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منابع فقه شیعه - ترجمه جامع احادیث الشیعه حضرت آیه الله العظمی سید حسین بروجردی 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التحقيق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اعداد و نشانه هاى اختصارى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 مترجم احمد اسماعيل تبار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تعهدى عبادى و غير عبادى</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ادله اثبات دعوى و جرم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ورزش و فقه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آشنايى با منابع جلد 24</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قرن اول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قرن دوم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قرن سوم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قرن چهارم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قرن پنجم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قرن ششم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قرن هفتم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قرن نهم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قرن دهم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قرن دوازدهم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قرن چهاردهم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آشنايى با مولفان منابع جامع احاديث شيعه جلد 24</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قرن سوم</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1 - برقى (؟ - 274 يا 280 ق)</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2 - ابراهيم بن محمد ثقفى (؟ - 283 ق)</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3 - عبدالله اشعرى قمى (؟ - متوفى در عصر غيبت صغرى)</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قرن چهارم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4 - محمد بن مسعود عياشى (؟ - حدود 320 ق)</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5 - على بن ابراهيم قمى (؟ - 329 ق)</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6 - شيخ كلينى (؟ - 329 ق)</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7 - كشىّ (؟ - حدود 340 ق)</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8 - على بن حسين مسعودى (؟ - 346 ق)</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9 - نعمان بن محمد تميمى (259-363 ق)</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10 - شيخ صدوق (306 يا 307-381 ق)</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11 - محمد بن محمد اشعث (؟ -؟)</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12 - عبداللّٰه بن جعفر حميرى (؟ -؟)</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13 - ابن شعبه (؟ -؟)</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14 - فرات بن ابراهيم كوفى (؟ -؟)</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قرن پنجم</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15 - سيد رضى (359-406 ق)</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16 - شيخ مفيد (336-413 ق)</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17 - سيد مرتضى (355-436 ق)</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18 - شيخ طوسى (385-460 ق)</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قرن ششم</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19 - فضل بن حسن طبرسى (حدود 469-548 ق)</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20 - حسن بن فضل طبرسى (؟ - 548 ق)</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21 - عبدالواحد بن محمد تميمى آمُدى (510-550 ق)</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22 - سيد فضل الله راوندى (؟ - 570 ق)</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23 - ابن شهر آشوب (489-588 ق)</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24 - محمد بن ادريس (543-598 ق)</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25 - تاج الدين شعيرى (؟ -؟)</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26 - احمد بن على طبرسى (؟ -؟)</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قرن هفتم</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27 - ابوالفضل على طبرسى (اوايل قرن هفتم)</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28 - ورام بن ابى فراس (؟ - 605 ق)</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29 - على بن عيسى اربلى (؟ - 693 ق)</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30 - عمادالدين طبرى (؟ - زنده در 698 ق)</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قرن نهم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31 - ابن فهد حلى (757-841 ق)</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قرن دهم</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32 - ابن ابى جمهور اَحسائى (حدود 840 - زنده در 902 ق)</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قرن دوازدهم</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33 - حرّ عاملى (1033-1104 ق)</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34 - مجلسى ثانى (1037-1111 ق)</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قرن چهاردهم</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35 - محدث نورى (1254-1320 ق)</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36 - حاج سيد حسين بروجردى (1292-1380 ق)</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تشكر و اعتذار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منابع و مآخذ تحقيق</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أبواب العارية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 باب استحباب إعارة المؤمن متاع البيت والحلىّ وغيرهما مع أمن الإتلاف وعدم ثبوت الضّمان في غير الذّهب والفضّة إذا لم يفرّط المستعير الّا مع شرط الضّمان وجواز الاستعارة من الكافر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 باب أنّ من استعار من غير المالك بغير اذنه فهو ضامن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 باب أنّ من استعار شيئاً فرهنه بغير اذن المالك كان للمالك انتزاعه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(4) باب انّ العارية لِمَن أعارها ولا يملك المستعير منها شيئاً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(5) باب أنّ من اذن لجاره أن يحمل على حائطه هل له أن ينزع ذٰلك الحمل أم لا؟</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كتاب الإجارة وأبوابها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 باب جملة ممّا تجوز الإجارة فيه ومالا تجوز</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 باب كراهة إجارة الإنسان نفسه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 باب كراهة إستعمال الأجير قبل تعيين اُجرته وعدم جواز منعه من صلوٰة الجمعة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 باب استحباب دفع أجرة الأجير قبل أن يجفّ عرقه وجواز شروط ما يحلّ اشتراطه في الإجارة وجواز أخذ الاُجرة قبل العمل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(5) باب انّه يجوز لمن يدخل المال في بيت المال أو غيره أن يأخذ الاُجرة بحساب المال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 باب تحريم منع الأجير اُجرته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 باب انّ المستأجر ضامن لأجر الأجير حتّى يقضى إلّا أن يكون الأجير دعاه إلى وضعه على يد أحد فوضعه فلا ضمان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 باب انّه لا بأس بأن يقول المستأجر للموجر أكترىٖ منك هٰذه الدّابّة إلىٰ مكان كذا وكذا فإن جاوزته فلك كذا وكذا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(9) باب أنّ الإجارة عقد لازم لا ينفسخ إلّابالتقايل أو التعذّر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(10) باب انّه يجوز للأجيرأن يشترى لآخر مضاربة مع اذن المستأجر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(11) باب حكم من استأجر أجيراً وعيّن الاُجرة والنّفقة فأنفق على الأجير شخص آخر فكافاه الأجير وأنّ من استأجر رجلاً بنفقة ولم يفسّر شيئاً هل عليه نفقة غَسل ثياب الأجير وحمّامه أم لا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(12) باب حكم من اكترىٰ دابّة إلى مسافة فقطع بعضها وأعيت ومن استأجر أجيراً ليحمل له متاعاً إلى موضع معيّن في وقت معيّن باُجرة معلومة ولم يوصله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(13) باب أنّ من استأجر مملوكاً من مولاه وشرط المملوك لنفسه شيئاً على المستأجر لا يلزمه ولا يحلّ للمملوك وحكمه إذا ضيّع شيئاً واستهلك مالاً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(14) باب حكم من آجر نفسه ليبذرق القوافل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(15) باب انّ من آجر ولده في مدّة معيّنة باُجرة معلومة وجب عليه الوفاء مالم يعرض لإبنه مرض أو ضعف</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(16) باب انّ من تقبّل العمل باُجرة معلومة هل له أن يسلّمه إلى غيره بربح فيه أم لاٰ وانّ اللّٰه تعالى يحبّ عبداً إذا عمل عملاً فأحكمه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(17) باب حكم ايجار المستأجر الرحى والمسكن والأجير والأرض والسفينة بأكثر ممّا استأجرها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(18) باب حكم من استأجر أجيراً يحفر بئراً عشر قامات فحفر قامة وعجز</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(19) باب جواز جعل أكثر الاُجرة في مقابلة أقلّ المدّة وبالعكس</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(20) باب أنّ من استأجر دابّة فشرط أن لا يركبها غيره ثمّ خالف كان ضامناً وإلّا فلا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(21) باب أنّ من استأجر دابّة إلى مسافة فتجاوزها أو ركبها إلى غيرها ضمن ولم يرجع بنفقتها إن أنفق عليها فإن اختلفا فالقول قول المالك</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(22) باب أنّ من استأجر أرضاً ليزرعها فعليه اُجرتها زَرَعَها أم لم يَزْرَعها وحكم الزّرع والغرس والبناء في الأرض المستأجرة بغير إذن المالك</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(23) باب أنّه يجوز للمستأجر أن يؤجر العين للمؤجر وغيره إذا لم يشترط عليه استيفاء المنفعة بنفسه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(24) باب أنّ بيع العين لا يبطل الإجارة ويجب أن يبيّن للمشترى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(25) باب أنّ الإجارة هل تبطل بموت الموجر أو المستأجر أم لا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(26) باب جواز إجارة الأرض للزراعة بالذّهب أو الفضّة والنّصف أو الثّلث وحكم إجارتها بالحنطة والشّعير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(27) باب جواز اشتراط نقص الطّعام على الملّاح وحكم زيادته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(28) باب أنّ صاحب الحمّام لا يضمن الثّياب إلّا أن تودع عنده فيفرّط</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(29) باب ثبوت الضّمان على الملّاح والجمّال والمكارى والحمّال ونحوهم إذا فرّطوا أو كانوا متّهمين ولم يحلفوا أو شرط عليهم الضّمان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(30) باب ما ورد في ضمان كلّ من يعطىٰ الأجر ليصلح فيفسد كالقصّار والصّبّاغ والصّائغ والغسّال والصّانع والبيطار ونحوهم وحكم ما إذا سرق المتاع عندهم أو تلف وكراهة قول الصّنّاع للمراجعين اليوم والغد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(31) باب أنّ العين أمانة لا يضمنها المستأجر إلّامع التّعدّى أو التّفريط وحكم إجارة الدّار وشرط ثمر الشّجرة للمستأجر وجواز استيجار المرأة للارضاع</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(32) باب ماورد في أنّ من استأجر من امرأة بيتاً له باب إلىٰ بيت تسكنه المرأة وقالت أنا أغلق الباب بينى وبينك فأبت أن يغلقه فليتحوّل منه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(33) باب ماورد في جواز اكتراء الدّار بالعُروض وفى سكنى دار بسكنى دار اُخرىٰ‌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(34) باب ماورد في جواز اكتراء الدّار مشاهرة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(35) باب انّ من اكترى داراً فرثّت أو انهدمت لم يجبر صاحبها على إصلاحها وللمكترى الخيار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(36) باب انّه ليس لمن اكترى داراً أو حانوتاً أن يدخل فيها مايضرّبها أو بالجيران وليس لصاحبها أن يمنعه من عمل يعمله مالم يكن يضرّ إلّاإذا سمّىٰ ما يعمل فيها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(37) باب ماورد في تقديم قول المؤجر أو المستأجر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(38) باب ماورد في أنّ الخيار يجب في الكراء كما يجب في البيوع</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(39) باب أنّ من اكترى داراً فيها متاع لصاحبها علىٰ أنْ ينقله فتثاقل ليس له من الكراء إلّابقدر ما سكن السّاكن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(40) باب حكم من اكترىٰ دابّة أو سفينة فحمل عليها ماحرّم اللّٰه تعالى</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(41) باب حكم من اكترى دابّة يوماً فحبسها بعد ذٰلك أيّاماً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(42) باب حكم من يدفع الحنطة إلى الطّحّان ويشترط عليه أن يعطيه الدّقيق زيادة معلومة على كيل الحنطة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(43) باب أنّ من اغتصب عبداً فآجره فقدر عليه مولاه أخذه وأخذ الأجرة ممّن كانت في يده</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كتاب الجعالة وأبوابها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 باب جواز الجعالة على تعليم العمل وعلى الشّركة وللدّلّال والسّمسار والغزو وغيرها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 باب أنّه لا بأس بجعل الآبق والضّالّة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(3) باب ماورد في أنّ جعيلة الأعرابى من السّحت</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كتاب الوكالة وأبوابها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 باب جواز الوكالة في النّكاح والطّلاق والمعاملات وأنّها ثابتة حتّى يعلم الموكّل الوكيل بالخروج منها وأمره ماضٍ حتّى يبلغه العزل منها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 باب حكم من وكّل رجلاً ليزوّجه امرأة ثمّ أنكر ذٰلك</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(3) باب انّ المرأة إذا ظهر بها عيب يأخذ الزّوج المهر من وليّها الّذى دلّسها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 باب أنّ المرأة إذا وكّلت رجلاً أن يزوّجها من رجل فزوّجها من نفسه فلم ترض فالتّزويج باطل</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(5) باب انّ المرأة إن وكّلت أباها ليأخذ مهرها من زوجها ثمّ مات فليس لها أن تطالب زوجها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(6) باب تحريم الخيانة على الوكيل وأنّ شرّ خيانته ووزرها عليه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(7) باب انّ الوكيل إذا باع بوكس من الثّمن أو تغالى فيه جاز البيع والشّراء مالم يعلم تعمّده وأنّ من وكّل رجلين أن يبيعا له لم يجز لِأحدهما أن يبيع إلّا أن يجعل البيع لكلّ واحد منهما منفرداً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(8) باب انّ من قال لأحد خذ من وكيلى كذا وكذا فللوكيل أن يؤدّيه إذا علم صدقه</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كتاب الغصب وما يناسبه وأبوابه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 باب تحريم الغصب ووجوب ردّ المغصوب إلىٰ مالكه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(2) باب حكم من زرع أو غرس في أرض بغير اذن المالك أو باذنه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(3) باب أنّ من غصب أرضاً فبنى فيها رفع بناءها وسُلِّمَتِ الأرض الىٰ المالك</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(4) باب أنّ من غصب جارية وأولدها وجب عليه ردّها والولد للمولىٰ الّا أن يرضىٰ بقيمته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(5) باب أنّ للمالك أن يأخذ ماله ممّن وجده عنده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(6) باب أنّ من غصب دابّة ضمن قيمتها إن تلفت وأرشها إن عيبت وإن تناسلت فلصاحبها ما تناسلت وإن أنفق عليها لم يرجع بشيء وإن اختلفا في القيمة فالقول قول المالك</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(7) باب تحريم التّصرّف في المال المغصوب على الغاصب وغيره إلّا المالك وتحريم حلب ماشية أمرءٍ إلّابإذنه وتحريم الشّراء من الغاصب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(8) باب حكم ما عمل الغاصب في المغصوب أو زاد فيه أو نقص</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(9) باب ما ورد في أنّ من زرع حنطة فلم يزكّ زرعه فبظلم عمله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(10) باب ماورد فيمن قتل دابّة عبثاً أو قطع شجراً أو أفسد زرعاً أو هدم بيتاً أو عوّر بئراً أو نهراً</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كتاب الشّفعة وأبوابها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 باب ما ورد فيمن له الشّفعة وما فيه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 باب عدم ثبوت الشّفعة في الدّار إذا اشتريت برقيق ومتاع وجوهر وحكم ما إذا جعلت مهر امرأة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(3) باب أنّ من طلب الشّفعة فذهب علىٰ أن يحضر الثّمن انتظر به ثلٰثة أيّام وإن طلب الأجل إلى أن يحمل الثّمن من بلد آخر انتظر به قدر الذّهاب والمجىء وزيادة ثلٰثة أيّام فإن أخّر فلا شفعة له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(4) باب حكم ما لو تلف بعض المبيع قبل الأخذ بالشّفعة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(5) باب ما ورد فيمن سلّم الشّفعة قبل البيع ثمّ قام بها بعده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(6) باب ما ورد في أنّ البيع إذا وقع على المشاع والمقسوم فللشّفيع أن يأخذها معاً أو يتركها معاً وانّه لا ضرر في الشّفعة ولا ضرار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(7) باب ما ورد في أنّ المشترى إذا قال للشّفيع اشتريت بكذا وكذا فسلّم الشّفيع له الشّفعة ثمّ علم انّه اشتراه بأقلّ فله الرّجوع بالشّفعة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(8) باب أنّ ما وضع البايع عن المشترى وضع عن الشّفيع إذا كان مثله يوضع بين المتبايعين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(9) باب أنّ الشّفيع إذا أوجب أخذ الشّقص على نفسه هل له الرّجوع أم لا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(10) باب أنّ الشّقص إذا بيع مراراً في مدّة الشّفعة فللشفيع أن يقوم على من شاء من المشترين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(11) باب ما ورد في أنّه إذا اختلف المشترى والشّفيع في ثمن الدّار فالقول قول المشترى</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(12) باب ما ورد في أنّ البيع إذا انعقد وجبت الشّفعة وأنّها لمن يأتيها وإذا عمل الشّفيع ما يدلّ على قبول البيع قطع شفعته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(13) باب ما ورد في أنّ من بنى في الأرض المحبوسة فمات فباع بعض ورثته حصّته فلشريكه الشّفعة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(14) باب أنّ الشّفعة هل تورث أم لا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 باب ما ورد في انّ جار الدّار أحقّ بدار الجار وأرضه</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كتاب الوقوف والصّدقات وأبوابها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 باب استحباب الوقوف والصّدقات وبيان صدقات النّبيّ صلّى اللّه عليه و آله وفاطمة والأئمّة عليهم السلام والصّحابة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(2) باب أنّه لا يجوز للواقف أو المتصدّق أن يتصرّف فيما أوقفه أو فيما تصدّق به وحكم من أوقف أو تصدّق وقال إن احتجت إليه فأنا أحقّ به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 باب حكم الرّجوع في الصّدقة والوقف قبل القبض وبعده وكفاية قبض الولىّ عن الصّغار وكراهة تملّك الصّدقة بالبيع والهبة ونحوها لاٰ بالميراث</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(4) باب اشتراط تعيين الموقوف عليه والدّوام في الوقف</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(5) باب جواز وقف المشاع والصّدقة به قبل القسمة وقبل القبض</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(6) باب وجوب العمل بشرط الواقف وعدم جواز تغييره وحكم الوقف على المسجد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(7) باب ما ورد في أنّ من أوقف أرضاً على قبيلة وهم كثيرون متفرّقون في البلاد فهي لمن حضر بلد الوقف</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(8) باب حكم بيع الوقف</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(9) باب أنّ من تصدّق بجارية على غيره هل يحلّ له فرجها قبل القبض أم لا؟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(10) باب حكم من تصدّق علىٰ ولده بشيء ثمّ أراد أن يدخل معهم غيرهم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(11) باب حكم صدقة من بلغ عشر سنين أو ثمان سنين أو سبعاً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(12) باب حكم صدقة المرأة وهبتها من مالها بغير إذن زوجها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(13) باب جواز إعطاء فقراء بنى هاشم من الصّدقات المندوبة ومن الوقف على الفقراء</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كتاب السّكنىٰ والحبس وأبوابها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 باب استحباب التّطوّع بالسّكنىٰ والحبس للمؤمن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(2) باب أنّ السّكنىٰ تابعة لشروط المالك وانّ النّاس فيها عند شروطهم ومن أسكن رجلاً ولم يوقّت يخرجه إذا شاء</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(3) باب حكم من جعل له السّكنىٰ مدّة حياته ومات المالك وأنّ من أعمر شيئاً مادام حيّاً فلورثته إذا توفّى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(4) باب بطلان السّكنىٰ والحَبيس بموت المالك مع عدم تعيين مدّة وأنّه يرجع ميراثاً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(5) باب أنّ من حبس مملوكة لِأحد تخدمه مدّة حياته فأبَقَتْ قبل أن يموت المالك عتقَتْ إذا مات المالك وليس للورثة أن يستخدموها قدر ما أبقت</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كتاب الهِبات وأبوابها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 باب ما ورد في حلّيّة الهبة في غير المحرّمات واستحبابها للمؤمنين خصوصاً الأقرباء</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(2) باب أنّ من كانت له علىٰ رجل دراهم فوهبها له هل له أن يرجع فيها أم لا؟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(3) باب أنّ من كان له على رجل مال فوهبه لولده ثمّ وهبه لمن هو عليه صحّت الهبة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(4) باب جواز تفضيل بعض الأولاد والنّساء على بعض في العطيّة خصوصاً مع المزيّة وكراهة ذٰلك مع عدمها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(5) باب جواز هبة المشاع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(6) باب أنّه لا ينبغي لمن أعطىٰ للّٰه أن يرجع فيه ولا يرجع الرّجل فيما يهب لامرأته والمرأة فيما تهب لزوجها وحكم هبة المرأة من مالها بغير اذن زوجها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(7) باب حكم الرّجوع في الهبة والنّحل قبل القبض وبعده وحكم اعتبار نيّة القربة فيهما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(8) باب أنّ الهبة إذا كانت موجودة للواهب أن يرجع فيها وإلّا فلا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(9) باب عدم جواز الرّجوع في الهبة بعد التّعويض وحكم الرّجوع لمن يهب على أن يثاب فلا يثاب</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(10) باب ماورد في أنّ المرأة إذا وهبت لابنتها وليدة ثمّ ماتت الإبنة ولم تدَع وارثاً تردّ الوليدة بالميراث إليها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(11) باب ماورد في أنّ اللّٰه تعالىٰ لا يرجع من هبته</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كتاب السّبق والرّماية وما يناسبهما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 باب استحباب إجراء الخيل وتأديبها والإستباق</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(2) باب استحباب الرّمى والمراماة والسّباحة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(3) باب ما يجوز فيه السّبق والرّهان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(4) باب جواز شرط مال السّابقة للسّابق والمصلّى والثّالث وأنّه بحسب الشّرط</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(5) باب ما ورد في مصارعة الحسنين عليهما السلام والنّبىّ صلّى اللّه عليه و آله مع الأعرابىّ‌</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(6) باب الملاعبة بالمداحى وإرسال الطّير</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كتاب الوصايا وأبوابها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 باب ماورد في أنّ الوصيّة حقّ على كلّ مسلم، وأنّ من مات بغير وصيّة مات ميتة جاهليّة واستحبابها بالمأثور وبيان كيفيّتها ومقدار ما يستحبّ أن يوصى به من المال</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 باب ماورد في أنّ الوصيّة تمام مانقص من الزّكٰاة وأنّ من أوصى بالثّلث احتسب له من زكاته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(3) باب أنّ من أوصى بثلث ماله ثمّ قتل فأخذت الدّية دخل ثلثها أيضاً في الوصيّة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(4) باب أنّ من أوصى بأن يجرى على رجل ما بقى من ثلثه هل للوصىّ أن يوقف ثلث الميّت أم لا؟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(5) باب أنّ من أوصى بأكثر من الثّلث بطلت الوصيّة في الزّائد إلّاأن يجيز الوارث</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(6) باب أنّ الورثة إذا أجازوا الوصيّة في حياة الموصى لم يكن لهم الرّجوع في الإجازة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(7) باب أنّه يجوز لمن لا وارث له أن يوصى بجميع ماله وحكم ما لو ولد له بعد موته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(8) باب ماورد فيمن أوصىٰ انّ مماليكى أحرار وله مماليك لخاصّة نفسه ومماليك في شركة رجل آخر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(9) باب أنّ من أعتق مملوكاً لا يملك غيره في مرض الموت وعليه دين بقدر نصف التّركة صحّ العتق في سدس المملوك واستسعى وإن كان الدّين أكثر من ذٰلك بطل العتق</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(10) باب أنّ من حضره الموت فأعتق غلامه وأوصىٰ بوصيّة كانت أكثر من الثّلث قدّم العتق</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(11) باب حكم التّصرّفات المنجّزة في مرض الموت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(12) باب أنّ للموصى أن ينقض وصيّته فيزيد فيها أو ينقص أو يعطى من حرمه ويحرم من أعطاه ما لم يمت فيعمل بالأخيرة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(13) باب جواز الوصيّة للوارث</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(14) باب ثبوت الوصيّة بشهادة مسلمين عدلين وبشهادة ذمّيّين مرضيّين مع عدمهما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(15) باب حكم ما لو ارتاب وليّ الميّت بالشّاهدين الذّمّيّين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(16) باب حكم ثبوت الوصيّة بشهادة مسلم صادق</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(17) باب حكم شهادة المرأة في الوصيّة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(18) باب حكم المملوكين إذا ادّعيا أنّ مالكهما أعتقهما وأشهدهما أنّ حمل جاريته منه وأنكر الورثة واسترقّوهم ثمّ اعتقا بعد فشهدا على ما قال مولاهما الأوّل</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(19) باب جواز الوصيّة بالكتابة والإشارة مع تعذّر النّطق</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(20) باب أنّ من أوصىٰ إلىٰ صغير وكبير فعلىٰ الكبير أن يمضى الوصيّة ولا ينتظر بلوغ الصّغير وليس للصّغير إذا أدرك أن لا يرضى إلّابما كان من تبديل أو تغيير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 باب أنّ من أوصى إلى اثنين فليس لهما أن ينفرد كلّ واحد منهما بنصف التّركة وعليهما انفاذ الوصيّة معاً وليس للمديون أن يؤدّى ما عليه إلىٰ بعض الأوصياء</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 باب أنّ الولد ليس له أن يمتنع من قبول وصيّة والده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(23) باب حكم الوصيّة إلى المرأة وشارب الخمر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(24) باب حكم الغائب والحاضر إذا أوصى إليه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(25) باب أنّ من أوصى ثمّ قتل نفسه صحّت وصيّته، وإن جرح نفسه ثمّ أوصى فمات منه لم تجز وصيّته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(26) باب أنّه يجب الابتداء من التركة بعد الكفن بالدّين ثمّ الوصيّة ثمّ الميراث وأنّ من مات وعليه دين يحيط بجميع ماله فلا ينفق على عياله من المال</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(27) باب أنّ من أوصى بزكاة واجبة وجب إخراجها من أصل المال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(28) باب وجوب إخراج حجّة الإسلام من أصل المال والمندوبة من الثّلث إن أوصى بها وحكم الوصيّة بالحجّ‌</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(29) باب أنّ من أوصى بعتق رقبة يجزى عنه عتق جارية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(30) باب أنّ من أوصى بعتق رقبة مؤمنة فلم يوجد بما سمّى فيعتق من النّاس</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(31) باب أنّ من أوصى بعتق ثلث مماليكه ومات ولم يعيّن استخرج بالقرعة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(32) باب حكم من أعتق أمة وأوصى أن ينفق عليها من الوسط</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(33) باب أنّ من أوصى أن يعتق عنه نسمة بخمسمائة فاشتريت بأقلّ أعطيت الباقي ثمّ أعتقت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(34) باب أنّ المريض إذا أوصى ثمّ برأ استحبّ له امضاء وصيّته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(35) باب حكم من أوصى بجزء من ماله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(36) باب حكم من أوصى بسهم من ماله ومن أوصى بعتق كلّ مملوك قديم في ملكه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(37) باب حكم من أوصى بشيء من ماله وحكم من أوصى لجيرانه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(38) باب أنّ من أوصى لرجل بسيف وكان في جَفْنٍ وعليه حلية فله السيّف بما فيه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(39) باب أنّ من أوصى لرجل بصندوق فيه مال فله الصّندوق بما فيه وكذا من أوصى لشخص بسفينة وفيها طعام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(40) باب حكم الوصيّة بما أحبّ الوصىّ وبالمجمل وبيان ما هو القليل</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(41) باب حكم من أوصى لهم جدّهم بسهم أبيهم وحكم من أقرّ لأولاده بضيعة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(42) باب حكم من أوصى من ماله لأعمامه وأخواله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(43) باب حكم من أوصىٰ لقرابته وحكم من أوصى بأنّ هٰذا المال لفلان ولم يأمره بأمر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(44) باب استحباب الوصيّة للقرابة وإن كان قاطعاً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(45) باب أنّ من أوصى لاُمّ ولدِه أعتقت من الثّلث ولها مابقى من الوصيّة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(46) باب حكم من أوصى لمواليه وموالياته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(47) باب ماورد فيمن أوصى بثلث ماله لعبده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(48) باب أنّ المكاتب إن أوصىٰ أو اوصِىَ له صحّت بقدر ما اعتق منه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(49) باب أنّ من دبّر عبده أو أوصى بعتقه وعليه تحرير رقبة في كفّارة لم يُجْزِ عنه ذٰلك</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(50) باب حكم من أوصى بمال لآل محمّد صلّى اللّه عليه و آله أو بمال قليل لولد فاطمة عليها السلام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(51) باب انّ من أوصى لغير الوارث من صغير أو كبير بالمعروف فقد جازت وصيّته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(52) باب حكم الوصيّة بإخراج الولد من الميراث</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(53) باب أنّ من أوصى بمال للكعبة يدفع إلى المحتاجين من زوّارها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(54) باب حكم من أوصىٰ بمال للحجّ والعتق والصّدقة فلم يبلغ</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(55) باب حكم المال الّذى يوصىٰ به في سبيل اللّٰه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(56) باب أنّ المجوسىّ إذا أوصى بمال للفقراء انصرف إلى فقراء المجوس فإن صرف في فقراء المسلمين وجب أن يصرف بقدره من مال الصّدقة إلى فقراء المجوس</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(57) باب جواز الوصيّة من المسلم والذّمّىّ للذّمّى بمال وعدم جواز دفعه إلى غيره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(58) باب جواز تفويض الموصى أمر مصرف الوصيّة إلى الوصىّ‌</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(59) باب حكم ما لو أوصى أحد ببنوّة غلام وعتق غلام فاعتقل لسانه ولم يعيّنهما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(60) باب انّ الموصىٰ له إذا مات قبل الموصى أو قبل القبض فالموصىٰ به لوارث الموصىٰ له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(61) باب وجوب انفاذ الوصيّة على وجهها ولا يجوز للوصىّ أن يبدّلها أو يغيّرها فإن غيّرها فهو ضامن إلّا أن يوصى بغير ما أمر اللّٰه تعالى فللوصىّ أن يردّها إلى الحقّ‌</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(62) باب حكم ضمان الوصىّ لمال الغرماء إذا عزله ورفعه في بيته فسرق</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(63) باب أنّه هل للوصىّ أن يعيّن مال اليتيم أو يتّجر فيه أم لا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(64) باب عدم جواز دفع الوصىّ مال اليتيم إليه قبل البلوغ والرّشد ولزوم دفعه إليه إن آنس منه رشده وعلى اليتيم أن يأخذ ماله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(65) باب أنّ الوصىّ إذا نسى بعض أبواب الوصيّة يجعلها في البرّ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(66) باب جواز شراء الوصىّ من مال الميّت إذا بيع فيمن زاد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(67) باب أنّ من أذن لوصيّه في المضاربة بمال ولده الصّغار من غير ضمان جاز له ذٰلك</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(68) باب أنّ الوصىّ إذا ادّعى على الميّت ديناً بلا بيّنة هل له أن يأخذ ممّا في يده أم لا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(69) باب حكم وصىّ الوصىّ في القيام بالوصيّة وحكم أخذ الاُجرة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(70) باب أنّ من أوصى بمال لاُمور متعدّدة فلم يبلغ يبدأ بأوّل ماسمّاه فالأوّل حتّىٰ يتمّ‌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(71) باب أنّه يستحبّ للإنسان أن يكون وصيّ نفسه ويقدّم ما يريد أن يوصى به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(72) باب أنّ من ترك عند امرأته نفقة لمدّة ثمّ مات رجع الباقي في الميراث</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(73) باب حكم وصيّة من لم يبلغ والسّفيه والمجنون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(74) باب أنّ المملوك لاوصيّة له إلّابإذن سيّده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(75) باب ماورد في من يتولّىٰ قسمة أموال من مات بلا وصيّة وله أولاد صغار وكبار وفى مَنْ وَصِىّ مَنْ لٰاوَصِىَّ له وما يزيل الوصىّ عن الوصيّة</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(76) باب ماورد في انّ القاضي يوكّل وكيلاً للغُيّب يقاسم الوصىّ‌</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(77) باب حكم من أوصى إليه بعتق نسمتين بمبلغ معيّن فاشترى واحدة واعتقها ولا يصيب بما بقى من المال نسمة اُخرى</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كتاب العتق وأبوابه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 باب استحباب عتق العبيد خصوصاً عشيّة عرفة ويومها واختيار عتق العبد عَلَى الأمَةِ‌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 باب أنّه لاعتق إلّاما اُريد به وجه اللّٰه عزّوجلّ‌</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(3) باب أنّه لا يصحّ العتق قبل الملك وان علّق عليه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(4) باب استحباب كتابة كتاب العتق وكيفيّته</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(5) باب أنّ الرّجل إذا ملك أحد الآباء، أو الأولاد، أو إحدى النّساء المحرّمات إنعتق عليه، وأنّه يملك من عداهم من الأقارب وكراهة تملّكهم خصوصاً الوارث واستحباب عتقهم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(6) باب أنّ من أرضعت ابن جاريته تعتقه ولا تملكه، وأنّ من أرضعت ابن سيّده لا تعتق وله أن يبيعها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(7) باب أنّ المرأة إذا ملكت أحداً من الآباء أو الاُمّهات أو الأولاد انعتق وتملك من سواهم، وأنّه إذا ملك أحد الزّوجين صاحبه بطل العقد وثبت الملك فتحلّ الأمة ويحرم العبد</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(8) باب أنّ من أعتق عبداً أو أمة على شرط فله شرطه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(9) باب أنّ من أعتق مملوكاً وشرط عليه خدمته مدّة فأبق ثمّ مات المولى فوجدها ورثته ليس لهم أن يستخدموها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(10) باب وجوب نفقة المملوك ورعاية حقوقه واستحباب البرّ به والانفاق على من أعتق ولا حيلة له حتّى يستغنى وأنّه لا بأس للرّجل أن يقول لمملوكه يا أخى ويا ابني</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(11) باب جواز عتق الوالدانِ الصّغار واستحباب اختيار عتق مَنْ أغنىٰ نفسه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(12) باب جواز عتق ولد الزّنا وولده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(13) باب جواز عتق المستضعف ولو في الواجب وحكم عتق المشرك والنّاصب</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(14) باب حكم ما إذا كان المملوك بين شركاء فأعتق بعضهم نصيبه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(15) باب أنّ عتق المكره ليس بعتق، وأنّ من كان معه رقيق فسأله العشّار فقال هم أحرار ليس عليه شيء</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(16) باب أنّ المولَه والمدلّه والمَعتوه ليس عتقه بعتق</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(17) باب أنّ السكران لا يجوز عتقه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(18) باب أنّ المملوك إذا نَكل به أو مثّل به فهو حرّ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(19) باب أنّ المملوك إذا عمى أو أقعد أو جذم فقد عتق وحكم ما إذا صار أشلّ أو أعرج أو أعور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(20) باب حكم مال المملوك إذا أعتق</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(21) باب حكم من اشترى عبداً أو أمة نسيئة ثمّ أعتق العبد أو أولد الأمة ثمّ أعتقها فمات ولا مال له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(22) باب أنّ من أعطاه المملوك مالاً ليشتريه ويعتقه كره له القبول وحكم مالو بذل لمولاه مالاً ليبيعه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(23) باب انّ عتق المملوك في الرّخاء أفضل من بيعه والصّدقة بثمنه وفى الشّدّة بيعه والصّدقة بثمنه أفضل من عتقه وكراهة عتق الفاسق وشارب الخمر واستحباب عتق المملوك الصّالح</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(24) باب أنّ الأصل في النّاس الحرّيّة حتّى تثبت الرّقّيّة بالإقرار والبيّنة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(25) باب أنّ من قال كلّ مملوك لي قديم فهو حرّ انعتق كلّ من كان في ملكه ستّة أشهر وكذا من أوصى بذٰلك</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(26) باب أنّ من نذر عتق أوّل ولد تلده الأمة فولدت توأماً أعتقهما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(27) باب ماورد في أنّ عتق المملوك في حال المرض أفضل من تركه وتركه مملوكاً في حال حضور الموت أفضل من عتقه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(28) باب ماورد في عتق المملوك بعد سبع سنين وأنّ صحبة عشرين سنة قرابة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(29) باب أنّ من أعتق مملوكاً ثمّ مات واشتبه استخرج بالقرعة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 باب أنّ الميراث والولاء لمن أعتق رجلاً كان المعتق أو امرأة</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(31) باب أنّ من أعتق وجعل المعتَقَ سائبة وتبرّأ من جريرته فلا ولاء له ولا ميراث</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(32) باب حكم ولاء ولد المعتَق وولد ولده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(33) باب أنّ المرأة إذا أعتقت ثمّ ماتت انتقل الولاء إلى عصبتها دون أولادها وكذا إذا ماتت وأوصت أن يعتق عنها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(34) باب أنّ المعتِق إذا مات انتقل الولاء إلىٰ أولاده إذا كان رجلاً وإن أعتق بأمر الغير كان الولاء للآمر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(35) باب أنّ المعتَق واجباً سائبة وإذا ضمن أحد جريرته فله ولاؤه وميراثه مع عدم وارث غيره وإلّا فولاؤه وميراثه للإمام وكذا لو تبرّء المولى من جريرته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(36) باب أنّه لا يصحّ بيع الولاء ولا هبته ولا اشتراطه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(37) باب صحّة العتق بالإشارة مع العجز عن النّطق وصحّة عتق المرأة بغير إذن زوجها واستحباب استيذانه وحكم العتق في مرض الموت</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(38) باب عدم صحّة العتق بالكتابة واشتراط النّطق باللسان وحكمه مع العجز عن النّطق</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(39) باب تحريم الإباق على المملوك وأنّه لا تقبل له صلوٰة وبيان حدّ الاباق</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(40) باب أنّ من خاف إباق عبده جاز أن يقيّده ويستوثق منه ولا تسقط نفقته ويستحبّ عتق الآبق إذا وجد</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(41) باب جواز عتق الآبق إذا لم يعلم موته حتّىٰ في الكفّارة الواجبة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(42) باب أنّ من أخذ آبقاً أو مسروقاً ليردّه إلى صاحبه فأبق أو هلك ولم يفرّط لم يضمن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(43) باب أنّ العبد إذا قال لمولاه بعنى بكذا وأنا أعطيك كذا وللعبد مال لزم الشّرط وإلّا فلا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(44) باب أنّ أحد الورثة لو شهد بعتق المملوك جازت شهادته في حصّته لا في حصّة الباقين، ولم يضمن مع كون المقرّ مرضياً، بل يستسعى العبد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(45) باب أنّ الميّت إذا لم يَدَع وارثاً سوى المملوك يشترى من تركته فيعتق ويعطى باقى التّركة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(46) باب حكم من أعتق عبداً وعليه دين وحكم دينه إذا مات سيّده أو باعه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(47) باب حكم عتق الصّبىّ مملوكه إذا بلغ عشر سنين وعتق الصّغيرة أمّها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(48) باب أنّ من أعتق ثلاثة من مماليكه وكان له أكثر من ذٰلك فقيل له أعتقت مماليكك فقال نعم لم يعتق غير الثّلاثة</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(49) باب انّ المنبوذ حرّ لايباع ولا يشترى ويتوالى إلى من شاء فيضمن جريرته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(50) باب حكم من أعتق بعض مملوكه</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(51) باب حكم ما لو أعتق الوالد مملوك الولد</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(52) باب حكم من دفع إليه مملوك مالاً ليشتريه من سيّده</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(53) باب حكم من أعتق أمة حبلىٰ واستثنىٰ الحمل</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(54) باب ما ورد في أنّ من يجب عليه عتق رقبة مؤمنة فلا يجدها يجزيه عتق الأطفال</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(55) باب أنّ المملوك إذا طلب البيع لم تجب إجابته ولم يستحبّ إذا كان موافقاً وكان مولاه محسناً إليه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(56) باب ما يستحبّ من الدّعاء والكتابة للآبق وجملة من أحكام العتق</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(57) باب عدم جواز الرّجوع في العتق</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(58) باب أنّ من باع عبده فأعتقه المشترى ولم يؤدّ ثمنه ليس للمالك أن يردّه بل ثمنه دين على المشترى</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(59) باب ما ورد فيمن أعتق النّسمة ثمّ يستخدمها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(60) باب ما ورد في عتق عليّ عليه السلام سبى الفرس</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(61) باب ماورد في أنّ المملوك إذا أحسن عبادة ربّه ونصح لسيّده ولم يضرّ به دخل الجنّة ورفع مقامه في الدّنيا</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كتاب التّدبير والمكاتبة والإستيلاد</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أبواب التّدبير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 باب معنى التّدبير وأنّه لا يخرج المدبَّر عن ملك مولاه فله أن يرجع في تدبيره ويتصرّف فيه تصرّف المالك في ملكه</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(2) باب حكم أولاد المدبّرة من مملوك أو حرّ وحكم أولاد المدبّر من مملوكة</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(3) باب حكم من دبّر مملوكه وعليه دين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(4) باب أنّ الإباق يبطل التّدبير</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(5) باب حكم الأمة الّتى زوّجها سيّدها من رجل حرّ ثمّ قال لها إذا مات زوجك فأنت حرّة وحكم من علّق تدبيره علىٰ من جعل له خدمته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(6) باب أنّ من دبّر عبده هل له أن يعتقه في الكفّارة أم لا؟</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(7) باب حكم تدبير المرأة بغير اذن زوجها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أبواب المكاتبة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(1) باب استحباب مكاتبة المملوك المسلم ولو لم يكن له مال وتأكّد استحبابها إذا كان له مال أو كسب</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(2) باب حكم ما إذا أدّىٰ المكاتب بعض نجومه ومطل بالباقى</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(3) باب ما ورد في أنّ المرأة إذا كان لها مكاتب وكان عنده ما عليه فلتحتجب منه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(4) باب أنّ المكاتبة إذا أعانها زوجها حتّى عتقت هل لها الخيار أم لا؟</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(5) باب أنّه لا بأس للرّجل أن يكاتب مملوكه علىٰ رقيق موصوفين ولا بأس أن يضمن على المكاتب غيره ماكوتب عليه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(6) باب أنّ المكاتب إذا أدّىٰ شيئاً من مكاتبته أعتق بقدر ما أدّىٰ الّا أن يشترط عليه إن عجز ردّ في الرّقّ‌، وما ورد في حدّ العجز وأنّ المسلمين عند شروطهم</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(7) باب أنّ المكاتب لا يجوز له التّزويج ولا الحجّ ولا التّصرّف في ماله بما زاد عن القوت إلّابإذن مولاه وحكم تزويج المكاتبة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(8) باب أنّ المكاتب المطلق إذا تحرّر منه شيء تحرّر من أولاده بقدره حتّى يؤدّوا مابقى، فيتحرّرون، وورثوا منه بقدر الحرّيّة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(9) باب انّ المكاتبة يحرم على مولاها وطئها فإن فعل لزمه المهر والحدّ فإن حملت لم تبطل الكتابة ولو عجزت فهي أمّ ولد</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(10) باب أنّه يستحبّ للسّيّد وضع شيء من مال المكاتبة الأصلىّ الّذى أضمره لا ممّا زاده لأجل الوضع ويستحبّ وضع السّدس</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(11) باب انّ من كان له أب مملوك وكانت لأبيه امرأة مكاتبة فأعانها في مكاتبتها بشرط أن لا يكون لها على أبيه خيار إذا ملكت نفسها، لزم الشّرط</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(12) باب حكم من أعتق نصف جاريته وكاتبها على النّصف الآخر وحكم من أعتق نصفها ولم يكاتبها</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(13) باب جواز وضع بعض مال المكاتبة لتعجيلها قبل الأجل بلفظ الهبة لا بلفظ الحطّ</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(14) باب حكم ولاء المكاتب وولده وانّ من شرط ميراث المكاتب لم يصحّ‌</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(15) باب انّ المكاتب إذا أدّى بعض مال المكاتبة هل له أن يؤدّى ما بقى ضربة واحدة فيعتق أم لا</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(16) باب جواز مكاتبة المملوك على ما يزيد عن قيمته أو ينقص أو يساوى</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(17) باب حكم المكاتب إذا كان بين شريكين فيعتق أحدهما نصيبه</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(18) باب أنّ المكاتب المبعّض ان أوصى أو أوصى له جاز له من الوصيّة بقدر الحرّيّة وكذا كلّ مبعّض ويرث ويورث بقدر ما أعتق منه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(19) باب أنّ من أعتق عند موته ثلث خادمه لا يجب على أهله أن يكاتبوه بل لها من نفسها ثلثها وللوارث ثلثاها</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(20) باب جواز إعطاء المكاتب من مال الصّدقة والزّكاة ليؤدّى مكاتبته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(21) باب حكم المكاتب في الحدود والدّيات والشّهادات والفطرة</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(22) باب ماورد في أنّ أوّل من كاتب لقمان الحكيم</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أبواب الإستيلاد وأحكام أمّ الولد</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(1) باب أنّ أمّ الولد مملوكة مادام سيّدها حيّاً وجواز أخذ الرّجل ما وهبه لأمّ ولده وجواز بيعها في ثمن رقبتها مع إعسار مولاها</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(2) باب أنّ الجارية إذا أسقطت من سيّدها بعد موته فهي أمّ ولد وتنعتق وحكم بيع أمّ الولد من الرّضاع</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(3) باب أنّ من تزوّج أمة فأولدها ثمّ اشتراها لم تكن أمّ ولد ولم يحرم بيعها حتّى تحمل منه بعد تملّكها</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(4) باب أنّ أمّ الولد إذا مات ولدها قبل أبيه فهي أمة لا تنعتق بموت سيّدها ويجوز بيعها حينئذ</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(5) باب أنّ أمّ الولد إذا كان ولدها حيّاً وقت موت أبيه صارت من نصيب ولدها، وانعتقت عليه إن لم يعتقها سيّدها قبل أو لم يوص بعتقها أو لم يكن عليه دين مستوعب</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(6) باب جواز جبر أمّ الولد على الخدمة وعلى ارضاع الولد</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(7) باب حكم أمّ الولد إذا مات سيّدها فأعتقت ثمّ تنصّرت وتزوّجت نصرانيّاً وولدت</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(8) باب حكم من زوّج أمّ ولده فولدت</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كتاب الإقرار وأبوابه</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 باب صحّة الإقرار من البالغ العاقل وانّه لا انكار بعد الإقرار وانّ المؤمن أصدق على نفسه من سبعين مؤمناً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(2) باب أنّ من أقرّ لوارث أو غيره بدين أو شيء جاز إقراره إذا كان مأموناً مصدّقاً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 باب انّ من أقرّ لواحد من اثنين بمال ومات ولم يعيّن فأيّهما أقام البيّنة فالمال له وإن لم يقم أحدهما بيّنة فالمال بينهما نصفان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(4) باب انّه إذا أقرّ واحد من الورثة أو اثنان غير عدلين بوارث أو عتق أو دين لزمهم ذٰلك بنسبة حصصهم وإذا أقرّ اثنان عدلان اُجيز على جميع الورّاث</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(5) باب أنّ من أقرّ عند الحبس أو التّخويف أو التّجريد أو التّهديد لم يحدّ</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كتاب الأيمان وأبوابها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 باب كراهة اليمين الصّادقة وحرمة اليمين الكاذبة إلّا للتّقيّة كدفع الظّالم عن نفسه أو ماله أو نفس مؤمن أو ماله وحرمة نكثها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(2) باب أنّ المحقّ يستحبّ له أن يختار الغرم على اليمين إجلالاً للّٰه تبارك وتعالىٰ والمدّعى يستحبّ له أن يترك الغريم ولا يستحلفه تعظيماً للّٰه عزّوجلّ‌</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 باب ماورد في انّ من حلف باللّٰه تعالى فليصدق ومن لم يصدّق فليس من اللّٰه عزّوجلّ في شيء وكذٰلك من حُلف له باللّٰه فلم يرض</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(4) باب ماورد في أقسام اليمين وما يترتّب عليها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(5) باب تحريم البرائة من دين النّبيّ صلّى اللّه عليه و آله والحلف بالبراءة من اللّٰه عزّوجلّ ورسوله والأئمّة عليهم السلام</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(6) باب أنّ من قال اللّٰه يعلم فيما لم يعلم اهتزّ العرش اعظاماً له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(7) باب انّ اليمين لا تنعقد بغير اللّٰه وأسمائه الخاصّة وحكم الحلف بغيره</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(8) باب حكم من حلف بربّ المصحف وبسورة من كتاب اللّٰه</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(9) باب حكم استحلاف الكفّار بغير اللّٰه ممّا يعتقدونه</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(10) باب أنّه لا تنعقد اليمين بالكواكب ولا بالأشهر الحرم ولا بمكّة ولا بالكعبة ولاٰ بالحرم ولا بالاباء ولا بالطّواغيت وحكم الحلف بها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(11) باب أنّ من قال هو يهودىّ أو نصرانىّ إن لم يفعل كذا لم تنعقد يمينه ولم تلزمه الكفّارة وإن حنث وكذا لو قال هو محرم بحجّة إن لم يفعل كذا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(12) باب أنّه لا تنعقد اليمين بالطّلاق والعتاق والصّدقة</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(13) باب جواز استحلاف الظّالم بالبراءة من حول اللّٰه وقوّته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(14) باب ماورد في أنّه لا يمين للولد مع والده ولا للمرأة مع زوجها ولا للمملوك مع سيّده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(15) باب أنّ اليمين لا تنعقد في معصية كتحريم حلال أو تحليل حرام أو قطيعة رحم</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(16) باب أنّ من حلف أن لا يشترى لأهله شيئاً فليشتر لهم</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(17) باب أنّ اليمين لا تنعقد في غضب ولا جبر ولا إكراه ولا بغير قصد وإرادة</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(18) باب أنّ من حلف يميناً ثمّ رأى مخالفتها خيراً من الوفاء بها فليأت بالّذى هو خير ولا كفّارة عليه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(19) باب حكم الحلف على ترك الطّيّبات</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(20) باب أنّ من حلف أن لا يشرب من لبن عنزه ولا يأكل من لحمها هل يتعدّى إلى أولادها أم لا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(21) باب أنّ من حلف ليضربنّ عبده جاز له العفو عنه، بل يستحبّ له، ومن حلف أن يضرب عبده عدداً جاز أن يجمع خشباً فيضربه فيحسب بعدده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(22) باب حكم تحريم الزّوجة والجارية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(23) باب أنّ اليمين تقع على نيّة المظلوم دون الظّالم</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(24) باب أنّ من حلف وضميره على غير ما حلف فيمينه على الضّمير</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(25) باب أنّ الرّجل لا يحلف ولا يستحلف إلّاعلى علمه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(26) باب أنّ اليمين تنعقد على فعل الواجب وترك الحرام فتجب الكفّارة بالمخالفة</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(27) باب أن اليمين لا تنعقد إلّاعلى المستقبل إذا كان البرّ أرجح فلو خالف أثم ولزمته الكفّارة ولو حلف على ترك الرّاجح أو فعل المجروح لم تنعقد</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(28) باب أنّ من حلف لغريمه أن لا يخرج من البلد إلّابعلمه وكان عليه في ذلك ضرر لم تنعقد</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(29) باب حكم من حلف على الرّجل</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(30) باب حكم من سأل النّاس بوجه اللّٰه تعالى أو أقسمهم باللّٰه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(31) باب جواز الحلف في الدّعوى علىٰ غير الواقع للتوصّل إلى الحقّ ودفع ظلم قضاة الجور</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(32) باب أنّ من حلف لينحر ولده لم تنعقد يمينه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(33) باب أنّ من حلف علىٰ ترك الإصلاح بين النّاس لا ينعقد</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(34) باب أنّ المرأة إذا حلفت لزوجها أن لا تتزوّج بعده لم تنعقد وكذا لو حلفت أن لا تخرج إليه من البلد</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(35) باب أنّ من أعجبته جارية عمّته فخاف الإثم فحلف أن لا يمسّها أبداً ثمّ ورثها انحلّت اليمين وحلّت له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(36) باب حكم من حلف ونسى ما قال</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(37) باب حكم استثناء مشيئة اللّٰه في اليمين وغيرها من الكلام والكتابة وكلّ موضع يناسب</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(38) باب جواز الحلف على غير الواقع جهراً واستثناء مشيئة اللّٰه سرّاً للخدعة في الحرب</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(39) باب ماورد فيمن حلف بما لا يطيق وأتى به عند عليّ عليه السلام</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(40) باب جواز الإقتصاص بقدر الحقّ من مال المنكر فإن استحلفه جاز له أن يحلف أنّه ليس عليه شيء</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(41) باب أنّ من كان له على غيره مال فأنكره فاستحلفه لم يجز له الإقتصاص من ماله بعد اليمين ويجوز قبلها، فإن ردّ المال بعد اليمين جاز قبوله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(42) باب أوّل من حلف باللّٰه كاذباً الشّيطان اللعين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(43) باب ماورد في تخلّف اُسامة عن عليّ عليه السلام في حروبه لأنّه حلف أن لا يقتل من شهد أن لا إله إلّااللّٰه وأن محمّداً رسول اللّٰه</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كتاب النّذر والعهد وأبوابهما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 باب أنّه لا ينعقد النّذر حتّى يقول للّٰه عليّ كذا ويسمّى المنذور ويكون عبادة، ولا ينعقد في غضب ولا يصحّ لإرضاء الزّوجة ولا فيما لا يطيق</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 باب أنّ من نذر وسمّى المنذور فهو عليه وإن لم يسمّ فليس عليه شيء ويستحبّ له أن يصلّى ركعتين أو يصوم يوماً أو يتصدّق بشيء</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(3) باب أنّه لا ينعقد النّذر في معصية ولا مرجوح وحكم نذر الشّكر والزّجر</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 باب أنّ من نذر هدياً لا يقدر عليه لم يلزمه وحكم من نذر هدياً للكعبة من غير الأنعام</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(5) باب أنّ من نذر أن لا يشترى لأهله شيئاً بنسيئة فليشتر لهم</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(6) باب أنّ من نذر أن ينحر ولده لم ينعقد ويستحب له أن ينحر مكانه كبشاً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(7) باب أنّ من نذر أن يهدى طعاماً أو لحماً لم ينعقد، وإنّما ينعقد إذا نذر أن يهدى إلى الكعبة بدنة أو نحوها قبل الذّبح</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(8) باب أنّ من نذر هدياً هل عليه إشعاره وتقليده والوقوف به بعرفة وأين ينحره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(9) باب أنّ من نذر إن لم يحجّ قبل التّزويج أن يعتق غلامه لزم وإن كان الحجّ ندباً، وحكم من جعل على نفسه عتق رقبة من ولد إسماعيل ومن نذر أن يمشى إلى بيت اللّٰه ومن نذر أن يصوم يوماً معيّناً أو نذر صياماً فعجز</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(10) باب حكم من نذر إن ولد له غلام وأدرك أن يحجّه أو يحجّ عنه، فمات الأب</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(11) باب أنّ من نذر الصّدقة بمال كثير وجب عليه الصّدقة بثمانين درهماً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(12) باب أنّ من نذر أن يتصدّق بدراهم فصيّرها ذهباً لزمه الإعادة وكذالوعّين مكاناً فخالف</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(13) باب أنّ من عاهد اللّٰه أن يتصدّق بجميع ما يملك جاز له أن يقوّم داره وجميع ملكه ويبيع به ثمّ يتصدّق بالقيمة أوّلاً فأوّلاً فإن بقى شيء أوصى به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(14) باب أنّ من نذر عتق مملوكه لزم وإن لم يكن المملوك عارفاً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(15) باب أنّ من نذر عتق أمته إن وطأها فخرجت من ملكه انحلّت اليمين وإن عادت بملك مستأنف</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(16) باب أنّ من علّق عتق الأمة على وطيها وطلب ولدها لزم ذلك بالوطى وإن لم ينزل</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(17) باب حكم من نذر عتق أوّل مملوك ملكه فملك مماليك دفعة</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(18) باب ماورد في أنّ من اشترى نفسه من اللّٰه بمال فهو للإمام عليه السلام</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(19) باب أنّ من نذر ثمّ علم بوقوع الشّرط قبل النّذر لم يلزمه شيء</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(20) باب ماورد في كراهة إيجاب الشّىء على النّفس بالنّذر وشبهه دائماً وكراهة تعاهد اللّٰه تعالى واستحباب إجتلاب الخير واستدفاع الشّرّ بالنّذر غير الدّائم</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(21) باب أنّ من نذر فعل واجب أو ترك محرّم لزم ووجبت الكفّارة بالمخالفة</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(22) باب حكم نذر المرأة بغير إذن زوجها والمملوك بغير إذن سيّده والولد بغير إذن والده</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(23) باب وجوب الوفاء بعهد اللّٰه والكفّارة المخيّرة بمخالفته</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مآخذ و منابع جامع احاديث شيعه</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فهرست موضوعات</w:t>
        </w:r>
        <w:r>
          <w:tab/>
        </w:r>
        <w:r>
          <w:fldChar w:fldCharType="begin"/>
        </w:r>
        <w:r>
          <w:instrText xml:space="preserve">PAGEREF 458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981_156177"/>
    <w:bookmarkEnd w:id="0"/>
    <w:p>
      <w:pPr>
        <w:pStyle w:val="Heading2"/>
      </w:pPr>
      <w:bookmarkStart w:id="315" w:name="_Toc1"/>
      <w:r>
        <w:t>مشخصات کتاب</w:t>
      </w:r>
      <w:bookmarkEnd w:id="315"/>
    </w:p>
    <w:p>
      <w:pPr>
        <w:pStyle w:val="BookText"/>
      </w:pPr>
      <w:r>
        <w:rPr>
          <w:rFonts w:ascii="IRNazanin" w:hAnsi="IRNazanin" w:eastAsia="IRNazanin" w:cs="IRNazanin"/>
          <w:lang w:bidi="fa-IR"/>
          <w:color w:val="111111"/>
          <w:sz w:val="28"/>
          <w:szCs w:val="28"/>
          <w:rtl/>
        </w:rPr>
        <w:t xml:space="preserve">سرشناسه : بروجردی، حسين، ۱۲۵۳ - ۱۳۴۰.</w:t>
      </w:r>
    </w:p>
    <w:p>
      <w:pPr>
        <w:pStyle w:val="BookText"/>
      </w:pPr>
      <w:r>
        <w:rPr>
          <w:rFonts w:ascii="IRNazanin" w:hAnsi="IRNazanin" w:eastAsia="IRNazanin" w:cs="IRNazanin"/>
          <w:lang w:bidi="fa-IR"/>
          <w:color w:val="111111"/>
          <w:sz w:val="28"/>
          <w:szCs w:val="28"/>
          <w:rtl/>
        </w:rPr>
        <w:t xml:space="preserve">عنوان قراردادی : جامع احاديث الشيعه .فارسی .برگزيده</w:t>
      </w:r>
    </w:p>
    <w:p>
      <w:pPr>
        <w:pStyle w:val="BookText"/>
      </w:pPr>
      <w:r>
        <w:rPr>
          <w:rFonts w:ascii="IRNazanin" w:hAnsi="IRNazanin" w:eastAsia="IRNazanin" w:cs="IRNazanin"/>
          <w:lang w:bidi="fa-IR"/>
          <w:color w:val="111111"/>
          <w:sz w:val="28"/>
          <w:szCs w:val="28"/>
          <w:rtl/>
        </w:rPr>
        <w:t xml:space="preserve">عنوان و نام پديدآور : منابع فقه شيعه: ترجمه جامع احاديث الشيعه حضرت آيه الله العظمی سيد حسين بروجردی رحمه الله/ مترجمان احمد اسماعيل تبار، احمدرضا حسينی، محمدحسين مهوری.</w:t>
      </w:r>
    </w:p>
    <w:p>
      <w:pPr>
        <w:pStyle w:val="BookText"/>
      </w:pPr>
      <w:r>
        <w:rPr>
          <w:rFonts w:ascii="IRNazanin" w:hAnsi="IRNazanin" w:eastAsia="IRNazanin" w:cs="IRNazanin"/>
          <w:lang w:bidi="fa-IR"/>
          <w:color w:val="111111"/>
          <w:sz w:val="28"/>
          <w:szCs w:val="28"/>
          <w:rtl/>
        </w:rPr>
        <w:t xml:space="preserve">مشخصات نشر : تهران: فرهنگ سبز ، ۱۳۸۸.</w:t>
      </w:r>
    </w:p>
    <w:p>
      <w:pPr>
        <w:pStyle w:val="BookText"/>
      </w:pPr>
      <w:r>
        <w:rPr>
          <w:rFonts w:ascii="IRNazanin" w:hAnsi="IRNazanin" w:eastAsia="IRNazanin" w:cs="IRNazanin"/>
          <w:lang w:bidi="fa-IR"/>
          <w:color w:val="111111"/>
          <w:sz w:val="28"/>
          <w:szCs w:val="28"/>
          <w:rtl/>
        </w:rPr>
        <w:t xml:space="preserve">مشخصات ظاهری : 35ج</w:t>
      </w:r>
    </w:p>
    <w:p>
      <w:pPr>
        <w:pStyle w:val="BookText"/>
      </w:pPr>
      <w:r>
        <w:rPr>
          <w:rFonts w:ascii="IRNazanin" w:hAnsi="IRNazanin" w:eastAsia="IRNazanin" w:cs="IRNazanin"/>
          <w:lang w:bidi="fa-IR"/>
          <w:color w:val="111111"/>
          <w:sz w:val="28"/>
          <w:szCs w:val="28"/>
          <w:rtl/>
        </w:rPr>
        <w:t xml:space="preserve">شابک : دوره: ۹۷۸-۹۶۴-۹۹۰۶-۴۵-۴ ؛ ۱۵۰۰۰۰ريال: ۹۷۸-۹۶۴-۹۹۰۶-۶۳-۸</w:t>
      </w:r>
    </w:p>
    <w:p>
      <w:pPr>
        <w:pStyle w:val="BookText"/>
      </w:pPr>
      <w:r>
        <w:rPr>
          <w:rFonts w:ascii="IRNazanin" w:hAnsi="IRNazanin" w:eastAsia="IRNazanin" w:cs="IRNazanin"/>
          <w:lang w:bidi="fa-IR"/>
          <w:color w:val="111111"/>
          <w:sz w:val="28"/>
          <w:szCs w:val="28"/>
          <w:rtl/>
        </w:rPr>
        <w:t xml:space="preserve">وضعيت فهرست نويسی : فاپا</w:t>
      </w:r>
    </w:p>
    <w:p>
      <w:pPr>
        <w:pStyle w:val="BookText"/>
      </w:pPr>
      <w:r>
        <w:rPr>
          <w:rFonts w:ascii="IRNazanin" w:hAnsi="IRNazanin" w:eastAsia="IRNazanin" w:cs="IRNazanin"/>
          <w:lang w:bidi="fa-IR"/>
          <w:color w:val="111111"/>
          <w:sz w:val="28"/>
          <w:szCs w:val="28"/>
          <w:rtl/>
        </w:rPr>
        <w:t xml:space="preserve">يادداشت : ص.ع. لاتينی شده: .... </w:t>
      </w:r>
      <w:r>
        <w:rPr>
          <w:rFonts w:ascii="Times New Roman" w:hAnsi="Times New Roman" w:eastAsia="Times New Roman" w:cs="Times New Roman"/>
          <w:lang w:val="en-US" w:bidi="en-US"/>
          <w:color w:val="111111"/>
          <w:sz w:val="28"/>
          <w:szCs w:val="28"/>
          <w:rtl/>
        </w:rPr>
        <w:t xml:space="preserve">Sources of shi'ite jurisprudence</w:t>
      </w:r>
    </w:p>
    <w:p>
      <w:pPr>
        <w:pStyle w:val="BookText"/>
      </w:pPr>
      <w:r>
        <w:rPr>
          <w:rFonts w:ascii="Amiri" w:hAnsi="Amiri" w:eastAsia="Amiri" w:cs="Amiri"/>
          <w:lang w:bidi="ar-SA"/>
          <w:color w:val="111111"/>
          <w:sz w:val="28"/>
          <w:szCs w:val="28"/>
          <w:rtl/>
        </w:rPr>
        <w:t xml:space="preserve">موضوع : احاديث شيعه -- قرن ۱۴</w:t>
      </w:r>
    </w:p>
    <w:p>
      <w:pPr>
        <w:pStyle w:val="BookText"/>
      </w:pPr>
      <w:r>
        <w:rPr>
          <w:rFonts w:ascii="Amiri" w:hAnsi="Amiri" w:eastAsia="Amiri" w:cs="Amiri"/>
          <w:lang w:bidi="ar-SA"/>
          <w:color w:val="111111"/>
          <w:sz w:val="28"/>
          <w:szCs w:val="28"/>
          <w:rtl/>
        </w:rPr>
        <w:t xml:space="preserve">موضوع : احاديث احكام</w:t>
      </w:r>
    </w:p>
    <w:p>
      <w:pPr>
        <w:pStyle w:val="BookText"/>
      </w:pPr>
      <w:r>
        <w:rPr>
          <w:rFonts w:ascii="Amiri" w:hAnsi="Amiri" w:eastAsia="Amiri" w:cs="Amiri"/>
          <w:lang w:bidi="ar-SA"/>
          <w:color w:val="111111"/>
          <w:sz w:val="28"/>
          <w:szCs w:val="28"/>
          <w:rtl/>
        </w:rPr>
        <w:t xml:space="preserve">موضوع : معاملات (فقه) -- احاديث</w:t>
      </w:r>
    </w:p>
    <w:p>
      <w:pPr>
        <w:pStyle w:val="BookText"/>
      </w:pPr>
      <w:r>
        <w:rPr>
          <w:rFonts w:ascii="Amiri" w:hAnsi="Amiri" w:eastAsia="Amiri" w:cs="Amiri"/>
          <w:lang w:bidi="ar-SA"/>
          <w:color w:val="111111"/>
          <w:sz w:val="28"/>
          <w:szCs w:val="28"/>
          <w:rtl/>
        </w:rPr>
        <w:t xml:space="preserve">شناسه افزوده : اسماعيل تبار، احمد، ۱۳۴۳ -، مترجم</w:t>
      </w:r>
    </w:p>
    <w:p>
      <w:pPr>
        <w:pStyle w:val="BookText"/>
      </w:pPr>
      <w:r>
        <w:rPr>
          <w:rFonts w:ascii="IRNazanin" w:hAnsi="IRNazanin" w:eastAsia="IRNazanin" w:cs="IRNazanin"/>
          <w:lang w:bidi="fa-IR"/>
          <w:color w:val="111111"/>
          <w:sz w:val="28"/>
          <w:szCs w:val="28"/>
          <w:rtl/>
        </w:rPr>
        <w:t xml:space="preserve">شناسه افزوده : حسينی، احمدرضا، ۱۳۴۲ - ، مترجم</w:t>
      </w:r>
    </w:p>
    <w:p>
      <w:pPr>
        <w:pStyle w:val="BookText"/>
      </w:pPr>
      <w:r>
        <w:rPr>
          <w:rFonts w:ascii="IRNazanin" w:hAnsi="IRNazanin" w:eastAsia="IRNazanin" w:cs="IRNazanin"/>
          <w:lang w:bidi="fa-IR"/>
          <w:color w:val="111111"/>
          <w:sz w:val="28"/>
          <w:szCs w:val="28"/>
          <w:rtl/>
        </w:rPr>
        <w:t xml:space="preserve">شناسه افزوده : مهوری، محمدحسين، ۱۳۴۰ - ، مترجم</w:t>
      </w:r>
    </w:p>
    <w:p>
      <w:pPr>
        <w:pStyle w:val="BookText"/>
      </w:pPr>
      <w:r>
        <w:rPr>
          <w:rFonts w:ascii="IRNazanin" w:hAnsi="IRNazanin" w:eastAsia="IRNazanin" w:cs="IRNazanin"/>
          <w:lang w:bidi="fa-IR"/>
          <w:color w:val="111111"/>
          <w:sz w:val="28"/>
          <w:szCs w:val="28"/>
          <w:rtl/>
        </w:rPr>
        <w:t xml:space="preserve">رده بندی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۱۳۶/۹ /ب۴ج۲۰۴۲۱۱۷ ۱۳۸۸</w:t>
      </w:r>
    </w:p>
    <w:p>
      <w:pPr>
        <w:pStyle w:val="BookText"/>
      </w:pPr>
      <w:r>
        <w:rPr>
          <w:rFonts w:ascii="IRNazanin" w:hAnsi="IRNazanin" w:eastAsia="IRNazanin" w:cs="IRNazanin"/>
          <w:lang w:bidi="fa-IR"/>
          <w:color w:val="111111"/>
          <w:sz w:val="28"/>
          <w:szCs w:val="28"/>
          <w:rtl/>
        </w:rPr>
        <w:t xml:space="preserve">رده بندی ديويی : ۲۹۷/۲۱۲</w:t>
      </w:r>
    </w:p>
    <w:p>
      <w:pPr>
        <w:pStyle w:val="BookText"/>
      </w:pPr>
      <w:r>
        <w:rPr>
          <w:rFonts w:ascii="IRNazanin" w:hAnsi="IRNazanin" w:eastAsia="IRNazanin" w:cs="IRNazanin"/>
          <w:lang w:bidi="fa-IR"/>
          <w:color w:val="111111"/>
          <w:sz w:val="28"/>
          <w:szCs w:val="28"/>
          <w:rtl/>
        </w:rPr>
        <w:t xml:space="preserve">شماره كتابشناسی ملی : ۱۷۹۵۱۱۰</w:t>
      </w:r>
    </w:p>
    <w:p>
      <w:pPr>
        <w:pStyle w:val="BookText"/>
      </w:pPr>
      <w:r>
        <w:rPr>
          <w:rFonts w:ascii="IRNazanin" w:hAnsi="IRNazanin" w:eastAsia="IRNazanin" w:cs="IRNazanin"/>
          <w:lang w:bidi="fa-IR"/>
          <w:color w:val="111111"/>
          <w:sz w:val="28"/>
          <w:szCs w:val="28"/>
          <w:rtl/>
        </w:rPr>
        <w:t xml:space="preserve">تنظیم متن دیجیتال: میثم حیدری</w:t>
      </w:r>
    </w:p>
    <w:p>
      <w:pPr>
        <w:pStyle w:val="Heading2"/>
      </w:pPr>
      <w:bookmarkStart w:id="316" w:name="_Toc2"/>
      <w:r>
        <w:t>اشاره</w:t>
      </w:r>
      <w:bookmarkEnd w:id="3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14 - قال رسول الله صلى الله عليه و آله:</w:t>
      </w:r>
    </w:p>
    <w:p>
      <w:pPr>
        <w:pStyle w:val="BookText"/>
      </w:pPr>
      <w:r>
        <w:rPr>
          <w:rFonts w:ascii="Amiri" w:hAnsi="Amiri" w:eastAsia="Amiri" w:cs="Amiri"/>
          <w:lang w:bidi="ar-SA"/>
          <w:color w:val="111111"/>
          <w:sz w:val="28"/>
          <w:szCs w:val="28"/>
          <w:rtl/>
        </w:rPr>
        <w:t xml:space="preserve">«إنى تارك فيكم الثقلين كتاب الله و عترتي أهل بيتي.» اصول كافي، شيخ كليني (متوفى 329 ق) 294/10 مسند أحمد حنبل (متوفى 241 ق)؛ 14/3، 366/4-367.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منابع فقه شيعه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جامع أحاديث الشيعة</w:t>
      </w:r>
    </w:p>
    <w:p>
      <w:pPr>
        <w:pStyle w:val="BookText"/>
      </w:pPr>
      <w:r>
        <w:rPr>
          <w:rFonts w:ascii="Amiri" w:hAnsi="Amiri" w:eastAsia="Amiri" w:cs="Amiri"/>
          <w:lang w:bidi="ar-SA"/>
          <w:color w:val="111111"/>
          <w:sz w:val="28"/>
          <w:szCs w:val="28"/>
          <w:rtl/>
        </w:rPr>
        <w:t xml:space="preserve">حضرت آية الله العظمى سيد حسين بروجردى رحمه الله</w:t>
      </w:r>
    </w:p>
    <w:p>
      <w:pPr>
        <w:pStyle w:val="BookText"/>
      </w:pPr>
      <w:r>
        <w:rPr>
          <w:rFonts w:ascii="IRNazanin" w:hAnsi="IRNazanin" w:eastAsia="IRNazanin" w:cs="IRNazanin"/>
          <w:lang w:bidi="fa-IR"/>
          <w:color w:val="111111"/>
          <w:sz w:val="28"/>
          <w:szCs w:val="28"/>
          <w:rtl/>
        </w:rPr>
        <w:t xml:space="preserve">جلد 24</w:t>
      </w:r>
    </w:p>
    <w:p>
      <w:pPr>
        <w:pStyle w:val="BookText"/>
      </w:pPr>
      <w:r>
        <w:rPr>
          <w:rFonts w:ascii="Amiri" w:hAnsi="Amiri" w:eastAsia="Amiri" w:cs="Amiri"/>
          <w:lang w:bidi="ar-SA"/>
          <w:color w:val="111111"/>
          <w:sz w:val="28"/>
          <w:szCs w:val="28"/>
          <w:rtl/>
        </w:rPr>
        <w:t xml:space="preserve">مترجمان احمد اسماعيل تبار، سيد احمد رضا حسينى و محمد حسين مهورى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سرشناسه : بروجردي، حسين، ۱۲۵۳ - ۱۳۴۰.</w:t>
      </w:r>
    </w:p>
    <w:p>
      <w:pPr>
        <w:pStyle w:val="BookText"/>
      </w:pPr>
      <w:r>
        <w:rPr>
          <w:rFonts w:ascii="IRNazanin" w:hAnsi="IRNazanin" w:eastAsia="IRNazanin" w:cs="IRNazanin"/>
          <w:lang w:bidi="fa-IR"/>
          <w:color w:val="111111"/>
          <w:sz w:val="28"/>
          <w:szCs w:val="28"/>
          <w:rtl/>
        </w:rPr>
        <w:t xml:space="preserve">عنوان قراردادي : جامع احاديث الشيعه .فارسي .برگزيده</w:t>
      </w:r>
    </w:p>
    <w:p>
      <w:pPr>
        <w:pStyle w:val="BookText"/>
      </w:pPr>
      <w:r>
        <w:rPr>
          <w:rFonts w:ascii="IRNazanin" w:hAnsi="IRNazanin" w:eastAsia="IRNazanin" w:cs="IRNazanin"/>
          <w:lang w:bidi="fa-IR"/>
          <w:color w:val="111111"/>
          <w:sz w:val="28"/>
          <w:szCs w:val="28"/>
          <w:rtl/>
        </w:rPr>
        <w:t xml:space="preserve">عنوان و نام پديدآور : منابع فقه شيعه: ترجمه جامع احاديث الشيعه حضرت آيه الله العظمي سيد حسين بروجردي رحمه الله/ مترجمان احمد اسماعيل تبار، احمدرضا حسيني، محمدحسين مهوري.</w:t>
      </w:r>
    </w:p>
    <w:p>
      <w:pPr>
        <w:pStyle w:val="BookText"/>
      </w:pPr>
      <w:r>
        <w:rPr>
          <w:rFonts w:ascii="IRNazanin" w:hAnsi="IRNazanin" w:eastAsia="IRNazanin" w:cs="IRNazanin"/>
          <w:lang w:bidi="fa-IR"/>
          <w:color w:val="111111"/>
          <w:sz w:val="28"/>
          <w:szCs w:val="28"/>
          <w:rtl/>
        </w:rPr>
        <w:t xml:space="preserve">مشخصات نشر : تهران: فرهنگ سبز ، ۱۳۸۸.</w:t>
      </w:r>
    </w:p>
    <w:p>
      <w:pPr>
        <w:pStyle w:val="BookText"/>
      </w:pPr>
      <w:r>
        <w:rPr>
          <w:rFonts w:ascii="Amiri" w:hAnsi="Amiri" w:eastAsia="Amiri" w:cs="Amiri"/>
          <w:lang w:bidi="ar-SA"/>
          <w:color w:val="111111"/>
          <w:sz w:val="28"/>
          <w:szCs w:val="28"/>
          <w:rtl/>
        </w:rPr>
        <w:t xml:space="preserve">مشخصات ظاهري : 35ج</w:t>
      </w:r>
    </w:p>
    <w:p>
      <w:pPr>
        <w:pStyle w:val="BookText"/>
      </w:pPr>
      <w:r>
        <w:rPr>
          <w:rFonts w:ascii="Amiri" w:hAnsi="Amiri" w:eastAsia="Amiri" w:cs="Amiri"/>
          <w:lang w:bidi="ar-SA"/>
          <w:color w:val="111111"/>
          <w:sz w:val="28"/>
          <w:szCs w:val="28"/>
          <w:rtl/>
        </w:rPr>
        <w:t xml:space="preserve">شابك : دوره: ۹۷۸-۹۶۴-۹۹۰۶-۴۵-۴ ؛ ۱۵۰۰۰۰ريال: ۹۷۸-۹۶۴-۹۹۰۶-۶۳-۸</w:t>
      </w:r>
    </w:p>
    <w:p>
      <w:pPr>
        <w:pStyle w:val="BookText"/>
      </w:pPr>
      <w:r>
        <w:rPr>
          <w:rFonts w:ascii="IRNazanin" w:hAnsi="IRNazanin" w:eastAsia="IRNazanin" w:cs="IRNazanin"/>
          <w:lang w:bidi="fa-IR"/>
          <w:color w:val="111111"/>
          <w:sz w:val="28"/>
          <w:szCs w:val="28"/>
          <w:rtl/>
        </w:rPr>
        <w:t xml:space="preserve">وضعيت فهرست نويسي : فاپا</w:t>
      </w:r>
    </w:p>
    <w:p>
      <w:pPr>
        <w:pStyle w:val="BookText"/>
      </w:pPr>
      <w:r>
        <w:rPr>
          <w:rFonts w:ascii="Amiri" w:hAnsi="Amiri" w:eastAsia="Amiri" w:cs="Amiri"/>
          <w:lang w:bidi="ar-SA"/>
          <w:color w:val="111111"/>
          <w:sz w:val="28"/>
          <w:szCs w:val="28"/>
          <w:rtl/>
        </w:rPr>
        <w:t xml:space="preserve">يادداشت : ص.ع. لاتيني شده: .... </w:t>
      </w:r>
      <w:r>
        <w:rPr>
          <w:rFonts w:ascii="Times New Roman" w:hAnsi="Times New Roman" w:eastAsia="Times New Roman" w:cs="Times New Roman"/>
          <w:lang w:val="en-US" w:bidi="en-US"/>
          <w:color w:val="111111"/>
          <w:sz w:val="28"/>
          <w:szCs w:val="28"/>
          <w:rtl/>
        </w:rPr>
        <w:t xml:space="preserve">Sources of shi'ite jurisprudence</w:t>
      </w:r>
    </w:p>
    <w:p>
      <w:pPr>
        <w:pStyle w:val="BookText"/>
      </w:pPr>
      <w:r>
        <w:rPr>
          <w:rFonts w:ascii="Amiri" w:hAnsi="Amiri" w:eastAsia="Amiri" w:cs="Amiri"/>
          <w:lang w:bidi="ar-SA"/>
          <w:color w:val="111111"/>
          <w:sz w:val="28"/>
          <w:szCs w:val="28"/>
          <w:rtl/>
        </w:rPr>
        <w:t xml:space="preserve">موضوع : احاديث شيعه -- قرن ۱۴</w:t>
      </w:r>
    </w:p>
    <w:p>
      <w:pPr>
        <w:pStyle w:val="BookText"/>
      </w:pPr>
      <w:r>
        <w:rPr>
          <w:rFonts w:ascii="Amiri" w:hAnsi="Amiri" w:eastAsia="Amiri" w:cs="Amiri"/>
          <w:lang w:bidi="ar-SA"/>
          <w:color w:val="111111"/>
          <w:sz w:val="28"/>
          <w:szCs w:val="28"/>
          <w:rtl/>
        </w:rPr>
        <w:t xml:space="preserve">موضوع : احاديث احكام</w:t>
      </w:r>
    </w:p>
    <w:p>
      <w:pPr>
        <w:pStyle w:val="BookText"/>
      </w:pPr>
      <w:r>
        <w:rPr>
          <w:rFonts w:ascii="Amiri" w:hAnsi="Amiri" w:eastAsia="Amiri" w:cs="Amiri"/>
          <w:lang w:bidi="ar-SA"/>
          <w:color w:val="111111"/>
          <w:sz w:val="28"/>
          <w:szCs w:val="28"/>
          <w:rtl/>
        </w:rPr>
        <w:t xml:space="preserve">موضوع : معاملات (فقه) -- احاديث</w:t>
      </w:r>
    </w:p>
    <w:p>
      <w:pPr>
        <w:pStyle w:val="BookText"/>
      </w:pPr>
      <w:r>
        <w:rPr>
          <w:rFonts w:ascii="Amiri" w:hAnsi="Amiri" w:eastAsia="Amiri" w:cs="Amiri"/>
          <w:lang w:bidi="ar-SA"/>
          <w:color w:val="111111"/>
          <w:sz w:val="28"/>
          <w:szCs w:val="28"/>
          <w:rtl/>
        </w:rPr>
        <w:t xml:space="preserve">شناسه افزوده : اسماعيل تبار، احمد، ۱۳۴۳ -، مترجم</w:t>
      </w:r>
    </w:p>
    <w:p>
      <w:pPr>
        <w:pStyle w:val="BookText"/>
      </w:pPr>
      <w:r>
        <w:rPr>
          <w:rFonts w:ascii="Amiri" w:hAnsi="Amiri" w:eastAsia="Amiri" w:cs="Amiri"/>
          <w:lang w:bidi="ar-SA"/>
          <w:color w:val="111111"/>
          <w:sz w:val="28"/>
          <w:szCs w:val="28"/>
          <w:rtl/>
        </w:rPr>
        <w:t xml:space="preserve">شناسه افزوده : حسيني، احمدرضا، ۱۳۴۲ - ، مترجم</w:t>
      </w:r>
    </w:p>
    <w:p>
      <w:pPr>
        <w:pStyle w:val="BookText"/>
      </w:pPr>
      <w:r>
        <w:rPr>
          <w:rFonts w:ascii="Amiri" w:hAnsi="Amiri" w:eastAsia="Amiri" w:cs="Amiri"/>
          <w:lang w:bidi="ar-SA"/>
          <w:color w:val="111111"/>
          <w:sz w:val="28"/>
          <w:szCs w:val="28"/>
          <w:rtl/>
        </w:rPr>
        <w:t xml:space="preserve">شناسه افزوده : مهوري، محمدحسين، ۱۳۴۰ - ، مترجم</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۱۳۶/۹ /ب۴ج۲۰۴۲۱۱۷ ۱۳۸۸</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۱۷۹۵۱۱۰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981_156181"/>
    <w:bookmarkEnd w:id="1"/>
    <w:p>
      <w:pPr>
        <w:pStyle w:val="Heading2"/>
      </w:pPr>
      <w:bookmarkStart w:id="317" w:name="_Toc3"/>
      <w:r>
        <w:t>مقدمات التحقيق</w:t>
      </w:r>
      <w:bookmarkEnd w:id="317"/>
    </w:p>
    <w:p>
      <w:pPr>
        <w:pStyle w:val="Heading3"/>
      </w:pPr>
      <w:bookmarkStart w:id="318" w:name="_Toc4"/>
      <w:r>
        <w:t>سخن ناشر</w:t>
      </w:r>
      <w:bookmarkEnd w:id="318"/>
    </w:p>
    <w:p>
      <w:pPr>
        <w:pStyle w:val="BookText"/>
      </w:pPr>
      <w:r>
        <w:rPr>
          <w:rFonts w:ascii="IRNazanin" w:hAnsi="IRNazanin" w:eastAsia="IRNazanin" w:cs="IRNazanin"/>
          <w:lang w:bidi="fa-IR"/>
          <w:color w:val="111111"/>
          <w:sz w:val="28"/>
          <w:szCs w:val="28"/>
          <w:rtl/>
        </w:rPr>
        <w:t xml:space="preserve">نشر فرهنگ جهت باورسازى مردم در جوامع انسانى ضرورت انكارناپذيرى دارد. سيّال بودن فهم انسان همواره در جريان تاريخ، همراه با تكميل معارف قديمى و فرا گرفتن مفاهيم جديد جارى است و هرگز معارف انسانى و دستاوردهاى نوين آن در حوزۀ علوم رياضى، تجربى و علوم انسانى متوقف نيست. مهم ترين بخش معارف انسان ها به مفاهيم بايدها و نبايدها برمى گردد، مفاهيمى كه اعتبارى هستند و به اعتبار كنندۀ اين مفاهيم بستگى دارند. مسلمانان بايدها ونبايدها را به كلام خداى بزرگ و سخنان پيامبر صلى الله عليه و آله و جانشينان او مربوط مى دانند و شيعيان جانشينان پيامبر صلى الله عليه و آله را خاندان معصوم عليهم السلام آن فرستادۀ الهى مى دانند.</w:t>
      </w:r>
    </w:p>
    <w:p>
      <w:pPr>
        <w:pStyle w:val="BookText"/>
      </w:pPr>
      <w:r>
        <w:rPr>
          <w:rFonts w:ascii="IRNazanin" w:hAnsi="IRNazanin" w:eastAsia="IRNazanin" w:cs="IRNazanin"/>
          <w:lang w:bidi="fa-IR"/>
          <w:color w:val="111111"/>
          <w:sz w:val="28"/>
          <w:szCs w:val="28"/>
          <w:rtl/>
        </w:rPr>
        <w:t xml:space="preserve">انتشارات فرهنگ سبز سعى دارد با ترجمۀ كلام امامان شيعه كه جانشينان معصوم آن رسول الهى هستند، قدمى در جهت نشر فرهنگ اسلام بر پايۀ انديشه هاى اهل بيت عليهم السلام بردارد. تبليغ و ترويج فرهنگ اسلام از طريق نشر آموزه هاى پيامبر اسلام صلى الله عليه و آله و جانشينان معصومش به منظور مواد انديشه و تحليل فكرى مردم از وظايف انتشارات است. اميد آن كه نشر فرهنگ سبز در انجام اين وظيفه موفق و مقبول باشد. در پايان از دست اندركاران نشر فرهنگ سبز آقايان حاج هرمز شجاعى مهر و حاج محمدرضا دارابى و برادران احمد و مهدى اسماعيل تبار نهايت سپاس و امتنان را داريم. باشد كه خداوند بزرگ به دعاى پيامبر صلى الله عليه و آله و خانواده اش جزاى خير در دنيا و آخرت به آنها عنايت فرمايد.</w:t>
      </w:r>
    </w:p>
    <w:p>
      <w:pPr>
        <w:pStyle w:val="BookText"/>
      </w:pPr>
      <w:r>
        <w:rPr>
          <w:rFonts w:ascii="IRNazanin" w:hAnsi="IRNazanin" w:eastAsia="IRNazanin" w:cs="IRNazanin"/>
          <w:lang w:bidi="fa-IR"/>
          <w:color w:val="111111"/>
          <w:sz w:val="28"/>
          <w:szCs w:val="28"/>
          <w:rtl/>
        </w:rPr>
        <w:t xml:space="preserve">انتشارات فرهنگ سبز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981_156182"/>
    <w:bookmarkEnd w:id="2"/>
    <w:p>
      <w:pPr>
        <w:pStyle w:val="Heading3"/>
      </w:pPr>
      <w:bookmarkStart w:id="319" w:name="_Toc5"/>
      <w:r>
        <w:t>اعداد و نشانه هاى اختصارى</w:t>
      </w:r>
      <w:bookmarkEnd w:id="319"/>
    </w:p>
    <w:p>
      <w:pPr>
        <w:pStyle w:val="BookText"/>
      </w:pPr>
      <w:r>
        <w:rPr>
          <w:rFonts w:ascii="Amiri" w:hAnsi="Amiri" w:eastAsia="Amiri" w:cs="Amiri"/>
          <w:lang w:bidi="ar-SA"/>
          <w:color w:val="111111"/>
          <w:sz w:val="28"/>
          <w:szCs w:val="28"/>
          <w:rtl/>
        </w:rPr>
        <w:t xml:space="preserve">كا الكافى</w:t>
      </w:r>
    </w:p>
    <w:p>
      <w:pPr>
        <w:pStyle w:val="BookText"/>
      </w:pPr>
      <w:r>
        <w:rPr>
          <w:rFonts w:ascii="Amiri" w:hAnsi="Amiri" w:eastAsia="Amiri" w:cs="Amiri"/>
          <w:lang w:bidi="ar-SA"/>
          <w:color w:val="111111"/>
          <w:sz w:val="28"/>
          <w:szCs w:val="28"/>
          <w:rtl/>
        </w:rPr>
        <w:t xml:space="preserve">فقيه من لايحضره الفقيه</w:t>
      </w:r>
    </w:p>
    <w:p>
      <w:pPr>
        <w:pStyle w:val="BookText"/>
      </w:pPr>
      <w:r>
        <w:rPr>
          <w:rFonts w:ascii="Amiri" w:hAnsi="Amiri" w:eastAsia="Amiri" w:cs="Amiri"/>
          <w:lang w:bidi="ar-SA"/>
          <w:color w:val="111111"/>
          <w:sz w:val="28"/>
          <w:szCs w:val="28"/>
          <w:rtl/>
        </w:rPr>
        <w:t xml:space="preserve">يب التهذيب</w:t>
      </w:r>
    </w:p>
    <w:p>
      <w:pPr>
        <w:pStyle w:val="BookText"/>
      </w:pPr>
      <w:r>
        <w:rPr>
          <w:rFonts w:ascii="IRNazanin" w:hAnsi="IRNazanin" w:eastAsia="IRNazanin" w:cs="IRNazanin"/>
          <w:lang w:bidi="fa-IR"/>
          <w:color w:val="111111"/>
          <w:sz w:val="28"/>
          <w:szCs w:val="28"/>
          <w:rtl/>
        </w:rPr>
        <w:t xml:space="preserve">صا الاستبصار</w:t>
      </w:r>
    </w:p>
    <w:p>
      <w:pPr>
        <w:pStyle w:val="BookText"/>
      </w:pPr>
      <w:r>
        <w:rPr>
          <w:rFonts w:ascii="Amiri" w:hAnsi="Amiri" w:eastAsia="Amiri" w:cs="Amiri"/>
          <w:lang w:bidi="ar-SA"/>
          <w:color w:val="111111"/>
          <w:sz w:val="28"/>
          <w:szCs w:val="28"/>
          <w:rtl/>
        </w:rPr>
        <w:t xml:space="preserve">ئل وسائل الشيعه</w:t>
      </w:r>
    </w:p>
    <w:p>
      <w:pPr>
        <w:pStyle w:val="BookText"/>
      </w:pPr>
      <w:r>
        <w:rPr>
          <w:rFonts w:ascii="Amiri" w:hAnsi="Amiri" w:eastAsia="Amiri" w:cs="Amiri"/>
          <w:lang w:bidi="ar-SA"/>
          <w:color w:val="111111"/>
          <w:sz w:val="28"/>
          <w:szCs w:val="28"/>
          <w:rtl/>
        </w:rPr>
        <w:t xml:space="preserve">ك مستدرك الوسائل</w:t>
      </w:r>
    </w:p>
    <w:p>
      <w:pPr>
        <w:pStyle w:val="BookText"/>
      </w:pPr>
      <w:r>
        <w:rPr>
          <w:rFonts w:ascii="IRNazanin" w:hAnsi="IRNazanin" w:eastAsia="IRNazanin" w:cs="IRNazanin"/>
          <w:lang w:bidi="fa-IR"/>
          <w:color w:val="111111"/>
          <w:sz w:val="28"/>
          <w:szCs w:val="28"/>
          <w:rtl/>
        </w:rPr>
        <w:t xml:space="preserve">الدعائم دعائم الاسلام</w:t>
      </w:r>
    </w:p>
    <w:p>
      <w:pPr>
        <w:pStyle w:val="BookText"/>
      </w:pPr>
      <w:r>
        <w:rPr>
          <w:rFonts w:ascii="IRNazanin" w:hAnsi="IRNazanin" w:eastAsia="IRNazanin" w:cs="IRNazanin"/>
          <w:lang w:bidi="fa-IR"/>
          <w:color w:val="111111"/>
          <w:sz w:val="28"/>
          <w:szCs w:val="28"/>
          <w:rtl/>
        </w:rPr>
        <w:t xml:space="preserve">المعانى معانى الاخبار</w:t>
      </w:r>
    </w:p>
    <w:p>
      <w:pPr>
        <w:pStyle w:val="BookText"/>
      </w:pPr>
      <w:r>
        <w:rPr>
          <w:rFonts w:ascii="IRNazanin" w:hAnsi="IRNazanin" w:eastAsia="IRNazanin" w:cs="IRNazanin"/>
          <w:lang w:bidi="fa-IR"/>
          <w:color w:val="111111"/>
          <w:sz w:val="28"/>
          <w:szCs w:val="28"/>
          <w:rtl/>
        </w:rPr>
        <w:t xml:space="preserve">البصائر بصائر الدرجات</w:t>
      </w:r>
    </w:p>
    <w:p>
      <w:pPr>
        <w:pStyle w:val="BookText"/>
      </w:pPr>
      <w:r>
        <w:rPr>
          <w:rFonts w:ascii="IRNazanin" w:hAnsi="IRNazanin" w:eastAsia="IRNazanin" w:cs="IRNazanin"/>
          <w:lang w:bidi="fa-IR"/>
          <w:color w:val="111111"/>
          <w:sz w:val="28"/>
          <w:szCs w:val="28"/>
          <w:rtl/>
        </w:rPr>
        <w:t xml:space="preserve">م مترجم</w:t>
      </w:r>
    </w:p>
    <w:p>
      <w:pPr>
        <w:pStyle w:val="BookText"/>
      </w:pPr>
      <w:r>
        <w:rPr>
          <w:rFonts w:ascii="Amiri" w:hAnsi="Amiri" w:eastAsia="Amiri" w:cs="Amiri"/>
          <w:lang w:bidi="ar-SA"/>
          <w:color w:val="111111"/>
          <w:sz w:val="28"/>
          <w:szCs w:val="28"/>
          <w:rtl/>
        </w:rPr>
        <w:t xml:space="preserve">خ نسخه (كتاب) خطى</w:t>
      </w:r>
    </w:p>
    <w:p>
      <w:pPr>
        <w:pStyle w:val="BookText"/>
      </w:pPr>
      <w:r>
        <w:rPr>
          <w:rFonts w:ascii="Amiri" w:hAnsi="Amiri" w:eastAsia="Amiri" w:cs="Amiri"/>
          <w:lang w:bidi="ar-SA"/>
          <w:color w:val="111111"/>
          <w:sz w:val="28"/>
          <w:szCs w:val="28"/>
          <w:rtl/>
        </w:rPr>
        <w:t xml:space="preserve">ظ ظاهراً</w:t>
      </w:r>
    </w:p>
    <w:p>
      <w:pPr>
        <w:pStyle w:val="BookText"/>
      </w:pPr>
      <w:r>
        <w:rPr>
          <w:rFonts w:ascii="Amiri" w:hAnsi="Amiri" w:eastAsia="Amiri" w:cs="Amiri"/>
          <w:lang w:bidi="ar-SA"/>
          <w:color w:val="111111"/>
          <w:sz w:val="28"/>
          <w:szCs w:val="28"/>
          <w:rtl/>
        </w:rPr>
        <w:t xml:space="preserve">مجمع مجمع البيان</w:t>
      </w:r>
    </w:p>
    <w:p>
      <w:pPr>
        <w:pStyle w:val="BookText"/>
      </w:pPr>
      <w:r>
        <w:rPr>
          <w:rFonts w:ascii="IRNazanin" w:hAnsi="IRNazanin" w:eastAsia="IRNazanin" w:cs="IRNazanin"/>
          <w:lang w:bidi="fa-IR"/>
          <w:color w:val="111111"/>
          <w:sz w:val="28"/>
          <w:szCs w:val="28"/>
          <w:rtl/>
        </w:rPr>
        <w:t xml:space="preserve">آت مرآت العقول</w:t>
      </w:r>
    </w:p>
    <w:p>
      <w:pPr>
        <w:pStyle w:val="BookText"/>
      </w:pPr>
      <w:r>
        <w:rPr>
          <w:rFonts w:ascii="IRNazanin" w:hAnsi="IRNazanin" w:eastAsia="IRNazanin" w:cs="IRNazanin"/>
          <w:lang w:bidi="fa-IR"/>
          <w:color w:val="111111"/>
          <w:sz w:val="28"/>
          <w:szCs w:val="28"/>
          <w:rtl/>
        </w:rPr>
        <w:t xml:space="preserve">خ ل نسخه بدل</w:t>
      </w:r>
    </w:p>
    <w:p>
      <w:pPr>
        <w:pStyle w:val="BookText"/>
      </w:pPr>
      <w:r>
        <w:rPr>
          <w:rFonts w:ascii="IRNazanin" w:hAnsi="IRNazanin" w:eastAsia="IRNazanin" w:cs="IRNazanin"/>
          <w:lang w:bidi="fa-IR"/>
          <w:color w:val="111111"/>
          <w:sz w:val="28"/>
          <w:szCs w:val="28"/>
          <w:rtl/>
        </w:rPr>
        <w:t xml:space="preserve">ط طبع</w:t>
      </w:r>
    </w:p>
    <w:p>
      <w:pPr>
        <w:pStyle w:val="BookText"/>
      </w:pPr>
      <w:r>
        <w:rPr>
          <w:rFonts w:ascii="IRNazanin" w:hAnsi="IRNazanin" w:eastAsia="IRNazanin" w:cs="IRNazanin"/>
          <w:lang w:bidi="fa-IR"/>
          <w:color w:val="111111"/>
          <w:sz w:val="28"/>
          <w:szCs w:val="28"/>
          <w:rtl/>
        </w:rPr>
        <w:t xml:space="preserve">ج جلد</w:t>
      </w:r>
    </w:p>
    <w:p>
      <w:pPr>
        <w:pStyle w:val="BookText"/>
      </w:pPr>
      <w:r>
        <w:rPr>
          <w:rFonts w:ascii="IRNazanin" w:hAnsi="IRNazanin" w:eastAsia="IRNazanin" w:cs="IRNazanin"/>
          <w:lang w:bidi="fa-IR"/>
          <w:color w:val="111111"/>
          <w:sz w:val="28"/>
          <w:szCs w:val="28"/>
          <w:rtl/>
        </w:rPr>
        <w:t xml:space="preserve">ن نگاه كنيد - علامتى است كه بعد از حديثى كه نياز به توضيح دارد گذاشته مى شود.</w:t>
      </w:r>
    </w:p>
    <w:p>
      <w:pPr>
        <w:pStyle w:val="BookText"/>
      </w:pPr>
      <w:r>
        <w:rPr>
          <w:rFonts w:ascii="Amiri" w:hAnsi="Amiri" w:eastAsia="Amiri" w:cs="Amiri"/>
          <w:lang w:bidi="ar-SA"/>
          <w:color w:val="111111"/>
          <w:sz w:val="28"/>
          <w:szCs w:val="28"/>
          <w:rtl/>
        </w:rPr>
        <w:t xml:space="preserve">معلق - الى هنا حذف آن قسمت از سند لاحق كه با حديث سابق مشترك است.</w:t>
      </w:r>
    </w:p>
    <w:p>
      <w:pPr>
        <w:pStyle w:val="BookText"/>
      </w:pPr>
      <w:r>
        <w:rPr>
          <w:rFonts w:ascii="Amiri" w:hAnsi="Amiri" w:eastAsia="Amiri" w:cs="Amiri"/>
          <w:lang w:bidi="ar-SA"/>
          <w:color w:val="111111"/>
          <w:sz w:val="28"/>
          <w:szCs w:val="28"/>
          <w:rtl/>
        </w:rPr>
        <w:t xml:space="preserve">بهذا الاسنادعدم تكرار سند روايت لاحق در صورتى كه با روايت سابق بطور كلى يا در صدر سند مشترك باشد</w:t>
      </w:r>
    </w:p>
    <w:p>
      <w:pPr>
        <w:pStyle w:val="BookText"/>
      </w:pPr>
      <w:r>
        <w:rPr>
          <w:rFonts w:ascii="Amiri" w:hAnsi="Amiri" w:eastAsia="Amiri" w:cs="Amiri"/>
          <w:lang w:bidi="ar-SA"/>
          <w:color w:val="111111"/>
          <w:sz w:val="28"/>
          <w:szCs w:val="28"/>
          <w:rtl/>
        </w:rPr>
        <w:t xml:space="preserve">صحَّصحيح است</w:t>
      </w:r>
    </w:p>
    <w:p>
      <w:pPr>
        <w:pStyle w:val="BookText"/>
      </w:pPr>
      <w:r>
        <w:rPr>
          <w:rFonts w:ascii="Amiri" w:hAnsi="Amiri" w:eastAsia="Amiri" w:cs="Amiri"/>
          <w:lang w:bidi="ar-SA"/>
          <w:color w:val="111111"/>
          <w:sz w:val="28"/>
          <w:szCs w:val="28"/>
          <w:rtl/>
        </w:rPr>
        <w:t xml:space="preserve">47241 شماره تعداد احاديث روايت شده از جلد اول</w:t>
      </w:r>
    </w:p>
    <w:p>
      <w:pPr>
        <w:pStyle w:val="BookText"/>
      </w:pPr>
      <w:r>
        <w:rPr>
          <w:rFonts w:ascii="Amiri" w:hAnsi="Amiri" w:eastAsia="Amiri" w:cs="Amiri"/>
          <w:lang w:bidi="ar-SA"/>
          <w:color w:val="111111"/>
          <w:sz w:val="28"/>
          <w:szCs w:val="28"/>
          <w:rtl/>
        </w:rPr>
        <w:t xml:space="preserve">(1) شماره مربوط به روايت هر باب</w:t>
      </w:r>
    </w:p>
    <w:p>
      <w:pPr>
        <w:pStyle w:val="BookText"/>
      </w:pPr>
      <w:r>
        <w:rPr>
          <w:rFonts w:ascii="Amiri" w:hAnsi="Amiri" w:eastAsia="Amiri" w:cs="Amiri"/>
          <w:lang w:bidi="ar-SA"/>
          <w:color w:val="111111"/>
          <w:sz w:val="28"/>
          <w:szCs w:val="28"/>
          <w:rtl/>
        </w:rPr>
        <w:t xml:space="preserve">1 شماره مربوط به تعداد روايات در اين جلد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981_156183"/>
    <w:bookmarkEnd w:id="3"/>
    <w:p>
      <w:pPr>
        <w:pStyle w:val="Heading3"/>
      </w:pPr>
      <w:bookmarkStart w:id="320" w:name="_Toc6"/>
      <w:r>
        <w:t>مقدمه مترجم احمد اسماعيل تبار</w:t>
      </w:r>
      <w:bookmarkEnd w:id="320"/>
    </w:p>
    <w:p>
      <w:pPr>
        <w:pStyle w:val="Heading4"/>
      </w:pPr>
      <w:bookmarkStart w:id="321" w:name="_Toc7"/>
      <w:r>
        <w:t>اشاره</w:t>
      </w:r>
      <w:bookmarkEnd w:id="321"/>
    </w:p>
    <w:p>
      <w:pPr>
        <w:pStyle w:val="BookText"/>
      </w:pPr>
      <w:r>
        <w:rPr>
          <w:rFonts w:ascii="IRNazanin" w:hAnsi="IRNazanin" w:eastAsia="IRNazanin" w:cs="IRNazanin"/>
          <w:lang w:bidi="fa-IR"/>
          <w:color w:val="111111"/>
          <w:sz w:val="28"/>
          <w:szCs w:val="28"/>
          <w:rtl/>
        </w:rPr>
        <w:t xml:space="preserve">بعد از شناخت كسب هاى حرام در جلد 22 مكاسب محرمه و شناخت قرارداد و عقد بيع و شمارى از عقود و اسباب تملك در جلد 23 به ادامه فصول مباحث معاملات در جلد 24 منابع فقه شيعه مى رسيم. در جلد 24، شمار ديگرى از عقود معين و اسباب تملك و تعهد مانند عاريه، اجاره، جعاله، وكالت و... غصب، شفعه، وقف و صدقات و...، اقرار و ايمان و نذر و عهد مورد مطالعه قرار مى گيرد بنابراين كليه مباحث حقوق مدنى در جلدهاى 23 و 24 و مباحث فقهى نكاح و خانواده در جلدهاى 25 و 26 و 27 و مباحث خوردنى ها و نوشيدنى هاى حلال و حرام در جلد 28 و مباحث ارث در جلد 29 تقديم دانش پژوهان محترم مى شود.</w:t>
      </w:r>
    </w:p>
    <w:p>
      <w:pPr>
        <w:pStyle w:val="Heading4"/>
      </w:pPr>
      <w:bookmarkStart w:id="322" w:name="_Toc8"/>
      <w:r>
        <w:t>تعهدى عبادى و غير عبادى</w:t>
      </w:r>
      <w:bookmarkEnd w:id="322"/>
    </w:p>
    <w:p>
      <w:pPr>
        <w:pStyle w:val="BookText"/>
      </w:pPr>
      <w:r>
        <w:rPr>
          <w:rFonts w:ascii="IRNazanin" w:hAnsi="IRNazanin" w:eastAsia="IRNazanin" w:cs="IRNazanin"/>
          <w:lang w:bidi="fa-IR"/>
          <w:color w:val="111111"/>
          <w:sz w:val="28"/>
          <w:szCs w:val="28"/>
          <w:rtl/>
        </w:rPr>
        <w:t xml:space="preserve">شمارى از تعهدها قصد قربت الهى نياز ندارند بلكه حسب تحقق اسباب آنها تعهد برعهده شخص قرار مى گيرد تعهد ناشى از اجاره، غصب، شفعه، هبه، وصيت، سبق و رمايه و...</w:t>
      </w:r>
    </w:p>
    <w:p>
      <w:pPr>
        <w:pStyle w:val="BookText"/>
      </w:pPr>
      <w:r>
        <w:rPr>
          <w:rFonts w:ascii="IRNazanin" w:hAnsi="IRNazanin" w:eastAsia="IRNazanin" w:cs="IRNazanin"/>
          <w:lang w:bidi="fa-IR"/>
          <w:color w:val="111111"/>
          <w:sz w:val="28"/>
          <w:szCs w:val="28"/>
          <w:rtl/>
        </w:rPr>
        <w:t xml:space="preserve">نيازى به قصد قربت الهى ندارد و چنين تعهدى جنبه عبادى ندارد بلكه فيمابين دو طرف متعهد و متعهدله منعقد مى گردد اما برخى از تعهدها كه از نذر و عهد و صدقات تحقق پيدا مى كنند بايد همراه با قصد قربت الهى و نيت و اراده براى خدا بودن باشد در غير اين صورت اسباب تعهد عبادى تحقق پيدا نمى كند.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1981_156184"/>
    <w:bookmarkEnd w:id="4"/>
    <w:p>
      <w:pPr>
        <w:pStyle w:val="Heading4"/>
      </w:pPr>
      <w:bookmarkStart w:id="323" w:name="_Toc9"/>
      <w:r>
        <w:t>ادله اثبات دعوى و جرم</w:t>
      </w:r>
      <w:bookmarkEnd w:id="323"/>
    </w:p>
    <w:p>
      <w:pPr>
        <w:pStyle w:val="BookText"/>
      </w:pPr>
      <w:r>
        <w:rPr>
          <w:rFonts w:ascii="Amiri" w:hAnsi="Amiri" w:eastAsia="Amiri" w:cs="Amiri"/>
          <w:lang w:bidi="ar-SA"/>
          <w:color w:val="111111"/>
          <w:sz w:val="28"/>
          <w:szCs w:val="28"/>
          <w:rtl/>
        </w:rPr>
        <w:t xml:space="preserve">اقرار مدعى عليه و متهم به ارتكاب جرم سبب اثبات ادعاى مدعى و جرم متهم مى شود.</w:t>
      </w:r>
    </w:p>
    <w:p>
      <w:pPr>
        <w:pStyle w:val="BookText"/>
      </w:pPr>
      <w:r>
        <w:rPr>
          <w:rFonts w:ascii="IRNazanin" w:hAnsi="IRNazanin" w:eastAsia="IRNazanin" w:cs="IRNazanin"/>
          <w:lang w:bidi="fa-IR"/>
          <w:color w:val="111111"/>
          <w:sz w:val="28"/>
          <w:szCs w:val="28"/>
          <w:rtl/>
        </w:rPr>
        <w:t xml:space="preserve">منابع فقه شيعه نحوه پذيرش ادله اثبات دعوى و جرم را مطابق سنت پيامبر اسلام صلى الله عليه و آله بيان مى كند كه پايه و اساس رسيدگى قضائى در كتاب قضاء و ابواب حدود و تعزيرات و قصاص و ديات و بطور كلى پرونده هاى حقوقى و جزائى است.</w:t>
      </w:r>
    </w:p>
    <w:p>
      <w:pPr>
        <w:pStyle w:val="BookText"/>
      </w:pPr>
      <w:r>
        <w:rPr>
          <w:rFonts w:ascii="IRNazanin" w:hAnsi="IRNazanin" w:eastAsia="IRNazanin" w:cs="IRNazanin"/>
          <w:lang w:bidi="fa-IR"/>
          <w:color w:val="111111"/>
          <w:sz w:val="28"/>
          <w:szCs w:val="28"/>
          <w:rtl/>
        </w:rPr>
        <w:t xml:space="preserve">اقرار و قسم دو دليل مهم در رسيدگى قضائى فقهى نسبت به پرونده هاى حقوقى و كيفرى است كه در پايان جلد 24 منابع فقه شيعه بدان پرداخته شده است.</w:t>
      </w:r>
    </w:p>
    <w:p>
      <w:pPr>
        <w:pStyle w:val="Heading4"/>
      </w:pPr>
      <w:bookmarkStart w:id="324" w:name="_Toc10"/>
      <w:r>
        <w:t>ورزش و فقه</w:t>
      </w:r>
      <w:bookmarkEnd w:id="324"/>
    </w:p>
    <w:p>
      <w:pPr>
        <w:pStyle w:val="BookText"/>
      </w:pPr>
      <w:r>
        <w:rPr>
          <w:rFonts w:ascii="IRNazanin" w:hAnsi="IRNazanin" w:eastAsia="IRNazanin" w:cs="IRNazanin"/>
          <w:lang w:bidi="fa-IR"/>
          <w:color w:val="111111"/>
          <w:sz w:val="28"/>
          <w:szCs w:val="28"/>
          <w:rtl/>
        </w:rPr>
        <w:t xml:space="preserve">شايد بسيارى از مردم مايلند كه بدانند وجود مقدس پيامبر اسلام صلى الله عليه و آله در مسابقه اسب دوانى و شترسوارى شركت مى جست و حتى در بعضى از موارد فرماندهان ايشان در مسابقه پيروز مى شدند و حضرت رسول صلى الله عليه و آله با گشاده روئى از مسابقه و پيروز شدن ديگران استقبال مى فرمودند. برد و باخت در ساير مسابقات جايز نيست اما مسابقه سواركارى با اسب و شتر و همچنين در مسابقه تيراندازى كه از گرايش هاى شاخص ورزشى در عصر كنونى است بلا اشكال است. فقه اسلام نشاط و تحرك را براى جامعه به ويژه جوانان مى خواهد تا روح سستى و خمودى بر جامعه مستولى نشود و اين مباحث را در فصل سبق و رمايه مورد مطالعه قرار دهيد.</w:t>
      </w:r>
    </w:p>
    <w:p>
      <w:pPr>
        <w:pStyle w:val="Heading4"/>
      </w:pPr>
      <w:bookmarkStart w:id="325" w:name="_Toc11"/>
      <w:r>
        <w:t>آشنايى با منابع جلد 24</w:t>
      </w:r>
      <w:bookmarkEnd w:id="325"/>
    </w:p>
    <w:p>
      <w:pPr>
        <w:pStyle w:val="Heading5"/>
      </w:pPr>
      <w:bookmarkStart w:id="326" w:name="_Toc12"/>
      <w:r>
        <w:t>اشاره</w:t>
      </w:r>
      <w:bookmarkEnd w:id="326"/>
    </w:p>
    <w:p>
      <w:pPr>
        <w:pStyle w:val="BookText"/>
      </w:pPr>
      <w:r>
        <w:rPr>
          <w:rFonts w:ascii="IRNazanin" w:hAnsi="IRNazanin" w:eastAsia="IRNazanin" w:cs="IRNazanin"/>
          <w:lang w:bidi="fa-IR"/>
          <w:color w:val="111111"/>
          <w:sz w:val="28"/>
          <w:szCs w:val="28"/>
          <w:rtl/>
        </w:rPr>
        <w:t xml:space="preserve">جلد 24 منابع فقه شيعه از مجموعه آثار قرآنى و حديثى از قرن اول هجرى به بعد تدوين شده است كه آشنايى مختصر با شرح حال نويسندگان آن ذخاير گرانقدر، ضرورى است.</w:t>
      </w:r>
    </w:p>
    <w:p>
      <w:pPr>
        <w:pStyle w:val="BookText"/>
      </w:pPr>
      <w:r>
        <w:rPr>
          <w:rFonts w:ascii="IRNazanin" w:hAnsi="IRNazanin" w:eastAsia="IRNazanin" w:cs="IRNazanin"/>
          <w:lang w:bidi="fa-IR"/>
          <w:color w:val="111111"/>
          <w:sz w:val="28"/>
          <w:szCs w:val="28"/>
          <w:rtl/>
        </w:rPr>
        <w:t xml:space="preserve">فقه شيعه از كتاب خدا و سنت رسول خدا صلى الله عليه و آله كه از طريق اسناد معتبر، به ويژه بيان هاى نورانى اهل بيت عليهم السلام نقل شده است، رشد يافته است كه همراه با تحليل ها و تعريف هاى عرفى به عنوان علمى مستقل در كنار گرايش حديث و تفسير مطرح شده است. منابع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1981_156185"/>
    <w:bookmarkEnd w:id="5"/>
    <w:p>
      <w:pPr>
        <w:pStyle w:val="BookText"/>
      </w:pPr>
      <w:r>
        <w:rPr>
          <w:rFonts w:ascii="Amiri" w:hAnsi="Amiri" w:eastAsia="Amiri" w:cs="Amiri"/>
          <w:lang w:bidi="ar-SA"/>
          <w:color w:val="111111"/>
          <w:sz w:val="28"/>
          <w:szCs w:val="28"/>
          <w:rtl/>
        </w:rPr>
        <w:t xml:space="preserve">مآخذ جامع احاديث الشيعه جلد 24 به شرح موارد ذيل است:</w:t>
      </w:r>
    </w:p>
    <w:p>
      <w:pPr>
        <w:pStyle w:val="Heading5"/>
      </w:pPr>
      <w:bookmarkStart w:id="327" w:name="_Toc13"/>
      <w:r>
        <w:t>قرن اول</w:t>
      </w:r>
      <w:bookmarkEnd w:id="327"/>
    </w:p>
    <w:p>
      <w:pPr>
        <w:pStyle w:val="BookText"/>
      </w:pPr>
      <w:r>
        <w:rPr>
          <w:rFonts w:ascii="Amiri" w:hAnsi="Amiri" w:eastAsia="Amiri" w:cs="Amiri"/>
          <w:lang w:bidi="ar-SA"/>
          <w:color w:val="111111"/>
          <w:sz w:val="28"/>
          <w:szCs w:val="28"/>
          <w:rtl/>
        </w:rPr>
        <w:t xml:space="preserve">1 - قرآن كريم</w:t>
      </w:r>
    </w:p>
    <w:p>
      <w:pPr>
        <w:pStyle w:val="Heading5"/>
      </w:pPr>
      <w:bookmarkStart w:id="328" w:name="_Toc14"/>
      <w:r>
        <w:t>قرن دوم</w:t>
      </w:r>
      <w:bookmarkEnd w:id="328"/>
    </w:p>
    <w:p>
      <w:pPr>
        <w:pStyle w:val="BookText"/>
      </w:pPr>
      <w:r>
        <w:rPr>
          <w:rFonts w:ascii="Amiri" w:hAnsi="Amiri" w:eastAsia="Amiri" w:cs="Amiri"/>
          <w:lang w:bidi="ar-SA"/>
          <w:color w:val="111111"/>
          <w:sz w:val="28"/>
          <w:szCs w:val="28"/>
          <w:rtl/>
        </w:rPr>
        <w:t xml:space="preserve">2 - فقه الرضا. منسوب به امام رضا عليه السلام. (؟ -؟)</w:t>
      </w:r>
    </w:p>
    <w:p>
      <w:pPr>
        <w:pStyle w:val="Heading5"/>
      </w:pPr>
      <w:bookmarkStart w:id="329" w:name="_Toc15"/>
      <w:r>
        <w:t>قرن سوم</w:t>
      </w:r>
      <w:bookmarkEnd w:id="329"/>
    </w:p>
    <w:p>
      <w:pPr>
        <w:pStyle w:val="BookText"/>
      </w:pPr>
      <w:r>
        <w:rPr>
          <w:rFonts w:ascii="Amiri" w:hAnsi="Amiri" w:eastAsia="Amiri" w:cs="Amiri"/>
          <w:lang w:bidi="ar-SA"/>
          <w:color w:val="111111"/>
          <w:sz w:val="28"/>
          <w:szCs w:val="28"/>
          <w:rtl/>
        </w:rPr>
        <w:t xml:space="preserve">3 - المحاسن. احمد بن محمد بن خالد برقى. (؟ - 274 يا 280 ق)</w:t>
      </w:r>
    </w:p>
    <w:p>
      <w:pPr>
        <w:pStyle w:val="BookText"/>
      </w:pPr>
      <w:r>
        <w:rPr>
          <w:rFonts w:ascii="Amiri" w:hAnsi="Amiri" w:eastAsia="Amiri" w:cs="Amiri"/>
          <w:lang w:bidi="ar-SA"/>
          <w:color w:val="111111"/>
          <w:sz w:val="28"/>
          <w:szCs w:val="28"/>
          <w:rtl/>
        </w:rPr>
        <w:t xml:space="preserve">4 - الغارات. ابراهيم بن محمد ثقفى كوفى. (؟ - 283 ق)</w:t>
      </w:r>
    </w:p>
    <w:p>
      <w:pPr>
        <w:pStyle w:val="BookText"/>
      </w:pPr>
      <w:r>
        <w:rPr>
          <w:rFonts w:ascii="Amiri" w:hAnsi="Amiri" w:eastAsia="Amiri" w:cs="Amiri"/>
          <w:lang w:bidi="ar-SA"/>
          <w:color w:val="111111"/>
          <w:sz w:val="28"/>
          <w:szCs w:val="28"/>
          <w:rtl/>
        </w:rPr>
        <w:t xml:space="preserve">5 - النوادر. احمد بن محمد بن عيسى اشعرى قمى. (؟ - متوفى در عصر غيبت صغرى)</w:t>
      </w:r>
    </w:p>
    <w:p>
      <w:pPr>
        <w:pStyle w:val="Heading5"/>
      </w:pPr>
      <w:bookmarkStart w:id="330" w:name="_Toc16"/>
      <w:r>
        <w:t>قرن چهارم</w:t>
      </w:r>
      <w:bookmarkEnd w:id="330"/>
    </w:p>
    <w:p>
      <w:pPr>
        <w:pStyle w:val="BookText"/>
      </w:pPr>
      <w:r>
        <w:rPr>
          <w:rFonts w:ascii="Amiri" w:hAnsi="Amiri" w:eastAsia="Amiri" w:cs="Amiri"/>
          <w:lang w:bidi="ar-SA"/>
          <w:color w:val="111111"/>
          <w:sz w:val="28"/>
          <w:szCs w:val="28"/>
          <w:rtl/>
        </w:rPr>
        <w:t xml:space="preserve">6 - تفسير العياشى. محمد بن مسعود بن عياش سمرقندى. (؟ - حدود 320 ق)</w:t>
      </w:r>
    </w:p>
    <w:p>
      <w:pPr>
        <w:pStyle w:val="BookText"/>
      </w:pPr>
      <w:r>
        <w:rPr>
          <w:rFonts w:ascii="Amiri" w:hAnsi="Amiri" w:eastAsia="Amiri" w:cs="Amiri"/>
          <w:lang w:bidi="ar-SA"/>
          <w:color w:val="111111"/>
          <w:sz w:val="28"/>
          <w:szCs w:val="28"/>
          <w:rtl/>
        </w:rPr>
        <w:t xml:space="preserve">7 - تفسير القمى. ابوالحسن على بن ابراهيم قمى. (؟ - 329 ق)</w:t>
      </w:r>
    </w:p>
    <w:p>
      <w:pPr>
        <w:pStyle w:val="BookText"/>
      </w:pPr>
      <w:r>
        <w:rPr>
          <w:rFonts w:ascii="Amiri" w:hAnsi="Amiri" w:eastAsia="Amiri" w:cs="Amiri"/>
          <w:lang w:bidi="ar-SA"/>
          <w:color w:val="111111"/>
          <w:sz w:val="28"/>
          <w:szCs w:val="28"/>
          <w:rtl/>
        </w:rPr>
        <w:t xml:space="preserve">8 - الكافى. محمد بن يعقوب بن اسحاق كلينى. (؟ - 329 ق)</w:t>
      </w:r>
    </w:p>
    <w:p>
      <w:pPr>
        <w:pStyle w:val="BookText"/>
      </w:pPr>
      <w:r>
        <w:rPr>
          <w:rFonts w:ascii="Amiri" w:hAnsi="Amiri" w:eastAsia="Amiri" w:cs="Amiri"/>
          <w:lang w:bidi="ar-SA"/>
          <w:color w:val="111111"/>
          <w:sz w:val="28"/>
          <w:szCs w:val="28"/>
          <w:rtl/>
        </w:rPr>
        <w:t xml:space="preserve">9 - رجال الكشى. محمد بن عمر بن عبدالعزيز كشّى. (؟ - حدود 340 ق)</w:t>
      </w:r>
    </w:p>
    <w:p>
      <w:pPr>
        <w:pStyle w:val="BookText"/>
      </w:pPr>
      <w:r>
        <w:rPr>
          <w:rFonts w:ascii="Amiri" w:hAnsi="Amiri" w:eastAsia="Amiri" w:cs="Amiri"/>
          <w:lang w:bidi="ar-SA"/>
          <w:color w:val="111111"/>
          <w:sz w:val="28"/>
          <w:szCs w:val="28"/>
          <w:rtl/>
        </w:rPr>
        <w:t xml:space="preserve">10 - اثبات الوصية. على بن حسين مسعودى (؟ - 346 ق)</w:t>
      </w:r>
    </w:p>
    <w:p>
      <w:pPr>
        <w:pStyle w:val="BookText"/>
      </w:pPr>
      <w:r>
        <w:rPr>
          <w:rFonts w:ascii="Amiri" w:hAnsi="Amiri" w:eastAsia="Amiri" w:cs="Amiri"/>
          <w:lang w:bidi="ar-SA"/>
          <w:color w:val="111111"/>
          <w:sz w:val="28"/>
          <w:szCs w:val="28"/>
          <w:rtl/>
        </w:rPr>
        <w:t xml:space="preserve">11 - دعائم الاسلام. نعمان بن محمد تميمى. (259-363 ق)</w:t>
      </w:r>
    </w:p>
    <w:p>
      <w:pPr>
        <w:pStyle w:val="BookText"/>
      </w:pPr>
      <w:r>
        <w:rPr>
          <w:rFonts w:ascii="Amiri" w:hAnsi="Amiri" w:eastAsia="Amiri" w:cs="Amiri"/>
          <w:lang w:bidi="ar-SA"/>
          <w:color w:val="111111"/>
          <w:sz w:val="28"/>
          <w:szCs w:val="28"/>
          <w:rtl/>
        </w:rPr>
        <w:t xml:space="preserve">12 - من لايحضره الفقيه. شيخ صدوق. (306 يا 307-381 ق)</w:t>
      </w:r>
    </w:p>
    <w:p>
      <w:pPr>
        <w:pStyle w:val="BookText"/>
      </w:pPr>
      <w:r>
        <w:rPr>
          <w:rFonts w:ascii="Amiri" w:hAnsi="Amiri" w:eastAsia="Amiri" w:cs="Amiri"/>
          <w:lang w:bidi="ar-SA"/>
          <w:color w:val="111111"/>
          <w:sz w:val="28"/>
          <w:szCs w:val="28"/>
          <w:rtl/>
        </w:rPr>
        <w:t xml:space="preserve">13 - عيون اخبارالرضا. شيخ صدوق. (306 يا 307-381 ق)</w:t>
      </w:r>
    </w:p>
    <w:p>
      <w:pPr>
        <w:pStyle w:val="BookText"/>
      </w:pPr>
      <w:r>
        <w:rPr>
          <w:rFonts w:ascii="Amiri" w:hAnsi="Amiri" w:eastAsia="Amiri" w:cs="Amiri"/>
          <w:lang w:bidi="ar-SA"/>
          <w:color w:val="111111"/>
          <w:sz w:val="28"/>
          <w:szCs w:val="28"/>
          <w:rtl/>
        </w:rPr>
        <w:t xml:space="preserve">14 - المقنع. شيخ صدوق. (306 يا 307-381 ق)</w:t>
      </w:r>
    </w:p>
    <w:p>
      <w:pPr>
        <w:pStyle w:val="BookText"/>
      </w:pPr>
      <w:r>
        <w:rPr>
          <w:rFonts w:ascii="Amiri" w:hAnsi="Amiri" w:eastAsia="Amiri" w:cs="Amiri"/>
          <w:lang w:bidi="ar-SA"/>
          <w:color w:val="111111"/>
          <w:sz w:val="28"/>
          <w:szCs w:val="28"/>
          <w:rtl/>
        </w:rPr>
        <w:t xml:space="preserve">15 - الامالى. شيخ صدوق. (306 يا 307-381 ق)</w:t>
      </w:r>
    </w:p>
    <w:p>
      <w:pPr>
        <w:pStyle w:val="BookText"/>
      </w:pPr>
      <w:r>
        <w:rPr>
          <w:rFonts w:ascii="Amiri" w:hAnsi="Amiri" w:eastAsia="Amiri" w:cs="Amiri"/>
          <w:lang w:bidi="ar-SA"/>
          <w:color w:val="111111"/>
          <w:sz w:val="28"/>
          <w:szCs w:val="28"/>
          <w:rtl/>
        </w:rPr>
        <w:t xml:space="preserve">16 - الخصال. شيخ صدوق. (306 يا 307-381 ق)</w:t>
      </w:r>
    </w:p>
    <w:p>
      <w:pPr>
        <w:pStyle w:val="BookText"/>
      </w:pPr>
      <w:r>
        <w:rPr>
          <w:rFonts w:ascii="Amiri" w:hAnsi="Amiri" w:eastAsia="Amiri" w:cs="Amiri"/>
          <w:lang w:bidi="ar-SA"/>
          <w:color w:val="111111"/>
          <w:sz w:val="28"/>
          <w:szCs w:val="28"/>
          <w:rtl/>
        </w:rPr>
        <w:t xml:space="preserve">17 - ثواب الاعمال و عقاب الاعمال. شيخ صدوق. (306 يا 307-381 ق)</w:t>
      </w:r>
    </w:p>
    <w:p>
      <w:pPr>
        <w:pStyle w:val="BookText"/>
      </w:pPr>
      <w:r>
        <w:rPr>
          <w:rFonts w:ascii="Amiri" w:hAnsi="Amiri" w:eastAsia="Amiri" w:cs="Amiri"/>
          <w:lang w:bidi="ar-SA"/>
          <w:color w:val="111111"/>
          <w:sz w:val="28"/>
          <w:szCs w:val="28"/>
          <w:rtl/>
        </w:rPr>
        <w:t xml:space="preserve">18 - علل الشرائع. شيخ صدوق. (306 يا 307-381 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1981_156186"/>
    <w:bookmarkEnd w:id="6"/>
    <w:p>
      <w:pPr>
        <w:pStyle w:val="BookText"/>
      </w:pPr>
      <w:r>
        <w:rPr>
          <w:rFonts w:ascii="Amiri" w:hAnsi="Amiri" w:eastAsia="Amiri" w:cs="Amiri"/>
          <w:lang w:bidi="ar-SA"/>
          <w:color w:val="111111"/>
          <w:sz w:val="28"/>
          <w:szCs w:val="28"/>
          <w:rtl/>
        </w:rPr>
        <w:t xml:space="preserve">19 - معانى الاخبار. شيخ صدوق. (306 يا 307-381 ق)</w:t>
      </w:r>
    </w:p>
    <w:p>
      <w:pPr>
        <w:pStyle w:val="BookText"/>
      </w:pPr>
      <w:r>
        <w:rPr>
          <w:rFonts w:ascii="Amiri" w:hAnsi="Amiri" w:eastAsia="Amiri" w:cs="Amiri"/>
          <w:lang w:bidi="ar-SA"/>
          <w:color w:val="111111"/>
          <w:sz w:val="28"/>
          <w:szCs w:val="28"/>
          <w:rtl/>
        </w:rPr>
        <w:t xml:space="preserve">20 - الهداية. شيخ صدوق. (306 يا 307-381 ق)</w:t>
      </w:r>
    </w:p>
    <w:p>
      <w:pPr>
        <w:pStyle w:val="BookText"/>
      </w:pPr>
      <w:r>
        <w:rPr>
          <w:rFonts w:ascii="Amiri" w:hAnsi="Amiri" w:eastAsia="Amiri" w:cs="Amiri"/>
          <w:lang w:bidi="ar-SA"/>
          <w:color w:val="111111"/>
          <w:sz w:val="28"/>
          <w:szCs w:val="28"/>
          <w:rtl/>
        </w:rPr>
        <w:t xml:space="preserve">21 - فضائل الشيعه، صفات الشيعه. شيخ صدوق. (306 يا 307-381 ق)</w:t>
      </w:r>
    </w:p>
    <w:p>
      <w:pPr>
        <w:pStyle w:val="BookText"/>
      </w:pPr>
      <w:r>
        <w:rPr>
          <w:rFonts w:ascii="Amiri" w:hAnsi="Amiri" w:eastAsia="Amiri" w:cs="Amiri"/>
          <w:lang w:bidi="ar-SA"/>
          <w:color w:val="111111"/>
          <w:sz w:val="28"/>
          <w:szCs w:val="28"/>
          <w:rtl/>
        </w:rPr>
        <w:t xml:space="preserve">22 - كمال الدين و تمام النعمة. شيخ صدوق. (306 يا 307-381 ق)</w:t>
      </w:r>
    </w:p>
    <w:p>
      <w:pPr>
        <w:pStyle w:val="BookText"/>
      </w:pPr>
      <w:r>
        <w:rPr>
          <w:rFonts w:ascii="Amiri" w:hAnsi="Amiri" w:eastAsia="Amiri" w:cs="Amiri"/>
          <w:lang w:bidi="ar-SA"/>
          <w:color w:val="111111"/>
          <w:sz w:val="28"/>
          <w:szCs w:val="28"/>
          <w:rtl/>
        </w:rPr>
        <w:t xml:space="preserve">23 - قرب الاسناد. عبدالله بن جعفر حميرى. (؟ -؟)</w:t>
      </w:r>
    </w:p>
    <w:p>
      <w:pPr>
        <w:pStyle w:val="BookText"/>
      </w:pPr>
      <w:r>
        <w:rPr>
          <w:rFonts w:ascii="IRNazanin" w:hAnsi="IRNazanin" w:eastAsia="IRNazanin" w:cs="IRNazanin"/>
          <w:lang w:bidi="fa-IR"/>
          <w:color w:val="111111"/>
          <w:sz w:val="28"/>
          <w:szCs w:val="28"/>
          <w:rtl/>
        </w:rPr>
        <w:t xml:space="preserve">24 - تحف العقول. ابن شعبه. (؟ -؟)</w:t>
      </w:r>
    </w:p>
    <w:p>
      <w:pPr>
        <w:pStyle w:val="BookText"/>
      </w:pPr>
      <w:r>
        <w:rPr>
          <w:rFonts w:ascii="Amiri" w:hAnsi="Amiri" w:eastAsia="Amiri" w:cs="Amiri"/>
          <w:lang w:bidi="ar-SA"/>
          <w:color w:val="111111"/>
          <w:sz w:val="28"/>
          <w:szCs w:val="28"/>
          <w:rtl/>
        </w:rPr>
        <w:t xml:space="preserve">25 - الجعفريات. محمد بن محمد اشعث. (؟ -؟)</w:t>
      </w:r>
    </w:p>
    <w:p>
      <w:pPr>
        <w:pStyle w:val="BookText"/>
      </w:pPr>
      <w:r>
        <w:rPr>
          <w:rFonts w:ascii="Amiri" w:hAnsi="Amiri" w:eastAsia="Amiri" w:cs="Amiri"/>
          <w:lang w:bidi="ar-SA"/>
          <w:color w:val="111111"/>
          <w:sz w:val="28"/>
          <w:szCs w:val="28"/>
          <w:rtl/>
        </w:rPr>
        <w:t xml:space="preserve">26 - التفسير. فرات بن ابراهيم كوفى. (؟ -؟)</w:t>
      </w:r>
    </w:p>
    <w:p>
      <w:pPr>
        <w:pStyle w:val="Heading5"/>
      </w:pPr>
      <w:bookmarkStart w:id="331" w:name="_Toc17"/>
      <w:r>
        <w:t>قرن پنجم</w:t>
      </w:r>
      <w:bookmarkEnd w:id="331"/>
    </w:p>
    <w:p>
      <w:pPr>
        <w:pStyle w:val="BookText"/>
      </w:pPr>
      <w:r>
        <w:rPr>
          <w:rFonts w:ascii="Amiri" w:hAnsi="Amiri" w:eastAsia="Amiri" w:cs="Amiri"/>
          <w:lang w:bidi="ar-SA"/>
          <w:color w:val="111111"/>
          <w:sz w:val="28"/>
          <w:szCs w:val="28"/>
          <w:rtl/>
        </w:rPr>
        <w:t xml:space="preserve">27 - نهج البلاغه. سيد رضى محمد بن حسين موسوى. (359-406 ق)</w:t>
      </w:r>
    </w:p>
    <w:p>
      <w:pPr>
        <w:pStyle w:val="BookText"/>
      </w:pPr>
      <w:r>
        <w:rPr>
          <w:rFonts w:ascii="Amiri" w:hAnsi="Amiri" w:eastAsia="Amiri" w:cs="Amiri"/>
          <w:lang w:bidi="ar-SA"/>
          <w:color w:val="111111"/>
          <w:sz w:val="28"/>
          <w:szCs w:val="28"/>
          <w:rtl/>
        </w:rPr>
        <w:t xml:space="preserve">28 - المجازات النبوية. سيد رضى محمد بن حسين موسوى. (359-406 ق)</w:t>
      </w:r>
    </w:p>
    <w:p>
      <w:pPr>
        <w:pStyle w:val="BookText"/>
      </w:pPr>
      <w:r>
        <w:rPr>
          <w:rFonts w:ascii="Amiri" w:hAnsi="Amiri" w:eastAsia="Amiri" w:cs="Amiri"/>
          <w:lang w:bidi="ar-SA"/>
          <w:color w:val="111111"/>
          <w:sz w:val="28"/>
          <w:szCs w:val="28"/>
          <w:rtl/>
        </w:rPr>
        <w:t xml:space="preserve">29 - الامالى. محمد بن محمد بن نعمان مفيد. (336-413 ق)</w:t>
      </w:r>
    </w:p>
    <w:p>
      <w:pPr>
        <w:pStyle w:val="BookText"/>
      </w:pPr>
      <w:r>
        <w:rPr>
          <w:rFonts w:ascii="Amiri" w:hAnsi="Amiri" w:eastAsia="Amiri" w:cs="Amiri"/>
          <w:lang w:bidi="ar-SA"/>
          <w:color w:val="111111"/>
          <w:sz w:val="28"/>
          <w:szCs w:val="28"/>
          <w:rtl/>
        </w:rPr>
        <w:t xml:space="preserve">30 - الارشاد. محمد بن محمد بن نعمان مفيد. (336-413 ق)</w:t>
      </w:r>
    </w:p>
    <w:p>
      <w:pPr>
        <w:pStyle w:val="BookText"/>
      </w:pPr>
      <w:r>
        <w:rPr>
          <w:rFonts w:ascii="Amiri" w:hAnsi="Amiri" w:eastAsia="Amiri" w:cs="Amiri"/>
          <w:lang w:bidi="ar-SA"/>
          <w:color w:val="111111"/>
          <w:sz w:val="28"/>
          <w:szCs w:val="28"/>
          <w:rtl/>
        </w:rPr>
        <w:t xml:space="preserve">31 - المقنعة. محمد بن محمد بن نعمان مفيد. (336-413 ق)</w:t>
      </w:r>
    </w:p>
    <w:p>
      <w:pPr>
        <w:pStyle w:val="BookText"/>
      </w:pPr>
      <w:r>
        <w:rPr>
          <w:rFonts w:ascii="Amiri" w:hAnsi="Amiri" w:eastAsia="Amiri" w:cs="Amiri"/>
          <w:lang w:bidi="ar-SA"/>
          <w:color w:val="111111"/>
          <w:sz w:val="28"/>
          <w:szCs w:val="28"/>
          <w:rtl/>
        </w:rPr>
        <w:t xml:space="preserve">32 - الاختصاص. محمد بن محمد بن نعمان مفيد. (336-413 ق)</w:t>
      </w:r>
    </w:p>
    <w:p>
      <w:pPr>
        <w:pStyle w:val="BookText"/>
      </w:pPr>
      <w:r>
        <w:rPr>
          <w:rFonts w:ascii="Amiri" w:hAnsi="Amiri" w:eastAsia="Amiri" w:cs="Amiri"/>
          <w:lang w:bidi="ar-SA"/>
          <w:color w:val="111111"/>
          <w:sz w:val="28"/>
          <w:szCs w:val="28"/>
          <w:rtl/>
        </w:rPr>
        <w:t xml:space="preserve">33 - رسالة المحكم والمتشابه. سيد مرتضى. (355-436 ق)</w:t>
      </w:r>
    </w:p>
    <w:p>
      <w:pPr>
        <w:pStyle w:val="BookText"/>
      </w:pPr>
      <w:r>
        <w:rPr>
          <w:rFonts w:ascii="Amiri" w:hAnsi="Amiri" w:eastAsia="Amiri" w:cs="Amiri"/>
          <w:lang w:bidi="ar-SA"/>
          <w:color w:val="111111"/>
          <w:sz w:val="28"/>
          <w:szCs w:val="28"/>
          <w:rtl/>
        </w:rPr>
        <w:t xml:space="preserve">34 - تهذيب الاحكام. شيخ طوسى. (385-460 ق)</w:t>
      </w:r>
    </w:p>
    <w:p>
      <w:pPr>
        <w:pStyle w:val="BookText"/>
      </w:pPr>
      <w:r>
        <w:rPr>
          <w:rFonts w:ascii="Amiri" w:hAnsi="Amiri" w:eastAsia="Amiri" w:cs="Amiri"/>
          <w:lang w:bidi="ar-SA"/>
          <w:color w:val="111111"/>
          <w:sz w:val="28"/>
          <w:szCs w:val="28"/>
          <w:rtl/>
        </w:rPr>
        <w:t xml:space="preserve">35 - الاستبصار. شيخ طوسى. (385-460 ق)</w:t>
      </w:r>
    </w:p>
    <w:p>
      <w:pPr>
        <w:pStyle w:val="BookText"/>
      </w:pPr>
      <w:r>
        <w:rPr>
          <w:rFonts w:ascii="Amiri" w:hAnsi="Amiri" w:eastAsia="Amiri" w:cs="Amiri"/>
          <w:lang w:bidi="ar-SA"/>
          <w:color w:val="111111"/>
          <w:sz w:val="28"/>
          <w:szCs w:val="28"/>
          <w:rtl/>
        </w:rPr>
        <w:t xml:space="preserve">36 - الامالى. شيخ طوسى. (385-460 ق)</w:t>
      </w:r>
    </w:p>
    <w:p>
      <w:pPr>
        <w:pStyle w:val="BookText"/>
      </w:pPr>
      <w:r>
        <w:rPr>
          <w:rFonts w:ascii="Amiri" w:hAnsi="Amiri" w:eastAsia="Amiri" w:cs="Amiri"/>
          <w:lang w:bidi="ar-SA"/>
          <w:color w:val="111111"/>
          <w:sz w:val="28"/>
          <w:szCs w:val="28"/>
          <w:rtl/>
        </w:rPr>
        <w:t xml:space="preserve">37 - الغيبة. شيخ طوسى. (385-460 ق)</w:t>
      </w:r>
    </w:p>
    <w:p>
      <w:pPr>
        <w:pStyle w:val="Heading5"/>
      </w:pPr>
      <w:bookmarkStart w:id="332" w:name="_Toc18"/>
      <w:r>
        <w:t>قرن ششم</w:t>
      </w:r>
      <w:bookmarkEnd w:id="332"/>
    </w:p>
    <w:p>
      <w:pPr>
        <w:pStyle w:val="BookText"/>
      </w:pPr>
      <w:r>
        <w:rPr>
          <w:rFonts w:ascii="Amiri" w:hAnsi="Amiri" w:eastAsia="Amiri" w:cs="Amiri"/>
          <w:lang w:bidi="ar-SA"/>
          <w:color w:val="111111"/>
          <w:sz w:val="28"/>
          <w:szCs w:val="28"/>
          <w:rtl/>
        </w:rPr>
        <w:t xml:space="preserve">38 - مجمع البيان. فضل بن حسن طبرسى. (حدود 469-548 ق)</w:t>
      </w:r>
    </w:p>
    <w:p>
      <w:pPr>
        <w:pStyle w:val="BookText"/>
      </w:pPr>
      <w:r>
        <w:rPr>
          <w:rFonts w:ascii="Amiri" w:hAnsi="Amiri" w:eastAsia="Amiri" w:cs="Amiri"/>
          <w:lang w:bidi="ar-SA"/>
          <w:color w:val="111111"/>
          <w:sz w:val="28"/>
          <w:szCs w:val="28"/>
          <w:rtl/>
        </w:rPr>
        <w:t xml:space="preserve">39 - مكارم الاخلاق. حسن بن فضل طبرسى. (؟ - 548 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1981_156187"/>
    <w:bookmarkEnd w:id="7"/>
    <w:p>
      <w:pPr>
        <w:pStyle w:val="BookText"/>
      </w:pPr>
      <w:r>
        <w:rPr>
          <w:rFonts w:ascii="Amiri" w:hAnsi="Amiri" w:eastAsia="Amiri" w:cs="Amiri"/>
          <w:lang w:bidi="ar-SA"/>
          <w:color w:val="111111"/>
          <w:sz w:val="28"/>
          <w:szCs w:val="28"/>
          <w:rtl/>
        </w:rPr>
        <w:t xml:space="preserve">40 - غرر الحكم و درر الكلم. عبدالواحد بن محمد تميمى آمُدى. (510-550 ق)</w:t>
      </w:r>
    </w:p>
    <w:p>
      <w:pPr>
        <w:pStyle w:val="BookText"/>
      </w:pPr>
      <w:r>
        <w:rPr>
          <w:rFonts w:ascii="Amiri" w:hAnsi="Amiri" w:eastAsia="Amiri" w:cs="Amiri"/>
          <w:lang w:bidi="ar-SA"/>
          <w:color w:val="111111"/>
          <w:sz w:val="28"/>
          <w:szCs w:val="28"/>
          <w:rtl/>
        </w:rPr>
        <w:t xml:space="preserve">41 - الدعوات. سيد فضل الله راوندى. (؟ - 570 ق)</w:t>
      </w:r>
    </w:p>
    <w:p>
      <w:pPr>
        <w:pStyle w:val="BookText"/>
      </w:pPr>
      <w:r>
        <w:rPr>
          <w:rFonts w:ascii="Amiri" w:hAnsi="Amiri" w:eastAsia="Amiri" w:cs="Amiri"/>
          <w:lang w:bidi="ar-SA"/>
          <w:color w:val="111111"/>
          <w:sz w:val="28"/>
          <w:szCs w:val="28"/>
          <w:rtl/>
        </w:rPr>
        <w:t xml:space="preserve">42 - مناقب آل ابيطالب عليهم السلام. ابن شهرآشوب. (489-588 ق)</w:t>
      </w:r>
    </w:p>
    <w:p>
      <w:pPr>
        <w:pStyle w:val="BookText"/>
      </w:pPr>
      <w:r>
        <w:rPr>
          <w:rFonts w:ascii="Amiri" w:hAnsi="Amiri" w:eastAsia="Amiri" w:cs="Amiri"/>
          <w:lang w:bidi="ar-SA"/>
          <w:color w:val="111111"/>
          <w:sz w:val="28"/>
          <w:szCs w:val="28"/>
          <w:rtl/>
        </w:rPr>
        <w:t xml:space="preserve">43 - السرائر. محمد بن ادريس. (543-598 ق)</w:t>
      </w:r>
    </w:p>
    <w:p>
      <w:pPr>
        <w:pStyle w:val="BookText"/>
      </w:pPr>
      <w:r>
        <w:rPr>
          <w:rFonts w:ascii="IRNazanin" w:hAnsi="IRNazanin" w:eastAsia="IRNazanin" w:cs="IRNazanin"/>
          <w:lang w:bidi="fa-IR"/>
          <w:color w:val="111111"/>
          <w:sz w:val="28"/>
          <w:szCs w:val="28"/>
          <w:rtl/>
        </w:rPr>
        <w:t xml:space="preserve">44 - الاحتجاج. احمد بن على طبرسى. (؟ -؟)</w:t>
      </w:r>
    </w:p>
    <w:p>
      <w:pPr>
        <w:pStyle w:val="BookText"/>
      </w:pPr>
      <w:r>
        <w:rPr>
          <w:rFonts w:ascii="Amiri" w:hAnsi="Amiri" w:eastAsia="Amiri" w:cs="Amiri"/>
          <w:lang w:bidi="ar-SA"/>
          <w:color w:val="111111"/>
          <w:sz w:val="28"/>
          <w:szCs w:val="28"/>
          <w:rtl/>
        </w:rPr>
        <w:t xml:space="preserve">45 - جامع الاخبار. تاج الدين شعيرى. (؟ -؟)</w:t>
      </w:r>
    </w:p>
    <w:p>
      <w:pPr>
        <w:pStyle w:val="Heading5"/>
      </w:pPr>
      <w:bookmarkStart w:id="333" w:name="_Toc19"/>
      <w:r>
        <w:t>قرن هفتم</w:t>
      </w:r>
      <w:bookmarkEnd w:id="333"/>
    </w:p>
    <w:p>
      <w:pPr>
        <w:pStyle w:val="BookText"/>
      </w:pPr>
      <w:r>
        <w:rPr>
          <w:rFonts w:ascii="Amiri" w:hAnsi="Amiri" w:eastAsia="Amiri" w:cs="Amiri"/>
          <w:lang w:bidi="ar-SA"/>
          <w:color w:val="111111"/>
          <w:sz w:val="28"/>
          <w:szCs w:val="28"/>
          <w:rtl/>
        </w:rPr>
        <w:t xml:space="preserve">46 - مشكاة الانوار فى غرر الاخبار. ابوالفضل على طبرسى. (اوايل قرن هفتم)</w:t>
      </w:r>
    </w:p>
    <w:p>
      <w:pPr>
        <w:pStyle w:val="BookText"/>
      </w:pPr>
      <w:r>
        <w:rPr>
          <w:rFonts w:ascii="Amiri" w:hAnsi="Amiri" w:eastAsia="Amiri" w:cs="Amiri"/>
          <w:lang w:bidi="ar-SA"/>
          <w:color w:val="111111"/>
          <w:sz w:val="28"/>
          <w:szCs w:val="28"/>
          <w:rtl/>
        </w:rPr>
        <w:t xml:space="preserve">47 - تنبيه الخواطر. ورام بن ابى فراس. (؟ - 605 ق)</w:t>
      </w:r>
    </w:p>
    <w:p>
      <w:pPr>
        <w:pStyle w:val="BookText"/>
      </w:pPr>
      <w:r>
        <w:rPr>
          <w:rFonts w:ascii="Amiri" w:hAnsi="Amiri" w:eastAsia="Amiri" w:cs="Amiri"/>
          <w:lang w:bidi="ar-SA"/>
          <w:color w:val="111111"/>
          <w:sz w:val="28"/>
          <w:szCs w:val="28"/>
          <w:rtl/>
        </w:rPr>
        <w:t xml:space="preserve">48 - كشف الغمة. على بن عيسى اربلى. (؟ - 693 ق)</w:t>
      </w:r>
    </w:p>
    <w:p>
      <w:pPr>
        <w:pStyle w:val="BookText"/>
      </w:pPr>
      <w:r>
        <w:rPr>
          <w:rFonts w:ascii="Amiri" w:hAnsi="Amiri" w:eastAsia="Amiri" w:cs="Amiri"/>
          <w:lang w:bidi="ar-SA"/>
          <w:color w:val="111111"/>
          <w:sz w:val="28"/>
          <w:szCs w:val="28"/>
          <w:rtl/>
        </w:rPr>
        <w:t xml:space="preserve">49 - بشارة المصطفى لشيعة المرتضى. عمادالدين طبرى. (؟ - زنده در 698 ق)</w:t>
      </w:r>
    </w:p>
    <w:p>
      <w:pPr>
        <w:pStyle w:val="Heading5"/>
      </w:pPr>
      <w:bookmarkStart w:id="334" w:name="_Toc20"/>
      <w:r>
        <w:t>قرن نهم</w:t>
      </w:r>
      <w:bookmarkEnd w:id="334"/>
    </w:p>
    <w:p>
      <w:pPr>
        <w:pStyle w:val="BookText"/>
      </w:pPr>
      <w:r>
        <w:rPr>
          <w:rFonts w:ascii="Amiri" w:hAnsi="Amiri" w:eastAsia="Amiri" w:cs="Amiri"/>
          <w:lang w:bidi="ar-SA"/>
          <w:color w:val="111111"/>
          <w:sz w:val="28"/>
          <w:szCs w:val="28"/>
          <w:rtl/>
        </w:rPr>
        <w:t xml:space="preserve">50 - عدة الداعى و نجاح الساعى. ابن فهد حلى. (757-841 ق)</w:t>
      </w:r>
    </w:p>
    <w:p>
      <w:pPr>
        <w:pStyle w:val="Heading5"/>
      </w:pPr>
      <w:bookmarkStart w:id="335" w:name="_Toc21"/>
      <w:r>
        <w:t>قرن دهم</w:t>
      </w:r>
      <w:bookmarkEnd w:id="335"/>
    </w:p>
    <w:p>
      <w:pPr>
        <w:pStyle w:val="BookText"/>
      </w:pPr>
      <w:r>
        <w:rPr>
          <w:rFonts w:ascii="IRNazanin" w:hAnsi="IRNazanin" w:eastAsia="IRNazanin" w:cs="IRNazanin"/>
          <w:lang w:bidi="fa-IR"/>
          <w:color w:val="111111"/>
          <w:sz w:val="28"/>
          <w:szCs w:val="28"/>
          <w:rtl/>
        </w:rPr>
        <w:t xml:space="preserve">51 - عوالى اللئالى. ابن ابى جمهور احسائى. (حدود 840 - زنده در 902 ق)</w:t>
      </w:r>
    </w:p>
    <w:p>
      <w:pPr>
        <w:pStyle w:val="Heading5"/>
      </w:pPr>
      <w:bookmarkStart w:id="336" w:name="_Toc22"/>
      <w:r>
        <w:t>قرن دوازدهم</w:t>
      </w:r>
      <w:bookmarkEnd w:id="336"/>
    </w:p>
    <w:p>
      <w:pPr>
        <w:pStyle w:val="BookText"/>
      </w:pPr>
      <w:r>
        <w:rPr>
          <w:rFonts w:ascii="Amiri" w:hAnsi="Amiri" w:eastAsia="Amiri" w:cs="Amiri"/>
          <w:lang w:bidi="ar-SA"/>
          <w:color w:val="111111"/>
          <w:sz w:val="28"/>
          <w:szCs w:val="28"/>
          <w:rtl/>
        </w:rPr>
        <w:t xml:space="preserve">52 - وسائل الشيعة الى تحصيل مسائل الشريعة. شيخ حر عاملى. (1033-1104 ق)</w:t>
      </w:r>
    </w:p>
    <w:p>
      <w:pPr>
        <w:pStyle w:val="BookText"/>
      </w:pPr>
      <w:r>
        <w:rPr>
          <w:rFonts w:ascii="IRNazanin" w:hAnsi="IRNazanin" w:eastAsia="IRNazanin" w:cs="IRNazanin"/>
          <w:lang w:bidi="fa-IR"/>
          <w:color w:val="111111"/>
          <w:sz w:val="28"/>
          <w:szCs w:val="28"/>
          <w:rtl/>
        </w:rPr>
        <w:t xml:space="preserve">53 - بحارالانوار. محمدباقر مجلسى. (1037-1111 ق)</w:t>
      </w:r>
    </w:p>
    <w:p>
      <w:pPr>
        <w:pStyle w:val="Heading5"/>
      </w:pPr>
      <w:bookmarkStart w:id="337" w:name="_Toc23"/>
      <w:r>
        <w:t>قرن چهاردهم</w:t>
      </w:r>
      <w:bookmarkEnd w:id="337"/>
    </w:p>
    <w:p>
      <w:pPr>
        <w:pStyle w:val="BookText"/>
      </w:pPr>
      <w:r>
        <w:rPr>
          <w:rFonts w:ascii="Amiri" w:hAnsi="Amiri" w:eastAsia="Amiri" w:cs="Amiri"/>
          <w:lang w:bidi="ar-SA"/>
          <w:color w:val="111111"/>
          <w:sz w:val="28"/>
          <w:szCs w:val="28"/>
          <w:rtl/>
        </w:rPr>
        <w:t xml:space="preserve">54 - مستدرك الوسائل. ميرزا حسين نورى طبرسى. (1254-1320 ق)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1981_156188"/>
    <w:bookmarkEnd w:id="8"/>
    <w:p>
      <w:pPr>
        <w:pStyle w:val="Heading4"/>
      </w:pPr>
      <w:bookmarkStart w:id="338" w:name="_Toc24"/>
      <w:r>
        <w:t>آشنايى با مولفان منابع جامع احاديث شيعه جلد 24</w:t>
      </w:r>
      <w:bookmarkEnd w:id="338"/>
    </w:p>
    <w:p>
      <w:pPr>
        <w:pStyle w:val="Heading5"/>
      </w:pPr>
      <w:bookmarkStart w:id="339" w:name="_Toc25"/>
      <w:r>
        <w:t>اشاره</w:t>
      </w:r>
      <w:bookmarkEnd w:id="339"/>
    </w:p>
    <w:p>
      <w:pPr>
        <w:pStyle w:val="BookText"/>
      </w:pPr>
      <w:r>
        <w:rPr>
          <w:rFonts w:ascii="IRNazanin" w:hAnsi="IRNazanin" w:eastAsia="IRNazanin" w:cs="IRNazanin"/>
          <w:lang w:bidi="fa-IR"/>
          <w:color w:val="111111"/>
          <w:sz w:val="28"/>
          <w:szCs w:val="28"/>
          <w:rtl/>
        </w:rPr>
        <w:t xml:space="preserve">آشنايى با مؤلفان و تدوين كنندگان منابع فقه شيعه به لحاظ اهميت روايى آن منابع ضرورى است. شناخت كامل نويسندگان و شرح حال راويان روايات كه ميزان اعتبار توثيق سند كتاب و روايت را تأييد مى كند، در اين مختصر نمى گنجد اما به طور اجمال و به قدر امكان با مؤلفان منابع دست اول فقه شيعه از قرن سوم تا قرن چهاردهم هجرى آشنا مى شويم.</w:t>
      </w:r>
    </w:p>
    <w:p>
      <w:pPr>
        <w:pStyle w:val="Heading5"/>
      </w:pPr>
      <w:bookmarkStart w:id="340" w:name="_Toc26"/>
      <w:r>
        <w:t>قرن سوم</w:t>
      </w:r>
      <w:bookmarkEnd w:id="340"/>
    </w:p>
    <w:p>
      <w:pPr>
        <w:pStyle w:val="Heading6"/>
      </w:pPr>
      <w:bookmarkStart w:id="341" w:name="_Toc27"/>
      <w:r>
        <w:t>1 - برقى (؟ - 274 يا 280 ق)</w:t>
      </w:r>
      <w:bookmarkEnd w:id="341"/>
    </w:p>
    <w:p>
      <w:pPr>
        <w:pStyle w:val="BookText"/>
      </w:pPr>
      <w:r>
        <w:rPr>
          <w:rFonts w:ascii="IRNazanin" w:hAnsi="IRNazanin" w:eastAsia="IRNazanin" w:cs="IRNazanin"/>
          <w:lang w:bidi="fa-IR"/>
          <w:color w:val="111111"/>
          <w:sz w:val="28"/>
          <w:szCs w:val="28"/>
          <w:rtl/>
        </w:rPr>
        <w:t xml:space="preserve">ابو جعفر احمد بن محمد بن خالد بن عبدالرحمان بن محمد بن على. عالم و محدث شيعه، اصالتاً كوفى بود و نياكانش در آن ديار زندگى مى كردند و چون يوسف بن على - والى عراق - محمد بن على جد اعلاى برقى را كه از هواداران زيد بن على بن حسين عليه السلام بود، دستگير و به شهادت رساند، به ناچار عبدالرحمن و پسرش خالد به ايران گريختند و در برقه رود قم (ظاهرا رودخانه بيرقون) جايگير شدند.</w:t>
      </w:r>
    </w:p>
    <w:p>
      <w:pPr>
        <w:pStyle w:val="BookText"/>
      </w:pPr>
      <w:r>
        <w:rPr>
          <w:rFonts w:ascii="IRNazanin" w:hAnsi="IRNazanin" w:eastAsia="IRNazanin" w:cs="IRNazanin"/>
          <w:lang w:bidi="fa-IR"/>
          <w:color w:val="111111"/>
          <w:sz w:val="28"/>
          <w:szCs w:val="28"/>
          <w:rtl/>
        </w:rPr>
        <w:t xml:space="preserve">از زادروز وى اطلاعى در دست نيست اما احتمالا در قم زاده شده است. وى عصر چند تن از ائمۀ اطهار عليهم السلام را درك كرده و از ايشان حديث آورده است.</w:t>
      </w:r>
    </w:p>
    <w:p>
      <w:pPr>
        <w:pStyle w:val="BookText"/>
      </w:pPr>
      <w:r>
        <w:rPr>
          <w:rFonts w:ascii="IRNazanin" w:hAnsi="IRNazanin" w:eastAsia="IRNazanin" w:cs="IRNazanin"/>
          <w:lang w:bidi="fa-IR"/>
          <w:color w:val="111111"/>
          <w:sz w:val="28"/>
          <w:szCs w:val="28"/>
          <w:rtl/>
        </w:rPr>
        <w:t xml:space="preserve">شيخ طوسى وى را در شمار ياران امام جواد و هادى عليهما السلام قرار داده؛ بنابراين مى توان گفت نخستين استادان وى، ايشان بودند.</w:t>
      </w:r>
    </w:p>
    <w:p>
      <w:pPr>
        <w:pStyle w:val="BookText"/>
      </w:pPr>
      <w:r>
        <w:rPr>
          <w:rFonts w:ascii="IRNazanin" w:hAnsi="IRNazanin" w:eastAsia="IRNazanin" w:cs="IRNazanin"/>
          <w:lang w:bidi="fa-IR"/>
          <w:color w:val="111111"/>
          <w:sz w:val="28"/>
          <w:szCs w:val="28"/>
          <w:rtl/>
        </w:rPr>
        <w:t xml:space="preserve">چون از احاديث مرسل و ضعيف روايت مى كرد، چندى مورد طعن فقها قرار گرفت كه يكى از آنها شيخ، رييس و فقيه قم احمد بن عيسى بود كه وى را از قم راند و پس از مدتى پشيمان شد و پوزش خواست و وى را بازگرداند.</w:t>
      </w:r>
    </w:p>
    <w:p>
      <w:pPr>
        <w:pStyle w:val="BookText"/>
      </w:pPr>
      <w:r>
        <w:rPr>
          <w:rFonts w:ascii="IRNazanin" w:hAnsi="IRNazanin" w:eastAsia="IRNazanin" w:cs="IRNazanin"/>
          <w:lang w:bidi="fa-IR"/>
          <w:color w:val="111111"/>
          <w:sz w:val="28"/>
          <w:szCs w:val="28"/>
          <w:rtl/>
        </w:rPr>
        <w:t xml:space="preserve">شاگردانى كه در محضرش بودند: محمد بن حسن صفار، على بن حسين سعدآبادى، محمد بن جعفر بن بطه، على بن ابراهيم قمى، سعد بن عبدالله اشعرى و...</w:t>
      </w:r>
    </w:p>
    <w:p>
      <w:pPr>
        <w:pStyle w:val="BookText"/>
      </w:pPr>
      <w:r>
        <w:rPr>
          <w:rFonts w:ascii="IRNazanin" w:hAnsi="IRNazanin" w:eastAsia="IRNazanin" w:cs="IRNazanin"/>
          <w:lang w:bidi="fa-IR"/>
          <w:color w:val="111111"/>
          <w:sz w:val="28"/>
          <w:szCs w:val="28"/>
          <w:rtl/>
        </w:rPr>
        <w:t xml:space="preserve">وى تأليفات بسيارى داشته كه بيشتر آنها را نيز به المحاسن نامگذارى مى كرده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1981_156189"/>
    <w:bookmarkEnd w:id="9"/>
    <w:p>
      <w:pPr>
        <w:pStyle w:val="BookText"/>
      </w:pPr>
      <w:r>
        <w:rPr>
          <w:rFonts w:ascii="IRNazanin" w:hAnsi="IRNazanin" w:eastAsia="IRNazanin" w:cs="IRNazanin"/>
          <w:lang w:bidi="fa-IR"/>
          <w:color w:val="111111"/>
          <w:sz w:val="28"/>
          <w:szCs w:val="28"/>
          <w:rtl/>
        </w:rPr>
        <w:t xml:space="preserve">در حقيقت مجموعه اى از علوم قرآنى، حديث و فقه بوده و گزاف نيست كه آن را دايرة المعارف بدانيم كه تنها يك سوم آن باقى مانده است.</w:t>
      </w:r>
    </w:p>
    <w:p>
      <w:pPr>
        <w:pStyle w:val="BookText"/>
      </w:pPr>
      <w:r>
        <w:rPr>
          <w:rFonts w:ascii="IRNazanin" w:hAnsi="IRNazanin" w:eastAsia="IRNazanin" w:cs="IRNazanin"/>
          <w:lang w:bidi="fa-IR"/>
          <w:color w:val="111111"/>
          <w:sz w:val="28"/>
          <w:szCs w:val="28"/>
          <w:rtl/>
        </w:rPr>
        <w:t xml:space="preserve">برقى در قم درگذشت و همانجا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المحاسن</w:t>
      </w:r>
    </w:p>
    <w:p>
      <w:pPr>
        <w:pStyle w:val="BookText"/>
      </w:pPr>
      <w:r>
        <w:rPr>
          <w:rFonts w:ascii="IRNazanin" w:hAnsi="IRNazanin" w:eastAsia="IRNazanin" w:cs="IRNazanin"/>
          <w:lang w:bidi="fa-IR"/>
          <w:color w:val="111111"/>
          <w:sz w:val="28"/>
          <w:szCs w:val="28"/>
          <w:rtl/>
        </w:rPr>
        <w:t xml:space="preserve">2 - الرجال</w:t>
      </w:r>
    </w:p>
    <w:p>
      <w:pPr>
        <w:pStyle w:val="Heading6"/>
      </w:pPr>
      <w:bookmarkStart w:id="342" w:name="_Toc28"/>
      <w:r>
        <w:t>2 - ابراهيم بن محمد ثقفى (؟ - 283 ق)</w:t>
      </w:r>
      <w:bookmarkEnd w:id="342"/>
    </w:p>
    <w:p>
      <w:pPr>
        <w:pStyle w:val="BookText"/>
      </w:pPr>
      <w:r>
        <w:rPr>
          <w:rFonts w:ascii="Amiri" w:hAnsi="Amiri" w:eastAsia="Amiri" w:cs="Amiri"/>
          <w:lang w:bidi="ar-SA"/>
          <w:color w:val="111111"/>
          <w:sz w:val="28"/>
          <w:szCs w:val="28"/>
          <w:rtl/>
        </w:rPr>
        <w:t xml:space="preserve">ابو اسحاق ابراهيم ثقفى كوفى اصفهانى از شيعيان عالم و صاحب تأليف قرن سوم هجرى است. ابوالفرج محمد بن اسحاق معروف به ابن نديم در كتاب الفهرست او را از ثقات علما و مصنفين معرفى كرده است.</w:t>
      </w:r>
    </w:p>
    <w:p>
      <w:pPr>
        <w:pStyle w:val="BookText"/>
      </w:pPr>
      <w:r>
        <w:rPr>
          <w:rFonts w:ascii="Amiri" w:hAnsi="Amiri" w:eastAsia="Amiri" w:cs="Amiri"/>
          <w:lang w:bidi="ar-SA"/>
          <w:color w:val="111111"/>
          <w:sz w:val="28"/>
          <w:szCs w:val="28"/>
          <w:rtl/>
        </w:rPr>
        <w:t xml:space="preserve">شيخ طوسى در كتاب الفهرست، اصل او را كوفى دانسته و براى او مصنفات زيادى نقل كرده است. ابراهيم ثقفى از احفاد سعيد بن مسعود، عموى مختار ثقفى است كه امير المؤمنين على عليه السلام او را والى مدائن كرده بود و در زمان امام حسن عليه السلام نيز والى بود.</w:t>
      </w:r>
    </w:p>
    <w:p>
      <w:pPr>
        <w:pStyle w:val="BookText"/>
      </w:pPr>
      <w:r>
        <w:rPr>
          <w:rFonts w:ascii="IRNazanin" w:hAnsi="IRNazanin" w:eastAsia="IRNazanin" w:cs="IRNazanin"/>
          <w:lang w:bidi="fa-IR"/>
          <w:color w:val="111111"/>
          <w:sz w:val="28"/>
          <w:szCs w:val="28"/>
          <w:rtl/>
        </w:rPr>
        <w:t xml:space="preserve">هنگامى كه جراح بن سنان در مظلم ساباط مداين امام حسن عليه السلام را زخمى كرد، امام عليه السلام بر سعيد بن مسعود وارد شد و او طبيب آورد تا زخم امام عليه السلام را مداوا كند.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المغازى</w:t>
      </w:r>
    </w:p>
    <w:p>
      <w:pPr>
        <w:pStyle w:val="BookText"/>
      </w:pPr>
      <w:r>
        <w:rPr>
          <w:rFonts w:ascii="IRNazanin" w:hAnsi="IRNazanin" w:eastAsia="IRNazanin" w:cs="IRNazanin"/>
          <w:lang w:bidi="fa-IR"/>
          <w:color w:val="111111"/>
          <w:sz w:val="28"/>
          <w:szCs w:val="28"/>
          <w:rtl/>
        </w:rPr>
        <w:t xml:space="preserve">2 - الغارات</w:t>
      </w:r>
    </w:p>
    <w:p>
      <w:pPr>
        <w:pStyle w:val="BookText"/>
      </w:pPr>
      <w:r>
        <w:rPr>
          <w:rFonts w:ascii="IRNazanin" w:hAnsi="IRNazanin" w:eastAsia="IRNazanin" w:cs="IRNazanin"/>
          <w:lang w:bidi="fa-IR"/>
          <w:color w:val="111111"/>
          <w:sz w:val="28"/>
          <w:szCs w:val="28"/>
          <w:rtl/>
        </w:rPr>
        <w:t xml:space="preserve">3 - المعرفه</w:t>
      </w:r>
    </w:p>
    <w:p>
      <w:pPr>
        <w:pStyle w:val="BookText"/>
      </w:pPr>
      <w:r>
        <w:rPr>
          <w:rFonts w:ascii="Amiri" w:hAnsi="Amiri" w:eastAsia="Amiri" w:cs="Amiri"/>
          <w:lang w:bidi="ar-SA"/>
          <w:color w:val="111111"/>
          <w:sz w:val="28"/>
          <w:szCs w:val="28"/>
          <w:rtl/>
        </w:rPr>
        <w:t xml:space="preserve">4 - الجامع الكبير فى الفقه</w:t>
      </w:r>
    </w:p>
    <w:p>
      <w:pPr>
        <w:pStyle w:val="Heading6"/>
      </w:pPr>
      <w:bookmarkStart w:id="343" w:name="_Toc29"/>
      <w:r>
        <w:t>3 - عبدالله اشعرى قمى (؟ - متوفى در عصر غيبت صغرى)</w:t>
      </w:r>
      <w:bookmarkEnd w:id="343"/>
    </w:p>
    <w:p>
      <w:pPr>
        <w:pStyle w:val="BookText"/>
      </w:pPr>
      <w:r>
        <w:rPr>
          <w:rFonts w:ascii="IRNazanin" w:hAnsi="IRNazanin" w:eastAsia="IRNazanin" w:cs="IRNazanin"/>
          <w:lang w:bidi="fa-IR"/>
          <w:color w:val="111111"/>
          <w:sz w:val="28"/>
          <w:szCs w:val="28"/>
          <w:rtl/>
        </w:rPr>
        <w:t xml:space="preserve">ابوجعفر احمد بن محمد بن عيسى بن عبدالله اشعرى قمى. از راويان بزرگ شيعه در قرن سوم هجرى و از ياران ائمه مى باشد. او در شهر قم به دنيا آمد. از نوجوانى زيرنظر پدر خود محمد بن عيسى اشعرى به فراگيرى علوم و معارف اسلامى پرداخت. او خدمت امام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1981_156190"/>
    <w:bookmarkEnd w:id="10"/>
    <w:p>
      <w:pPr>
        <w:pStyle w:val="BookText"/>
      </w:pPr>
      <w:r>
        <w:rPr>
          <w:rFonts w:ascii="IRNazanin" w:hAnsi="IRNazanin" w:eastAsia="IRNazanin" w:cs="IRNazanin"/>
          <w:lang w:bidi="fa-IR"/>
          <w:color w:val="111111"/>
          <w:sz w:val="28"/>
          <w:szCs w:val="28"/>
          <w:rtl/>
        </w:rPr>
        <w:t xml:space="preserve">رضا، امام جواد و امام هادى عليهم السلام نيز رسيده بود و روايات فراوانى از ائمه اطهار عليهم السلام نقل كرده است. شيخ طوسى وى را محدثى ثقه ناميده است. از جمله شاگردان وى مى توان به محمد بن حسن صفار، سعد بن عبدالله، على بن ابراهيم، داود بن كوره، احمد بن ادريس، محمد بن حسن بن وليد و... اشاره كرد.</w:t>
      </w:r>
    </w:p>
    <w:p>
      <w:pPr>
        <w:pStyle w:val="BookText"/>
      </w:pPr>
      <w:r>
        <w:rPr>
          <w:rFonts w:ascii="Amiri" w:hAnsi="Amiri" w:eastAsia="Amiri" w:cs="Amiri"/>
          <w:lang w:bidi="ar-SA"/>
          <w:color w:val="111111"/>
          <w:sz w:val="28"/>
          <w:szCs w:val="28"/>
          <w:rtl/>
        </w:rPr>
        <w:t xml:space="preserve">از تاريخ وفات وى دقيقاً اطلاعى در دست نيست ليكن ايشان در سال 274 ه‍. ق در قيد حيات بوده اند.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النوادر</w:t>
      </w:r>
    </w:p>
    <w:p>
      <w:pPr>
        <w:pStyle w:val="BookText"/>
      </w:pPr>
      <w:r>
        <w:rPr>
          <w:rFonts w:ascii="Amiri" w:hAnsi="Amiri" w:eastAsia="Amiri" w:cs="Amiri"/>
          <w:lang w:bidi="ar-SA"/>
          <w:color w:val="111111"/>
          <w:sz w:val="28"/>
          <w:szCs w:val="28"/>
          <w:rtl/>
        </w:rPr>
        <w:t xml:space="preserve">2 - التوحيد</w:t>
      </w:r>
    </w:p>
    <w:p>
      <w:pPr>
        <w:pStyle w:val="BookText"/>
      </w:pPr>
      <w:r>
        <w:rPr>
          <w:rFonts w:ascii="IRNazanin" w:hAnsi="IRNazanin" w:eastAsia="IRNazanin" w:cs="IRNazanin"/>
          <w:lang w:bidi="fa-IR"/>
          <w:color w:val="111111"/>
          <w:sz w:val="28"/>
          <w:szCs w:val="28"/>
          <w:rtl/>
        </w:rPr>
        <w:t xml:space="preserve">3 - فضل النبى</w:t>
      </w:r>
    </w:p>
    <w:p>
      <w:pPr>
        <w:pStyle w:val="BookText"/>
      </w:pPr>
      <w:r>
        <w:rPr>
          <w:rFonts w:ascii="IRNazanin" w:hAnsi="IRNazanin" w:eastAsia="IRNazanin" w:cs="IRNazanin"/>
          <w:lang w:bidi="fa-IR"/>
          <w:color w:val="111111"/>
          <w:sz w:val="28"/>
          <w:szCs w:val="28"/>
          <w:rtl/>
        </w:rPr>
        <w:t xml:space="preserve">4 - المتعه</w:t>
      </w:r>
    </w:p>
    <w:p>
      <w:pPr>
        <w:pStyle w:val="BookText"/>
      </w:pPr>
      <w:r>
        <w:rPr>
          <w:rFonts w:ascii="IRNazanin" w:hAnsi="IRNazanin" w:eastAsia="IRNazanin" w:cs="IRNazanin"/>
          <w:lang w:bidi="fa-IR"/>
          <w:color w:val="111111"/>
          <w:sz w:val="28"/>
          <w:szCs w:val="28"/>
          <w:rtl/>
        </w:rPr>
        <w:t xml:space="preserve">5 - الناسخ و المنسوخ</w:t>
      </w:r>
    </w:p>
    <w:p>
      <w:pPr>
        <w:pStyle w:val="BookText"/>
      </w:pPr>
      <w:r>
        <w:rPr>
          <w:rFonts w:ascii="Amiri" w:hAnsi="Amiri" w:eastAsia="Amiri" w:cs="Amiri"/>
          <w:lang w:bidi="ar-SA"/>
          <w:color w:val="111111"/>
          <w:sz w:val="28"/>
          <w:szCs w:val="28"/>
          <w:rtl/>
        </w:rPr>
        <w:t xml:space="preserve">6 - طب الكبير</w:t>
      </w:r>
    </w:p>
    <w:p>
      <w:pPr>
        <w:pStyle w:val="BookText"/>
      </w:pPr>
      <w:r>
        <w:rPr>
          <w:rFonts w:ascii="Amiri" w:hAnsi="Amiri" w:eastAsia="Amiri" w:cs="Amiri"/>
          <w:lang w:bidi="ar-SA"/>
          <w:color w:val="111111"/>
          <w:sz w:val="28"/>
          <w:szCs w:val="28"/>
          <w:rtl/>
        </w:rPr>
        <w:t xml:space="preserve">7 - طب الصغير</w:t>
      </w:r>
    </w:p>
    <w:p>
      <w:pPr>
        <w:pStyle w:val="BookText"/>
      </w:pPr>
      <w:r>
        <w:rPr>
          <w:rFonts w:ascii="Amiri" w:hAnsi="Amiri" w:eastAsia="Amiri" w:cs="Amiri"/>
          <w:lang w:bidi="ar-SA"/>
          <w:color w:val="111111"/>
          <w:sz w:val="28"/>
          <w:szCs w:val="28"/>
          <w:rtl/>
        </w:rPr>
        <w:t xml:space="preserve">8 - المكاسب</w:t>
      </w:r>
    </w:p>
    <w:p>
      <w:pPr>
        <w:pStyle w:val="BookText"/>
      </w:pPr>
      <w:r>
        <w:rPr>
          <w:rFonts w:ascii="IRNazanin" w:hAnsi="IRNazanin" w:eastAsia="IRNazanin" w:cs="IRNazanin"/>
          <w:lang w:bidi="fa-IR"/>
          <w:color w:val="111111"/>
          <w:sz w:val="28"/>
          <w:szCs w:val="28"/>
          <w:rtl/>
        </w:rPr>
        <w:t xml:space="preserve">9 - الاظله و...</w:t>
      </w:r>
    </w:p>
    <w:p>
      <w:pPr>
        <w:pStyle w:val="Heading5"/>
      </w:pPr>
      <w:bookmarkStart w:id="344" w:name="_Toc30"/>
      <w:r>
        <w:t>قرن چهارم</w:t>
      </w:r>
      <w:bookmarkEnd w:id="344"/>
    </w:p>
    <w:p>
      <w:pPr>
        <w:pStyle w:val="Heading6"/>
      </w:pPr>
      <w:bookmarkStart w:id="345" w:name="_Toc31"/>
      <w:r>
        <w:t>4 - محمد بن مسعود عياشى (؟ - حدود 320 ق)</w:t>
      </w:r>
      <w:bookmarkEnd w:id="345"/>
    </w:p>
    <w:p>
      <w:pPr>
        <w:pStyle w:val="BookText"/>
      </w:pPr>
      <w:r>
        <w:rPr>
          <w:rFonts w:ascii="IRNazanin" w:hAnsi="IRNazanin" w:eastAsia="IRNazanin" w:cs="IRNazanin"/>
          <w:lang w:bidi="fa-IR"/>
          <w:color w:val="111111"/>
          <w:sz w:val="28"/>
          <w:szCs w:val="28"/>
          <w:rtl/>
        </w:rPr>
        <w:t xml:space="preserve">ابونصر محمد بن مسعود بن محمد بن عياشى سلَمى سمرقندى كوفى معروف به عياشى، از بزرگان فقهاى شيعۀ اماميه و نظريه پردازان انديشور اسلامى. يگانۀ روزگار خود در علوم گوناگون، فاضل، مفسر، محدث و اديب بود.</w:t>
      </w:r>
    </w:p>
    <w:p>
      <w:pPr>
        <w:pStyle w:val="BookText"/>
      </w:pPr>
      <w:r>
        <w:rPr>
          <w:rFonts w:ascii="IRNazanin" w:hAnsi="IRNazanin" w:eastAsia="IRNazanin" w:cs="IRNazanin"/>
          <w:lang w:bidi="fa-IR"/>
          <w:color w:val="111111"/>
          <w:sz w:val="28"/>
          <w:szCs w:val="28"/>
          <w:rtl/>
        </w:rPr>
        <w:t xml:space="preserve">وى در 260 ق به عراق وارد شد و در آغاز از اهل سنت بود اما با مطالعۀ دقيق بر فقه جعفرى به تشيع روى آورد و از سرآمدان روزگار خود شد و تمام دارايى خود را صرف و وقف تشيع كرد.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1981_156191"/>
    <w:bookmarkEnd w:id="11"/>
    <w:p>
      <w:pPr>
        <w:pStyle w:val="BookText"/>
      </w:pPr>
      <w:r>
        <w:rPr>
          <w:rFonts w:ascii="IRNazanin" w:hAnsi="IRNazanin" w:eastAsia="IRNazanin" w:cs="IRNazanin"/>
          <w:lang w:bidi="fa-IR"/>
          <w:color w:val="111111"/>
          <w:sz w:val="28"/>
          <w:szCs w:val="28"/>
          <w:rtl/>
        </w:rPr>
        <w:t xml:space="preserve">محمد على مدرس تبريزى صاحب ريحانة الادب درباره وى مى گويد: «عياشى در علم، فضل، ادب، تبحر و تنوع علمى، يكتاى زمان خود بوده است.»</w:t>
      </w:r>
    </w:p>
    <w:p>
      <w:pPr>
        <w:pStyle w:val="BookText"/>
      </w:pPr>
      <w:r>
        <w:rPr>
          <w:rFonts w:ascii="IRNazanin" w:hAnsi="IRNazanin" w:eastAsia="IRNazanin" w:cs="IRNazanin"/>
          <w:lang w:bidi="fa-IR"/>
          <w:color w:val="111111"/>
          <w:sz w:val="28"/>
          <w:szCs w:val="28"/>
          <w:rtl/>
        </w:rPr>
        <w:t xml:space="preserve">عياشى همدورۀ شيخ كلينى بود. بيش از 200 جلد كتاب از وى به يادگار مانده است.</w:t>
      </w:r>
    </w:p>
    <w:p>
      <w:pPr>
        <w:pStyle w:val="BookText"/>
      </w:pPr>
      <w:r>
        <w:rPr>
          <w:rFonts w:ascii="IRNazanin" w:hAnsi="IRNazanin" w:eastAsia="IRNazanin" w:cs="IRNazanin"/>
          <w:lang w:bidi="fa-IR"/>
          <w:color w:val="111111"/>
          <w:sz w:val="28"/>
          <w:szCs w:val="28"/>
          <w:rtl/>
        </w:rPr>
        <w:t xml:space="preserve">در رجال، تفسير، طب، نجوم، قيافه شناسى و... دست داشت و كتاب نگاشت. تلاش وى به حدى بود كه گروهى وى را استاد كلينى، عالم بزرگ شيعه دانسته اند. كشىّ از شاگردان وى بود. از خاكجاى وى اطلاعى در دست نيست.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كتاب التفسير</w:t>
      </w:r>
    </w:p>
    <w:p>
      <w:pPr>
        <w:pStyle w:val="BookText"/>
      </w:pPr>
      <w:r>
        <w:rPr>
          <w:rFonts w:ascii="Amiri" w:hAnsi="Amiri" w:eastAsia="Amiri" w:cs="Amiri"/>
          <w:lang w:bidi="ar-SA"/>
          <w:color w:val="111111"/>
          <w:sz w:val="28"/>
          <w:szCs w:val="28"/>
          <w:rtl/>
        </w:rPr>
        <w:t xml:space="preserve">2 - كتاب معاريض الشعر</w:t>
      </w:r>
    </w:p>
    <w:p>
      <w:pPr>
        <w:pStyle w:val="BookText"/>
      </w:pPr>
      <w:r>
        <w:rPr>
          <w:rFonts w:ascii="IRNazanin" w:hAnsi="IRNazanin" w:eastAsia="IRNazanin" w:cs="IRNazanin"/>
          <w:lang w:bidi="fa-IR"/>
          <w:color w:val="111111"/>
          <w:sz w:val="28"/>
          <w:szCs w:val="28"/>
          <w:rtl/>
        </w:rPr>
        <w:t xml:space="preserve">3 - الدعوات</w:t>
      </w:r>
    </w:p>
    <w:p>
      <w:pPr>
        <w:pStyle w:val="BookText"/>
      </w:pPr>
      <w:r>
        <w:rPr>
          <w:rFonts w:ascii="Amiri" w:hAnsi="Amiri" w:eastAsia="Amiri" w:cs="Amiri"/>
          <w:lang w:bidi="ar-SA"/>
          <w:color w:val="111111"/>
          <w:sz w:val="28"/>
          <w:szCs w:val="28"/>
          <w:rtl/>
        </w:rPr>
        <w:t xml:space="preserve">4 - كتاب محاسن الاخلاق</w:t>
      </w:r>
    </w:p>
    <w:p>
      <w:pPr>
        <w:pStyle w:val="BookText"/>
      </w:pPr>
      <w:r>
        <w:rPr>
          <w:rFonts w:ascii="Amiri" w:hAnsi="Amiri" w:eastAsia="Amiri" w:cs="Amiri"/>
          <w:lang w:bidi="ar-SA"/>
          <w:color w:val="111111"/>
          <w:sz w:val="28"/>
          <w:szCs w:val="28"/>
          <w:rtl/>
        </w:rPr>
        <w:t xml:space="preserve">5 - الانبياء و الائمه عليهم السلام و...</w:t>
      </w:r>
    </w:p>
    <w:p>
      <w:pPr>
        <w:pStyle w:val="Heading6"/>
      </w:pPr>
      <w:bookmarkStart w:id="346" w:name="_Toc32"/>
      <w:r>
        <w:t>5 - على بن ابراهيم قمى (؟ - 329 ق)</w:t>
      </w:r>
      <w:bookmarkEnd w:id="346"/>
    </w:p>
    <w:p>
      <w:pPr>
        <w:pStyle w:val="BookText"/>
      </w:pPr>
      <w:r>
        <w:rPr>
          <w:rFonts w:ascii="IRNazanin" w:hAnsi="IRNazanin" w:eastAsia="IRNazanin" w:cs="IRNazanin"/>
          <w:lang w:bidi="fa-IR"/>
          <w:color w:val="111111"/>
          <w:sz w:val="28"/>
          <w:szCs w:val="28"/>
          <w:rtl/>
        </w:rPr>
        <w:t xml:space="preserve">شيخ ابوالحسن على بن ابراهيم بن هاشم قمى مشهور به شيخ اقدم از بزرگان و موثقين حديث و فقه، از مفسران بزرگ شيعه در قرن سوم و چهارم هجرى. او فرزند ابراهيم بن هاشم قمى از علما و مشايخ بزرگ شيعه است و زمان دو امام معصوم (امام هادى و امام حسن عسكرى عليهما السلام) را درك كرده است. وى تا سال 307 قمرى زنده بود. محمد بن يعقوب كلينى از على بن ابراهيم روايت كرده است. وى اولين كسى است كه احاديث كوفيين را در قم رواج داد. او در اواسط عمر و يا به نقل بعضى ها در اواخر عمر نابينا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التفسير</w:t>
      </w:r>
    </w:p>
    <w:p>
      <w:pPr>
        <w:pStyle w:val="BookText"/>
      </w:pPr>
      <w:r>
        <w:rPr>
          <w:rFonts w:ascii="IRNazanin" w:hAnsi="IRNazanin" w:eastAsia="IRNazanin" w:cs="IRNazanin"/>
          <w:lang w:bidi="fa-IR"/>
          <w:color w:val="111111"/>
          <w:sz w:val="28"/>
          <w:szCs w:val="28"/>
          <w:rtl/>
        </w:rPr>
        <w:t xml:space="preserve">2 - الناسخ و المنسوخ</w:t>
      </w:r>
    </w:p>
    <w:p>
      <w:pPr>
        <w:pStyle w:val="BookText"/>
      </w:pPr>
      <w:r>
        <w:rPr>
          <w:rFonts w:ascii="IRNazanin" w:hAnsi="IRNazanin" w:eastAsia="IRNazanin" w:cs="IRNazanin"/>
          <w:lang w:bidi="fa-IR"/>
          <w:color w:val="111111"/>
          <w:sz w:val="28"/>
          <w:szCs w:val="28"/>
          <w:rtl/>
        </w:rPr>
        <w:t xml:space="preserve">3 - قرب الاسناد</w:t>
      </w:r>
    </w:p>
    <w:p>
      <w:pPr>
        <w:pStyle w:val="BookText"/>
      </w:pPr>
      <w:r>
        <w:rPr>
          <w:rFonts w:ascii="IRNazanin" w:hAnsi="IRNazanin" w:eastAsia="IRNazanin" w:cs="IRNazanin"/>
          <w:lang w:bidi="fa-IR"/>
          <w:color w:val="111111"/>
          <w:sz w:val="28"/>
          <w:szCs w:val="28"/>
          <w:rtl/>
        </w:rPr>
        <w:t xml:space="preserve">4 - الشرائع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1981_156192"/>
    <w:bookmarkEnd w:id="12"/>
    <w:p>
      <w:pPr>
        <w:pStyle w:val="BookText"/>
      </w:pPr>
      <w:r>
        <w:rPr>
          <w:rFonts w:ascii="Amiri" w:hAnsi="Amiri" w:eastAsia="Amiri" w:cs="Amiri"/>
          <w:lang w:bidi="ar-SA"/>
          <w:color w:val="111111"/>
          <w:sz w:val="28"/>
          <w:szCs w:val="28"/>
          <w:rtl/>
        </w:rPr>
        <w:t xml:space="preserve">5 - الحيض</w:t>
      </w:r>
    </w:p>
    <w:p>
      <w:pPr>
        <w:pStyle w:val="BookText"/>
      </w:pPr>
      <w:r>
        <w:rPr>
          <w:rFonts w:ascii="Amiri" w:hAnsi="Amiri" w:eastAsia="Amiri" w:cs="Amiri"/>
          <w:lang w:bidi="ar-SA"/>
          <w:color w:val="111111"/>
          <w:sz w:val="28"/>
          <w:szCs w:val="28"/>
          <w:rtl/>
        </w:rPr>
        <w:t xml:space="preserve">6 - التوحيد و الشرك</w:t>
      </w:r>
    </w:p>
    <w:p>
      <w:pPr>
        <w:pStyle w:val="BookText"/>
      </w:pPr>
      <w:r>
        <w:rPr>
          <w:rFonts w:ascii="IRNazanin" w:hAnsi="IRNazanin" w:eastAsia="IRNazanin" w:cs="IRNazanin"/>
          <w:lang w:bidi="fa-IR"/>
          <w:color w:val="111111"/>
          <w:sz w:val="28"/>
          <w:szCs w:val="28"/>
          <w:rtl/>
        </w:rPr>
        <w:t xml:space="preserve">7 - المغازى</w:t>
      </w:r>
    </w:p>
    <w:p>
      <w:pPr>
        <w:pStyle w:val="BookText"/>
      </w:pPr>
      <w:r>
        <w:rPr>
          <w:rFonts w:ascii="Amiri" w:hAnsi="Amiri" w:eastAsia="Amiri" w:cs="Amiri"/>
          <w:lang w:bidi="ar-SA"/>
          <w:color w:val="111111"/>
          <w:sz w:val="28"/>
          <w:szCs w:val="28"/>
          <w:rtl/>
        </w:rPr>
        <w:t xml:space="preserve">8 - الانبياء و...</w:t>
      </w:r>
    </w:p>
    <w:p>
      <w:pPr>
        <w:pStyle w:val="Heading6"/>
      </w:pPr>
      <w:bookmarkStart w:id="347" w:name="_Toc33"/>
      <w:r>
        <w:t>6 - شيخ كلينى (؟ - 329 ق)</w:t>
      </w:r>
      <w:bookmarkEnd w:id="347"/>
    </w:p>
    <w:p>
      <w:pPr>
        <w:pStyle w:val="BookText"/>
      </w:pPr>
      <w:r>
        <w:rPr>
          <w:rFonts w:ascii="IRNazanin" w:hAnsi="IRNazanin" w:eastAsia="IRNazanin" w:cs="IRNazanin"/>
          <w:lang w:bidi="fa-IR"/>
          <w:color w:val="111111"/>
          <w:sz w:val="28"/>
          <w:szCs w:val="28"/>
          <w:rtl/>
        </w:rPr>
        <w:t xml:space="preserve">ابوجعفر محمد بن يعقوب بن اسحاق كلينى. فقيه، محدث بزرگ شيعه، يكى از مؤلّفان كتب اربعه.</w:t>
      </w:r>
    </w:p>
    <w:p>
      <w:pPr>
        <w:pStyle w:val="BookText"/>
      </w:pPr>
      <w:r>
        <w:rPr>
          <w:rFonts w:ascii="IRNazanin" w:hAnsi="IRNazanin" w:eastAsia="IRNazanin" w:cs="IRNazanin"/>
          <w:lang w:bidi="fa-IR"/>
          <w:color w:val="111111"/>
          <w:sz w:val="28"/>
          <w:szCs w:val="28"/>
          <w:rtl/>
        </w:rPr>
        <w:t xml:space="preserve">وى در دهى از كلين (فشافويه) در 38 كيلومترى رى و در خانه اى روشن به نور محبت و معرفت اهل بيت عليهم السلام زاده شد. پدر وى يعقوب بن اسحاق، آموزش فرزند خود كلينى را از همان دوران كودكى برعهده گرفت و به علم و عمل آراست. آرامگاه پدر وى در روستاى كلين - نزديك حسن آباد شهررى - مدتهاست كه زيارتگاه شيعيان است.</w:t>
      </w:r>
    </w:p>
    <w:p>
      <w:pPr>
        <w:pStyle w:val="BookText"/>
      </w:pPr>
      <w:r>
        <w:rPr>
          <w:rFonts w:ascii="IRNazanin" w:hAnsi="IRNazanin" w:eastAsia="IRNazanin" w:cs="IRNazanin"/>
          <w:lang w:bidi="fa-IR"/>
          <w:color w:val="111111"/>
          <w:sz w:val="28"/>
          <w:szCs w:val="28"/>
          <w:rtl/>
        </w:rPr>
        <w:t xml:space="preserve">دايى وى علّان كه خود محدث و دانشمند بزرگى بود، پس از پدر استادى كلينى را بر عهده گرفت و در تربيت وى نقش بسزايى داشت. علّان در سفر حج و در راه زيارت خانۀ خدا به شهادت رسيد. پس از گذراندن نوجوانى، كلينى براى كسب دانش به رى رهسپار شد و آنجا با انديشه ها و نظرات فرقه هايى چون اسماعيليه و مذاهبى چون شافعى، حنفى و شيعى مستقيما آشنا شد. در آنجا بود كه ضمن تحصيل پى برد حركت هايى، تشيع را از مسير خود منحرف كرده و درمان آن را بازگشت به فرموده هاى مبارك اهل بيت عليهم السلام دانست. اين شروعى بود براى ثبت و ضبط احاديث حضرات معصومين عليهم السلام كه در اين راستا ابوالحسن محمد بن اسدى كوفى نخستين استاد او در فراگيرى احاديث بود.</w:t>
      </w:r>
    </w:p>
    <w:p>
      <w:pPr>
        <w:pStyle w:val="BookText"/>
      </w:pPr>
      <w:r>
        <w:rPr>
          <w:rFonts w:ascii="IRNazanin" w:hAnsi="IRNazanin" w:eastAsia="IRNazanin" w:cs="IRNazanin"/>
          <w:lang w:bidi="fa-IR"/>
          <w:color w:val="111111"/>
          <w:sz w:val="28"/>
          <w:szCs w:val="28"/>
          <w:rtl/>
        </w:rPr>
        <w:t xml:space="preserve">دورۀ كلينى را بايد «دورۀ حديث» ناميد؛ زيرا آغازگر جنبشى براى يافتن، شنيدن و نگاشتن احاديث و روايات شده بود.</w:t>
      </w:r>
    </w:p>
    <w:p>
      <w:pPr>
        <w:pStyle w:val="BookText"/>
      </w:pPr>
      <w:r>
        <w:rPr>
          <w:rFonts w:ascii="IRNazanin" w:hAnsi="IRNazanin" w:eastAsia="IRNazanin" w:cs="IRNazanin"/>
          <w:lang w:bidi="fa-IR"/>
          <w:color w:val="111111"/>
          <w:sz w:val="28"/>
          <w:szCs w:val="28"/>
          <w:rtl/>
        </w:rPr>
        <w:t xml:space="preserve">وى براى گردآورى احاديث و روايات به قم رهسپار شد و در محضر استاد بافضل و دانش احمد بن محمد بن عيسى اشعرى و پس از آن شاگرد امام حسن عسكرى عليه السلام، احمد بن ادريس قمى معروف به «معلم» شاگردى كرد و استاد گرانقدر عبدالله بن جعفر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1981_156193"/>
    <w:bookmarkEnd w:id="13"/>
    <w:p>
      <w:pPr>
        <w:pStyle w:val="BookText"/>
      </w:pPr>
      <w:r>
        <w:rPr>
          <w:rFonts w:ascii="IRNazanin" w:hAnsi="IRNazanin" w:eastAsia="IRNazanin" w:cs="IRNazanin"/>
          <w:lang w:bidi="fa-IR"/>
          <w:color w:val="111111"/>
          <w:sz w:val="28"/>
          <w:szCs w:val="28"/>
          <w:rtl/>
        </w:rPr>
        <w:t xml:space="preserve">حميرى صاحب قرب الاسناد را نيز درك كرد و بهره برد و از آنجا به كوفه رفت و آنجا نيز به كسب دانش پرداخت.</w:t>
      </w:r>
    </w:p>
    <w:p>
      <w:pPr>
        <w:pStyle w:val="BookText"/>
      </w:pPr>
      <w:r>
        <w:rPr>
          <w:rFonts w:ascii="IRNazanin" w:hAnsi="IRNazanin" w:eastAsia="IRNazanin" w:cs="IRNazanin"/>
          <w:lang w:bidi="fa-IR"/>
          <w:color w:val="111111"/>
          <w:sz w:val="28"/>
          <w:szCs w:val="28"/>
          <w:rtl/>
        </w:rPr>
        <w:t xml:space="preserve">وى در امانت، عدالت، تقوا، فضيلت و حفظ و ضبط احاديث آنچنان سرآمد روزگار خود شد كه شيعه و سنى در اخذ فتوا به وى مراجعه مى كردند و به اندازه اى مورد وثوق هر دو مذهب بود كه «ثقة الاسلام» و «شيخ المشايخ» لقب گرفت.</w:t>
      </w:r>
    </w:p>
    <w:p>
      <w:pPr>
        <w:pStyle w:val="BookText"/>
      </w:pPr>
      <w:r>
        <w:rPr>
          <w:rFonts w:ascii="IRNazanin" w:hAnsi="IRNazanin" w:eastAsia="IRNazanin" w:cs="IRNazanin"/>
          <w:lang w:bidi="fa-IR"/>
          <w:color w:val="111111"/>
          <w:sz w:val="28"/>
          <w:szCs w:val="28"/>
          <w:rtl/>
        </w:rPr>
        <w:t xml:space="preserve">كلينى نخستين محدثى است كه در ميان اماميه به گردآورى و نظم و ترتيب احاديث شيعه پرداخت. پيش از اقدام وى، تنها اصول اربعمأه وجود داشت و شيعه بدان ها رجوع مى كردند كه با اثر خود، كافى (اصول، فروع و روضه)، نقش و ردپاى شيعه را زيباتر و استوارتر كرد.</w:t>
      </w:r>
    </w:p>
    <w:p>
      <w:pPr>
        <w:pStyle w:val="BookText"/>
      </w:pPr>
      <w:r>
        <w:rPr>
          <w:rFonts w:ascii="IRNazanin" w:hAnsi="IRNazanin" w:eastAsia="IRNazanin" w:cs="IRNazanin"/>
          <w:lang w:bidi="fa-IR"/>
          <w:color w:val="111111"/>
          <w:sz w:val="28"/>
          <w:szCs w:val="28"/>
          <w:rtl/>
        </w:rPr>
        <w:t xml:space="preserve">شاگردانى كه در نزد وى آموختند، ابن ابى رافع، احمد بن احمد كاتب كوفى، جعفر بن محمد قولويه قمى، محمد بن ابراهيم نعمانى معروف به ابن زينب و... بودند.</w:t>
      </w:r>
    </w:p>
    <w:p>
      <w:pPr>
        <w:pStyle w:val="BookText"/>
      </w:pPr>
      <w:r>
        <w:rPr>
          <w:rFonts w:ascii="IRNazanin" w:hAnsi="IRNazanin" w:eastAsia="IRNazanin" w:cs="IRNazanin"/>
          <w:lang w:bidi="fa-IR"/>
          <w:color w:val="111111"/>
          <w:sz w:val="28"/>
          <w:szCs w:val="28"/>
          <w:rtl/>
        </w:rPr>
        <w:t xml:space="preserve">وى در سال «تناثر نجوم» سالى كه ستارگان فرو ريخت، درگذشت. دانشمند نامى بغداد ابوقيراط بر جنازۀ اين محدث بزرگ شيعه نماز گزارد و در «باب كوفۀ» بغداد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كافى (اولين كتاب از كتب اربعه شيعه)</w:t>
      </w:r>
    </w:p>
    <w:p>
      <w:pPr>
        <w:pStyle w:val="BookText"/>
      </w:pPr>
      <w:r>
        <w:rPr>
          <w:rFonts w:ascii="Amiri" w:hAnsi="Amiri" w:eastAsia="Amiri" w:cs="Amiri"/>
          <w:lang w:bidi="ar-SA"/>
          <w:color w:val="111111"/>
          <w:sz w:val="28"/>
          <w:szCs w:val="28"/>
          <w:rtl/>
        </w:rPr>
        <w:t xml:space="preserve">2 - كتاب رجال</w:t>
      </w:r>
    </w:p>
    <w:p>
      <w:pPr>
        <w:pStyle w:val="BookText"/>
      </w:pPr>
      <w:r>
        <w:rPr>
          <w:rFonts w:ascii="IRNazanin" w:hAnsi="IRNazanin" w:eastAsia="IRNazanin" w:cs="IRNazanin"/>
          <w:lang w:bidi="fa-IR"/>
          <w:color w:val="111111"/>
          <w:sz w:val="28"/>
          <w:szCs w:val="28"/>
          <w:rtl/>
        </w:rPr>
        <w:t xml:space="preserve">3 - رد بر قرامطه</w:t>
      </w:r>
    </w:p>
    <w:p>
      <w:pPr>
        <w:pStyle w:val="BookText"/>
      </w:pPr>
      <w:r>
        <w:rPr>
          <w:rFonts w:ascii="Amiri" w:hAnsi="Amiri" w:eastAsia="Amiri" w:cs="Amiri"/>
          <w:lang w:bidi="ar-SA"/>
          <w:color w:val="111111"/>
          <w:sz w:val="28"/>
          <w:szCs w:val="28"/>
          <w:rtl/>
        </w:rPr>
        <w:t xml:space="preserve">4 - رسائل ائمه عليهم السلام</w:t>
      </w:r>
    </w:p>
    <w:p>
      <w:pPr>
        <w:pStyle w:val="BookText"/>
      </w:pPr>
      <w:r>
        <w:rPr>
          <w:rFonts w:ascii="Amiri" w:hAnsi="Amiri" w:eastAsia="Amiri" w:cs="Amiri"/>
          <w:lang w:bidi="ar-SA"/>
          <w:color w:val="111111"/>
          <w:sz w:val="28"/>
          <w:szCs w:val="28"/>
          <w:rtl/>
        </w:rPr>
        <w:t xml:space="preserve">5 - تعبير الرؤيا (تفسيرالرؤيا)</w:t>
      </w:r>
    </w:p>
    <w:p>
      <w:pPr>
        <w:pStyle w:val="Heading6"/>
      </w:pPr>
      <w:bookmarkStart w:id="348" w:name="_Toc34"/>
      <w:r>
        <w:t>7 - كشىّ (؟ - حدود 340 ق)</w:t>
      </w:r>
      <w:bookmarkEnd w:id="348"/>
    </w:p>
    <w:p>
      <w:pPr>
        <w:pStyle w:val="BookText"/>
      </w:pPr>
      <w:r>
        <w:rPr>
          <w:rFonts w:ascii="IRNazanin" w:hAnsi="IRNazanin" w:eastAsia="IRNazanin" w:cs="IRNazanin"/>
          <w:lang w:bidi="fa-IR"/>
          <w:color w:val="111111"/>
          <w:sz w:val="28"/>
          <w:szCs w:val="28"/>
          <w:rtl/>
        </w:rPr>
        <w:t xml:space="preserve">ابوعمرو محمد بن عمر بن عبدالعزيز كشىّ‌، فقيه، رجالى و عالم بزرگ شيعه.</w:t>
      </w:r>
    </w:p>
    <w:p>
      <w:pPr>
        <w:pStyle w:val="BookText"/>
      </w:pPr>
      <w:r>
        <w:rPr>
          <w:rFonts w:ascii="IRNazanin" w:hAnsi="IRNazanin" w:eastAsia="IRNazanin" w:cs="IRNazanin"/>
          <w:lang w:bidi="fa-IR"/>
          <w:color w:val="111111"/>
          <w:sz w:val="28"/>
          <w:szCs w:val="28"/>
          <w:rtl/>
        </w:rPr>
        <w:t xml:space="preserve">انتساب كشىّ به منطقۀ «كش» از نواحى سمرقند برمى گردد. نجاشى وى را ثقه و مورد اعتماد مى داند و مى گويد: «از ضعفا بسيار روايت كرده است.» وى از ملازمان عياشى بود.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1981_156194"/>
    <w:bookmarkEnd w:id="14"/>
    <w:p>
      <w:pPr>
        <w:pStyle w:val="BookText"/>
      </w:pPr>
      <w:r>
        <w:rPr>
          <w:rFonts w:ascii="IRNazanin" w:hAnsi="IRNazanin" w:eastAsia="IRNazanin" w:cs="IRNazanin"/>
          <w:lang w:bidi="fa-IR"/>
          <w:color w:val="111111"/>
          <w:sz w:val="28"/>
          <w:szCs w:val="28"/>
          <w:rtl/>
        </w:rPr>
        <w:t xml:space="preserve">در خانۀ عياشى كه كشتزار اهل دانش بود، فارغ التحصيل شد. كشىّ‌، آگاه به اخبار و رجال و بسيار گرانمايه و از دوستان صميمى شيخ كلينى بود و تقريبا استادان و شاگردان آن دو بزرگوار يكى بودند.</w:t>
      </w:r>
    </w:p>
    <w:p>
      <w:pPr>
        <w:pStyle w:val="BookText"/>
      </w:pPr>
      <w:r>
        <w:rPr>
          <w:rFonts w:ascii="Amiri" w:hAnsi="Amiri" w:eastAsia="Amiri" w:cs="Amiri"/>
          <w:lang w:bidi="ar-SA"/>
          <w:color w:val="111111"/>
          <w:sz w:val="28"/>
          <w:szCs w:val="28"/>
          <w:rtl/>
        </w:rPr>
        <w:t xml:space="preserve">اساتيد وى محمد بن مسعود عياشى سمرقندى، محمد بن قولويه قمى، ابواسحاق ابراهيم بن نصير كشى (برادرش) و... بودند.</w:t>
      </w:r>
    </w:p>
    <w:p>
      <w:pPr>
        <w:pStyle w:val="BookText"/>
      </w:pPr>
      <w:r>
        <w:rPr>
          <w:rFonts w:ascii="IRNazanin" w:hAnsi="IRNazanin" w:eastAsia="IRNazanin" w:cs="IRNazanin"/>
          <w:lang w:bidi="fa-IR"/>
          <w:color w:val="111111"/>
          <w:sz w:val="28"/>
          <w:szCs w:val="28"/>
          <w:rtl/>
        </w:rPr>
        <w:t xml:space="preserve">شاگردانى كه در نزد وى آموختند، جعفر بن محمد بن قولويه قمى صاحب كتاب كامل الزيارات، هارون بن موسى تلعكبرى، ابواحمد حيدر بن محمد بن نعيم سمرقندى بودند.</w:t>
      </w:r>
    </w:p>
    <w:p>
      <w:pPr>
        <w:pStyle w:val="BookText"/>
      </w:pPr>
      <w:r>
        <w:rPr>
          <w:rFonts w:ascii="Amiri" w:hAnsi="Amiri" w:eastAsia="Amiri" w:cs="Amiri"/>
          <w:lang w:bidi="ar-SA"/>
          <w:color w:val="111111"/>
          <w:sz w:val="28"/>
          <w:szCs w:val="28"/>
          <w:rtl/>
        </w:rPr>
        <w:t xml:space="preserve">از خاكجاى وى اطلاعى در دست نيست.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الرجال يا معرفة الناقلين عن الائمة الصادقين</w:t>
      </w:r>
    </w:p>
    <w:p>
      <w:pPr>
        <w:pStyle w:val="Heading6"/>
      </w:pPr>
      <w:bookmarkStart w:id="349" w:name="_Toc35"/>
      <w:r>
        <w:t>8 - على بن حسين مسعودى (؟ - 346 ق)</w:t>
      </w:r>
      <w:bookmarkEnd w:id="349"/>
    </w:p>
    <w:p>
      <w:pPr>
        <w:pStyle w:val="BookText"/>
      </w:pPr>
      <w:r>
        <w:rPr>
          <w:rFonts w:ascii="IRNazanin" w:hAnsi="IRNazanin" w:eastAsia="IRNazanin" w:cs="IRNazanin"/>
          <w:lang w:bidi="fa-IR"/>
          <w:color w:val="111111"/>
          <w:sz w:val="28"/>
          <w:szCs w:val="28"/>
          <w:rtl/>
        </w:rPr>
        <w:t xml:space="preserve">ابوالحسن على بن حسين مسعودى معتزلى شافعى، از ذريه عبدالله بن مسعود، مورخ، جغرافى دان، دانشمند و جهانگرد بغدادى.</w:t>
      </w:r>
    </w:p>
    <w:p>
      <w:pPr>
        <w:pStyle w:val="BookText"/>
      </w:pPr>
      <w:r>
        <w:rPr>
          <w:rFonts w:ascii="IRNazanin" w:hAnsi="IRNazanin" w:eastAsia="IRNazanin" w:cs="IRNazanin"/>
          <w:lang w:bidi="fa-IR"/>
          <w:color w:val="111111"/>
          <w:sz w:val="28"/>
          <w:szCs w:val="28"/>
          <w:rtl/>
        </w:rPr>
        <w:t xml:space="preserve">وى در بغداد زاده شد و علوم را در زادگاه خود فرا گرفت. در نوجوانى راه سفر و جهانگردى پيشه گرفت. وى سفرهاى زيادى به كشورهاى مختلف از جمله فلسطين، ارمنستان، هند، عمان و... داشته است. او ده سال از عمر خويش را مابين سوريه و مصر گذراند.</w:t>
      </w:r>
    </w:p>
    <w:p>
      <w:pPr>
        <w:pStyle w:val="BookText"/>
      </w:pPr>
      <w:r>
        <w:rPr>
          <w:rFonts w:ascii="IRNazanin" w:hAnsi="IRNazanin" w:eastAsia="IRNazanin" w:cs="IRNazanin"/>
          <w:lang w:bidi="fa-IR"/>
          <w:color w:val="111111"/>
          <w:sz w:val="28"/>
          <w:szCs w:val="28"/>
          <w:rtl/>
        </w:rPr>
        <w:t xml:space="preserve">مسعودى تاليفات گوناگونى داشته است كه متاسفانه بيشتر آنها گم يا نابود شده است.</w:t>
      </w:r>
    </w:p>
    <w:p>
      <w:pPr>
        <w:pStyle w:val="BookText"/>
      </w:pPr>
      <w:r>
        <w:rPr>
          <w:rFonts w:ascii="Amiri" w:hAnsi="Amiri" w:eastAsia="Amiri" w:cs="Amiri"/>
          <w:lang w:bidi="ar-SA"/>
          <w:color w:val="111111"/>
          <w:sz w:val="28"/>
          <w:szCs w:val="28"/>
          <w:rtl/>
        </w:rPr>
        <w:t xml:space="preserve">يكى از مهمترين اين تاليفات كتابى به نام اخبار الزمان بوده، اين كتاب در سى مجلد بوده كه در حال حاضر فقط يك جلد از آن باقى مانده است.</w:t>
      </w:r>
    </w:p>
    <w:p>
      <w:pPr>
        <w:pStyle w:val="BookText"/>
      </w:pPr>
      <w:r>
        <w:rPr>
          <w:rFonts w:ascii="IRNazanin" w:hAnsi="IRNazanin" w:eastAsia="IRNazanin" w:cs="IRNazanin"/>
          <w:lang w:bidi="fa-IR"/>
          <w:color w:val="111111"/>
          <w:sz w:val="28"/>
          <w:szCs w:val="28"/>
          <w:rtl/>
        </w:rPr>
        <w:t xml:space="preserve">مسعودى در شهر فسطاط مصر دار فانى را وداع گفت و در همانجا به خاك سپرده شد.</w:t>
      </w:r>
    </w:p>
    <w:p>
      <w:pPr>
        <w:pStyle w:val="BookText"/>
      </w:pPr>
      <w:r>
        <w:rPr>
          <w:rFonts w:ascii="Amiri" w:hAnsi="Amiri" w:eastAsia="Amiri" w:cs="Amiri"/>
          <w:lang w:bidi="ar-SA"/>
          <w:color w:val="111111"/>
          <w:sz w:val="28"/>
          <w:szCs w:val="28"/>
          <w:rtl/>
        </w:rPr>
        <w:t xml:space="preserve">از تاليفات وى:</w:t>
      </w:r>
    </w:p>
    <w:p>
      <w:pPr>
        <w:pStyle w:val="BookText"/>
      </w:pPr>
      <w:r>
        <w:rPr>
          <w:rFonts w:ascii="IRNazanin" w:hAnsi="IRNazanin" w:eastAsia="IRNazanin" w:cs="IRNazanin"/>
          <w:lang w:bidi="fa-IR"/>
          <w:color w:val="111111"/>
          <w:sz w:val="28"/>
          <w:szCs w:val="28"/>
          <w:rtl/>
        </w:rPr>
        <w:t xml:space="preserve">1 - مروج الذهب</w:t>
      </w:r>
    </w:p>
    <w:p>
      <w:pPr>
        <w:pStyle w:val="BookText"/>
      </w:pPr>
      <w:r>
        <w:rPr>
          <w:rFonts w:ascii="Amiri" w:hAnsi="Amiri" w:eastAsia="Amiri" w:cs="Amiri"/>
          <w:lang w:bidi="ar-SA"/>
          <w:color w:val="111111"/>
          <w:sz w:val="28"/>
          <w:szCs w:val="28"/>
          <w:rtl/>
        </w:rPr>
        <w:t xml:space="preserve">2 - اثبات الوصية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1981_156195"/>
    <w:bookmarkEnd w:id="15"/>
    <w:p>
      <w:pPr>
        <w:pStyle w:val="BookText"/>
      </w:pPr>
      <w:r>
        <w:rPr>
          <w:rFonts w:ascii="Amiri" w:hAnsi="Amiri" w:eastAsia="Amiri" w:cs="Amiri"/>
          <w:lang w:bidi="ar-SA"/>
          <w:color w:val="111111"/>
          <w:sz w:val="28"/>
          <w:szCs w:val="28"/>
          <w:rtl/>
        </w:rPr>
        <w:t xml:space="preserve">3 - التنبيه و الاشراف</w:t>
      </w:r>
    </w:p>
    <w:p>
      <w:pPr>
        <w:pStyle w:val="BookText"/>
      </w:pPr>
      <w:r>
        <w:rPr>
          <w:rFonts w:ascii="Amiri" w:hAnsi="Amiri" w:eastAsia="Amiri" w:cs="Amiri"/>
          <w:lang w:bidi="ar-SA"/>
          <w:color w:val="111111"/>
          <w:sz w:val="28"/>
          <w:szCs w:val="28"/>
          <w:rtl/>
        </w:rPr>
        <w:t xml:space="preserve">4 - الاستبصار فى الامامة</w:t>
      </w:r>
    </w:p>
    <w:p>
      <w:pPr>
        <w:pStyle w:val="BookText"/>
      </w:pPr>
      <w:r>
        <w:rPr>
          <w:rFonts w:ascii="Amiri" w:hAnsi="Amiri" w:eastAsia="Amiri" w:cs="Amiri"/>
          <w:lang w:bidi="ar-SA"/>
          <w:color w:val="111111"/>
          <w:sz w:val="28"/>
          <w:szCs w:val="28"/>
          <w:rtl/>
        </w:rPr>
        <w:t xml:space="preserve">5 - سرالحياة و...</w:t>
      </w:r>
    </w:p>
    <w:p>
      <w:pPr>
        <w:pStyle w:val="Heading6"/>
      </w:pPr>
      <w:bookmarkStart w:id="350" w:name="_Toc36"/>
      <w:r>
        <w:t>9 - نعمان بن محمد تميمى (259-363 ق)</w:t>
      </w:r>
      <w:bookmarkEnd w:id="350"/>
    </w:p>
    <w:p>
      <w:pPr>
        <w:pStyle w:val="BookText"/>
      </w:pPr>
      <w:r>
        <w:rPr>
          <w:rFonts w:ascii="IRNazanin" w:hAnsi="IRNazanin" w:eastAsia="IRNazanin" w:cs="IRNazanin"/>
          <w:lang w:bidi="fa-IR"/>
          <w:color w:val="111111"/>
          <w:sz w:val="28"/>
          <w:szCs w:val="28"/>
          <w:rtl/>
        </w:rPr>
        <w:t xml:space="preserve">ابوحنيفه نعمان بن محمد بن منصور بن احمد بن حيون تميمى مغربى، دانشمند بزرگ اسماعيليه.</w:t>
      </w:r>
    </w:p>
    <w:p>
      <w:pPr>
        <w:pStyle w:val="BookText"/>
      </w:pPr>
      <w:r>
        <w:rPr>
          <w:rFonts w:ascii="IRNazanin" w:hAnsi="IRNazanin" w:eastAsia="IRNazanin" w:cs="IRNazanin"/>
          <w:lang w:bidi="fa-IR"/>
          <w:color w:val="111111"/>
          <w:sz w:val="28"/>
          <w:szCs w:val="28"/>
          <w:rtl/>
        </w:rPr>
        <w:t xml:space="preserve">در مغرب زاده شد. در آغاز، پيرو مذهب مالكى بود ولى تغيير مذهب داد و شيعۀ اسماعيليه شد. او از بنيانگذاران مذهب اسماعيليه و قانونگذار آن بود. به بسيارى از خلفاى فاطمى خدمت كرد (المهدى بالله، القائم بامرالله، المنصور بالله) و در دوران فخرالدين خليفۀ چهارم، به مقام قاضى القضات و داعى الدعات رسيد. مؤلفان شيعه به او «ابوحنيفۀ شيعى» مى گويند.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دعائم الاسلام</w:t>
      </w:r>
    </w:p>
    <w:p>
      <w:pPr>
        <w:pStyle w:val="BookText"/>
      </w:pPr>
      <w:r>
        <w:rPr>
          <w:rFonts w:ascii="IRNazanin" w:hAnsi="IRNazanin" w:eastAsia="IRNazanin" w:cs="IRNazanin"/>
          <w:lang w:bidi="fa-IR"/>
          <w:color w:val="111111"/>
          <w:sz w:val="28"/>
          <w:szCs w:val="28"/>
          <w:rtl/>
        </w:rPr>
        <w:t xml:space="preserve">2 - شرح الاخبار</w:t>
      </w:r>
    </w:p>
    <w:p>
      <w:pPr>
        <w:pStyle w:val="BookText"/>
      </w:pPr>
      <w:r>
        <w:rPr>
          <w:rFonts w:ascii="Amiri" w:hAnsi="Amiri" w:eastAsia="Amiri" w:cs="Amiri"/>
          <w:lang w:bidi="ar-SA"/>
          <w:color w:val="111111"/>
          <w:sz w:val="28"/>
          <w:szCs w:val="28"/>
          <w:rtl/>
        </w:rPr>
        <w:t xml:space="preserve">3 - اساس التاويل</w:t>
      </w:r>
    </w:p>
    <w:p>
      <w:pPr>
        <w:pStyle w:val="BookText"/>
      </w:pPr>
      <w:r>
        <w:rPr>
          <w:rFonts w:ascii="IRNazanin" w:hAnsi="IRNazanin" w:eastAsia="IRNazanin" w:cs="IRNazanin"/>
          <w:lang w:bidi="fa-IR"/>
          <w:color w:val="111111"/>
          <w:sz w:val="28"/>
          <w:szCs w:val="28"/>
          <w:rtl/>
        </w:rPr>
        <w:t xml:space="preserve">4 - افتتاح الدعوه</w:t>
      </w:r>
    </w:p>
    <w:p>
      <w:pPr>
        <w:pStyle w:val="BookText"/>
      </w:pPr>
      <w:r>
        <w:rPr>
          <w:rFonts w:ascii="Amiri" w:hAnsi="Amiri" w:eastAsia="Amiri" w:cs="Amiri"/>
          <w:lang w:bidi="ar-SA"/>
          <w:color w:val="111111"/>
          <w:sz w:val="28"/>
          <w:szCs w:val="28"/>
          <w:rtl/>
        </w:rPr>
        <w:t xml:space="preserve">5 - مفاتيح النعمه</w:t>
      </w:r>
    </w:p>
    <w:p>
      <w:pPr>
        <w:pStyle w:val="BookText"/>
      </w:pPr>
      <w:r>
        <w:rPr>
          <w:rFonts w:ascii="Amiri" w:hAnsi="Amiri" w:eastAsia="Amiri" w:cs="Amiri"/>
          <w:lang w:bidi="ar-SA"/>
          <w:color w:val="111111"/>
          <w:sz w:val="28"/>
          <w:szCs w:val="28"/>
          <w:rtl/>
        </w:rPr>
        <w:t xml:space="preserve">6 - الايضاح</w:t>
      </w:r>
    </w:p>
    <w:p>
      <w:pPr>
        <w:pStyle w:val="BookText"/>
      </w:pPr>
      <w:r>
        <w:rPr>
          <w:rFonts w:ascii="Amiri" w:hAnsi="Amiri" w:eastAsia="Amiri" w:cs="Amiri"/>
          <w:lang w:bidi="ar-SA"/>
          <w:color w:val="111111"/>
          <w:sz w:val="28"/>
          <w:szCs w:val="28"/>
          <w:rtl/>
        </w:rPr>
        <w:t xml:space="preserve">7 - الينبوع</w:t>
      </w:r>
    </w:p>
    <w:p>
      <w:pPr>
        <w:pStyle w:val="BookText"/>
      </w:pPr>
      <w:r>
        <w:rPr>
          <w:rFonts w:ascii="IRNazanin" w:hAnsi="IRNazanin" w:eastAsia="IRNazanin" w:cs="IRNazanin"/>
          <w:lang w:bidi="fa-IR"/>
          <w:color w:val="111111"/>
          <w:sz w:val="28"/>
          <w:szCs w:val="28"/>
          <w:rtl/>
        </w:rPr>
        <w:t xml:space="preserve">8 - المجالس و المسائرات</w:t>
      </w:r>
    </w:p>
    <w:p>
      <w:pPr>
        <w:pStyle w:val="Heading6"/>
      </w:pPr>
      <w:bookmarkStart w:id="351" w:name="_Toc37"/>
      <w:r>
        <w:t>10 - شيخ صدوق (306 يا 307-381 ق)</w:t>
      </w:r>
      <w:bookmarkEnd w:id="351"/>
    </w:p>
    <w:p>
      <w:pPr>
        <w:pStyle w:val="BookText"/>
      </w:pPr>
      <w:r>
        <w:rPr>
          <w:rFonts w:ascii="IRNazanin" w:hAnsi="IRNazanin" w:eastAsia="IRNazanin" w:cs="IRNazanin"/>
          <w:lang w:bidi="fa-IR"/>
          <w:color w:val="111111"/>
          <w:sz w:val="28"/>
          <w:szCs w:val="28"/>
          <w:rtl/>
        </w:rPr>
        <w:t xml:space="preserve">ابوجعفر محمد بن على بن حسين بن بابويه قمى، معروف به شيخ صدوق. فقيه گرانقدر و محدث دانشور بزرگ شيعه و از دنباله روان شيخ كلينى.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1981_156196"/>
    <w:bookmarkEnd w:id="16"/>
    <w:p>
      <w:pPr>
        <w:pStyle w:val="BookText"/>
      </w:pPr>
      <w:r>
        <w:rPr>
          <w:rFonts w:ascii="IRNazanin" w:hAnsi="IRNazanin" w:eastAsia="IRNazanin" w:cs="IRNazanin"/>
          <w:lang w:bidi="fa-IR"/>
          <w:color w:val="111111"/>
          <w:sz w:val="28"/>
          <w:szCs w:val="28"/>
          <w:rtl/>
        </w:rPr>
        <w:t xml:space="preserve">وى در خانواده اى اهل تقوا و دانش در قم زاده شد. پدر وى، على بن حسين بن بابويه قمى معروف به ابن بابويه، از برجسته ترين علما و فقهاى بزرگ زمان خود بود و شيخ صدوق نخست در دامان پر مهر پدر كسب فيض كرد. شيخ صدوق به خراسان و بغداد سفر كرد و پايان زندگانى خود را در رى گذراند. شيخ طوسى دربارۀ وى مى گويد: «وى دانشمندى جليل القدر و حافظ احاديث بود. از احوال رجال، كاملا آگاه و در سلسلۀ احاديث، نقادى عالى مقام به شمار مى آمد. بين بزرگان قم از نظر حفظ احاديث و كثرت معلومات مانند نداشت و در حدود سيصد اثر از خود به جاى گذاشته است».</w:t>
      </w:r>
    </w:p>
    <w:p>
      <w:pPr>
        <w:pStyle w:val="BookText"/>
      </w:pPr>
      <w:r>
        <w:rPr>
          <w:rFonts w:ascii="IRNazanin" w:hAnsi="IRNazanin" w:eastAsia="IRNazanin" w:cs="IRNazanin"/>
          <w:lang w:bidi="fa-IR"/>
          <w:color w:val="111111"/>
          <w:sz w:val="28"/>
          <w:szCs w:val="28"/>
          <w:rtl/>
        </w:rPr>
        <w:t xml:space="preserve">استادانى كه شيخ صدوق در نزد آنها كسب فيض كرد، عبارتند از: پدرش ابن بابويه، حمزه بن محمد بن احمد بن جعفر بن محمد بن زيد بن على عليه السلام، ابومحمد قاسم بن محمد استرآبادى، محمد بن حسن بن احمد بن وليد و...</w:t>
      </w:r>
    </w:p>
    <w:p>
      <w:pPr>
        <w:pStyle w:val="BookText"/>
      </w:pPr>
      <w:r>
        <w:rPr>
          <w:rFonts w:ascii="IRNazanin" w:hAnsi="IRNazanin" w:eastAsia="IRNazanin" w:cs="IRNazanin"/>
          <w:lang w:bidi="fa-IR"/>
          <w:color w:val="111111"/>
          <w:sz w:val="28"/>
          <w:szCs w:val="28"/>
          <w:rtl/>
        </w:rPr>
        <w:t xml:space="preserve">شاگردان وى نيز برادرش حسين بن على بن موسى بن بابويه قمى، شيخ مفيد، ابن غضائرى، شيخ ابوالبركات، ابوالقاسم على بن محمد بن على خزاز و... بودند.</w:t>
      </w:r>
    </w:p>
    <w:p>
      <w:pPr>
        <w:pStyle w:val="BookText"/>
      </w:pPr>
      <w:r>
        <w:rPr>
          <w:rFonts w:ascii="IRNazanin" w:hAnsi="IRNazanin" w:eastAsia="IRNazanin" w:cs="IRNazanin"/>
          <w:lang w:bidi="fa-IR"/>
          <w:color w:val="111111"/>
          <w:sz w:val="28"/>
          <w:szCs w:val="28"/>
          <w:rtl/>
        </w:rPr>
        <w:t xml:space="preserve">خاكجاى شيخ صدوق - اين عالم بزرگ شيعه - در رى، زيارتگاه عام و خاص است.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من لايحضره الفقيه (دومين كتاب از كتب اربعۀ حديث شيعه)</w:t>
      </w:r>
    </w:p>
    <w:p>
      <w:pPr>
        <w:pStyle w:val="BookText"/>
      </w:pPr>
      <w:r>
        <w:rPr>
          <w:rFonts w:ascii="Amiri" w:hAnsi="Amiri" w:eastAsia="Amiri" w:cs="Amiri"/>
          <w:lang w:bidi="ar-SA"/>
          <w:color w:val="111111"/>
          <w:sz w:val="28"/>
          <w:szCs w:val="28"/>
          <w:rtl/>
        </w:rPr>
        <w:t xml:space="preserve">2 - مدينة العلم</w:t>
      </w:r>
    </w:p>
    <w:p>
      <w:pPr>
        <w:pStyle w:val="BookText"/>
      </w:pPr>
      <w:r>
        <w:rPr>
          <w:rFonts w:ascii="Amiri" w:hAnsi="Amiri" w:eastAsia="Amiri" w:cs="Amiri"/>
          <w:lang w:bidi="ar-SA"/>
          <w:color w:val="111111"/>
          <w:sz w:val="28"/>
          <w:szCs w:val="28"/>
          <w:rtl/>
        </w:rPr>
        <w:t xml:space="preserve">3 - كمال الدين و تمام النعمه</w:t>
      </w:r>
    </w:p>
    <w:p>
      <w:pPr>
        <w:pStyle w:val="BookText"/>
      </w:pPr>
      <w:r>
        <w:rPr>
          <w:rFonts w:ascii="IRNazanin" w:hAnsi="IRNazanin" w:eastAsia="IRNazanin" w:cs="IRNazanin"/>
          <w:lang w:bidi="fa-IR"/>
          <w:color w:val="111111"/>
          <w:sz w:val="28"/>
          <w:szCs w:val="28"/>
          <w:rtl/>
        </w:rPr>
        <w:t xml:space="preserve">4 - الخصال</w:t>
      </w:r>
    </w:p>
    <w:p>
      <w:pPr>
        <w:pStyle w:val="BookText"/>
      </w:pPr>
      <w:r>
        <w:rPr>
          <w:rFonts w:ascii="Amiri" w:hAnsi="Amiri" w:eastAsia="Amiri" w:cs="Amiri"/>
          <w:lang w:bidi="ar-SA"/>
          <w:color w:val="111111"/>
          <w:sz w:val="28"/>
          <w:szCs w:val="28"/>
          <w:rtl/>
        </w:rPr>
        <w:t xml:space="preserve">5 - التوحيد</w:t>
      </w:r>
    </w:p>
    <w:p>
      <w:pPr>
        <w:pStyle w:val="BookText"/>
      </w:pPr>
      <w:r>
        <w:rPr>
          <w:rFonts w:ascii="IRNazanin" w:hAnsi="IRNazanin" w:eastAsia="IRNazanin" w:cs="IRNazanin"/>
          <w:lang w:bidi="fa-IR"/>
          <w:color w:val="111111"/>
          <w:sz w:val="28"/>
          <w:szCs w:val="28"/>
          <w:rtl/>
        </w:rPr>
        <w:t xml:space="preserve">6 - الامالى</w:t>
      </w:r>
    </w:p>
    <w:p>
      <w:pPr>
        <w:pStyle w:val="BookText"/>
      </w:pPr>
      <w:r>
        <w:rPr>
          <w:rFonts w:ascii="IRNazanin" w:hAnsi="IRNazanin" w:eastAsia="IRNazanin" w:cs="IRNazanin"/>
          <w:lang w:bidi="fa-IR"/>
          <w:color w:val="111111"/>
          <w:sz w:val="28"/>
          <w:szCs w:val="28"/>
          <w:rtl/>
        </w:rPr>
        <w:t xml:space="preserve">7 - المقنع فى الفقه و...</w:t>
      </w:r>
    </w:p>
    <w:p>
      <w:pPr>
        <w:pStyle w:val="Heading6"/>
      </w:pPr>
      <w:bookmarkStart w:id="352" w:name="_Toc38"/>
      <w:r>
        <w:t>11 - محمد بن محمد اشعث (؟ -؟)</w:t>
      </w:r>
      <w:bookmarkEnd w:id="352"/>
    </w:p>
    <w:p>
      <w:pPr>
        <w:pStyle w:val="BookText"/>
      </w:pPr>
      <w:r>
        <w:rPr>
          <w:rFonts w:ascii="Amiri" w:hAnsi="Amiri" w:eastAsia="Amiri" w:cs="Amiri"/>
          <w:lang w:bidi="ar-SA"/>
          <w:color w:val="111111"/>
          <w:sz w:val="28"/>
          <w:szCs w:val="28"/>
          <w:rtl/>
        </w:rPr>
        <w:t xml:space="preserve">ابوعلى محمد بن محمد اشعث كوفى، راوى ثقۀ شيعه.</w:t>
      </w:r>
    </w:p>
    <w:p>
      <w:pPr>
        <w:pStyle w:val="BookText"/>
      </w:pPr>
      <w:r>
        <w:rPr>
          <w:rFonts w:ascii="IRNazanin" w:hAnsi="IRNazanin" w:eastAsia="IRNazanin" w:cs="IRNazanin"/>
          <w:lang w:bidi="fa-IR"/>
          <w:color w:val="111111"/>
          <w:sz w:val="28"/>
          <w:szCs w:val="28"/>
          <w:rtl/>
        </w:rPr>
        <w:t xml:space="preserve">وى در كوفه، شهر شيعيان، دوستداران خاندان حضرت على عليه السلام و راويان بزرگ شيعه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1981_156197"/>
    <w:bookmarkEnd w:id="17"/>
    <w:p>
      <w:pPr>
        <w:pStyle w:val="BookText"/>
      </w:pPr>
      <w:r>
        <w:rPr>
          <w:rFonts w:ascii="IRNazanin" w:hAnsi="IRNazanin" w:eastAsia="IRNazanin" w:cs="IRNazanin"/>
          <w:lang w:bidi="fa-IR"/>
          <w:color w:val="111111"/>
          <w:sz w:val="28"/>
          <w:szCs w:val="28"/>
          <w:rtl/>
        </w:rPr>
        <w:t xml:space="preserve">زاده شد. به مصر رفت و در محضر موسى بن اسماعيل بن موسى بن جعفر عليهما السلام شاگردى كرد و در همانجا بود كه به نگاشتن روايات از طريق موسى بن اسماعيل و نياكان پاك آن بزرگواران پرداخت.</w:t>
      </w:r>
    </w:p>
    <w:p>
      <w:pPr>
        <w:pStyle w:val="BookText"/>
      </w:pPr>
      <w:r>
        <w:rPr>
          <w:rFonts w:ascii="IRNazanin" w:hAnsi="IRNazanin" w:eastAsia="IRNazanin" w:cs="IRNazanin"/>
          <w:lang w:bidi="fa-IR"/>
          <w:color w:val="111111"/>
          <w:sz w:val="28"/>
          <w:szCs w:val="28"/>
          <w:rtl/>
        </w:rPr>
        <w:t xml:space="preserve">نجاشى در رجال مى گويد: «وى كتابى در احكام حج دارد»؛ كه تاكنون يافته نشده است.</w:t>
      </w:r>
    </w:p>
    <w:p>
      <w:pPr>
        <w:pStyle w:val="BookText"/>
      </w:pPr>
      <w:r>
        <w:rPr>
          <w:rFonts w:ascii="IRNazanin" w:hAnsi="IRNazanin" w:eastAsia="IRNazanin" w:cs="IRNazanin"/>
          <w:lang w:bidi="fa-IR"/>
          <w:color w:val="111111"/>
          <w:sz w:val="28"/>
          <w:szCs w:val="28"/>
          <w:rtl/>
        </w:rPr>
        <w:t xml:space="preserve">مرحوم حاجى نورى در خاتمه مستدرك نقل مى كند كه تلعكبرى مى گويد: «پدرم از ابوعلى محمد بن محمد اشعث براى من در سال 313 هجرى اجازه گرفته بود.»</w:t>
      </w:r>
    </w:p>
    <w:p>
      <w:pPr>
        <w:pStyle w:val="BookText"/>
      </w:pPr>
      <w:r>
        <w:rPr>
          <w:rFonts w:ascii="Amiri" w:hAnsi="Amiri" w:eastAsia="Amiri" w:cs="Amiri"/>
          <w:lang w:bidi="ar-SA"/>
          <w:color w:val="111111"/>
          <w:sz w:val="28"/>
          <w:szCs w:val="28"/>
          <w:rtl/>
        </w:rPr>
        <w:t xml:space="preserve">تأليف وى:</w:t>
      </w:r>
    </w:p>
    <w:p>
      <w:pPr>
        <w:pStyle w:val="BookText"/>
      </w:pPr>
      <w:r>
        <w:rPr>
          <w:rFonts w:ascii="Amiri" w:hAnsi="Amiri" w:eastAsia="Amiri" w:cs="Amiri"/>
          <w:lang w:bidi="ar-SA"/>
          <w:color w:val="111111"/>
          <w:sz w:val="28"/>
          <w:szCs w:val="28"/>
          <w:rtl/>
        </w:rPr>
        <w:t xml:space="preserve">1 - الجعفريات (الاشعثيات).</w:t>
      </w:r>
    </w:p>
    <w:p>
      <w:pPr>
        <w:pStyle w:val="Heading6"/>
      </w:pPr>
      <w:bookmarkStart w:id="353" w:name="_Toc39"/>
      <w:r>
        <w:t>12 - عبداللّٰه بن جعفر حميرى (؟ -؟)</w:t>
      </w:r>
      <w:bookmarkEnd w:id="353"/>
    </w:p>
    <w:p>
      <w:pPr>
        <w:pStyle w:val="BookText"/>
      </w:pPr>
      <w:r>
        <w:rPr>
          <w:rFonts w:ascii="IRNazanin" w:hAnsi="IRNazanin" w:eastAsia="IRNazanin" w:cs="IRNazanin"/>
          <w:lang w:bidi="fa-IR"/>
          <w:color w:val="111111"/>
          <w:sz w:val="28"/>
          <w:szCs w:val="28"/>
          <w:rtl/>
        </w:rPr>
        <w:t xml:space="preserve">ابوالعباس عبداللّٰه بن جعفر بن حسين بن مالك بن جامع حميرى قمى، راوى و فقيه برجستۀ شيعه در قرن چهارم هجرى.</w:t>
      </w:r>
    </w:p>
    <w:p>
      <w:pPr>
        <w:pStyle w:val="BookText"/>
      </w:pPr>
      <w:r>
        <w:rPr>
          <w:rFonts w:ascii="IRNazanin" w:hAnsi="IRNazanin" w:eastAsia="IRNazanin" w:cs="IRNazanin"/>
          <w:lang w:bidi="fa-IR"/>
          <w:color w:val="111111"/>
          <w:sz w:val="28"/>
          <w:szCs w:val="28"/>
          <w:rtl/>
        </w:rPr>
        <w:t xml:space="preserve">نجاشى درباره ايشان معتقد است: «وى بزرگِ علماى قم و شخصيت برجسته آنها كه در سال 290 و اندى از قم به شهر كوفه رفتند. بزرگان علماى كوفه از حميرى اخبار و روايات ائمه را زياد شنيده اند و كتاب هاى زيادى تصنيف كردند.» شيخ طوسى در رجال ايشان را از اصحاب امام هادى و امام حسن عسكرى عليهما السلام مى داند.</w:t>
      </w:r>
    </w:p>
    <w:p>
      <w:pPr>
        <w:pStyle w:val="BookText"/>
      </w:pPr>
      <w:r>
        <w:rPr>
          <w:rFonts w:ascii="IRNazanin" w:hAnsi="IRNazanin" w:eastAsia="IRNazanin" w:cs="IRNazanin"/>
          <w:lang w:bidi="fa-IR"/>
          <w:color w:val="111111"/>
          <w:sz w:val="28"/>
          <w:szCs w:val="28"/>
          <w:rtl/>
        </w:rPr>
        <w:t xml:space="preserve">وى با امام هادى و امام حسن عسكرى عليهما السلام نامه نگارى داشت و پس از ايشان از طريق محمد بن عثمان عمرى با امام عصر (عج) مرتبط بود.</w:t>
      </w:r>
    </w:p>
    <w:p>
      <w:pPr>
        <w:pStyle w:val="BookText"/>
      </w:pPr>
      <w:r>
        <w:rPr>
          <w:rFonts w:ascii="IRNazanin" w:hAnsi="IRNazanin" w:eastAsia="IRNazanin" w:cs="IRNazanin"/>
          <w:lang w:bidi="fa-IR"/>
          <w:color w:val="111111"/>
          <w:sz w:val="28"/>
          <w:szCs w:val="28"/>
          <w:rtl/>
        </w:rPr>
        <w:t xml:space="preserve">درباره رحلت و محل دفن او اطلاع دقيقى در دست نيست اما به نظر مى رسد وى در قم از دنيا رفته و در كنار بارگاه حضرت معصومه عليها السلام مدفون شده باشد.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قرب الاسناد</w:t>
      </w:r>
    </w:p>
    <w:p>
      <w:pPr>
        <w:pStyle w:val="BookText"/>
      </w:pPr>
      <w:r>
        <w:rPr>
          <w:rFonts w:ascii="Amiri" w:hAnsi="Amiri" w:eastAsia="Amiri" w:cs="Amiri"/>
          <w:lang w:bidi="ar-SA"/>
          <w:color w:val="111111"/>
          <w:sz w:val="28"/>
          <w:szCs w:val="28"/>
          <w:rtl/>
        </w:rPr>
        <w:t xml:space="preserve">2 - العظمة و التوحيد</w:t>
      </w:r>
    </w:p>
    <w:p>
      <w:pPr>
        <w:pStyle w:val="BookText"/>
      </w:pPr>
      <w:r>
        <w:rPr>
          <w:rFonts w:ascii="Amiri" w:hAnsi="Amiri" w:eastAsia="Amiri" w:cs="Amiri"/>
          <w:lang w:bidi="ar-SA"/>
          <w:color w:val="111111"/>
          <w:sz w:val="28"/>
          <w:szCs w:val="28"/>
          <w:rtl/>
        </w:rPr>
        <w:t xml:space="preserve">3 - الامامة</w:t>
      </w:r>
    </w:p>
    <w:p>
      <w:pPr>
        <w:pStyle w:val="BookText"/>
      </w:pPr>
      <w:r>
        <w:rPr>
          <w:rFonts w:ascii="Amiri" w:hAnsi="Amiri" w:eastAsia="Amiri" w:cs="Amiri"/>
          <w:lang w:bidi="ar-SA"/>
          <w:color w:val="111111"/>
          <w:sz w:val="28"/>
          <w:szCs w:val="28"/>
          <w:rtl/>
        </w:rPr>
        <w:t xml:space="preserve">4 - الاستطاعة و المعرفة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1981_156198"/>
    <w:bookmarkEnd w:id="18"/>
    <w:p>
      <w:pPr>
        <w:pStyle w:val="BookText"/>
      </w:pPr>
      <w:r>
        <w:rPr>
          <w:rFonts w:ascii="IRNazanin" w:hAnsi="IRNazanin" w:eastAsia="IRNazanin" w:cs="IRNazanin"/>
          <w:lang w:bidi="fa-IR"/>
          <w:color w:val="111111"/>
          <w:sz w:val="28"/>
          <w:szCs w:val="28"/>
          <w:rtl/>
        </w:rPr>
        <w:t xml:space="preserve">5 - الطب</w:t>
      </w:r>
    </w:p>
    <w:p>
      <w:pPr>
        <w:pStyle w:val="BookText"/>
      </w:pPr>
      <w:r>
        <w:rPr>
          <w:rFonts w:ascii="IRNazanin" w:hAnsi="IRNazanin" w:eastAsia="IRNazanin" w:cs="IRNazanin"/>
          <w:lang w:bidi="fa-IR"/>
          <w:color w:val="111111"/>
          <w:sz w:val="28"/>
          <w:szCs w:val="28"/>
          <w:rtl/>
        </w:rPr>
        <w:t xml:space="preserve">6 - فضل العرب</w:t>
      </w:r>
    </w:p>
    <w:p>
      <w:pPr>
        <w:pStyle w:val="BookText"/>
      </w:pPr>
      <w:r>
        <w:rPr>
          <w:rFonts w:ascii="Amiri" w:hAnsi="Amiri" w:eastAsia="Amiri" w:cs="Amiri"/>
          <w:lang w:bidi="ar-SA"/>
          <w:color w:val="111111"/>
          <w:sz w:val="28"/>
          <w:szCs w:val="28"/>
          <w:rtl/>
        </w:rPr>
        <w:t xml:space="preserve">7 - مسائل ابى محمد و توقيعات</w:t>
      </w:r>
    </w:p>
    <w:p>
      <w:pPr>
        <w:pStyle w:val="BookText"/>
      </w:pPr>
      <w:r>
        <w:rPr>
          <w:rFonts w:ascii="Amiri" w:hAnsi="Amiri" w:eastAsia="Amiri" w:cs="Amiri"/>
          <w:lang w:bidi="ar-SA"/>
          <w:color w:val="111111"/>
          <w:sz w:val="28"/>
          <w:szCs w:val="28"/>
          <w:rtl/>
        </w:rPr>
        <w:t xml:space="preserve">8 - كتاب الدلائل</w:t>
      </w:r>
    </w:p>
    <w:p>
      <w:pPr>
        <w:pStyle w:val="BookText"/>
      </w:pPr>
      <w:r>
        <w:rPr>
          <w:rFonts w:ascii="Amiri" w:hAnsi="Amiri" w:eastAsia="Amiri" w:cs="Amiri"/>
          <w:lang w:bidi="ar-SA"/>
          <w:color w:val="111111"/>
          <w:sz w:val="28"/>
          <w:szCs w:val="28"/>
          <w:rtl/>
        </w:rPr>
        <w:t xml:space="preserve">9 - الغيبة و الحيرة</w:t>
      </w:r>
    </w:p>
    <w:p>
      <w:pPr>
        <w:pStyle w:val="Heading6"/>
      </w:pPr>
      <w:bookmarkStart w:id="354" w:name="_Toc40"/>
      <w:r>
        <w:t>13 - ابن شعبه (؟ -؟)</w:t>
      </w:r>
      <w:bookmarkEnd w:id="354"/>
    </w:p>
    <w:p>
      <w:pPr>
        <w:pStyle w:val="BookText"/>
      </w:pPr>
      <w:r>
        <w:rPr>
          <w:rFonts w:ascii="IRNazanin" w:hAnsi="IRNazanin" w:eastAsia="IRNazanin" w:cs="IRNazanin"/>
          <w:lang w:bidi="fa-IR"/>
          <w:color w:val="111111"/>
          <w:sz w:val="28"/>
          <w:szCs w:val="28"/>
          <w:rtl/>
        </w:rPr>
        <w:t xml:space="preserve">ابومحمد حسن بن على بن حسين بن شعبه حرانى، معروف به ابن شعبه، محدث، فقيه، رجالى و از شيوخ بزرگ علماى اماميه.</w:t>
      </w:r>
    </w:p>
    <w:p>
      <w:pPr>
        <w:pStyle w:val="BookText"/>
      </w:pPr>
      <w:r>
        <w:rPr>
          <w:rFonts w:ascii="IRNazanin" w:hAnsi="IRNazanin" w:eastAsia="IRNazanin" w:cs="IRNazanin"/>
          <w:lang w:bidi="fa-IR"/>
          <w:color w:val="111111"/>
          <w:sz w:val="28"/>
          <w:szCs w:val="28"/>
          <w:rtl/>
        </w:rPr>
        <w:t xml:space="preserve">وى در حران - يكى از روستاهاى اطراف شهر حلب در سوريه - زاده شد. در حلب كه يكى از شهرهاى بزرگ و مهم علمى شام بود، پرآوازه و از چهره هاى درخشان جهان اسلام به ويژه تشيع شد.</w:t>
      </w:r>
    </w:p>
    <w:p>
      <w:pPr>
        <w:pStyle w:val="BookText"/>
      </w:pPr>
      <w:r>
        <w:rPr>
          <w:rFonts w:ascii="IRNazanin" w:hAnsi="IRNazanin" w:eastAsia="IRNazanin" w:cs="IRNazanin"/>
          <w:lang w:bidi="fa-IR"/>
          <w:color w:val="111111"/>
          <w:sz w:val="28"/>
          <w:szCs w:val="28"/>
          <w:rtl/>
        </w:rPr>
        <w:t xml:space="preserve">استاد وى ابوعلى محمد بن همام بغدادى و از مهم ترين شاگردان وى كه از پرفروغ ترين ستاره هاى جهان تشيع گرديد، شيخ مفيد بود.</w:t>
      </w:r>
    </w:p>
    <w:p>
      <w:pPr>
        <w:pStyle w:val="BookText"/>
      </w:pPr>
      <w:r>
        <w:rPr>
          <w:rFonts w:ascii="IRNazanin" w:hAnsi="IRNazanin" w:eastAsia="IRNazanin" w:cs="IRNazanin"/>
          <w:lang w:bidi="fa-IR"/>
          <w:color w:val="111111"/>
          <w:sz w:val="28"/>
          <w:szCs w:val="28"/>
          <w:rtl/>
        </w:rPr>
        <w:t xml:space="preserve">علامه مجلسى دربارۀ وى مى گويد: «كتاب ايشان - تحف العقول - بهترين شاهد بر فضل و دانش و عظمت شأن ايشان مى باشد».</w:t>
      </w:r>
    </w:p>
    <w:p>
      <w:pPr>
        <w:pStyle w:val="BookText"/>
      </w:pPr>
      <w:r>
        <w:rPr>
          <w:rFonts w:ascii="Amiri" w:hAnsi="Amiri" w:eastAsia="Amiri" w:cs="Amiri"/>
          <w:lang w:bidi="ar-SA"/>
          <w:color w:val="111111"/>
          <w:sz w:val="28"/>
          <w:szCs w:val="28"/>
          <w:rtl/>
        </w:rPr>
        <w:t xml:space="preserve">خاكجاى وى آشكار نيست.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تحف العقول عن آل الرسول</w:t>
      </w:r>
    </w:p>
    <w:p>
      <w:pPr>
        <w:pStyle w:val="BookText"/>
      </w:pPr>
      <w:r>
        <w:rPr>
          <w:rFonts w:ascii="Amiri" w:hAnsi="Amiri" w:eastAsia="Amiri" w:cs="Amiri"/>
          <w:lang w:bidi="ar-SA"/>
          <w:color w:val="111111"/>
          <w:sz w:val="28"/>
          <w:szCs w:val="28"/>
          <w:rtl/>
        </w:rPr>
        <w:t xml:space="preserve">2 - التمحيص</w:t>
      </w:r>
    </w:p>
    <w:p>
      <w:pPr>
        <w:pStyle w:val="Heading6"/>
      </w:pPr>
      <w:bookmarkStart w:id="355" w:name="_Toc41"/>
      <w:r>
        <w:t>14 - فرات بن ابراهيم كوفى (؟ -؟)</w:t>
      </w:r>
      <w:bookmarkEnd w:id="355"/>
    </w:p>
    <w:p>
      <w:pPr>
        <w:pStyle w:val="BookText"/>
      </w:pPr>
      <w:r>
        <w:rPr>
          <w:rFonts w:ascii="IRNazanin" w:hAnsi="IRNazanin" w:eastAsia="IRNazanin" w:cs="IRNazanin"/>
          <w:lang w:bidi="fa-IR"/>
          <w:color w:val="111111"/>
          <w:sz w:val="28"/>
          <w:szCs w:val="28"/>
          <w:rtl/>
        </w:rPr>
        <w:t xml:space="preserve">ابوالقاسم فرات بن ابراهيم كوفى. فاضل، انديشمند، كارشناس در علوم اجتماعى و فرهنگى، از راويان حديث و شخصيت هاى دوران غيبت صغرى و همروزگار ثقة الاسلام شيخ كلينى. در كوفه زاده شد و شايد به همين دليل نام او را «فرات» گذاشتند.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1981_156199"/>
    <w:bookmarkEnd w:id="19"/>
    <w:p>
      <w:pPr>
        <w:pStyle w:val="BookText"/>
      </w:pPr>
      <w:r>
        <w:rPr>
          <w:rFonts w:ascii="Amiri" w:hAnsi="Amiri" w:eastAsia="Amiri" w:cs="Amiri"/>
          <w:lang w:bidi="ar-SA"/>
          <w:color w:val="111111"/>
          <w:sz w:val="28"/>
          <w:szCs w:val="28"/>
          <w:rtl/>
        </w:rPr>
        <w:t xml:space="preserve">وى از شخصيت هاى زيدى مذهب يا دست كم علاقه مند به آنها بود.</w:t>
      </w:r>
    </w:p>
    <w:p>
      <w:pPr>
        <w:pStyle w:val="BookText"/>
      </w:pPr>
      <w:r>
        <w:rPr>
          <w:rFonts w:ascii="Amiri" w:hAnsi="Amiri" w:eastAsia="Amiri" w:cs="Amiri"/>
          <w:lang w:bidi="ar-SA"/>
          <w:color w:val="111111"/>
          <w:sz w:val="28"/>
          <w:szCs w:val="28"/>
          <w:rtl/>
        </w:rPr>
        <w:t xml:space="preserve">برخى از مشايخ وى در روايت تفسيرش عبارتند از: حسين بن سعيد اهوازى، جعفر بن محمد بن مالك فزارى و عبيد بن كثير عامرى.</w:t>
      </w:r>
    </w:p>
    <w:p>
      <w:pPr>
        <w:pStyle w:val="BookText"/>
      </w:pPr>
      <w:r>
        <w:rPr>
          <w:rFonts w:ascii="IRNazanin" w:hAnsi="IRNazanin" w:eastAsia="IRNazanin" w:cs="IRNazanin"/>
          <w:lang w:bidi="fa-IR"/>
          <w:color w:val="111111"/>
          <w:sz w:val="28"/>
          <w:szCs w:val="28"/>
          <w:rtl/>
        </w:rPr>
        <w:t xml:space="preserve">وى از اصحاب امام رضا عليه السلام بوده است و محدثانى چون محمد بن حسن حرّ عاملى، مجلسى و آيت الله خوئى وى و تفسيرش را معتمد دانسته اند.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تفسير فرات</w:t>
      </w:r>
    </w:p>
    <w:p>
      <w:pPr>
        <w:pStyle w:val="Heading5"/>
      </w:pPr>
      <w:bookmarkStart w:id="356" w:name="_Toc42"/>
      <w:r>
        <w:t>قرن پنجم</w:t>
      </w:r>
      <w:bookmarkEnd w:id="356"/>
    </w:p>
    <w:p>
      <w:pPr>
        <w:pStyle w:val="Heading6"/>
      </w:pPr>
      <w:bookmarkStart w:id="357" w:name="_Toc43"/>
      <w:r>
        <w:t>15 - سيد رضى (359-406 ق)</w:t>
      </w:r>
      <w:bookmarkEnd w:id="357"/>
    </w:p>
    <w:p>
      <w:pPr>
        <w:pStyle w:val="BookText"/>
      </w:pPr>
      <w:r>
        <w:rPr>
          <w:rFonts w:ascii="IRNazanin" w:hAnsi="IRNazanin" w:eastAsia="IRNazanin" w:cs="IRNazanin"/>
          <w:lang w:bidi="fa-IR"/>
          <w:color w:val="111111"/>
          <w:sz w:val="28"/>
          <w:szCs w:val="28"/>
          <w:rtl/>
        </w:rPr>
        <w:t xml:space="preserve">ابوالحسن محمد بن حسين موسوى، معروف به سيد رضى و شريف رضى، از بزرگان علماى شيعه، بلغا، شاعران نامدار و اشراف بغداد.</w:t>
      </w:r>
    </w:p>
    <w:p>
      <w:pPr>
        <w:pStyle w:val="BookText"/>
      </w:pPr>
      <w:r>
        <w:rPr>
          <w:rFonts w:ascii="IRNazanin" w:hAnsi="IRNazanin" w:eastAsia="IRNazanin" w:cs="IRNazanin"/>
          <w:lang w:bidi="fa-IR"/>
          <w:color w:val="111111"/>
          <w:sz w:val="28"/>
          <w:szCs w:val="28"/>
          <w:rtl/>
        </w:rPr>
        <w:t xml:space="preserve">در بغداد زاده شد. نسب او از پدر به امام موسى كاظم عليه السلام و از طرف مادر به امام زين العابدين عليه السلام مى رسد. در زمان پدر خود ابواحمد، نقابت طالبيان بغداد، سرپرستى همۀ آنان، قضاوت در مظالم و اميرى حاجيان را در حالى كه هفده سال بيش نداشت، بر عهده گرفت.</w:t>
      </w:r>
    </w:p>
    <w:p>
      <w:pPr>
        <w:pStyle w:val="BookText"/>
      </w:pPr>
      <w:r>
        <w:rPr>
          <w:rFonts w:ascii="IRNazanin" w:hAnsi="IRNazanin" w:eastAsia="IRNazanin" w:cs="IRNazanin"/>
          <w:lang w:bidi="fa-IR"/>
          <w:color w:val="111111"/>
          <w:sz w:val="28"/>
          <w:szCs w:val="28"/>
          <w:rtl/>
        </w:rPr>
        <w:t xml:space="preserve">چندى بهاءالدوله بويه وى را به عنوان جانشين خود در بغداد برگزيد و لقب «الشريف الجليل» را به وى خلعت داد. چندى پس از آن، لقب «الرضى ذوالحسبين» و پس از آن «الشريف الاجل» را به وى پيشكش كرد.</w:t>
      </w:r>
    </w:p>
    <w:p>
      <w:pPr>
        <w:pStyle w:val="BookText"/>
      </w:pPr>
      <w:r>
        <w:rPr>
          <w:rFonts w:ascii="IRNazanin" w:hAnsi="IRNazanin" w:eastAsia="IRNazanin" w:cs="IRNazanin"/>
          <w:lang w:bidi="fa-IR"/>
          <w:color w:val="111111"/>
          <w:sz w:val="28"/>
          <w:szCs w:val="28"/>
          <w:rtl/>
        </w:rPr>
        <w:t xml:space="preserve">روزگار سيد رضى با فرمانروايى آل بويه و مقارن با دورۀ سوم خلافت عباسيان است كه به اين دوره از لحاظ تاريخى - فرهنگى «عصر زرين» مى گويند و از جهت تاريخ ادبيات عرب، عصر شاعران سه گانه: متنبى، سيد رضى و ابوالعلاء معرى است. به سيد رضى لقب «اشعرالطالبيين» يعنى شاعرترين طالبيان نيز داده اند.</w:t>
      </w:r>
    </w:p>
    <w:p>
      <w:pPr>
        <w:pStyle w:val="BookText"/>
      </w:pPr>
      <w:r>
        <w:rPr>
          <w:rFonts w:ascii="IRNazanin" w:hAnsi="IRNazanin" w:eastAsia="IRNazanin" w:cs="IRNazanin"/>
          <w:lang w:bidi="fa-IR"/>
          <w:color w:val="111111"/>
          <w:sz w:val="28"/>
          <w:szCs w:val="28"/>
          <w:rtl/>
        </w:rPr>
        <w:t xml:space="preserve">استادانى كه وى در علوم گوناگون آن روزگار نزدشان شاگردى كرد و بهره ها برد، عبارتند از: ابواسحاق ابراهيم بن احمد طبرى فقيه مالكى، ابوعلى فارسى نحوى، قاضى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1981_156200"/>
    <w:bookmarkEnd w:id="20"/>
    <w:p>
      <w:pPr>
        <w:pStyle w:val="BookText"/>
      </w:pPr>
      <w:r>
        <w:rPr>
          <w:rFonts w:ascii="Amiri" w:hAnsi="Amiri" w:eastAsia="Amiri" w:cs="Amiri"/>
          <w:lang w:bidi="ar-SA"/>
          <w:color w:val="111111"/>
          <w:sz w:val="28"/>
          <w:szCs w:val="28"/>
          <w:rtl/>
        </w:rPr>
        <w:t xml:space="preserve">سيرافى، ابوالحسن قاضى عبدالجبار معتزلى، ابويحيى عبدالرحيم فارقى خطيب مصرى مشهور به ابن نباته، شيخ مفيد و...</w:t>
      </w:r>
    </w:p>
    <w:p>
      <w:pPr>
        <w:pStyle w:val="BookText"/>
      </w:pPr>
      <w:r>
        <w:rPr>
          <w:rFonts w:ascii="IRNazanin" w:hAnsi="IRNazanin" w:eastAsia="IRNazanin" w:cs="IRNazanin"/>
          <w:lang w:bidi="fa-IR"/>
          <w:color w:val="111111"/>
          <w:sz w:val="28"/>
          <w:szCs w:val="28"/>
          <w:rtl/>
        </w:rPr>
        <w:t xml:space="preserve">وى بسيار بذل الجود و باتقوا بود. به سپاس دانش اندوزى اش جهت پرداخت زكات دانش خود، مدرسه اى نزديك خانۀ خود در كوى كرخ بغداد تأسيس كرد و آن را «دارالعلم» ناميد كه افزون بر تالارهاى تدريس، سخنرانى و جلسات، اتاق هايى براى زندگى دانشجويان فراهم آمده بود و كتابخانۀ بزرگى داشت كه ارزشمندترين و بهترين منابع و مراجع عربى و اسلامى در آن نگهدارى مى شد و شخصاً خود مديريت آن را بر عهده داشت.</w:t>
      </w:r>
    </w:p>
    <w:p>
      <w:pPr>
        <w:pStyle w:val="BookText"/>
      </w:pPr>
      <w:r>
        <w:rPr>
          <w:rFonts w:ascii="IRNazanin" w:hAnsi="IRNazanin" w:eastAsia="IRNazanin" w:cs="IRNazanin"/>
          <w:lang w:bidi="fa-IR"/>
          <w:color w:val="111111"/>
          <w:sz w:val="28"/>
          <w:szCs w:val="28"/>
          <w:rtl/>
        </w:rPr>
        <w:t xml:space="preserve">شاگردان نام آورى كه در نزد وى آموختند، از جمله: فقيه عاليقدر ابوزيد كبايكى، ابوعبدالله شيخ محمد حلوانى، ابوعبدالله شيخ جعفر دوريستى، ابوالحسن بندار قاضى و... بودند.</w:t>
      </w:r>
    </w:p>
    <w:p>
      <w:pPr>
        <w:pStyle w:val="BookText"/>
      </w:pPr>
      <w:r>
        <w:rPr>
          <w:rFonts w:ascii="IRNazanin" w:hAnsi="IRNazanin" w:eastAsia="IRNazanin" w:cs="IRNazanin"/>
          <w:lang w:bidi="fa-IR"/>
          <w:color w:val="111111"/>
          <w:sz w:val="28"/>
          <w:szCs w:val="28"/>
          <w:rtl/>
        </w:rPr>
        <w:t xml:space="preserve">وى در محلۀ كرخ بغداد در سن 47 سالگى در سراى خود درگذشت و همانجا به خاك سپرده شد. به قولى، برادر مهتر وى سيد مرتضى چندى بعد وى را به كاظمين و در جوار نياى شريفش امام موسى كاظم عليه السلام به خاك سپرد.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نهج البلاغه</w:t>
      </w:r>
    </w:p>
    <w:p>
      <w:pPr>
        <w:pStyle w:val="BookText"/>
      </w:pPr>
      <w:r>
        <w:rPr>
          <w:rFonts w:ascii="Amiri" w:hAnsi="Amiri" w:eastAsia="Amiri" w:cs="Amiri"/>
          <w:lang w:bidi="ar-SA"/>
          <w:color w:val="111111"/>
          <w:sz w:val="28"/>
          <w:szCs w:val="28"/>
          <w:rtl/>
        </w:rPr>
        <w:t xml:space="preserve">2 - تلخيص البيان فى مجازات القرآن</w:t>
      </w:r>
    </w:p>
    <w:p>
      <w:pPr>
        <w:pStyle w:val="BookText"/>
      </w:pPr>
      <w:r>
        <w:rPr>
          <w:rFonts w:ascii="Amiri" w:hAnsi="Amiri" w:eastAsia="Amiri" w:cs="Amiri"/>
          <w:lang w:bidi="ar-SA"/>
          <w:color w:val="111111"/>
          <w:sz w:val="28"/>
          <w:szCs w:val="28"/>
          <w:rtl/>
        </w:rPr>
        <w:t xml:space="preserve">3 - مجازات الآثار النبوية</w:t>
      </w:r>
    </w:p>
    <w:p>
      <w:pPr>
        <w:pStyle w:val="BookText"/>
      </w:pPr>
      <w:r>
        <w:rPr>
          <w:rFonts w:ascii="Amiri" w:hAnsi="Amiri" w:eastAsia="Amiri" w:cs="Amiri"/>
          <w:lang w:bidi="ar-SA"/>
          <w:color w:val="111111"/>
          <w:sz w:val="28"/>
          <w:szCs w:val="28"/>
          <w:rtl/>
        </w:rPr>
        <w:t xml:space="preserve">4 - حقايق التاويل فى متشابه التنزيل</w:t>
      </w:r>
    </w:p>
    <w:p>
      <w:pPr>
        <w:pStyle w:val="BookText"/>
      </w:pPr>
      <w:r>
        <w:rPr>
          <w:rFonts w:ascii="Amiri" w:hAnsi="Amiri" w:eastAsia="Amiri" w:cs="Amiri"/>
          <w:lang w:bidi="ar-SA"/>
          <w:color w:val="111111"/>
          <w:sz w:val="28"/>
          <w:szCs w:val="28"/>
          <w:rtl/>
        </w:rPr>
        <w:t xml:space="preserve">5 - خصائص الائمة</w:t>
      </w:r>
    </w:p>
    <w:p>
      <w:pPr>
        <w:pStyle w:val="BookText"/>
      </w:pPr>
      <w:r>
        <w:rPr>
          <w:rFonts w:ascii="Amiri" w:hAnsi="Amiri" w:eastAsia="Amiri" w:cs="Amiri"/>
          <w:lang w:bidi="ar-SA"/>
          <w:color w:val="111111"/>
          <w:sz w:val="28"/>
          <w:szCs w:val="28"/>
          <w:rtl/>
        </w:rPr>
        <w:t xml:space="preserve">6 - ديوان اشعار</w:t>
      </w:r>
    </w:p>
    <w:p>
      <w:pPr>
        <w:pStyle w:val="Heading6"/>
      </w:pPr>
      <w:bookmarkStart w:id="358" w:name="_Toc44"/>
      <w:r>
        <w:t>16 - شيخ مفيد (336-413 ق)</w:t>
      </w:r>
      <w:bookmarkEnd w:id="358"/>
    </w:p>
    <w:p>
      <w:pPr>
        <w:pStyle w:val="BookText"/>
      </w:pPr>
      <w:r>
        <w:rPr>
          <w:rFonts w:ascii="Amiri" w:hAnsi="Amiri" w:eastAsia="Amiri" w:cs="Amiri"/>
          <w:lang w:bidi="ar-SA"/>
          <w:color w:val="111111"/>
          <w:sz w:val="28"/>
          <w:szCs w:val="28"/>
          <w:rtl/>
        </w:rPr>
        <w:t xml:space="preserve">محمد بن محمد بن نعمان، معروف به شيخ مفيد. عالم، فقيه، متكلم و محدث نامى شيعه.</w:t>
      </w:r>
    </w:p>
    <w:p>
      <w:pPr>
        <w:pStyle w:val="BookText"/>
      </w:pPr>
      <w:r>
        <w:rPr>
          <w:rFonts w:ascii="IRNazanin" w:hAnsi="IRNazanin" w:eastAsia="IRNazanin" w:cs="IRNazanin"/>
          <w:lang w:bidi="fa-IR"/>
          <w:color w:val="111111"/>
          <w:sz w:val="28"/>
          <w:szCs w:val="28"/>
          <w:rtl/>
        </w:rPr>
        <w:t xml:space="preserve">وى در حوالى بغداد زاده شد. پس از بلوغ و رشد فكرى، رهسپار بغداد شد و در آنجا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1981_156201"/>
    <w:bookmarkEnd w:id="21"/>
    <w:p>
      <w:pPr>
        <w:pStyle w:val="BookText"/>
      </w:pPr>
      <w:r>
        <w:rPr>
          <w:rFonts w:ascii="IRNazanin" w:hAnsi="IRNazanin" w:eastAsia="IRNazanin" w:cs="IRNazanin"/>
          <w:lang w:bidi="fa-IR"/>
          <w:color w:val="111111"/>
          <w:sz w:val="28"/>
          <w:szCs w:val="28"/>
          <w:rtl/>
        </w:rPr>
        <w:t xml:space="preserve">در محضر استادان بنام و دانشمندان بزرگ آن روزگار از جمله شيخ صدوق، ابوغالب زرارى، ابن جنيد اسكافى و... به آموختن دانش، كلام، فقه و اصول پرداخت. ابن نديم در الفهرست از وى به عنوان «ابن المعلم» ياد مى كند. سرآمد شاگردان وى سيد مرتضى، سيد رضى، شيخ طوسى، نجاشى، ابوالفتح كراجكى و... بودند. شيخ طوسى درباره وى مى گويد: «وى از متكلمان اماميه است. در روزگار خود، رياست و مرجعيت شيعه به او ختم مى گردد. حافظۀ خوب و ذهنى دقيق داشت. در پاسخ به پرسش ها، حاضر جواب بود. بيش از 200 جلد كتاب خرد و كلان دارد».</w:t>
      </w:r>
    </w:p>
    <w:p>
      <w:pPr>
        <w:pStyle w:val="BookText"/>
      </w:pPr>
      <w:r>
        <w:rPr>
          <w:rFonts w:ascii="IRNazanin" w:hAnsi="IRNazanin" w:eastAsia="IRNazanin" w:cs="IRNazanin"/>
          <w:lang w:bidi="fa-IR"/>
          <w:color w:val="111111"/>
          <w:sz w:val="28"/>
          <w:szCs w:val="28"/>
          <w:rtl/>
        </w:rPr>
        <w:t xml:space="preserve">ابن حجر عسقلانى نيز مى گويد: «وى بسيار عابد، زاهد و اهل خشوع و تهجد بود و مداومت بر علم و دانش داشت». عماد حنبلى (يكى از دانشمندان اهل سنت) مى گويد:</w:t>
      </w:r>
    </w:p>
    <w:p>
      <w:pPr>
        <w:pStyle w:val="BookText"/>
      </w:pPr>
      <w:r>
        <w:rPr>
          <w:rFonts w:ascii="IRNazanin" w:hAnsi="IRNazanin" w:eastAsia="IRNazanin" w:cs="IRNazanin"/>
          <w:lang w:bidi="fa-IR"/>
          <w:color w:val="111111"/>
          <w:sz w:val="28"/>
          <w:szCs w:val="28"/>
          <w:rtl/>
        </w:rPr>
        <w:t xml:space="preserve">«بزرگى از بزرگان اماميه و رييس بخش فقه و كلام و مباحثه بود. موقعيت شايان توجهى در تشكيلات دولت آل بويه داشت. وى صدقۀ فراوان مى داد».</w:t>
      </w:r>
    </w:p>
    <w:p>
      <w:pPr>
        <w:pStyle w:val="BookText"/>
      </w:pPr>
      <w:r>
        <w:rPr>
          <w:rFonts w:ascii="Amiri" w:hAnsi="Amiri" w:eastAsia="Amiri" w:cs="Amiri"/>
          <w:lang w:bidi="ar-SA"/>
          <w:color w:val="111111"/>
          <w:sz w:val="28"/>
          <w:szCs w:val="28"/>
          <w:rtl/>
        </w:rPr>
        <w:t xml:space="preserve">استادانى كه وى در محضر آنها درس آموخت، عبارتند از: ابن قولويه قمى (ابوالقاسم جعفر بن محمد بن جعفر بن موسى بن قولويه قمى)، شيخ صدوق، ابن جنيد اسكافى و...</w:t>
      </w:r>
    </w:p>
    <w:p>
      <w:pPr>
        <w:pStyle w:val="BookText"/>
      </w:pPr>
      <w:r>
        <w:rPr>
          <w:rFonts w:ascii="IRNazanin" w:hAnsi="IRNazanin" w:eastAsia="IRNazanin" w:cs="IRNazanin"/>
          <w:lang w:bidi="fa-IR"/>
          <w:color w:val="111111"/>
          <w:sz w:val="28"/>
          <w:szCs w:val="28"/>
          <w:rtl/>
        </w:rPr>
        <w:t xml:space="preserve">شيخ مفيد پس از 75 سال عمر مفيد، در بغداد و در حرم مطهر امام جواد عليه السلام نزديك قبر استادش ابن قولويه قمى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المقنعة</w:t>
      </w:r>
    </w:p>
    <w:p>
      <w:pPr>
        <w:pStyle w:val="BookText"/>
      </w:pPr>
      <w:r>
        <w:rPr>
          <w:rFonts w:ascii="Amiri" w:hAnsi="Amiri" w:eastAsia="Amiri" w:cs="Amiri"/>
          <w:lang w:bidi="ar-SA"/>
          <w:color w:val="111111"/>
          <w:sz w:val="28"/>
          <w:szCs w:val="28"/>
          <w:rtl/>
        </w:rPr>
        <w:t xml:space="preserve">2 - الفرائض الشرعيّة</w:t>
      </w:r>
    </w:p>
    <w:p>
      <w:pPr>
        <w:pStyle w:val="BookText"/>
      </w:pPr>
      <w:r>
        <w:rPr>
          <w:rFonts w:ascii="IRNazanin" w:hAnsi="IRNazanin" w:eastAsia="IRNazanin" w:cs="IRNazanin"/>
          <w:lang w:bidi="fa-IR"/>
          <w:color w:val="111111"/>
          <w:sz w:val="28"/>
          <w:szCs w:val="28"/>
          <w:rtl/>
        </w:rPr>
        <w:t xml:space="preserve">3 - الامالى</w:t>
      </w:r>
    </w:p>
    <w:p>
      <w:pPr>
        <w:pStyle w:val="BookText"/>
      </w:pPr>
      <w:r>
        <w:rPr>
          <w:rFonts w:ascii="IRNazanin" w:hAnsi="IRNazanin" w:eastAsia="IRNazanin" w:cs="IRNazanin"/>
          <w:lang w:bidi="fa-IR"/>
          <w:color w:val="111111"/>
          <w:sz w:val="28"/>
          <w:szCs w:val="28"/>
          <w:rtl/>
        </w:rPr>
        <w:t xml:space="preserve">4 - الارشاد و...</w:t>
      </w:r>
    </w:p>
    <w:p>
      <w:pPr>
        <w:pStyle w:val="Heading6"/>
      </w:pPr>
      <w:bookmarkStart w:id="359" w:name="_Toc45"/>
      <w:r>
        <w:t>17 - سيد مرتضى (355-436 ق)</w:t>
      </w:r>
      <w:bookmarkEnd w:id="359"/>
    </w:p>
    <w:p>
      <w:pPr>
        <w:pStyle w:val="BookText"/>
      </w:pPr>
      <w:r>
        <w:rPr>
          <w:rFonts w:ascii="Amiri" w:hAnsi="Amiri" w:eastAsia="Amiri" w:cs="Amiri"/>
          <w:lang w:bidi="ar-SA"/>
          <w:color w:val="111111"/>
          <w:sz w:val="28"/>
          <w:szCs w:val="28"/>
          <w:rtl/>
        </w:rPr>
        <w:t xml:space="preserve">ابوالقاسم على بن حسين بن موسى، مشهور به سيد مرتضى علم الهدى. فقيه مبرز، عالم متكلم و اديب متبحر، داراى القاب ذوالثمانين و ذوالمجدين.</w:t>
      </w:r>
    </w:p>
    <w:p>
      <w:pPr>
        <w:pStyle w:val="BookText"/>
      </w:pPr>
      <w:r>
        <w:rPr>
          <w:rFonts w:ascii="IRNazanin" w:hAnsi="IRNazanin" w:eastAsia="IRNazanin" w:cs="IRNazanin"/>
          <w:lang w:bidi="fa-IR"/>
          <w:color w:val="111111"/>
          <w:sz w:val="28"/>
          <w:szCs w:val="28"/>
          <w:rtl/>
        </w:rPr>
        <w:t xml:space="preserve">وى در بغداد زاده شد و از سوى پدر و مادر، نسبى بسيار شريف داشت. برادر وى سيد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1981_156202"/>
    <w:bookmarkEnd w:id="22"/>
    <w:p>
      <w:pPr>
        <w:pStyle w:val="BookText"/>
      </w:pPr>
      <w:r>
        <w:rPr>
          <w:rFonts w:ascii="IRNazanin" w:hAnsi="IRNazanin" w:eastAsia="IRNazanin" w:cs="IRNazanin"/>
          <w:lang w:bidi="fa-IR"/>
          <w:color w:val="111111"/>
          <w:sz w:val="28"/>
          <w:szCs w:val="28"/>
          <w:rtl/>
        </w:rPr>
        <w:t xml:space="preserve">رضى بود. شيخ طوسى شاگرد عاليقدرش پس از ذكر نام و نسبش مى نويسد: «كنيه اش ابوالقاسم و لقبش علم الهدى و الاجل المرتضى است. در علوم بسيارى يگانه روزگار بود.» پس از شيخ بزرگوار مفيد، پيشواى فقهى شد. از جمله اساتيد وى شيخ مفيد، هارون بن موسى تلعكبرى، ابن نباته، احمد بن سعيد كوفى، حسين بن بابويه قمى (برادر على بن محمد معروف به شيخ صدوق) و... بودند. علامه حلّى وى را معلم شيعۀ اماميه خوانده است. در علوم معقول و منقول و تفسير، سرآمد روزگار خود بود. وى در پنج روز مانده از ماه ربيع الاول در بغداد رحلت كرد، پسرش در خانه اش بر وى نماز خواند و در همان خانه اش مدفون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تنزيه الانبياء</w:t>
      </w:r>
    </w:p>
    <w:p>
      <w:pPr>
        <w:pStyle w:val="BookText"/>
      </w:pPr>
      <w:r>
        <w:rPr>
          <w:rFonts w:ascii="Amiri" w:hAnsi="Amiri" w:eastAsia="Amiri" w:cs="Amiri"/>
          <w:lang w:bidi="ar-SA"/>
          <w:color w:val="111111"/>
          <w:sz w:val="28"/>
          <w:szCs w:val="28"/>
          <w:rtl/>
        </w:rPr>
        <w:t xml:space="preserve">2 - الانتصار فى ما انفردت به الامامية من المسائل الفقهية</w:t>
      </w:r>
    </w:p>
    <w:p>
      <w:pPr>
        <w:pStyle w:val="BookText"/>
      </w:pPr>
      <w:r>
        <w:rPr>
          <w:rFonts w:ascii="Amiri" w:hAnsi="Amiri" w:eastAsia="Amiri" w:cs="Amiri"/>
          <w:lang w:bidi="ar-SA"/>
          <w:color w:val="111111"/>
          <w:sz w:val="28"/>
          <w:szCs w:val="28"/>
          <w:rtl/>
        </w:rPr>
        <w:t xml:space="preserve">3 - الذريعه فى اصول الشريعه</w:t>
      </w:r>
    </w:p>
    <w:p>
      <w:pPr>
        <w:pStyle w:val="BookText"/>
      </w:pPr>
      <w:r>
        <w:rPr>
          <w:rFonts w:ascii="Amiri" w:hAnsi="Amiri" w:eastAsia="Amiri" w:cs="Amiri"/>
          <w:lang w:bidi="ar-SA"/>
          <w:color w:val="111111"/>
          <w:sz w:val="28"/>
          <w:szCs w:val="28"/>
          <w:rtl/>
        </w:rPr>
        <w:t xml:space="preserve">4 - المحكم و المتشابه</w:t>
      </w:r>
    </w:p>
    <w:p>
      <w:pPr>
        <w:pStyle w:val="BookText"/>
      </w:pPr>
      <w:r>
        <w:rPr>
          <w:rFonts w:ascii="IRNazanin" w:hAnsi="IRNazanin" w:eastAsia="IRNazanin" w:cs="IRNazanin"/>
          <w:lang w:bidi="fa-IR"/>
          <w:color w:val="111111"/>
          <w:sz w:val="28"/>
          <w:szCs w:val="28"/>
          <w:rtl/>
        </w:rPr>
        <w:t xml:space="preserve">5 - المختصر</w:t>
      </w:r>
    </w:p>
    <w:p>
      <w:pPr>
        <w:pStyle w:val="BookText"/>
      </w:pPr>
      <w:r>
        <w:rPr>
          <w:rFonts w:ascii="IRNazanin" w:hAnsi="IRNazanin" w:eastAsia="IRNazanin" w:cs="IRNazanin"/>
          <w:lang w:bidi="fa-IR"/>
          <w:color w:val="111111"/>
          <w:sz w:val="28"/>
          <w:szCs w:val="28"/>
          <w:rtl/>
        </w:rPr>
        <w:t xml:space="preserve">6 - الامالى</w:t>
      </w:r>
    </w:p>
    <w:p>
      <w:pPr>
        <w:pStyle w:val="BookText"/>
      </w:pPr>
      <w:r>
        <w:rPr>
          <w:rFonts w:ascii="IRNazanin" w:hAnsi="IRNazanin" w:eastAsia="IRNazanin" w:cs="IRNazanin"/>
          <w:lang w:bidi="fa-IR"/>
          <w:color w:val="111111"/>
          <w:sz w:val="28"/>
          <w:szCs w:val="28"/>
          <w:rtl/>
        </w:rPr>
        <w:t xml:space="preserve">7 - درر الفوائد و...</w:t>
      </w:r>
    </w:p>
    <w:p>
      <w:pPr>
        <w:pStyle w:val="Heading6"/>
      </w:pPr>
      <w:bookmarkStart w:id="360" w:name="_Toc46"/>
      <w:r>
        <w:t>18 - شيخ طوسى (385-460 ق)</w:t>
      </w:r>
      <w:bookmarkEnd w:id="360"/>
    </w:p>
    <w:p>
      <w:pPr>
        <w:pStyle w:val="BookText"/>
      </w:pPr>
      <w:r>
        <w:rPr>
          <w:rFonts w:ascii="IRNazanin" w:hAnsi="IRNazanin" w:eastAsia="IRNazanin" w:cs="IRNazanin"/>
          <w:lang w:bidi="fa-IR"/>
          <w:color w:val="111111"/>
          <w:sz w:val="28"/>
          <w:szCs w:val="28"/>
          <w:rtl/>
        </w:rPr>
        <w:t xml:space="preserve">ابوجعفر محمد بن حسن طوسى، معروف به «شيخ الطايفه». فقيه، اصولى، محدث، مفسر، متكلم و عالم الرجال بسيار درخشان و بزرگ جهان اسلام به ويژه تشيع. وى در خراسان زاده شد. خاندان شيخ تا چند نسل همه از علما و فقها بوده اند. در 23 سالگى به بغداد كوچ كرد و تا پايان عمر در عراق ماند و پس از استادش سيد مرتضى علم الهدى، رياست علمى و فتوايى شيعه به او منتقل شد.</w:t>
      </w:r>
    </w:p>
    <w:p>
      <w:pPr>
        <w:pStyle w:val="BookText"/>
      </w:pPr>
      <w:r>
        <w:rPr>
          <w:rFonts w:ascii="IRNazanin" w:hAnsi="IRNazanin" w:eastAsia="IRNazanin" w:cs="IRNazanin"/>
          <w:lang w:bidi="fa-IR"/>
          <w:color w:val="111111"/>
          <w:sz w:val="28"/>
          <w:szCs w:val="28"/>
          <w:rtl/>
        </w:rPr>
        <w:t xml:space="preserve">شيخ بزرگوار مدت پنج سال نزد استاد نحرير شيخ مفيد شاگردى كرد و چند سالى هم در نزد سيد مرتضى درس آموخت. به علت آشوب و هرج و مرج آن روزگار بغداد، وى از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1981_156203"/>
    <w:bookmarkEnd w:id="23"/>
    <w:p>
      <w:pPr>
        <w:pStyle w:val="BookText"/>
      </w:pPr>
      <w:r>
        <w:rPr>
          <w:rFonts w:ascii="IRNazanin" w:hAnsi="IRNazanin" w:eastAsia="IRNazanin" w:cs="IRNazanin"/>
          <w:lang w:bidi="fa-IR"/>
          <w:color w:val="111111"/>
          <w:sz w:val="28"/>
          <w:szCs w:val="28"/>
          <w:rtl/>
        </w:rPr>
        <w:t xml:space="preserve">آنجا كوچ و به نجف اشرف رهسپار شد و در آنجا جاى گرفت و خود حسن اتفاقى شد تا در آنجا حوزۀ علميۀ نجف را بنيان گذارد.</w:t>
      </w:r>
    </w:p>
    <w:p>
      <w:pPr>
        <w:pStyle w:val="BookText"/>
      </w:pPr>
      <w:r>
        <w:rPr>
          <w:rFonts w:ascii="IRNazanin" w:hAnsi="IRNazanin" w:eastAsia="IRNazanin" w:cs="IRNazanin"/>
          <w:lang w:bidi="fa-IR"/>
          <w:color w:val="111111"/>
          <w:sz w:val="28"/>
          <w:szCs w:val="28"/>
          <w:rtl/>
        </w:rPr>
        <w:t xml:space="preserve">پس از درگذشت سيد مرتضى علم الهدى، رهبرى و پرچمدارى شيعه به وى رسيد و آن چنان آوازۀ علم، ورع، زهد و تقواى وى در دور و نزديك پيچيده شده بود كه القائم بامرالله خليفۀ عباسى با همكارى آل بويه از وى براى تدريس كلام در مركز خلافت دعوت كردند كه با فروپاشى آل بويه، وى از آنجا به نجف اشرف عزيمت كرد و تا پايان عمر خود در همانجا بود و در همان خاك پاك، دفن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الاستبصار</w:t>
      </w:r>
    </w:p>
    <w:p>
      <w:pPr>
        <w:pStyle w:val="BookText"/>
      </w:pPr>
      <w:r>
        <w:rPr>
          <w:rFonts w:ascii="Amiri" w:hAnsi="Amiri" w:eastAsia="Amiri" w:cs="Amiri"/>
          <w:lang w:bidi="ar-SA"/>
          <w:color w:val="111111"/>
          <w:sz w:val="28"/>
          <w:szCs w:val="28"/>
          <w:rtl/>
        </w:rPr>
        <w:t xml:space="preserve">2 - تهذيب الاحكام</w:t>
      </w:r>
    </w:p>
    <w:p>
      <w:pPr>
        <w:pStyle w:val="BookText"/>
      </w:pPr>
      <w:r>
        <w:rPr>
          <w:rFonts w:ascii="Amiri" w:hAnsi="Amiri" w:eastAsia="Amiri" w:cs="Amiri"/>
          <w:lang w:bidi="ar-SA"/>
          <w:color w:val="111111"/>
          <w:sz w:val="28"/>
          <w:szCs w:val="28"/>
          <w:rtl/>
        </w:rPr>
        <w:t xml:space="preserve">3 - النهايه</w:t>
      </w:r>
    </w:p>
    <w:p>
      <w:pPr>
        <w:pStyle w:val="BookText"/>
      </w:pPr>
      <w:r>
        <w:rPr>
          <w:rFonts w:ascii="IRNazanin" w:hAnsi="IRNazanin" w:eastAsia="IRNazanin" w:cs="IRNazanin"/>
          <w:lang w:bidi="fa-IR"/>
          <w:color w:val="111111"/>
          <w:sz w:val="28"/>
          <w:szCs w:val="28"/>
          <w:rtl/>
        </w:rPr>
        <w:t xml:space="preserve">4 - المبسوط</w:t>
      </w:r>
    </w:p>
    <w:p>
      <w:pPr>
        <w:pStyle w:val="BookText"/>
      </w:pPr>
      <w:r>
        <w:rPr>
          <w:rFonts w:ascii="IRNazanin" w:hAnsi="IRNazanin" w:eastAsia="IRNazanin" w:cs="IRNazanin"/>
          <w:lang w:bidi="fa-IR"/>
          <w:color w:val="111111"/>
          <w:sz w:val="28"/>
          <w:szCs w:val="28"/>
          <w:rtl/>
        </w:rPr>
        <w:t xml:space="preserve">5 - الخلاف</w:t>
      </w:r>
    </w:p>
    <w:p>
      <w:pPr>
        <w:pStyle w:val="BookText"/>
      </w:pPr>
      <w:r>
        <w:rPr>
          <w:rFonts w:ascii="Amiri" w:hAnsi="Amiri" w:eastAsia="Amiri" w:cs="Amiri"/>
          <w:lang w:bidi="ar-SA"/>
          <w:color w:val="111111"/>
          <w:sz w:val="28"/>
          <w:szCs w:val="28"/>
          <w:rtl/>
        </w:rPr>
        <w:t xml:space="preserve">6 - التبيان و...</w:t>
      </w:r>
    </w:p>
    <w:p>
      <w:pPr>
        <w:pStyle w:val="Heading5"/>
      </w:pPr>
      <w:bookmarkStart w:id="361" w:name="_Toc47"/>
      <w:r>
        <w:t>قرن ششم</w:t>
      </w:r>
      <w:bookmarkEnd w:id="361"/>
    </w:p>
    <w:p>
      <w:pPr>
        <w:pStyle w:val="Heading6"/>
      </w:pPr>
      <w:bookmarkStart w:id="362" w:name="_Toc48"/>
      <w:r>
        <w:t>19 - فضل بن حسن طبرسى (حدود 469-548 ق)</w:t>
      </w:r>
      <w:bookmarkEnd w:id="362"/>
    </w:p>
    <w:p>
      <w:pPr>
        <w:pStyle w:val="BookText"/>
      </w:pPr>
      <w:r>
        <w:rPr>
          <w:rFonts w:ascii="Amiri" w:hAnsi="Amiri" w:eastAsia="Amiri" w:cs="Amiri"/>
          <w:lang w:bidi="ar-SA"/>
          <w:color w:val="111111"/>
          <w:sz w:val="28"/>
          <w:szCs w:val="28"/>
          <w:rtl/>
        </w:rPr>
        <w:t xml:space="preserve">امام سعيد ابوالفضل بن حسن طبرسى. مفسر، فقيه، محدث، عالم به حساب، جبر، مقابله و نحو. ملقب به امين الدين يا امين الاسلام.</w:t>
      </w:r>
    </w:p>
    <w:p>
      <w:pPr>
        <w:pStyle w:val="BookText"/>
      </w:pPr>
      <w:r>
        <w:rPr>
          <w:rFonts w:ascii="IRNazanin" w:hAnsi="IRNazanin" w:eastAsia="IRNazanin" w:cs="IRNazanin"/>
          <w:lang w:bidi="fa-IR"/>
          <w:color w:val="111111"/>
          <w:sz w:val="28"/>
          <w:szCs w:val="28"/>
          <w:rtl/>
        </w:rPr>
        <w:t xml:space="preserve">گويند وى در مشهد سناباد طوس متوطن بوده است. در 523 ق در سبزوار جايگير شد و به تعليم و تصنيف پرداخت. از جمله شاگردان وى مى توان به حسن بن فضل طبرسى (پسرش)، ابن شهرآشوب، شيخ منتجب الدين، قطب الدين راوندى، شاذان بن جبرئيل قمى و... اشاره كرد. وى از شيخ ابوعلى پسر شيخ طوسى و شيخ عبدالجبار، قارى رازى كه در رى فقيه اماميه بوده، روايت نموده و صحيفة الرضا عليه السلام از جمله مرويات اوست.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1981_156204"/>
    <w:bookmarkEnd w:id="24"/>
    <w:p>
      <w:pPr>
        <w:pStyle w:val="BookText"/>
      </w:pPr>
      <w:r>
        <w:rPr>
          <w:rFonts w:ascii="IRNazanin" w:hAnsi="IRNazanin" w:eastAsia="IRNazanin" w:cs="IRNazanin"/>
          <w:lang w:bidi="fa-IR"/>
          <w:color w:val="111111"/>
          <w:sz w:val="28"/>
          <w:szCs w:val="28"/>
          <w:rtl/>
        </w:rPr>
        <w:t xml:space="preserve">فرزند وى (حسن بن فضل طبرسى) و فرزند زادگانش همگى از اكابر روزگار و فقهاى بزرگوار بودند. وى در سبزوار درگذشت و پيكر پاكش را به مشهد مقدس منتقل كردند و در جوار حرم حضرت ثامن الائمه عليه السلام به خاك سپردند.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مجمع البيان (تفسير سترگ شيعى)</w:t>
      </w:r>
    </w:p>
    <w:p>
      <w:pPr>
        <w:pStyle w:val="BookText"/>
      </w:pPr>
      <w:r>
        <w:rPr>
          <w:rFonts w:ascii="Amiri" w:hAnsi="Amiri" w:eastAsia="Amiri" w:cs="Amiri"/>
          <w:lang w:bidi="ar-SA"/>
          <w:color w:val="111111"/>
          <w:sz w:val="28"/>
          <w:szCs w:val="28"/>
          <w:rtl/>
        </w:rPr>
        <w:t xml:space="preserve">2 - الوسيط (يا تفسير جوامع الجامع)</w:t>
      </w:r>
    </w:p>
    <w:p>
      <w:pPr>
        <w:pStyle w:val="BookText"/>
      </w:pPr>
      <w:r>
        <w:rPr>
          <w:rFonts w:ascii="Amiri" w:hAnsi="Amiri" w:eastAsia="Amiri" w:cs="Amiri"/>
          <w:lang w:bidi="ar-SA"/>
          <w:color w:val="111111"/>
          <w:sz w:val="28"/>
          <w:szCs w:val="28"/>
          <w:rtl/>
        </w:rPr>
        <w:t xml:space="preserve">3 - الآداب الدينية للخزانة المعينية</w:t>
      </w:r>
    </w:p>
    <w:p>
      <w:pPr>
        <w:pStyle w:val="BookText"/>
      </w:pPr>
      <w:r>
        <w:rPr>
          <w:rFonts w:ascii="Amiri" w:hAnsi="Amiri" w:eastAsia="Amiri" w:cs="Amiri"/>
          <w:lang w:bidi="ar-SA"/>
          <w:color w:val="111111"/>
          <w:sz w:val="28"/>
          <w:szCs w:val="28"/>
          <w:rtl/>
        </w:rPr>
        <w:t xml:space="preserve">4 - تفسير الكافى الشافى</w:t>
      </w:r>
    </w:p>
    <w:p>
      <w:pPr>
        <w:pStyle w:val="BookText"/>
      </w:pPr>
      <w:r>
        <w:rPr>
          <w:rFonts w:ascii="IRNazanin" w:hAnsi="IRNazanin" w:eastAsia="IRNazanin" w:cs="IRNazanin"/>
          <w:lang w:bidi="fa-IR"/>
          <w:color w:val="111111"/>
          <w:sz w:val="28"/>
          <w:szCs w:val="28"/>
          <w:rtl/>
        </w:rPr>
        <w:t xml:space="preserve">5 - نثر اللئالى</w:t>
      </w:r>
    </w:p>
    <w:p>
      <w:pPr>
        <w:pStyle w:val="BookText"/>
      </w:pPr>
      <w:r>
        <w:rPr>
          <w:rFonts w:ascii="IRNazanin" w:hAnsi="IRNazanin" w:eastAsia="IRNazanin" w:cs="IRNazanin"/>
          <w:lang w:bidi="fa-IR"/>
          <w:color w:val="111111"/>
          <w:sz w:val="28"/>
          <w:szCs w:val="28"/>
          <w:rtl/>
        </w:rPr>
        <w:t xml:space="preserve">6 - اسرار الامامه</w:t>
      </w:r>
    </w:p>
    <w:p>
      <w:pPr>
        <w:pStyle w:val="BookText"/>
      </w:pPr>
      <w:r>
        <w:rPr>
          <w:rFonts w:ascii="IRNazanin" w:hAnsi="IRNazanin" w:eastAsia="IRNazanin" w:cs="IRNazanin"/>
          <w:lang w:bidi="fa-IR"/>
          <w:color w:val="111111"/>
          <w:sz w:val="28"/>
          <w:szCs w:val="28"/>
          <w:rtl/>
        </w:rPr>
        <w:t xml:space="preserve">7 - اعلام الورى باعلام الهدى و...</w:t>
      </w:r>
    </w:p>
    <w:p>
      <w:pPr>
        <w:pStyle w:val="Heading6"/>
      </w:pPr>
      <w:bookmarkStart w:id="363" w:name="_Toc49"/>
      <w:r>
        <w:t>20 - حسن بن فضل طبرسى (؟ - 548 ق)</w:t>
      </w:r>
      <w:bookmarkEnd w:id="363"/>
    </w:p>
    <w:p>
      <w:pPr>
        <w:pStyle w:val="BookText"/>
      </w:pPr>
      <w:r>
        <w:rPr>
          <w:rFonts w:ascii="IRNazanin" w:hAnsi="IRNazanin" w:eastAsia="IRNazanin" w:cs="IRNazanin"/>
          <w:lang w:bidi="fa-IR"/>
          <w:color w:val="111111"/>
          <w:sz w:val="28"/>
          <w:szCs w:val="28"/>
          <w:rtl/>
        </w:rPr>
        <w:t xml:space="preserve">ابونصر رضى الدين حسن بن فضل طبرسى، عالم اخلاق و فقيه وارستۀ شيعه در قرن ششم هجرى. پدرش فضل بن حسن صاحب كتاب مستطاب تفسير مجمع البيان و فرزندش على بن حسن طبرسى صاحب متمم كتاب مشكاة الانوار فى غرر الاخبار.</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مكارم الاخلاق</w:t>
      </w:r>
    </w:p>
    <w:p>
      <w:pPr>
        <w:pStyle w:val="Heading6"/>
      </w:pPr>
      <w:bookmarkStart w:id="364" w:name="_Toc50"/>
      <w:r>
        <w:t>21 - عبدالواحد بن محمد تميمى آمُدى (510-550 ق)</w:t>
      </w:r>
      <w:bookmarkEnd w:id="364"/>
    </w:p>
    <w:p>
      <w:pPr>
        <w:pStyle w:val="BookText"/>
      </w:pPr>
      <w:r>
        <w:rPr>
          <w:rFonts w:ascii="IRNazanin" w:hAnsi="IRNazanin" w:eastAsia="IRNazanin" w:cs="IRNazanin"/>
          <w:lang w:bidi="fa-IR"/>
          <w:color w:val="111111"/>
          <w:sz w:val="28"/>
          <w:szCs w:val="28"/>
          <w:rtl/>
        </w:rPr>
        <w:t xml:space="preserve">عالم بزرگ شيعه و محدث والا مقام، در شهر آمُد منطقه اى در ديار بكر - حوالى رود دجله و فرات - زاده شد. تسلط بسيارى بر علوم اسلامى داشت. شاگرد ممتاز و شهرۀ او، محدث بزرگوار جهان تشيع ابن شهر آشوب بود.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غرر الحكم و درر الكلم</w:t>
      </w:r>
    </w:p>
    <w:p>
      <w:pPr>
        <w:pStyle w:val="BookText"/>
      </w:pPr>
      <w:r>
        <w:rPr>
          <w:rFonts w:ascii="Amiri" w:hAnsi="Amiri" w:eastAsia="Amiri" w:cs="Amiri"/>
          <w:lang w:bidi="ar-SA"/>
          <w:color w:val="111111"/>
          <w:sz w:val="28"/>
          <w:szCs w:val="28"/>
          <w:rtl/>
        </w:rPr>
        <w:t xml:space="preserve">2 - الحكم و الاحكام من كلام سيد الانام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1981_156205"/>
    <w:bookmarkEnd w:id="25"/>
    <w:p>
      <w:pPr>
        <w:pStyle w:val="Heading6"/>
      </w:pPr>
      <w:bookmarkStart w:id="365" w:name="_Toc51"/>
      <w:r>
        <w:t>22 - سيد فضل الله راوندى (؟ - 570 ق)</w:t>
      </w:r>
      <w:bookmarkEnd w:id="365"/>
    </w:p>
    <w:p>
      <w:pPr>
        <w:pStyle w:val="BookText"/>
      </w:pPr>
      <w:r>
        <w:rPr>
          <w:rFonts w:ascii="Amiri" w:hAnsi="Amiri" w:eastAsia="Amiri" w:cs="Amiri"/>
          <w:lang w:bidi="ar-SA"/>
          <w:color w:val="111111"/>
          <w:sz w:val="28"/>
          <w:szCs w:val="28"/>
          <w:rtl/>
        </w:rPr>
        <w:t xml:space="preserve">سيد ابوالرضا ضياءالدين فضل الله بن على بن عبيدالله حسينى راوندى. فاضل، عالم، رييس مذهب، اديب، شاعر و راوى ثقۀ قرن ششم هجرى.</w:t>
      </w:r>
    </w:p>
    <w:p>
      <w:pPr>
        <w:pStyle w:val="BookText"/>
      </w:pPr>
      <w:r>
        <w:rPr>
          <w:rFonts w:ascii="Amiri" w:hAnsi="Amiri" w:eastAsia="Amiri" w:cs="Amiri"/>
          <w:lang w:bidi="ar-SA"/>
          <w:color w:val="111111"/>
          <w:sz w:val="28"/>
          <w:szCs w:val="28"/>
          <w:rtl/>
        </w:rPr>
        <w:t xml:space="preserve">در يكى از شهرهاى اطراف كاشان به نام راوند و در خانواده اى دوستدار خاندان رسول صلى الله عليه و آله زاده شد.</w:t>
      </w:r>
    </w:p>
    <w:p>
      <w:pPr>
        <w:pStyle w:val="BookText"/>
      </w:pPr>
      <w:r>
        <w:rPr>
          <w:rFonts w:ascii="IRNazanin" w:hAnsi="IRNazanin" w:eastAsia="IRNazanin" w:cs="IRNazanin"/>
          <w:lang w:bidi="fa-IR"/>
          <w:color w:val="111111"/>
          <w:sz w:val="28"/>
          <w:szCs w:val="28"/>
          <w:rtl/>
        </w:rPr>
        <w:t xml:space="preserve">از وى پيوسته در كتاب هاى تراجم احوال و علم رجال به بزرگى ياد شده است؛ از جمله عماد كاتب مى گويد: «سيد فضل الله راوندى شخصيتى كم نظير و داراى نسبى شريف و اخلاقى بزرگوار بود. واعظى بزرگ و داراى خطى خوش و تأليفات فراوان بوده...»</w:t>
      </w:r>
    </w:p>
    <w:p>
      <w:pPr>
        <w:pStyle w:val="BookText"/>
      </w:pPr>
      <w:r>
        <w:rPr>
          <w:rFonts w:ascii="IRNazanin" w:hAnsi="IRNazanin" w:eastAsia="IRNazanin" w:cs="IRNazanin"/>
          <w:lang w:bidi="fa-IR"/>
          <w:color w:val="111111"/>
          <w:sz w:val="28"/>
          <w:szCs w:val="28"/>
          <w:rtl/>
        </w:rPr>
        <w:t xml:space="preserve">سيد فضل الله راوندى از علماى بزرگى چون: شيخ ركن الدين على بن عبدالصمد بن محمد تميمى نيشابورى، احمد بن قافه كوفى، قاضى عمادالدين استرآبادى و... اجازۀ روايت داشت. استادان وى، امام شهيد عبدالواحد بن اسماعيل رويانى، سيد ابوالبركات مشهدى، شيخ بارع عبدالوهاب بغدادى و... بودند.</w:t>
      </w:r>
    </w:p>
    <w:p>
      <w:pPr>
        <w:pStyle w:val="BookText"/>
      </w:pPr>
      <w:r>
        <w:rPr>
          <w:rFonts w:ascii="IRNazanin" w:hAnsi="IRNazanin" w:eastAsia="IRNazanin" w:cs="IRNazanin"/>
          <w:lang w:bidi="fa-IR"/>
          <w:color w:val="111111"/>
          <w:sz w:val="28"/>
          <w:szCs w:val="28"/>
          <w:rtl/>
        </w:rPr>
        <w:t xml:space="preserve">شاگردانى كه در نزد وى درس گرفتند و آموختند، جملگى از بزرگ ترين علماى شيعه بودند: ابن شهر آشوب مازندرانى، شيخ منتجب الدين بن بابويه قمى، شيخ محمد بن حسن طوسى (پدر خواجه نصير طوسى)، شيخ قوام الدين بحرانى و شيخ تاج الدين شعيرى.</w:t>
      </w:r>
    </w:p>
    <w:p>
      <w:pPr>
        <w:pStyle w:val="BookText"/>
      </w:pPr>
      <w:r>
        <w:rPr>
          <w:rFonts w:ascii="IRNazanin" w:hAnsi="IRNazanin" w:eastAsia="IRNazanin" w:cs="IRNazanin"/>
          <w:lang w:bidi="fa-IR"/>
          <w:color w:val="111111"/>
          <w:sz w:val="28"/>
          <w:szCs w:val="28"/>
          <w:rtl/>
        </w:rPr>
        <w:t xml:space="preserve">وى پس از عمرى خدمت به اسلام و علوم و معارف معصومين عليهم السلام، در كاشان درگذشت.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النوادر</w:t>
      </w:r>
    </w:p>
    <w:p>
      <w:pPr>
        <w:pStyle w:val="BookText"/>
      </w:pPr>
      <w:r>
        <w:rPr>
          <w:rFonts w:ascii="IRNazanin" w:hAnsi="IRNazanin" w:eastAsia="IRNazanin" w:cs="IRNazanin"/>
          <w:lang w:bidi="fa-IR"/>
          <w:color w:val="111111"/>
          <w:sz w:val="28"/>
          <w:szCs w:val="28"/>
          <w:rtl/>
        </w:rPr>
        <w:t xml:space="preserve">2 - ضوء الشهاب فى شرح الشهاب</w:t>
      </w:r>
    </w:p>
    <w:p>
      <w:pPr>
        <w:pStyle w:val="BookText"/>
      </w:pPr>
      <w:r>
        <w:rPr>
          <w:rFonts w:ascii="Amiri" w:hAnsi="Amiri" w:eastAsia="Amiri" w:cs="Amiri"/>
          <w:lang w:bidi="ar-SA"/>
          <w:color w:val="111111"/>
          <w:sz w:val="28"/>
          <w:szCs w:val="28"/>
          <w:rtl/>
        </w:rPr>
        <w:t xml:space="preserve">3 - التفسير و...</w:t>
      </w:r>
    </w:p>
    <w:p>
      <w:pPr>
        <w:pStyle w:val="Heading6"/>
      </w:pPr>
      <w:bookmarkStart w:id="366" w:name="_Toc52"/>
      <w:r>
        <w:t>23 - ابن شهر آشوب (489-588 ق)</w:t>
      </w:r>
      <w:bookmarkEnd w:id="366"/>
    </w:p>
    <w:p>
      <w:pPr>
        <w:pStyle w:val="BookText"/>
      </w:pPr>
      <w:r>
        <w:rPr>
          <w:rFonts w:ascii="IRNazanin" w:hAnsi="IRNazanin" w:eastAsia="IRNazanin" w:cs="IRNazanin"/>
          <w:lang w:bidi="fa-IR"/>
          <w:color w:val="111111"/>
          <w:sz w:val="28"/>
          <w:szCs w:val="28"/>
          <w:rtl/>
        </w:rPr>
        <w:t xml:space="preserve">رشيدالدين محمد بن على بن شهر آشوب مازندرانى، فقيه، مفسر و محدث بزرگ شيعه.</w:t>
      </w:r>
    </w:p>
    <w:p>
      <w:pPr>
        <w:pStyle w:val="BookText"/>
      </w:pPr>
      <w:r>
        <w:rPr>
          <w:rFonts w:ascii="IRNazanin" w:hAnsi="IRNazanin" w:eastAsia="IRNazanin" w:cs="IRNazanin"/>
          <w:lang w:bidi="fa-IR"/>
          <w:color w:val="111111"/>
          <w:sz w:val="28"/>
          <w:szCs w:val="28"/>
          <w:rtl/>
        </w:rPr>
        <w:t xml:space="preserve">وى در خطۀ زيباى مازندران زاده شد. او در دوره اى زندگى مى كرد كه در بلاد اسلامى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1981_156206"/>
    <w:bookmarkEnd w:id="26"/>
    <w:p>
      <w:pPr>
        <w:pStyle w:val="BookText"/>
      </w:pPr>
      <w:r>
        <w:rPr>
          <w:rFonts w:ascii="IRNazanin" w:hAnsi="IRNazanin" w:eastAsia="IRNazanin" w:cs="IRNazanin"/>
          <w:lang w:bidi="fa-IR"/>
          <w:color w:val="111111"/>
          <w:sz w:val="28"/>
          <w:szCs w:val="28"/>
          <w:rtl/>
        </w:rPr>
        <w:t xml:space="preserve">علم شكوفا و دانش رونق چشمگيرى گرفته بود.</w:t>
      </w:r>
    </w:p>
    <w:p>
      <w:pPr>
        <w:pStyle w:val="BookText"/>
      </w:pPr>
      <w:r>
        <w:rPr>
          <w:rFonts w:ascii="IRNazanin" w:hAnsi="IRNazanin" w:eastAsia="IRNazanin" w:cs="IRNazanin"/>
          <w:lang w:bidi="fa-IR"/>
          <w:color w:val="111111"/>
          <w:sz w:val="28"/>
          <w:szCs w:val="28"/>
          <w:rtl/>
        </w:rPr>
        <w:t xml:space="preserve">صلاح الدين خليل صفدى صاحب الوافى بالوفيات دربارۀ وى چنين مى گويد: «وى يكى از بزرگان شيعه است كه بيشتر قرآن را در هشت سالگى حفظ كرد و در اصول شيعه به حد اعلاى خود رسيد به طورى كه از شهرهاى مختلف براى درك محضر او به بغداد هجرت مى كردند... وى زيبارو، راست گفتار، خوش مشرب، با علم گسترده و بسيار اهل خشوع، عبادت و شب زنده دار بود و هميشه باطهارت و وضو به سر مى برد».</w:t>
      </w:r>
    </w:p>
    <w:p>
      <w:pPr>
        <w:pStyle w:val="BookText"/>
      </w:pPr>
      <w:r>
        <w:rPr>
          <w:rFonts w:ascii="IRNazanin" w:hAnsi="IRNazanin" w:eastAsia="IRNazanin" w:cs="IRNazanin"/>
          <w:lang w:bidi="fa-IR"/>
          <w:color w:val="111111"/>
          <w:sz w:val="28"/>
          <w:szCs w:val="28"/>
          <w:rtl/>
        </w:rPr>
        <w:t xml:space="preserve">از جمله نام آورترين اساتيدى كه وى در نزد آنها شاگردى كرده است، مى توان: جارالله زمخشرى، ابوعبدالله نطنزى مؤلف كتاب الخصائص العلويه، سيد عبدالواحد آمدى، شيخ طبرسى صاحب احتجاج، قطب راوندى، فضل بن حسن طبرسى، شيخ ابوالفتوح رازى و...</w:t>
      </w:r>
    </w:p>
    <w:p>
      <w:pPr>
        <w:pStyle w:val="BookText"/>
      </w:pPr>
      <w:r>
        <w:rPr>
          <w:rFonts w:ascii="IRNazanin" w:hAnsi="IRNazanin" w:eastAsia="IRNazanin" w:cs="IRNazanin"/>
          <w:lang w:bidi="fa-IR"/>
          <w:color w:val="111111"/>
          <w:sz w:val="28"/>
          <w:szCs w:val="28"/>
          <w:rtl/>
        </w:rPr>
        <w:t xml:space="preserve">را نام برد.</w:t>
      </w:r>
    </w:p>
    <w:p>
      <w:pPr>
        <w:pStyle w:val="BookText"/>
      </w:pPr>
      <w:r>
        <w:rPr>
          <w:rFonts w:ascii="IRNazanin" w:hAnsi="IRNazanin" w:eastAsia="IRNazanin" w:cs="IRNazanin"/>
          <w:lang w:bidi="fa-IR"/>
          <w:color w:val="111111"/>
          <w:sz w:val="28"/>
          <w:szCs w:val="28"/>
          <w:rtl/>
        </w:rPr>
        <w:t xml:space="preserve">وى در حالى كه 99 سال از زندگانى پربارش را سپرى كرده بود، در شهر حلب سوريه به جانان پيوست و پيكرش را در كنار كوه جوشن به خاك سپردند.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مناقب آل ابى طالب عليهم السلام</w:t>
      </w:r>
    </w:p>
    <w:p>
      <w:pPr>
        <w:pStyle w:val="BookText"/>
      </w:pPr>
      <w:r>
        <w:rPr>
          <w:rFonts w:ascii="IRNazanin" w:hAnsi="IRNazanin" w:eastAsia="IRNazanin" w:cs="IRNazanin"/>
          <w:lang w:bidi="fa-IR"/>
          <w:color w:val="111111"/>
          <w:sz w:val="28"/>
          <w:szCs w:val="28"/>
          <w:rtl/>
        </w:rPr>
        <w:t xml:space="preserve">2 - مثالب النواصب</w:t>
      </w:r>
    </w:p>
    <w:p>
      <w:pPr>
        <w:pStyle w:val="BookText"/>
      </w:pPr>
      <w:r>
        <w:rPr>
          <w:rFonts w:ascii="Amiri" w:hAnsi="Amiri" w:eastAsia="Amiri" w:cs="Amiri"/>
          <w:lang w:bidi="ar-SA"/>
          <w:color w:val="111111"/>
          <w:sz w:val="28"/>
          <w:szCs w:val="28"/>
          <w:rtl/>
        </w:rPr>
        <w:t xml:space="preserve">3 - المخزون المكنون فى عيون الفنون</w:t>
      </w:r>
    </w:p>
    <w:p>
      <w:pPr>
        <w:pStyle w:val="BookText"/>
      </w:pPr>
      <w:r>
        <w:rPr>
          <w:rFonts w:ascii="Amiri" w:hAnsi="Amiri" w:eastAsia="Amiri" w:cs="Amiri"/>
          <w:lang w:bidi="ar-SA"/>
          <w:color w:val="111111"/>
          <w:sz w:val="28"/>
          <w:szCs w:val="28"/>
          <w:rtl/>
        </w:rPr>
        <w:t xml:space="preserve">4 - المائدة العائدة (الفائدة)</w:t>
      </w:r>
    </w:p>
    <w:p>
      <w:pPr>
        <w:pStyle w:val="BookText"/>
      </w:pPr>
      <w:r>
        <w:rPr>
          <w:rFonts w:ascii="IRNazanin" w:hAnsi="IRNazanin" w:eastAsia="IRNazanin" w:cs="IRNazanin"/>
          <w:lang w:bidi="fa-IR"/>
          <w:color w:val="111111"/>
          <w:sz w:val="28"/>
          <w:szCs w:val="28"/>
          <w:rtl/>
        </w:rPr>
        <w:t xml:space="preserve">5 - المثال فى الامثال و...</w:t>
      </w:r>
    </w:p>
    <w:p>
      <w:pPr>
        <w:pStyle w:val="Heading6"/>
      </w:pPr>
      <w:bookmarkStart w:id="367" w:name="_Toc53"/>
      <w:r>
        <w:t>24 - محمد بن ادريس (543-598 ق)</w:t>
      </w:r>
      <w:bookmarkEnd w:id="367"/>
    </w:p>
    <w:p>
      <w:pPr>
        <w:pStyle w:val="BookText"/>
      </w:pPr>
      <w:r>
        <w:rPr>
          <w:rFonts w:ascii="Amiri" w:hAnsi="Amiri" w:eastAsia="Amiri" w:cs="Amiri"/>
          <w:lang w:bidi="ar-SA"/>
          <w:color w:val="111111"/>
          <w:sz w:val="28"/>
          <w:szCs w:val="28"/>
          <w:rtl/>
        </w:rPr>
        <w:t xml:space="preserve">ابوعبداللّه محمد بن احمد ادريس عجلى حلّى، از فحول علما و فقهاى شيعه.</w:t>
      </w:r>
    </w:p>
    <w:p>
      <w:pPr>
        <w:pStyle w:val="BookText"/>
      </w:pPr>
      <w:r>
        <w:rPr>
          <w:rFonts w:ascii="Amiri" w:hAnsi="Amiri" w:eastAsia="Amiri" w:cs="Amiri"/>
          <w:lang w:bidi="ar-SA"/>
          <w:color w:val="111111"/>
          <w:sz w:val="28"/>
          <w:szCs w:val="28"/>
          <w:rtl/>
        </w:rPr>
        <w:t xml:space="preserve">وى در شهر حلّه زاده شد. شيخ طوسى، نياى مادرى وى به شمار مى آيد. وى به حريت فكر معروف است.</w:t>
      </w:r>
    </w:p>
    <w:p>
      <w:pPr>
        <w:pStyle w:val="BookText"/>
      </w:pPr>
      <w:r>
        <w:rPr>
          <w:rFonts w:ascii="IRNazanin" w:hAnsi="IRNazanin" w:eastAsia="IRNazanin" w:cs="IRNazanin"/>
          <w:lang w:bidi="fa-IR"/>
          <w:color w:val="111111"/>
          <w:sz w:val="28"/>
          <w:szCs w:val="28"/>
          <w:rtl/>
        </w:rPr>
        <w:t xml:space="preserve">ابن داود در رجال خود مى گويد: «ابن ادريس، پيشواى فقهاى حلّه، متقن در علوم و داراى تصنيفات بسيار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1981_156207"/>
    <w:bookmarkEnd w:id="27"/>
    <w:p>
      <w:pPr>
        <w:pStyle w:val="BookText"/>
      </w:pPr>
      <w:r>
        <w:rPr>
          <w:rFonts w:ascii="Amiri" w:hAnsi="Amiri" w:eastAsia="Amiri" w:cs="Amiri"/>
          <w:lang w:bidi="ar-SA"/>
          <w:color w:val="111111"/>
          <w:sz w:val="28"/>
          <w:szCs w:val="28"/>
          <w:rtl/>
        </w:rPr>
        <w:t xml:space="preserve">شهيد اول نيز او را با عبارات: شيخ، امام، علامه، شيخ العلماء، رييس مذهب ستوده است.</w:t>
      </w:r>
    </w:p>
    <w:p>
      <w:pPr>
        <w:pStyle w:val="BookText"/>
      </w:pPr>
      <w:r>
        <w:rPr>
          <w:rFonts w:ascii="Amiri" w:hAnsi="Amiri" w:eastAsia="Amiri" w:cs="Amiri"/>
          <w:lang w:bidi="ar-SA"/>
          <w:color w:val="111111"/>
          <w:sz w:val="28"/>
          <w:szCs w:val="28"/>
          <w:rtl/>
        </w:rPr>
        <w:t xml:space="preserve">استادان وى كه در محضرشان آموخت، عبارتند از: دايى وى (ابى على طوسى)، شيخ عماد محمد بن ابى القاسم طبرى، حسن بن رطبه سوارى و...</w:t>
      </w:r>
    </w:p>
    <w:p>
      <w:pPr>
        <w:pStyle w:val="BookText"/>
      </w:pPr>
      <w:r>
        <w:rPr>
          <w:rFonts w:ascii="IRNazanin" w:hAnsi="IRNazanin" w:eastAsia="IRNazanin" w:cs="IRNazanin"/>
          <w:lang w:bidi="fa-IR"/>
          <w:color w:val="111111"/>
          <w:sz w:val="28"/>
          <w:szCs w:val="28"/>
          <w:rtl/>
        </w:rPr>
        <w:t xml:space="preserve">شاگردانش، شيخ نجيب الدين بن نما حلّى، شمس الدين فخار بن معد موسوى و...</w:t>
      </w:r>
    </w:p>
    <w:p>
      <w:pPr>
        <w:pStyle w:val="BookText"/>
      </w:pPr>
      <w:r>
        <w:rPr>
          <w:rFonts w:ascii="IRNazanin" w:hAnsi="IRNazanin" w:eastAsia="IRNazanin" w:cs="IRNazanin"/>
          <w:lang w:bidi="fa-IR"/>
          <w:color w:val="111111"/>
          <w:sz w:val="28"/>
          <w:szCs w:val="28"/>
          <w:rtl/>
        </w:rPr>
        <w:t xml:space="preserve">بودند.</w:t>
      </w:r>
    </w:p>
    <w:p>
      <w:pPr>
        <w:pStyle w:val="BookText"/>
      </w:pPr>
      <w:r>
        <w:rPr>
          <w:rFonts w:ascii="IRNazanin" w:hAnsi="IRNazanin" w:eastAsia="IRNazanin" w:cs="IRNazanin"/>
          <w:lang w:bidi="fa-IR"/>
          <w:color w:val="111111"/>
          <w:sz w:val="28"/>
          <w:szCs w:val="28"/>
          <w:rtl/>
        </w:rPr>
        <w:t xml:space="preserve">ابن ادريس - عالم بزرگوار جهان تشيع - در شهر حلّه جان به جان آفرين تسليم كرد و در همانجا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السرائر الحاوى لتحرير الفتاوى</w:t>
      </w:r>
    </w:p>
    <w:p>
      <w:pPr>
        <w:pStyle w:val="BookText"/>
      </w:pPr>
      <w:r>
        <w:rPr>
          <w:rFonts w:ascii="Amiri" w:hAnsi="Amiri" w:eastAsia="Amiri" w:cs="Amiri"/>
          <w:lang w:bidi="ar-SA"/>
          <w:color w:val="111111"/>
          <w:sz w:val="28"/>
          <w:szCs w:val="28"/>
          <w:rtl/>
        </w:rPr>
        <w:t xml:space="preserve">2 - كتاب التعليقات</w:t>
      </w:r>
    </w:p>
    <w:p>
      <w:pPr>
        <w:pStyle w:val="BookText"/>
      </w:pPr>
      <w:r>
        <w:rPr>
          <w:rFonts w:ascii="Amiri" w:hAnsi="Amiri" w:eastAsia="Amiri" w:cs="Amiri"/>
          <w:lang w:bidi="ar-SA"/>
          <w:color w:val="111111"/>
          <w:sz w:val="28"/>
          <w:szCs w:val="28"/>
          <w:rtl/>
        </w:rPr>
        <w:t xml:space="preserve">3 - خلاصة الاستدلال و...</w:t>
      </w:r>
    </w:p>
    <w:p>
      <w:pPr>
        <w:pStyle w:val="Heading6"/>
      </w:pPr>
      <w:bookmarkStart w:id="368" w:name="_Toc54"/>
      <w:r>
        <w:t>25 - تاج الدين شعيرى (؟ -؟)</w:t>
      </w:r>
      <w:bookmarkEnd w:id="368"/>
    </w:p>
    <w:p>
      <w:pPr>
        <w:pStyle w:val="BookText"/>
      </w:pPr>
      <w:r>
        <w:rPr>
          <w:rFonts w:ascii="IRNazanin" w:hAnsi="IRNazanin" w:eastAsia="IRNazanin" w:cs="IRNazanin"/>
          <w:lang w:bidi="fa-IR"/>
          <w:color w:val="111111"/>
          <w:sz w:val="28"/>
          <w:szCs w:val="28"/>
          <w:rtl/>
        </w:rPr>
        <w:t xml:space="preserve">تاج الدين محمد بن محمد بن حيدر شعيرى. عالم و فقيه بزرگ شيعه در قرن ششم هجرى.</w:t>
      </w:r>
    </w:p>
    <w:p>
      <w:pPr>
        <w:pStyle w:val="BookText"/>
      </w:pPr>
      <w:r>
        <w:rPr>
          <w:rFonts w:ascii="IRNazanin" w:hAnsi="IRNazanin" w:eastAsia="IRNazanin" w:cs="IRNazanin"/>
          <w:lang w:bidi="fa-IR"/>
          <w:color w:val="111111"/>
          <w:sz w:val="28"/>
          <w:szCs w:val="28"/>
          <w:rtl/>
        </w:rPr>
        <w:t xml:space="preserve">وى در شهر بيهق براى آموختن و فراگرفتن دانش آن روزگار، به منزل حاكم، رييس و امام مجدالحكام ابومنصور على بن عبدالله زيادى مى رفت و بهره ها مى برد و همچنين در محضر فضل الله بن على راوندى درس مى گرفت. از شاگردان ايشان مى توان به شيخ منتجب الدين از علماى قرن ششم هجرى و صاحب كتاب الفهرست اشاره كرد.</w:t>
      </w:r>
    </w:p>
    <w:p>
      <w:pPr>
        <w:pStyle w:val="BookText"/>
      </w:pPr>
      <w:r>
        <w:rPr>
          <w:rFonts w:ascii="Amiri" w:hAnsi="Amiri" w:eastAsia="Amiri" w:cs="Amiri"/>
          <w:lang w:bidi="ar-SA"/>
          <w:color w:val="111111"/>
          <w:sz w:val="28"/>
          <w:szCs w:val="28"/>
          <w:rtl/>
        </w:rPr>
        <w:t xml:space="preserve">تأليف وى:</w:t>
      </w:r>
    </w:p>
    <w:p>
      <w:pPr>
        <w:pStyle w:val="BookText"/>
      </w:pPr>
      <w:r>
        <w:rPr>
          <w:rFonts w:ascii="IRNazanin" w:hAnsi="IRNazanin" w:eastAsia="IRNazanin" w:cs="IRNazanin"/>
          <w:lang w:bidi="fa-IR"/>
          <w:color w:val="111111"/>
          <w:sz w:val="28"/>
          <w:szCs w:val="28"/>
          <w:rtl/>
        </w:rPr>
        <w:t xml:space="preserve">1 - جامع الاخبار</w:t>
      </w:r>
    </w:p>
    <w:p>
      <w:pPr>
        <w:pStyle w:val="Heading6"/>
      </w:pPr>
      <w:bookmarkStart w:id="369" w:name="_Toc55"/>
      <w:r>
        <w:t>26 - احمد بن على طبرسى (؟ -؟)</w:t>
      </w:r>
      <w:bookmarkEnd w:id="369"/>
    </w:p>
    <w:p>
      <w:pPr>
        <w:pStyle w:val="BookText"/>
      </w:pPr>
      <w:r>
        <w:rPr>
          <w:rFonts w:ascii="IRNazanin" w:hAnsi="IRNazanin" w:eastAsia="IRNazanin" w:cs="IRNazanin"/>
          <w:lang w:bidi="fa-IR"/>
          <w:color w:val="111111"/>
          <w:sz w:val="28"/>
          <w:szCs w:val="28"/>
          <w:rtl/>
        </w:rPr>
        <w:t xml:space="preserve">ابو منصور احمد بن على بن ابيطالب طبرسى. عالم، فاضل، فقيه، متكلم و نسابۀ بزرگ شيعه در قرن ششم هجرى.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1981_156208"/>
    <w:bookmarkEnd w:id="28"/>
    <w:p>
      <w:pPr>
        <w:pStyle w:val="BookText"/>
      </w:pPr>
      <w:r>
        <w:rPr>
          <w:rFonts w:ascii="IRNazanin" w:hAnsi="IRNazanin" w:eastAsia="IRNazanin" w:cs="IRNazanin"/>
          <w:lang w:bidi="fa-IR"/>
          <w:color w:val="111111"/>
          <w:sz w:val="28"/>
          <w:szCs w:val="28"/>
          <w:rtl/>
        </w:rPr>
        <w:t xml:space="preserve">منسوب به طبريش (معرب تفرش) منطقه اى نزديك قم. استاد وى ابوجعفر مهدى بن ابى حرب حسينى و شاگردان وى شيخ منتجب الدين و ابن شهرآشوب مازندرانى بودند.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الاحتجاج على اهل اللجاج</w:t>
      </w:r>
    </w:p>
    <w:p>
      <w:pPr>
        <w:pStyle w:val="BookText"/>
      </w:pPr>
      <w:r>
        <w:rPr>
          <w:rFonts w:ascii="Amiri" w:hAnsi="Amiri" w:eastAsia="Amiri" w:cs="Amiri"/>
          <w:lang w:bidi="ar-SA"/>
          <w:color w:val="111111"/>
          <w:sz w:val="28"/>
          <w:szCs w:val="28"/>
          <w:rtl/>
        </w:rPr>
        <w:t xml:space="preserve">2 - تاريخ الائمه عليهم السلام</w:t>
      </w:r>
    </w:p>
    <w:p>
      <w:pPr>
        <w:pStyle w:val="BookText"/>
      </w:pPr>
      <w:r>
        <w:rPr>
          <w:rFonts w:ascii="Amiri" w:hAnsi="Amiri" w:eastAsia="Amiri" w:cs="Amiri"/>
          <w:lang w:bidi="ar-SA"/>
          <w:color w:val="111111"/>
          <w:sz w:val="28"/>
          <w:szCs w:val="28"/>
          <w:rtl/>
        </w:rPr>
        <w:t xml:space="preserve">3 - فضائل الزهراء عليها السلام</w:t>
      </w:r>
    </w:p>
    <w:p>
      <w:pPr>
        <w:pStyle w:val="BookText"/>
      </w:pPr>
      <w:r>
        <w:rPr>
          <w:rFonts w:ascii="Amiri" w:hAnsi="Amiri" w:eastAsia="Amiri" w:cs="Amiri"/>
          <w:lang w:bidi="ar-SA"/>
          <w:color w:val="111111"/>
          <w:sz w:val="28"/>
          <w:szCs w:val="28"/>
          <w:rtl/>
        </w:rPr>
        <w:t xml:space="preserve">4 - مفاخر الطالبية</w:t>
      </w:r>
    </w:p>
    <w:p>
      <w:pPr>
        <w:pStyle w:val="BookText"/>
      </w:pPr>
      <w:r>
        <w:rPr>
          <w:rFonts w:ascii="Amiri" w:hAnsi="Amiri" w:eastAsia="Amiri" w:cs="Amiri"/>
          <w:lang w:bidi="ar-SA"/>
          <w:color w:val="111111"/>
          <w:sz w:val="28"/>
          <w:szCs w:val="28"/>
          <w:rtl/>
        </w:rPr>
        <w:t xml:space="preserve">5 - الكافى فى الفقه</w:t>
      </w:r>
    </w:p>
    <w:p>
      <w:pPr>
        <w:pStyle w:val="Heading5"/>
      </w:pPr>
      <w:bookmarkStart w:id="370" w:name="_Toc56"/>
      <w:r>
        <w:t>قرن هفتم</w:t>
      </w:r>
      <w:bookmarkEnd w:id="370"/>
    </w:p>
    <w:p>
      <w:pPr>
        <w:pStyle w:val="Heading6"/>
      </w:pPr>
      <w:bookmarkStart w:id="371" w:name="_Toc57"/>
      <w:r>
        <w:t>27 - ابوالفضل على طبرسى (اوايل قرن هفتم)</w:t>
      </w:r>
      <w:bookmarkEnd w:id="371"/>
    </w:p>
    <w:p>
      <w:pPr>
        <w:pStyle w:val="BookText"/>
      </w:pPr>
      <w:r>
        <w:rPr>
          <w:rFonts w:ascii="IRNazanin" w:hAnsi="IRNazanin" w:eastAsia="IRNazanin" w:cs="IRNazanin"/>
          <w:lang w:bidi="fa-IR"/>
          <w:color w:val="111111"/>
          <w:sz w:val="28"/>
          <w:szCs w:val="28"/>
          <w:rtl/>
        </w:rPr>
        <w:t xml:space="preserve">على بن حسن بن فضل، فقيه جليل و محدث نبيل على بن حسن بن فضل بن حسن طبرسى نواده پسرى فضل بن حسن صاحب مجمع البيان (متوفى 548 ق) از دانشمندان و فاضلان عصر خويش به شمار مى رفته است. وى در ادامه و تكميل اثر پدرش (حسن طبرسى متوفى 548 ق) تتميمى بر كتاب مكارم الاخلاق نوشته و آن را «مشكاة الانوار فى غررالاخبار» نام نهاده است. صاحب رياض العلماء از وى با عنوان ثقة الاسلام ياد كرده است. وى از سيدسعيد جلال الدين ابى على بن حمزه موسوى روايت مى كند.</w:t>
      </w:r>
    </w:p>
    <w:p>
      <w:pPr>
        <w:pStyle w:val="BookText"/>
      </w:pPr>
      <w:r>
        <w:rPr>
          <w:rFonts w:ascii="IRNazanin" w:hAnsi="IRNazanin" w:eastAsia="IRNazanin" w:cs="IRNazanin"/>
          <w:lang w:bidi="fa-IR"/>
          <w:color w:val="111111"/>
          <w:sz w:val="28"/>
          <w:szCs w:val="28"/>
          <w:rtl/>
        </w:rPr>
        <w:t xml:space="preserve">سال فوت او همانند پدرش حسن طبرسى معلوم نيست ولى به نظر مى رسد او در پايان قرن ششم هجرى يا نيمه اول قرن هفتم هجرى چشم از جهان فروبسته باشد. بنابراين خانواده طبرسى از مفسران و محدثان شيعه از نيمه دوم قرن پنجم تا نيمه اول قرن هفتم هجرى هستند كه پدربزرگ، فضل بن حسن بن فضل طبرسى صاحب مجمع البيان و پدر، حسن بن فضل بن حسن بن فضل طبرسى صاحب مكارم الاخلاق و پسر، على بن حسن بن فضل بن حسن بن فضل طبرسى صاحب مشكاة الانوار فى غررالاخبار است.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مشكاة الانوار فى غررالاخبار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1981_156209"/>
    <w:bookmarkEnd w:id="29"/>
    <w:p>
      <w:pPr>
        <w:pStyle w:val="Heading6"/>
      </w:pPr>
      <w:bookmarkStart w:id="372" w:name="_Toc58"/>
      <w:r>
        <w:t>28 - ورام بن ابى فراس (؟ - 605 ق)</w:t>
      </w:r>
      <w:bookmarkEnd w:id="372"/>
    </w:p>
    <w:p>
      <w:pPr>
        <w:pStyle w:val="BookText"/>
      </w:pPr>
      <w:r>
        <w:rPr>
          <w:rFonts w:ascii="IRNazanin" w:hAnsi="IRNazanin" w:eastAsia="IRNazanin" w:cs="IRNazanin"/>
          <w:lang w:bidi="fa-IR"/>
          <w:color w:val="111111"/>
          <w:sz w:val="28"/>
          <w:szCs w:val="28"/>
          <w:rtl/>
        </w:rPr>
        <w:t xml:space="preserve">عالم و فقيه بزرگ شيعه در قرن ششم و هفتم هجرى.</w:t>
      </w:r>
    </w:p>
    <w:p>
      <w:pPr>
        <w:pStyle w:val="BookText"/>
      </w:pPr>
      <w:r>
        <w:rPr>
          <w:rFonts w:ascii="IRNazanin" w:hAnsi="IRNazanin" w:eastAsia="IRNazanin" w:cs="IRNazanin"/>
          <w:lang w:bidi="fa-IR"/>
          <w:color w:val="111111"/>
          <w:sz w:val="28"/>
          <w:szCs w:val="28"/>
          <w:rtl/>
        </w:rPr>
        <w:t xml:space="preserve">در شهر حلّه زاده شد. وى نياى مادرى سيد رضى الدين بن طاووس و از نسل مالك اشتر نخعى است. خاندان ورام از فقهاى جليل القدر بودند. در آغاز مانند خاندان خود، شغل نظامى داشت اما از آن كناره گرفت و به زهد و تقوى پرداخت و در گروه فقيهان بنام قرار گرفت. وى در همان شهر حلّه، چشم از جهان فروبست.</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تنبيه الخواطر و نزهة النواظر</w:t>
      </w:r>
    </w:p>
    <w:p>
      <w:pPr>
        <w:pStyle w:val="BookText"/>
      </w:pPr>
      <w:r>
        <w:rPr>
          <w:rFonts w:ascii="Amiri" w:hAnsi="Amiri" w:eastAsia="Amiri" w:cs="Amiri"/>
          <w:lang w:bidi="ar-SA"/>
          <w:color w:val="111111"/>
          <w:sz w:val="28"/>
          <w:szCs w:val="28"/>
          <w:rtl/>
        </w:rPr>
        <w:t xml:space="preserve">2 - مسالة فى المواسعة والمضايقة</w:t>
      </w:r>
    </w:p>
    <w:p>
      <w:pPr>
        <w:pStyle w:val="Heading6"/>
      </w:pPr>
      <w:bookmarkStart w:id="373" w:name="_Toc59"/>
      <w:r>
        <w:t>29 - على بن عيسى اربلى (؟ - 693 ق)</w:t>
      </w:r>
      <w:bookmarkEnd w:id="373"/>
    </w:p>
    <w:p>
      <w:pPr>
        <w:pStyle w:val="BookText"/>
      </w:pPr>
      <w:r>
        <w:rPr>
          <w:rFonts w:ascii="IRNazanin" w:hAnsi="IRNazanin" w:eastAsia="IRNazanin" w:cs="IRNazanin"/>
          <w:lang w:bidi="fa-IR"/>
          <w:color w:val="111111"/>
          <w:sz w:val="28"/>
          <w:szCs w:val="28"/>
          <w:rtl/>
        </w:rPr>
        <w:t xml:space="preserve">ابوالحسن على بن عيسى بن ابى الفتح اربلى، سيره نويس، تاريخ نگار، شاعر، متكلم و عالم اماميۀ قرن هفتم هجرى.</w:t>
      </w:r>
    </w:p>
    <w:p>
      <w:pPr>
        <w:pStyle w:val="BookText"/>
      </w:pPr>
      <w:r>
        <w:rPr>
          <w:rFonts w:ascii="IRNazanin" w:hAnsi="IRNazanin" w:eastAsia="IRNazanin" w:cs="IRNazanin"/>
          <w:lang w:bidi="fa-IR"/>
          <w:color w:val="111111"/>
          <w:sz w:val="28"/>
          <w:szCs w:val="28"/>
          <w:rtl/>
        </w:rPr>
        <w:t xml:space="preserve">وى در اِربِل يكى از شهرهاى شمال عراق زاده شد. پدرش حاكم اربل بود. فرزندان و نوه هاى وى همه از علما و ادباى زمان خود بودند.</w:t>
      </w:r>
    </w:p>
    <w:p>
      <w:pPr>
        <w:pStyle w:val="BookText"/>
      </w:pPr>
      <w:r>
        <w:rPr>
          <w:rFonts w:ascii="IRNazanin" w:hAnsi="IRNazanin" w:eastAsia="IRNazanin" w:cs="IRNazanin"/>
          <w:lang w:bidi="fa-IR"/>
          <w:color w:val="111111"/>
          <w:sz w:val="28"/>
          <w:szCs w:val="28"/>
          <w:rtl/>
        </w:rPr>
        <w:t xml:space="preserve">فضل بن روزبهان عالم متعصب اهل تسنن دربارۀ وى مى گويد: «اماميه متفق اند كه على بن عيسى اربلى از بزرگ ترين علماى آنهاست و آثارش هيچگاه كهنه و پوسيده نمى شود. او قابل اعتماد و مورد وثوق در نقل است».</w:t>
      </w:r>
    </w:p>
    <w:p>
      <w:pPr>
        <w:pStyle w:val="BookText"/>
      </w:pPr>
      <w:r>
        <w:rPr>
          <w:rFonts w:ascii="IRNazanin" w:hAnsi="IRNazanin" w:eastAsia="IRNazanin" w:cs="IRNazanin"/>
          <w:lang w:bidi="fa-IR"/>
          <w:color w:val="111111"/>
          <w:sz w:val="28"/>
          <w:szCs w:val="28"/>
          <w:rtl/>
        </w:rPr>
        <w:t xml:space="preserve">وى در نزد اساتيد بنامى چون: سيد بن طاووس صاحب كتاب اقبال الاعمال، على بن فخار، ابن ساعى بغدادى و... شاگردى كرد و آموخت و شاگردانى را چون: علامه حلّى، شيخ رضى الدين (برادر علامه حلّى) و... تربيت كرد.</w:t>
      </w:r>
    </w:p>
    <w:p>
      <w:pPr>
        <w:pStyle w:val="BookText"/>
      </w:pPr>
      <w:r>
        <w:rPr>
          <w:rFonts w:ascii="IRNazanin" w:hAnsi="IRNazanin" w:eastAsia="IRNazanin" w:cs="IRNazanin"/>
          <w:lang w:bidi="fa-IR"/>
          <w:color w:val="111111"/>
          <w:sz w:val="28"/>
          <w:szCs w:val="28"/>
          <w:rtl/>
        </w:rPr>
        <w:t xml:space="preserve">عيسى اربلى در بغداد درگذشت و در خانۀ مسكونى خود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كشف الغمة فى معرفة الائمة عليهم 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1981_156210"/>
    <w:bookmarkEnd w:id="30"/>
    <w:p>
      <w:pPr>
        <w:pStyle w:val="BookText"/>
      </w:pPr>
      <w:r>
        <w:rPr>
          <w:rFonts w:ascii="IRNazanin" w:hAnsi="IRNazanin" w:eastAsia="IRNazanin" w:cs="IRNazanin"/>
          <w:lang w:bidi="fa-IR"/>
          <w:color w:val="111111"/>
          <w:sz w:val="28"/>
          <w:szCs w:val="28"/>
          <w:rtl/>
        </w:rPr>
        <w:t xml:space="preserve">2 - المقامات</w:t>
      </w:r>
    </w:p>
    <w:p>
      <w:pPr>
        <w:pStyle w:val="BookText"/>
      </w:pPr>
      <w:r>
        <w:rPr>
          <w:rFonts w:ascii="Amiri" w:hAnsi="Amiri" w:eastAsia="Amiri" w:cs="Amiri"/>
          <w:lang w:bidi="ar-SA"/>
          <w:color w:val="111111"/>
          <w:sz w:val="28"/>
          <w:szCs w:val="28"/>
          <w:rtl/>
        </w:rPr>
        <w:t xml:space="preserve">3 - ديوان اشعار</w:t>
      </w:r>
    </w:p>
    <w:p>
      <w:pPr>
        <w:pStyle w:val="BookText"/>
      </w:pPr>
      <w:r>
        <w:rPr>
          <w:rFonts w:ascii="Amiri" w:hAnsi="Amiri" w:eastAsia="Amiri" w:cs="Amiri"/>
          <w:lang w:bidi="ar-SA"/>
          <w:color w:val="111111"/>
          <w:sz w:val="28"/>
          <w:szCs w:val="28"/>
          <w:rtl/>
        </w:rPr>
        <w:t xml:space="preserve">4 - كتاب الطيف</w:t>
      </w:r>
    </w:p>
    <w:p>
      <w:pPr>
        <w:pStyle w:val="Heading6"/>
      </w:pPr>
      <w:bookmarkStart w:id="374" w:name="_Toc60"/>
      <w:r>
        <w:t>30 - عمادالدين طبرى (؟ - زنده در 698 ق)</w:t>
      </w:r>
      <w:bookmarkEnd w:id="374"/>
    </w:p>
    <w:p>
      <w:pPr>
        <w:pStyle w:val="BookText"/>
      </w:pPr>
      <w:r>
        <w:rPr>
          <w:rFonts w:ascii="Amiri" w:hAnsi="Amiri" w:eastAsia="Amiri" w:cs="Amiri"/>
          <w:lang w:bidi="ar-SA"/>
          <w:color w:val="111111"/>
          <w:sz w:val="28"/>
          <w:szCs w:val="28"/>
          <w:rtl/>
        </w:rPr>
        <w:t xml:space="preserve">ابوجعفر محمد بن على بن محمد بن على طبرى آملى كحى، ملقب به عمادالدين، عالم، رجالى و محدث بنام شيعى قرن هفتم هجرى.</w:t>
      </w:r>
    </w:p>
    <w:p>
      <w:pPr>
        <w:pStyle w:val="BookText"/>
      </w:pPr>
      <w:r>
        <w:rPr>
          <w:rFonts w:ascii="Amiri" w:hAnsi="Amiri" w:eastAsia="Amiri" w:cs="Amiri"/>
          <w:lang w:bidi="ar-SA"/>
          <w:color w:val="111111"/>
          <w:sz w:val="28"/>
          <w:szCs w:val="28"/>
          <w:rtl/>
        </w:rPr>
        <w:t xml:space="preserve">استادش شيخ ابوعلى بن شيخ طوسى بود و شاذان بن جبرئيل و قطب راوندى از وى روايت كردند.</w:t>
      </w:r>
    </w:p>
    <w:p>
      <w:pPr>
        <w:pStyle w:val="BookText"/>
      </w:pPr>
      <w:r>
        <w:rPr>
          <w:rFonts w:ascii="IRNazanin" w:hAnsi="IRNazanin" w:eastAsia="IRNazanin" w:cs="IRNazanin"/>
          <w:lang w:bidi="fa-IR"/>
          <w:color w:val="111111"/>
          <w:sz w:val="28"/>
          <w:szCs w:val="28"/>
          <w:rtl/>
        </w:rPr>
        <w:t xml:space="preserve">بيش از اين از زندگانى وى چيزى يافته نشد.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بشارة المصطفى لشيعة المرتضى</w:t>
      </w:r>
    </w:p>
    <w:p>
      <w:pPr>
        <w:pStyle w:val="BookText"/>
      </w:pPr>
      <w:r>
        <w:rPr>
          <w:rFonts w:ascii="IRNazanin" w:hAnsi="IRNazanin" w:eastAsia="IRNazanin" w:cs="IRNazanin"/>
          <w:lang w:bidi="fa-IR"/>
          <w:color w:val="111111"/>
          <w:sz w:val="28"/>
          <w:szCs w:val="28"/>
          <w:rtl/>
        </w:rPr>
        <w:t xml:space="preserve">2 - الزهد و التقوى</w:t>
      </w:r>
    </w:p>
    <w:p>
      <w:pPr>
        <w:pStyle w:val="BookText"/>
      </w:pPr>
      <w:r>
        <w:rPr>
          <w:rFonts w:ascii="Amiri" w:hAnsi="Amiri" w:eastAsia="Amiri" w:cs="Amiri"/>
          <w:lang w:bidi="ar-SA"/>
          <w:color w:val="111111"/>
          <w:sz w:val="28"/>
          <w:szCs w:val="28"/>
          <w:rtl/>
        </w:rPr>
        <w:t xml:space="preserve">3 - الفرج فى الاوقات والمخرج بالبينات</w:t>
      </w:r>
    </w:p>
    <w:p>
      <w:pPr>
        <w:pStyle w:val="Heading5"/>
      </w:pPr>
      <w:bookmarkStart w:id="375" w:name="_Toc61"/>
      <w:r>
        <w:t>قرن نهم</w:t>
      </w:r>
      <w:bookmarkEnd w:id="375"/>
    </w:p>
    <w:p>
      <w:pPr>
        <w:pStyle w:val="Heading6"/>
      </w:pPr>
      <w:bookmarkStart w:id="376" w:name="_Toc62"/>
      <w:r>
        <w:t>31 - ابن فهد حلى (757-841 ق)</w:t>
      </w:r>
      <w:bookmarkEnd w:id="376"/>
    </w:p>
    <w:p>
      <w:pPr>
        <w:pStyle w:val="BookText"/>
      </w:pPr>
      <w:r>
        <w:rPr>
          <w:rFonts w:ascii="Amiri" w:hAnsi="Amiri" w:eastAsia="Amiri" w:cs="Amiri"/>
          <w:lang w:bidi="ar-SA"/>
          <w:color w:val="111111"/>
          <w:sz w:val="28"/>
          <w:szCs w:val="28"/>
          <w:rtl/>
        </w:rPr>
        <w:t xml:space="preserve">جمال الدين ابوالعباس احمد بن محمد بن فهد اسدى حلّى، فقيه و عالم اماميه، جامع كمالات ظاهرى و باطنى.</w:t>
      </w:r>
    </w:p>
    <w:p>
      <w:pPr>
        <w:pStyle w:val="BookText"/>
      </w:pPr>
      <w:r>
        <w:rPr>
          <w:rFonts w:ascii="IRNazanin" w:hAnsi="IRNazanin" w:eastAsia="IRNazanin" w:cs="IRNazanin"/>
          <w:lang w:bidi="fa-IR"/>
          <w:color w:val="111111"/>
          <w:sz w:val="28"/>
          <w:szCs w:val="28"/>
          <w:rtl/>
        </w:rPr>
        <w:t xml:space="preserve">وى در شهر حلّه زاده شد. در علوم گوناگون از جمله تاريخ، كلام، علوم غريبه و...</w:t>
      </w:r>
    </w:p>
    <w:p>
      <w:pPr>
        <w:pStyle w:val="BookText"/>
      </w:pPr>
      <w:r>
        <w:rPr>
          <w:rFonts w:ascii="Amiri" w:hAnsi="Amiri" w:eastAsia="Amiri" w:cs="Amiri"/>
          <w:lang w:bidi="ar-SA"/>
          <w:color w:val="111111"/>
          <w:sz w:val="28"/>
          <w:szCs w:val="28"/>
          <w:rtl/>
        </w:rPr>
        <w:t xml:space="preserve">دست داشت و تأليفاتى دارد.</w:t>
      </w:r>
    </w:p>
    <w:p>
      <w:pPr>
        <w:pStyle w:val="BookText"/>
      </w:pPr>
      <w:r>
        <w:rPr>
          <w:rFonts w:ascii="IRNazanin" w:hAnsi="IRNazanin" w:eastAsia="IRNazanin" w:cs="IRNazanin"/>
          <w:lang w:bidi="fa-IR"/>
          <w:color w:val="111111"/>
          <w:sz w:val="28"/>
          <w:szCs w:val="28"/>
          <w:rtl/>
        </w:rPr>
        <w:t xml:space="preserve">آنچه اين عالم اماميه را از ديگر علما و فقها متمايز مى كند، مشرب عرفانى، سير و سلوك و زهد و تقواى اوست و در ميان جميع علما و فقها نيز بدين خاطر مشهور است.</w:t>
      </w:r>
    </w:p>
    <w:p>
      <w:pPr>
        <w:pStyle w:val="BookText"/>
      </w:pPr>
      <w:r>
        <w:rPr>
          <w:rFonts w:ascii="IRNazanin" w:hAnsi="IRNazanin" w:eastAsia="IRNazanin" w:cs="IRNazanin"/>
          <w:lang w:bidi="fa-IR"/>
          <w:color w:val="111111"/>
          <w:sz w:val="28"/>
          <w:szCs w:val="28"/>
          <w:rtl/>
        </w:rPr>
        <w:t xml:space="preserve">صاحب روضات الجنات دربارۀ وى مى نويسد: «عالم عارف پر از اسرار، كاشف اسرار فضائل...، بى نياز از توصيف و تعريف مى باشد. وى جامع معقول و منقول، فروع و اصول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1981_156211"/>
    <w:bookmarkEnd w:id="31"/>
    <w:p>
      <w:pPr>
        <w:pStyle w:val="BookText"/>
      </w:pPr>
      <w:r>
        <w:rPr>
          <w:rFonts w:ascii="IRNazanin" w:hAnsi="IRNazanin" w:eastAsia="IRNazanin" w:cs="IRNazanin"/>
          <w:lang w:bidi="fa-IR"/>
          <w:color w:val="111111"/>
          <w:sz w:val="28"/>
          <w:szCs w:val="28"/>
          <w:rtl/>
        </w:rPr>
        <w:t xml:space="preserve">ظاهرى و باطنى و علم و عمل است».</w:t>
      </w:r>
    </w:p>
    <w:p>
      <w:pPr>
        <w:pStyle w:val="BookText"/>
      </w:pPr>
      <w:r>
        <w:rPr>
          <w:rFonts w:ascii="IRNazanin" w:hAnsi="IRNazanin" w:eastAsia="IRNazanin" w:cs="IRNazanin"/>
          <w:lang w:bidi="fa-IR"/>
          <w:color w:val="111111"/>
          <w:sz w:val="28"/>
          <w:szCs w:val="28"/>
          <w:rtl/>
        </w:rPr>
        <w:t xml:space="preserve">وى در مناظره و بحث، تسلط و اشرافى به كمال داشت. در بحثى و با حضور حاكم عراق دربارۀ امامت و ولايت، علماى اهل سنت را مجاب و برآنها چيره شد؛ به نحوى كه حاكم عراق مذهب تشيع را اختيار كرد و خطبه هاى خود را به نام امير المؤمنين على و فرزندان پاك ايشان عليهم السلام مى خواند.</w:t>
      </w:r>
    </w:p>
    <w:p>
      <w:pPr>
        <w:pStyle w:val="BookText"/>
      </w:pPr>
      <w:r>
        <w:rPr>
          <w:rFonts w:ascii="IRNazanin" w:hAnsi="IRNazanin" w:eastAsia="IRNazanin" w:cs="IRNazanin"/>
          <w:lang w:bidi="fa-IR"/>
          <w:color w:val="111111"/>
          <w:sz w:val="28"/>
          <w:szCs w:val="28"/>
          <w:rtl/>
        </w:rPr>
        <w:t xml:space="preserve">استادانى كه ابن فهد حلّى در نزد آنها شاگردى كرد و آموخت، عبارتند از: شهيد اول، فخرالمحققين، فاضل مقداد سيورى، شيخ على بن خازن فقيه حائرى و...</w:t>
      </w:r>
    </w:p>
    <w:p>
      <w:pPr>
        <w:pStyle w:val="BookText"/>
      </w:pPr>
      <w:r>
        <w:rPr>
          <w:rFonts w:ascii="IRNazanin" w:hAnsi="IRNazanin" w:eastAsia="IRNazanin" w:cs="IRNazanin"/>
          <w:lang w:bidi="fa-IR"/>
          <w:color w:val="111111"/>
          <w:sz w:val="28"/>
          <w:szCs w:val="28"/>
          <w:rtl/>
        </w:rPr>
        <w:t xml:space="preserve">از جمله شاگردانى كه در محضر وى درس آموختند: شيخ على بن هلال جزائرى، فقيه نامى شيعه ابن العشرة كروانى عاملى، محمد نور بخش و...</w:t>
      </w:r>
    </w:p>
    <w:p>
      <w:pPr>
        <w:pStyle w:val="BookText"/>
      </w:pPr>
      <w:r>
        <w:rPr>
          <w:rFonts w:ascii="IRNazanin" w:hAnsi="IRNazanin" w:eastAsia="IRNazanin" w:cs="IRNazanin"/>
          <w:lang w:bidi="fa-IR"/>
          <w:color w:val="111111"/>
          <w:sz w:val="28"/>
          <w:szCs w:val="28"/>
          <w:rtl/>
        </w:rPr>
        <w:t xml:space="preserve">ابن فهد پس از عمرى مجاهدة و مطالعه، در 84 سالگى در كربلاى معلىّ درگذشت و خاكجاى وى كنار خيمه گاه قرار دارد.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آداب الداعى</w:t>
      </w:r>
    </w:p>
    <w:p>
      <w:pPr>
        <w:pStyle w:val="BookText"/>
      </w:pPr>
      <w:r>
        <w:rPr>
          <w:rFonts w:ascii="IRNazanin" w:hAnsi="IRNazanin" w:eastAsia="IRNazanin" w:cs="IRNazanin"/>
          <w:lang w:bidi="fa-IR"/>
          <w:color w:val="111111"/>
          <w:sz w:val="28"/>
          <w:szCs w:val="28"/>
          <w:rtl/>
        </w:rPr>
        <w:t xml:space="preserve">2 - استخراج الحوادث</w:t>
      </w:r>
    </w:p>
    <w:p>
      <w:pPr>
        <w:pStyle w:val="BookText"/>
      </w:pPr>
      <w:r>
        <w:rPr>
          <w:rFonts w:ascii="Amiri" w:hAnsi="Amiri" w:eastAsia="Amiri" w:cs="Amiri"/>
          <w:lang w:bidi="ar-SA"/>
          <w:color w:val="111111"/>
          <w:sz w:val="28"/>
          <w:szCs w:val="28"/>
          <w:rtl/>
        </w:rPr>
        <w:t xml:space="preserve">3 - اسرار الصلاة</w:t>
      </w:r>
    </w:p>
    <w:p>
      <w:pPr>
        <w:pStyle w:val="BookText"/>
      </w:pPr>
      <w:r>
        <w:rPr>
          <w:rFonts w:ascii="Amiri" w:hAnsi="Amiri" w:eastAsia="Amiri" w:cs="Amiri"/>
          <w:lang w:bidi="ar-SA"/>
          <w:color w:val="111111"/>
          <w:sz w:val="28"/>
          <w:szCs w:val="28"/>
          <w:rtl/>
        </w:rPr>
        <w:t xml:space="preserve">4 - التحصين فى صفات العارفين</w:t>
      </w:r>
    </w:p>
    <w:p>
      <w:pPr>
        <w:pStyle w:val="BookText"/>
      </w:pPr>
      <w:r>
        <w:rPr>
          <w:rFonts w:ascii="Amiri" w:hAnsi="Amiri" w:eastAsia="Amiri" w:cs="Amiri"/>
          <w:lang w:bidi="ar-SA"/>
          <w:color w:val="111111"/>
          <w:sz w:val="28"/>
          <w:szCs w:val="28"/>
          <w:rtl/>
        </w:rPr>
        <w:t xml:space="preserve">5 - عدة الداعى ونجاح الساعى و...</w:t>
      </w:r>
    </w:p>
    <w:p>
      <w:pPr>
        <w:pStyle w:val="Heading5"/>
      </w:pPr>
      <w:bookmarkStart w:id="377" w:name="_Toc63"/>
      <w:r>
        <w:t>قرن دهم</w:t>
      </w:r>
      <w:bookmarkEnd w:id="377"/>
    </w:p>
    <w:p>
      <w:pPr>
        <w:pStyle w:val="Heading6"/>
      </w:pPr>
      <w:bookmarkStart w:id="378" w:name="_Toc64"/>
      <w:r>
        <w:t>32 - ابن ابى جمهور اَحسائى (حدود 840 - زنده در 902 ق)</w:t>
      </w:r>
      <w:bookmarkEnd w:id="378"/>
    </w:p>
    <w:p>
      <w:pPr>
        <w:pStyle w:val="BookText"/>
      </w:pPr>
      <w:r>
        <w:rPr>
          <w:rFonts w:ascii="IRNazanin" w:hAnsi="IRNazanin" w:eastAsia="IRNazanin" w:cs="IRNazanin"/>
          <w:lang w:bidi="fa-IR"/>
          <w:color w:val="111111"/>
          <w:sz w:val="28"/>
          <w:szCs w:val="28"/>
          <w:rtl/>
        </w:rPr>
        <w:t xml:space="preserve">ابوجعفر محمد بن زيدالدين ابى الحسن على بن حسام الدين بن ابى جمهور. عالم، فقيه، محدث، متكلم و عارف بزرگ شيعه.</w:t>
      </w:r>
    </w:p>
    <w:p>
      <w:pPr>
        <w:pStyle w:val="BookText"/>
      </w:pPr>
      <w:r>
        <w:rPr>
          <w:rFonts w:ascii="IRNazanin" w:hAnsi="IRNazanin" w:eastAsia="IRNazanin" w:cs="IRNazanin"/>
          <w:lang w:bidi="fa-IR"/>
          <w:color w:val="111111"/>
          <w:sz w:val="28"/>
          <w:szCs w:val="28"/>
          <w:rtl/>
        </w:rPr>
        <w:t xml:space="preserve">وى در احساء واقع در عربستان شرقى در كنار خليج فارس زاده شد و در همانجا به تحصيل علوم شرعى و ادبى پرداخت. پدر و نياى بزرگ وى ابراهيم، از علماى بزرگ 2 احساء بودند و در چنين فضايى ابى جمهور پرورش يافت؛ پس مى توان گفت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استاد وى پدرش بود.</w:t>
      </w:r>
    </w:p>
    <w:p>
      <w:pPr>
        <w:pStyle w:val="BookText"/>
      </w:pPr>
      <w:r>
        <w:rPr>
          <w:rFonts w:ascii="IRNazanin" w:hAnsi="IRNazanin" w:eastAsia="IRNazanin" w:cs="IRNazanin"/>
          <w:lang w:bidi="fa-IR"/>
          <w:color w:val="111111"/>
          <w:sz w:val="28"/>
          <w:szCs w:val="28"/>
          <w:rtl/>
        </w:rPr>
        <w:t xml:space="preserve">وى كه گام هاى نخستين علوم را پشت سر گذاشته بود، برآن شد تا براى رسيدن به كمال سفر كند؛ به همين خاطر به عراق رفت و در نجف جايگير شد و در نزد بزرگى چون، شيخ عبدالكريم فتال نيشابورى شاگردى كرد و درس آموخت. پس از چندى به خانۀ خدا رهسپار شد و حج گزارد و چندى در احساء ماند و سپس به كربلاى معلّا رفت و از آنجا به نجف اشرف بازگشت. پس از چندى به قصد زيارت ثامن الائمه به مشهد مقدس روانه شد و پس از ورود، سيد محسن رضوى كه از فضلاى بزرگوار مشهد بود به پيشواز وى رفت و در خانۀ خود مهمانش كرد و اين زمانى بود كه سيد محسن رضوى در نزد چنين استادى زانوى ادب بر زمين زد و شاگردى كرد.</w:t>
      </w:r>
    </w:p>
    <w:p>
      <w:pPr>
        <w:pStyle w:val="BookText"/>
      </w:pPr>
      <w:r>
        <w:rPr>
          <w:rFonts w:ascii="IRNazanin" w:hAnsi="IRNazanin" w:eastAsia="IRNazanin" w:cs="IRNazanin"/>
          <w:lang w:bidi="fa-IR"/>
          <w:color w:val="111111"/>
          <w:sz w:val="28"/>
          <w:szCs w:val="28"/>
          <w:rtl/>
        </w:rPr>
        <w:t xml:space="preserve">ابن ابى جمهور به چيره دستى در مناظره معروف است و در يكى از همين مناظرات ميان خود و يك عالم اهل سنت هراتى بود كه طى سه جلسه سرانجام عالم هراتى شكست خورد و به درخواست شاگردان ابى جمهور، كتابى به نام مناظرة بين الغروى و الهروى كه همه مربوط به همين مناظره بود، نگاشته شد.</w:t>
      </w:r>
    </w:p>
    <w:p>
      <w:pPr>
        <w:pStyle w:val="BookText"/>
      </w:pPr>
      <w:r>
        <w:rPr>
          <w:rFonts w:ascii="IRNazanin" w:hAnsi="IRNazanin" w:eastAsia="IRNazanin" w:cs="IRNazanin"/>
          <w:lang w:bidi="fa-IR"/>
          <w:color w:val="111111"/>
          <w:sz w:val="28"/>
          <w:szCs w:val="28"/>
          <w:rtl/>
        </w:rPr>
        <w:t xml:space="preserve">ابن ابى جمهور پس از پانزده سال ماندن در مشهد مقدس، سفر دوم خود به خانۀ خدا را آغاز كرد و پس از گزاردن حج به نجف اشرف رفت و دو سال در آنجا بود و سپس به مشهد مقدس بازگشت و تا پايان روزگار خود در آنجا ماند و زندگى كرد.</w:t>
      </w:r>
    </w:p>
    <w:p>
      <w:pPr>
        <w:pStyle w:val="BookText"/>
      </w:pPr>
      <w:r>
        <w:rPr>
          <w:rFonts w:ascii="IRNazanin" w:hAnsi="IRNazanin" w:eastAsia="IRNazanin" w:cs="IRNazanin"/>
          <w:lang w:bidi="fa-IR"/>
          <w:color w:val="111111"/>
          <w:sz w:val="28"/>
          <w:szCs w:val="28"/>
          <w:rtl/>
        </w:rPr>
        <w:t xml:space="preserve">استادانى كه وى در نزد آنها آموخت، پدر بزرگوارش شيخ زين الدين على احسائى، سيد شمس الدين محمد موسوى احسائى، شيح حسن بن عبدالكريم فتال غروى و شيخ على بن هلال جزائرى بودند.</w:t>
      </w:r>
    </w:p>
    <w:p>
      <w:pPr>
        <w:pStyle w:val="BookText"/>
      </w:pPr>
      <w:r>
        <w:rPr>
          <w:rFonts w:ascii="IRNazanin" w:hAnsi="IRNazanin" w:eastAsia="IRNazanin" w:cs="IRNazanin"/>
          <w:lang w:bidi="fa-IR"/>
          <w:color w:val="111111"/>
          <w:sz w:val="28"/>
          <w:szCs w:val="28"/>
          <w:rtl/>
        </w:rPr>
        <w:t xml:space="preserve">شاگردانش نيز سيدمحسن رضوى، شيخ ربيعه جزائرى، سيد شرف الدين طالقانى، شيخ على كركى معروف به محقّق ثانى و... بودند.</w:t>
      </w:r>
    </w:p>
    <w:p>
      <w:pPr>
        <w:pStyle w:val="BookText"/>
      </w:pPr>
      <w:r>
        <w:rPr>
          <w:rFonts w:ascii="IRNazanin" w:hAnsi="IRNazanin" w:eastAsia="IRNazanin" w:cs="IRNazanin"/>
          <w:lang w:bidi="fa-IR"/>
          <w:color w:val="111111"/>
          <w:sz w:val="28"/>
          <w:szCs w:val="28"/>
          <w:rtl/>
        </w:rPr>
        <w:t xml:space="preserve">چون ابن ابى جمهور در محبت اهل بيت افراط كرد و مى كوشيد تا ميان عرفان، فلسفه و كلام را آشتى دهد و هماهنگى ايجاد كند، در ميان گروهى از علما و فقها جنجال برانگيز شده است! به هر روى در اين كه وى عالمى است عارف و شيعه، شك نيست. از خاكجاى وى اطلاعى در دست نيست.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1981_156213"/>
    <w:bookmarkEnd w:id="32"/>
    <w:p>
      <w:pPr>
        <w:pStyle w:val="BookText"/>
      </w:pPr>
      <w:r>
        <w:rPr>
          <w:rFonts w:ascii="Amiri" w:hAnsi="Amiri" w:eastAsia="Amiri" w:cs="Amiri"/>
          <w:lang w:bidi="ar-SA"/>
          <w:color w:val="111111"/>
          <w:sz w:val="28"/>
          <w:szCs w:val="28"/>
          <w:rtl/>
        </w:rPr>
        <w:t xml:space="preserve">از تأليفات وى:</w:t>
      </w:r>
    </w:p>
    <w:p>
      <w:pPr>
        <w:pStyle w:val="BookText"/>
      </w:pPr>
      <w:r>
        <w:rPr>
          <w:rFonts w:ascii="IRNazanin" w:hAnsi="IRNazanin" w:eastAsia="IRNazanin" w:cs="IRNazanin"/>
          <w:lang w:bidi="fa-IR"/>
          <w:color w:val="111111"/>
          <w:sz w:val="28"/>
          <w:szCs w:val="28"/>
          <w:rtl/>
        </w:rPr>
        <w:t xml:space="preserve">1 - عوالى اللئالى [\غوالى اللئالى]</w:t>
      </w:r>
    </w:p>
    <w:p>
      <w:pPr>
        <w:pStyle w:val="BookText"/>
      </w:pPr>
      <w:r>
        <w:rPr>
          <w:rFonts w:ascii="Amiri" w:hAnsi="Amiri" w:eastAsia="Amiri" w:cs="Amiri"/>
          <w:lang w:bidi="ar-SA"/>
          <w:color w:val="111111"/>
          <w:sz w:val="28"/>
          <w:szCs w:val="28"/>
          <w:rtl/>
        </w:rPr>
        <w:t xml:space="preserve">2 - الاقطاب الفقهية والوظايف الدينية على مذهب الامامية</w:t>
      </w:r>
    </w:p>
    <w:p>
      <w:pPr>
        <w:pStyle w:val="BookText"/>
      </w:pPr>
      <w:r>
        <w:rPr>
          <w:rFonts w:ascii="IRNazanin" w:hAnsi="IRNazanin" w:eastAsia="IRNazanin" w:cs="IRNazanin"/>
          <w:lang w:bidi="fa-IR"/>
          <w:color w:val="111111"/>
          <w:sz w:val="28"/>
          <w:szCs w:val="28"/>
          <w:rtl/>
        </w:rPr>
        <w:t xml:space="preserve">3 - درر اللئالى</w:t>
      </w:r>
    </w:p>
    <w:p>
      <w:pPr>
        <w:pStyle w:val="BookText"/>
      </w:pPr>
      <w:r>
        <w:rPr>
          <w:rFonts w:ascii="Amiri" w:hAnsi="Amiri" w:eastAsia="Amiri" w:cs="Amiri"/>
          <w:lang w:bidi="ar-SA"/>
          <w:color w:val="111111"/>
          <w:sz w:val="28"/>
          <w:szCs w:val="28"/>
          <w:rtl/>
        </w:rPr>
        <w:t xml:space="preserve">4 - زاد المسافرين فى اصول الدين</w:t>
      </w:r>
    </w:p>
    <w:p>
      <w:pPr>
        <w:pStyle w:val="BookText"/>
      </w:pPr>
      <w:r>
        <w:rPr>
          <w:rFonts w:ascii="IRNazanin" w:hAnsi="IRNazanin" w:eastAsia="IRNazanin" w:cs="IRNazanin"/>
          <w:lang w:bidi="fa-IR"/>
          <w:color w:val="111111"/>
          <w:sz w:val="28"/>
          <w:szCs w:val="28"/>
          <w:rtl/>
        </w:rPr>
        <w:t xml:space="preserve">5 - المجلى و...</w:t>
      </w:r>
    </w:p>
    <w:p>
      <w:pPr>
        <w:pStyle w:val="Heading5"/>
      </w:pPr>
      <w:bookmarkStart w:id="379" w:name="_Toc65"/>
      <w:r>
        <w:t>قرن دوازدهم</w:t>
      </w:r>
      <w:bookmarkEnd w:id="379"/>
    </w:p>
    <w:p>
      <w:pPr>
        <w:pStyle w:val="Heading6"/>
      </w:pPr>
      <w:bookmarkStart w:id="380" w:name="_Toc66"/>
      <w:r>
        <w:t>33 - حرّ عاملى (1033-1104 ق)</w:t>
      </w:r>
      <w:bookmarkEnd w:id="380"/>
    </w:p>
    <w:p>
      <w:pPr>
        <w:pStyle w:val="BookText"/>
      </w:pPr>
      <w:r>
        <w:rPr>
          <w:rFonts w:ascii="IRNazanin" w:hAnsi="IRNazanin" w:eastAsia="IRNazanin" w:cs="IRNazanin"/>
          <w:lang w:bidi="fa-IR"/>
          <w:color w:val="111111"/>
          <w:sz w:val="28"/>
          <w:szCs w:val="28"/>
          <w:rtl/>
        </w:rPr>
        <w:t xml:space="preserve">محمد بن حسن بن على بن محمد بن حسين، معروف به شيخ حرّ عاملى و ملقب به شيخ الاسلام. فقيه، محدث، اديب، شاعر، ثقه و عالم بزرگ شيعه.</w:t>
      </w:r>
    </w:p>
    <w:p>
      <w:pPr>
        <w:pStyle w:val="BookText"/>
      </w:pPr>
      <w:r>
        <w:rPr>
          <w:rFonts w:ascii="IRNazanin" w:hAnsi="IRNazanin" w:eastAsia="IRNazanin" w:cs="IRNazanin"/>
          <w:lang w:bidi="fa-IR"/>
          <w:color w:val="111111"/>
          <w:sz w:val="28"/>
          <w:szCs w:val="28"/>
          <w:rtl/>
        </w:rPr>
        <w:t xml:space="preserve">وى در روستاى مشغره در منطقۀ جبل عامل لبنان چشم به جهان گشود. منطقۀ جبل عامل به دست مبارك ابوذر غفارى شيعه شد و با جان و دل، محبت اهل بيت عليهم السلام را پذيرا گشت.</w:t>
      </w:r>
    </w:p>
    <w:p>
      <w:pPr>
        <w:pStyle w:val="BookText"/>
      </w:pPr>
      <w:r>
        <w:rPr>
          <w:rFonts w:ascii="IRNazanin" w:hAnsi="IRNazanin" w:eastAsia="IRNazanin" w:cs="IRNazanin"/>
          <w:lang w:bidi="fa-IR"/>
          <w:color w:val="111111"/>
          <w:sz w:val="28"/>
          <w:szCs w:val="28"/>
          <w:rtl/>
        </w:rPr>
        <w:t xml:space="preserve">حرّ عاملى از نوادگان حر بن يزيد رياحى يار جانباز حسين بن على عليه السلام است و خانوادۀ او همه از بزرگان علم و معرفت شيعه بودند. وى سفرهاى متعددى به عتبات عاليات كرد و پس از آن به زيارت ثامن الائمه حضرت رضا عليه السلام مشرف شد و چندى در آنجا جاى گرفت و ماندگار شد.</w:t>
      </w:r>
    </w:p>
    <w:p>
      <w:pPr>
        <w:pStyle w:val="BookText"/>
      </w:pPr>
      <w:r>
        <w:rPr>
          <w:rFonts w:ascii="IRNazanin" w:hAnsi="IRNazanin" w:eastAsia="IRNazanin" w:cs="IRNazanin"/>
          <w:lang w:bidi="fa-IR"/>
          <w:color w:val="111111"/>
          <w:sz w:val="28"/>
          <w:szCs w:val="28"/>
          <w:rtl/>
        </w:rPr>
        <w:t xml:space="preserve">از آنجا به خانۀ خدا و عتبات عاليات رفت و سپس به اصفهان رهسپار شد و به ديدار علامه مجلسى رسيد و هر دو به يكديگر اجازۀ روايت دادند و علماى آن شهر ترتيب ديدار وى را با شاه سليمان صفوى دادند و شاه با شيخ حر عاملى و نفوذ، جذبه و تأثير وى در نزد علماى شيعه آشنا شد و چنين شد كه وقتى به مشهد مقدس بازگشت، از سوى شاه ايران به قاضى القضاتى منصوب و پس از چندى از علماى بزرگ آن ديار گشت.</w:t>
      </w:r>
    </w:p>
    <w:p>
      <w:pPr>
        <w:pStyle w:val="BookText"/>
      </w:pPr>
      <w:r>
        <w:rPr>
          <w:rFonts w:ascii="Amiri" w:hAnsi="Amiri" w:eastAsia="Amiri" w:cs="Amiri"/>
          <w:lang w:bidi="ar-SA"/>
          <w:color w:val="111111"/>
          <w:sz w:val="28"/>
          <w:szCs w:val="28"/>
          <w:rtl/>
        </w:rPr>
        <w:t xml:space="preserve">شيخ حر عاملى از اندك كسانى است كه در سرودن شعر براى حضرات معصومين عليهم السلام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11981_156214"/>
    <w:bookmarkEnd w:id="33"/>
    <w:p>
      <w:pPr>
        <w:pStyle w:val="BookText"/>
      </w:pPr>
      <w:r>
        <w:rPr>
          <w:rFonts w:ascii="IRNazanin" w:hAnsi="IRNazanin" w:eastAsia="IRNazanin" w:cs="IRNazanin"/>
          <w:lang w:bidi="fa-IR"/>
          <w:color w:val="111111"/>
          <w:sz w:val="28"/>
          <w:szCs w:val="28"/>
          <w:rtl/>
        </w:rPr>
        <w:t xml:space="preserve">با چيرگى و توانايى شگفت انگيز، از ديگران پيشى گرفته است و چكامه هاى (\قصايد) وى در ستايش آن بزرگواران بسيار است و بيست هزار بيت را شامل مى شود.</w:t>
      </w:r>
    </w:p>
    <w:p>
      <w:pPr>
        <w:pStyle w:val="BookText"/>
      </w:pPr>
      <w:r>
        <w:rPr>
          <w:rFonts w:ascii="IRNazanin" w:hAnsi="IRNazanin" w:eastAsia="IRNazanin" w:cs="IRNazanin"/>
          <w:lang w:bidi="fa-IR"/>
          <w:color w:val="111111"/>
          <w:sz w:val="28"/>
          <w:szCs w:val="28"/>
          <w:rtl/>
        </w:rPr>
        <w:t xml:space="preserve">استادانى كه وى در نزدشان شاگردى كرد، عبارتند از: پدر بزرگوارش حسن بن على، عمويش شيخ محمد بن على، نياى مادرى اش شيخ عبدالسلام بن محمد حر، دايى پدرش شيخ على بن محمود عاملى كه همه از روستاى مشغر بودند؛ شيخ زين الدين صاحب معالم و فرزند شهيد ثانى، شيخ حسين ظهيرى در روستاى جبع؛ و در ديگر نقاط، مثل: سيد ميرزا جزايرى نجفى، آقا حسين خوانسارى، سيد هاشم توبلى بحرانى و...</w:t>
      </w:r>
    </w:p>
    <w:p>
      <w:pPr>
        <w:pStyle w:val="BookText"/>
      </w:pPr>
      <w:r>
        <w:rPr>
          <w:rFonts w:ascii="IRNazanin" w:hAnsi="IRNazanin" w:eastAsia="IRNazanin" w:cs="IRNazanin"/>
          <w:lang w:bidi="fa-IR"/>
          <w:color w:val="111111"/>
          <w:sz w:val="28"/>
          <w:szCs w:val="28"/>
          <w:rtl/>
        </w:rPr>
        <w:t xml:space="preserve">وى شاگردان بسيارى را نيز پرورش داد كه برخى از آنها عبارتند از: شيخ مصطفى بن عبدالواحد بن سيار حوبز، شيخ محمدرضا و حسن فرزندان شيخ مصطفى، مولى محمدتقى دهخوارقانى قزوينى و...</w:t>
      </w:r>
    </w:p>
    <w:p>
      <w:pPr>
        <w:pStyle w:val="BookText"/>
      </w:pPr>
      <w:r>
        <w:rPr>
          <w:rFonts w:ascii="IRNazanin" w:hAnsi="IRNazanin" w:eastAsia="IRNazanin" w:cs="IRNazanin"/>
          <w:lang w:bidi="fa-IR"/>
          <w:color w:val="111111"/>
          <w:sz w:val="28"/>
          <w:szCs w:val="28"/>
          <w:rtl/>
        </w:rPr>
        <w:t xml:space="preserve">شيخ حر عاملى در 72 سالگى و در جوار حضرت امام رضا عليه السلام، در كنار مدرسۀ ميرزا جعفر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تفصيل وسائل الشيعة الى تحصيل مسائل الشريعة كه شامل احاديث كتب اربعه و ساير كتاب هاى روائى كه منابع آن به 180 كتاب مى رسد.</w:t>
      </w:r>
    </w:p>
    <w:p>
      <w:pPr>
        <w:pStyle w:val="BookText"/>
      </w:pPr>
      <w:r>
        <w:rPr>
          <w:rFonts w:ascii="Amiri" w:hAnsi="Amiri" w:eastAsia="Amiri" w:cs="Amiri"/>
          <w:lang w:bidi="ar-SA"/>
          <w:color w:val="111111"/>
          <w:sz w:val="28"/>
          <w:szCs w:val="28"/>
          <w:rtl/>
        </w:rPr>
        <w:t xml:space="preserve">2 - الفصول المهمّه فى اصول الائمه كه شامل قواعد كلى اصول دين، اصول فقه، فروع فقه و اصول علم طب مى باشد.</w:t>
      </w:r>
    </w:p>
    <w:p>
      <w:pPr>
        <w:pStyle w:val="BookText"/>
      </w:pPr>
      <w:r>
        <w:rPr>
          <w:rFonts w:ascii="Amiri" w:hAnsi="Amiri" w:eastAsia="Amiri" w:cs="Amiri"/>
          <w:lang w:bidi="ar-SA"/>
          <w:color w:val="111111"/>
          <w:sz w:val="28"/>
          <w:szCs w:val="28"/>
          <w:rtl/>
        </w:rPr>
        <w:t xml:space="preserve">3 - ديوان شعر و...</w:t>
      </w:r>
    </w:p>
    <w:p>
      <w:pPr>
        <w:pStyle w:val="Heading6"/>
      </w:pPr>
      <w:bookmarkStart w:id="381" w:name="_Toc67"/>
      <w:r>
        <w:t>34 - مجلسى ثانى (1037-1111 ق)</w:t>
      </w:r>
      <w:bookmarkEnd w:id="381"/>
    </w:p>
    <w:p>
      <w:pPr>
        <w:pStyle w:val="BookText"/>
      </w:pPr>
      <w:r>
        <w:rPr>
          <w:rFonts w:ascii="IRNazanin" w:hAnsi="IRNazanin" w:eastAsia="IRNazanin" w:cs="IRNazanin"/>
          <w:lang w:bidi="fa-IR"/>
          <w:color w:val="111111"/>
          <w:sz w:val="28"/>
          <w:szCs w:val="28"/>
          <w:rtl/>
        </w:rPr>
        <w:t xml:space="preserve">محمد باقر بن محمد تقى بن مقصود، معروف به مجلسى ثانى، فقيه، محدث، رجالى و عالم عقلى بزرگ شيعه.</w:t>
      </w:r>
    </w:p>
    <w:p>
      <w:pPr>
        <w:pStyle w:val="BookText"/>
      </w:pPr>
      <w:r>
        <w:rPr>
          <w:rFonts w:ascii="IRNazanin" w:hAnsi="IRNazanin" w:eastAsia="IRNazanin" w:cs="IRNazanin"/>
          <w:lang w:bidi="fa-IR"/>
          <w:color w:val="111111"/>
          <w:sz w:val="28"/>
          <w:szCs w:val="28"/>
          <w:rtl/>
        </w:rPr>
        <w:t xml:space="preserve">خاندان وى همگى از بزرگان علم و فضل بودند. پدر بزرگ وى، عالم نامدار ابونعيم اصفهانى صاحب حلية الاولياء و پدر وى، محمد تقى مجلسى معروف به مجلسى اول،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11981_156215"/>
    <w:bookmarkEnd w:id="34"/>
    <w:p>
      <w:pPr>
        <w:pStyle w:val="BookText"/>
      </w:pPr>
      <w:r>
        <w:rPr>
          <w:rFonts w:ascii="IRNazanin" w:hAnsi="IRNazanin" w:eastAsia="IRNazanin" w:cs="IRNazanin"/>
          <w:lang w:bidi="fa-IR"/>
          <w:color w:val="111111"/>
          <w:sz w:val="28"/>
          <w:szCs w:val="28"/>
          <w:rtl/>
        </w:rPr>
        <w:t xml:space="preserve">صاحب اجتهاد و كرامات بودند و محمدباقر مجلسى، در چنين فضايى پرورش يافت و آموزش ديد.</w:t>
      </w:r>
    </w:p>
    <w:p>
      <w:pPr>
        <w:pStyle w:val="BookText"/>
      </w:pPr>
      <w:r>
        <w:rPr>
          <w:rFonts w:ascii="IRNazanin" w:hAnsi="IRNazanin" w:eastAsia="IRNazanin" w:cs="IRNazanin"/>
          <w:lang w:bidi="fa-IR"/>
          <w:color w:val="111111"/>
          <w:sz w:val="28"/>
          <w:szCs w:val="28"/>
          <w:rtl/>
        </w:rPr>
        <w:t xml:space="preserve">علامه مجلسى، در علوم مختلف اسلامى همچون تفسير، اصول و درايت، علوم عقلى مانند فلسفه، منطق، رياضيات، طب، نجوم، ادبيات و... سرآمد و چيره دست بود.</w:t>
      </w:r>
    </w:p>
    <w:p>
      <w:pPr>
        <w:pStyle w:val="BookText"/>
      </w:pPr>
      <w:r>
        <w:rPr>
          <w:rFonts w:ascii="IRNazanin" w:hAnsi="IRNazanin" w:eastAsia="IRNazanin" w:cs="IRNazanin"/>
          <w:lang w:bidi="fa-IR"/>
          <w:color w:val="111111"/>
          <w:sz w:val="28"/>
          <w:szCs w:val="28"/>
          <w:rtl/>
        </w:rPr>
        <w:t xml:space="preserve">وى همپاى مدارج علمى، به مدارج معنوى و كمالات روحى نيز پرداخت و آن را ملاك معرفت دانست. اساتيد وى پدرش مجلسى اول و آقا حسين خوانسارى و مشايخ نقل وى مولانا محمد صالح مازندرانى، فيض كاشانى، سيد على خان مدنى و شيخ حر عاملى بودند. شاگردانى هم كه در نزد وى درس گرفتند و آموختند، از جمله: سيد نعمت الله جزائرى، كمره اى اصفهانى، ماخورى بحرانى، محمد باقر بيابانكى و... بودند.</w:t>
      </w:r>
    </w:p>
    <w:p>
      <w:pPr>
        <w:pStyle w:val="BookText"/>
      </w:pPr>
      <w:r>
        <w:rPr>
          <w:rFonts w:ascii="IRNazanin" w:hAnsi="IRNazanin" w:eastAsia="IRNazanin" w:cs="IRNazanin"/>
          <w:lang w:bidi="fa-IR"/>
          <w:color w:val="111111"/>
          <w:sz w:val="28"/>
          <w:szCs w:val="28"/>
          <w:rtl/>
        </w:rPr>
        <w:t xml:space="preserve">مجلسى لقب «علامه» را از بزرگانى چون وحيد بهبهانى، علامه بحرالعلوم و شيخ اعظم انصارى دريافت كرد و از سوى شاه سليمان صفوى به «شيخ الاسلام» اصفهان منصوب شد كه بالاترين منصب دينى و اجرايى در آن روزگار بود و وى شخصاً و مستقيماً اهتمام به ادارۀ امور شرعى مسلمانان مى كرد.</w:t>
      </w:r>
    </w:p>
    <w:p>
      <w:pPr>
        <w:pStyle w:val="BookText"/>
      </w:pPr>
      <w:r>
        <w:rPr>
          <w:rFonts w:ascii="IRNazanin" w:hAnsi="IRNazanin" w:eastAsia="IRNazanin" w:cs="IRNazanin"/>
          <w:lang w:bidi="fa-IR"/>
          <w:color w:val="111111"/>
          <w:sz w:val="28"/>
          <w:szCs w:val="28"/>
          <w:rtl/>
        </w:rPr>
        <w:t xml:space="preserve">66 اثر از وى به يادگار مانده است كه 13 اثر به عربى و 53 اثر آن به فارسى است. اين عالم جليل القدر در مسجد عتيق اصفهان پس از 74 سال عمر پربار، به خاك سپرده شد.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بحارالانوار الجامعة لدرر اخبار الائمة الاطهار عليهم السلام</w:t>
      </w:r>
    </w:p>
    <w:p>
      <w:pPr>
        <w:pStyle w:val="BookText"/>
      </w:pPr>
      <w:r>
        <w:rPr>
          <w:rFonts w:ascii="IRNazanin" w:hAnsi="IRNazanin" w:eastAsia="IRNazanin" w:cs="IRNazanin"/>
          <w:lang w:bidi="fa-IR"/>
          <w:color w:val="111111"/>
          <w:sz w:val="28"/>
          <w:szCs w:val="28"/>
          <w:rtl/>
        </w:rPr>
        <w:t xml:space="preserve">2 - مرآت العقول</w:t>
      </w:r>
    </w:p>
    <w:p>
      <w:pPr>
        <w:pStyle w:val="BookText"/>
      </w:pPr>
      <w:r>
        <w:rPr>
          <w:rFonts w:ascii="Amiri" w:hAnsi="Amiri" w:eastAsia="Amiri" w:cs="Amiri"/>
          <w:lang w:bidi="ar-SA"/>
          <w:color w:val="111111"/>
          <w:sz w:val="28"/>
          <w:szCs w:val="28"/>
          <w:rtl/>
        </w:rPr>
        <w:t xml:space="preserve">3 - حق اليقين</w:t>
      </w:r>
    </w:p>
    <w:p>
      <w:pPr>
        <w:pStyle w:val="BookText"/>
      </w:pPr>
      <w:r>
        <w:rPr>
          <w:rFonts w:ascii="IRNazanin" w:hAnsi="IRNazanin" w:eastAsia="IRNazanin" w:cs="IRNazanin"/>
          <w:lang w:bidi="fa-IR"/>
          <w:color w:val="111111"/>
          <w:sz w:val="28"/>
          <w:szCs w:val="28"/>
          <w:rtl/>
        </w:rPr>
        <w:t xml:space="preserve">4 - زاد المعاد</w:t>
      </w:r>
    </w:p>
    <w:p>
      <w:pPr>
        <w:pStyle w:val="BookText"/>
      </w:pPr>
      <w:r>
        <w:rPr>
          <w:rFonts w:ascii="Amiri" w:hAnsi="Amiri" w:eastAsia="Amiri" w:cs="Amiri"/>
          <w:lang w:bidi="ar-SA"/>
          <w:color w:val="111111"/>
          <w:sz w:val="28"/>
          <w:szCs w:val="28"/>
          <w:rtl/>
        </w:rPr>
        <w:t xml:space="preserve">5 - عين الحياة و...</w:t>
      </w:r>
    </w:p>
    <w:p>
      <w:pPr>
        <w:pStyle w:val="Heading5"/>
      </w:pPr>
      <w:bookmarkStart w:id="382" w:name="_Toc68"/>
      <w:r>
        <w:t>قرن چهاردهم</w:t>
      </w:r>
      <w:bookmarkEnd w:id="382"/>
    </w:p>
    <w:p>
      <w:pPr>
        <w:pStyle w:val="Heading6"/>
      </w:pPr>
      <w:bookmarkStart w:id="383" w:name="_Toc69"/>
      <w:r>
        <w:t>35 - محدث نورى (1254-1320 ق)</w:t>
      </w:r>
      <w:bookmarkEnd w:id="383"/>
    </w:p>
    <w:p>
      <w:pPr>
        <w:pStyle w:val="BookText"/>
      </w:pPr>
      <w:r>
        <w:rPr>
          <w:rFonts w:ascii="IRNazanin" w:hAnsi="IRNazanin" w:eastAsia="IRNazanin" w:cs="IRNazanin"/>
          <w:lang w:bidi="fa-IR"/>
          <w:color w:val="111111"/>
          <w:sz w:val="28"/>
          <w:szCs w:val="28"/>
          <w:rtl/>
        </w:rPr>
        <w:t xml:space="preserve">ميرزا حسين بن محمد تقى نورى طبرسى. محدث، رجالى بزرگ و فقيه شيعى.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در روستاى يالو از روستاهاى اطراف شهرستان نور زاده شد. هشت سال بيشتر نداشت كه سايۀ پدر بزرگوارش كه از علماى آن سامان بود، از سرش برچيده شد. در همان كودكى به آموختن فقه نزد استاد جليل القدر محمدعلى محلاتى مى رفت. در دورۀ جوانى به تهران رهسپار شد تا از علماى بزرگ آنجا مستفيض شود و اين شد كه در درس عالم نحرير، شيخ عبدالرحيم بروجردى حاضر شد و بهره ها برد و دختر همان استاد را نيز به ازدواج خود درآورد. در نوزده سالگى بود كه به عراق سفر كرد و براى كسب دانش چهار سال در حوزۀ علميۀ نجف اشرف ماند و آموخت و سپس به ايران بازگشت اما بيش از يك سال در آنجا نماند و دوباره به عراق برگشت و در كربلاى معلّا نزد شيخ عبدالحسين تهرانى شاگردى كرد و به دنبال وى دو سال نيز در كاظمين ماند.</w:t>
      </w:r>
    </w:p>
    <w:p>
      <w:pPr>
        <w:pStyle w:val="BookText"/>
      </w:pPr>
      <w:r>
        <w:rPr>
          <w:rFonts w:ascii="IRNazanin" w:hAnsi="IRNazanin" w:eastAsia="IRNazanin" w:cs="IRNazanin"/>
          <w:lang w:bidi="fa-IR"/>
          <w:color w:val="111111"/>
          <w:sz w:val="28"/>
          <w:szCs w:val="28"/>
          <w:rtl/>
        </w:rPr>
        <w:t xml:space="preserve">در بيست و هشت سالگى به سفر حج و زيارت مدينه مشرف شد و پس از آن به نجف اشرف برگشت و در درس دانشمند فرزانه شيخ مرتضى انصارى حاضر شد و ديرى نپاييد كه آن عالم به ديار باقى شتافت و وى نيز به مشهد مقدس رهسپار شد و دو سال بعد باز به عراق بازگشت و در همان موقع استاد بزرگ خود شيخ عبدالحسين تهرانى را نيز از دست داد؛ همان كه به وى اجازۀ روايت داده بود.</w:t>
      </w:r>
    </w:p>
    <w:p>
      <w:pPr>
        <w:pStyle w:val="BookText"/>
      </w:pPr>
      <w:r>
        <w:rPr>
          <w:rFonts w:ascii="IRNazanin" w:hAnsi="IRNazanin" w:eastAsia="IRNazanin" w:cs="IRNazanin"/>
          <w:lang w:bidi="fa-IR"/>
          <w:color w:val="111111"/>
          <w:sz w:val="28"/>
          <w:szCs w:val="28"/>
          <w:rtl/>
        </w:rPr>
        <w:t xml:space="preserve">محدث نورى از سرشناس ترين چهره هاى علمى شيعى است كه اخبار و روايات گوناگون را گردآورد و احاديث مختلف را هماهنگ ساخت و آثار پراكنده را سامان بخشيد.</w:t>
      </w:r>
    </w:p>
    <w:p>
      <w:pPr>
        <w:pStyle w:val="BookText"/>
      </w:pPr>
      <w:r>
        <w:rPr>
          <w:rFonts w:ascii="IRNazanin" w:hAnsi="IRNazanin" w:eastAsia="IRNazanin" w:cs="IRNazanin"/>
          <w:lang w:bidi="fa-IR"/>
          <w:color w:val="111111"/>
          <w:sz w:val="28"/>
          <w:szCs w:val="28"/>
          <w:rtl/>
        </w:rPr>
        <w:t xml:space="preserve">ايشان شاگرد برجسته اى (شيخ آقابزرگ طهرانى) را به جهان شيعه شناساند كه آقا بزرگ طهرانى در الذريعۀ خود، وى را «شيخنا» معرفى مى كند.</w:t>
      </w:r>
    </w:p>
    <w:p>
      <w:pPr>
        <w:pStyle w:val="BookText"/>
      </w:pPr>
      <w:r>
        <w:rPr>
          <w:rFonts w:ascii="Amiri" w:hAnsi="Amiri" w:eastAsia="Amiri" w:cs="Amiri"/>
          <w:lang w:bidi="ar-SA"/>
          <w:color w:val="111111"/>
          <w:sz w:val="28"/>
          <w:szCs w:val="28"/>
          <w:rtl/>
        </w:rPr>
        <w:t xml:space="preserve">از تأليفات وى:</w:t>
      </w:r>
    </w:p>
    <w:p>
      <w:pPr>
        <w:pStyle w:val="BookText"/>
      </w:pPr>
      <w:r>
        <w:rPr>
          <w:rFonts w:ascii="Amiri" w:hAnsi="Amiri" w:eastAsia="Amiri" w:cs="Amiri"/>
          <w:lang w:bidi="ar-SA"/>
          <w:color w:val="111111"/>
          <w:sz w:val="28"/>
          <w:szCs w:val="28"/>
          <w:rtl/>
        </w:rPr>
        <w:t xml:space="preserve">1 - مستدرك الوسائل</w:t>
      </w:r>
    </w:p>
    <w:p>
      <w:pPr>
        <w:pStyle w:val="BookText"/>
      </w:pPr>
      <w:r>
        <w:rPr>
          <w:rFonts w:ascii="IRNazanin" w:hAnsi="IRNazanin" w:eastAsia="IRNazanin" w:cs="IRNazanin"/>
          <w:lang w:bidi="fa-IR"/>
          <w:color w:val="111111"/>
          <w:sz w:val="28"/>
          <w:szCs w:val="28"/>
          <w:rtl/>
        </w:rPr>
        <w:t xml:space="preserve">2 - نفس الرحمان</w:t>
      </w:r>
    </w:p>
    <w:p>
      <w:pPr>
        <w:pStyle w:val="BookText"/>
      </w:pPr>
      <w:r>
        <w:rPr>
          <w:rFonts w:ascii="IRNazanin" w:hAnsi="IRNazanin" w:eastAsia="IRNazanin" w:cs="IRNazanin"/>
          <w:lang w:bidi="fa-IR"/>
          <w:color w:val="111111"/>
          <w:sz w:val="28"/>
          <w:szCs w:val="28"/>
          <w:rtl/>
        </w:rPr>
        <w:t xml:space="preserve">3 - دارالسلام</w:t>
      </w:r>
    </w:p>
    <w:p>
      <w:pPr>
        <w:pStyle w:val="BookText"/>
      </w:pPr>
      <w:r>
        <w:rPr>
          <w:rFonts w:ascii="Amiri" w:hAnsi="Amiri" w:eastAsia="Amiri" w:cs="Amiri"/>
          <w:lang w:bidi="ar-SA"/>
          <w:color w:val="111111"/>
          <w:sz w:val="28"/>
          <w:szCs w:val="28"/>
          <w:rtl/>
        </w:rPr>
        <w:t xml:space="preserve">4 - جنّة المأوى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1981_156217"/>
    <w:bookmarkEnd w:id="35"/>
    <w:p>
      <w:pPr>
        <w:pStyle w:val="Heading6"/>
      </w:pPr>
      <w:bookmarkStart w:id="384" w:name="_Toc70"/>
      <w:r>
        <w:t>36 - حاج سيد حسين بروجردى (1292-1380 ق)</w:t>
      </w:r>
      <w:bookmarkEnd w:id="384"/>
    </w:p>
    <w:p>
      <w:pPr>
        <w:pStyle w:val="BookText"/>
      </w:pPr>
      <w:r>
        <w:rPr>
          <w:rFonts w:ascii="IRNazanin" w:hAnsi="IRNazanin" w:eastAsia="IRNazanin" w:cs="IRNazanin"/>
          <w:lang w:bidi="fa-IR"/>
          <w:color w:val="111111"/>
          <w:sz w:val="28"/>
          <w:szCs w:val="28"/>
          <w:rtl/>
        </w:rPr>
        <w:t xml:space="preserve">آيت الله حاج سيد حسين طباطبايى بروجردى، از اعاظم علما و مراجع بزرگ شيعه.</w:t>
      </w:r>
    </w:p>
    <w:p>
      <w:pPr>
        <w:pStyle w:val="BookText"/>
      </w:pPr>
      <w:r>
        <w:rPr>
          <w:rFonts w:ascii="IRNazanin" w:hAnsi="IRNazanin" w:eastAsia="IRNazanin" w:cs="IRNazanin"/>
          <w:lang w:bidi="fa-IR"/>
          <w:color w:val="111111"/>
          <w:sz w:val="28"/>
          <w:szCs w:val="28"/>
          <w:rtl/>
        </w:rPr>
        <w:t xml:space="preserve">وى در يكى از خاندان هاى با اصل و نسب شيعه در شهر بروجرد زاده شد. پدر و نياكان وى همه از علماى بنام بروجرد بودند و برخى از آنان مقام والاى مرجعيت و رهبرى مذهبى را برعهده داشتند؛ از جمله: علامه سيدمهدى بحرالعلوم طباطبايى، علامه سيد على طباطبايى مؤلف رياض المسائل و فرزند او سيد محمد مجاهد، سيد محمد كاظم طباطبايى يزدى مؤلف العروة الوثقى و سيد محسن طباطبايى حكيم.</w:t>
      </w:r>
    </w:p>
    <w:p>
      <w:pPr>
        <w:pStyle w:val="BookText"/>
      </w:pPr>
      <w:r>
        <w:rPr>
          <w:rFonts w:ascii="IRNazanin" w:hAnsi="IRNazanin" w:eastAsia="IRNazanin" w:cs="IRNazanin"/>
          <w:lang w:bidi="fa-IR"/>
          <w:color w:val="111111"/>
          <w:sz w:val="28"/>
          <w:szCs w:val="28"/>
          <w:rtl/>
        </w:rPr>
        <w:t xml:space="preserve">بروجردى در فضايى از علم و تقوا پرورش يافت. هفت سالش بود كه به مكتب فرستاده شد و قرائت قرآن، ادبيات و منطق را فرا گرفت. به هجده سالگى كه رسيد، براى كسب دانش به اصفهان كه مركز مهم علمى آن دوره بود، رهسپار شد و در حوزۀ درسى استادان بزرگ آن سامان درس آموخت؛ از جمله: ميرزا ابوالمعالى كلباسى، سيد محمد باقر درچه اى، ميرزا محمد تقى مدرس، آخوند ملا محمد كاشانى و جهانگير خان قشقايى.</w:t>
      </w:r>
    </w:p>
    <w:p>
      <w:pPr>
        <w:pStyle w:val="BookText"/>
      </w:pPr>
      <w:r>
        <w:rPr>
          <w:rFonts w:ascii="IRNazanin" w:hAnsi="IRNazanin" w:eastAsia="IRNazanin" w:cs="IRNazanin"/>
          <w:lang w:bidi="fa-IR"/>
          <w:color w:val="111111"/>
          <w:sz w:val="28"/>
          <w:szCs w:val="28"/>
          <w:rtl/>
        </w:rPr>
        <w:t xml:space="preserve">در طى ده سال جايگير شدن در اصفهان و شاگردى كردن و آموختن، سرانجام در 28 سالگى از سوى سه تن استاد، اجازۀ اجتهاد برايش صادر شد. از آن تاريخ بود كه به تدريس فقه و اصول، همت گماشت و جمعى از فضلا در جلسات درس وى حاضر شدند.</w:t>
      </w:r>
    </w:p>
    <w:p>
      <w:pPr>
        <w:pStyle w:val="BookText"/>
      </w:pPr>
      <w:r>
        <w:rPr>
          <w:rFonts w:ascii="IRNazanin" w:hAnsi="IRNazanin" w:eastAsia="IRNazanin" w:cs="IRNazanin"/>
          <w:lang w:bidi="fa-IR"/>
          <w:color w:val="111111"/>
          <w:sz w:val="28"/>
          <w:szCs w:val="28"/>
          <w:rtl/>
        </w:rPr>
        <w:t xml:space="preserve">پس از مدتى كوتاه، به نجف اشرف رفت و به درس اساطين علم آنجا همچون آخوند ملا محمد كاظم خراسانى، شيخ الشريعۀ اصفهانى و سيد محمد كاظم طباطبايى يزدى حضور يافت و چيزى نگذشت كه در حوزۀ نجف اشرف و در ميان استادان و طلاب، آوازه اش پيچيد.</w:t>
      </w:r>
    </w:p>
    <w:p>
      <w:pPr>
        <w:pStyle w:val="BookText"/>
      </w:pPr>
      <w:r>
        <w:rPr>
          <w:rFonts w:ascii="IRNazanin" w:hAnsi="IRNazanin" w:eastAsia="IRNazanin" w:cs="IRNazanin"/>
          <w:lang w:bidi="fa-IR"/>
          <w:color w:val="111111"/>
          <w:sz w:val="28"/>
          <w:szCs w:val="28"/>
          <w:rtl/>
        </w:rPr>
        <w:t xml:space="preserve">پس از هشت سال پربار در نجف اشرف به اصرار پدر بزرگوار خود حاج سيد على به شهر و ديار خود بروجرد برگشت و ماندنش سى و شش سال به درازا كشيد و در اين دوران خدمات بسيار ارزنده اى انجام داد كه از جملۀ آن: تشكيل كلاس هاى درس و جمع آورى طلاب فاضل، تنظيم حاشيه اى بر العروة الوثقى اثر مرحوم سيد محمد كاظم طباطبايى يزدى، مبارزۀ منطقى و جدى عليه فرقه ضالّۀ بهايى و ريشه كن كردن آنها از آن خطه بود.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بروجردى ديدى گسترده نسبت به جهان آن روز خود داشت و پيوسته براى گسترش انديشه هاى ناب اماميه كوشش بى دريغ مى كرد و موكداً طلاب را تشويق به آموختن زبان ديگر و ترجمۀ آثار انديشمندان خارجى مى كرد و نمايندگان متبحر و مبرزى را براى تبليغ شيعه به كشورهاى مسلمان نشين غير شيعى گسيل مى داشت كه از آن جمله اعزام شيخ محمدتقى قمى به مصر و شناساندن درست مذهب شيعه به علماى اهل سنت آن سامان بود و همين امر هم باعث شد تا شيخ محمد شلتوت رييس دانشگاه الازهر مصر، فتوايى مبنى بر صحت پيروى از مذهب شيعه صادر نمايد و روى همين اصل، كتاب هايى از آثار بنام شيعه در مصر منتشر شد و تأثير بسيارى بر علما و استادان آنجا گذاشت طورى كه آنان روش معتدل ترى را در پيش گرفتند. يكى از كارنامه هاى درخشان مرحوم بروجردى كه ارزش بسيار والايى دارد، احياء، تصحيح و پانوشت بر كتاب هاى علماى پيشين بود كه با تلاشى بى وقفه و خستگى ناپذير به سرانجامى نيك رسيد كه آن كتب به قرار زير است:</w:t>
      </w:r>
    </w:p>
    <w:p>
      <w:pPr>
        <w:pStyle w:val="BookText"/>
      </w:pPr>
      <w:r>
        <w:rPr>
          <w:rFonts w:ascii="IRNazanin" w:hAnsi="IRNazanin" w:eastAsia="IRNazanin" w:cs="IRNazanin"/>
          <w:lang w:bidi="fa-IR"/>
          <w:color w:val="111111"/>
          <w:sz w:val="28"/>
          <w:szCs w:val="28"/>
          <w:rtl/>
        </w:rPr>
        <w:t xml:space="preserve">الخلاف، تأليف شيخ الطائفه طوسى؛ جامع الرواة، تأليف شيخ محمد بن على اردبيلى حائرى؛ قرب الاسناد، تأليف عبدالله بن جعفر حميرى؛ الجعفريات (الاشعثيات)، منسوب به اسماعيل فرزند امام موسى كاظم عليه السلام؛ چند جلد از مفتاح الكرامة، تأليف سيد جواد عاملى؛ منتقى الجمان فى الاحاديث الصحاح و الحسان، تأليف شيخ حسن بن زين الدين عاملى.</w:t>
      </w:r>
    </w:p>
    <w:p>
      <w:pPr>
        <w:pStyle w:val="BookText"/>
      </w:pPr>
      <w:r>
        <w:rPr>
          <w:rFonts w:ascii="IRNazanin" w:hAnsi="IRNazanin" w:eastAsia="IRNazanin" w:cs="IRNazanin"/>
          <w:lang w:bidi="fa-IR"/>
          <w:color w:val="111111"/>
          <w:sz w:val="28"/>
          <w:szCs w:val="28"/>
          <w:rtl/>
        </w:rPr>
        <w:t xml:space="preserve">وى پژوهنده اى سختكوش بود و در احوال راويان حديث، شناخت طبقات و تعداد روات هر يك از آنان، تحقيقات شايان توجهى كرد كه از آن جمله، مجردات اوست بر كتب ارزشمند تشيع: تجريد اسانيد الكافى (اين كتاب به همت حاج ميرزا مهدى صادقى - يكى از شاگردان وى - در 714 صفحه به تازگى در قم به چاپ رسيده است)؛ تجريد اسانيد الفقيه؛ تجريد اسانيد الامالى؛ تجريد اسانيد الخصال؛ تجريد اسانيد التهذيب؛ تجريد اسانيد الفهرست؛ تجريد اسانيد رجال النجاشى.</w:t>
      </w:r>
    </w:p>
    <w:p>
      <w:pPr>
        <w:pStyle w:val="BookText"/>
      </w:pPr>
      <w:r>
        <w:rPr>
          <w:rFonts w:ascii="IRNazanin" w:hAnsi="IRNazanin" w:eastAsia="IRNazanin" w:cs="IRNazanin"/>
          <w:lang w:bidi="fa-IR"/>
          <w:color w:val="111111"/>
          <w:sz w:val="28"/>
          <w:szCs w:val="28"/>
          <w:rtl/>
        </w:rPr>
        <w:t xml:space="preserve">مرحوم بروجردى حواشى و تعليقه هايى نيز بر آثار مهم در فقه و اصول نگاشت كه عبارتند از: حاشية على العروة الوثقى؛ حاشية على خلاف الشيخ الطوسى؛ حاشية الكفاية الاصول (استاد وى آخوند خراسانى).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بروجردى بجز كسب دانش و تعليم آن، خدمت به مردم را افضل كارهاى خود مى دانست؛ به نحوى كه پيش از رفتنش از اين سراى خاكى، براى خود باقيات الصالحات به جاى گذاشت:</w:t>
      </w:r>
    </w:p>
    <w:p>
      <w:pPr>
        <w:pStyle w:val="BookText"/>
      </w:pPr>
      <w:r>
        <w:rPr>
          <w:rFonts w:ascii="IRNazanin" w:hAnsi="IRNazanin" w:eastAsia="IRNazanin" w:cs="IRNazanin"/>
          <w:lang w:bidi="fa-IR"/>
          <w:color w:val="111111"/>
          <w:sz w:val="28"/>
          <w:szCs w:val="28"/>
          <w:rtl/>
        </w:rPr>
        <w:t xml:space="preserve">تأسيس مسجد اعظم قم در كنار آستانۀ حضرت معصومه عليها السلام، كتابخانۀ مسجد اعظم، مدرسۀ علميۀ نجف كه يكى از نزديك ترين مدارس به حرم مطهر حضرت امير المؤمنين عليه السلام است، حسينيه و حمام سامرا، مسجد هامبورگ آلمان، بازسازى و مرمت چندين مدرسه، مسجد و كتابخانه در شهرها و كشورهاى مختلف، بيمارستان نكويى قم و.... آيت الله بروجردى در سن 88 سالگى در شهر قم، چشم از جهان فرو بست.</w:t>
      </w:r>
    </w:p>
    <w:p>
      <w:pPr>
        <w:pStyle w:val="BookText"/>
      </w:pPr>
      <w:r>
        <w:rPr>
          <w:rFonts w:ascii="IRNazanin" w:hAnsi="IRNazanin" w:eastAsia="IRNazanin" w:cs="IRNazanin"/>
          <w:lang w:bidi="fa-IR"/>
          <w:color w:val="111111"/>
          <w:sz w:val="28"/>
          <w:szCs w:val="28"/>
          <w:rtl/>
        </w:rPr>
        <w:t xml:space="preserve">بزرگ ترين و ماندگارترين اثر مرحوم بروجردى كتاب مستطاب 31 جلدى جامع احاديث الشيعة است كه به ترتيب ابواب فقه و در مجلدات جداگانه توسط شاگردان مستعد وى كه هر كدام استادى تمام هستند، به پايان رسيده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1981_156220"/>
    <w:bookmarkEnd w:id="36"/>
    <w:p>
      <w:pPr>
        <w:pStyle w:val="Heading5"/>
      </w:pPr>
      <w:bookmarkStart w:id="385" w:name="_Toc71"/>
      <w:r>
        <w:t>تشكر و اعتذار</w:t>
      </w:r>
      <w:bookmarkEnd w:id="385"/>
    </w:p>
    <w:p>
      <w:pPr>
        <w:pStyle w:val="BookText"/>
      </w:pPr>
      <w:r>
        <w:rPr>
          <w:rFonts w:ascii="IRNazanin" w:hAnsi="IRNazanin" w:eastAsia="IRNazanin" w:cs="IRNazanin"/>
          <w:lang w:bidi="fa-IR"/>
          <w:color w:val="111111"/>
          <w:sz w:val="28"/>
          <w:szCs w:val="28"/>
          <w:rtl/>
        </w:rPr>
        <w:t xml:space="preserve">اين بضاعت اندك بندۀ كمترين است كه خود را وام دار علوم اهل بيت عليهم السلام مى دانم و در اين جهاد علمى و مساعى جميل، لازم مى دانم از فضلا و سروران عزيزم حضرت حجة الاسلام و المسلمين سيد احمد رضا حسينى كه در امر ويراستارى و نظارت علمى بنده را يارى كردند و حضرت حجة الاسلام و المسلمين محمد حسين مهورى كه در ترجمۀ اين مجلد سعى بليغ مبذول داشتند، نهايت سپاس و تشكر را كنم. همچنين از حجت الاسلام والمسلمين نظرعلى حسين آبادى كه در پژوهش و ويراستارى ادبى همكار بودند و آقاى على قربانى كه تايپ و صفحه آرايى و سركار خانم گلناز غريب زاده كه تدوين و تطبيق مطالب اين مجلد را انجام دادند، بسيار سپاسگزارم. بر خود لازم مى دانم از همۀ محدثان و فقيهانى كه در تدوين اين اثر جاودان شيعى، حضرت آية اللّٰه العظمى سيدحسين بروجردى را طى سال ها ممارست و مجاهدت علمى يارى كردند ياد و تقدير نمايم، به ويژه مرحوم حضرت آية اللّٰه حاج شيخ اسماعيل معزى ملايرى كه در ادامه و استمرار اين حركت فرهنگى مقاوم و نستوه به تعب نفس فراوان، كار را به اتمام رساندند. اجر و پاداش همۀ عزيزان را به دعاى حضرت بقية اللّه الاعظم روحى له الفداء از آستان ربوبى حضرت عالميان مسالت دارم و اميد دارم آن خورشيد پنهان ولايت و هدايت، تلاش همۀ عزيزان را به ديدۀ منت، قبول فرمايند.</w:t>
      </w:r>
    </w:p>
    <w:p>
      <w:pPr>
        <w:pStyle w:val="BookText"/>
      </w:pPr>
      <w:r>
        <w:rPr>
          <w:rFonts w:ascii="IRNazanin" w:hAnsi="IRNazanin" w:eastAsia="IRNazanin" w:cs="IRNazanin"/>
          <w:lang w:bidi="fa-IR"/>
          <w:color w:val="111111"/>
          <w:sz w:val="28"/>
          <w:szCs w:val="28"/>
          <w:rtl/>
        </w:rPr>
        <w:t xml:space="preserve">در پايان، از استادان عالى مقام علوم اسلامى و فرزانگان حوزه هاى علميه و فرهيختگان دانشگاه ها تقاضا دارم با ديدۀ عفو و ارشاد، خطاها و نقص ها را تذكر دهند تا در چاپ هاى بعدى از تذكرهاى عزيزان منتفع شويم و عذر اين كمترين را در ضعف و قصور ارائه بهتر آثار جاودان اهل بيت پيامبر اسلام صلى الله عليه و آله پذيرا باشند؛ چرا كه ان الهدية على قدر مهديها.</w:t>
      </w:r>
    </w:p>
    <w:p>
      <w:pPr>
        <w:pStyle w:val="BookText"/>
      </w:pPr>
      <w:r>
        <w:rPr>
          <w:rFonts w:ascii="Amiri" w:hAnsi="Amiri" w:eastAsia="Amiri" w:cs="Amiri"/>
          <w:lang w:bidi="ar-SA"/>
          <w:color w:val="111111"/>
          <w:sz w:val="28"/>
          <w:szCs w:val="28"/>
          <w:rtl/>
        </w:rPr>
        <w:t xml:space="preserve">والسلام عليكم و رحمة الله و بركاته</w:t>
      </w:r>
    </w:p>
    <w:p>
      <w:pPr>
        <w:pStyle w:val="BookText"/>
      </w:pPr>
      <w:r>
        <w:rPr>
          <w:rFonts w:ascii="Amiri" w:hAnsi="Amiri" w:eastAsia="Amiri" w:cs="Amiri"/>
          <w:lang w:bidi="ar-SA"/>
          <w:color w:val="111111"/>
          <w:sz w:val="28"/>
          <w:szCs w:val="28"/>
          <w:rtl/>
        </w:rPr>
        <w:t xml:space="preserve">احمد اسماعيل تبار</w:t>
      </w:r>
    </w:p>
    <w:p>
      <w:pPr>
        <w:pStyle w:val="BookText"/>
      </w:pPr>
      <w:r>
        <w:rPr>
          <w:rFonts w:ascii="Amiri" w:hAnsi="Amiri" w:eastAsia="Amiri" w:cs="Amiri"/>
          <w:lang w:bidi="ar-SA"/>
          <w:color w:val="111111"/>
          <w:sz w:val="28"/>
          <w:szCs w:val="28"/>
          <w:rtl/>
        </w:rPr>
        <w:t xml:space="preserve">تهران - به تاريخ 1388/3/24</w:t>
      </w:r>
    </w:p>
    <w:p>
      <w:pPr>
        <w:pStyle w:val="BookText"/>
      </w:pPr>
      <w:r>
        <w:rPr>
          <w:rFonts w:ascii="Amiri" w:hAnsi="Amiri" w:eastAsia="Amiri" w:cs="Amiri"/>
          <w:lang w:bidi="ar-SA"/>
          <w:color w:val="111111"/>
          <w:sz w:val="28"/>
          <w:szCs w:val="28"/>
          <w:rtl/>
        </w:rPr>
        <w:t xml:space="preserve">برابر با ولادت حضرت فاطمه زهرا عليها السلام - 1430 قمرى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1981_156221"/>
    <w:bookmarkEnd w:id="37"/>
    <w:p>
      <w:pPr>
        <w:pStyle w:val="Heading3"/>
      </w:pPr>
      <w:bookmarkStart w:id="386" w:name="_Toc72"/>
      <w:r>
        <w:t>منابع و مآخذ تحقيق</w:t>
      </w:r>
      <w:bookmarkEnd w:id="3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اختيار معرفة الرجال معروف به رجال الكشّى. ابى جعفر محمد بن حسن بن على طوسى، دانشگاه مشهد، ايران، 1348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اعيان الشيعه. امين، علامه سيد محسن، دارالتعارف المطبوعات، بيروت، 1403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الغدير. امينى، احمد، مطبعة الحيدرى، 1396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تتمه المنتهى. قمى، شيخ عباس، انتشارات مؤمنين، چاپ اول، قم، 1380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تنقيح المقال فى علم الرجال. مامقانى، عبداللّٰه، مؤسسة آل البيت لاحياء التراث، قم، 1424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جامع الرواة. اردبيلى غروى حائرى، محمد بن على، مكتبة آية اللّٰه العظمى مرعشى نجفى، ايران، 1403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خلاصة الأقوال فى معرفة الرجال. علّامة حلّى، نشر الفقاهة، ايران، 1417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دانشنامۀ جهان اسلام. زير نظر حداد عادل. بنياد دايرة المعارف اسلامى، تهران، 1374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دايرة المعارف بزرگ اسلامى. مركز دايرة المعارف بزرگ اسلامى، چاپ اول، تهران، 1381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دايرة المعارف تشيع. نشر شهيد سعيد محبى، چاپ اول، تهران، 1380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دايرة المعارف مصاحب. مصاحب، غلامحسين، شركت سهامى كتاب هاى جيبى، چاپ دوم، تهران، 1380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الذريعه الى تصانيف الشيعه. طهرانى، آقا بزرگ، دار الاضواء، بيروت، چاپ سوم، 1403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رجال السيّد بحر العلوم معروف به الفوائد الرجاليّة. بحرالعلوم طباطبائى، سيد محمد مهدى، مكتبة الصادق، ايران، 1363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رجال النجاشى. نجاشى، ابوالعبّاس احمد بن على بن احمد بن عباس، مؤسسة النشر الاسلامى، قم، 1418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رياض العلماء وحياض الفضلاء. افندى اصبهانى، ميرزا عبداللّٰه، مطبعه خيّام، ايران، 1401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رياض المحدّثين. محمّد على بن حسين نائينى، مكتبة آية اللّٰه العظمى مرعشى نجفى، قم، 1381 ش/ 1423 ق/ 2003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ريحانة الادب. مدرس تبريزى، محمدعلى، انتشارات كتابفروشى خيام، 1374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السيرة النبوية. ابن هشام، دار احياء التراث العربى، بيروت.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الفتوح اعثم كوفى. اعثم كوفى، احمد بن على، مترجم مستوفى هروى، محمد بن احمد، مصحح طباطبايى مجد، غلامرضا، انتشارات علمى و فرهنگى، چاپ سوم، تهران، 1380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فرهنگ نامۀ دهخدا. دهخدا، على اكبر، موسسۀ انتشارات و چاپ دانشگاه تهران، 1373 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فرهنگ نامۀ معين. معين، محمد، انتشارات امير كبير، چاپ هجدهم، تهران، 1380 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فهرست كتب الشيعة واصولهم. شيخ طوسى، مكتبة المحقق الطباطبائى، قم، 1420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قاموس الرجال. تسترى، محمدتقى، مؤسسه نشر اسلامى، ايران، 1410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مجمع الرجال. على القهپائى، مؤسسۀ مطبوعاتى اسماعيليان، ايران، بى تا.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معجم المؤلفين. كحاله، عمر رضا، دار احياء التراث العربى، بيروت.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معجم رجال الحديث. موسوى خويى، ابوالقاسم، نشر آثارالشيعه، قم، 1409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معجم مؤلّفى الشيعة. على فاضل قائنى نجفى، وزارت ارشاد اسلامى، ايران، 1405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موسوعة العظماء الشيعة. حكيمى، محمد، موسسة الاعلمى، بيروت، 1418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نقد الرجال. حسينى تفريشى، مصطفى، انتشارات آل المصطفى، ايران، بى تا.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1981_156224"/>
    <w:bookmarkEnd w:id="38"/>
    <w:p>
      <w:pPr>
        <w:pStyle w:val="Heading2"/>
      </w:pPr>
      <w:bookmarkStart w:id="387" w:name="_Toc73"/>
      <w:r>
        <w:t>أبواب العارية</w:t>
      </w:r>
      <w:bookmarkEnd w:id="387"/>
    </w:p>
    <w:p>
      <w:pPr>
        <w:pStyle w:val="Heading3"/>
      </w:pPr>
      <w:bookmarkStart w:id="388" w:name="_Toc74"/>
      <w:r>
        <w:t>(1) باب استحباب إعارة المؤمن متاع البيت والحلىّ وغيرهما مع أمن الإتلاف وعدم ثبوت الضّمان في غير الذّهب والفضّة إذا لم يفرّط المستعير الّا مع شرط الضّمان وجواز الاستعارة من الكافر</w:t>
      </w:r>
      <w:bookmarkEnd w:id="388"/>
    </w:p>
    <w:p>
      <w:pPr>
        <w:pStyle w:val="BookText"/>
      </w:pPr>
      <w:r>
        <w:rPr>
          <w:rFonts w:ascii="Amiri" w:hAnsi="Amiri" w:eastAsia="Amiri" w:cs="Amiri"/>
          <w:lang w:bidi="ar-SA"/>
          <w:color w:val="111111"/>
          <w:sz w:val="28"/>
          <w:szCs w:val="28"/>
          <w:rtl/>
        </w:rPr>
        <w:t xml:space="preserve">قال اللّٰه تعالى في سورة البقرة </w:t>
      </w:r>
      <w:r>
        <w:rPr>
          <w:rStyle w:val="FootnoteReference"/>
        </w:rPr>
        <w:footnoteReference w:id="1"/>
      </w:r>
      <w:r>
        <w:rPr>
          <w:rFonts w:ascii="Amiri" w:hAnsi="Amiri" w:eastAsia="Amiri" w:cs="Amiri"/>
          <w:lang w:bidi="ar-SA"/>
          <w:color w:val="111111"/>
          <w:sz w:val="28"/>
          <w:szCs w:val="28"/>
          <w:rtl/>
        </w:rPr>
        <w:t xml:space="preserve">:237: «وَ لاٰ تَنْسَوُا اَلْفَضْلَ بَيْنَكُمْ إِنَّ اَللّٰهَ بِمٰا تَعْمَلُونَ بَصِيرٌ».</w:t>
      </w:r>
    </w:p>
    <w:p>
      <w:pPr>
        <w:pStyle w:val="BookText"/>
      </w:pPr>
      <w:r>
        <w:rPr>
          <w:rFonts w:ascii="Amiri" w:hAnsi="Amiri" w:eastAsia="Amiri" w:cs="Amiri"/>
          <w:lang w:bidi="ar-SA"/>
          <w:color w:val="111111"/>
          <w:sz w:val="28"/>
          <w:szCs w:val="28"/>
          <w:rtl/>
        </w:rPr>
        <w:t xml:space="preserve">وفى سورة الماعون (107):6، 7: «اَلَّذِينَ هُمْ يُرٰاؤُنَ * وَ يَمْنَعُونَ اَلْمٰاعُونَ‌».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1-34752-</w:t>
      </w:r>
      <w:r>
        <w:rPr>
          <w:rStyle w:val="FootnoteReference"/>
        </w:rPr>
        <w:footnoteReference w:id="2"/>
      </w:r>
      <w:r>
        <w:rPr>
          <w:rFonts w:ascii="Amiri" w:hAnsi="Amiri" w:eastAsia="Amiri" w:cs="Amiri"/>
          <w:lang w:bidi="ar-SA"/>
          <w:color w:val="111111"/>
          <w:sz w:val="28"/>
          <w:szCs w:val="28"/>
          <w:rtl/>
        </w:rPr>
        <w:t xml:space="preserve">مجمع البيان 548/5: وقيل هو (أى الماعون) ما يتعاوره النّاس بينهم من الدّلو والفأس والقدر وما لا يمنع كالماء والملح عن ابن مسعود وابن عبّاس وسعيد بن جبير وروى ذٰلك مرفوعاً وروى أبوبصير عن أبي عبداللّٰه عليه السلام قال هو القرض تقرضه والمعروف تصنعه ومتاع البيت تعيره ومنه الزّكاة قال فقلت انّ لنا جيراناً إذا أعرناهم متاعاً كسروه وأفسدوه أفعلينا جناح أن نمنعهم فقال لا ليس عليك جناح أن تمنعهم إذا كانوا كذٰلك.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2-34753-(2) عوالى اللئالى 251/3: روى ابن مسعود عن النّبىّ صلّى اللّه عليه و آله: «أنّ الماعون المذكور في الآية الكريمة هو العوارى من الدّلو و القِدر والميزان».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3-34754-(3) وفيه: 251: وروى جابر قال: سمعت رسول اللّٰه صلّى اللّه عليه و آله يقول: «ما من صاحب إبل لا يفعل حقّها فيها إلّاجاءت يوم القيامة أكبر ما كانت بقاع قرقر(1) وتشتدّ(2) عليه بقوائمها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پانزدهم: ابواب عاريه</w:t>
      </w:r>
    </w:p>
    <w:p>
      <w:pPr>
        <w:pStyle w:val="BookText"/>
      </w:pPr>
      <w:r>
        <w:rPr>
          <w:rFonts w:ascii="IRNazanin" w:hAnsi="IRNazanin" w:eastAsia="IRNazanin" w:cs="IRNazanin"/>
          <w:lang w:bidi="fa-IR"/>
          <w:color w:val="111111"/>
          <w:sz w:val="28"/>
          <w:szCs w:val="28"/>
          <w:rtl/>
        </w:rPr>
        <w:t xml:space="preserve">باب 1 استحباب عاريه و امانى بودن آن و حكم عاريه گرفتن از كافر</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Amiri" w:hAnsi="Amiri" w:eastAsia="Amiri" w:cs="Amiri"/>
          <w:lang w:bidi="ar-SA"/>
          <w:color w:val="111111"/>
          <w:sz w:val="28"/>
          <w:szCs w:val="28"/>
          <w:rtl/>
        </w:rPr>
        <w:t xml:space="preserve">و بخشش و احسان را در ميان خود فراموش نكنيد، قطعاً خداوند به اعمال شما بيناست</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كسانى كه ايشان ريا مى كنند و وسايل مورد نياز زندگى را از ديگران جلوگيرى مى كنند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ابن مسعود، ابن عباس و سعيد بن جبير گويند: «مقصود از ماعون، چيزهايى است كه مردم به يكديگر عاريه مى دهند؛ مثل دلو، داس، ديگ و آنچه از ديگران جلوگيرى نمى شود؛ مثل آب و نمك.»</w:t>
      </w:r>
    </w:p>
    <w:p>
      <w:pPr>
        <w:pStyle w:val="BookText"/>
      </w:pPr>
      <w:r>
        <w:rPr>
          <w:rFonts w:ascii="IRNazanin" w:hAnsi="IRNazanin" w:eastAsia="IRNazanin" w:cs="IRNazanin"/>
          <w:lang w:bidi="fa-IR"/>
          <w:color w:val="111111"/>
          <w:sz w:val="28"/>
          <w:szCs w:val="28"/>
          <w:rtl/>
        </w:rPr>
        <w:t xml:space="preserve">اين مطلب بدون ذكر سند از معصوم عليه السلام نيز روايت شده است و ابوبصير از امام صادق عليه السلام روايت مى كند كه فرمود: «مقصود از ماعون، وامى است كه مى پردازى و كار نيكى است كه انجام مى دهى و وسايل خانه است كه عاريه مى دهى و زكات نيز از آن است.</w:t>
      </w:r>
    </w:p>
    <w:p>
      <w:pPr>
        <w:pStyle w:val="BookText"/>
      </w:pPr>
      <w:r>
        <w:rPr>
          <w:rFonts w:ascii="IRNazanin" w:hAnsi="IRNazanin" w:eastAsia="IRNazanin" w:cs="IRNazanin"/>
          <w:lang w:bidi="fa-IR"/>
          <w:color w:val="111111"/>
          <w:sz w:val="28"/>
          <w:szCs w:val="28"/>
          <w:rtl/>
        </w:rPr>
        <w:t xml:space="preserve">ابوبصير گفت: ما همسايگانى داريم كه وقتى چيزى را به آنها عاريه مى دهيم، آن را مى شكنند و نابودش مى كنند، آيا اشكالى دارد از آنها بازداريم‌؟</w:t>
      </w:r>
    </w:p>
    <w:p>
      <w:pPr>
        <w:pStyle w:val="BookText"/>
      </w:pPr>
      <w:r>
        <w:rPr>
          <w:rFonts w:ascii="IRNazanin" w:hAnsi="IRNazanin" w:eastAsia="IRNazanin" w:cs="IRNazanin"/>
          <w:lang w:bidi="fa-IR"/>
          <w:color w:val="111111"/>
          <w:sz w:val="28"/>
          <w:szCs w:val="28"/>
          <w:rtl/>
        </w:rPr>
        <w:t xml:space="preserve">امام عليه السلام فرمود: نه؛ در صورتى كه اين گونه هستند، اشكال ندارد از آنان بازداريد.»</w:t>
      </w:r>
    </w:p>
    <w:p>
      <w:pPr>
        <w:pStyle w:val="BookText"/>
      </w:pPr>
      <w:r>
        <w:rPr>
          <w:rFonts w:ascii="IRNazanin" w:hAnsi="IRNazanin" w:eastAsia="IRNazanin" w:cs="IRNazanin"/>
          <w:lang w:bidi="fa-IR"/>
          <w:color w:val="111111"/>
          <w:sz w:val="28"/>
          <w:szCs w:val="28"/>
          <w:rtl/>
        </w:rPr>
        <w:t xml:space="preserve">2-(2) ابن مسعود از پيامبر اكرم صلى الله عليه و آله روايت مى كند كه فرمود: «مقصود از ماعون كه در آيه آمده، چيزهايى است كه عاريه داده مى شود؛ مانند دلو، ديگ و ترازو.» 3-(3) جابر از پيامبر اكرم صلى الله عليه و آله روايت مى كند كه فرمود: «هر صاحب شترى حقّ آن را به جا نياورد، روز قيامت آن شتر در بزرگ ترين حالت در بيابانى وسيع و هموار مى آيد و او را به شدت لگدمال و پايمال مى كند.</w:t>
      </w:r>
    </w:p>
    <w:p>
      <w:pPr>
        <w:pStyle w:val="BookText"/>
      </w:pPr>
      <w:r>
        <w:rPr>
          <w:rFonts w:ascii="IRNazanin" w:hAnsi="IRNazanin" w:eastAsia="IRNazanin" w:cs="IRNazanin"/>
          <w:lang w:bidi="fa-IR"/>
          <w:color w:val="111111"/>
          <w:sz w:val="28"/>
          <w:szCs w:val="28"/>
          <w:rtl/>
        </w:rPr>
        <w:t xml:space="preserve">يكى از اصحاب گفت: اى رسول خدا صلى الله عليه و آله! حق شتر چيست‌؟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وأخفافها قال رجل: يا رسول اللّٰه ما حقّ الإبل قال: «حلمها إلى الماء واعارة دلوها</w:t>
      </w:r>
      <w:r>
        <w:rPr>
          <w:rStyle w:val="FootnoteReference"/>
        </w:rPr>
        <w:footnoteReference w:id="5"/>
      </w:r>
      <w:r>
        <w:rPr>
          <w:rFonts w:ascii="Amiri" w:hAnsi="Amiri" w:eastAsia="Amiri" w:cs="Amiri"/>
          <w:lang w:bidi="ar-SA"/>
          <w:color w:val="111111"/>
          <w:sz w:val="28"/>
          <w:szCs w:val="28"/>
          <w:rtl/>
        </w:rPr>
        <w:t xml:space="preserve">واعارة فحلها». (ورواه العلّامة رحمه اللّه في كتاب العارية من التذكرة عن أبي هريرة وفيه قيل يا رسول اللّٰه وما حقّها قال إعارة دلوها واطراق فحلها ومنحة لبنها يوم دردها).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4-34755-</w:t>
      </w:r>
      <w:r>
        <w:rPr>
          <w:rStyle w:val="FootnoteReference"/>
        </w:rPr>
        <w:footnoteReference w:id="6"/>
      </w:r>
      <w:r>
        <w:rPr>
          <w:rFonts w:ascii="Amiri" w:hAnsi="Amiri" w:eastAsia="Amiri" w:cs="Amiri"/>
          <w:lang w:bidi="ar-SA"/>
          <w:color w:val="111111"/>
          <w:sz w:val="28"/>
          <w:szCs w:val="28"/>
          <w:rtl/>
        </w:rPr>
        <w:t xml:space="preserve">الدعائم 489/2: روينا عن جعفر بن محمّد عليهما السلام انّه قال القرض والعارية وقِرَى الضيف من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5-34756-(5) كافى 239/5: عليّ بن إبراهيم عن أبيه عن عبداللّٰه بن المغيرة عن عبداللّٰه بن سنان تهذيب 182/7: استبصار 124/3: الحسين بن سعيد عن النّضر عن ابن سنان قال: سألت أبا عبداللّٰه عليه السلام عن العارية فقال: لاغرم على مستعير عارية إذا هلكت إذا كان مأموناً.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6-34757-(6) تهذيب 184/7: محمّد بن أحمد بن يحيى عن هارون بن مسلم استبصار 125/3:</w:t>
      </w:r>
    </w:p>
    <w:p>
      <w:pPr>
        <w:pStyle w:val="BookText"/>
      </w:pPr>
      <w:r>
        <w:rPr>
          <w:rFonts w:ascii="Amiri" w:hAnsi="Amiri" w:eastAsia="Amiri" w:cs="Amiri"/>
          <w:lang w:bidi="ar-SA"/>
          <w:color w:val="111111"/>
          <w:sz w:val="28"/>
          <w:szCs w:val="28"/>
          <w:rtl/>
        </w:rPr>
        <w:t xml:space="preserve">أحمد بن محمّد بن يحيى عن هارون بن مسلم عن مسعدة بن زياد عن جعفر بن محمّد عليهما السلام قال: سمعته يقول: لاغرم على مستعير عارية إذا هلكت أو سرقت أو ضاعت إذا كان المستعير مأموناً.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7-34758-(7) تهذيب 184:182/7: استبصار 124/3: الحسين بن سعيد عن فضالة عن ابان فقيه 192/3: روى أبان كافى 238/5: الحسين بن محمّد عن معلّى بن محمّد عن الحسن بن عليّ عن أبان عن محمّد (بن مسلم يب - صا - فقيه) عن أبي جعفر عليه السلام قال: (سألته عن العارية يستعيرها الإنسان فتهلك أو تسرق فقال: إذا</w:t>
      </w:r>
      <w:r>
        <w:rPr>
          <w:rStyle w:val="FootnoteReference"/>
        </w:rPr>
        <w:footnoteReference w:id="7"/>
      </w:r>
      <w:r>
        <w:rPr>
          <w:rFonts w:ascii="Amiri" w:hAnsi="Amiri" w:eastAsia="Amiri" w:cs="Amiri"/>
          <w:lang w:bidi="ar-SA"/>
          <w:color w:val="111111"/>
          <w:sz w:val="28"/>
          <w:szCs w:val="28"/>
          <w:rtl/>
        </w:rPr>
        <w:t xml:space="preserve">كان أميناً فلا غرم عليه - فقيه كا صا يب 182) (كا - يب 184: قال (و - كا) سألته عن الذي</w:t>
      </w:r>
      <w:r>
        <w:rPr>
          <w:rStyle w:val="FootnoteReference"/>
        </w:rPr>
        <w:footnoteReference w:id="8"/>
      </w:r>
      <w:r>
        <w:rPr>
          <w:rFonts w:ascii="Amiri" w:hAnsi="Amiri" w:eastAsia="Amiri" w:cs="Amiri"/>
          <w:lang w:bidi="ar-SA"/>
          <w:color w:val="111111"/>
          <w:sz w:val="28"/>
          <w:szCs w:val="28"/>
          <w:rtl/>
        </w:rPr>
        <w:t xml:space="preserve">يستبضع المال فيهلك أو يسرق أعلى صاحبه ضمان‌؟ فقال: ليس عليه غرم بعد أن يكون الرّجل أميناً).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8-34759-(8) تهذيب 182/7: استبصار 125/3: الحسين بن سعيد عن النّضر عن عاصم عن محمّد بن قيس عن أبي جعفر عليه السلام قال: قضىٰ أمير المؤمنين عليه السلام في رجل أعار جارية(4) فهلكت من عنده ولم يبغها غائلة فقضىٰ أن لا يغرمها المعار ولا يغرم الرجل إذا استأجر الدّابّة مالم يكرهها أو يبغها غائلة.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 الله عليه و آله فرمود: دوشيدن آن در كنار آب</w:t>
      </w:r>
      <w:r>
        <w:rPr>
          <w:rStyle w:val="FootnoteReference"/>
        </w:rPr>
        <w:footnoteReference w:id="9"/>
      </w:r>
      <w:r>
        <w:rPr>
          <w:rFonts w:ascii="IRNazanin" w:hAnsi="IRNazanin" w:eastAsia="IRNazanin" w:cs="IRNazanin"/>
          <w:lang w:bidi="fa-IR"/>
          <w:color w:val="111111"/>
          <w:sz w:val="28"/>
          <w:szCs w:val="28"/>
          <w:rtl/>
        </w:rPr>
        <w:t xml:space="preserve">و عاريه دادن بچۀ آن (دلو آن) و عاريه دادن نرش.»</w:t>
      </w:r>
    </w:p>
    <w:p>
      <w:pPr>
        <w:pStyle w:val="BookText"/>
      </w:pPr>
      <w:r>
        <w:rPr>
          <w:rFonts w:ascii="IRNazanin" w:hAnsi="IRNazanin" w:eastAsia="IRNazanin" w:cs="IRNazanin"/>
          <w:lang w:bidi="fa-IR"/>
          <w:color w:val="111111"/>
          <w:sz w:val="28"/>
          <w:szCs w:val="28"/>
          <w:rtl/>
        </w:rPr>
        <w:t xml:space="preserve">علامه حلى در كتاب عاريه التذكره اين روايت را از ابوهريره از پيامبر اكرم صلى الله عليه و آله روايت كرده است و در آن آمده است: «گفته شد: اى رسول خدا صلى الله عليه و آله! حق شتر چيست‌؟</w:t>
      </w:r>
    </w:p>
    <w:p>
      <w:pPr>
        <w:pStyle w:val="BookText"/>
      </w:pPr>
      <w:r>
        <w:rPr>
          <w:rFonts w:ascii="IRNazanin" w:hAnsi="IRNazanin" w:eastAsia="IRNazanin" w:cs="IRNazanin"/>
          <w:lang w:bidi="fa-IR"/>
          <w:color w:val="111111"/>
          <w:sz w:val="28"/>
          <w:szCs w:val="28"/>
          <w:rtl/>
        </w:rPr>
        <w:t xml:space="preserve">پيامبر صلى الله عليه و آله فرمود: عاريه دادن دلو آن و جفت كردن نرش با شتران ماده و بخشيدن شير آن هنگام ريختن دندان هايش.»</w:t>
      </w:r>
    </w:p>
    <w:p>
      <w:pPr>
        <w:pStyle w:val="BookText"/>
      </w:pPr>
      <w:r>
        <w:rPr>
          <w:rFonts w:ascii="IRNazanin" w:hAnsi="IRNazanin" w:eastAsia="IRNazanin" w:cs="IRNazanin"/>
          <w:lang w:bidi="fa-IR"/>
          <w:color w:val="111111"/>
          <w:sz w:val="28"/>
          <w:szCs w:val="28"/>
          <w:rtl/>
        </w:rPr>
        <w:t xml:space="preserve">4-(4) در كتاب دعائم الاسلام از امام صادق عليه السلام روايت مى شود كه فرمود: «قرض و عاريه دادن و پذيرايى از مهمان، از سنت است.»</w:t>
      </w:r>
    </w:p>
    <w:p>
      <w:pPr>
        <w:pStyle w:val="BookText"/>
      </w:pPr>
      <w:r>
        <w:rPr>
          <w:rFonts w:ascii="IRNazanin" w:hAnsi="IRNazanin" w:eastAsia="IRNazanin" w:cs="IRNazanin"/>
          <w:lang w:bidi="fa-IR"/>
          <w:color w:val="111111"/>
          <w:sz w:val="28"/>
          <w:szCs w:val="28"/>
          <w:rtl/>
        </w:rPr>
        <w:t xml:space="preserve">5-(5) ابن سنان گويد: «از امام صادق عليه السلام دربارۀ عاريه سوال كردم. امام عليه السلام فرمود: هرگاه عاريه تلف شود و عاريه گيرنده مورد اعتماد و امين باشد، غرامتى بر عهدۀ او نيست.»</w:t>
      </w:r>
    </w:p>
    <w:p>
      <w:pPr>
        <w:pStyle w:val="BookText"/>
      </w:pPr>
      <w:r>
        <w:rPr>
          <w:rFonts w:ascii="IRNazanin" w:hAnsi="IRNazanin" w:eastAsia="IRNazanin" w:cs="IRNazanin"/>
          <w:lang w:bidi="fa-IR"/>
          <w:color w:val="111111"/>
          <w:sz w:val="28"/>
          <w:szCs w:val="28"/>
          <w:rtl/>
        </w:rPr>
        <w:t xml:space="preserve">6-(6) مسعدة بن زياد از امام صادق عليه السلام روايت مى كند كه فرمود: «هرگاه عاريه تلف، دزديده يا گم شود و عاريه گيرنده مورد اعتماد و امين باشد، غرامتى بر عهدۀ او نيست.»</w:t>
      </w:r>
    </w:p>
    <w:p>
      <w:pPr>
        <w:pStyle w:val="BookText"/>
      </w:pPr>
      <w:r>
        <w:rPr>
          <w:rFonts w:ascii="IRNazanin" w:hAnsi="IRNazanin" w:eastAsia="IRNazanin" w:cs="IRNazanin"/>
          <w:lang w:bidi="fa-IR"/>
          <w:color w:val="111111"/>
          <w:sz w:val="28"/>
          <w:szCs w:val="28"/>
          <w:rtl/>
        </w:rPr>
        <w:t xml:space="preserve">7-(7) محمد بن مسلم گويد: «از امام باقر عليه السلام سوال كردم: شخصى چيزى را عاريه مى گيرد و آن چيز تلف يا دزديده مى شود.</w:t>
      </w:r>
    </w:p>
    <w:p>
      <w:pPr>
        <w:pStyle w:val="BookText"/>
      </w:pPr>
      <w:r>
        <w:rPr>
          <w:rFonts w:ascii="Amiri" w:hAnsi="Amiri" w:eastAsia="Amiri" w:cs="Amiri"/>
          <w:lang w:bidi="ar-SA"/>
          <w:color w:val="111111"/>
          <w:sz w:val="28"/>
          <w:szCs w:val="28"/>
          <w:rtl/>
        </w:rPr>
        <w:t xml:space="preserve">امام عليه السلام فرمود: در صورتى كه امين باشد، غرامتى بر عهدۀ او نيست.</w:t>
      </w:r>
    </w:p>
    <w:p>
      <w:pPr>
        <w:pStyle w:val="BookText"/>
      </w:pPr>
      <w:r>
        <w:rPr>
          <w:rFonts w:ascii="IRNazanin" w:hAnsi="IRNazanin" w:eastAsia="IRNazanin" w:cs="IRNazanin"/>
          <w:lang w:bidi="fa-IR"/>
          <w:color w:val="111111"/>
          <w:sz w:val="28"/>
          <w:szCs w:val="28"/>
          <w:rtl/>
        </w:rPr>
        <w:t xml:space="preserve">و سوال كردم: شخصى مالى را براى تجارت مى گيرد ولى آن تلف يا دزديده مى شود آيا ضمانى بر عهدۀ اوست‌؟</w:t>
      </w:r>
    </w:p>
    <w:p>
      <w:pPr>
        <w:pStyle w:val="BookText"/>
      </w:pPr>
      <w:r>
        <w:rPr>
          <w:rFonts w:ascii="IRNazanin" w:hAnsi="IRNazanin" w:eastAsia="IRNazanin" w:cs="IRNazanin"/>
          <w:lang w:bidi="fa-IR"/>
          <w:color w:val="111111"/>
          <w:sz w:val="28"/>
          <w:szCs w:val="28"/>
          <w:rtl/>
        </w:rPr>
        <w:t xml:space="preserve">امام عليه السلام فرمود: پس از آن كه وى امين است، غرامتى بر عهده اش نيست.»</w:t>
      </w:r>
    </w:p>
    <w:p>
      <w:pPr>
        <w:pStyle w:val="BookText"/>
      </w:pPr>
      <w:r>
        <w:rPr>
          <w:rFonts w:ascii="IRNazanin" w:hAnsi="IRNazanin" w:eastAsia="IRNazanin" w:cs="IRNazanin"/>
          <w:lang w:bidi="fa-IR"/>
          <w:color w:val="111111"/>
          <w:sz w:val="28"/>
          <w:szCs w:val="28"/>
          <w:rtl/>
        </w:rPr>
        <w:t xml:space="preserve">8-(8) محمد بن قيس از امام باقر عليه السلام روايت مى كند كه فرمود: «شخصى در زمان امير مؤمنان عليه السلام كنيزى (يا چيزى) را عاريه داد و نزد عاريه گيرنده تلف شد بدون آن كه كارى كرده باشد كه سبب هلاكت آن شده باشد. على عليه السلام در اين باره حكم كرد كه غرامتى بر عهده عاريه گيرنده نيست و غرامتى بر عهدۀ اجاره كننده حيوان نيست تا وقتى كه آن را به مشقت نيندازد و كارى كه سبب هلاكت آن است انجام ندهد.»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9-34760-(9) تهذيب 182/7: استبصار 124/3: الحسين بن سعيد عن ابن أبي عمير عن حمّاد عن الحلبيّ عن أبي عبداللّٰه عليه السلام قال: ليس على مستعير عارية ضمان وصاحب العارية والوديعة مؤتمن.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10-34761-(10) كافى 240/5: عليّ بن إبراهيم عن أبيه عن ابن أبي نجران عن عاصم بن حميد تهذيب 183/7: الحسين بن سعيد عن النّضر عن عاصم عن أبي بصير عن أبي عبداللّٰه عليه السلام قال: سمعته يقول: بعث رسول اللّٰه صلّى اللّه عليه و آله الىٰ صفوان بن اميّة فاستعار منه سبعين درعاً بأطراقها</w:t>
      </w:r>
      <w:r>
        <w:rPr>
          <w:rStyle w:val="FootnoteReference"/>
        </w:rPr>
        <w:footnoteReference w:id="10"/>
      </w:r>
      <w:r>
        <w:rPr>
          <w:rFonts w:ascii="Amiri" w:hAnsi="Amiri" w:eastAsia="Amiri" w:cs="Amiri"/>
          <w:lang w:bidi="ar-SA"/>
          <w:color w:val="111111"/>
          <w:sz w:val="28"/>
          <w:szCs w:val="28"/>
          <w:rtl/>
        </w:rPr>
        <w:t xml:space="preserve">قال: فقال: (أ - كا) غصباً يا محمّد؟ فقال النّبىّ صلّى اللّه عليه و آله</w:t>
      </w:r>
      <w:r>
        <w:rPr>
          <w:rStyle w:val="FootnoteReference"/>
        </w:rPr>
        <w:footnoteReference w:id="11"/>
      </w:r>
      <w:r>
        <w:rPr>
          <w:rFonts w:ascii="Amiri" w:hAnsi="Amiri" w:eastAsia="Amiri" w:cs="Amiri"/>
          <w:lang w:bidi="ar-SA"/>
          <w:color w:val="111111"/>
          <w:sz w:val="28"/>
          <w:szCs w:val="28"/>
          <w:rtl/>
        </w:rPr>
        <w:t xml:space="preserve">بل عارية مضمونة.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11-34762-(11) تهذيب 182/7: الحسين بن سعيد عن فضالة عن أبان عن سلمة عن أبي عبداللّٰه عن أبيه عليهما السلام قال: جاء رسول اللّٰه صلّى اللّه عليه و آله الى صفوان بن اميّة فسأله سلاحاً ثمانين درعاً فقال له صفوان: عارية مضمونة أو غصباً فقال له رسول اللّٰه صلّى اللّه عليه و آله: بل عارية مضمونة فقال: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12-34763-(12) الدعائم 489/2: عن جعفر بن محمّد عليهما السلام انّه قال: في العارية تتلف من غير جناية المستعير إن كان قد ضمّنه المعير إيّاها أو ضمنها هو وقت استعارتها كان عليه غرمها، وإن لم يكن ضمن ولا جنى عليها ولا تعدّى ما أمر به لم يضمن وقد استعار رسول اللّٰه صلّى اللّه عليه و آله من صفوان بن اميّة في غزوة حنين ثمانين درعاً فقال له صفوان: عارية (مردودة - خ) مضمونة فقال صلّى اللّه عليه و آله: نعم. عارية مضمونة.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13-34764-(13) فقيه 193/3: واستعار النّبىّ صلّى اللّه عليه و آله من صفوان بن اميّة الجمحى سبعين درعاً حطميّة وذٰلك قبل إسلامه فقال: أغصب أم عارية يا أبا القاسم‌؟ فقال صلّى اللّه عليه و آله: لا بل عارية مؤدّاة فجرت السنّة في العارية إذا اشترط فيها أن تكون مؤدّاة، وكان صفوان ابن اميّة بعد إسلامه نائماً في المسجد فسرق رداؤه فتبع اللصّ وأخذ منه الرّداء وجاء به إلى رسول اللّٰه صلّى اللّه عليه و آله وأقام بذٰلك شاهدين عدلين عليه، فأمر عليه السلام بقطع يمينه فقال صفوان: يا رسول اللّٰه أتقطعه من أجل ردائى‌؟ قد وهبته له فقال عليه السلام: ألا كان هذا قبل أن ترفعه إلىّ فقطعه فجرت السنة في الحدّ إذا رفع إلى الإمام وقامت عليه البيّنة أن لا يعطّل ويقام.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 حلبى از امام صادق عليه السلام روايت مى كند كه فرمود: «عاريه گيرنده ضامن نيست و عاريه گيرنده و امانتدار امين شمرده شده اند.»</w:t>
      </w:r>
    </w:p>
    <w:p>
      <w:pPr>
        <w:pStyle w:val="BookText"/>
      </w:pPr>
      <w:r>
        <w:rPr>
          <w:rFonts w:ascii="IRNazanin" w:hAnsi="IRNazanin" w:eastAsia="IRNazanin" w:cs="IRNazanin"/>
          <w:lang w:bidi="fa-IR"/>
          <w:color w:val="111111"/>
          <w:sz w:val="28"/>
          <w:szCs w:val="28"/>
          <w:rtl/>
        </w:rPr>
        <w:t xml:space="preserve">10-(10) ابو بصير از امام صادق عليه السلام روايت مى كند كه فرمود: «پيامبر اكرم صلى الله عليه و آله شخصى را نزد صفوان بن اميه فرستاد و از وى درخواست عاريه هفتاد زره همراه كلاه خود نمود. صفوان گفت: اى محمد صلى الله عليه و آله! آيا آنها را به زور مى گيرى‌؟ پيامبر صلى الله عليه و آله فرمود: بلكه عاريۀ مضمونه است.»</w:t>
      </w:r>
    </w:p>
    <w:p>
      <w:pPr>
        <w:pStyle w:val="BookText"/>
      </w:pPr>
      <w:r>
        <w:rPr>
          <w:rFonts w:ascii="IRNazanin" w:hAnsi="IRNazanin" w:eastAsia="IRNazanin" w:cs="IRNazanin"/>
          <w:lang w:bidi="fa-IR"/>
          <w:color w:val="111111"/>
          <w:sz w:val="28"/>
          <w:szCs w:val="28"/>
          <w:rtl/>
        </w:rPr>
        <w:t xml:space="preserve">11-(11) سلمه از امام صادق عليه السلام از پدرش عليه السلام روايت مى كند كه فرمود: «پيامبر اكرم صلى الله عليه و آله نزد صفوان بن اميه رفت و از وى هشتاد زره درخواست كرد. صفوان گفت: آيا عاريۀ مضمونه است يا به زور مى گيرى‌؟</w:t>
      </w:r>
    </w:p>
    <w:p>
      <w:pPr>
        <w:pStyle w:val="BookText"/>
      </w:pPr>
      <w:r>
        <w:rPr>
          <w:rFonts w:ascii="IRNazanin" w:hAnsi="IRNazanin" w:eastAsia="IRNazanin" w:cs="IRNazanin"/>
          <w:lang w:bidi="fa-IR"/>
          <w:color w:val="111111"/>
          <w:sz w:val="28"/>
          <w:szCs w:val="28"/>
          <w:rtl/>
        </w:rPr>
        <w:t xml:space="preserve">پيامبر اكرم صلى الله عليه و آله فرمود: بلكه عاريۀ مضمونه است‌؟</w:t>
      </w:r>
    </w:p>
    <w:p>
      <w:pPr>
        <w:pStyle w:val="BookText"/>
      </w:pPr>
      <w:r>
        <w:rPr>
          <w:rFonts w:ascii="IRNazanin" w:hAnsi="IRNazanin" w:eastAsia="IRNazanin" w:cs="IRNazanin"/>
          <w:lang w:bidi="fa-IR"/>
          <w:color w:val="111111"/>
          <w:sz w:val="28"/>
          <w:szCs w:val="28"/>
          <w:rtl/>
        </w:rPr>
        <w:t xml:space="preserve">صفوان گفت: باشد.»</w:t>
      </w:r>
    </w:p>
    <w:p>
      <w:pPr>
        <w:pStyle w:val="BookText"/>
      </w:pPr>
      <w:r>
        <w:rPr>
          <w:rFonts w:ascii="IRNazanin" w:hAnsi="IRNazanin" w:eastAsia="IRNazanin" w:cs="IRNazanin"/>
          <w:lang w:bidi="fa-IR"/>
          <w:color w:val="111111"/>
          <w:sz w:val="28"/>
          <w:szCs w:val="28"/>
          <w:rtl/>
        </w:rPr>
        <w:t xml:space="preserve">12-(12) در كتاب دعائم الاسلام از امام صادق عليه السلام روايت مى شود كه دربارۀ عاريه اى كه بدون گناه و تقصير عاريه گيرنده تلف مى شود، فرمود: «اگر عاريه دهنده، عاريه گيرنده را ضامن كرده باشد يا او خود هنگام عاريه گرفتن ضامن شده باشد، غرامتش بر عهدۀ اوست ولى اگر ضامن نشده و در مورد آن جنايت نكرده باشد و از دستور عاريه دهنده تجاوز نكرده باشد، ضامن نيست.</w:t>
      </w:r>
    </w:p>
    <w:p>
      <w:pPr>
        <w:pStyle w:val="BookText"/>
      </w:pPr>
      <w:r>
        <w:rPr>
          <w:rFonts w:ascii="IRNazanin" w:hAnsi="IRNazanin" w:eastAsia="IRNazanin" w:cs="IRNazanin"/>
          <w:lang w:bidi="fa-IR"/>
          <w:color w:val="111111"/>
          <w:sz w:val="28"/>
          <w:szCs w:val="28"/>
          <w:rtl/>
        </w:rPr>
        <w:t xml:space="preserve">و پيامبر اكرم صلى الله عليه و آله در نبرد حنين، هشتاد زره از صفوان بن اميه عاريه گرفت. صفوان به پيامبر اكرم صلى الله عليه و آله گفت: عاريۀ مضمونه است.</w:t>
      </w:r>
    </w:p>
    <w:p>
      <w:pPr>
        <w:pStyle w:val="BookText"/>
      </w:pPr>
      <w:r>
        <w:rPr>
          <w:rFonts w:ascii="IRNazanin" w:hAnsi="IRNazanin" w:eastAsia="IRNazanin" w:cs="IRNazanin"/>
          <w:lang w:bidi="fa-IR"/>
          <w:color w:val="111111"/>
          <w:sz w:val="28"/>
          <w:szCs w:val="28"/>
          <w:rtl/>
        </w:rPr>
        <w:t xml:space="preserve">پيامبر صلى الله عليه و آله فرمود: آرى، عاريۀ مضمونه است.»</w:t>
      </w:r>
    </w:p>
    <w:p>
      <w:pPr>
        <w:pStyle w:val="BookText"/>
      </w:pPr>
      <w:r>
        <w:rPr>
          <w:rFonts w:ascii="IRNazanin" w:hAnsi="IRNazanin" w:eastAsia="IRNazanin" w:cs="IRNazanin"/>
          <w:lang w:bidi="fa-IR"/>
          <w:color w:val="111111"/>
          <w:sz w:val="28"/>
          <w:szCs w:val="28"/>
          <w:rtl/>
        </w:rPr>
        <w:t xml:space="preserve">13-(13) در كتاب من لا يحضره الفقيه آمده است: «پيامبر اكرم صلى الله عليه و آله پيش از اسلام آوردن صفوان بن اميه جمحى از وى هفتاد زره حطميه به صورت عاريه درخواست كرد. صفوان گفت: اى ابوالقاسم! آيا عاريه است يا به زور مى گيرى‌؟</w:t>
      </w:r>
    </w:p>
    <w:p>
      <w:pPr>
        <w:pStyle w:val="BookText"/>
      </w:pPr>
      <w:r>
        <w:rPr>
          <w:rFonts w:ascii="IRNazanin" w:hAnsi="IRNazanin" w:eastAsia="IRNazanin" w:cs="IRNazanin"/>
          <w:lang w:bidi="fa-IR"/>
          <w:color w:val="111111"/>
          <w:sz w:val="28"/>
          <w:szCs w:val="28"/>
          <w:rtl/>
        </w:rPr>
        <w:t xml:space="preserve">پيامبر اكرم صلى الله عليه و آله فرمود: نه بلكه عاريه بازگردانى است.</w:t>
      </w:r>
    </w:p>
    <w:p>
      <w:pPr>
        <w:pStyle w:val="BookText"/>
      </w:pPr>
      <w:r>
        <w:rPr>
          <w:rFonts w:ascii="IRNazanin" w:hAnsi="IRNazanin" w:eastAsia="IRNazanin" w:cs="IRNazanin"/>
          <w:lang w:bidi="fa-IR"/>
          <w:color w:val="111111"/>
          <w:sz w:val="28"/>
          <w:szCs w:val="28"/>
          <w:rtl/>
        </w:rPr>
        <w:t xml:space="preserve">از اين رو در عاريه سنت بر اين قرار گرفت كه در صورت شرط، بازگردانده شود و صفوان بن اميه پس از اسلام در مسجد خوابيده بود كه عبايش را دزد برد، وى دزد را تعقيب كرد و عبايش را از وى گرفت. آن گاه او را نزد پيامبر اكرم صلى الله عليه و آله آورد و دو شاهد عادل بر آن اقامه كرد. سپس پيامبر اكرم صلى الله عليه و آله دستور بريدن دست راست دزد را صادر فرمود. صفوان گفت: اى رسول خدا! آيا به خاطر عباى من دست وى را قطع مى كنى‌؟ من آن را به وى بخشيدم.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چرا پيش از رفع خصومت نزد من اين كار را انجام ندادى‌؟</w:t>
      </w:r>
    </w:p>
    <w:p>
      <w:pPr>
        <w:pStyle w:val="BookText"/>
      </w:pPr>
      <w:r>
        <w:rPr>
          <w:rFonts w:ascii="IRNazanin" w:hAnsi="IRNazanin" w:eastAsia="IRNazanin" w:cs="IRNazanin"/>
          <w:lang w:bidi="fa-IR"/>
          <w:color w:val="111111"/>
          <w:sz w:val="28"/>
          <w:szCs w:val="28"/>
          <w:rtl/>
        </w:rPr>
        <w:t xml:space="preserve">آن گاه دست وى را قطع كرد، از اين رو در حد سنت بر اين قرار گرفت كه پس از رفع خصومت به امام و اقامه بينه حدّ تعطيل نمى شود و اجرا مى شود.»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14-34765-(14) الخصال: 193: قال أبو عبداللّٰه عليه السلام: جرت في صفوان بن اميّة الجمحى ثلاث من السنن استعار منه رسول اللّٰه صلّى اللّه عليه و آله سبعين درعاً حطميّة</w:t>
      </w:r>
      <w:r>
        <w:rPr>
          <w:rStyle w:val="FootnoteReference"/>
        </w:rPr>
        <w:footnoteReference w:id="12"/>
      </w:r>
      <w:r>
        <w:rPr>
          <w:rFonts w:ascii="Amiri" w:hAnsi="Amiri" w:eastAsia="Amiri" w:cs="Amiri"/>
          <w:lang w:bidi="ar-SA"/>
          <w:color w:val="111111"/>
          <w:sz w:val="28"/>
          <w:szCs w:val="28"/>
          <w:rtl/>
        </w:rPr>
        <w:t xml:space="preserve">فقال: أغصباً يا محمّد؟ قال بل عارية مؤدّاة فقال يا رسول اللّٰه أقبل هجرتى فقال النّبىّ صلّى اللّه عليه و آله لا هجرة بعد الفتح وكان راقداً في مسجد رسول اللّٰه صلّى اللّه عليه و آله وتحت رأسه رداءه فخرج يبول فجاء وقد سرق (وذكر نحوه إلى قوله فقطعه).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15-34766-(15) عوالى اللئالى 252/3: روى أنس أنّ النّبىّ صلّى اللّه عليه و آله استعار من أبى طلحة فرساً فركبه واستعار من ابن اميّة يوم حنين درعاً فقال: أغصباً يا محمّد؟ قال: بل عارية مضمونة مؤدّاة.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16-34767-(16) تهذيب 183/7: كافى 238/5: عليّ بن إبراهيم عن أبيه عن ابن أبي عمير عن جميل عن زرارة قال: قلت لأبى عبداللّٰه عليه السلام العارية مضمونة‌؟ (قال - يب) فقال جميع ما استعرته فتوى</w:t>
      </w:r>
      <w:r>
        <w:rPr>
          <w:rStyle w:val="FootnoteReference"/>
        </w:rPr>
        <w:footnoteReference w:id="13"/>
      </w:r>
      <w:r>
        <w:rPr>
          <w:rFonts w:ascii="Amiri" w:hAnsi="Amiri" w:eastAsia="Amiri" w:cs="Amiri"/>
          <w:lang w:bidi="ar-SA"/>
          <w:color w:val="111111"/>
          <w:sz w:val="28"/>
          <w:szCs w:val="28"/>
          <w:rtl/>
        </w:rPr>
        <w:t xml:space="preserve">فلا يلزمك (ما - خ كا) تواه إلّاالذّهب والفضّة فإنّهما يلزمان الّا أن يشترط (عليه - كا) أنّه متى (ما - كا) توى لم يلزمك تواه و كذٰلك جميع ما استعرت فاشترط عليك لزمك والذّهب (والفضّة - يب - كا) لازم لك وإن لم يشترط عليك. استبصار 126/3: عليّ عن أبيه عن ابن أبي عمير عن جميل عن زرارة قال: سمعت أبا عبداللّٰه عليه السلام أنّه قال: جميع ما استعرت فاشترط عليك لزمك، والذّهب لازم لك، وإن لم يشترط عليك.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17-34768-(17) تهذيب 183/7: محمّد بن عليّ بن محبوب عن عليّ بن السّندى عن صفوان عن فقيه 192/3: إسحاق بن عمّار عن أبي عبداللّٰه و</w:t>
      </w:r>
      <w:r>
        <w:rPr>
          <w:rStyle w:val="FootnoteReference"/>
        </w:rPr>
        <w:footnoteReference w:id="14"/>
      </w:r>
      <w:r>
        <w:rPr>
          <w:rFonts w:ascii="Amiri" w:hAnsi="Amiri" w:eastAsia="Amiri" w:cs="Amiri"/>
          <w:lang w:bidi="ar-SA"/>
          <w:color w:val="111111"/>
          <w:sz w:val="28"/>
          <w:szCs w:val="28"/>
          <w:rtl/>
        </w:rPr>
        <w:t xml:space="preserve">أبى إبراهيم عليهما السلام قالا</w:t>
      </w:r>
      <w:r>
        <w:rPr>
          <w:rStyle w:val="FootnoteReference"/>
        </w:rPr>
        <w:footnoteReference w:id="15"/>
      </w:r>
      <w:r>
        <w:rPr>
          <w:rFonts w:ascii="Amiri" w:hAnsi="Amiri" w:eastAsia="Amiri" w:cs="Amiri"/>
          <w:lang w:bidi="ar-SA"/>
          <w:color w:val="111111"/>
          <w:sz w:val="28"/>
          <w:szCs w:val="28"/>
          <w:rtl/>
        </w:rPr>
        <w:t xml:space="preserve">العارية ليس على مستعيرها ضمان (إلّا أن يشترط - فقيه) إلّاما كان من ذهب أو فضّة فإنّهما مضمونان اشترطا أو لم يشترطا و قالا</w:t>
      </w:r>
      <w:r>
        <w:rPr>
          <w:rStyle w:val="FootnoteReference"/>
        </w:rPr>
        <w:footnoteReference w:id="16"/>
      </w:r>
      <w:r>
        <w:rPr>
          <w:rFonts w:ascii="Amiri" w:hAnsi="Amiri" w:eastAsia="Amiri" w:cs="Amiri"/>
          <w:lang w:bidi="ar-SA"/>
          <w:color w:val="111111"/>
          <w:sz w:val="28"/>
          <w:szCs w:val="28"/>
          <w:rtl/>
        </w:rPr>
        <w:t xml:space="preserve">: إذا استعيرت</w:t>
      </w:r>
      <w:r>
        <w:rPr>
          <w:rStyle w:val="FootnoteReference"/>
        </w:rPr>
        <w:footnoteReference w:id="17"/>
      </w:r>
      <w:r>
        <w:rPr>
          <w:rFonts w:ascii="Amiri" w:hAnsi="Amiri" w:eastAsia="Amiri" w:cs="Amiri"/>
          <w:lang w:bidi="ar-SA"/>
          <w:color w:val="111111"/>
          <w:sz w:val="28"/>
          <w:szCs w:val="28"/>
          <w:rtl/>
        </w:rPr>
        <w:t xml:space="preserve">عارية بغير اذن صاحبها فهلكت فالمستعير ضامن. استبصار 125/3: محمّد بن عليّ بن محبوب عن عليّ بن السّندى عن صفوان عن إسحٰق بن عمّار عن أبي عبداللّٰه وأبى إبراهيم عليهما السلام قال إذا استعرت (وذكر مثله). المقنع 130: ليس على مستعيرِ عاريةٍ ضمان وذكر نحو ما في فقيه إلى قوله أو لم يشترطا.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14-(14) در كتاب الخصال روايت مى شود كه امام صادق عليه السلام فرمود: «دربارۀ صفوان بن اميه جمحى سه سنت جارى شد؛ رسول خدا صلى الله عليه و آله از وى هفتاد زره حطميه به صورت عاريه درخواست كرد. صفوان گفت: اى محمد صلى الله عليه و آله! آيا غاصبانه و با زور مى گيرى‌؟</w:t>
      </w:r>
    </w:p>
    <w:p>
      <w:pPr>
        <w:pStyle w:val="BookText"/>
      </w:pPr>
      <w:r>
        <w:rPr>
          <w:rFonts w:ascii="IRNazanin" w:hAnsi="IRNazanin" w:eastAsia="IRNazanin" w:cs="IRNazanin"/>
          <w:lang w:bidi="fa-IR"/>
          <w:color w:val="111111"/>
          <w:sz w:val="28"/>
          <w:szCs w:val="28"/>
          <w:rtl/>
        </w:rPr>
        <w:t xml:space="preserve">پيامبر صلى الله عليه و آله فرمود: بلكه عاريه پس دادنى است.</w:t>
      </w:r>
    </w:p>
    <w:p>
      <w:pPr>
        <w:pStyle w:val="BookText"/>
      </w:pPr>
      <w:r>
        <w:rPr>
          <w:rFonts w:ascii="IRNazanin" w:hAnsi="IRNazanin" w:eastAsia="IRNazanin" w:cs="IRNazanin"/>
          <w:lang w:bidi="fa-IR"/>
          <w:color w:val="111111"/>
          <w:sz w:val="28"/>
          <w:szCs w:val="28"/>
          <w:rtl/>
        </w:rPr>
        <w:t xml:space="preserve">صفوان گفت: اى رسول خدا صلى الله عليه و آله! هجرت مرا بپذير!</w:t>
      </w:r>
    </w:p>
    <w:p>
      <w:pPr>
        <w:pStyle w:val="BookText"/>
      </w:pPr>
      <w:r>
        <w:rPr>
          <w:rFonts w:ascii="IRNazanin" w:hAnsi="IRNazanin" w:eastAsia="IRNazanin" w:cs="IRNazanin"/>
          <w:lang w:bidi="fa-IR"/>
          <w:color w:val="111111"/>
          <w:sz w:val="28"/>
          <w:szCs w:val="28"/>
          <w:rtl/>
        </w:rPr>
        <w:t xml:space="preserve">پيامبر اكرم صلى الله عليه و آله فرمود: پس از فتح مكه هجرتى نخواهد بود.</w:t>
      </w:r>
    </w:p>
    <w:p>
      <w:pPr>
        <w:pStyle w:val="BookText"/>
      </w:pPr>
      <w:r>
        <w:rPr>
          <w:rFonts w:ascii="IRNazanin" w:hAnsi="IRNazanin" w:eastAsia="IRNazanin" w:cs="IRNazanin"/>
          <w:lang w:bidi="fa-IR"/>
          <w:color w:val="111111"/>
          <w:sz w:val="28"/>
          <w:szCs w:val="28"/>
          <w:rtl/>
        </w:rPr>
        <w:t xml:space="preserve">و همچنين صفوان عبايش را زير سرش گذاشته بود و در مسجد خوابيده بود. سپس براى دفع ادرار بيرون رفت. در اين حال شخصى آمد و عبايش را دزديد...»</w:t>
      </w:r>
    </w:p>
    <w:p>
      <w:pPr>
        <w:pStyle w:val="BookText"/>
      </w:pPr>
      <w:r>
        <w:rPr>
          <w:rFonts w:ascii="IRNazanin" w:hAnsi="IRNazanin" w:eastAsia="IRNazanin" w:cs="IRNazanin"/>
          <w:lang w:bidi="fa-IR"/>
          <w:color w:val="111111"/>
          <w:sz w:val="28"/>
          <w:szCs w:val="28"/>
          <w:rtl/>
        </w:rPr>
        <w:t xml:space="preserve">ادامه اين روايت تا: «دستش را قطع كرد» همانند روايت پيشين است.</w:t>
      </w:r>
    </w:p>
    <w:p>
      <w:pPr>
        <w:pStyle w:val="BookText"/>
      </w:pPr>
      <w:r>
        <w:rPr>
          <w:rFonts w:ascii="IRNazanin" w:hAnsi="IRNazanin" w:eastAsia="IRNazanin" w:cs="IRNazanin"/>
          <w:lang w:bidi="fa-IR"/>
          <w:color w:val="111111"/>
          <w:sz w:val="28"/>
          <w:szCs w:val="28"/>
          <w:rtl/>
        </w:rPr>
        <w:t xml:space="preserve">15-(15) انس بن مالك روايت مى كند كه: «پيامبر اكرم صلى الله عليه و آله از ابو طلحه اسبى عاريه كرد و سوار شد و از فرزند اميه در نبرد حنين زرهى عاريه كرد. صفوان گفت: اى محمّد! آيا غاصبانه و با زور مى گيرى‌؟</w:t>
      </w:r>
    </w:p>
    <w:p>
      <w:pPr>
        <w:pStyle w:val="BookText"/>
      </w:pPr>
      <w:r>
        <w:rPr>
          <w:rFonts w:ascii="IRNazanin" w:hAnsi="IRNazanin" w:eastAsia="IRNazanin" w:cs="IRNazanin"/>
          <w:lang w:bidi="fa-IR"/>
          <w:color w:val="111111"/>
          <w:sz w:val="28"/>
          <w:szCs w:val="28"/>
          <w:rtl/>
        </w:rPr>
        <w:t xml:space="preserve">پيامبر صلى الله عليه و آله فرمود: بلكه عاريۀ مضمونه پس دادنى است.»</w:t>
      </w:r>
    </w:p>
    <w:p>
      <w:pPr>
        <w:pStyle w:val="BookText"/>
      </w:pPr>
      <w:r>
        <w:rPr>
          <w:rFonts w:ascii="IRNazanin" w:hAnsi="IRNazanin" w:eastAsia="IRNazanin" w:cs="IRNazanin"/>
          <w:lang w:bidi="fa-IR"/>
          <w:color w:val="111111"/>
          <w:sz w:val="28"/>
          <w:szCs w:val="28"/>
          <w:rtl/>
        </w:rPr>
        <w:t xml:space="preserve">16-(16) زراره گويد: «به امام صادق عليه السلام گفتم: آيا عاريه تضمين شده است‌؟</w:t>
      </w:r>
    </w:p>
    <w:p>
      <w:pPr>
        <w:pStyle w:val="BookText"/>
      </w:pPr>
      <w:r>
        <w:rPr>
          <w:rFonts w:ascii="IRNazanin" w:hAnsi="IRNazanin" w:eastAsia="IRNazanin" w:cs="IRNazanin"/>
          <w:lang w:bidi="fa-IR"/>
          <w:color w:val="111111"/>
          <w:sz w:val="28"/>
          <w:szCs w:val="28"/>
          <w:rtl/>
        </w:rPr>
        <w:t xml:space="preserve">امام عليه السلام فرمود: هر چيزى را كه عاريه گرفتى و تلف شد، تلف آن بر عهدۀ تو نيست مگر طلا و نقره كه اين دو لازم است مگر در صورتى كه شرط شود كه در صورت تلف، تلف آنها بر عهدۀ تو نباشد.</w:t>
      </w:r>
    </w:p>
    <w:p>
      <w:pPr>
        <w:pStyle w:val="BookText"/>
      </w:pPr>
      <w:r>
        <w:rPr>
          <w:rFonts w:ascii="IRNazanin" w:hAnsi="IRNazanin" w:eastAsia="IRNazanin" w:cs="IRNazanin"/>
          <w:lang w:bidi="fa-IR"/>
          <w:color w:val="111111"/>
          <w:sz w:val="28"/>
          <w:szCs w:val="28"/>
          <w:rtl/>
        </w:rPr>
        <w:t xml:space="preserve">و همچنين هر چه را عاريه گرفتى و عليه تو شرط شود، بر عهدۀ توست ولى طلا و نقره به تعهد توست، هرچند عليه تو شرط نكند.»</w:t>
      </w:r>
    </w:p>
    <w:p>
      <w:pPr>
        <w:pStyle w:val="BookText"/>
      </w:pPr>
      <w:r>
        <w:rPr>
          <w:rFonts w:ascii="IRNazanin" w:hAnsi="IRNazanin" w:eastAsia="IRNazanin" w:cs="IRNazanin"/>
          <w:lang w:bidi="fa-IR"/>
          <w:color w:val="111111"/>
          <w:sz w:val="28"/>
          <w:szCs w:val="28"/>
          <w:rtl/>
        </w:rPr>
        <w:t xml:space="preserve">با سند ديگرى زراره از امام صادق عليه السلام روايت مى كند كه فرمود: «هرچه را عاريه گرفتى و عليه تو شرط شود، به تعهد توست و طلا بر عهدۀ توست هرچند عليه تو شرط نشود.»</w:t>
      </w:r>
    </w:p>
    <w:p>
      <w:pPr>
        <w:pStyle w:val="BookText"/>
      </w:pPr>
      <w:r>
        <w:rPr>
          <w:rFonts w:ascii="Amiri" w:hAnsi="Amiri" w:eastAsia="Amiri" w:cs="Amiri"/>
          <w:lang w:bidi="ar-SA"/>
          <w:color w:val="111111"/>
          <w:sz w:val="28"/>
          <w:szCs w:val="28"/>
          <w:rtl/>
        </w:rPr>
        <w:t xml:space="preserve">17-(17) اسحاق بن عمار از امام صادق عليه السلام و امام موسى بن جعفر عليه السلام روايت مى كند كه فرمودند:</w:t>
      </w:r>
    </w:p>
    <w:p>
      <w:pPr>
        <w:pStyle w:val="BookText"/>
      </w:pPr>
      <w:r>
        <w:rPr>
          <w:rFonts w:ascii="IRNazanin" w:hAnsi="IRNazanin" w:eastAsia="IRNazanin" w:cs="IRNazanin"/>
          <w:lang w:bidi="fa-IR"/>
          <w:color w:val="111111"/>
          <w:sz w:val="28"/>
          <w:szCs w:val="28"/>
          <w:rtl/>
        </w:rPr>
        <w:t xml:space="preserve">«عاريه گيرنده (بدون شرط) ضامن نيست، مگر در طلا و نقره كه اين دو بدون شرط ضمانت يا با شرط تضمين شده اند.</w:t>
      </w:r>
    </w:p>
    <w:p>
      <w:pPr>
        <w:pStyle w:val="BookText"/>
      </w:pPr>
      <w:r>
        <w:rPr>
          <w:rFonts w:ascii="IRNazanin" w:hAnsi="IRNazanin" w:eastAsia="IRNazanin" w:cs="IRNazanin"/>
          <w:lang w:bidi="fa-IR"/>
          <w:color w:val="111111"/>
          <w:sz w:val="28"/>
          <w:szCs w:val="28"/>
          <w:rtl/>
        </w:rPr>
        <w:t xml:space="preserve">و فرمودند: هرگاه چيزى بدون اجازه صاحبش عاريه گرفته شود و آن گاه تلف شود پس عاريه گيرنده ضامن است.»</w:t>
      </w:r>
    </w:p>
    <w:p>
      <w:pPr>
        <w:pStyle w:val="BookText"/>
      </w:pPr>
      <w:r>
        <w:rPr>
          <w:rFonts w:ascii="Amiri" w:hAnsi="Amiri" w:eastAsia="Amiri" w:cs="Amiri"/>
          <w:lang w:bidi="ar-SA"/>
          <w:color w:val="111111"/>
          <w:sz w:val="28"/>
          <w:szCs w:val="28"/>
          <w:rtl/>
        </w:rPr>
        <w:t xml:space="preserve">در كتاب المقنع بخش نخست روايت آمده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18-34769-(18) كافى 238/5: عليّ بن إبراهيم عن أبيه عن عبداللّٰه ابن المغيرة عن عبداللّٰه بن سنان تهذيب 183/7: استبصار 126/3: الحسين بن سعيد عن صفوان عن ابن سنان</w:t>
      </w:r>
      <w:r>
        <w:rPr>
          <w:rStyle w:val="FootnoteReference"/>
        </w:rPr>
        <w:footnoteReference w:id="18"/>
      </w:r>
      <w:r>
        <w:rPr>
          <w:rFonts w:ascii="Amiri" w:hAnsi="Amiri" w:eastAsia="Amiri" w:cs="Amiri"/>
          <w:lang w:bidi="ar-SA"/>
          <w:color w:val="111111"/>
          <w:sz w:val="28"/>
          <w:szCs w:val="28"/>
          <w:rtl/>
        </w:rPr>
        <w:t xml:space="preserve">قال: قال أبوعبداللّٰه عليه السلام: لا يضمن العارية إلّاأن يكون (قد - كا) اشترط فيها ضماناً إلّاالدّنانير فإنّها مضمونة وإن لم يشترط فيها ضماناً.</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19-34770-(19) تهذيب 184/7: أحمد بن محمّد عن محمّد ابن أبي عمير عن جميل بن صالح عن عبدالملك بن عمرو عن أبي عبداللّٰه عليه السلام قال: ليس على صاحب العارية ضمان الّا أن يشترط صاحبها الّا الدّراهم فإنّها مضمونة اشترط صاحبها أو لم يشترط.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20-34771-(20) الدّعائم 489/2: عن جعفر بن محمّد عليهما السلام أنّه قال: ان جنى المستعير على العارية فأتلفها أو شيئاً منها أو أفسد فيها ضَمِنَ ما أتلف وأفسد إذا كان قد تعدّىٰ‌.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21-34772-(21) كافى 302/5: عدّة من أصحابنا عن أحمد بن محمّد بن خالد عن أبيه عن وهب عن أبي عبداللّٰه عليه السلام قال: قال أمير المؤمنين صلوات اللّٰه عليه: من استعار عبداً مملوكاً لقوم فعيب فهو ضامن ومن استعار حرّاً صغيراً فعيب فهو ضامن. تهذيب 185/7: استبصار 125/3: محمّد بن أحمد بن يحيى عن (أبى - يب) جعفر عن أبيه عن وهب عن جعفر عن أبيه أنّ عليّاً عليهم السلام قال: من استعار (وذكر مثله). قرب الإسناد 146: السّندى بن محمّد البزّاز قال: حدّثني أبوالبخترى وهب بن وهب القرشيّ عن جعفر بن محمّد عن أبيه انّ عليّاً عليه السلام قال من استعان عبداً مملوكاً (وذكر مثله). قال الشّيخ رحمه اللّه (فى صا): هٰذا الخبر يحتمل وجوهاً أحدها أنّه إنّما تضمن إذا استعاره من غير مالكه الثّانى: أن يكون فرّط في حفظه أو تعدّى حتّىٰ هلك الثّالث: أن يكون اشترط عليه الضّمان.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22-34773-(22) الدّعائم 490/2: عن جعفر بن محمّد عليهما السلام أنّه قال إذا ادّعى المستعير تلف</w:t>
      </w:r>
      <w:r>
        <w:rPr>
          <w:rStyle w:val="FootnoteReference"/>
        </w:rPr>
        <w:footnoteReference w:id="20"/>
      </w:r>
      <w:r>
        <w:rPr>
          <w:rFonts w:ascii="Amiri" w:hAnsi="Amiri" w:eastAsia="Amiri" w:cs="Amiri"/>
          <w:lang w:bidi="ar-SA"/>
          <w:color w:val="111111"/>
          <w:sz w:val="28"/>
          <w:szCs w:val="28"/>
          <w:rtl/>
        </w:rPr>
        <w:t xml:space="preserve">العارية ولم تكن له على ذٰلك بيّنة وكان ممّن يتّهم لم يصدَّق ويضمن.</w:t>
      </w:r>
    </w:p>
    <w:p>
      <w:pPr>
        <w:pStyle w:val="BookText"/>
      </w:pPr>
      <w:r>
        <w:rPr>
          <w:rFonts w:ascii="Amiri" w:hAnsi="Amiri" w:eastAsia="Amiri" w:cs="Amiri"/>
          <w:lang w:bidi="ar-SA"/>
          <w:color w:val="111111"/>
          <w:sz w:val="28"/>
          <w:szCs w:val="28"/>
          <w:rtl/>
        </w:rPr>
        <w:t xml:space="preserve">وتقدّم في رواية سماعة (5) من باب (1) ماورد من الحقوق في المال سوى الزّكوٰة من أبواب ما يتأكّد استحبابه من الحقوق ج 9 قوله عليه السلام والماعون ليس من الزّكوٰة هو المعروف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18-(18) ابن سنان (يا ابن مسكان) از امام صادق عليه السلام روايت مى كند كه فرمود: «عاريه ضمانت ندارد مگر آن كه شرط ضمان در آن شود، به جز دينار كه بدون شرط ضمانت نيز در آن ضمان است.»</w:t>
      </w:r>
    </w:p>
    <w:p>
      <w:pPr>
        <w:pStyle w:val="BookText"/>
      </w:pPr>
      <w:r>
        <w:rPr>
          <w:rFonts w:ascii="IRNazanin" w:hAnsi="IRNazanin" w:eastAsia="IRNazanin" w:cs="IRNazanin"/>
          <w:lang w:bidi="fa-IR"/>
          <w:color w:val="111111"/>
          <w:sz w:val="28"/>
          <w:szCs w:val="28"/>
          <w:rtl/>
        </w:rPr>
        <w:t xml:space="preserve">19-(19) عبدالملك بن عمرو از امام صادق عليه السلام روايت مى كند كه فرمود: «عاريه گيرنده ضامن نيست مگر آن كه صاحبش شرط ضمانت كند، به جز درهم كه ضمانت شده است؛ خواه صاحبش شرط كند يا شرط نكند.»</w:t>
      </w:r>
    </w:p>
    <w:p>
      <w:pPr>
        <w:pStyle w:val="BookText"/>
      </w:pPr>
      <w:r>
        <w:rPr>
          <w:rFonts w:ascii="IRNazanin" w:hAnsi="IRNazanin" w:eastAsia="IRNazanin" w:cs="IRNazanin"/>
          <w:lang w:bidi="fa-IR"/>
          <w:color w:val="111111"/>
          <w:sz w:val="28"/>
          <w:szCs w:val="28"/>
          <w:rtl/>
        </w:rPr>
        <w:t xml:space="preserve">20-(20) در كتاب دعائم الاسلام از امام صادق عليه السلام روايت مى شود كه فرمود: «اگر عاريه گيرنده در مورد عاريه مرتكب كار خلافى شود و تمام يا بخشى از آن را تلف يا فاسد كند - در صورت زياده روى و تجاوز - ضامن چيزى است كه اتلاف و فاسد كرده است.»</w:t>
      </w:r>
    </w:p>
    <w:p>
      <w:pPr>
        <w:pStyle w:val="BookText"/>
      </w:pPr>
      <w:r>
        <w:rPr>
          <w:rFonts w:ascii="IRNazanin" w:hAnsi="IRNazanin" w:eastAsia="IRNazanin" w:cs="IRNazanin"/>
          <w:lang w:bidi="fa-IR"/>
          <w:color w:val="111111"/>
          <w:sz w:val="28"/>
          <w:szCs w:val="28"/>
          <w:rtl/>
        </w:rPr>
        <w:t xml:space="preserve">21-(21) وهب از امام صادق عليه السلام از امير مؤمنان عليه السلام روايت مى كند كه فرمود: «هركس برده مملوك گروهى را عاريه كند، آن گاه عيبى بر آن وارد شود، ضامن آن است و هركس كودك آزادى را عاريه كند و معيوب شود، ضامن آن است.»</w:t>
      </w:r>
    </w:p>
    <w:p>
      <w:pPr>
        <w:pStyle w:val="BookText"/>
      </w:pPr>
      <w:r>
        <w:rPr>
          <w:rFonts w:ascii="IRNazanin" w:hAnsi="IRNazanin" w:eastAsia="IRNazanin" w:cs="IRNazanin"/>
          <w:lang w:bidi="fa-IR"/>
          <w:color w:val="111111"/>
          <w:sz w:val="28"/>
          <w:szCs w:val="28"/>
          <w:rtl/>
        </w:rPr>
        <w:t xml:space="preserve">اين روايت در گزارش ديگرى به جاى «عاريه كند»، «كمك گيرد» آمده است.</w:t>
      </w:r>
    </w:p>
    <w:p>
      <w:pPr>
        <w:pStyle w:val="BookText"/>
      </w:pPr>
      <w:r>
        <w:rPr>
          <w:rFonts w:ascii="Amiri" w:hAnsi="Amiri" w:eastAsia="Amiri" w:cs="Amiri"/>
          <w:lang w:bidi="ar-SA"/>
          <w:color w:val="111111"/>
          <w:sz w:val="28"/>
          <w:szCs w:val="28"/>
          <w:rtl/>
        </w:rPr>
        <w:t xml:space="preserve">مرحوم شيخ طوسى قدس سره مى فرمايد: «در اين روايت احتمالاتى وجود دارد:</w:t>
      </w:r>
    </w:p>
    <w:p>
      <w:pPr>
        <w:pStyle w:val="BookText"/>
      </w:pPr>
      <w:r>
        <w:rPr>
          <w:rFonts w:ascii="IRNazanin" w:hAnsi="IRNazanin" w:eastAsia="IRNazanin" w:cs="IRNazanin"/>
          <w:lang w:bidi="fa-IR"/>
          <w:color w:val="111111"/>
          <w:sz w:val="28"/>
          <w:szCs w:val="28"/>
          <w:rtl/>
        </w:rPr>
        <w:t xml:space="preserve">1 - اين كه وى در صورت عاريه گرفتن از غير مالكش، ضامن آن است.</w:t>
      </w:r>
    </w:p>
    <w:p>
      <w:pPr>
        <w:pStyle w:val="BookText"/>
      </w:pPr>
      <w:r>
        <w:rPr>
          <w:rFonts w:ascii="IRNazanin" w:hAnsi="IRNazanin" w:eastAsia="IRNazanin" w:cs="IRNazanin"/>
          <w:lang w:bidi="fa-IR"/>
          <w:color w:val="111111"/>
          <w:sz w:val="28"/>
          <w:szCs w:val="28"/>
          <w:rtl/>
        </w:rPr>
        <w:t xml:space="preserve">2 - اينكه وى در نگهدارى از آن كوتاهى يا [در بهره بردارى از آن] زياده روى كرده است تا تلف شده است.</w:t>
      </w:r>
    </w:p>
    <w:p>
      <w:pPr>
        <w:pStyle w:val="BookText"/>
      </w:pPr>
      <w:r>
        <w:rPr>
          <w:rFonts w:ascii="Amiri" w:hAnsi="Amiri" w:eastAsia="Amiri" w:cs="Amiri"/>
          <w:lang w:bidi="ar-SA"/>
          <w:color w:val="111111"/>
          <w:sz w:val="28"/>
          <w:szCs w:val="28"/>
          <w:rtl/>
        </w:rPr>
        <w:t xml:space="preserve">3 - اين كه عليه وى شرط ضمانت كرده باشد.»</w:t>
      </w:r>
    </w:p>
    <w:p>
      <w:pPr>
        <w:pStyle w:val="BookText"/>
      </w:pPr>
      <w:r>
        <w:rPr>
          <w:rFonts w:ascii="IRNazanin" w:hAnsi="IRNazanin" w:eastAsia="IRNazanin" w:cs="IRNazanin"/>
          <w:lang w:bidi="fa-IR"/>
          <w:color w:val="111111"/>
          <w:sz w:val="28"/>
          <w:szCs w:val="28"/>
          <w:rtl/>
        </w:rPr>
        <w:t xml:space="preserve">22-(22) در كتاب دعائم الاسلام از امام صادق عليه السلام روايت مى شود كه فرمود: «هرگاه عاريه گيرنده تلف عاريه را ادعا كند و بيّنه اى بر آن نداشته باشد، از كسانى است كه در مورد اتهام قرار دارد، سخنش تصديق نمى شود و ضامن آن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پنجم از باب يكم از ابواب حقوق مستحب فرموده امام عليه السلام كه: «و ماعون از زكات نيست. آن كار نيكى است كه انجام مى دهى و وسايل خانه است كه عاريه مى دهى.»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تصنعه ومتاع البيت تعيره. وفى رواية سماعة (6) قوله عليه السلام والماعون أيضاً هو القرض يقرضه والمتاع يعيره. وفى رواية أبي بصير (8) قوله عليه السلام هو (أى الماعون) القرض يقرضه ومتاع البيت يعيره. وفى رواية تحف العقول (16) من باب (1) وجوب الإجتناب عن الحرام من أبواب ما يكتسب به ج 22 قوله عليه السلام فكلّ مأمور به ممّا هو غذاء للعباد وقوامهم به في أمورهم (إلى أن قال) ويجوز لهم الإستعمال له من جميع جهات المنافع الّتى لا يقيمهم غيرها من كلّ شيء يكون لهم فيه الصّلاح من جهة من الجهات فهٰذا كلّه حلال بيعه وشرائه وإمساكه واستعماله وهبته وعاريته وأمّا وجوه الحرام من البيع والشّراء فكلّ أمر يكون فيه الفساد ممّا هو منهىّ عنه من جهة أكله وشربه أو كسبه أو نكاحه أو ملكه أو امساكه أو هبته أو عاريته (إلى أن قال) فهٰذا كلّه حرام ومحرّم إلخ وقوله عليه السلام وأمّا الوجوه الأربع فقضاء الدّين والعارية والقرض وإقراء الضّيف واجبات في السّنّة.</w:t>
      </w:r>
    </w:p>
    <w:p>
      <w:pPr>
        <w:pStyle w:val="BookText"/>
      </w:pPr>
      <w:r>
        <w:rPr>
          <w:rFonts w:ascii="Amiri" w:hAnsi="Amiri" w:eastAsia="Amiri" w:cs="Amiri"/>
          <w:lang w:bidi="ar-SA"/>
          <w:color w:val="111111"/>
          <w:sz w:val="28"/>
          <w:szCs w:val="28"/>
          <w:rtl/>
        </w:rPr>
        <w:t xml:space="preserve">وفى أحاديث باب (6) ثبوت خيار الشّرط من أبواب الخيار ج 23 ما يدلّ على لزوم رعاية الشّرط مالم يكن مخالفاً لكتاب اللّٰه. وفى رواية أبي بصير (1) من باب (10) انّ الرّاهن إذا استعار الرّهن وتلف عنده فليس على المرتهن شيء من أبواب الرّهن ج 23 قوله أعرنى الذّهب الّذى رهنتك عارية فأعاره فهلك الرّهن عنده أعليه شيء لصاحب القرض في ذٰلك قال عليه السلام هو على صاحب الرّهن الّذى رهنه وهو الّذى أهلكه وليس لمال هٰذا توى.</w:t>
      </w:r>
    </w:p>
    <w:p>
      <w:pPr>
        <w:pStyle w:val="BookText"/>
      </w:pPr>
      <w:r>
        <w:rPr>
          <w:rFonts w:ascii="Amiri" w:hAnsi="Amiri" w:eastAsia="Amiri" w:cs="Amiri"/>
          <w:lang w:bidi="ar-SA"/>
          <w:color w:val="111111"/>
          <w:sz w:val="28"/>
          <w:szCs w:val="28"/>
          <w:rtl/>
        </w:rPr>
        <w:t xml:space="preserve">وفى رواية الحلبيّ (1) من باب (1) انّ الوديعة لا يضمنها المستودع من أبوابها ج 23 قوله عليه السلام إذا هلكت العارية عند المستعير لم يضمنه إلّاأن يكون قد اشترط عليه (كا - وقال في حديث آخر إذا كان مسلماً عدلاً فليس عليه ضمان).</w:t>
      </w:r>
    </w:p>
    <w:p>
      <w:pPr>
        <w:pStyle w:val="BookText"/>
      </w:pPr>
      <w:r>
        <w:rPr>
          <w:rFonts w:ascii="Amiri" w:hAnsi="Amiri" w:eastAsia="Amiri" w:cs="Amiri"/>
          <w:lang w:bidi="ar-SA"/>
          <w:color w:val="111111"/>
          <w:sz w:val="28"/>
          <w:szCs w:val="28"/>
          <w:rtl/>
        </w:rPr>
        <w:t xml:space="preserve">ويأتي في رواية ابن أبي رافع (3) من باب (20) ما ورد فيمن استعار حليّاً من النّاس ولم يردّه من أبواب حدّ السّرقة ج 30 قولها بلغني أنّ في بيت مال أمير المؤمنين عليه السلام عقد لؤلؤ و هو في يدك و أنا أحبّ أن تعيرنيه أ تجمّل به في أيّام عيد الأضحىٰ فأرسلت إليها عارية مضمونة مردودة يا بنت أمير المؤمنين قالت نعم عارية مضمونة مردودة إلخ.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ششم فرموده معصوم عليه السلام كه: «و ماعون همچنين وامى است كه مى پردازى و وسايلى است كه عاريه مى دهى.»</w:t>
      </w:r>
    </w:p>
    <w:p>
      <w:pPr>
        <w:pStyle w:val="BookText"/>
      </w:pPr>
      <w:r>
        <w:rPr>
          <w:rFonts w:ascii="IRNazanin" w:hAnsi="IRNazanin" w:eastAsia="IRNazanin" w:cs="IRNazanin"/>
          <w:lang w:bidi="fa-IR"/>
          <w:color w:val="111111"/>
          <w:sz w:val="28"/>
          <w:szCs w:val="28"/>
          <w:rtl/>
        </w:rPr>
        <w:t xml:space="preserve">در روايت هشتم فرموده امام عليه السلام كه: «ماعون وامى است كه مى پردازى و وسايل خانه است كه عاريه مى دهى.»</w:t>
      </w:r>
    </w:p>
    <w:p>
      <w:pPr>
        <w:pStyle w:val="BookText"/>
      </w:pPr>
      <w:r>
        <w:rPr>
          <w:rFonts w:ascii="IRNazanin" w:hAnsi="IRNazanin" w:eastAsia="IRNazanin" w:cs="IRNazanin"/>
          <w:lang w:bidi="fa-IR"/>
          <w:color w:val="111111"/>
          <w:sz w:val="28"/>
          <w:szCs w:val="28"/>
          <w:rtl/>
        </w:rPr>
        <w:t xml:space="preserve">در روايت شانزدهم از باب يكم از ابواب كسب هاى روا و ناروا فرموده معصوم عليه السلام كه: «پس به همه اين ها كه غذاى مردم و سامان كارهايشان به آنهاست - دستور داده شده است... و به كار گرفتن آنها جايز است، در تمام منافعى كه چيز ديگرى جايگزين آنها نمى شود از هر آن چه صلاح آنان در جهتى از جهات در آن است، پس همه اين ها خريد و فروش، نگهدارى، به كار گرفتن، بخشيدن و عاريه دادنش حلال است.</w:t>
      </w:r>
    </w:p>
    <w:p>
      <w:pPr>
        <w:pStyle w:val="BookText"/>
      </w:pPr>
      <w:r>
        <w:rPr>
          <w:rFonts w:ascii="IRNazanin" w:hAnsi="IRNazanin" w:eastAsia="IRNazanin" w:cs="IRNazanin"/>
          <w:lang w:bidi="fa-IR"/>
          <w:color w:val="111111"/>
          <w:sz w:val="28"/>
          <w:szCs w:val="28"/>
          <w:rtl/>
        </w:rPr>
        <w:t xml:space="preserve">و جهات حرامِ خريد و فروش، پس هر چه در آن فساد است از چيزهايى كه از آن نهى شده است، از جهت خوردن يا درآمد يا ازدواج يا نگهدارى يا بخشيدن يا عاريه دادن... پس همه اين ها حرام و حرام شده است.</w:t>
      </w:r>
    </w:p>
    <w:p>
      <w:pPr>
        <w:pStyle w:val="BookText"/>
      </w:pPr>
      <w:r>
        <w:rPr>
          <w:rFonts w:ascii="IRNazanin" w:hAnsi="IRNazanin" w:eastAsia="IRNazanin" w:cs="IRNazanin"/>
          <w:lang w:bidi="fa-IR"/>
          <w:color w:val="111111"/>
          <w:sz w:val="28"/>
          <w:szCs w:val="28"/>
          <w:rtl/>
        </w:rPr>
        <w:t xml:space="preserve">و وجوه چهارگانه: پرداخت بدهى، عاريه دادن، پرداخت وام و پذيرايى از مهمان اين ها در سنت لازم و واجب هستند.»</w:t>
      </w:r>
    </w:p>
    <w:p>
      <w:pPr>
        <w:pStyle w:val="BookText"/>
      </w:pPr>
      <w:r>
        <w:rPr>
          <w:rFonts w:ascii="Amiri" w:hAnsi="Amiri" w:eastAsia="Amiri" w:cs="Amiri"/>
          <w:lang w:bidi="ar-SA"/>
          <w:color w:val="111111"/>
          <w:sz w:val="28"/>
          <w:szCs w:val="28"/>
          <w:rtl/>
        </w:rPr>
        <w:t xml:space="preserve">در روايات باب ششم از ابواب خيار مطالبى هست كه بر لزوم رعايت شرايط غير مخالف با كتاب خدا دلالت مى كرد.</w:t>
      </w:r>
    </w:p>
    <w:p>
      <w:pPr>
        <w:pStyle w:val="BookText"/>
      </w:pPr>
      <w:r>
        <w:rPr>
          <w:rFonts w:ascii="IRNazanin" w:hAnsi="IRNazanin" w:eastAsia="IRNazanin" w:cs="IRNazanin"/>
          <w:lang w:bidi="fa-IR"/>
          <w:color w:val="111111"/>
          <w:sz w:val="28"/>
          <w:szCs w:val="28"/>
          <w:rtl/>
        </w:rPr>
        <w:t xml:space="preserve">در روايت يكم از باب دهم از ابواب رهن اين گفته كه «از امام عليه السلام پرسيد: گرودهنده به گروگيرنده مى گويد: طلايى را كه نزد تو گرو گذاشتم به من عاريه بده. او نيز به وى عاريه مى دهد و آن نزد وى تلف مى شود، آيا به طلبكار چيزى بدهكار است‌؟</w:t>
      </w:r>
    </w:p>
    <w:p>
      <w:pPr>
        <w:pStyle w:val="BookText"/>
      </w:pPr>
      <w:r>
        <w:rPr>
          <w:rFonts w:ascii="IRNazanin" w:hAnsi="IRNazanin" w:eastAsia="IRNazanin" w:cs="IRNazanin"/>
          <w:lang w:bidi="fa-IR"/>
          <w:color w:val="111111"/>
          <w:sz w:val="28"/>
          <w:szCs w:val="28"/>
          <w:rtl/>
        </w:rPr>
        <w:t xml:space="preserve">امام عليه السلام فرمود: آن بر عهدۀ گرودهنده است و او آن را نابود كرده است و خسارتى بر مال طلبكار وارد نمى شود.»</w:t>
      </w:r>
    </w:p>
    <w:p>
      <w:pPr>
        <w:pStyle w:val="BookText"/>
      </w:pPr>
      <w:r>
        <w:rPr>
          <w:rFonts w:ascii="IRNazanin" w:hAnsi="IRNazanin" w:eastAsia="IRNazanin" w:cs="IRNazanin"/>
          <w:lang w:bidi="fa-IR"/>
          <w:color w:val="111111"/>
          <w:sz w:val="28"/>
          <w:szCs w:val="28"/>
          <w:rtl/>
        </w:rPr>
        <w:t xml:space="preserve">در روايت يكم از باب يكم از ابواب وديعه فرموده امام عليه السلام كه: «هرگاه عاريه نزد عاريه گيرنده تلف شود، ضامن آن نيست، مگر آن كه عليه وى شرط كرده باشد» و در روايت ديگرى آمده است: «هرگاه مسلمانِ عادلى باشد، ضمانتى بر عهدۀ او نيست.»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سوم از باب بيستم از ابواب حد سرقت اين گفته كه دختر امير مؤمنان عليه السلام به وى گفت:</w:t>
      </w:r>
    </w:p>
    <w:p>
      <w:pPr>
        <w:pStyle w:val="BookText"/>
      </w:pPr>
      <w:r>
        <w:rPr>
          <w:rFonts w:ascii="IRNazanin" w:hAnsi="IRNazanin" w:eastAsia="IRNazanin" w:cs="IRNazanin"/>
          <w:lang w:bidi="fa-IR"/>
          <w:color w:val="111111"/>
          <w:sz w:val="28"/>
          <w:szCs w:val="28"/>
          <w:rtl/>
        </w:rPr>
        <w:t xml:space="preserve">«شنيده ام كه در بيت المال امير مؤمنان عليه السلام گردنبند مرواريدى است كه آن در اختيار توست و من دوست دارم آن را به من عاريه دهى كه در ايام عيد قربان با آن خود را بيارايم.</w:t>
      </w:r>
    </w:p>
    <w:p>
      <w:pPr>
        <w:pStyle w:val="BookText"/>
      </w:pPr>
      <w:r>
        <w:rPr>
          <w:rFonts w:ascii="IRNazanin" w:hAnsi="IRNazanin" w:eastAsia="IRNazanin" w:cs="IRNazanin"/>
          <w:lang w:bidi="fa-IR"/>
          <w:color w:val="111111"/>
          <w:sz w:val="28"/>
          <w:szCs w:val="28"/>
          <w:rtl/>
        </w:rPr>
        <w:t xml:space="preserve">ابن ابورافع به وى پيام فرستاد: اى دختر امير مؤمنان عليه السلام! اين عاريه ضمانت شده پس دادنى است.»</w:t>
      </w:r>
    </w:p>
    <w:p>
      <w:pPr>
        <w:pStyle w:val="BookText"/>
      </w:pPr>
      <w:r>
        <w:rPr>
          <w:rFonts w:ascii="IRNazanin" w:hAnsi="IRNazanin" w:eastAsia="IRNazanin" w:cs="IRNazanin"/>
          <w:lang w:bidi="fa-IR"/>
          <w:color w:val="111111"/>
          <w:sz w:val="28"/>
          <w:szCs w:val="28"/>
          <w:rtl/>
        </w:rPr>
        <w:t xml:space="preserve">وى گفت: آرى! عاريه ضمانت شده پس دادنى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1981_156236"/>
    <w:bookmarkEnd w:id="39"/>
    <w:p>
      <w:pPr>
        <w:pStyle w:val="Heading3"/>
      </w:pPr>
      <w:bookmarkStart w:id="389" w:name="_Toc75"/>
      <w:r>
        <w:t>(2) باب أنّ من استعار من غير المالك بغير اذنه فهو ضامن</w:t>
      </w:r>
      <w:bookmarkEnd w:id="389"/>
    </w:p>
    <w:p>
      <w:pPr>
        <w:pStyle w:val="BookText"/>
      </w:pPr>
      <w:r>
        <w:rPr>
          <w:rFonts w:ascii="Amiri" w:hAnsi="Amiri" w:eastAsia="Amiri" w:cs="Amiri"/>
          <w:lang w:bidi="ar-SA"/>
          <w:color w:val="111111"/>
          <w:sz w:val="28"/>
          <w:szCs w:val="28"/>
          <w:rtl/>
        </w:rPr>
        <w:t xml:space="preserve">وتقدّم في رواية إسحاق (17) من الباب المتقدّم قوله عليه السلام إذا استعيرت عارية بغير اذن صاحبها فهلكت فالمستعير ضامن. ويأتي في أحاديث الباب التّالى ما يدلّ على ذلك.</w:t>
      </w:r>
    </w:p>
    <w:p>
      <w:pPr>
        <w:pStyle w:val="Heading3"/>
      </w:pPr>
      <w:bookmarkStart w:id="390" w:name="_Toc76"/>
      <w:r>
        <w:t>(3) باب أنّ من استعار شيئاً فرهنه بغير اذن المالك كان للمالك انتزاعه</w:t>
      </w:r>
      <w:bookmarkEnd w:id="3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23-34774-</w:t>
      </w:r>
      <w:r>
        <w:rPr>
          <w:rStyle w:val="FootnoteReference"/>
        </w:rPr>
        <w:footnoteReference w:id="21"/>
      </w:r>
      <w:r>
        <w:rPr>
          <w:rFonts w:ascii="Amiri" w:hAnsi="Amiri" w:eastAsia="Amiri" w:cs="Amiri"/>
          <w:lang w:bidi="ar-SA"/>
          <w:color w:val="111111"/>
          <w:sz w:val="28"/>
          <w:szCs w:val="28"/>
          <w:rtl/>
        </w:rPr>
        <w:t xml:space="preserve">تهذيب 184/7: محمّد بن يعقوب عن كافى 239/5: الحسين بن محمّد عن معلّى بن محمّد عن الحسن بن عليّ عن أبان (بن عثمان - كا) عمّن حدّثه عن أبي عبد اللّٰه عليه السلام في رجل استعار ثوباً ثمّ عمد إليه فرهنه فجاء أهل المتاع إلى متاعهم قال:(1) يأخذون متاعهم. تهذيب 184/7: الحسين بن سعيد عن فضالة عن أبان عن حذيفة عن أبي عبداللّٰه عليه السلام (مثله). فقيه 193/3: روى أبان عن حريز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24-34775-(2) الدّعائم 490/2: عن جعفر بن محمّد عليهما السلام أنّه سئل عن رجل استعار عارية فارتهنها في مال يعنى ولم يأذن له صاحبها في ذٰلك ثمّ أفلس أو غاب أو مات قال: يأخذ صاحب العارية عاريته ويطلب الرجل بِدَينه صاحبه.</w:t>
      </w:r>
    </w:p>
    <w:p>
      <w:pPr>
        <w:pStyle w:val="BookText"/>
      </w:pPr>
      <w:r>
        <w:rPr>
          <w:rFonts w:ascii="Amiri" w:hAnsi="Amiri" w:eastAsia="Amiri" w:cs="Amiri"/>
          <w:lang w:bidi="ar-SA"/>
          <w:color w:val="111111"/>
          <w:sz w:val="28"/>
          <w:szCs w:val="28"/>
          <w:rtl/>
        </w:rPr>
        <w:t xml:space="preserve">وتقدّم في رواية ابن سعيد (1) من باب (14) حكم من رهن مال الغير بغير اذنه من أبواب الرّهن ج 23 قوله رجل اكترى حماراً ثمّ أقبل به إلى أصحاب الثّياب فابتاع منهم ثوباً أو ثوبين وترك الحمار فقال عليه السلام يردّ الحمار على صاحبه ويتبع الّذى ذهب بالثّوبين وليس عليه قطع إنّما هي خيانة. ويأتي في أحاديث باب (1) تحريم الغصب ووجوب ردّ المغصوب إلى مالكه من أبواب الغصب ج 24 ما يدلّ على ذٰلك. وفى رواية ابن أبي رافع (3) من باب (20) ماورد فيمن استعار حليّاً من النّاس ولم يردّه من أبواب حدّ السّرقة ج 30 قوله فبعث إلىّ أمير المؤمنين عليه السلام فجئته فقال لي أتخون المسلمين يا ابن أبي رافع فقلت 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 حكم عاريه گرفتن بدون اجازه مالك</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هفدهم از باب پيشين فرموده معصوم عليه السلام كه: «هرگاه چيزى بدون اذن صاحبش عاريه گرفته شود و نابود شود، عاريه گيرنده ضامن آن است.»</w:t>
      </w:r>
    </w:p>
    <w:p>
      <w:pPr>
        <w:pStyle w:val="BookText"/>
      </w:pPr>
      <w:r>
        <w:rPr>
          <w:rFonts w:ascii="Amiri" w:hAnsi="Amiri" w:eastAsia="Amiri" w:cs="Amiri"/>
          <w:lang w:bidi="ar-SA"/>
          <w:color w:val="111111"/>
          <w:sz w:val="28"/>
          <w:szCs w:val="28"/>
          <w:rtl/>
        </w:rPr>
        <w:t xml:space="preserve">در روايات باب بعدى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باب 3 حكم رهن گذاشتن عاريه بدون اجازه مالكش</w:t>
      </w:r>
    </w:p>
    <w:p>
      <w:pPr>
        <w:pStyle w:val="BookText"/>
      </w:pPr>
      <w:r>
        <w:rPr>
          <w:rFonts w:ascii="IRNazanin" w:hAnsi="IRNazanin" w:eastAsia="IRNazanin" w:cs="IRNazanin"/>
          <w:lang w:bidi="fa-IR"/>
          <w:color w:val="111111"/>
          <w:sz w:val="28"/>
          <w:szCs w:val="28"/>
          <w:rtl/>
        </w:rPr>
        <w:t xml:space="preserve">23-(1) ابان بن عثمان با واسطه از امام صادق عليه السلام روايت مى كند كه ايشان دربارۀ شخصى كه لباسى را عاريه كرد و آن را نزد ديگرى گرو گذاشت، سپس صاحبانش براى گرفتنش آمدند، فرمود: «آنان كالاى خود را مى گيرند.»</w:t>
      </w:r>
    </w:p>
    <w:p>
      <w:pPr>
        <w:pStyle w:val="BookText"/>
      </w:pPr>
      <w:r>
        <w:rPr>
          <w:rFonts w:ascii="Amiri" w:hAnsi="Amiri" w:eastAsia="Amiri" w:cs="Amiri"/>
          <w:lang w:bidi="ar-SA"/>
          <w:color w:val="111111"/>
          <w:sz w:val="28"/>
          <w:szCs w:val="28"/>
          <w:rtl/>
        </w:rPr>
        <w:t xml:space="preserve">اين روايت از ابان از حذيفه و از ابان از حريز نيز روايت شده است.</w:t>
      </w:r>
    </w:p>
    <w:p>
      <w:pPr>
        <w:pStyle w:val="BookText"/>
      </w:pPr>
      <w:r>
        <w:rPr>
          <w:rFonts w:ascii="IRNazanin" w:hAnsi="IRNazanin" w:eastAsia="IRNazanin" w:cs="IRNazanin"/>
          <w:lang w:bidi="fa-IR"/>
          <w:color w:val="111111"/>
          <w:sz w:val="28"/>
          <w:szCs w:val="28"/>
          <w:rtl/>
        </w:rPr>
        <w:t xml:space="preserve">24-(2) در كتاب دعائم الاسلام روايت مى شود كه از امام صادق عليه السلام سؤال شد: «شخصى چيزى را عاريه مى كند و بدون اجازه صاحبش آن را در برابر مالى گرو مى گذارد، سپس ورشكسته يا ناپديد مى شود يا مى ميرد.</w:t>
      </w:r>
    </w:p>
    <w:p>
      <w:pPr>
        <w:pStyle w:val="BookText"/>
      </w:pPr>
      <w:r>
        <w:rPr>
          <w:rFonts w:ascii="IRNazanin" w:hAnsi="IRNazanin" w:eastAsia="IRNazanin" w:cs="IRNazanin"/>
          <w:lang w:bidi="fa-IR"/>
          <w:color w:val="111111"/>
          <w:sz w:val="28"/>
          <w:szCs w:val="28"/>
          <w:rtl/>
        </w:rPr>
        <w:t xml:space="preserve">امام عليه السلام فرمود: صاحب عاريه، عاريه اش را برمى دارد و طلبكار براى گرفتن طلبش به دنبال بدهكار مى رود.»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چهاردهم از ابواب رهن اين گفته كه: «شخصى الاغى كرايه كرد و با آن به بازار لباس فروشان رفت. يكى دو دست لباس نسيه خريد، الاغ را رهن گذاشت و رفت.</w:t>
      </w:r>
    </w:p>
    <w:p>
      <w:pPr>
        <w:pStyle w:val="BookText"/>
      </w:pPr>
      <w:r>
        <w:rPr>
          <w:rFonts w:ascii="IRNazanin" w:hAnsi="IRNazanin" w:eastAsia="IRNazanin" w:cs="IRNazanin"/>
          <w:lang w:bidi="fa-IR"/>
          <w:color w:val="111111"/>
          <w:sz w:val="28"/>
          <w:szCs w:val="28"/>
          <w:rtl/>
        </w:rPr>
        <w:t xml:space="preserve">امام عليه السلام فرمود: الاغ به صاحبش تحويل داده مى شود و كسى كه لباس ها را برده تحت تعقيب قرار مى گيرد ولى حكم قطع دست دربارۀ وى اجرا نمى شود، زيرا آن خيانت است.»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يكم از ابواب غصب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و در روايت سوم از باب بيستم از ابواب حد سرقت اين گفته كه: «آن گاه امير مؤمنان عليه السلام به دنبال من فرستاد و من نزد وى آمدم. امام عليه السلام فرمود: اى فرزند ابو رافع! آيا به مسلمانان خيانت مى كنى‌؟</w:t>
      </w:r>
    </w:p>
    <w:p>
      <w:pPr>
        <w:pStyle w:val="BookText"/>
      </w:pPr>
      <w:r>
        <w:rPr>
          <w:rFonts w:ascii="IRNazanin" w:hAnsi="IRNazanin" w:eastAsia="IRNazanin" w:cs="IRNazanin"/>
          <w:lang w:bidi="fa-IR"/>
          <w:color w:val="111111"/>
          <w:sz w:val="28"/>
          <w:szCs w:val="28"/>
          <w:rtl/>
        </w:rPr>
        <w:t xml:space="preserve">گفتم: پناه بر خدا از اين كه به مسلمانان خيانت كنم.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11981_156238"/>
    <w:bookmarkEnd w:id="40"/>
    <w:p>
      <w:pPr>
        <w:pStyle w:val="BookText"/>
      </w:pPr>
      <w:r>
        <w:rPr>
          <w:rFonts w:ascii="Amiri" w:hAnsi="Amiri" w:eastAsia="Amiri" w:cs="Amiri"/>
          <w:lang w:bidi="ar-SA"/>
          <w:color w:val="111111"/>
          <w:sz w:val="28"/>
          <w:szCs w:val="28"/>
          <w:rtl/>
        </w:rPr>
        <w:t xml:space="preserve">معاذ اللّٰه أن أخون المسلمين فقال كيف أعرت بنت أمير المؤمنين العقد الّذى في بيت مال المسلمين بغير اذنى ورضاهم إلخ.</w:t>
      </w:r>
    </w:p>
    <w:p>
      <w:pPr>
        <w:pStyle w:val="Heading3"/>
      </w:pPr>
      <w:bookmarkStart w:id="391" w:name="_Toc77"/>
      <w:r>
        <w:t>(4) باب انّ العارية لِمَن أعارها ولا يملك المستعير منها شيئاً</w:t>
      </w:r>
      <w:bookmarkEnd w:id="3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25-34776-(1) الدّعائم 489/2: عن جعفر بن محمّد عليهما السلام انّه قال: العارية لمن أعارها ولا يملك المستعير منها شيئاً الّا ما ملّكه المعير وأباحه له ولا يزول شيء من ملكه عنها بعاريته إيّاها.</w:t>
      </w:r>
    </w:p>
    <w:p>
      <w:pPr>
        <w:pStyle w:val="Heading3"/>
      </w:pPr>
      <w:bookmarkStart w:id="392" w:name="_Toc78"/>
      <w:r>
        <w:t>(5) باب أنّ من اذن لجاره أن يحمل على حائطه هل له أن ينزع ذٰلك الحمل أم لا؟</w:t>
      </w:r>
      <w:bookmarkEnd w:id="3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26-34777-(1) الدّعائم 524/2: عن جعفر بن محمّد عليهما السلام أنّه سئل عن الرّجل يأذن لجاره أن يحمل على حائطه هل له إذا شاء أن ينزع ذٰلك الحمل قال: إن أراد أن ينزعه لحاجة نزلت به لا يريد بذٰلك الضّرر فذٰلك له وإن كان انّما يريد به الضّرر لغير حاجة منه إليه فلا أرى أن ينزعه.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چگونه بدون اجازه من و رضايت مسلمانان گردنبندى كه متعلق به بيت المال آنان است، به دختر امير مؤمنان عليه السلام عاريه مى دهى‌؟...»</w:t>
      </w:r>
    </w:p>
    <w:p>
      <w:pPr>
        <w:pStyle w:val="BookText"/>
      </w:pPr>
      <w:r>
        <w:rPr>
          <w:rFonts w:ascii="Amiri" w:hAnsi="Amiri" w:eastAsia="Amiri" w:cs="Amiri"/>
          <w:lang w:bidi="ar-SA"/>
          <w:color w:val="111111"/>
          <w:sz w:val="28"/>
          <w:szCs w:val="28"/>
          <w:rtl/>
        </w:rPr>
        <w:t xml:space="preserve">باب 4 مالكيت عاريه</w:t>
      </w:r>
    </w:p>
    <w:p>
      <w:pPr>
        <w:pStyle w:val="BookText"/>
      </w:pPr>
      <w:r>
        <w:rPr>
          <w:rFonts w:ascii="IRNazanin" w:hAnsi="IRNazanin" w:eastAsia="IRNazanin" w:cs="IRNazanin"/>
          <w:lang w:bidi="fa-IR"/>
          <w:color w:val="111111"/>
          <w:sz w:val="28"/>
          <w:szCs w:val="28"/>
          <w:rtl/>
        </w:rPr>
        <w:t xml:space="preserve">25-(1) در كتاب دعائم الاسلام از امام صادق عليه السلام روايت مى شود كه فرمود: «عاريه متعلق به عاريه دهنده است و عاريه كننده مالك چيزى از آن نيست، مگر آنچه عاريه دهنده به وى تمليك و براى او مباح كند و با عاريه دادن از مالكيت صاحب آن چيزى كاسته نمى شود.»</w:t>
      </w:r>
    </w:p>
    <w:p>
      <w:pPr>
        <w:pStyle w:val="BookText"/>
      </w:pPr>
      <w:r>
        <w:rPr>
          <w:rFonts w:ascii="IRNazanin" w:hAnsi="IRNazanin" w:eastAsia="IRNazanin" w:cs="IRNazanin"/>
          <w:lang w:bidi="fa-IR"/>
          <w:color w:val="111111"/>
          <w:sz w:val="28"/>
          <w:szCs w:val="28"/>
          <w:rtl/>
        </w:rPr>
        <w:t xml:space="preserve">باب 5 حكم پس گرفتن عاريه توسط مالك</w:t>
      </w:r>
    </w:p>
    <w:p>
      <w:pPr>
        <w:pStyle w:val="BookText"/>
      </w:pPr>
      <w:r>
        <w:rPr>
          <w:rFonts w:ascii="IRNazanin" w:hAnsi="IRNazanin" w:eastAsia="IRNazanin" w:cs="IRNazanin"/>
          <w:lang w:bidi="fa-IR"/>
          <w:color w:val="111111"/>
          <w:sz w:val="28"/>
          <w:szCs w:val="28"/>
          <w:rtl/>
        </w:rPr>
        <w:t xml:space="preserve">26-(1) در كتاب دعائم الاسلام روايت مى شود كه از امام صادق عليه السلام سؤال شد: «شخصى به همسايه خود اجازه مى دهد كه بر روى ديوار وى چيزى بگذارد. آيا هر وقت بخواهد مى تواند آن را تخليه كند؟</w:t>
      </w:r>
    </w:p>
    <w:p>
      <w:pPr>
        <w:pStyle w:val="BookText"/>
      </w:pPr>
      <w:r>
        <w:rPr>
          <w:rFonts w:ascii="IRNazanin" w:hAnsi="IRNazanin" w:eastAsia="IRNazanin" w:cs="IRNazanin"/>
          <w:lang w:bidi="fa-IR"/>
          <w:color w:val="111111"/>
          <w:sz w:val="28"/>
          <w:szCs w:val="28"/>
          <w:rtl/>
        </w:rPr>
        <w:t xml:space="preserve">امام عليه السلام فرمود: اگر به خاطر نيازى كه براى وى پيشامد كرده تصميم به تخليه آن گرفته و قصد زيان رساندن ندارد، حقّ اين كار را دارد ولى اگر بدون نياز به آن تنها به قصد زيان رساندن مى خواهد اين كار را انجام دهد، صلاح نمى دانم كه آن را تخليه كند.»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1981_156240"/>
    <w:bookmarkEnd w:id="41"/>
    <w:p>
      <w:pPr>
        <w:pStyle w:val="Heading2"/>
      </w:pPr>
      <w:bookmarkStart w:id="393" w:name="_Toc79"/>
      <w:r>
        <w:t>كتاب الإجارة وأبوابها</w:t>
      </w:r>
      <w:bookmarkEnd w:id="393"/>
    </w:p>
    <w:p>
      <w:pPr>
        <w:pStyle w:val="Heading3"/>
      </w:pPr>
      <w:bookmarkStart w:id="394" w:name="_Toc80"/>
      <w:r>
        <w:t>(1) باب جملة ممّا تجوز الإجارة فيه ومالا تجوز</w:t>
      </w:r>
      <w:bookmarkEnd w:id="3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27-34778-</w:t>
      </w:r>
      <w:r>
        <w:rPr>
          <w:rStyle w:val="FootnoteReference"/>
        </w:rPr>
        <w:footnoteReference w:id="22"/>
      </w:r>
      <w:r>
        <w:rPr>
          <w:rFonts w:ascii="Amiri" w:hAnsi="Amiri" w:eastAsia="Amiri" w:cs="Amiri"/>
          <w:lang w:bidi="ar-SA"/>
          <w:color w:val="111111"/>
          <w:sz w:val="28"/>
          <w:szCs w:val="28"/>
          <w:rtl/>
        </w:rPr>
        <w:t xml:space="preserve">الدّعائم 74/2: عن جعفر بن محمّد صلوات اللّٰه عليه أنّه رخّص في أخذ الأجر على تعليم الصّنعة إذا كانت ممّا يحلّ‌.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28-34779-(2) السّرائر 477: من جامع البزنطى صاحب الرّضا عليه السلام قال: سألته عن الرّجل يكتب المصحف بالاُجرة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29-34780-(3) الدّعائم 74/2: عن رسول اللّٰه صلّى اللّه عليه و آله أنّه سئل عن رجل رقى ملدوغاً(1) بسورة من القرآن فشفى فأعطاه على الرّقية أجراً فرخّص له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30-34781-(4) وفيه 75/2: عن جعفر بن محمّد عليهما السلام أنّه قال: لا بأس أن يأخذ المؤذّن أجر الأذان من بيت المال فأمّا من سائر النّاس ممّن يؤذّن لهم فلا.</w:t>
      </w:r>
    </w:p>
    <w:p>
      <w:pPr>
        <w:pStyle w:val="BookText"/>
      </w:pPr>
      <w:r>
        <w:rPr>
          <w:rFonts w:ascii="Amiri" w:hAnsi="Amiri" w:eastAsia="Amiri" w:cs="Amiri"/>
          <w:lang w:bidi="ar-SA"/>
          <w:color w:val="111111"/>
          <w:sz w:val="28"/>
          <w:szCs w:val="28"/>
          <w:rtl/>
        </w:rPr>
        <w:t xml:space="preserve">وتقدّم في أحاديث باب (12) استحباب التّطوّع بالصّلوٰة عن الميّت وكذا الصّوم والصّدقة من أبواب قضاء الصّلوٰة ج 6 وأكثر أحاديث أبواب النّيابة في الحجّ ج 12 ما يناسب الباب. وفى رواية تحف العقول (16) من باب (1) وجوب الإجتناب عن الحرام من أبواب ما يكتسب به ج 22 قوله عليه السلام وأمّا تفسير الإجارات فإجارة الإنسان نفسه أو ما يملك أو يلي أمره من قرابته أو دابّته أو ثوبه بوجه الحلال من جهة الإجارات أن يؤجر نفسه أو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شانزدهم: ابواب اجاره</w:t>
      </w:r>
    </w:p>
    <w:p>
      <w:pPr>
        <w:pStyle w:val="BookText"/>
      </w:pPr>
      <w:r>
        <w:rPr>
          <w:rFonts w:ascii="IRNazanin" w:hAnsi="IRNazanin" w:eastAsia="IRNazanin" w:cs="IRNazanin"/>
          <w:lang w:bidi="fa-IR"/>
          <w:color w:val="111111"/>
          <w:sz w:val="28"/>
          <w:szCs w:val="28"/>
          <w:rtl/>
        </w:rPr>
        <w:t xml:space="preserve">باب 1 موضوع عقد اجاره</w:t>
      </w:r>
    </w:p>
    <w:p>
      <w:pPr>
        <w:pStyle w:val="BookText"/>
      </w:pPr>
      <w:r>
        <w:rPr>
          <w:rFonts w:ascii="IRNazanin" w:hAnsi="IRNazanin" w:eastAsia="IRNazanin" w:cs="IRNazanin"/>
          <w:lang w:bidi="fa-IR"/>
          <w:color w:val="111111"/>
          <w:sz w:val="28"/>
          <w:szCs w:val="28"/>
          <w:rtl/>
        </w:rPr>
        <w:t xml:space="preserve">27-(1) در كتاب دعائم الاسلام روايت مى شود كه امام صادق عليه السلام اجرت گرفتن براى آموزش صنعت را در صورتى كه حلال باشد، اجازه فرمود.</w:t>
      </w:r>
    </w:p>
    <w:p>
      <w:pPr>
        <w:pStyle w:val="BookText"/>
      </w:pPr>
      <w:r>
        <w:rPr>
          <w:rFonts w:ascii="IRNazanin" w:hAnsi="IRNazanin" w:eastAsia="IRNazanin" w:cs="IRNazanin"/>
          <w:lang w:bidi="fa-IR"/>
          <w:color w:val="111111"/>
          <w:sz w:val="28"/>
          <w:szCs w:val="28"/>
          <w:rtl/>
        </w:rPr>
        <w:t xml:space="preserve">28-(2) بزنطى گويد: «از امام رضا عليه السلام دربارۀ شخصى سؤال كردم كه در برابر گرفتن اجرت، قرآن مى نويسد. امام عليه السلام فرمود: اشكال ندارد.»</w:t>
      </w:r>
    </w:p>
    <w:p>
      <w:pPr>
        <w:pStyle w:val="BookText"/>
      </w:pPr>
      <w:r>
        <w:rPr>
          <w:rFonts w:ascii="IRNazanin" w:hAnsi="IRNazanin" w:eastAsia="IRNazanin" w:cs="IRNazanin"/>
          <w:lang w:bidi="fa-IR"/>
          <w:color w:val="111111"/>
          <w:sz w:val="28"/>
          <w:szCs w:val="28"/>
          <w:rtl/>
        </w:rPr>
        <w:t xml:space="preserve">29-(3) در كتاب دعائم الاسلام روايت مى شود كه: «در زمان پيامبر اكرم صلى الله عليه و آله شخصى براى بهبودى مارگزيده اى سوره اى از قرآن را تلاوت كرد و بر اثر آن، وى شفا يافت. آن گاه مارگزيده اجرتى به وى پرداخت. پيامبر اكرم صلى الله عليه و آله گرفتن اجرت را به وى اجازه داد.»</w:t>
      </w:r>
    </w:p>
    <w:p>
      <w:pPr>
        <w:pStyle w:val="BookText"/>
      </w:pPr>
      <w:r>
        <w:rPr>
          <w:rFonts w:ascii="IRNazanin" w:hAnsi="IRNazanin" w:eastAsia="IRNazanin" w:cs="IRNazanin"/>
          <w:lang w:bidi="fa-IR"/>
          <w:color w:val="111111"/>
          <w:sz w:val="28"/>
          <w:szCs w:val="28"/>
          <w:rtl/>
        </w:rPr>
        <w:t xml:space="preserve">30-(4) در همان كتاب از امام صادق عليه السلام روايت مى شود كه فرمود: «براى اذان گو گرفتن حقوق از بيت المال اشكال ندارد ولى مزد گرفتن از كسانى كه برايشان اذان مى گويد، جايز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دوازدهم از ابواب نماز قضا و بيشتر روايات ابواب نيابت در حج مناسب با اين بحث هست.</w:t>
      </w:r>
    </w:p>
    <w:p>
      <w:pPr>
        <w:pStyle w:val="BookText"/>
      </w:pPr>
      <w:r>
        <w:rPr>
          <w:rFonts w:ascii="IRNazanin" w:hAnsi="IRNazanin" w:eastAsia="IRNazanin" w:cs="IRNazanin"/>
          <w:lang w:bidi="fa-IR"/>
          <w:color w:val="111111"/>
          <w:sz w:val="28"/>
          <w:szCs w:val="28"/>
          <w:rtl/>
        </w:rPr>
        <w:t xml:space="preserve">و در روايت شانزدهم از باب يكم از ابواب كسب هاى روا و ناروا فرموده امام عليه السلام كه: «توضيح اجاره ها - اجير شدن انسان براى انجام كارى شخصاً يا اجاره دادن برده اش يا خويشاوندان تحت اختيارش يا حيوانش يا لباسش را به صورت حلال از شيوه هاى مختلف اجاره - به اين صورت است كه خودش يا خانه يا زمين يا چيزهاى ديگرش را براى بهره بردارى در منافع يا انجام كارى شخصاً يا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11981_156242"/>
    <w:bookmarkEnd w:id="42"/>
    <w:p>
      <w:pPr>
        <w:pStyle w:val="BookText"/>
      </w:pPr>
      <w:r>
        <w:rPr>
          <w:rFonts w:ascii="Amiri" w:hAnsi="Amiri" w:eastAsia="Amiri" w:cs="Amiri"/>
          <w:lang w:bidi="ar-SA"/>
          <w:color w:val="111111"/>
          <w:sz w:val="28"/>
          <w:szCs w:val="28"/>
          <w:rtl/>
        </w:rPr>
        <w:t xml:space="preserve">داره أو أرضه أو شيئاً يملكه فيما ينتفع به من وجوه المنافع أو العمل بنفسه وولده ومملوكه أو أجيره من غير أن يكون وكيلاً للوالى أو والياً للوالى فلا بأس أن يكون أجيراً يؤجر نفسه أو ولده أو قرابته أو ملكه أو وكيله في إجارته لأنّهم وكلاء الأجير من عنده إلخ (ولاحظ الحديث إلى آخره فإنّ فيه ما يناسب الباب). وفى رواية فقه الرّضا (19) قوله عليه السلام اعلم يرحمك اللّٰه انّ كلّما يتعلّمه العباد من أصناف الصّنايع مثل الكتاب والحساب والتّجارة إلخ فلاحظ إلىٰ آخر الحديث فإنّه يناسب ذٰلك. وفى أحاديث باب (9) تحريم اُجور الفواجر وباب (34) كراهة الاُجرة على تعليم القرآن مع الشّرط وباب (35) عدم جواز أخذ الاُجرة على الأذان وباب (38) تحريم إجارة المساكن والسّفن للمحرّمات وباب (46) كراهة كسب الحجّام وباب (47) حكم عسيب الفحل وأجر التيوس وباب (48) حكم كسب النّائحة وباب (49) جواز كسب الماشطة وباب (19) عدم جواز سخرة المسلمين إلّامع الشّرط من أبواب المزارعة ج 23 ما يناسب ذٰلك ولاحظ الباب التّالى.</w:t>
      </w:r>
    </w:p>
    <w:p>
      <w:pPr>
        <w:pStyle w:val="Heading3"/>
      </w:pPr>
      <w:bookmarkStart w:id="395" w:name="_Toc81"/>
      <w:r>
        <w:t>(2) باب كراهة إجارة الإنسان نفسه</w:t>
      </w:r>
      <w:bookmarkEnd w:id="395"/>
    </w:p>
    <w:p>
      <w:pPr>
        <w:pStyle w:val="BookText"/>
      </w:pPr>
      <w:r>
        <w:rPr>
          <w:rFonts w:ascii="Amiri" w:hAnsi="Amiri" w:eastAsia="Amiri" w:cs="Amiri"/>
          <w:lang w:bidi="ar-SA"/>
          <w:color w:val="111111"/>
          <w:sz w:val="28"/>
          <w:szCs w:val="28"/>
          <w:rtl/>
        </w:rPr>
        <w:t xml:space="preserve">قال اللّٰه تعالى في سورة النساء (4):24: «فَمَا اِسْتَمْتَعْتُمْ بِهِ مِنْهُنَّ فَآتُوهُنَّ أُجُورَهُنَّ فَرِيضَةً وَ لاٰ جُنٰاحَ عَلَيْكُمْ فِيمٰا تَرٰاضَيْتُمْ بِهِ مِنْ بَعْدِ اَلْفَرِيضَةِ إِنَّ اَللّٰهَ كٰانَ عَلِيماً حَكِيماً».</w:t>
      </w:r>
    </w:p>
    <w:p>
      <w:pPr>
        <w:pStyle w:val="BookText"/>
      </w:pPr>
      <w:r>
        <w:rPr>
          <w:rFonts w:ascii="Amiri" w:hAnsi="Amiri" w:eastAsia="Amiri" w:cs="Amiri"/>
          <w:lang w:bidi="ar-SA"/>
          <w:color w:val="111111"/>
          <w:sz w:val="28"/>
          <w:szCs w:val="28"/>
          <w:rtl/>
        </w:rPr>
        <w:t xml:space="preserve">سورة الأعراف (7):113: «وَ جٰاءَ اَلسَّحَرَةُ فِرْعَوْنَ قٰالُوا إِنَّ لَنٰا لَأَجْراً إِنْ كُنّٰا نَحْنُ اَلْغٰالِبِينَ‌».</w:t>
      </w:r>
    </w:p>
    <w:p>
      <w:pPr>
        <w:pStyle w:val="BookText"/>
      </w:pPr>
      <w:r>
        <w:rPr>
          <w:rFonts w:ascii="Amiri" w:hAnsi="Amiri" w:eastAsia="Amiri" w:cs="Amiri"/>
          <w:lang w:bidi="ar-SA"/>
          <w:color w:val="111111"/>
          <w:sz w:val="28"/>
          <w:szCs w:val="28"/>
          <w:rtl/>
        </w:rPr>
        <w:t xml:space="preserve">الكهف (18):77: «فَانْطَلَقٰا حَتّٰى إِذٰا أَتَيٰا أَهْلَ قَرْيَةٍ اِسْتَطْعَمٰا أَهْلَهٰا فَأَبَوْا أَنْ يُضَيِّفُوهُمٰا فَوَجَدٰا فِيهٰا جِدٰاراً يُرِيدُ أَنْ يَنْقَضَّ فَأَقٰامَهُ قٰالَ لَوْ شِئْتَ لاَتَّخَذْتَ عَلَيْهِ أَجْراً».</w:t>
      </w:r>
    </w:p>
    <w:p>
      <w:pPr>
        <w:pStyle w:val="BookText"/>
      </w:pPr>
      <w:r>
        <w:rPr>
          <w:rFonts w:ascii="Amiri" w:hAnsi="Amiri" w:eastAsia="Amiri" w:cs="Amiri"/>
          <w:lang w:bidi="ar-SA"/>
          <w:color w:val="111111"/>
          <w:sz w:val="28"/>
          <w:szCs w:val="28"/>
          <w:rtl/>
        </w:rPr>
        <w:t xml:space="preserve">القَصَص (28):25، 26، 27: «فَجٰاءَتْهُ إِحْدٰاهُمٰا تَمْشِي عَلَى اِسْتِحْيٰاءٍ قٰالَتْ إِنَّ أَبِي يَدْعُوكَ لِيَجْزِيَكَ أَجْرَ مٰا سَقَيْتَ لَنٰا فَلَمّٰا جٰاءَهُ وَ قَصَّ عَلَيْهِ اَلْقَصَصَ قٰالَ لاٰ تَخَفْ نَجَوْتَ مِنَ اَلْقَوْمِ اَلظّٰالِمِينَ * قٰالَتْ إِحْدٰاهُمٰا يٰا أَبَتِ اِسْتَأْجِرْهُ إِنَّ خَيْرَ مَنِ اِسْتَأْجَرْتَ اَلْقَوِيُّ اَلْأَمِينُ * قٰالَ إِنِّي أُرِيدُ أَنْ أُنْكِحَكَ إِحْدَى اِبْنَتَيَّ هٰاتَيْنِ عَلىٰ أَنْ تَأْجُرَنِي ثَمٰانِيَ حِجَجٍ فَإِنْ أَتْمَمْتَ عَشْراً فَمِنْ عِنْدِكَ‌».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وسيله فرزند يا برده يا كارگرش اجاره دهد، بدون آنكه وكيل فرمانروا يا كارگزار وى باشد، پس اشكال ندارد كه اجير باشد و خودش يا فرزندش يا خويشاوندش يا برده اش را اجاره دهد يا وكيل در اجاره دادن وى او را اجاره دهد، زيرا اين ها وكلاى اجير هستند...»</w:t>
      </w:r>
    </w:p>
    <w:p>
      <w:pPr>
        <w:pStyle w:val="BookText"/>
      </w:pPr>
      <w:r>
        <w:rPr>
          <w:rFonts w:ascii="IRNazanin" w:hAnsi="IRNazanin" w:eastAsia="IRNazanin" w:cs="IRNazanin"/>
          <w:lang w:bidi="fa-IR"/>
          <w:color w:val="111111"/>
          <w:sz w:val="28"/>
          <w:szCs w:val="28"/>
          <w:rtl/>
        </w:rPr>
        <w:t xml:space="preserve">اين روايت را تا پايان بنگر كه مناسب با اين بحث است.</w:t>
      </w:r>
    </w:p>
    <w:p>
      <w:pPr>
        <w:pStyle w:val="BookText"/>
      </w:pPr>
      <w:r>
        <w:rPr>
          <w:rFonts w:ascii="IRNazanin" w:hAnsi="IRNazanin" w:eastAsia="IRNazanin" w:cs="IRNazanin"/>
          <w:lang w:bidi="fa-IR"/>
          <w:color w:val="111111"/>
          <w:sz w:val="28"/>
          <w:szCs w:val="28"/>
          <w:rtl/>
        </w:rPr>
        <w:t xml:space="preserve">در كتاب روايت نوزدهم فرموده امام عليه السلام كه: «بدان - كه خداوند تو را رحمت كند - مهارت ها و حرفه هاى گوناگونى را كه مردم مى آموزند، همانند نويسندگى، حسابدارى و بازرگانى...» تا پايان آن را بنگر كه مناسب با اين بحث است.</w:t>
      </w:r>
    </w:p>
    <w:p>
      <w:pPr>
        <w:pStyle w:val="BookText"/>
      </w:pPr>
      <w:r>
        <w:rPr>
          <w:rFonts w:ascii="IRNazanin" w:hAnsi="IRNazanin" w:eastAsia="IRNazanin" w:cs="IRNazanin"/>
          <w:lang w:bidi="fa-IR"/>
          <w:color w:val="111111"/>
          <w:sz w:val="28"/>
          <w:szCs w:val="28"/>
          <w:rtl/>
        </w:rPr>
        <w:t xml:space="preserve">در روايات باب نهم، سى و چهارم، سى و پنجم، سى و هشتم، چهل و ششم، چهل و هفتم، چهل و هشتم و چهل و نهم از ابواب كسب هاى روا و ناروا و باب نوزدهم از ابواب مزارعه مناسب باب اين بحث هست و باب بعدى را نيز بنگر.</w:t>
      </w:r>
    </w:p>
    <w:p>
      <w:pPr>
        <w:pStyle w:val="BookText"/>
      </w:pPr>
      <w:r>
        <w:rPr>
          <w:rFonts w:ascii="Amiri" w:hAnsi="Amiri" w:eastAsia="Amiri" w:cs="Amiri"/>
          <w:lang w:bidi="ar-SA"/>
          <w:color w:val="111111"/>
          <w:sz w:val="28"/>
          <w:szCs w:val="28"/>
          <w:rtl/>
        </w:rPr>
        <w:t xml:space="preserve">باب 2 كراهت اجير شدن انسان</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پس واجب است مهريه زنانى را كه متعه كرده ايد، بپردازيد و پس از تعيين مهريه هرگونه با يكديگر توافق كنيد، اشكالى بر شما نيست؛ زيرا خداوند داناى با حكمت است</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جادوگران نزد فرعون آمدند، گفتند: اگر ما پيروز شويم، حتماً پاداش خواهيم گرفت</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آن دو رفتند تا آن گاه كه به اهل قريه اى رسيدند، از آنان درخواست غذا كردند ولى اهل آن قريه از پذيرايى آنان خوددارى كردند. آن گاه در آنجا ديوارى را يافتند كه نزديك فرو ريختن بود، پس آن را استوار كرد. موسى گفت: اگر مى خواستى براى اين كار مزد مى گرفتى</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يكى از آن دو زن - در حالى كه با شرم و حيا راه مى رفت - نزد موسى آمد، گفت:</w:t>
      </w:r>
    </w:p>
    <w:p>
      <w:pPr>
        <w:pStyle w:val="BookText"/>
      </w:pPr>
      <w:r>
        <w:rPr>
          <w:rFonts w:ascii="IRNazanin" w:hAnsi="IRNazanin" w:eastAsia="IRNazanin" w:cs="IRNazanin"/>
          <w:lang w:bidi="fa-IR"/>
          <w:color w:val="111111"/>
          <w:sz w:val="28"/>
          <w:szCs w:val="28"/>
          <w:rtl/>
        </w:rPr>
        <w:t xml:space="preserve">پدرم - براى پرداخت مزد آب كشيدنت براى ما - تو را فرا مى خواند. پس وقتى موسى نزد وى آمد و سرگذشت خود را بازگو كرد، گفت: نترس! از گروه ستمكاران نجات يافتى.</w:t>
      </w:r>
    </w:p>
    <w:p>
      <w:pPr>
        <w:pStyle w:val="BookText"/>
      </w:pPr>
      <w:r>
        <w:rPr>
          <w:rFonts w:ascii="IRNazanin" w:hAnsi="IRNazanin" w:eastAsia="IRNazanin" w:cs="IRNazanin"/>
          <w:lang w:bidi="fa-IR"/>
          <w:color w:val="111111"/>
          <w:sz w:val="28"/>
          <w:szCs w:val="28"/>
          <w:rtl/>
        </w:rPr>
        <w:t xml:space="preserve">يكى از آن دو دختر گفت: پدر جان! او را اجير كن؛ زيرا بهترين كسى كه اجير مى كنى نيرومند و امانتدار است.</w:t>
      </w:r>
    </w:p>
    <w:p>
      <w:pPr>
        <w:pStyle w:val="BookText"/>
      </w:pPr>
      <w:r>
        <w:rPr>
          <w:rFonts w:ascii="IRNazanin" w:hAnsi="IRNazanin" w:eastAsia="IRNazanin" w:cs="IRNazanin"/>
          <w:lang w:bidi="fa-IR"/>
          <w:color w:val="111111"/>
          <w:sz w:val="28"/>
          <w:szCs w:val="28"/>
          <w:rtl/>
        </w:rPr>
        <w:t xml:space="preserve">گفت: من مى خواهم يكى از اين دو دخترم را به ازدواج تو در بياورم، به شرط اين كه به مدت انجام هشت سال اجير من باشى، پس اگر آن را به ده رساندى از جانب خودت خواهد بود</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الطّلاق (65):6: «فَإِنْ أَرْضَعْنَ لَكُمْ فَآتُوهُنَّ أُجُورَهُنَّ وَ أْتَمِرُوا بَيْنَكُمْ بِمَعْرُوفٍ وَ إِنْ تَعٰاسَرْتُمْ فَسَتُرْضِعُ لَهُ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31-34782-</w:t>
      </w:r>
      <w:r>
        <w:rPr>
          <w:rStyle w:val="FootnoteReference"/>
        </w:rPr>
        <w:footnoteReference w:id="27"/>
      </w:r>
      <w:r>
        <w:rPr>
          <w:rFonts w:ascii="Amiri" w:hAnsi="Amiri" w:eastAsia="Amiri" w:cs="Amiri"/>
          <w:lang w:bidi="ar-SA"/>
          <w:color w:val="111111"/>
          <w:sz w:val="28"/>
          <w:szCs w:val="28"/>
          <w:rtl/>
        </w:rPr>
        <w:t xml:space="preserve">كافى 90/5: محمّد بن يحيى عن أحمد بن محمّد عن محمّد بن إسماعيل بن بزيع عن منصور بن يونس عن المفضّل بن عمر قال: سمعت أباعبداللّٰه عليه السلام يقول: من آجر نفسه فقد حظر على نفسه الرّزق. وفى رواية اُخرىٰ وكيف لا يحظره وما أصاب فيه فهو لربّه الّذى آجره.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32-34783-</w:t>
      </w:r>
      <w:r>
        <w:rPr>
          <w:rStyle w:val="FootnoteReference"/>
        </w:rPr>
        <w:footnoteReference w:id="28"/>
      </w:r>
      <w:r>
        <w:rPr>
          <w:rFonts w:ascii="Amiri" w:hAnsi="Amiri" w:eastAsia="Amiri" w:cs="Amiri"/>
          <w:lang w:bidi="ar-SA"/>
          <w:color w:val="111111"/>
          <w:sz w:val="28"/>
          <w:szCs w:val="28"/>
          <w:rtl/>
        </w:rPr>
        <w:t xml:space="preserve">فقيه 107/3: روى عبداللّٰه بن محمّد الجعفى عن أبي جعفر عليه السلام قال: من آجر نفسه فقد حظر عليها الرزق وكيف لا يحظر عليها الرزق وما أصاب فهو لربّ أجره.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33-34784-</w:t>
      </w:r>
      <w:r>
        <w:rPr>
          <w:rStyle w:val="FootnoteReference"/>
        </w:rPr>
        <w:footnoteReference w:id="29"/>
      </w:r>
      <w:r>
        <w:rPr>
          <w:rFonts w:ascii="Amiri" w:hAnsi="Amiri" w:eastAsia="Amiri" w:cs="Amiri"/>
          <w:lang w:bidi="ar-SA"/>
          <w:color w:val="111111"/>
          <w:sz w:val="28"/>
          <w:szCs w:val="28"/>
          <w:rtl/>
        </w:rPr>
        <w:t xml:space="preserve">كافى 90/5: (عليّ بن محمّد بن بندار - معلّق) عن تهذيب 353/6: استبصار 55/3: أحمد (بن محمّد - يب - صا) عن أبيه عن فقيه 107/3: محمّد بن عمرو (بن أبي المقدام - فقيه) عن عمّار السّاباطى قال: قلت لأبى عبداللّٰه عليه السلام الرّجل يتّجر فإن هو آجر نفسه أعطى (أكثر - فقيه) ما(1) يصيب في تجارته فقال عليه السلام لا يؤاجر نفسه ولٰكن يسترزق اللّٰه عزّوجلّ ويتّجر فانّه إذا آجر نفسه حظر على نفسه الرزق. (حمله الشيخ على ضرب من الكراهة دون الحظر).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34-34785-(4) كافى 90/5: عليّ بن محمّد بن بندار عن أحمد ابن أبي عبداللّٰه عن أبيه - تهذيب 353/6: استبصار 55/3: أحمد بن محمّد عن أبيه عن ابن سنان فقيه 106/3: محمّد بن خالد البرقي عن محمّد بن سنان عن أبي الحسن عليه السلام قال سألته عن الإجارة فقال صالح (للنّاس - صا) لا بأس به(2) إذا نصح قدر طاقته فقد آجر موسى (بن عمران - فقيه) عليه السلام نفسه واشترط فقال: إن شئت ثماني(3) وإن شئت عشراً، فأنزل اللّٰه عزّوجلّ فيه «عَلىٰ أَنْ تَأْجُرَنِي ثَمٰانِيَ حِجَجٍ فَإِنْ أَتْمَمْتَ عَشْراً فَمِنْ عِنْدِكَ‌».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35-34786-(5) رسالة المحكم والمتشابه 8 4: نقلاً من تفسير النعمانيّ عن عليّ عليه السلام في بيان معايش الخلق وأمّا وجه إلاجارة فقوله عزّوجلّ‌: «نَحْنُ قَسَمْنٰا بَيْنَهُمْ مَعِيشَتَهُمْ فِي اَلْحَيٰاةِ اَلدُّنْيٰا وَ رَفَعْنٰا بَعْضَهُمْ فَوْقَ بَعْضٍ دَرَجٰاتٍ لِيَتَّخِذَ بَعْضُهُمْ بَعْضاً سُخْرِيًّا وَ رَحْمَتُ رَبِّكَ خَيْرٌ مِمّٰا يَجْمَعُونَ‌»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آن زنان برايتان بچه را شير دادند، مزدشان را به آنان بپردازيد و در ميان خود به خوبى مشورت كنيد و اگر به توافق نرسيديد، زن ديگرى به كودك شير دهد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 مفضل بن عمر از امام صادق عليه السلام روايت مى كند كه فرمود: «هركس خود را اجاره دهد، روزى را از خود بازداشته است.»</w:t>
      </w:r>
    </w:p>
    <w:p>
      <w:pPr>
        <w:pStyle w:val="BookText"/>
      </w:pPr>
      <w:r>
        <w:rPr>
          <w:rFonts w:ascii="IRNazanin" w:hAnsi="IRNazanin" w:eastAsia="IRNazanin" w:cs="IRNazanin"/>
          <w:lang w:bidi="fa-IR"/>
          <w:color w:val="111111"/>
          <w:sz w:val="28"/>
          <w:szCs w:val="28"/>
          <w:rtl/>
        </w:rPr>
        <w:t xml:space="preserve">و در روايت ديگرى آمده است: «چگونه روزى را بر خود منع نمى كند و حال آن كه آنچه را به دست مى آورد، متعلق به كسى است كه او را اجاره كرده است.»</w:t>
      </w:r>
    </w:p>
    <w:p>
      <w:pPr>
        <w:pStyle w:val="BookText"/>
      </w:pPr>
      <w:r>
        <w:rPr>
          <w:rFonts w:ascii="IRNazanin" w:hAnsi="IRNazanin" w:eastAsia="IRNazanin" w:cs="IRNazanin"/>
          <w:lang w:bidi="fa-IR"/>
          <w:color w:val="111111"/>
          <w:sz w:val="28"/>
          <w:szCs w:val="28"/>
          <w:rtl/>
        </w:rPr>
        <w:t xml:space="preserve">32-(2) عبداللّٰه بن محمد جعفى از امام باقر عليه السلام روايت مى كند كه فرمود: «هركس خود را اجاره دهد، روزى را از خود بازداشته است و چگونه روزى را بر خود منع نمى كند، درحالى كه آنچه را به دست آورد براى كسى است كه به وى مزد مى دهد.»</w:t>
      </w:r>
    </w:p>
    <w:p>
      <w:pPr>
        <w:pStyle w:val="BookText"/>
      </w:pPr>
      <w:r>
        <w:rPr>
          <w:rFonts w:ascii="IRNazanin" w:hAnsi="IRNazanin" w:eastAsia="IRNazanin" w:cs="IRNazanin"/>
          <w:lang w:bidi="fa-IR"/>
          <w:color w:val="111111"/>
          <w:sz w:val="28"/>
          <w:szCs w:val="28"/>
          <w:rtl/>
        </w:rPr>
        <w:t xml:space="preserve">33-(3) عمار ساباطى گويد: «به امام صادق عليه السلام گفتم: شخصى تجارت مى كند ولى اگر اجير ديگران شود، بيشتر از درآمدش از راه تجارت به وى داده مى شود.</w:t>
      </w:r>
    </w:p>
    <w:p>
      <w:pPr>
        <w:pStyle w:val="BookText"/>
      </w:pPr>
      <w:r>
        <w:rPr>
          <w:rFonts w:ascii="Amiri" w:hAnsi="Amiri" w:eastAsia="Amiri" w:cs="Amiri"/>
          <w:lang w:bidi="ar-SA"/>
          <w:color w:val="111111"/>
          <w:sz w:val="28"/>
          <w:szCs w:val="28"/>
          <w:rtl/>
        </w:rPr>
        <w:t xml:space="preserve">امام عليه السلام فرمود: خودش را اجير نكند؛ بلكه از خداوند روزى طلب كند و تجارت كند؛ زيرا وقتى خود را اجير مى كند، روزى را بر خود مى بندد.»</w:t>
      </w:r>
    </w:p>
    <w:p>
      <w:pPr>
        <w:pStyle w:val="BookText"/>
      </w:pPr>
      <w:r>
        <w:rPr>
          <w:rFonts w:ascii="Amiri" w:hAnsi="Amiri" w:eastAsia="Amiri" w:cs="Amiri"/>
          <w:lang w:bidi="ar-SA"/>
          <w:color w:val="111111"/>
          <w:sz w:val="28"/>
          <w:szCs w:val="28"/>
          <w:rtl/>
        </w:rPr>
        <w:t xml:space="preserve">مرحوم شيخ طوسى قدس سره آن را بر كراهت حمل كرده است، نه حرمت.</w:t>
      </w:r>
    </w:p>
    <w:p>
      <w:pPr>
        <w:pStyle w:val="BookText"/>
      </w:pPr>
      <w:r>
        <w:rPr>
          <w:rFonts w:ascii="IRNazanin" w:hAnsi="IRNazanin" w:eastAsia="IRNazanin" w:cs="IRNazanin"/>
          <w:lang w:bidi="fa-IR"/>
          <w:color w:val="111111"/>
          <w:sz w:val="28"/>
          <w:szCs w:val="28"/>
          <w:rtl/>
        </w:rPr>
        <w:t xml:space="preserve">34-(4) محمد بن سنان گويد: «از امام موسى بن جعفر عليه السلام دربارۀ اجير شدن سؤال كردم. امام عليه السلام فرمود: در صورتى كه با مردم با خوبى و سازش رفتار كنى و به اندازه توان و قدرت براى آنان خيرخواهى كنى، اشكال ندارد. به تحقيق موسى بن عمران خودش را اجير و شعيب با وى قرارداد بست و گفت: اگر خواستى هشت سال و اگر خواستى ده سال، خداوند عز و جل در اين باره مى فرمايد: به شرط اين كه به مدت هشت سال اجير من باشى و اگر آن را به ده سال برسانى، از جانب خودت خواهد بود.»</w:t>
      </w:r>
    </w:p>
    <w:p>
      <w:pPr>
        <w:pStyle w:val="BookText"/>
      </w:pPr>
      <w:r>
        <w:rPr>
          <w:rFonts w:ascii="IRNazanin" w:hAnsi="IRNazanin" w:eastAsia="IRNazanin" w:cs="IRNazanin"/>
          <w:lang w:bidi="fa-IR"/>
          <w:color w:val="111111"/>
          <w:sz w:val="28"/>
          <w:szCs w:val="28"/>
          <w:rtl/>
        </w:rPr>
        <w:t xml:space="preserve">35-(5) در كتاب تفسير نعمانى از على عليه السلام روايت مى شود كه دربارۀ راه هاى معيشت مردم فرمود: «و دليل اجاره، اين سخن خداوند است كه فرمود: ما در زندگى دنيا روزى هاى شان را تقسيم كرديم و برخى را بر برخى ديگر درجاتى افزوديم تا يكديگر را به كار گمارند و رحمت پروردگارت بهتر است از آن چه انباشته مى كنند.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فأخبرنا سبحانه أنّ الإجارة أحد معايش الخلق إذ خالف بحكمته بين هممهم وارادتهم وسائر حالاتهم وجعل ذٰلك قواماً لمعايش الخلق وهو الرّجل يستأجر الرجل في ضيعته وأعماله وأحكامه وتصرّفاته وأملاكه ولو كان الرّجل منّا مضطرّاً إلى أن يكون بنّاءاً لنفسه أو نجّاراً أو صانعاً في شيء من جميع أنواع الصنائع لنفسه ويتولّىٰ جميع ما يحتاج إليه من إصلاح الثّياب وما يحتاج إليه من الملك</w:t>
      </w:r>
      <w:r>
        <w:rPr>
          <w:rStyle w:val="FootnoteReference"/>
        </w:rPr>
        <w:footnoteReference w:id="31"/>
      </w:r>
      <w:r>
        <w:rPr>
          <w:rFonts w:ascii="Amiri" w:hAnsi="Amiri" w:eastAsia="Amiri" w:cs="Amiri"/>
          <w:lang w:bidi="ar-SA"/>
          <w:color w:val="111111"/>
          <w:sz w:val="28"/>
          <w:szCs w:val="28"/>
          <w:rtl/>
        </w:rPr>
        <w:t xml:space="preserve">فمن دونه ما استقامت أحوال العالم بتلك</w:t>
      </w:r>
      <w:r>
        <w:rPr>
          <w:rStyle w:val="FootnoteReference"/>
        </w:rPr>
        <w:footnoteReference w:id="32"/>
      </w:r>
      <w:r>
        <w:rPr>
          <w:rFonts w:ascii="Amiri" w:hAnsi="Amiri" w:eastAsia="Amiri" w:cs="Amiri"/>
          <w:lang w:bidi="ar-SA"/>
          <w:color w:val="111111"/>
          <w:sz w:val="28"/>
          <w:szCs w:val="28"/>
          <w:rtl/>
        </w:rPr>
        <w:t xml:space="preserve">ولا اتّسعوا له ولعجزوا عنه ولٰكنّه تبارك وتعالىٰ أتقن تدبيره وأبان آثار حكمته لمخالفته بين هممهم وكلّ يطلب ما ينصرف إليه همّته ممّا يقوم به بعضهم لبعض وليستغنى</w:t>
      </w:r>
      <w:r>
        <w:rPr>
          <w:rStyle w:val="FootnoteReference"/>
        </w:rPr>
        <w:footnoteReference w:id="33"/>
      </w:r>
      <w:r>
        <w:rPr>
          <w:rFonts w:ascii="Amiri" w:hAnsi="Amiri" w:eastAsia="Amiri" w:cs="Amiri"/>
          <w:lang w:bidi="ar-SA"/>
          <w:color w:val="111111"/>
          <w:sz w:val="28"/>
          <w:szCs w:val="28"/>
          <w:rtl/>
        </w:rPr>
        <w:t xml:space="preserve">بعضهم ببعض في أبواب المعاش الّتى بها صلاح أحوالهم.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36-34787-(6) عوالى اللئالى 254/3: فى الحديث أنّ عليّاً عليه السلام آجر نفسه من يهودىّ ليستقى الماء كلّ دلو بتمرة وجمع التمرات وحمله الى النّبىّ صلّى اللّه عليه و آله فأكل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37-34788-(7) مستدرك 28/14: أحمد بن محمّد السيّارىّ في كتاب التّنزيل والتحريف عن حمّاد بن عيسى عن الحسين بن المختار عن أبي الجارود عن أبي عبداللّٰه عليه السلام قال: سألته عن قول اللّٰه جلّ اسمه: «اَلَّذِينَ يَلْمِزُونَ اَلْمُطَّوِّعِينَ مِنَ اَلْمُؤْمِنِينَ فِي اَلصَّدَقٰاتِ‌» قال: ذهب أمير المؤمنين صلوات اللّٰه عليه فآجر نفسه على أن يستقى كلَّ دلو بتمرة مختارها</w:t>
      </w:r>
      <w:r>
        <w:rPr>
          <w:rStyle w:val="FootnoteReference"/>
        </w:rPr>
        <w:footnoteReference w:id="34"/>
      </w:r>
      <w:r>
        <w:rPr>
          <w:rFonts w:ascii="Amiri" w:hAnsi="Amiri" w:eastAsia="Amiri" w:cs="Amiri"/>
          <w:lang w:bidi="ar-SA"/>
          <w:color w:val="111111"/>
          <w:sz w:val="28"/>
          <w:szCs w:val="28"/>
          <w:rtl/>
        </w:rPr>
        <w:t xml:space="preserve">فجمع مدّاً فأتى به النّبىّ صلّى اللّه عليه و آله وعبد الرّحمٰن بن عوف على الباب فلمزه</w:t>
      </w:r>
      <w:r>
        <w:rPr>
          <w:rStyle w:val="FootnoteReference"/>
        </w:rPr>
        <w:footnoteReference w:id="35"/>
      </w:r>
      <w:r>
        <w:rPr>
          <w:rFonts w:ascii="Amiri" w:hAnsi="Amiri" w:eastAsia="Amiri" w:cs="Amiri"/>
          <w:lang w:bidi="ar-SA"/>
          <w:color w:val="111111"/>
          <w:sz w:val="28"/>
          <w:szCs w:val="28"/>
          <w:rtl/>
        </w:rPr>
        <w:t xml:space="preserve">ووقع فيه فأنزلت فيه هٰذه الآية إلى قوله «اِسْتَغْفِرْ لَهُمْ أَوْ لاٰ تَسْتَغْفِرْ لَهُمْ‌» الآية. مستدرك 188/1(3): أحمد بن محمّد السّيّارىّ في كتاب القراآت عن حمّاد بن عيسى (مثله الى قوله وقع فيه).</w:t>
      </w:r>
    </w:p>
    <w:p>
      <w:pPr>
        <w:pStyle w:val="BookText"/>
      </w:pPr>
      <w:r>
        <w:rPr>
          <w:rFonts w:ascii="Amiri" w:hAnsi="Amiri" w:eastAsia="Amiri" w:cs="Amiri"/>
          <w:lang w:bidi="ar-SA"/>
          <w:color w:val="111111"/>
          <w:sz w:val="28"/>
          <w:szCs w:val="28"/>
          <w:rtl/>
        </w:rPr>
        <w:t xml:space="preserve">وتقدّم في رواية محمّد بن يحيى (5) من باب (44) حكم من اشترى طعاماً فتغيّر سعره من أبواب البيع وشروطه ج 22 قوله رجل استأجر أجيراً يعمل له بناء أو غيره وجعل يعطيه طعاماً إلخ فلاحظ. وفى باب (47) جواز أخذ الدّلّال والسّمسار الاجرة على البيع والشّراء ما يناسب ذٰلك. وفى رواية تحف العقول (16) من باب (1) تحريم التكسّب بأنواع المحرّمات من أبواب ما يكتسب به ج 22 قوله عليه السلام وأمّا تفسير الإجارات فإجارة الإنسان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خداوند به ما خبر داد كه اجير شدن يكى از راه هاى به دست آوردن روزى براى مردم است زيرا خداوند بر اساس حكمت خويش ميان همت ها و اراده ها و ساير روحيات مردم تفاوت گذاشت و آن را سامان بخش زندگى مردم قرار داد و آن به اين صورت است كه شخصى، شخص ديگرى را در مزرعه، كارها، فرمانروايى، تصرفات و املاكش اجير مى كند، اگر هر يك از ما ناچار بود كه بنّايى و نجارى و همه صنعت ها و حرفه ها را براى كارهاى خود بياموزد و به تنهايى عهده دار رفع همه نيازهايش شود - مانند دوختن لباس و آنچه املاك به آن نياز دارد تا نيازهاى كوچك تر - اوضاع جهان اين گونه سامان نمى يافت و مردم قدرت و توان آن را نداشتند و از انجام آن درمى ماندند.</w:t>
      </w:r>
    </w:p>
    <w:p>
      <w:pPr>
        <w:pStyle w:val="BookText"/>
      </w:pPr>
      <w:r>
        <w:rPr>
          <w:rFonts w:ascii="IRNazanin" w:hAnsi="IRNazanin" w:eastAsia="IRNazanin" w:cs="IRNazanin"/>
          <w:lang w:bidi="fa-IR"/>
          <w:color w:val="111111"/>
          <w:sz w:val="28"/>
          <w:szCs w:val="28"/>
          <w:rtl/>
        </w:rPr>
        <w:t xml:space="preserve">از اين رو خداوند تبارك و تعالى تدبيرش را استوار و آثار حكمتش را آشكار كرد و مردم را با همت هاى گوناگون آفريد و هر يك از آنان به دنبال كارى است كه همتش او را به سوى آن مى كشاند از امورى كه هر يك از مردم براى ديگران عهده دار آن مى شوند و يكديگر را در نيازهاى زندگى بى نياز (يارى) مى كنند كه به وسيله آن كارهاى شان سامان مى يابد.»</w:t>
      </w:r>
    </w:p>
    <w:p>
      <w:pPr>
        <w:pStyle w:val="BookText"/>
      </w:pPr>
      <w:r>
        <w:rPr>
          <w:rFonts w:ascii="IRNazanin" w:hAnsi="IRNazanin" w:eastAsia="IRNazanin" w:cs="IRNazanin"/>
          <w:lang w:bidi="fa-IR"/>
          <w:color w:val="111111"/>
          <w:sz w:val="28"/>
          <w:szCs w:val="28"/>
          <w:rtl/>
        </w:rPr>
        <w:t xml:space="preserve">36-(6) در كتاب عوالى اللئالى روايت مى شود كه: «امير مؤمنان عليه السلام براى كشيدن آب، اجير يك يهودى شده بود و در برابر كشيدن هر دلو آب، يك دانه خرما مزد مى گرفت. حضرت مدتى آب كشيد و خرماها را جمع كرد، آن گاه آنها را نزد پيامبر صلى الله عليه و آله آورد و وى از آنها خورد.»</w:t>
      </w:r>
    </w:p>
    <w:p>
      <w:pPr>
        <w:pStyle w:val="BookText"/>
      </w:pPr>
      <w:r>
        <w:rPr>
          <w:rFonts w:ascii="IRNazanin" w:hAnsi="IRNazanin" w:eastAsia="IRNazanin" w:cs="IRNazanin"/>
          <w:lang w:bidi="fa-IR"/>
          <w:color w:val="111111"/>
          <w:sz w:val="28"/>
          <w:szCs w:val="28"/>
          <w:rtl/>
        </w:rPr>
        <w:t xml:space="preserve">37-(7) ابو جارود گويد: «از امام صادق عليه السلام دربارۀ تفسير اين آيه سؤال كردم: كسانى كه از پرداخت كنندگان زكات با ميل و رغبت عيب جويى مى كنند...</w:t>
      </w:r>
    </w:p>
    <w:p>
      <w:pPr>
        <w:pStyle w:val="BookText"/>
      </w:pPr>
      <w:r>
        <w:rPr>
          <w:rFonts w:ascii="IRNazanin" w:hAnsi="IRNazanin" w:eastAsia="IRNazanin" w:cs="IRNazanin"/>
          <w:lang w:bidi="fa-IR"/>
          <w:color w:val="111111"/>
          <w:sz w:val="28"/>
          <w:szCs w:val="28"/>
          <w:rtl/>
        </w:rPr>
        <w:t xml:space="preserve">امام عليه السلام فرمود: امير مؤمنان عليه السلام خودش را براى كشيدن آب اجير كرد و قرار گذاشت كه در برابر كشيدن هر دلو آب يك دانه خرما - با انتخاب خودش - مزد بگيرد. على عليه السلام آنقدر آب كشيد تا يك مدّ خرما جمع كرد. آن گاه آنها را نزد پيامبر صلى الله عليه و آله آورد. عبدالرحمان بن عوف كه از كنار درِ مسجد شاهد اين صحنه بود على عليه السلام را مسخره كرد. آن گاه اين آيه تا جمله «براى آنان درخواست آمرزش كن يا درخواست آمرزش نكن... در اين باره نازل 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پنجم از باب چهل و چهارم از ابواب خريد و فروش و شروطش اين گفته به امام عليه السلام كه:</w:t>
      </w:r>
    </w:p>
    <w:p>
      <w:pPr>
        <w:pStyle w:val="BookText"/>
      </w:pPr>
      <w:r>
        <w:rPr>
          <w:rFonts w:ascii="IRNazanin" w:hAnsi="IRNazanin" w:eastAsia="IRNazanin" w:cs="IRNazanin"/>
          <w:lang w:bidi="fa-IR"/>
          <w:color w:val="111111"/>
          <w:sz w:val="28"/>
          <w:szCs w:val="28"/>
          <w:rtl/>
        </w:rPr>
        <w:t xml:space="preserve">«شخصى ديگرى را اجير مى كند تا ساختمانى براى وى بسازد يا كار ديگرى انجام دهد و به وى مواد خوراكى مى پردازد...»</w:t>
      </w:r>
    </w:p>
    <w:p>
      <w:pPr>
        <w:pStyle w:val="BookText"/>
      </w:pPr>
      <w:r>
        <w:rPr>
          <w:rFonts w:ascii="IRNazanin" w:hAnsi="IRNazanin" w:eastAsia="IRNazanin" w:cs="IRNazanin"/>
          <w:lang w:bidi="fa-IR"/>
          <w:color w:val="111111"/>
          <w:sz w:val="28"/>
          <w:szCs w:val="28"/>
          <w:rtl/>
        </w:rPr>
        <w:t xml:space="preserve">و در باب چهل و هفتم مناسب با آن.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11981_156248"/>
    <w:bookmarkEnd w:id="43"/>
    <w:p>
      <w:pPr>
        <w:pStyle w:val="BookText"/>
      </w:pPr>
      <w:r>
        <w:rPr>
          <w:rFonts w:ascii="Amiri" w:hAnsi="Amiri" w:eastAsia="Amiri" w:cs="Amiri"/>
          <w:lang w:bidi="ar-SA"/>
          <w:color w:val="111111"/>
          <w:sz w:val="28"/>
          <w:szCs w:val="28"/>
          <w:rtl/>
        </w:rPr>
        <w:t xml:space="preserve">نفسه أو ما يملك أو يلي أمره من قرابته أو دابّته أو ثوبه بوجه الحلال من جهات الإجارات الخ ولاحظ الباب المتقدّم. ويأتي في أحاديث الباب التّالى وما يتلوه وغيرهما من أبواب الإجارة ما يناسب ذٰلك. وفى رواية الدّعائم (6) من باب (6) تحريم منع الأجير اُجرته قوله فاستيجار الرّجل الرّجل والمرأة والدّابّة والعبد والأمة على عمل معلوم جايز. وفى رواية إسحاق (1) من باب (10) أنّه يجوز للأجير أن يشترى لآخر مضاربة قوله: الرّجل يستأجر الرّجل بأجرة معلومة فيبعثه في ضيعته إلخ.</w:t>
      </w:r>
    </w:p>
    <w:p>
      <w:pPr>
        <w:pStyle w:val="Heading3"/>
      </w:pPr>
      <w:bookmarkStart w:id="396" w:name="_Toc82"/>
      <w:r>
        <w:t>(3) باب كراهة إستعمال الأجير قبل تعيين اُجرته وعدم جواز منعه من صلوٰة الجمعة</w:t>
      </w:r>
      <w:bookmarkEnd w:id="3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38-34789-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288/5: محمّد بن يحيى عن تهذيب 212/7: أحمد بن محمّد عن سليمان بن جعفر الجعفرىّ قال: كنت مع الرّضا عليه السلام في بعض الحاجة فأردت أن أنصرف الى منزلي فقال لي انصرف(1) معي فبت عندي اللّيلة فانطلقت معه فدخل الىٰ داره مع المعتّب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فنظر إلى غلمانه يعملون بالطّين أوارى الدّوابّ‌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وغير ذلك وإذا معهم أسود ليس منهم فقال: ما هٰذا الرّجل معكم فقالوا: يعاوننا ونعطيه شيئاً قال قاطعتموه على أجرته فقالوا لا هو يرضى منّا بما نعطيه فأقبل عليهم يضربهم بالسّوط وغضب (لذلك - كا) غضباً شديداً فقلت: جعلت فداك لِمَ تدخل على نفسك فقال انّي قد نهيتهم عن مثل هٰذا غير مرّة أن يعمل معهم أحد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حتّى يقاطعوه أجرته واعلم أنّه ما من أحد يعمل لك شيئاً بغير مقاطعة ثمّ زدته لذٰلك الشّىء ثلاثة أضعاف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على أجرته الّا ظنّ أنّك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قد نقصته أجرته فإذا قاطعته ثمّ أعطيته اُجرته حمدك على الوفاء فإن زدته حَبَّةً عرف ذٰلك (لك - كا) ويرى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أنّك قد زدته.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شانزدهم از باب يكم از ابواب كسب هاى روا و ناروا فرموده معصوم عليه السلام كه: «و توضيح اجاره ها: پس اجاره دادن انسان، خودش يا برده اش يا خويشاوندان تحت اختيارش يا حيوانش يا لباسش را به صورت حلال از شيوه هاى گوناگون اجاره...»</w:t>
      </w:r>
    </w:p>
    <w:p>
      <w:pPr>
        <w:pStyle w:val="BookText"/>
      </w:pPr>
      <w:r>
        <w:rPr>
          <w:rFonts w:ascii="IRNazanin" w:hAnsi="IRNazanin" w:eastAsia="IRNazanin" w:cs="IRNazanin"/>
          <w:lang w:bidi="fa-IR"/>
          <w:color w:val="111111"/>
          <w:sz w:val="28"/>
          <w:szCs w:val="28"/>
          <w:rtl/>
        </w:rPr>
        <w:t xml:space="preserve">باب پيشين را بنگر.</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دو باب بعدى و ساير ابواب اجاره مناسب با اين بحث خواهد آمد.</w:t>
      </w:r>
    </w:p>
    <w:p>
      <w:pPr>
        <w:pStyle w:val="BookText"/>
      </w:pPr>
      <w:r>
        <w:rPr>
          <w:rFonts w:ascii="IRNazanin" w:hAnsi="IRNazanin" w:eastAsia="IRNazanin" w:cs="IRNazanin"/>
          <w:lang w:bidi="fa-IR"/>
          <w:color w:val="111111"/>
          <w:sz w:val="28"/>
          <w:szCs w:val="28"/>
          <w:rtl/>
        </w:rPr>
        <w:t xml:space="preserve">و در روايت ششم از باب ششم فرموده امام معصوم عليه السلام كه: «پس جايز است انسان مرد يا زن يا حيوان يا برده يا كنيزى را براى انجام كار معينى اجير كند.»</w:t>
      </w:r>
    </w:p>
    <w:p>
      <w:pPr>
        <w:pStyle w:val="BookText"/>
      </w:pPr>
      <w:r>
        <w:rPr>
          <w:rFonts w:ascii="IRNazanin" w:hAnsi="IRNazanin" w:eastAsia="IRNazanin" w:cs="IRNazanin"/>
          <w:lang w:bidi="fa-IR"/>
          <w:color w:val="111111"/>
          <w:sz w:val="28"/>
          <w:szCs w:val="28"/>
          <w:rtl/>
        </w:rPr>
        <w:t xml:space="preserve">و در روايت يكم از باب دهم اين گفته كه: «شخصى، ديگرى را در برابر اجرت معينى اجير مى كند و او را به مزرعه خود مى فرستد...»</w:t>
      </w:r>
    </w:p>
    <w:p>
      <w:pPr>
        <w:pStyle w:val="BookText"/>
      </w:pPr>
      <w:r>
        <w:rPr>
          <w:rFonts w:ascii="IRNazanin" w:hAnsi="IRNazanin" w:eastAsia="IRNazanin" w:cs="IRNazanin"/>
          <w:lang w:bidi="fa-IR"/>
          <w:color w:val="111111"/>
          <w:sz w:val="28"/>
          <w:szCs w:val="28"/>
          <w:rtl/>
        </w:rPr>
        <w:t xml:space="preserve">باب 3 كراهت به كار گرفتن اجير بدون تعيين اجرت و جلوگيرى از حضور وى در نماز جمعه</w:t>
      </w:r>
    </w:p>
    <w:p>
      <w:pPr>
        <w:pStyle w:val="BookText"/>
      </w:pPr>
      <w:r>
        <w:rPr>
          <w:rFonts w:ascii="IRNazanin" w:hAnsi="IRNazanin" w:eastAsia="IRNazanin" w:cs="IRNazanin"/>
          <w:lang w:bidi="fa-IR"/>
          <w:color w:val="111111"/>
          <w:sz w:val="28"/>
          <w:szCs w:val="28"/>
          <w:rtl/>
        </w:rPr>
        <w:t xml:space="preserve">38-(1) سليمان بن جعفر جعفرى گويد: «در يكى از كارهايى كه امام رضا عليه السلام مى خواست انجام دهد، همراه وى بودم. پس از پايان آن كار مى خواستم به منزلم بروم كه امام عليه السلام به من فرمود: با من بيا و امشب را با من سپرى كن. همراه امام عليه السلام رفتم و با معتب وارد خانه امام عليه السلام شدم وقتى وارد خانه امام عليه السلام شديم، غلامان وى مشغول گِل درست كردن براى ساختن طويله چارپايان بودند وقتى امام عليه السلام به آنها نگاه كرد، در ميان شان غلام سياهى را ديد كه از آنان نبود. امام عليه السلام با مشاهده وى پرسيد: اين كه با شماست، كيست‌؟</w:t>
      </w:r>
    </w:p>
    <w:p>
      <w:pPr>
        <w:pStyle w:val="BookText"/>
      </w:pPr>
      <w:r>
        <w:rPr>
          <w:rFonts w:ascii="IRNazanin" w:hAnsi="IRNazanin" w:eastAsia="IRNazanin" w:cs="IRNazanin"/>
          <w:lang w:bidi="fa-IR"/>
          <w:color w:val="111111"/>
          <w:sz w:val="28"/>
          <w:szCs w:val="28"/>
          <w:rtl/>
        </w:rPr>
        <w:t xml:space="preserve">گفتند: او به ما كمك مى كند و در پايان چيزى به وى مى دهيم.</w:t>
      </w:r>
    </w:p>
    <w:p>
      <w:pPr>
        <w:pStyle w:val="BookText"/>
      </w:pPr>
      <w:r>
        <w:rPr>
          <w:rFonts w:ascii="IRNazanin" w:hAnsi="IRNazanin" w:eastAsia="IRNazanin" w:cs="IRNazanin"/>
          <w:lang w:bidi="fa-IR"/>
          <w:color w:val="111111"/>
          <w:sz w:val="28"/>
          <w:szCs w:val="28"/>
          <w:rtl/>
        </w:rPr>
        <w:t xml:space="preserve">امام عليه السلام پرسيد: آيا با وى بر سر اجرتش توافق كرده ايد؟</w:t>
      </w:r>
    </w:p>
    <w:p>
      <w:pPr>
        <w:pStyle w:val="BookText"/>
      </w:pPr>
      <w:r>
        <w:rPr>
          <w:rFonts w:ascii="IRNazanin" w:hAnsi="IRNazanin" w:eastAsia="IRNazanin" w:cs="IRNazanin"/>
          <w:lang w:bidi="fa-IR"/>
          <w:color w:val="111111"/>
          <w:sz w:val="28"/>
          <w:szCs w:val="28"/>
          <w:rtl/>
        </w:rPr>
        <w:t xml:space="preserve">گفتند: نه، هر چه به وى بدهيم او راضى است.</w:t>
      </w:r>
    </w:p>
    <w:p>
      <w:pPr>
        <w:pStyle w:val="BookText"/>
      </w:pPr>
      <w:r>
        <w:rPr>
          <w:rFonts w:ascii="IRNazanin" w:hAnsi="IRNazanin" w:eastAsia="IRNazanin" w:cs="IRNazanin"/>
          <w:lang w:bidi="fa-IR"/>
          <w:color w:val="111111"/>
          <w:sz w:val="28"/>
          <w:szCs w:val="28"/>
          <w:rtl/>
        </w:rPr>
        <w:t xml:space="preserve">امام عليه السلام به شدت خشمگين شد و شروع كرد با تازيانه آنها را بزند. من به امام عليه السلام گفتم: فدايت شوم! چرا خودتان را ناراحت مى كنيد؟</w:t>
      </w:r>
    </w:p>
    <w:p>
      <w:pPr>
        <w:pStyle w:val="BookText"/>
      </w:pPr>
      <w:r>
        <w:rPr>
          <w:rFonts w:ascii="IRNazanin" w:hAnsi="IRNazanin" w:eastAsia="IRNazanin" w:cs="IRNazanin"/>
          <w:lang w:bidi="fa-IR"/>
          <w:color w:val="111111"/>
          <w:sz w:val="28"/>
          <w:szCs w:val="28"/>
          <w:rtl/>
        </w:rPr>
        <w:t xml:space="preserve">امام عليه السلام فرمود: من بارها از اين كه كسى را بدون تعيين اجرت به كار گيرند نهى كرده ام. بدان! هيچ كس نيست كه بدون تعيين اجرت براى تو كارى انجام دهد و در پايان سه برابر مزدش به وى بپردازى، مگر آن كه مى پندارد تو از مزدش كم گذاشته اى ولى هرگاه با وى طى كنى سپس به همان مقدار به وى بپردازى، به خاطر وفاى به قرارداد، تو را ستايش مى كند و اگر حتى به اندازه يك دانه به وى بيشتر بپردازى، قدرشناس توست و مى داند كه به وى زيادتر داده اى.»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4" w:name="pg11981_156250"/>
    <w:bookmarkEnd w:id="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39-34790-(2) كافى 289/5: تهذيب 211/7: عليّ بن إبراهيم عن أبيه عن هٰارون بن مسلم عن مسعدة بن صدقة عن أبي عبداللّٰه عليه السلام (قال - يب) قال من كان يؤمن باللّٰه واليوم الآخر فلا يستعملنّ أجيراً حتّى يعلمه ما أجره ومن استأجر أجيراً ثمّ حبسه عن الجمعة يبوأ بإثمه وإن هو لم يحبسه اشتركا في الأجر.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40-34791-(3) فقيه 5/4: بالإسناد المتقدّم في باب كراهة سؤر الفأر ج 2 في حديث مناهي النّبيّ صلّى اللّه عليه و آله ونهى أن يستعمل أجير حتّى يعلم ما اُجرته.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41-34792-(4) العوالي 253/3: وروى أبوسعيد الخدري و أبوهريرة عن النّبىّ صلّى اللّه عليه و آله أنّه قال: من استأجر أجيراً فليعلمه أجره. وتقدم في أحاديث باب (4) وجوب الجمعة جماعة على جميع النّاس من أبواب صلوٰة الجمعة ج 6 ما يمكن أن يستدلّ به على ذٰلك لأنّه لا يجوز لأحد أن يمنع عن إتيان الواجب. وفى رواية الجعفريّات (1) من باب (6) حرمة حبس الأجير عن الجمعة قوله عليه السلام من استأجر أجيراً فلا يحبسه عن الجمعة فيأثم وإن لم يحبسه عن الجمعة اشتركا في الأجر وفى نوادر الرّاوندى مثله.</w:t>
      </w:r>
    </w:p>
    <w:p>
      <w:pPr>
        <w:pStyle w:val="Heading3"/>
      </w:pPr>
      <w:bookmarkStart w:id="397" w:name="_Toc83"/>
      <w:r>
        <w:t>(4) باب استحباب دفع أجرة الأجير قبل أن يجفّ عرقه وجواز شروط ما يحلّ اشتراطه في الإجارة وجواز أخذ الاُجرة قبل العمل</w:t>
      </w:r>
      <w:bookmarkEnd w:id="3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42-34793-(1) كافى 289/5: تهذيب 211/7: عليّ بن إبراهيم عن أبيه عن ابن أبي عمير عن هشام بن الحكم عن أبي عبداللّٰه عليه السلام في الحمّال والأجير قال: لا يجفّ عرقه حتّى تعطيه اُجرته.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43-34794-(2) كافى 289/5: محمّد بن يحيى عن تهذيب 211/7: أحمد بن محمّد عن محمّد بن إسماعيل عن حنّان عن شعيب قال: تكارينا لأبى عبداللّٰه عليه السلام قوماً يعملون (له - يب) في بستان له وكان أجلهم إلى العصر (قال - يب) فلمّا فرغوا قال لمعتّب: أعطهم اُجورهم قبل أن يجفّ عرقهم.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39-(2) مسعدة بن صدقه از امام صادق عليه السلام روايت مى كند كه فرمود: «هركس به خدا و روز واپسين ايمان دارد، اجيرى را به كار نگمارد تا اجرتش را به وى بگويد و هركس كارگرى را اجاره كند و سپس از شركت وى در نماز جمعه جلوگيرى كند، گناهش به گردن وى خواهد بود و اگر از حضور وى در نماز جمعه جلوگيرى نكند، در پاداش وى شريك خواهد بود.»</w:t>
      </w:r>
    </w:p>
    <w:p>
      <w:pPr>
        <w:pStyle w:val="BookText"/>
      </w:pPr>
      <w:r>
        <w:rPr>
          <w:rFonts w:ascii="IRNazanin" w:hAnsi="IRNazanin" w:eastAsia="IRNazanin" w:cs="IRNazanin"/>
          <w:lang w:bidi="fa-IR"/>
          <w:color w:val="111111"/>
          <w:sz w:val="28"/>
          <w:szCs w:val="28"/>
          <w:rtl/>
        </w:rPr>
        <w:t xml:space="preserve">40-(3) در كتاب من لا يحضره الفقيه روايت مى شود كه در روايت نهى هاى پيامبر صلى الله عليه و آله آمده است: «آن حضرت از به كار گماردن كارگر پيش از اعلام اجرتش نهى كرد.»</w:t>
      </w:r>
    </w:p>
    <w:p>
      <w:pPr>
        <w:pStyle w:val="BookText"/>
      </w:pPr>
      <w:r>
        <w:rPr>
          <w:rFonts w:ascii="IRNazanin" w:hAnsi="IRNazanin" w:eastAsia="IRNazanin" w:cs="IRNazanin"/>
          <w:lang w:bidi="fa-IR"/>
          <w:color w:val="111111"/>
          <w:sz w:val="28"/>
          <w:szCs w:val="28"/>
          <w:rtl/>
        </w:rPr>
        <w:t xml:space="preserve">41-(4) ابوسعيد خدرى و ابوهريره از پيامبر اكرم صلى الله عليه و آله روايت مى كنند كه فرمود: هركس كارگرى را به كار مى گمارد، بايد اجرتش را به وى اعلام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چهارم از ابواب نماز جمعه مطالبى هست كه مى توان بر اين بحث استدلال كرد.</w:t>
      </w:r>
    </w:p>
    <w:p>
      <w:pPr>
        <w:pStyle w:val="BookText"/>
      </w:pPr>
      <w:r>
        <w:rPr>
          <w:rFonts w:ascii="IRNazanin" w:hAnsi="IRNazanin" w:eastAsia="IRNazanin" w:cs="IRNazanin"/>
          <w:lang w:bidi="fa-IR"/>
          <w:color w:val="111111"/>
          <w:sz w:val="28"/>
          <w:szCs w:val="28"/>
          <w:rtl/>
        </w:rPr>
        <w:t xml:space="preserve">و در روايت يكم از باب ششم فرموده معصوم عليه السلام كه: «هركس كارگرى را به كار گرفت او را از حضور در نماز جمعه باز ندارد كه در اين صورت گناه كرده است و اگر از حضور وى در نماز جمعه جلوگيرى نكند، هر دو در پاداش وى شريك خواهند بود.»</w:t>
      </w:r>
    </w:p>
    <w:p>
      <w:pPr>
        <w:pStyle w:val="BookText"/>
      </w:pPr>
      <w:r>
        <w:rPr>
          <w:rFonts w:ascii="Amiri" w:hAnsi="Amiri" w:eastAsia="Amiri" w:cs="Amiri"/>
          <w:lang w:bidi="ar-SA"/>
          <w:color w:val="111111"/>
          <w:sz w:val="28"/>
          <w:szCs w:val="28"/>
          <w:rtl/>
        </w:rPr>
        <w:t xml:space="preserve">و در نوادر راوندى نيز مانند آن هست.</w:t>
      </w:r>
    </w:p>
    <w:p>
      <w:pPr>
        <w:pStyle w:val="BookText"/>
      </w:pPr>
      <w:r>
        <w:rPr>
          <w:rFonts w:ascii="IRNazanin" w:hAnsi="IRNazanin" w:eastAsia="IRNazanin" w:cs="IRNazanin"/>
          <w:lang w:bidi="fa-IR"/>
          <w:color w:val="111111"/>
          <w:sz w:val="28"/>
          <w:szCs w:val="28"/>
          <w:rtl/>
        </w:rPr>
        <w:t xml:space="preserve">باب 4 استحباب پرداخت مزد كارگر پيش از خشك شدن عرقش و شرط كردن در اجاره و گرفتن اجرت پيش از انجام كار</w:t>
      </w:r>
    </w:p>
    <w:p>
      <w:pPr>
        <w:pStyle w:val="BookText"/>
      </w:pPr>
      <w:r>
        <w:rPr>
          <w:rFonts w:ascii="IRNazanin" w:hAnsi="IRNazanin" w:eastAsia="IRNazanin" w:cs="IRNazanin"/>
          <w:lang w:bidi="fa-IR"/>
          <w:color w:val="111111"/>
          <w:sz w:val="28"/>
          <w:szCs w:val="28"/>
          <w:rtl/>
        </w:rPr>
        <w:t xml:space="preserve">42-(1) هشام بن حكم از امام صادق عليه السلام روايت مى كند كه دربارۀ باربَر و كارگر فرمود: «عرقش نخشكد تا اين كه اجرتش را بپردازى.»</w:t>
      </w:r>
    </w:p>
    <w:p>
      <w:pPr>
        <w:pStyle w:val="BookText"/>
      </w:pPr>
      <w:r>
        <w:rPr>
          <w:rFonts w:ascii="IRNazanin" w:hAnsi="IRNazanin" w:eastAsia="IRNazanin" w:cs="IRNazanin"/>
          <w:lang w:bidi="fa-IR"/>
          <w:color w:val="111111"/>
          <w:sz w:val="28"/>
          <w:szCs w:val="28"/>
          <w:rtl/>
        </w:rPr>
        <w:t xml:space="preserve">43-(2) شعيب گويد: «گروهى را براى كاركردن در يكى از بستان هاى امام صادق عليه السلام اجير كرديم و قرار آنان تا عصر بود وقتى از كار دست كشيدند، امام عليه السلام به معتب فرمود: پيش از خشك شدن عرق شان مزدشان را بپرداز.»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11981_156252"/>
    <w:bookmarkEnd w:id="4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44-34795-(3) العوالى 253/3: روى أبوهريرة أنّ النّبىّ صلّى اللّه عليه و آله قال أعط الأجير أجره قبل أن يجفّ عرقه.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45-34796-(4) قرب الإسناد 266: عبداللّٰه بن الحسن العلوى عن جدّه عليّ بن جعفر عن أخيه موسى بن جعفر عليهما السلام قال: سألته عن رجل استأجر داراً سنتين (مسمّاتين - خ) علىٰ أنّ عليه بعد ذٰلك تطيينها وإصلاح أبوابها أيحلّ ذٰلك‌؟ قال لا بأس. وسائل 107/19: ورواه عليّ بن جعفر في كتابه وترك قوله سنتين مسمّاتين وقال: بشيء مسمّىٰ‌.</w:t>
      </w:r>
    </w:p>
    <w:p>
      <w:pPr>
        <w:pStyle w:val="BookText"/>
      </w:pPr>
      <w:r>
        <w:rPr>
          <w:rFonts w:ascii="Amiri" w:hAnsi="Amiri" w:eastAsia="Amiri" w:cs="Amiri"/>
          <w:lang w:bidi="ar-SA"/>
          <w:color w:val="111111"/>
          <w:sz w:val="28"/>
          <w:szCs w:val="28"/>
          <w:rtl/>
        </w:rPr>
        <w:t xml:space="preserve">وتقدّم في باب (6) ثبوت خيار الشّرط من أبواب الخيار ج 23 مايدلّ على بعض المقصود. ويأتي في رواية عبيد (1) من باب (13) حكم من استأجر مملوكاً من مولاه وشرط المملوك لنفسه شيئاً قوله الرجل يأتي الرجل فيقول اكتب لي بدراهم فيقول له آخذ منك وأكتب لك بين يديك فقال عليه السلام لا بأس.</w:t>
      </w:r>
    </w:p>
    <w:p>
      <w:pPr>
        <w:pStyle w:val="Heading3"/>
      </w:pPr>
      <w:bookmarkStart w:id="398" w:name="_Toc84"/>
      <w:r>
        <w:t>(5) باب انّه يجوز لمن يدخل المال في بيت المال أو غيره أن يأخذ الاُجرة بحساب المال</w:t>
      </w:r>
      <w:bookmarkEnd w:id="3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46-34797-(1) تهذيب 114/7: الحسن بن محمّد بن سماعة عن محمّد بن زياد عن هارون بن خارجة قال: قلت لأبى عبداللّٰه عليه السلام: ادخل المال بيت المال على أن آخذ من كلّ ألف ستّة‌؟ قال: حساب الأجر للاٰجر (للأجير - خ ل).</w:t>
      </w:r>
    </w:p>
    <w:p>
      <w:pPr>
        <w:pStyle w:val="Heading3"/>
      </w:pPr>
      <w:bookmarkStart w:id="399" w:name="_Toc85"/>
      <w:r>
        <w:t>(6) باب تحريم منع الأجير اُجرته</w:t>
      </w:r>
      <w:bookmarkEnd w:id="3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47-34798-(1) فقيه 6/4: بالإسناد المتقدّم في باب كراهة سؤر الفأر ج 2 في حديث مناهى النّبىّ صلّى اللّه عليه و آله وقال صلّى اللّه عليه و آله: من ظلم أجيراً أجره أحبط اللّٰه عمله وحرّم عليه ريح الجنّة وانّ ريحها ليوجد من مسيرة خمسمأة عام. عقاب الأعمال 331: بالإسناد المتقدّم في باب (6) تأكّد استحباب عيادة المريض من أبواب ما يتعلّق بالمرض ج 3 عن أبي هريرة وابن عبّاس عن رسول اللّٰه صلّى اللّه عليه و آله في خطبة خطبها قبل وفاته نحوه.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44-(3) ابوهريره روايت مى كند كه پيامبر اكرم صلى الله عليه و آله فرمود: «مزد كارگر را پيش از خشك شدن عرقش بپرداز!»</w:t>
      </w:r>
    </w:p>
    <w:p>
      <w:pPr>
        <w:pStyle w:val="BookText"/>
      </w:pPr>
      <w:r>
        <w:rPr>
          <w:rFonts w:ascii="IRNazanin" w:hAnsi="IRNazanin" w:eastAsia="IRNazanin" w:cs="IRNazanin"/>
          <w:lang w:bidi="fa-IR"/>
          <w:color w:val="111111"/>
          <w:sz w:val="28"/>
          <w:szCs w:val="28"/>
          <w:rtl/>
        </w:rPr>
        <w:t xml:space="preserve">45-(4) على بن جعفر عليه السلام گويد: «از برادرم امام موسى بن جعفر عليه السلام سؤال كردم: شخصى خانه اى را دو ساله اجاره مى كند، به اين شرط كه پس از پايان مدت، آن را كاه گِل و درهايش را اصلاح كند. آيا اين كار حلال 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Amiri" w:hAnsi="Amiri" w:eastAsia="Amiri" w:cs="Amiri"/>
          <w:lang w:bidi="ar-SA"/>
          <w:color w:val="111111"/>
          <w:sz w:val="28"/>
          <w:szCs w:val="28"/>
          <w:rtl/>
        </w:rPr>
        <w:t xml:space="preserve">در كتاب وسائل الشيعه اين حديث از كتاب على بن جعفر روايت شده با اين تفاوت كه به جاى «دو ساله»، «به اجرتى معين» آمده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ششم از ابواب خيار مطالبى مناسب با بخشى از مقصود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سيزدهم اين گفته كه: «شخصى از ديگرى مى خواهد كه در برابر گرفتن چند درهم چيزى براى وى بنويسد. او گويد: نخست اجرتم را مى گيرم و در برابرت مى نويسم.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باب 5 جواز مزد گرفتن براى جمع آورى بيت المال</w:t>
      </w:r>
    </w:p>
    <w:p>
      <w:pPr>
        <w:pStyle w:val="BookText"/>
      </w:pPr>
      <w:r>
        <w:rPr>
          <w:rFonts w:ascii="Times New Roman" w:hAnsi="Times New Roman" w:eastAsia="Times New Roman" w:cs="Times New Roman"/>
          <w:lang w:val="en-US" w:bidi="en-US"/>
          <w:color w:val="111111"/>
          <w:sz w:val="28"/>
          <w:szCs w:val="28"/>
          <w:rtl/>
        </w:rPr>
        <w:t xml:space="preserve">46-</w:t>
      </w:r>
      <w:r>
        <w:rPr>
          <w:rStyle w:val="FootnoteReference"/>
        </w:rPr>
        <w:footnoteReference w:id="36"/>
      </w:r>
      <w:r>
        <w:rPr>
          <w:rFonts w:ascii="IRNazanin" w:hAnsi="IRNazanin" w:eastAsia="IRNazanin" w:cs="IRNazanin"/>
          <w:lang w:bidi="fa-IR"/>
          <w:color w:val="111111"/>
          <w:sz w:val="28"/>
          <w:szCs w:val="28"/>
          <w:rtl/>
        </w:rPr>
        <w:t xml:space="preserve">هارون بن خارجه گويد: «به امام صادق عليه السلام گفتم: من اموال را به بيت المال مى برم به اين شرط كه از هر هزار، شش تا براى من باشد.</w:t>
      </w:r>
    </w:p>
    <w:p>
      <w:pPr>
        <w:pStyle w:val="BookText"/>
      </w:pPr>
      <w:r>
        <w:rPr>
          <w:rFonts w:ascii="Amiri" w:hAnsi="Amiri" w:eastAsia="Amiri" w:cs="Amiri"/>
          <w:lang w:bidi="ar-SA"/>
          <w:color w:val="111111"/>
          <w:sz w:val="28"/>
          <w:szCs w:val="28"/>
          <w:rtl/>
        </w:rPr>
        <w:t xml:space="preserve">امام عليه السلام فرمود: حساب مزد به عهدۀ صاحب كار (يا اجير) است.»(1)</w:t>
      </w:r>
    </w:p>
    <w:p>
      <w:pPr>
        <w:pStyle w:val="BookText"/>
      </w:pPr>
      <w:r>
        <w:rPr>
          <w:rFonts w:ascii="IRNazanin" w:hAnsi="IRNazanin" w:eastAsia="IRNazanin" w:cs="IRNazanin"/>
          <w:lang w:bidi="fa-IR"/>
          <w:color w:val="111111"/>
          <w:sz w:val="28"/>
          <w:szCs w:val="28"/>
          <w:rtl/>
        </w:rPr>
        <w:t xml:space="preserve">باب 6 حرمت نپرداختن مزد كارگر</w:t>
      </w:r>
    </w:p>
    <w:p>
      <w:pPr>
        <w:pStyle w:val="BookText"/>
      </w:pPr>
      <w:r>
        <w:rPr>
          <w:rFonts w:ascii="IRNazanin" w:hAnsi="IRNazanin" w:eastAsia="IRNazanin" w:cs="IRNazanin"/>
          <w:lang w:bidi="fa-IR"/>
          <w:color w:val="111111"/>
          <w:sz w:val="28"/>
          <w:szCs w:val="28"/>
          <w:rtl/>
        </w:rPr>
        <w:t xml:space="preserve">47-(1) در كتاب من لا يحضره الفقيه روايت مى شود كه پيامبر اكرم صلى الله عليه و آله در روايت نهى هايش فرمود:</w:t>
      </w:r>
    </w:p>
    <w:p>
      <w:pPr>
        <w:pStyle w:val="BookText"/>
      </w:pPr>
      <w:r>
        <w:rPr>
          <w:rFonts w:ascii="IRNazanin" w:hAnsi="IRNazanin" w:eastAsia="IRNazanin" w:cs="IRNazanin"/>
          <w:lang w:bidi="fa-IR"/>
          <w:color w:val="111111"/>
          <w:sz w:val="28"/>
          <w:szCs w:val="28"/>
          <w:rtl/>
        </w:rPr>
        <w:t xml:space="preserve">«هركس در مزد كارگرى ستم كند، خداوند كارهاى [نيكش] را نابود مى كند و بوى بهشت را بر وى حرام مى كند با اين كه بوى بهشت از فاصله پانصد سال به مشام مى رسد.»</w:t>
      </w:r>
    </w:p>
    <w:p>
      <w:pPr>
        <w:pStyle w:val="BookText"/>
      </w:pPr>
      <w:r>
        <w:rPr>
          <w:rFonts w:ascii="IRNazanin" w:hAnsi="IRNazanin" w:eastAsia="IRNazanin" w:cs="IRNazanin"/>
          <w:lang w:bidi="fa-IR"/>
          <w:color w:val="111111"/>
          <w:sz w:val="28"/>
          <w:szCs w:val="28"/>
          <w:rtl/>
        </w:rPr>
        <w:t xml:space="preserve">ابوهريره و ابن عباس اين روايت را در بخشى از سخنرانى پيامبر اكرم صلى الله عليه و آله پيش از رحلت روايت كرده اند.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48-34799-</w:t>
      </w:r>
      <w:r>
        <w:rPr>
          <w:rStyle w:val="FootnoteReference"/>
        </w:rPr>
        <w:footnoteReference w:id="37"/>
      </w:r>
      <w:r>
        <w:rPr>
          <w:rFonts w:ascii="Amiri" w:hAnsi="Amiri" w:eastAsia="Amiri" w:cs="Amiri"/>
          <w:lang w:bidi="ar-SA"/>
          <w:color w:val="111111"/>
          <w:sz w:val="28"/>
          <w:szCs w:val="28"/>
          <w:rtl/>
        </w:rPr>
        <w:t xml:space="preserve">فقيه 262/4: (بالإسناد المتقدّم في باب </w:t>
      </w:r>
      <w:r>
        <w:rPr>
          <w:rStyle w:val="FootnoteReference"/>
        </w:rPr>
        <w:footnoteReference w:id="38"/>
      </w:r>
      <w:r>
        <w:rPr>
          <w:rFonts w:ascii="Amiri" w:hAnsi="Amiri" w:eastAsia="Amiri" w:cs="Amiri"/>
          <w:lang w:bidi="ar-SA"/>
          <w:color w:val="111111"/>
          <w:sz w:val="28"/>
          <w:szCs w:val="28"/>
          <w:rtl/>
        </w:rPr>
        <w:t xml:space="preserve">أمكنة التخلّى من أبواب التخلّى ج 2 في حديث (8) وصيّة النّبىّ صلّى اللّه عليه و آله لعلىّ عليه السلام) (يا عليّ‌) من منع أجيراً أجره فعليه لعنة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49-34800-</w:t>
      </w:r>
      <w:r>
        <w:rPr>
          <w:rStyle w:val="FootnoteReference"/>
        </w:rPr>
        <w:footnoteReference w:id="39"/>
      </w:r>
      <w:r>
        <w:rPr>
          <w:rFonts w:ascii="Amiri" w:hAnsi="Amiri" w:eastAsia="Amiri" w:cs="Amiri"/>
          <w:lang w:bidi="ar-SA"/>
          <w:color w:val="111111"/>
          <w:sz w:val="28"/>
          <w:szCs w:val="28"/>
          <w:rtl/>
        </w:rPr>
        <w:t xml:space="preserve">مستدرك 30/14: شاذان بن جبرئيل القمّيّ في كتاب الروضة والفضائل بإسناده إلى أصبغ بن نباتة عن أمير المؤمنين عليه السلام في حديث قال: قال رسول اللّٰه صلّى اللّه عليه و آله: ألاٰ من عقّ والديه فلعنة اللّٰه عليه، ألاٰ من أبق من مواليه فلعنة اللّٰه عليه، ألا من ظلم أجيراً اجرته فلعنة اللّٰه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50-34801-(4) أمالي المفيد 351: حدّثنا الشيخ الجليل المفيد أبو عبد اللّٰه محمّد بن محمّد بن النّعمان قال: أخبرنا أبوبكر محمّد بن عمر الجعابىّ قال حدّثنا أبوالعبّاس أحمد بن محمّد بن سعيد الهمدانيّ قال: حدّثنا أبو عوانة موسى بن يوسف القطّان الكوفيّ قال: حدّثنا محمّد بن سليمان المقرىّ الكنديّ عن عبد الصّمد بن عليّ النّوفلىّ عن أبي إسحاق السّبيعىّ عن الأصبغ بن نباتة العبدىّ قال لمّا ضرب ابن ملجم أمير المؤمنين عليّ بن أبي طالب عليه السلام غدونا عليه نفر من أصحابنا أنا والحارث وسويد بن غفلة وجماعة معنا فقعدنا على الباب فسمعنا البكاء فبكينا فخرج إلينا الحسن بن عليّ عليهما السلام فقال: يقول لكم: أمير المؤمنين انصرفوا إلى منازلكم فانصرف القوم غيرى واشتدّ البكاء من منزله فبكيت فخرج الحسن عليه السلام فقال: ألم أقل لكم انصرفوا فقلت: لا واللّٰه يا ابن رسول اللّٰه ما تتابعنى نفسى ولا تحملنى رجلى أن أنصرف حتّى أرى أمير المؤمنين صلوات اللّٰه عليه قال: فتلبّث(1) فدخل ولم يلبث أن خرج فقال لي: اُدخل فدخلت على أمير المؤمنين عليه السلام فإذا هو مستند معصوب الرأس بعمامة صفراء قد نزف(2) واصفرّ وجهه ما أدرى وجهه أصفر أو العمامة! فأكببت عليه فقبّلته وبكيت فقال لي: لا تبك يا أصبغ فإنّها واللّٰه الجنّة فقلت له: جعلت فداك انّى أعلم واللّٰه أنّك تصير إلى الجنّة وإنّما أبكى لفقدانى إيّاك يا أمير المؤمنين جعلت فداك، حَدِّثنى بحديث سمعته من رسول اللّٰه صلّى اللّه عليه و آله فإنّى أرانى(3) لا أسمع منك حديثاً بعد يومى هٰذا أبداً فقال نعم، يا أصبغ دعانى رسول اللّٰه صلّى اللّه عليه و آله يوماً فقال لي: يا عليّ إنطلق حتّى تأتي مسجدى ثمّ تصعد علىٰ منبرى ثمّ تدعو النّاس إليك فتحمد اللّٰه عزّوجلّ وتثنى عليه وتصلّى عليّ صلاة كثيرة ثمّ تقول: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48-(2) در همان كتاب روايت مى شود كه پيامبر اكرم صلى الله عليه و آله در روايت سفارش هايش به على عليه السلام فرمود: «(اى على عليه السلام!) هركس مزد كارگرى را نپردازد، لعنت خدا بر او باد».</w:t>
      </w:r>
    </w:p>
    <w:p>
      <w:pPr>
        <w:pStyle w:val="BookText"/>
      </w:pPr>
      <w:r>
        <w:rPr>
          <w:rFonts w:ascii="IRNazanin" w:hAnsi="IRNazanin" w:eastAsia="IRNazanin" w:cs="IRNazanin"/>
          <w:lang w:bidi="fa-IR"/>
          <w:color w:val="111111"/>
          <w:sz w:val="28"/>
          <w:szCs w:val="28"/>
          <w:rtl/>
        </w:rPr>
        <w:t xml:space="preserve">49-(3) اصبغ بن نباته در حديثى از امير مؤمنان عليه السلام روايت مى كند كه پيامبر اكرم صلى الله عليه و آله فرمود: «آگاه باشيد! هركس نسبت به پدر و مادرش ناسپاسى و حق ناشناسى كند، لعنت خدا بر او باد، آگاه باشيد! هركس از نزد صاحبانش بگريزد، لعنت خدا بر او باد. توجه كنيد كه هركس در مزد كارگرش ستم كند، لعنت خدا بر او باد.»</w:t>
      </w:r>
    </w:p>
    <w:p>
      <w:pPr>
        <w:pStyle w:val="BookText"/>
      </w:pPr>
      <w:r>
        <w:rPr>
          <w:rFonts w:ascii="IRNazanin" w:hAnsi="IRNazanin" w:eastAsia="IRNazanin" w:cs="IRNazanin"/>
          <w:lang w:bidi="fa-IR"/>
          <w:color w:val="111111"/>
          <w:sz w:val="28"/>
          <w:szCs w:val="28"/>
          <w:rtl/>
        </w:rPr>
        <w:t xml:space="preserve">50-(4) اصبغ بن نباته عبدى گويد: «پس از ضربت خوردن امير مؤمنان عليه السلام به دست ابن ملجم - كه لعنت خدا بر او باد - من با گروهى از دوستانم همانند حارث و سويد بن غفله صبح زود، درِ خانه على عليه السلام رفتيم و پشت در، كنار ديوار نشستيم. همين طور كه نشسته بوديم از داخل خانه امام عليه السلام صداى گريه شنيدم، از اين رو ما هم شروع به گريستن كرديم. در اين هنگام امام مجتبى عليه السلام بيرون آمد و فرمود: امير مؤمنان عليه السلام به شما مى گويد، به سوى خانه هاى تان برويد!</w:t>
      </w:r>
    </w:p>
    <w:p>
      <w:pPr>
        <w:pStyle w:val="BookText"/>
      </w:pPr>
      <w:r>
        <w:rPr>
          <w:rFonts w:ascii="IRNazanin" w:hAnsi="IRNazanin" w:eastAsia="IRNazanin" w:cs="IRNazanin"/>
          <w:lang w:bidi="fa-IR"/>
          <w:color w:val="111111"/>
          <w:sz w:val="28"/>
          <w:szCs w:val="28"/>
          <w:rtl/>
        </w:rPr>
        <w:t xml:space="preserve">كسانى كه پشت درِ خانه على عليه السلام نشسته بودند، با شنيدن اين پيام همه رفتند و تنها من ماندم.</w:t>
      </w:r>
    </w:p>
    <w:p>
      <w:pPr>
        <w:pStyle w:val="BookText"/>
      </w:pPr>
      <w:r>
        <w:rPr>
          <w:rFonts w:ascii="IRNazanin" w:hAnsi="IRNazanin" w:eastAsia="IRNazanin" w:cs="IRNazanin"/>
          <w:lang w:bidi="fa-IR"/>
          <w:color w:val="111111"/>
          <w:sz w:val="28"/>
          <w:szCs w:val="28"/>
          <w:rtl/>
        </w:rPr>
        <w:t xml:space="preserve">بار ديگر صداى گريه از خانه امام عليه السلام بلند شد و من با شنيدن آن صدا شروع به گريستن كردم. اين بار نيز امام حسن عليه السلام بيرون آمد و فرمود: مگر به شما نگفتم برويد.</w:t>
      </w:r>
    </w:p>
    <w:p>
      <w:pPr>
        <w:pStyle w:val="BookText"/>
      </w:pPr>
      <w:r>
        <w:rPr>
          <w:rFonts w:ascii="IRNazanin" w:hAnsi="IRNazanin" w:eastAsia="IRNazanin" w:cs="IRNazanin"/>
          <w:lang w:bidi="fa-IR"/>
          <w:color w:val="111111"/>
          <w:sz w:val="28"/>
          <w:szCs w:val="28"/>
          <w:rtl/>
        </w:rPr>
        <w:t xml:space="preserve">من گفتم: به خدا سوگند! اى فرزند رسول خدا صلى الله عليه و آله! دلم مرا همراهى نمى كند و پايم توان رفتن از اينجا را ندارد تا اين كه امير مؤمنان عليه السلام را زيارت كنم.</w:t>
      </w:r>
    </w:p>
    <w:p>
      <w:pPr>
        <w:pStyle w:val="BookText"/>
      </w:pPr>
      <w:r>
        <w:rPr>
          <w:rFonts w:ascii="IRNazanin" w:hAnsi="IRNazanin" w:eastAsia="IRNazanin" w:cs="IRNazanin"/>
          <w:lang w:bidi="fa-IR"/>
          <w:color w:val="111111"/>
          <w:sz w:val="28"/>
          <w:szCs w:val="28"/>
          <w:rtl/>
        </w:rPr>
        <w:t xml:space="preserve">آن گاه شروع به گريستن كردم. امام مجتبى عليه السلام لختى درنگ كرد و سپس وارد خانه شد. طولى نكشيد كه بيرون آمد و فرمود: وارد خانه شو!</w:t>
      </w:r>
    </w:p>
    <w:p>
      <w:pPr>
        <w:pStyle w:val="BookText"/>
      </w:pPr>
      <w:r>
        <w:rPr>
          <w:rFonts w:ascii="Amiri" w:hAnsi="Amiri" w:eastAsia="Amiri" w:cs="Amiri"/>
          <w:lang w:bidi="ar-SA"/>
          <w:color w:val="111111"/>
          <w:sz w:val="28"/>
          <w:szCs w:val="28"/>
          <w:rtl/>
        </w:rPr>
        <w:t xml:space="preserve">من نزد امير مؤمنان عليه السلام رفتم. آن حضرت تكيه داده بود و سرش را با عمامه زردى بسته بود.</w:t>
      </w:r>
    </w:p>
    <w:p>
      <w:pPr>
        <w:pStyle w:val="BookText"/>
      </w:pPr>
      <w:r>
        <w:rPr>
          <w:rFonts w:ascii="IRNazanin" w:hAnsi="IRNazanin" w:eastAsia="IRNazanin" w:cs="IRNazanin"/>
          <w:lang w:bidi="fa-IR"/>
          <w:color w:val="111111"/>
          <w:sz w:val="28"/>
          <w:szCs w:val="28"/>
          <w:rtl/>
        </w:rPr>
        <w:t xml:space="preserve">رنگ رخسار آن حضرت بر اثر كثرت خونريزى به حدى زرد شده بود كه نمى دانم صورتش زردتر بود يا عمامه اش. به مجرد وارد شدن خود را بر وى انداختم و شروع به بوسيدن آن حضرت و گريستن كردم. امير مؤمنان عليه السلام فرمود: اى اصبغ! گريه نكن. به خدا سوگند! من به سوى بهشت مى روم.</w:t>
      </w:r>
    </w:p>
    <w:p>
      <w:pPr>
        <w:pStyle w:val="BookText"/>
      </w:pPr>
      <w:r>
        <w:rPr>
          <w:rFonts w:ascii="IRNazanin" w:hAnsi="IRNazanin" w:eastAsia="IRNazanin" w:cs="IRNazanin"/>
          <w:lang w:bidi="fa-IR"/>
          <w:color w:val="111111"/>
          <w:sz w:val="28"/>
          <w:szCs w:val="28"/>
          <w:rtl/>
        </w:rPr>
        <w:t xml:space="preserve">به امام عليه السلام عرض كردم: فدايت شوم، به خدا سوگند! من مى دانم كه شما به سوى بهشت مى رويد ولى من به خاطر از دست دادن تو مى گريم. اى امير مؤمنان عليه السلام فدايت شوم! حديثى كه از پيامبر صلى الله عليه و آله شنيده اى براى من بازگو كن؛ زيرا اين گونه مى بينم كه پس از امروز، هرگز نمى توانم حديثى از شما بشنوم.</w:t>
      </w:r>
    </w:p>
    <w:p>
      <w:pPr>
        <w:pStyle w:val="BookText"/>
      </w:pPr>
      <w:r>
        <w:rPr>
          <w:rFonts w:ascii="IRNazanin" w:hAnsi="IRNazanin" w:eastAsia="IRNazanin" w:cs="IRNazanin"/>
          <w:lang w:bidi="fa-IR"/>
          <w:color w:val="111111"/>
          <w:sz w:val="28"/>
          <w:szCs w:val="28"/>
          <w:rtl/>
        </w:rPr>
        <w:t xml:space="preserve">امام عليه السلام فرمود: آرى، روزى پيامبر اكرم صلى الله عليه و آله مرا نزد خويش فراخواند و به من فرمود: به مسجد رفته و از منبر من بالا برو و مردم را به سوى خود فراخوان. آن گاه حمد و ثناى خداوند را به جا آور و بر 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انّى رسول رسول اللّٰه إليكم وهو يقول لكم: [ألاٰ] انّ لعنة اللّٰه ولعنة ملائكته المقرّبين وأنبيائه المرسلين ولعنتى علىٰ من انتمى إلى غير أبيه أو ادّعى إلى غير مواليه أو ظلم أجيراً أجره فأتيت مسجده وصعدت منبره فلمّا رأتنى قريش ومن كان في المسجد أقبلوا نحوى فحمدت اللّٰه وأثنيت عليه وصلّيت علىٰ رسول اللّٰه صلّى اللّه عليه و آله صلاة كثيرة ثمّ قلت: أيّها النّاس انّى رسول رسول اللّٰه إليكم وهو يقول لكم: ألاٰ إنّ لعنة اللّٰه ولعنة ملائكته المقرّبين وأنبيائه المرسلين ولعنتى علىٰ من انتمىٰ إلى غير أبيه أو ادّعى إلى غير مواليه أو ظلم أجيراً أجره قال فلم يتكلّم أحد من القوم الّا عمر بن الخطّاب فإنّه قال: قد أبلغت يا أبا الحسن ولٰكنّك جئت بكلام غير مفسَّر فقلت أبلغ [ذٰلك] رسول اللّٰه صلّى اللّه عليه و آله فرجعت إلى النّبىّ صلّى اللّه عليه و آله فأخبرته الخبر فقال: ارجع الى مسجدى حتّى تصعد منبرى فاحمد اللّٰه وأثنِ عليه وصلّ عليّ ثمّ قل (يا - أمالي الطّوسى) أيّها النّاس ما كنّا لنجيئكم بشيء إلّاوعندنا تأويله وتفسيره ألاٰ وانّى أنا أبوكم ألاٰ وانّى أنا مولاٰكم ألاٰ وانّى أنا أجيركم. أمالى ابن الطّوسى: 122: الشيخ المفيد أبوعليّ الحسن بن محمّد الطّوسى قال: أخبرنا الشّيخ السّعيد الوالد أبو جعفر محمّد بن الحسن بن عليّ الطّوسى قال: أخبرنا الشيخ المفيد أبو عبداللّٰه محمّد بن محمّد بن النّعمان رحمه اللّه وذكر مثله سنداً ومتناً.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51-34802-(5) تفسير فرات بن إبراهيم الكوفيّ‌: 146: قال: حدّثني عبدالسّلام قال: حدّثنا هارون ابن أبي بردة قال: حدّثنا جعفر بن الحسن عن يوسف عن الحسين بن إسماعيل بن متمّم الأسدىّ عن سعد بن طريف التّميمىّ عن الأصبغ بن نباتة قال: كنت جالساً عند أمير المؤمنين عليّ بن أبي طالب عليه السلام في مسجد الكوفة فأتاه رجل من بجيلة يكنّىٰ أبا خديجة ومعه ستّون رجلاً من بجيلة فسلّم وسلّموا ثمّ جلس وجلسوا ثمّ انّ أبا خديجه قال: يا أمير المؤمنين أعندك سرّ من سرّ رسول اللّٰه صلّى اللّه عليه و آله تحدّثنا به‌؟ قال: نعم. يا قنبر إئتنى بالكتابة ففضّها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فإذا في أسفلها سليفة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مثل ذَنَب الفأرة مكتوب فيها بسم اللّٰه الرّحمٰن الرّحيم انّ لعنة اللّٰه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 درود بفرست. سپس بگو: اى مردم! من فرستاده رسول خدا صلى الله عليه و آله به سوى شما هستم وى مى فرمايد: هشدار! كه لعنت خدا و لعنت فرشتگان مقربش و پيامبران مرسلش و لعنت من بر كسى كه خود را به غير پدرش نسبت دهد يا خود را به غير سرپرستان و صاحبانش وابسته كند يا در اجرت اجيرى ستم كند.</w:t>
      </w:r>
    </w:p>
    <w:p>
      <w:pPr>
        <w:pStyle w:val="BookText"/>
      </w:pPr>
      <w:r>
        <w:rPr>
          <w:rFonts w:ascii="IRNazanin" w:hAnsi="IRNazanin" w:eastAsia="IRNazanin" w:cs="IRNazanin"/>
          <w:lang w:bidi="fa-IR"/>
          <w:color w:val="111111"/>
          <w:sz w:val="28"/>
          <w:szCs w:val="28"/>
          <w:rtl/>
        </w:rPr>
        <w:t xml:space="preserve">من به مسجد آمدم و بر فراز منبر پيامبر اكرم صلى الله عليه و آله رفتم وقتى قريش و ديگر حاضران در مسجد مرا ديدند به سويم آمدند. آن گاه من حمد و ثناى خدا را بجا آوردم و درود فراوان بر پيامبر اكرم صلى الله عليه و آله فرستادم و سپس گفتم: اى مردم! من فرستاده رسول خدا صلى الله عليه و آله به سوى شما هستم. او به شما مى فرمايد: هشدار! كه لعنت خداوند و لعنت فرشتگان مقرب درگاهش و پيامبران فرستاده اش و لعنت من بر كسى كه خود را به غير پدرش نسبت دهد يا خود را به غير سرپرستان و صاحبان خود وابسته گرداند يا در مزد اجيرى ستم كند.</w:t>
      </w:r>
    </w:p>
    <w:p>
      <w:pPr>
        <w:pStyle w:val="BookText"/>
      </w:pPr>
      <w:r>
        <w:rPr>
          <w:rFonts w:ascii="IRNazanin" w:hAnsi="IRNazanin" w:eastAsia="IRNazanin" w:cs="IRNazanin"/>
          <w:lang w:bidi="fa-IR"/>
          <w:color w:val="111111"/>
          <w:sz w:val="28"/>
          <w:szCs w:val="28"/>
          <w:rtl/>
        </w:rPr>
        <w:t xml:space="preserve">پس كسى از ميان آن گروه به جز عمر بن خطاب سخنى نگفت. او گفت: اى ابوالحسن! پيام خود را رساندى، ولى سخن مجمل و مبهمى گفت.</w:t>
      </w:r>
    </w:p>
    <w:p>
      <w:pPr>
        <w:pStyle w:val="BookText"/>
      </w:pPr>
      <w:r>
        <w:rPr>
          <w:rFonts w:ascii="IRNazanin" w:hAnsi="IRNazanin" w:eastAsia="IRNazanin" w:cs="IRNazanin"/>
          <w:lang w:bidi="fa-IR"/>
          <w:color w:val="111111"/>
          <w:sz w:val="28"/>
          <w:szCs w:val="28"/>
          <w:rtl/>
        </w:rPr>
        <w:t xml:space="preserve">من گفتم: اين را به پيامبر صلى الله عليه و آله خواهم گفت.</w:t>
      </w:r>
    </w:p>
    <w:p>
      <w:pPr>
        <w:pStyle w:val="BookText"/>
      </w:pPr>
      <w:r>
        <w:rPr>
          <w:rFonts w:ascii="IRNazanin" w:hAnsi="IRNazanin" w:eastAsia="IRNazanin" w:cs="IRNazanin"/>
          <w:lang w:bidi="fa-IR"/>
          <w:color w:val="111111"/>
          <w:sz w:val="28"/>
          <w:szCs w:val="28"/>
          <w:rtl/>
        </w:rPr>
        <w:t xml:space="preserve">آن گاه نزد پيامبر صلى الله عليه و آله بازگشتم و ماجرا را براى وى بازگو كردم. آن حضرت فرمود: به مسجد من بازگرد و بر فراز منبر من برو و حمد و ثناى خدا را بجا آور و بر من درود بفرست و سپس بگو: اى مردم! چنين نيست كه ما چيزى را براى شما بياوريم و تاويل و تفسير آن نزد ما نباشد. بدانيد كه من خود، پدر شما هستم! بدانيد كه من خود مولى و سرپرست شما هستم! بدانيد كه من خود اجير شما هستم.»</w:t>
      </w:r>
    </w:p>
    <w:p>
      <w:pPr>
        <w:pStyle w:val="BookText"/>
      </w:pPr>
      <w:r>
        <w:rPr>
          <w:rFonts w:ascii="IRNazanin" w:hAnsi="IRNazanin" w:eastAsia="IRNazanin" w:cs="IRNazanin"/>
          <w:lang w:bidi="fa-IR"/>
          <w:color w:val="111111"/>
          <w:sz w:val="28"/>
          <w:szCs w:val="28"/>
          <w:rtl/>
        </w:rPr>
        <w:t xml:space="preserve">51-(5) اصبغ بن نباته گويد: «در مسجد كوفه نزد امير مؤمنان عليه السلام نشسته بودم كه شخصى از بجيله با كنيه ابوخديجه همراه شصت نفر از قبيله بجيله نزد امام عليه السلام آمدند، سلام كردند و نشستند. سپس ابوخديجه به على عليه السلام گفت: اى امير مؤمنان عليه السلام! آيا رازى از رازهاى رسول خدا صلى الله عليه و آله پيش شما هست كه آن را براى ما بازگو كنى‌؟</w:t>
      </w:r>
    </w:p>
    <w:p>
      <w:pPr>
        <w:pStyle w:val="BookText"/>
      </w:pPr>
      <w:r>
        <w:rPr>
          <w:rFonts w:ascii="IRNazanin" w:hAnsi="IRNazanin" w:eastAsia="IRNazanin" w:cs="IRNazanin"/>
          <w:lang w:bidi="fa-IR"/>
          <w:color w:val="111111"/>
          <w:sz w:val="28"/>
          <w:szCs w:val="28"/>
          <w:rtl/>
        </w:rPr>
        <w:t xml:space="preserve">امام عليه السلام فرمود: آرى. آن گاه به قنبر فرمود: آن نوشته را بياور!</w:t>
      </w:r>
    </w:p>
    <w:p>
      <w:pPr>
        <w:pStyle w:val="BookText"/>
      </w:pPr>
      <w:r>
        <w:rPr>
          <w:rFonts w:ascii="IRNazanin" w:hAnsi="IRNazanin" w:eastAsia="IRNazanin" w:cs="IRNazanin"/>
          <w:lang w:bidi="fa-IR"/>
          <w:color w:val="111111"/>
          <w:sz w:val="28"/>
          <w:szCs w:val="28"/>
          <w:rtl/>
        </w:rPr>
        <w:t xml:space="preserve">وقتى قنبر نوشته را آورد، امام عليه السلام مهرش را شكست و آن را باز كرد. در پايين آن جلد نازكى بود و در آن نوشته شده بود: به نام خداوند مهرگستر به همه موجودات در دنيا و به مؤمنان در دو جهان، قطعاً لعنت خدا، فرشتگانش و همه مردم بر كسى كه خود را به غير موالى و سرپرستانش نسبت دهد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وملائكته والنّاس أجمعين على من انتمى الى غير مواليه، ولعنة اللّٰه وملائكته والنّاس أجمعين علىٰ من أحدث في الإسلام حَدَثاً (أ - خ) وآوىٰ محدثاً، ولعنة اللّٰه (وملائكته والنّاس أجمعين - ك) علىٰ من ظلم أجيراً أجره، ولعنة اللّٰه على من سرق منار الأرض</w:t>
      </w:r>
      <w:r>
        <w:rPr>
          <w:rStyle w:val="FootnoteReference"/>
        </w:rPr>
        <w:footnoteReference w:id="40"/>
      </w:r>
      <w:r>
        <w:rPr>
          <w:rFonts w:ascii="Amiri" w:hAnsi="Amiri" w:eastAsia="Amiri" w:cs="Amiri"/>
          <w:lang w:bidi="ar-SA"/>
          <w:color w:val="111111"/>
          <w:sz w:val="28"/>
          <w:szCs w:val="28"/>
          <w:rtl/>
        </w:rPr>
        <w:t xml:space="preserve">وحدودها يكلّف يوم القيامة أن يجىء بذٰلك من سبع سماوات وسبع أرضين ثمّ البث</w:t>
      </w:r>
      <w:r>
        <w:rPr>
          <w:rStyle w:val="FootnoteReference"/>
        </w:rPr>
        <w:footnoteReference w:id="41"/>
      </w:r>
      <w:r>
        <w:rPr>
          <w:rFonts w:ascii="Amiri" w:hAnsi="Amiri" w:eastAsia="Amiri" w:cs="Amiri"/>
          <w:lang w:bidi="ar-SA"/>
          <w:color w:val="111111"/>
          <w:sz w:val="28"/>
          <w:szCs w:val="28"/>
          <w:rtl/>
        </w:rPr>
        <w:t xml:space="preserve">إلى النّار فقال: واللّٰه لو كلّفت هٰذا دوابّ الأرض ما أطاقته</w:t>
      </w:r>
      <w:r>
        <w:rPr>
          <w:rStyle w:val="FootnoteReference"/>
        </w:rPr>
        <w:footnoteReference w:id="42"/>
      </w:r>
      <w:r>
        <w:rPr>
          <w:rFonts w:ascii="Amiri" w:hAnsi="Amiri" w:eastAsia="Amiri" w:cs="Amiri"/>
          <w:lang w:bidi="ar-SA"/>
          <w:color w:val="111111"/>
          <w:sz w:val="28"/>
          <w:szCs w:val="28"/>
          <w:rtl/>
        </w:rPr>
        <w:t xml:space="preserve">فقال له أبو خديجة ولٰكن أهل البيت موالى كلّ مسلم فمن يوالى غير مواليه‌؟ فقال: لست حيث ذهبت يا أبا خديجة (ولٰكنّا أهل البيت موالى كلّ مسلم فمن تولّىٰ غيرنا فعليه مثل ذٰلك قال ليس حيث ذهبت يا أبا خديجة - خ مخطوط) ليس بالدّينار ولا بالدّينارين ولا بالدّرهم ولا بالدّرهمين بل من ظلم رسول اللّٰه صلّى اللّه عليه و آله أجره في قرابته «وَ مٰا أَسْئَلُكُمْ عَلَيْهِ مِنْ أَجْرٍ إِنْ أَجْرِيَ إِلاّٰ عَلىٰ رَبِّ اَلْعٰالَمِينَ‌» فمن ظلم رسول اللّٰه صلّى اللّه عليه و آله أجره في قرابته فعليه لعنة اللّٰه والملائكة والنّاس أجمعين.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52-34803-(6) الدّعائم 74/2: رُوينا عن جعفر بن محمّد عن أبيه عن آبائه أنّ رسول اللّٰه صلّى اللّه عليه و آله قال:</w:t>
      </w:r>
    </w:p>
    <w:p>
      <w:pPr>
        <w:pStyle w:val="BookText"/>
      </w:pPr>
      <w:r>
        <w:rPr>
          <w:rFonts w:ascii="Amiri" w:hAnsi="Amiri" w:eastAsia="Amiri" w:cs="Amiri"/>
          <w:lang w:bidi="ar-SA"/>
          <w:color w:val="111111"/>
          <w:sz w:val="28"/>
          <w:szCs w:val="28"/>
          <w:rtl/>
        </w:rPr>
        <w:t xml:space="preserve">ملعون من ظلم أجيراً اُجرته فاستيجار الرّجل الرّجل والمرأة والدّابّة والعبد والأمة على عمل معلوم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53-34804-(7) مستدرك 29/14: صحيفة الرّضا عليه السلام بإسناده عن آبائه عليهم السلام قال: قال رسول اللّٰه صلّى اللّه عليه و آله:</w:t>
      </w:r>
    </w:p>
    <w:p>
      <w:pPr>
        <w:pStyle w:val="BookText"/>
      </w:pPr>
      <w:r>
        <w:rPr>
          <w:rFonts w:ascii="Amiri" w:hAnsi="Amiri" w:eastAsia="Amiri" w:cs="Amiri"/>
          <w:lang w:bidi="ar-SA"/>
          <w:color w:val="111111"/>
          <w:sz w:val="28"/>
          <w:szCs w:val="28"/>
          <w:rtl/>
        </w:rPr>
        <w:t xml:space="preserve">انّ اللّٰه تعالىٰ غافر كلّ ذنب الّا من أخّر</w:t>
      </w:r>
      <w:r>
        <w:rPr>
          <w:rStyle w:val="FootnoteReference"/>
        </w:rPr>
        <w:footnoteReference w:id="43"/>
      </w:r>
      <w:r>
        <w:rPr>
          <w:rFonts w:ascii="Amiri" w:hAnsi="Amiri" w:eastAsia="Amiri" w:cs="Amiri"/>
          <w:lang w:bidi="ar-SA"/>
          <w:color w:val="111111"/>
          <w:sz w:val="28"/>
          <w:szCs w:val="28"/>
          <w:rtl/>
        </w:rPr>
        <w:t xml:space="preserve">مهراً أو اغتصب أجيراً أجره أو باع رجلاً حرّاً.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54-34805-(8) الجعفريات 98: بإسناده عن عليّ عليه السلام قال: قال رسول اللّٰه صلّى اللّه عليه و آله: انّ اللّٰه عزّوجلّ غافر كلّ ذنب الّا رجل اغتصب أجيراً أجره أو مهر امرأة. مستدرك 31/14: ورواه السيّد الراونديّ في نوادره بإسناده عنه صلّى اللّه عليه و آله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55-34806-(9) مكارم الأخلاق 237: من كتاب المحاسن عن الصّادق عليه السلام قال: أقذر الذّنوب ثلاثة قتل البهيمة وحبس مهر المرأة ومنع الأجير أجره.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لعنت خدا و فرشتگانش و همه مردم بر كسى كه در اسلام بدعت ايجاد كند و يا بدعت گذارى را پناه دهد و لعنت خدا و فرشتگانش و همه مردم بر كسى كه در اجرت اجيرى ستم كند و لعنت خدا بر كسى كه مناره مسجدى (يا يك وجب از زمين مسجدى) يا محدوده آن را سرقت كند وى در قيامت مجبور مى شود كه آن را تا هفت آسمان و هفت زمين بياورد و آن گاه نزديك آتش نگه داشته مى شود (يا به مردم رو مى كند) و مى گويد: به خدا سوگند اگر اين وظيفه بر عهدۀ همه موجودات زمين نهاده مى شد، آنان قدرت آن را نداشتند.</w:t>
      </w:r>
    </w:p>
    <w:p>
      <w:pPr>
        <w:pStyle w:val="BookText"/>
      </w:pPr>
      <w:r>
        <w:rPr>
          <w:rFonts w:ascii="IRNazanin" w:hAnsi="IRNazanin" w:eastAsia="IRNazanin" w:cs="IRNazanin"/>
          <w:lang w:bidi="fa-IR"/>
          <w:color w:val="111111"/>
          <w:sz w:val="28"/>
          <w:szCs w:val="28"/>
          <w:rtl/>
        </w:rPr>
        <w:t xml:space="preserve">ابوخديجه گفت: خانواده و خاندان هركس دوستداران و بستگان هر مسلمانى هستند پس چه كسى با غير مواليان خود ارتباط برقرار مى كند؟</w:t>
      </w:r>
    </w:p>
    <w:p>
      <w:pPr>
        <w:pStyle w:val="BookText"/>
      </w:pPr>
      <w:r>
        <w:rPr>
          <w:rFonts w:ascii="IRNazanin" w:hAnsi="IRNazanin" w:eastAsia="IRNazanin" w:cs="IRNazanin"/>
          <w:lang w:bidi="fa-IR"/>
          <w:color w:val="111111"/>
          <w:sz w:val="28"/>
          <w:szCs w:val="28"/>
          <w:rtl/>
        </w:rPr>
        <w:t xml:space="preserve">امام عليه السلام فرمود: اين گونه نيست كه گمان كردى اى ابوخديجه! بلكه ما اهل بيت مواليان هر مسلمانى هستيم پس هركس با غير ما ارتباط برقرار كند، چنين مجازاتى بر اوست.</w:t>
      </w:r>
    </w:p>
    <w:p>
      <w:pPr>
        <w:pStyle w:val="BookText"/>
      </w:pPr>
      <w:r>
        <w:rPr>
          <w:rFonts w:ascii="Amiri" w:hAnsi="Amiri" w:eastAsia="Amiri" w:cs="Amiri"/>
          <w:lang w:bidi="ar-SA"/>
          <w:color w:val="111111"/>
          <w:sz w:val="28"/>
          <w:szCs w:val="28"/>
          <w:rtl/>
        </w:rPr>
        <w:t xml:space="preserve">اى ابوخديجه! [مقصود از ظلم به اجير] يك دينار و دو دينار و يك درهم و دو درهم نيست</w:t>
      </w:r>
      <w:r>
        <w:rPr>
          <w:rStyle w:val="FootnoteReference"/>
        </w:rPr>
        <w:footnoteReference w:id="44"/>
      </w:r>
      <w:r>
        <w:rPr>
          <w:rFonts w:ascii="IRNazanin" w:hAnsi="IRNazanin" w:eastAsia="IRNazanin" w:cs="IRNazanin"/>
          <w:lang w:bidi="fa-IR"/>
          <w:color w:val="111111"/>
          <w:sz w:val="28"/>
          <w:szCs w:val="28"/>
          <w:rtl/>
        </w:rPr>
        <w:t xml:space="preserve">بلكه هر كسى است كه به مزد و پاداش پيامبر اكرم صلى الله عليه و آله در مورد خويشاوندانش ظلم كند. خداوند تعالى مى فرمايد: «بگو براى آن پاداشى نمى خواهم مگر دوستى نزديكانم» پس هركس به پاداش پيامبر صلى الله عليه و آله در مورد نزديكانش ستم كند، لعنت خدا و فرشتگانش و همه مردم بر او باد.»</w:t>
      </w:r>
    </w:p>
    <w:p>
      <w:pPr>
        <w:pStyle w:val="BookText"/>
      </w:pPr>
      <w:r>
        <w:rPr>
          <w:rFonts w:ascii="IRNazanin" w:hAnsi="IRNazanin" w:eastAsia="IRNazanin" w:cs="IRNazanin"/>
          <w:lang w:bidi="fa-IR"/>
          <w:color w:val="111111"/>
          <w:sz w:val="28"/>
          <w:szCs w:val="28"/>
          <w:rtl/>
        </w:rPr>
        <w:t xml:space="preserve">52-(6) در كتاب دعائم الاسلام از امام صادق عليه السلام از پدرش از نياكانش روايت مى شود كه پيامبر اكرم صلى الله عليه و آله فرمود: «ملعون است كسى كه در اجرت اجيرى ستم كند. پس جايز است انسان براى انجام كار معينى، مرد و زن و حيوان و برده و كنيزى را اجاره كند.»</w:t>
      </w:r>
    </w:p>
    <w:p>
      <w:pPr>
        <w:pStyle w:val="BookText"/>
      </w:pPr>
      <w:r>
        <w:rPr>
          <w:rFonts w:ascii="IRNazanin" w:hAnsi="IRNazanin" w:eastAsia="IRNazanin" w:cs="IRNazanin"/>
          <w:lang w:bidi="fa-IR"/>
          <w:color w:val="111111"/>
          <w:sz w:val="28"/>
          <w:szCs w:val="28"/>
          <w:rtl/>
        </w:rPr>
        <w:t xml:space="preserve">53-(7) در كتاب صحيفة الرضا عليه السلام از نياكانش عليهم السلام روايت مى شود كه پيامبر اكرم صلى الله عليه و آله فرمود: خداوند آمرزنده هر گناهى است مگر كسى كه مهريه زنى را به تأخير اندازد (انكار كند) يا اجرت كارگرى را غصب كند يا مرد آزادى را بفروشد.»</w:t>
      </w:r>
    </w:p>
    <w:p>
      <w:pPr>
        <w:pStyle w:val="BookText"/>
      </w:pPr>
      <w:r>
        <w:rPr>
          <w:rFonts w:ascii="IRNazanin" w:hAnsi="IRNazanin" w:eastAsia="IRNazanin" w:cs="IRNazanin"/>
          <w:lang w:bidi="fa-IR"/>
          <w:color w:val="111111"/>
          <w:sz w:val="28"/>
          <w:szCs w:val="28"/>
          <w:rtl/>
        </w:rPr>
        <w:t xml:space="preserve">54-(8) در كتاب الجعفريات از على عليه السلام روايت مى شود كه پيامبر اكرم صلى الله عليه و آله فرمود: «خداوند آمرزنده هر گناهى است مگر كسى كه مزد كارگر يا مهريه زنى را غصب كند.»</w:t>
      </w:r>
    </w:p>
    <w:p>
      <w:pPr>
        <w:pStyle w:val="BookText"/>
      </w:pPr>
      <w:r>
        <w:rPr>
          <w:rFonts w:ascii="IRNazanin" w:hAnsi="IRNazanin" w:eastAsia="IRNazanin" w:cs="IRNazanin"/>
          <w:lang w:bidi="fa-IR"/>
          <w:color w:val="111111"/>
          <w:sz w:val="28"/>
          <w:szCs w:val="28"/>
          <w:rtl/>
        </w:rPr>
        <w:t xml:space="preserve">55-(9) در كتاب المحاسن از امام صادق عليه السلام روايت مى شود كه فرمود: «پليدترين گناهان سه گناه است؛ كشتن حيوان نگه داشتن مهريه زن و بازداشتن اجرت اجير.»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11981_156260"/>
    <w:bookmarkEnd w:id="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56-34807-(10) جامع الأحاديث 98: حدّثنا هارون بن موسى قال حدّثنا محمّد بن موسى عن محمّد بن عليّ بن خلف عن موسى بن إبراهيم عن موسى بن جعفر عن أبيه عن آبائه عليهم السلام قال قال رسول اللّٰه صلّى اللّه عليه و آله ظلم الأجير أجره من الكبائر.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57-34808-(11) عوالى اللّئالى 253/3: روى ابن عمر، أنّ النّبىّ صلّى اللّه عليه و آله قال ثلاثة أنا خصمهم يوم القيامة رجل باع حرّاً فأكل ثمنه، ورجل استأجر أجيراً فاستوفى منه ولم يوفّه أجره ورجل أعطانى صفقة ثمّ غدر.</w:t>
      </w:r>
    </w:p>
    <w:p>
      <w:pPr>
        <w:pStyle w:val="BookText"/>
      </w:pPr>
      <w:r>
        <w:rPr>
          <w:rFonts w:ascii="Amiri" w:hAnsi="Amiri" w:eastAsia="Amiri" w:cs="Amiri"/>
          <w:lang w:bidi="ar-SA"/>
          <w:color w:val="111111"/>
          <w:sz w:val="28"/>
          <w:szCs w:val="28"/>
          <w:rtl/>
        </w:rPr>
        <w:t xml:space="preserve">وتقدّم في رواية ابن عمر (22) من باب (60) وجوب الخوف من اللّٰه تعالى من أبواب جهاد النّفس ج 17 قوله الّلهمّ ان كنت تعلم انّه كان لي أجير عمل لي على فَرْقٍ من اُرُز فذهب وتركه فزرعته فصار من أمره انّى اشتريت من ذٰلك الفَرْق بَقَراً ثمّ أتانى فطلب أجره فقلت اعمد الى تلك البقر فسقها فقال إنّما لي عندك فَرْق من اُرُز فقلت اعمد الى تلك البقر فسقها فإنّها من ذٰلك فساقها فإن كنت تعلم انّى فعلت ذٰلك من خشيتك ففرّج عنّا فانساحت الصّخرة عنهم. وفى رواية داود (2) من باب (79) ماورد في عدم قبول توبة من أضلّ النّاس ج 18 قوله صلّى اللّه عليه و آله انّ اللّٰه عزّوجلّ غافر كلّ ذنب إلّامن أحدث ديناً أو اغتصب أجيراً أجره. وفى أحاديث باب (2) تحريم حبس الحقوق عن أهلها من أبواب الدَّين ج 23 وباب (4) استحباب دفع اُجرة الأجير قبل أن يجفّ عرقه من أبواب الإجارة ج 24 والباب التّالى ما يدلّ على ذٰلك. ويأتي في رواية السّكونىّ (19) من باب (17) انّ المهر يجب بالدّخول من أبواب المهور ج 26 قوله صلّى اللّه عليه و آله انّ اللّٰه يغفر كلّ ذنب يوم القيامة الّا مهر امرأة ومن اغتصب أجيراً أجره.</w:t>
      </w:r>
    </w:p>
    <w:p>
      <w:pPr>
        <w:pStyle w:val="Heading3"/>
      </w:pPr>
      <w:bookmarkStart w:id="400" w:name="_Toc86"/>
      <w:r>
        <w:t>(7) باب انّ المستأجر ضامن لأجر الأجير حتّى يقضى إلّا أن يكون الأجير دعاه إلى وضعه على يد أحد فوضعه فلا ضمان</w:t>
      </w:r>
      <w:bookmarkEnd w:id="4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58-34809-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431/7: تهذيب 289/6: محمّد بن يحيى عن محمّد بن الحسين عن يزيد بن إسحاق عن هارون بن حمزة قال: سألت أبا عبداللّٰه عليه السلام عن رجل استأجر أجيراً فلم يأمن أحدهما صاحبه، فوضع الأجر على يد(1) رجل فهلك ذٰلك الرّجل ولم يَدَع وفاءاً واستهلك</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56-(10) موسى بن ابراهيم از امام موسى بن جعفر عليه السلام از پدرش از نياكانش عليهم السلام روايت مى كند كه پيامبر اكرم صلى الله عليه و آله فرمود: «ظلم كردن به اجرت اجير از گناهان كبيره است.»</w:t>
      </w:r>
    </w:p>
    <w:p>
      <w:pPr>
        <w:pStyle w:val="BookText"/>
      </w:pPr>
      <w:r>
        <w:rPr>
          <w:rFonts w:ascii="IRNazanin" w:hAnsi="IRNazanin" w:eastAsia="IRNazanin" w:cs="IRNazanin"/>
          <w:lang w:bidi="fa-IR"/>
          <w:color w:val="111111"/>
          <w:sz w:val="28"/>
          <w:szCs w:val="28"/>
          <w:rtl/>
        </w:rPr>
        <w:t xml:space="preserve">57-(11) فرزند عمر از پيامبر اكرم صلى الله عليه و آله روايت مى كند كه فرمود: «سه گروه هستند كه در قيامت من از آنها شكايت مى كنم، شخصى كه انسان آزادى را بفروشد و بهايش را بخورد شخصى كه اجيرى را به كار گمارد و از وى به طور كامل كار بكشد ولى اجرتش را نپردازد و شخصى كه با من پيمان ببندد و سپس خيانت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بيست و دوم از باب شصتم از ابواب جهاد با نفس اين گفته كه: «خدايا! به يقين تو مى دانى كه من شخصى را براى انجام كارى در برابر مقدارى برنج اجاره كردم ولى او پس از انجام كار بدون گرفتن اجرتش رفت و من آن برنج را كشت كردم تا به جايى رسيد كه با آن برنج گاوى خريدم؛ سپس آن مرد آمد و مزدش را در خواست كرد. من به او گفتم: به سوى آن گاو برو و آن را بردار و ببر!</w:t>
      </w:r>
    </w:p>
    <w:p>
      <w:pPr>
        <w:pStyle w:val="BookText"/>
      </w:pPr>
      <w:r>
        <w:rPr>
          <w:rFonts w:ascii="IRNazanin" w:hAnsi="IRNazanin" w:eastAsia="IRNazanin" w:cs="IRNazanin"/>
          <w:lang w:bidi="fa-IR"/>
          <w:color w:val="111111"/>
          <w:sz w:val="28"/>
          <w:szCs w:val="28"/>
          <w:rtl/>
        </w:rPr>
        <w:t xml:space="preserve">وى گفت: همانا من مقدارى برنج از تو طلبكار هستم.</w:t>
      </w:r>
    </w:p>
    <w:p>
      <w:pPr>
        <w:pStyle w:val="BookText"/>
      </w:pPr>
      <w:r>
        <w:rPr>
          <w:rFonts w:ascii="IRNazanin" w:hAnsi="IRNazanin" w:eastAsia="IRNazanin" w:cs="IRNazanin"/>
          <w:lang w:bidi="fa-IR"/>
          <w:color w:val="111111"/>
          <w:sz w:val="28"/>
          <w:szCs w:val="28"/>
          <w:rtl/>
        </w:rPr>
        <w:t xml:space="preserve">گفتم: به سوى آن گاو برو و آن را با خود ببر زيرا آن گاو از همان برنج است. پس آن مرد آن گاو را برد. اگر تو مى دانى كه من از ترس تو آن كار را انجام دادم، پس براى ما گشايش ايجاد كن. آن گاه آن صخره از روى آنان كنار رفت.»</w:t>
      </w:r>
    </w:p>
    <w:p>
      <w:pPr>
        <w:pStyle w:val="BookText"/>
      </w:pPr>
      <w:r>
        <w:rPr>
          <w:rFonts w:ascii="IRNazanin" w:hAnsi="IRNazanin" w:eastAsia="IRNazanin" w:cs="IRNazanin"/>
          <w:lang w:bidi="fa-IR"/>
          <w:color w:val="111111"/>
          <w:sz w:val="28"/>
          <w:szCs w:val="28"/>
          <w:rtl/>
        </w:rPr>
        <w:t xml:space="preserve">در روايت دوم از باب هفتاد و نهم فرموده پيامبر صلى الله عليه و آله كه: «قطعاً خداوند آمرزنده هر گناهى است، مگر كسى كه ديْنى به وجود آورد يا اجرت اجيرى را غصب كند.»</w:t>
      </w:r>
    </w:p>
    <w:p>
      <w:pPr>
        <w:pStyle w:val="BookText"/>
      </w:pPr>
      <w:r>
        <w:rPr>
          <w:rFonts w:ascii="IRNazanin" w:hAnsi="IRNazanin" w:eastAsia="IRNazanin" w:cs="IRNazanin"/>
          <w:lang w:bidi="fa-IR"/>
          <w:color w:val="111111"/>
          <w:sz w:val="28"/>
          <w:szCs w:val="28"/>
          <w:rtl/>
        </w:rPr>
        <w:t xml:space="preserve">و در روايات باب دوم از ابواب بدهى و باب چهارم از ابواب اجاره و باب بعدى مطالبى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نوزدهم از باب هفدهم از ابواب مهريه فرموده پيامبر صلى الله عليه و آله كه: «قطعاً خداوند در قيامت هر گناهى را مى آمرزد مگر [غصب] مهريه زن و كسى را كه اجرت اجيرى را غصب كند.»</w:t>
      </w:r>
    </w:p>
    <w:p>
      <w:pPr>
        <w:pStyle w:val="BookText"/>
      </w:pPr>
      <w:r>
        <w:rPr>
          <w:rFonts w:ascii="Amiri" w:hAnsi="Amiri" w:eastAsia="Amiri" w:cs="Amiri"/>
          <w:lang w:bidi="ar-SA"/>
          <w:color w:val="111111"/>
          <w:sz w:val="28"/>
          <w:szCs w:val="28"/>
          <w:rtl/>
        </w:rPr>
        <w:t xml:space="preserve">باب 7 ضمانت مستأجر اجرت اجير را</w:t>
      </w:r>
    </w:p>
    <w:p>
      <w:pPr>
        <w:pStyle w:val="BookText"/>
      </w:pPr>
      <w:r>
        <w:rPr>
          <w:rFonts w:ascii="IRNazanin" w:hAnsi="IRNazanin" w:eastAsia="IRNazanin" w:cs="IRNazanin"/>
          <w:lang w:bidi="fa-IR"/>
          <w:color w:val="111111"/>
          <w:sz w:val="28"/>
          <w:szCs w:val="28"/>
          <w:rtl/>
        </w:rPr>
        <w:t xml:space="preserve">58-(1) هارون بن حمزه گويد: «از امام صادق عليه السلام سؤال كردم: شخصى، ديگرى را اجير مى كند و هيچ يك از آنان به ديگرى اعتماد ندارند؛ از اين رو مزد وى را به شخص سومى مى سپارند ولى آن شخص مى ميرد و مزد آن كارگر نابود مى شود و آن مرد چيزى از خود باقى نمى گذارد تا با آن، مزد كارگر پرداخت شود.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11981_156262"/>
    <w:bookmarkEnd w:id="47"/>
    <w:p>
      <w:pPr>
        <w:pStyle w:val="BookText"/>
      </w:pPr>
      <w:r>
        <w:rPr>
          <w:rFonts w:ascii="Amiri" w:hAnsi="Amiri" w:eastAsia="Amiri" w:cs="Amiri"/>
          <w:lang w:bidi="ar-SA"/>
          <w:color w:val="111111"/>
          <w:sz w:val="28"/>
          <w:szCs w:val="28"/>
          <w:rtl/>
        </w:rPr>
        <w:t xml:space="preserve">الأجر فقال: المستأجر ضامن لاجر الأجير حتّى يقضى إلّاأن يكون الأجير دعاه إلى ذٰلك فرضى بالرّجل، فإن فعل فحقّه حيث وضعه ورضى به. فقيه 107/3: روى هارون بن حمزة الغنوى عن أبي عبد اللّٰه عليه السلام قال: سألته عن رجل (وذكر مثله). وتقدّم في أحاديث باب (4) استحباب دفع اُجرة الأجير وباب (6) تحريم منع الأجير اُجرته ما يدلّ على صدر الباب ولاحظ باب (9) انّ الإجارة عقد لازم.</w:t>
      </w:r>
    </w:p>
    <w:p>
      <w:pPr>
        <w:pStyle w:val="Heading3"/>
      </w:pPr>
      <w:bookmarkStart w:id="401" w:name="_Toc87"/>
      <w:r>
        <w:t>(8) باب انّه لا بأس بأن يقول المستأجر للموجر أكترىٖ منك هٰذه الدّابّة إلىٰ مكان كذا وكذا فإن جاوزته فلك كذا وكذا</w:t>
      </w:r>
      <w:bookmarkEnd w:id="4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59-34810-(1) كافى 289/5: عدّة من أصحابنا عن تهذيب 214/7: أحمد بن محمّد عن عليّ بن الحكم عن العلاء عن محمّد بن مسلم عن أبي حمزة عن أبي جعفر عليه السلام قال سألته عن الرجل يكترى الدّابّة فيقول: اكتريتها منك إلى مكان كذا وكذا فإن جاوزته (فلك كذا وكذا - كا) زيادة ويسمّى ذٰلك قال: لا بأس به كلّه.</w:t>
      </w:r>
    </w:p>
    <w:p>
      <w:pPr>
        <w:pStyle w:val="Heading3"/>
      </w:pPr>
      <w:bookmarkStart w:id="402" w:name="_Toc88"/>
      <w:r>
        <w:t>(9) باب أنّ الإجارة عقد لازم لا ينفسخ إلّابالتقايل أو التعذّر</w:t>
      </w:r>
      <w:bookmarkEnd w:id="4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60-34811-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292/5: (عدّة من أصحابنا - معلّق) عن تهذيب 210/7: أحمد بن محمّد عن محمّد بن سهل عن أبيه قال سألت أبا الحسن (موسى - كا) عليه السلام عن الرجل يتكارىٰ من الرّجل البيت و(1) السّفينة سنة أو أكثر (من ذٰلك - يب خ - فقيه) أو أقلّ (من ذٰلك - يب خ) قال الكرى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لازم (له - يب خ) إلى الوقت الّذى تكاراه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إليه والخيار في أخذ الكرى إلى ربّها إن شاء أخذ وإن شاء ترك. تهذيب 210/7: أحمد بن محمّد عن ابن أبي عمير عن ابن مسكان عن أبى بصير قال: سألت أباعبداللّٰه عليه السلام عن الرجل (وذكر مثله). تهذيب 209/7: الحسين بن سعيد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مستأجر ضامن اجرت اجير است تا آن را پرداخت كند مگر آن كه اجير از او درخواست كرده باشد و به آن مرد راضى شده باشد كه در اين صورت حق وى در جايى است كه آن را قرار داد و به آن راضى 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چهارم، باب ششم و باب نهم مطالبى بر اين بحث دلالت مى كند.</w:t>
      </w:r>
    </w:p>
    <w:p>
      <w:pPr>
        <w:pStyle w:val="BookText"/>
      </w:pPr>
      <w:r>
        <w:rPr>
          <w:rFonts w:ascii="Amiri" w:hAnsi="Amiri" w:eastAsia="Amiri" w:cs="Amiri"/>
          <w:lang w:bidi="ar-SA"/>
          <w:color w:val="111111"/>
          <w:sz w:val="28"/>
          <w:szCs w:val="28"/>
          <w:rtl/>
        </w:rPr>
        <w:t xml:space="preserve">باب 8 تعهد مستأجر به موجود در اجاره حيوان</w:t>
      </w:r>
    </w:p>
    <w:p>
      <w:pPr>
        <w:pStyle w:val="BookText"/>
      </w:pPr>
      <w:r>
        <w:rPr>
          <w:rFonts w:ascii="IRNazanin" w:hAnsi="IRNazanin" w:eastAsia="IRNazanin" w:cs="IRNazanin"/>
          <w:lang w:bidi="fa-IR"/>
          <w:color w:val="111111"/>
          <w:sz w:val="28"/>
          <w:szCs w:val="28"/>
          <w:rtl/>
        </w:rPr>
        <w:t xml:space="preserve">59-(1) ابوحمزه گويد: «از امام باقر عليه السلام سؤال كردم: شخصى حيوانى را كرايه مى كند و مى گويد: آن را تا فلان محل كرايه مى كنم و اگر از آنجا گذشتم، فلان مبلغ زيادتر به تو مى دهم و آن را معين مى كند.</w:t>
      </w:r>
    </w:p>
    <w:p>
      <w:pPr>
        <w:pStyle w:val="BookText"/>
      </w:pPr>
      <w:r>
        <w:rPr>
          <w:rFonts w:ascii="IRNazanin" w:hAnsi="IRNazanin" w:eastAsia="IRNazanin" w:cs="IRNazanin"/>
          <w:lang w:bidi="fa-IR"/>
          <w:color w:val="111111"/>
          <w:sz w:val="28"/>
          <w:szCs w:val="28"/>
          <w:rtl/>
        </w:rPr>
        <w:t xml:space="preserve">امام عليه السلام فرمود: هيچ يك از اين ها اشكال ندارد.»</w:t>
      </w:r>
    </w:p>
    <w:p>
      <w:pPr>
        <w:pStyle w:val="BookText"/>
      </w:pPr>
      <w:r>
        <w:rPr>
          <w:rFonts w:ascii="IRNazanin" w:hAnsi="IRNazanin" w:eastAsia="IRNazanin" w:cs="IRNazanin"/>
          <w:lang w:bidi="fa-IR"/>
          <w:color w:val="111111"/>
          <w:sz w:val="28"/>
          <w:szCs w:val="28"/>
          <w:rtl/>
        </w:rPr>
        <w:t xml:space="preserve">باب 9 لزوم عقد اجاره</w:t>
      </w:r>
    </w:p>
    <w:p>
      <w:pPr>
        <w:pStyle w:val="BookText"/>
      </w:pPr>
      <w:r>
        <w:rPr>
          <w:rFonts w:ascii="IRNazanin" w:hAnsi="IRNazanin" w:eastAsia="IRNazanin" w:cs="IRNazanin"/>
          <w:lang w:bidi="fa-IR"/>
          <w:color w:val="111111"/>
          <w:sz w:val="28"/>
          <w:szCs w:val="28"/>
          <w:rtl/>
        </w:rPr>
        <w:t xml:space="preserve">60-(1) سهل گويد: «از امام موسى بن جعفر عليه السلام سؤال كردم: شخصى از ديگرى يك خانه يا يك كشتى، يك ساله يا بيشتر يا كمتر اجاره مى كند.</w:t>
      </w:r>
    </w:p>
    <w:p>
      <w:pPr>
        <w:pStyle w:val="BookText"/>
      </w:pPr>
      <w:r>
        <w:rPr>
          <w:rFonts w:ascii="IRNazanin" w:hAnsi="IRNazanin" w:eastAsia="IRNazanin" w:cs="IRNazanin"/>
          <w:lang w:bidi="fa-IR"/>
          <w:color w:val="111111"/>
          <w:sz w:val="28"/>
          <w:szCs w:val="28"/>
          <w:rtl/>
        </w:rPr>
        <w:t xml:space="preserve">امام عليه السلام فرمود: اجاره تا پايان مدت لازم و گرفتن كرايه در اختيار صاحب آن است اگر بخواهد، مى گيرد و اگر بخواهد، وامى گذارد.»</w:t>
      </w:r>
    </w:p>
    <w:p>
      <w:pPr>
        <w:pStyle w:val="BookText"/>
      </w:pPr>
      <w:r>
        <w:rPr>
          <w:rFonts w:ascii="Amiri" w:hAnsi="Amiri" w:eastAsia="Amiri" w:cs="Amiri"/>
          <w:lang w:bidi="ar-SA"/>
          <w:color w:val="111111"/>
          <w:sz w:val="28"/>
          <w:szCs w:val="28"/>
          <w:rtl/>
        </w:rPr>
        <w:t xml:space="preserve">اين حديث از ابوبصير از امام صادق عليه السلام و على بن يقطين از امام موسى بن جعفر عليهما السلام نيز روايت شده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11981_156264"/>
    <w:bookmarkEnd w:id="48"/>
    <w:p>
      <w:pPr>
        <w:pStyle w:val="BookText"/>
      </w:pPr>
      <w:r>
        <w:rPr>
          <w:rFonts w:ascii="Amiri" w:hAnsi="Amiri" w:eastAsia="Amiri" w:cs="Amiri"/>
          <w:lang w:bidi="ar-SA"/>
          <w:color w:val="111111"/>
          <w:sz w:val="28"/>
          <w:szCs w:val="28"/>
          <w:rtl/>
        </w:rPr>
        <w:t xml:space="preserve">عن صفوان عن عبدالرّحمٰن بن الحجّاج عن فقيه 159/3: عليّ بن يقطين قال: سألت أباالحسن عليه السلام عن الرجل (وذكر مثله). كافى 292/5: عدّة من أصحابنا عن أحمد بن محمّد عن الحسن بن عليّ بن يقطين عن أخيه الحسين عن عليّ بن يقطين قال: سألت أبا الحسن عليه السلام عن الرّجل يكترى السّفينة (وذكر مثله). وتقدّم في أحاديث باب (27) استحباب إقالة النّادم من أبواب ما يستحبّ للتّاجر ج 23 ما يدلّ على انفساخ العقد بالتقايل. ويأتي في باب (12) حكم من اكترى دابّة إلى مسافة فقطع بعضها وأعيت، وباب (15) انّ من آجر ولده في مدّة معيّنة باُجرة معلومة وجب عليه الوفاء، وباب (18) حكم من استأجر أجيراً يحفر بئراً عشر قامات وعجز ما يناسب ذٰلك.</w:t>
      </w:r>
    </w:p>
    <w:p>
      <w:pPr>
        <w:pStyle w:val="Heading3"/>
      </w:pPr>
      <w:bookmarkStart w:id="403" w:name="_Toc89"/>
      <w:r>
        <w:t>(10) باب انّه يجوز للأجيرأن يشترى لآخر مضاربة مع اذن المستأجر</w:t>
      </w:r>
      <w:bookmarkEnd w:id="4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61-34812-(1) كافى 287/5: تهذيب 213/7: أبو عليّ الأشعريّ عن محمّد بن عبدالجبّار عن صفوان عن إسحاق بن عمّار قال: سألت أبا إبراهيم عليه السلام عن الرّجل يستأجر الرّجل باُجرة معلومة(1) فيبعثه في ضيعة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فيعطيه رجل آخر دراهم ويقول اشتر (لى - يب ج 6) بهٰذا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كذا وكذا وما ربحت بينى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وبينك فقال: إذا أذن له الّذى استأجره فليس به بأس. تهذيب 381/6: الحسن بن محمّد بن سماعة عن ابن رباط وابن جبلة وصفوان بن يحيى عن إسحاق بن عمّار عن العبد الصّالح عليه السلام قال: سألته عن الرّجل (وذكر مثله).</w:t>
      </w:r>
    </w:p>
    <w:p>
      <w:pPr>
        <w:pStyle w:val="Heading3"/>
      </w:pPr>
      <w:bookmarkStart w:id="404" w:name="_Toc90"/>
      <w:r>
        <w:t>(11) باب حكم من استأجر أجيراً وعيّن الاُجرة والنّفقة فأنفق على الأجير شخص آخر فكافاه الأجير وأنّ من استأجر رجلاً بنفقة ولم يفسّر شيئاً هل عليه نفقة غَسل ثياب الأجير وحمّامه أم لا</w:t>
      </w:r>
      <w:bookmarkEnd w:id="4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62-34813-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كافى 287/5: محمّد بن يحيى عن تهذيب 212/7: أحمد بن محمّد عن العبّاس بن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روايات باب بيست و هفتم از ابواب مستحبات تاجر آنچه بر فسخ عقد با رضايت دو طرف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باب دوازدهم، پانزدهم و هجدهم مناسب با اين بحث خواهد آمد.</w:t>
      </w:r>
    </w:p>
    <w:p>
      <w:pPr>
        <w:pStyle w:val="BookText"/>
      </w:pPr>
      <w:r>
        <w:rPr>
          <w:rFonts w:ascii="Amiri" w:hAnsi="Amiri" w:eastAsia="Amiri" w:cs="Amiri"/>
          <w:lang w:bidi="ar-SA"/>
          <w:color w:val="111111"/>
          <w:sz w:val="28"/>
          <w:szCs w:val="28"/>
          <w:rtl/>
        </w:rPr>
        <w:t xml:space="preserve">باب 10 جواز تجارت كردن اجير براى غير مستأجر با اجازه او</w:t>
      </w:r>
    </w:p>
    <w:p>
      <w:pPr>
        <w:pStyle w:val="BookText"/>
      </w:pPr>
      <w:r>
        <w:rPr>
          <w:rFonts w:ascii="IRNazanin" w:hAnsi="IRNazanin" w:eastAsia="IRNazanin" w:cs="IRNazanin"/>
          <w:lang w:bidi="fa-IR"/>
          <w:color w:val="111111"/>
          <w:sz w:val="28"/>
          <w:szCs w:val="28"/>
          <w:rtl/>
        </w:rPr>
        <w:t xml:space="preserve">61-(1) اسحاق بن عمار گويد: «از امام موسى بن جعفر عليهما السلام سؤال كردم: شخصى ديگرى را با اجرت معين اجاره مى كند و او را به مزرعه خود مى فرستد. در آنجا فرد سومى مقدارى درهم به وى مى دهد و مى گويد: با اين درهم ها فلان جنس را براى من بخر و سود آن متعلق به هر دوى ما.</w:t>
      </w:r>
    </w:p>
    <w:p>
      <w:pPr>
        <w:pStyle w:val="BookText"/>
      </w:pPr>
      <w:r>
        <w:rPr>
          <w:rFonts w:ascii="Amiri" w:hAnsi="Amiri" w:eastAsia="Amiri" w:cs="Amiri"/>
          <w:lang w:bidi="ar-SA"/>
          <w:color w:val="111111"/>
          <w:sz w:val="28"/>
          <w:szCs w:val="28"/>
          <w:rtl/>
        </w:rPr>
        <w:t xml:space="preserve">امام عليه السلام فرمود: در صورت اجازه مستأجر، اشكال ندارد.»</w:t>
      </w:r>
    </w:p>
    <w:p>
      <w:pPr>
        <w:pStyle w:val="BookText"/>
      </w:pPr>
      <w:r>
        <w:rPr>
          <w:rFonts w:ascii="IRNazanin" w:hAnsi="IRNazanin" w:eastAsia="IRNazanin" w:cs="IRNazanin"/>
          <w:lang w:bidi="fa-IR"/>
          <w:color w:val="111111"/>
          <w:sz w:val="28"/>
          <w:szCs w:val="28"/>
          <w:rtl/>
        </w:rPr>
        <w:t xml:space="preserve">باب 11 حكم پرداخت هزينه اجير توسط شخص ديگر و هزينه لباس و حمام اجير</w:t>
      </w:r>
    </w:p>
    <w:p>
      <w:pPr>
        <w:pStyle w:val="BookText"/>
      </w:pPr>
      <w:r>
        <w:rPr>
          <w:rFonts w:ascii="IRNazanin" w:hAnsi="IRNazanin" w:eastAsia="IRNazanin" w:cs="IRNazanin"/>
          <w:lang w:bidi="fa-IR"/>
          <w:color w:val="111111"/>
          <w:sz w:val="28"/>
          <w:szCs w:val="28"/>
          <w:rtl/>
        </w:rPr>
        <w:t xml:space="preserve">62-(1) سليمان بن سالم گويد: «از امام موسى بن جعفر عليه السلام سؤال كردم: شخصى ديگرى را با اجرت معين و هزينه وى اجير مى كند تا او را براى انجام كار به محلى بفرستد ولى وقتى اجير به آن محل مى رسد،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11981_156266"/>
    <w:bookmarkEnd w:id="49"/>
    <w:p>
      <w:pPr>
        <w:pStyle w:val="BookText"/>
      </w:pPr>
      <w:r>
        <w:rPr>
          <w:rFonts w:ascii="Amiri" w:hAnsi="Amiri" w:eastAsia="Amiri" w:cs="Amiri"/>
          <w:lang w:bidi="ar-SA"/>
          <w:color w:val="111111"/>
          <w:sz w:val="28"/>
          <w:szCs w:val="28"/>
          <w:rtl/>
        </w:rPr>
        <w:t xml:space="preserve">موسى عن يونس عن سليمان بن سالم قال: سألت أباالحسن عليه السلام عن رجل استأجر رجلاً بنفقة ودراهم مسمّاة على أن يبعثه إلى أرض فلمّا أن قدم أقبل رجل من أصحابه يدعوه إلى منزله الشّهر والشّهرين فيصيب عنده ما يغنيه عن(1) نفقة المستأجر فنظر الأجير إلى ما كان ينفق عليه في الشّهر إذا هو لم يدعُه فكافاه (به - يب) الّذى يدعوه فمن مال من تلك المكافاة (أ - خ) من مال الأجير أو (من - كا) مال المستأجر؟ قال إن كان في مصلحة المستأجر فهو من ماله وإلّا فهو على الأجير وعن رجل استأجر رجلاً بنفقة مسمّاة ولم يفسّر شيئاً على أن يبعثه إلى أرض (اُخرىٰ - كا) فما كان من مؤونة الأجير من غَسل الثّياب (أ - يب) والحمّام فعلىٰ من‌؟ قال على المستأجر.</w:t>
      </w:r>
    </w:p>
    <w:p>
      <w:pPr>
        <w:pStyle w:val="Heading3"/>
      </w:pPr>
      <w:bookmarkStart w:id="405" w:name="_Toc91"/>
      <w:r>
        <w:t>(12) باب حكم من اكترىٰ دابّة إلى مسافة فقطع بعضها وأعيت ومن استأجر أجيراً ليحمل له متاعاً إلى موضع معيّن في وقت معيّن باُجرة معلومة ولم يوصله</w:t>
      </w:r>
      <w:bookmarkEnd w:id="4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63-34814-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فقيه 21/3: روى الحسن بن محبوب عن العلاء عن محمّد بن مسلم قال: سمعت أبا جعفر عليه السلام يقول: إنّى كنت عند قاضٍ من قضاة المدينة فأتاه رجلان فقال أحدهما: إنّى اكتريت من هٰذا دابّة ليبلغني عليها من كذا وكذا إلىٰ كذا وكذا، فلم يبلّغنى الموضع فقال القاضي لصاحب الدّابّة بلّغته إلى الموضع قال: لا قد أعيت دابّتى فلم تبلغ فقال له القاضي:</w:t>
      </w:r>
    </w:p>
    <w:p>
      <w:pPr>
        <w:pStyle w:val="BookText"/>
      </w:pPr>
      <w:r>
        <w:rPr>
          <w:rFonts w:ascii="Amiri" w:hAnsi="Amiri" w:eastAsia="Amiri" w:cs="Amiri"/>
          <w:lang w:bidi="ar-SA"/>
          <w:color w:val="111111"/>
          <w:sz w:val="28"/>
          <w:szCs w:val="28"/>
          <w:rtl/>
        </w:rPr>
        <w:t xml:space="preserve">ليس لك كراء إذا لم تبلغه إلى الموضع الّذى اكترىٰ دابّتك إليه قال عليه السلام: فدعوتهما إلىّ فقلت للّذى اكترى: ليس لك يا عبد اللّٰه أن تذهب بكراء دابّة الرجل كلّه وقلت للآخر: يا عبد اللّٰه ليس لك أن تأخذ كراء دابّتك كلّه ولكن انظر قدر ما بقى من الموضع وقدر ما ركبته فاصطلحا عليه ففعلا.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دوستانش از او دعوت مى كند و به مدت يكى، دو ماه در خانه اش از وى پذيرايى مى كند؛ به طورى كه از پرداخت هزينه توسط مستأجر بى نياز مى شود. اجير نيز محاسبه مى كند كه اگر دوستش او را دعوت نمى كرد، هزينه ماهانه اش چقدر مى شد و با آن مبلغ زحمات دوست ميزبانش را جبران مى كند. آن مبلغى كه به وى پرداخته بر عهدۀ كيست؛ بر عهدۀ اجير يا اجير كننده‌؟</w:t>
      </w:r>
    </w:p>
    <w:p>
      <w:pPr>
        <w:pStyle w:val="BookText"/>
      </w:pPr>
      <w:r>
        <w:rPr>
          <w:rFonts w:ascii="IRNazanin" w:hAnsi="IRNazanin" w:eastAsia="IRNazanin" w:cs="IRNazanin"/>
          <w:lang w:bidi="fa-IR"/>
          <w:color w:val="111111"/>
          <w:sz w:val="28"/>
          <w:szCs w:val="28"/>
          <w:rtl/>
        </w:rPr>
        <w:t xml:space="preserve">امام عليه السلام فرمود: اگر آن مبلغ به مصلحت اجيركننده است، بر عهدۀ او خواهد بود و در غير اين صورت بر عهدۀ اجير است.</w:t>
      </w:r>
    </w:p>
    <w:p>
      <w:pPr>
        <w:pStyle w:val="BookText"/>
      </w:pPr>
      <w:r>
        <w:rPr>
          <w:rFonts w:ascii="IRNazanin" w:hAnsi="IRNazanin" w:eastAsia="IRNazanin" w:cs="IRNazanin"/>
          <w:lang w:bidi="fa-IR"/>
          <w:color w:val="111111"/>
          <w:sz w:val="28"/>
          <w:szCs w:val="28"/>
          <w:rtl/>
        </w:rPr>
        <w:t xml:space="preserve">و سؤال كردم: شخصى ديگرى را با اجرت معين بدون توضيح آن اجاره مى كند تا به محلى بفرستد. هزينه اجير مانند شستن لباس و حمام بر عهدۀ كيست‌؟</w:t>
      </w:r>
    </w:p>
    <w:p>
      <w:pPr>
        <w:pStyle w:val="BookText"/>
      </w:pPr>
      <w:r>
        <w:rPr>
          <w:rFonts w:ascii="Amiri" w:hAnsi="Amiri" w:eastAsia="Amiri" w:cs="Amiri"/>
          <w:lang w:bidi="ar-SA"/>
          <w:color w:val="111111"/>
          <w:sz w:val="28"/>
          <w:szCs w:val="28"/>
          <w:rtl/>
        </w:rPr>
        <w:t xml:space="preserve">امام عليه السلام فرمود: بر عهدۀ مستأجر.»</w:t>
      </w:r>
    </w:p>
    <w:p>
      <w:pPr>
        <w:pStyle w:val="BookText"/>
      </w:pPr>
      <w:r>
        <w:rPr>
          <w:rFonts w:ascii="Amiri" w:hAnsi="Amiri" w:eastAsia="Amiri" w:cs="Amiri"/>
          <w:lang w:bidi="ar-SA"/>
          <w:color w:val="111111"/>
          <w:sz w:val="28"/>
          <w:szCs w:val="28"/>
          <w:rtl/>
        </w:rPr>
        <w:t xml:space="preserve">باب 12 حكم در راه ماندن مركب كرايه اى و عدم انجام كار در مدت اجاره توسط اجير</w:t>
      </w:r>
    </w:p>
    <w:p>
      <w:pPr>
        <w:pStyle w:val="BookText"/>
      </w:pPr>
      <w:r>
        <w:rPr>
          <w:rFonts w:ascii="IRNazanin" w:hAnsi="IRNazanin" w:eastAsia="IRNazanin" w:cs="IRNazanin"/>
          <w:lang w:bidi="fa-IR"/>
          <w:color w:val="111111"/>
          <w:sz w:val="28"/>
          <w:szCs w:val="28"/>
          <w:rtl/>
        </w:rPr>
        <w:t xml:space="preserve">63-(1) محمد بن مسلم از امام باقر عليه السلام روايت مى كند كه فرمود: «من نزد يكى از قاضيان مدينه بودم كه دو نفر آمدند. يكى از آنان به قاضى گفت: من از اين شخص مركبى اجاره كردم تا مرا از فلان محل به محل ديگرى برساند ولى وى مرا به مقصد نرساند.</w:t>
      </w:r>
    </w:p>
    <w:p>
      <w:pPr>
        <w:pStyle w:val="BookText"/>
      </w:pPr>
      <w:r>
        <w:rPr>
          <w:rFonts w:ascii="IRNazanin" w:hAnsi="IRNazanin" w:eastAsia="IRNazanin" w:cs="IRNazanin"/>
          <w:lang w:bidi="fa-IR"/>
          <w:color w:val="111111"/>
          <w:sz w:val="28"/>
          <w:szCs w:val="28"/>
          <w:rtl/>
        </w:rPr>
        <w:t xml:space="preserve">قاضى از صاحب مركب پرسيد: آيا تو او را به مقصد رساندى‌؟</w:t>
      </w:r>
    </w:p>
    <w:p>
      <w:pPr>
        <w:pStyle w:val="BookText"/>
      </w:pPr>
      <w:r>
        <w:rPr>
          <w:rFonts w:ascii="IRNazanin" w:hAnsi="IRNazanin" w:eastAsia="IRNazanin" w:cs="IRNazanin"/>
          <w:lang w:bidi="fa-IR"/>
          <w:color w:val="111111"/>
          <w:sz w:val="28"/>
          <w:szCs w:val="28"/>
          <w:rtl/>
        </w:rPr>
        <w:t xml:space="preserve">او گفت: نه، حيوانم عاجز شد و نرفت.</w:t>
      </w:r>
    </w:p>
    <w:p>
      <w:pPr>
        <w:pStyle w:val="BookText"/>
      </w:pPr>
      <w:r>
        <w:rPr>
          <w:rFonts w:ascii="IRNazanin" w:hAnsi="IRNazanin" w:eastAsia="IRNazanin" w:cs="IRNazanin"/>
          <w:lang w:bidi="fa-IR"/>
          <w:color w:val="111111"/>
          <w:sz w:val="28"/>
          <w:szCs w:val="28"/>
          <w:rtl/>
        </w:rPr>
        <w:t xml:space="preserve">قاضى به وى گفت: در صورتى كه تو وى را به مقصدى كه حيوانت را كرايه كرده، نرسانده اى كرايه اى از وى طلبكار نيستى.</w:t>
      </w:r>
    </w:p>
    <w:p>
      <w:pPr>
        <w:pStyle w:val="BookText"/>
      </w:pPr>
      <w:r>
        <w:rPr>
          <w:rFonts w:ascii="IRNazanin" w:hAnsi="IRNazanin" w:eastAsia="IRNazanin" w:cs="IRNazanin"/>
          <w:lang w:bidi="fa-IR"/>
          <w:color w:val="111111"/>
          <w:sz w:val="28"/>
          <w:szCs w:val="28"/>
          <w:rtl/>
        </w:rPr>
        <w:t xml:space="preserve">امام عليه السلام مى فرمايد: پس از حكم قاضى، من آن دو را نزد خود فراخواندم و به كسى كه كرايه كرده بود گفتم: اى بنده خدا! تو حق ندارى تمام كرايه آن مرد را نپردازى و به ديگرى گفتم: اى بنده خدا! تو حق ندارى تمام كرايه حيوانت را دريافت كنى. بلكه مسير باقيمانده و مسير پيموده شده را بنگر و با هم بر آن مصالحه كنيد. آنان نيز چنين كردند.»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64-34815-</w:t>
      </w:r>
      <w:r>
        <w:rPr>
          <w:rStyle w:val="FootnoteReference"/>
        </w:rPr>
        <w:footnoteReference w:id="45"/>
      </w:r>
      <w:r>
        <w:rPr>
          <w:rFonts w:ascii="Amiri" w:hAnsi="Amiri" w:eastAsia="Amiri" w:cs="Amiri"/>
          <w:lang w:bidi="ar-SA"/>
          <w:color w:val="111111"/>
          <w:sz w:val="28"/>
          <w:szCs w:val="28"/>
          <w:rtl/>
        </w:rPr>
        <w:t xml:space="preserve">الدّعائم 78/2: عن جعفر بن محمّد عليهما السلام أنّه قال: من اكترى دابّة بعينها أو سفينة بعينها ليحمل في السّفينة أو على الدّابّة شيئاً معلوماً إلى موضع معلوم فهلكت الدّابّة أو عطبت السّفينة فقد انفسخ الكراء وإن كان ذٰلك بعد أن حمل وقطع شيئاً من الطّريق كان عليه (بحساب - خ) ما قطع من الطريق وإن كان إنّما اكترى علىٰ البلاغ ولم يسمّ دابّة بعينها ولا سفينة بعينها كان على المكارى</w:t>
      </w:r>
      <w:r>
        <w:rPr>
          <w:rStyle w:val="FootnoteReference"/>
        </w:rPr>
        <w:footnoteReference w:id="46"/>
      </w:r>
      <w:r>
        <w:rPr>
          <w:rFonts w:ascii="Amiri" w:hAnsi="Amiri" w:eastAsia="Amiri" w:cs="Amiri"/>
          <w:lang w:bidi="ar-SA"/>
          <w:color w:val="111111"/>
          <w:sz w:val="28"/>
          <w:szCs w:val="28"/>
          <w:rtl/>
        </w:rPr>
        <w:t xml:space="preserve">بلاغ ما اكترى وله الأجر كاملاً.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65-34816-</w:t>
      </w:r>
      <w:r>
        <w:rPr>
          <w:rStyle w:val="FootnoteReference"/>
        </w:rPr>
        <w:footnoteReference w:id="47"/>
      </w:r>
      <w:r>
        <w:rPr>
          <w:rFonts w:ascii="Amiri" w:hAnsi="Amiri" w:eastAsia="Amiri" w:cs="Amiri"/>
          <w:lang w:bidi="ar-SA"/>
          <w:color w:val="111111"/>
          <w:sz w:val="28"/>
          <w:szCs w:val="28"/>
          <w:rtl/>
        </w:rPr>
        <w:t xml:space="preserve">كافى 290/5: تهذيب 214/7: محمّد بن يحيى عن محمّد بن الحسين عن صفوان عن العلاء عن محمّد بن مسلم عن أبي جعفر عليه السلام قال: سمعته يقول: كنت جالساً عند قاضٍ من قضاة المدينة فأتاه رجلان فقال أحدهما إنّي تكاريت هٰذا يوافى بى السّوق يوم كذا وكذا وانّه لم يفعل قال: فقال: ليس له كراء قال: فدعوته وقلت (له - يب): يا عبداللّٰه ليس لك أن تذهب بحقّه وقلت للآخر(2): ليس لك أن تأخذ كلّ الّذى عليه اصطلحا فترادّا بينكما.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66-34817-</w:t>
      </w:r>
      <w:r>
        <w:rPr>
          <w:rStyle w:val="FootnoteReference"/>
        </w:rPr>
        <w:footnoteReference w:id="48"/>
      </w:r>
      <w:r>
        <w:rPr>
          <w:rFonts w:ascii="Amiri" w:hAnsi="Amiri" w:eastAsia="Amiri" w:cs="Amiri"/>
          <w:lang w:bidi="ar-SA"/>
          <w:color w:val="111111"/>
          <w:sz w:val="28"/>
          <w:szCs w:val="28"/>
          <w:rtl/>
        </w:rPr>
        <w:t xml:space="preserve">الدّعائم 78/2: عن جعفر بن محمّد عليهما السلام أنّه سئل عن الرجل يكترى الدّابّة أو السّفينة على أن يوصل(3) إلى مكان كذا وكذا في يوم كذا فإن لم يوصل(4) يوم كذا</w:t>
      </w:r>
      <w:r>
        <w:rPr>
          <w:rStyle w:val="FootnoteReference"/>
        </w:rPr>
        <w:footnoteReference w:id="49"/>
      </w:r>
      <w:r>
        <w:rPr>
          <w:rFonts w:ascii="Amiri" w:hAnsi="Amiri" w:eastAsia="Amiri" w:cs="Amiri"/>
          <w:lang w:bidi="ar-SA"/>
          <w:color w:val="111111"/>
          <w:sz w:val="28"/>
          <w:szCs w:val="28"/>
          <w:rtl/>
        </w:rPr>
        <w:t xml:space="preserve">كان الكراء دون ما عقده قال: الكراء على هٰذا فاسد وعلى المكترى أجر مثل حمله.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67-34818-(5) كافي 290/5: محمّد بن يحيى عن تهذيب 214/7: أحمد بن محمّد عن محمّد بن إسماعيل عن فقيه 22/3: منصور بن يونس عن محمّد الحلبيّ قال: كنت قاعداً عند قاضٍ (من القضاة - كا) وعنده أبو جعفر عليه السلام جالس، فأتاه رجلان فقال احدهما: إنّي تكاريت إبل هٰذا الرجل ليحمل لي متاعاً إلى بعض المعادن فاشترطت (عليه - كا - يب) أن يدخلني المعدن يوم كذا وكذا لأنّها</w:t>
      </w:r>
      <w:r>
        <w:rPr>
          <w:rStyle w:val="FootnoteReference"/>
        </w:rPr>
        <w:footnoteReference w:id="50"/>
      </w:r>
      <w:r>
        <w:rPr>
          <w:rFonts w:ascii="Amiri" w:hAnsi="Amiri" w:eastAsia="Amiri" w:cs="Amiri"/>
          <w:lang w:bidi="ar-SA"/>
          <w:color w:val="111111"/>
          <w:sz w:val="28"/>
          <w:szCs w:val="28"/>
          <w:rtl/>
        </w:rPr>
        <w:t xml:space="preserve">سوق (و - يب) أتخوّف أن يفوتني فإن احتبست عن ذٰلك حططت من الكرى لكل</w:t>
      </w:r>
      <w:r>
        <w:rPr>
          <w:rStyle w:val="FootnoteReference"/>
        </w:rPr>
        <w:footnoteReference w:id="51"/>
      </w:r>
      <w:r>
        <w:rPr>
          <w:rFonts w:ascii="Amiri" w:hAnsi="Amiri" w:eastAsia="Amiri" w:cs="Amiri"/>
          <w:lang w:bidi="ar-SA"/>
          <w:color w:val="111111"/>
          <w:sz w:val="28"/>
          <w:szCs w:val="28"/>
          <w:rtl/>
        </w:rPr>
        <w:t xml:space="preserve">يوم أحتبسه</w:t>
      </w:r>
      <w:r>
        <w:rPr>
          <w:rStyle w:val="FootnoteReference"/>
        </w:rPr>
        <w:footnoteReference w:id="52"/>
      </w:r>
      <w:r>
        <w:rPr>
          <w:rFonts w:ascii="Amiri" w:hAnsi="Amiri" w:eastAsia="Amiri" w:cs="Amiri"/>
          <w:lang w:bidi="ar-SA"/>
          <w:color w:val="111111"/>
          <w:sz w:val="28"/>
          <w:szCs w:val="28"/>
          <w:rtl/>
        </w:rPr>
        <w:t xml:space="preserve">كذا وكذا وانّه حبسني عن ذٰلك الوقت كذا وكذا يوماً فقال القاضي: هٰذا شرط</w:t>
      </w:r>
      <w:r>
        <w:rPr>
          <w:rStyle w:val="FootnoteReference"/>
        </w:rPr>
        <w:footnoteReference w:id="53"/>
      </w:r>
      <w:r>
        <w:rPr>
          <w:rFonts w:ascii="Amiri" w:hAnsi="Amiri" w:eastAsia="Amiri" w:cs="Amiri"/>
          <w:lang w:bidi="ar-SA"/>
          <w:color w:val="111111"/>
          <w:sz w:val="28"/>
          <w:szCs w:val="28"/>
          <w:rtl/>
        </w:rPr>
        <w:t xml:space="preserve">فاسد وفّه كراه فلمّا قام الرّجل أقبل إلىّ أبوجعفر عليه السلام فقال: شرطه هٰذا جائز مالم يحطّ بجميع كراه.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64-(2) در كتاب دعائم الاسلام روايت مى شود كه امام صادق عليه السلام فرمود: «هركس حيوان يا كشتى معينى را كرايه كند تا با آن كشتى يا حيوان چيز معينى را تا محل مشخصى حمل كند، آن گاه آن حيوان هلاك شود يا آن كشتى در هم بشكند، كرايه فسخ مى شود و اگر پس از پيمودن بخشى از مسير، اين حادثه روى دهد، به نسبت مسير پيموده شده، از كرايه بر عهدۀ كرايه كننده است.</w:t>
      </w:r>
    </w:p>
    <w:p>
      <w:pPr>
        <w:pStyle w:val="BookText"/>
      </w:pPr>
      <w:r>
        <w:rPr>
          <w:rFonts w:ascii="IRNazanin" w:hAnsi="IRNazanin" w:eastAsia="IRNazanin" w:cs="IRNazanin"/>
          <w:lang w:bidi="fa-IR"/>
          <w:color w:val="111111"/>
          <w:sz w:val="28"/>
          <w:szCs w:val="28"/>
          <w:rtl/>
        </w:rPr>
        <w:t xml:space="preserve">ولى اگر براى رساندن بار، كرايه كند و از حيوان و كشتى معينى در قرارداد نام نبرد براى كرايه دهنده است كه آن را به مقصد برساند و كرايه كامل براى كرايه گيرنده است.»</w:t>
      </w:r>
    </w:p>
    <w:p>
      <w:pPr>
        <w:pStyle w:val="BookText"/>
      </w:pPr>
      <w:r>
        <w:rPr>
          <w:rFonts w:ascii="IRNazanin" w:hAnsi="IRNazanin" w:eastAsia="IRNazanin" w:cs="IRNazanin"/>
          <w:lang w:bidi="fa-IR"/>
          <w:color w:val="111111"/>
          <w:sz w:val="28"/>
          <w:szCs w:val="28"/>
          <w:rtl/>
        </w:rPr>
        <w:t xml:space="preserve">65-(3) محمد بن مسلم از امام باقر عليه السلام روايت مى كند كه فرمود: «نزد يكى از قاضيان مدينه نشسته بودم كه دو نفر آمدند. يكى از آنان گفت: من از او خواستم كه فلان روز مرا به بازار برساند و او اين كار را انجام نداد.</w:t>
      </w:r>
    </w:p>
    <w:p>
      <w:pPr>
        <w:pStyle w:val="BookText"/>
      </w:pPr>
      <w:r>
        <w:rPr>
          <w:rFonts w:ascii="IRNazanin" w:hAnsi="IRNazanin" w:eastAsia="IRNazanin" w:cs="IRNazanin"/>
          <w:lang w:bidi="fa-IR"/>
          <w:color w:val="111111"/>
          <w:sz w:val="28"/>
          <w:szCs w:val="28"/>
          <w:rtl/>
        </w:rPr>
        <w:t xml:space="preserve">قاضى گفت: كرايه اى به او تعلق نمى گيرد.</w:t>
      </w:r>
    </w:p>
    <w:p>
      <w:pPr>
        <w:pStyle w:val="BookText"/>
      </w:pPr>
      <w:r>
        <w:rPr>
          <w:rFonts w:ascii="IRNazanin" w:hAnsi="IRNazanin" w:eastAsia="IRNazanin" w:cs="IRNazanin"/>
          <w:lang w:bidi="fa-IR"/>
          <w:color w:val="111111"/>
          <w:sz w:val="28"/>
          <w:szCs w:val="28"/>
          <w:rtl/>
        </w:rPr>
        <w:t xml:space="preserve">امام عليه السلام فرمود: من او را فرا خواندم و به وى گفتم: اى بنده خدا! براى تو جايز نيست حق او را نپردازى و به ديگرى گفتم: تو حق گرفتن تمام مبلغ مورد توافق را ندارى. پس ميان خودتان ردّ و بدل كنيد.»</w:t>
      </w:r>
    </w:p>
    <w:p>
      <w:pPr>
        <w:pStyle w:val="BookText"/>
      </w:pPr>
      <w:r>
        <w:rPr>
          <w:rFonts w:ascii="IRNazanin" w:hAnsi="IRNazanin" w:eastAsia="IRNazanin" w:cs="IRNazanin"/>
          <w:lang w:bidi="fa-IR"/>
          <w:color w:val="111111"/>
          <w:sz w:val="28"/>
          <w:szCs w:val="28"/>
          <w:rtl/>
        </w:rPr>
        <w:t xml:space="preserve">66-(4) در كتاب دعائم الاسلام روايت مى شود كه از امام صادق عليه السلام سؤال شد: «شخصى حيوان يا كشتى كرايه مى كند تا او را در روز معينى به محل مشخصى برساند و اگر او را در آن روز به مقصد نرساند، كرايه او كمتر از قرارداد باشد.</w:t>
      </w:r>
    </w:p>
    <w:p>
      <w:pPr>
        <w:pStyle w:val="BookText"/>
      </w:pPr>
      <w:r>
        <w:rPr>
          <w:rFonts w:ascii="Amiri" w:hAnsi="Amiri" w:eastAsia="Amiri" w:cs="Amiri"/>
          <w:lang w:bidi="ar-SA"/>
          <w:color w:val="111111"/>
          <w:sz w:val="28"/>
          <w:szCs w:val="28"/>
          <w:rtl/>
        </w:rPr>
        <w:t xml:space="preserve">امام عليه السلام فرمود: كرايه در اين صورت باطل است و كرايه كننده اجرت المثل آن را بدهكار است.»</w:t>
      </w:r>
    </w:p>
    <w:p>
      <w:pPr>
        <w:pStyle w:val="BookText"/>
      </w:pPr>
      <w:r>
        <w:rPr>
          <w:rFonts w:ascii="IRNazanin" w:hAnsi="IRNazanin" w:eastAsia="IRNazanin" w:cs="IRNazanin"/>
          <w:lang w:bidi="fa-IR"/>
          <w:color w:val="111111"/>
          <w:sz w:val="28"/>
          <w:szCs w:val="28"/>
          <w:rtl/>
        </w:rPr>
        <w:t xml:space="preserve">67-(5) محمد حلبى گويد: «نزد يكى از قاضيان نشسته بود. امام باقر عليه السلام نيز آنجا حضور داشت كه دو نفر آمدند. يكى از آنان به قاضى گفت: من از اين مرد شتر كرايه كردم تا كالاى مرا به يكى از معادن برساند و با او شرط كردم كه در فلان روز مرا وارد معدن كند؛ زيرا در آنجا بازار برگزار است و من بيم دارم به آن نرسم و در برابر هر روز كه ديرتر به بازار رسيدم، فلان مبلغ از كرايه اش مى كاهم. او نيز فلان تعداد روز مرا ديرتر رساند.</w:t>
      </w:r>
    </w:p>
    <w:p>
      <w:pPr>
        <w:pStyle w:val="BookText"/>
      </w:pPr>
      <w:r>
        <w:rPr>
          <w:rFonts w:ascii="IRNazanin" w:hAnsi="IRNazanin" w:eastAsia="IRNazanin" w:cs="IRNazanin"/>
          <w:lang w:bidi="fa-IR"/>
          <w:color w:val="111111"/>
          <w:sz w:val="28"/>
          <w:szCs w:val="28"/>
          <w:rtl/>
        </w:rPr>
        <w:t xml:space="preserve">قاضى گفت: اين شرط باطلى است، كرايه او را به طور كامل بپرداز.</w:t>
      </w:r>
    </w:p>
    <w:p>
      <w:pPr>
        <w:pStyle w:val="BookText"/>
      </w:pPr>
      <w:r>
        <w:rPr>
          <w:rFonts w:ascii="IRNazanin" w:hAnsi="IRNazanin" w:eastAsia="IRNazanin" w:cs="IRNazanin"/>
          <w:lang w:bidi="fa-IR"/>
          <w:color w:val="111111"/>
          <w:sz w:val="28"/>
          <w:szCs w:val="28"/>
          <w:rtl/>
        </w:rPr>
        <w:t xml:space="preserve">حلبى گويد: پس از رفتن آن مرد، امام عليه السلام رو به من كرد و فرمود: تا وقتى كه تمام كرايه كاسته نشود، شرط وى صحيح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11981_156270"/>
    <w:bookmarkEnd w:id="50"/>
    <w:p>
      <w:pPr>
        <w:pStyle w:val="Heading3"/>
      </w:pPr>
      <w:bookmarkStart w:id="406" w:name="_Toc92"/>
      <w:r>
        <w:t>(13) باب أنّ من استأجر مملوكاً من مولاه وشرط المملوك لنفسه شيئاً على المستأجر لا يلزمه ولا يحلّ للمملوك وحكمه إذا ضيّع شيئاً واستهلك مالاً</w:t>
      </w:r>
      <w:bookmarkEnd w:id="4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68-34819-(1) كافي 288/5: (محمّد بن يحيى عن - معلّق) تهذيب 213/7: أحمد بن محمّد عن ابن أبي عمير عن عليّ بن إسماعيل بن عمّار عن عبيد بن زرارة قال: قلت لأبي عبداللّٰه عليه السلام الرّجل يأتي الرّجل فيقول: اكتب لي بدراهم فيقول له: آخذ منك وأكتب (لك - كا) بين يديك(1) قال: (فقال - كا): لا بأس قال: وسألته عن رجل استأجر مملوكاً فقال المملوك: أرض مولاى بما شئت ولي عليك كذا وكذا دراهم مسمّاة فهل يلزم المستأجر وهل يحلّ للمملوك‌؟ قال: لا يلزم المستأجر ولا يحلّ للمملوك.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69-34820-</w:t>
      </w:r>
      <w:r>
        <w:rPr>
          <w:rStyle w:val="FootnoteReference"/>
        </w:rPr>
        <w:footnoteReference w:id="54"/>
      </w:r>
      <w:r>
        <w:rPr>
          <w:rFonts w:ascii="Amiri" w:hAnsi="Amiri" w:eastAsia="Amiri" w:cs="Amiri"/>
          <w:lang w:bidi="ar-SA"/>
          <w:color w:val="111111"/>
          <w:sz w:val="28"/>
          <w:szCs w:val="28"/>
          <w:rtl/>
        </w:rPr>
        <w:t xml:space="preserve">كافى 302/5: تهذيب 213/7: عليّ بن إبراهيم عن أبيه عن ابن أبي عمير عن ابن مسكان عن زرارة وأبي بصير عن أبي عبد اللّٰه عليه السلام قال قضى أمير المؤمنين(2) عليه السلام في رجل كان له غلام فاستأجره منه صائغ أو غيره قال: إن كان ضيّع شيئاً أو أبق منه فمواليه ضامنون.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70-34821-(3) تهذيب 385/6: محمّد بن عليّ بن محبوب عن العبّاس عن النّضر عن عاصم عن أبي بصير عن أبي عبداللّٰه عليه السلام في رجل استأجر مملوكاً فيستهلك مالاً كثيراً فقال: ليس على مولاه شيء وليس لهم أن يبيعوه ولٰكنّه يستسعى وإن عجز عنه فليس على مولاه شيء ولا على العبد شيء.</w:t>
      </w:r>
    </w:p>
    <w:p>
      <w:pPr>
        <w:pStyle w:val="Heading3"/>
      </w:pPr>
      <w:bookmarkStart w:id="407" w:name="_Toc93"/>
      <w:r>
        <w:t>(14) باب حكم من آجر نفسه ليبذرق القوافل</w:t>
      </w:r>
      <w:bookmarkEnd w:id="4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71-34822-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385/6: محمّد بن الحسن الصّفّار قال: كتبت إليه رجل يبذرق القوافل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غير أمر السّلطان في موضع مخيف ويشارطونه على شيء مسمّىٰ (أن يأخذ منهم إذا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13 شرط برده اجير و ضمانت اتلاف برده</w:t>
      </w:r>
    </w:p>
    <w:p>
      <w:pPr>
        <w:pStyle w:val="BookText"/>
      </w:pPr>
      <w:r>
        <w:rPr>
          <w:rFonts w:ascii="IRNazanin" w:hAnsi="IRNazanin" w:eastAsia="IRNazanin" w:cs="IRNazanin"/>
          <w:lang w:bidi="fa-IR"/>
          <w:color w:val="111111"/>
          <w:sz w:val="28"/>
          <w:szCs w:val="28"/>
          <w:rtl/>
        </w:rPr>
        <w:t xml:space="preserve">68-(1) عبيد بن زراره گويد: «به امام صادق عليه السلام گفتم: شخصى به ديگرى مى گويد: در مقابل گرفتن چند درهم براى من بنويس.</w:t>
      </w:r>
    </w:p>
    <w:p>
      <w:pPr>
        <w:pStyle w:val="BookText"/>
      </w:pPr>
      <w:r>
        <w:rPr>
          <w:rFonts w:ascii="IRNazanin" w:hAnsi="IRNazanin" w:eastAsia="IRNazanin" w:cs="IRNazanin"/>
          <w:lang w:bidi="fa-IR"/>
          <w:color w:val="111111"/>
          <w:sz w:val="28"/>
          <w:szCs w:val="28"/>
          <w:rtl/>
        </w:rPr>
        <w:t xml:space="preserve">و او پاسخ مى دهد: نخست اجرتم را مى گيرم و در برابرت مى نويسم.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و سؤال كردم: شخصى برده اى را اجير مى كند. آن برده مى گويد: صاحب مرا به هر مبلغى كه خواستى راضى كن و براى من نيز فلان تعداد معين درهم نيز هست. آيا براى مستأجر لازم است‌؟ و آيا براى برده حلال است‌؟</w:t>
      </w:r>
    </w:p>
    <w:p>
      <w:pPr>
        <w:pStyle w:val="BookText"/>
      </w:pPr>
      <w:r>
        <w:rPr>
          <w:rFonts w:ascii="Amiri" w:hAnsi="Amiri" w:eastAsia="Amiri" w:cs="Amiri"/>
          <w:lang w:bidi="ar-SA"/>
          <w:color w:val="111111"/>
          <w:sz w:val="28"/>
          <w:szCs w:val="28"/>
          <w:rtl/>
        </w:rPr>
        <w:t xml:space="preserve">امام عليه السلام فرمود: براى مستأجر لازم نيست و براى برده حلال نيست.»</w:t>
      </w:r>
    </w:p>
    <w:p>
      <w:pPr>
        <w:pStyle w:val="BookText"/>
      </w:pPr>
      <w:r>
        <w:rPr>
          <w:rFonts w:ascii="IRNazanin" w:hAnsi="IRNazanin" w:eastAsia="IRNazanin" w:cs="IRNazanin"/>
          <w:lang w:bidi="fa-IR"/>
          <w:color w:val="111111"/>
          <w:sz w:val="28"/>
          <w:szCs w:val="28"/>
          <w:rtl/>
        </w:rPr>
        <w:t xml:space="preserve">69-(2) زراره و ابوبصير از امام صادق عليه السلام روايت مى كنند كه فرمود: «امير مؤمنان عليه السلام دربارۀ زرگر يا غير زرگرى كه برده ديگرى را اجاره كرد، حكم داد و فرمود: اگر چيزى را از ميان برد يا از نزد وى گريخت، صاحبانش ضامن هستند.»</w:t>
      </w:r>
    </w:p>
    <w:p>
      <w:pPr>
        <w:pStyle w:val="BookText"/>
      </w:pPr>
      <w:r>
        <w:rPr>
          <w:rFonts w:ascii="IRNazanin" w:hAnsi="IRNazanin" w:eastAsia="IRNazanin" w:cs="IRNazanin"/>
          <w:lang w:bidi="fa-IR"/>
          <w:color w:val="111111"/>
          <w:sz w:val="28"/>
          <w:szCs w:val="28"/>
          <w:rtl/>
        </w:rPr>
        <w:t xml:space="preserve">70-(3) ابو بصير از امام صادق عليه السلام روايت مى كند كه ايشان دربارۀ شخصى كه برده اى را اجاره كرد و مال فراوانى را از ميان برد، فرمود: «بر صاحبش چيزى نيست و آنان حق فروش وى را ندارند، بلكه بايد [براى پرداخت آن] كار كند و اگر از پرداخت آن ناتوان شد، چيزى بر عهدۀ صاحبش و چيزى بر عهدۀ برده نيست.»</w:t>
      </w:r>
    </w:p>
    <w:p>
      <w:pPr>
        <w:pStyle w:val="BookText"/>
      </w:pPr>
      <w:r>
        <w:rPr>
          <w:rFonts w:ascii="Amiri" w:hAnsi="Amiri" w:eastAsia="Amiri" w:cs="Amiri"/>
          <w:lang w:bidi="ar-SA"/>
          <w:color w:val="111111"/>
          <w:sz w:val="28"/>
          <w:szCs w:val="28"/>
          <w:rtl/>
        </w:rPr>
        <w:t xml:space="preserve">باب 14 حكم اجاره كردن محافظ براى كاروان</w:t>
      </w:r>
    </w:p>
    <w:p>
      <w:pPr>
        <w:pStyle w:val="BookText"/>
      </w:pPr>
      <w:r>
        <w:rPr>
          <w:rFonts w:ascii="IRNazanin" w:hAnsi="IRNazanin" w:eastAsia="IRNazanin" w:cs="IRNazanin"/>
          <w:lang w:bidi="fa-IR"/>
          <w:color w:val="111111"/>
          <w:sz w:val="28"/>
          <w:szCs w:val="28"/>
          <w:rtl/>
        </w:rPr>
        <w:t xml:space="preserve">71-(1) محمد بن حسن صفار گويد: «به امام عسكرى عليه السلام نوشتم: شخصى بدون داشتن فرمان از سوى حكومت در محل هاى ترسناك از كاروان ها محافظت و پاسدارى مى كند و آنها با او قرارداد مى بندند كه پس از رسيدن به محل امن مبلغ معينى دريافت كند. آيا گرفتن آن مبلغ براى وى جايز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1" w:name="pg11981_156272"/>
    <w:bookmarkEnd w:id="51"/>
    <w:p>
      <w:pPr>
        <w:pStyle w:val="BookText"/>
      </w:pPr>
      <w:r>
        <w:rPr>
          <w:rFonts w:ascii="Amiri" w:hAnsi="Amiri" w:eastAsia="Amiri" w:cs="Amiri"/>
          <w:lang w:bidi="ar-SA"/>
          <w:color w:val="111111"/>
          <w:sz w:val="28"/>
          <w:szCs w:val="28"/>
          <w:rtl/>
        </w:rPr>
        <w:t xml:space="preserve">صاروا إلى الأمن - يب) هل (يحلّ - يب) له(1) أن يأخذ منهم أم لا؟ فوقّع عليه السلام: إذا آجر</w:t>
      </w:r>
      <w:r>
        <w:rPr>
          <w:rStyle w:val="FootnoteReference"/>
        </w:rPr>
        <w:footnoteReference w:id="55"/>
      </w:r>
      <w:r>
        <w:rPr>
          <w:rFonts w:ascii="Amiri" w:hAnsi="Amiri" w:eastAsia="Amiri" w:cs="Amiri"/>
          <w:lang w:bidi="ar-SA"/>
          <w:color w:val="111111"/>
          <w:sz w:val="28"/>
          <w:szCs w:val="28"/>
          <w:rtl/>
        </w:rPr>
        <w:t xml:space="preserve">نفسه بشيء معروف أخذ حقّه إن شاء اللّٰه، فقيه 106/3: وكتب محمّد بن الحسن الصّفّار رضي اللّه عنه إلى أبى محمّد الحسن بن عليّ عليهما السلام يقول: رجل يبذرق القوافل (وذكر مثله).</w:t>
      </w:r>
    </w:p>
    <w:p>
      <w:pPr>
        <w:pStyle w:val="Heading3"/>
      </w:pPr>
      <w:bookmarkStart w:id="408" w:name="_Toc94"/>
      <w:r>
        <w:t>(15) باب انّ من آجر ولده في مدّة معيّنة باُجرة معلومة وجب عليه الوفاء مالم يعرض لإبنه مرض أو ضعف</w:t>
      </w:r>
      <w:bookmarkEnd w:id="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72-34823-(1) فقيه 106/3: وكتب محمّد بن عيسى بن عبيد اليقطينىّ إلى أبى الحسن عليّ بن محمّد العسكريّ عليه السلام في رجل دفع ابنه إلى رجل وسلّمه منه سنة باُجرة معلومة ليخيط له، ثمّ جاء رجل آخر فقال له: سلّم ابنك منّى سنة بزيادة هل له الخيار في ذٰلك‌؟ وهل يجوز له أن يفسخ ما وافق عليه الأوّل أم لا؟ فكتب عليه السلام: يجب عليه الوفاء للأوّل ما لم يعرض لإبنه مرض أو ضعف.</w:t>
      </w:r>
    </w:p>
    <w:p>
      <w:pPr>
        <w:pStyle w:val="BookText"/>
      </w:pPr>
      <w:r>
        <w:rPr>
          <w:rFonts w:ascii="Amiri" w:hAnsi="Amiri" w:eastAsia="Amiri" w:cs="Amiri"/>
          <w:lang w:bidi="ar-SA"/>
          <w:color w:val="111111"/>
          <w:sz w:val="28"/>
          <w:szCs w:val="28"/>
          <w:rtl/>
        </w:rPr>
        <w:t xml:space="preserve">وتقدّم في رواية تحف العقول (16) من باب (1) وجوب الإجتناب عن الحرام من أبواب ما يكتسب به ج 22 قوله عليه السلام فلا بأس أن يكون أجيراً يؤجر نفسه أو ولده أو قرابته أو ملكه أو وكيله في إجارته.</w:t>
      </w:r>
    </w:p>
    <w:p>
      <w:pPr>
        <w:pStyle w:val="Heading3"/>
      </w:pPr>
      <w:bookmarkStart w:id="409" w:name="_Toc95"/>
      <w:r>
        <w:t>(16) باب انّ من تقبّل العمل باُجرة معلومة هل له أن يسلّمه إلى غيره بربح فيه أم لاٰ وانّ اللّٰه تعالى يحبّ عبداً إذا عمل عملاً فأحكمه</w:t>
      </w:r>
      <w:bookmarkEnd w:id="4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73-34824-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210/7: أحمد بن محمّد عن عليّ بن الحكم عن العلاء عن محمّد بن مسلم عن أبي حمزة عن أبي جعفر عليه السلام قال: سألته عن الرّجل يتقبّل العمل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فلا يعمل فيه ويدفعه إلى آخر يربح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فيه قال: لا. كافى 273/5: محمّد بن يحيى عن محمّد بن الحسين عن صفوان عن العلاء عن محمّد بن مسلم عن أحدهما عليهما السلام أنّه سئل عن الرّجل (وذكر مثله وزاد الّا أن يكون قد عمل فيه شيئاً).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در پاسخ مرقوم فرمود: هرگاه خودش را در برابر مبلغ متعارف اجير كند، حق خود را مى تواند بگيرد. انشاءالله.»</w:t>
      </w:r>
    </w:p>
    <w:p>
      <w:pPr>
        <w:pStyle w:val="BookText"/>
      </w:pPr>
      <w:r>
        <w:rPr>
          <w:rFonts w:ascii="Amiri" w:hAnsi="Amiri" w:eastAsia="Amiri" w:cs="Amiri"/>
          <w:lang w:bidi="ar-SA"/>
          <w:color w:val="111111"/>
          <w:sz w:val="28"/>
          <w:szCs w:val="28"/>
          <w:rtl/>
        </w:rPr>
        <w:t xml:space="preserve">باب 15 حكم اجاره دادن فرزند براى مدت معين در برابر اجرت معين</w:t>
      </w:r>
    </w:p>
    <w:p>
      <w:pPr>
        <w:pStyle w:val="BookText"/>
      </w:pPr>
      <w:r>
        <w:rPr>
          <w:rFonts w:ascii="IRNazanin" w:hAnsi="IRNazanin" w:eastAsia="IRNazanin" w:cs="IRNazanin"/>
          <w:lang w:bidi="fa-IR"/>
          <w:color w:val="111111"/>
          <w:sz w:val="28"/>
          <w:szCs w:val="28"/>
          <w:rtl/>
        </w:rPr>
        <w:t xml:space="preserve">72-(1) محمد بن عيسى بن عبيد يقطينى به امام هادى عليه السلام نوشت: «شخصى فرزندش را يك سال با اجرت معين به ديگرى سپرد تا برايش خياطى كند، آن گاه فرد سومى به وى گفت: فرزندت را با دستمزد بيشتر يك سال به من بسپار. آيا پدر آن فرزند چنين اختيارى دارد؟ و آيا مى تواند قرارداد خود را با آن شخص فسخ كند يا نه‌؟</w:t>
      </w:r>
    </w:p>
    <w:p>
      <w:pPr>
        <w:pStyle w:val="BookText"/>
      </w:pPr>
      <w:r>
        <w:rPr>
          <w:rFonts w:ascii="IRNazanin" w:hAnsi="IRNazanin" w:eastAsia="IRNazanin" w:cs="IRNazanin"/>
          <w:lang w:bidi="fa-IR"/>
          <w:color w:val="111111"/>
          <w:sz w:val="28"/>
          <w:szCs w:val="28"/>
          <w:rtl/>
        </w:rPr>
        <w:t xml:space="preserve">امام عليه السلام در پاسخ مرقوم فرمود: تا وقتى كه فرزندش ناتوان و بيمار نشده است واجب است به قراردادش با شخص اول عمل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شانزدهم از باب يكم از ابواب كسب هاى روا و ناروا فرموده معصوم عليه السلام كه: «اشكال ندارد اجير باشد؛ خودش يا فرزندش يا خويشاوندانش يا برده اش يا كسى را كه در اجاره دادنش وكالت دارد، اجاره دهد...»</w:t>
      </w:r>
    </w:p>
    <w:p>
      <w:pPr>
        <w:pStyle w:val="BookText"/>
      </w:pPr>
      <w:r>
        <w:rPr>
          <w:rFonts w:ascii="IRNazanin" w:hAnsi="IRNazanin" w:eastAsia="IRNazanin" w:cs="IRNazanin"/>
          <w:lang w:bidi="fa-IR"/>
          <w:color w:val="111111"/>
          <w:sz w:val="28"/>
          <w:szCs w:val="28"/>
          <w:rtl/>
        </w:rPr>
        <w:t xml:space="preserve">باب 16 حكم پذيرفتن كار و واگذار كردن آن به ديگران و محكم كارى در كارها</w:t>
      </w:r>
    </w:p>
    <w:p>
      <w:pPr>
        <w:pStyle w:val="BookText"/>
      </w:pPr>
      <w:r>
        <w:rPr>
          <w:rFonts w:ascii="IRNazanin" w:hAnsi="IRNazanin" w:eastAsia="IRNazanin" w:cs="IRNazanin"/>
          <w:lang w:bidi="fa-IR"/>
          <w:color w:val="111111"/>
          <w:sz w:val="28"/>
          <w:szCs w:val="28"/>
          <w:rtl/>
        </w:rPr>
        <w:t xml:space="preserve">73-(1) ابوحمزه گويد: «از امام باقر عليه السلام سؤال كردم: شخصى كارى را مى پذيرد و بدون انجام كارى در آن با مقدارى سود به ديگرى واگذار مى كند.</w:t>
      </w:r>
    </w:p>
    <w:p>
      <w:pPr>
        <w:pStyle w:val="BookText"/>
      </w:pPr>
      <w:r>
        <w:rPr>
          <w:rFonts w:ascii="Amiri" w:hAnsi="Amiri" w:eastAsia="Amiri" w:cs="Amiri"/>
          <w:lang w:bidi="ar-SA"/>
          <w:color w:val="111111"/>
          <w:sz w:val="28"/>
          <w:szCs w:val="28"/>
          <w:rtl/>
        </w:rPr>
        <w:t xml:space="preserve">امام عليه السلام فرمود: نه.»</w:t>
      </w:r>
    </w:p>
    <w:p>
      <w:pPr>
        <w:pStyle w:val="BookText"/>
      </w:pPr>
      <w:r>
        <w:rPr>
          <w:rFonts w:ascii="IRNazanin" w:hAnsi="IRNazanin" w:eastAsia="IRNazanin" w:cs="IRNazanin"/>
          <w:lang w:bidi="fa-IR"/>
          <w:color w:val="111111"/>
          <w:sz w:val="28"/>
          <w:szCs w:val="28"/>
          <w:rtl/>
        </w:rPr>
        <w:t xml:space="preserve">محمد بن مسلم از امام باقر عليه السلام يا امام صادق عليه السلام نظير اين حديث را روايت كرده و پاسخ امام عليه السلام را به اين صورت گزارش كرده است: «نه مگر آن كه كارى در آن انجام دهد.»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74-34825-</w:t>
      </w:r>
      <w:r>
        <w:rPr>
          <w:rStyle w:val="FootnoteReference"/>
        </w:rPr>
        <w:footnoteReference w:id="56"/>
      </w:r>
      <w:r>
        <w:rPr>
          <w:rFonts w:ascii="Amiri" w:hAnsi="Amiri" w:eastAsia="Amiri" w:cs="Amiri"/>
          <w:lang w:bidi="ar-SA"/>
          <w:color w:val="111111"/>
          <w:sz w:val="28"/>
          <w:szCs w:val="28"/>
          <w:rtl/>
        </w:rPr>
        <w:t xml:space="preserve">كافى 274/5: أبو عليّ الأشعريّ عن محمّد بن عبد الجبّار عن صفوان تهذيب 210/7: الحسين بن سعيد عن صفوان عن الحكم الخيّاط قال: قلت لأبى عبداللّٰه عليه السلام: (إنّى - كا) أتقبّل الثّوب بدرهم واُسلّمه بأقلّ‌</w:t>
      </w:r>
      <w:r>
        <w:rPr>
          <w:rStyle w:val="FootnoteReference"/>
        </w:rPr>
        <w:footnoteReference w:id="57"/>
      </w:r>
      <w:r>
        <w:rPr>
          <w:rFonts w:ascii="Amiri" w:hAnsi="Amiri" w:eastAsia="Amiri" w:cs="Amiri"/>
          <w:lang w:bidi="ar-SA"/>
          <w:color w:val="111111"/>
          <w:sz w:val="28"/>
          <w:szCs w:val="28"/>
          <w:rtl/>
        </w:rPr>
        <w:t xml:space="preserve">من ذٰلك لا أزيد على أن أشقّه قال: لا بأس به(2)، ثمّ قال: لا بأس فيما تقبّلته</w:t>
      </w:r>
      <w:r>
        <w:rPr>
          <w:rStyle w:val="FootnoteReference"/>
        </w:rPr>
        <w:footnoteReference w:id="58"/>
      </w:r>
      <w:r>
        <w:rPr>
          <w:rFonts w:ascii="Amiri" w:hAnsi="Amiri" w:eastAsia="Amiri" w:cs="Amiri"/>
          <w:lang w:bidi="ar-SA"/>
          <w:color w:val="111111"/>
          <w:sz w:val="28"/>
          <w:szCs w:val="28"/>
          <w:rtl/>
        </w:rPr>
        <w:t xml:space="preserve">من عمل ثمّ استفضلت (فيه -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75-34826-(3) تهذيب 210/7: الحسين بن سعيد عن صفوان عن العلاء عن محمّد بن مسلم عن أحدهما عليهما السلام قال: سألته عن الرجل الخيّاط يتقبّل العمل فيقطعه ويعطيه من يخيطه ويستفضل قال: لا بأس قد عمل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76-34827-</w:t>
      </w:r>
      <w:r>
        <w:rPr>
          <w:rStyle w:val="FootnoteReference"/>
        </w:rPr>
        <w:footnoteReference w:id="59"/>
      </w:r>
      <w:r>
        <w:rPr>
          <w:rFonts w:ascii="Amiri" w:hAnsi="Amiri" w:eastAsia="Amiri" w:cs="Amiri"/>
          <w:lang w:bidi="ar-SA"/>
          <w:color w:val="111111"/>
          <w:sz w:val="28"/>
          <w:szCs w:val="28"/>
          <w:rtl/>
        </w:rPr>
        <w:t xml:space="preserve">الدّعائم 80/2: عن جعفر بن محمّد عليهما السلام أنّه سئل عن الصّانع يتقبّل العمل ثمّ يقبّله بأقلّ ممّا تقبّله به قال: إن عمل فيه شيئاً أو دبّره أو قطع الثّوب إن كان ثوباً أو عمل فيه عملاً مّا فالفضل يطيب له وإلّا فلا خير له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77-34828-</w:t>
      </w:r>
      <w:r>
        <w:rPr>
          <w:rStyle w:val="FootnoteReference"/>
        </w:rPr>
        <w:footnoteReference w:id="60"/>
      </w:r>
      <w:r>
        <w:rPr>
          <w:rFonts w:ascii="Amiri" w:hAnsi="Amiri" w:eastAsia="Amiri" w:cs="Amiri"/>
          <w:lang w:bidi="ar-SA"/>
          <w:color w:val="111111"/>
          <w:sz w:val="28"/>
          <w:szCs w:val="28"/>
          <w:rtl/>
        </w:rPr>
        <w:t xml:space="preserve">تهذيب 211/7: الحسين بن سعيد عن عليّ بن النّعمان عن ابن مسكان عن عليّ الصّائغ قال قلت لأبى عبد اللّٰه عليه السلام: أتقبّل العمل ثمّ أقبّله من غلمان يعملون معى بالثُّلْثَيْنِ فقال لا يصلح ذٰلك الّا أن تعالج معهم (فيه - يب) قلت: انّى اذيبه(4) لهم قال: (فقال - يب) ذٰلك عمل فلا بأس. فقيه 159/3: سأل عليّ الصّائغ أبا عبداللّٰه عليه السلام فقال أتقبّل العمل فأقبّله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78-34829-(6) كافى 274/5: محمّد بن يحيى عن تهذيب 211/7: أحمد بن محمّد عن عليّ بن الحكم عن عليّ بن ميمون الصّائغ قال قلت لأبى عبداللّٰه عليه السلام إنّي أتقبّل العمل فيه الصّياغة وفيه النّقش فأشارط النّقّاش على شرط(5) فإذا بلغ الحساب (فيما - يب) بينى وبينه استوضعته من الشّرط قال: فبطيب نفس منه قلت: نعم.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79-34830-(7) تهذيب 234/7: الحسن بن محمّد بن سماعة قال: حدّثني إسماعيل ابن أبي بكر الحضرمى عن عليّ أبى الأكراد قال: قلت لأبى عبداللّٰه عليه السلام: انّى أتقبّل العمل فيه الصّياغة وفيه النقش فاُشارط النّقّاش على شيء فيما بينى وبينه العشرة أزواج بخمسة دراهم أو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74-(2) حَكَم خياط گويد: «به امام صادق عليه السلام گفتم: دوختن لباس را به يك درهم مى پذيرم و به مبلغ كمتر واگذار مى كنم و فقط آن را برش مى دهم.</w:t>
      </w:r>
    </w:p>
    <w:p>
      <w:pPr>
        <w:pStyle w:val="BookText"/>
      </w:pPr>
      <w:r>
        <w:rPr>
          <w:rFonts w:ascii="IRNazanin" w:hAnsi="IRNazanin" w:eastAsia="IRNazanin" w:cs="IRNazanin"/>
          <w:lang w:bidi="fa-IR"/>
          <w:color w:val="111111"/>
          <w:sz w:val="28"/>
          <w:szCs w:val="28"/>
          <w:rtl/>
        </w:rPr>
        <w:t xml:space="preserve">امام عليه السلام فرمود: اشكال ندارد. سپس امام عليه السلام فرمود: كارهايى را كه مى پذيرى و به مقدارى كمتر واگذار مى كنى، اشكال ندارد.»</w:t>
      </w:r>
    </w:p>
    <w:p>
      <w:pPr>
        <w:pStyle w:val="BookText"/>
      </w:pPr>
      <w:r>
        <w:rPr>
          <w:rFonts w:ascii="IRNazanin" w:hAnsi="IRNazanin" w:eastAsia="IRNazanin" w:cs="IRNazanin"/>
          <w:lang w:bidi="fa-IR"/>
          <w:color w:val="111111"/>
          <w:sz w:val="28"/>
          <w:szCs w:val="28"/>
          <w:rtl/>
        </w:rPr>
        <w:t xml:space="preserve">75-(3) محمد بن مسلم گويد: «از امام باقر عليه السلام يا امام صادق عليه السلام سؤال كردم: خياطى كار مى پذيرد و پس از برش پارچه، دوخت آنها را به مبلغ كمترى به ديگران واگذار مى كند.</w:t>
      </w:r>
    </w:p>
    <w:p>
      <w:pPr>
        <w:pStyle w:val="BookText"/>
      </w:pPr>
      <w:r>
        <w:rPr>
          <w:rFonts w:ascii="Amiri" w:hAnsi="Amiri" w:eastAsia="Amiri" w:cs="Amiri"/>
          <w:lang w:bidi="ar-SA"/>
          <w:color w:val="111111"/>
          <w:sz w:val="28"/>
          <w:szCs w:val="28"/>
          <w:rtl/>
        </w:rPr>
        <w:t xml:space="preserve">امام عليه السلام فرمود: اشكال ندارد، در آن كارى انجام داده است.»</w:t>
      </w:r>
    </w:p>
    <w:p>
      <w:pPr>
        <w:pStyle w:val="BookText"/>
      </w:pPr>
      <w:r>
        <w:rPr>
          <w:rFonts w:ascii="IRNazanin" w:hAnsi="IRNazanin" w:eastAsia="IRNazanin" w:cs="IRNazanin"/>
          <w:lang w:bidi="fa-IR"/>
          <w:color w:val="111111"/>
          <w:sz w:val="28"/>
          <w:szCs w:val="28"/>
          <w:rtl/>
        </w:rPr>
        <w:t xml:space="preserve">76-(4) در كتاب دعائم الاسلام روايت مى شود كه از امام صادق عليه السلام سؤال شد: «صنعتگر كارى را مى پذيرد و به مبلغ كمتر به ديگرى واگذار مى كند.</w:t>
      </w:r>
    </w:p>
    <w:p>
      <w:pPr>
        <w:pStyle w:val="BookText"/>
      </w:pPr>
      <w:r>
        <w:rPr>
          <w:rFonts w:ascii="IRNazanin" w:hAnsi="IRNazanin" w:eastAsia="IRNazanin" w:cs="IRNazanin"/>
          <w:lang w:bidi="fa-IR"/>
          <w:color w:val="111111"/>
          <w:sz w:val="28"/>
          <w:szCs w:val="28"/>
          <w:rtl/>
        </w:rPr>
        <w:t xml:space="preserve">امام عليه السلام فرمود: اگر كارى در آن انجام دهد يا در آن برنامه ريزى و تدبير كند يا اگر پارچه است آن را برش دهد يا هرگونه كارى در آن انجام دهد، مبلغ افزوده براى وى پاك و حلال است و در غير اين صورت براى وى خيرى ندارد.»</w:t>
      </w:r>
    </w:p>
    <w:p>
      <w:pPr>
        <w:pStyle w:val="BookText"/>
      </w:pPr>
      <w:r>
        <w:rPr>
          <w:rFonts w:ascii="IRNazanin" w:hAnsi="IRNazanin" w:eastAsia="IRNazanin" w:cs="IRNazanin"/>
          <w:lang w:bidi="fa-IR"/>
          <w:color w:val="111111"/>
          <w:sz w:val="28"/>
          <w:szCs w:val="28"/>
          <w:rtl/>
        </w:rPr>
        <w:t xml:space="preserve">77-(5) على صائغ [زرگر] گويد: «به امام صادق عليه السلام گفتم: كار را مى پذيرم و به جوانانى كه با من كار مى كنند به دو سوم آن مبلغ واگذار مى كنم.</w:t>
      </w:r>
    </w:p>
    <w:p>
      <w:pPr>
        <w:pStyle w:val="BookText"/>
      </w:pPr>
      <w:r>
        <w:rPr>
          <w:rFonts w:ascii="IRNazanin" w:hAnsi="IRNazanin" w:eastAsia="IRNazanin" w:cs="IRNazanin"/>
          <w:lang w:bidi="fa-IR"/>
          <w:color w:val="111111"/>
          <w:sz w:val="28"/>
          <w:szCs w:val="28"/>
          <w:rtl/>
        </w:rPr>
        <w:t xml:space="preserve">امام عليه السلام فرمود: اين كار شايسته نيست، مگر آن كه همراه آنان كار كنى.</w:t>
      </w:r>
    </w:p>
    <w:p>
      <w:pPr>
        <w:pStyle w:val="BookText"/>
      </w:pPr>
      <w:r>
        <w:rPr>
          <w:rFonts w:ascii="IRNazanin" w:hAnsi="IRNazanin" w:eastAsia="IRNazanin" w:cs="IRNazanin"/>
          <w:lang w:bidi="fa-IR"/>
          <w:color w:val="111111"/>
          <w:sz w:val="28"/>
          <w:szCs w:val="28"/>
          <w:rtl/>
        </w:rPr>
        <w:t xml:space="preserve">گفتم: من براى آنان ذوب مى كنم (يا نزديك مى كنم).</w:t>
      </w:r>
    </w:p>
    <w:p>
      <w:pPr>
        <w:pStyle w:val="BookText"/>
      </w:pPr>
      <w:r>
        <w:rPr>
          <w:rFonts w:ascii="Amiri" w:hAnsi="Amiri" w:eastAsia="Amiri" w:cs="Amiri"/>
          <w:lang w:bidi="ar-SA"/>
          <w:color w:val="111111"/>
          <w:sz w:val="28"/>
          <w:szCs w:val="28"/>
          <w:rtl/>
        </w:rPr>
        <w:t xml:space="preserve">امام عليه السلام فرمود: اين هم كارى است، اشكال ندارد.»</w:t>
      </w:r>
    </w:p>
    <w:p>
      <w:pPr>
        <w:pStyle w:val="BookText"/>
      </w:pPr>
      <w:r>
        <w:rPr>
          <w:rFonts w:ascii="IRNazanin" w:hAnsi="IRNazanin" w:eastAsia="IRNazanin" w:cs="IRNazanin"/>
          <w:lang w:bidi="fa-IR"/>
          <w:color w:val="111111"/>
          <w:sz w:val="28"/>
          <w:szCs w:val="28"/>
          <w:rtl/>
        </w:rPr>
        <w:t xml:space="preserve">78-(6) على بن ميمون زرگر گويد: «به امام صادق عليه السلام گفتم: كارى را مى پذيرم كه احتياج به كنده كارى و زرگرى دارد. كنده كارى آن را با مبلغى به شخصى واگذار مى كنم ولى هنگام تسويه حساب از مبلغ قرارداد مقدارى كم مى گذارم.</w:t>
      </w:r>
    </w:p>
    <w:p>
      <w:pPr>
        <w:pStyle w:val="BookText"/>
      </w:pPr>
      <w:r>
        <w:rPr>
          <w:rFonts w:ascii="Amiri" w:hAnsi="Amiri" w:eastAsia="Amiri" w:cs="Amiri"/>
          <w:lang w:bidi="ar-SA"/>
          <w:color w:val="111111"/>
          <w:sz w:val="28"/>
          <w:szCs w:val="28"/>
          <w:rtl/>
        </w:rPr>
        <w:t xml:space="preserve">امام عليه السلام فرمود: آيا اين كار با رضايت كامل وى انجام مى شود؟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79-(7) على ابوالاكراد گويد: «به امام صادق عليه السلام گفتم: كارى را مى پذيرم كه نياز به زرگرى و كنده كارى دارد، از اين رو با كنده كار بر مبلغى ميان خودمان توافق مى كنم مثلاً ده جفت به پنج درهم يا بيست جفت به ده درهم ولى هنگام تسويه حساب به وى مى گويم: نيكى كن! و مبلغى كمتر از قرارداد به وى مى دهم.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11981_156276"/>
    <w:bookmarkEnd w:id="52"/>
    <w:p>
      <w:pPr>
        <w:pStyle w:val="BookText"/>
      </w:pPr>
      <w:r>
        <w:rPr>
          <w:rFonts w:ascii="Amiri" w:hAnsi="Amiri" w:eastAsia="Amiri" w:cs="Amiri"/>
          <w:lang w:bidi="ar-SA"/>
          <w:color w:val="111111"/>
          <w:sz w:val="28"/>
          <w:szCs w:val="28"/>
          <w:rtl/>
        </w:rPr>
        <w:t xml:space="preserve">العشرين بعشرة فإذا بلغ الحساب قلت له أحسن فأستوضعه من الشّرط الّذى شارطته عليه قال: بطيب نفسه قلت: نعم.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80-34831-(8) تهذيب 211/7: الحسين بن سعيد عن فقيه 159/3: صفوان (بن يحيى - فقيه) عن أبى محمّد الخيّاط عن مجمع قال: قلت لأبى عبداللّٰه عليه السلام: أتقبّل الثّياب (و - فقيه) أخيطها (ثمّ - يب) أعطيها(1) الغلمان بالثُّلْثَين‌؟ فقال: أليس تعمل فيها؟ قلت: أقطعها وأشترى لها الخيوط قال: لا بأس.</w:t>
      </w:r>
    </w:p>
    <w:p>
      <w:pPr>
        <w:pStyle w:val="BookText"/>
      </w:pPr>
      <w:r>
        <w:rPr>
          <w:rFonts w:ascii="Amiri" w:hAnsi="Amiri" w:eastAsia="Amiri" w:cs="Amiri"/>
          <w:lang w:bidi="ar-SA"/>
          <w:color w:val="111111"/>
          <w:sz w:val="28"/>
          <w:szCs w:val="28"/>
          <w:rtl/>
        </w:rPr>
        <w:t xml:space="preserve">وتقدّم في رواية ابن قدّاح (1) من باب (28) استحباب إتقان بناء القبر من أبواب الدفن ج 3 قوله صلّى اللّه عليه و آله إذا عمل أحدكم عملاً فليتقن. وفى رواية ابن سنان (2) قوله عليه السلام ولٰكنّ اللّٰه عزّوجلّ يحبّ عبداً إذا عمل عملاً فأحكمه.</w:t>
      </w:r>
    </w:p>
    <w:p>
      <w:pPr>
        <w:pStyle w:val="Heading3"/>
      </w:pPr>
      <w:bookmarkStart w:id="410" w:name="_Toc96"/>
      <w:r>
        <w:t>(17) باب حكم ايجار المستأجر الرحى والمسكن والأجير والأرض والسفينة بأكثر ممّا استأجرها</w:t>
      </w:r>
      <w:bookmarkEnd w:id="4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81-34832-</w:t>
      </w:r>
      <w:r>
        <w:rPr>
          <w:rStyle w:val="FootnoteReference"/>
        </w:rPr>
        <w:footnoteReference w:id="61"/>
      </w:r>
      <w:r>
        <w:rPr>
          <w:rFonts w:ascii="Amiri" w:hAnsi="Amiri" w:eastAsia="Amiri" w:cs="Amiri"/>
          <w:lang w:bidi="ar-SA"/>
          <w:color w:val="111111"/>
          <w:sz w:val="28"/>
          <w:szCs w:val="28"/>
          <w:rtl/>
        </w:rPr>
        <w:t xml:space="preserve">كافى 273/5: عدّة من أصحابنا عن تهذيب 204/7: أحمد بن محمّد عن عثمان بن عيسى عن سماعة عن أبي بصير قال قال أبو عبداللّٰه عليه السلام انّى لَأكره أن أستأجر رحىً وحدها ثمّ اُؤاجرها بأكثر ممّا استأجرتها (به - كا) الّا أن يحدث فيها حدث أو تغرم فيها غرامة.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82-34833-</w:t>
      </w:r>
      <w:r>
        <w:rPr>
          <w:rStyle w:val="FootnoteReference"/>
        </w:rPr>
        <w:footnoteReference w:id="62"/>
      </w:r>
      <w:r>
        <w:rPr>
          <w:rFonts w:ascii="Amiri" w:hAnsi="Amiri" w:eastAsia="Amiri" w:cs="Amiri"/>
          <w:lang w:bidi="ar-SA"/>
          <w:color w:val="111111"/>
          <w:sz w:val="28"/>
          <w:szCs w:val="28"/>
          <w:rtl/>
        </w:rPr>
        <w:t xml:space="preserve">فقيه 149/3: روى سليمان بن خالد عن أبي عبداللّٰه عليه السلام قال: إنّى لأكره أن أستأجر الرّحى وحدها ثمّ أؤجرها بأكثر ممّا استأجرتها الّا أن أحدث فيها حدثاً أو أغرم فيها غرماً.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83-34834-(3) كافى 272/5: تهذيب 203/7: استبصار 129/3: عليّ بن إبراهيم (عن أبيه - كا - يب) عن ابن أبي عمير عن أبي المغرا(2) عن أبي عبداللّٰه عليه السلام: في الرّجل يستأجر الأرض ثمّ يؤاجرها بأكثر ممّا استأجرها فقال لا بأس انّ هٰذا ليس كالحانوت ولاٰ الأجير انّ فضل الأجير والحانوت حرام. المقنع 131: قال الصّادق عليه السلام وذكر مثله بتقديم وتأخير الّا أنّه أسقط قوله: ولاٰ الأجير.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آيا اين كار با رضايت كامل وى انجام مى شود؟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80-(8) مجمع گويد: «به امام صادق عليه السلام گفتم: آيا دوزندگى لباس را بپذيرم و آن را به دوسوم مبلغ به شاگردانم واگذار كنم‌؟</w:t>
      </w:r>
    </w:p>
    <w:p>
      <w:pPr>
        <w:pStyle w:val="BookText"/>
      </w:pPr>
      <w:r>
        <w:rPr>
          <w:rFonts w:ascii="Amiri" w:hAnsi="Amiri" w:eastAsia="Amiri" w:cs="Amiri"/>
          <w:lang w:bidi="ar-SA"/>
          <w:color w:val="111111"/>
          <w:sz w:val="28"/>
          <w:szCs w:val="28"/>
          <w:rtl/>
        </w:rPr>
        <w:t xml:space="preserve">امام عليه السلام فرمود: آيا كارى در آن انجام نمى دهى‌؟</w:t>
      </w:r>
    </w:p>
    <w:p>
      <w:pPr>
        <w:pStyle w:val="BookText"/>
      </w:pPr>
      <w:r>
        <w:rPr>
          <w:rFonts w:ascii="IRNazanin" w:hAnsi="IRNazanin" w:eastAsia="IRNazanin" w:cs="IRNazanin"/>
          <w:lang w:bidi="fa-IR"/>
          <w:color w:val="111111"/>
          <w:sz w:val="28"/>
          <w:szCs w:val="28"/>
          <w:rtl/>
        </w:rPr>
        <w:t xml:space="preserve">گفتم: آن را برش مى دهم و برايش نخ مى خرم.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بيست و هشتم از ابواب دفن فرموده پيامبر صلى الله عليه و آله كه: «هرگاه يكى از شما كارى انجام دهد بايد آن را محكم كند.»</w:t>
      </w:r>
    </w:p>
    <w:p>
      <w:pPr>
        <w:pStyle w:val="BookText"/>
      </w:pPr>
      <w:r>
        <w:rPr>
          <w:rFonts w:ascii="IRNazanin" w:hAnsi="IRNazanin" w:eastAsia="IRNazanin" w:cs="IRNazanin"/>
          <w:lang w:bidi="fa-IR"/>
          <w:color w:val="111111"/>
          <w:sz w:val="28"/>
          <w:szCs w:val="28"/>
          <w:rtl/>
        </w:rPr>
        <w:t xml:space="preserve">در روايت دوم فرموده امام عليه السلام كه: «ولى، خداوند عزيز و باشكوه بنده اى را دوست دارد كه هرگاه كارى انجام دهد آن را محكم كند.»</w:t>
      </w:r>
    </w:p>
    <w:p>
      <w:pPr>
        <w:pStyle w:val="BookText"/>
      </w:pPr>
      <w:r>
        <w:rPr>
          <w:rFonts w:ascii="IRNazanin" w:hAnsi="IRNazanin" w:eastAsia="IRNazanin" w:cs="IRNazanin"/>
          <w:lang w:bidi="fa-IR"/>
          <w:color w:val="111111"/>
          <w:sz w:val="28"/>
          <w:szCs w:val="28"/>
          <w:rtl/>
        </w:rPr>
        <w:t xml:space="preserve">باب 17 حكم اجاره دادن آسياب، خانه، زمين، كشتى اجاره اى و كارگر به بيشتر از مبلغ اجاره شده</w:t>
      </w:r>
    </w:p>
    <w:p>
      <w:pPr>
        <w:pStyle w:val="BookText"/>
      </w:pPr>
      <w:r>
        <w:rPr>
          <w:rFonts w:ascii="IRNazanin" w:hAnsi="IRNazanin" w:eastAsia="IRNazanin" w:cs="IRNazanin"/>
          <w:lang w:bidi="fa-IR"/>
          <w:color w:val="111111"/>
          <w:sz w:val="28"/>
          <w:szCs w:val="28"/>
          <w:rtl/>
        </w:rPr>
        <w:t xml:space="preserve">81-(1) ابوبصير از امام صادق عليه السلام روايت مى كند كه فرمود: «براى من ناخوشايند است كه فقط آسيابى را اجاره كنم و سپس با اجرت بيشترى اجاره دهم مگر آن كه كارى در آن انجام شود و يا غرامتى براى آن پرداخت شود.»</w:t>
      </w:r>
    </w:p>
    <w:p>
      <w:pPr>
        <w:pStyle w:val="BookText"/>
      </w:pPr>
      <w:r>
        <w:rPr>
          <w:rFonts w:ascii="IRNazanin" w:hAnsi="IRNazanin" w:eastAsia="IRNazanin" w:cs="IRNazanin"/>
          <w:lang w:bidi="fa-IR"/>
          <w:color w:val="111111"/>
          <w:sz w:val="28"/>
          <w:szCs w:val="28"/>
          <w:rtl/>
        </w:rPr>
        <w:t xml:space="preserve">82-(2) سليمان بن خالد از امام صادق عليه السلام روايت مى كند كه فرمود: «براى من ناخوشايند است كه فقط آسياب را اجاره كنم و با اجرت بيشترى اجاره دهم مگر آن كه در آن كارى انجام دهم يا غرامتى براى آن بپردازم.»</w:t>
      </w:r>
    </w:p>
    <w:p>
      <w:pPr>
        <w:pStyle w:val="BookText"/>
      </w:pPr>
      <w:r>
        <w:rPr>
          <w:rFonts w:ascii="Amiri" w:hAnsi="Amiri" w:eastAsia="Amiri" w:cs="Amiri"/>
          <w:lang w:bidi="ar-SA"/>
          <w:color w:val="111111"/>
          <w:sz w:val="28"/>
          <w:szCs w:val="28"/>
          <w:rtl/>
        </w:rPr>
        <w:t xml:space="preserve">83-(3) ابو مغرا (معزا) از امام صادق عليه السلام روايت مى كند كه ايشان دربارۀ كسى كه زمينى را اجاره مى كند و به مبلغ بيشترى اجاره مى دهد، فرمود: «اشكال ندارد. اين مثل مغازه و اجير نيست. همانا باقيمانده از اجرت اجير و مغازه حرام است.»</w:t>
      </w:r>
    </w:p>
    <w:p>
      <w:pPr>
        <w:pStyle w:val="BookText"/>
      </w:pPr>
      <w:r>
        <w:rPr>
          <w:rFonts w:ascii="IRNazanin" w:hAnsi="IRNazanin" w:eastAsia="IRNazanin" w:cs="IRNazanin"/>
          <w:lang w:bidi="fa-IR"/>
          <w:color w:val="111111"/>
          <w:sz w:val="28"/>
          <w:szCs w:val="28"/>
          <w:rtl/>
        </w:rPr>
        <w:t xml:space="preserve">در كتاب المقنع اين روايت از امام صادق عليه السلام بدون واژه «اجير» اول روايت شده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84-34835-</w:t>
      </w:r>
      <w:r>
        <w:rPr>
          <w:rStyle w:val="FootnoteReference"/>
        </w:rPr>
        <w:footnoteReference w:id="63"/>
      </w:r>
      <w:r>
        <w:rPr>
          <w:rFonts w:ascii="Amiri" w:hAnsi="Amiri" w:eastAsia="Amiri" w:cs="Amiri"/>
          <w:lang w:bidi="ar-SA"/>
          <w:color w:val="111111"/>
          <w:sz w:val="28"/>
          <w:szCs w:val="28"/>
          <w:rtl/>
        </w:rPr>
        <w:t xml:space="preserve">الدّعائم 76/2: عن جعفر بن محمّد عليهما السلام أنّه سئل عن الدّار يكتريها الرّجل ثمّ يؤاجرها من غيره بأكثر قال لا الّا أن يحدث فيها شيئاً وان أكرىٰ بعضها بمثل ما استأجرها وسكن بعضاً فلابأس.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85-34836-</w:t>
      </w:r>
      <w:r>
        <w:rPr>
          <w:rStyle w:val="FootnoteReference"/>
        </w:rPr>
        <w:footnoteReference w:id="64"/>
      </w:r>
      <w:r>
        <w:rPr>
          <w:rFonts w:ascii="Amiri" w:hAnsi="Amiri" w:eastAsia="Amiri" w:cs="Amiri"/>
          <w:lang w:bidi="ar-SA"/>
          <w:color w:val="111111"/>
          <w:sz w:val="28"/>
          <w:szCs w:val="28"/>
          <w:rtl/>
        </w:rPr>
        <w:t xml:space="preserve">كافى 271/5: عدّة من أصحابنا عن سهل بن زياد و تهذيب 203/7: استبصار 129/3: أحمد بن محمّد (جميعاً - كا) عن (الحسن - صا) ابن محبوب عن خالد بن جرير عن أبي الرّبيع الشّامى عن أبي عبد اللّٰه عليه السلام قال: سألته عن الرّجل يتقبّل الأرض من الدّهاقين فيؤاجرها بأكثر ممّا يتقبّلها</w:t>
      </w:r>
      <w:r>
        <w:rPr>
          <w:rStyle w:val="FootnoteReference"/>
        </w:rPr>
        <w:footnoteReference w:id="65"/>
      </w:r>
      <w:r>
        <w:rPr>
          <w:rFonts w:ascii="Amiri" w:hAnsi="Amiri" w:eastAsia="Amiri" w:cs="Amiri"/>
          <w:lang w:bidi="ar-SA"/>
          <w:color w:val="111111"/>
          <w:sz w:val="28"/>
          <w:szCs w:val="28"/>
          <w:rtl/>
        </w:rPr>
        <w:t xml:space="preserve">(به - فقيه) ويقوم فيها بحظّ السّلطان قال: لا بأس به انّ الأرض ليست مثل الأجير ولا مثل البيت انّ فضل الأجير والبيت حرام. فقيه 157/3: روى الحسن بن محبوب عن خالد عن أبي الرّبيع قال: سئل أبو عبداللّٰه عليه السلام عن الرّجل - وذكر مثله وزاد - ولو أنّ رجلاً استأجر داراً بعشرة دراهم فسكن ثلثيها وآجر ثلثها بعشرة دراهم لم يكن به بأس ولٰكن لا يؤاجرها بأكثر ممّا استأجرها.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86-34837-</w:t>
      </w:r>
      <w:r>
        <w:rPr>
          <w:rStyle w:val="FootnoteReference"/>
        </w:rPr>
        <w:footnoteReference w:id="66"/>
      </w:r>
      <w:r>
        <w:rPr>
          <w:rFonts w:ascii="Amiri" w:hAnsi="Amiri" w:eastAsia="Amiri" w:cs="Amiri"/>
          <w:lang w:bidi="ar-SA"/>
          <w:color w:val="111111"/>
          <w:sz w:val="28"/>
          <w:szCs w:val="28"/>
          <w:rtl/>
        </w:rPr>
        <w:t xml:space="preserve">كافى 272/5: عدّة من أصحابنا عن تهذيب 202/7: استبصار 129/3: سهل بن زياد عن ابن فضّال عن أبي المغرا</w:t>
      </w:r>
      <w:r>
        <w:rPr>
          <w:rStyle w:val="FootnoteReference"/>
        </w:rPr>
        <w:footnoteReference w:id="67"/>
      </w:r>
      <w:r>
        <w:rPr>
          <w:rFonts w:ascii="Amiri" w:hAnsi="Amiri" w:eastAsia="Amiri" w:cs="Amiri"/>
          <w:lang w:bidi="ar-SA"/>
          <w:color w:val="111111"/>
          <w:sz w:val="28"/>
          <w:szCs w:val="28"/>
          <w:rtl/>
        </w:rPr>
        <w:t xml:space="preserve">عن إبراهيم بن ميمون، انّ إبراهيم (بن - كا - صا) المثنّىٰ سأل أباعبداللّٰه عليه السلام وهو يسمع عن الأرض يستأجرها الرّجل ثمّ يؤاجرها</w:t>
      </w:r>
      <w:r>
        <w:rPr>
          <w:rStyle w:val="FootnoteReference"/>
        </w:rPr>
        <w:footnoteReference w:id="68"/>
      </w:r>
      <w:r>
        <w:rPr>
          <w:rFonts w:ascii="Amiri" w:hAnsi="Amiri" w:eastAsia="Amiri" w:cs="Amiri"/>
          <w:lang w:bidi="ar-SA"/>
          <w:color w:val="111111"/>
          <w:sz w:val="28"/>
          <w:szCs w:val="28"/>
          <w:rtl/>
        </w:rPr>
        <w:t xml:space="preserve">بأكثر من ذٰلك قال ليس به بأس انّ الأرض ليست بمنزلة البيت والأجير انّ فضل البيت حرام وفضل الأجير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87-34838-(7) كافى 272/5: (عدّة من أصحابنا - معلّق) عن سهل بن زياد عن تهذيب 204/7:</w:t>
      </w:r>
    </w:p>
    <w:p>
      <w:pPr>
        <w:pStyle w:val="BookText"/>
      </w:pPr>
      <w:r>
        <w:rPr>
          <w:rFonts w:ascii="Amiri" w:hAnsi="Amiri" w:eastAsia="Amiri" w:cs="Amiri"/>
          <w:lang w:bidi="ar-SA"/>
          <w:color w:val="111111"/>
          <w:sz w:val="28"/>
          <w:szCs w:val="28"/>
          <w:rtl/>
        </w:rPr>
        <w:t xml:space="preserve">استبصار 130/3: أحمد بن محمّد عن (عليّ بن الحكم عن - صا) عبدالكريم عن الحلبيّ قال: قلت لأبى عبداللّٰه عليه السلام أتقبّل الأرض بالثّلث أو الرّبع(4) فأقبّلها بالنّصف، قال: لا بأس به، قلت فأتقبّلها بألف درهم فأقبّلها(5) بألفين قال: لا يجوز، قلت كيف جاز الأوّل ولم يجز الثّانى‌؟ قال: لأنّ هٰذا مضمون وذٰلك غير مضمون(6).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84-(4) در كتاب دعائم الاسلام روايت مى شود كه از امام صادق عليه السلام سؤال شد: «شخصى خانه اى را اجاره مى كند و به مبلغ بيشترى اجاره مى دهد.</w:t>
      </w:r>
    </w:p>
    <w:p>
      <w:pPr>
        <w:pStyle w:val="BookText"/>
      </w:pPr>
      <w:r>
        <w:rPr>
          <w:rFonts w:ascii="IRNazanin" w:hAnsi="IRNazanin" w:eastAsia="IRNazanin" w:cs="IRNazanin"/>
          <w:lang w:bidi="fa-IR"/>
          <w:color w:val="111111"/>
          <w:sz w:val="28"/>
          <w:szCs w:val="28"/>
          <w:rtl/>
        </w:rPr>
        <w:t xml:space="preserve">امام عليه السلام فرمود: نه، مگر آن كه كارى در آن انجام دهد و اگر بخشى از آن را به همان مبلغى كه اجاره كرده، اجاره دهد و در قسمت ديگر آن سكونت كند، اشكال ندارد.»</w:t>
      </w:r>
    </w:p>
    <w:p>
      <w:pPr>
        <w:pStyle w:val="BookText"/>
      </w:pPr>
      <w:r>
        <w:rPr>
          <w:rFonts w:ascii="IRNazanin" w:hAnsi="IRNazanin" w:eastAsia="IRNazanin" w:cs="IRNazanin"/>
          <w:lang w:bidi="fa-IR"/>
          <w:color w:val="111111"/>
          <w:sz w:val="28"/>
          <w:szCs w:val="28"/>
          <w:rtl/>
        </w:rPr>
        <w:t xml:space="preserve">85-(5) ابوربيع شامى گويد: «از امام صادق عليه السلام سؤال كردم: شخصى از دهقانان زمينى را براى كشاورزى اجاره مى كند و به مقدار بيشترى اجاره مى دهد و سهم حكومت را خود بر عهده مى گيرد.</w:t>
      </w:r>
    </w:p>
    <w:p>
      <w:pPr>
        <w:pStyle w:val="BookText"/>
      </w:pPr>
      <w:r>
        <w:rPr>
          <w:rFonts w:ascii="Amiri" w:hAnsi="Amiri" w:eastAsia="Amiri" w:cs="Amiri"/>
          <w:lang w:bidi="ar-SA"/>
          <w:color w:val="111111"/>
          <w:sz w:val="28"/>
          <w:szCs w:val="28"/>
          <w:rtl/>
        </w:rPr>
        <w:t xml:space="preserve">امام عليه السلام فرمود: اشكال ندارد. زمين مثل اجير و خانه نيست. همانا باقيمانده از اجرت اجير و خانه حرام است.»</w:t>
      </w:r>
    </w:p>
    <w:p>
      <w:pPr>
        <w:pStyle w:val="BookText"/>
      </w:pPr>
      <w:r>
        <w:rPr>
          <w:rFonts w:ascii="IRNazanin" w:hAnsi="IRNazanin" w:eastAsia="IRNazanin" w:cs="IRNazanin"/>
          <w:lang w:bidi="fa-IR"/>
          <w:color w:val="111111"/>
          <w:sz w:val="28"/>
          <w:szCs w:val="28"/>
          <w:rtl/>
        </w:rPr>
        <w:t xml:space="preserve">در گزارش ديگرى در ادامه سخن امام عليه السلام آمده است: «و اگر شخصى خانه اى را به ده درهم اجاره كند و در دوسوم آن سكونت كند و ثلث آن را به ده درهم اجاره دهد، اشكالى ندارد ولى به بيش از مبلغى كه اجاره كرده، اجاره ندهد.»</w:t>
      </w:r>
    </w:p>
    <w:p>
      <w:pPr>
        <w:pStyle w:val="BookText"/>
      </w:pPr>
      <w:r>
        <w:rPr>
          <w:rFonts w:ascii="IRNazanin" w:hAnsi="IRNazanin" w:eastAsia="IRNazanin" w:cs="IRNazanin"/>
          <w:lang w:bidi="fa-IR"/>
          <w:color w:val="111111"/>
          <w:sz w:val="28"/>
          <w:szCs w:val="28"/>
          <w:rtl/>
        </w:rPr>
        <w:t xml:space="preserve">86-(6) ابراهيم بن ميمون گويد: «شنيدم كه ابراهيم بن مثنّى از امام صادق عليه السلام سؤال كرد: شخصى زمينى را اجاره مى كند و سپس به مبلغ بيشترى اجاره مى دهد.</w:t>
      </w:r>
    </w:p>
    <w:p>
      <w:pPr>
        <w:pStyle w:val="BookText"/>
      </w:pPr>
      <w:r>
        <w:rPr>
          <w:rFonts w:ascii="IRNazanin" w:hAnsi="IRNazanin" w:eastAsia="IRNazanin" w:cs="IRNazanin"/>
          <w:lang w:bidi="fa-IR"/>
          <w:color w:val="111111"/>
          <w:sz w:val="28"/>
          <w:szCs w:val="28"/>
          <w:rtl/>
        </w:rPr>
        <w:t xml:space="preserve">امام عليه السلام فرمود: اشكال ندارد. زمين بسان اتاق و اجير نيست. همانا باقيمانده اجرت اتاق و كارگر، حرام است.»</w:t>
      </w:r>
    </w:p>
    <w:p>
      <w:pPr>
        <w:pStyle w:val="BookText"/>
      </w:pPr>
      <w:r>
        <w:rPr>
          <w:rFonts w:ascii="IRNazanin" w:hAnsi="IRNazanin" w:eastAsia="IRNazanin" w:cs="IRNazanin"/>
          <w:lang w:bidi="fa-IR"/>
          <w:color w:val="111111"/>
          <w:sz w:val="28"/>
          <w:szCs w:val="28"/>
          <w:rtl/>
        </w:rPr>
        <w:t xml:space="preserve">87-(7) حلبى گويد: «به امام صادق عليه السلام گفتم: زمين را در برابر ثلث يا يك چهارم محصول آن اجاره مى كنم و در برابر نصف محصول آن واگذار مى كنم.</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گفتم: آن را به هزار درهم مى پذيرم و به دوهزار درهم واگذار مى كنم.</w:t>
      </w:r>
    </w:p>
    <w:p>
      <w:pPr>
        <w:pStyle w:val="BookText"/>
      </w:pPr>
      <w:r>
        <w:rPr>
          <w:rFonts w:ascii="Amiri" w:hAnsi="Amiri" w:eastAsia="Amiri" w:cs="Amiri"/>
          <w:lang w:bidi="ar-SA"/>
          <w:color w:val="111111"/>
          <w:sz w:val="28"/>
          <w:szCs w:val="28"/>
          <w:rtl/>
        </w:rPr>
        <w:t xml:space="preserve">امام عليه السلام فرمود: جايز نيست.</w:t>
      </w:r>
    </w:p>
    <w:p>
      <w:pPr>
        <w:pStyle w:val="BookText"/>
      </w:pPr>
      <w:r>
        <w:rPr>
          <w:rFonts w:ascii="IRNazanin" w:hAnsi="IRNazanin" w:eastAsia="IRNazanin" w:cs="IRNazanin"/>
          <w:lang w:bidi="fa-IR"/>
          <w:color w:val="111111"/>
          <w:sz w:val="28"/>
          <w:szCs w:val="28"/>
          <w:rtl/>
        </w:rPr>
        <w:t xml:space="preserve">گفتم: چگونه صورت اول جايز است و دوم جايز نيست‌؟</w:t>
      </w:r>
    </w:p>
    <w:p>
      <w:pPr>
        <w:pStyle w:val="BookText"/>
      </w:pPr>
      <w:r>
        <w:rPr>
          <w:rFonts w:ascii="Amiri" w:hAnsi="Amiri" w:eastAsia="Amiri" w:cs="Amiri"/>
          <w:lang w:bidi="ar-SA"/>
          <w:color w:val="111111"/>
          <w:sz w:val="28"/>
          <w:szCs w:val="28"/>
          <w:rtl/>
        </w:rPr>
        <w:t xml:space="preserve">امام عليه السلام فرمود: زيرا اين ضمانت شده ولى آن ضمانت نشده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88-34839-(8) كافى 273/5: تهذيب 204/7: استبصار 130/3: محمّد بن يحيى عن محمّد بن الحسين عن صفوان عن إسحٰق بن عمّار عن أبي عبداللّٰه عليه السلام قال إذا تقبّلت أرضاً بذهب أو فضّة فلا تُقبّلها بأكثر ممّا تَقبّلتها به وان تَقبّلتها بالنّصف و</w:t>
      </w:r>
      <w:r>
        <w:rPr>
          <w:rStyle w:val="FootnoteReference"/>
        </w:rPr>
        <w:footnoteReference w:id="69"/>
      </w:r>
      <w:r>
        <w:rPr>
          <w:rFonts w:ascii="Amiri" w:hAnsi="Amiri" w:eastAsia="Amiri" w:cs="Amiri"/>
          <w:lang w:bidi="ar-SA"/>
          <w:color w:val="111111"/>
          <w:sz w:val="28"/>
          <w:szCs w:val="28"/>
          <w:rtl/>
        </w:rPr>
        <w:t xml:space="preserve">الثلث فلك أن تُقبّلها بأكثر ممّا تقبّلتها به لأنّ الذّهب والفضّة مضمونان. فقيه 149/3: فى رواية إسحٰق بن عمّار عن أبي بصير عن أبي عبداللّٰه عليه السلام قال إذا تقبّلت أرضاً بذهب أو فضّة فلا تقبّلها بأكثر ممّا قبّلتها به لأنّ الذهب والفضّة مضمونان.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89-34840-(9) النوادر لأحمد بن محمّد بن عيسى: 168: محمّد بن مسلم عن أبي عبداللّٰه عليه السلام وأمّا إجارة الأرض بالطعام فلا يجوز ولا يؤخذ منها شيئاً الّا أن يؤاجر بالنّصف والثلث.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90-34841-(10) وفيه: 169: قال لا يؤاجر الأرض بالحنطة والشعير والأربع</w:t>
      </w:r>
      <w:r>
        <w:rPr>
          <w:rStyle w:val="FootnoteReference"/>
        </w:rPr>
        <w:footnoteReference w:id="70"/>
      </w:r>
      <w:r>
        <w:rPr>
          <w:rFonts w:ascii="Amiri" w:hAnsi="Amiri" w:eastAsia="Amiri" w:cs="Amiri"/>
          <w:lang w:bidi="ar-SA"/>
          <w:color w:val="111111"/>
          <w:sz w:val="28"/>
          <w:szCs w:val="28"/>
          <w:rtl/>
        </w:rPr>
        <w:t xml:space="preserve">- وهو السرب ولا بالنطاف - وهو فضلات المياه</w:t>
      </w:r>
      <w:r>
        <w:rPr>
          <w:rStyle w:val="FootnoteReference"/>
        </w:rPr>
        <w:footnoteReference w:id="71"/>
      </w:r>
      <w:r>
        <w:rPr>
          <w:rFonts w:ascii="Amiri" w:hAnsi="Amiri" w:eastAsia="Amiri" w:cs="Amiri"/>
          <w:lang w:bidi="ar-SA"/>
          <w:color w:val="111111"/>
          <w:sz w:val="28"/>
          <w:szCs w:val="28"/>
          <w:rtl/>
        </w:rPr>
        <w:t xml:space="preserve">ولكن بالذّهب والفضّة إذا استأجرها</w:t>
      </w:r>
      <w:r>
        <w:rPr>
          <w:rStyle w:val="FootnoteReference"/>
        </w:rPr>
        <w:footnoteReference w:id="72"/>
      </w:r>
      <w:r>
        <w:rPr>
          <w:rFonts w:ascii="Amiri" w:hAnsi="Amiri" w:eastAsia="Amiri" w:cs="Amiri"/>
          <w:lang w:bidi="ar-SA"/>
          <w:color w:val="111111"/>
          <w:sz w:val="28"/>
          <w:szCs w:val="28"/>
          <w:rtl/>
        </w:rPr>
        <w:t xml:space="preserve">بالذّهب والفضّة فلا يؤجر بأكثر لأنّ الذّهب والفضّة مضمون وهٰذا ليس بمضمون وهو ممّا أخرجت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91-34842-(11) وفيه 167: محمّد بن مسلم عن أبي جعفر عليه السلام سألته عن الرجل يستأجر أرضاً فيؤاجرها بأكثر من ذٰلك قال: ليس به بأس انّ الأرض ليست بمنزلة البيت والأجير، انّ البيت</w:t>
      </w:r>
      <w:r>
        <w:rPr>
          <w:rStyle w:val="FootnoteReference"/>
        </w:rPr>
        <w:footnoteReference w:id="73"/>
      </w:r>
      <w:r>
        <w:rPr>
          <w:rFonts w:ascii="Amiri" w:hAnsi="Amiri" w:eastAsia="Amiri" w:cs="Amiri"/>
          <w:lang w:bidi="ar-SA"/>
          <w:color w:val="111111"/>
          <w:sz w:val="28"/>
          <w:szCs w:val="28"/>
          <w:rtl/>
        </w:rPr>
        <w:t xml:space="preserve">والأجير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92-34843-(12) كافي 272/5: تهذيب 203/7: استبصار 130/3 و 129: محمّد بن يحيى عن عبداللّٰه بن محمّد عن عليّ بن الحكم عن أبان عن إسماعيل بن الفضل الهاشمي عن أبي عبداللّٰه عليه السلام قال: سألته عن رجل استأجر من السّلطان من أرض الخراج بدراهم مسمّاة أو بطعام مسمّى ثمّ آجرها وشرط</w:t>
      </w:r>
      <w:r>
        <w:rPr>
          <w:rStyle w:val="FootnoteReference"/>
        </w:rPr>
        <w:footnoteReference w:id="74"/>
      </w:r>
      <w:r>
        <w:rPr>
          <w:rFonts w:ascii="Amiri" w:hAnsi="Amiri" w:eastAsia="Amiri" w:cs="Amiri"/>
          <w:lang w:bidi="ar-SA"/>
          <w:color w:val="111111"/>
          <w:sz w:val="28"/>
          <w:szCs w:val="28"/>
          <w:rtl/>
        </w:rPr>
        <w:t xml:space="preserve">لمن يزرعها ان يقاسمه النّصف أو أقلّ من ذلك أو أكثر وله في الأرض بعد ذٰلك فضل أيصلح له ذٰلك قال: نعم إذا حفر نهراً أو عمل لهم شيئاً</w:t>
      </w:r>
      <w:r>
        <w:rPr>
          <w:rStyle w:val="FootnoteReference"/>
        </w:rPr>
        <w:footnoteReference w:id="75"/>
      </w:r>
      <w:r>
        <w:rPr>
          <w:rFonts w:ascii="Amiri" w:hAnsi="Amiri" w:eastAsia="Amiri" w:cs="Amiri"/>
          <w:lang w:bidi="ar-SA"/>
          <w:color w:val="111111"/>
          <w:sz w:val="28"/>
          <w:szCs w:val="28"/>
          <w:rtl/>
        </w:rPr>
        <w:t xml:space="preserve">يعينهم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88-(8) اسحاق بن عمار از امام صادق عليه السلام روايت مى كند كه فرمود: «هرگاه زمينى را با طلا و نقره اجاره كردى آن را به مبلغ بيشتر به ديگرى واگذار نكن ولى اگر به نصف يا ثلث اجاره كردى مى توانى آن را به مقدار بيشتر به ديگرى واگذار كنى زيرا طلا و نقره ضمانت شده اند.»</w:t>
      </w:r>
    </w:p>
    <w:p>
      <w:pPr>
        <w:pStyle w:val="BookText"/>
      </w:pPr>
      <w:r>
        <w:rPr>
          <w:rFonts w:ascii="IRNazanin" w:hAnsi="IRNazanin" w:eastAsia="IRNazanin" w:cs="IRNazanin"/>
          <w:lang w:bidi="fa-IR"/>
          <w:color w:val="111111"/>
          <w:sz w:val="28"/>
          <w:szCs w:val="28"/>
          <w:rtl/>
        </w:rPr>
        <w:t xml:space="preserve">در روايت ديگرى اسحاق بن عمار از ابوبصير روايت مى كند كه امام صادق عليه السلام فرمود: «هرگاه زمينى را به طلا و نقره اجاره كردى، به مبلغ بيشتر به ديگرى واگذار نكن؛ زيرا طلا و نقره ضمانت شده اند.»</w:t>
      </w:r>
    </w:p>
    <w:p>
      <w:pPr>
        <w:pStyle w:val="BookText"/>
      </w:pPr>
      <w:r>
        <w:rPr>
          <w:rFonts w:ascii="IRNazanin" w:hAnsi="IRNazanin" w:eastAsia="IRNazanin" w:cs="IRNazanin"/>
          <w:lang w:bidi="fa-IR"/>
          <w:color w:val="111111"/>
          <w:sz w:val="28"/>
          <w:szCs w:val="28"/>
          <w:rtl/>
        </w:rPr>
        <w:t xml:space="preserve">89-(9) محمد بن مسلم از امام صادق عليه السلام روايت مى كند كه فرمود: «و اجاره دادن زمين در برابر مواد خوراكى جايز نيست و چيزى از آن گرفته نمى شود مگر آن كه به نصف و ثلث اجاره دهد.»</w:t>
      </w:r>
    </w:p>
    <w:p>
      <w:pPr>
        <w:pStyle w:val="BookText"/>
      </w:pPr>
      <w:r>
        <w:rPr>
          <w:rFonts w:ascii="IRNazanin" w:hAnsi="IRNazanin" w:eastAsia="IRNazanin" w:cs="IRNazanin"/>
          <w:lang w:bidi="fa-IR"/>
          <w:color w:val="111111"/>
          <w:sz w:val="28"/>
          <w:szCs w:val="28"/>
          <w:rtl/>
        </w:rPr>
        <w:t xml:space="preserve">90-(10) در كتاب نوادر احمد بن محمد بن عيسى روايت مى شود كه امام صادق عليه السلام فرمود: «زمين در برابر گندم و جو و آب دادن به مزرعه و آب هاى افزون بر نياز، اجاره داده نمى شود، بلكه زمين در برابر طلا و نقره اجاره داده مى شود و هرگاه در برابر طلا و نقره اجاره كرد به مبلغ بيشتر اجاره داده نمى شود؛ براى اين كه طلا و نقره ضمانت شده اند و اين ضمانت شده نيست بلكه آن از محصول زمين است.»</w:t>
      </w:r>
    </w:p>
    <w:p>
      <w:pPr>
        <w:pStyle w:val="BookText"/>
      </w:pPr>
      <w:r>
        <w:rPr>
          <w:rFonts w:ascii="IRNazanin" w:hAnsi="IRNazanin" w:eastAsia="IRNazanin" w:cs="IRNazanin"/>
          <w:lang w:bidi="fa-IR"/>
          <w:color w:val="111111"/>
          <w:sz w:val="28"/>
          <w:szCs w:val="28"/>
          <w:rtl/>
        </w:rPr>
        <w:t xml:space="preserve">91-(11) محمد بن مسلم گويد: «از امام باقر عليه السلام سؤال كردم: شخصى زمينى را اجاره مى كند و به اجرت بيشترى اجاره مى دهد.</w:t>
      </w:r>
    </w:p>
    <w:p>
      <w:pPr>
        <w:pStyle w:val="BookText"/>
      </w:pPr>
      <w:r>
        <w:rPr>
          <w:rFonts w:ascii="Amiri" w:hAnsi="Amiri" w:eastAsia="Amiri" w:cs="Amiri"/>
          <w:lang w:bidi="ar-SA"/>
          <w:color w:val="111111"/>
          <w:sz w:val="28"/>
          <w:szCs w:val="28"/>
          <w:rtl/>
        </w:rPr>
        <w:t xml:space="preserve">امام عليه السلام فرمود: اشكال ندارد. زمين همانند خانه و اجير نيست. همانا خانه و اجير حرام است.»</w:t>
      </w:r>
    </w:p>
    <w:p>
      <w:pPr>
        <w:pStyle w:val="BookText"/>
      </w:pPr>
      <w:r>
        <w:rPr>
          <w:rFonts w:ascii="IRNazanin" w:hAnsi="IRNazanin" w:eastAsia="IRNazanin" w:cs="IRNazanin"/>
          <w:lang w:bidi="fa-IR"/>
          <w:color w:val="111111"/>
          <w:sz w:val="28"/>
          <w:szCs w:val="28"/>
          <w:rtl/>
        </w:rPr>
        <w:t xml:space="preserve">92-(12) اسماعيل بن فضل هاشمى گويد: «از امام سؤال كردم: شخصى زمينى از زمين هاى خراج را در برابر تعداد معينى درهم يا مقدار معينى از حبوبات اجاره مى كند، سپس آن را اجاره مى دهد و با كشاورز آن شرط مى كند كه محصول آن را به نسبت نصف يا كمتر از آن يا بيشتر با وى تقسيم كند و پس از پرداخت سهم حكومت مقدارى از محصول براى وى باقى مى ماند، آيا اين كار براى وى شايسته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فله ذٰلك قال: وسألته عن الرجل</w:t>
      </w:r>
      <w:r>
        <w:rPr>
          <w:rStyle w:val="FootnoteReference"/>
        </w:rPr>
        <w:footnoteReference w:id="76"/>
      </w:r>
      <w:r>
        <w:rPr>
          <w:rFonts w:ascii="Amiri" w:hAnsi="Amiri" w:eastAsia="Amiri" w:cs="Amiri"/>
          <w:lang w:bidi="ar-SA"/>
          <w:color w:val="111111"/>
          <w:sz w:val="28"/>
          <w:szCs w:val="28"/>
          <w:rtl/>
        </w:rPr>
        <w:t xml:space="preserve">استأجر أرضاً من أرض الخراج بدراهم مسمّاة أو بطعام معلوم</w:t>
      </w:r>
      <w:r>
        <w:rPr>
          <w:rStyle w:val="FootnoteReference"/>
        </w:rPr>
        <w:footnoteReference w:id="77"/>
      </w:r>
      <w:r>
        <w:rPr>
          <w:rFonts w:ascii="Amiri" w:hAnsi="Amiri" w:eastAsia="Amiri" w:cs="Amiri"/>
          <w:lang w:bidi="ar-SA"/>
          <w:color w:val="111111"/>
          <w:sz w:val="28"/>
          <w:szCs w:val="28"/>
          <w:rtl/>
        </w:rPr>
        <w:t xml:space="preserve">فيؤاجرها قطعة قطعة أو جريباً جريباً بشيء معلوم (أ - يب - صا) فيكون له فضل فيما</w:t>
      </w:r>
      <w:r>
        <w:rPr>
          <w:rStyle w:val="FootnoteReference"/>
        </w:rPr>
        <w:footnoteReference w:id="78"/>
      </w:r>
      <w:r>
        <w:rPr>
          <w:rFonts w:ascii="Amiri" w:hAnsi="Amiri" w:eastAsia="Amiri" w:cs="Amiri"/>
          <w:lang w:bidi="ar-SA"/>
          <w:color w:val="111111"/>
          <w:sz w:val="28"/>
          <w:szCs w:val="28"/>
          <w:rtl/>
        </w:rPr>
        <w:t xml:space="preserve">استأجر (ه - صا - كا) من السّلطان ولا ينفق شيئاً أو يؤاجر تلك الأرض قطعاً (قطعاً - يب) على أن يعطيهم البذر</w:t>
      </w:r>
      <w:r>
        <w:rPr>
          <w:rStyle w:val="FootnoteReference"/>
        </w:rPr>
        <w:footnoteReference w:id="79"/>
      </w:r>
      <w:r>
        <w:rPr>
          <w:rFonts w:ascii="Amiri" w:hAnsi="Amiri" w:eastAsia="Amiri" w:cs="Amiri"/>
          <w:lang w:bidi="ar-SA"/>
          <w:color w:val="111111"/>
          <w:sz w:val="28"/>
          <w:szCs w:val="28"/>
          <w:rtl/>
        </w:rPr>
        <w:t xml:space="preserve">والنفقة فيكون له في ذٰلك فضل على اجارته وله تربة الأرض (أله ذٰلك - فقيه) أوليست له‌؟ فقال: إذا استأجرت أرضاً فأنفقت فيها شيئاً أو رمّمت</w:t>
      </w:r>
      <w:r>
        <w:rPr>
          <w:rStyle w:val="FootnoteReference"/>
        </w:rPr>
        <w:footnoteReference w:id="80"/>
      </w:r>
      <w:r>
        <w:rPr>
          <w:rFonts w:ascii="Amiri" w:hAnsi="Amiri" w:eastAsia="Amiri" w:cs="Amiri"/>
          <w:lang w:bidi="ar-SA"/>
          <w:color w:val="111111"/>
          <w:sz w:val="28"/>
          <w:szCs w:val="28"/>
          <w:rtl/>
        </w:rPr>
        <w:t xml:space="preserve">(فيها - كا) فلا بأس بما ذكرت. فقيه 157/3: وسئل أبو عبداللّٰه عليه السلام عن رجل استأجر أرضاً من أرض الخراج (وذكر مثله وزاد قوله): ولا بأس أن يستكرى الرجل أرضاً بمأة دينار فيكرى بعضها بخمسة وتسعين ديناراً ويعمر بقيّتها. المقنع 131: وسئل أبو عبداللّٰه عليه السلام عن رجل استأجر أرضاً (وذكر نحو ما في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93-34844-(13) تهذيب 223/7: محمّد بن الحسن الصّفّار عن الحسن بن موسى الخشّاب عن غياث بن كلّوب عن إسحٰاق بن عمّار عن جعفر عن أبيه عليهما السلام أنّ أباه كان يقول: لا بأس بأن يستأجر الرّجل الدّار أو الأرض أو السّفينة ثمّ يؤاجرها بأكثر ممّا استأجرها به إذا أصلح فيها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94-34845-(14) كافى 272/5: تهذيب 209/7: عليّ بن إبراهيم عن أبيه عن ابن أبي عمير عن حمّاد عن الحلبيّ عن أبي عبد اللّٰه عليه السلام قال: لو أنّ رجلاً استأجر داراً بعشرة دراهم فسكن</w:t>
      </w:r>
      <w:r>
        <w:rPr>
          <w:rStyle w:val="FootnoteReference"/>
        </w:rPr>
        <w:footnoteReference w:id="81"/>
      </w:r>
      <w:r>
        <w:rPr>
          <w:rFonts w:ascii="Amiri" w:hAnsi="Amiri" w:eastAsia="Amiri" w:cs="Amiri"/>
          <w:lang w:bidi="ar-SA"/>
          <w:color w:val="111111"/>
          <w:sz w:val="28"/>
          <w:szCs w:val="28"/>
          <w:rtl/>
        </w:rPr>
        <w:t xml:space="preserve">ثلثيها</w:t>
      </w:r>
      <w:r>
        <w:rPr>
          <w:rStyle w:val="FootnoteReference"/>
        </w:rPr>
        <w:footnoteReference w:id="82"/>
      </w:r>
      <w:r>
        <w:rPr>
          <w:rFonts w:ascii="IRNazanin" w:hAnsi="IRNazanin" w:eastAsia="IRNazanin" w:cs="IRNazanin"/>
          <w:lang w:bidi="fa-IR"/>
          <w:color w:val="111111"/>
          <w:sz w:val="28"/>
          <w:szCs w:val="28"/>
          <w:rtl/>
        </w:rPr>
        <w:t xml:space="preserve">وآجر ثلثها</w:t>
      </w:r>
      <w:r>
        <w:rPr>
          <w:rStyle w:val="FootnoteReference"/>
        </w:rPr>
        <w:footnoteReference w:id="83"/>
      </w:r>
      <w:r>
        <w:rPr>
          <w:rFonts w:ascii="Amiri" w:hAnsi="Amiri" w:eastAsia="Amiri" w:cs="Amiri"/>
          <w:lang w:bidi="ar-SA"/>
          <w:color w:val="111111"/>
          <w:sz w:val="28"/>
          <w:szCs w:val="28"/>
          <w:rtl/>
        </w:rPr>
        <w:t xml:space="preserve">بعشرة دراهم لم يكن به بأس ولا يؤاجرها بأكثر ممّا استأجرها إلّاأن يحدث فيها شيئاً. المقنع 131: لو أنّ رجلاً استأجر داراً (وذكر نحو ما في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95-34846-(15) الدّعائم 76/2: عن جعفر بن محمّد عليهما السلام أنّه سئل عن الدّار يكتريها الرجل ثمّ يؤاجرها من غيره بأكثر قال: لا الّا أن يحدث فيها شيئاً وان أكرى بعضها بمثل ما استأجرها وسكن بعضاً فلا بأس.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آرى، هرگاه نهرى براى آنان حفر كند يا كارى براى شان انجام دهد كه به آنان كمك كند، چنين حقّى دارد.</w:t>
      </w:r>
    </w:p>
    <w:p>
      <w:pPr>
        <w:pStyle w:val="BookText"/>
      </w:pPr>
      <w:r>
        <w:rPr>
          <w:rFonts w:ascii="IRNazanin" w:hAnsi="IRNazanin" w:eastAsia="IRNazanin" w:cs="IRNazanin"/>
          <w:lang w:bidi="fa-IR"/>
          <w:color w:val="111111"/>
          <w:sz w:val="28"/>
          <w:szCs w:val="28"/>
          <w:rtl/>
        </w:rPr>
        <w:t xml:space="preserve">و سؤال كردم: شخصى زمينى از زمين هاى خراج را در برابر تعداد معينى درهم يا مقدار معينى حبوبات اجاره مى كند و آن را قطعه قطعه يا جريب جريب در برابر چيز معينى اجاره مى دهد؛ آن گاه پس از پرداخت سهم حكومت براى وى مقدارى باقى مى ماند در حالى كه چيزى هزينه نكرده است يا اين كه آن زمين را قطعه قطعه اجاره مى دهد به شرط اين كه بذر و هزينه را بپردازد و در مقابل، مقدارى بيش از اجاره حكومت براى وى باشد و اصل زمين نيز مال اوست. آيا چنين حقى دارد؟</w:t>
      </w:r>
    </w:p>
    <w:p>
      <w:pPr>
        <w:pStyle w:val="BookText"/>
      </w:pPr>
      <w:r>
        <w:rPr>
          <w:rFonts w:ascii="IRNazanin" w:hAnsi="IRNazanin" w:eastAsia="IRNazanin" w:cs="IRNazanin"/>
          <w:lang w:bidi="fa-IR"/>
          <w:color w:val="111111"/>
          <w:sz w:val="28"/>
          <w:szCs w:val="28"/>
          <w:rtl/>
        </w:rPr>
        <w:t xml:space="preserve">امام عليه السلام فرمود: هرگاه زمينى را اجاره و در آن هزينه يا چيزى را مرمت كردى، آنچه گفتى اشكال ندارد.»</w:t>
      </w:r>
    </w:p>
    <w:p>
      <w:pPr>
        <w:pStyle w:val="BookText"/>
      </w:pPr>
      <w:r>
        <w:rPr>
          <w:rFonts w:ascii="IRNazanin" w:hAnsi="IRNazanin" w:eastAsia="IRNazanin" w:cs="IRNazanin"/>
          <w:lang w:bidi="fa-IR"/>
          <w:color w:val="111111"/>
          <w:sz w:val="28"/>
          <w:szCs w:val="28"/>
          <w:rtl/>
        </w:rPr>
        <w:t xml:space="preserve">و در گزارش ديگرى در ادامه سخن امام عليه السلام آمده است: «و اشكال ندارد كه شخصى زمينى را به صد دينار اجاره كند، آن گاه بخشى از آن را به نود و پنج دينار اجاره دهد و بقيه آن را خودش كشت كند.»</w:t>
      </w:r>
    </w:p>
    <w:p>
      <w:pPr>
        <w:pStyle w:val="BookText"/>
      </w:pPr>
      <w:r>
        <w:rPr>
          <w:rFonts w:ascii="IRNazanin" w:hAnsi="IRNazanin" w:eastAsia="IRNazanin" w:cs="IRNazanin"/>
          <w:lang w:bidi="fa-IR"/>
          <w:color w:val="111111"/>
          <w:sz w:val="28"/>
          <w:szCs w:val="28"/>
          <w:rtl/>
        </w:rPr>
        <w:t xml:space="preserve">93-(13) اسحاق بن عمار از امام صادق عليه السلام از پدرش روايت مى كند كه امام سجاد عليه السلام پيوسته مى فرمود:</w:t>
      </w:r>
    </w:p>
    <w:p>
      <w:pPr>
        <w:pStyle w:val="BookText"/>
      </w:pPr>
      <w:r>
        <w:rPr>
          <w:rFonts w:ascii="IRNazanin" w:hAnsi="IRNazanin" w:eastAsia="IRNazanin" w:cs="IRNazanin"/>
          <w:lang w:bidi="fa-IR"/>
          <w:color w:val="111111"/>
          <w:sz w:val="28"/>
          <w:szCs w:val="28"/>
          <w:rtl/>
        </w:rPr>
        <w:t xml:space="preserve">«اشكال ندارد شخصى خانه يا زمين يا كشتى را اجاره كند و سپس به قيمت بيشتر آن را اجاره دهد، در صورتى كه اصلاحى در آن انجام داده باشد.»</w:t>
      </w:r>
    </w:p>
    <w:p>
      <w:pPr>
        <w:pStyle w:val="BookText"/>
      </w:pPr>
      <w:r>
        <w:rPr>
          <w:rFonts w:ascii="IRNazanin" w:hAnsi="IRNazanin" w:eastAsia="IRNazanin" w:cs="IRNazanin"/>
          <w:lang w:bidi="fa-IR"/>
          <w:color w:val="111111"/>
          <w:sz w:val="28"/>
          <w:szCs w:val="28"/>
          <w:rtl/>
        </w:rPr>
        <w:t xml:space="preserve">94-(14) حلبى از امام صادق عليه السلام روايت مى كند كه فرمود: «اگر شخصى خانه اى را به ده درهم اجاره كند و در دو سوم آن ساكن شود و ثلث آن را به ده درهم اجاره دهد، اشكال ندارد ولى به بيش از قيمتى كه اجاره كرده، آن را اجاره ندهد، مگر در صورتى كه كارى در آن انجام دهد.»</w:t>
      </w:r>
    </w:p>
    <w:p>
      <w:pPr>
        <w:pStyle w:val="BookText"/>
      </w:pPr>
      <w:r>
        <w:rPr>
          <w:rFonts w:ascii="IRNazanin" w:hAnsi="IRNazanin" w:eastAsia="IRNazanin" w:cs="IRNazanin"/>
          <w:lang w:bidi="fa-IR"/>
          <w:color w:val="111111"/>
          <w:sz w:val="28"/>
          <w:szCs w:val="28"/>
          <w:rtl/>
        </w:rPr>
        <w:t xml:space="preserve">95-(15) در كتاب دعائم الاسلام روايت مى شود كه: «از امام صادق عليه السلام دربارۀ خانه اى سؤال شد كه شخصى آن را اجاره مى كند و به قيمت بيشتر به ديگرى اجاره مى دهد.</w:t>
      </w:r>
    </w:p>
    <w:p>
      <w:pPr>
        <w:pStyle w:val="BookText"/>
      </w:pPr>
      <w:r>
        <w:rPr>
          <w:rFonts w:ascii="IRNazanin" w:hAnsi="IRNazanin" w:eastAsia="IRNazanin" w:cs="IRNazanin"/>
          <w:lang w:bidi="fa-IR"/>
          <w:color w:val="111111"/>
          <w:sz w:val="28"/>
          <w:szCs w:val="28"/>
          <w:rtl/>
        </w:rPr>
        <w:t xml:space="preserve">امام عليه السلام فرمود: نه، مگر اين كه كارى در آن انجام دهد و اگر بخشى از آن را به قيمتى كه اجاره كرده، اجاره دهد و در باقيمانده آن سكونت كند، اشكال ندارد.»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96-34847-(16) كافى 273/5: تهذيب 204/7: عليّ بن إبراهيم عن أبيه عن ابن أبي عمير عن حمّاد عن الحلبيّ عن أبي عبداللّٰه عليه السلام: في الرّجل يستأجر الدّار ثمّ يؤجرها</w:t>
      </w:r>
      <w:r>
        <w:rPr>
          <w:rStyle w:val="FootnoteReference"/>
        </w:rPr>
        <w:footnoteReference w:id="84"/>
      </w:r>
      <w:r>
        <w:rPr>
          <w:rFonts w:ascii="Amiri" w:hAnsi="Amiri" w:eastAsia="Amiri" w:cs="Amiri"/>
          <w:lang w:bidi="ar-SA"/>
          <w:color w:val="111111"/>
          <w:sz w:val="28"/>
          <w:szCs w:val="28"/>
          <w:rtl/>
        </w:rPr>
        <w:t xml:space="preserve">بأكثر ممّا استأجرها قال: لا يصلح ذٰلك الّا أن يحدث فيها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97-34848-(17) قرب الإسناد: 265: عبداللّٰه بن الحسن العلوى عن جدّه عليّ بن جعفر عن أخيه موسى بن جعفر عليهما السلام قال سألته عن رجل استأجر بيتاً بعشرة دراهم فأتاه الخيّاط أو غير ذلك فقال أعمل فيه والاجر بينى و بينك وما ربحت فلى ولك فربح أكثر من أجر البيت أيحلّ ذٰلك‌؟ قال: نعم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98-34849-(18) البحار 258/10: ما وصل الينا من أخبار عليّ بن جعفر عن أخيه موسى بن جعفر عليهما السلام (مثله) وزاد قال: وسألته عن رجل استأجر أرضاً أو سفينة بدرهمين فآجر بعضها بدرهم ونصف وسكن (هو - ئل) فيما بقى أيصلح ذٰلك‌؟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99-34850-(19) تهذيب 205/7: استبصار 131/3: الحسين بن سعيد عن صفوان وفضالة عن العلاء عن محمّد بن مسلم عن أحدهما عليهما السلام قال: سألته عن الرّجل يستكرى الأرض بمائة دينار فيكرى بقيّتها</w:t>
      </w:r>
      <w:r>
        <w:rPr>
          <w:rStyle w:val="FootnoteReference"/>
        </w:rPr>
        <w:footnoteReference w:id="85"/>
      </w:r>
      <w:r>
        <w:rPr>
          <w:rFonts w:ascii="Amiri" w:hAnsi="Amiri" w:eastAsia="Amiri" w:cs="Amiri"/>
          <w:lang w:bidi="ar-SA"/>
          <w:color w:val="111111"/>
          <w:sz w:val="28"/>
          <w:szCs w:val="28"/>
          <w:rtl/>
        </w:rPr>
        <w:t xml:space="preserve">بخمسة وتسعين ديناراً ويعمر (هو - صا) بقيّتها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100-34851-(20) كافى 273/5: محمّد بن يحيى عن أحمد بن محمّد عن تهذيب 204/7:</w:t>
      </w:r>
    </w:p>
    <w:p>
      <w:pPr>
        <w:pStyle w:val="BookText"/>
      </w:pPr>
      <w:r>
        <w:rPr>
          <w:rFonts w:ascii="Amiri" w:hAnsi="Amiri" w:eastAsia="Amiri" w:cs="Amiri"/>
          <w:lang w:bidi="ar-SA"/>
          <w:color w:val="111111"/>
          <w:sz w:val="28"/>
          <w:szCs w:val="28"/>
          <w:rtl/>
        </w:rPr>
        <w:t xml:space="preserve">الحسين بن سعيد عن أخيه الحسن عن زرعة (بن محمّد - كا) عن سماعة قال: سألته عن رجل اشترى مرعىٰ يرعى (فيه - كا - فقيه) بخمسين درهماً أو أقلّ أو أكثر فأراد أن يدخل معه من يرعى فيه</w:t>
      </w:r>
      <w:r>
        <w:rPr>
          <w:rStyle w:val="FootnoteReference"/>
        </w:rPr>
        <w:footnoteReference w:id="86"/>
      </w:r>
      <w:r>
        <w:rPr>
          <w:rFonts w:ascii="Amiri" w:hAnsi="Amiri" w:eastAsia="Amiri" w:cs="Amiri"/>
          <w:lang w:bidi="ar-SA"/>
          <w:color w:val="111111"/>
          <w:sz w:val="28"/>
          <w:szCs w:val="28"/>
          <w:rtl/>
        </w:rPr>
        <w:t xml:space="preserve">ويأخذ منهم الثّمن قال: فليدخل معه من شاء ببعض ما أعطى</w:t>
      </w:r>
      <w:r>
        <w:rPr>
          <w:rStyle w:val="FootnoteReference"/>
        </w:rPr>
        <w:footnoteReference w:id="87"/>
      </w:r>
      <w:r>
        <w:rPr>
          <w:rFonts w:ascii="Amiri" w:hAnsi="Amiri" w:eastAsia="Amiri" w:cs="Amiri"/>
          <w:lang w:bidi="ar-SA"/>
          <w:color w:val="111111"/>
          <w:sz w:val="28"/>
          <w:szCs w:val="28"/>
          <w:rtl/>
        </w:rPr>
        <w:t xml:space="preserve">وان أدخل معه بتسعة وأربعين (درهماً - فقيه) وكانت غنمه (ترعى - فقيه) بدرهم فلا بأس (وان هو رعى فيه قبل أن يدخله بشهر أو شهرين أو أكثر من ذٰلك بعد أن يبيّن لهم فلا بأس - كا - يب) وليس له أن يبيعه بخمسين درهماً ويرعى معهم (ولا بأكثر من خمسين (درهماً - يب) ولا يرعى معهم - كا يب) الّا أن يكون قد عمل في المرعىٰ عملاً حفر بئراً أو شقّ نهراً (أو تعنّىٰ‌</w:t>
      </w:r>
      <w:r>
        <w:rPr>
          <w:rStyle w:val="FootnoteReference"/>
        </w:rPr>
        <w:footnoteReference w:id="88"/>
      </w:r>
      <w:r>
        <w:rPr>
          <w:rFonts w:ascii="Amiri" w:hAnsi="Amiri" w:eastAsia="Amiri" w:cs="Amiri"/>
          <w:lang w:bidi="ar-SA"/>
          <w:color w:val="111111"/>
          <w:sz w:val="28"/>
          <w:szCs w:val="28"/>
          <w:rtl/>
        </w:rPr>
        <w:t xml:space="preserve">فيه - كا - يب) برضا أصحاب المرعىٰ فلا بأس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96-(16) حلبى از امام صادق عليه السلام روايت مى كند كه ايشان دربارۀ شخصى كه خانه اى را اجاره مى كند و به قيمت بيشترى اجاره مى دهد، فرمود: «اين كار شايسته نيست مگر آن كه كارى در آن انجام دهد.»</w:t>
      </w:r>
    </w:p>
    <w:p>
      <w:pPr>
        <w:pStyle w:val="BookText"/>
      </w:pPr>
      <w:r>
        <w:rPr>
          <w:rFonts w:ascii="IRNazanin" w:hAnsi="IRNazanin" w:eastAsia="IRNazanin" w:cs="IRNazanin"/>
          <w:lang w:bidi="fa-IR"/>
          <w:color w:val="111111"/>
          <w:sz w:val="28"/>
          <w:szCs w:val="28"/>
          <w:rtl/>
        </w:rPr>
        <w:t xml:space="preserve">97-(17) على بن جعفر گويد: «از برادرم امام موسى بن جعفر عليه السلام سؤال كردم: شخصى اتاقى اجاره مى كند، آن گاه خياط يا صاحب حرفه ديگرى نزد وى مى آيد و مى گويد: من در آن كار مى كنم و اجاره آن را هر دو مى پردازيم و هر چه سود كردم آن را نيز با هم تقسيم مى كنيم. سپس بيش از اجاره اتاق سود مى كند، آيا براى شخص اجاره كننده اين حلال است‌؟</w:t>
      </w:r>
    </w:p>
    <w:p>
      <w:pPr>
        <w:pStyle w:val="BookText"/>
      </w:pPr>
      <w:r>
        <w:rPr>
          <w:rFonts w:ascii="Amiri" w:hAnsi="Amiri" w:eastAsia="Amiri" w:cs="Amiri"/>
          <w:lang w:bidi="ar-SA"/>
          <w:color w:val="111111"/>
          <w:sz w:val="28"/>
          <w:szCs w:val="28"/>
          <w:rtl/>
        </w:rPr>
        <w:t xml:space="preserve">امام عليه السلام فرمود: آرى، اشكال ندارد.»</w:t>
      </w:r>
    </w:p>
    <w:p>
      <w:pPr>
        <w:pStyle w:val="BookText"/>
      </w:pPr>
      <w:r>
        <w:rPr>
          <w:rFonts w:ascii="IRNazanin" w:hAnsi="IRNazanin" w:eastAsia="IRNazanin" w:cs="IRNazanin"/>
          <w:lang w:bidi="fa-IR"/>
          <w:color w:val="111111"/>
          <w:sz w:val="28"/>
          <w:szCs w:val="28"/>
          <w:rtl/>
        </w:rPr>
        <w:t xml:space="preserve">98-(18) در كتاب بحار الانوار در ادامه روايت پيشين آمده است: «و سؤال كردم: شخصى كشتى يا زمينى را به دو درهم اجاره مى كند، آن گاه بخشى از آن را به يك و نيم درهم اجاره مى دهد و از بقيه آن خودش استفاده مى كند، آيا اين كار شايسته است‌؟</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99-(19) محمد بن مسلم گويد: «از امام باقر عليه السلام يا امام صادق عليه السلام سؤال كردم: شخصى زمينى را صد دينار اجاره مى كند، آن گاه نصف آن را به نود و پنج دينار اجاره مى دهد و خود، باقيمانده آن را كشت مى كند.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100-(20) سماعه گويد: «از امام صادق عليه السلام سؤال كردم: شخصى چراگاهى را براى چرانيدن به پنجاه درهم يا كمتر يا بيشتر مى خرد، آن گاه تصميم مى گيرد افراد ديگرى را نيز در آن شريك كند و اجاره زمين را از آنان بگيرد.</w:t>
      </w:r>
    </w:p>
    <w:p>
      <w:pPr>
        <w:pStyle w:val="BookText"/>
      </w:pPr>
      <w:r>
        <w:rPr>
          <w:rFonts w:ascii="IRNazanin" w:hAnsi="IRNazanin" w:eastAsia="IRNazanin" w:cs="IRNazanin"/>
          <w:lang w:bidi="fa-IR"/>
          <w:color w:val="111111"/>
          <w:sz w:val="28"/>
          <w:szCs w:val="28"/>
          <w:rtl/>
        </w:rPr>
        <w:t xml:space="preserve">امام عليه السلام فرمود: هركس را مى خواهد، در برابر بخشى از اجاره بها همراه خودش وارد چراگاه كند، هرچند به چهل و نه درهم باشد و گوسفندان خودش در برابر يك درهم از چراگاه استفاده كنند.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3" w:name="pg11981_156286"/>
    <w:bookmarkEnd w:id="53"/>
    <w:p>
      <w:pPr>
        <w:pStyle w:val="BookText"/>
      </w:pPr>
      <w:r>
        <w:rPr>
          <w:rFonts w:ascii="Amiri" w:hAnsi="Amiri" w:eastAsia="Amiri" w:cs="Amiri"/>
          <w:lang w:bidi="ar-SA"/>
          <w:color w:val="111111"/>
          <w:sz w:val="28"/>
          <w:szCs w:val="28"/>
          <w:rtl/>
        </w:rPr>
        <w:t xml:space="preserve">ببيعه(1) بأكثر ممّا اشتراه (به - كا - فقيه) لأنّه قد عمل فيه عملاً فبذٰلك(2) يصلح</w:t>
      </w:r>
      <w:r>
        <w:rPr>
          <w:rStyle w:val="FootnoteReference"/>
        </w:rPr>
        <w:footnoteReference w:id="89"/>
      </w:r>
      <w:r>
        <w:rPr>
          <w:rFonts w:ascii="Amiri" w:hAnsi="Amiri" w:eastAsia="Amiri" w:cs="Amiri"/>
          <w:lang w:bidi="ar-SA"/>
          <w:color w:val="111111"/>
          <w:sz w:val="28"/>
          <w:szCs w:val="28"/>
          <w:rtl/>
        </w:rPr>
        <w:t xml:space="preserve">له. فقيه 148/3: سأل أباعبداللّٰه عليه السلام سماعة عن الرجل اشترى مرعىٰ (وذكر مثله). وتقدّم في باب (11) انّه يجوز لمن استأجر الأرض أن يزارع غيره بحصّة من أبواب المزارعة ج 23 ما يناسب ذٰلك.</w:t>
      </w:r>
    </w:p>
    <w:p>
      <w:pPr>
        <w:pStyle w:val="Heading3"/>
      </w:pPr>
      <w:bookmarkStart w:id="411" w:name="_Toc97"/>
      <w:r>
        <w:t>(18) باب حكم من استأجر أجيراً يحفر بئراً عشر قامات فحفر قامة وعجز</w:t>
      </w:r>
      <w:bookmarkEnd w:id="4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101-34852-(1) كافى 422/7: محمّد بن يحيى عن محمّد بن أحمد عن العبّاس بن معروف عن أبي شعيب المحاملى الرّفاعى قال: سألت أبا عبد اللّٰه عليه السلام عن رجل قبّل رجلاً عن حفر بئر عشر قامات بعشرة دراهم فحفر قامة ثمّ عجز عنها فقال له: جزء من خمسة وخمسين جزءاًمن العشرة دراهم. المقنع 134: سئل أبو عبداللّٰه عليه السلام عن رجل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102-34853-</w:t>
      </w:r>
      <w:r>
        <w:rPr>
          <w:rStyle w:val="FootnoteReference"/>
        </w:rPr>
        <w:footnoteReference w:id="90"/>
      </w:r>
      <w:r>
        <w:rPr>
          <w:rFonts w:ascii="Amiri" w:hAnsi="Amiri" w:eastAsia="Amiri" w:cs="Amiri"/>
          <w:lang w:bidi="ar-SA"/>
          <w:color w:val="111111"/>
          <w:sz w:val="28"/>
          <w:szCs w:val="28"/>
          <w:rtl/>
        </w:rPr>
        <w:t xml:space="preserve">كافى 433/7: عدّة من أصحابنا عن تهذيب 287/6: سهل بن زياد عن معاوية بن حكيم عن أبي شعيب المحاملى (عن - يب) الرّفاعىّ قال: سألت أبا عبداللّٰه عليه السلام عن رجل قبّل رجلاً (أن - كا) يحفر له بئراً عشر قامات بعشرة دراهم فحفر له قامة ثمّ عجز قال: يقسم عشرة على خمسة وخمسين جزءاً فما أصاب واحداً فهو للقامة الاُولىٰ والاثنين للثانية والثلاثة للثالثة على هٰذا الحساب إلى العشرة. وسائل 160/19: ورواه في النهاية عن أبي شعيب المحاملى.</w:t>
      </w:r>
    </w:p>
    <w:p>
      <w:pPr>
        <w:pStyle w:val="Heading3"/>
      </w:pPr>
      <w:bookmarkStart w:id="412" w:name="_Toc98"/>
      <w:r>
        <w:t>(19) باب جواز جعل أكثر الاُجرة في مقابلة أقلّ المدّة وبالعكس</w:t>
      </w:r>
      <w:bookmarkEnd w:id="4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103-34854-</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تهذيب 207/7: محمّد بن أحمد بن يحيى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بعض أصحابنا عن عباد بن سليمان عن سعد ابن سعد عمّن حدّثه عن إدريس بن عبداللّٰه القمّيّ قال: قلت له: جعلت فداك، اجارة الرّحىٰ تعلّمنى كيف تصحّ اجارتها؟ فانّ الماء عندنا ربّما دام وربّما انقطع قال: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پيش از وارد كردن ديگران خودش يك ماه يا دو ماه يا بيشتر از چراگاه استفاده كرده باشد - در صورتى كه اين مطلب را براى آنان بيان كند - اشكالى ندارد ولى حق ندارد آن را به پنجاه درهم بفروشد و خودش نيز با آنها بچراند و همچنين حق ندارد به بيش از پنجاه درهم بفروشد و خودش با آنها نچراند، مگر آن كه در چراگاه، كارى انجام داده، چاهى حفر يا نهرى جارى كرده باشد يا براى جلب رضايت صاحبان چراگاه، رنج و زحمتى تحمل كرده باشد كه در اين صورت فروش آن به بيش از قيمت خريد اشكال ندارد؛ زيرا در آن كارى انجام داده و به همين خاطر براى وى شايسته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يازدهم از ابواب مزارعه مناسب با اين بحث هست.</w:t>
      </w:r>
    </w:p>
    <w:p>
      <w:pPr>
        <w:pStyle w:val="BookText"/>
      </w:pPr>
      <w:r>
        <w:rPr>
          <w:rFonts w:ascii="IRNazanin" w:hAnsi="IRNazanin" w:eastAsia="IRNazanin" w:cs="IRNazanin"/>
          <w:lang w:bidi="fa-IR"/>
          <w:color w:val="111111"/>
          <w:sz w:val="28"/>
          <w:szCs w:val="28"/>
          <w:rtl/>
        </w:rPr>
        <w:t xml:space="preserve">باب 18 حكم ناتوان شدن اجير از حفر چاه به مقدار قرارداد</w:t>
      </w:r>
    </w:p>
    <w:p>
      <w:pPr>
        <w:pStyle w:val="BookText"/>
      </w:pPr>
      <w:r>
        <w:rPr>
          <w:rFonts w:ascii="IRNazanin" w:hAnsi="IRNazanin" w:eastAsia="IRNazanin" w:cs="IRNazanin"/>
          <w:lang w:bidi="fa-IR"/>
          <w:color w:val="111111"/>
          <w:sz w:val="28"/>
          <w:szCs w:val="28"/>
          <w:rtl/>
        </w:rPr>
        <w:t xml:space="preserve">101-(1) ابوشعيب محاملى رفاعى گويد: «از امام صادق عليه السلام سؤال كردم: شخصى كندن يك چاه به اندازه ده قامت را به مبلغ ده درهم به فردى واگذار كرد وى پس از حفر يك قامت، از كندن بقيه آن درماند.</w:t>
      </w:r>
    </w:p>
    <w:p>
      <w:pPr>
        <w:pStyle w:val="BookText"/>
      </w:pPr>
      <w:r>
        <w:rPr>
          <w:rFonts w:ascii="IRNazanin" w:hAnsi="IRNazanin" w:eastAsia="IRNazanin" w:cs="IRNazanin"/>
          <w:lang w:bidi="fa-IR"/>
          <w:color w:val="111111"/>
          <w:sz w:val="28"/>
          <w:szCs w:val="28"/>
          <w:rtl/>
        </w:rPr>
        <w:t xml:space="preserve">امام عليه السلام فرمود: يك پنجاه و پنجم از ده درهم، متعلق به اوست.»</w:t>
      </w:r>
    </w:p>
    <w:p>
      <w:pPr>
        <w:pStyle w:val="BookText"/>
      </w:pPr>
      <w:r>
        <w:rPr>
          <w:rFonts w:ascii="IRNazanin" w:hAnsi="IRNazanin" w:eastAsia="IRNazanin" w:cs="IRNazanin"/>
          <w:lang w:bidi="fa-IR"/>
          <w:color w:val="111111"/>
          <w:sz w:val="28"/>
          <w:szCs w:val="28"/>
          <w:rtl/>
        </w:rPr>
        <w:t xml:space="preserve">102-(2) ابوشعيب محاملى رفاعى گويد: «از امام صادق عليه السلام سؤال كردم: شخصى كندن يك چاه به اندازه ده قامت را به ده درهم به ديگرى واگذار مى كند آن شخص به اندازه يك قامت از آن را حفر مى كند و سپس از كندن بقيه آن درمى ماند.</w:t>
      </w:r>
    </w:p>
    <w:p>
      <w:pPr>
        <w:pStyle w:val="BookText"/>
      </w:pPr>
      <w:r>
        <w:rPr>
          <w:rFonts w:ascii="IRNazanin" w:hAnsi="IRNazanin" w:eastAsia="IRNazanin" w:cs="IRNazanin"/>
          <w:lang w:bidi="fa-IR"/>
          <w:color w:val="111111"/>
          <w:sz w:val="28"/>
          <w:szCs w:val="28"/>
          <w:rtl/>
        </w:rPr>
        <w:t xml:space="preserve">امام عليه السلام فرمود: ده درهم تقسيم بر پنجاه و پنج مى شود، آن گاه هرچه به دست آمد، يكى براى قامت اول و دو تا از آن براى قامت دوم و سه تا براى سوم و به همين ترتيب تا ده.»</w:t>
      </w:r>
    </w:p>
    <w:p>
      <w:pPr>
        <w:pStyle w:val="BookText"/>
      </w:pPr>
      <w:r>
        <w:rPr>
          <w:rFonts w:ascii="IRNazanin" w:hAnsi="IRNazanin" w:eastAsia="IRNazanin" w:cs="IRNazanin"/>
          <w:lang w:bidi="fa-IR"/>
          <w:color w:val="111111"/>
          <w:sz w:val="28"/>
          <w:szCs w:val="28"/>
          <w:rtl/>
        </w:rPr>
        <w:t xml:space="preserve">باب 19 اختلاف اجرت بر اساس اختلاف زمان</w:t>
      </w:r>
    </w:p>
    <w:p>
      <w:pPr>
        <w:pStyle w:val="BookText"/>
      </w:pPr>
      <w:r>
        <w:rPr>
          <w:rFonts w:ascii="IRNazanin" w:hAnsi="IRNazanin" w:eastAsia="IRNazanin" w:cs="IRNazanin"/>
          <w:lang w:bidi="fa-IR"/>
          <w:color w:val="111111"/>
          <w:sz w:val="28"/>
          <w:szCs w:val="28"/>
          <w:rtl/>
        </w:rPr>
        <w:t xml:space="preserve">103-(1) ادريس بن عبداللّٰه قمى گويد: «به امام عليه السلام گفتم: فدايت شوم! به من بياموز كه اجاره آسياب چگونه صحيح است‌؟ زيرا در محل ما آب، گاهى پيوسته جريان دارد و گاهى قطع مى شود.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11981_156288"/>
    <w:bookmarkEnd w:id="54"/>
    <w:p>
      <w:pPr>
        <w:pStyle w:val="BookText"/>
      </w:pPr>
      <w:r>
        <w:rPr>
          <w:rFonts w:ascii="Amiri" w:hAnsi="Amiri" w:eastAsia="Amiri" w:cs="Amiri"/>
          <w:lang w:bidi="ar-SA"/>
          <w:color w:val="111111"/>
          <w:sz w:val="28"/>
          <w:szCs w:val="28"/>
          <w:rtl/>
        </w:rPr>
        <w:t xml:space="preserve">فقال لي: اجعل جلّ الإجارة في الأشهر الّتى لا ينقطع الماء فيها والباقي اجعلها في الأشهر الّتى ينقطع فيها الماء ولو درهم.</w:t>
      </w:r>
    </w:p>
    <w:p>
      <w:pPr>
        <w:pStyle w:val="Heading3"/>
      </w:pPr>
      <w:bookmarkStart w:id="413" w:name="_Toc99"/>
      <w:r>
        <w:t>(20) باب أنّ من استأجر دابّة فشرط أن لا يركبها غيره ثمّ خالف كان ضامناً وإلّا فلا</w:t>
      </w:r>
      <w:bookmarkEnd w:id="4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104-34855-(1) كافى 291/5: تهذيب 215/7: محمّد بن يحيى عن العمركىّ بن عليّ عن عليّ بن جعفر عن أخيه أبى الحسن عليه السلام قال: سألته عن رجل استأجر دابّة فأعطاها غيره فنفقت ما(1) عليه فقال: إن كان شرط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أن لا يركبها غيره فهو ضامن لها وإن لم يسمّ فليس عليه شيء. البحار 289/10: ما وصل إلينا من أخبار عليّ بن جعفر عن أخيه موسى بن جعفر عليهما السلام قال:</w:t>
      </w:r>
    </w:p>
    <w:p>
      <w:pPr>
        <w:pStyle w:val="BookText"/>
      </w:pPr>
      <w:r>
        <w:rPr>
          <w:rFonts w:ascii="Amiri" w:hAnsi="Amiri" w:eastAsia="Amiri" w:cs="Amiri"/>
          <w:lang w:bidi="ar-SA"/>
          <w:color w:val="111111"/>
          <w:sz w:val="28"/>
          <w:szCs w:val="28"/>
          <w:rtl/>
        </w:rPr>
        <w:t xml:space="preserve">وسألته (وذكر مثله). ويأتي في رواية أبى ولّاد (1) من الباب التّالى ما يدلّ علىٰ ذٰلك.</w:t>
      </w:r>
    </w:p>
    <w:p>
      <w:pPr>
        <w:pStyle w:val="Heading3"/>
      </w:pPr>
      <w:bookmarkStart w:id="414" w:name="_Toc100"/>
      <w:r>
        <w:t>(21) باب أنّ من استأجر دابّة إلى مسافة فتجاوزها أو ركبها إلى غيرها ضمن ولم يرجع بنفقتها إن أنفق عليها فإن اختلفا فالقول قول المالك</w:t>
      </w:r>
      <w:bookmarkEnd w:id="4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105-34856-</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290/5: عدّة من أصحابنا عن تهذيب 215/7: استبصار 134/3: أحمد بن محمّد عن ابن محبوب عن أبي ولّاد (الحنّاط - كا) قال: اكتريت بغلاً إلى قصر ابن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هبيرة ذاهباً وجائياً بكذا وكذا وخرجت في طلب غريم لي، فلمّا صرت (إلى - يب) قرب قنطرة الكوفة خبّرت أنّ صاحبى توجّه إلى النيل فتوجّهت نحو النّيل، فلمّا أتيت النّيل خبّرت 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(صاحبى - كا) توجّه إلىٰ بغداد فأتبعته وظفرت به وفرغت ممّا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بينى وبينه ورجعت إلى الكوفة وكان ذهابى ومجيئى خمسة عشر يوماً فأخبرت صاحب البغل بعذرى وأردت أن أتحلّل منه ممّا صنعت واُرضيه فبذلت له خمسة عشر درهماً فأبىٰ أن يقبل فتراضينا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بيشتر اجاره را در ماه هايى قرار بده كه در آنها آب قطع نمى شود و بقيه آن را در ماه هايى قرار بده كه آب قطع مى شود، هرچند يك درهم باشد.»</w:t>
      </w:r>
    </w:p>
    <w:p>
      <w:pPr>
        <w:pStyle w:val="BookText"/>
      </w:pPr>
      <w:r>
        <w:rPr>
          <w:rFonts w:ascii="IRNazanin" w:hAnsi="IRNazanin" w:eastAsia="IRNazanin" w:cs="IRNazanin"/>
          <w:lang w:bidi="fa-IR"/>
          <w:color w:val="111111"/>
          <w:sz w:val="28"/>
          <w:szCs w:val="28"/>
          <w:rtl/>
        </w:rPr>
        <w:t xml:space="preserve">باب 20 حكم اجاره حيوان به شرط سوار نشدن ديگرى</w:t>
      </w:r>
    </w:p>
    <w:p>
      <w:pPr>
        <w:pStyle w:val="BookText"/>
      </w:pPr>
      <w:r>
        <w:rPr>
          <w:rFonts w:ascii="IRNazanin" w:hAnsi="IRNazanin" w:eastAsia="IRNazanin" w:cs="IRNazanin"/>
          <w:lang w:bidi="fa-IR"/>
          <w:color w:val="111111"/>
          <w:sz w:val="28"/>
          <w:szCs w:val="28"/>
          <w:rtl/>
        </w:rPr>
        <w:t xml:space="preserve">104-(1) على بن جعفر گويد: «از برادرم امام موسى بن جعفر عليه السلام سؤال كردم: شخصى مركبى را اجاره مى كند و به ديگرى مى دهد، آن گاه آن حيوان مى ميرد. چه چيزى بر عهدۀ اوست‌؟</w:t>
      </w:r>
    </w:p>
    <w:p>
      <w:pPr>
        <w:pStyle w:val="BookText"/>
      </w:pPr>
      <w:r>
        <w:rPr>
          <w:rFonts w:ascii="IRNazanin" w:hAnsi="IRNazanin" w:eastAsia="IRNazanin" w:cs="IRNazanin"/>
          <w:lang w:bidi="fa-IR"/>
          <w:color w:val="111111"/>
          <w:sz w:val="28"/>
          <w:szCs w:val="28"/>
          <w:rtl/>
        </w:rPr>
        <w:t xml:space="preserve">امام عليه السلام فرمود: اگر شرط كرده كه ديگرى سوار آن نشود، وى ضامن آن است و اگر سخنى در اين باره نگفته است، چيزى بر عهدۀ او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بعدى آنچه مناسب با اين باب است.</w:t>
      </w:r>
    </w:p>
    <w:p>
      <w:pPr>
        <w:pStyle w:val="BookText"/>
      </w:pPr>
      <w:r>
        <w:rPr>
          <w:rFonts w:ascii="Amiri" w:hAnsi="Amiri" w:eastAsia="Amiri" w:cs="Amiri"/>
          <w:lang w:bidi="ar-SA"/>
          <w:color w:val="111111"/>
          <w:sz w:val="28"/>
          <w:szCs w:val="28"/>
          <w:rtl/>
        </w:rPr>
        <w:t xml:space="preserve">باب 21 حكم استفاده از مركب در غير مسير اجاره و اختلاف مالك و مستأجر</w:t>
      </w:r>
    </w:p>
    <w:p>
      <w:pPr>
        <w:pStyle w:val="BookText"/>
      </w:pPr>
      <w:r>
        <w:rPr>
          <w:rFonts w:ascii="IRNazanin" w:hAnsi="IRNazanin" w:eastAsia="IRNazanin" w:cs="IRNazanin"/>
          <w:lang w:bidi="fa-IR"/>
          <w:color w:val="111111"/>
          <w:sz w:val="28"/>
          <w:szCs w:val="28"/>
          <w:rtl/>
        </w:rPr>
        <w:t xml:space="preserve">105-(1) ابوولاد حناط گويد: «قاطرى را براى رفت و برگشت به قصر ابن هبيره به مبلغى كرايه كردم و به جستجوى يكى از بدهكارانم پرداختم وقتى نزديك پل كوفه رسيدم به من خبر داده شد كه وى به سوى نيل رفته است. من نيز به طرف نيل رفتم، وقتى به نيل رسيدم به من گفتند: وى به طرف بغداد رفته است. من نيز به دنبال وى حركت كردم تا سرانجام به وى رسيدم. آن گاه كارم را با او انجام دادم و به كوفه بازگشتم.</w:t>
      </w:r>
    </w:p>
    <w:p>
      <w:pPr>
        <w:pStyle w:val="BookText"/>
      </w:pPr>
      <w:r>
        <w:rPr>
          <w:rFonts w:ascii="IRNazanin" w:hAnsi="IRNazanin" w:eastAsia="IRNazanin" w:cs="IRNazanin"/>
          <w:lang w:bidi="fa-IR"/>
          <w:color w:val="111111"/>
          <w:sz w:val="28"/>
          <w:szCs w:val="28"/>
          <w:rtl/>
        </w:rPr>
        <w:t xml:space="preserve">رفت و برگشتم پانزده روز طول كشيد. آن گاه براى صاحب استر عذرم را بيان كردم و براى اين كه وى مرا حلال كند و او را راضى كنم پانزده درهم به او دادم ولى او نپذيرفت و توافق كرديم كه ابوحنيفه ميان ما قضاوت كند. از اين رو نزد او رفتيم و ماجراى خودمان را بازگفتيم.</w:t>
      </w:r>
    </w:p>
    <w:p>
      <w:pPr>
        <w:pStyle w:val="BookText"/>
      </w:pPr>
      <w:r>
        <w:rPr>
          <w:rFonts w:ascii="IRNazanin" w:hAnsi="IRNazanin" w:eastAsia="IRNazanin" w:cs="IRNazanin"/>
          <w:lang w:bidi="fa-IR"/>
          <w:color w:val="111111"/>
          <w:sz w:val="28"/>
          <w:szCs w:val="28"/>
          <w:rtl/>
        </w:rPr>
        <w:t xml:space="preserve">ابوحنيفه به من گفت: با استر چه كردى‌؟</w:t>
      </w:r>
    </w:p>
    <w:p>
      <w:pPr>
        <w:pStyle w:val="BookText"/>
      </w:pPr>
      <w:r>
        <w:rPr>
          <w:rFonts w:ascii="IRNazanin" w:hAnsi="IRNazanin" w:eastAsia="IRNazanin" w:cs="IRNazanin"/>
          <w:lang w:bidi="fa-IR"/>
          <w:color w:val="111111"/>
          <w:sz w:val="28"/>
          <w:szCs w:val="28"/>
          <w:rtl/>
        </w:rPr>
        <w:t xml:space="preserve">گفتم: آن را سالم تحويل دادم.</w:t>
      </w:r>
    </w:p>
    <w:p>
      <w:pPr>
        <w:pStyle w:val="BookText"/>
      </w:pPr>
      <w:r>
        <w:rPr>
          <w:rFonts w:ascii="IRNazanin" w:hAnsi="IRNazanin" w:eastAsia="IRNazanin" w:cs="IRNazanin"/>
          <w:lang w:bidi="fa-IR"/>
          <w:color w:val="111111"/>
          <w:sz w:val="28"/>
          <w:szCs w:val="28"/>
          <w:rtl/>
        </w:rPr>
        <w:t xml:space="preserve">صاحب استر گفت: آرى تحويل داد ولى پس از پانزده روز.</w:t>
      </w:r>
    </w:p>
    <w:p>
      <w:pPr>
        <w:pStyle w:val="BookText"/>
      </w:pPr>
      <w:r>
        <w:rPr>
          <w:rFonts w:ascii="IRNazanin" w:hAnsi="IRNazanin" w:eastAsia="IRNazanin" w:cs="IRNazanin"/>
          <w:lang w:bidi="fa-IR"/>
          <w:color w:val="111111"/>
          <w:sz w:val="28"/>
          <w:szCs w:val="28"/>
          <w:rtl/>
        </w:rPr>
        <w:t xml:space="preserve">ابوحنيفه به وى گفت: از او چه مى خواهى‌؟</w:t>
      </w:r>
    </w:p>
    <w:p>
      <w:pPr>
        <w:pStyle w:val="BookText"/>
      </w:pPr>
      <w:r>
        <w:rPr>
          <w:rFonts w:ascii="IRNazanin" w:hAnsi="IRNazanin" w:eastAsia="IRNazanin" w:cs="IRNazanin"/>
          <w:lang w:bidi="fa-IR"/>
          <w:color w:val="111111"/>
          <w:sz w:val="28"/>
          <w:szCs w:val="28"/>
          <w:rtl/>
        </w:rPr>
        <w:t xml:space="preserve">او گفت: كرايه استرم را مى خواهم، پانزده روز آن را از من جدا كرده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بأبى حنيفة فأخبرته بالقصّة وأخبره الرجل فقال لي: (و - كا) ما صنعت بالبغل فقلت: قد دفعته</w:t>
      </w:r>
      <w:r>
        <w:rPr>
          <w:rStyle w:val="FootnoteReference"/>
        </w:rPr>
        <w:footnoteReference w:id="91"/>
      </w:r>
      <w:r>
        <w:rPr>
          <w:rFonts w:ascii="Amiri" w:hAnsi="Amiri" w:eastAsia="Amiri" w:cs="Amiri"/>
          <w:lang w:bidi="ar-SA"/>
          <w:color w:val="111111"/>
          <w:sz w:val="28"/>
          <w:szCs w:val="28"/>
          <w:rtl/>
        </w:rPr>
        <w:t xml:space="preserve">(إليه - كا) سليماً قال: نعم بعد خمسة عشر يوماً فقال: ما تريد من الرجل قال: اُريد كرىٰ بغلى، فقد حبسه عليّ خمسة عشر يوماً فقال: (انّى يب صا) ما أرى لك حقّاً لأنّه اكتراه إلى قصر ابن</w:t>
      </w:r>
      <w:r>
        <w:rPr>
          <w:rStyle w:val="FootnoteReference"/>
        </w:rPr>
        <w:footnoteReference w:id="92"/>
      </w:r>
      <w:r>
        <w:rPr>
          <w:rFonts w:ascii="Amiri" w:hAnsi="Amiri" w:eastAsia="Amiri" w:cs="Amiri"/>
          <w:lang w:bidi="ar-SA"/>
          <w:color w:val="111111"/>
          <w:sz w:val="28"/>
          <w:szCs w:val="28"/>
          <w:rtl/>
        </w:rPr>
        <w:t xml:space="preserve">هبيرة فخالف وركبه إلى النّيل وإلى بغداد فضمن قيمة البغل وسقط الكرى فلمّا ردّ البغل سليماً وقبضته لم يلزمه الكرىٰ قال فخرجنا من عنده وجعل صاحب البغل يسترجع فرحمته ممّا أفتىٰ به أبو حنيفة، فأعطيته شيئاً وتحلّلت منه فحججت تلك السّنة، فأخبرت أبا عبداللّٰه عليه السلام بما أفتىٰ (به - كا يب) أبو حنيفة فقال: فى مثل هٰذا القضاء وشبهه تحبس السّماء مائها وتمنع الأرض بركتها قال فقلت لأبى عبداللّٰه عليه السلام: فماترى أنت قال:</w:t>
      </w:r>
    </w:p>
    <w:p>
      <w:pPr>
        <w:pStyle w:val="BookText"/>
      </w:pPr>
      <w:r>
        <w:rPr>
          <w:rFonts w:ascii="Amiri" w:hAnsi="Amiri" w:eastAsia="Amiri" w:cs="Amiri"/>
          <w:lang w:bidi="ar-SA"/>
          <w:color w:val="111111"/>
          <w:sz w:val="28"/>
          <w:szCs w:val="28"/>
          <w:rtl/>
        </w:rPr>
        <w:t xml:space="preserve">أرى له عليك مثل كرى بغل ذاهباً من الكوفة إلى النّيل ومثل كرىٰ بغل (راكباً - كا) من النّيل إلى بغداد ومثل كرىٰ بغل من بغداد إلى الكوفة (و - يب) توفّيه إيّاه قال: فقلت (له - صا):</w:t>
      </w:r>
    </w:p>
    <w:p>
      <w:pPr>
        <w:pStyle w:val="BookText"/>
      </w:pPr>
      <w:r>
        <w:rPr>
          <w:rFonts w:ascii="Amiri" w:hAnsi="Amiri" w:eastAsia="Amiri" w:cs="Amiri"/>
          <w:lang w:bidi="ar-SA"/>
          <w:color w:val="111111"/>
          <w:sz w:val="28"/>
          <w:szCs w:val="28"/>
          <w:rtl/>
        </w:rPr>
        <w:t xml:space="preserve">جعلت فداك، (إنّى - كا) قد علّفته بدراهم فلى عليه علفه فقال: لا لأنّك غاصب فقلت:</w:t>
      </w:r>
    </w:p>
    <w:p>
      <w:pPr>
        <w:pStyle w:val="BookText"/>
      </w:pPr>
      <w:r>
        <w:rPr>
          <w:rFonts w:ascii="Amiri" w:hAnsi="Amiri" w:eastAsia="Amiri" w:cs="Amiri"/>
          <w:lang w:bidi="ar-SA"/>
          <w:color w:val="111111"/>
          <w:sz w:val="28"/>
          <w:szCs w:val="28"/>
          <w:rtl/>
        </w:rPr>
        <w:t xml:space="preserve">أرأيت لو عطب البغل و</w:t>
      </w:r>
      <w:r>
        <w:rPr>
          <w:rStyle w:val="FootnoteReference"/>
        </w:rPr>
        <w:footnoteReference w:id="93"/>
      </w:r>
      <w:r>
        <w:rPr>
          <w:rFonts w:ascii="Amiri" w:hAnsi="Amiri" w:eastAsia="Amiri" w:cs="Amiri"/>
          <w:lang w:bidi="ar-SA"/>
          <w:color w:val="111111"/>
          <w:sz w:val="28"/>
          <w:szCs w:val="28"/>
          <w:rtl/>
        </w:rPr>
        <w:t xml:space="preserve">نفق أليس كان يلزمنى‌؟ قال: نعم. قيمة بغل يوم خالفته قلت: فان أصاب البغل كسر أو دبر أو غمز</w:t>
      </w:r>
      <w:r>
        <w:rPr>
          <w:rStyle w:val="FootnoteReference"/>
        </w:rPr>
        <w:footnoteReference w:id="94"/>
      </w:r>
      <w:r>
        <w:rPr>
          <w:rFonts w:ascii="Amiri" w:hAnsi="Amiri" w:eastAsia="Amiri" w:cs="Amiri"/>
          <w:lang w:bidi="ar-SA"/>
          <w:color w:val="111111"/>
          <w:sz w:val="28"/>
          <w:szCs w:val="28"/>
          <w:rtl/>
        </w:rPr>
        <w:t xml:space="preserve">فقال: عليك قيمة ما بين الصّحة والعيب يوم تردّه عليه قلت: فمن يعرف ذٰلك قال: أنت وهو إمّا أن يحلف هو على القيمة فتلزمك فإن ردّ اليمين عليك فحلفت على القيمة لزمه</w:t>
      </w:r>
      <w:r>
        <w:rPr>
          <w:rStyle w:val="FootnoteReference"/>
        </w:rPr>
        <w:footnoteReference w:id="95"/>
      </w:r>
      <w:r>
        <w:rPr>
          <w:rFonts w:ascii="Amiri" w:hAnsi="Amiri" w:eastAsia="Amiri" w:cs="Amiri"/>
          <w:lang w:bidi="ar-SA"/>
          <w:color w:val="111111"/>
          <w:sz w:val="28"/>
          <w:szCs w:val="28"/>
          <w:rtl/>
        </w:rPr>
        <w:t xml:space="preserve">(ذٰلك - كا يب) أو يأتي صاحب البغل بشهود يشهدون أنّ قيمة البغل حين أكرى</w:t>
      </w:r>
      <w:r>
        <w:rPr>
          <w:rStyle w:val="FootnoteReference"/>
        </w:rPr>
        <w:footnoteReference w:id="96"/>
      </w:r>
      <w:r>
        <w:rPr>
          <w:rFonts w:ascii="Amiri" w:hAnsi="Amiri" w:eastAsia="Amiri" w:cs="Amiri"/>
          <w:lang w:bidi="ar-SA"/>
          <w:color w:val="111111"/>
          <w:sz w:val="28"/>
          <w:szCs w:val="28"/>
          <w:rtl/>
        </w:rPr>
        <w:t xml:space="preserve">كذا وكذا فيلزمك قلت: انّى (كنت - كا) أعطيته دراهم ورضى بها وحلّلنى فقال: إنّما رضى (بها - كا) وحلّلك</w:t>
      </w:r>
      <w:r>
        <w:rPr>
          <w:rStyle w:val="FootnoteReference"/>
        </w:rPr>
        <w:footnoteReference w:id="97"/>
      </w:r>
      <w:r>
        <w:rPr>
          <w:rFonts w:ascii="Amiri" w:hAnsi="Amiri" w:eastAsia="Amiri" w:cs="Amiri"/>
          <w:lang w:bidi="ar-SA"/>
          <w:color w:val="111111"/>
          <w:sz w:val="28"/>
          <w:szCs w:val="28"/>
          <w:rtl/>
        </w:rPr>
        <w:t xml:space="preserve">حين قضى عليه أبو حنيفة بالجور والظّلم ولٰكن ارجع إليه وأخبره بما أفتيتك به، فإن جعلك في حلّ بعد معرفته فلا شيء عليك بعد ذٰلك قال أبو ولّاد: فلمّا انصرفت من وجهي ذٰلك لقيت المكارى فأخبرته بما أفتانى به أبو عبداللّٰه عليه السلام وقلت له: قل ما شئت حتّى أعطيكه فقال: قد حبّبتَ إلىّ جعفر بن محمّد عليهما السلام ووقع في قلبى له التفضيل وأنت في حلّ وإن أحببت</w:t>
      </w:r>
      <w:r>
        <w:rPr>
          <w:rStyle w:val="FootnoteReference"/>
        </w:rPr>
        <w:footnoteReference w:id="98"/>
      </w:r>
      <w:r>
        <w:rPr>
          <w:rFonts w:ascii="Amiri" w:hAnsi="Amiri" w:eastAsia="Amiri" w:cs="Amiri"/>
          <w:lang w:bidi="ar-SA"/>
          <w:color w:val="111111"/>
          <w:sz w:val="28"/>
          <w:szCs w:val="28"/>
          <w:rtl/>
        </w:rPr>
        <w:t xml:space="preserve">أن أردّ عليك الّذى أخذت منك فعلت.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ابوحنيفه به وى گفت: من حقّى براى تو نمى دانم؛ زيرا وى تا قصر ابن هبيره از تو كرايه كرد؛ آن گاه تخلف كرد و به نيل و بغداد رفت، به همين دليل ضامن قيمت استر شد و كرايه از عهدۀ او ساقط شد و وقتى كه استر را سالم تحويل داد و تو تحويل گرفتى كرايه اى بر عهدۀ او نيست.</w:t>
      </w:r>
    </w:p>
    <w:p>
      <w:pPr>
        <w:pStyle w:val="BookText"/>
      </w:pPr>
      <w:r>
        <w:rPr>
          <w:rFonts w:ascii="IRNazanin" w:hAnsi="IRNazanin" w:eastAsia="IRNazanin" w:cs="IRNazanin"/>
          <w:lang w:bidi="fa-IR"/>
          <w:color w:val="111111"/>
          <w:sz w:val="28"/>
          <w:szCs w:val="28"/>
          <w:rtl/>
        </w:rPr>
        <w:t xml:space="preserve">ابوولاد گويد: وقتى از نزد ابوحنيفه خارج شديم صاحب استر از شگفتى و ناراحتى از فتواى ابوحنيفه شروع به گفتن «انا لله وانا اليه راجعون» نمود. من نيز دلم براى وى به رحم آمد و مبلغى به وى دادم و از او حلاليت خواستم. سپس در همان سال حج انجام دادم و فتواى ابوحنيفه را براى امام صادق عليه السلام بازگو كردم. امام عليه السلام فرمود: به خاطر مثل اين قضاوت و شبيه به آن آسمان از بارش باران خوددارى مى كند و زمين بركت هايش را بازمى دارد!</w:t>
      </w:r>
    </w:p>
    <w:p>
      <w:pPr>
        <w:pStyle w:val="BookText"/>
      </w:pPr>
      <w:r>
        <w:rPr>
          <w:rFonts w:ascii="IRNazanin" w:hAnsi="IRNazanin" w:eastAsia="IRNazanin" w:cs="IRNazanin"/>
          <w:lang w:bidi="fa-IR"/>
          <w:color w:val="111111"/>
          <w:sz w:val="28"/>
          <w:szCs w:val="28"/>
          <w:rtl/>
        </w:rPr>
        <w:t xml:space="preserve">به امام عليه السلام گفتم: نظر شما چيست‌؟</w:t>
      </w:r>
    </w:p>
    <w:p>
      <w:pPr>
        <w:pStyle w:val="BookText"/>
      </w:pPr>
      <w:r>
        <w:rPr>
          <w:rFonts w:ascii="IRNazanin" w:hAnsi="IRNazanin" w:eastAsia="IRNazanin" w:cs="IRNazanin"/>
          <w:lang w:bidi="fa-IR"/>
          <w:color w:val="111111"/>
          <w:sz w:val="28"/>
          <w:szCs w:val="28"/>
          <w:rtl/>
        </w:rPr>
        <w:t xml:space="preserve">امام عليه السلام فرمود: نظر من اين است كه تو مثل كرايه رفتن استر از كوفه به نيل و از آنجا به بغداد و از بغداد به كوفه را به وى بدهكارى و به وى مى پردازى.</w:t>
      </w:r>
    </w:p>
    <w:p>
      <w:pPr>
        <w:pStyle w:val="BookText"/>
      </w:pPr>
      <w:r>
        <w:rPr>
          <w:rFonts w:ascii="IRNazanin" w:hAnsi="IRNazanin" w:eastAsia="IRNazanin" w:cs="IRNazanin"/>
          <w:lang w:bidi="fa-IR"/>
          <w:color w:val="111111"/>
          <w:sz w:val="28"/>
          <w:szCs w:val="28"/>
          <w:rtl/>
        </w:rPr>
        <w:t xml:space="preserve">به امام عليه السلام گفتم: فدايت شوم! من چند درهم به آن علوفه دادم، آيا علفش را از وى طلبكارم‌؟</w:t>
      </w:r>
    </w:p>
    <w:p>
      <w:pPr>
        <w:pStyle w:val="BookText"/>
      </w:pPr>
      <w:r>
        <w:rPr>
          <w:rFonts w:ascii="Amiri" w:hAnsi="Amiri" w:eastAsia="Amiri" w:cs="Amiri"/>
          <w:lang w:bidi="ar-SA"/>
          <w:color w:val="111111"/>
          <w:sz w:val="28"/>
          <w:szCs w:val="28"/>
          <w:rtl/>
        </w:rPr>
        <w:t xml:space="preserve">امام عليه السلام فرمود: نه؛ زيرا تو غاصبى.</w:t>
      </w:r>
    </w:p>
    <w:p>
      <w:pPr>
        <w:pStyle w:val="BookText"/>
      </w:pPr>
      <w:r>
        <w:rPr>
          <w:rFonts w:ascii="IRNazanin" w:hAnsi="IRNazanin" w:eastAsia="IRNazanin" w:cs="IRNazanin"/>
          <w:lang w:bidi="fa-IR"/>
          <w:color w:val="111111"/>
          <w:sz w:val="28"/>
          <w:szCs w:val="28"/>
          <w:rtl/>
        </w:rPr>
        <w:t xml:space="preserve">گفتم: مرا آگاه كن كه اگر استر هلاك مى شد، آيا بر عهدۀ من بود؟</w:t>
      </w:r>
    </w:p>
    <w:p>
      <w:pPr>
        <w:pStyle w:val="BookText"/>
      </w:pPr>
      <w:r>
        <w:rPr>
          <w:rFonts w:ascii="Amiri" w:hAnsi="Amiri" w:eastAsia="Amiri" w:cs="Amiri"/>
          <w:lang w:bidi="ar-SA"/>
          <w:color w:val="111111"/>
          <w:sz w:val="28"/>
          <w:szCs w:val="28"/>
          <w:rtl/>
        </w:rPr>
        <w:t xml:space="preserve">امام عليه السلام فرمود: آرى، قيمت استر در روزى كه با او مخالفت كردى.</w:t>
      </w:r>
    </w:p>
    <w:p>
      <w:pPr>
        <w:pStyle w:val="BookText"/>
      </w:pPr>
      <w:r>
        <w:rPr>
          <w:rFonts w:ascii="IRNazanin" w:hAnsi="IRNazanin" w:eastAsia="IRNazanin" w:cs="IRNazanin"/>
          <w:lang w:bidi="fa-IR"/>
          <w:color w:val="111111"/>
          <w:sz w:val="28"/>
          <w:szCs w:val="28"/>
          <w:rtl/>
        </w:rPr>
        <w:t xml:space="preserve">گفتم: اگر پاى استر بشكند يا پشتش مجروح شود يا پايش در رود [به عهدۀ كيست‌؟]</w:t>
      </w:r>
    </w:p>
    <w:p>
      <w:pPr>
        <w:pStyle w:val="BookText"/>
      </w:pPr>
      <w:r>
        <w:rPr>
          <w:rFonts w:ascii="IRNazanin" w:hAnsi="IRNazanin" w:eastAsia="IRNazanin" w:cs="IRNazanin"/>
          <w:lang w:bidi="fa-IR"/>
          <w:color w:val="111111"/>
          <w:sz w:val="28"/>
          <w:szCs w:val="28"/>
          <w:rtl/>
        </w:rPr>
        <w:t xml:space="preserve">امام عليه السلام فرمود: اختلاف قيمت سالم و معيوب در روز بازگرداندن به وى بر عهدۀ توست.</w:t>
      </w:r>
    </w:p>
    <w:p>
      <w:pPr>
        <w:pStyle w:val="BookText"/>
      </w:pPr>
      <w:r>
        <w:rPr>
          <w:rFonts w:ascii="IRNazanin" w:hAnsi="IRNazanin" w:eastAsia="IRNazanin" w:cs="IRNazanin"/>
          <w:lang w:bidi="fa-IR"/>
          <w:color w:val="111111"/>
          <w:sz w:val="28"/>
          <w:szCs w:val="28"/>
          <w:rtl/>
        </w:rPr>
        <w:t xml:space="preserve">گفتم: تشخيص آن به عهدۀ كيست‌؟</w:t>
      </w:r>
    </w:p>
    <w:p>
      <w:pPr>
        <w:pStyle w:val="BookText"/>
      </w:pPr>
      <w:r>
        <w:rPr>
          <w:rFonts w:ascii="IRNazanin" w:hAnsi="IRNazanin" w:eastAsia="IRNazanin" w:cs="IRNazanin"/>
          <w:lang w:bidi="fa-IR"/>
          <w:color w:val="111111"/>
          <w:sz w:val="28"/>
          <w:szCs w:val="28"/>
          <w:rtl/>
        </w:rPr>
        <w:t xml:space="preserve">امام عليه السلام فرمود: تو و او. يا او بر قيمت، سوگند ياد مى كند و بر تو لازم مى شود و اگر سوگند را به تو بازگرداند و تو بر قيمت، سوگند ياد كردى بر او لازم مى شود يا صاحب استر گواهانى مى آورد كه گواهى دهند قيمت استر هنگام كرايه دادن وى فلان مبلغ بوده است، پس بر تو لازم مى شود.</w:t>
      </w:r>
    </w:p>
    <w:p>
      <w:pPr>
        <w:pStyle w:val="BookText"/>
      </w:pPr>
      <w:r>
        <w:rPr>
          <w:rFonts w:ascii="IRNazanin" w:hAnsi="IRNazanin" w:eastAsia="IRNazanin" w:cs="IRNazanin"/>
          <w:lang w:bidi="fa-IR"/>
          <w:color w:val="111111"/>
          <w:sz w:val="28"/>
          <w:szCs w:val="28"/>
          <w:rtl/>
        </w:rPr>
        <w:t xml:space="preserve">گفتم: من چند درهم به وى دادم و او راضى شد و مرا حلال كرد.</w:t>
      </w:r>
    </w:p>
    <w:p>
      <w:pPr>
        <w:pStyle w:val="BookText"/>
      </w:pPr>
      <w:r>
        <w:rPr>
          <w:rFonts w:ascii="IRNazanin" w:hAnsi="IRNazanin" w:eastAsia="IRNazanin" w:cs="IRNazanin"/>
          <w:lang w:bidi="fa-IR"/>
          <w:color w:val="111111"/>
          <w:sz w:val="28"/>
          <w:szCs w:val="28"/>
          <w:rtl/>
        </w:rPr>
        <w:t xml:space="preserve">امام عليه السلام فرمود: وقتى ابوحنيفه با جور و ظلم عليه او حكم كرد، وى از تو راضى شد و حلالت كرد، از اين رو نزد وى برو و فتواى مرا به او بگو، اگر پس از آگاهى از آن تو را حلال كرد، آن گاه چيزى بر عهدۀ تو نيست.</w:t>
      </w:r>
    </w:p>
    <w:p>
      <w:pPr>
        <w:pStyle w:val="BookText"/>
      </w:pPr>
      <w:r>
        <w:rPr>
          <w:rFonts w:ascii="IRNazanin" w:hAnsi="IRNazanin" w:eastAsia="IRNazanin" w:cs="IRNazanin"/>
          <w:lang w:bidi="fa-IR"/>
          <w:color w:val="111111"/>
          <w:sz w:val="28"/>
          <w:szCs w:val="28"/>
          <w:rtl/>
        </w:rPr>
        <w:t xml:space="preserve">ابوولاد گويد: پس از بازگشت از سفر در ديدار با موجر فتواى امام صادق عليه السلام را براى وى بازگو كردم و به او گفتم: هر چه بگويى به تو مى دهم.</w:t>
      </w:r>
    </w:p>
    <w:p>
      <w:pPr>
        <w:pStyle w:val="BookText"/>
      </w:pPr>
      <w:r>
        <w:rPr>
          <w:rFonts w:ascii="IRNazanin" w:hAnsi="IRNazanin" w:eastAsia="IRNazanin" w:cs="IRNazanin"/>
          <w:lang w:bidi="fa-IR"/>
          <w:color w:val="111111"/>
          <w:sz w:val="28"/>
          <w:szCs w:val="28"/>
          <w:rtl/>
        </w:rPr>
        <w:t xml:space="preserve">وى گفت: تو جعفر بن محمد عليه السلام را محبوب من كردى و برترى وى به دل من افتاد و تو را حلال كردم و اگر دوست دارى آنچه را از تو گرفته ام بازگردانم، اين كار را مى كنم.»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106-34857-</w:t>
      </w:r>
      <w:r>
        <w:rPr>
          <w:rStyle w:val="FootnoteReference"/>
        </w:rPr>
        <w:footnoteReference w:id="99"/>
      </w:r>
      <w:r>
        <w:rPr>
          <w:rFonts w:ascii="Amiri" w:hAnsi="Amiri" w:eastAsia="Amiri" w:cs="Amiri"/>
          <w:lang w:bidi="ar-SA"/>
          <w:color w:val="111111"/>
          <w:sz w:val="28"/>
          <w:szCs w:val="28"/>
          <w:rtl/>
        </w:rPr>
        <w:t xml:space="preserve">تهذيب 213/7: محمّد بن يعقوب عن كافى 289/5: الحسين بن محمّد عن معلّى بن محمّد عن الحسن</w:t>
      </w:r>
      <w:r>
        <w:rPr>
          <w:rStyle w:val="FootnoteReference"/>
        </w:rPr>
        <w:footnoteReference w:id="100"/>
      </w:r>
      <w:r>
        <w:rPr>
          <w:rFonts w:ascii="Amiri" w:hAnsi="Amiri" w:eastAsia="Amiri" w:cs="Amiri"/>
          <w:lang w:bidi="ar-SA"/>
          <w:color w:val="111111"/>
          <w:sz w:val="28"/>
          <w:szCs w:val="28"/>
          <w:rtl/>
        </w:rPr>
        <w:t xml:space="preserve">بن عليّ عن أبان بن عثمان عن الحسن الصّيقل قال: قلت لأبى عبداللّٰه عليه السلام: ما تقول في رجل اكترىٰ دابّة إلى مكان معلوم فجاوزه قال: يحسب(2) له الأجر بقدر ما جاوز (ه - يب) وإن عطب الحمار فهو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107-34858-</w:t>
      </w:r>
      <w:r>
        <w:rPr>
          <w:rStyle w:val="FootnoteReference"/>
        </w:rPr>
        <w:footnoteReference w:id="101"/>
      </w:r>
      <w:r>
        <w:rPr>
          <w:rFonts w:ascii="Amiri" w:hAnsi="Amiri" w:eastAsia="Amiri" w:cs="Amiri"/>
          <w:lang w:bidi="ar-SA"/>
          <w:color w:val="111111"/>
          <w:sz w:val="28"/>
          <w:szCs w:val="28"/>
          <w:rtl/>
        </w:rPr>
        <w:t xml:space="preserve">تهذيب 223/7: استبصار 133/3: الحسن بن محمّد بن سماعة عن الميثمي عن أبان عن الحسن بن زياد الصّيقل عن أبي عبداللّٰه عليه السلام في رجل اكترى من رجل دابّة إلى موضع فجاز الموضع الّذي تكارىٰ إليه فنفقت الدّابّة قال: هو ضامن وعليه الكرىٰ بقدر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108-34859-</w:t>
      </w:r>
      <w:r>
        <w:rPr>
          <w:rStyle w:val="FootnoteReference"/>
        </w:rPr>
        <w:footnoteReference w:id="102"/>
      </w:r>
      <w:r>
        <w:rPr>
          <w:rFonts w:ascii="Amiri" w:hAnsi="Amiri" w:eastAsia="Amiri" w:cs="Amiri"/>
          <w:lang w:bidi="ar-SA"/>
          <w:color w:val="111111"/>
          <w:sz w:val="28"/>
          <w:szCs w:val="28"/>
          <w:rtl/>
        </w:rPr>
        <w:t xml:space="preserve">كافي 289/5: عدّة من أصحابنا عن تهذيب 214/7: أحمد بن محمّد (عن رجل - يب - كاخ) عن أبي المغرا(3) عن الحلبيّ قال: سألت أبا عبداللّٰه عليه السلام عن الرّجل تكارىٰ دابّة إلى مكان معلوم فنفقت(4) الدّابّة قال: إن كان جاز الشّرط فهو ضامن وإن دخل وادياً لم</w:t>
      </w:r>
      <w:r>
        <w:rPr>
          <w:rStyle w:val="FootnoteReference"/>
        </w:rPr>
        <w:footnoteReference w:id="103"/>
      </w:r>
      <w:r>
        <w:rPr>
          <w:rFonts w:ascii="Amiri" w:hAnsi="Amiri" w:eastAsia="Amiri" w:cs="Amiri"/>
          <w:lang w:bidi="ar-SA"/>
          <w:color w:val="111111"/>
          <w:sz w:val="28"/>
          <w:szCs w:val="28"/>
          <w:rtl/>
        </w:rPr>
        <w:t xml:space="preserve">يوثقها فهو ضامن وإن سقطت في بئر فهو ضامن لأنّه لم يستوثق منها. فقيه 162/3: روى حمّاد عن الحلبيّ عن أبي عبداللّٰه عليه السلام قال في رجل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109-34860-(5) البحار 289/10: ما وصل إلينا من أخبار عليّ بن جعفر عن أخيه موسى بن جعفر عليهما السلام قال: سألته عن رجل استأجر دابّة إلى مكان فجاز ذٰلك (المكان - ئل) فنفقت الدّابّة ما عليه‌؟ قال إذا كان جاز المكان الذي استأجر إليه فهو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110-34861-</w:t>
      </w:r>
      <w:r>
        <w:rPr>
          <w:rStyle w:val="FootnoteReference"/>
        </w:rPr>
        <w:footnoteReference w:id="104"/>
      </w:r>
      <w:r>
        <w:rPr>
          <w:rFonts w:ascii="Amiri" w:hAnsi="Amiri" w:eastAsia="Amiri" w:cs="Amiri"/>
          <w:lang w:bidi="ar-SA"/>
          <w:color w:val="111111"/>
          <w:sz w:val="28"/>
          <w:szCs w:val="28"/>
          <w:rtl/>
        </w:rPr>
        <w:t xml:space="preserve">الدّعائم 79/2: عن عليّ عليه السلام أنّ رجلاً رفع (عليه رجلاً)(6) قد اكترى دابّة إلى موضع معلوم فتجاوزه فهلكت الدّابّة فضمّنه الثّمن ولم يجعل عليه كراءاً يعني فيما زاد وقال جعفر بن محمّد صلوات اللّٰه عليهما وإن لم تهلك الدّابّة وقد تجاوز بها المكترى (ما - خ) حدّ له فصاحبها بالخيار إن شاء ضمّنه ما نقصت في مدّة ما تجاوز بها المكتري وإن شاء أخذ منه مثل كراء ذٰلك وكذٰلك الوجه فيه أن يزيد</w:t>
      </w:r>
      <w:r>
        <w:rPr>
          <w:rStyle w:val="FootnoteReference"/>
        </w:rPr>
        <w:footnoteReference w:id="105"/>
      </w:r>
      <w:r>
        <w:rPr>
          <w:rFonts w:ascii="Amiri" w:hAnsi="Amiri" w:eastAsia="Amiri" w:cs="Amiri"/>
          <w:lang w:bidi="ar-SA"/>
          <w:color w:val="111111"/>
          <w:sz w:val="28"/>
          <w:szCs w:val="28"/>
          <w:rtl/>
        </w:rPr>
        <w:t xml:space="preserve">عليها فوق ما شرط من الحمل.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106-(2) حسن صيقل گويد: «به امام صادق عليه السلام گفتم: دربارۀ كسى كه حيوانى را تا محل معينى اجاره كرده و از آنجا مى گذرد نظرتان چيست‌؟</w:t>
      </w:r>
    </w:p>
    <w:p>
      <w:pPr>
        <w:pStyle w:val="BookText"/>
      </w:pPr>
      <w:r>
        <w:rPr>
          <w:rFonts w:ascii="IRNazanin" w:hAnsi="IRNazanin" w:eastAsia="IRNazanin" w:cs="IRNazanin"/>
          <w:lang w:bidi="fa-IR"/>
          <w:color w:val="111111"/>
          <w:sz w:val="28"/>
          <w:szCs w:val="28"/>
          <w:rtl/>
        </w:rPr>
        <w:t xml:space="preserve">امام عليه السلام فرمود: به اندازه اى كه گذشته اجرت براى وى محاسبه مى شود و اگر الاغ بميرد، او ضامن است.»</w:t>
      </w:r>
    </w:p>
    <w:p>
      <w:pPr>
        <w:pStyle w:val="BookText"/>
      </w:pPr>
      <w:r>
        <w:rPr>
          <w:rFonts w:ascii="IRNazanin" w:hAnsi="IRNazanin" w:eastAsia="IRNazanin" w:cs="IRNazanin"/>
          <w:lang w:bidi="fa-IR"/>
          <w:color w:val="111111"/>
          <w:sz w:val="28"/>
          <w:szCs w:val="28"/>
          <w:rtl/>
        </w:rPr>
        <w:t xml:space="preserve">107-(3) حسن بن زياد صيقل از امام صادق عليه السلام روايت مى كند كه ايشان دربارۀ شخصى كه مركبى را تا محلى اجاره مى كند و از آنجا مى گذرد، آن گاه حيوان مى ميرد فرمود: «او ضامن است و به مقدار آن مسير كرايه بر عهدۀ اوست.»</w:t>
      </w:r>
    </w:p>
    <w:p>
      <w:pPr>
        <w:pStyle w:val="BookText"/>
      </w:pPr>
      <w:r>
        <w:rPr>
          <w:rFonts w:ascii="IRNazanin" w:hAnsi="IRNazanin" w:eastAsia="IRNazanin" w:cs="IRNazanin"/>
          <w:lang w:bidi="fa-IR"/>
          <w:color w:val="111111"/>
          <w:sz w:val="28"/>
          <w:szCs w:val="28"/>
          <w:rtl/>
        </w:rPr>
        <w:t xml:space="preserve">108-(4) حلبى گويد: «از امام صادق عليه السلام سؤال كردم: شخصى حيوانى را تا محل معينى اجاره مى كند، آن گاه آن حيوان هلاك مى شود.</w:t>
      </w:r>
    </w:p>
    <w:p>
      <w:pPr>
        <w:pStyle w:val="BookText"/>
      </w:pPr>
      <w:r>
        <w:rPr>
          <w:rFonts w:ascii="IRNazanin" w:hAnsi="IRNazanin" w:eastAsia="IRNazanin" w:cs="IRNazanin"/>
          <w:lang w:bidi="fa-IR"/>
          <w:color w:val="111111"/>
          <w:sz w:val="28"/>
          <w:szCs w:val="28"/>
          <w:rtl/>
        </w:rPr>
        <w:t xml:space="preserve">امام عليه السلام فرمود: اگر از شرط گذشته است، وى ضامن است و اگر وارد بيابان ناامنى شده، وى ضامن است و اگر در چاهى افتاده، ضامن است زيرا آن را محكم نبسته است.»</w:t>
      </w:r>
    </w:p>
    <w:p>
      <w:pPr>
        <w:pStyle w:val="BookText"/>
      </w:pPr>
      <w:r>
        <w:rPr>
          <w:rFonts w:ascii="IRNazanin" w:hAnsi="IRNazanin" w:eastAsia="IRNazanin" w:cs="IRNazanin"/>
          <w:lang w:bidi="fa-IR"/>
          <w:color w:val="111111"/>
          <w:sz w:val="28"/>
          <w:szCs w:val="28"/>
          <w:rtl/>
        </w:rPr>
        <w:t xml:space="preserve">109-(5) على بن جعفر گويد: «از برادرم امام موسى بن جعفر عليه السلام سؤال كردم: شخصى حيوانى را تا محلى كرايه مى كند آن گاه از آن محل مى گذرد و حيوان مى ميرد، چه چيزى بر عهدۀ اوست‌؟</w:t>
      </w:r>
    </w:p>
    <w:p>
      <w:pPr>
        <w:pStyle w:val="BookText"/>
      </w:pPr>
      <w:r>
        <w:rPr>
          <w:rFonts w:ascii="IRNazanin" w:hAnsi="IRNazanin" w:eastAsia="IRNazanin" w:cs="IRNazanin"/>
          <w:lang w:bidi="fa-IR"/>
          <w:color w:val="111111"/>
          <w:sz w:val="28"/>
          <w:szCs w:val="28"/>
          <w:rtl/>
        </w:rPr>
        <w:t xml:space="preserve">امام عليه السلام فرمود: هرگاه از محل اجاره بگذرد، وى ضامن است.»</w:t>
      </w:r>
    </w:p>
    <w:p>
      <w:pPr>
        <w:pStyle w:val="BookText"/>
      </w:pPr>
      <w:r>
        <w:rPr>
          <w:rFonts w:ascii="IRNazanin" w:hAnsi="IRNazanin" w:eastAsia="IRNazanin" w:cs="IRNazanin"/>
          <w:lang w:bidi="fa-IR"/>
          <w:color w:val="111111"/>
          <w:sz w:val="28"/>
          <w:szCs w:val="28"/>
          <w:rtl/>
        </w:rPr>
        <w:t xml:space="preserve">110-(6) در كتاب دعائم الاسلام روايت مى شود كه: «در زمان حضرت على عليه السلام شخصى حيوانى را تا محل معينى كرايه كرد آن گاه از آن محل گذشت و حيوان هلاك شد. صاحب حيوان نزد امام عليه السلام از وى شكايت كرد. على عليه السلام او را ضامن بهاى حيوان كرد ولى كرايه اى براى مسير اضافى بر عهدۀ وى قرار نداد.</w:t>
      </w:r>
    </w:p>
    <w:p>
      <w:pPr>
        <w:pStyle w:val="BookText"/>
      </w:pPr>
      <w:r>
        <w:rPr>
          <w:rFonts w:ascii="IRNazanin" w:hAnsi="IRNazanin" w:eastAsia="IRNazanin" w:cs="IRNazanin"/>
          <w:lang w:bidi="fa-IR"/>
          <w:color w:val="111111"/>
          <w:sz w:val="28"/>
          <w:szCs w:val="28"/>
          <w:rtl/>
        </w:rPr>
        <w:t xml:space="preserve">و امام صادق عليه السلام فرمود: در صورت گذشتن از محل قرارداد، اگر حيوان هلاك نشود صاحب آن مى تواند كرايه كننده را ضامن كاهش حيوان در مدت گذشتن از محل قرارداد نمايد و مى تواند مثل كرايه آن را بگيرد.</w:t>
      </w:r>
    </w:p>
    <w:p>
      <w:pPr>
        <w:pStyle w:val="BookText"/>
      </w:pPr>
      <w:r>
        <w:rPr>
          <w:rFonts w:ascii="IRNazanin" w:hAnsi="IRNazanin" w:eastAsia="IRNazanin" w:cs="IRNazanin"/>
          <w:lang w:bidi="fa-IR"/>
          <w:color w:val="111111"/>
          <w:sz w:val="28"/>
          <w:szCs w:val="28"/>
          <w:rtl/>
        </w:rPr>
        <w:t xml:space="preserve">و به همين صورت است اگر بيش از مقدار قرارداد بر آن بار حمل كند.»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11981_156294"/>
    <w:bookmarkEnd w:id="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111-34862-(7) تهذيب 223/7: استبصار 135/3: محمّد بن أحمد بن يحيى عن أبي جعفر عن أبى الجوزاء عن الحسين بن علوان عن عمرو بن خالد عن زيد بن عليّ عن آبائه عليهم السلام (قال - يب) (انّه - صا) أتاه رجل تكارىٰ دابّة فهلكت فأقرّ أنّه جاز بها الوقت فضمّنه الثّمن ولم يجعل عليه كرى. (قال محمّد بن الحسن هٰذا موافق للعامّة ولسنا نعمل به والعمل على ما قدّمناه من انّه متىٰ جاز بها الوقت كان ضامناً للثّمن ولزمه الكِرىٰ‌.) وتقدّم في رواية عليّ بن جعفر (1) من الباب المتقدّم ما يمكن أن يستدلّ به علىٰ ذٰلك. ويأتي في باب (31) انّ العين أمانة لا يضمنها المستأجر الّا مع التّفريط ما يدلّ علىٰ ذٰلك.</w:t>
      </w:r>
    </w:p>
    <w:p>
      <w:pPr>
        <w:pStyle w:val="Heading3"/>
      </w:pPr>
      <w:bookmarkStart w:id="415" w:name="_Toc101"/>
      <w:r>
        <w:t>(22) باب أنّ من استأجر أرضاً ليزرعها فعليه اُجرتها زَرَعَها أم لم يَزْرَعها وحكم الزّرع والغرس والبناء في الأرض المستأجرة بغير إذن المالك</w:t>
      </w:r>
      <w:bookmarkEnd w:id="4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112-34863-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265/5: حميد بن زياد عن تهذيب 196/7: الحسن بن محمّد بن سماعة عن غير واحد عن فقيه 155/3: (أبان عن - كا - فقيه) إسماعيل (بن الفضل كا - يب) قال:</w:t>
      </w:r>
    </w:p>
    <w:p>
      <w:pPr>
        <w:pStyle w:val="BookText"/>
      </w:pPr>
      <w:r>
        <w:rPr>
          <w:rFonts w:ascii="Amiri" w:hAnsi="Amiri" w:eastAsia="Amiri" w:cs="Amiri"/>
          <w:lang w:bidi="ar-SA"/>
          <w:color w:val="111111"/>
          <w:sz w:val="28"/>
          <w:szCs w:val="28"/>
          <w:rtl/>
        </w:rPr>
        <w:t xml:space="preserve">سألت أبا عبداللّٰه عليه السلام عن رجل استأجر من رجل أرضاً فقال: اُجرتها(1) كذا</w:t>
      </w:r>
      <w:r>
        <w:rPr>
          <w:rStyle w:val="FootnoteReference"/>
        </w:rPr>
        <w:footnoteReference w:id="106"/>
      </w:r>
      <w:r>
        <w:rPr>
          <w:rFonts w:ascii="Amiri" w:hAnsi="Amiri" w:eastAsia="Amiri" w:cs="Amiri"/>
          <w:lang w:bidi="ar-SA"/>
          <w:color w:val="111111"/>
          <w:sz w:val="28"/>
          <w:szCs w:val="28"/>
          <w:rtl/>
        </w:rPr>
        <w:t xml:space="preserve">وكذا (على - كا) أن أزرعها</w:t>
      </w:r>
      <w:r>
        <w:rPr>
          <w:rStyle w:val="FootnoteReference"/>
        </w:rPr>
        <w:footnoteReference w:id="107"/>
      </w:r>
      <w:r>
        <w:rPr>
          <w:rFonts w:ascii="IRNazanin" w:hAnsi="IRNazanin" w:eastAsia="IRNazanin" w:cs="IRNazanin"/>
          <w:lang w:bidi="fa-IR"/>
          <w:color w:val="111111"/>
          <w:sz w:val="28"/>
          <w:szCs w:val="28"/>
          <w:rtl/>
        </w:rPr>
        <w:t xml:space="preserve">فإن</w:t>
      </w:r>
      <w:r>
        <w:rPr>
          <w:rStyle w:val="FootnoteReference"/>
        </w:rPr>
        <w:footnoteReference w:id="108"/>
      </w:r>
      <w:r>
        <w:rPr>
          <w:rFonts w:ascii="Amiri" w:hAnsi="Amiri" w:eastAsia="Amiri" w:cs="Amiri"/>
          <w:lang w:bidi="ar-SA"/>
          <w:color w:val="111111"/>
          <w:sz w:val="28"/>
          <w:szCs w:val="28"/>
          <w:rtl/>
        </w:rPr>
        <w:t xml:space="preserve">لم أزرعها أعطيتك</w:t>
      </w:r>
      <w:r>
        <w:rPr>
          <w:rStyle w:val="FootnoteReference"/>
        </w:rPr>
        <w:footnoteReference w:id="109"/>
      </w:r>
      <w:r>
        <w:rPr>
          <w:rFonts w:ascii="Amiri" w:hAnsi="Amiri" w:eastAsia="Amiri" w:cs="Amiri"/>
          <w:lang w:bidi="ar-SA"/>
          <w:color w:val="111111"/>
          <w:sz w:val="28"/>
          <w:szCs w:val="28"/>
          <w:rtl/>
        </w:rPr>
        <w:t xml:space="preserve">ذٰلك فلم يزرعها</w:t>
      </w:r>
      <w:r>
        <w:rPr>
          <w:rStyle w:val="FootnoteReference"/>
        </w:rPr>
        <w:footnoteReference w:id="110"/>
      </w:r>
      <w:r>
        <w:rPr>
          <w:rFonts w:ascii="Amiri" w:hAnsi="Amiri" w:eastAsia="Amiri" w:cs="Amiri"/>
          <w:lang w:bidi="ar-SA"/>
          <w:color w:val="111111"/>
          <w:sz w:val="28"/>
          <w:szCs w:val="28"/>
          <w:rtl/>
        </w:rPr>
        <w:t xml:space="preserve">(الرجل - فقيه) قال: له أن يأخذ (ه بماله - فقيه) إن شاء تركه وإن شاء لم يتركه</w:t>
      </w:r>
      <w:r>
        <w:rPr>
          <w:rStyle w:val="FootnoteReference"/>
        </w:rPr>
        <w:footnoteReference w:id="111"/>
      </w:r>
      <w:r>
        <w:rPr>
          <w:rFonts w:ascii="Amiri" w:hAnsi="Amiri" w:eastAsia="Amiri" w:cs="Amiri"/>
          <w:lang w:bidi="ar-SA"/>
          <w:color w:val="111111"/>
          <w:sz w:val="28"/>
          <w:szCs w:val="28"/>
          <w:rtl/>
        </w:rPr>
        <w:t xml:space="preserve">. المقنع 130: فإن استأجر الرجل من صاحبه أرضاً (وذكر نحوه). ويأتي في باب (2) حكم من زرع أو غرس في أرض بغير إذن المالك من أبواب الغصب ج 24 و باب (3) أنّ من غصب أرضاً فبنى فيها رفع بنائها ما يدلّ علىٰ ذيل الباب.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111-(7) زيد بن على عليه السلام از نياكانش عليهم السلام روايت مى كند كه: «شخصى كه مركب كرايه ايش مرده بود نزد معصوم عليه السلام آمد و اعتراف كرد كه از محل قرارداد گذشته است. معصوم عليه السلام او را ضامن قيمت آن كرد و كرايه اى بر عهدۀ وى قرار نداد.»</w:t>
      </w:r>
    </w:p>
    <w:p>
      <w:pPr>
        <w:pStyle w:val="BookText"/>
      </w:pPr>
      <w:r>
        <w:rPr>
          <w:rFonts w:ascii="IRNazanin" w:hAnsi="IRNazanin" w:eastAsia="IRNazanin" w:cs="IRNazanin"/>
          <w:lang w:bidi="fa-IR"/>
          <w:color w:val="111111"/>
          <w:sz w:val="28"/>
          <w:szCs w:val="28"/>
          <w:rtl/>
        </w:rPr>
        <w:t xml:space="preserve">مرحوم شيخ طوسى قدس سره مى فرمايد: «اين موافق با اهل سنت است و ما به آن عمل نمى كنيم و عمل ما بر طبق آنچه پيش تر گفتيم، است كه هرگاه از محل مورد قرارداد بگذرد ضامن قيمت است و كرايه نيز بر عهدۀ اوست.»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پيشين آنچه مى توان بر اين مطلب استدلال كرد.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باب سى و يكم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باب 22 لزوم پرداخت اجاره زمين كشاورزى در صورت كشت و عدم كشت و حكم كشاورزى و درختكارى و ساختمان سازى در زمين اجاره اى بدون اجازه مالك</w:t>
      </w:r>
    </w:p>
    <w:p>
      <w:pPr>
        <w:pStyle w:val="BookText"/>
      </w:pPr>
      <w:r>
        <w:rPr>
          <w:rFonts w:ascii="IRNazanin" w:hAnsi="IRNazanin" w:eastAsia="IRNazanin" w:cs="IRNazanin"/>
          <w:lang w:bidi="fa-IR"/>
          <w:color w:val="111111"/>
          <w:sz w:val="28"/>
          <w:szCs w:val="28"/>
          <w:rtl/>
        </w:rPr>
        <w:t xml:space="preserve">112-(1) اسماعيل بن فضل گويد: «از امام صادق عليه السلام سؤال كردم: شخصى زمينى را از ديگرى اجاره مى كند و مى گويد: فلان مبلغ اجاره آن بنابر اين كه آن را كشت كنم و اگر كشت نكردم همان مبلغ را به تو مى دهم؛ آن گاه آن را كشت نمى كند.</w:t>
      </w:r>
    </w:p>
    <w:p>
      <w:pPr>
        <w:pStyle w:val="BookText"/>
      </w:pPr>
      <w:r>
        <w:rPr>
          <w:rFonts w:ascii="IRNazanin" w:hAnsi="IRNazanin" w:eastAsia="IRNazanin" w:cs="IRNazanin"/>
          <w:lang w:bidi="fa-IR"/>
          <w:color w:val="111111"/>
          <w:sz w:val="28"/>
          <w:szCs w:val="28"/>
          <w:rtl/>
        </w:rPr>
        <w:t xml:space="preserve">امام عليه السلام فرمود: او مى تواند زمين را بگيرد. اگر بخواهد آن را رها مى كند و اگر بخواهد رها نمى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دوم و سوم از ابواب غصب مطالبى مناسب با ذيل باب خواهد آمد.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11981_156296"/>
    <w:bookmarkEnd w:id="56"/>
    <w:p>
      <w:pPr>
        <w:pStyle w:val="Heading3"/>
      </w:pPr>
      <w:bookmarkStart w:id="416" w:name="_Toc102"/>
      <w:r>
        <w:t>(23) باب أنّه يجوز للمستأجر أن يؤجر العين للمؤجر وغيره إذا لم يشترط عليه استيفاء المنفعة بنفسه</w:t>
      </w:r>
      <w:bookmarkEnd w:id="4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113-34864-(1) نوادر أحمد بن محمّد بن عيسى 167: عن محمّد بن مسلم عن أبي جعفر عليه السلام قال من استأجر أرضاً بألف وآجر بعضها بمائتين ثمّ قال له صاحب الأرض الّذى آجرها: إنّى أدخل معك فيها بالّذى استأجرت منّى فنفقا جميعاً فما كان من فضل فهو بينهم كان ذٰلك جائزاً. وتقدّم نحوه في باب (11) انّه يجوز لمن استأجر الأرض أن يزارع غيره بحصّة من أبواب المزارعة ج 23 ولاحظ ساير أحاديث الباب ويأتي في الباب التّالى ما يناسب الباب.</w:t>
      </w:r>
    </w:p>
    <w:p>
      <w:pPr>
        <w:pStyle w:val="Heading3"/>
      </w:pPr>
      <w:bookmarkStart w:id="417" w:name="_Toc103"/>
      <w:r>
        <w:t>(24) باب أنّ بيع العين لا يبطل الإجارة ويجب أن يبيّن للمشترى</w:t>
      </w:r>
      <w:bookmarkEnd w:id="4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114-34865-</w:t>
      </w:r>
      <w:r>
        <w:rPr>
          <w:rStyle w:val="FootnoteReference"/>
        </w:rPr>
        <w:footnoteReference w:id="112"/>
      </w:r>
      <w:r>
        <w:rPr>
          <w:rFonts w:ascii="Amiri" w:hAnsi="Amiri" w:eastAsia="Amiri" w:cs="Amiri"/>
          <w:lang w:bidi="ar-SA"/>
          <w:color w:val="111111"/>
          <w:sz w:val="28"/>
          <w:szCs w:val="28"/>
          <w:rtl/>
        </w:rPr>
        <w:t xml:space="preserve">كافى 271/5: (عدّة من أصحابنا - معلّق) عن سهل بن زياد عن أحمد بن اسحٰاق الرّازى قال: كتب رجل إلى أبى الحسن الثالث عليه السلام رجل استأجر ضيعة من رجل فباع المؤاجر تلك الضّيعة (الّتى آجرها - كا - يب) بحضرة المستأجر (و - كا - فقيه) لم ينكر المستأجر البيع وكان حاضراً له شاهداً عليه فمات المشترى وله ورثة أيرجع ذٰلك (الشّىء - فقيه - يب) في الميراث أو يبقى(1) في يد المستأجر إلى أن تنقضى إجارته‌؟ فكتب عليه السلام: (يثبت في يد المستأجر - فقيه) إلى أن تنقضى إجارته. فقيه 160/3: كتب أبو همام إلى أبى الحسن عليه السلام في رجل استأجر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115-34866-(2) تهذيب 207/7: محمّد بن أحمد بن يحيى عن محمّد بن عيسى عن الحسين عن إبراهيم بن محمّد الهمدانيّ قال: كتبت إلى أبى الحسن عليه السلام وسألته عن رجل استأجر (وذكر مثله وزاد) وعن رجل يبيع متاعاً في بيت قد عرف كيله بربح إلى أجل أو بنقد ويعلم المشتري مبلغ كيل المتاع أيجوز ذٰلك‌؟ قال: نعم.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23 جواز اجاره دادن مال اجاره اى به موجر</w:t>
      </w:r>
    </w:p>
    <w:p>
      <w:pPr>
        <w:pStyle w:val="BookText"/>
      </w:pPr>
      <w:r>
        <w:rPr>
          <w:rFonts w:ascii="IRNazanin" w:hAnsi="IRNazanin" w:eastAsia="IRNazanin" w:cs="IRNazanin"/>
          <w:lang w:bidi="fa-IR"/>
          <w:color w:val="111111"/>
          <w:sz w:val="28"/>
          <w:szCs w:val="28"/>
          <w:rtl/>
        </w:rPr>
        <w:t xml:space="preserve">113-(1) محمد بن مسلم از امام باقر عليه السلام روايت مى كند كه فرمود: «شخصى زمينى را به هزار اجاره مى كند و بخشى از آن را به دويست اجاره مى دهد، سپس صاحب زمين مى گويد: به آن مبلغى كه از من اجاره كرده اى با تو شريك مى شوم. آن گاه اگر هر دو اجاره را بپردازند و مبلغ اضافى ميانشان تقسيم شود، اين جايز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و مى آيد:</w:t>
      </w:r>
    </w:p>
    <w:p>
      <w:pPr>
        <w:pStyle w:val="BookText"/>
      </w:pPr>
      <w:r>
        <w:rPr>
          <w:rFonts w:ascii="IRNazanin" w:hAnsi="IRNazanin" w:eastAsia="IRNazanin" w:cs="IRNazanin"/>
          <w:lang w:bidi="fa-IR"/>
          <w:color w:val="111111"/>
          <w:sz w:val="28"/>
          <w:szCs w:val="28"/>
          <w:rtl/>
        </w:rPr>
        <w:t xml:space="preserve">نظير اين روايت در باب يازدهم از ابواب مزارعه هست و ديگر روايات آن باب را نيز بنگر و در باب بعدى مناسب با اين بحث خواهد آمد.</w:t>
      </w:r>
    </w:p>
    <w:p>
      <w:pPr>
        <w:pStyle w:val="BookText"/>
      </w:pPr>
      <w:r>
        <w:rPr>
          <w:rFonts w:ascii="Amiri" w:hAnsi="Amiri" w:eastAsia="Amiri" w:cs="Amiri"/>
          <w:lang w:bidi="ar-SA"/>
          <w:color w:val="111111"/>
          <w:sz w:val="28"/>
          <w:szCs w:val="28"/>
          <w:rtl/>
        </w:rPr>
        <w:t xml:space="preserve">باب 24 حكم فروش مال اجاره داده شده توسط مالك</w:t>
      </w:r>
    </w:p>
    <w:p>
      <w:pPr>
        <w:pStyle w:val="BookText"/>
      </w:pPr>
      <w:r>
        <w:rPr>
          <w:rFonts w:ascii="IRNazanin" w:hAnsi="IRNazanin" w:eastAsia="IRNazanin" w:cs="IRNazanin"/>
          <w:lang w:bidi="fa-IR"/>
          <w:color w:val="111111"/>
          <w:sz w:val="28"/>
          <w:szCs w:val="28"/>
          <w:rtl/>
        </w:rPr>
        <w:t xml:space="preserve">114-(1) احمد بن اسحاق رازى گويد: «شخصى به امام موسى بن جعفر عليه السلام نوشت: مردى مزرعه اى را اجاره مى كند و آن گاه اجاره دهنده آن را در حضور مستأجر مى فروشد و مستأجر از فروش آن جلوگيرى نمى كند. سپس خريدار مى ميرد و وارثانى از خود بر جاى مى گذارد. آيا آن مزرعه به ميراث باز مى گردد يا تا پايان مدت اجاره در دست مستأجر باقى مى ماند؟</w:t>
      </w:r>
    </w:p>
    <w:p>
      <w:pPr>
        <w:pStyle w:val="BookText"/>
      </w:pPr>
      <w:r>
        <w:rPr>
          <w:rFonts w:ascii="IRNazanin" w:hAnsi="IRNazanin" w:eastAsia="IRNazanin" w:cs="IRNazanin"/>
          <w:lang w:bidi="fa-IR"/>
          <w:color w:val="111111"/>
          <w:sz w:val="28"/>
          <w:szCs w:val="28"/>
          <w:rtl/>
        </w:rPr>
        <w:t xml:space="preserve">امام عليه السلام مرقوم فرمود: تا پايان مدت اجاره در دست مستأجر مى ماند.»</w:t>
      </w:r>
    </w:p>
    <w:p>
      <w:pPr>
        <w:pStyle w:val="BookText"/>
      </w:pPr>
      <w:r>
        <w:rPr>
          <w:rFonts w:ascii="Amiri" w:hAnsi="Amiri" w:eastAsia="Amiri" w:cs="Amiri"/>
          <w:lang w:bidi="ar-SA"/>
          <w:color w:val="111111"/>
          <w:sz w:val="28"/>
          <w:szCs w:val="28"/>
          <w:rtl/>
        </w:rPr>
        <w:t xml:space="preserve">در كتاب من لا يحضره الفقيه نويسنده نامه، ابوهمام معرفى شده است.</w:t>
      </w:r>
    </w:p>
    <w:p>
      <w:pPr>
        <w:pStyle w:val="BookText"/>
      </w:pPr>
      <w:r>
        <w:rPr>
          <w:rFonts w:ascii="IRNazanin" w:hAnsi="IRNazanin" w:eastAsia="IRNazanin" w:cs="IRNazanin"/>
          <w:lang w:bidi="fa-IR"/>
          <w:color w:val="111111"/>
          <w:sz w:val="28"/>
          <w:szCs w:val="28"/>
          <w:rtl/>
        </w:rPr>
        <w:t xml:space="preserve">115-(2) ابراهيم بن محمد همدانى گويد: «به امام موسى بن جعفر عليهما السلام نوشتم:... آن گاه نظير روايت پيشين را آورده است و در پايان مى افزايد: و سؤال كردم: شخصى مقدارى حبوبات با پيمانه معلوم را - كه در اتاقى است - با سود به صورت نسيه يا نقد مى فروشد و خريدار، مقدار پيمانه آن را مى داند. آيا اين معامله جايز است‌؟</w:t>
      </w:r>
    </w:p>
    <w:p>
      <w:pPr>
        <w:pStyle w:val="BookText"/>
      </w:pPr>
      <w:r>
        <w:rPr>
          <w:rFonts w:ascii="Amiri" w:hAnsi="Amiri" w:eastAsia="Amiri" w:cs="Amiri"/>
          <w:lang w:bidi="ar-SA"/>
          <w:color w:val="111111"/>
          <w:sz w:val="28"/>
          <w:szCs w:val="28"/>
          <w:rtl/>
        </w:rPr>
        <w:t xml:space="preserve">امام عليه السلام فرمود: آرى.»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7" w:name="pg11981_156298"/>
    <w:bookmarkEnd w:id="5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116-34867-</w:t>
      </w:r>
      <w:r>
        <w:rPr>
          <w:rStyle w:val="FootnoteReference"/>
        </w:rPr>
        <w:footnoteReference w:id="113"/>
      </w:r>
      <w:r>
        <w:rPr>
          <w:rFonts w:ascii="Amiri" w:hAnsi="Amiri" w:eastAsia="Amiri" w:cs="Amiri"/>
          <w:lang w:bidi="ar-SA"/>
          <w:color w:val="111111"/>
          <w:sz w:val="28"/>
          <w:szCs w:val="28"/>
          <w:rtl/>
        </w:rPr>
        <w:t xml:space="preserve">كافي 38/7: تهذيب 141/9: استبصار 104/4: عليّ بن إبراهيم عن أبيه عن ابن أبى عمير فقيه 185/4: روى محمّد ابن أبي عمير عن الحسين بن (أبي - خ فقيه) نعيم عن أبي الحسن موسى (بن جعفر - فقيه) عليه السلام قال: سألته عن رجل جعل داراً سكنى(1) لرجل أيّام</w:t>
      </w:r>
      <w:r>
        <w:rPr>
          <w:rStyle w:val="FootnoteReference"/>
        </w:rPr>
        <w:footnoteReference w:id="114"/>
      </w:r>
      <w:r>
        <w:rPr>
          <w:rFonts w:ascii="Amiri" w:hAnsi="Amiri" w:eastAsia="Amiri" w:cs="Amiri"/>
          <w:lang w:bidi="ar-SA"/>
          <w:color w:val="111111"/>
          <w:sz w:val="28"/>
          <w:szCs w:val="28"/>
          <w:rtl/>
        </w:rPr>
        <w:t xml:space="preserve">حياته أو جعلها له ولعقبه من بعده قال(3): هي له ولعقبه (من بعده - كا) كما شرط (قال: نعم - يب - صا) قلت: فإن احتاج (إلى بيعها - فقيه) يبيعها؟ قال: نعم. قلت فينقض بيعه الدّار السّكنٰى‌؟ قال: لا ينقض البيع</w:t>
      </w:r>
      <w:r>
        <w:rPr>
          <w:rStyle w:val="FootnoteReference"/>
        </w:rPr>
        <w:footnoteReference w:id="115"/>
      </w:r>
      <w:r>
        <w:rPr>
          <w:rFonts w:ascii="Amiri" w:hAnsi="Amiri" w:eastAsia="Amiri" w:cs="Amiri"/>
          <w:lang w:bidi="ar-SA"/>
          <w:color w:val="111111"/>
          <w:sz w:val="28"/>
          <w:szCs w:val="28"/>
          <w:rtl/>
        </w:rPr>
        <w:t xml:space="preserve">السّكنىٰ كذٰلك سمعت أبي عليه السلام يقول</w:t>
      </w:r>
      <w:r>
        <w:rPr>
          <w:rStyle w:val="FootnoteReference"/>
        </w:rPr>
        <w:footnoteReference w:id="116"/>
      </w:r>
      <w:r>
        <w:rPr>
          <w:rFonts w:ascii="Amiri" w:hAnsi="Amiri" w:eastAsia="Amiri" w:cs="Amiri"/>
          <w:lang w:bidi="ar-SA"/>
          <w:color w:val="111111"/>
          <w:sz w:val="28"/>
          <w:szCs w:val="28"/>
          <w:rtl/>
        </w:rPr>
        <w:t xml:space="preserve">: قال أبو جعفر عليه السلام لا ينقض البيع الإجارة ولا السّكنىٰ ولٰكن</w:t>
      </w:r>
      <w:r>
        <w:rPr>
          <w:rStyle w:val="FootnoteReference"/>
        </w:rPr>
        <w:footnoteReference w:id="117"/>
      </w:r>
      <w:r>
        <w:rPr>
          <w:rFonts w:ascii="Amiri" w:hAnsi="Amiri" w:eastAsia="Amiri" w:cs="Amiri"/>
          <w:lang w:bidi="ar-SA"/>
          <w:color w:val="111111"/>
          <w:sz w:val="28"/>
          <w:szCs w:val="28"/>
          <w:rtl/>
        </w:rPr>
        <w:t xml:space="preserve">يبيعه على أنّ الّذي يشتريه لا يملك ما اشترى حتّى تنقضى السّكنىٰ على ما شرط و (كذٰلك - يب - صا) الإجارة قلت: فإن ردّ على المستأجر ماله وجميع ما لزمه من</w:t>
      </w:r>
      <w:r>
        <w:rPr>
          <w:rStyle w:val="FootnoteReference"/>
        </w:rPr>
        <w:footnoteReference w:id="118"/>
      </w:r>
      <w:r>
        <w:rPr>
          <w:rFonts w:ascii="Amiri" w:hAnsi="Amiri" w:eastAsia="Amiri" w:cs="Amiri"/>
          <w:lang w:bidi="ar-SA"/>
          <w:color w:val="111111"/>
          <w:sz w:val="28"/>
          <w:szCs w:val="28"/>
          <w:rtl/>
        </w:rPr>
        <w:t xml:space="preserve">النّفقة والعمارة فيما استأجر (ه - كا - صا) قال على طيبة النّفس ويرضى</w:t>
      </w:r>
      <w:r>
        <w:rPr>
          <w:rStyle w:val="FootnoteReference"/>
        </w:rPr>
        <w:footnoteReference w:id="119"/>
      </w:r>
      <w:r>
        <w:rPr>
          <w:rFonts w:ascii="Amiri" w:hAnsi="Amiri" w:eastAsia="Amiri" w:cs="Amiri"/>
          <w:lang w:bidi="ar-SA"/>
          <w:color w:val="111111"/>
          <w:sz w:val="28"/>
          <w:szCs w:val="28"/>
          <w:rtl/>
        </w:rPr>
        <w:t xml:space="preserve">المستأجر بذٰلك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117-34868-(4) كافي 270/5: محمّد بن يحيى عن تهذيب 208/7: أحمد بن محمّد عن عليّ بن أحمد عن يونس قال: كتبت إلى الرّضا عليه السلام أسأله عن رجل تقبّل من رجل أرضاً أو غير ذٰلك سنين مسمّاة ثمّ انّ المقبّل أراد بيع أرضه الّتى قبّلها قبل انقضاء السّنين المسمّاة هل للمتقبّل أن يمنعه من البيع قبل انقضاء أجله الّذى تقبّلها منه إليه وما يلزم المتقبّل له‌؟ قال: فكتب عليه السلام له أن يبيع إذا اشترط على المشترى أنّ للمتقبّل من السّنين ماله.</w:t>
      </w:r>
    </w:p>
    <w:p>
      <w:pPr>
        <w:pStyle w:val="Heading3"/>
      </w:pPr>
      <w:bookmarkStart w:id="418" w:name="_Toc104"/>
      <w:r>
        <w:t>(25) باب أنّ الإجارة هل تبطل بموت الموجر أو المستأجر أم لا</w:t>
      </w:r>
      <w:bookmarkEnd w:id="4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118-34869-</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كافى 270/5: عدّة من أصحابنا عن سهل بن زياد وأحمد بن محمّد عن عليّ بن مهزيار عن إبراهيم بن محمّد الهمدانيّ ومحمّد بن جعفر الرّزّاز عن محمّد بن عيسى عن إبراهيم الهمدانيّ تهذيب 207/7: محمّد بن أحمد بن يحيى عن أحمد بن محمّد بن عيسى</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116-(3) حسين بن نعيم گويد: «از امام موسى بن جعفر عليه السلام سؤال كردم: شخصى حق سكونت خانه اى را براى شخصى تا پايان عمرش يا براى او و فرزندانش قرار مى دهد.</w:t>
      </w:r>
    </w:p>
    <w:p>
      <w:pPr>
        <w:pStyle w:val="BookText"/>
      </w:pPr>
      <w:r>
        <w:rPr>
          <w:rFonts w:ascii="IRNazanin" w:hAnsi="IRNazanin" w:eastAsia="IRNazanin" w:cs="IRNazanin"/>
          <w:lang w:bidi="fa-IR"/>
          <w:color w:val="111111"/>
          <w:sz w:val="28"/>
          <w:szCs w:val="28"/>
          <w:rtl/>
        </w:rPr>
        <w:t xml:space="preserve">امام عليه السلام فرمود: آن براى او و پس از وى براى فرزندانش خواهد بود همان طور كه قرار گذاشته است.</w:t>
      </w:r>
    </w:p>
    <w:p>
      <w:pPr>
        <w:pStyle w:val="BookText"/>
      </w:pPr>
      <w:r>
        <w:rPr>
          <w:rFonts w:ascii="IRNazanin" w:hAnsi="IRNazanin" w:eastAsia="IRNazanin" w:cs="IRNazanin"/>
          <w:lang w:bidi="fa-IR"/>
          <w:color w:val="111111"/>
          <w:sz w:val="28"/>
          <w:szCs w:val="28"/>
          <w:rtl/>
        </w:rPr>
        <w:t xml:space="preserve">گفتم: اگر احتياج پيدا كرد، آيا مى تواند آن را بفروشد؟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آيا فروش خانه حق سكونت را نقض مى كند؟</w:t>
      </w:r>
    </w:p>
    <w:p>
      <w:pPr>
        <w:pStyle w:val="BookText"/>
      </w:pPr>
      <w:r>
        <w:rPr>
          <w:rFonts w:ascii="IRNazanin" w:hAnsi="IRNazanin" w:eastAsia="IRNazanin" w:cs="IRNazanin"/>
          <w:lang w:bidi="fa-IR"/>
          <w:color w:val="111111"/>
          <w:sz w:val="28"/>
          <w:szCs w:val="28"/>
          <w:rtl/>
        </w:rPr>
        <w:t xml:space="preserve">امام عليه السلام فرمود: فروش حق سكونت را نقض نمى كند، پدرم براى من روايت كرد كه امام باقر عليه السلام فرمود: فروش، اجاره و حق سكونت را از ميان نمى برد، بلكه به اين شرط مى فروشد كه خريدار پس از پايان حق سكونت، مالك (منفعت) خانه مى شود و اجاره نيز همين گونه است.</w:t>
      </w:r>
    </w:p>
    <w:p>
      <w:pPr>
        <w:pStyle w:val="BookText"/>
      </w:pPr>
      <w:r>
        <w:rPr>
          <w:rFonts w:ascii="IRNazanin" w:hAnsi="IRNazanin" w:eastAsia="IRNazanin" w:cs="IRNazanin"/>
          <w:lang w:bidi="fa-IR"/>
          <w:color w:val="111111"/>
          <w:sz w:val="28"/>
          <w:szCs w:val="28"/>
          <w:rtl/>
        </w:rPr>
        <w:t xml:space="preserve">گفتم: اگر تمام اموال مستأجر و تمام مخارج و هزينه هاى تعمير و آبادانى مورد اجاره را به وى بپردازد. [آيا مى تواند خانه را از وى تحويل بگيرد؟]</w:t>
      </w:r>
    </w:p>
    <w:p>
      <w:pPr>
        <w:pStyle w:val="BookText"/>
      </w:pPr>
      <w:r>
        <w:rPr>
          <w:rFonts w:ascii="Amiri" w:hAnsi="Amiri" w:eastAsia="Amiri" w:cs="Amiri"/>
          <w:lang w:bidi="ar-SA"/>
          <w:color w:val="111111"/>
          <w:sz w:val="28"/>
          <w:szCs w:val="28"/>
          <w:rtl/>
        </w:rPr>
        <w:t xml:space="preserve">امام عليه السلام فرمود: با ميل و رضايت مستأجر به آن اشكال ندارد.»</w:t>
      </w:r>
    </w:p>
    <w:p>
      <w:pPr>
        <w:pStyle w:val="BookText"/>
      </w:pPr>
      <w:r>
        <w:rPr>
          <w:rFonts w:ascii="IRNazanin" w:hAnsi="IRNazanin" w:eastAsia="IRNazanin" w:cs="IRNazanin"/>
          <w:lang w:bidi="fa-IR"/>
          <w:color w:val="111111"/>
          <w:sz w:val="28"/>
          <w:szCs w:val="28"/>
          <w:rtl/>
        </w:rPr>
        <w:t xml:space="preserve">117-(4) يونس گويد: «در نامه اى از امام رضا عليه السلام سؤال كردم: شخصى زمين يا چيز ديگرى را به مدت چند سال مشخص از كسى اجاره مى كند. سپس مالك زمين - پيش از پايان مدت - تصميم به فروش زمينش مى گيرد. آيا مستأجر مى تواند پيش از مدت، مانع فروش وى شود و چه چيزى به عهدۀ مالك است‌؟</w:t>
      </w:r>
    </w:p>
    <w:p>
      <w:pPr>
        <w:pStyle w:val="BookText"/>
      </w:pPr>
      <w:r>
        <w:rPr>
          <w:rFonts w:ascii="IRNazanin" w:hAnsi="IRNazanin" w:eastAsia="IRNazanin" w:cs="IRNazanin"/>
          <w:lang w:bidi="fa-IR"/>
          <w:color w:val="111111"/>
          <w:sz w:val="28"/>
          <w:szCs w:val="28"/>
          <w:rtl/>
        </w:rPr>
        <w:t xml:space="preserve">امام عليه السلام مرقوم فرمود: در صورتى كه با خريدار شرط كند كه حق مستأجر تا پايان مدت محفوظ بماند، مى تواند آن را بفروشد.»</w:t>
      </w:r>
    </w:p>
    <w:p>
      <w:pPr>
        <w:pStyle w:val="BookText"/>
      </w:pPr>
      <w:r>
        <w:rPr>
          <w:rFonts w:ascii="IRNazanin" w:hAnsi="IRNazanin" w:eastAsia="IRNazanin" w:cs="IRNazanin"/>
          <w:lang w:bidi="fa-IR"/>
          <w:color w:val="111111"/>
          <w:sz w:val="28"/>
          <w:szCs w:val="28"/>
          <w:rtl/>
        </w:rPr>
        <w:t xml:space="preserve">باب 25 اجاره و مرگ مستأجر يا موجر</w:t>
      </w:r>
    </w:p>
    <w:p>
      <w:pPr>
        <w:pStyle w:val="BookText"/>
      </w:pPr>
      <w:r>
        <w:rPr>
          <w:rFonts w:ascii="IRNazanin" w:hAnsi="IRNazanin" w:eastAsia="IRNazanin" w:cs="IRNazanin"/>
          <w:lang w:bidi="fa-IR"/>
          <w:color w:val="111111"/>
          <w:sz w:val="28"/>
          <w:szCs w:val="28"/>
          <w:rtl/>
        </w:rPr>
        <w:t xml:space="preserve">118-(1) ابراهيم بن محمد همدانى گويد: «از طريق نامه از امام موسى بن جعفر عليه السلام سؤال كردم: زنى مزرعه خود را به مدت ده سال اجاره مى دهد، به اين شرط كه در پايان هر سال اجاره آن سال را دريافت كند و مستأجر پيش از تمام شدن سال چيزى نپردازد. آن گاه آن زن پيش از سال سوم يا پس از پايان آن مى ميرد. آيا وارثان وى مى توانند تا پايان مدت، اجاره را اجرا كنند يا با مرگ آن زن اجاره فسخ مى شود؟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8" w:name="pg11981_156300"/>
    <w:bookmarkEnd w:id="58"/>
    <w:p>
      <w:pPr>
        <w:pStyle w:val="BookText"/>
      </w:pPr>
      <w:r>
        <w:rPr>
          <w:rFonts w:ascii="Amiri" w:hAnsi="Amiri" w:eastAsia="Amiri" w:cs="Amiri"/>
          <w:lang w:bidi="ar-SA"/>
          <w:color w:val="111111"/>
          <w:sz w:val="28"/>
          <w:szCs w:val="28"/>
          <w:rtl/>
        </w:rPr>
        <w:t xml:space="preserve">عن عليّ بن مهزيار ومحمّد بن عيسى العبيدى جميعاً عن إبراهيم بن محمّد الهمدانيّ‌، قال:</w:t>
      </w:r>
    </w:p>
    <w:p>
      <w:pPr>
        <w:pStyle w:val="BookText"/>
      </w:pPr>
      <w:r>
        <w:rPr>
          <w:rFonts w:ascii="Amiri" w:hAnsi="Amiri" w:eastAsia="Amiri" w:cs="Amiri"/>
          <w:lang w:bidi="ar-SA"/>
          <w:color w:val="111111"/>
          <w:sz w:val="28"/>
          <w:szCs w:val="28"/>
          <w:rtl/>
        </w:rPr>
        <w:t xml:space="preserve">كتبت إلى أبى الحسن عليه السلام وسألته عن امرأة آجرت ضيعتها عشر سنين على أن تعطىٰ الاُجرة(1) في كلّ سنة عند انقضائها لا يقدّم لها شيء</w:t>
      </w:r>
      <w:r>
        <w:rPr>
          <w:rStyle w:val="FootnoteReference"/>
        </w:rPr>
        <w:footnoteReference w:id="120"/>
      </w:r>
      <w:r>
        <w:rPr>
          <w:rFonts w:ascii="Amiri" w:hAnsi="Amiri" w:eastAsia="Amiri" w:cs="Amiri"/>
          <w:lang w:bidi="ar-SA"/>
          <w:color w:val="111111"/>
          <w:sz w:val="28"/>
          <w:szCs w:val="28"/>
          <w:rtl/>
        </w:rPr>
        <w:t xml:space="preserve">(من الأجرة - كا) مالم يمض الوقت فماتت قبل ثلاث سنين أو بعد (ها - كا) هل يجب على ورثتها انفاذ الإجارة إلى الوقت أم تكون الإجارة منتقضة بموت</w:t>
      </w:r>
      <w:r>
        <w:rPr>
          <w:rStyle w:val="FootnoteReference"/>
        </w:rPr>
        <w:footnoteReference w:id="121"/>
      </w:r>
      <w:r>
        <w:rPr>
          <w:rFonts w:ascii="Amiri" w:hAnsi="Amiri" w:eastAsia="Amiri" w:cs="Amiri"/>
          <w:lang w:bidi="ar-SA"/>
          <w:color w:val="111111"/>
          <w:sz w:val="28"/>
          <w:szCs w:val="28"/>
          <w:rtl/>
        </w:rPr>
        <w:t xml:space="preserve">المرأة‌؟ فكتب عليه السلام: إن كان لها وقت مسمّى لم يبلغ</w:t>
      </w:r>
      <w:r>
        <w:rPr>
          <w:rStyle w:val="FootnoteReference"/>
        </w:rPr>
        <w:footnoteReference w:id="122"/>
      </w:r>
      <w:r>
        <w:rPr>
          <w:rFonts w:ascii="Amiri" w:hAnsi="Amiri" w:eastAsia="Amiri" w:cs="Amiri"/>
          <w:lang w:bidi="ar-SA"/>
          <w:color w:val="111111"/>
          <w:sz w:val="28"/>
          <w:szCs w:val="28"/>
          <w:rtl/>
        </w:rPr>
        <w:t xml:space="preserve">فماتت فلورثتها تلك الإجارة فإن لم تبلغ ذٰلك الوقت وبلغت ثلثه أو نصفه أو شيئاً منه فيعطى ورثتها بقدر ما بلغت من ذلك الوقت إن شاء اللّٰه. تهذيب 208/7: محمّد بن أحمد بن يحيى قال: حدّثني به محمّد بن عبدالجبّار عن عليّ بن مهزيار عن أحمد بن إسحاق الأبهرى عن أبي الحسن عليه السلام بمثل ذٰلك.</w:t>
      </w:r>
    </w:p>
    <w:p>
      <w:pPr>
        <w:pStyle w:val="Heading3"/>
      </w:pPr>
      <w:bookmarkStart w:id="419" w:name="_Toc105"/>
      <w:r>
        <w:t>(26) باب جواز إجارة الأرض للزراعة بالذّهب أو الفضّة والنّصف أو الثّلث وحكم إجارتها بالحنطة والشّعير</w:t>
      </w:r>
      <w:bookmarkEnd w:id="4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119-34870-</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استبصار 128/3: محمّد بن يعقوب عن كافى 264/5: تهذيب 195/7: محمّد بن يحيى عن محمّد بن الحسين عن صفوان (بن يحيى - يب - صا) عن إسحاق بن عمّار عن أبي بصير عن أبي عبداللّٰه عليه السلام فقيه 155/3: إسحاق بن عمّار عن أبي عبداللّٰه عليه السلام قال لا تستأجر الأرض بالتّمر ولا بالحنطة ولا بالشّعير ولا بالأربعاء ولا بالنّطاف قلت: وما الأربعاء قال الشّرب والنّطاف فضل الماء، ولٰكن تقبّلها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بالذّهب والفضّة والنّصف والثّلث والرّبع. معاني الأخبار: 162: أبى رحمه اللّه قال: حدّثنا محمّد بن يحيى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العطّار عن محمّد بن عليّ بن محبوب عن عليّ بن السّندى عن صفوان عن إسحاق بن عمّار عن أبي عبداللّٰه عليه السلام (مثل ما في كا).</w:t>
      </w:r>
    </w:p>
    <w:p>
      <w:pPr>
        <w:pStyle w:val="BookText"/>
      </w:pPr>
      <w:r>
        <w:rPr>
          <w:rFonts w:ascii="Amiri" w:hAnsi="Amiri" w:eastAsia="Amiri" w:cs="Amiri"/>
          <w:lang w:bidi="ar-SA"/>
          <w:color w:val="111111"/>
          <w:sz w:val="28"/>
          <w:szCs w:val="28"/>
          <w:rtl/>
        </w:rPr>
        <w:t xml:space="preserve">وتقدّم في باب (11) انّه يجوز لمن استأجر الأرض أن يزارع غيره بحصّة من أبواب المزارعة ج 23 وباب (12) ما يجوز إجارة الأرض به وما لا يجوز ما يدلّ على ذٰلك.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در پاسخ مرقوم فرمود: اگر اجاره وقت معينى دارد كه به آن نرسيده است و آن زن مى ميرد، آن اجاره به وارثان وى منتقل مى شود. پس اگر به آن وقت نرسيده و به ثلث يا نصف يا بخشى از آن رسيده است، به وارثان وى به اندازه اى كه به آن وقت رسيده، پرداخت مى شود.</w:t>
      </w:r>
    </w:p>
    <w:p>
      <w:pPr>
        <w:pStyle w:val="BookText"/>
      </w:pPr>
      <w:r>
        <w:rPr>
          <w:rFonts w:ascii="IRNazanin" w:hAnsi="IRNazanin" w:eastAsia="IRNazanin" w:cs="IRNazanin"/>
          <w:lang w:bidi="fa-IR"/>
          <w:color w:val="111111"/>
          <w:sz w:val="28"/>
          <w:szCs w:val="28"/>
          <w:rtl/>
        </w:rPr>
        <w:t xml:space="preserve">انشاءالله.»</w:t>
      </w:r>
    </w:p>
    <w:p>
      <w:pPr>
        <w:pStyle w:val="BookText"/>
      </w:pPr>
      <w:r>
        <w:rPr>
          <w:rFonts w:ascii="Amiri" w:hAnsi="Amiri" w:eastAsia="Amiri" w:cs="Amiri"/>
          <w:lang w:bidi="ar-SA"/>
          <w:color w:val="111111"/>
          <w:sz w:val="28"/>
          <w:szCs w:val="28"/>
          <w:rtl/>
        </w:rPr>
        <w:t xml:space="preserve">اين روايت از احمد بن اسحاق ابهرى نيز نقل شده است.</w:t>
      </w:r>
    </w:p>
    <w:p>
      <w:pPr>
        <w:pStyle w:val="BookText"/>
      </w:pPr>
      <w:r>
        <w:rPr>
          <w:rFonts w:ascii="IRNazanin" w:hAnsi="IRNazanin" w:eastAsia="IRNazanin" w:cs="IRNazanin"/>
          <w:lang w:bidi="fa-IR"/>
          <w:color w:val="111111"/>
          <w:sz w:val="28"/>
          <w:szCs w:val="28"/>
          <w:rtl/>
        </w:rPr>
        <w:t xml:space="preserve">باب 26 حكم اجاره زمين براى زراعت به طلا و نقره و به بخشى از محصول و به گندم و جو</w:t>
      </w:r>
    </w:p>
    <w:p>
      <w:pPr>
        <w:pStyle w:val="BookText"/>
      </w:pPr>
      <w:r>
        <w:rPr>
          <w:rFonts w:ascii="IRNazanin" w:hAnsi="IRNazanin" w:eastAsia="IRNazanin" w:cs="IRNazanin"/>
          <w:lang w:bidi="fa-IR"/>
          <w:color w:val="111111"/>
          <w:sz w:val="28"/>
          <w:szCs w:val="28"/>
          <w:rtl/>
        </w:rPr>
        <w:t xml:space="preserve">119-(1) ابوبصير و اسحاق بن عمار به طور جداگانه از امام صادق عليه السلام روايت مى كنند فرمود: «زمين را با خرما و گندم و جو و اربعا و نطاف اجاره نكن.</w:t>
      </w:r>
    </w:p>
    <w:p>
      <w:pPr>
        <w:pStyle w:val="BookText"/>
      </w:pPr>
      <w:r>
        <w:rPr>
          <w:rFonts w:ascii="IRNazanin" w:hAnsi="IRNazanin" w:eastAsia="IRNazanin" w:cs="IRNazanin"/>
          <w:lang w:bidi="fa-IR"/>
          <w:color w:val="111111"/>
          <w:sz w:val="28"/>
          <w:szCs w:val="28"/>
          <w:rtl/>
        </w:rPr>
        <w:t xml:space="preserve">گفتم: اربعا چيست‌؟</w:t>
      </w:r>
    </w:p>
    <w:p>
      <w:pPr>
        <w:pStyle w:val="BookText"/>
      </w:pPr>
      <w:r>
        <w:rPr>
          <w:rFonts w:ascii="IRNazanin" w:hAnsi="IRNazanin" w:eastAsia="IRNazanin" w:cs="IRNazanin"/>
          <w:lang w:bidi="fa-IR"/>
          <w:color w:val="111111"/>
          <w:sz w:val="28"/>
          <w:szCs w:val="28"/>
          <w:rtl/>
        </w:rPr>
        <w:t xml:space="preserve">امام عليه السلام فرمود: آب كشاورزى و نطاف افزوده آب كشاورزى است. بلكه زمين را با طلا و نقره و نصف و يك سوم و يك چهارم محصول اجاره كن.»</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يازدهم و دوازدهم از ابواب مزارعه مطالبى هست كه بر اين بحث دلالت مى كند.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9" w:name="pg11981_156302"/>
    <w:bookmarkEnd w:id="59"/>
    <w:p>
      <w:pPr>
        <w:pStyle w:val="Heading3"/>
      </w:pPr>
      <w:bookmarkStart w:id="420" w:name="_Toc106"/>
      <w:r>
        <w:t>(27) باب جواز اشتراط نقص الطّعام على الملّاح وحكم زيادته</w:t>
      </w:r>
      <w:bookmarkEnd w:id="4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120-34871-(1) كافى 244/5: تهذيب 217/7: محمّد بن يحيى عن محمّد بن الحسين عن عليّ بن الحكم عن موسى بن بكر عن أبي الحسن عليه السلام قال: سألته عن رجل استأجر سفينة من ملّاح فحملها طعاماً واشترط عليه ان نقص الطّعام فعليه قال: جائز قلت: (له - كا) انّه ربّما زاد الطّعام قال: فقال: يدّعى الملّاح أنّه زاد فيه شيئاً قلت: لا قال: هو لصاحب الطّعام الزّيادة وعليه النّقصان إذ كان قد اشترط عليه ذٰلك. السّرائر 472: من كتاب موسى بن بكر الواسطىّ عن العبد الصّالح عليه السلام نحوه. وتقدّم في باب (52) حكم فضول المكاييل والموازين من أبواب البيع ج 22 وباب (6) ثبوت خيار الشّرط بحسب ما شرط من أبواب الخيار ج 23 ما يدلّ على ذٰلك. ويأتي في أحاديث باب (29) ثبوت الضّمان على الجمّال والمكارى والملّاح من أبواب الإجارة ج 24 ماله مناسبة بالباب.</w:t>
      </w:r>
    </w:p>
    <w:p>
      <w:pPr>
        <w:pStyle w:val="Heading3"/>
      </w:pPr>
      <w:bookmarkStart w:id="421" w:name="_Toc107"/>
      <w:r>
        <w:t>(28) باب أنّ صاحب الحمّام لا يضمن الثّياب إلّا أن تودع عنده فيفرّط</w:t>
      </w:r>
      <w:bookmarkEnd w:id="4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121-34872-</w:t>
      </w:r>
      <w:r>
        <w:rPr>
          <w:rStyle w:val="FootnoteReference"/>
        </w:rPr>
        <w:footnoteReference w:id="123"/>
      </w:r>
      <w:r>
        <w:rPr>
          <w:rFonts w:ascii="Amiri" w:hAnsi="Amiri" w:eastAsia="Amiri" w:cs="Amiri"/>
          <w:lang w:bidi="ar-SA"/>
          <w:color w:val="111111"/>
          <w:sz w:val="28"/>
          <w:szCs w:val="28"/>
          <w:rtl/>
        </w:rPr>
        <w:t xml:space="preserve">كافى 242/5 (عدّة من أصحابنا - معلّق) عن تهذيب 218/7: أحمد بن محمّد عن محمّد بن يحيى عن غياث بن إبراهيم عن أبي عبداللّٰه(1) (عن أبيه - يب) عليهما السلام أنّ أمير المؤمنين</w:t>
      </w:r>
      <w:r>
        <w:rPr>
          <w:rStyle w:val="FootnoteReference"/>
        </w:rPr>
        <w:footnoteReference w:id="124"/>
      </w:r>
      <w:r>
        <w:rPr>
          <w:rFonts w:ascii="Amiri" w:hAnsi="Amiri" w:eastAsia="Amiri" w:cs="Amiri"/>
          <w:lang w:bidi="ar-SA"/>
          <w:color w:val="111111"/>
          <w:sz w:val="28"/>
          <w:szCs w:val="28"/>
          <w:rtl/>
        </w:rPr>
        <w:t xml:space="preserve">عليه السلام أتى بصاحب حمّام وضعت عنده الثّياب فضاعت فلم يضمّنه وقال: إنّما هو أمين. فقيه 163/3: أتى عليّ عليه السلام بصاحب حمّام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122-34873-(2) تهذيب 314/6: محمّد بن الحسن الصّفّار عن الحسن بن موسى الخشّاب عن غياث بن كلّوب عن إسحٰاق بن عمّار عن جعفر عن أبيه عليهما السلام أن عليّاً عليه السلام كان يقول: لا ضمان على صاحب الحمّام فيما ذهب من الثّياب لأنّه إنّما أخذ الجعل على الحمّام ولم يأخذ على الثّياب. وسائل 140/19: ورواه الصّدوق بإسناده عن ابن مسكان.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27 جواز ضمانت بار كشتى از سوى ناخدا</w:t>
      </w:r>
    </w:p>
    <w:p>
      <w:pPr>
        <w:pStyle w:val="BookText"/>
      </w:pPr>
      <w:r>
        <w:rPr>
          <w:rFonts w:ascii="IRNazanin" w:hAnsi="IRNazanin" w:eastAsia="IRNazanin" w:cs="IRNazanin"/>
          <w:lang w:bidi="fa-IR"/>
          <w:color w:val="111111"/>
          <w:sz w:val="28"/>
          <w:szCs w:val="28"/>
          <w:rtl/>
        </w:rPr>
        <w:t xml:space="preserve">120-(1) موسى بن بكر گويد: «از امام موسى بن جعفر عليه السلام سؤال كردم: شخصى از ناخدايى براى حمل حبوبات، كشتى اجاره مى كند و با او شرط مى كند كه اگر چيزى از آن كاسته شد بر عهدۀ ناخداست.</w:t>
      </w:r>
    </w:p>
    <w:p>
      <w:pPr>
        <w:pStyle w:val="BookText"/>
      </w:pPr>
      <w:r>
        <w:rPr>
          <w:rFonts w:ascii="Amiri" w:hAnsi="Amiri" w:eastAsia="Amiri" w:cs="Amiri"/>
          <w:lang w:bidi="ar-SA"/>
          <w:color w:val="111111"/>
          <w:sz w:val="28"/>
          <w:szCs w:val="28"/>
          <w:rtl/>
        </w:rPr>
        <w:t xml:space="preserve">امام عليه السلام فرمود: جايز است.</w:t>
      </w:r>
    </w:p>
    <w:p>
      <w:pPr>
        <w:pStyle w:val="BookText"/>
      </w:pPr>
      <w:r>
        <w:rPr>
          <w:rFonts w:ascii="IRNazanin" w:hAnsi="IRNazanin" w:eastAsia="IRNazanin" w:cs="IRNazanin"/>
          <w:lang w:bidi="fa-IR"/>
          <w:color w:val="111111"/>
          <w:sz w:val="28"/>
          <w:szCs w:val="28"/>
          <w:rtl/>
        </w:rPr>
        <w:t xml:space="preserve">گفتم: گاهى مواد خوراكى زياد مى آيد.</w:t>
      </w:r>
    </w:p>
    <w:p>
      <w:pPr>
        <w:pStyle w:val="BookText"/>
      </w:pPr>
      <w:r>
        <w:rPr>
          <w:rFonts w:ascii="IRNazanin" w:hAnsi="IRNazanin" w:eastAsia="IRNazanin" w:cs="IRNazanin"/>
          <w:lang w:bidi="fa-IR"/>
          <w:color w:val="111111"/>
          <w:sz w:val="28"/>
          <w:szCs w:val="28"/>
          <w:rtl/>
        </w:rPr>
        <w:t xml:space="preserve">امام عليه السلام فرمود: آيا ملوان مدعى افزودن چيزى بر آن است‌؟</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Amiri" w:hAnsi="Amiri" w:eastAsia="Amiri" w:cs="Amiri"/>
          <w:lang w:bidi="ar-SA"/>
          <w:color w:val="111111"/>
          <w:sz w:val="28"/>
          <w:szCs w:val="28"/>
          <w:rtl/>
        </w:rPr>
        <w:t xml:space="preserve">امام عليه السلام فرمود: زيادى آن متعلق به صاحب مواد خوراكى است ولى كاهش آن - در صورت شرط - بر عهدۀ ناخداست.»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پنجاه و دوم از ابواب خريد و فروش و باب ششم از ابواب خيار مطالبى در ارتباط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بيست و نهم از ابواب اجاره مناسب با اين بحث خواهد آمد.</w:t>
      </w:r>
    </w:p>
    <w:p>
      <w:pPr>
        <w:pStyle w:val="BookText"/>
      </w:pPr>
      <w:r>
        <w:rPr>
          <w:rFonts w:ascii="IRNazanin" w:hAnsi="IRNazanin" w:eastAsia="IRNazanin" w:cs="IRNazanin"/>
          <w:lang w:bidi="fa-IR"/>
          <w:color w:val="111111"/>
          <w:sz w:val="28"/>
          <w:szCs w:val="28"/>
          <w:rtl/>
        </w:rPr>
        <w:t xml:space="preserve">باب 28 ضمانت حمامى</w:t>
      </w:r>
    </w:p>
    <w:p>
      <w:pPr>
        <w:pStyle w:val="BookText"/>
      </w:pPr>
      <w:r>
        <w:rPr>
          <w:rFonts w:ascii="IRNazanin" w:hAnsi="IRNazanin" w:eastAsia="IRNazanin" w:cs="IRNazanin"/>
          <w:lang w:bidi="fa-IR"/>
          <w:color w:val="111111"/>
          <w:sz w:val="28"/>
          <w:szCs w:val="28"/>
          <w:rtl/>
        </w:rPr>
        <w:t xml:space="preserve">121-(1) غياث بن ابراهيم از امام صادق عليه السلام از پدرش روايت مى كند كه فرمود: «امير مؤمنان عليه السلام به يك حمام رفت و لباس هاى خود را نزد حمامى گذاشت، آن گاه لباس هايش گم شد ولى على عليه السلام او را ضامن نكرد و فرمود: همانا او امين است.»</w:t>
      </w:r>
    </w:p>
    <w:p>
      <w:pPr>
        <w:pStyle w:val="BookText"/>
      </w:pPr>
      <w:r>
        <w:rPr>
          <w:rFonts w:ascii="Amiri" w:hAnsi="Amiri" w:eastAsia="Amiri" w:cs="Amiri"/>
          <w:lang w:bidi="ar-SA"/>
          <w:color w:val="111111"/>
          <w:sz w:val="28"/>
          <w:szCs w:val="28"/>
          <w:rtl/>
        </w:rPr>
        <w:t xml:space="preserve">در كتاب من لا يحضره الفقيه اين روايت بدون ذكر سند نقل شده است.</w:t>
      </w:r>
    </w:p>
    <w:p>
      <w:pPr>
        <w:pStyle w:val="BookText"/>
      </w:pPr>
      <w:r>
        <w:rPr>
          <w:rFonts w:ascii="IRNazanin" w:hAnsi="IRNazanin" w:eastAsia="IRNazanin" w:cs="IRNazanin"/>
          <w:lang w:bidi="fa-IR"/>
          <w:color w:val="111111"/>
          <w:sz w:val="28"/>
          <w:szCs w:val="28"/>
          <w:rtl/>
        </w:rPr>
        <w:t xml:space="preserve">122-(2) اسحاق بن عمار از امام صادق عليه السلام از پدرش روايت مى كند كه امير مؤمنان عليه السلام پيوسته مى فرمود: «در لباس هايى كه گم مى شود، ضمانتى بر عهدۀ حمامى نيست زيرا او تنها براى حمام اجرت مى گيرد و براى نگهدارى از لباس ها اجرت نمى گيرد.»</w:t>
      </w:r>
    </w:p>
    <w:p>
      <w:pPr>
        <w:pStyle w:val="BookText"/>
      </w:pPr>
      <w:r>
        <w:rPr>
          <w:rFonts w:ascii="Amiri" w:hAnsi="Amiri" w:eastAsia="Amiri" w:cs="Amiri"/>
          <w:lang w:bidi="ar-SA"/>
          <w:color w:val="111111"/>
          <w:sz w:val="28"/>
          <w:szCs w:val="28"/>
          <w:rtl/>
        </w:rPr>
        <w:t xml:space="preserve">اين روايت از ابن مسكان نيز نقل شده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0" w:name="pg11981_156304"/>
    <w:bookmarkEnd w:id="6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123-34874-(3) قرب الإسناد: 152: السّندىّ بن محمّد البزّاز قال: حدّثني أبوالبخترى عن جعفر عن أبيه أنّ عليّاً عليه السلام كان لا يضمّن صاحب الحمّام يقول: إنّما يأخذ أجراً على الدّخول إلى الحمّام.</w:t>
      </w:r>
    </w:p>
    <w:p>
      <w:pPr>
        <w:pStyle w:val="BookText"/>
      </w:pPr>
      <w:r>
        <w:rPr>
          <w:rFonts w:ascii="Amiri" w:hAnsi="Amiri" w:eastAsia="Amiri" w:cs="Amiri"/>
          <w:lang w:bidi="ar-SA"/>
          <w:color w:val="111111"/>
          <w:sz w:val="28"/>
          <w:szCs w:val="28"/>
          <w:rtl/>
        </w:rPr>
        <w:t xml:space="preserve">وتقدّم في أحاديث باب (1) أنّ الوديعة لا يضمنها المستودع من أبوابها ج 23 ما يناسب ذٰلك.</w:t>
      </w:r>
    </w:p>
    <w:p>
      <w:pPr>
        <w:pStyle w:val="Heading3"/>
      </w:pPr>
      <w:bookmarkStart w:id="422" w:name="_Toc108"/>
      <w:r>
        <w:t>(29) باب ثبوت الضّمان على الملّاح والجمّال والمكارى والحمّال ونحوهم إذا فرّطوا أو كانوا متّهمين ولم يحلفوا أو شرط عليهم الضّمان</w:t>
      </w:r>
      <w:bookmarkEnd w:id="4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124-34875-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243/5: تهذيب 217/7: عليّ بن إبراهيم عن أبيه عن ابن أبي عمير عن حمّاد عن الحلبيّ عن أبي عبداللّٰه عليه السلام (قال - يب) في رجل حمل مع(1) رجل في سفينة طعاماً فنقص قال: هو ضامن قلت (له - فقيه): انّه ربّما زاد قال: تعلم أنّه زاد (فيه - فقيه) شيئاً قلت:</w:t>
      </w:r>
    </w:p>
    <w:p>
      <w:pPr>
        <w:pStyle w:val="BookText"/>
      </w:pPr>
      <w:r>
        <w:rPr>
          <w:rFonts w:ascii="Amiri" w:hAnsi="Amiri" w:eastAsia="Amiri" w:cs="Amiri"/>
          <w:lang w:bidi="ar-SA"/>
          <w:color w:val="111111"/>
          <w:sz w:val="28"/>
          <w:szCs w:val="28"/>
          <w:rtl/>
        </w:rPr>
        <w:t xml:space="preserve">لا. قال: هو 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125-34876-</w:t>
      </w:r>
      <w:r>
        <w:rPr>
          <w:rStyle w:val="FootnoteReference"/>
        </w:rPr>
        <w:footnoteReference w:id="125"/>
      </w:r>
      <w:r>
        <w:rPr>
          <w:rFonts w:ascii="Amiri" w:hAnsi="Amiri" w:eastAsia="Amiri" w:cs="Amiri"/>
          <w:lang w:bidi="ar-SA"/>
          <w:color w:val="111111"/>
          <w:sz w:val="28"/>
          <w:szCs w:val="28"/>
          <w:rtl/>
        </w:rPr>
        <w:t xml:space="preserve">فقيه 161/3: روى حمّاد عن الحلبيّ عن أبي عبداللّٰه عليه السلام في حمّال يحمل معه الزّيت فيقول قد ذهب أو أهرق أو قطع عليه الطّريق فإن جاء عليه ببيّنة عادلة أنّه قطع عليه أو ذهب فليس عليه شيء وإلّا ضمن وفى رجل حمل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126-34877-</w:t>
      </w:r>
      <w:r>
        <w:rPr>
          <w:rStyle w:val="FootnoteReference"/>
        </w:rPr>
        <w:footnoteReference w:id="126"/>
      </w:r>
      <w:r>
        <w:rPr>
          <w:rFonts w:ascii="Amiri" w:hAnsi="Amiri" w:eastAsia="Amiri" w:cs="Amiri"/>
          <w:lang w:bidi="ar-SA"/>
          <w:color w:val="111111"/>
          <w:sz w:val="28"/>
          <w:szCs w:val="28"/>
          <w:rtl/>
        </w:rPr>
        <w:t xml:space="preserve">كافى 243/5: تهذيب 217/7: عليّ بن إبراهيم عن أبيه عن ابن أبي عمير عن حمّاد عن الحلبيّ عن أبي عبداللّٰه عليه السلام قال: سئل عن رجل (جمّال - كا - فقيه) استكرى(2) منه ابل وبعث معه بزيت إلى أرض فزعم انّ بعض زقاق الزّيت(3) إنخرق فاهراق ما فيه</w:t>
      </w:r>
      <w:r>
        <w:rPr>
          <w:rStyle w:val="FootnoteReference"/>
        </w:rPr>
        <w:footnoteReference w:id="127"/>
      </w:r>
      <w:r>
        <w:rPr>
          <w:rFonts w:ascii="Amiri" w:hAnsi="Amiri" w:eastAsia="Amiri" w:cs="Amiri"/>
          <w:lang w:bidi="ar-SA"/>
          <w:color w:val="111111"/>
          <w:sz w:val="28"/>
          <w:szCs w:val="28"/>
          <w:rtl/>
        </w:rPr>
        <w:t xml:space="preserve">فقال: انّه إن شاء أخذ الزّيت وقال: (انّه - كا - يب) انخرق ولٰكنّه</w:t>
      </w:r>
      <w:r>
        <w:rPr>
          <w:rStyle w:val="FootnoteReference"/>
        </w:rPr>
        <w:footnoteReference w:id="128"/>
      </w:r>
      <w:r>
        <w:rPr>
          <w:rFonts w:ascii="Amiri" w:hAnsi="Amiri" w:eastAsia="Amiri" w:cs="Amiri"/>
          <w:lang w:bidi="ar-SA"/>
          <w:color w:val="111111"/>
          <w:sz w:val="28"/>
          <w:szCs w:val="28"/>
          <w:rtl/>
        </w:rPr>
        <w:t xml:space="preserve">لا يصدّق إلّاببيّنة عادلة.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123-(3) ابوالبخترى از امام صادق عليه السلام از پدرش عليه السلام روايت مى كند كه فرمود: «على عليه السلام حمامى را ضامن نمى كرد و مى فرمود: وى تنها براى وارد شدن به حمام اجرت مى گيرد.»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و در روايات باب يكم از ابواب وديعه مناسب با اين بحث هست.</w:t>
      </w:r>
    </w:p>
    <w:p>
      <w:pPr>
        <w:pStyle w:val="BookText"/>
      </w:pPr>
      <w:r>
        <w:rPr>
          <w:rFonts w:ascii="Amiri" w:hAnsi="Amiri" w:eastAsia="Amiri" w:cs="Amiri"/>
          <w:lang w:bidi="ar-SA"/>
          <w:color w:val="111111"/>
          <w:sz w:val="28"/>
          <w:szCs w:val="28"/>
          <w:rtl/>
        </w:rPr>
        <w:t xml:space="preserve">باب 29 ثبوت ضمانت ملوان و شتردار و كرايه دهنده و باربر و...</w:t>
      </w:r>
    </w:p>
    <w:p>
      <w:pPr>
        <w:pStyle w:val="BookText"/>
      </w:pPr>
      <w:r>
        <w:rPr>
          <w:rFonts w:ascii="Amiri" w:hAnsi="Amiri" w:eastAsia="Amiri" w:cs="Amiri"/>
          <w:lang w:bidi="ar-SA"/>
          <w:color w:val="111111"/>
          <w:sz w:val="28"/>
          <w:szCs w:val="28"/>
          <w:rtl/>
        </w:rPr>
        <w:t xml:space="preserve">در فرض تفريط آنها</w:t>
      </w:r>
    </w:p>
    <w:p>
      <w:pPr>
        <w:pStyle w:val="BookText"/>
      </w:pPr>
      <w:r>
        <w:rPr>
          <w:rFonts w:ascii="Amiri" w:hAnsi="Amiri" w:eastAsia="Amiri" w:cs="Amiri"/>
          <w:lang w:bidi="ar-SA"/>
          <w:color w:val="111111"/>
          <w:sz w:val="28"/>
          <w:szCs w:val="28"/>
          <w:rtl/>
        </w:rPr>
        <w:t xml:space="preserve">124-(1) حلبى از امام صادق عليه السلام روايت مى كند كه ايشان دربارۀ كسى كه با كشتى حبوبات حمل و نقل مى كند و آنها كاهش مى يابد، فرمود: «او ضامن است.</w:t>
      </w:r>
    </w:p>
    <w:p>
      <w:pPr>
        <w:pStyle w:val="BookText"/>
      </w:pPr>
      <w:r>
        <w:rPr>
          <w:rFonts w:ascii="IRNazanin" w:hAnsi="IRNazanin" w:eastAsia="IRNazanin" w:cs="IRNazanin"/>
          <w:lang w:bidi="fa-IR"/>
          <w:color w:val="111111"/>
          <w:sz w:val="28"/>
          <w:szCs w:val="28"/>
          <w:rtl/>
        </w:rPr>
        <w:t xml:space="preserve">گفتم: گاهى نيز اضافه مى آيد.</w:t>
      </w:r>
    </w:p>
    <w:p>
      <w:pPr>
        <w:pStyle w:val="BookText"/>
      </w:pPr>
      <w:r>
        <w:rPr>
          <w:rFonts w:ascii="IRNazanin" w:hAnsi="IRNazanin" w:eastAsia="IRNazanin" w:cs="IRNazanin"/>
          <w:lang w:bidi="fa-IR"/>
          <w:color w:val="111111"/>
          <w:sz w:val="28"/>
          <w:szCs w:val="28"/>
          <w:rtl/>
        </w:rPr>
        <w:t xml:space="preserve">امام عليه السلام فرمود: آيا مى دانى كه وى چيزى بر آن افزوده است‌؟</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Amiri" w:hAnsi="Amiri" w:eastAsia="Amiri" w:cs="Amiri"/>
          <w:lang w:bidi="ar-SA"/>
          <w:color w:val="111111"/>
          <w:sz w:val="28"/>
          <w:szCs w:val="28"/>
          <w:rtl/>
        </w:rPr>
        <w:t xml:space="preserve">امام عليه السلام فرمود: آن مال توست.»</w:t>
      </w:r>
    </w:p>
    <w:p>
      <w:pPr>
        <w:pStyle w:val="BookText"/>
      </w:pPr>
      <w:r>
        <w:rPr>
          <w:rFonts w:ascii="IRNazanin" w:hAnsi="IRNazanin" w:eastAsia="IRNazanin" w:cs="IRNazanin"/>
          <w:lang w:bidi="fa-IR"/>
          <w:color w:val="111111"/>
          <w:sz w:val="28"/>
          <w:szCs w:val="28"/>
          <w:rtl/>
        </w:rPr>
        <w:t xml:space="preserve">125-(2) حلبى از امام صادق عليه السلام روايت مى كند كه ايشان دربارۀ حمل و نقل كننده روغن زيتون كه مى گويد: نابود شد يا ريخت يا دزد به آن زد، فرمود: «اگر بيّنه عادلى بياورد كه دزد به آن زد يا نابود شد، چيزى بر عهدۀ او نيست در غير اين صورت ضامن است.»</w:t>
      </w:r>
    </w:p>
    <w:p>
      <w:pPr>
        <w:pStyle w:val="BookText"/>
      </w:pPr>
      <w:r>
        <w:rPr>
          <w:rFonts w:ascii="IRNazanin" w:hAnsi="IRNazanin" w:eastAsia="IRNazanin" w:cs="IRNazanin"/>
          <w:lang w:bidi="fa-IR"/>
          <w:color w:val="111111"/>
          <w:sz w:val="28"/>
          <w:szCs w:val="28"/>
          <w:rtl/>
        </w:rPr>
        <w:t xml:space="preserve">126-(3) حلبى گويد: «از امام صادق عليه السلام سؤال شد: شخصى از فرد شتردارى شتر كرايه مى كند و به همراهى شتردار روغن زيتون به جايى مى فرستد. آن گاه شتردار ادعا مى كند كه بعضى از مشك ها پاره شد و روغن هاى آن ريخته است.</w:t>
      </w:r>
    </w:p>
    <w:p>
      <w:pPr>
        <w:pStyle w:val="BookText"/>
      </w:pPr>
      <w:r>
        <w:rPr>
          <w:rFonts w:ascii="IRNazanin" w:hAnsi="IRNazanin" w:eastAsia="IRNazanin" w:cs="IRNazanin"/>
          <w:lang w:bidi="fa-IR"/>
          <w:color w:val="111111"/>
          <w:sz w:val="28"/>
          <w:szCs w:val="28"/>
          <w:rtl/>
        </w:rPr>
        <w:t xml:space="preserve">امام فرمود: اگر بخواهد روغن زيتون را از او مى گيرد، هرچند او بگويد: مشك ها پاره شده است ولى بدون بيّنه عادل سخنش پذيرفته نمى شود.»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127-34878-</w:t>
      </w:r>
      <w:r>
        <w:rPr>
          <w:rStyle w:val="FootnoteReference"/>
        </w:rPr>
        <w:footnoteReference w:id="129"/>
      </w:r>
      <w:r>
        <w:rPr>
          <w:rFonts w:ascii="Amiri" w:hAnsi="Amiri" w:eastAsia="Amiri" w:cs="Amiri"/>
          <w:lang w:bidi="ar-SA"/>
          <w:color w:val="111111"/>
          <w:sz w:val="28"/>
          <w:szCs w:val="28"/>
          <w:rtl/>
        </w:rPr>
        <w:t xml:space="preserve">فقيه 162/3: روى عن رجل جمّال (وذكر مثله وزاد) وأيّما رجل تكارى دابّة فأخذتها الذّئبة فشقّت عينها فنفقت فهو لها ضامن إلّاأن يكون مسلماً عدلاً. (الذّئبة: داء يأخذ الدّابة في حلوقها).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128-34879-</w:t>
      </w:r>
      <w:r>
        <w:rPr>
          <w:rStyle w:val="FootnoteReference"/>
        </w:rPr>
        <w:footnoteReference w:id="130"/>
      </w:r>
      <w:r>
        <w:rPr>
          <w:rFonts w:ascii="Amiri" w:hAnsi="Amiri" w:eastAsia="Amiri" w:cs="Amiri"/>
          <w:lang w:bidi="ar-SA"/>
          <w:color w:val="111111"/>
          <w:sz w:val="28"/>
          <w:szCs w:val="28"/>
          <w:rtl/>
        </w:rPr>
        <w:t xml:space="preserve">تهذيب 129/7: الحسن بن محمّد بن سماعة عن صالح بن خالد عن أبي جميلة عن زيد الشّحّام قال: سألت أبا عبداللّٰه عليه السلام عن رجل جمّال اكترى منه بعثت معه بزيت إلى نصيبين</w:t>
      </w:r>
      <w:r>
        <w:rPr>
          <w:rStyle w:val="FootnoteReference"/>
        </w:rPr>
        <w:footnoteReference w:id="131"/>
      </w:r>
      <w:r>
        <w:rPr>
          <w:rFonts w:ascii="Amiri" w:hAnsi="Amiri" w:eastAsia="Amiri" w:cs="Amiri"/>
          <w:lang w:bidi="ar-SA"/>
          <w:color w:val="111111"/>
          <w:sz w:val="28"/>
          <w:szCs w:val="28"/>
          <w:rtl/>
        </w:rPr>
        <w:t xml:space="preserve">فزعم أنّ بعض أزقاق الزّيت انخرق فاهراق فقال له إن شاء أخذ الزّيت وإن زعم أنّه انخرق فلا يقبل إلّاببيّنة عادلة.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129-34880-(6) الدّعائم 75/2: عن جعفر بن محمّد عليهما السلام أنّه سئل عن الحمّال يحمل معه الزّيت فيقول: ذهب أو أهريق (أو قطع عليه الطّريق - خ) فقال: انّه إن شاء أخذه فقال: ولو قال: انّه قطع عليه الطّريق فلا يصدّق إلّاببيّنة.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130-34881-(7) تهذيب 221/7: محمّد بن عليّ بن محبوب عن أيّوب بن نوح عن عبداللّٰه بن المغيرة عن سعد قال: حدّثنا فقيه 162/3: عثمان بن زياد عن أبي جعفر عليه السلام قال: قلت (له - فقيه): انّ حمّالاً</w:t>
      </w:r>
      <w:r>
        <w:rPr>
          <w:rStyle w:val="FootnoteReference"/>
        </w:rPr>
        <w:footnoteReference w:id="132"/>
      </w:r>
      <w:r>
        <w:rPr>
          <w:rFonts w:ascii="Amiri" w:hAnsi="Amiri" w:eastAsia="Amiri" w:cs="Amiri"/>
          <w:lang w:bidi="ar-SA"/>
          <w:color w:val="111111"/>
          <w:sz w:val="28"/>
          <w:szCs w:val="28"/>
          <w:rtl/>
        </w:rPr>
        <w:t xml:space="preserve">لنا (يحمل - يب) فكاريناه</w:t>
      </w:r>
      <w:r>
        <w:rPr>
          <w:rStyle w:val="FootnoteReference"/>
        </w:rPr>
        <w:footnoteReference w:id="133"/>
      </w:r>
      <w:r>
        <w:rPr>
          <w:rFonts w:ascii="Amiri" w:hAnsi="Amiri" w:eastAsia="Amiri" w:cs="Amiri"/>
          <w:lang w:bidi="ar-SA"/>
          <w:color w:val="111111"/>
          <w:sz w:val="28"/>
          <w:szCs w:val="28"/>
          <w:rtl/>
        </w:rPr>
        <w:t xml:space="preserve">فحمل على غيره فضاع قال: ضمّنه وخذ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131-34882-(8) تهذيب 222/7: محمّد بن أحمد بن يحيى(4) عن أبي جعفر عن أبي الجوزاء عن الحسين بن علوان عن عمرو بن خالد عن زيد بن عليّ عن آبائه عليهم السلام أنّه أتى بحمّال كانت عليه قارورة(5) عظيمة (كانت خ) فيها دهن فكسرها فضمّنها إيّاه وكان يقول: كلّ عامل مشترك إذا أفسد فهو ضامن، فسألته ما المشترك فقال: الّذى يعمل لي ولك ولذا.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132-34883-(9) الدّعائم 75/2: عن جعفر بن محمّد عليهما السلام أنّه قال: من استؤجر على عمل فأفسده أو استهلكه ضمن فقال: أتى إلى أمير المؤمنين عليّ عليه السلام بحمّال استؤجر على حمل قارورة عظيمة فيها دهن فكسرها فضمّنه وكان يضمّن الأجير.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127-(4) در كتاب من لا يحضره الفقيه در ادامه سخن امام عليه السلام از روايت پيشين آمده است: «هرگاه شخصى حيوانى را كرايه كند و آن حيوان به گلودرد مبتلا شود، آن گاه چشمانش شكاف بردارد و بميرد، وى ضامن آن است، مگر آن كه مسلمان عادلى باشد.»</w:t>
      </w:r>
    </w:p>
    <w:p>
      <w:pPr>
        <w:pStyle w:val="BookText"/>
      </w:pPr>
      <w:r>
        <w:rPr>
          <w:rFonts w:ascii="IRNazanin" w:hAnsi="IRNazanin" w:eastAsia="IRNazanin" w:cs="IRNazanin"/>
          <w:lang w:bidi="fa-IR"/>
          <w:color w:val="111111"/>
          <w:sz w:val="28"/>
          <w:szCs w:val="28"/>
          <w:rtl/>
        </w:rPr>
        <w:t xml:space="preserve">128-(5) زيد شحام گويد: «از امام صادق عليه السلام سؤال كردم: از شتردارى شتر كرايه مى شود تا همراه شترانش روغن زيتون به نصيبين ببرد. آن گاه وى ادعا مى كند كه برخى از مشك ها پاره شده و روغن هايش ريخته است.</w:t>
      </w:r>
    </w:p>
    <w:p>
      <w:pPr>
        <w:pStyle w:val="BookText"/>
      </w:pPr>
      <w:r>
        <w:rPr>
          <w:rFonts w:ascii="IRNazanin" w:hAnsi="IRNazanin" w:eastAsia="IRNazanin" w:cs="IRNazanin"/>
          <w:lang w:bidi="fa-IR"/>
          <w:color w:val="111111"/>
          <w:sz w:val="28"/>
          <w:szCs w:val="28"/>
          <w:rtl/>
        </w:rPr>
        <w:t xml:space="preserve">امام عليه السلام فرمود: صاحب روغن اگر بخواهد روغن زيتون را از وى مى گيرد و اگر ادعا كند مشك ها پاره شده از وى پذيرفته نمى شود مگر با بيّنه عادلى.»</w:t>
      </w:r>
    </w:p>
    <w:p>
      <w:pPr>
        <w:pStyle w:val="BookText"/>
      </w:pPr>
      <w:r>
        <w:rPr>
          <w:rFonts w:ascii="IRNazanin" w:hAnsi="IRNazanin" w:eastAsia="IRNazanin" w:cs="IRNazanin"/>
          <w:lang w:bidi="fa-IR"/>
          <w:color w:val="111111"/>
          <w:sz w:val="28"/>
          <w:szCs w:val="28"/>
          <w:rtl/>
        </w:rPr>
        <w:t xml:space="preserve">129-(6) در كتاب دعائم الاسلام روايت مى شود كه از امام صادق عليه السلام سؤال شد: «باربرى - كه روغن زيتون حمل و نقل مى كند - مى گويد: نابود شد يا ريخت يا دزد به آن زد.</w:t>
      </w:r>
    </w:p>
    <w:p>
      <w:pPr>
        <w:pStyle w:val="BookText"/>
      </w:pPr>
      <w:r>
        <w:rPr>
          <w:rFonts w:ascii="IRNazanin" w:hAnsi="IRNazanin" w:eastAsia="IRNazanin" w:cs="IRNazanin"/>
          <w:lang w:bidi="fa-IR"/>
          <w:color w:val="111111"/>
          <w:sz w:val="28"/>
          <w:szCs w:val="28"/>
          <w:rtl/>
        </w:rPr>
        <w:t xml:space="preserve">امام عليه السلام فرمود: صاحب مال اگر بخواهد از وى مى گيرد.</w:t>
      </w:r>
    </w:p>
    <w:p>
      <w:pPr>
        <w:pStyle w:val="BookText"/>
      </w:pPr>
      <w:r>
        <w:rPr>
          <w:rFonts w:ascii="IRNazanin" w:hAnsi="IRNazanin" w:eastAsia="IRNazanin" w:cs="IRNazanin"/>
          <w:lang w:bidi="fa-IR"/>
          <w:color w:val="111111"/>
          <w:sz w:val="28"/>
          <w:szCs w:val="28"/>
          <w:rtl/>
        </w:rPr>
        <w:t xml:space="preserve">و فرمود: و اگر بگويد: دزد به آن زد تصديق نمى شود مگر با بيّنه.»</w:t>
      </w:r>
    </w:p>
    <w:p>
      <w:pPr>
        <w:pStyle w:val="BookText"/>
      </w:pPr>
      <w:r>
        <w:rPr>
          <w:rFonts w:ascii="IRNazanin" w:hAnsi="IRNazanin" w:eastAsia="IRNazanin" w:cs="IRNazanin"/>
          <w:lang w:bidi="fa-IR"/>
          <w:color w:val="111111"/>
          <w:sz w:val="28"/>
          <w:szCs w:val="28"/>
          <w:rtl/>
        </w:rPr>
        <w:t xml:space="preserve">130-(7) عثمان بن زياد گويد: «به امام باقر عليه السلام گفتم: شتردارِ خود را براى بردن بارى كرايه مى كنيم او نيز بردن آن را به ديگرى واگذار مى كند و گم مى شود.</w:t>
      </w:r>
    </w:p>
    <w:p>
      <w:pPr>
        <w:pStyle w:val="BookText"/>
      </w:pPr>
      <w:r>
        <w:rPr>
          <w:rFonts w:ascii="IRNazanin" w:hAnsi="IRNazanin" w:eastAsia="IRNazanin" w:cs="IRNazanin"/>
          <w:lang w:bidi="fa-IR"/>
          <w:color w:val="111111"/>
          <w:sz w:val="28"/>
          <w:szCs w:val="28"/>
          <w:rtl/>
        </w:rPr>
        <w:t xml:space="preserve">امام عليه السلام فرمود: او را ضامن كن و از وى بگير.»</w:t>
      </w:r>
    </w:p>
    <w:p>
      <w:pPr>
        <w:pStyle w:val="BookText"/>
      </w:pPr>
      <w:r>
        <w:rPr>
          <w:rFonts w:ascii="IRNazanin" w:hAnsi="IRNazanin" w:eastAsia="IRNazanin" w:cs="IRNazanin"/>
          <w:lang w:bidi="fa-IR"/>
          <w:color w:val="111111"/>
          <w:sz w:val="28"/>
          <w:szCs w:val="28"/>
          <w:rtl/>
        </w:rPr>
        <w:t xml:space="preserve">131-(8) زيد بن على از نياكانش عليهم السلام روايت مى كند كه: «باربرى را نزد امام عليه السلام آوردند كه هنگام جابه جايىِ شيشۀ روغن بزرگى، آن را شكسته بود، امام عليه السلام او را ضامن كرد و فرمود: هر كارگر مشتركى در صورتى كه چيزى را تباه كند، ضامن است.</w:t>
      </w:r>
    </w:p>
    <w:p>
      <w:pPr>
        <w:pStyle w:val="BookText"/>
      </w:pPr>
      <w:r>
        <w:rPr>
          <w:rFonts w:ascii="IRNazanin" w:hAnsi="IRNazanin" w:eastAsia="IRNazanin" w:cs="IRNazanin"/>
          <w:lang w:bidi="fa-IR"/>
          <w:color w:val="111111"/>
          <w:sz w:val="28"/>
          <w:szCs w:val="28"/>
          <w:rtl/>
        </w:rPr>
        <w:t xml:space="preserve">از امام عليه السلام سؤال كردم: مشترك يعنى چه‌؟</w:t>
      </w:r>
    </w:p>
    <w:p>
      <w:pPr>
        <w:pStyle w:val="BookText"/>
      </w:pPr>
      <w:r>
        <w:rPr>
          <w:rFonts w:ascii="Amiri" w:hAnsi="Amiri" w:eastAsia="Amiri" w:cs="Amiri"/>
          <w:lang w:bidi="ar-SA"/>
          <w:color w:val="111111"/>
          <w:sz w:val="28"/>
          <w:szCs w:val="28"/>
          <w:rtl/>
        </w:rPr>
        <w:t xml:space="preserve">امام عليه السلام فرمود: كسى كه براى من و براى تو و براى اين كار مى كند.»</w:t>
      </w:r>
    </w:p>
    <w:p>
      <w:pPr>
        <w:pStyle w:val="BookText"/>
      </w:pPr>
      <w:r>
        <w:rPr>
          <w:rFonts w:ascii="IRNazanin" w:hAnsi="IRNazanin" w:eastAsia="IRNazanin" w:cs="IRNazanin"/>
          <w:lang w:bidi="fa-IR"/>
          <w:color w:val="111111"/>
          <w:sz w:val="28"/>
          <w:szCs w:val="28"/>
          <w:rtl/>
        </w:rPr>
        <w:t xml:space="preserve">132-(9) در كتاب دعائم الاسلام از امام صادق عليه السلام روايت مى شود كه فرمود: «هركس براى انجام كارى اجير شود، آن گاه آن را تباه و نابود كند، ضامن آن است.</w:t>
      </w:r>
    </w:p>
    <w:p>
      <w:pPr>
        <w:pStyle w:val="BookText"/>
      </w:pPr>
      <w:r>
        <w:rPr>
          <w:rFonts w:ascii="IRNazanin" w:hAnsi="IRNazanin" w:eastAsia="IRNazanin" w:cs="IRNazanin"/>
          <w:lang w:bidi="fa-IR"/>
          <w:color w:val="111111"/>
          <w:sz w:val="28"/>
          <w:szCs w:val="28"/>
          <w:rtl/>
        </w:rPr>
        <w:t xml:space="preserve">و فرمود: باربرى را - كه براى جابه جا كردن شيشۀ روغن بزرگى اجير شده بود و آن را شكسته بود - نزد امير مؤمنان عليه السلام آوردند. على عليه السلام او را ضامن كرد. آن حضرت همواره اجير را ضامن مى كرد.»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133-34884-(10) كافى 244/5: عدّة من أصحابنا عن تهذيب 216/7: سهل بن زياد عن محمّد بن الحسن بن شمّون عن عبداللّٰه بن عبد الرّحمٰن عن مسمع بن عبدالملك عن أبى عبداللّٰه عليه السلام قال: قال أمير المؤمنين صلوات اللّٰه عليه الأجير المشارك هو ضامن إلّامِنْ سَبُعٍ أو (من - كا) غرق أو حرق أو لصّ مكابر.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134-34885-(11) كافى 243/5: عدّة من أصحابنا عن تهذيب 217/7: أحمد بن محمّد (بن عيسى - كا) عن محمّد بن يحيى عن يحيى بن الحجّاج عن خالد بن الحجّاج</w:t>
      </w:r>
      <w:r>
        <w:rPr>
          <w:rStyle w:val="FootnoteReference"/>
        </w:rPr>
        <w:footnoteReference w:id="134"/>
      </w:r>
      <w:r>
        <w:rPr>
          <w:rFonts w:ascii="Amiri" w:hAnsi="Amiri" w:eastAsia="Amiri" w:cs="Amiri"/>
          <w:lang w:bidi="ar-SA"/>
          <w:color w:val="111111"/>
          <w:sz w:val="28"/>
          <w:szCs w:val="28"/>
          <w:rtl/>
        </w:rPr>
        <w:t xml:space="preserve">قال: سألت أبا عبداللّٰه عليه السلام عن الملّاح أحمل معه</w:t>
      </w:r>
      <w:r>
        <w:rPr>
          <w:rStyle w:val="FootnoteReference"/>
        </w:rPr>
        <w:footnoteReference w:id="135"/>
      </w:r>
      <w:r>
        <w:rPr>
          <w:rFonts w:ascii="IRNazanin" w:hAnsi="IRNazanin" w:eastAsia="IRNazanin" w:cs="IRNazanin"/>
          <w:lang w:bidi="fa-IR"/>
          <w:color w:val="111111"/>
          <w:sz w:val="28"/>
          <w:szCs w:val="28"/>
          <w:rtl/>
        </w:rPr>
        <w:t xml:space="preserve">الطّعام ثمّ أقبضه منه فنقص</w:t>
      </w:r>
      <w:r>
        <w:rPr>
          <w:rStyle w:val="FootnoteReference"/>
        </w:rPr>
        <w:footnoteReference w:id="136"/>
      </w:r>
      <w:r>
        <w:rPr>
          <w:rFonts w:ascii="Amiri" w:hAnsi="Amiri" w:eastAsia="Amiri" w:cs="Amiri"/>
          <w:lang w:bidi="ar-SA"/>
          <w:color w:val="111111"/>
          <w:sz w:val="28"/>
          <w:szCs w:val="28"/>
          <w:rtl/>
        </w:rPr>
        <w:t xml:space="preserve">فقال: إن كان مأموناً فلا تضمّنه.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135-34886-(12) كافى 244/5: محمّد بن يحيى عن تهذيب 217/7: أحمد بن محمّد عن ابن أبي عمير عن فقيه 162/3: جعفر بن عثمان قال حمل أبى متاعاً إلى الشّام مع جمّال فذكر أنّ حملاً</w:t>
      </w:r>
      <w:r>
        <w:rPr>
          <w:rStyle w:val="FootnoteReference"/>
        </w:rPr>
        <w:footnoteReference w:id="137"/>
      </w:r>
      <w:r>
        <w:rPr>
          <w:rFonts w:ascii="Amiri" w:hAnsi="Amiri" w:eastAsia="Amiri" w:cs="Amiri"/>
          <w:lang w:bidi="ar-SA"/>
          <w:color w:val="111111"/>
          <w:sz w:val="28"/>
          <w:szCs w:val="28"/>
          <w:rtl/>
        </w:rPr>
        <w:t xml:space="preserve">منه ضاع فذكرت (ذٰلك - كا - فقيه) لأبى عبداللّٰه عليه السلام فقال: أتتّهمه قلت: لا قال: فلا تضمّنه.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136-34887-(13) تهذيب 222/7: محمّد بن أحمد بن يحيى عن أبي عبداللّٰه عن الحسن بن الحسين اللّؤلؤىّ عن ابن سنان عن حذيفة بن منصور قال: قال: سألت أبا عبداللّٰه عليه السلام عن الرّجل يحمل المتاع بالأجر فيضيع المتاع فتطيب نفسه أن يغرمه لأهله أيأخذونه قال: فقال لي:</w:t>
      </w:r>
    </w:p>
    <w:p>
      <w:pPr>
        <w:pStyle w:val="BookText"/>
      </w:pPr>
      <w:r>
        <w:rPr>
          <w:rFonts w:ascii="Amiri" w:hAnsi="Amiri" w:eastAsia="Amiri" w:cs="Amiri"/>
          <w:lang w:bidi="ar-SA"/>
          <w:color w:val="111111"/>
          <w:sz w:val="28"/>
          <w:szCs w:val="28"/>
          <w:rtl/>
        </w:rPr>
        <w:t xml:space="preserve">أمين هو قال: قلت: نعم. قال: فلا يأخذون منه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137-34888-(14) تهذيب 129/7: الحسن بن محمّد بن سماعة عن صفوان عن محمّد بن سنان عن حذيفة بن منصور قال: قلت لأبى عبداللّٰه عليه السلام: انّ معاذ بن كثير وقيس أمرٰانى أن أسألك عن جمّال حمل لهم متاعاً بأجر وأنّه ضاع منه جمل قيمته ستّمأة درهم وهو طيّب النّفس لغرمه لأنّها صناعته</w:t>
      </w:r>
      <w:r>
        <w:rPr>
          <w:rStyle w:val="FootnoteReference"/>
        </w:rPr>
        <w:footnoteReference w:id="138"/>
      </w:r>
      <w:r>
        <w:rPr>
          <w:rFonts w:ascii="Amiri" w:hAnsi="Amiri" w:eastAsia="Amiri" w:cs="Amiri"/>
          <w:lang w:bidi="ar-SA"/>
          <w:color w:val="111111"/>
          <w:sz w:val="28"/>
          <w:szCs w:val="28"/>
          <w:rtl/>
        </w:rPr>
        <w:t xml:space="preserve">قال يتّهمونه قلت: لا. قال: لا يغرّمونه.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138-34889-(15) كافى 314/5: محمّد بن جعفر أبوالعبّاس الكوفيّ عن محمّد بن عيسى بن عبيد و تهذيب 225/7: عليّ بن إبراهيم (جميعاً - كا) عن عليّ بن محمّد القاساني قال: كتبت إليه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133-(10) مسمع بن عبدالملك از امام صادق عليه السلام روايت مى كند كه امير مؤمنان عليه السلام فرمود: «اجير مشترك ضامن است مگر از درنده يا غرق يا سوختن يا دزد چيره دست»</w:t>
      </w:r>
    </w:p>
    <w:p>
      <w:pPr>
        <w:pStyle w:val="BookText"/>
      </w:pPr>
      <w:r>
        <w:rPr>
          <w:rFonts w:ascii="IRNazanin" w:hAnsi="IRNazanin" w:eastAsia="IRNazanin" w:cs="IRNazanin"/>
          <w:lang w:bidi="fa-IR"/>
          <w:color w:val="111111"/>
          <w:sz w:val="28"/>
          <w:szCs w:val="28"/>
          <w:rtl/>
        </w:rPr>
        <w:t xml:space="preserve">134-(11) خالد بن حجاج گويد: «از امام صادق عليه السلام سؤال كردم: مواد خوراكى را براى جابه جا كردن به ناخدايى مى سپارم و وقتى از وى تحويل مى گيرم، كاهش يافته است امام عليه السلام فرمود: اگر مورد اعتماد است او را ضامن نكن.»</w:t>
      </w:r>
    </w:p>
    <w:p>
      <w:pPr>
        <w:pStyle w:val="BookText"/>
      </w:pPr>
      <w:r>
        <w:rPr>
          <w:rFonts w:ascii="IRNazanin" w:hAnsi="IRNazanin" w:eastAsia="IRNazanin" w:cs="IRNazanin"/>
          <w:lang w:bidi="fa-IR"/>
          <w:color w:val="111111"/>
          <w:sz w:val="28"/>
          <w:szCs w:val="28"/>
          <w:rtl/>
        </w:rPr>
        <w:t xml:space="preserve">135-(12) جعفر بن عثمان گويد: «پدرم كالايى را با شتردارى به شام فرستاد آن گاه شتردار به وى گفت:</w:t>
      </w:r>
    </w:p>
    <w:p>
      <w:pPr>
        <w:pStyle w:val="BookText"/>
      </w:pPr>
      <w:r>
        <w:rPr>
          <w:rFonts w:ascii="IRNazanin" w:hAnsi="IRNazanin" w:eastAsia="IRNazanin" w:cs="IRNazanin"/>
          <w:lang w:bidi="fa-IR"/>
          <w:color w:val="111111"/>
          <w:sz w:val="28"/>
          <w:szCs w:val="28"/>
          <w:rtl/>
        </w:rPr>
        <w:t xml:space="preserve">يك بار از آن گمشده است. من اين موضوع را به امام صادق عليه السلام گفتم. امام عليه السلام فرمود: آيا او را متهم مى كنى‌؟</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Amiri" w:hAnsi="Amiri" w:eastAsia="Amiri" w:cs="Amiri"/>
          <w:lang w:bidi="ar-SA"/>
          <w:color w:val="111111"/>
          <w:sz w:val="28"/>
          <w:szCs w:val="28"/>
          <w:rtl/>
        </w:rPr>
        <w:t xml:space="preserve">امام عليه السلام فرمود: او را ضامن نكن.»</w:t>
      </w:r>
    </w:p>
    <w:p>
      <w:pPr>
        <w:pStyle w:val="BookText"/>
      </w:pPr>
      <w:r>
        <w:rPr>
          <w:rFonts w:ascii="IRNazanin" w:hAnsi="IRNazanin" w:eastAsia="IRNazanin" w:cs="IRNazanin"/>
          <w:lang w:bidi="fa-IR"/>
          <w:color w:val="111111"/>
          <w:sz w:val="28"/>
          <w:szCs w:val="28"/>
          <w:rtl/>
        </w:rPr>
        <w:t xml:space="preserve">136-(13) حذيفة بن منصور گويد: «از امام صادق عليه السلام سؤال كردم: شخصى در برابر اجرت، كالا جابه جا مى كند. آن گاه آن كالا گم مى شود و خودش را راضى مى كند تا به صاحبانش غرامت بپردازد، آيا از وى غرامت بگيرند؟</w:t>
      </w:r>
    </w:p>
    <w:p>
      <w:pPr>
        <w:pStyle w:val="BookText"/>
      </w:pPr>
      <w:r>
        <w:rPr>
          <w:rFonts w:ascii="IRNazanin" w:hAnsi="IRNazanin" w:eastAsia="IRNazanin" w:cs="IRNazanin"/>
          <w:lang w:bidi="fa-IR"/>
          <w:color w:val="111111"/>
          <w:sz w:val="28"/>
          <w:szCs w:val="28"/>
          <w:rtl/>
        </w:rPr>
        <w:t xml:space="preserve">امام عليه السلام پرسيد: آيا او امين است‌؟</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پس چيزى از وى نگيرند.»</w:t>
      </w:r>
    </w:p>
    <w:p>
      <w:pPr>
        <w:pStyle w:val="BookText"/>
      </w:pPr>
      <w:r>
        <w:rPr>
          <w:rFonts w:ascii="IRNazanin" w:hAnsi="IRNazanin" w:eastAsia="IRNazanin" w:cs="IRNazanin"/>
          <w:lang w:bidi="fa-IR"/>
          <w:color w:val="111111"/>
          <w:sz w:val="28"/>
          <w:szCs w:val="28"/>
          <w:rtl/>
        </w:rPr>
        <w:t xml:space="preserve">137-(14) حذيفة بن منصور گويد: «به امام صادق عليه السلام گفتم: معاذ بن كثير و قيس از من خواستند كه از شما دربارۀ شتردارى سؤال كنم كه كالايى را در برابر گرفتن مزد براى آنان حمل كند و در راه يك شتر از آنها گم مى شود كه ششصد درهم ارزش دارد و او خود را براى پرداخت غرامت آماده مى كند، چون شغل او اين است.</w:t>
      </w:r>
    </w:p>
    <w:p>
      <w:pPr>
        <w:pStyle w:val="BookText"/>
      </w:pPr>
      <w:r>
        <w:rPr>
          <w:rFonts w:ascii="Amiri" w:hAnsi="Amiri" w:eastAsia="Amiri" w:cs="Amiri"/>
          <w:lang w:bidi="ar-SA"/>
          <w:color w:val="111111"/>
          <w:sz w:val="28"/>
          <w:szCs w:val="28"/>
          <w:rtl/>
        </w:rPr>
        <w:t xml:space="preserve">امام عليه السلام فرمود: آيا او را متهم مى كنند؟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امام عليه السلام فرمود: از وى غرامت نگيرند.»</w:t>
      </w:r>
    </w:p>
    <w:p>
      <w:pPr>
        <w:pStyle w:val="BookText"/>
      </w:pPr>
      <w:r>
        <w:rPr>
          <w:rFonts w:ascii="IRNazanin" w:hAnsi="IRNazanin" w:eastAsia="IRNazanin" w:cs="IRNazanin"/>
          <w:lang w:bidi="fa-IR"/>
          <w:color w:val="111111"/>
          <w:sz w:val="28"/>
          <w:szCs w:val="28"/>
          <w:rtl/>
        </w:rPr>
        <w:t xml:space="preserve">138-(15) على بن محمد قاسانى گويد: «در سال دويست و سى و يك كه در مدينه بودم، به امام هادى نوشتم: فدايت شوم! شخصى به ديگرى دستور مى دهد كالا يا چيز ديگرى براى وى خريدارى كند. او نيز آن را مى خرد آن گاه دزد به آن مى زند يا راهزن سر راه وى را مى گيرد. آن چيز از مال چه كسى مى رود؟ از مال خريدار يا كسى كه درخواست خريد كرده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أباالحسن (الثالث - كا) عليه السلام وأنا بالمدينة سنة إحدىٰ وثلاثين ومائتين - جعلت فداك - رجل أمر رجلا يشترى (له - كا) متاعاً أو غير ذٰلك فاشتراه فسرق منه أو قطع عليه الطريق من مال مَن ذهب المتاع (أ - يب) من مال الآمر أو من مال المأمور؟ فكتب سلام اللّٰه عليه: من مال الآمر.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139-34890-(16) تهذيب 222/7: محمّد بن عليّ بن محبوب عن أحمد بن محمّد عن محمّد بن عيسى عن عبداللّٰه بن المغيرة عن إسماعيل ابن أبي زياد السّكونىّ عن جعفر عن أبيه عن عليّ عليهم السلام قال: إذا استبرك</w:t>
      </w:r>
      <w:r>
        <w:rPr>
          <w:rStyle w:val="FootnoteReference"/>
        </w:rPr>
        <w:footnoteReference w:id="139"/>
      </w:r>
      <w:r>
        <w:rPr>
          <w:rFonts w:ascii="Amiri" w:hAnsi="Amiri" w:eastAsia="Amiri" w:cs="Amiri"/>
          <w:lang w:bidi="ar-SA"/>
          <w:color w:val="111111"/>
          <w:sz w:val="28"/>
          <w:szCs w:val="28"/>
          <w:rtl/>
        </w:rPr>
        <w:t xml:space="preserve">البعير بحمله فقد ضمن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140-34891-(17) تهذيب 222/7: محمّد بن عليّ بن محبوب عن ابن محبوب عن الحسين</w:t>
      </w:r>
      <w:r>
        <w:rPr>
          <w:rStyle w:val="FootnoteReference"/>
        </w:rPr>
        <w:footnoteReference w:id="140"/>
      </w:r>
      <w:r>
        <w:rPr>
          <w:rFonts w:ascii="Amiri" w:hAnsi="Amiri" w:eastAsia="Amiri" w:cs="Amiri"/>
          <w:lang w:bidi="ar-SA"/>
          <w:color w:val="111111"/>
          <w:sz w:val="28"/>
          <w:szCs w:val="28"/>
          <w:rtl/>
        </w:rPr>
        <w:t xml:space="preserve">بن صالح عن أبي عبداللّٰه عليه السلام قال: إذا استقلّ البعير والدّابّة بحملهما فصاحبهما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141-34892-(18) كافى 350/7: عدّة من أصحابنا عن تهذيب 230/10: سهل بن زياد عن فقيه 163/3: ابن أبي نصر تهذيب 222/7: محمّد بن عليّ بن محبوب عن ابن أبي نصر عن فقيه 82/4: داود بن سرحان عن أبي عبداللّٰه عليه السلام في رجل حمل متاعاً على رأسه فأصاب إنساناً فمات أو انكسر منه (شيء</w:t>
      </w:r>
      <w:r>
        <w:rPr>
          <w:rStyle w:val="FootnoteReference"/>
        </w:rPr>
        <w:footnoteReference w:id="141"/>
      </w:r>
      <w:r>
        <w:rPr>
          <w:rFonts w:ascii="Amiri" w:hAnsi="Amiri" w:eastAsia="Amiri" w:cs="Amiri"/>
          <w:lang w:bidi="ar-SA"/>
          <w:color w:val="111111"/>
          <w:sz w:val="28"/>
          <w:szCs w:val="28"/>
          <w:rtl/>
        </w:rPr>
        <w:t xml:space="preserve">- يب ج 7 فقيه 163) (فقال - كا - يب ج 10) هو ضامن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142-34893-(19) كافي 353/7: عدّة من أصحابنا عن سهل بن زياد ومحمّد بن يحيى عن أحمد بن محمّد جميعاً عن ابن محبوب. تهذيب 223/7: أحمد بن محمّد بن عيسى عن تهذيب 227/10: فقيه 116/4: الحسن بن محبوب عن (عليّ - يب - فقيه) ابن رئاب (عن رجل - كا) عن أبي عبداللّٰه عليه السلام في رجل حمل عبده على دابّة فأوطات</w:t>
      </w:r>
      <w:r>
        <w:rPr>
          <w:rStyle w:val="FootnoteReference"/>
        </w:rPr>
        <w:footnoteReference w:id="143"/>
      </w:r>
      <w:r>
        <w:rPr>
          <w:rFonts w:ascii="Amiri" w:hAnsi="Amiri" w:eastAsia="Amiri" w:cs="Amiri"/>
          <w:lang w:bidi="ar-SA"/>
          <w:color w:val="111111"/>
          <w:sz w:val="28"/>
          <w:szCs w:val="28"/>
          <w:rtl/>
        </w:rPr>
        <w:t xml:space="preserve">(رجلاً - يب - فقيه) فقال: الغرم على مولاه. قرب الإسناد 165: أحمد وعبداللّٰه ابنا محمّد بن عيسى عن الحسن بن محبوب عن عليّ بن رئاب عن أبي عبداللّٰه عليه السلام (نحوه).</w:t>
      </w:r>
    </w:p>
    <w:p>
      <w:pPr>
        <w:pStyle w:val="BookText"/>
      </w:pPr>
      <w:r>
        <w:rPr>
          <w:rFonts w:ascii="Amiri" w:hAnsi="Amiri" w:eastAsia="Amiri" w:cs="Amiri"/>
          <w:lang w:bidi="ar-SA"/>
          <w:color w:val="111111"/>
          <w:sz w:val="28"/>
          <w:szCs w:val="28"/>
          <w:rtl/>
        </w:rPr>
        <w:t xml:space="preserve">وتقدّم في أحاديث باب (6) ثبوت خيار الشّرط من أبواب الخيار ج 23 ما يدلّ على لزوم العمل بالشّرط. وفي أحاديث باب (1) انّ الوديعة لا يضمنها المستودع من أبوابها ج 23 ما يدلّ علىٰ ذٰلك ويأتي في أحاديث الباب التّالي ما يناسب ذٰلك.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در جواب مرقوم فرمود: از مال دستوردهنده رفته است.»</w:t>
      </w:r>
    </w:p>
    <w:p>
      <w:pPr>
        <w:pStyle w:val="BookText"/>
      </w:pPr>
      <w:r>
        <w:rPr>
          <w:rFonts w:ascii="IRNazanin" w:hAnsi="IRNazanin" w:eastAsia="IRNazanin" w:cs="IRNazanin"/>
          <w:lang w:bidi="fa-IR"/>
          <w:color w:val="111111"/>
          <w:sz w:val="28"/>
          <w:szCs w:val="28"/>
          <w:rtl/>
        </w:rPr>
        <w:t xml:space="preserve">139-(16) سكونى از امام صادق عليه السلام از پدرش از على عليه السلام روايت مى كند كه فرمود: «وقتى شتر براى بار كردن بار خوابانده شود، صاحب آن ضامن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140-(17) حسين بن صالح از امام صادق عليه السلام روايت مى كند كه فرمود: «هرگاه شتر و چهارپا براى باركردن بار خوابانده شوند، صاحب آنها ضامن است.»</w:t>
      </w:r>
    </w:p>
    <w:p>
      <w:pPr>
        <w:pStyle w:val="BookText"/>
      </w:pPr>
      <w:r>
        <w:rPr>
          <w:rFonts w:ascii="IRNazanin" w:hAnsi="IRNazanin" w:eastAsia="IRNazanin" w:cs="IRNazanin"/>
          <w:lang w:bidi="fa-IR"/>
          <w:color w:val="111111"/>
          <w:sz w:val="28"/>
          <w:szCs w:val="28"/>
          <w:rtl/>
        </w:rPr>
        <w:t xml:space="preserve">141-(18) داود بن سرحان از امام صادق عليه السلام روايت مى كند كه ايشان دربارۀ شخصى كه با سر، چيزى را حمل مى كرد و در راه به انسانى برخورد كرد و مُرد يا جايى از بدنش شكست. فرمود: «او ضامن است.»</w:t>
      </w:r>
    </w:p>
    <w:p>
      <w:pPr>
        <w:pStyle w:val="BookText"/>
      </w:pPr>
      <w:r>
        <w:rPr>
          <w:rFonts w:ascii="IRNazanin" w:hAnsi="IRNazanin" w:eastAsia="IRNazanin" w:cs="IRNazanin"/>
          <w:lang w:bidi="fa-IR"/>
          <w:color w:val="111111"/>
          <w:sz w:val="28"/>
          <w:szCs w:val="28"/>
          <w:rtl/>
        </w:rPr>
        <w:t xml:space="preserve">142-(19) ابن رئاب از امام صادق عليه السلام روايت مى كند كه ايشان دربارۀ شخصى كه برده اش با چهارپايى مى رفت و در راه انسانى را پايمال كرد، فرمود: «صاحب برده بايد غرامت بپردازد.»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ششم از ابواب خيار مطالبى كه بر لزوم عمل به شرط دلالت مى كند و روايات باب يكم از ابواب وديعه بر اين بحث دلالت مى كرد.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بعدى مناسب با اين بحث خواهد آمد.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11981_156312"/>
    <w:bookmarkEnd w:id="61"/>
    <w:p>
      <w:pPr>
        <w:pStyle w:val="Heading3"/>
      </w:pPr>
      <w:bookmarkStart w:id="423" w:name="_Toc109"/>
      <w:r>
        <w:t>(30) باب ما ورد في ضمان كلّ من يعطىٰ الأجر ليصلح فيفسد كالقصّار والصّبّاغ والصّائغ والغسّال والصّانع والبيطار ونحوهم وحكم ما إذا سرق المتاع عندهم أو تلف وكراهة قول الصّنّاع للمراجعين اليوم والغد</w:t>
      </w:r>
      <w:bookmarkEnd w:id="4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143-34894-(1) كافي 241/5: تهذيب 219/7: استبصار 131/3: عليّ بن إبراهيم عن أبيه عن ابن أبي عمير عن حمّاد عن الحلبيّ عن أبي عبداللّٰه عليه السلام قال: سئل عن القصّار يفسد قال: كلّ أجير يعطى الأجر على أن يصلح فيفسد فهو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144-34895-(2) تهذيب 220/7: استبصار 132/3: الحسين بن سعيد عن محمّد بن الفضيل عن أبى الصّباح قال: سألت أبا عبداللّٰه عليه السلام عن القصّار هل عليه ضمان‌؟ فقال: نعم كلّ من يعطى الأجر ليصلح فيفسد فهو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145-34896-(3) فقيه 161/3: روى حمّاد عن الحلبيّ عن أبي عبداللّٰه عليه السلام في الرجل يعطى الثّوب ليصبغه فيفسده قال: كلّ عامل أعطيته أجراً على أن يصلح فأفسد فهو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146-34897-(4) فقيه 161/3: وقال (أبو عبداللّٰه) عليه السلام: كان أبى يضمّن القصّار والصوّاغ ما أفسدا وكان عليّ بن الحسين عليهما السلام يتفضّل عليهم.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147-34898-(5) المقنع 130: كان أمير المؤمنين عليه السلام يضمّن القصّار والصّائغ وكلّ من أخذ شيئاً ليصلحه فأفسده.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148-34899-(6) فيه 130: كان أبو جعفر عليه السلام يتفضّل على القصّار والصّائغ إذا كان مأموناً.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149-34900-(7) الدّعائم 80/2: روينا عن جعفر بن محمّد عن أبيه عن آبائه عليهم السلام أنّهم قالوا: يضمّن الصّنّاع ما أفسدوه أخطأوا أو تعمّدوا إذا عملوا بأجر وإن ادّعوا أنّهم عملوا بغير أجر وقال أصحاب المتاع: بل بأجر فالقول: قول أصحاب المتاع مع أيمانهم وعلى المدّعين اسقاط الضّمان عن أنفسهم بالبيّنة.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150-34901-(8) كافى 243/5: تهذيب 219/7: استبصار 132/3: عليّ (بن إبراهيم - كا - صا) عن أبيه عن النّوفلىّ عن السّكونىّ عن أبي عبداللّٰه عليه السلام أنّ أمير المؤمنين عليه السلام رفع إليه رجل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30 ضمانت كسانى كه براى اصلاح چيزى مزد مى گيرند ولى آن را فاسد مى كنند و حكم امروز و فردا كردن آنان</w:t>
      </w:r>
    </w:p>
    <w:p>
      <w:pPr>
        <w:pStyle w:val="BookText"/>
      </w:pPr>
      <w:r>
        <w:rPr>
          <w:rFonts w:ascii="IRNazanin" w:hAnsi="IRNazanin" w:eastAsia="IRNazanin" w:cs="IRNazanin"/>
          <w:lang w:bidi="fa-IR"/>
          <w:color w:val="111111"/>
          <w:sz w:val="28"/>
          <w:szCs w:val="28"/>
          <w:rtl/>
        </w:rPr>
        <w:t xml:space="preserve">143-(1) حلبى گويد: «از امام صادق عليه السلام سؤال شد: لباسشوى، لباس را نابود مى كند.</w:t>
      </w:r>
    </w:p>
    <w:p>
      <w:pPr>
        <w:pStyle w:val="BookText"/>
      </w:pPr>
      <w:r>
        <w:rPr>
          <w:rFonts w:ascii="IRNazanin" w:hAnsi="IRNazanin" w:eastAsia="IRNazanin" w:cs="IRNazanin"/>
          <w:lang w:bidi="fa-IR"/>
          <w:color w:val="111111"/>
          <w:sz w:val="28"/>
          <w:szCs w:val="28"/>
          <w:rtl/>
        </w:rPr>
        <w:t xml:space="preserve">امام عليه السلام فرمود: هر اجيرى كه براى اصلاح چيزى مزد مى گيرد پس اگر آن را تباه كند، ضامن است.»</w:t>
      </w:r>
    </w:p>
    <w:p>
      <w:pPr>
        <w:pStyle w:val="BookText"/>
      </w:pPr>
      <w:r>
        <w:rPr>
          <w:rFonts w:ascii="IRNazanin" w:hAnsi="IRNazanin" w:eastAsia="IRNazanin" w:cs="IRNazanin"/>
          <w:lang w:bidi="fa-IR"/>
          <w:color w:val="111111"/>
          <w:sz w:val="28"/>
          <w:szCs w:val="28"/>
          <w:rtl/>
        </w:rPr>
        <w:t xml:space="preserve">144-(2) ابوالصباح گويد: «از امام صادق عليه السلام سؤال كردم: آيا لباسشوى ضامن است‌؟</w:t>
      </w:r>
    </w:p>
    <w:p>
      <w:pPr>
        <w:pStyle w:val="BookText"/>
      </w:pPr>
      <w:r>
        <w:rPr>
          <w:rFonts w:ascii="IRNazanin" w:hAnsi="IRNazanin" w:eastAsia="IRNazanin" w:cs="IRNazanin"/>
          <w:lang w:bidi="fa-IR"/>
          <w:color w:val="111111"/>
          <w:sz w:val="28"/>
          <w:szCs w:val="28"/>
          <w:rtl/>
        </w:rPr>
        <w:t xml:space="preserve">امام عليه السلام فرمود: آرى. هركس براى اصلاح چيزى مزد مى گيرد، در صورتى كه آن را تباه كند، ضامن است.»</w:t>
      </w:r>
    </w:p>
    <w:p>
      <w:pPr>
        <w:pStyle w:val="BookText"/>
      </w:pPr>
      <w:r>
        <w:rPr>
          <w:rFonts w:ascii="IRNazanin" w:hAnsi="IRNazanin" w:eastAsia="IRNazanin" w:cs="IRNazanin"/>
          <w:lang w:bidi="fa-IR"/>
          <w:color w:val="111111"/>
          <w:sz w:val="28"/>
          <w:szCs w:val="28"/>
          <w:rtl/>
        </w:rPr>
        <w:t xml:space="preserve">145-(3) حلبى از امام صادق عليه السلام روايت مى كند كه ايشان دربارۀ رنگرزى كه لباس را از بين مى برد فرمود: «به هر كارپردازى كه براى اصلاح چيزى مزد پرداخت كنى، پس آن چيز را فاسد كند، وى ضامن است.»</w:t>
      </w:r>
    </w:p>
    <w:p>
      <w:pPr>
        <w:pStyle w:val="BookText"/>
      </w:pPr>
      <w:r>
        <w:rPr>
          <w:rFonts w:ascii="IRNazanin" w:hAnsi="IRNazanin" w:eastAsia="IRNazanin" w:cs="IRNazanin"/>
          <w:lang w:bidi="fa-IR"/>
          <w:color w:val="111111"/>
          <w:sz w:val="28"/>
          <w:szCs w:val="28"/>
          <w:rtl/>
        </w:rPr>
        <w:t xml:space="preserve">146-(4) در كتاب من لا يحضره الفقيه روايت مى شود كه امام صادق عليه السلام فرمود: «پدرم، لباسشوى و زرگر را نسبت به آنچه تباه مى كردند، ضامن مى كرد و على بن حسين عليه السلام به آنها مى بخشيد.»</w:t>
      </w:r>
    </w:p>
    <w:p>
      <w:pPr>
        <w:pStyle w:val="BookText"/>
      </w:pPr>
      <w:r>
        <w:rPr>
          <w:rFonts w:ascii="IRNazanin" w:hAnsi="IRNazanin" w:eastAsia="IRNazanin" w:cs="IRNazanin"/>
          <w:lang w:bidi="fa-IR"/>
          <w:color w:val="111111"/>
          <w:sz w:val="28"/>
          <w:szCs w:val="28"/>
          <w:rtl/>
        </w:rPr>
        <w:t xml:space="preserve">147-(5) در كتاب المقنع آمده است: «امير مؤمنان عليه السلام لباسشوى، زرگر و هر كسى را كه چيزى را براى اصلاح آن تحويل بگيرد و آن را تباه كند، ضامن مى كرد.»</w:t>
      </w:r>
    </w:p>
    <w:p>
      <w:pPr>
        <w:pStyle w:val="BookText"/>
      </w:pPr>
      <w:r>
        <w:rPr>
          <w:rFonts w:ascii="IRNazanin" w:hAnsi="IRNazanin" w:eastAsia="IRNazanin" w:cs="IRNazanin"/>
          <w:lang w:bidi="fa-IR"/>
          <w:color w:val="111111"/>
          <w:sz w:val="28"/>
          <w:szCs w:val="28"/>
          <w:rtl/>
        </w:rPr>
        <w:t xml:space="preserve">148-(6) در همان كتاب روايت مى شود كه: «امام باقر عليه السلام لباسشوى و زرگر را در صورتى كه مورد اعتماد بودند، مى بخشيد.»</w:t>
      </w:r>
    </w:p>
    <w:p>
      <w:pPr>
        <w:pStyle w:val="BookText"/>
      </w:pPr>
      <w:r>
        <w:rPr>
          <w:rFonts w:ascii="IRNazanin" w:hAnsi="IRNazanin" w:eastAsia="IRNazanin" w:cs="IRNazanin"/>
          <w:lang w:bidi="fa-IR"/>
          <w:color w:val="111111"/>
          <w:sz w:val="28"/>
          <w:szCs w:val="28"/>
          <w:rtl/>
        </w:rPr>
        <w:t xml:space="preserve">149-(7) در كتاب دعائم الاسلام از امام صادق عليه السلام از پدرش از نياكانش عليهم السلام روايت مى شود كه فرمودند:</w:t>
      </w:r>
    </w:p>
    <w:p>
      <w:pPr>
        <w:pStyle w:val="BookText"/>
      </w:pPr>
      <w:r>
        <w:rPr>
          <w:rFonts w:ascii="IRNazanin" w:hAnsi="IRNazanin" w:eastAsia="IRNazanin" w:cs="IRNazanin"/>
          <w:lang w:bidi="fa-IR"/>
          <w:color w:val="111111"/>
          <w:sz w:val="28"/>
          <w:szCs w:val="28"/>
          <w:rtl/>
        </w:rPr>
        <w:t xml:space="preserve">«صنعتگران ضامن چيزهايى هستند كه به عمد يا خطا تباه مى كنند - در صورتى كه در مقابل اجرت كار كنند - و اگر ادعا كنند كه بدون مزد كار مى كنند و صاحب كالا بگويد: در مقابل دريافت اجرت كار مى كنند. سخن صاحب كالا همراه با سوگندش پذيرفته است و مدعيان عدم دريافت اجرت براى برطرف كردن ضمانت از عهدۀ خود بايد بيّنه اقامه كنند.»</w:t>
      </w:r>
    </w:p>
    <w:p>
      <w:pPr>
        <w:pStyle w:val="BookText"/>
      </w:pPr>
      <w:r>
        <w:rPr>
          <w:rFonts w:ascii="Amiri" w:hAnsi="Amiri" w:eastAsia="Amiri" w:cs="Amiri"/>
          <w:lang w:bidi="ar-SA"/>
          <w:color w:val="111111"/>
          <w:sz w:val="28"/>
          <w:szCs w:val="28"/>
          <w:rtl/>
        </w:rPr>
        <w:t xml:space="preserve">150-(8) سكونى از امام صادق عليه السلام روايت مى كند كه فرمود: «شخصى فردى را نزد امير مؤمنان عليه السلام آورد كه او را براى درست كردن درى اجاره كرده بود و با كوبيدن ميخ به در توسط وى شكافته شده بود، على عليه السلام او را ضامن كرد.»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استأجر رجلاً ليصلح بابه</w:t>
      </w:r>
      <w:r>
        <w:rPr>
          <w:rStyle w:val="FootnoteReference"/>
        </w:rPr>
        <w:footnoteReference w:id="145"/>
      </w:r>
      <w:r>
        <w:rPr>
          <w:rFonts w:ascii="IRNazanin" w:hAnsi="IRNazanin" w:eastAsia="IRNazanin" w:cs="IRNazanin"/>
          <w:lang w:bidi="fa-IR"/>
          <w:color w:val="111111"/>
          <w:sz w:val="28"/>
          <w:szCs w:val="28"/>
          <w:rtl/>
        </w:rPr>
        <w:t xml:space="preserve">فضرب المسمار فانصدع الباب</w:t>
      </w:r>
      <w:r>
        <w:rPr>
          <w:rStyle w:val="FootnoteReference"/>
        </w:rPr>
        <w:footnoteReference w:id="146"/>
      </w:r>
      <w:r>
        <w:rPr>
          <w:rFonts w:ascii="Amiri" w:hAnsi="Amiri" w:eastAsia="Amiri" w:cs="Amiri"/>
          <w:lang w:bidi="ar-SA"/>
          <w:color w:val="111111"/>
          <w:sz w:val="28"/>
          <w:szCs w:val="28"/>
          <w:rtl/>
        </w:rPr>
        <w:t xml:space="preserve">فضمّنه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151-34902-</w:t>
      </w:r>
      <w:r>
        <w:rPr>
          <w:rStyle w:val="FootnoteReference"/>
        </w:rPr>
        <w:footnoteReference w:id="147"/>
      </w:r>
      <w:r>
        <w:rPr>
          <w:rFonts w:ascii="Amiri" w:hAnsi="Amiri" w:eastAsia="Amiri" w:cs="Amiri"/>
          <w:lang w:bidi="ar-SA"/>
          <w:color w:val="111111"/>
          <w:sz w:val="28"/>
          <w:szCs w:val="28"/>
          <w:rtl/>
        </w:rPr>
        <w:t xml:space="preserve">كافي 242/5: عليّ بن إبراهيم عن أبيه عن ابن أبي عمير عن فقيه 161/3: حمّاد عن الحلبيّ تهذيب 218/7: أحمد بن محمّد عن عليّ بن الحكم عن أبي المعزا</w:t>
      </w:r>
      <w:r>
        <w:rPr>
          <w:rStyle w:val="FootnoteReference"/>
        </w:rPr>
        <w:footnoteReference w:id="148"/>
      </w:r>
      <w:r>
        <w:rPr>
          <w:rFonts w:ascii="Amiri" w:hAnsi="Amiri" w:eastAsia="Amiri" w:cs="Amiri"/>
          <w:lang w:bidi="ar-SA"/>
          <w:color w:val="111111"/>
          <w:sz w:val="28"/>
          <w:szCs w:val="28"/>
          <w:rtl/>
        </w:rPr>
        <w:t xml:space="preserve">عن الحلبيّ عن أبي عبداللّٰه عليه السلام قال: في الغسّال</w:t>
      </w:r>
      <w:r>
        <w:rPr>
          <w:rStyle w:val="FootnoteReference"/>
        </w:rPr>
        <w:footnoteReference w:id="149"/>
      </w:r>
      <w:r>
        <w:rPr>
          <w:rFonts w:ascii="Amiri" w:hAnsi="Amiri" w:eastAsia="Amiri" w:cs="Amiri"/>
          <w:lang w:bidi="ar-SA"/>
          <w:color w:val="111111"/>
          <w:sz w:val="28"/>
          <w:szCs w:val="28"/>
          <w:rtl/>
        </w:rPr>
        <w:t xml:space="preserve">والصّبّاغ</w:t>
      </w:r>
      <w:r>
        <w:rPr>
          <w:rStyle w:val="FootnoteReference"/>
        </w:rPr>
        <w:footnoteReference w:id="150"/>
      </w:r>
      <w:r>
        <w:rPr>
          <w:rFonts w:ascii="IRNazanin" w:hAnsi="IRNazanin" w:eastAsia="IRNazanin" w:cs="IRNazanin"/>
          <w:lang w:bidi="fa-IR"/>
          <w:color w:val="111111"/>
          <w:sz w:val="28"/>
          <w:szCs w:val="28"/>
          <w:rtl/>
        </w:rPr>
        <w:t xml:space="preserve">ما سرق منهما</w:t>
      </w:r>
      <w:r>
        <w:rPr>
          <w:rStyle w:val="FootnoteReference"/>
        </w:rPr>
        <w:footnoteReference w:id="151"/>
      </w:r>
      <w:r>
        <w:rPr>
          <w:rFonts w:ascii="Amiri" w:hAnsi="Amiri" w:eastAsia="Amiri" w:cs="Amiri"/>
          <w:lang w:bidi="ar-SA"/>
          <w:color w:val="111111"/>
          <w:sz w:val="28"/>
          <w:szCs w:val="28"/>
          <w:rtl/>
        </w:rPr>
        <w:t xml:space="preserve">من شيء فلم يخرج منه</w:t>
      </w:r>
      <w:r>
        <w:rPr>
          <w:rStyle w:val="FootnoteReference"/>
        </w:rPr>
        <w:footnoteReference w:id="152"/>
      </w:r>
      <w:r>
        <w:rPr>
          <w:rFonts w:ascii="Amiri" w:hAnsi="Amiri" w:eastAsia="Amiri" w:cs="Amiri"/>
          <w:lang w:bidi="ar-SA"/>
          <w:color w:val="111111"/>
          <w:sz w:val="28"/>
          <w:szCs w:val="28"/>
          <w:rtl/>
        </w:rPr>
        <w:t xml:space="preserve">على أمر بيّن (له - فقيه) أنّه قد سرق فكلّ‌</w:t>
      </w:r>
      <w:r>
        <w:rPr>
          <w:rStyle w:val="FootnoteReference"/>
        </w:rPr>
        <w:footnoteReference w:id="153"/>
      </w:r>
      <w:r>
        <w:rPr>
          <w:rFonts w:ascii="Amiri" w:hAnsi="Amiri" w:eastAsia="Amiri" w:cs="Amiri"/>
          <w:lang w:bidi="ar-SA"/>
          <w:color w:val="111111"/>
          <w:sz w:val="28"/>
          <w:szCs w:val="28"/>
          <w:rtl/>
        </w:rPr>
        <w:t xml:space="preserve">قليل له أو كثير (فهو ضامن - يب) فإن(9) فعل فليس عليه شيء وإن (لم يفعل و - يب) لم يقم البيّنة وزعم أنّه قد ذهب الّذي ادّعى (عليه - كا - يب) فقد ضمنه إن لم يكن له بيّنة على قوله</w:t>
      </w:r>
      <w:r>
        <w:rPr>
          <w:rStyle w:val="FootnoteReference"/>
        </w:rPr>
        <w:footnoteReference w:id="154"/>
      </w:r>
      <w:r>
        <w:rPr>
          <w:rFonts w:ascii="Amiri" w:hAnsi="Amiri" w:eastAsia="Amiri" w:cs="Amiri"/>
          <w:lang w:bidi="ar-SA"/>
          <w:color w:val="111111"/>
          <w:sz w:val="28"/>
          <w:szCs w:val="28"/>
          <w:rtl/>
        </w:rPr>
        <w:t xml:space="preserve">(يب - وعن رجل استأجر أجيراً فأقعده على متاعه فسرق قال: هو مؤتمن). (وقد تقدّم مثل ذيل الحديث عن يب وفقيه في ذيل رواية الحلبيّ (2) من باب (1) انّ الوديعة لا يضمنها المستودع من أبواب الوديعة ج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152-34903-(10) كافي 242/5: محمّد بن يحيى عن تهذيب 218/7: أحمد بن محمّد عمّن ذكره</w:t>
      </w:r>
      <w:r>
        <w:rPr>
          <w:rStyle w:val="FootnoteReference"/>
        </w:rPr>
        <w:footnoteReference w:id="155"/>
      </w:r>
      <w:r>
        <w:rPr>
          <w:rFonts w:ascii="Amiri" w:hAnsi="Amiri" w:eastAsia="Amiri" w:cs="Amiri"/>
          <w:lang w:bidi="ar-SA"/>
          <w:color w:val="111111"/>
          <w:sz w:val="28"/>
          <w:szCs w:val="28"/>
          <w:rtl/>
        </w:rPr>
        <w:t xml:space="preserve">عن فقيه 162/3: ابن مسكان عن أبي بصير (عن أبي عبداللّٰه عليه السلام - فقيه كا) قال: سألته عن قصّار دفعت إليه ثوباً فزعم أنّه سرق من بين متاعه</w:t>
      </w:r>
      <w:r>
        <w:rPr>
          <w:rStyle w:val="FootnoteReference"/>
        </w:rPr>
        <w:footnoteReference w:id="156"/>
      </w:r>
      <w:r>
        <w:rPr>
          <w:rFonts w:ascii="Amiri" w:hAnsi="Amiri" w:eastAsia="Amiri" w:cs="Amiri"/>
          <w:lang w:bidi="ar-SA"/>
          <w:color w:val="111111"/>
          <w:sz w:val="28"/>
          <w:szCs w:val="28"/>
          <w:rtl/>
        </w:rPr>
        <w:t xml:space="preserve">قال: فعليه أن يقيم البيّنة أنّه</w:t>
      </w:r>
      <w:r>
        <w:rPr>
          <w:rStyle w:val="FootnoteReference"/>
        </w:rPr>
        <w:footnoteReference w:id="157"/>
      </w:r>
      <w:r>
        <w:rPr>
          <w:rFonts w:ascii="Amiri" w:hAnsi="Amiri" w:eastAsia="Amiri" w:cs="Amiri"/>
          <w:lang w:bidi="ar-SA"/>
          <w:color w:val="111111"/>
          <w:sz w:val="28"/>
          <w:szCs w:val="28"/>
          <w:rtl/>
        </w:rPr>
        <w:t xml:space="preserve">سرق من بين متاعه وليس عليه شيء وإن سرق (مع - فقيه) متاعه (كلّه - كا - يب) فليس عليه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153-34904-(11) كافي 242/5: عدّة من أصحابنا عن تهذيب 220/7: استبصار 132/3: أحمد بن محمّد (بن عيسى - كا) عن عليّ بن الحكم عن إسماعيل ابن</w:t>
      </w:r>
      <w:r>
        <w:rPr>
          <w:rStyle w:val="FootnoteReference"/>
        </w:rPr>
        <w:footnoteReference w:id="158"/>
      </w:r>
      <w:r>
        <w:rPr>
          <w:rFonts w:ascii="Amiri" w:hAnsi="Amiri" w:eastAsia="Amiri" w:cs="Amiri"/>
          <w:lang w:bidi="ar-SA"/>
          <w:color w:val="111111"/>
          <w:sz w:val="28"/>
          <w:szCs w:val="28"/>
          <w:rtl/>
        </w:rPr>
        <w:t xml:space="preserve">أبي الصّباح عن أبي عبداللّٰه عليه السلام قال: سألته عن الثّوب أدفعه إلى القصّار فيحرقه</w:t>
      </w:r>
      <w:r>
        <w:rPr>
          <w:rStyle w:val="FootnoteReference"/>
        </w:rPr>
        <w:footnoteReference w:id="159"/>
      </w:r>
      <w:r>
        <w:rPr>
          <w:rFonts w:ascii="Amiri" w:hAnsi="Amiri" w:eastAsia="Amiri" w:cs="Amiri"/>
          <w:lang w:bidi="ar-SA"/>
          <w:color w:val="111111"/>
          <w:sz w:val="28"/>
          <w:szCs w:val="28"/>
          <w:rtl/>
        </w:rPr>
        <w:t xml:space="preserve">قال: أغرمه فإنّك إنّما دفعته إليه ليصلحه ولم تدفعه</w:t>
      </w:r>
      <w:r>
        <w:rPr>
          <w:rStyle w:val="FootnoteReference"/>
        </w:rPr>
        <w:footnoteReference w:id="160"/>
      </w:r>
      <w:r>
        <w:rPr>
          <w:rFonts w:ascii="Amiri" w:hAnsi="Amiri" w:eastAsia="Amiri" w:cs="Amiri"/>
          <w:lang w:bidi="ar-SA"/>
          <w:color w:val="111111"/>
          <w:sz w:val="28"/>
          <w:szCs w:val="28"/>
          <w:rtl/>
        </w:rPr>
        <w:t xml:space="preserve">إليه ليفسده.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151-(9) حلبى از امام صادق عليه السلام روايت مى كند كه ايشان دربارۀ لباسشوى و رنگرز (و زرگر) فرمود:</w:t>
      </w:r>
    </w:p>
    <w:p>
      <w:pPr>
        <w:pStyle w:val="BookText"/>
      </w:pPr>
      <w:r>
        <w:rPr>
          <w:rFonts w:ascii="IRNazanin" w:hAnsi="IRNazanin" w:eastAsia="IRNazanin" w:cs="IRNazanin"/>
          <w:lang w:bidi="fa-IR"/>
          <w:color w:val="111111"/>
          <w:sz w:val="28"/>
          <w:szCs w:val="28"/>
          <w:rtl/>
        </w:rPr>
        <w:t xml:space="preserve">«هرچه از آنها دزديده شود و دليل روشنى براى دزديده شدن آن نداشته باشد، ضامن كم و زياد آن خواهد بود و اگر بينه بياورد چيزى بر عهدۀ او نيست و اگر دليل روشن و بينه اى نداشته باشد و ادعا كند كه مدعى خود آن را ربوده است در صورتى كه بر اين سخنش بيّنه نداشته باشد، ضامن آن است.»</w:t>
      </w:r>
    </w:p>
    <w:p>
      <w:pPr>
        <w:pStyle w:val="BookText"/>
      </w:pPr>
      <w:r>
        <w:rPr>
          <w:rFonts w:ascii="IRNazanin" w:hAnsi="IRNazanin" w:eastAsia="IRNazanin" w:cs="IRNazanin"/>
          <w:lang w:bidi="fa-IR"/>
          <w:color w:val="111111"/>
          <w:sz w:val="28"/>
          <w:szCs w:val="28"/>
          <w:rtl/>
        </w:rPr>
        <w:t xml:space="preserve">نظير بخش پايانى روايت در روايت دوم باب يكم از ابواب وديعه هست.</w:t>
      </w:r>
    </w:p>
    <w:p>
      <w:pPr>
        <w:pStyle w:val="BookText"/>
      </w:pPr>
      <w:r>
        <w:rPr>
          <w:rFonts w:ascii="IRNazanin" w:hAnsi="IRNazanin" w:eastAsia="IRNazanin" w:cs="IRNazanin"/>
          <w:lang w:bidi="fa-IR"/>
          <w:color w:val="111111"/>
          <w:sz w:val="28"/>
          <w:szCs w:val="28"/>
          <w:rtl/>
        </w:rPr>
        <w:t xml:space="preserve">152-(10) ابوبصير گويد: «از امام صادق عليه السلام سؤال كردم: لباسى به لباسشوى واگذار مى شود، آن گاه وى ادعا مى كند كه از ميان لباس هايش دزديده شده است.</w:t>
      </w:r>
    </w:p>
    <w:p>
      <w:pPr>
        <w:pStyle w:val="BookText"/>
      </w:pPr>
      <w:r>
        <w:rPr>
          <w:rFonts w:ascii="IRNazanin" w:hAnsi="IRNazanin" w:eastAsia="IRNazanin" w:cs="IRNazanin"/>
          <w:lang w:bidi="fa-IR"/>
          <w:color w:val="111111"/>
          <w:sz w:val="28"/>
          <w:szCs w:val="28"/>
          <w:rtl/>
        </w:rPr>
        <w:t xml:space="preserve">امام عليه السلام فرمود: بايد بينه بياورد كه از ميان اجناسش دزديده شده است. در اين صورت چيزى بر عهدۀ او نيست و اگر تمام اجناسش دزديده شده است، باز هم چيزى بر او نيست.»</w:t>
      </w:r>
    </w:p>
    <w:p>
      <w:pPr>
        <w:pStyle w:val="BookText"/>
      </w:pPr>
      <w:r>
        <w:rPr>
          <w:rFonts w:ascii="IRNazanin" w:hAnsi="IRNazanin" w:eastAsia="IRNazanin" w:cs="IRNazanin"/>
          <w:lang w:bidi="fa-IR"/>
          <w:color w:val="111111"/>
          <w:sz w:val="28"/>
          <w:szCs w:val="28"/>
          <w:rtl/>
        </w:rPr>
        <w:t xml:space="preserve">153-(11) ابوالصباح گويد: «از امام صادق عليه السلام سؤال كردم: لباسى را به لباسشوى مى دهم و او آن را مى سوزاند (يا سوراخ مى كند).</w:t>
      </w:r>
    </w:p>
    <w:p>
      <w:pPr>
        <w:pStyle w:val="BookText"/>
      </w:pPr>
      <w:r>
        <w:rPr>
          <w:rFonts w:ascii="IRNazanin" w:hAnsi="IRNazanin" w:eastAsia="IRNazanin" w:cs="IRNazanin"/>
          <w:lang w:bidi="fa-IR"/>
          <w:color w:val="111111"/>
          <w:sz w:val="28"/>
          <w:szCs w:val="28"/>
          <w:rtl/>
        </w:rPr>
        <w:t xml:space="preserve">امام عليه السلام فرمود: از وى غرامت بگير؛ زيرا تو براى اصلاح، آن را به وى دادى، نه براى تباه كردنش.»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154-34905-(12) تهذيب 221/7: استبصار 133/3: محمّد بن عليّ بن محبوب عن محمّد بن السّندىّ عن فقيه 161/3: عليّ بن الحكم عن إسماعيل بن الصّباح قال: سألت أبا عبداللّٰه عليه السلام عن القصّار يسلم إليه المتاع فخرقه</w:t>
      </w:r>
      <w:r>
        <w:rPr>
          <w:rStyle w:val="FootnoteReference"/>
        </w:rPr>
        <w:footnoteReference w:id="161"/>
      </w:r>
      <w:r>
        <w:rPr>
          <w:rFonts w:ascii="Amiri" w:hAnsi="Amiri" w:eastAsia="Amiri" w:cs="Amiri"/>
          <w:lang w:bidi="ar-SA"/>
          <w:color w:val="111111"/>
          <w:sz w:val="28"/>
          <w:szCs w:val="28"/>
          <w:rtl/>
        </w:rPr>
        <w:t xml:space="preserve">أو غرقه أيغرمه‌؟ قال نعم. غرّمه ما</w:t>
      </w:r>
      <w:r>
        <w:rPr>
          <w:rStyle w:val="FootnoteReference"/>
        </w:rPr>
        <w:footnoteReference w:id="162"/>
      </w:r>
      <w:r>
        <w:rPr>
          <w:rFonts w:ascii="Amiri" w:hAnsi="Amiri" w:eastAsia="Amiri" w:cs="Amiri"/>
          <w:lang w:bidi="ar-SA"/>
          <w:color w:val="111111"/>
          <w:sz w:val="28"/>
          <w:szCs w:val="28"/>
          <w:rtl/>
        </w:rPr>
        <w:t xml:space="preserve">جنت يداه فإنّك إنّما أعطيته ليصلح لم تعط</w:t>
      </w:r>
      <w:r>
        <w:rPr>
          <w:rStyle w:val="FootnoteReference"/>
        </w:rPr>
        <w:footnoteReference w:id="163"/>
      </w:r>
      <w:r>
        <w:rPr>
          <w:rFonts w:ascii="Amiri" w:hAnsi="Amiri" w:eastAsia="Amiri" w:cs="Amiri"/>
          <w:lang w:bidi="ar-SA"/>
          <w:color w:val="111111"/>
          <w:sz w:val="28"/>
          <w:szCs w:val="28"/>
          <w:rtl/>
        </w:rPr>
        <w:t xml:space="preserve">ليفسد.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155-34906-(13) كافي 242/5: تهذيب 220/7: استبصار 133/3: عليّ بن إبراهيم عن أبيه عن ابن أبي عمير عن حمّاد (بن عثمان - يب) عن الحلبيّ قال</w:t>
      </w:r>
      <w:r>
        <w:rPr>
          <w:rStyle w:val="FootnoteReference"/>
        </w:rPr>
        <w:footnoteReference w:id="164"/>
      </w:r>
      <w:r>
        <w:rPr>
          <w:rFonts w:ascii="Amiri" w:hAnsi="Amiri" w:eastAsia="Amiri" w:cs="Amiri"/>
          <w:lang w:bidi="ar-SA"/>
          <w:color w:val="111111"/>
          <w:sz w:val="28"/>
          <w:szCs w:val="28"/>
          <w:rtl/>
        </w:rPr>
        <w:t xml:space="preserve">قال أبو عبداللّٰه عليه السلام وكان أمير المؤمنين عليه السلام يضمّن القصّار والصّائغ احتياطاً (للنّاس - كا) وكان أبي عليه السلام يتطوّل عليه إذا كان مأموناً.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156-34907-(14) تهذيب 220/7: استبصار 133/3: الحسين بن سعيد عن فضالة و</w:t>
      </w:r>
      <w:r>
        <w:rPr>
          <w:rStyle w:val="FootnoteReference"/>
        </w:rPr>
        <w:footnoteReference w:id="165"/>
      </w:r>
      <w:r>
        <w:rPr>
          <w:rFonts w:ascii="Amiri" w:hAnsi="Amiri" w:eastAsia="Amiri" w:cs="Amiri"/>
          <w:lang w:bidi="ar-SA"/>
          <w:color w:val="111111"/>
          <w:sz w:val="28"/>
          <w:szCs w:val="28"/>
          <w:rtl/>
        </w:rPr>
        <w:t xml:space="preserve">أبي المعزا</w:t>
      </w:r>
      <w:r>
        <w:rPr>
          <w:rStyle w:val="FootnoteReference"/>
        </w:rPr>
        <w:footnoteReference w:id="166"/>
      </w:r>
      <w:r>
        <w:rPr>
          <w:rFonts w:ascii="Amiri" w:hAnsi="Amiri" w:eastAsia="Amiri" w:cs="Amiri"/>
          <w:lang w:bidi="ar-SA"/>
          <w:color w:val="111111"/>
          <w:sz w:val="28"/>
          <w:szCs w:val="28"/>
          <w:rtl/>
        </w:rPr>
        <w:t xml:space="preserve">عن أبي بصير عن أبي عبداللّٰه عليه السلام قال: كان عليّ عليه السلام يضمّن القصّار والصّائغ يحتاط به على أموال النّاس وكان أبو جعفر عليه السلام يتفضّل عليه إذا كان مأموناً.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157-34908-(15) كافي 243/5: تهذيب 219/7: استبصار 132/3: عليّ (بن إبراهيم - كا) عن أبيه عن إسماعيل بن مرّار عن يونس قال: سألت الرّضا عليه السلام عن القصّار والصّائغ (أ - كا) يضمّنون قال لا يصلح النّاس إلّا (بعد - يب - صا) أن يضمّنوا (قال - كا) وكان يونس يعمل به ويأخذ (ه - يب - خ صا).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158-34909-(16) تهذيب 157/7: الحسن بن محمّد بن سماعة عن حسين بن هاشم وعليّ بن رباط وصفوان بن يحيى تهذيب 221/7: الحسين بن سعيد عن صفوان عن يعقوب بن شعيب (عن أبي عبداللّٰه عليه السلام قال: سألته)</w:t>
      </w:r>
      <w:r>
        <w:rPr>
          <w:rStyle w:val="FootnoteReference"/>
        </w:rPr>
        <w:footnoteReference w:id="167"/>
      </w:r>
      <w:r>
        <w:rPr>
          <w:rFonts w:ascii="Amiri" w:hAnsi="Amiri" w:eastAsia="Amiri" w:cs="Amiri"/>
          <w:lang w:bidi="ar-SA"/>
          <w:color w:val="111111"/>
          <w:sz w:val="28"/>
          <w:szCs w:val="28"/>
          <w:rtl/>
        </w:rPr>
        <w:t xml:space="preserve">عن الرّجل يبيع للقوم بالأجر (و - يب 221) عليه ضمان مالهم فقال: إذا طابت نفسه بذٰلك إنّما (أكره من أجل أنّى - يب 221) أخشى</w:t>
      </w:r>
      <w:r>
        <w:rPr>
          <w:rStyle w:val="FootnoteReference"/>
        </w:rPr>
        <w:footnoteReference w:id="168"/>
      </w:r>
      <w:r>
        <w:rPr>
          <w:rFonts w:ascii="Amiri" w:hAnsi="Amiri" w:eastAsia="Amiri" w:cs="Amiri"/>
          <w:lang w:bidi="ar-SA"/>
          <w:color w:val="111111"/>
          <w:sz w:val="28"/>
          <w:szCs w:val="28"/>
          <w:rtl/>
        </w:rPr>
        <w:t xml:space="preserve">أن يغرموه أكثر ممّا يصيب عليهم فإذا طابت نفسه فلا بأس.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154-(12) اسماعيل بن صباح گويد: «از امام صادق عليه السلام سؤال كردم: لباسى به لباسشوى داده مى شود و او آن را پاره يا غرق مى كند، آيا او را ضامن كند؟</w:t>
      </w:r>
    </w:p>
    <w:p>
      <w:pPr>
        <w:pStyle w:val="BookText"/>
      </w:pPr>
      <w:r>
        <w:rPr>
          <w:rFonts w:ascii="Amiri" w:hAnsi="Amiri" w:eastAsia="Amiri" w:cs="Amiri"/>
          <w:lang w:bidi="ar-SA"/>
          <w:color w:val="111111"/>
          <w:sz w:val="28"/>
          <w:szCs w:val="28"/>
          <w:rtl/>
        </w:rPr>
        <w:t xml:space="preserve">امام عليه السلام فرمود: آرى او را ضامن زيان رساندن دستانش كند؛ زيرا تو فقط براى اصلاح، آن را به وى دادى، نه براى تباه كردن.»</w:t>
      </w:r>
    </w:p>
    <w:p>
      <w:pPr>
        <w:pStyle w:val="BookText"/>
      </w:pPr>
      <w:r>
        <w:rPr>
          <w:rFonts w:ascii="IRNazanin" w:hAnsi="IRNazanin" w:eastAsia="IRNazanin" w:cs="IRNazanin"/>
          <w:lang w:bidi="fa-IR"/>
          <w:color w:val="111111"/>
          <w:sz w:val="28"/>
          <w:szCs w:val="28"/>
          <w:rtl/>
        </w:rPr>
        <w:t xml:space="preserve">155-(13) حلبى از امام صادق عليه السلام روايت مى كند كه فرمود: «امير مؤمنان عليه السلام لباسشوى و زرگر را براى حفظ و نگهدارى اموال مردم ضامن مى كرد و در صورتى كه وى مورد اعتماد مردم بود، پدرم او را مى بخشيد.»</w:t>
      </w:r>
    </w:p>
    <w:p>
      <w:pPr>
        <w:pStyle w:val="BookText"/>
      </w:pPr>
      <w:r>
        <w:rPr>
          <w:rFonts w:ascii="IRNazanin" w:hAnsi="IRNazanin" w:eastAsia="IRNazanin" w:cs="IRNazanin"/>
          <w:lang w:bidi="fa-IR"/>
          <w:color w:val="111111"/>
          <w:sz w:val="28"/>
          <w:szCs w:val="28"/>
          <w:rtl/>
        </w:rPr>
        <w:t xml:space="preserve">156-(14) ابو بصير از امام صادق عليه السلام روايت مى كند كه فرمود: «امير مؤمنان عليه السلام لباسشوى و زرگر را براى حفظ و نگهدارى از اموال مردم ضامن مى كرد و در صورتى كه مورد اعتماد بود، امام باقر عليه السلام بر او مى بخشيد.»</w:t>
      </w:r>
    </w:p>
    <w:p>
      <w:pPr>
        <w:pStyle w:val="BookText"/>
      </w:pPr>
      <w:r>
        <w:rPr>
          <w:rFonts w:ascii="IRNazanin" w:hAnsi="IRNazanin" w:eastAsia="IRNazanin" w:cs="IRNazanin"/>
          <w:lang w:bidi="fa-IR"/>
          <w:color w:val="111111"/>
          <w:sz w:val="28"/>
          <w:szCs w:val="28"/>
          <w:rtl/>
        </w:rPr>
        <w:t xml:space="preserve">157-(15) يونس گويد: «از امام رضا عليه السلام سؤال كردم: آيا لباسشوى و زرگر ضامنند؟</w:t>
      </w:r>
    </w:p>
    <w:p>
      <w:pPr>
        <w:pStyle w:val="BookText"/>
      </w:pPr>
      <w:r>
        <w:rPr>
          <w:rFonts w:ascii="Amiri" w:hAnsi="Amiri" w:eastAsia="Amiri" w:cs="Amiri"/>
          <w:lang w:bidi="ar-SA"/>
          <w:color w:val="111111"/>
          <w:sz w:val="28"/>
          <w:szCs w:val="28"/>
          <w:rtl/>
        </w:rPr>
        <w:t xml:space="preserve">امام عليه السلام فرمود: كار مردم بدون ضامن بودن آنان سامان نمى يابد.</w:t>
      </w:r>
    </w:p>
    <w:p>
      <w:pPr>
        <w:pStyle w:val="BookText"/>
      </w:pPr>
      <w:r>
        <w:rPr>
          <w:rFonts w:ascii="Amiri" w:hAnsi="Amiri" w:eastAsia="Amiri" w:cs="Amiri"/>
          <w:lang w:bidi="ar-SA"/>
          <w:color w:val="111111"/>
          <w:sz w:val="28"/>
          <w:szCs w:val="28"/>
          <w:rtl/>
        </w:rPr>
        <w:t xml:space="preserve">و يونس خود به اين سخن عمل مى كرد.»</w:t>
      </w:r>
    </w:p>
    <w:p>
      <w:pPr>
        <w:pStyle w:val="BookText"/>
      </w:pPr>
      <w:r>
        <w:rPr>
          <w:rFonts w:ascii="IRNazanin" w:hAnsi="IRNazanin" w:eastAsia="IRNazanin" w:cs="IRNazanin"/>
          <w:lang w:bidi="fa-IR"/>
          <w:color w:val="111111"/>
          <w:sz w:val="28"/>
          <w:szCs w:val="28"/>
          <w:rtl/>
        </w:rPr>
        <w:t xml:space="preserve">158-(16) يعقوب بن شعيب گويد: «از امام صادق عليه السلام سؤال كردم: شخصى در برابر دريافت مزد و با ضمانت، كالاهاى مردم را براى شان مى فروشد. [آيا اين كار اشكال دارد؟]</w:t>
      </w:r>
    </w:p>
    <w:p>
      <w:pPr>
        <w:pStyle w:val="BookText"/>
      </w:pPr>
      <w:r>
        <w:rPr>
          <w:rFonts w:ascii="IRNazanin" w:hAnsi="IRNazanin" w:eastAsia="IRNazanin" w:cs="IRNazanin"/>
          <w:lang w:bidi="fa-IR"/>
          <w:color w:val="111111"/>
          <w:sz w:val="28"/>
          <w:szCs w:val="28"/>
          <w:rtl/>
        </w:rPr>
        <w:t xml:space="preserve">امام عليه السلام فرمود: در صورتى كه وى به آن راضى باشد. همانا ضامن كردن وى براى من ناخوشايند است زيرا مى ترسم بيش از مقدار زيان وارد بر خود، او را بدهكار كنند، پس با رضايت او اشكال ندارد.»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159-34910-(17) تهذيب 220/7: استبصار 132/3: الحسين بن سعيدعن حمّاد بن عيسى وابن أبي عمير عن معاوية بن عمّار عن أبي عبداللّٰه عليه السلام قال: سألته عن الصّبّاغ والقصّار قال: ليس يضمنان (قال الشّيخ رحمه اللّه في يب فالوجه في هٰذا الخبر أنّهما لا يضمنان إذا كانا مأمونين).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160-34911-(18) تهذيب 218/7: أحمد بن محمّد عن العبّاس بن موسى عن يونس مولىٰ عليّ بن يقطين عن ابن مسكان عن أبي بصير عن أبي عبداللّٰه عليه السلام قال: لا يضمن الصّائغ ولا القصّار ولا الحائك إلّاأن يكونوا متّهمين فيخوّف بالبيّنة ويستحلف لعلّه يستخرج منه شيئاً وفى رجل استأجر حمّالاً فكسر الّذى يحمل (عليه - فقيه) أو يهريقه فقال (على نحو من العامل - يب) إن كان مأموناً فليس عليه شيء وإن كان غير مأمون فهو ضامن. كافى 244/5:</w:t>
      </w:r>
    </w:p>
    <w:p>
      <w:pPr>
        <w:pStyle w:val="BookText"/>
      </w:pPr>
      <w:r>
        <w:rPr>
          <w:rFonts w:ascii="Amiri" w:hAnsi="Amiri" w:eastAsia="Amiri" w:cs="Amiri"/>
          <w:lang w:bidi="ar-SA"/>
          <w:color w:val="111111"/>
          <w:sz w:val="28"/>
          <w:szCs w:val="28"/>
          <w:rtl/>
        </w:rPr>
        <w:t xml:space="preserve">محمّد بن يحيى عن أحمد بن محمّد عن العبّاس بن موسى عن يونس عن فقيه 163/3: ابن مسكان عن أبي بصير عن أبي عبداللّٰه عليه السلام في (الرّجل يستأجر - فقيه) الجمّال</w:t>
      </w:r>
      <w:r>
        <w:rPr>
          <w:rStyle w:val="FootnoteReference"/>
        </w:rPr>
        <w:footnoteReference w:id="169"/>
      </w:r>
      <w:r>
        <w:rPr>
          <w:rFonts w:ascii="Amiri" w:hAnsi="Amiri" w:eastAsia="Amiri" w:cs="Amiri"/>
          <w:lang w:bidi="ar-SA"/>
          <w:color w:val="111111"/>
          <w:sz w:val="28"/>
          <w:szCs w:val="28"/>
          <w:rtl/>
        </w:rPr>
        <w:t xml:space="preserve">يكسر الّذى يحمل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161-34912-(19) تهذيب 221/7: الحسن بن محمّد بن سماعة عن ابن رباط عن منصور بن حازم عن بكر بن حبيب قال: قلت لأبى عبداللّٰه عليه السلام: أعطيت جبّة إلى القصّار فذهبت بزعمه قال:</w:t>
      </w:r>
    </w:p>
    <w:p>
      <w:pPr>
        <w:pStyle w:val="BookText"/>
      </w:pPr>
      <w:r>
        <w:rPr>
          <w:rFonts w:ascii="Amiri" w:hAnsi="Amiri" w:eastAsia="Amiri" w:cs="Amiri"/>
          <w:lang w:bidi="ar-SA"/>
          <w:color w:val="111111"/>
          <w:sz w:val="28"/>
          <w:szCs w:val="28"/>
          <w:rtl/>
        </w:rPr>
        <w:t xml:space="preserve">إن اتّهمته فاستحلفه وإن لم تتّهمه فليس عليه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162-34913-(20) تهذيب 221/7: الحسن بن محمّد بن سماعة عن ابن رباط استبصار 133/3:</w:t>
      </w:r>
    </w:p>
    <w:p>
      <w:pPr>
        <w:pStyle w:val="BookText"/>
      </w:pPr>
      <w:r>
        <w:rPr>
          <w:rFonts w:ascii="Amiri" w:hAnsi="Amiri" w:eastAsia="Amiri" w:cs="Amiri"/>
          <w:lang w:bidi="ar-SA"/>
          <w:color w:val="111111"/>
          <w:sz w:val="28"/>
          <w:szCs w:val="28"/>
          <w:rtl/>
        </w:rPr>
        <w:t xml:space="preserve">محمّد بن عليّ بن محبوب عن ابن رباط عن منصور عن بكر بن حبيب عن أبي عبداللّٰه عليه السلام قال: لا يضمن القصّار إلّاما جنت يداه وإن اتّهمته أحلفته.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163-34914-(21) تهذيب 222/7: محمّد بن الحسن الصّفّار قال: كتبت إلى الفقيه عليه السلام في رجل دفع ثوباً إلى القصّار ليقصره فيدفعه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القصّار إلى قصّار غيره ليقصره فضاع الثّوب هل يجب على القصّار أن يردّه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(إذا - يب) دفعه إلى غيره (و - يب) إن كان القصّار مأموناً فوقّع عليه السلام: هو ضامن له إلّاأن يكون ثقة مأموناً إن شاء اللّٰه. فقيه 163/3: روى عن محمّد بن عليّ بن محبوب قال كتب رجل إلى الفقيه عليه السلام (وذكر مثله.)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159-(17) معاوية بن عمار گويد: «از امام صادق عليه السلام دربارۀ رنگرز و لباسشوى سؤال كردم. امام عليه السلام فرمود: ضامن نيستند.»</w:t>
      </w:r>
    </w:p>
    <w:p>
      <w:pPr>
        <w:pStyle w:val="BookText"/>
      </w:pPr>
      <w:r>
        <w:rPr>
          <w:rFonts w:ascii="Amiri" w:hAnsi="Amiri" w:eastAsia="Amiri" w:cs="Amiri"/>
          <w:lang w:bidi="ar-SA"/>
          <w:color w:val="111111"/>
          <w:sz w:val="28"/>
          <w:szCs w:val="28"/>
          <w:rtl/>
        </w:rPr>
        <w:t xml:space="preserve">مرحوم شيخ طوسى قدس سره مى فرمايد: «مقصود از اين روايت اين است كه آنان در صورتى كه مورد اعتماد باشند ضامن نيستند.»</w:t>
      </w:r>
    </w:p>
    <w:p>
      <w:pPr>
        <w:pStyle w:val="BookText"/>
      </w:pPr>
      <w:r>
        <w:rPr>
          <w:rFonts w:ascii="IRNazanin" w:hAnsi="IRNazanin" w:eastAsia="IRNazanin" w:cs="IRNazanin"/>
          <w:lang w:bidi="fa-IR"/>
          <w:color w:val="111111"/>
          <w:sz w:val="28"/>
          <w:szCs w:val="28"/>
          <w:rtl/>
        </w:rPr>
        <w:t xml:space="preserve">160-(18) ابوبصير از امام صادق عليه السلام روايت مى كند كه فرمود: «زرگر، لباسشوى و بافنده ضامن نيستند مگر آنكه مورد اتهام و بدگمانى باشند كه در اين صورت با درخواست بيّنه و سوگند ترسانده مى شوند تا چيزى از آن را بر ندارند.</w:t>
      </w:r>
    </w:p>
    <w:p>
      <w:pPr>
        <w:pStyle w:val="BookText"/>
      </w:pPr>
      <w:r>
        <w:rPr>
          <w:rFonts w:ascii="IRNazanin" w:hAnsi="IRNazanin" w:eastAsia="IRNazanin" w:cs="IRNazanin"/>
          <w:lang w:bidi="fa-IR"/>
          <w:color w:val="111111"/>
          <w:sz w:val="28"/>
          <w:szCs w:val="28"/>
          <w:rtl/>
        </w:rPr>
        <w:t xml:space="preserve">و دربارۀ كسى كه باربرى را اجاره كرد و او بار را شكست و يا آن را ريخت، امام عليه السلام فرمود: او نيز مانند كارپرداز است، اگر مورد اعتماد است، چيزى برعهدۀ او نيست و اگر مورد اعتماد نيست، ضامن است.»</w:t>
      </w:r>
    </w:p>
    <w:p>
      <w:pPr>
        <w:pStyle w:val="BookText"/>
      </w:pPr>
      <w:r>
        <w:rPr>
          <w:rFonts w:ascii="IRNazanin" w:hAnsi="IRNazanin" w:eastAsia="IRNazanin" w:cs="IRNazanin"/>
          <w:lang w:bidi="fa-IR"/>
          <w:color w:val="111111"/>
          <w:sz w:val="28"/>
          <w:szCs w:val="28"/>
          <w:rtl/>
        </w:rPr>
        <w:t xml:space="preserve">161-(19) بكر بن حبيب گويد: «به امام صادق عليه السلام گفتم: جبه اى را به لباسشوى دادم و او مدعى دزديده شدن آن شد.</w:t>
      </w:r>
    </w:p>
    <w:p>
      <w:pPr>
        <w:pStyle w:val="BookText"/>
      </w:pPr>
      <w:r>
        <w:rPr>
          <w:rFonts w:ascii="IRNazanin" w:hAnsi="IRNazanin" w:eastAsia="IRNazanin" w:cs="IRNazanin"/>
          <w:lang w:bidi="fa-IR"/>
          <w:color w:val="111111"/>
          <w:sz w:val="28"/>
          <w:szCs w:val="28"/>
          <w:rtl/>
        </w:rPr>
        <w:t xml:space="preserve">امام عليه السلام فرمود: اگر به وى گمان بد دارى، او را سوگند بده و اگر او را متهم نمى كنى چيزى بر عهدۀ او نيست.»</w:t>
      </w:r>
    </w:p>
    <w:p>
      <w:pPr>
        <w:pStyle w:val="BookText"/>
      </w:pPr>
      <w:r>
        <w:rPr>
          <w:rFonts w:ascii="IRNazanin" w:hAnsi="IRNazanin" w:eastAsia="IRNazanin" w:cs="IRNazanin"/>
          <w:lang w:bidi="fa-IR"/>
          <w:color w:val="111111"/>
          <w:sz w:val="28"/>
          <w:szCs w:val="28"/>
          <w:rtl/>
        </w:rPr>
        <w:t xml:space="preserve">162-(20) بكر بن حبيب از امام صادق عليه السلام روايت مى كند كه فرمود: «لباسشوى ضامن نيست مگر آنچه را با دستانش آسيب رسانده و اگر مورد اتهام توست، او را سوگند بده!»</w:t>
      </w:r>
    </w:p>
    <w:p>
      <w:pPr>
        <w:pStyle w:val="BookText"/>
      </w:pPr>
      <w:r>
        <w:rPr>
          <w:rFonts w:ascii="IRNazanin" w:hAnsi="IRNazanin" w:eastAsia="IRNazanin" w:cs="IRNazanin"/>
          <w:lang w:bidi="fa-IR"/>
          <w:color w:val="111111"/>
          <w:sz w:val="28"/>
          <w:szCs w:val="28"/>
          <w:rtl/>
        </w:rPr>
        <w:t xml:space="preserve">163-(21) محمد بن حسن صفار گويد: «به امام عليه السلام نوشتم: شخصى لباسى را براى شستشو به لباسشوى مى دهد و او نيز آن را به لباسشوى ديگرى مى دهد و در اين ميان لباس گم مى شود. آيا واجب است لباسشوى در صورتى كه آن را به ديگرى داده است، آن را بازگرداند؛ با فرض اين كه وى مورد اعتماد است‌؟</w:t>
      </w:r>
    </w:p>
    <w:p>
      <w:pPr>
        <w:pStyle w:val="BookText"/>
      </w:pPr>
      <w:r>
        <w:rPr>
          <w:rFonts w:ascii="IRNazanin" w:hAnsi="IRNazanin" w:eastAsia="IRNazanin" w:cs="IRNazanin"/>
          <w:lang w:bidi="fa-IR"/>
          <w:color w:val="111111"/>
          <w:sz w:val="28"/>
          <w:szCs w:val="28"/>
          <w:rtl/>
        </w:rPr>
        <w:t xml:space="preserve">امام عليه السلام مرقوم فرمود: او ضامن است مگر آنكه امين و مورد اعتماد باشد، انشاءالله.»</w:t>
      </w:r>
    </w:p>
    <w:p>
      <w:pPr>
        <w:pStyle w:val="BookText"/>
      </w:pPr>
      <w:r>
        <w:rPr>
          <w:rFonts w:ascii="Amiri" w:hAnsi="Amiri" w:eastAsia="Amiri" w:cs="Amiri"/>
          <w:lang w:bidi="ar-SA"/>
          <w:color w:val="111111"/>
          <w:sz w:val="28"/>
          <w:szCs w:val="28"/>
          <w:rtl/>
        </w:rPr>
        <w:t xml:space="preserve">اين روايت از محمد بن على بن محبوب نيز نقل شده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164-34915-(22) كافى 242/5: تهذيب 219/7: استبصار 131/3: عليّ (بن إبراهيم - كا - صا) عن أبيه عن ابن أبي نجران عن صفوان عن الكاهليّ عن أبي عبدللّٰه عليه السلام قال: سألته عن القصّار يسلّم إليه الثّوب واشترط عليه (أن - كا - صا) يعطى في وقت قال: إذا خالف (الوقت - كا) وضاع الثّوب بعد الوقت فهو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165-34916-(23) كمال الدّين 454: حدّثنا محمّد بن عليّ بن محمّد بن حاتم النوفليّ المعروف بالكرمانىّ قال: حدّثنا أبو العبّاس أحمد بن عيسى الوشّاء البغداديّ قال: حدّثنا أحمد بن طاهر القمّيّ قال: حدّثنا محمّد بن بحر بن سهل الشّيبانى قال: حدّثنا أحمد بن</w:t>
      </w:r>
      <w:r>
        <w:rPr>
          <w:rStyle w:val="FootnoteReference"/>
        </w:rPr>
        <w:footnoteReference w:id="170"/>
      </w:r>
      <w:r>
        <w:rPr>
          <w:rFonts w:ascii="Amiri" w:hAnsi="Amiri" w:eastAsia="Amiri" w:cs="Amiri"/>
          <w:lang w:bidi="ar-SA"/>
          <w:color w:val="111111"/>
          <w:sz w:val="28"/>
          <w:szCs w:val="28"/>
          <w:rtl/>
        </w:rPr>
        <w:t xml:space="preserve">مسرور عن سعد بن عبداللّٰه القمّيّ (إلى أن قال 458) فقال مولاى (الحسن العسكريّ عليه السلام) يا ابن اسحٰاق استخرج ما في الجراب ليميّز ما بين الحلال والحرام منها فأوّل صرّة بدأ أحمد بإخراجها قال الغلام: هٰذه (لفلان بن فلان) من محلّة كذا بقم تشتمل على اثنين وستّين ديناراً فيها من ثمن حجيرة باعها صاحبها وكانت ارثاً له عن أبيه خمسة وأربعون ديناراً ومن أثمان تسعة أثواب أربعة عشر ديناراً وفيها من اُجرة الحوانيت ثلاثة دنانير فقال مولانا: صدقت يا بنىّ‌، دلّ الرّجل على الحرام منها فقال عليه السلام: فتّش عن دينار رازى السّكّة تأريخه سنة كذا قد انطمس من نصف إحدى صفحتيه نقشه وقراضة آمليّة وزنها ربع دينار والعلّة في تحريمها أنّ صاحب هٰذه الصّرّة وزن في شهر كذا من سنة كذا على حائك من جيرانه من الغزل منّاً وربع منّ فأتت على ذٰلك مدّة وفى انتهائها قيّض لذٰلك الغزل سارق فأخبر به الحائك صاحبه فكذّبه واستردّ منه بدل ذٰلك منّاً ونصف منّ غزلاً أدقّ ممّا كان دفعه إليه واتّخذ من ذٰلك ثوباً كان هٰذا الدينار مع القراضة ثمنه الخبر.</w:t>
      </w:r>
    </w:p>
    <w:p>
      <w:pPr>
        <w:pStyle w:val="BookText"/>
      </w:pPr>
      <w:r>
        <w:rPr>
          <w:rFonts w:ascii="Amiri" w:hAnsi="Amiri" w:eastAsia="Amiri" w:cs="Amiri"/>
          <w:lang w:bidi="ar-SA"/>
          <w:color w:val="111111"/>
          <w:sz w:val="28"/>
          <w:szCs w:val="28"/>
          <w:rtl/>
        </w:rPr>
        <w:t xml:space="preserve">وتقدّم في رواية فقيه (3) من باب (25) كراهة الحلف على البيع من أبواب ما يستحبّ للتّاجر ج 23 قوله صلّى اللّه عليه و آله ويل لصنّاع اُمّتى من اليوم والغد.</w:t>
      </w:r>
    </w:p>
    <w:p>
      <w:pPr>
        <w:pStyle w:val="BookText"/>
      </w:pPr>
      <w:r>
        <w:rPr>
          <w:rFonts w:ascii="Amiri" w:hAnsi="Amiri" w:eastAsia="Amiri" w:cs="Amiri"/>
          <w:lang w:bidi="ar-SA"/>
          <w:color w:val="111111"/>
          <w:sz w:val="28"/>
          <w:szCs w:val="28"/>
          <w:rtl/>
        </w:rPr>
        <w:t xml:space="preserve">وفى رواية السّكونىّ (1) من باب (7) حكم ما لو غرقت السّفينة وما فيها من أبواب اللقطة ج 23 قوله عليه السلام كان أمير المؤمنين عليه السلام يضمّن القصّار والصبّاغ احتياطاً على أمتعة النّاس وكان لا يضمن عليه السّلام من الغرق والحرق والشّىء الغالب. وفى أحاديث باب (1) أنّ الوديعة لا يضمنها المستودع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164-(22) كاهلى گويد: «از امام صادق عليه السلام سؤال كردم: لباسى به لباسشوى داده مى شود و با او شرط مى شود كه در وقت معين تحويل دهد.</w:t>
      </w:r>
    </w:p>
    <w:p>
      <w:pPr>
        <w:pStyle w:val="BookText"/>
      </w:pPr>
      <w:r>
        <w:rPr>
          <w:rFonts w:ascii="IRNazanin" w:hAnsi="IRNazanin" w:eastAsia="IRNazanin" w:cs="IRNazanin"/>
          <w:lang w:bidi="fa-IR"/>
          <w:color w:val="111111"/>
          <w:sz w:val="28"/>
          <w:szCs w:val="28"/>
          <w:rtl/>
        </w:rPr>
        <w:t xml:space="preserve">امام عليه السلام فرمود: در صورتى كه از آن زمان تخلف كند و پس از آن لباس گم شود، وى ضامن است.»</w:t>
      </w:r>
    </w:p>
    <w:p>
      <w:pPr>
        <w:pStyle w:val="BookText"/>
      </w:pPr>
      <w:r>
        <w:rPr>
          <w:rFonts w:ascii="IRNazanin" w:hAnsi="IRNazanin" w:eastAsia="IRNazanin" w:cs="IRNazanin"/>
          <w:lang w:bidi="fa-IR"/>
          <w:color w:val="111111"/>
          <w:sz w:val="28"/>
          <w:szCs w:val="28"/>
          <w:rtl/>
        </w:rPr>
        <w:t xml:space="preserve">165-(23) سعد بن عبداللّٰه قمى گويد: «سرورم امام حسن عسكرى عليه السلام فرمود: اى فرزند اسحاق! محتويات كيسه را بيرون بياور تا حلال و حرام را از يكديگر جدا كند.</w:t>
      </w:r>
    </w:p>
    <w:p>
      <w:pPr>
        <w:pStyle w:val="BookText"/>
      </w:pPr>
      <w:r>
        <w:rPr>
          <w:rFonts w:ascii="IRNazanin" w:hAnsi="IRNazanin" w:eastAsia="IRNazanin" w:cs="IRNazanin"/>
          <w:lang w:bidi="fa-IR"/>
          <w:color w:val="111111"/>
          <w:sz w:val="28"/>
          <w:szCs w:val="28"/>
          <w:rtl/>
        </w:rPr>
        <w:t xml:space="preserve">نخستين هميانى كه احمد بيرون آورد، كودك فرمود: اين متعلق به فلانى ساكن فلان محله قم است. در آن شصت و دو دينار است. چهل و پنج دينار آن بهاى اتاقكى است كه از پدرش آن را به ارث برده و فروخته است و چهارده دينار آن بهاى نُه لباس است و سه دينار باقى مانده اجاره مغازه هاى اوست.</w:t>
      </w:r>
    </w:p>
    <w:p>
      <w:pPr>
        <w:pStyle w:val="BookText"/>
      </w:pPr>
      <w:r>
        <w:rPr>
          <w:rFonts w:ascii="IRNazanin" w:hAnsi="IRNazanin" w:eastAsia="IRNazanin" w:cs="IRNazanin"/>
          <w:lang w:bidi="fa-IR"/>
          <w:color w:val="111111"/>
          <w:sz w:val="28"/>
          <w:szCs w:val="28"/>
          <w:rtl/>
        </w:rPr>
        <w:t xml:space="preserve">مولاى مان - امام حسن عسكرى عليه السلام - فرمود: راست گفتى، اى فرزند عزيزم! حرام آن را به اين مرد بشناسان!</w:t>
      </w:r>
    </w:p>
    <w:p>
      <w:pPr>
        <w:pStyle w:val="BookText"/>
      </w:pPr>
      <w:r>
        <w:rPr>
          <w:rFonts w:ascii="IRNazanin" w:hAnsi="IRNazanin" w:eastAsia="IRNazanin" w:cs="IRNazanin"/>
          <w:lang w:bidi="fa-IR"/>
          <w:color w:val="111111"/>
          <w:sz w:val="28"/>
          <w:szCs w:val="28"/>
          <w:rtl/>
        </w:rPr>
        <w:t xml:space="preserve">امام زمان (عج) در ميان دينارها جستجو كرد و يك دينار با سكه شهر رى به تاريخ فلان سال كه از يك طرف نقش آن تا نيمه پاك شده بود و يك دينار قراضه آملى كه وزن آن به اندازه ربع دينار بود بيرون آورد و فرمود: دليل حرمت آنها اين است كه صاحب اين هميان در فلان سال و فلان ماه يك و يك چهارم من نخ به همسايه بافنده اش داد مدتى بر آن گذشت تا سرانجام دزد به آن نخ ها زد.</w:t>
      </w:r>
    </w:p>
    <w:p>
      <w:pPr>
        <w:pStyle w:val="BookText"/>
      </w:pPr>
      <w:r>
        <w:rPr>
          <w:rFonts w:ascii="IRNazanin" w:hAnsi="IRNazanin" w:eastAsia="IRNazanin" w:cs="IRNazanin"/>
          <w:lang w:bidi="fa-IR"/>
          <w:color w:val="111111"/>
          <w:sz w:val="28"/>
          <w:szCs w:val="28"/>
          <w:rtl/>
        </w:rPr>
        <w:t xml:space="preserve">بافنده اين موضوع را به صاحب آن گفت ولى او بافنده را تكذيب كرد و به جاى آن يك من و نيم نخ لطيف تر تحويل گرفت و با آن لباسى بافت كه اين دو دينار بهاى آن لباس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سوم از باب بيست و پنجم از ابواب مستحبات تاجر فرموده پيامبر صلى الله عليه و آله كه: «واى بر صنعتگران امت من از امروز و فردا كردن.»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2" w:name="pg11981_156322"/>
    <w:bookmarkEnd w:id="62"/>
    <w:p>
      <w:pPr>
        <w:pStyle w:val="BookText"/>
      </w:pPr>
      <w:r>
        <w:rPr>
          <w:rFonts w:ascii="Amiri" w:hAnsi="Amiri" w:eastAsia="Amiri" w:cs="Amiri"/>
          <w:lang w:bidi="ar-SA"/>
          <w:color w:val="111111"/>
          <w:sz w:val="28"/>
          <w:szCs w:val="28"/>
          <w:rtl/>
        </w:rPr>
        <w:t xml:space="preserve">أبوابها ج 23 ما يناسب الباب. وفى رواية زيد (8) من باب (29) ثبوت الضمان على الملّاح والجمّال من أبواب الإجارة قوله عليه السلام كلّ عامل مشترك إذا أفسد فهو ضامن فسألته ما المشترك فقال الّذى يعمل لي ولك ولذا. وفى أحاديث باب (26) ضمان الطّبيب والبيطار إذا لم يأخذ البرائة من أبواب موجبات الضّمان في كتاب الديّات ج 31 ما يدلّ على بعض المقصود.</w:t>
      </w:r>
    </w:p>
    <w:p>
      <w:pPr>
        <w:pStyle w:val="Heading3"/>
      </w:pPr>
      <w:bookmarkStart w:id="424" w:name="_Toc110"/>
      <w:r>
        <w:t>(31) باب أنّ العين أمانة لا يضمنها المستأجر إلّامع التّعدّى أو التّفريط وحكم إجارة الدّار وشرط ثمر الشّجرة للمستأجر وجواز استيجار المرأة للارضاع</w:t>
      </w:r>
      <w:bookmarkEnd w:id="4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166-34917-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البحار 289/10: ما وصل إلينا من أخبار عليّ بن جعفر عن أخيه موسى بن جعفر عليهما السلام قال: سألته عن رجل استأجر دابّة فوقعت في بئر فانكسرت ما عليه‌؟ قال:</w:t>
      </w:r>
    </w:p>
    <w:p>
      <w:pPr>
        <w:pStyle w:val="BookText"/>
      </w:pPr>
      <w:r>
        <w:rPr>
          <w:rFonts w:ascii="Amiri" w:hAnsi="Amiri" w:eastAsia="Amiri" w:cs="Amiri"/>
          <w:lang w:bidi="ar-SA"/>
          <w:color w:val="111111"/>
          <w:sz w:val="28"/>
          <w:szCs w:val="28"/>
          <w:rtl/>
        </w:rPr>
        <w:t xml:space="preserve">هو ضامن كان يلزمه أن(1) يستوثق منها وإن أقام البيّنة انّه ربطها واستوثق منها فليس عليه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167-34918-</w:t>
      </w:r>
      <w:r>
        <w:rPr>
          <w:rStyle w:val="FootnoteReference"/>
        </w:rPr>
        <w:footnoteReference w:id="171"/>
      </w:r>
      <w:r>
        <w:rPr>
          <w:rFonts w:ascii="Amiri" w:hAnsi="Amiri" w:eastAsia="Amiri" w:cs="Amiri"/>
          <w:lang w:bidi="ar-SA"/>
          <w:color w:val="111111"/>
          <w:sz w:val="28"/>
          <w:szCs w:val="28"/>
          <w:rtl/>
        </w:rPr>
        <w:t xml:space="preserve">الدّعائم 77/2: عن جعفر بن محمّد عليهما السلام أنّه قال: ما فعله المكترى في الدّار بغير اذن صاحبها فعطبت(2) من أجل فِعْلِه فهو ضامن وإن فعل ما يفعله مثله من السّكّان فلا ضمان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168-34919-</w:t>
      </w:r>
      <w:r>
        <w:rPr>
          <w:rStyle w:val="FootnoteReference"/>
        </w:rPr>
        <w:footnoteReference w:id="172"/>
      </w:r>
      <w:r>
        <w:rPr>
          <w:rFonts w:ascii="Amiri" w:hAnsi="Amiri" w:eastAsia="Amiri" w:cs="Amiri"/>
          <w:lang w:bidi="ar-SA"/>
          <w:color w:val="111111"/>
          <w:sz w:val="28"/>
          <w:szCs w:val="28"/>
          <w:rtl/>
        </w:rPr>
        <w:t xml:space="preserve">وفيه 78/2: عن جعفر بن محمّد عليهما السلام أنّه قال: من اكترى دابّة شهراً لِيَطْحَنَ عليها أو يعمل عملاً أو يسافر سفراً ولم يبيّن قدر ما تطحن أو ما تحمل(3) أو ما تمشى كلّ يوم فالإجارة جائزة وله أن يستعمل الدّابّة فيما اكتراها له بقدر ما يستعمل فيه مثلها فإن تعدّىٰ عليها ضمن وكذٰلك السّفن.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169-34920-(4) وفيه 76/2: وعنه عليه السلام أنّه سئل عن الرّجل يستأجر الدّار وفيها شجرات فيشترط ثمرها قال: لا بأس.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يكم از باب هفتم از ابواب لقطه فرموده معصوم عليه السلام كه: «امير مؤمنان عليه السلام لباسشوى و رنگرز را براى محافظت كالاهاى مردم ضامن مى كرد ولى از غرق شدن و آتش سوزى و حوادث غير اختيارى ضامن نمى كرد.»</w:t>
      </w:r>
    </w:p>
    <w:p>
      <w:pPr>
        <w:pStyle w:val="BookText"/>
      </w:pPr>
      <w:r>
        <w:rPr>
          <w:rFonts w:ascii="Amiri" w:hAnsi="Amiri" w:eastAsia="Amiri" w:cs="Amiri"/>
          <w:lang w:bidi="ar-SA"/>
          <w:color w:val="111111"/>
          <w:sz w:val="28"/>
          <w:szCs w:val="28"/>
          <w:rtl/>
        </w:rPr>
        <w:t xml:space="preserve">و در روايات باب يكم از ابواب وديعه مناسب با اين بحث هست.</w:t>
      </w:r>
    </w:p>
    <w:p>
      <w:pPr>
        <w:pStyle w:val="BookText"/>
      </w:pPr>
      <w:r>
        <w:rPr>
          <w:rFonts w:ascii="IRNazanin" w:hAnsi="IRNazanin" w:eastAsia="IRNazanin" w:cs="IRNazanin"/>
          <w:lang w:bidi="fa-IR"/>
          <w:color w:val="111111"/>
          <w:sz w:val="28"/>
          <w:szCs w:val="28"/>
          <w:rtl/>
        </w:rPr>
        <w:t xml:space="preserve">و در روايت هشتم از باب بيست و نهم از ابواب اجاره فرموده امام عليه السلام كه: «هر كارپرداز مشتركى در صورت تباه كردن ضامن است.</w:t>
      </w:r>
    </w:p>
    <w:p>
      <w:pPr>
        <w:pStyle w:val="BookText"/>
      </w:pPr>
      <w:r>
        <w:rPr>
          <w:rFonts w:ascii="IRNazanin" w:hAnsi="IRNazanin" w:eastAsia="IRNazanin" w:cs="IRNazanin"/>
          <w:lang w:bidi="fa-IR"/>
          <w:color w:val="111111"/>
          <w:sz w:val="28"/>
          <w:szCs w:val="28"/>
          <w:rtl/>
        </w:rPr>
        <w:t xml:space="preserve">راوى گويد: سؤال كردم: مشترك يعنى چه‌؟</w:t>
      </w:r>
    </w:p>
    <w:p>
      <w:pPr>
        <w:pStyle w:val="BookText"/>
      </w:pPr>
      <w:r>
        <w:rPr>
          <w:rFonts w:ascii="Amiri" w:hAnsi="Amiri" w:eastAsia="Amiri" w:cs="Amiri"/>
          <w:lang w:bidi="ar-SA"/>
          <w:color w:val="111111"/>
          <w:sz w:val="28"/>
          <w:szCs w:val="28"/>
          <w:rtl/>
        </w:rPr>
        <w:t xml:space="preserve">امام عليه السلام فرمود: كسى كه براى من و تو و اين كار مى كند.»</w:t>
      </w:r>
    </w:p>
    <w:p>
      <w:pPr>
        <w:pStyle w:val="BookText"/>
      </w:pPr>
      <w:r>
        <w:rPr>
          <w:rFonts w:ascii="Amiri" w:hAnsi="Amiri" w:eastAsia="Amiri" w:cs="Amiri"/>
          <w:lang w:bidi="ar-SA"/>
          <w:color w:val="111111"/>
          <w:sz w:val="28"/>
          <w:szCs w:val="28"/>
          <w:rtl/>
        </w:rPr>
        <w:t xml:space="preserve">و در روايات باب بيست و ششم از ابواب موجبات ضمان مطالبى است كه بر بخشى از مقصود دلالت مى كند.</w:t>
      </w:r>
    </w:p>
    <w:p>
      <w:pPr>
        <w:pStyle w:val="BookText"/>
      </w:pPr>
      <w:r>
        <w:rPr>
          <w:rFonts w:ascii="IRNazanin" w:hAnsi="IRNazanin" w:eastAsia="IRNazanin" w:cs="IRNazanin"/>
          <w:lang w:bidi="fa-IR"/>
          <w:color w:val="111111"/>
          <w:sz w:val="28"/>
          <w:szCs w:val="28"/>
          <w:rtl/>
        </w:rPr>
        <w:t xml:space="preserve">باب 31 امانى بودن عقد اجاره و شرط ضمن آن</w:t>
      </w:r>
    </w:p>
    <w:p>
      <w:pPr>
        <w:pStyle w:val="BookText"/>
      </w:pPr>
      <w:r>
        <w:rPr>
          <w:rFonts w:ascii="IRNazanin" w:hAnsi="IRNazanin" w:eastAsia="IRNazanin" w:cs="IRNazanin"/>
          <w:lang w:bidi="fa-IR"/>
          <w:color w:val="111111"/>
          <w:sz w:val="28"/>
          <w:szCs w:val="28"/>
          <w:rtl/>
        </w:rPr>
        <w:t xml:space="preserve">166-(1) على بن جعفر گويد: «از برادرم - امام موسى بن جعفر عليه السلام - سؤال كردم: شخصى چهارپايى را اجاره مى كند، آن گاه در چاهى مى افتد و جايى از بدنش مى شكند. چه چيزى بر عهدۀ اوست‌؟</w:t>
      </w:r>
    </w:p>
    <w:p>
      <w:pPr>
        <w:pStyle w:val="BookText"/>
      </w:pPr>
      <w:r>
        <w:rPr>
          <w:rFonts w:ascii="IRNazanin" w:hAnsi="IRNazanin" w:eastAsia="IRNazanin" w:cs="IRNazanin"/>
          <w:lang w:bidi="fa-IR"/>
          <w:color w:val="111111"/>
          <w:sz w:val="28"/>
          <w:szCs w:val="28"/>
          <w:rtl/>
        </w:rPr>
        <w:t xml:space="preserve">امام عليه السلام فرمود: او ضامن است، [چون] بر او واجب بود آن را محكم مى بست و اگر بيّنه بياورد كه او را بسته و نگهداشته است، چيزى بر عهدۀ او نيست.»</w:t>
      </w:r>
    </w:p>
    <w:p>
      <w:pPr>
        <w:pStyle w:val="BookText"/>
      </w:pPr>
      <w:r>
        <w:rPr>
          <w:rFonts w:ascii="IRNazanin" w:hAnsi="IRNazanin" w:eastAsia="IRNazanin" w:cs="IRNazanin"/>
          <w:lang w:bidi="fa-IR"/>
          <w:color w:val="111111"/>
          <w:sz w:val="28"/>
          <w:szCs w:val="28"/>
          <w:rtl/>
        </w:rPr>
        <w:t xml:space="preserve">167-(2) در كتاب دعائم الاسلام از امام صادق عليه السلام روايت مى شود كه فرمود: «هر كارى كه مستأجر در خانه اجاره اى بدون اجازه صاحبش انجام دهد و به خاطر آن، خانه ويران شود، وى ضامن است و اگر كارى انجام دهد كه ساكنان همه خانه ها انجام مى دهند ضمانتى بر عهدۀ او نيست.»</w:t>
      </w:r>
    </w:p>
    <w:p>
      <w:pPr>
        <w:pStyle w:val="BookText"/>
      </w:pPr>
      <w:r>
        <w:rPr>
          <w:rFonts w:ascii="IRNazanin" w:hAnsi="IRNazanin" w:eastAsia="IRNazanin" w:cs="IRNazanin"/>
          <w:lang w:bidi="fa-IR"/>
          <w:color w:val="111111"/>
          <w:sz w:val="28"/>
          <w:szCs w:val="28"/>
          <w:rtl/>
        </w:rPr>
        <w:t xml:space="preserve">168-(3) در همان كتاب از امام صادق عليه السلام روايت مى شود كه فرمود: «هركس چهارپايى را به مدت يك ماه براى آسياب كردن يا انجام كارى يا مسافرتى اجاره كند و ميزان آسياب كردن يا باربرى يا پيمودن مسافت هر روز را مشخص نكند اجاره وى صحيح است و به مقدارى مى تواند آن حيوان را در كارى كه براى آن اجاره كرده به كار گيرد كه نظير آن حيوان به كار گرفته مى شود و در صورت تجاوز از آن حد ضامن است و كشتى نيز همين طور است.»</w:t>
      </w:r>
    </w:p>
    <w:p>
      <w:pPr>
        <w:pStyle w:val="BookText"/>
      </w:pPr>
      <w:r>
        <w:rPr>
          <w:rFonts w:ascii="IRNazanin" w:hAnsi="IRNazanin" w:eastAsia="IRNazanin" w:cs="IRNazanin"/>
          <w:lang w:bidi="fa-IR"/>
          <w:color w:val="111111"/>
          <w:sz w:val="28"/>
          <w:szCs w:val="28"/>
          <w:rtl/>
        </w:rPr>
        <w:t xml:space="preserve">169-(4) در همان كتاب روايت مى شود كه از امام صادق عليه السلام سؤال شد: «شخصى خانه اى اجاره مى كند كه در آن چند درخت است و با صاحبخانه شرط مى كند كه از ميوه هاى آنها استفاده كند.</w:t>
      </w:r>
    </w:p>
    <w:p>
      <w:pPr>
        <w:pStyle w:val="BookText"/>
      </w:pPr>
      <w:r>
        <w:rPr>
          <w:rFonts w:ascii="Amiri" w:hAnsi="Amiri" w:eastAsia="Amiri" w:cs="Amiri"/>
          <w:lang w:bidi="ar-SA"/>
          <w:color w:val="111111"/>
          <w:sz w:val="28"/>
          <w:szCs w:val="28"/>
          <w:rtl/>
        </w:rPr>
        <w:t xml:space="preserve">امام عليه السلام فرمود: اشكال ندارد.»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3" w:name="pg11981_156324"/>
    <w:bookmarkEnd w:id="63"/>
    <w:p>
      <w:pPr>
        <w:pStyle w:val="BookText"/>
      </w:pPr>
      <w:r>
        <w:rPr>
          <w:rFonts w:ascii="Amiri" w:hAnsi="Amiri" w:eastAsia="Amiri" w:cs="Amiri"/>
          <w:lang w:bidi="ar-SA"/>
          <w:color w:val="111111"/>
          <w:sz w:val="28"/>
          <w:szCs w:val="28"/>
          <w:rtl/>
        </w:rPr>
        <w:t xml:space="preserve">وتقدّم في باب (1) أنّ الوديعة لا يضمنها المستودع من أبوابها ج 23 ما يدلّ علىٰ بعض المقصود.</w:t>
      </w:r>
    </w:p>
    <w:p>
      <w:pPr>
        <w:pStyle w:val="BookText"/>
      </w:pPr>
      <w:r>
        <w:rPr>
          <w:rFonts w:ascii="Amiri" w:hAnsi="Amiri" w:eastAsia="Amiri" w:cs="Amiri"/>
          <w:lang w:bidi="ar-SA"/>
          <w:color w:val="111111"/>
          <w:sz w:val="28"/>
          <w:szCs w:val="28"/>
          <w:rtl/>
        </w:rPr>
        <w:t xml:space="preserve">وفى رواية ابن قيس (8) من باب (1) استحباب اعارة المؤمن متاع البيت من أبواب العارية ج 24 قوله عليه السلام ولا يغرم الرّجل إذا استأجر الدابّة ما لم يكرهها أو يبغها غائلة.</w:t>
      </w:r>
    </w:p>
    <w:p>
      <w:pPr>
        <w:pStyle w:val="BookText"/>
      </w:pPr>
      <w:r>
        <w:rPr>
          <w:rFonts w:ascii="Amiri" w:hAnsi="Amiri" w:eastAsia="Amiri" w:cs="Amiri"/>
          <w:lang w:bidi="ar-SA"/>
          <w:color w:val="111111"/>
          <w:sz w:val="28"/>
          <w:szCs w:val="28"/>
          <w:rtl/>
        </w:rPr>
        <w:t xml:space="preserve">وفى أحاديث باب (20) انّ من استأجر دابّة فشرط أن لا يركبها غيره ثمّ خالف الشّرط كان ضامناً من أبواب الإجارة - ج 24: وباب (21) انّ من استأجر دابّة إلى مسافة فتجاوزها ضمن اُجرة المثل وباب (28) انّ صاحب الحمّام لا يضمن الثّياب وباب (29) ثبوت ضمان الملّاح والجمّال إذا فرّطوا وباب (30) ضمان كلّ من يعطى الأجر ليصلح فيفسد ما يدلّ علىٰ ذٰلك.</w:t>
      </w:r>
    </w:p>
    <w:p>
      <w:pPr>
        <w:pStyle w:val="BookText"/>
      </w:pPr>
      <w:r>
        <w:rPr>
          <w:rFonts w:ascii="Amiri" w:hAnsi="Amiri" w:eastAsia="Amiri" w:cs="Amiri"/>
          <w:lang w:bidi="ar-SA"/>
          <w:color w:val="111111"/>
          <w:sz w:val="28"/>
          <w:szCs w:val="28"/>
          <w:rtl/>
        </w:rPr>
        <w:t xml:space="preserve">ويأتي في أحاديث باب (51) ماورد من الثّواب للحامل ولوضعها من أبواب أحكام الأولاد ج 26 وباب (55) انّه لا يصلح استرضاع المرأة الّتى ولدت من الزّنا وباب (56) ماورد في التخيّر للرّضاع وكراهة استرضاع الحمقاء ما يدلّ على ذيل الباب.</w:t>
      </w:r>
    </w:p>
    <w:p>
      <w:pPr>
        <w:pStyle w:val="Heading3"/>
      </w:pPr>
      <w:bookmarkStart w:id="425" w:name="_Toc111"/>
      <w:r>
        <w:t>(32) باب ماورد في أنّ من استأجر من امرأة بيتاً له باب إلىٰ بيت تسكنه المرأة وقالت أنا أغلق الباب بينى وبينك فأبت أن يغلقه فليتحوّل منه</w:t>
      </w:r>
      <w:bookmarkEnd w:id="4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170-34921-(1) فقيه 159/3: روى عن محمّد الطّيّار (الطّيّان - خ) قال: دخلت المدينة وطلبت بيتاً أتكاراه فدخلت داراً فيها بيتان بينهما باب وفيه امرأة فقالت تكارى هٰذا البيت قلت بينهما باب وأنا شابّ قالت أنا أغلق الباب بينى وبينك فحوّلت متاعى فيه وقلت لها: أغلقى الباب فقالت يدخل عليّ منه الرّوح دَعه فقلت لا أنا شابّ وأنتِ شابّة أغلقيه قالت اقعد أنت في بيتك فلست آتيك ولاٰ أقربك وأبت أن تغلقه، فأتيت أبا عبداللّٰه عليه السلام فسألته عن ذٰلك فقال تحوّل منه فانّ الرّجل والمرأة إذا خليا في بيت كان ثالثهما الشّيطان. ويأتي في أحاديث باب (21) انّه لا يجوز للرّجل أن يخلو بالمرأة الأجنبيّة من أبواب جملة من أحكام الرّجال والنّساء الأجانب ج 25 ما يناسب ذٰلك.</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يكم از ابواب وديعه مطالبى هست كه بر بخشى از اين بحث دلالت مى كند در روايت هشتم از باب يكم از ابواب عاريه فرموده امام عليه السلام كه: «اجاره كننده حيوان تا وقتى آن را مجبور نكند و به هلاكت نيندازد غرامتى بر عهدۀ او نيست.»</w:t>
      </w:r>
    </w:p>
    <w:p>
      <w:pPr>
        <w:pStyle w:val="BookText"/>
      </w:pPr>
      <w:r>
        <w:rPr>
          <w:rFonts w:ascii="Amiri" w:hAnsi="Amiri" w:eastAsia="Amiri" w:cs="Amiri"/>
          <w:lang w:bidi="ar-SA"/>
          <w:color w:val="111111"/>
          <w:sz w:val="28"/>
          <w:szCs w:val="28"/>
          <w:rtl/>
        </w:rPr>
        <w:t xml:space="preserve">و در روايات باب بيستم، بيست و يكم، بيست و هشتم، بيست و نهم و سى ام از ابواب اجاره مطالبى هست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باب پنجاه و يكم، پنجاه و پنجم و پنجاه و ششم از ابواب احكام فرزندان مطالبى مناسب با ذيل باب خواهد آمد.</w:t>
      </w:r>
    </w:p>
    <w:p>
      <w:pPr>
        <w:pStyle w:val="BookText"/>
      </w:pPr>
      <w:r>
        <w:rPr>
          <w:rFonts w:ascii="IRNazanin" w:hAnsi="IRNazanin" w:eastAsia="IRNazanin" w:cs="IRNazanin"/>
          <w:lang w:bidi="fa-IR"/>
          <w:color w:val="111111"/>
          <w:sz w:val="28"/>
          <w:szCs w:val="28"/>
          <w:rtl/>
        </w:rPr>
        <w:t xml:space="preserve">باب 32 حكم اجاره اتاقى از منزل يك زن تنها كه در اتاقى ديگر زندگى مى كند</w:t>
      </w:r>
    </w:p>
    <w:p>
      <w:pPr>
        <w:pStyle w:val="BookText"/>
      </w:pPr>
      <w:r>
        <w:rPr>
          <w:rFonts w:ascii="IRNazanin" w:hAnsi="IRNazanin" w:eastAsia="IRNazanin" w:cs="IRNazanin"/>
          <w:lang w:bidi="fa-IR"/>
          <w:color w:val="111111"/>
          <w:sz w:val="28"/>
          <w:szCs w:val="28"/>
          <w:rtl/>
        </w:rPr>
        <w:t xml:space="preserve">170-(1) محمد طيار گويد: «وارد مدينه شدم و به جستجوى يك اتاق اجاره اى پرداختم تا وارد خانه دو اتاقه اى شدم كه ميان آنها درى وجود داشت و زنى در آن خانه زندگى مى كرد. آن زن گفت: اين اتاق را اجاره مى دهم.</w:t>
      </w:r>
    </w:p>
    <w:p>
      <w:pPr>
        <w:pStyle w:val="BookText"/>
      </w:pPr>
      <w:r>
        <w:rPr>
          <w:rFonts w:ascii="IRNazanin" w:hAnsi="IRNazanin" w:eastAsia="IRNazanin" w:cs="IRNazanin"/>
          <w:lang w:bidi="fa-IR"/>
          <w:color w:val="111111"/>
          <w:sz w:val="28"/>
          <w:szCs w:val="28"/>
          <w:rtl/>
        </w:rPr>
        <w:t xml:space="preserve">گفتم: اين دو اتاق به هم راه دارد و من هم جوان هستم.</w:t>
      </w:r>
    </w:p>
    <w:p>
      <w:pPr>
        <w:pStyle w:val="BookText"/>
      </w:pPr>
      <w:r>
        <w:rPr>
          <w:rFonts w:ascii="IRNazanin" w:hAnsi="IRNazanin" w:eastAsia="IRNazanin" w:cs="IRNazanin"/>
          <w:lang w:bidi="fa-IR"/>
          <w:color w:val="111111"/>
          <w:sz w:val="28"/>
          <w:szCs w:val="28"/>
          <w:rtl/>
        </w:rPr>
        <w:t xml:space="preserve">آن زن گفت: من آن در را ميان خودمان قفل مى كنم. آن گاه وسايلم را به آنجا منتقل كردم و به آن زن گفتم: در را قفل كن.</w:t>
      </w:r>
    </w:p>
    <w:p>
      <w:pPr>
        <w:pStyle w:val="BookText"/>
      </w:pPr>
      <w:r>
        <w:rPr>
          <w:rFonts w:ascii="IRNazanin" w:hAnsi="IRNazanin" w:eastAsia="IRNazanin" w:cs="IRNazanin"/>
          <w:lang w:bidi="fa-IR"/>
          <w:color w:val="111111"/>
          <w:sz w:val="28"/>
          <w:szCs w:val="28"/>
          <w:rtl/>
        </w:rPr>
        <w:t xml:space="preserve">زن گفت: از آنجا روح به سراغ من مى آيد. آن را رها كن.</w:t>
      </w:r>
    </w:p>
    <w:p>
      <w:pPr>
        <w:pStyle w:val="BookText"/>
      </w:pPr>
      <w:r>
        <w:rPr>
          <w:rFonts w:ascii="IRNazanin" w:hAnsi="IRNazanin" w:eastAsia="IRNazanin" w:cs="IRNazanin"/>
          <w:lang w:bidi="fa-IR"/>
          <w:color w:val="111111"/>
          <w:sz w:val="28"/>
          <w:szCs w:val="28"/>
          <w:rtl/>
        </w:rPr>
        <w:t xml:space="preserve">گفتم: نه، من و تو مرد و زن جوان هستيم، در را قفل كن.</w:t>
      </w:r>
    </w:p>
    <w:p>
      <w:pPr>
        <w:pStyle w:val="BookText"/>
      </w:pPr>
      <w:r>
        <w:rPr>
          <w:rFonts w:ascii="IRNazanin" w:hAnsi="IRNazanin" w:eastAsia="IRNazanin" w:cs="IRNazanin"/>
          <w:lang w:bidi="fa-IR"/>
          <w:color w:val="111111"/>
          <w:sz w:val="28"/>
          <w:szCs w:val="28"/>
          <w:rtl/>
        </w:rPr>
        <w:t xml:space="preserve">زن گفت: تو در اتاقت بنشين من نزد تو نمى آيم و نزديكت نمى شوم.</w:t>
      </w:r>
    </w:p>
    <w:p>
      <w:pPr>
        <w:pStyle w:val="BookText"/>
      </w:pPr>
      <w:r>
        <w:rPr>
          <w:rFonts w:ascii="Amiri" w:hAnsi="Amiri" w:eastAsia="Amiri" w:cs="Amiri"/>
          <w:lang w:bidi="ar-SA"/>
          <w:color w:val="111111"/>
          <w:sz w:val="28"/>
          <w:szCs w:val="28"/>
          <w:rtl/>
        </w:rPr>
        <w:t xml:space="preserve">و از قفل كردن در خوددارى كرد؛ از اين رو من نزد امام صادق عليه السلام رفتم و در اين باره از وى سؤال كردم.</w:t>
      </w:r>
    </w:p>
    <w:p>
      <w:pPr>
        <w:pStyle w:val="BookText"/>
      </w:pPr>
      <w:r>
        <w:rPr>
          <w:rFonts w:ascii="IRNazanin" w:hAnsi="IRNazanin" w:eastAsia="IRNazanin" w:cs="IRNazanin"/>
          <w:lang w:bidi="fa-IR"/>
          <w:color w:val="111111"/>
          <w:sz w:val="28"/>
          <w:szCs w:val="28"/>
          <w:rtl/>
        </w:rPr>
        <w:t xml:space="preserve">امام عليه السلام فرمود: از آنجا جابه جا شو؛ زيرا هرگاه مرد و زن در اتاقى خلوت كنند، سومين آنها شيطان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بيست و يكم از ابواب احكام مردان و زنان نامحرم مناسب با اين بحث خواهد آمد.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11981_156326"/>
    <w:bookmarkEnd w:id="64"/>
    <w:p>
      <w:pPr>
        <w:pStyle w:val="Heading3"/>
      </w:pPr>
      <w:bookmarkStart w:id="426" w:name="_Toc112"/>
      <w:r>
        <w:t>(33) باب ماورد في جواز اكتراء الدّار بالعُروض وفى سكنى دار بسكنى دار اُخرىٰ‌</w:t>
      </w:r>
      <w:bookmarkEnd w:id="4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171-34922-(1) الدّعائم 76/2: عن جعفر بن محمّد عليهما السلام أنّه رخّص في اكتراء الدّور بالعُروض(1) وفى سكنىٰ دار بسكنىٰ دار اُخرىٰ‌.</w:t>
      </w:r>
    </w:p>
    <w:p>
      <w:pPr>
        <w:pStyle w:val="Heading3"/>
      </w:pPr>
      <w:bookmarkStart w:id="427" w:name="_Toc113"/>
      <w:r>
        <w:t>(34) باب ماورد في جواز اكتراء الدّار مشاهرة</w:t>
      </w:r>
      <w:bookmarkEnd w:id="4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172-34923-(1) الدّعائم 76/2: عن جعفر بن محمّد عليهما السلام أنّه سئل عمّن يكترى داراً مشاهرة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على أنّه إن سكن يوماً لزمه كراء الشّهر فقال: لا بأس وله أن يكرى الدّار بقيّة الشّهر فإن تشاجرا في دفع الكراء أخذ لكلّ يوم بحسابه.</w:t>
      </w:r>
    </w:p>
    <w:p>
      <w:pPr>
        <w:pStyle w:val="Heading3"/>
      </w:pPr>
      <w:bookmarkStart w:id="428" w:name="_Toc114"/>
      <w:r>
        <w:t>(35) باب انّ من اكترى داراً فرثّت أو انهدمت لم يجبر صاحبها على إصلاحها وللمكترى الخيار</w:t>
      </w:r>
      <w:bookmarkEnd w:id="4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173-34924-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الدّعائم 76/2: عن جعفر بن محمّد عليهما السلام أنّه قال من اكترى داراً فرثّت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أو انهدمت لم يجبر صاحبها على إصلاحها والمكترى بالخيار إن شاء أقام وإن شاء خرج وحاسبه بما سكن.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33 حكم كرايه خانه با كالا و سكونت در خانه اى در مقابل سكونت خانه ديگر</w:t>
      </w:r>
    </w:p>
    <w:p>
      <w:pPr>
        <w:pStyle w:val="BookText"/>
      </w:pPr>
      <w:r>
        <w:rPr>
          <w:rFonts w:ascii="IRNazanin" w:hAnsi="IRNazanin" w:eastAsia="IRNazanin" w:cs="IRNazanin"/>
          <w:lang w:bidi="fa-IR"/>
          <w:color w:val="111111"/>
          <w:sz w:val="28"/>
          <w:szCs w:val="28"/>
          <w:rtl/>
        </w:rPr>
        <w:t xml:space="preserve">171-(1) در كتاب دعائم الاسلام روايت مى شود كه امام صادق عليه السلام كرايه كردن خانه را در برابر كالا و سكونت خانه اى را در مقابل سكونت خانه ديگر اجازه فرمود.</w:t>
      </w:r>
    </w:p>
    <w:p>
      <w:pPr>
        <w:pStyle w:val="BookText"/>
      </w:pPr>
      <w:r>
        <w:rPr>
          <w:rFonts w:ascii="Amiri" w:hAnsi="Amiri" w:eastAsia="Amiri" w:cs="Amiri"/>
          <w:lang w:bidi="ar-SA"/>
          <w:color w:val="111111"/>
          <w:sz w:val="28"/>
          <w:szCs w:val="28"/>
          <w:rtl/>
        </w:rPr>
        <w:t xml:space="preserve">باب 34 جواز كرايه خانه به صورت ماهانه</w:t>
      </w:r>
    </w:p>
    <w:p>
      <w:pPr>
        <w:pStyle w:val="BookText"/>
      </w:pPr>
      <w:r>
        <w:rPr>
          <w:rFonts w:ascii="IRNazanin" w:hAnsi="IRNazanin" w:eastAsia="IRNazanin" w:cs="IRNazanin"/>
          <w:lang w:bidi="fa-IR"/>
          <w:color w:val="111111"/>
          <w:sz w:val="28"/>
          <w:szCs w:val="28"/>
          <w:rtl/>
        </w:rPr>
        <w:t xml:space="preserve">172-(1) در كتاب دعائم الاسلام روايت مى شود كه از امام صادق عليه السلام سؤال شد: «شخصى خانه اى را ماهانه كرايه مى كند به اين شرط كه اگر يك روز از يك ماه اقامت كرد، كرايه آن ماه را به طور كامل بپردازد.</w:t>
      </w:r>
    </w:p>
    <w:p>
      <w:pPr>
        <w:pStyle w:val="BookText"/>
      </w:pPr>
      <w:r>
        <w:rPr>
          <w:rFonts w:ascii="IRNazanin" w:hAnsi="IRNazanin" w:eastAsia="IRNazanin" w:cs="IRNazanin"/>
          <w:lang w:bidi="fa-IR"/>
          <w:color w:val="111111"/>
          <w:sz w:val="28"/>
          <w:szCs w:val="28"/>
          <w:rtl/>
        </w:rPr>
        <w:t xml:space="preserve">امام عليه السلام فرمود: اشكال ندارد و مستأجر مى تواند در باقيمانده آن ماه خانه را كرايه‍ دهد و اگر در پرداخت كرايه با هم اختلاف كردند، كرايه هر روز را جداگانه دريافت مى كند.»</w:t>
      </w:r>
    </w:p>
    <w:p>
      <w:pPr>
        <w:pStyle w:val="BookText"/>
      </w:pPr>
      <w:r>
        <w:rPr>
          <w:rFonts w:ascii="Amiri" w:hAnsi="Amiri" w:eastAsia="Amiri" w:cs="Amiri"/>
          <w:lang w:bidi="ar-SA"/>
          <w:color w:val="111111"/>
          <w:sz w:val="28"/>
          <w:szCs w:val="28"/>
          <w:rtl/>
        </w:rPr>
        <w:t xml:space="preserve">باب 35 حكم فروريختن بخشى از خانه كرايه اى يا ويران شدن آن</w:t>
      </w:r>
    </w:p>
    <w:p>
      <w:pPr>
        <w:pStyle w:val="BookText"/>
      </w:pPr>
      <w:r>
        <w:rPr>
          <w:rFonts w:ascii="IRNazanin" w:hAnsi="IRNazanin" w:eastAsia="IRNazanin" w:cs="IRNazanin"/>
          <w:lang w:bidi="fa-IR"/>
          <w:color w:val="111111"/>
          <w:sz w:val="28"/>
          <w:szCs w:val="28"/>
          <w:rtl/>
        </w:rPr>
        <w:t xml:space="preserve">173-(1) در كتاب دعائم الاسلام از امام صادق عليه السلام روايت مى شود كه فرمود: «هركس خانه اى را كرايه كند، آن گاه بخشى از آن فرو ريزد يا ويران شود، صاحبش را نمى توان مجبور به اصلاح آن كرد و مكترى اختيار دارد كه اگر خواست بماند و اگر خواست خارج شود و به مقدارى كه سكونت كرده با صاحبخانه حساب كند.»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5" w:name="pg11981_156328"/>
    <w:bookmarkEnd w:id="65"/>
    <w:p>
      <w:pPr>
        <w:pStyle w:val="Heading3"/>
      </w:pPr>
      <w:bookmarkStart w:id="429" w:name="_Toc115"/>
      <w:r>
        <w:t>(36) باب انّه ليس لمن اكترى داراً أو حانوتاً أن يدخل فيها مايضرّبها أو بالجيران وليس لصاحبها أن يمنعه من عمل يعمله مالم يكن يضرّ إلّاإذا سمّىٰ ما يعمل فيها</w:t>
      </w:r>
      <w:bookmarkEnd w:id="4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174-34925-(1) الدّعائم 76/2: عن جعفر بن محمّد عليهما السلام أنّه قال: ليس لمن اكترى داراً أن يدخل فيها ما يضرّ بالدّار أو بالجيران وان اكتراها ولم يسمّ ما يعمل فيها فليس لصاحبها أن يمنعه من عمل يعمله ما لم يكن يضرّ وكذٰلك الحوانيت. وتقدّم في أحاديث باب (78) جملة من حقوق الجار وحرمة إيذائه من أبواب العشرة ج 20 ما يناسب ذٰلك. وفى باب (10) حكم من كانت له نخلة في حائط الغير وفيه عياله وأبىٰ أن يستأذن من أبواب إحياء الموات ج 23 ما يناسب الباب فلاحظ.</w:t>
      </w:r>
    </w:p>
    <w:p>
      <w:pPr>
        <w:pStyle w:val="Heading3"/>
      </w:pPr>
      <w:bookmarkStart w:id="430" w:name="_Toc116"/>
      <w:r>
        <w:t>(37) باب ماورد في تقديم قول المؤجر أو المستأجر</w:t>
      </w:r>
      <w:bookmarkEnd w:id="4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175-34926-</w:t>
      </w:r>
      <w:r>
        <w:rPr>
          <w:rStyle w:val="FootnoteReference"/>
        </w:rPr>
        <w:footnoteReference w:id="173"/>
      </w:r>
      <w:r>
        <w:rPr>
          <w:rFonts w:ascii="Amiri" w:hAnsi="Amiri" w:eastAsia="Amiri" w:cs="Amiri"/>
          <w:lang w:bidi="ar-SA"/>
          <w:color w:val="111111"/>
          <w:sz w:val="28"/>
          <w:szCs w:val="28"/>
          <w:rtl/>
        </w:rPr>
        <w:t xml:space="preserve">الدّعائم 77/2: عن جعفر بن محمّد عليهما السلام أنّه سئل عن المتكاريَين يختلفان في الكراء قبل السّكنىٰ أو من بعدها قال: القول قول ربّ الدّار ويتحالفان ويتفاسخان.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176-34927-</w:t>
      </w:r>
      <w:r>
        <w:rPr>
          <w:rStyle w:val="FootnoteReference"/>
        </w:rPr>
        <w:footnoteReference w:id="174"/>
      </w:r>
      <w:r>
        <w:rPr>
          <w:rFonts w:ascii="Amiri" w:hAnsi="Amiri" w:eastAsia="Amiri" w:cs="Amiri"/>
          <w:lang w:bidi="ar-SA"/>
          <w:color w:val="111111"/>
          <w:sz w:val="28"/>
          <w:szCs w:val="28"/>
          <w:rtl/>
        </w:rPr>
        <w:t xml:space="preserve">وفيه - عن جعفر بن محمّد عليهما السلام أنّه سئل عن الرجل يسكن دار الرجل فيقول صاحب الدّار: أكريتها منه ويقول السّاكن: أسكنتنى بالإكراء(1) ولا بيّنة لواحد منهما قال: القول قول ربّ الدّار مع يمينه وله قيمة الكراء وإن كانت لأحدهما بيّنة كانت البيّنة أولىٰ - وعنه عليه السلام أنّه قال: لا بأس بإكتراء المشاع(2).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177-34928-</w:t>
      </w:r>
      <w:r>
        <w:rPr>
          <w:rStyle w:val="FootnoteReference"/>
        </w:rPr>
        <w:footnoteReference w:id="175"/>
      </w:r>
      <w:r>
        <w:rPr>
          <w:rFonts w:ascii="Amiri" w:hAnsi="Amiri" w:eastAsia="Amiri" w:cs="Amiri"/>
          <w:lang w:bidi="ar-SA"/>
          <w:color w:val="111111"/>
          <w:sz w:val="28"/>
          <w:szCs w:val="28"/>
          <w:rtl/>
        </w:rPr>
        <w:t xml:space="preserve">وفيه - عن جعفر بن محمّد عليهما السلام أنّه سئل عن رجل اكترى عن رجل داراً فادّعى أنّ ربَّ الدّار أمره أن يَرُمَّها وأنّه أنفق فيها وأنكر ذٰلك ربّ الدّار قال: البيّنة عَلَى المدّعى وعلىٰ ربّ الدّار اليمين وللمكترى - أخذ النّقض(3) بعد ذٰلك.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36 كيفيت استفاده از مغازه و خانه كرايه اى</w:t>
      </w:r>
    </w:p>
    <w:p>
      <w:pPr>
        <w:pStyle w:val="BookText"/>
      </w:pPr>
      <w:r>
        <w:rPr>
          <w:rFonts w:ascii="IRNazanin" w:hAnsi="IRNazanin" w:eastAsia="IRNazanin" w:cs="IRNazanin"/>
          <w:lang w:bidi="fa-IR"/>
          <w:color w:val="111111"/>
          <w:sz w:val="28"/>
          <w:szCs w:val="28"/>
          <w:rtl/>
        </w:rPr>
        <w:t xml:space="preserve">174-(1) در كتاب دعائم الاسلام از امام صادق عليه السلام روايت مى شود كه فرمود: «كسى كه خانه اى را كرايه كرده حق ندارد چيزى را داخل آن كند كه به خانه همسايگان زيان بزند و اگر در قرارداد كرايه از كارى كه در آن انجام مى دهد نام نبرد، تا وقتى كه زيان نزند صاحبش نمى تواند از كار او جلوگيرى كند و مغازه نيز همين گونه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هفتاد و هشتم از ابواب معاشرت و باب ده از ابواب احياى زمين هاى مرده مناسب با اين بحث هست؛ ملاحظه كنيد.</w:t>
      </w:r>
    </w:p>
    <w:p>
      <w:pPr>
        <w:pStyle w:val="BookText"/>
      </w:pPr>
      <w:r>
        <w:rPr>
          <w:rFonts w:ascii="Amiri" w:hAnsi="Amiri" w:eastAsia="Amiri" w:cs="Amiri"/>
          <w:lang w:bidi="ar-SA"/>
          <w:color w:val="111111"/>
          <w:sz w:val="28"/>
          <w:szCs w:val="28"/>
          <w:rtl/>
        </w:rPr>
        <w:t xml:space="preserve">باب 37 حكم اختلاف ميان مستأجر و موجر</w:t>
      </w:r>
    </w:p>
    <w:p>
      <w:pPr>
        <w:pStyle w:val="BookText"/>
      </w:pPr>
      <w:r>
        <w:rPr>
          <w:rFonts w:ascii="IRNazanin" w:hAnsi="IRNazanin" w:eastAsia="IRNazanin" w:cs="IRNazanin"/>
          <w:lang w:bidi="fa-IR"/>
          <w:color w:val="111111"/>
          <w:sz w:val="28"/>
          <w:szCs w:val="28"/>
          <w:rtl/>
        </w:rPr>
        <w:t xml:space="preserve">175-(1) در كتاب دعائم الاسلام روايت مى شود كه از امام صادق عليه السلام دربارۀ اختلاف مستأجر و مؤجر بر سر اجاره قبل يا بعد از سكونت سؤال شد. امام عليه السلام فرمود: «سخن صاحبخانه پذيرفته مى شود و هر دو سوگند مى خورند و اجاره فسخ مى شود.»</w:t>
      </w:r>
    </w:p>
    <w:p>
      <w:pPr>
        <w:pStyle w:val="BookText"/>
      </w:pPr>
      <w:r>
        <w:rPr>
          <w:rFonts w:ascii="IRNazanin" w:hAnsi="IRNazanin" w:eastAsia="IRNazanin" w:cs="IRNazanin"/>
          <w:lang w:bidi="fa-IR"/>
          <w:color w:val="111111"/>
          <w:sz w:val="28"/>
          <w:szCs w:val="28"/>
          <w:rtl/>
        </w:rPr>
        <w:t xml:space="preserve">176-(2) در همان كتاب روايت مى شود كه از امام صادق عليه السلام سؤال شد: «شخصى در خانه فرد ديگرى ساكن است. صاحبخانه مى گويد: خانه را به او كرايه داده ام و شخص ديگر مى گويد: به طور مجانى مرا ساكن كردى و هيچ يك از آنها بيّنه ندارند.</w:t>
      </w:r>
    </w:p>
    <w:p>
      <w:pPr>
        <w:pStyle w:val="BookText"/>
      </w:pPr>
      <w:r>
        <w:rPr>
          <w:rFonts w:ascii="IRNazanin" w:hAnsi="IRNazanin" w:eastAsia="IRNazanin" w:cs="IRNazanin"/>
          <w:lang w:bidi="fa-IR"/>
          <w:color w:val="111111"/>
          <w:sz w:val="28"/>
          <w:szCs w:val="28"/>
          <w:rtl/>
        </w:rPr>
        <w:t xml:space="preserve">امام عليه السلام فرمود: سخن صاحبخانه همراه با سوگندش پذيرفته مى شود و قيمت كرايه خانه براى وى ثابت مى شود و اگر يكى از آنها بينه داشت، بيّنه مقدم است.</w:t>
      </w:r>
    </w:p>
    <w:p>
      <w:pPr>
        <w:pStyle w:val="BookText"/>
      </w:pPr>
      <w:r>
        <w:rPr>
          <w:rFonts w:ascii="Amiri" w:hAnsi="Amiri" w:eastAsia="Amiri" w:cs="Amiri"/>
          <w:lang w:bidi="ar-SA"/>
          <w:color w:val="111111"/>
          <w:sz w:val="28"/>
          <w:szCs w:val="28"/>
          <w:rtl/>
        </w:rPr>
        <w:t xml:space="preserve">و فرمود: كرايه كردن ملك مشاع اشكال ندارد.»</w:t>
      </w:r>
    </w:p>
    <w:p>
      <w:pPr>
        <w:pStyle w:val="BookText"/>
      </w:pPr>
      <w:r>
        <w:rPr>
          <w:rFonts w:ascii="IRNazanin" w:hAnsi="IRNazanin" w:eastAsia="IRNazanin" w:cs="IRNazanin"/>
          <w:lang w:bidi="fa-IR"/>
          <w:color w:val="111111"/>
          <w:sz w:val="28"/>
          <w:szCs w:val="28"/>
          <w:rtl/>
        </w:rPr>
        <w:t xml:space="preserve">177-(3) در همان كتاب روايت مى شود كه از امام صادق عليه السلام سؤال شد: «شخصى خانه اى را از ديگرى كرايه مى كند. مكترى مدّعى است كه صاحبخانه دستور تعمير خانه را به وى داده و او بر اين اساس هزينه كرده و صاحبخانه منكر است. امام عليه السلام فرمود: بيّنه بر مدّعى است و صاحبخانه بايد سوگند ياد كند و پس از آن مكترى مى تواند آن را خراب كند (يا اجرت المثل دريافت كند).»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6" w:name="pg11981_156330"/>
    <w:bookmarkEnd w:id="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178-34929-(4) وفيه 79/2: عن جعفر بن محمّد عليهما السلام انّه قال: إذا اختلف المتكارئان فقال المكترى:</w:t>
      </w:r>
    </w:p>
    <w:p>
      <w:pPr>
        <w:pStyle w:val="BookText"/>
      </w:pPr>
      <w:r>
        <w:rPr>
          <w:rFonts w:ascii="Amiri" w:hAnsi="Amiri" w:eastAsia="Amiri" w:cs="Amiri"/>
          <w:lang w:bidi="ar-SA"/>
          <w:color w:val="111111"/>
          <w:sz w:val="28"/>
          <w:szCs w:val="28"/>
          <w:rtl/>
        </w:rPr>
        <w:t xml:space="preserve">اكتريت إلى موضع كذا وكذا وقال ربّ الدّابّة: بل إلى موضع كذا وإن كان أحد الموضعين أبعد أو أكثر مؤنة فالبيّنة على المكترى(1) إن كان ادّعاه وإن تساويا وأراد كلّ واحد منهما القصد إلى الموضع الّذى ذكره فإن كان قبل أن يركب الدّابّة أو ركب ركوباً يسيراً أو انتقد المكرئ اُجرته فالقول قوله والمكترى مدّع إذا كان يشبه أن يكون كراء النّاس مثله وإن لم يركب ولم تفقد</w:t>
      </w:r>
      <w:r>
        <w:rPr>
          <w:rStyle w:val="FootnoteReference"/>
        </w:rPr>
        <w:footnoteReference w:id="176"/>
      </w:r>
      <w:r>
        <w:rPr>
          <w:rFonts w:ascii="Amiri" w:hAnsi="Amiri" w:eastAsia="Amiri" w:cs="Amiri"/>
          <w:lang w:bidi="ar-SA"/>
          <w:color w:val="111111"/>
          <w:sz w:val="28"/>
          <w:szCs w:val="28"/>
          <w:rtl/>
        </w:rPr>
        <w:t xml:space="preserve">تحالفا وتفاسخا ومن نكل عن اليمين لزمته دعوى صاحبه هٰذا إذا لم يكن بيّنة وإن كانت بيّنة فالبيّنة أقطع.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179-34930-(5) وفيه 82/2: عن أبي جعفر عليه السلام أنّه قال: إذا دفع رجل إلى خيّاط ثوباً فخاطه قباءاً فقال ربّ الثّوب: إنّما أمرتك أن تخيطه قميصاً وقال الخيّاط: بل أمرتنى أن أخيطه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قباءاً ولا بيّنة بينهما فالقول قول الخيّاط مع يمينه.</w:t>
      </w:r>
    </w:p>
    <w:p>
      <w:pPr>
        <w:pStyle w:val="Heading3"/>
      </w:pPr>
      <w:bookmarkStart w:id="431" w:name="_Toc117"/>
      <w:r>
        <w:t>(38) باب ماورد في أنّ الخيار يجب في الكراء كما يجب في البيوع</w:t>
      </w:r>
      <w:bookmarkEnd w:id="4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180-34931-(1) مستدرك 40/14: الدّعائم: عن أبي عبداللّٰه عليه السلام أنّه قال الخيار يجب في الكراء كما يجب في البيوع.</w:t>
      </w:r>
    </w:p>
    <w:p>
      <w:pPr>
        <w:pStyle w:val="Heading3"/>
      </w:pPr>
      <w:bookmarkStart w:id="432" w:name="_Toc118"/>
      <w:r>
        <w:t>(39) باب أنّ من اكترى داراً فيها متاع لصاحبها علىٰ أنْ ينقله فتثاقل ليس له من الكراء إلّابقدر ما سكن السّاكن</w:t>
      </w:r>
      <w:bookmarkEnd w:id="4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181-34932-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الدّعائم 77/2: عن جعفر بن محمّد عليهما السلام أنّه قال في رجل اكترى داراً فيها متاع لربّ الدّار على أن ينقله فتثاقل عن نقله قال: ليس له من الكراء إلّابقدر ما سكن السّاكن 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الدّار.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178-(4) در همان كتاب از امام صادق عليه السلام روايت مى شود كه فرمود: «هرگاه كرايه دهنده و كرايه كننده حيوان بر سر مسافت مورد كرايه با هم اختلاف كنند، اگر يكى از دو مسير دورتر يا پرهزينه تر از ديگرى است، در صورتى كه كرايه كننده مدعى آن مسير است، بايد بيّنه بياورد و اگر دو مسير با هم مساوى است و هر كدام مى خواهند به سمت مسير مورد ادعاى خود بروند - در صورتى كه پيش از شروع پيمودن مسير است يا اندكى از مسير را پيموده است و</w:t>
      </w:r>
      <w:r>
        <w:rPr>
          <w:rStyle w:val="FootnoteReference"/>
        </w:rPr>
        <w:footnoteReference w:id="177"/>
      </w:r>
      <w:r>
        <w:rPr>
          <w:rFonts w:ascii="IRNazanin" w:hAnsi="IRNazanin" w:eastAsia="IRNazanin" w:cs="IRNazanin"/>
          <w:lang w:bidi="fa-IR"/>
          <w:color w:val="111111"/>
          <w:sz w:val="28"/>
          <w:szCs w:val="28"/>
          <w:rtl/>
        </w:rPr>
        <w:t xml:space="preserve">كرايه دهنده كرايه اش را دريافت كرده است - سخن كرايه دهنده پذيرفته است و كرايه كننده مدعى است، به شرط آن كه كرايه آن مسير در حدود كرايه آنها باشد و در صورتى كه چيزى از مسير را نپيموده و كرايه را نيز نپرداخته، هر دو سوگند ياد مى كنند و اجاره فسخ مى شود و هركس از سوگند خوددارى كند، ادعاى ديگرى دربارۀ وى ثابت مى شود. آنچه گفته شد در صورتى است كه بينه در ميان نباشد ولى در غير اين صورت، بيّنه برنده تر و قاطع تر است.»</w:t>
      </w:r>
    </w:p>
    <w:p>
      <w:pPr>
        <w:pStyle w:val="BookText"/>
      </w:pPr>
      <w:r>
        <w:rPr>
          <w:rFonts w:ascii="IRNazanin" w:hAnsi="IRNazanin" w:eastAsia="IRNazanin" w:cs="IRNazanin"/>
          <w:lang w:bidi="fa-IR"/>
          <w:color w:val="111111"/>
          <w:sz w:val="28"/>
          <w:szCs w:val="28"/>
          <w:rtl/>
        </w:rPr>
        <w:t xml:space="preserve">179-(5) در همان كتاب از امام باقر عليه السلام روايت مى شود كه فرمود: «هرگاه شخصى پارچه اى را به خياطى بدهد و او با آن پارچه قبايى براى وى بدوزد، آن گاه صاحب پارچه بگويد: من از تو خواستم كه با آن پيراهنى بدوزى و خياط بگويد: بلكه، به من دستور دادى تا با آن قبا بدوزم و بينه اى در ميان نباشد، در اين صورت سخن خياط همراه با سوگندش پذيرفته است.»</w:t>
      </w:r>
    </w:p>
    <w:p>
      <w:pPr>
        <w:pStyle w:val="BookText"/>
      </w:pPr>
      <w:r>
        <w:rPr>
          <w:rFonts w:ascii="Amiri" w:hAnsi="Amiri" w:eastAsia="Amiri" w:cs="Amiri"/>
          <w:lang w:bidi="ar-SA"/>
          <w:color w:val="111111"/>
          <w:sz w:val="28"/>
          <w:szCs w:val="28"/>
          <w:rtl/>
        </w:rPr>
        <w:t xml:space="preserve">باب 38 وجوب خيار در كرايه</w:t>
      </w:r>
    </w:p>
    <w:p>
      <w:pPr>
        <w:pStyle w:val="BookText"/>
      </w:pPr>
      <w:r>
        <w:rPr>
          <w:rFonts w:ascii="IRNazanin" w:hAnsi="IRNazanin" w:eastAsia="IRNazanin" w:cs="IRNazanin"/>
          <w:lang w:bidi="fa-IR"/>
          <w:color w:val="111111"/>
          <w:sz w:val="28"/>
          <w:szCs w:val="28"/>
          <w:rtl/>
        </w:rPr>
        <w:t xml:space="preserve">180-(1) در كتاب دعائم الاسلام از امام صادق عليه السلام روايت مى شود كه فرمود: «خيار در كرايه ثابت است به همان گونه كه در بيع ثابت است.»</w:t>
      </w:r>
    </w:p>
    <w:p>
      <w:pPr>
        <w:pStyle w:val="BookText"/>
      </w:pPr>
      <w:r>
        <w:rPr>
          <w:rFonts w:ascii="Amiri" w:hAnsi="Amiri" w:eastAsia="Amiri" w:cs="Amiri"/>
          <w:lang w:bidi="ar-SA"/>
          <w:color w:val="111111"/>
          <w:sz w:val="28"/>
          <w:szCs w:val="28"/>
          <w:rtl/>
        </w:rPr>
        <w:t xml:space="preserve">باب 39 - حكم اشغال بخشى از خانه كرايه اى توسط صاحبخانه</w:t>
      </w:r>
    </w:p>
    <w:p>
      <w:pPr>
        <w:pStyle w:val="BookText"/>
      </w:pPr>
      <w:r>
        <w:rPr>
          <w:rFonts w:ascii="Amiri" w:hAnsi="Amiri" w:eastAsia="Amiri" w:cs="Amiri"/>
          <w:lang w:bidi="ar-SA"/>
          <w:color w:val="111111"/>
          <w:sz w:val="28"/>
          <w:szCs w:val="28"/>
          <w:rtl/>
        </w:rPr>
        <w:t xml:space="preserve">181-(1) در كتاب دعائم الاسلام روايت مى شود كه: «در بخشى از يك خانه وسايل صاحبش بود.</w:t>
      </w:r>
    </w:p>
    <w:p>
      <w:pPr>
        <w:pStyle w:val="BookText"/>
      </w:pPr>
      <w:r>
        <w:rPr>
          <w:rFonts w:ascii="Amiri" w:hAnsi="Amiri" w:eastAsia="Amiri" w:cs="Amiri"/>
          <w:lang w:bidi="ar-SA"/>
          <w:color w:val="111111"/>
          <w:sz w:val="28"/>
          <w:szCs w:val="28"/>
          <w:rtl/>
        </w:rPr>
        <w:t xml:space="preserve">شخصى به شرط تخليه، آن را كرايه كرد ولى صاحبخانه در تخليه آن كوتاهى كرد. امام صادق عليه السلام در اين باره فرمود: صاحبخانه تنها به مقدارى كه در خانه اش سكونت شده است حق دريافت كرايه را دارد.»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7" w:name="pg11981_156332"/>
    <w:bookmarkEnd w:id="67"/>
    <w:p>
      <w:pPr>
        <w:pStyle w:val="Heading3"/>
      </w:pPr>
      <w:bookmarkStart w:id="433" w:name="_Toc119"/>
      <w:r>
        <w:t>(40) باب حكم من اكترىٰ دابّة أو سفينة فحمل عليها ماحرّم اللّٰه تعالى</w:t>
      </w:r>
      <w:bookmarkEnd w:id="4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182-34933-(1) الدّعائم 78/2: عن جعفر بن محمّد عليهما السلام أنّه قال من اكترى دابّة أو سفينة فحمل عليها المكترى خمراً أو خنازير أو (ما حرّم(1) اللّٰه) لم يكن على صاحب الدّابّة شيء وإن تعاقدا على حمل ذٰلك فالعقد فاسد والكراء علىٰ ذٰلك حرام.</w:t>
      </w:r>
    </w:p>
    <w:p>
      <w:pPr>
        <w:pStyle w:val="BookText"/>
      </w:pPr>
      <w:r>
        <w:rPr>
          <w:rFonts w:ascii="Amiri" w:hAnsi="Amiri" w:eastAsia="Amiri" w:cs="Amiri"/>
          <w:lang w:bidi="ar-SA"/>
          <w:color w:val="111111"/>
          <w:sz w:val="28"/>
          <w:szCs w:val="28"/>
          <w:rtl/>
        </w:rPr>
        <w:t xml:space="preserve">وتقدّم في أحاديث باب (3) تحريم بيع الخمر من أبواب ما يكتسب به ج 22 وباب (38) تحريم إجارة المساكن والسّفن للمحرّمات ما يدلّ على ذلك.</w:t>
      </w:r>
    </w:p>
    <w:p>
      <w:pPr>
        <w:pStyle w:val="Heading3"/>
      </w:pPr>
      <w:bookmarkStart w:id="434" w:name="_Toc120"/>
      <w:r>
        <w:t>(41) باب حكم من اكترى دابّة يوماً فحبسها بعد ذٰلك أيّاماً</w:t>
      </w:r>
      <w:bookmarkEnd w:id="4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183-34934-(1) الدّعائم 79/2: عن جعفر بن محمّد عليهما السلام أنّه قال: من اكترى دابّة يوماً فَحَبَسَهٰا بعد ذٰلك أيّاماً فرَبّ الدّابّة بالخيار إن شاء ضمّنه ما نقصت وإن شاء أخذ منه أجر مثلها.</w:t>
      </w:r>
    </w:p>
    <w:p>
      <w:pPr>
        <w:pStyle w:val="Heading3"/>
      </w:pPr>
      <w:bookmarkStart w:id="435" w:name="_Toc121"/>
      <w:r>
        <w:t>(42) باب حكم من يدفع الحنطة إلى الطّحّان ويشترط عليه أن يعطيه الدّقيق زيادة معلومة على كيل الحنطة</w:t>
      </w:r>
      <w:bookmarkEnd w:id="4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184-34935-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الدّعائم 80/2: عن جعفر بن محمّد عليهما السلام أنّه سئل عن الطّحّان تدفع إليه الحنطة ويشترط عليه أن يعطى من الدّقيق زيادة معلومة على كيل الحنطة قال: لا خير في ذٰلك له الأجر وعليه أن يؤدّى أمانته.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40 حكم حمل چيزهاى حرام با كشتى يا حيوان كرايه اى</w:t>
      </w:r>
    </w:p>
    <w:p>
      <w:pPr>
        <w:pStyle w:val="BookText"/>
      </w:pPr>
      <w:r>
        <w:rPr>
          <w:rFonts w:ascii="IRNazanin" w:hAnsi="IRNazanin" w:eastAsia="IRNazanin" w:cs="IRNazanin"/>
          <w:lang w:bidi="fa-IR"/>
          <w:color w:val="111111"/>
          <w:sz w:val="28"/>
          <w:szCs w:val="28"/>
          <w:rtl/>
        </w:rPr>
        <w:t xml:space="preserve">182-(1) در كتاب دعائم الاسلام از امام صادق عليه السلام روايت مى شود كه فرمود: «هركس كشتى يا چهارپايى را كرايه كند و با آن شراب يا خوك يا چيزهاى حرام را جابه جا كند، بر صاحب حيوان گناهى نيست و اگر بر حمل، قرارداد ببندند، عقد باطل است و كرايه گرفتن براى آن حرام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سوم و سى و هشتم از ابواب كسب هاى روا و ناروا مطالبى مناسب كه بر اين بحث دلالت مى كند.</w:t>
      </w:r>
    </w:p>
    <w:p>
      <w:pPr>
        <w:pStyle w:val="BookText"/>
      </w:pPr>
      <w:r>
        <w:rPr>
          <w:rFonts w:ascii="IRNazanin" w:hAnsi="IRNazanin" w:eastAsia="IRNazanin" w:cs="IRNazanin"/>
          <w:lang w:bidi="fa-IR"/>
          <w:color w:val="111111"/>
          <w:sz w:val="28"/>
          <w:szCs w:val="28"/>
          <w:rtl/>
        </w:rPr>
        <w:t xml:space="preserve">باب 41 حكم كرايه حيوان براى يك روز و نگه داشتن آن به مدت چند روز</w:t>
      </w:r>
    </w:p>
    <w:p>
      <w:pPr>
        <w:pStyle w:val="BookText"/>
      </w:pPr>
      <w:r>
        <w:rPr>
          <w:rFonts w:ascii="IRNazanin" w:hAnsi="IRNazanin" w:eastAsia="IRNazanin" w:cs="IRNazanin"/>
          <w:lang w:bidi="fa-IR"/>
          <w:color w:val="111111"/>
          <w:sz w:val="28"/>
          <w:szCs w:val="28"/>
          <w:rtl/>
        </w:rPr>
        <w:t xml:space="preserve">183-(1) در كتاب دعائم الاسلام از امام صادق عليه السلام روايت مى شود كه فرمود: «هركس حيوانى را يك روز كرايه كند و پس از آن چند روز آن را نگهدارد، صاحب حيوان مى تواند او را ضامن كاهش حيوان كند و مى تواند از وى اجرت المثل دريافت كند.»</w:t>
      </w:r>
    </w:p>
    <w:p>
      <w:pPr>
        <w:pStyle w:val="BookText"/>
      </w:pPr>
      <w:r>
        <w:rPr>
          <w:rFonts w:ascii="IRNazanin" w:hAnsi="IRNazanin" w:eastAsia="IRNazanin" w:cs="IRNazanin"/>
          <w:lang w:bidi="fa-IR"/>
          <w:color w:val="111111"/>
          <w:sz w:val="28"/>
          <w:szCs w:val="28"/>
          <w:rtl/>
        </w:rPr>
        <w:t xml:space="preserve">باب 42 حكم تحويل گندم به آسيابان به شرط پرداخت آرد به پيمانه بيشتر</w:t>
      </w:r>
    </w:p>
    <w:p>
      <w:pPr>
        <w:pStyle w:val="BookText"/>
      </w:pPr>
      <w:r>
        <w:rPr>
          <w:rFonts w:ascii="IRNazanin" w:hAnsi="IRNazanin" w:eastAsia="IRNazanin" w:cs="IRNazanin"/>
          <w:lang w:bidi="fa-IR"/>
          <w:color w:val="111111"/>
          <w:sz w:val="28"/>
          <w:szCs w:val="28"/>
          <w:rtl/>
        </w:rPr>
        <w:t xml:space="preserve">184-(1) در كتاب دعائم الاسلام روايت مى شود كه از امام صادق عليه السلام سؤال شد: «شخصى گندم به آسيابان تحويل مى دهد و با وى شرط مى كند كه چند پيمانه آرد بيشتر از پيمانه هاى گندم تحويل دهد.</w:t>
      </w:r>
    </w:p>
    <w:p>
      <w:pPr>
        <w:pStyle w:val="BookText"/>
      </w:pPr>
      <w:r>
        <w:rPr>
          <w:rFonts w:ascii="IRNazanin" w:hAnsi="IRNazanin" w:eastAsia="IRNazanin" w:cs="IRNazanin"/>
          <w:lang w:bidi="fa-IR"/>
          <w:color w:val="111111"/>
          <w:sz w:val="28"/>
          <w:szCs w:val="28"/>
          <w:rtl/>
        </w:rPr>
        <w:t xml:space="preserve">امام عليه السلام فرمود: خيرى در اين كار نيست. آسيابان مزد بگيرد و امانت وى را بپردازد.»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8" w:name="pg11981_156334"/>
    <w:bookmarkEnd w:id="68"/>
    <w:p>
      <w:pPr>
        <w:pStyle w:val="Heading3"/>
      </w:pPr>
      <w:bookmarkStart w:id="436" w:name="_Toc122"/>
      <w:r>
        <w:t>(43) باب أنّ من اغتصب عبداً فآجره فقدر عليه مولاه أخذه وأخذ الأجرة ممّن كانت في يده</w:t>
      </w:r>
      <w:bookmarkEnd w:id="4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185-34936-(1) الدّعائم 486/2: عن أبي جعفر محمّد بن عليّ عليهما السلام أنّه قال: إذا اغتصب الرّجل عبداً فاستأجره أو استأجر العبد نفسه ثمّ استحقّه مولاه أخذه وأخذ الاُجرة ممّن كانت في يديه.</w:t>
      </w:r>
    </w:p>
    <w:p>
      <w:pPr>
        <w:pStyle w:val="BookText"/>
      </w:pPr>
      <w:r>
        <w:rPr>
          <w:rFonts w:ascii="Amiri" w:hAnsi="Amiri" w:eastAsia="Amiri" w:cs="Amiri"/>
          <w:lang w:bidi="ar-SA"/>
          <w:color w:val="111111"/>
          <w:sz w:val="28"/>
          <w:szCs w:val="28"/>
          <w:rtl/>
        </w:rPr>
        <w:t xml:space="preserve">ويأتي في أحاديث باب (1) تحريم الغصب ووجوب ردّ المغصوب إلى مالكه من أبواب الغصب ج 24 ما يدلّ علىٰ ذٰلك.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43 حكم اجاره دادن برده غصبى</w:t>
      </w:r>
    </w:p>
    <w:p>
      <w:pPr>
        <w:pStyle w:val="BookText"/>
      </w:pPr>
      <w:r>
        <w:rPr>
          <w:rFonts w:ascii="IRNazanin" w:hAnsi="IRNazanin" w:eastAsia="IRNazanin" w:cs="IRNazanin"/>
          <w:lang w:bidi="fa-IR"/>
          <w:color w:val="111111"/>
          <w:sz w:val="28"/>
          <w:szCs w:val="28"/>
          <w:rtl/>
        </w:rPr>
        <w:t xml:space="preserve">185-(1) در كتاب دعائم الاسلام از امام باقر عليه السلام روايت مى شود كه فرمود: «هرگاه شخصى برده اى را غصب كند و آن گاه آن را اجاره دهد يا بردۀ خودش را به ديگرى اجاره دهد و سپس صاحب آن برده به وى دست يابد، برده و اجرتش را از كسى كه برده در اختيار اوست، مى گيرد.»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يكم از ابواب غصب مطالبى مناسب اين بحث خواهد آمد.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9" w:name="pg11981_156336"/>
    <w:bookmarkEnd w:id="69"/>
    <w:p>
      <w:pPr>
        <w:pStyle w:val="Heading2"/>
      </w:pPr>
      <w:bookmarkStart w:id="437" w:name="_Toc123"/>
      <w:r>
        <w:t>كتاب الجعالة وأبوابها</w:t>
      </w:r>
      <w:bookmarkEnd w:id="437"/>
    </w:p>
    <w:p>
      <w:pPr>
        <w:pStyle w:val="Heading3"/>
      </w:pPr>
      <w:bookmarkStart w:id="438" w:name="_Toc124"/>
      <w:r>
        <w:t>(1) باب جواز الجعالة على تعليم العمل وعلى الشّركة وللدّلّال والسّمسار والغزو وغيرها</w:t>
      </w:r>
      <w:bookmarkEnd w:id="4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186-34937-</w:t>
      </w:r>
      <w:r>
        <w:rPr>
          <w:rStyle w:val="FootnoteReference"/>
        </w:rPr>
        <w:footnoteReference w:id="178"/>
      </w:r>
      <w:r>
        <w:rPr>
          <w:rFonts w:ascii="Amiri" w:hAnsi="Amiri" w:eastAsia="Amiri" w:cs="Amiri"/>
          <w:lang w:bidi="ar-SA"/>
          <w:color w:val="111111"/>
          <w:sz w:val="28"/>
          <w:szCs w:val="28"/>
          <w:rtl/>
        </w:rPr>
        <w:t xml:space="preserve">قرب الإسناد 266: عبداللّٰه بن الحسن العلويّ عن جدّه عليّ بن جعفر عن أخيه موسى بن جعفر عليهما السلام قال سألته عن رجل قال لرجل علّمني عملك وأعطيك ستّة دراهم وشاركني قال إذا رضي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187-34938-</w:t>
      </w:r>
      <w:r>
        <w:rPr>
          <w:rStyle w:val="FootnoteReference"/>
        </w:rPr>
        <w:footnoteReference w:id="179"/>
      </w:r>
      <w:r>
        <w:rPr>
          <w:rFonts w:ascii="Amiri" w:hAnsi="Amiri" w:eastAsia="Amiri" w:cs="Amiri"/>
          <w:lang w:bidi="ar-SA"/>
          <w:color w:val="111111"/>
          <w:sz w:val="28"/>
          <w:szCs w:val="28"/>
          <w:rtl/>
        </w:rPr>
        <w:t xml:space="preserve">البحار 258/10: ما وصل إلينا من أخبار عليّ بن جعفر عن أخيه موسى بن جعفر عليهما السلام قال: سألته عن رجل قال لرجل أعطيك عشرة دراهم وتعلّمنى عملك(1) وتشاركنى هل يحلّ ذٰلك له‌؟ قال عليه السلام إذا رضى فلا بأس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188-34939-</w:t>
      </w:r>
      <w:r>
        <w:rPr>
          <w:rStyle w:val="FootnoteReference"/>
        </w:rPr>
        <w:footnoteReference w:id="180"/>
      </w:r>
      <w:r>
        <w:rPr>
          <w:rFonts w:ascii="Amiri" w:hAnsi="Amiri" w:eastAsia="Amiri" w:cs="Amiri"/>
          <w:lang w:bidi="ar-SA"/>
          <w:color w:val="111111"/>
          <w:sz w:val="28"/>
          <w:szCs w:val="28"/>
          <w:rtl/>
        </w:rPr>
        <w:t xml:space="preserve">تهذيب 156/7: أحمد بن محمّد عن ابن محبوب عن عبداللّٰه بن سنان كافى 285/5: محمّد بن يحيى عن تهذيب 156/7: أحمد بن محمّد عن عليّ بن الحكم أو غيره عن عبداللّٰه بن سنان قال: سئل أبو عبداللّٰه عليه السلام وأنا أسمع فقال له: انّا نأمر(2) الرّجل فيشترى لنا الأرض والغلام والدّار والخادم(3) ونجعل له جعلاً قال: لا بأس (بذٰلك</w:t>
      </w:r>
      <w:r>
        <w:rPr>
          <w:rStyle w:val="FootnoteReference"/>
        </w:rPr>
        <w:footnoteReference w:id="181"/>
      </w:r>
      <w:r>
        <w:rPr>
          <w:rFonts w:ascii="Amiri" w:hAnsi="Amiri" w:eastAsia="Amiri" w:cs="Amiri"/>
          <w:lang w:bidi="ar-SA"/>
          <w:color w:val="111111"/>
          <w:sz w:val="28"/>
          <w:szCs w:val="28"/>
          <w:rtl/>
        </w:rPr>
        <w:t xml:space="preserve">- خ). كافى 285/5: عدّة من أصحابنا عن سهل بن زياد وأحمد بن محمّد عن ابن محبوب عن عبداللّٰه بن سنان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هفدهم: ابواب جعاله</w:t>
      </w:r>
    </w:p>
    <w:p>
      <w:pPr>
        <w:pStyle w:val="BookText"/>
      </w:pPr>
      <w:r>
        <w:rPr>
          <w:rFonts w:ascii="IRNazanin" w:hAnsi="IRNazanin" w:eastAsia="IRNazanin" w:cs="IRNazanin"/>
          <w:lang w:bidi="fa-IR"/>
          <w:color w:val="111111"/>
          <w:sz w:val="28"/>
          <w:szCs w:val="28"/>
          <w:rtl/>
        </w:rPr>
        <w:t xml:space="preserve">باب 1 جواز جعاله بر آموزش، شراكت، دلالى، سمسارى، جنگيدن و...</w:t>
      </w:r>
    </w:p>
    <w:p>
      <w:pPr>
        <w:pStyle w:val="BookText"/>
      </w:pPr>
      <w:r>
        <w:rPr>
          <w:rFonts w:ascii="IRNazanin" w:hAnsi="IRNazanin" w:eastAsia="IRNazanin" w:cs="IRNazanin"/>
          <w:lang w:bidi="fa-IR"/>
          <w:color w:val="111111"/>
          <w:sz w:val="28"/>
          <w:szCs w:val="28"/>
          <w:rtl/>
        </w:rPr>
        <w:t xml:space="preserve">186-(1) على بن جعفر گويد: «از برادرم امام موسى بن جعفر عليه السلام سؤال كردم: شخصى به ديگرى مى گويد حرفه خود را به من بياموز و من شش درهم به تو مى دهم و با من شريك شو.</w:t>
      </w:r>
    </w:p>
    <w:p>
      <w:pPr>
        <w:pStyle w:val="BookText"/>
      </w:pPr>
      <w:r>
        <w:rPr>
          <w:rFonts w:ascii="Amiri" w:hAnsi="Amiri" w:eastAsia="Amiri" w:cs="Amiri"/>
          <w:lang w:bidi="ar-SA"/>
          <w:color w:val="111111"/>
          <w:sz w:val="28"/>
          <w:szCs w:val="28"/>
          <w:rtl/>
        </w:rPr>
        <w:t xml:space="preserve">امام عليه السلام فرمود: در صورت رضايت وى اشكال ندارد».</w:t>
      </w:r>
    </w:p>
    <w:p>
      <w:pPr>
        <w:pStyle w:val="BookText"/>
      </w:pPr>
      <w:r>
        <w:rPr>
          <w:rFonts w:ascii="IRNazanin" w:hAnsi="IRNazanin" w:eastAsia="IRNazanin" w:cs="IRNazanin"/>
          <w:lang w:bidi="fa-IR"/>
          <w:color w:val="111111"/>
          <w:sz w:val="28"/>
          <w:szCs w:val="28"/>
          <w:rtl/>
        </w:rPr>
        <w:t xml:space="preserve">187-(2) على بن جعفر گويد: «از برادرم امام موسى بن جعفر عليه السلام سؤال كردم: شخصى به ديگرى مى گويد: ده درهم به تو مى دهم تا حرفه ات را به من بياموزى و با من شريك شوى آيا اين كار براى وى حلال است‌؟</w:t>
      </w:r>
    </w:p>
    <w:p>
      <w:pPr>
        <w:pStyle w:val="BookText"/>
      </w:pPr>
      <w:r>
        <w:rPr>
          <w:rFonts w:ascii="Amiri" w:hAnsi="Amiri" w:eastAsia="Amiri" w:cs="Amiri"/>
          <w:lang w:bidi="ar-SA"/>
          <w:color w:val="111111"/>
          <w:sz w:val="28"/>
          <w:szCs w:val="28"/>
          <w:rtl/>
        </w:rPr>
        <w:t xml:space="preserve">امام عليه السلام فرمود: در صورت رضايت وى اشكال ندارد».</w:t>
      </w:r>
    </w:p>
    <w:p>
      <w:pPr>
        <w:pStyle w:val="BookText"/>
      </w:pPr>
      <w:r>
        <w:rPr>
          <w:rFonts w:ascii="IRNazanin" w:hAnsi="IRNazanin" w:eastAsia="IRNazanin" w:cs="IRNazanin"/>
          <w:lang w:bidi="fa-IR"/>
          <w:color w:val="111111"/>
          <w:sz w:val="28"/>
          <w:szCs w:val="28"/>
          <w:rtl/>
        </w:rPr>
        <w:t xml:space="preserve">188-(3) عبداللّٰه بن سنان گويد: «شنيدم كه از امام صادق عليه السلام سؤال شد: ما از شخصى مى خواهيم كه زمين و برده و كنيز براى ما بخرد و براى وى اجرتى قرار مى دهيم.</w:t>
      </w:r>
    </w:p>
    <w:p>
      <w:pPr>
        <w:pStyle w:val="BookText"/>
      </w:pPr>
      <w:r>
        <w:rPr>
          <w:rFonts w:ascii="Amiri" w:hAnsi="Amiri" w:eastAsia="Amiri" w:cs="Amiri"/>
          <w:lang w:bidi="ar-SA"/>
          <w:color w:val="111111"/>
          <w:sz w:val="28"/>
          <w:szCs w:val="28"/>
          <w:rtl/>
        </w:rPr>
        <w:t xml:space="preserve">امام عليه السلام فرمود: اشكال ندارد.»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0" w:name="pg11981_156338"/>
    <w:bookmarkEnd w:id="70"/>
    <w:p>
      <w:pPr>
        <w:pStyle w:val="BookText"/>
      </w:pPr>
      <w:r>
        <w:rPr>
          <w:rFonts w:ascii="Amiri" w:hAnsi="Amiri" w:eastAsia="Amiri" w:cs="Amiri"/>
          <w:lang w:bidi="ar-SA"/>
          <w:color w:val="111111"/>
          <w:sz w:val="28"/>
          <w:szCs w:val="28"/>
          <w:rtl/>
        </w:rPr>
        <w:t xml:space="preserve">قال سمعت أبى سأل أبا عبداللّٰه عليه السلام وأنا أسمع فقال له: ربّما أمرنا الرّجل (وذكر مثله).</w:t>
      </w:r>
    </w:p>
    <w:p>
      <w:pPr>
        <w:pStyle w:val="BookText"/>
      </w:pPr>
      <w:r>
        <w:rPr>
          <w:rFonts w:ascii="Amiri" w:hAnsi="Amiri" w:eastAsia="Amiri" w:cs="Amiri"/>
          <w:lang w:bidi="ar-SA"/>
          <w:color w:val="111111"/>
          <w:sz w:val="28"/>
          <w:szCs w:val="28"/>
          <w:rtl/>
        </w:rPr>
        <w:t xml:space="preserve">وتقدّم في رواية وهب (1) من باب (8) جواز الاستنابة في الجهاد والإجعال للغزو من أبواب الجهاد ج 16 قوله إنّ عليّاً عليه السلام سئل عن الإجعال للغزو فقال عليه السلام لا بأس به.</w:t>
      </w:r>
    </w:p>
    <w:p>
      <w:pPr>
        <w:pStyle w:val="BookText"/>
      </w:pPr>
      <w:r>
        <w:rPr>
          <w:rFonts w:ascii="Amiri" w:hAnsi="Amiri" w:eastAsia="Amiri" w:cs="Amiri"/>
          <w:lang w:bidi="ar-SA"/>
          <w:color w:val="111111"/>
          <w:sz w:val="28"/>
          <w:szCs w:val="28"/>
          <w:rtl/>
        </w:rPr>
        <w:t xml:space="preserve">وفى رواية ابن سنان (3) من باب (62) جواز أخذ الجُعل على معالجة الدّواء من أبواب ما يكتسب به ج 22 قوله الرّجل يريد أن يشترى داراً أو أرضاً أو خادماً ويجعل له جُعلاً قال لا بأس. وفى رواية ابن سنان (4) قوله ربّما أمرنا الرّجل فيشترى لنا الأرض والدّار والغلام والجارية ونجعل له جُعلاً ولاحظ ساير أحاديث الباب وباب (47) جواز أخذ السّمسار والدّلّال الاجرة على البيع والشّراء من أبواب البيع ج 22 فإنّ فيها ما يناسب الباب.</w:t>
      </w:r>
    </w:p>
    <w:p>
      <w:pPr>
        <w:pStyle w:val="Heading3"/>
      </w:pPr>
      <w:bookmarkStart w:id="439" w:name="_Toc125"/>
      <w:r>
        <w:t>(2) باب أنّه لا بأس بجعل الآبق والضّالّة</w:t>
      </w:r>
      <w:bookmarkEnd w:id="4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189-34940-(1) تهذيب 247/8: محمّد بن يعقوب عن كافى 201/6: محمّد بن يحيى عن العمركى بن عليّ عن عليّ بن جعفر عن أخيه أبى الحسن عليه السلام قال: سألته عن جُعْلِ الآبق والضّالّة‌؟ قال: لا بأس به. قرب الإسناد 295: عبداللّٰه بن الحسن عن جدّه عليّ بن جعفر عن أخيه موسى بن جعفر عليهما السلام (مثله). البحار 264/10: ماوصل إلينا من أخبار عليّ بن جعفر (مثله سنداً ومتناً). وتقدّم في رواية وهب (12) من باب (1) انّ أفضل ما يستعمله الإنسان في اللقطة تركها من أبوابها ج 23 قوله سألته عن جُعل الآبق والضّالّة قال لا بأس. ولاحظ باب (14) انّ من نوى أخذ الجُعل على الضّالّة فتلفت ضمن وباب (15) حكم جعل الآبق ومن أخذ آبقاً فأبق منه من أبواب اللّقطة ج 23 ما يناسب ذٰلك.</w:t>
      </w:r>
    </w:p>
    <w:p>
      <w:pPr>
        <w:pStyle w:val="BookText"/>
      </w:pPr>
      <w:r>
        <w:rPr>
          <w:rFonts w:ascii="Amiri" w:hAnsi="Amiri" w:eastAsia="Amiri" w:cs="Amiri"/>
          <w:lang w:bidi="ar-SA"/>
          <w:color w:val="111111"/>
          <w:sz w:val="28"/>
          <w:szCs w:val="28"/>
          <w:rtl/>
        </w:rPr>
        <w:t xml:space="preserve">ويأتي في رواية غياث (1) من باب (42) أنّ من أخذ آبقاً ليردّه إلى صاحبه فأبق لم يضمن من أبواب العتق ج 24 قوله عليه السلام في جُعل الآبق انّ المسلم يردّ على المسلم.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هشتم از ابواب جهاد اين گفته كه: «از على عليه السلام دربارۀ اجرت قرار دادن براى جهاد سؤال شد و آن حضرت فرمود: اشكال ندارد.»</w:t>
      </w:r>
    </w:p>
    <w:p>
      <w:pPr>
        <w:pStyle w:val="BookText"/>
      </w:pPr>
      <w:r>
        <w:rPr>
          <w:rFonts w:ascii="IRNazanin" w:hAnsi="IRNazanin" w:eastAsia="IRNazanin" w:cs="IRNazanin"/>
          <w:lang w:bidi="fa-IR"/>
          <w:color w:val="111111"/>
          <w:sz w:val="28"/>
          <w:szCs w:val="28"/>
          <w:rtl/>
        </w:rPr>
        <w:t xml:space="preserve">در روايت سوم از باب شصت و دوم از ابواب كسب هاى روا و ناروا اين گفته كه: «شخصى مى خواهد خانه يا زمين يا برده اى بخرد و براى آن اجرتى قرار مى دهد.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در روايت چهارم اين گفته كه: «به مردى دستور مى دهيم تا براى ما زمين و خانه و برده و كنيز خريدارى كند و براى او اجرتى قرار مى دهيم.» و ساير روايات باب و باب چهل و هفتم از ابواب خريد و فروش را بنگر كه در آنها مناسب با اين بحث هست.</w:t>
      </w:r>
    </w:p>
    <w:p>
      <w:pPr>
        <w:pStyle w:val="BookText"/>
      </w:pPr>
      <w:r>
        <w:rPr>
          <w:rFonts w:ascii="IRNazanin" w:hAnsi="IRNazanin" w:eastAsia="IRNazanin" w:cs="IRNazanin"/>
          <w:lang w:bidi="fa-IR"/>
          <w:color w:val="111111"/>
          <w:sz w:val="28"/>
          <w:szCs w:val="28"/>
          <w:rtl/>
        </w:rPr>
        <w:t xml:space="preserve">باب 2 حكم اجرت گرفتن براى يافتن گمشده و برده فرارى</w:t>
      </w:r>
    </w:p>
    <w:p>
      <w:pPr>
        <w:pStyle w:val="BookText"/>
      </w:pPr>
      <w:r>
        <w:rPr>
          <w:rFonts w:ascii="Times New Roman" w:hAnsi="Times New Roman" w:eastAsia="Times New Roman" w:cs="Times New Roman"/>
          <w:lang w:val="en-US" w:bidi="en-US"/>
          <w:color w:val="111111"/>
          <w:sz w:val="28"/>
          <w:szCs w:val="28"/>
          <w:rtl/>
        </w:rPr>
        <w:t xml:space="preserve">189-</w:t>
      </w:r>
      <w:r>
        <w:rPr>
          <w:rStyle w:val="FootnoteReference"/>
        </w:rPr>
        <w:footnoteReference w:id="182"/>
      </w:r>
      <w:r>
        <w:rPr>
          <w:rFonts w:ascii="IRNazanin" w:hAnsi="IRNazanin" w:eastAsia="IRNazanin" w:cs="IRNazanin"/>
          <w:lang w:bidi="fa-IR"/>
          <w:color w:val="111111"/>
          <w:sz w:val="28"/>
          <w:szCs w:val="28"/>
          <w:rtl/>
        </w:rPr>
        <w:t xml:space="preserve">على بن جعفر گويد: «از برادرم دربارۀ اجرت گرفتن براى يافتن برده فرارى و گمشده سؤال كردم. 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دوازدهم از باب يكم از ابواب لقطه اين گفته كه: «از امام عليه السلام دربارۀ اجرت گرفتن براى يافتن برده فرارى و گمشده سؤال كردم. امام عليه السلام فرمود: اشكال ندارد.»</w:t>
      </w:r>
    </w:p>
    <w:p>
      <w:pPr>
        <w:pStyle w:val="BookText"/>
      </w:pPr>
      <w:r>
        <w:rPr>
          <w:rFonts w:ascii="IRNazanin" w:hAnsi="IRNazanin" w:eastAsia="IRNazanin" w:cs="IRNazanin"/>
          <w:lang w:bidi="fa-IR"/>
          <w:color w:val="111111"/>
          <w:sz w:val="28"/>
          <w:szCs w:val="28"/>
          <w:rtl/>
        </w:rPr>
        <w:t xml:space="preserve">و باب چهاردهم و پانزدهم از ابواب لقطه را بنگر كه مناسب با اين بحث است.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يكم از باب چهل و دوم از ابواب عتق فرموده معصوم عليه السلام كه: «مسلمان به مسلمان بازگردانده مى شود.»(1)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1" w:name="pg11981_156340"/>
    <w:bookmarkEnd w:id="71"/>
    <w:p>
      <w:pPr>
        <w:pStyle w:val="Heading3"/>
      </w:pPr>
      <w:bookmarkStart w:id="440" w:name="_Toc126"/>
      <w:r>
        <w:t>(3) باب ماورد في أنّ جعيلة الأعرابى من السّحت</w:t>
      </w:r>
      <w:bookmarkEnd w:id="440"/>
    </w:p>
    <w:p>
      <w:pPr>
        <w:pStyle w:val="BookText"/>
      </w:pPr>
      <w:r>
        <w:rPr>
          <w:rFonts w:ascii="Amiri" w:hAnsi="Amiri" w:eastAsia="Amiri" w:cs="Amiri"/>
          <w:lang w:bidi="ar-SA"/>
          <w:color w:val="111111"/>
          <w:sz w:val="28"/>
          <w:szCs w:val="28"/>
          <w:rtl/>
        </w:rPr>
        <w:t xml:space="preserve">وتقدّم في رواية عبداللّٰه بن طلحة (13) من باب (10) ما ورد في أنواع السّحت من أبواب ما يكتسب به ج 22 قوله عليه السلام من أكل السّحت سبعة الرّشوة (إلى أن قال) وجَعيلة الأعرابىّ (وفى الحديث جَعيلة الغرق سحت هو أن يجعل له جُعلاً ليخرج ما غرق من متاعه جعله سحتاً لأنّه عقد فاسد بالجهالة الّتى فيه - اللسان ج 11 ص 112).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 حكم جعاله عرب بيابانگرد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سيزدهم از باب دهم از ابواب كسب هاى روا و ناروا فرموده امام عليه السلام كه: «از خوردن مال نامشروع هفت چيز است: رشوه... و مال جعاليه اى كه عرب بيابانگرد آن را معين كند.»</w:t>
      </w:r>
    </w:p>
    <w:p>
      <w:pPr>
        <w:pStyle w:val="BookText"/>
      </w:pPr>
      <w:r>
        <w:rPr>
          <w:rFonts w:ascii="IRNazanin" w:hAnsi="IRNazanin" w:eastAsia="IRNazanin" w:cs="IRNazanin"/>
          <w:lang w:bidi="fa-IR"/>
          <w:color w:val="111111"/>
          <w:sz w:val="28"/>
          <w:szCs w:val="28"/>
          <w:rtl/>
        </w:rPr>
        <w:t xml:space="preserve">در كتاب لسان العرب گويد: «در روايت آمده است كه جعاله گرفتن براى يافتن مال غرق شده سحت [\مال نامشروع] است و آن به اين صورت است كه براى بيرون آوردن كالاى غرق شده در دريا اجرتى تعيين شود و آن حرام و پليد است؛ زيرا عقد به دليل مجهول بودن باطل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2" w:name="pg11981_156342"/>
    <w:bookmarkEnd w:id="72"/>
    <w:p>
      <w:pPr>
        <w:pStyle w:val="Heading2"/>
      </w:pPr>
      <w:bookmarkStart w:id="441" w:name="_Toc127"/>
      <w:r>
        <w:t>كتاب الوكالة وأبوابها</w:t>
      </w:r>
      <w:bookmarkEnd w:id="441"/>
    </w:p>
    <w:p>
      <w:pPr>
        <w:pStyle w:val="Heading3"/>
      </w:pPr>
      <w:bookmarkStart w:id="442" w:name="_Toc128"/>
      <w:r>
        <w:t>(1) باب جواز الوكالة في النّكاح والطّلاق والمعاملات وأنّها ثابتة حتّى يعلم الموكّل الوكيل بالخروج منها وأمره ماضٍ حتّى يبلغه العزل منها</w:t>
      </w:r>
      <w:bookmarkEnd w:id="4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190-34941-</w:t>
      </w:r>
      <w:r>
        <w:rPr>
          <w:rStyle w:val="FootnoteReference"/>
        </w:rPr>
        <w:footnoteReference w:id="183"/>
      </w:r>
      <w:r>
        <w:rPr>
          <w:rFonts w:ascii="Amiri" w:hAnsi="Amiri" w:eastAsia="Amiri" w:cs="Amiri"/>
          <w:lang w:bidi="ar-SA"/>
          <w:color w:val="111111"/>
          <w:sz w:val="28"/>
          <w:szCs w:val="28"/>
          <w:rtl/>
        </w:rPr>
        <w:t xml:space="preserve">العوالى 256/3: روى أنّ رسول اللّٰه صلّى اللّه عليه و آله وكّل عمرو بن اُميّة الضّمرىّ (الضميرى - خ) في قبول نكاح اُمّ حبيبة وكانت بالحبشة ووكّل أبا رافع في قبول نكاح ميمونة بنت الحارث الهلاليّة خالة عبداللّٰه بن العبّاس ووكّل عروة بن الجعد البارقىّ في شراء شاة الاُضحيّة ووكّل السُّعاة في قبض الصّدقات.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191-34942-(2) العوالى 257/3: روى أنّ عليّاً عليه السلام وكّل أخاه عقيلاً في مجلس أبى بكر أو عمر، وقال هٰذا عقيل فما قضى عليه فعلىّ وما قضى له فلى ووكّل عبداللّٰه بن جعفر في مجلس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192-34943-(3) تهذيب 213/6: محمّد بن عليّ بن محبوب عن محمّد بن خالد الطّيالسى عن عمرو بن شمر عن فقيه 47/3: جابر بن يزيد و معاوية بن وهب عن أبي عبداللّٰه عليه السلام (أنّه - فقيه) قال من وكّل رجلاً على إمضاء أمر من الاُمور فالوكالة ثابتة أبداً حتّى يُعْلِمَه بالخروج منها كما أعلمه بالدّخول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193-34944-(4) تهذيب 213/6: محمّد بن عليّ بن محبوب عن محمّد بن عيسى بن عبيد عن فقيه 49/3: محمّد ابن أبي عمير عن هشام بن سالم عن أبي عبداللّٰه عليه السلام عن(1) رجل وكّل آخر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هجدهم: ابواب وكالت</w:t>
      </w:r>
    </w:p>
    <w:p>
      <w:pPr>
        <w:pStyle w:val="BookText"/>
      </w:pPr>
      <w:r>
        <w:rPr>
          <w:rFonts w:ascii="IRNazanin" w:hAnsi="IRNazanin" w:eastAsia="IRNazanin" w:cs="IRNazanin"/>
          <w:lang w:bidi="fa-IR"/>
          <w:color w:val="111111"/>
          <w:sz w:val="28"/>
          <w:szCs w:val="28"/>
          <w:rtl/>
        </w:rPr>
        <w:t xml:space="preserve">باب 1 - جواز وكالت در ازدواج، طلاق، معاملات و بقاى وكالت تا آگاهى وكيل از بركنار شدن</w:t>
      </w:r>
    </w:p>
    <w:p>
      <w:pPr>
        <w:pStyle w:val="BookText"/>
      </w:pPr>
      <w:r>
        <w:rPr>
          <w:rFonts w:ascii="IRNazanin" w:hAnsi="IRNazanin" w:eastAsia="IRNazanin" w:cs="IRNazanin"/>
          <w:lang w:bidi="fa-IR"/>
          <w:color w:val="111111"/>
          <w:sz w:val="28"/>
          <w:szCs w:val="28"/>
          <w:rtl/>
        </w:rPr>
        <w:t xml:space="preserve">190-(1) در كتاب العوالى روايت مى شود كه پيامبر اكرم صلى الله عليه و آله عمروبن اميه ضمرى را در پذيرش ازدواج ام حبيبه - كه در حبشه بود - وكيل كرده و ابورافع را در پذيرش ازدواج ميمونه دختر حارث هلالى - خالۀ عبداللّٰه بن عباس - و عروة بن جعد بارقى را در خريدن گوسفند قربانى و سعاة را براى گرفتن صدقات وكيل كرد.</w:t>
      </w:r>
    </w:p>
    <w:p>
      <w:pPr>
        <w:pStyle w:val="BookText"/>
      </w:pPr>
      <w:r>
        <w:rPr>
          <w:rFonts w:ascii="IRNazanin" w:hAnsi="IRNazanin" w:eastAsia="IRNazanin" w:cs="IRNazanin"/>
          <w:lang w:bidi="fa-IR"/>
          <w:color w:val="111111"/>
          <w:sz w:val="28"/>
          <w:szCs w:val="28"/>
          <w:rtl/>
        </w:rPr>
        <w:t xml:space="preserve">191-(2) در همان كتاب روايت مى شود كه امير مؤمنان عليه السلام برادرش عقيل را در مجلس ابوبكر و عمر وكيل خود قرار داد و فرمود: «اين عقيل است، آنچه عليه او حكم شود بر من است و آنچه براى وى حكم شود براى من است.</w:t>
      </w:r>
    </w:p>
    <w:p>
      <w:pPr>
        <w:pStyle w:val="BookText"/>
      </w:pPr>
      <w:r>
        <w:rPr>
          <w:rFonts w:ascii="Amiri" w:hAnsi="Amiri" w:eastAsia="Amiri" w:cs="Amiri"/>
          <w:lang w:bidi="ar-SA"/>
          <w:color w:val="111111"/>
          <w:sz w:val="28"/>
          <w:szCs w:val="28"/>
          <w:rtl/>
        </w:rPr>
        <w:t xml:space="preserve">و عبداللّٰه بن جعفر را در مجلس عثمان وكيل خود قرار داد.»</w:t>
      </w:r>
    </w:p>
    <w:p>
      <w:pPr>
        <w:pStyle w:val="BookText"/>
      </w:pPr>
      <w:r>
        <w:rPr>
          <w:rFonts w:ascii="IRNazanin" w:hAnsi="IRNazanin" w:eastAsia="IRNazanin" w:cs="IRNazanin"/>
          <w:lang w:bidi="fa-IR"/>
          <w:color w:val="111111"/>
          <w:sz w:val="28"/>
          <w:szCs w:val="28"/>
          <w:rtl/>
        </w:rPr>
        <w:t xml:space="preserve">192-(3) جابر بن يزيد و معاوية بن وهب از امام صادق عليه السلام روايت مى كنند كه فرمود: «هركس شخصى را براى انجام كارى وكيل كند، وكالت او براى هميشه پابرجاست تا وقتى كه به وى ابلاغ كند كه از آن بيرون رود همان گونه كه از وى خواست در آن وارد شود.»</w:t>
      </w:r>
    </w:p>
    <w:p>
      <w:pPr>
        <w:pStyle w:val="BookText"/>
      </w:pPr>
      <w:r>
        <w:rPr>
          <w:rFonts w:ascii="IRNazanin" w:hAnsi="IRNazanin" w:eastAsia="IRNazanin" w:cs="IRNazanin"/>
          <w:lang w:bidi="fa-IR"/>
          <w:color w:val="111111"/>
          <w:sz w:val="28"/>
          <w:szCs w:val="28"/>
          <w:rtl/>
        </w:rPr>
        <w:t xml:space="preserve">193-(4) هشام بن سالم روايت مى كند كه از امام صادق عليه السلام سؤال شد: «شخصى ديگرى را براى انجام كارى وكيل كرد و دو گواه براى آن گرفت. آن گاه وقتى وكيل براى انجام آن كار بيرون رفت موكِّل گفت: شاهد باشيد كه من فلانى را از وكالت بر كنار كردم.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وكالة في (إمضاء - يب) أمر من الاُمور وأشهد له بذٰلك شاهدين فقام الوكيل فخرج لإِمضاء الأمر فقال: إشهدوا أنّى قد عزلت فلاناً عن الوكالة فقال: إن كان الوكيل أمضى الأمر الّذى وكّل فيه</w:t>
      </w:r>
      <w:r>
        <w:rPr>
          <w:rStyle w:val="FootnoteReference"/>
        </w:rPr>
        <w:footnoteReference w:id="184"/>
      </w:r>
      <w:r>
        <w:rPr>
          <w:rFonts w:ascii="IRNazanin" w:hAnsi="IRNazanin" w:eastAsia="IRNazanin" w:cs="IRNazanin"/>
          <w:lang w:bidi="fa-IR"/>
          <w:color w:val="111111"/>
          <w:sz w:val="28"/>
          <w:szCs w:val="28"/>
          <w:rtl/>
        </w:rPr>
        <w:t xml:space="preserve">قبل العزل</w:t>
      </w:r>
      <w:r>
        <w:rPr>
          <w:rStyle w:val="FootnoteReference"/>
        </w:rPr>
        <w:footnoteReference w:id="185"/>
      </w:r>
      <w:r>
        <w:rPr>
          <w:rFonts w:ascii="Amiri" w:hAnsi="Amiri" w:eastAsia="Amiri" w:cs="Amiri"/>
          <w:lang w:bidi="ar-SA"/>
          <w:color w:val="111111"/>
          <w:sz w:val="28"/>
          <w:szCs w:val="28"/>
          <w:rtl/>
        </w:rPr>
        <w:t xml:space="preserve">عن الوكالة فإنّ الأمر واقع ماضٍ على ما أمضاه الوكيل كره الموكّل أم رضى قلت: فإنّ الوكيل أمضى الأمر قبل أن يعلم بالعزل أو يبلغه أنّه قد عزل عن الوكالة فالأمر (ماضٍ - يب) على ما أمضاه قال: نعم قلت (له - يب): فإن بلغه العزل قبل أن يمضى الأمر ثمّ ذهب حتّى أمضاه لم يكن ذٰلك بشيء قال: نعم: إنّ الوكيل إذا وكّل ثمّ قام عن المجلس فأمره ماضٍ أبداً والوكالة ثابتة حتّى يبلغه العزل عن الوكالة بثقة يبلغه أو مشافهة</w:t>
      </w:r>
      <w:r>
        <w:rPr>
          <w:rStyle w:val="FootnoteReference"/>
        </w:rPr>
        <w:footnoteReference w:id="186"/>
      </w:r>
      <w:r>
        <w:rPr>
          <w:rFonts w:ascii="Amiri" w:hAnsi="Amiri" w:eastAsia="Amiri" w:cs="Amiri"/>
          <w:lang w:bidi="ar-SA"/>
          <w:color w:val="111111"/>
          <w:sz w:val="28"/>
          <w:szCs w:val="28"/>
          <w:rtl/>
        </w:rPr>
        <w:t xml:space="preserve">بالعزل عن الوكالة.</w:t>
      </w:r>
    </w:p>
    <w:p>
      <w:pPr>
        <w:pStyle w:val="BookText"/>
      </w:pPr>
      <w:r>
        <w:rPr>
          <w:rFonts w:ascii="Amiri" w:hAnsi="Amiri" w:eastAsia="Amiri" w:cs="Amiri"/>
          <w:lang w:bidi="ar-SA"/>
          <w:color w:val="111111"/>
          <w:sz w:val="28"/>
          <w:szCs w:val="28"/>
          <w:rtl/>
        </w:rPr>
        <w:t xml:space="preserve">وتقدّم في رواية ابن عيسى (1) من باب (77) استحباب وضع الطّين من قبر الحسين بين المتاع من أبواب زيارة المعصومين عليهم السلام ج 15 قوله وأمرنى عليه السلام أن اُطلّقها عنه واُمتّعها بهٰذا المال. وفى رواية تحف العقول (16) من باب (1) وجوب الإجتناب عن الحرام من أبواب ما يكتسب به ج 22 قوله عليه السلام فلا بأس أن يكون أجيراً يؤجر نفسه أو ولده أو قرابته أو ملكه أو وكيله في إجارته لأنّهم وكلاء الأجير من عنده. وفى رواية جميل (2) من باب (41) حكم بيع المبيع قبل قبضه من أبواب البيع ج 22 قوله عليه السلام ويوكّل الرّجل المشترى منه بقبضه وكَيْلِه قال لا بأس بذٰلك. وفى رواية سعد (9) من باب (47) إجبار المحتكر على بيع ما احتكره من أبواب ما يستحبّ للتّاجر ج 23 قوله عليه السلام وأمر يوسف عليه السلام بعض وكلائه فكان يقول بع بكذا وكذا إلخ. ولاحظ باب (9) حكم من باع طعاماً أو غيره بدراهم إلى أجل من أبواب السّلف ج 23.</w:t>
      </w:r>
    </w:p>
    <w:p>
      <w:pPr>
        <w:pStyle w:val="BookText"/>
      </w:pPr>
      <w:r>
        <w:rPr>
          <w:rFonts w:ascii="Amiri" w:hAnsi="Amiri" w:eastAsia="Amiri" w:cs="Amiri"/>
          <w:lang w:bidi="ar-SA"/>
          <w:color w:val="111111"/>
          <w:sz w:val="28"/>
          <w:szCs w:val="28"/>
          <w:rtl/>
        </w:rPr>
        <w:t xml:space="preserve">ويأتي في الأبواب الآتية من كتاب الوكالة ج 24 ما يدلّ على ذٰلك.</w:t>
      </w:r>
    </w:p>
    <w:p>
      <w:pPr>
        <w:pStyle w:val="BookText"/>
      </w:pPr>
      <w:r>
        <w:rPr>
          <w:rFonts w:ascii="Amiri" w:hAnsi="Amiri" w:eastAsia="Amiri" w:cs="Amiri"/>
          <w:lang w:bidi="ar-SA"/>
          <w:color w:val="111111"/>
          <w:sz w:val="28"/>
          <w:szCs w:val="28"/>
          <w:rtl/>
        </w:rPr>
        <w:t xml:space="preserve">ولاحظ باب (55) ثبوت الولاية للوكيل في عقد النّكاح مالم يعزل من أبواب التّزويج ج 25 ما يناسب ذيل الباب.</w:t>
      </w:r>
    </w:p>
    <w:p>
      <w:pPr>
        <w:pStyle w:val="BookText"/>
      </w:pPr>
      <w:r>
        <w:rPr>
          <w:rFonts w:ascii="Amiri" w:hAnsi="Amiri" w:eastAsia="Amiri" w:cs="Amiri"/>
          <w:lang w:bidi="ar-SA"/>
          <w:color w:val="111111"/>
          <w:sz w:val="28"/>
          <w:szCs w:val="28"/>
          <w:rtl/>
        </w:rPr>
        <w:t xml:space="preserve">وفى رواية العلاء (2) من باب (71) ما ورد من الأمر بالإحتياط في النّكاح قوله امرأة وكّلت رجلاً بأن يزوّجها من رجل إلخ. وفى رواية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اگر وكيل پيش از بركنارى اش كه مورد وكالت را انجام داده است، آن كار همان گونه كه وكيل انجام داده صحيح و گذراست؛ موكل از آن خشنود باشد يا ناخشنود.</w:t>
      </w:r>
    </w:p>
    <w:p>
      <w:pPr>
        <w:pStyle w:val="BookText"/>
      </w:pPr>
      <w:r>
        <w:rPr>
          <w:rFonts w:ascii="IRNazanin" w:hAnsi="IRNazanin" w:eastAsia="IRNazanin" w:cs="IRNazanin"/>
          <w:lang w:bidi="fa-IR"/>
          <w:color w:val="111111"/>
          <w:sz w:val="28"/>
          <w:szCs w:val="28"/>
          <w:rtl/>
        </w:rPr>
        <w:t xml:space="preserve">گفتم: همانا وكيل پيش از آگاهى از بركنارى يا ابلاغ آن به وى، كار مورد وكالت را انجام داد، آيا كار وى صحيح و گذراست‌؟</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اگر پيش از انجام كار خبر بركنارى به وى برسد و سپس آن را انجام دهد، آيا آن كار صحيح نيست‌؟</w:t>
      </w:r>
    </w:p>
    <w:p>
      <w:pPr>
        <w:pStyle w:val="BookText"/>
      </w:pPr>
      <w:r>
        <w:rPr>
          <w:rFonts w:ascii="Amiri" w:hAnsi="Amiri" w:eastAsia="Amiri" w:cs="Amiri"/>
          <w:lang w:bidi="ar-SA"/>
          <w:color w:val="111111"/>
          <w:sz w:val="28"/>
          <w:szCs w:val="28"/>
          <w:rtl/>
        </w:rPr>
        <w:t xml:space="preserve">امام عليه السلام فرمود: نه، همانا وكيل وقتى وكيل شد و از مجلس بيرون رفت، تمام كارهايش براى هميشه صحيح است تا به وسيله شخص مورد اعتماد خبر بركنارى اش ابلاغ شود و يا آن را رودررو از موكِّل بشنود.»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هفتاد و هفتم از ابواب زيارت معصومين عليهم السلام اين گفته كه: «امام عليه السلام به من دستور داد همسرش را از جانب وى طلاق دهم و او را از اين مال بهره مند سازم.»</w:t>
      </w:r>
    </w:p>
    <w:p>
      <w:pPr>
        <w:pStyle w:val="BookText"/>
      </w:pPr>
      <w:r>
        <w:rPr>
          <w:rFonts w:ascii="IRNazanin" w:hAnsi="IRNazanin" w:eastAsia="IRNazanin" w:cs="IRNazanin"/>
          <w:lang w:bidi="fa-IR"/>
          <w:color w:val="111111"/>
          <w:sz w:val="28"/>
          <w:szCs w:val="28"/>
          <w:rtl/>
        </w:rPr>
        <w:t xml:space="preserve">در روايت شانزدهم از باب يكم از ابواب كسب هاى روا و ناروا فرموده امام عليه السلام كه: «اشكال ندارد اجير باشد. خودش يا فرزندش يا خويشاوندش يا برده اش را اجاره دهد يا وكيل در اجاره دادنش او را اجاره دهد چون اين ها، وكيل از جانب اجير هستند.»</w:t>
      </w:r>
    </w:p>
    <w:p>
      <w:pPr>
        <w:pStyle w:val="BookText"/>
      </w:pPr>
      <w:r>
        <w:rPr>
          <w:rFonts w:ascii="IRNazanin" w:hAnsi="IRNazanin" w:eastAsia="IRNazanin" w:cs="IRNazanin"/>
          <w:lang w:bidi="fa-IR"/>
          <w:color w:val="111111"/>
          <w:sz w:val="28"/>
          <w:szCs w:val="28"/>
          <w:rtl/>
        </w:rPr>
        <w:t xml:space="preserve">و در روايت دوم از باب چهل و يكم از ابواب خريد و فروش فرموده امام عليه السلام كه: «و او خريدارش را در تحويل گرفتن جنس وكيل مى كند.</w:t>
      </w:r>
    </w:p>
    <w:p>
      <w:pPr>
        <w:pStyle w:val="BookText"/>
      </w:pPr>
      <w:r>
        <w:rPr>
          <w:rFonts w:ascii="Amiri" w:hAnsi="Amiri" w:eastAsia="Amiri" w:cs="Amiri"/>
          <w:lang w:bidi="ar-SA"/>
          <w:color w:val="111111"/>
          <w:sz w:val="28"/>
          <w:szCs w:val="28"/>
          <w:rtl/>
        </w:rPr>
        <w:t xml:space="preserve">امام عليه السلام فرمود: اين اشكال ندارد.»</w:t>
      </w:r>
    </w:p>
    <w:p>
      <w:pPr>
        <w:pStyle w:val="BookText"/>
      </w:pPr>
      <w:r>
        <w:rPr>
          <w:rFonts w:ascii="IRNazanin" w:hAnsi="IRNazanin" w:eastAsia="IRNazanin" w:cs="IRNazanin"/>
          <w:lang w:bidi="fa-IR"/>
          <w:color w:val="111111"/>
          <w:sz w:val="28"/>
          <w:szCs w:val="28"/>
          <w:rtl/>
        </w:rPr>
        <w:t xml:space="preserve">و در روايت نهم از باب چهل و هفتم از ابواب مستحبات تاجر فرموده معصوم عليه السلام كه: «و يوسف به يكى از وكيلانش دستور داد و گفت: به فلان قيمت بفروش.»</w:t>
      </w:r>
    </w:p>
    <w:p>
      <w:pPr>
        <w:pStyle w:val="BookText"/>
      </w:pPr>
      <w:r>
        <w:rPr>
          <w:rFonts w:ascii="IRNazanin" w:hAnsi="IRNazanin" w:eastAsia="IRNazanin" w:cs="IRNazanin"/>
          <w:lang w:bidi="fa-IR"/>
          <w:color w:val="111111"/>
          <w:sz w:val="28"/>
          <w:szCs w:val="28"/>
          <w:rtl/>
        </w:rPr>
        <w:t xml:space="preserve">باب نهم از ابواب پيش خريد را بنگر.</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ابواب بعدى از كتاب وكالت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و باب پنجاه و پنجم از ابواب ازدواج را بنگر كه مناسب با ذيل باب است.</w:t>
      </w:r>
    </w:p>
    <w:p>
      <w:pPr>
        <w:pStyle w:val="BookText"/>
      </w:pPr>
      <w:r>
        <w:rPr>
          <w:rFonts w:ascii="IRNazanin" w:hAnsi="IRNazanin" w:eastAsia="IRNazanin" w:cs="IRNazanin"/>
          <w:lang w:bidi="fa-IR"/>
          <w:color w:val="111111"/>
          <w:sz w:val="28"/>
          <w:szCs w:val="28"/>
          <w:rtl/>
        </w:rPr>
        <w:t xml:space="preserve">در روايت دوم از باب هفتاد و يكم اين گفته كه: «زنى، مردى را وكيل كرد تا او را به ازدواج شخصى درآورد...»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3" w:name="pg11981_156346"/>
    <w:bookmarkEnd w:id="73"/>
    <w:p>
      <w:pPr>
        <w:pStyle w:val="BookText"/>
      </w:pPr>
      <w:r>
        <w:rPr>
          <w:rFonts w:ascii="Amiri" w:hAnsi="Amiri" w:eastAsia="Amiri" w:cs="Amiri"/>
          <w:lang w:bidi="ar-SA"/>
          <w:color w:val="111111"/>
          <w:sz w:val="28"/>
          <w:szCs w:val="28"/>
          <w:rtl/>
        </w:rPr>
        <w:t xml:space="preserve">أبى هلال (4) من باب (36) انّه يجوز للرّجل أن يوكّل غيره ليطلّق امرأته من أبواب الطّلاق ج 27 قوله رجل وكّل رجلاً بطلاق امرأته (إلى أن قال) وانّه قد بدا له في ذٰلك قال عليه السلام فليعلم أهله وليعلم الوكيل، وما يدلّ على ذٰلك أكثر ممّا ذكر فلا يحتاج إلى إيراده.</w:t>
      </w:r>
    </w:p>
    <w:p>
      <w:pPr>
        <w:pStyle w:val="Heading3"/>
      </w:pPr>
      <w:bookmarkStart w:id="443" w:name="_Toc129"/>
      <w:r>
        <w:t>(2) باب حكم من وكّل رجلاً ليزوّجه امرأة ثمّ أنكر ذٰلك</w:t>
      </w:r>
      <w:bookmarkEnd w:id="4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194-34945-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213/6: محمّد بن عليّ بن محبوب عن محمّد بن الحسين عن ذبيان بن حكيم الأودىّ عن فقيه 49/3: داود بن الحصين عن عمر بن حنظلة عن أبي عبداللّٰه عليه السلام (قال: سألته - فقيه) في(1) رجل قال لآخر: اخطب لي فلانة فما فعلت (من - يب) شيء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ممّا قالت: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صداق أو ضمنت من شيء أو شرطت فذٰلك رضى لي وهو لازم لي ولم يشهد علىٰ ذٰلك فذهب فخطب له وبذل عنه الصّداق وغير ذٰلك ممّا طالبوه وسألوه، فلمّا رجع إليه أنكر ذٰلك كلّه قال يغرم لها نصف الصّداق عنه وذٰلك أنّه هو الّذى ضيّع حقّها فلمّا 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لم يشهد لها عليه بذٰلك الّذى قال له حلّ لها أن تتزوّج ولا تحلّ للأوّل فيما بينه وبين اللّٰه عزّوجلّ الّا أن يطلّقها لأنّ اللّٰه عزّوجلّ يقول «فَإِمْسٰاكٌ بِمَعْرُوفٍ أَوْ تَسْرِيحٌ بِإِحْسٰانٍ‌» فإن لم يفعل فإنّه مأثوم فيما بينه وبين اللّٰه عزّوجلّ وكان الحكم الظّاهر حكم الإسلام (و - فقيه) قد أباح اللّٰه تعالى لها أن تتزوّج.</w:t>
      </w:r>
    </w:p>
    <w:p>
      <w:pPr>
        <w:pStyle w:val="BookText"/>
      </w:pPr>
      <w:r>
        <w:rPr>
          <w:rFonts w:ascii="Amiri" w:hAnsi="Amiri" w:eastAsia="Amiri" w:cs="Amiri"/>
          <w:lang w:bidi="ar-SA"/>
          <w:color w:val="111111"/>
          <w:sz w:val="28"/>
          <w:szCs w:val="28"/>
          <w:rtl/>
        </w:rPr>
        <w:t xml:space="preserve">ويأتي في رواية أبى عبيدة (1) من باب (67) حكم ما لو خالف الوكيل ما أمر به من أبواب التّزويج ج 25 قوله عليه السلام إن كان للمأمور بيّنة أنّه كان أمره أن يزوّجه كان الصّداق على الآمر وإن لم يكن له بيّنة كان الصّداق على المأمور.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چهارم از باب سى و ششم از ابواب طلاق اين گفته كه: «مردى، مرد ديگرى را وكيل كرد تا همسرش را طلاق دهد... سپس تصميمش تغيير كرد.</w:t>
      </w:r>
    </w:p>
    <w:p>
      <w:pPr>
        <w:pStyle w:val="BookText"/>
      </w:pPr>
      <w:r>
        <w:rPr>
          <w:rFonts w:ascii="IRNazanin" w:hAnsi="IRNazanin" w:eastAsia="IRNazanin" w:cs="IRNazanin"/>
          <w:lang w:bidi="fa-IR"/>
          <w:color w:val="111111"/>
          <w:sz w:val="28"/>
          <w:szCs w:val="28"/>
          <w:rtl/>
        </w:rPr>
        <w:t xml:space="preserve">امام عليه السلام فرمود: بايد خانواده اش و وكيل را آگاه كند.»</w:t>
      </w:r>
    </w:p>
    <w:p>
      <w:pPr>
        <w:pStyle w:val="BookText"/>
      </w:pPr>
      <w:r>
        <w:rPr>
          <w:rFonts w:ascii="Amiri" w:hAnsi="Amiri" w:eastAsia="Amiri" w:cs="Amiri"/>
          <w:lang w:bidi="ar-SA"/>
          <w:color w:val="111111"/>
          <w:sz w:val="28"/>
          <w:szCs w:val="28"/>
          <w:rtl/>
        </w:rPr>
        <w:t xml:space="preserve">احاديثى كه بر اين بحث دلالت مى كند بيش از اين هاست از اين رو نيازى به ذكر آنها نيست.</w:t>
      </w:r>
    </w:p>
    <w:p>
      <w:pPr>
        <w:pStyle w:val="BookText"/>
      </w:pPr>
      <w:r>
        <w:rPr>
          <w:rFonts w:ascii="Amiri" w:hAnsi="Amiri" w:eastAsia="Amiri" w:cs="Amiri"/>
          <w:lang w:bidi="ar-SA"/>
          <w:color w:val="111111"/>
          <w:sz w:val="28"/>
          <w:szCs w:val="28"/>
          <w:rtl/>
        </w:rPr>
        <w:t xml:space="preserve">باب 2 حكم انكار وكالت در ازدواج از سوى مرد</w:t>
      </w:r>
    </w:p>
    <w:p>
      <w:pPr>
        <w:pStyle w:val="BookText"/>
      </w:pPr>
      <w:r>
        <w:rPr>
          <w:rFonts w:ascii="IRNazanin" w:hAnsi="IRNazanin" w:eastAsia="IRNazanin" w:cs="IRNazanin"/>
          <w:lang w:bidi="fa-IR"/>
          <w:color w:val="111111"/>
          <w:sz w:val="28"/>
          <w:szCs w:val="28"/>
          <w:rtl/>
        </w:rPr>
        <w:t xml:space="preserve">194-(1) عمر بن حنظله گويد: «از امام صادق عليه السلام سؤال كردم: شخصى به ديگرى مى گويد: فلان زن را براى من عقد كن و هرگونه توافقى دربارۀ مهريه كردى يا چيزى را به عهده گرفتى و شرط كردى من به آن راضى هستم و بر عهدۀ من است، ولى در اين باره كسى را شاهد نمى گيرند آن گاه وكيل، آن زن را عقد مى كند و مهريه و چيزهاى ديگرى را كه درخواست مى كنند از جانب موكّل خود مى پردازد. پس از بازگشت، موكّل منكر همه چيز مى شود.</w:t>
      </w:r>
    </w:p>
    <w:p>
      <w:pPr>
        <w:pStyle w:val="BookText"/>
      </w:pPr>
      <w:r>
        <w:rPr>
          <w:rFonts w:ascii="IRNazanin" w:hAnsi="IRNazanin" w:eastAsia="IRNazanin" w:cs="IRNazanin"/>
          <w:lang w:bidi="fa-IR"/>
          <w:color w:val="111111"/>
          <w:sz w:val="28"/>
          <w:szCs w:val="28"/>
          <w:rtl/>
        </w:rPr>
        <w:t xml:space="preserve">امام عليه السلام فرمود: وكيل از جانب شوهر نصف مهريه آن زن را بايد بپردازد، زيرا او با شاهد نگرفتن براى زن عليه آن مرد حق آن را ضايع كرده است.</w:t>
      </w:r>
    </w:p>
    <w:p>
      <w:pPr>
        <w:pStyle w:val="BookText"/>
      </w:pPr>
      <w:r>
        <w:rPr>
          <w:rFonts w:ascii="IRNazanin" w:hAnsi="IRNazanin" w:eastAsia="IRNazanin" w:cs="IRNazanin"/>
          <w:lang w:bidi="fa-IR"/>
          <w:color w:val="111111"/>
          <w:sz w:val="28"/>
          <w:szCs w:val="28"/>
          <w:rtl/>
        </w:rPr>
        <w:t xml:space="preserve">و فرمود: براى آن زن جايز است ازدواج كند ولى براى آن مرد ميان خود و خدايش جايز نيست مگر آن كه زن را طلاق دهد، براى اين كه خداوند باشكوه و عزيز مى فرمايد: «پس يا نگهداشتن زن به طور پسنديده يا آزاد گذاشتن وى با نيكى.» پس اگر طلاق ندهد ميان خود و خدايش گناهكار است و حكم ظاهرى آن حكم اسلام است و خداوند براى زن ازدواج را حلال كرده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شصت و هفتم از ابواب تزويج فرموده امام عليه السلام كه: «اگر وكيل بيّنه دارد كه به او دستور داده برايش زن بگيرد مهريه بر عهدۀ موكل است و اگر بينه ندارد مهريه بر عهدۀ وكيل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4" w:name="pg11981_156348"/>
    <w:bookmarkEnd w:id="74"/>
    <w:p>
      <w:pPr>
        <w:pStyle w:val="Heading3"/>
      </w:pPr>
      <w:bookmarkStart w:id="444" w:name="_Toc130"/>
      <w:r>
        <w:t>(3) باب انّ المرأة إذا ظهر بها عيب يأخذ الزّوج المهر من وليّها الّذى دلّسها</w:t>
      </w:r>
      <w:bookmarkEnd w:id="444"/>
    </w:p>
    <w:p>
      <w:pPr>
        <w:pStyle w:val="BookText"/>
      </w:pPr>
      <w:r>
        <w:rPr>
          <w:rFonts w:ascii="Amiri" w:hAnsi="Amiri" w:eastAsia="Amiri" w:cs="Amiri"/>
          <w:lang w:bidi="ar-SA"/>
          <w:color w:val="111111"/>
          <w:sz w:val="28"/>
          <w:szCs w:val="28"/>
          <w:rtl/>
        </w:rPr>
        <w:t xml:space="preserve">ويأتي في رواية أبى عبيدة (10) من باب (1) عيوب المرأة المجوّزة في الفسخ من أبواب عيوب المرأة والتّدليس ج 26 قوله عليه السلام ويأخذ الزّوج المهر من وليّها الّذى كان دلّسها فإن لم يكن وليّها علم بشيء من ذٰلك فلا شيء له عليه وتردّ على أهلها وإن أصاب الزّوج شيئاً ممّا أخذت منه فهو له، وإن لم يصب شيئاً فلا شيء له، ولاحظ سائر أحاديث الباب فإنّها تدلّ علىٰ ذٰلك.</w:t>
      </w:r>
    </w:p>
    <w:p>
      <w:pPr>
        <w:pStyle w:val="Heading3"/>
      </w:pPr>
      <w:bookmarkStart w:id="445" w:name="_Toc131"/>
      <w:r>
        <w:t>(4) باب أنّ المرأة إذا وكّلت رجلاً أن يزوّجها من رجل فزوّجها من نفسه فلم ترض فالتّزويج باطل</w:t>
      </w:r>
      <w:bookmarkEnd w:id="445"/>
    </w:p>
    <w:p>
      <w:pPr>
        <w:pStyle w:val="BookText"/>
      </w:pPr>
      <w:r>
        <w:rPr>
          <w:rFonts w:ascii="Amiri" w:hAnsi="Amiri" w:eastAsia="Amiri" w:cs="Amiri"/>
          <w:lang w:bidi="ar-SA"/>
          <w:color w:val="111111"/>
          <w:sz w:val="28"/>
          <w:szCs w:val="28"/>
          <w:rtl/>
        </w:rPr>
        <w:t xml:space="preserve">ويأتي في رواية الحلبيّ (2) من باب (55) ثبوت الولاية للوكيل في عقد النّكاح ما لم يعزل من أبواب التّزويج ج 25 قوله للّذى يخطبها يا فلان عليك كذا وكذا قال نعم فقال هو للقوم اشهدوا انّ ذٰلك لها عندي وقد زوّجتها من نفسى فقالت المرأة ما كنت أتزوّجك ولا كرامة وما أمرى إلّابيدى وما ولّيتك أمرى الّا حياءاً من الكلام قال عليه السلام تنزع منه ويوجع رأسه.</w:t>
      </w:r>
    </w:p>
    <w:p>
      <w:pPr>
        <w:pStyle w:val="Heading3"/>
      </w:pPr>
      <w:bookmarkStart w:id="446" w:name="_Toc132"/>
      <w:r>
        <w:t>(5) باب انّ المرأة إن وكّلت أباها ليأخذ مهرها من زوجها ثمّ مات فليس لها أن تطالب زوجها</w:t>
      </w:r>
      <w:bookmarkEnd w:id="4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195-34946-(1) ويأتي في رواية ابن أبي عمير (3) من باب (13) كراهة توسّل الأب إلىٰ طلاق ابنته بطلب مهرها من أبواب المهور ج 26 قوله رجل قبض صداق ابنته من زوجها ثمّ مات هل لها أن تطالب زوجها بصداقها أو قبض أبيها قبضها فقال عليه السلام إن كانت وكّلته بقبض صداقها من زوجها فليس لها أن تطالبه.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 پس گرفتن مهريه از ولى زن معيوب كه با فريبكارى او را شوهر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دهم از باب يكم از ابواب عيوب زن فرموده امام عليه السلام كه: «شوهر مهريه را از سرپرست زن - پوشاننده عيب وى - مى گيرد و اگر سرپرست زن از آن بى خبر باشد، شوهر چيزى از وى طلبكار نيست و زن را به خانواده اش بازمى گرداند و اگر شوهر به بخشى از آنچه به زن داده است دست يابد، متعلق به اوست و اگر به چيزى دست نيافت، چيزى براى او نيست.»</w:t>
      </w:r>
    </w:p>
    <w:p>
      <w:pPr>
        <w:pStyle w:val="BookText"/>
      </w:pPr>
      <w:r>
        <w:rPr>
          <w:rFonts w:ascii="IRNazanin" w:hAnsi="IRNazanin" w:eastAsia="IRNazanin" w:cs="IRNazanin"/>
          <w:lang w:bidi="fa-IR"/>
          <w:color w:val="111111"/>
          <w:sz w:val="28"/>
          <w:szCs w:val="28"/>
          <w:rtl/>
        </w:rPr>
        <w:t xml:space="preserve">ساير روايات باب را نيز بنگر كه بر اين بحث دلالت مى كند.</w:t>
      </w:r>
    </w:p>
    <w:p>
      <w:pPr>
        <w:pStyle w:val="BookText"/>
      </w:pPr>
      <w:r>
        <w:rPr>
          <w:rFonts w:ascii="Amiri" w:hAnsi="Amiri" w:eastAsia="Amiri" w:cs="Amiri"/>
          <w:lang w:bidi="ar-SA"/>
          <w:color w:val="111111"/>
          <w:sz w:val="28"/>
          <w:szCs w:val="28"/>
          <w:rtl/>
        </w:rPr>
        <w:t xml:space="preserve">باب 4 حكم به ازدواج درآوردن وكيل زن، او را براى خودش</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دوم از باب پنجاه و پنجم از ابواب ازدواج اين گفته كه: «وكيل زن به خواستگار وى گفت: فلان مبلغ بر عهدۀ تو. خواستگار گفت: پذيرفتم.</w:t>
      </w:r>
    </w:p>
    <w:p>
      <w:pPr>
        <w:pStyle w:val="BookText"/>
      </w:pPr>
      <w:r>
        <w:rPr>
          <w:rFonts w:ascii="IRNazanin" w:hAnsi="IRNazanin" w:eastAsia="IRNazanin" w:cs="IRNazanin"/>
          <w:lang w:bidi="fa-IR"/>
          <w:color w:val="111111"/>
          <w:sz w:val="28"/>
          <w:szCs w:val="28"/>
          <w:rtl/>
        </w:rPr>
        <w:t xml:space="preserve">آن گاه وكيل به مردم گفت: شاهد باشيد كه اين مبلغ برعهدۀ من است و من آن زن را به ازدواج خود درآوردم.</w:t>
      </w:r>
    </w:p>
    <w:p>
      <w:pPr>
        <w:pStyle w:val="BookText"/>
      </w:pPr>
      <w:r>
        <w:rPr>
          <w:rFonts w:ascii="IRNazanin" w:hAnsi="IRNazanin" w:eastAsia="IRNazanin" w:cs="IRNazanin"/>
          <w:lang w:bidi="fa-IR"/>
          <w:color w:val="111111"/>
          <w:sz w:val="28"/>
          <w:szCs w:val="28"/>
          <w:rtl/>
        </w:rPr>
        <w:t xml:space="preserve">زن گفت: من هرگز با تو ازدواج نمى كنم و اين ازدواج هيچ فضيلتى ندارد. اختيار من تنها به دست خودم است و من فقط به دليل شرم از سخن گفتن تو را وكيل خود كردم.</w:t>
      </w:r>
    </w:p>
    <w:p>
      <w:pPr>
        <w:pStyle w:val="BookText"/>
      </w:pPr>
      <w:r>
        <w:rPr>
          <w:rFonts w:ascii="IRNazanin" w:hAnsi="IRNazanin" w:eastAsia="IRNazanin" w:cs="IRNazanin"/>
          <w:lang w:bidi="fa-IR"/>
          <w:color w:val="111111"/>
          <w:sz w:val="28"/>
          <w:szCs w:val="28"/>
          <w:rtl/>
        </w:rPr>
        <w:t xml:space="preserve">امام عليه السلام فرمود: آن زن از وى گرفته مى شود و سرش به درد آورده مى شود.»</w:t>
      </w:r>
    </w:p>
    <w:p>
      <w:pPr>
        <w:pStyle w:val="BookText"/>
      </w:pPr>
      <w:r>
        <w:rPr>
          <w:rFonts w:ascii="IRNazanin" w:hAnsi="IRNazanin" w:eastAsia="IRNazanin" w:cs="IRNazanin"/>
          <w:lang w:bidi="fa-IR"/>
          <w:color w:val="111111"/>
          <w:sz w:val="28"/>
          <w:szCs w:val="28"/>
          <w:rtl/>
        </w:rPr>
        <w:t xml:space="preserve">باب 5 حكم گرفتن مهريه زن توسط پدرش</w:t>
      </w:r>
    </w:p>
    <w:p>
      <w:pPr>
        <w:pStyle w:val="BookText"/>
      </w:pPr>
      <w:r>
        <w:rPr>
          <w:rFonts w:ascii="IRNazanin" w:hAnsi="IRNazanin" w:eastAsia="IRNazanin" w:cs="IRNazanin"/>
          <w:lang w:bidi="fa-IR"/>
          <w:color w:val="111111"/>
          <w:sz w:val="28"/>
          <w:szCs w:val="28"/>
          <w:rtl/>
        </w:rPr>
        <w:t xml:space="preserve">195-(1) در روايت سوم از باب سيزدهم از ابواب مهور اين گفته كه: «مردى مهريه دخترش را از شوهرش گرفت و سپس درگذشت. آيا زن مى تواند مهريه اش را از شوهرش درخواست كند يا گرفتن پدرش مانند دريافت خود اوست‌؟</w:t>
      </w:r>
    </w:p>
    <w:p>
      <w:pPr>
        <w:pStyle w:val="BookText"/>
      </w:pPr>
      <w:r>
        <w:rPr>
          <w:rFonts w:ascii="IRNazanin" w:hAnsi="IRNazanin" w:eastAsia="IRNazanin" w:cs="IRNazanin"/>
          <w:lang w:bidi="fa-IR"/>
          <w:color w:val="111111"/>
          <w:sz w:val="28"/>
          <w:szCs w:val="28"/>
          <w:rtl/>
        </w:rPr>
        <w:t xml:space="preserve">امام عليه السلام فرمود: اگر آن زن پدرش را براى گرفتن مهريه اش وكيل كرده بود، حق مطالبه از شوهرش را ندارد.»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5" w:name="pg11981_156350"/>
    <w:bookmarkEnd w:id="75"/>
    <w:p>
      <w:pPr>
        <w:pStyle w:val="Heading3"/>
      </w:pPr>
      <w:bookmarkStart w:id="447" w:name="_Toc133"/>
      <w:r>
        <w:t>(6) باب تحريم الخيانة على الوكيل وأنّ شرّ خيانته ووزرها عليه</w:t>
      </w:r>
      <w:bookmarkEnd w:id="4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196-34947-(1) كافى 304/5: عليّ بن محمّد عن صالح ابن أبي حمّاد عن أحمد بن حمّاد قال:</w:t>
      </w:r>
    </w:p>
    <w:p>
      <w:pPr>
        <w:pStyle w:val="BookText"/>
      </w:pPr>
      <w:r>
        <w:rPr>
          <w:rFonts w:ascii="Amiri" w:hAnsi="Amiri" w:eastAsia="Amiri" w:cs="Amiri"/>
          <w:lang w:bidi="ar-SA"/>
          <w:color w:val="111111"/>
          <w:sz w:val="28"/>
          <w:szCs w:val="28"/>
          <w:rtl/>
        </w:rPr>
        <w:t xml:space="preserve">أخبرنى محمّد بن مرازم عن أبيه أو عمّه قال: شهدت أبا عبداللّٰه عليه السلام وهو يحاسب وكيلاً له والوكيل يكثر أن يقول: واللّٰه ماخنت واللّٰه ماخنت فقال له أبوعبداللّٰه عليه السلام: يا هٰذا خيانتك وتضييعك عليّ مالى سواء لأنّ الخيانة شرّها عليك ثمّ قال: قال رسول اللّٰه صلّى اللّه عليه و آله لو أنّ أحدكم هرب من رزقه لتبعه حتّى يدركه كما أنّه إن هرب من أجله تبعه حتّى يدركه، من خان خيانة حسبت(1) عليه من رزقه وكتب عليه وزرها. وتقدّم في أحاديث باب (7) وجوب أداء الأمانة إلى البرّ والفاجر وتحريم الخيانة من أبواب الوديعة ج 23 من الآيات والأخبار ما يدلّ على ذٰلك فراجع.</w:t>
      </w:r>
    </w:p>
    <w:p>
      <w:pPr>
        <w:pStyle w:val="Heading3"/>
      </w:pPr>
      <w:bookmarkStart w:id="448" w:name="_Toc134"/>
      <w:r>
        <w:t>(7) باب انّ الوكيل إذا باع بوكس من الثّمن أو تغالى فيه جاز البيع والشّراء مالم يعلم تعمّده وأنّ من وكّل رجلين أن يبيعا له لم يجز لِأحدهما أن يبيع إلّا أن يجعل البيع لكلّ واحد منهما منفرداً</w:t>
      </w:r>
      <w:bookmarkEnd w:id="4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197-34948-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الدّعائم 57/2: عن أبي جعفر محمّد بن عليّ صلوات اللّٰه عليهما أنّه قال: من وكّل وكيلاً علىٰ بيع وباعه له بوكس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الثّمن جاز البيع عليه الّا أن يثبت أنّه تعمّد الخيانة أو حابى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المشترى (بوكس - ك) وكذٰلك إن وكّله على الشّراء فتغالىٰ فيه فإن لم يعلم أنّه تعمّد الزّيادة أو خان أو حابى فشراؤه جائز عليه وإن علم أنّه تعمّد شيئاً من الضّرر ردّ بيعه وشراؤه وإن وكّله علىٰ بيع شيء فباع له بعضه وكان ذٰلك على وجه النّظر فالبيع جائز قال: وإن أمر رجلين أن يبيعا له عبداً فباعه أحدهما لم يجز بيعه إلّاأن يجعل البيع لكلّ واحد منهما على الإنفراد إن انفردا ولهما معاً إذا اجتمعا.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 تحريم خيانت وكيل</w:t>
      </w:r>
    </w:p>
    <w:p>
      <w:pPr>
        <w:pStyle w:val="BookText"/>
      </w:pPr>
      <w:r>
        <w:rPr>
          <w:rFonts w:ascii="IRNazanin" w:hAnsi="IRNazanin" w:eastAsia="IRNazanin" w:cs="IRNazanin"/>
          <w:lang w:bidi="fa-IR"/>
          <w:color w:val="111111"/>
          <w:sz w:val="28"/>
          <w:szCs w:val="28"/>
          <w:rtl/>
        </w:rPr>
        <w:t xml:space="preserve">196-(1) محمد بن مرازم از پدرش يا از عمويش روايت مى كند كه گفت: «نزد امام صادق عليه السلام بودم كه آن حضرت با يكى از وكلايش محاسبه مى كرد و آن وكيل بسيار مى گفت: به خدا سوگند من خيانت نكردم. به خدا سوگند من خيانت نكردم.</w:t>
      </w:r>
    </w:p>
    <w:p>
      <w:pPr>
        <w:pStyle w:val="BookText"/>
      </w:pPr>
      <w:r>
        <w:rPr>
          <w:rFonts w:ascii="IRNazanin" w:hAnsi="IRNazanin" w:eastAsia="IRNazanin" w:cs="IRNazanin"/>
          <w:lang w:bidi="fa-IR"/>
          <w:color w:val="111111"/>
          <w:sz w:val="28"/>
          <w:szCs w:val="28"/>
          <w:rtl/>
        </w:rPr>
        <w:t xml:space="preserve">امام صادق عليه السلام فرمود: اى مرد! خيانت تو و نابود كردن اموال من يكسان است؛ زيرا خيانت زيانش به تو مى رسد. سپس بيان داشت كه پيامبر اكرم صلى الله عليه و آله فرمود: اگر يكى از شما از روزى خود بگريزد روزى او را دنبال مى كند، تا به وى برسد همان گونه كه اگر از مرگش فرار كند مرگ او را تعقيب مى كند تا به او دست يابد. هركس خيانتى كند به حساب روزى اش گذاشته و گناهش بر او نوشته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هفتم از ابواب وديعه مناسب با اين بحث هست؛ مراجعه كنيد.</w:t>
      </w:r>
    </w:p>
    <w:p>
      <w:pPr>
        <w:pStyle w:val="BookText"/>
      </w:pPr>
      <w:r>
        <w:rPr>
          <w:rFonts w:ascii="IRNazanin" w:hAnsi="IRNazanin" w:eastAsia="IRNazanin" w:cs="IRNazanin"/>
          <w:lang w:bidi="fa-IR"/>
          <w:color w:val="111111"/>
          <w:sz w:val="28"/>
          <w:szCs w:val="28"/>
          <w:rtl/>
        </w:rPr>
        <w:t xml:space="preserve">باب 7 حكم ارزان و گران فروختن وكيل و وكالت دو نفر در يك مورد</w:t>
      </w:r>
    </w:p>
    <w:p>
      <w:pPr>
        <w:pStyle w:val="BookText"/>
      </w:pPr>
      <w:r>
        <w:rPr>
          <w:rFonts w:ascii="IRNazanin" w:hAnsi="IRNazanin" w:eastAsia="IRNazanin" w:cs="IRNazanin"/>
          <w:lang w:bidi="fa-IR"/>
          <w:color w:val="111111"/>
          <w:sz w:val="28"/>
          <w:szCs w:val="28"/>
          <w:rtl/>
        </w:rPr>
        <w:t xml:space="preserve">197-(1) در كتاب دعائم الاسلام از امام باقر عليه السلام روايت مى شود كه فرمود: «كسى كه ديگرى را براى فروختن كالايى وكيل كند و او آن را ارزان بفروشد، معامله عليه موكل لازم است، مگر آن كه قصد خيانت وكيل ثابت شود يا معلوم شود او بخشى از بهاى كالا را به خريدار بخشيده است.</w:t>
      </w:r>
    </w:p>
    <w:p>
      <w:pPr>
        <w:pStyle w:val="BookText"/>
      </w:pPr>
      <w:r>
        <w:rPr>
          <w:rFonts w:ascii="IRNazanin" w:hAnsi="IRNazanin" w:eastAsia="IRNazanin" w:cs="IRNazanin"/>
          <w:lang w:bidi="fa-IR"/>
          <w:color w:val="111111"/>
          <w:sz w:val="28"/>
          <w:szCs w:val="28"/>
          <w:rtl/>
        </w:rPr>
        <w:t xml:space="preserve">همچنين اگر او را براى خريدن چيزى وكيل كند و او آن را گران بخرد، پس اگر عمدى بودن يا خيانت وكيل يا بخشيدن بخشى از بها ثابت نشود معامله صحيح است و اگر معلوم شود كه او قصد زيان زدن داشته است، خريد و فروش او فسخ مى شود.</w:t>
      </w:r>
    </w:p>
    <w:p>
      <w:pPr>
        <w:pStyle w:val="BookText"/>
      </w:pPr>
      <w:r>
        <w:rPr>
          <w:rFonts w:ascii="IRNazanin" w:hAnsi="IRNazanin" w:eastAsia="IRNazanin" w:cs="IRNazanin"/>
          <w:lang w:bidi="fa-IR"/>
          <w:color w:val="111111"/>
          <w:sz w:val="28"/>
          <w:szCs w:val="28"/>
          <w:rtl/>
        </w:rPr>
        <w:t xml:space="preserve">و اگر شخصى را براى فروش چيزى وكيل كند و او بخشى از آن را بفروشد و اين كار براى رعايت مصلحت موكل باشد، معامله صحيح است.</w:t>
      </w:r>
    </w:p>
    <w:p>
      <w:pPr>
        <w:pStyle w:val="BookText"/>
      </w:pPr>
      <w:r>
        <w:rPr>
          <w:rFonts w:ascii="IRNazanin" w:hAnsi="IRNazanin" w:eastAsia="IRNazanin" w:cs="IRNazanin"/>
          <w:lang w:bidi="fa-IR"/>
          <w:color w:val="111111"/>
          <w:sz w:val="28"/>
          <w:szCs w:val="28"/>
          <w:rtl/>
        </w:rPr>
        <w:t xml:space="preserve">و اگر از دو نفر بخواهد كه برده اى را براى وى بفروشند، آن گاه يكى از آنان بفروشد، معامله صحيح نيست مگر آن كه موكل به طور جداگانه و با هم اختيار معامله را به آنان داده باشد.»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6" w:name="pg11981_156352"/>
    <w:bookmarkEnd w:id="76"/>
    <w:p>
      <w:pPr>
        <w:pStyle w:val="Heading3"/>
      </w:pPr>
      <w:bookmarkStart w:id="449" w:name="_Toc135"/>
      <w:r>
        <w:t>(8) باب انّ من قال لأحد خذ من وكيلى كذا وكذا فللوكيل أن يؤدّيه إذا علم صدقه</w:t>
      </w:r>
      <w:bookmarkEnd w:id="4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198-34949-(1) العوالى 256/3: روى عن جابر بن عبداللّٰه أنّه قال: أردت الخروج إلى خيبر فأتيت رسول اللّٰه صلّى اللّه عليه و آله وسلّمت عليه وقلت: انّى اُريد الخروج إلى خيبر فقال: إذا أتيت وكيلى فخذ منه خمسة عشر وسقاً، فإن ابتغى منك آية فضع يدك على ترقوته.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8 حكم پرداخت وكيل مال موكل را به فرستاده او</w:t>
      </w:r>
    </w:p>
    <w:p>
      <w:pPr>
        <w:pStyle w:val="BookText"/>
      </w:pPr>
      <w:r>
        <w:rPr>
          <w:rFonts w:ascii="IRNazanin" w:hAnsi="IRNazanin" w:eastAsia="IRNazanin" w:cs="IRNazanin"/>
          <w:lang w:bidi="fa-IR"/>
          <w:color w:val="111111"/>
          <w:sz w:val="28"/>
          <w:szCs w:val="28"/>
          <w:rtl/>
        </w:rPr>
        <w:t xml:space="preserve">198-(1) جابر بن عبداللّٰه انصارى گويد: «قصد رفتن به خيبر را كردم. از اين رو نزد پيامبر اكرم صلى الله عليه و آله رفتم، سلام كردم و گفتم: من مى خواهم به خيبر بروم.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وقتى نزد وكيل من رفتى از او پانزده وسق [\ 2700 كيلوگرم] خرما بگير و اگر نشانى از تو خواست، دستت را بر روى گلويش بگذار.»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7" w:name="pg11981_156354"/>
    <w:bookmarkEnd w:id="77"/>
    <w:p>
      <w:pPr>
        <w:pStyle w:val="Heading2"/>
      </w:pPr>
      <w:bookmarkStart w:id="450" w:name="_Toc136"/>
      <w:r>
        <w:t>كتاب الغصب وما يناسبه وأبوابه</w:t>
      </w:r>
      <w:bookmarkEnd w:id="450"/>
    </w:p>
    <w:p>
      <w:pPr>
        <w:pStyle w:val="Heading3"/>
      </w:pPr>
      <w:bookmarkStart w:id="451" w:name="_Toc137"/>
      <w:r>
        <w:t>(1) باب تحريم الغصب ووجوب ردّ المغصوب إلىٰ مالكه</w:t>
      </w:r>
      <w:bookmarkEnd w:id="451"/>
    </w:p>
    <w:p>
      <w:pPr>
        <w:pStyle w:val="BookText"/>
      </w:pPr>
      <w:r>
        <w:rPr>
          <w:rFonts w:ascii="Amiri" w:hAnsi="Amiri" w:eastAsia="Amiri" w:cs="Amiri"/>
          <w:lang w:bidi="ar-SA"/>
          <w:color w:val="111111"/>
          <w:sz w:val="28"/>
          <w:szCs w:val="28"/>
          <w:rtl/>
        </w:rPr>
        <w:t xml:space="preserve">قال اللّٰه تعالىٰ في سورة البقرة (2):188، 190: «وَ لاٰ تَأْكُلُوا أَمْوٰالَكُمْ بَيْنَكُمْ بِالْبٰاطِلِ وَ تُدْلُوا بِهٰا إِلَى اَلْحُكّٰامِ لِتَأْكُلُوا فَرِيقاً مِنْ أَمْوٰالِ اَلنّٰاسِ بِالْإِثْمِ وَ أَنْتُمْ تَعْلَمُونَ * وَ لاٰ تَعْتَدُوا إِنَّ اَللّٰهَ لاٰ يُحِبُّ اَلْمُعْتَدِينَ‌».</w:t>
      </w:r>
    </w:p>
    <w:p>
      <w:pPr>
        <w:pStyle w:val="BookText"/>
      </w:pPr>
      <w:r>
        <w:rPr>
          <w:rFonts w:ascii="Amiri" w:hAnsi="Amiri" w:eastAsia="Amiri" w:cs="Amiri"/>
          <w:lang w:bidi="ar-SA"/>
          <w:color w:val="111111"/>
          <w:sz w:val="28"/>
          <w:szCs w:val="28"/>
          <w:rtl/>
        </w:rPr>
        <w:t xml:space="preserve">سورة النّساء (4):29، 30: «يٰا أَيُّهَا اَلَّذِينَ آمَنُوا لاٰ تَأْكُلُوا أَمْوٰالَكُمْ بَيْنَكُمْ بِالْبٰاطِلِ إِلاّٰ أَنْ تَكُونَ تِجٰارَةً عَنْ تَرٰاضٍ مِنْكُمْ وَ لاٰ تَقْتُلُوا أَنْفُسَكُمْ إِنَّ اَللّٰهَ كٰانَ بِكُمْ رَحِيماً * وَ مَنْ يَفْعَلْ ذٰلِكَ عُدْوٰاناً وَ ظُلْماً فَسَوْفَ نُصْلِيهِ نٰاراً وَ كٰانَ ذٰلِكَ عَلَى اَللّٰهِ يَسِيراً».</w:t>
      </w:r>
    </w:p>
    <w:p>
      <w:pPr>
        <w:pStyle w:val="BookText"/>
      </w:pPr>
      <w:r>
        <w:rPr>
          <w:rFonts w:ascii="Amiri" w:hAnsi="Amiri" w:eastAsia="Amiri" w:cs="Amiri"/>
          <w:lang w:bidi="ar-SA"/>
          <w:color w:val="111111"/>
          <w:sz w:val="28"/>
          <w:szCs w:val="28"/>
          <w:rtl/>
        </w:rPr>
        <w:t xml:space="preserve">سورة التّوبة (9):34: «يٰا أَيُّهَا اَلَّذِينَ آمَنُوا إِنَّ كَثِيراً مِنَ اَلْأَحْبٰارِ وَ اَلرُّهْبٰانِ لَيَأْكُلُونَ أَمْوٰالَ اَلنّٰاسِ بِالْبٰاطِلِ وَ يَصُدُّونَ عَنْ سَبِيلِ اَللّٰهِ‌».</w:t>
      </w:r>
    </w:p>
    <w:p>
      <w:pPr>
        <w:pStyle w:val="BookText"/>
      </w:pPr>
      <w:r>
        <w:rPr>
          <w:rFonts w:ascii="Amiri" w:hAnsi="Amiri" w:eastAsia="Amiri" w:cs="Amiri"/>
          <w:lang w:bidi="ar-SA"/>
          <w:color w:val="111111"/>
          <w:sz w:val="28"/>
          <w:szCs w:val="28"/>
          <w:rtl/>
        </w:rPr>
        <w:t xml:space="preserve">سورة الكهف (18):79: «أَمَّا اَلسَّفِينَةُ فَكٰانَتْ لِمَسٰاكِينَ يَعْمَلُونَ فِي اَلْبَحْرِ فَأَرَدْتُ أَنْ أَعِيبَهٰا وَ كٰانَ وَرٰاءَهُمْ مَلِكٌ يَأْخُذُ كُلَّ سَفِينَةٍ غَصْباً».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199-34950-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فقيه 6/4: بالإسناد المتقدّم في حديث مناهى النّبىّ صلّى اللّه عليه و آله انّه قال ومن خان جاره شبراً من الأرضِ جعله اللّٰه طوقاً في عنقه من تخوم(1) الأرضين السّابعة حتّى يلقى اللّٰه يوم القيامة مطوّقاً إلّاأن يتوب ويرجع.</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نوزدهم: ابواب غصب</w:t>
      </w:r>
    </w:p>
    <w:p>
      <w:pPr>
        <w:pStyle w:val="BookText"/>
      </w:pPr>
      <w:r>
        <w:rPr>
          <w:rFonts w:ascii="Amiri" w:hAnsi="Amiri" w:eastAsia="Amiri" w:cs="Amiri"/>
          <w:lang w:bidi="ar-SA"/>
          <w:color w:val="111111"/>
          <w:sz w:val="28"/>
          <w:szCs w:val="28"/>
          <w:rtl/>
        </w:rPr>
        <w:t xml:space="preserve">باب 1 حرمت غصب و وجوب تحويل مال به صاحبش</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در ميان خود، در اموال تان تصرفات باطل نكنيد، به اين كه آن را به قاضيان رشوه دهيد تا بخشى از اموال مردم را - آگاهانه - از روى گناه بخوريد * و تجاوز نكنيد كه خداوند تجاوزكاران را دوست ندارد</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مؤمنان! در ميان خود در اموال تان تصرف باطل نكنيد مگر آن كه تجارتى بارضايت شما در ميان باشد و خودتان را نكشيد كه خداوند به شما مهربان است * و هركس از روى ظلم و ستم چنين كند، او را در آتشى خواهيم افكند و اين كار بر خداوند آسان است</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اى مؤمنان! بسيارى از دانشمندان يهود و راهبان مسيحى از راه باطل اموال مردم را مى خورند و راه خدا را مى بندند...</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كشتى متعلق به بينوايانى بود كه در دريا كار مى كردند و در برابر آنان پادشاهى بود كه هر كشتى را به زور مى گرفت، از اين رو من تصميم به معيوب كردن آن گرفتم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199-(1) در روايت نهى هاى پيامبر اكرم صلى الله عليه و آله آمده است كه فرمود: «هركس به اندازه يك وجب به زمين همسايه اش خيانت كند، خداوند آن را از هفتمين زمين به گردنش مى آويزد تا با آن طوق آويخته به گردنش در قيامت با خداوند ديدار مى كند، مگر آنكه توبه كند و بازگردد.»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200-34951-</w:t>
      </w:r>
      <w:r>
        <w:rPr>
          <w:rStyle w:val="FootnoteReference"/>
        </w:rPr>
        <w:footnoteReference w:id="191"/>
      </w:r>
      <w:r>
        <w:rPr>
          <w:rFonts w:ascii="Amiri" w:hAnsi="Amiri" w:eastAsia="Amiri" w:cs="Amiri"/>
          <w:lang w:bidi="ar-SA"/>
          <w:color w:val="111111"/>
          <w:sz w:val="28"/>
          <w:szCs w:val="28"/>
          <w:rtl/>
        </w:rPr>
        <w:t xml:space="preserve">العوالى 474/3: روى عن النّبىّ صلّى اللّه عليه و آله انّه قال من أخذ شبراً من الأرض بغير حقّه (جعله اللّٰه طوقاً في عنقه خ) طوّق به يوم القيامة إلى سبع أرضين.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201-34952-</w:t>
      </w:r>
      <w:r>
        <w:rPr>
          <w:rStyle w:val="FootnoteReference"/>
        </w:rPr>
        <w:footnoteReference w:id="192"/>
      </w:r>
      <w:r>
        <w:rPr>
          <w:rFonts w:ascii="Amiri" w:hAnsi="Amiri" w:eastAsia="Amiri" w:cs="Amiri"/>
          <w:lang w:bidi="ar-SA"/>
          <w:color w:val="111111"/>
          <w:sz w:val="28"/>
          <w:szCs w:val="28"/>
          <w:rtl/>
        </w:rPr>
        <w:t xml:space="preserve">العوالى 184/3: قال النّبىّ صلّى اللّه عليه و آله المسلم أخوالمسلم لا يحلّ له دمه وماله إلّابطيبة من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202-34953-(4) نهج البلاغة 1183: قال عليّ عليه السلام الحجر الغصب في الدّار رهن على خرابها، ويروى هٰذا الكلام عن النّبىّ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203-34954-(5) العوالى 364/1: قال رسول اللّٰه صلّى اللّه عليه و آله من اقتطع مال مؤمن غصباً بغير حقّه لم يزل اللّٰه معرضاً عنه ماقتاً</w:t>
      </w:r>
      <w:r>
        <w:rPr>
          <w:rStyle w:val="FootnoteReference"/>
        </w:rPr>
        <w:footnoteReference w:id="193"/>
      </w:r>
      <w:r>
        <w:rPr>
          <w:rFonts w:ascii="Amiri" w:hAnsi="Amiri" w:eastAsia="Amiri" w:cs="Amiri"/>
          <w:lang w:bidi="ar-SA"/>
          <w:color w:val="111111"/>
          <w:sz w:val="28"/>
          <w:szCs w:val="28"/>
          <w:rtl/>
        </w:rPr>
        <w:t xml:space="preserve">لأعماله الّتى يعملها من البرّ والخير لا يثبتها في حسناته حتّى يتوب ويردّ المال الّذى أخذه إلى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204-34955-(6) العوالى 224/1: قال النّبىّ صلّى اللّه عليه و آله لا يأخذنّ أحدكم متاع أخيه جادّاً ولا لاعباً من أخذ عيناً فليردّها.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205-34956-(7) مستدرك 89/17: القطب الرّاوندى في لبّ اللباب عن النّبىّ صلّى اللّه عليه و آله قال أربعة يزيد عذابهم على عذاب أهل النّار رجل مات وفي عنقه أموال فيكون في تابوت من جمر،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206-34957-(8) مستدرك 88/17: الشّيخ أبوالفتوح الرّازي في تفسيره عن رسول اللّٰه صلّى اللّه عليه و آله انّه قال على اليد ما أخذت حتّى تؤدّيه(2). العوالى 224/1: عن النّبىّ صلّى اللّه عليه و آله (مثله). العوالى 345/2: عنه صلّى اللّه عليه و آله مثله.</w:t>
      </w:r>
    </w:p>
    <w:p>
      <w:pPr>
        <w:pStyle w:val="BookText"/>
      </w:pPr>
      <w:r>
        <w:rPr>
          <w:rFonts w:ascii="Amiri" w:hAnsi="Amiri" w:eastAsia="Amiri" w:cs="Amiri"/>
          <w:lang w:bidi="ar-SA"/>
          <w:color w:val="111111"/>
          <w:sz w:val="28"/>
          <w:szCs w:val="28"/>
          <w:rtl/>
        </w:rPr>
        <w:t xml:space="preserve">وتقدّم في رواية الحسن بن عليّ (10) من باب (30) تأكّد استحباب الصّدقة بأحبّ الأشياء من أبواب ما يتأكّد استحبابه من الحقوق في المال ج 9 قوله عليه السلام ثكلتك(3) اُمّك أنت الجاهل بكتاب اللّٰه أما سمعت اللّٰه عزّوجلّ يقول إنَّما يَتَقَبَّلُ اللّٰهُ مِنَ الْمُتَّقيٖنَ اِنَّك لمّا سرقت رغيفين كانت سيّئتين ولمّا سرقت رمّانتين كانت أيضاً سيّئتين ولمّا دفعتهما إلى غير صاحبيهما بغير أمر صاحبيهما كنت انّما أضفت أربع سيّئات إلى أربع سيّئات، ولاحظ ساير أحاديث الباب. وفي رواية حمّاد (15) من باب (1) انّ الخمس للّٰه وللرّسول من أبواب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200-(2) در كتاب العوالى از پيامبر اكرم صلى الله عليه و آله روايت مى شود كه فرمود: «هركس يك وجب زمين به ناحق بگيرد، روز قيامت تا زمين هفتم به گردنش آويخته مى شود.»</w:t>
      </w:r>
    </w:p>
    <w:p>
      <w:pPr>
        <w:pStyle w:val="BookText"/>
      </w:pPr>
      <w:r>
        <w:rPr>
          <w:rFonts w:ascii="IRNazanin" w:hAnsi="IRNazanin" w:eastAsia="IRNazanin" w:cs="IRNazanin"/>
          <w:lang w:bidi="fa-IR"/>
          <w:color w:val="111111"/>
          <w:sz w:val="28"/>
          <w:szCs w:val="28"/>
          <w:rtl/>
        </w:rPr>
        <w:t xml:space="preserve">201-(3) در كتاب العوالى روايت مى شود كه پيامبر اكرم صلى الله عليه و آله فرمود: «مسلمان برادر مسلمان است و خون و مال او براى وى حلال نيست مگر با رضايت خاطرش.»</w:t>
      </w:r>
    </w:p>
    <w:p>
      <w:pPr>
        <w:pStyle w:val="BookText"/>
      </w:pPr>
      <w:r>
        <w:rPr>
          <w:rFonts w:ascii="IRNazanin" w:hAnsi="IRNazanin" w:eastAsia="IRNazanin" w:cs="IRNazanin"/>
          <w:lang w:bidi="fa-IR"/>
          <w:color w:val="111111"/>
          <w:sz w:val="28"/>
          <w:szCs w:val="28"/>
          <w:rtl/>
        </w:rPr>
        <w:t xml:space="preserve">202-(4) در نهج البلاغه آمده است كه امير مؤمنان عليه السلام فرمود: «سنگ غصبى در خانه آن را به ويرانى مى كشاند.»</w:t>
      </w:r>
    </w:p>
    <w:p>
      <w:pPr>
        <w:pStyle w:val="BookText"/>
      </w:pPr>
      <w:r>
        <w:rPr>
          <w:rFonts w:ascii="IRNazanin" w:hAnsi="IRNazanin" w:eastAsia="IRNazanin" w:cs="IRNazanin"/>
          <w:lang w:bidi="fa-IR"/>
          <w:color w:val="111111"/>
          <w:sz w:val="28"/>
          <w:szCs w:val="28"/>
          <w:rtl/>
        </w:rPr>
        <w:t xml:space="preserve">اين سخن از پيامبر اكرم صلى الله عليه و آله نيز روايت شده است.</w:t>
      </w:r>
    </w:p>
    <w:p>
      <w:pPr>
        <w:pStyle w:val="BookText"/>
      </w:pPr>
      <w:r>
        <w:rPr>
          <w:rFonts w:ascii="IRNazanin" w:hAnsi="IRNazanin" w:eastAsia="IRNazanin" w:cs="IRNazanin"/>
          <w:lang w:bidi="fa-IR"/>
          <w:color w:val="111111"/>
          <w:sz w:val="28"/>
          <w:szCs w:val="28"/>
          <w:rtl/>
        </w:rPr>
        <w:t xml:space="preserve">203-(5) در كتاب العوالى از پيامبر اكرم صلى الله عليه و آله روايت مى شود كه فرمود: «هركس مال مومنى را به غصب و ناحق بگيرد، پيوسته خداوند از او روى گردان و از كارهاى نيك و خير وى ناراحت و خشمگين است و آنها را در كارهاى نيك ثبت نمى كند تا توبه نمايد و مالى را كه گرفته است به صاحبش بازگرداند.»</w:t>
      </w:r>
    </w:p>
    <w:p>
      <w:pPr>
        <w:pStyle w:val="BookText"/>
      </w:pPr>
      <w:r>
        <w:rPr>
          <w:rFonts w:ascii="IRNazanin" w:hAnsi="IRNazanin" w:eastAsia="IRNazanin" w:cs="IRNazanin"/>
          <w:lang w:bidi="fa-IR"/>
          <w:color w:val="111111"/>
          <w:sz w:val="28"/>
          <w:szCs w:val="28"/>
          <w:rtl/>
        </w:rPr>
        <w:t xml:space="preserve">204-(6) در كتاب العوالى روايت مى شود كه پيامبر اكرم صلى الله عليه و آله فرمود: «هيچ يك از شما به طور جدى يا شوخى كالاى برادرش را برندارد و هركس چيزى برداشت بايد آن را بازگرداند.»</w:t>
      </w:r>
    </w:p>
    <w:p>
      <w:pPr>
        <w:pStyle w:val="BookText"/>
      </w:pPr>
      <w:r>
        <w:rPr>
          <w:rFonts w:ascii="IRNazanin" w:hAnsi="IRNazanin" w:eastAsia="IRNazanin" w:cs="IRNazanin"/>
          <w:lang w:bidi="fa-IR"/>
          <w:color w:val="111111"/>
          <w:sz w:val="28"/>
          <w:szCs w:val="28"/>
          <w:rtl/>
        </w:rPr>
        <w:t xml:space="preserve">205-(7) قطب راوندى در كتاب لب اللباب روايت مى كند كه پيامبر اكرم صلى الله عليه و آله فرمود: «عذاب چهار گروه زيادتر از عذاب اهل آتش است؛ شخصى كه بميرد و بر گردنش اموالى است. وى در صندوقى از آتش است...»</w:t>
      </w:r>
    </w:p>
    <w:p>
      <w:pPr>
        <w:pStyle w:val="BookText"/>
      </w:pPr>
      <w:r>
        <w:rPr>
          <w:rFonts w:ascii="IRNazanin" w:hAnsi="IRNazanin" w:eastAsia="IRNazanin" w:cs="IRNazanin"/>
          <w:lang w:bidi="fa-IR"/>
          <w:color w:val="111111"/>
          <w:sz w:val="28"/>
          <w:szCs w:val="28"/>
          <w:rtl/>
        </w:rPr>
        <w:t xml:space="preserve">206-(8) ابوالفتوح رازى در تفسيرش از پيامبر اكرم صلى الله عليه و آله روايت مى كند كه فرمود: «هركس، عهده دار چيزى است كه گرفته است تا به صاحبش تحويل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دهم از باب سى ام از ابواب حقوق مستحب مالى فرموده معصوم عليه السلام كه: «مادرت به سوگت نشيند، اى جاهل به كتاب خداوند. آيا نشنيده اى كه خداوند عزيز و باشكوه مى فرمايد: «تنها خداوند از پرهيزكاران مى پذيرد؟»</w:t>
      </w:r>
    </w:p>
    <w:p>
      <w:pPr>
        <w:pStyle w:val="BookText"/>
      </w:pPr>
      <w:r>
        <w:rPr>
          <w:rFonts w:ascii="IRNazanin" w:hAnsi="IRNazanin" w:eastAsia="IRNazanin" w:cs="IRNazanin"/>
          <w:lang w:bidi="fa-IR"/>
          <w:color w:val="111111"/>
          <w:sz w:val="28"/>
          <w:szCs w:val="28"/>
          <w:rtl/>
        </w:rPr>
        <w:t xml:space="preserve">به درستى كه تو هنگام سرقت دو قرص نان مرتكب دو گناه شدى و هنگام دزديدن دو انار دو گناه ديگر انجام دادى و با پرداخت آن ها به غير صاحبانش بدون دستور صاحبانش چهار گناه بر چهار گناه پيشين افزودى.»</w:t>
      </w:r>
    </w:p>
    <w:p>
      <w:pPr>
        <w:pStyle w:val="BookText"/>
      </w:pPr>
      <w:r>
        <w:rPr>
          <w:rFonts w:ascii="IRNazanin" w:hAnsi="IRNazanin" w:eastAsia="IRNazanin" w:cs="IRNazanin"/>
          <w:lang w:bidi="fa-IR"/>
          <w:color w:val="111111"/>
          <w:sz w:val="28"/>
          <w:szCs w:val="28"/>
          <w:rtl/>
        </w:rPr>
        <w:t xml:space="preserve">و ديگر روايات آن باب را نيز بنگر.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يستحقّ الخمس ج 10 قوله عليه السلام وله صوافي الملوك ممّا كان في أيديهم من غير وجه الغصب لأنّ المغصوب (الغصب - خ) كلّه مردود. وفي رواية الأسدي (6) من باب (2) وجوب إيصال الخمس إلى أهله قوله عليه السلام فلا يحلّ لأحد أن يتصرّف في مال غيره بغير اذنه. وفي تفسير القمّيّ (11) من باب (7) ما ورد في إباحة حصّة الإمام عليه السلام قوله عليه السلام لأنّه لا يدخل الجنّة إلّاطيّب المولد فادخلوها خالدين قال أمير المؤمنين عليه السلام انّ فلاناً وفلاناً غصبونا حقّنا واشتروا به الإماء وتزوّجوا به النّساء ألاٰ وانّا قد جعلنا شيعتنا من ذٰلك في حلّ لتطيب مواليدهم. وفي رواية أبي حمزة (14) قوله عليه السلام يا أبا حمزة لقد غصبنا وشيعتنا حقّنا (وفي نسخة المستدرك لقد غصبونا ومنعونا حقّنا). وفي رواية عليّ بن الحسين المرتضىٰ (22) من باب (1) أنّ الأنفال للّٰه و لرسوله من أبواب الأنفال ج 10 قوله عليه السلام فلمّا غصبهم الظَّلَمَةُ على الحقّ الّذي جعله اللّٰه ورسوله لهم وحصل ذٰلك في أيدي الكفّار وصار في أيديهم على سبيل الغصب حتّى بعث اللّٰه رسوله محمّداً صلّى اللّه عليه و آله فرجع له ولأوصيائه فما كانوا غصبوا عليه أخذوه منهم بالسّيف إلخ. وفي رواية ابن خنيس (7) من باب (5) أنّ الدّنيا وما فيها للّٰه تبارك وتعالى قوله عليه السلام وليس لعدوّنا منه شيء إلّاما غصب عليه (إلى ان قال) قُلْ هِىَ لِلَّذينَ آمَنوا في الْحَياةِ الدُّنيا (المغصوبين عليها - خ) خالِصَةً لَهُمْ يَوْمَ الْقِيامَةِ بلا غصب.</w:t>
      </w:r>
    </w:p>
    <w:p>
      <w:pPr>
        <w:pStyle w:val="BookText"/>
      </w:pPr>
      <w:r>
        <w:rPr>
          <w:rFonts w:ascii="Amiri" w:hAnsi="Amiri" w:eastAsia="Amiri" w:cs="Amiri"/>
          <w:lang w:bidi="ar-SA"/>
          <w:color w:val="111111"/>
          <w:sz w:val="28"/>
          <w:szCs w:val="28"/>
          <w:rtl/>
        </w:rPr>
        <w:t xml:space="preserve">ولاحظ باب (10) عدم جواز الحجّ من المال الحرام من أبواب وجوب الحجّ ج 12 وباب (125) انّ المؤمن حرام كلّه ماله وعِرضه ودمه من أبواب العِشرة ج 20 وباب (2) عدم حلّيّة ما يشترى بالمكاسب المحرّمة من أبواب ما يكتسب به ج 22 وباب (43) جواز شراء ما يأخذه العامل من الغلّات والأموال وباب (1) انّه لا بيع إلّاعن ملك من أبواب البيع ج 22.</w:t>
      </w:r>
    </w:p>
    <w:p>
      <w:pPr>
        <w:pStyle w:val="BookText"/>
      </w:pPr>
      <w:r>
        <w:rPr>
          <w:rFonts w:ascii="Amiri" w:hAnsi="Amiri" w:eastAsia="Amiri" w:cs="Amiri"/>
          <w:lang w:bidi="ar-SA"/>
          <w:color w:val="111111"/>
          <w:sz w:val="28"/>
          <w:szCs w:val="28"/>
          <w:rtl/>
        </w:rPr>
        <w:t xml:space="preserve">وفي باب (7) وجوب أداء الأمانة إلى البرّ والفاجر وتحريم الخيانة من أبواب الوديعة ج 23 وباب (6) تحريم الخيانة على الوكيل من أبواب الوكالة ج 24 ما يدلّ على ذٰلك.</w:t>
      </w:r>
    </w:p>
    <w:p>
      <w:pPr>
        <w:pStyle w:val="BookText"/>
      </w:pPr>
      <w:r>
        <w:rPr>
          <w:rFonts w:ascii="Amiri" w:hAnsi="Amiri" w:eastAsia="Amiri" w:cs="Amiri"/>
          <w:lang w:bidi="ar-SA"/>
          <w:color w:val="111111"/>
          <w:sz w:val="28"/>
          <w:szCs w:val="28"/>
          <w:rtl/>
        </w:rPr>
        <w:t xml:space="preserve">ويأتي في أحاديث الباب التّالي وما يتلوه وغيرهما من الأبواب المربوطة بالغصب ما يدلّ علىٰ ذٰلك. وفي رواية الطبرسيّ (9) من باب (58) ما ورد في فضل خبز الشّعير من أبواب الأطعمة ج 28 قول سلمان لعمر يا عمر لأكل الشّعير وسفّ الخوص والاستغناء 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پانزدهم از باب يكم از ابواب مستحقان خمس فرموده امام عليه السلام كه: «كالاهاى ويژه پادشاهان كه از جهت غير غصب در اختيارشان هست، متعلق به او (امام عليه السلام) است؛ زيرا اموال غصب شده به صاحبانش بازمى گردد.»</w:t>
      </w:r>
    </w:p>
    <w:p>
      <w:pPr>
        <w:pStyle w:val="BookText"/>
      </w:pPr>
      <w:r>
        <w:rPr>
          <w:rFonts w:ascii="IRNazanin" w:hAnsi="IRNazanin" w:eastAsia="IRNazanin" w:cs="IRNazanin"/>
          <w:lang w:bidi="fa-IR"/>
          <w:color w:val="111111"/>
          <w:sz w:val="28"/>
          <w:szCs w:val="28"/>
          <w:rtl/>
        </w:rPr>
        <w:t xml:space="preserve">و در ششم از باب دوم فرموده معصوم عليه السلام كه: «پس براى احدى تصرف در مال ديگران بدون اجازه حلال نيست.»</w:t>
      </w:r>
    </w:p>
    <w:p>
      <w:pPr>
        <w:pStyle w:val="BookText"/>
      </w:pPr>
      <w:r>
        <w:rPr>
          <w:rFonts w:ascii="IRNazanin" w:hAnsi="IRNazanin" w:eastAsia="IRNazanin" w:cs="IRNazanin"/>
          <w:lang w:bidi="fa-IR"/>
          <w:color w:val="111111"/>
          <w:sz w:val="28"/>
          <w:szCs w:val="28"/>
          <w:rtl/>
        </w:rPr>
        <w:t xml:space="preserve">و در روايت يازدهم از باب هفتم فرموده امام عليه السلام كه: «... زيرا وارد بهشت نمى شود مگر حلال زاده پس براى هميشه وارد آن شويد. امير مؤمنان عليه السلام فرمود: فلانى و فلانى حقّ ما را غصب كردند و با آن كنيز خريدند و با زنان ازدواج كردند، هشدار كه ما شيعيان مان را از اين جهت حلال كرديم تا فرزندان شان حلال زاده باشند.»</w:t>
      </w:r>
    </w:p>
    <w:p>
      <w:pPr>
        <w:pStyle w:val="BookText"/>
      </w:pPr>
      <w:r>
        <w:rPr>
          <w:rFonts w:ascii="IRNazanin" w:hAnsi="IRNazanin" w:eastAsia="IRNazanin" w:cs="IRNazanin"/>
          <w:lang w:bidi="fa-IR"/>
          <w:color w:val="111111"/>
          <w:sz w:val="28"/>
          <w:szCs w:val="28"/>
          <w:rtl/>
        </w:rPr>
        <w:t xml:space="preserve">و در روايت چهاردهم فرموده امام عليه السلام كه: «اى ابوحمزه! حق ما و شيعيان مان را غصب كردند. (ما را غصب كردند و حق مان را بازداشتند).»</w:t>
      </w:r>
    </w:p>
    <w:p>
      <w:pPr>
        <w:pStyle w:val="BookText"/>
      </w:pPr>
      <w:r>
        <w:rPr>
          <w:rFonts w:ascii="IRNazanin" w:hAnsi="IRNazanin" w:eastAsia="IRNazanin" w:cs="IRNazanin"/>
          <w:lang w:bidi="fa-IR"/>
          <w:color w:val="111111"/>
          <w:sz w:val="28"/>
          <w:szCs w:val="28"/>
          <w:rtl/>
        </w:rPr>
        <w:t xml:space="preserve">و در روايت بيست و دوم از باب يكم از ابواب انفال فرموده امام عليه السلام كه: «پس وقتى كه ستمگران حقّى را كه خداوند و پيامبرش براى شان قرار داده بود، به ناحق از آنان گرفتند و آن، غاصبانه به دست كافران افتاد تا اين كه خداوند پيامبرش محمّد صلى الله عليه و آله را برانگيخت، آن حق به وى و به جانشينانش رسيد و آن را با شمشير از كافران گرفتند.»</w:t>
      </w:r>
    </w:p>
    <w:p>
      <w:pPr>
        <w:pStyle w:val="BookText"/>
      </w:pPr>
      <w:r>
        <w:rPr>
          <w:rFonts w:ascii="IRNazanin" w:hAnsi="IRNazanin" w:eastAsia="IRNazanin" w:cs="IRNazanin"/>
          <w:lang w:bidi="fa-IR"/>
          <w:color w:val="111111"/>
          <w:sz w:val="28"/>
          <w:szCs w:val="28"/>
          <w:rtl/>
        </w:rPr>
        <w:t xml:space="preserve">در روايت هفتم از باب پنجم فرموده معصوم عليه السلام كه: «... و براى دشمنان ما چيزى از آن نيست مگر آنچه را غصب كرده اند... بگو: آن در زندگى دنيا متعلق به مؤمنان است (و از آنها غصب شده است) در روز قيامت به طور خالص در اختيار آنان است بدون غصب.»</w:t>
      </w:r>
    </w:p>
    <w:p>
      <w:pPr>
        <w:pStyle w:val="BookText"/>
      </w:pPr>
      <w:r>
        <w:rPr>
          <w:rFonts w:ascii="IRNazanin" w:hAnsi="IRNazanin" w:eastAsia="IRNazanin" w:cs="IRNazanin"/>
          <w:lang w:bidi="fa-IR"/>
          <w:color w:val="111111"/>
          <w:sz w:val="28"/>
          <w:szCs w:val="28"/>
          <w:rtl/>
        </w:rPr>
        <w:t xml:space="preserve">باب دهم از ابواب وجوب حج و باب صد و بيست و پنجم از ابواب معاشرت و باب دوم و چهل و سوم از ابواب كسب هاى روا و ناروا و باب يكم از ابواب خريد و فروش را بنگر.</w:t>
      </w:r>
    </w:p>
    <w:p>
      <w:pPr>
        <w:pStyle w:val="BookText"/>
      </w:pPr>
      <w:r>
        <w:rPr>
          <w:rFonts w:ascii="Amiri" w:hAnsi="Amiri" w:eastAsia="Amiri" w:cs="Amiri"/>
          <w:lang w:bidi="ar-SA"/>
          <w:color w:val="111111"/>
          <w:sz w:val="28"/>
          <w:szCs w:val="28"/>
          <w:rtl/>
        </w:rPr>
        <w:t xml:space="preserve">و در باب هفتم از ابواب وديعه و باب ششم از ابواب وكالت مطالبى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باب بعدى و پس از آن و ديگر ابواب مرتبط با غصب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در روايت نهم از باب پنجاه و هشتم از ابواب اطعمه گفته سلمان به عمر كه: «اى عمر! به يقين، خوردن جو و زنبيل بافتن و بى نيازى جستن از غذا و نوشيدنى هاى مرغوب و عالى و دورى از غصب حق مؤمن و ادعاى ناحق نكردن نزد خدا برتر و محبوب تر است و به پرهيزگارى نزديك تر.»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8" w:name="pg11981_156360"/>
    <w:bookmarkEnd w:id="78"/>
    <w:p>
      <w:pPr>
        <w:pStyle w:val="BookText"/>
      </w:pPr>
      <w:r>
        <w:rPr>
          <w:rFonts w:ascii="Amiri" w:hAnsi="Amiri" w:eastAsia="Amiri" w:cs="Amiri"/>
          <w:lang w:bidi="ar-SA"/>
          <w:color w:val="111111"/>
          <w:sz w:val="28"/>
          <w:szCs w:val="28"/>
          <w:rtl/>
        </w:rPr>
        <w:t xml:space="preserve">عن رفيع المطعم والمشرب وعن غصب مؤمن حقّه وادّعاء ما ليس له بحقّ أفضل وأحبّ إلى اللّٰه عزّوجلّ وأقرب للتّقوى.</w:t>
      </w:r>
    </w:p>
    <w:p>
      <w:pPr>
        <w:pStyle w:val="BookText"/>
      </w:pPr>
      <w:r>
        <w:rPr>
          <w:rFonts w:ascii="Amiri" w:hAnsi="Amiri" w:eastAsia="Amiri" w:cs="Amiri"/>
          <w:lang w:bidi="ar-SA"/>
          <w:color w:val="111111"/>
          <w:sz w:val="28"/>
          <w:szCs w:val="28"/>
          <w:rtl/>
        </w:rPr>
        <w:t xml:space="preserve">وفي رواية حمزة (7) من باب (64) حكم مال من مات ولا وارث له من أبواب الميراث ج 29 قوله فقلت له عليه السلام فما حال الغاصب فيما بينه وبين اللّٰه تعالىٰ فقال إذا هو أوصل المال إلى إمام المسلمين فقد سلم. وفي رواية سماعة (24) من باب (1) حرمة قتل المؤمن بغير حقّ من أبواب القتل والقصاص ج 31 قوله صلّى اللّه عليه و آله فإنّ دمائكم وأموالكم عليكم حرام كحرمة يومكم هٰذا وما يدلّ على تحريم الغصب في الأبواب المختلفة كثير جدّاً.</w:t>
      </w:r>
    </w:p>
    <w:p>
      <w:pPr>
        <w:pStyle w:val="Heading3"/>
      </w:pPr>
      <w:bookmarkStart w:id="452" w:name="_Toc138"/>
      <w:r>
        <w:t>(2) باب حكم من زرع أو غرس في أرض بغير اذن المالك أو باذنه</w:t>
      </w:r>
      <w:bookmarkEnd w:id="4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207-34958-</w:t>
      </w:r>
      <w:r>
        <w:rPr>
          <w:rStyle w:val="FootnoteReference"/>
        </w:rPr>
        <w:footnoteReference w:id="194"/>
      </w:r>
      <w:r>
        <w:rPr>
          <w:rFonts w:ascii="Amiri" w:hAnsi="Amiri" w:eastAsia="Amiri" w:cs="Amiri"/>
          <w:lang w:bidi="ar-SA"/>
          <w:color w:val="111111"/>
          <w:sz w:val="28"/>
          <w:szCs w:val="28"/>
          <w:rtl/>
        </w:rPr>
        <w:t xml:space="preserve">كافي 296/5: تهذيب 206/7: محمّد بن يحيى عن محمّد بن الحسين عن محمّد بن عبداللّٰه بن هلال عن عقبة بن خالد قال: سألت أبا عبداللّٰه عليه السلام عن رجل أتى أرض رجل فزرعها(1) بغير اذنه حتّى إذا بلغ الزّرع جاء صاحب الأرض فقال: زرعت بغير اذني فزرعك لي و (لك - كا) عليّ ما أنفقت أله ذٰلك أم لا؟ فقال: للزارع</w:t>
      </w:r>
      <w:r>
        <w:rPr>
          <w:rStyle w:val="FootnoteReference"/>
        </w:rPr>
        <w:footnoteReference w:id="195"/>
      </w:r>
      <w:r>
        <w:rPr>
          <w:rFonts w:ascii="Amiri" w:hAnsi="Amiri" w:eastAsia="Amiri" w:cs="Amiri"/>
          <w:lang w:bidi="ar-SA"/>
          <w:color w:val="111111"/>
          <w:sz w:val="28"/>
          <w:szCs w:val="28"/>
          <w:rtl/>
        </w:rPr>
        <w:t xml:space="preserve">زرعه ولصاحب الأرض كرى أرضه</w:t>
      </w:r>
      <w:r>
        <w:rPr>
          <w:rStyle w:val="FootnoteReference"/>
        </w:rPr>
        <w:footnoteReference w:id="196"/>
      </w:r>
      <w:r>
        <w:rPr>
          <w:rFonts w:ascii="Amiri" w:hAnsi="Amiri" w:eastAsia="Amiri" w:cs="Amiri"/>
          <w:lang w:bidi="ar-SA"/>
          <w:color w:val="111111"/>
          <w:sz w:val="28"/>
          <w:szCs w:val="28"/>
          <w:rtl/>
        </w:rPr>
        <w:t xml:space="preserve">. فقيه 150/3: وان أتى رجل أرضاً فزرعها بغير اذن صاحبها فلمّا بلغ الزرع (وذكر مثله الّا أنّه أسقط قوله: أله ذٰلك أم لا فقال). المقنع 124: فإن أتى رجل أرض رجل (وذكر نحوه - وأسقط قوله: أله ذٰلك أم لا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208-34959-(2) كافي 297/5: تهذيب 206/7: عليّ بن إبراهيم عن أبيه عن ابن فضّال عن عليّ بن عقبة عن موسى بن أكيل النّميريّ عن محمّد بن مسلم عن أبي جعفر عليه السلام في رجل اكترى داراً وفيها بستان، فزرع في البستان وغرس نخلاً وأشجاراً وفواكه وغير ذٰلك ولم يستأمر</w:t>
      </w:r>
      <w:r>
        <w:rPr>
          <w:rStyle w:val="FootnoteReference"/>
        </w:rPr>
        <w:footnoteReference w:id="197"/>
      </w:r>
      <w:r>
        <w:rPr>
          <w:rFonts w:ascii="Amiri" w:hAnsi="Amiri" w:eastAsia="Amiri" w:cs="Amiri"/>
          <w:lang w:bidi="ar-SA"/>
          <w:color w:val="111111"/>
          <w:sz w:val="28"/>
          <w:szCs w:val="28"/>
          <w:rtl/>
        </w:rPr>
        <w:t xml:space="preserve">في ذٰلك صاحب البستان</w:t>
      </w:r>
      <w:r>
        <w:rPr>
          <w:rStyle w:val="FootnoteReference"/>
        </w:rPr>
        <w:footnoteReference w:id="198"/>
      </w:r>
      <w:r>
        <w:rPr>
          <w:rFonts w:ascii="Amiri" w:hAnsi="Amiri" w:eastAsia="Amiri" w:cs="Amiri"/>
          <w:lang w:bidi="ar-SA"/>
          <w:color w:val="111111"/>
          <w:sz w:val="28"/>
          <w:szCs w:val="28"/>
          <w:rtl/>
        </w:rPr>
        <w:t xml:space="preserve">فقال عليه الكرىٰ ويقوّم صاحب الدّار الزّرع والغرس قيمة عدل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هفتم از باب شصت و چهارم از ابواب ميراث اين گفته كه: «وظيفه غاصب ميان خود و خدايش چيست‌؟</w:t>
      </w:r>
    </w:p>
    <w:p>
      <w:pPr>
        <w:pStyle w:val="BookText"/>
      </w:pPr>
      <w:r>
        <w:rPr>
          <w:rFonts w:ascii="IRNazanin" w:hAnsi="IRNazanin" w:eastAsia="IRNazanin" w:cs="IRNazanin"/>
          <w:lang w:bidi="fa-IR"/>
          <w:color w:val="111111"/>
          <w:sz w:val="28"/>
          <w:szCs w:val="28"/>
          <w:rtl/>
        </w:rPr>
        <w:t xml:space="preserve">امام عليه السلام فرمود: هرگاه وى مال را به دست پيشواى مسلمانان برساند حتماً پاك شده است.»</w:t>
      </w:r>
    </w:p>
    <w:p>
      <w:pPr>
        <w:pStyle w:val="BookText"/>
      </w:pPr>
      <w:r>
        <w:rPr>
          <w:rFonts w:ascii="IRNazanin" w:hAnsi="IRNazanin" w:eastAsia="IRNazanin" w:cs="IRNazanin"/>
          <w:lang w:bidi="fa-IR"/>
          <w:color w:val="111111"/>
          <w:sz w:val="28"/>
          <w:szCs w:val="28"/>
          <w:rtl/>
        </w:rPr>
        <w:t xml:space="preserve">و در روايت بيست و چهارم از باب يكم از ابواب قتل و قصاص فرموده پيامبراكرم صلى الله عليه و آله كه: «همانا خون ها و اموال شما بر يكديگر حرام است همانند حرمت اين روز.»</w:t>
      </w:r>
    </w:p>
    <w:p>
      <w:pPr>
        <w:pStyle w:val="BookText"/>
      </w:pPr>
      <w:r>
        <w:rPr>
          <w:rFonts w:ascii="IRNazanin" w:hAnsi="IRNazanin" w:eastAsia="IRNazanin" w:cs="IRNazanin"/>
          <w:lang w:bidi="fa-IR"/>
          <w:color w:val="111111"/>
          <w:sz w:val="28"/>
          <w:szCs w:val="28"/>
          <w:rtl/>
        </w:rPr>
        <w:t xml:space="preserve">احاديثى كه بر حرام بودن غصب دلالت مى كند، در ابواب گوناگون فراوان است.</w:t>
      </w:r>
    </w:p>
    <w:p>
      <w:pPr>
        <w:pStyle w:val="BookText"/>
      </w:pPr>
      <w:r>
        <w:rPr>
          <w:rFonts w:ascii="IRNazanin" w:hAnsi="IRNazanin" w:eastAsia="IRNazanin" w:cs="IRNazanin"/>
          <w:lang w:bidi="fa-IR"/>
          <w:color w:val="111111"/>
          <w:sz w:val="28"/>
          <w:szCs w:val="28"/>
          <w:rtl/>
        </w:rPr>
        <w:t xml:space="preserve">باب 2 حكم زراعت و درخت كارى در زمين ديگرى</w:t>
      </w:r>
    </w:p>
    <w:p>
      <w:pPr>
        <w:pStyle w:val="BookText"/>
      </w:pPr>
      <w:r>
        <w:rPr>
          <w:rFonts w:ascii="IRNazanin" w:hAnsi="IRNazanin" w:eastAsia="IRNazanin" w:cs="IRNazanin"/>
          <w:lang w:bidi="fa-IR"/>
          <w:color w:val="111111"/>
          <w:sz w:val="28"/>
          <w:szCs w:val="28"/>
          <w:rtl/>
        </w:rPr>
        <w:t xml:space="preserve">207-(1) عقبة بن خالد گويد: «از امام صادق عليه السلام سؤال كردم: شخصى زمين ديگرى را بدون اجازه اش كشت مى كند، آن گاه وقتى زراعت مى رسد، صاحب زمين مى گويد: بدون اجازه من كشت كردى، پس زراعت مالِ من است و هر چه هزينه كرده اى از من طلبكارى. آيا وى چنين حقى دارد؟</w:t>
      </w:r>
    </w:p>
    <w:p>
      <w:pPr>
        <w:pStyle w:val="BookText"/>
      </w:pPr>
      <w:r>
        <w:rPr>
          <w:rFonts w:ascii="Amiri" w:hAnsi="Amiri" w:eastAsia="Amiri" w:cs="Amiri"/>
          <w:lang w:bidi="ar-SA"/>
          <w:color w:val="111111"/>
          <w:sz w:val="28"/>
          <w:szCs w:val="28"/>
          <w:rtl/>
        </w:rPr>
        <w:t xml:space="preserve">امام عليه السلام فرمود: زراعت متعلّق به كشت كننده است و براى صاحب زمين كرايه زمينش است.»</w:t>
      </w:r>
    </w:p>
    <w:p>
      <w:pPr>
        <w:pStyle w:val="BookText"/>
      </w:pPr>
      <w:r>
        <w:rPr>
          <w:rFonts w:ascii="IRNazanin" w:hAnsi="IRNazanin" w:eastAsia="IRNazanin" w:cs="IRNazanin"/>
          <w:lang w:bidi="fa-IR"/>
          <w:color w:val="111111"/>
          <w:sz w:val="28"/>
          <w:szCs w:val="28"/>
          <w:rtl/>
        </w:rPr>
        <w:t xml:space="preserve">208-(2) محمد بن مسلم روايت مى كند كه: «شخصى خانه اى كرايه كرد كه باغى در آن بود، آن گاه وى بدون اجازه صاحب باغ در آن كشت كرد و درخت خرما و ميوه كاشت. امام باقر عليه السلام در اين باره فرمود:</w:t>
      </w:r>
    </w:p>
    <w:p>
      <w:pPr>
        <w:pStyle w:val="BookText"/>
      </w:pPr>
      <w:r>
        <w:rPr>
          <w:rFonts w:ascii="IRNazanin" w:hAnsi="IRNazanin" w:eastAsia="IRNazanin" w:cs="IRNazanin"/>
          <w:lang w:bidi="fa-IR"/>
          <w:color w:val="111111"/>
          <w:sz w:val="28"/>
          <w:szCs w:val="28"/>
          <w:rtl/>
        </w:rPr>
        <w:t xml:space="preserve">كرايه باغ بر عهدۀ اوست و صاحبخانه كشت و درختان را عادلانه قيمت مى كند و به كشت كننده مى دهد و اگر اجازه گرفته بود، كرايه باغ بر عهدۀ وى بوده و درختان و كشت مال وى است و او مى تواند آنها را بِكَند و به هر كجا كه مى خواهد، ببرد.»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فيعطيه الغارس، وإن كان استأمر</w:t>
      </w:r>
      <w:r>
        <w:rPr>
          <w:rStyle w:val="FootnoteReference"/>
        </w:rPr>
        <w:footnoteReference w:id="199"/>
      </w:r>
      <w:r>
        <w:rPr>
          <w:rFonts w:ascii="Amiri" w:hAnsi="Amiri" w:eastAsia="Amiri" w:cs="Amiri"/>
          <w:lang w:bidi="ar-SA"/>
          <w:color w:val="111111"/>
          <w:sz w:val="28"/>
          <w:szCs w:val="28"/>
          <w:rtl/>
        </w:rPr>
        <w:t xml:space="preserve">فعليه الكرى وله الغرس والزّرع (و - يب) يقلعه ويذهب به حيث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209-34960-(3) أمالي الطّوسى: 697: حدّثنا الشّيخ أبو جعفر محمّد بن الحسن بن عليّ بن الحسن الطّوسى رحمه اللّه قال: أخبرنا الحسين بن عبيد اللّٰه بن إبراهيم قال: حدّثنا أبو محمّد هارون بن موسى التلعكبرى قال: حدّثنا محمّد بن همام بن سهيل قال: حدّثنا عبداللّٰه بن جعفر الحميري عن محمّد بن خالد الطّيالسى الخرّاز قال: حدّثنا أبوالعبّاس رزيق بن الزّبير الخلقانى قال كنت عند أبى عبداللّٰه عليه السلام يوماً إذ دخل عليه رجلان من أهل الكوفة من أصحابنا فقال أبو عبداللّٰه عليه السلام: تعرفهما قلت: نعم هما من مواليك فقال: نعم والحمد للّٰه الّذى جعل أجلّة موالىّ بالعراق فقال له أحد الرّجلين جعلت فداك انّه كان عليّ مال لرجل ينسب إلى بنى عمّار الصّيارف بالكوفة وله بذٰلك ذكر حقّ وشهود فأخذ المال ولم أسترجع منه الذّكر بالحقّ ولا كتبت عليه كتاباً ولا أخذت منه براءة وذٰلك لأنّى وثقت به، وقلت له مزّق الذّكر بالحقّ الّذى عندك، فمات وتهاون بذٰلك ولم يمزّقه وأعقب هٰذا أن طالبنى بالمال ورّاثه وحاكمونى وأخرجوا بذٰلك الذّكر بالحقّ وأقاموا العدول فشهدوا عند الحاكم.</w:t>
      </w:r>
    </w:p>
    <w:p>
      <w:pPr>
        <w:pStyle w:val="BookText"/>
      </w:pPr>
      <w:r>
        <w:rPr>
          <w:rFonts w:ascii="Amiri" w:hAnsi="Amiri" w:eastAsia="Amiri" w:cs="Amiri"/>
          <w:lang w:bidi="ar-SA"/>
          <w:color w:val="111111"/>
          <w:sz w:val="28"/>
          <w:szCs w:val="28"/>
          <w:rtl/>
        </w:rPr>
        <w:t xml:space="preserve">فاُخِذْتُ بالمال وكان المال كثيراً فتواريت عن الحاكم فباع عليّ قاضى الكوفة معيشةً لى وقبض القوم المال وهٰذا رجل من إخواننا ابتلى بشراء معيشتى من القاضي ثمّ إنّ ورثة الميّت أقرّوا أنّ المال كان أبوهم قد قبضه وقد سألوه أن يردّ عليّ معيشتى ويعطونه في أنجم معلومة فقال: إنّى أحبّ أن تسأل أبا عبداللّٰه عليه السلام عن هٰذا فقال الرّجل - جعلنى اللّٰه فداك - كيف أصنع‌؟ فقال هل تصنع أن</w:t>
      </w:r>
      <w:r>
        <w:rPr>
          <w:rStyle w:val="FootnoteReference"/>
        </w:rPr>
        <w:footnoteReference w:id="200"/>
      </w:r>
      <w:r>
        <w:rPr>
          <w:rFonts w:ascii="Amiri" w:hAnsi="Amiri" w:eastAsia="Amiri" w:cs="Amiri"/>
          <w:lang w:bidi="ar-SA"/>
          <w:color w:val="111111"/>
          <w:sz w:val="28"/>
          <w:szCs w:val="28"/>
          <w:rtl/>
        </w:rPr>
        <w:t xml:space="preserve">ترجع بمالك على الورثة وتردّ المعيشة إلى صاحبها وتخرج يدك عنها قال: فإذا أنا فعلت ذٰلك له أن يطالبنى بغير هٰذا قال له: نعم له أن يأخذ منك ما أخذت من الغلّة من ثمر الثّمار وكلّ ما كان مرسوماً في المعيشة يوم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209-(3) ابوالعباس رزيق بن زبير خلقانى گويد: «روزى نزد امام صادق عليه السلام بودم كه دو نفر از شيعيان كوفه وارد شدند. امام عليه السلام فرمود: آيا آنها را مى شناسى‌؟</w:t>
      </w:r>
    </w:p>
    <w:p>
      <w:pPr>
        <w:pStyle w:val="BookText"/>
      </w:pPr>
      <w:r>
        <w:rPr>
          <w:rFonts w:ascii="IRNazanin" w:hAnsi="IRNazanin" w:eastAsia="IRNazanin" w:cs="IRNazanin"/>
          <w:lang w:bidi="fa-IR"/>
          <w:color w:val="111111"/>
          <w:sz w:val="28"/>
          <w:szCs w:val="28"/>
          <w:rtl/>
        </w:rPr>
        <w:t xml:space="preserve">گفتم: آرى، آنها از دوستداران و پيروان شما هستند.</w:t>
      </w:r>
    </w:p>
    <w:p>
      <w:pPr>
        <w:pStyle w:val="BookText"/>
      </w:pPr>
      <w:r>
        <w:rPr>
          <w:rFonts w:ascii="IRNazanin" w:hAnsi="IRNazanin" w:eastAsia="IRNazanin" w:cs="IRNazanin"/>
          <w:lang w:bidi="fa-IR"/>
          <w:color w:val="111111"/>
          <w:sz w:val="28"/>
          <w:szCs w:val="28"/>
          <w:rtl/>
        </w:rPr>
        <w:t xml:space="preserve">امام عليه السلام فرمود: آرى، سپاس خدايى را كه بزرگان پيروان مرا در عراق قرار داد.</w:t>
      </w:r>
    </w:p>
    <w:p>
      <w:pPr>
        <w:pStyle w:val="BookText"/>
      </w:pPr>
      <w:r>
        <w:rPr>
          <w:rFonts w:ascii="IRNazanin" w:hAnsi="IRNazanin" w:eastAsia="IRNazanin" w:cs="IRNazanin"/>
          <w:lang w:bidi="fa-IR"/>
          <w:color w:val="111111"/>
          <w:sz w:val="28"/>
          <w:szCs w:val="28"/>
          <w:rtl/>
        </w:rPr>
        <w:t xml:space="preserve">يكى از آن دو نفر به امام عليه السلام گفت: فدايت شوم! من در كوفه مالى به يكى از افراد خاندان بنى عمار صراف بدهكار بودم و او در اين باره گواه و رسيد داشت. آن گاه مال را از من گرفت ولى من به دليل اعتماد به او رسيدم را از وى تحويل نگرفتم و نوشته اى عليه وى ننوشتم و مدركى دربارۀ عدم بدهكارى خود دريافت نكردم و فقط به او گفتم: رسيد مرا پاره كن! ولى او در اين رابطه سهل انگارى كرد و آن را پاره نكرد تا درگذشت. پس از او وارثانش مال را از من درخواست كردند و نزد حاكم از من شكايت كردند و رسيد مرا ارائه دادند و گواهان شان نزد حاكم به اين مطلب گواهى دادند. از اين رو من محكوم به پرداخت آن مال شدم و از آنجا كه مال بسيار بود من از قاضى متوارى شدم. قاضى كوفه نيز مزرعه مرا فروخت و آنها مال را تحويل گرفتند و اين يكى از برادران مان است كه به خريدن مزرعه من از قاضى گرفتار شده است. پس از چندى وارثان متوفى اعتراف كردند كه پدرشان مال را تحويل گرفته بود و آنها از اين مرد خواستند تا مزرعه مرا به من تحويل دهد و آنان در مدت معينى پول او را بپردازند. او نيز گفت: من دوست دارم اين مساله را از امام صادق عليه السلام بپرسم. در اين وقت فرد ديگر به امام گفت: خداوند مرا فداى تو گرداند! من چه كنم‌؟</w:t>
      </w:r>
    </w:p>
    <w:p>
      <w:pPr>
        <w:pStyle w:val="BookText"/>
      </w:pPr>
      <w:r>
        <w:rPr>
          <w:rFonts w:ascii="Amiri" w:hAnsi="Amiri" w:eastAsia="Amiri" w:cs="Amiri"/>
          <w:lang w:bidi="ar-SA"/>
          <w:color w:val="111111"/>
          <w:sz w:val="28"/>
          <w:szCs w:val="28"/>
          <w:rtl/>
        </w:rPr>
        <w:t xml:space="preserve">امام عليه السلام فرمود: مالت را از وارثان ميّت مطالبه مى كنى و مزرعه را به صاحبش تحويل مى دهى و از آن دست بر مى دارى.</w:t>
      </w:r>
    </w:p>
    <w:p>
      <w:pPr>
        <w:pStyle w:val="BookText"/>
      </w:pPr>
      <w:r>
        <w:rPr>
          <w:rFonts w:ascii="IRNazanin" w:hAnsi="IRNazanin" w:eastAsia="IRNazanin" w:cs="IRNazanin"/>
          <w:lang w:bidi="fa-IR"/>
          <w:color w:val="111111"/>
          <w:sz w:val="28"/>
          <w:szCs w:val="28"/>
          <w:rtl/>
        </w:rPr>
        <w:t xml:space="preserve">آن مرد گفت: وقتى اين كار را انجام دادم آيا صاحب زمين حق دارد چيز ديگرى از من درخواست كند؟</w:t>
      </w:r>
    </w:p>
    <w:p>
      <w:pPr>
        <w:pStyle w:val="BookText"/>
      </w:pPr>
      <w:r>
        <w:rPr>
          <w:rFonts w:ascii="IRNazanin" w:hAnsi="IRNazanin" w:eastAsia="IRNazanin" w:cs="IRNazanin"/>
          <w:lang w:bidi="fa-IR"/>
          <w:color w:val="111111"/>
          <w:sz w:val="28"/>
          <w:szCs w:val="28"/>
          <w:rtl/>
        </w:rPr>
        <w:t xml:space="preserve">امام عليه السلام فرمود: آرى، او مى تواند تمام محصولات و ميوه هايى را كه در روز خريد در مزرعه وجود داشته از تو درخواست كند و واجب است تو همه آنها را بپردازى مگر آنچه را كه خود كشت كرده اى كه در اين صورت يا قيمت كشت براى كشاورز است يا بايد تا وقت برداشت محصول براى تو صبر كند و اگر صبر نكند و قيمت را به تو بپردازد و كشت متعلق به وى باشد.</w:t>
      </w:r>
    </w:p>
    <w:p>
      <w:pPr>
        <w:pStyle w:val="BookText"/>
      </w:pPr>
      <w:r>
        <w:rPr>
          <w:rFonts w:ascii="IRNazanin" w:hAnsi="IRNazanin" w:eastAsia="IRNazanin" w:cs="IRNazanin"/>
          <w:lang w:bidi="fa-IR"/>
          <w:color w:val="111111"/>
          <w:sz w:val="28"/>
          <w:szCs w:val="28"/>
          <w:rtl/>
        </w:rPr>
        <w:t xml:space="preserve">گفتم: فدايت شوم! اگر اين شخص در زمين ساختمانى ساخته باشد يا درختى نشانده باشد چه حكمى دارد؟</w:t>
      </w:r>
    </w:p>
    <w:p>
      <w:pPr>
        <w:pStyle w:val="BookText"/>
      </w:pPr>
      <w:r>
        <w:rPr>
          <w:rFonts w:ascii="Amiri" w:hAnsi="Amiri" w:eastAsia="Amiri" w:cs="Amiri"/>
          <w:lang w:bidi="ar-SA"/>
          <w:color w:val="111111"/>
          <w:sz w:val="28"/>
          <w:szCs w:val="28"/>
          <w:rtl/>
        </w:rPr>
        <w:t xml:space="preserve">امام عليه السلام فرمود: قيمت آن براى اوست يا ايجادكننده، آن را مى كَنَد و برمى دارد.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9" w:name="pg11981_156364"/>
    <w:bookmarkEnd w:id="79"/>
    <w:p>
      <w:pPr>
        <w:pStyle w:val="BookText"/>
      </w:pPr>
      <w:r>
        <w:rPr>
          <w:rFonts w:ascii="Amiri" w:hAnsi="Amiri" w:eastAsia="Amiri" w:cs="Amiri"/>
          <w:lang w:bidi="ar-SA"/>
          <w:color w:val="111111"/>
          <w:sz w:val="28"/>
          <w:szCs w:val="28"/>
          <w:rtl/>
        </w:rPr>
        <w:t xml:space="preserve">اشتريتها يجب أن تردّ كلّ ذٰلك إلّاما كان من زرع زرعته أنت، فإنّ للمزارع إمّا قيمة الزّرع وإمّا أن يصبر عليك إلى وقت حصاد الزّرع فلو لم يفعل كان ذٰلك له وردّ عليك القيمة وكان الزّرع له.</w:t>
      </w:r>
    </w:p>
    <w:p>
      <w:pPr>
        <w:pStyle w:val="BookText"/>
      </w:pPr>
      <w:r>
        <w:rPr>
          <w:rFonts w:ascii="Amiri" w:hAnsi="Amiri" w:eastAsia="Amiri" w:cs="Amiri"/>
          <w:lang w:bidi="ar-SA"/>
          <w:color w:val="111111"/>
          <w:sz w:val="28"/>
          <w:szCs w:val="28"/>
          <w:rtl/>
        </w:rPr>
        <w:t xml:space="preserve">قلت جعلت فداك فإن كان هٰذا قد أحدث فيها بناء أو غرس قال له قيمة ذٰلك أو يكون ذٰلك المحدث بعينه يقلعه ويأخذه قلت جعلت فداك أرأيت إن كان فيها غرس أو بناء فقلع الغرس وهدم البناء فقال يردّ ذٰلك إلى ما كان أو يغرم القيمة لصاحب الأرض فإذا ردّ جميع ما أخذ من غلّاتها إلى صاحبها وردّ البناء والغرس وكلّ محدث إلى ما كان أو ردّ القيمة كذٰلك يجب على صاحب الأرض أن يردّ عليه كلّ ما خرج عنه في اصلاح المعيشة من قيمة غرس أو بناء أو نفقة في مصلحة المعيشة ودفع النّوائب عنها كلّ ذٰلك فهو مردود إليه. وتقدّم في أحاديث الباب المتقدّم ويأتي في الباب التّالى ما يدلّ علىٰ ذٰلك.</w:t>
      </w:r>
    </w:p>
    <w:p>
      <w:pPr>
        <w:pStyle w:val="Heading3"/>
      </w:pPr>
      <w:bookmarkStart w:id="453" w:name="_Toc139"/>
      <w:r>
        <w:t>(3) باب أنّ من غصب أرضاً فبنى فيها رفع بناءها وسُلِّمَتِ الأرض الىٰ المالك</w:t>
      </w:r>
      <w:bookmarkEnd w:id="4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210-34961-(1) تهذيب 206/7: محمّد بن عليّ بن محبوب عن عليّ بن محمّد بن شيرة عن القاسم بن محمّد عن سليمان بن واقد قال: أخبرنى عبدالعزيز بن محمّد قال: سمعت أبا عبداللّٰه عليه السلام يقول: من أخذ أرضاً بغير حقّها أو بنى فيها قال: يرفع بناؤه ويسلّم التربة إلى صاحبها، ليس لعرق ظالم حقّ‌، ثمّ قال: قال رسول اللّٰه صلّى اللّه عليه و آله من أخذ أرضاً بغير حقّها كُلِّفَ أن يحمل ترابها إلى المحشر تهذيب 311/6: محمّد بن الحسن الصفّار عن عليّ بن محمّد عن القاسم بن محمّد عن سليمان بن داود المنقريّ قال أخبرنى عبدالعزيز بن محمّد الدّراوردي قال سألت أبا عبداللّٰه عليه السلام عمّن أخذ أرضاً وبنى فيها قال يرفع (وذكر مثله). العوالى 474/3: روى يعلى بن مرّة الثّقفيّ أنّ النّبيّ صلّى اللّه عليه و آله قال: من أخذ أرضاً (وذكر مثله). وتقدّم في الباب المتقدّم وما تقدّم عليه ما يدلّ علىٰ ذٰلك.</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فدايت شوم! مرا آگاه كن از اين كه در آن زمين، درخت يا ساختمانى بوده است و او درخت را كنده و ساختمان را ويران كرده است.</w:t>
      </w:r>
    </w:p>
    <w:p>
      <w:pPr>
        <w:pStyle w:val="BookText"/>
      </w:pPr>
      <w:r>
        <w:rPr>
          <w:rFonts w:ascii="IRNazanin" w:hAnsi="IRNazanin" w:eastAsia="IRNazanin" w:cs="IRNazanin"/>
          <w:lang w:bidi="fa-IR"/>
          <w:color w:val="111111"/>
          <w:sz w:val="28"/>
          <w:szCs w:val="28"/>
          <w:rtl/>
        </w:rPr>
        <w:t xml:space="preserve">امام عليه السلام فرمود: آن را به حالت نخست بازمى گرداند يا قيمت آن را به صاحب زمين غرامت مى پردازد. پس وقتى همه محصولاتى را كه از آن برداشته به صاحبش بازگرداند و ساختمان و درختان و هر تغييرى را به حالت نخست بازگرداند يا قيمت آن را بپردازد. همين طور بر صاحب زمين نيز واجب است كه تمام هزينه هايى را كه براى اصلاح مزرعه پرداخته مانند قيمت درخت يا ساختمان يا هزينه هاى اصلاح زمين و دفع آفات، همه آنها را به وى بازگرداند.»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و مى آيد:</w:t>
      </w:r>
    </w:p>
    <w:p>
      <w:pPr>
        <w:pStyle w:val="BookText"/>
      </w:pPr>
      <w:r>
        <w:rPr>
          <w:rFonts w:ascii="IRNazanin" w:hAnsi="IRNazanin" w:eastAsia="IRNazanin" w:cs="IRNazanin"/>
          <w:lang w:bidi="fa-IR"/>
          <w:color w:val="111111"/>
          <w:sz w:val="28"/>
          <w:szCs w:val="28"/>
          <w:rtl/>
        </w:rPr>
        <w:t xml:space="preserve">در روايات باب پيشين و باب بعدى مطالبى كه بر اين بحث دلالت مى كند.</w:t>
      </w:r>
    </w:p>
    <w:p>
      <w:pPr>
        <w:pStyle w:val="BookText"/>
      </w:pPr>
      <w:r>
        <w:rPr>
          <w:rFonts w:ascii="Amiri" w:hAnsi="Amiri" w:eastAsia="Amiri" w:cs="Amiri"/>
          <w:lang w:bidi="ar-SA"/>
          <w:color w:val="111111"/>
          <w:sz w:val="28"/>
          <w:szCs w:val="28"/>
          <w:rtl/>
        </w:rPr>
        <w:t xml:space="preserve">باب 3 حكم ساختمان سازى در زمين غصبى</w:t>
      </w:r>
    </w:p>
    <w:p>
      <w:pPr>
        <w:pStyle w:val="BookText"/>
      </w:pPr>
      <w:r>
        <w:rPr>
          <w:rFonts w:ascii="Amiri" w:hAnsi="Amiri" w:eastAsia="Amiri" w:cs="Amiri"/>
          <w:lang w:bidi="ar-SA"/>
          <w:color w:val="111111"/>
          <w:sz w:val="28"/>
          <w:szCs w:val="28"/>
          <w:rtl/>
        </w:rPr>
        <w:t xml:space="preserve">210-(1) عبدالعزيز بن محمد از امام صادق عليه السلام روايت مى كند كه فرمود: «هركس زمينى را به ناحق تصرف كند يا در آن ساختمان بسازد، ساختمانش را از بين مى برد و زمين را به صاحبش تحويل مى دهد و حقى براى ريشه ظلم نيست.</w:t>
      </w:r>
    </w:p>
    <w:p>
      <w:pPr>
        <w:pStyle w:val="BookText"/>
      </w:pPr>
      <w:r>
        <w:rPr>
          <w:rFonts w:ascii="IRNazanin" w:hAnsi="IRNazanin" w:eastAsia="IRNazanin" w:cs="IRNazanin"/>
          <w:lang w:bidi="fa-IR"/>
          <w:color w:val="111111"/>
          <w:sz w:val="28"/>
          <w:szCs w:val="28"/>
          <w:rtl/>
        </w:rPr>
        <w:t xml:space="preserve">سپس افزود: پيامبر اكرم صلى الله عليه و آله فرمود: هركس زمينى را به ناحق تصرف كند، موظف مى شود كه خاكش را به قيامت منتقل سازد.»</w:t>
      </w:r>
    </w:p>
    <w:p>
      <w:pPr>
        <w:pStyle w:val="BookText"/>
      </w:pPr>
      <w:r>
        <w:rPr>
          <w:rFonts w:ascii="IRNazanin" w:hAnsi="IRNazanin" w:eastAsia="IRNazanin" w:cs="IRNazanin"/>
          <w:lang w:bidi="fa-IR"/>
          <w:color w:val="111111"/>
          <w:sz w:val="28"/>
          <w:szCs w:val="28"/>
          <w:rtl/>
        </w:rPr>
        <w:t xml:space="preserve">يعلى بن مرّة ثقفى نيز حديث پيامبر اكرم صلى الله عليه و آله را روايت كرده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دو باب گذشته مطالبى هست كه بر اين بحث دلالت مى كند.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0" w:name="pg11981_156366"/>
    <w:bookmarkEnd w:id="80"/>
    <w:p>
      <w:pPr>
        <w:pStyle w:val="Heading3"/>
      </w:pPr>
      <w:bookmarkStart w:id="454" w:name="_Toc140"/>
      <w:r>
        <w:t>(4) باب أنّ من غصب جارية وأولدها وجب عليه ردّها والولد للمولىٰ الّا أن يرضىٰ بقيمته</w:t>
      </w:r>
      <w:bookmarkEnd w:id="4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211-34962-(1) الدّعائم 485/2: عن جعفر بن محمّد صلوات اللّٰه عليهما أنّه قال: من اغتصب جارية فأولدها أخذها صاحبها والولد رقيقاً، ومن اشترى جارية مغصوبة فأولدها أخذها صاحبها وقيمة الولد يعني إذا لم يعلم المشتري أنّها مغتصبة. (والظّاهر أنّ قوله يعني إلخ من كلام المصنّف).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212-34963-(2) الدّعائم 485/2: عن أبي جعفر محمّد بن عليّ عليهما السلام أنّه قال: إذا اغتصب الرّجل أمة فهلكت عنده فهو ضامن لقيمتها، وإن كان قد وطئها فعلقت منه ثمّ استحقّها صاحبها فأخذها وهى حبلىٰ فماتت من النّفاس فالغاصب ضامن لقيمتها.</w:t>
      </w:r>
    </w:p>
    <w:p>
      <w:pPr>
        <w:pStyle w:val="BookText"/>
      </w:pPr>
      <w:r>
        <w:rPr>
          <w:rFonts w:ascii="Amiri" w:hAnsi="Amiri" w:eastAsia="Amiri" w:cs="Amiri"/>
          <w:lang w:bidi="ar-SA"/>
          <w:color w:val="111111"/>
          <w:sz w:val="28"/>
          <w:szCs w:val="28"/>
          <w:rtl/>
        </w:rPr>
        <w:t xml:space="preserve">ويأتي في رواية الدّعائم (1) من باب (6) حكم من غصب دابّة قوله عليه السلام فهي (أي الماشية) وما تناسل منها للمغصوبة منه وكذٰلك إذا اغتُصِبَتْ أمة فولدت. وفي أحاديث باب (37) أنّ من أقرّ على نفسه انّه غصب جارية فأولدها تردّ مع ولدها على المغصوب منه من أبواب نكاح العبيد ج 26 ما يدلّ علىٰ ذٰلك.</w:t>
      </w:r>
    </w:p>
    <w:p>
      <w:pPr>
        <w:pStyle w:val="Heading3"/>
      </w:pPr>
      <w:bookmarkStart w:id="455" w:name="_Toc141"/>
      <w:r>
        <w:t>(5) باب أنّ للمالك أن يأخذ ماله ممّن وجده عنده</w:t>
      </w:r>
      <w:bookmarkEnd w:id="4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213-34964-</w:t>
      </w:r>
      <w:r>
        <w:rPr>
          <w:rStyle w:val="FootnoteReference"/>
        </w:rPr>
        <w:footnoteReference w:id="201"/>
      </w:r>
      <w:r>
        <w:rPr>
          <w:rFonts w:ascii="Amiri" w:hAnsi="Amiri" w:eastAsia="Amiri" w:cs="Amiri"/>
          <w:lang w:bidi="ar-SA"/>
          <w:color w:val="111111"/>
          <w:sz w:val="28"/>
          <w:szCs w:val="28"/>
          <w:rtl/>
        </w:rPr>
        <w:t xml:space="preserve">كافى 229/5: تهذيب 131/7: عليّ بن إبراهيم عن صالح بن السّندىّ عن جعفر بن بشير عن الحسين ابن أبي العلاء عن أبي عمر السّرّاج(1) عن أبي عبداللّٰه عليه السلام في الرّجل يوجد عنده السّرقة، فقال: هو غارم إذا لم يأت على بائعها بشهود</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214-34965-(2) الدّعائم 485/2: عن النّبىّ صلّى اللّه عليه و آله أنّه قال كلّ ذى مال أحقّ بماله.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215-34966-(3) الدّعائم 486/2: عن أبي جعفر محمّد بن عليّ عليهما السلام أنّه قال إذا اغتصب الرّجل عبداً فاستأجر (ه - خ) أو استأجر العبد نفسه ثمّ استحقّه مولاه أخذه وأخذ الاُجرة ممّن كانت في يديه.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 حكم فرزنددار شدن از كنيز غصبى</w:t>
      </w:r>
    </w:p>
    <w:p>
      <w:pPr>
        <w:pStyle w:val="BookText"/>
      </w:pPr>
      <w:r>
        <w:rPr>
          <w:rFonts w:ascii="IRNazanin" w:hAnsi="IRNazanin" w:eastAsia="IRNazanin" w:cs="IRNazanin"/>
          <w:lang w:bidi="fa-IR"/>
          <w:color w:val="111111"/>
          <w:sz w:val="28"/>
          <w:szCs w:val="28"/>
          <w:rtl/>
        </w:rPr>
        <w:t xml:space="preserve">211-(1) در كتاب دعائم الاسلام از امام صادق عليه السلام روايت مى شود كه فرمود: «هركس كنيزى را غصب و فرزنددار كند، فرزند آن، برده است و صاحب كنيز او را با فرزندش مى گيرد و هركس كنيز غصبى را بخرد و آن را فرزنددار كند، صاحبش كنيز و قيمت فرزند را مى گيرد، يعنى در صورتى كه مشترى از غصبى بودن كنيز بى خبر باشد.»</w:t>
      </w:r>
    </w:p>
    <w:p>
      <w:pPr>
        <w:pStyle w:val="BookText"/>
      </w:pPr>
      <w:r>
        <w:rPr>
          <w:rFonts w:ascii="IRNazanin" w:hAnsi="IRNazanin" w:eastAsia="IRNazanin" w:cs="IRNazanin"/>
          <w:lang w:bidi="fa-IR"/>
          <w:color w:val="111111"/>
          <w:sz w:val="28"/>
          <w:szCs w:val="28"/>
          <w:rtl/>
        </w:rPr>
        <w:t xml:space="preserve">ظاهراً جمله پايانى «يعنى...» از كلام نويسنده كتاب است.</w:t>
      </w:r>
    </w:p>
    <w:p>
      <w:pPr>
        <w:pStyle w:val="BookText"/>
      </w:pPr>
      <w:r>
        <w:rPr>
          <w:rFonts w:ascii="IRNazanin" w:hAnsi="IRNazanin" w:eastAsia="IRNazanin" w:cs="IRNazanin"/>
          <w:lang w:bidi="fa-IR"/>
          <w:color w:val="111111"/>
          <w:sz w:val="28"/>
          <w:szCs w:val="28"/>
          <w:rtl/>
        </w:rPr>
        <w:t xml:space="preserve">212-(2) در همان كتاب از امام باقر عليه السلام روايت مى شود كه فرمود: «هرگاه شخصى كنيزى را غصب كند و نزد او هلاك شود وى ضامن قيمت آن است و اگر با آن آميزش كند و كنيز باردار شود سپس صاحبش آن را بيابد و در حالى كه آبستن است او را بگيرد، آن گاه هنگام زايمان بميرد غاصب، ضامن قيمت آن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ششم فرموده معصوم عليه السلام كه: «آن دام و آنچه از وى به وجود آمده متعلق به كسى است كه از او غصب شده است و به همين گونه است در صورتى كه كنيزى غصب و فرزنددار شود.»</w:t>
      </w:r>
    </w:p>
    <w:p>
      <w:pPr>
        <w:pStyle w:val="BookText"/>
      </w:pPr>
      <w:r>
        <w:rPr>
          <w:rFonts w:ascii="IRNazanin" w:hAnsi="IRNazanin" w:eastAsia="IRNazanin" w:cs="IRNazanin"/>
          <w:lang w:bidi="fa-IR"/>
          <w:color w:val="111111"/>
          <w:sz w:val="28"/>
          <w:szCs w:val="28"/>
          <w:rtl/>
        </w:rPr>
        <w:t xml:space="preserve">در روايات باب سى و هفتم از ابواب ازدواج بردگان مناسب با اين بحث خواهد آمد.</w:t>
      </w:r>
    </w:p>
    <w:p>
      <w:pPr>
        <w:pStyle w:val="BookText"/>
      </w:pPr>
      <w:r>
        <w:rPr>
          <w:rFonts w:ascii="IRNazanin" w:hAnsi="IRNazanin" w:eastAsia="IRNazanin" w:cs="IRNazanin"/>
          <w:lang w:bidi="fa-IR"/>
          <w:color w:val="111111"/>
          <w:sz w:val="28"/>
          <w:szCs w:val="28"/>
          <w:rtl/>
        </w:rPr>
        <w:t xml:space="preserve">باب 5 حكم گرفتن مال توسط مالك آن</w:t>
      </w:r>
    </w:p>
    <w:p>
      <w:pPr>
        <w:pStyle w:val="BookText"/>
      </w:pPr>
      <w:r>
        <w:rPr>
          <w:rFonts w:ascii="IRNazanin" w:hAnsi="IRNazanin" w:eastAsia="IRNazanin" w:cs="IRNazanin"/>
          <w:lang w:bidi="fa-IR"/>
          <w:color w:val="111111"/>
          <w:sz w:val="28"/>
          <w:szCs w:val="28"/>
          <w:rtl/>
        </w:rPr>
        <w:t xml:space="preserve">213-(1) ابوعمر سراج از امام صادق عليه السلام روايت مى كند كه ايشان دربارۀ كسى كه مال دزدى نزد او يافت شد، فرمود: «در صورتى كه عليه فروشنده شاهد نياورد، او بايد غرامت بپردازد.»</w:t>
      </w:r>
    </w:p>
    <w:p>
      <w:pPr>
        <w:pStyle w:val="BookText"/>
      </w:pPr>
      <w:r>
        <w:rPr>
          <w:rFonts w:ascii="IRNazanin" w:hAnsi="IRNazanin" w:eastAsia="IRNazanin" w:cs="IRNazanin"/>
          <w:lang w:bidi="fa-IR"/>
          <w:color w:val="111111"/>
          <w:sz w:val="28"/>
          <w:szCs w:val="28"/>
          <w:rtl/>
        </w:rPr>
        <w:t xml:space="preserve">214-(2) در كتاب دعائم الاسلام از پيامبر اكرم صلى الله عليه و آله روايت مى شود كه فرمود: «هر صاحب مالى به مالش سزاوارتر است.»</w:t>
      </w:r>
    </w:p>
    <w:p>
      <w:pPr>
        <w:pStyle w:val="BookText"/>
      </w:pPr>
      <w:r>
        <w:rPr>
          <w:rFonts w:ascii="IRNazanin" w:hAnsi="IRNazanin" w:eastAsia="IRNazanin" w:cs="IRNazanin"/>
          <w:lang w:bidi="fa-IR"/>
          <w:color w:val="111111"/>
          <w:sz w:val="28"/>
          <w:szCs w:val="28"/>
          <w:rtl/>
        </w:rPr>
        <w:t xml:space="preserve">215-(3) در همان كتاب از امام باقر عليه السلام روايت مى شود كه فرمود: «هرگاه شخصى برده اى را غصب كند و آن را اجاره دهد يا برده خودش را اجاره دهد صاحبش حق گرفتن او را همراه با اجرتش از كسى كه برده در اختيارش هست دارد.»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1" w:name="pg11981_156368"/>
    <w:bookmarkEnd w:id="81"/>
    <w:p>
      <w:pPr>
        <w:pStyle w:val="Heading3"/>
      </w:pPr>
      <w:bookmarkStart w:id="456" w:name="_Toc142"/>
      <w:r>
        <w:t>(6) باب أنّ من غصب دابّة ضمن قيمتها إن تلفت وأرشها إن عيبت وإن تناسلت فلصاحبها ما تناسلت وإن أنفق عليها لم يرجع بشيء وإن اختلفا في القيمة فالقول قول المالك</w:t>
      </w:r>
      <w:bookmarkEnd w:id="4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216-34967-(1) الدّعائم 485/2: عن جعفر بن محمّد عليهما السلام انّه قال من اغتصب ماشية فتناسلت في يديه وكثرت فهي وما تناسل منها للمغصوبة منه وكذٰلك إذا اغتُصِبَتْ اَمَةٌ فولدت. وتقدّم في رواية أبى ولّاد (1) من باب (21) انّ من استأجر دابّة إلى مسافة فتجاوزها ضمن من أبواب الإجارة ج 24 ما يدلّ على ذٰلك. وكذا في باب (4) انّ من غصب جارية وأولدها وجب عليه ردّها من أبواب الغصب ج 24.</w:t>
      </w:r>
    </w:p>
    <w:p>
      <w:pPr>
        <w:pStyle w:val="Heading3"/>
      </w:pPr>
      <w:bookmarkStart w:id="457" w:name="_Toc143"/>
      <w:r>
        <w:t>(7) باب تحريم التّصرّف في المال المغصوب على الغاصب وغيره إلّا المالك وتحريم حلب ماشية أمرءٍ إلّابإذنه وتحريم الشّراء من الغاصب</w:t>
      </w:r>
      <w:bookmarkEnd w:id="4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217-34968-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العوالى 146/1: قال النّبىّ صلّى اللّه عليه و آله: لا يحلبنّ أحدكم ماشية امرئ إلّابإذنه، أيحبّ أحدكم أن يؤتى مشربته فيكسر(1) بابها ثمّ ينتشل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 فيها فإنّما في ضروع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مواشيهم طعام أحدهم فلا يحلبنّ ماشية امرئ إلّابإذنه، أو قال بأمره.</w:t>
      </w:r>
    </w:p>
    <w:p>
      <w:pPr>
        <w:pStyle w:val="BookText"/>
      </w:pPr>
      <w:r>
        <w:rPr>
          <w:rFonts w:ascii="Amiri" w:hAnsi="Amiri" w:eastAsia="Amiri" w:cs="Amiri"/>
          <w:lang w:bidi="ar-SA"/>
          <w:color w:val="111111"/>
          <w:sz w:val="28"/>
          <w:szCs w:val="28"/>
          <w:rtl/>
        </w:rPr>
        <w:t xml:space="preserve">وتقدّم في أحاديث باب (10) عدم جواز الحجّ من المال الحرام من أبواب وجوب الحجّ ج 12 ما يدلّ علىٰ ذٰلك، وكذا في أحاديث باب (2) عدم حلّيّة ما يشترى بالمكاسب المحرّمة من أبواب ما يكتسب به ج 22 وباب (42) انّ جوائز عمّال السّلطان حلال ما لم يعلم انّها حرام بعينها وباب (43) جواز شراء ما يأخذه العامل من الغلّات والأموال ما يدلّ على ذٰلك. ولاحظ باب (63) تحريم أكل مال اليتيم ظلماً. وفى أحاديث باب (1) انّه لا بيع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 حكم غصب حيوان</w:t>
      </w:r>
    </w:p>
    <w:p>
      <w:pPr>
        <w:pStyle w:val="BookText"/>
      </w:pPr>
      <w:r>
        <w:rPr>
          <w:rFonts w:ascii="IRNazanin" w:hAnsi="IRNazanin" w:eastAsia="IRNazanin" w:cs="IRNazanin"/>
          <w:lang w:bidi="fa-IR"/>
          <w:color w:val="111111"/>
          <w:sz w:val="28"/>
          <w:szCs w:val="28"/>
          <w:rtl/>
        </w:rPr>
        <w:t xml:space="preserve">216-(1) در كتاب دعائم الاسلام از امام صادق عليه السلام روايت مى شود كه فرمود: «هركس چهار پايى را غصب كند و نزد وى بزايد و زياد شود، آن حيوان و آنچه از وى به وجود آمده است متعلق به صاحب آن است و به همين صورت است، هرگاه كنيزى غصب شود و فرزندى به دنيا آورد.»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بيست و يكم از ابواب اجاره و همچنين باب چهارم از ابواب غصب مطالبى بر اين بحث دلالت مى كند.</w:t>
      </w:r>
    </w:p>
    <w:p>
      <w:pPr>
        <w:pStyle w:val="BookText"/>
      </w:pPr>
      <w:r>
        <w:rPr>
          <w:rFonts w:ascii="Amiri" w:hAnsi="Amiri" w:eastAsia="Amiri" w:cs="Amiri"/>
          <w:lang w:bidi="ar-SA"/>
          <w:color w:val="111111"/>
          <w:sz w:val="28"/>
          <w:szCs w:val="28"/>
          <w:rtl/>
        </w:rPr>
        <w:t xml:space="preserve">باب 7 تحريم تصرف در مال غصبى و خريدن آن</w:t>
      </w:r>
    </w:p>
    <w:p>
      <w:pPr>
        <w:pStyle w:val="BookText"/>
      </w:pPr>
      <w:r>
        <w:rPr>
          <w:rFonts w:ascii="IRNazanin" w:hAnsi="IRNazanin" w:eastAsia="IRNazanin" w:cs="IRNazanin"/>
          <w:lang w:bidi="fa-IR"/>
          <w:color w:val="111111"/>
          <w:sz w:val="28"/>
          <w:szCs w:val="28"/>
          <w:rtl/>
        </w:rPr>
        <w:t xml:space="preserve">217-(1) در كتاب العوالى از پيامبر اكرم صلى الله عليه و آله روايت مى شود كه فرمود: «نبايد احدى از شما دام كسى را بدون اجازه بدوشد، آيا كسى از شما دوست دارد كه درِ باغش شكسته و محصولات آن غارت شود؟ شير موجود در پستان دام هاى مردم، غذاى آنان است، پس نبايد دامِ شخصى بدون اجازه (يا دستور) وى دوشيده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دهم از ابواب وجوب حج و باب دوم، چهل و دوم، چهل و سوم و شصت و سوم از ابواب كسب هاى روا و ناروا و باب يكم از ابواب خريد و فروش مطالبى بر اين بحث دلالت مى كند.</w:t>
      </w:r>
    </w:p>
    <w:p>
      <w:pPr>
        <w:pStyle w:val="BookText"/>
      </w:pPr>
      <w:r>
        <w:rPr>
          <w:rFonts w:ascii="IRNazanin" w:hAnsi="IRNazanin" w:eastAsia="IRNazanin" w:cs="IRNazanin"/>
          <w:lang w:bidi="fa-IR"/>
          <w:color w:val="111111"/>
          <w:sz w:val="28"/>
          <w:szCs w:val="28"/>
          <w:rtl/>
        </w:rPr>
        <w:t xml:space="preserve">و در روايت نهم از اين باب فرموده امام عليه السلام كه: «خريدن مال دزدى در صورت آگاهى از آن شايسته نيست.»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2" w:name="pg11981_156370"/>
    <w:bookmarkEnd w:id="82"/>
    <w:p>
      <w:pPr>
        <w:pStyle w:val="BookText"/>
      </w:pPr>
      <w:r>
        <w:rPr>
          <w:rFonts w:ascii="Amiri" w:hAnsi="Amiri" w:eastAsia="Amiri" w:cs="Amiri"/>
          <w:lang w:bidi="ar-SA"/>
          <w:color w:val="111111"/>
          <w:sz w:val="28"/>
          <w:szCs w:val="28"/>
          <w:rtl/>
        </w:rPr>
        <w:t xml:space="preserve">إلّا عن ملك من أبواب البيع ج 22 ما يدلّ على ذٰلك</w:t>
      </w:r>
    </w:p>
    <w:p>
      <w:pPr>
        <w:pStyle w:val="BookText"/>
      </w:pPr>
      <w:r>
        <w:rPr>
          <w:rFonts w:ascii="Amiri" w:hAnsi="Amiri" w:eastAsia="Amiri" w:cs="Amiri"/>
          <w:lang w:bidi="ar-SA"/>
          <w:color w:val="111111"/>
          <w:sz w:val="28"/>
          <w:szCs w:val="28"/>
          <w:rtl/>
        </w:rPr>
        <w:t xml:space="preserve">وفى رواية جرّاح (9) من هٰذا الباب قوله عليه السلام لا يصلح شراء السّرقة والخيانة إذا عرفت. وفى رواية الدّعائم (10) قوله عليه السلام لا بأس بالشّراء منه مالم يعلم انّ المشترىٰ خيانة أو ظلم أو سرقة. ولا حظ باب (4) أحكام الشّراء من غير المالك.</w:t>
      </w:r>
    </w:p>
    <w:p>
      <w:pPr>
        <w:pStyle w:val="Heading3"/>
      </w:pPr>
      <w:bookmarkStart w:id="458" w:name="_Toc144"/>
      <w:r>
        <w:t>(8) باب حكم ما عمل الغاصب في المغصوب أو زاد فيه أو نقص</w:t>
      </w:r>
      <w:bookmarkEnd w:id="4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218-34969-(1) الدّعائم 486/2: عن أبي جعفر محمّد بن عليّ عليهما السلام أنّه سئل(1) في الغاصب يعمل العمل أو يزيد الزّيادة فيما اغتصب قال ما عمل أو زاد فهو له وما زاد ممّا ليس من عمله فهو لصاحب الشّىء وما نقص فهو على الغاصب.</w:t>
      </w:r>
    </w:p>
    <w:p>
      <w:pPr>
        <w:pStyle w:val="Heading3"/>
      </w:pPr>
      <w:bookmarkStart w:id="459" w:name="_Toc145"/>
      <w:r>
        <w:t>(9) باب ما ورد في أنّ من زرع حنطة فلم يزكّ زرعه فبظلم عمله</w:t>
      </w:r>
      <w:bookmarkEnd w:id="459"/>
    </w:p>
    <w:p>
      <w:pPr>
        <w:pStyle w:val="BookText"/>
      </w:pPr>
      <w:r>
        <w:rPr>
          <w:rFonts w:ascii="Amiri" w:hAnsi="Amiri" w:eastAsia="Amiri" w:cs="Amiri"/>
          <w:lang w:bidi="ar-SA"/>
          <w:color w:val="111111"/>
          <w:sz w:val="28"/>
          <w:szCs w:val="28"/>
          <w:rtl/>
        </w:rPr>
        <w:t xml:space="preserve">قال اللّٰه تعالى في سورة النّساء </w:t>
      </w:r>
      <w:r>
        <w:rPr>
          <w:rStyle w:val="FootnoteReference"/>
        </w:rPr>
        <w:footnoteReference w:id="203"/>
      </w:r>
      <w:r>
        <w:rPr>
          <w:rFonts w:ascii="Amiri" w:hAnsi="Amiri" w:eastAsia="Amiri" w:cs="Amiri"/>
          <w:lang w:bidi="ar-SA"/>
          <w:color w:val="111111"/>
          <w:sz w:val="28"/>
          <w:szCs w:val="28"/>
          <w:rtl/>
        </w:rPr>
        <w:t xml:space="preserve">:160: «فَبِظُلْمٍ مِنَ اَلَّذِينَ هٰادُوا حَرَّمْنٰا عَلَيْهِمْ طَيِّبٰاتٍ أُحِلَّتْ لَهُمْ وَ بِصَدِّهِمْ عَنْ سَبِيلِ اَللّٰهِ كَثِيراً».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219-34970-</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306/5: محمّد بن يحيى عن أحمد بن محمّد عن ابن محبوب عن عبدالعزيز العبدىّ عن تفسير العيّاشيّ 284/1: عبداللّٰه ابن أبي يعفور قال سمعت أبا عبداللّٰه عليه السلام يقول من زَرَعَ حنطة في أرض فلم يزكّ زرعه أو خرج زرعه كثير الشّعير فبظلم عمله في ملك رقبة الأرض أو بظلم لمزارعيه وأكرته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لأنّ اللّٰه عزّوجلّ يقول «فَبِظُلْمٍ مِنَ اَلَّذِينَ هٰادُوا حَرَّمْنٰا عَلَيْهِمْ طَيِّبٰاتٍ أُحِلَّتْ لَهُمْ‌» يعني: لحوم الإبل والبقر والغنم وقال انّ إسرائيل كان إذا أكلَ من لحم الإبل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هيّج عليه وجع الخاصرة فحرّم علىٰ نفسه لحم الإبل وذٰلك (من - خ) قَبْلِ أن تنزّل التّوراة فلمّا أنزلت(4) التّوراة لم يحرّمه ولم يأكله.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روايت دهم فرموده معصوم عليه السلام كه: «تا وقتى كه معلوم نيست كالاى خريدارى شده مال خيانتى يا ستم يا دزدى است، خريدن از وى اشكال ندارد.»</w:t>
      </w:r>
    </w:p>
    <w:p>
      <w:pPr>
        <w:pStyle w:val="BookText"/>
      </w:pPr>
      <w:r>
        <w:rPr>
          <w:rFonts w:ascii="IRNazanin" w:hAnsi="IRNazanin" w:eastAsia="IRNazanin" w:cs="IRNazanin"/>
          <w:lang w:bidi="fa-IR"/>
          <w:color w:val="111111"/>
          <w:sz w:val="28"/>
          <w:szCs w:val="28"/>
          <w:rtl/>
        </w:rPr>
        <w:t xml:space="preserve">و روايات باب چهارم از ابواب خريد و فروش را نيز بنگر.</w:t>
      </w:r>
    </w:p>
    <w:p>
      <w:pPr>
        <w:pStyle w:val="BookText"/>
      </w:pPr>
      <w:r>
        <w:rPr>
          <w:rFonts w:ascii="Amiri" w:hAnsi="Amiri" w:eastAsia="Amiri" w:cs="Amiri"/>
          <w:lang w:bidi="ar-SA"/>
          <w:color w:val="111111"/>
          <w:sz w:val="28"/>
          <w:szCs w:val="28"/>
          <w:rtl/>
        </w:rPr>
        <w:t xml:space="preserve">باب 8 حكم افزودن بر مال غصبى يا كاستن از آن</w:t>
      </w:r>
    </w:p>
    <w:p>
      <w:pPr>
        <w:pStyle w:val="BookText"/>
      </w:pPr>
      <w:r>
        <w:rPr>
          <w:rFonts w:ascii="Times New Roman" w:hAnsi="Times New Roman" w:eastAsia="Times New Roman" w:cs="Times New Roman"/>
          <w:lang w:val="en-US" w:bidi="en-US"/>
          <w:color w:val="111111"/>
          <w:sz w:val="28"/>
          <w:szCs w:val="28"/>
          <w:rtl/>
        </w:rPr>
        <w:t xml:space="preserve">218-</w:t>
      </w:r>
      <w:r>
        <w:rPr>
          <w:rStyle w:val="FootnoteReference"/>
        </w:rPr>
        <w:footnoteReference w:id="204"/>
      </w:r>
      <w:r>
        <w:rPr>
          <w:rFonts w:ascii="Amiri" w:hAnsi="Amiri" w:eastAsia="Amiri" w:cs="Amiri"/>
          <w:lang w:bidi="ar-SA"/>
          <w:color w:val="111111"/>
          <w:sz w:val="28"/>
          <w:szCs w:val="28"/>
          <w:rtl/>
        </w:rPr>
        <w:t xml:space="preserve">در كتاب دعائم الاسلام روايت مى شود كه از امام صادق عليه السلام سؤال شد: «شخصى غاصب بر روى مال غصب شده كارى انجام مى دهد يا بر آن مى افزايد.</w:t>
      </w:r>
    </w:p>
    <w:p>
      <w:pPr>
        <w:pStyle w:val="BookText"/>
      </w:pPr>
      <w:r>
        <w:rPr>
          <w:rFonts w:ascii="IRNazanin" w:hAnsi="IRNazanin" w:eastAsia="IRNazanin" w:cs="IRNazanin"/>
          <w:lang w:bidi="fa-IR"/>
          <w:color w:val="111111"/>
          <w:sz w:val="28"/>
          <w:szCs w:val="28"/>
          <w:rtl/>
        </w:rPr>
        <w:t xml:space="preserve">امام عليه السلام فرمود: كارى كه انجام مى دهد يا چيزى كه بر آن مى افزايد متعلق به خود اوست و افزوده اى كه نتيجه كار غاصب نيست متعلق به صاحب آن و كاهش آن بر عهدۀ غاصب است.»</w:t>
      </w:r>
    </w:p>
    <w:p>
      <w:pPr>
        <w:pStyle w:val="BookText"/>
      </w:pPr>
      <w:r>
        <w:rPr>
          <w:rFonts w:ascii="IRNazanin" w:hAnsi="IRNazanin" w:eastAsia="IRNazanin" w:cs="IRNazanin"/>
          <w:lang w:bidi="fa-IR"/>
          <w:color w:val="111111"/>
          <w:sz w:val="28"/>
          <w:szCs w:val="28"/>
          <w:rtl/>
        </w:rPr>
        <w:t xml:space="preserve">باب 9 تأثير ظلم و ستم بر رويش گياهان</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IRNazanin" w:hAnsi="IRNazanin" w:eastAsia="IRNazanin" w:cs="IRNazanin"/>
          <w:lang w:bidi="fa-IR"/>
          <w:color w:val="111111"/>
          <w:sz w:val="28"/>
          <w:szCs w:val="28"/>
          <w:rtl/>
        </w:rPr>
        <w:t xml:space="preserve">پس به دليل ظلم يهوديان و بسيار بستن راه خدا، چيزهاى پاكيزه اى را كه بر آنان حلال بود، براى شان حرام كرديم(1).</w:t>
      </w:r>
    </w:p>
    <w:p>
      <w:pPr>
        <w:pStyle w:val="BookText"/>
      </w:pPr>
      <w:r>
        <w:rPr>
          <w:rFonts w:ascii="IRNazanin" w:hAnsi="IRNazanin" w:eastAsia="IRNazanin" w:cs="IRNazanin"/>
          <w:lang w:bidi="fa-IR"/>
          <w:color w:val="111111"/>
          <w:sz w:val="28"/>
          <w:szCs w:val="28"/>
          <w:rtl/>
        </w:rPr>
        <w:t xml:space="preserve">219-(1) عبداللّٰه بن ابى يعفور از امام صادق عليه السلام روايت مى كند كه فرمود: «هركس در زمينى گندم بكارد و آن رشد نكند يا در آن جو زياد برويد، به دليل اين است كه در مالك شدن زمين ظلم كرده است يا به كشاورزان و كارگرانش ستم كرده است، زيرا خداوند متعال مى فرمايد: «پس به دليل ظلم يهوديان چيزهاى پاكيزه اى را كه بر آنان حلال بود، براى شان حرام كرديم.» مقصود گوشت شتر و گاو و گوسفند است.</w:t>
      </w:r>
    </w:p>
    <w:p>
      <w:pPr>
        <w:pStyle w:val="BookText"/>
      </w:pPr>
      <w:r>
        <w:rPr>
          <w:rFonts w:ascii="IRNazanin" w:hAnsi="IRNazanin" w:eastAsia="IRNazanin" w:cs="IRNazanin"/>
          <w:lang w:bidi="fa-IR"/>
          <w:color w:val="111111"/>
          <w:sz w:val="28"/>
          <w:szCs w:val="28"/>
          <w:rtl/>
        </w:rPr>
        <w:t xml:space="preserve">و فرمود: همانا اسرائيل وقتى گوشت شتر مى خورد، خاصره هايش به درد مى آمد، از اين رو گوشت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3" w:name="pg11981_156372"/>
    <w:bookmarkEnd w:id="83"/>
    <w:p>
      <w:pPr>
        <w:pStyle w:val="Heading3"/>
      </w:pPr>
      <w:bookmarkStart w:id="460" w:name="_Toc146"/>
      <w:r>
        <w:t>(10) باب ماورد فيمن قتل دابّة عبثاً أو قطع شجراً أو أفسد زرعاً أو هدم بيتاً أو عوّر بئراً أو نهراً</w:t>
      </w:r>
      <w:bookmarkEnd w:id="4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220-34971-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الدّعائم 424/2: عن عليّ عليه السلام أنّه قضى فيمن قتل دابّة عبثاً أو قطع شجراً أو أفسد زرعاً أو هدم بيتاً أو عوّر(1) بئراً أو نهراً أن يغرم قيمة ما أفسد واستهلك ويضرب جلدات نكالاً وإن أخطألم يتعمّد ذٰلك فعليه الغرم ولا حبس عليه ولا أدب، وما أصاب من بهيمة فعليه فيها ما نقص من ثمنها. وتقدّم في باب (41) حكم قتل الهرّة والبهيمة من أبواب أحكام الدّوابّ ج 21 ما يناسب ذٰلك.</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 را بر خودش حرام كرد و اين مربوط به پيش از فرود آمدن تورات است ولى وقتى تورات فرود آمد، آن را بر خود حرام نكرد بلكه از آن نخورد.»</w:t>
      </w:r>
    </w:p>
    <w:p>
      <w:pPr>
        <w:pStyle w:val="BookText"/>
      </w:pPr>
      <w:r>
        <w:rPr>
          <w:rFonts w:ascii="IRNazanin" w:hAnsi="IRNazanin" w:eastAsia="IRNazanin" w:cs="IRNazanin"/>
          <w:lang w:bidi="fa-IR"/>
          <w:color w:val="111111"/>
          <w:sz w:val="28"/>
          <w:szCs w:val="28"/>
          <w:rtl/>
        </w:rPr>
        <w:t xml:space="preserve">باب 10 حكم كشتن دام و قطع درخت و نابود كردن كشت و ويران كردن خانه و پر كردن چاه يا نهر</w:t>
      </w:r>
    </w:p>
    <w:p>
      <w:pPr>
        <w:pStyle w:val="BookText"/>
      </w:pPr>
      <w:r>
        <w:rPr>
          <w:rFonts w:ascii="IRNazanin" w:hAnsi="IRNazanin" w:eastAsia="IRNazanin" w:cs="IRNazanin"/>
          <w:lang w:bidi="fa-IR"/>
          <w:color w:val="111111"/>
          <w:sz w:val="28"/>
          <w:szCs w:val="28"/>
          <w:rtl/>
        </w:rPr>
        <w:t xml:space="preserve">220-(1) در كتاب دعائم الاسلام روايت مى شود كه امير مؤمنان عليه السلام دربارۀ كسى كه بيهوده دامى را بكشد يا درختى را قطع كند يا زراعتى را نابود كند يا اتاقى را ويران نمايد يا چاه يا نهرى را خشك كند، حكم كرد كه: «قيمت آنچه از ميان برده غرامت بپردازد و چند ضربه براى عبرت ديگران به وى زده شود و اگر از روى خطا و اشتباه مرتكب اين كارها شده، بايد غرامت آن را بپردازد ولى زندان و ادب نمى شود و هركس به حيوانى خسارتى وارد كند، كاهش بهايش بر عهدۀ اوست.»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چهل و يكم از ابواب احكام حيوانات مناسب با اين بحث هست.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4" w:name="pg11981_156374"/>
    <w:bookmarkEnd w:id="84"/>
    <w:p>
      <w:pPr>
        <w:pStyle w:val="Heading2"/>
      </w:pPr>
      <w:bookmarkStart w:id="461" w:name="_Toc147"/>
      <w:r>
        <w:t>كتاب الشّفعة وأبوابها</w:t>
      </w:r>
      <w:bookmarkEnd w:id="461"/>
    </w:p>
    <w:p>
      <w:pPr>
        <w:pStyle w:val="Heading3"/>
      </w:pPr>
      <w:bookmarkStart w:id="462" w:name="_Toc148"/>
      <w:r>
        <w:t>(1) باب ما ورد فيمن له الشّفعة وما فيه</w:t>
      </w:r>
      <w:bookmarkEnd w:id="4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221-34972-</w:t>
      </w:r>
      <w:r>
        <w:rPr>
          <w:rStyle w:val="FootnoteReference"/>
        </w:rPr>
        <w:footnoteReference w:id="205"/>
      </w:r>
      <w:r>
        <w:rPr>
          <w:rFonts w:ascii="Amiri" w:hAnsi="Amiri" w:eastAsia="Amiri" w:cs="Amiri"/>
          <w:lang w:bidi="ar-SA"/>
          <w:color w:val="111111"/>
          <w:sz w:val="28"/>
          <w:szCs w:val="28"/>
          <w:rtl/>
        </w:rPr>
        <w:t xml:space="preserve">تهذيب 164/7: الحسن بن محمّد بن سماعة عن جعفر بن سماعة عن أبان عن أبي العبّاس البقباق قال: سمعت أبا عبداللّٰه عليه السلام يقول الشّفعة لا تكون إلّا لشريك. التّهذيب 164/7: الحسن بن محمّد بن سماعة عن جعفر عن أبان عن عبدالرّحمٰن ابن أبي عبداللّٰه عن أبي عبداللّٰه عليه السلام قال: سمعته يقول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222-34973-</w:t>
      </w:r>
      <w:r>
        <w:rPr>
          <w:rStyle w:val="FootnoteReference"/>
        </w:rPr>
        <w:footnoteReference w:id="206"/>
      </w:r>
      <w:r>
        <w:rPr>
          <w:rFonts w:ascii="Amiri" w:hAnsi="Amiri" w:eastAsia="Amiri" w:cs="Amiri"/>
          <w:lang w:bidi="ar-SA"/>
          <w:color w:val="111111"/>
          <w:sz w:val="28"/>
          <w:szCs w:val="28"/>
          <w:rtl/>
        </w:rPr>
        <w:t xml:space="preserve">العوالي 475/3: روى عن النّبىّ صلّى اللّه عليه و آله أنّه قال: الشّفعة في كلّ مشترك ربع(1) أو حائط فلا يحلّ له أن يبيعه حتّى يعرضه على شريكه فإن باعه فشريكه أحقّ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223-34974-</w:t>
      </w:r>
      <w:r>
        <w:rPr>
          <w:rStyle w:val="FootnoteReference"/>
        </w:rPr>
        <w:footnoteReference w:id="207"/>
      </w:r>
      <w:r>
        <w:rPr>
          <w:rFonts w:ascii="Amiri" w:hAnsi="Amiri" w:eastAsia="Amiri" w:cs="Amiri"/>
          <w:lang w:bidi="ar-SA"/>
          <w:color w:val="111111"/>
          <w:sz w:val="28"/>
          <w:szCs w:val="28"/>
          <w:rtl/>
        </w:rPr>
        <w:t xml:space="preserve">وفيه 479/3: روى عن النّبىّ صلّى اللّه عليه و آله أنّه قال لا يحلّ أن يبيع حتّى يستأذن شريكه فإن باع ولم يأذن فهو أحقّ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224-34975-</w:t>
      </w:r>
      <w:r>
        <w:rPr>
          <w:rStyle w:val="FootnoteReference"/>
        </w:rPr>
        <w:footnoteReference w:id="208"/>
      </w:r>
      <w:r>
        <w:rPr>
          <w:rFonts w:ascii="Amiri" w:hAnsi="Amiri" w:eastAsia="Amiri" w:cs="Amiri"/>
          <w:lang w:bidi="ar-SA"/>
          <w:color w:val="111111"/>
          <w:sz w:val="28"/>
          <w:szCs w:val="28"/>
          <w:rtl/>
        </w:rPr>
        <w:t xml:space="preserve">العوالي 192/1: قال رسول اللّٰه صلّى اللّه عليه و آله الشريك شفيع، والشّفعة في كلّ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225-34976-(5) كافي 281/5: تهذيب 166/7: عليّ بن إبراهيم عن أبيه عن النّوفلي عن السّكونيّ عن أبي عبداللّٰه عليه السلام قال ليس لليهوديّ والنّصراني(2) شفعة وقال: لا شفعة إلّالشريك غير مقاسم وقال: قال(3) أمير المؤمنين عليه السلام وصيّ اليتيم بمنزلة أبيه يأخذ له الشّفعة إن(4) كان له رغبة فيه وقال للغائب شفعة. فقيه 45/3: في رواية طلحة بن زيد عن جعفر بن محمّد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بيستم: ابواب شُفعه</w:t>
      </w:r>
    </w:p>
    <w:p>
      <w:pPr>
        <w:pStyle w:val="BookText"/>
      </w:pPr>
      <w:r>
        <w:rPr>
          <w:rFonts w:ascii="IRNazanin" w:hAnsi="IRNazanin" w:eastAsia="IRNazanin" w:cs="IRNazanin"/>
          <w:lang w:bidi="fa-IR"/>
          <w:color w:val="111111"/>
          <w:sz w:val="28"/>
          <w:szCs w:val="28"/>
          <w:rtl/>
        </w:rPr>
        <w:t xml:space="preserve">باب 1 مستحق شُفعه و مورد آن</w:t>
      </w:r>
    </w:p>
    <w:p>
      <w:pPr>
        <w:pStyle w:val="BookText"/>
      </w:pPr>
      <w:r>
        <w:rPr>
          <w:rFonts w:ascii="Amiri" w:hAnsi="Amiri" w:eastAsia="Amiri" w:cs="Amiri"/>
          <w:lang w:bidi="ar-SA"/>
          <w:color w:val="111111"/>
          <w:sz w:val="28"/>
          <w:szCs w:val="28"/>
          <w:rtl/>
        </w:rPr>
        <w:t xml:space="preserve">221-(1) ابوالعباس بقباق از امام صادق عليه السلام روايت مى كند كه فرمود: «شُفعه فقط براى شريك است.»</w:t>
      </w:r>
    </w:p>
    <w:p>
      <w:pPr>
        <w:pStyle w:val="BookText"/>
      </w:pPr>
      <w:r>
        <w:rPr>
          <w:rFonts w:ascii="Amiri" w:hAnsi="Amiri" w:eastAsia="Amiri" w:cs="Amiri"/>
          <w:lang w:bidi="ar-SA"/>
          <w:color w:val="111111"/>
          <w:sz w:val="28"/>
          <w:szCs w:val="28"/>
          <w:rtl/>
        </w:rPr>
        <w:t xml:space="preserve">اين روايت از عبدالرحمان بن ابى عبداللّٰه نيز نقل شده است.</w:t>
      </w:r>
    </w:p>
    <w:p>
      <w:pPr>
        <w:pStyle w:val="BookText"/>
      </w:pPr>
      <w:r>
        <w:rPr>
          <w:rFonts w:ascii="IRNazanin" w:hAnsi="IRNazanin" w:eastAsia="IRNazanin" w:cs="IRNazanin"/>
          <w:lang w:bidi="fa-IR"/>
          <w:color w:val="111111"/>
          <w:sz w:val="28"/>
          <w:szCs w:val="28"/>
          <w:rtl/>
        </w:rPr>
        <w:t xml:space="preserve">222-(2) در كتاب العوالى از پيامبر اكرم صلى الله عليه و آله روايت مى شود كه فرمود: «در هر خانه يا باغ مشترك حق شُفعه است، پس براى شريك، فروش آنها جايز نيست تا اين كه آن را بر شريكش عرضه كند. آن گاه اگر آن را فروخت شريكش به آن سزاوارتر است.»</w:t>
      </w:r>
    </w:p>
    <w:p>
      <w:pPr>
        <w:pStyle w:val="BookText"/>
      </w:pPr>
      <w:r>
        <w:rPr>
          <w:rFonts w:ascii="IRNazanin" w:hAnsi="IRNazanin" w:eastAsia="IRNazanin" w:cs="IRNazanin"/>
          <w:lang w:bidi="fa-IR"/>
          <w:color w:val="111111"/>
          <w:sz w:val="28"/>
          <w:szCs w:val="28"/>
          <w:rtl/>
        </w:rPr>
        <w:t xml:space="preserve">223-(3) در همان كتاب روايت مى شود كه پيامبر اكرم صلى الله عليه و آله فرمود: «فروختن مال مشترك جايز نيست تا اين كه از شريكش اجازه بگيرد، پس اگر بدون اجازه فروخت وى به آن سزاوارتر است.»</w:t>
      </w:r>
    </w:p>
    <w:p>
      <w:pPr>
        <w:pStyle w:val="BookText"/>
      </w:pPr>
      <w:r>
        <w:rPr>
          <w:rFonts w:ascii="IRNazanin" w:hAnsi="IRNazanin" w:eastAsia="IRNazanin" w:cs="IRNazanin"/>
          <w:lang w:bidi="fa-IR"/>
          <w:color w:val="111111"/>
          <w:sz w:val="28"/>
          <w:szCs w:val="28"/>
          <w:rtl/>
        </w:rPr>
        <w:t xml:space="preserve">224-(4) در همان كتاب روايت مى شود كه پيامبر اكرم صلى الله عليه و آله فرمود: «شريك حق شُفعه دارد و شُفعه در هر چيزى هست.»</w:t>
      </w:r>
    </w:p>
    <w:p>
      <w:pPr>
        <w:pStyle w:val="BookText"/>
      </w:pPr>
      <w:r>
        <w:rPr>
          <w:rFonts w:ascii="Amiri" w:hAnsi="Amiri" w:eastAsia="Amiri" w:cs="Amiri"/>
          <w:lang w:bidi="ar-SA"/>
          <w:color w:val="111111"/>
          <w:sz w:val="28"/>
          <w:szCs w:val="28"/>
          <w:rtl/>
        </w:rPr>
        <w:t xml:space="preserve">225-(5) سكونى از امام صادق عليه السلام روايت مى كند كه فرمود: «يهوديان و مسيحيان حق شُفعه ندارند.</w:t>
      </w:r>
    </w:p>
    <w:p>
      <w:pPr>
        <w:pStyle w:val="BookText"/>
      </w:pPr>
      <w:r>
        <w:rPr>
          <w:rFonts w:ascii="Amiri" w:hAnsi="Amiri" w:eastAsia="Amiri" w:cs="Amiri"/>
          <w:lang w:bidi="ar-SA"/>
          <w:color w:val="111111"/>
          <w:sz w:val="28"/>
          <w:szCs w:val="28"/>
          <w:rtl/>
        </w:rPr>
        <w:t xml:space="preserve">و فرمود: حق شُفعه فقط براى شريكى است كه مال شراكتى را تقسيم نكرده است.</w:t>
      </w:r>
    </w:p>
    <w:p>
      <w:pPr>
        <w:pStyle w:val="BookText"/>
      </w:pPr>
      <w:r>
        <w:rPr>
          <w:rFonts w:ascii="IRNazanin" w:hAnsi="IRNazanin" w:eastAsia="IRNazanin" w:cs="IRNazanin"/>
          <w:lang w:bidi="fa-IR"/>
          <w:color w:val="111111"/>
          <w:sz w:val="28"/>
          <w:szCs w:val="28"/>
          <w:rtl/>
        </w:rPr>
        <w:t xml:space="preserve">و از امير مؤمنان عليه السلام روايت كرد كه فرمود: وصىّ يتيم همانند پدر اوست، در صورت تمايل حق شُفعه او را مى گيرد.</w:t>
      </w:r>
    </w:p>
    <w:p>
      <w:pPr>
        <w:pStyle w:val="BookText"/>
      </w:pPr>
      <w:r>
        <w:rPr>
          <w:rFonts w:ascii="Amiri" w:hAnsi="Amiri" w:eastAsia="Amiri" w:cs="Amiri"/>
          <w:lang w:bidi="ar-SA"/>
          <w:color w:val="111111"/>
          <w:sz w:val="28"/>
          <w:szCs w:val="28"/>
          <w:rtl/>
        </w:rPr>
        <w:t xml:space="preserve">و فرمود: غايب حقّ شُفعه دارد.»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عليهما السلام قال قال عليّ عليه السلام: ليس لليهودي (وذكر مثله إلى قوله: غير مقاسم). فقيه 46/3:</w:t>
      </w:r>
    </w:p>
    <w:p>
      <w:pPr>
        <w:pStyle w:val="BookText"/>
      </w:pPr>
      <w:r>
        <w:rPr>
          <w:rFonts w:ascii="Amiri" w:hAnsi="Amiri" w:eastAsia="Amiri" w:cs="Amiri"/>
          <w:lang w:bidi="ar-SA"/>
          <w:color w:val="111111"/>
          <w:sz w:val="28"/>
          <w:szCs w:val="28"/>
          <w:rtl/>
        </w:rPr>
        <w:t xml:space="preserve">وقال عليّ عليه السلام وصىّ اليتيم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226-34977-(6) تهذيب 167/7: أحمد بن محمّد بن عيسى عن محمّد بن يحيى عن طلحة بن زيد عن جعفر عن أبيه عن عليّ عليه السلام قال لا شفعة إلّالشريك غير مقاسم وقال: إنّ رسول اللّٰه صلّى اللّه عليه و آله قال: لا يشفع في الحدود، وقال لا تورث الشّفعة.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227-34978-(7) المقنع 136: واعلم أنّ الشّفعة لا تجب إلّالشريك غير مقاسم، وروى إذا أرفت الاُرْفة</w:t>
      </w:r>
      <w:r>
        <w:rPr>
          <w:rStyle w:val="FootnoteReference"/>
        </w:rPr>
        <w:footnoteReference w:id="209"/>
      </w:r>
      <w:r>
        <w:rPr>
          <w:rFonts w:ascii="Amiri" w:hAnsi="Amiri" w:eastAsia="Amiri" w:cs="Amiri"/>
          <w:lang w:bidi="ar-SA"/>
          <w:color w:val="111111"/>
          <w:sz w:val="28"/>
          <w:szCs w:val="28"/>
          <w:rtl/>
        </w:rPr>
        <w:t xml:space="preserve">وعرفت الحدود فلا شفعة ووصىّ اليتيم بمنزلة أبيه يأخذ له بالشّفعة وللغائب شفعة. فقه الرّضا: 265: وإنّما يجب عليه الشّفعة لشريك غير مقاسم فإذا عرف حصّة الرّجل من حصّة الشّريك فلا شفعة لواحد منهما.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228-34979-(8) كافى 280/5: محمّد بن يحيى عن أحمد بن محمّد بن عيسى عن عليّ بن حديد عن جميل بن درّاج عن بعض أصحابنا عن أحدهما عليهما السلام قال الشّفعة لكلّ شريك لم يقاسم.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229-34980-(9) كافى 282/5: حميد بن زياد عن الحسن بن محمّد بن سماعة عن أحمد بن الحسن الميثمىّ عن أبان عن أبي العبّاس و عبدالرّحمٰن ابن أبي عبداللّٰه قالا: سمعنا أبا عبداللّٰه عليه السلام يقول الشّفعة لا تكون إلّالشريك لم يقاسم.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230-34981-(10) العوالى 475/3: روى سعيد بن المسيّب وأبو سلمة بن عبدالرّحمان عن أبي هريرة عن النّبىّ صلّى اللّه عليه و آله أنّه قال الشّفعة فيما لا يقسم فإذا وقعت الحدود فلا 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231-34982-(11) العوالى 475/3: روى عن الصّادق عليه السلام انّه قال: إنّما جعل رسول اللّٰه صلّى اللّه عليه و آله الشّفعة فيما لا يقسم فإذا وقعت الحدود وصرفت</w:t>
      </w:r>
      <w:r>
        <w:rPr>
          <w:rStyle w:val="FootnoteReference"/>
        </w:rPr>
        <w:footnoteReference w:id="210"/>
      </w:r>
      <w:r>
        <w:rPr>
          <w:rFonts w:ascii="Amiri" w:hAnsi="Amiri" w:eastAsia="Amiri" w:cs="Amiri"/>
          <w:lang w:bidi="ar-SA"/>
          <w:color w:val="111111"/>
          <w:sz w:val="28"/>
          <w:szCs w:val="28"/>
          <w:rtl/>
        </w:rPr>
        <w:t xml:space="preserve">الطّرق فلا شفعة. مستدرك 99/17: ورواه في درر اللّئالى عن جابر عنه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232-34983-(12) الدّعائم 88/2: عن عليّ عليه السلام أنّه قال: شفعة الشّريك واجبة إذا كان من المسلمين، وليس للذّمّىّ شفعة وحقّ المؤمن واجب كان شفيعاً أو غير شفيع ولا شفعة في مقسوم.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226-(6) طلحة بن زيد از امام صادق عليه السلام از پدرش از على عليه السلام روايت مى كند كه فرمود: «حق شُفعه تنها براى شريكى است كه جدا نشده است.</w:t>
      </w:r>
    </w:p>
    <w:p>
      <w:pPr>
        <w:pStyle w:val="BookText"/>
      </w:pPr>
      <w:r>
        <w:rPr>
          <w:rFonts w:ascii="IRNazanin" w:hAnsi="IRNazanin" w:eastAsia="IRNazanin" w:cs="IRNazanin"/>
          <w:lang w:bidi="fa-IR"/>
          <w:color w:val="111111"/>
          <w:sz w:val="28"/>
          <w:szCs w:val="28"/>
          <w:rtl/>
        </w:rPr>
        <w:t xml:space="preserve">و از پيامبر اكرم صلى الله عليه و آله روايت كرد كه فرمود: دربارۀ حدود، شفاعت پذيرفته نمى شود و فرمود: حق شُفعه به ارث برده نمى شود.»</w:t>
      </w:r>
    </w:p>
    <w:p>
      <w:pPr>
        <w:pStyle w:val="BookText"/>
      </w:pPr>
      <w:r>
        <w:rPr>
          <w:rFonts w:ascii="IRNazanin" w:hAnsi="IRNazanin" w:eastAsia="IRNazanin" w:cs="IRNazanin"/>
          <w:lang w:bidi="fa-IR"/>
          <w:color w:val="111111"/>
          <w:sz w:val="28"/>
          <w:szCs w:val="28"/>
          <w:rtl/>
        </w:rPr>
        <w:t xml:space="preserve">227-(7) در كتاب المقنع آمده است: «و بدان كه حق شُفعه فقط براى شريك جدا نشده لازم است و روايت شده است كه پس از اِفراز و شناخته شدن حدود، حق شُفعه نيست و وصى يتيم همانند پدرش حق شُفعه را براى يتيم مى گيرد و براى غايب حق شُفعه است.»</w:t>
      </w:r>
    </w:p>
    <w:p>
      <w:pPr>
        <w:pStyle w:val="BookText"/>
      </w:pPr>
      <w:r>
        <w:rPr>
          <w:rFonts w:ascii="IRNazanin" w:hAnsi="IRNazanin" w:eastAsia="IRNazanin" w:cs="IRNazanin"/>
          <w:lang w:bidi="fa-IR"/>
          <w:color w:val="111111"/>
          <w:sz w:val="28"/>
          <w:szCs w:val="28"/>
          <w:rtl/>
        </w:rPr>
        <w:t xml:space="preserve">در كتاب فقه الرضا آمده است: «حق شُفعه تنها براى شريك جدا نشده ثابت است. پس هرگاه سهم انسان از سهم شريكش بازشناخته شود، براى هيچ يك از آنان حق شُفعه نيست.»</w:t>
      </w:r>
    </w:p>
    <w:p>
      <w:pPr>
        <w:pStyle w:val="BookText"/>
      </w:pPr>
      <w:r>
        <w:rPr>
          <w:rFonts w:ascii="Amiri" w:hAnsi="Amiri" w:eastAsia="Amiri" w:cs="Amiri"/>
          <w:lang w:bidi="ar-SA"/>
          <w:color w:val="111111"/>
          <w:sz w:val="28"/>
          <w:szCs w:val="28"/>
          <w:rtl/>
        </w:rPr>
        <w:t xml:space="preserve">228-(8) جميل بن دراج با واسطه از امام باقر عليه السلام يا امام صادق عليه السلام روايت مى كند كه فرمود: «حق شُفعه براى شريك تقسيم نكرده است.»</w:t>
      </w:r>
    </w:p>
    <w:p>
      <w:pPr>
        <w:pStyle w:val="BookText"/>
      </w:pPr>
      <w:r>
        <w:rPr>
          <w:rFonts w:ascii="Amiri" w:hAnsi="Amiri" w:eastAsia="Amiri" w:cs="Amiri"/>
          <w:lang w:bidi="ar-SA"/>
          <w:color w:val="111111"/>
          <w:sz w:val="28"/>
          <w:szCs w:val="28"/>
          <w:rtl/>
        </w:rPr>
        <w:t xml:space="preserve">229-(9) ابوالعباس و عبدالرحمان بن ابى عبداللّٰه از امام صادق عليه السلام روايت مى كنند كه فرمود: «حق شُفعه فقط براى شريكى كه تقسيم نكرده است.»</w:t>
      </w:r>
    </w:p>
    <w:p>
      <w:pPr>
        <w:pStyle w:val="BookText"/>
      </w:pPr>
      <w:r>
        <w:rPr>
          <w:rFonts w:ascii="IRNazanin" w:hAnsi="IRNazanin" w:eastAsia="IRNazanin" w:cs="IRNazanin"/>
          <w:lang w:bidi="fa-IR"/>
          <w:color w:val="111111"/>
          <w:sz w:val="28"/>
          <w:szCs w:val="28"/>
          <w:rtl/>
        </w:rPr>
        <w:t xml:space="preserve">230-(10) ابوهريره از پيامبر اكرم صلى الله عليه و آله روايت مى كند كه فرمود: «حق شُفعه در مال افراز نشده است، پس هرگاه حدود معين شود (تقسيم شود)، شُفعه نيست.»</w:t>
      </w:r>
    </w:p>
    <w:p>
      <w:pPr>
        <w:pStyle w:val="BookText"/>
      </w:pPr>
      <w:r>
        <w:rPr>
          <w:rFonts w:ascii="IRNazanin" w:hAnsi="IRNazanin" w:eastAsia="IRNazanin" w:cs="IRNazanin"/>
          <w:lang w:bidi="fa-IR"/>
          <w:color w:val="111111"/>
          <w:sz w:val="28"/>
          <w:szCs w:val="28"/>
          <w:rtl/>
        </w:rPr>
        <w:t xml:space="preserve">231-(11) در كتاب العوالى روايت مى شود كه امام صادق عليه السلام فرمود: «پيامبر اكرم صلى الله عليه و آله حق شُفعه را فقط در مال تقسيم نشده قرار داد، پس هرگاه حدود تعيين شد و راه ها كشيده شد، حق شُفعه اى نيست.»</w:t>
      </w:r>
    </w:p>
    <w:p>
      <w:pPr>
        <w:pStyle w:val="BookText"/>
      </w:pPr>
      <w:r>
        <w:rPr>
          <w:rFonts w:ascii="Amiri" w:hAnsi="Amiri" w:eastAsia="Amiri" w:cs="Amiri"/>
          <w:lang w:bidi="ar-SA"/>
          <w:color w:val="111111"/>
          <w:sz w:val="28"/>
          <w:szCs w:val="28"/>
          <w:rtl/>
        </w:rPr>
        <w:t xml:space="preserve">اين روايت از جابر نيز نقل شده است.</w:t>
      </w:r>
    </w:p>
    <w:p>
      <w:pPr>
        <w:pStyle w:val="BookText"/>
      </w:pPr>
      <w:r>
        <w:rPr>
          <w:rFonts w:ascii="Amiri" w:hAnsi="Amiri" w:eastAsia="Amiri" w:cs="Amiri"/>
          <w:lang w:bidi="ar-SA"/>
          <w:color w:val="111111"/>
          <w:sz w:val="28"/>
          <w:szCs w:val="28"/>
          <w:rtl/>
        </w:rPr>
        <w:t xml:space="preserve">232-(12) در كتاب دعائم الاسلام از امير مؤمنان عليه السلام روايت مى شود كه فرمود: «حق شُفعه براى شريك مسلمان واجب است و براى كافر ذمى حق شُفعه نيست و حق مومن واجب است - شريك باشد يا شريك نباشد - و در مال تقسيم شده، شُفعه نيست.»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233-34984-(13) كافى 280/5: تهذيب 164/7: محمّد بن يحيى عن محمّد بن الحسين عن محمّد بن عبداللّٰه بن هلال عن فقيه 45/3: عقبة بن خالد عن أبي عبداللّٰه عليه السلام قال قضى رسول اللّٰه صلّى اللّه عليه و آله بالشّفعة بين الشّركاء في الأرضين والمساكن وقال: لاضرر ولا ضرار</w:t>
      </w:r>
      <w:r>
        <w:rPr>
          <w:rStyle w:val="FootnoteReference"/>
        </w:rPr>
        <w:footnoteReference w:id="211"/>
      </w:r>
      <w:r>
        <w:rPr>
          <w:rFonts w:ascii="Amiri" w:hAnsi="Amiri" w:eastAsia="Amiri" w:cs="Amiri"/>
          <w:lang w:bidi="ar-SA"/>
          <w:color w:val="111111"/>
          <w:sz w:val="28"/>
          <w:szCs w:val="28"/>
          <w:rtl/>
        </w:rPr>
        <w:t xml:space="preserve">وقال (الصّادق عليه السلام - فقيه) إذا اُرفت</w:t>
      </w:r>
      <w:r>
        <w:rPr>
          <w:rStyle w:val="FootnoteReference"/>
        </w:rPr>
        <w:footnoteReference w:id="212"/>
      </w:r>
      <w:r>
        <w:rPr>
          <w:rFonts w:ascii="Amiri" w:hAnsi="Amiri" w:eastAsia="Amiri" w:cs="Amiri"/>
          <w:lang w:bidi="ar-SA"/>
          <w:color w:val="111111"/>
          <w:sz w:val="28"/>
          <w:szCs w:val="28"/>
          <w:rtl/>
        </w:rPr>
        <w:t xml:space="preserve">الاُرَف، وحُدّت الحدود فلا شفعة (ولا شفعة إلّالشريك غير مقاسم -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234-34985-(14) فقيه 45/3: روى طلحة بن زيد عن الصّادق عليه السلام عن أبيه عليه السلام أنّ رسول اللّٰه صلّى اللّه عليه و آله قضى بالشّفعة مالم تورف - يعنى تقسم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235-34986-(15) تهذيب 163/7: محمّد بن يعقوب عن كافى 280/5: عليّ بن محمّد عن إبراهيم بن إسحاق عن عبداللّٰه بن حمّاد</w:t>
      </w:r>
      <w:r>
        <w:rPr>
          <w:rStyle w:val="FootnoteReference"/>
        </w:rPr>
        <w:footnoteReference w:id="213"/>
      </w:r>
      <w:r>
        <w:rPr>
          <w:rFonts w:ascii="Amiri" w:hAnsi="Amiri" w:eastAsia="Amiri" w:cs="Amiri"/>
          <w:lang w:bidi="ar-SA"/>
          <w:color w:val="111111"/>
          <w:sz w:val="28"/>
          <w:szCs w:val="28"/>
          <w:rtl/>
        </w:rPr>
        <w:t xml:space="preserve">عن جميل بن درّاج عن محمّد بن مسلم عن أبي جعفر عليه السلام قال إذا وقعت السّهام ارتفعت الشّفعة. فقيه 46/3: قال أبو جعفر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236-34987-(16) المجازات النّبويّة: 384: ومن ذٰلك قوله عليه الصّلاة والسّلام إذا وَقَعَتِ الحدود وصُرِفَتِ الطُّرُق فلا 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237-34988-(17) أمالى ابن الطّوسى: 392: عن أبيه قال أخبرنا ابن مخلّد قال أخبرنا الرّزّاز قال:</w:t>
      </w:r>
    </w:p>
    <w:p>
      <w:pPr>
        <w:pStyle w:val="BookText"/>
      </w:pPr>
      <w:r>
        <w:rPr>
          <w:rFonts w:ascii="Amiri" w:hAnsi="Amiri" w:eastAsia="Amiri" w:cs="Amiri"/>
          <w:lang w:bidi="ar-SA"/>
          <w:color w:val="111111"/>
          <w:sz w:val="28"/>
          <w:szCs w:val="28"/>
          <w:rtl/>
        </w:rPr>
        <w:t xml:space="preserve">حدّثنا أبو خالد القرشيّ عبدالعزيز بن معاوية بن عبدالعزيز قال: حدّثنا أبو عاصم قال:</w:t>
      </w:r>
    </w:p>
    <w:p>
      <w:pPr>
        <w:pStyle w:val="BookText"/>
      </w:pPr>
      <w:r>
        <w:rPr>
          <w:rFonts w:ascii="Amiri" w:hAnsi="Amiri" w:eastAsia="Amiri" w:cs="Amiri"/>
          <w:lang w:bidi="ar-SA"/>
          <w:color w:val="111111"/>
          <w:sz w:val="28"/>
          <w:szCs w:val="28"/>
          <w:rtl/>
        </w:rPr>
        <w:t xml:space="preserve">حدّثنا مالك بن أنس عن الزّهرىّ عن سعيد بن المسيّب وأبى سلمة عن أبي هريرة قال: قال رسول اللّٰه صلّى اللّه عليه و آله: إذا وقعت الحدود فلا 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238-34989-(18) كافي 281/5: تهذيب 164/7: استبصار 116/3: عليّ بن إبراهيم (عن أبيه - كا) عن محمّد بن عيسى بن عبيد عن يونس بن عبدالرّحمٰن عن عبداللّٰه بن سنان عن أبي عبداللّٰه عليه السلام قال: لا تكون الشّفعة إلّالشريكين ما لم يقاسما</w:t>
      </w:r>
      <w:r>
        <w:rPr>
          <w:rStyle w:val="FootnoteReference"/>
        </w:rPr>
        <w:footnoteReference w:id="214"/>
      </w:r>
      <w:r>
        <w:rPr>
          <w:rFonts w:ascii="Amiri" w:hAnsi="Amiri" w:eastAsia="Amiri" w:cs="Amiri"/>
          <w:lang w:bidi="ar-SA"/>
          <w:color w:val="111111"/>
          <w:sz w:val="28"/>
          <w:szCs w:val="28"/>
          <w:rtl/>
        </w:rPr>
        <w:t xml:space="preserve">فإذا صاروا ثلاثة فليس لواحد منهم 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239-34990-(19) كافي 210/5: عليّ بن إبراهيم عن أبيه عن ابن أبي عمير تهذيب 166/7: استبصار 116/3: أحمد بن محمّد عن ابن أبي عمير عن حمّاد عن الحلبيّ عن أبي عبداللّٰه عليه السلام أنّه قال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233-(13) عقبة بن خالد از امام باقر عليه السلام روايت مى كند كه فرمود: «پيامبر اكرم صلى الله عليه و آله در ميان شريكان در زمين و خانه حكم به شُفعه كرد و فرمود: زيان و زيان رسانى [در اسلام] نيست.»</w:t>
      </w:r>
    </w:p>
    <w:p>
      <w:pPr>
        <w:pStyle w:val="BookText"/>
      </w:pPr>
      <w:r>
        <w:rPr>
          <w:rFonts w:ascii="IRNazanin" w:hAnsi="IRNazanin" w:eastAsia="IRNazanin" w:cs="IRNazanin"/>
          <w:lang w:bidi="fa-IR"/>
          <w:color w:val="111111"/>
          <w:sz w:val="28"/>
          <w:szCs w:val="28"/>
          <w:rtl/>
        </w:rPr>
        <w:t xml:space="preserve">و امام صادق عليه السلام فرمود: «هرگاه مال، افراز و حدود تعيين شود شُفعه اى وجود ندارد و شُفعه تنها براى شريكى تقسيم نكرده است.»</w:t>
      </w:r>
    </w:p>
    <w:p>
      <w:pPr>
        <w:pStyle w:val="BookText"/>
      </w:pPr>
      <w:r>
        <w:rPr>
          <w:rFonts w:ascii="IRNazanin" w:hAnsi="IRNazanin" w:eastAsia="IRNazanin" w:cs="IRNazanin"/>
          <w:lang w:bidi="fa-IR"/>
          <w:color w:val="111111"/>
          <w:sz w:val="28"/>
          <w:szCs w:val="28"/>
          <w:rtl/>
        </w:rPr>
        <w:t xml:space="preserve">234-(14) طلحة بن زيد از امام صادق عليه السلام از پدرش روايت مى كند كه فرمود: «پيامبر اكرم صلى الله عليه و آله پيش از تقسيم و افراز مال حكم به شُفعه كرد.»</w:t>
      </w:r>
    </w:p>
    <w:p>
      <w:pPr>
        <w:pStyle w:val="BookText"/>
      </w:pPr>
      <w:r>
        <w:rPr>
          <w:rFonts w:ascii="IRNazanin" w:hAnsi="IRNazanin" w:eastAsia="IRNazanin" w:cs="IRNazanin"/>
          <w:lang w:bidi="fa-IR"/>
          <w:color w:val="111111"/>
          <w:sz w:val="28"/>
          <w:szCs w:val="28"/>
          <w:rtl/>
        </w:rPr>
        <w:t xml:space="preserve">235-(15) محمد بن مسلم از امام باقر عليه السلام روايت مى كند كه فرمود: «هرگاه [براى تعيين سهم ها] قرعه زده شد، حق شُفعه برداشته مى شود.»</w:t>
      </w:r>
    </w:p>
    <w:p>
      <w:pPr>
        <w:pStyle w:val="BookText"/>
      </w:pPr>
      <w:r>
        <w:rPr>
          <w:rFonts w:ascii="IRNazanin" w:hAnsi="IRNazanin" w:eastAsia="IRNazanin" w:cs="IRNazanin"/>
          <w:lang w:bidi="fa-IR"/>
          <w:color w:val="111111"/>
          <w:sz w:val="28"/>
          <w:szCs w:val="28"/>
          <w:rtl/>
        </w:rPr>
        <w:t xml:space="preserve">236-(16) در كتاب المجازات النبويه از پيامبر اكرم صلى الله عليه و آله روايت مى شود كه فرمود: «هرگاه حدود تعيين شد و راه ها كشيده شد شُفعه اى وجود ندارد.»</w:t>
      </w:r>
    </w:p>
    <w:p>
      <w:pPr>
        <w:pStyle w:val="BookText"/>
      </w:pPr>
      <w:r>
        <w:rPr>
          <w:rFonts w:ascii="IRNazanin" w:hAnsi="IRNazanin" w:eastAsia="IRNazanin" w:cs="IRNazanin"/>
          <w:lang w:bidi="fa-IR"/>
          <w:color w:val="111111"/>
          <w:sz w:val="28"/>
          <w:szCs w:val="28"/>
          <w:rtl/>
        </w:rPr>
        <w:t xml:space="preserve">237-(17) ابوهريره از پيامبر اكرم صلى الله عليه و آله روايت مى كند كه فرمود: «هرگاه حدود تعيين شد شُفعه اى وجود ندارد.»</w:t>
      </w:r>
    </w:p>
    <w:p>
      <w:pPr>
        <w:pStyle w:val="BookText"/>
      </w:pPr>
      <w:r>
        <w:rPr>
          <w:rFonts w:ascii="IRNazanin" w:hAnsi="IRNazanin" w:eastAsia="IRNazanin" w:cs="IRNazanin"/>
          <w:lang w:bidi="fa-IR"/>
          <w:color w:val="111111"/>
          <w:sz w:val="28"/>
          <w:szCs w:val="28"/>
          <w:rtl/>
        </w:rPr>
        <w:t xml:space="preserve">238-(18) عبداللّٰه بن سنان از امام صادق عليه السلام روايت مى كند كه فرمود: «شُفعه فقط براى دو شريك پيش از تقسيم است، پس آن گاه كه سه نفر شوند براى هيچ يك از آنها حق شُفعه نيست.»</w:t>
      </w:r>
    </w:p>
    <w:p>
      <w:pPr>
        <w:pStyle w:val="BookText"/>
      </w:pPr>
      <w:r>
        <w:rPr>
          <w:rFonts w:ascii="IRNazanin" w:hAnsi="IRNazanin" w:eastAsia="IRNazanin" w:cs="IRNazanin"/>
          <w:lang w:bidi="fa-IR"/>
          <w:color w:val="111111"/>
          <w:sz w:val="28"/>
          <w:szCs w:val="28"/>
          <w:rtl/>
        </w:rPr>
        <w:t xml:space="preserve">239-(19) حلبى گويد: «از امام صادق عليه السلام سؤال شد: برده اى متعلق به چند نفر است، يكى از آنان سهم خود را مى فروشد و شريكش مى گويد: من به آن سزاوارترم. آيا وى چنين حقى دارد؟</w:t>
      </w:r>
    </w:p>
    <w:p>
      <w:pPr>
        <w:pStyle w:val="BookText"/>
      </w:pPr>
      <w:r>
        <w:rPr>
          <w:rFonts w:ascii="Amiri" w:hAnsi="Amiri" w:eastAsia="Amiri" w:cs="Amiri"/>
          <w:lang w:bidi="ar-SA"/>
          <w:color w:val="111111"/>
          <w:sz w:val="28"/>
          <w:szCs w:val="28"/>
          <w:rtl/>
        </w:rPr>
        <w:t xml:space="preserve">امام فرمود: آرى، در صورتى كه يك نفر باشد.</w:t>
      </w:r>
    </w:p>
    <w:p>
      <w:pPr>
        <w:pStyle w:val="BookText"/>
      </w:pPr>
      <w:r>
        <w:rPr>
          <w:rFonts w:ascii="Amiri" w:hAnsi="Amiri" w:eastAsia="Amiri" w:cs="Amiri"/>
          <w:lang w:bidi="ar-SA"/>
          <w:color w:val="111111"/>
          <w:sz w:val="28"/>
          <w:szCs w:val="28"/>
          <w:rtl/>
        </w:rPr>
        <w:t xml:space="preserve">سؤال شد: آيا در حيوان حق شُفعه است‌؟</w:t>
      </w:r>
    </w:p>
    <w:p>
      <w:pPr>
        <w:pStyle w:val="BookText"/>
      </w:pPr>
      <w:r>
        <w:rPr>
          <w:rFonts w:ascii="Amiri" w:hAnsi="Amiri" w:eastAsia="Amiri" w:cs="Amiri"/>
          <w:lang w:bidi="ar-SA"/>
          <w:color w:val="111111"/>
          <w:sz w:val="28"/>
          <w:szCs w:val="28"/>
          <w:rtl/>
        </w:rPr>
        <w:t xml:space="preserve">امام عليه السلام فرمود: نه.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المملوك (يكون - كا) بين شركاء فيبيع أحدهم نصيبه فيقول صاحبه: أنا أحقّ به أله ذٰلك‌؟ قال: نعم إذا كان واحداً فقيل (له: - يب - صا) (أ - صا) في الحيوان شفعة‌؟ فقال لا. تهذيب 165/7: استبصار 116/3: الحسن بن محمّد بن سماعة عن محمّد بن زياد وصفوان عن عبداللّٰه بن سنان قال: قلت لأبي عبداللّٰه عليه السلام المملوك يكون بين شركاء فباع أحدهم نصيبه فقال أحدهم: أنا أحقّ به أله ذٰلك‌؟ قال نعم إذا كان واحداً.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240-34991-(20) فقه الرّضا عليه السلام 264: روى أنّ الشّفعة واجبة في كلّ شيء من الحيوان والعقار والرّقيق إذا</w:t>
      </w:r>
      <w:r>
        <w:rPr>
          <w:rStyle w:val="FootnoteReference"/>
        </w:rPr>
        <w:footnoteReference w:id="215"/>
      </w:r>
      <w:r>
        <w:rPr>
          <w:rFonts w:ascii="Amiri" w:hAnsi="Amiri" w:eastAsia="Amiri" w:cs="Amiri"/>
          <w:lang w:bidi="ar-SA"/>
          <w:color w:val="111111"/>
          <w:sz w:val="28"/>
          <w:szCs w:val="28"/>
          <w:rtl/>
        </w:rPr>
        <w:t xml:space="preserve">كان الشّيء بين شريكين فباع أحدهما فالشّريك أحقّ به من الغريب، وإذا</w:t>
      </w:r>
      <w:r>
        <w:rPr>
          <w:rStyle w:val="FootnoteReference"/>
        </w:rPr>
        <w:footnoteReference w:id="216"/>
      </w:r>
      <w:r>
        <w:rPr>
          <w:rFonts w:ascii="Amiri" w:hAnsi="Amiri" w:eastAsia="Amiri" w:cs="Amiri"/>
          <w:lang w:bidi="ar-SA"/>
          <w:color w:val="111111"/>
          <w:sz w:val="28"/>
          <w:szCs w:val="28"/>
          <w:rtl/>
        </w:rPr>
        <w:t xml:space="preserve">كان الشّركاء أكثر من اثنين فلا شفعة لواحد منهم. المقنع 135: الشّفعة في كلّ شيء واجبة من حيوان وأرض ورقيق وعقار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241-34992-(21) تهذيب 166/7: استبصار 116/3: محمّد بن عليّ بن محبوب عن أحمد بن محمّد عن البرقيّ عن النّوفليّ عن السّكونيّ عن جعفر عن أبيه عن آبائه عن عليّ عليهم السلام قال: الشّفعة على عدد الرّجال. فقيه 45/3: في رواية طلحة بن زيد عن جعفر بن محمّد عن أبيه عليهما السلام قال:</w:t>
      </w:r>
    </w:p>
    <w:p>
      <w:pPr>
        <w:pStyle w:val="BookText"/>
      </w:pPr>
      <w:r>
        <w:rPr>
          <w:rFonts w:ascii="Amiri" w:hAnsi="Amiri" w:eastAsia="Amiri" w:cs="Amiri"/>
          <w:lang w:bidi="ar-SA"/>
          <w:color w:val="111111"/>
          <w:sz w:val="28"/>
          <w:szCs w:val="28"/>
          <w:rtl/>
        </w:rPr>
        <w:t xml:space="preserve">قال عليّ عليه السلام (وذكر مثله). فقيه 45/3: وروى إسماعيل بن مسلم عن جعفر بن محمّد عن أبيه عليهما السلام قال: قال رسول اللّٰه صلّى اللّه عليه و آله</w:t>
      </w:r>
      <w:r>
        <w:rPr>
          <w:rStyle w:val="FootnoteReference"/>
        </w:rPr>
        <w:footnoteReference w:id="217"/>
      </w:r>
      <w:r>
        <w:rPr>
          <w:rFonts w:ascii="Amiri" w:hAnsi="Amiri" w:eastAsia="Amiri" w:cs="Amiri"/>
          <w:lang w:bidi="ar-SA"/>
          <w:color w:val="111111"/>
          <w:sz w:val="28"/>
          <w:szCs w:val="28"/>
          <w:rtl/>
        </w:rPr>
        <w:t xml:space="preserve">(وذكر مثله). (قال الشّيخ رحمه اللّه في يب هٰذا الخبر موافق لمذاهب بعض العامّة ولسنا نأخذ به والّذي نعمل عليه ما قدّمناه من انّ الشّفعة تثبت إذا كان الشّيء بين نفسين فإذا زادوا فلا شفعة لواحد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242-34993-(22) جامع الأحاديث 90: حدّثنا هارون بن موسى قال حدّثنا محمّد بن عليّ بن معمّر الكوفيّ عن محمّد بن الحسين ابن أبي الخطّاب عن عليّ بن أسباط عن ابن فضّال عن الصّادق عن أبيه عن آبائه عليهم السلام عن النّبىّ صلّى اللّه عليه و آله قال: الشّفعة على عدد الرّجال وليس بأصل.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243-34994-(23) الدّعائم 89/2: عن أبي عبداللّٰه جعفر بن محمّد عليهما السلام</w:t>
      </w:r>
      <w:r>
        <w:rPr>
          <w:rStyle w:val="FootnoteReference"/>
        </w:rPr>
        <w:footnoteReference w:id="218"/>
      </w:r>
      <w:r>
        <w:rPr>
          <w:rFonts w:ascii="Amiri" w:hAnsi="Amiri" w:eastAsia="Amiri" w:cs="Amiri"/>
          <w:lang w:bidi="ar-SA"/>
          <w:color w:val="111111"/>
          <w:sz w:val="28"/>
          <w:szCs w:val="28"/>
          <w:rtl/>
        </w:rPr>
        <w:t xml:space="preserve">أنّه قال إذا كان العبد بين رجلين فباع أحدهما نصيبه فالآخر أحقّ بالبيع وليس في الحيوان شفعة.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سنان گويد: به امام صادق عليه السلام گفتم: برده اى متعلق به چند شريك است و يكى از آنان سهم خود را مى فروشد آن گاه يكى ديگر از شريكان مى گويد: من به آن سزاوارترم، آيا وى چنين حقى دارد؟</w:t>
      </w:r>
    </w:p>
    <w:p>
      <w:pPr>
        <w:pStyle w:val="BookText"/>
      </w:pPr>
      <w:r>
        <w:rPr>
          <w:rFonts w:ascii="Amiri" w:hAnsi="Amiri" w:eastAsia="Amiri" w:cs="Amiri"/>
          <w:lang w:bidi="ar-SA"/>
          <w:color w:val="111111"/>
          <w:sz w:val="28"/>
          <w:szCs w:val="28"/>
          <w:rtl/>
        </w:rPr>
        <w:t xml:space="preserve">امام عليه السلام فرمود: آرى در صورتى كه يك نفر باشد.»</w:t>
      </w:r>
    </w:p>
    <w:p>
      <w:pPr>
        <w:pStyle w:val="BookText"/>
      </w:pPr>
      <w:r>
        <w:rPr>
          <w:rFonts w:ascii="IRNazanin" w:hAnsi="IRNazanin" w:eastAsia="IRNazanin" w:cs="IRNazanin"/>
          <w:lang w:bidi="fa-IR"/>
          <w:color w:val="111111"/>
          <w:sz w:val="28"/>
          <w:szCs w:val="28"/>
          <w:rtl/>
        </w:rPr>
        <w:t xml:space="preserve">240-(20) در كتاب فقه الرضا روايت مى شود كه: «حق شُفعه در هر چيزى از حيوان و املاك و برده ثابت است در صورتى كه آن چيز مشترك ميان دو نفر باشد، آن گاه يكى از آنان بفروشد، پس شريك وى از بيگانه به آن سزاوارتر است و هرگاه شريكان بيش از دو نفر باشند هيچ يك از آنان حق شُفعه ندارند.»</w:t>
      </w:r>
    </w:p>
    <w:p>
      <w:pPr>
        <w:pStyle w:val="BookText"/>
      </w:pPr>
      <w:r>
        <w:rPr>
          <w:rFonts w:ascii="IRNazanin" w:hAnsi="IRNazanin" w:eastAsia="IRNazanin" w:cs="IRNazanin"/>
          <w:lang w:bidi="fa-IR"/>
          <w:color w:val="111111"/>
          <w:sz w:val="28"/>
          <w:szCs w:val="28"/>
          <w:rtl/>
        </w:rPr>
        <w:t xml:space="preserve">در كتاب المقنع آمده است: «حق شُفعه در هر چيزى از حيوان، زمين، برده و املاك...» ادامه عبارت همانند عبارت پيشين است.</w:t>
      </w:r>
    </w:p>
    <w:p>
      <w:pPr>
        <w:pStyle w:val="BookText"/>
      </w:pPr>
      <w:r>
        <w:rPr>
          <w:rFonts w:ascii="IRNazanin" w:hAnsi="IRNazanin" w:eastAsia="IRNazanin" w:cs="IRNazanin"/>
          <w:lang w:bidi="fa-IR"/>
          <w:color w:val="111111"/>
          <w:sz w:val="28"/>
          <w:szCs w:val="28"/>
          <w:rtl/>
        </w:rPr>
        <w:t xml:space="preserve">241-(21) سكونى از امام صادق عليه السلام از پدرش عليه السلام از نياكانش عليهم السلام از على عليه السلام روايت مى كند كه فرمود:</w:t>
      </w:r>
    </w:p>
    <w:p>
      <w:pPr>
        <w:pStyle w:val="BookText"/>
      </w:pPr>
      <w:r>
        <w:rPr>
          <w:rFonts w:ascii="IRNazanin" w:hAnsi="IRNazanin" w:eastAsia="IRNazanin" w:cs="IRNazanin"/>
          <w:lang w:bidi="fa-IR"/>
          <w:color w:val="111111"/>
          <w:sz w:val="28"/>
          <w:szCs w:val="28"/>
          <w:rtl/>
        </w:rPr>
        <w:t xml:space="preserve">«حق شُفعه به تعداد افراد است.»</w:t>
      </w:r>
    </w:p>
    <w:p>
      <w:pPr>
        <w:pStyle w:val="BookText"/>
      </w:pPr>
      <w:r>
        <w:rPr>
          <w:rFonts w:ascii="IRNazanin" w:hAnsi="IRNazanin" w:eastAsia="IRNazanin" w:cs="IRNazanin"/>
          <w:lang w:bidi="fa-IR"/>
          <w:color w:val="111111"/>
          <w:sz w:val="28"/>
          <w:szCs w:val="28"/>
          <w:rtl/>
        </w:rPr>
        <w:t xml:space="preserve">طلحة بن زيد از جعفر بن محمد عليه السلام از پدرش عليه السلام و اسماعيل بن مسلم از امام صادق عليه السلام از پدرش از پيامبر اكرم صلى الله عليه و آله نيز اين حديث را روايت كرده اند.</w:t>
      </w:r>
    </w:p>
    <w:p>
      <w:pPr>
        <w:pStyle w:val="BookText"/>
      </w:pPr>
      <w:r>
        <w:rPr>
          <w:rFonts w:ascii="IRNazanin" w:hAnsi="IRNazanin" w:eastAsia="IRNazanin" w:cs="IRNazanin"/>
          <w:lang w:bidi="fa-IR"/>
          <w:color w:val="111111"/>
          <w:sz w:val="28"/>
          <w:szCs w:val="28"/>
          <w:rtl/>
        </w:rPr>
        <w:t xml:space="preserve">مرحوم شيخ طوسى قدس سره در كتاب التهذيب مى فرمايد: «اين خبر با مذهب گروهى از اهل سنت سازگار است و ما به آن عمل نمى كنيم. آنچه ما بدان عمل مى كنيم احاديثى است كه پيش تر بيان كرديم مبنى بر اين كه حق شُفعه در صورتى ثابت است كه مال، مشترك ميان دو نفر باشد، پس وقتى كه بيشتر باشند، حق شُفعه براى هيچ يك از آنان نيست.»</w:t>
      </w:r>
    </w:p>
    <w:p>
      <w:pPr>
        <w:pStyle w:val="BookText"/>
      </w:pPr>
      <w:r>
        <w:rPr>
          <w:rFonts w:ascii="IRNazanin" w:hAnsi="IRNazanin" w:eastAsia="IRNazanin" w:cs="IRNazanin"/>
          <w:lang w:bidi="fa-IR"/>
          <w:color w:val="111111"/>
          <w:sz w:val="28"/>
          <w:szCs w:val="28"/>
          <w:rtl/>
        </w:rPr>
        <w:t xml:space="preserve">242-(22) ابن فضّال از امام صادق عليه السلام از پدرش عليه السلام از نياكانش عليهم السلام از پيامبر اكرم صلى الله عليه و آله روايت مى كند كه فرمود: «حق شُفعه به تعداد اشخاص است و يك حق واحد نيست.»</w:t>
      </w:r>
    </w:p>
    <w:p>
      <w:pPr>
        <w:pStyle w:val="BookText"/>
      </w:pPr>
      <w:r>
        <w:rPr>
          <w:rFonts w:ascii="IRNazanin" w:hAnsi="IRNazanin" w:eastAsia="IRNazanin" w:cs="IRNazanin"/>
          <w:lang w:bidi="fa-IR"/>
          <w:color w:val="111111"/>
          <w:sz w:val="28"/>
          <w:szCs w:val="28"/>
          <w:rtl/>
        </w:rPr>
        <w:t xml:space="preserve">243-(23) در كتاب دعائم الاسلام روايت مى شود كه امام صادق عليه السلام فرمود: «هرگاه برده اى مشترك ميان دو نفر باشد و يكى از آنان سهم خود را بفروشد، ديگرى به آن معامله سزاوارتر است و در حيوان حق شُفعه نيست.»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244-34995-(24) تهذيب 165/7: استبصار 117/3: الحسن بن محمّد بن سماعة عن محمّد بن زياد عن هشام بن سالم عن سليمان بن خالد عن أبي عبداللّٰه عليه السلام قال: ليس في الحيوان شفعة (قال الشّيخ رحمه اللّه في يب قوله عليه السلام ليس في الحيوان شفعة محمول على انّه إذا كان أكثر من شريك واحد وقد بيّنّا فيما تقدّم في رواية يونس انّ في الحيوان 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245-34996-(25) فقيه 46/3: أحمد بن محمّد ابن أبي نصر عن عبداللّٰه بن سنان قال: سألته عن مملوك بين شركاء أراد أحدهم بيع نصيبه قال: يبيعه قال: قلت: فإنّهما كانا اثنين فأراد أحدهما بيع نصيبه، فلمّا أقدم على البيع قال له شريكه: أعطنى قال: هو أحقّ به، ثمّ قال عليه السلام:</w:t>
      </w:r>
    </w:p>
    <w:p>
      <w:pPr>
        <w:pStyle w:val="BookText"/>
      </w:pPr>
      <w:r>
        <w:rPr>
          <w:rFonts w:ascii="Amiri" w:hAnsi="Amiri" w:eastAsia="Amiri" w:cs="Amiri"/>
          <w:lang w:bidi="ar-SA"/>
          <w:color w:val="111111"/>
          <w:sz w:val="28"/>
          <w:szCs w:val="28"/>
          <w:rtl/>
        </w:rPr>
        <w:t xml:space="preserve">لا شفعة في حيوان إلّاأن يكون الشّريك فيه واحداً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246-34997-(26) كافى 281/5: تهذيب 164/7: محمّد بن يحيى عن محمّد بن الحسين عن يزيد بن إسحاق (شَعِر - كا) عن هارون بن حمزة الغنوىّ عن أبي عبداللّٰه عليه السلام قال سألته عن الشّفعة في الدّور أشيء واجب للشّريك ويعرض على الجار فهو أحقّ بها من غيره فقال الشّفعة في البيوع إذا كان شريكاً فهو أحقّ بها (من غيره - يب) بالثّمن.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247-34998-(27) الدّعائم 87/2: روينا عن جعفر بن محمّد عن أبيه عن آبائه عن عليّ صلوات اللّٰه عليهم أنّه قال: لا شفعة فيما وقعت عليه الحدود وليس للجار شفعة وله حقّ وحرمة.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248-34999-(28) الدّعائم 88/2: عن جعفر بن محمّد صلوات اللّٰه عليهما انّه قال الشّفعة جايزة، فيما لم تقع عليه الحدود فإذا وقع القسم والحدود فلا شفعة، ولا شفعة لجار والشّفعة على قدر الأنصباء بالحصص.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249-35000-(29) كافى 280/5: تهذيب 165/7: استبصار 117/3: عليّ بن إبراهيم عن أبيه عن ابن أبي عمير عن جميل بن درّاج عن منصور بن حازم قال: سألت أبا عبداللّٰه عليه السلام عن دار فيها دور وطريقهم واحد في عرصة الدّار</w:t>
      </w:r>
      <w:r>
        <w:rPr>
          <w:rStyle w:val="FootnoteReference"/>
        </w:rPr>
        <w:footnoteReference w:id="220"/>
      </w:r>
      <w:r>
        <w:rPr>
          <w:rFonts w:ascii="Amiri" w:hAnsi="Amiri" w:eastAsia="Amiri" w:cs="Amiri"/>
          <w:lang w:bidi="ar-SA"/>
          <w:color w:val="111111"/>
          <w:sz w:val="28"/>
          <w:szCs w:val="28"/>
          <w:rtl/>
        </w:rPr>
        <w:t xml:space="preserve">فباع بعضهم منزله من رجل هل لشركائه في الطّريق أن يأخذوا بالشّفعة‌؟ فقال: إن كان باع</w:t>
      </w:r>
      <w:r>
        <w:rPr>
          <w:rStyle w:val="FootnoteReference"/>
        </w:rPr>
        <w:footnoteReference w:id="221"/>
      </w:r>
      <w:r>
        <w:rPr>
          <w:rFonts w:ascii="Amiri" w:hAnsi="Amiri" w:eastAsia="Amiri" w:cs="Amiri"/>
          <w:lang w:bidi="ar-SA"/>
          <w:color w:val="111111"/>
          <w:sz w:val="28"/>
          <w:szCs w:val="28"/>
          <w:rtl/>
        </w:rPr>
        <w:t xml:space="preserve">الدّار وحوّل</w:t>
      </w:r>
      <w:r>
        <w:rPr>
          <w:rStyle w:val="FootnoteReference"/>
        </w:rPr>
        <w:footnoteReference w:id="222"/>
      </w:r>
      <w:r>
        <w:rPr>
          <w:rFonts w:ascii="Amiri" w:hAnsi="Amiri" w:eastAsia="Amiri" w:cs="Amiri"/>
          <w:lang w:bidi="ar-SA"/>
          <w:color w:val="111111"/>
          <w:sz w:val="28"/>
          <w:szCs w:val="28"/>
          <w:rtl/>
        </w:rPr>
        <w:t xml:space="preserve">بابها إلى طريق غير ذٰلك فلا شفعة لهم، وإن باع الطّريق مع الدّار فلهم الشّفعة.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244-(24) سليمان بن خالد از امام صادق عليه السلام روايت مى كند كه فرمود: «در حيوان حقّ شُفعه نيست.»</w:t>
      </w:r>
    </w:p>
    <w:p>
      <w:pPr>
        <w:pStyle w:val="BookText"/>
      </w:pPr>
      <w:r>
        <w:rPr>
          <w:rFonts w:ascii="IRNazanin" w:hAnsi="IRNazanin" w:eastAsia="IRNazanin" w:cs="IRNazanin"/>
          <w:lang w:bidi="fa-IR"/>
          <w:color w:val="111111"/>
          <w:sz w:val="28"/>
          <w:szCs w:val="28"/>
          <w:rtl/>
        </w:rPr>
        <w:t xml:space="preserve">مرحوم شيخ طوسى قدس سره در كتاب التهذيب مى فرمايد: «سخن امام عليه السلام كه در حيوان حق شُفعه نيست بر موردى حمل مى شود كه بيش از يك شريك باشند و پيش تر در روايت يونس گذشت كه در حيوان حق شُفعه هست.»</w:t>
      </w:r>
    </w:p>
    <w:p>
      <w:pPr>
        <w:pStyle w:val="BookText"/>
      </w:pPr>
      <w:r>
        <w:rPr>
          <w:rFonts w:ascii="IRNazanin" w:hAnsi="IRNazanin" w:eastAsia="IRNazanin" w:cs="IRNazanin"/>
          <w:lang w:bidi="fa-IR"/>
          <w:color w:val="111111"/>
          <w:sz w:val="28"/>
          <w:szCs w:val="28"/>
          <w:rtl/>
        </w:rPr>
        <w:t xml:space="preserve">245-(25) عبداللّٰه بن سنان گويد: «از امام صادق عليه السلام سؤال كردم: برده اى مشترك ميان چند نفر است و يكى از آنان تصميم به فروش سهم خود مى گيرد.</w:t>
      </w:r>
    </w:p>
    <w:p>
      <w:pPr>
        <w:pStyle w:val="BookText"/>
      </w:pPr>
      <w:r>
        <w:rPr>
          <w:rFonts w:ascii="Amiri" w:hAnsi="Amiri" w:eastAsia="Amiri" w:cs="Amiri"/>
          <w:lang w:bidi="ar-SA"/>
          <w:color w:val="111111"/>
          <w:sz w:val="28"/>
          <w:szCs w:val="28"/>
          <w:rtl/>
        </w:rPr>
        <w:t xml:space="preserve">امام عليه السلام فرمود: آن را مى فروشد.</w:t>
      </w:r>
    </w:p>
    <w:p>
      <w:pPr>
        <w:pStyle w:val="BookText"/>
      </w:pPr>
      <w:r>
        <w:rPr>
          <w:rFonts w:ascii="IRNazanin" w:hAnsi="IRNazanin" w:eastAsia="IRNazanin" w:cs="IRNazanin"/>
          <w:lang w:bidi="fa-IR"/>
          <w:color w:val="111111"/>
          <w:sz w:val="28"/>
          <w:szCs w:val="28"/>
          <w:rtl/>
        </w:rPr>
        <w:t xml:space="preserve">گفتم: آنان دو نفر هستند، يكى از آنان تصميم به فروش سهم خود مى گيرد. آن گاه وقتى اقدام به معامله مى كند، شريكش به وى مى گويد: آن را به من واگذار كن.</w:t>
      </w:r>
    </w:p>
    <w:p>
      <w:pPr>
        <w:pStyle w:val="BookText"/>
      </w:pPr>
      <w:r>
        <w:rPr>
          <w:rFonts w:ascii="IRNazanin" w:hAnsi="IRNazanin" w:eastAsia="IRNazanin" w:cs="IRNazanin"/>
          <w:lang w:bidi="fa-IR"/>
          <w:color w:val="111111"/>
          <w:sz w:val="28"/>
          <w:szCs w:val="28"/>
          <w:rtl/>
        </w:rPr>
        <w:t xml:space="preserve">امام عليه السلام فرمود: وى به آن سزاوارتر است. سپس فرمود: در حيوان حق شُفعه اى نيست مگر آن كه شريك در آن يك نفر باشد.»</w:t>
      </w:r>
    </w:p>
    <w:p>
      <w:pPr>
        <w:pStyle w:val="BookText"/>
      </w:pPr>
      <w:r>
        <w:rPr>
          <w:rFonts w:ascii="IRNazanin" w:hAnsi="IRNazanin" w:eastAsia="IRNazanin" w:cs="IRNazanin"/>
          <w:lang w:bidi="fa-IR"/>
          <w:color w:val="111111"/>
          <w:sz w:val="28"/>
          <w:szCs w:val="28"/>
          <w:rtl/>
        </w:rPr>
        <w:t xml:space="preserve">246-(26) هارون بن حمزه غنوى گويد: «از امام صادق عليه السلام سؤال كردم: آيا در خانه براى شريك كه آن را به همسايه اش عرضه مى كند، حق شُفعه هست‌؟ آيا وى از ديگران به آن سزاوارتر است‌؟</w:t>
      </w:r>
    </w:p>
    <w:p>
      <w:pPr>
        <w:pStyle w:val="BookText"/>
      </w:pPr>
      <w:r>
        <w:rPr>
          <w:rFonts w:ascii="Amiri" w:hAnsi="Amiri" w:eastAsia="Amiri" w:cs="Amiri"/>
          <w:lang w:bidi="ar-SA"/>
          <w:color w:val="111111"/>
          <w:sz w:val="28"/>
          <w:szCs w:val="28"/>
          <w:rtl/>
        </w:rPr>
        <w:t xml:space="preserve">امام عليه السلام فرمود: شُفعه در بيع ها، اين است كه در صورتى كه شريك باشد به همان قيمت به آن سزاوارتر است.»</w:t>
      </w:r>
    </w:p>
    <w:p>
      <w:pPr>
        <w:pStyle w:val="BookText"/>
      </w:pPr>
      <w:r>
        <w:rPr>
          <w:rFonts w:ascii="Amiri" w:hAnsi="Amiri" w:eastAsia="Amiri" w:cs="Amiri"/>
          <w:lang w:bidi="ar-SA"/>
          <w:color w:val="111111"/>
          <w:sz w:val="28"/>
          <w:szCs w:val="28"/>
          <w:rtl/>
        </w:rPr>
        <w:t xml:space="preserve">247-(27) در كتاب دعائم الاسلام از امام صادق عليه السلام از نياكانش عليهم السلام از على عليه السلام روايت مى شود كه فرمود:</w:t>
      </w:r>
    </w:p>
    <w:p>
      <w:pPr>
        <w:pStyle w:val="BookText"/>
      </w:pPr>
      <w:r>
        <w:rPr>
          <w:rFonts w:ascii="Amiri" w:hAnsi="Amiri" w:eastAsia="Amiri" w:cs="Amiri"/>
          <w:lang w:bidi="ar-SA"/>
          <w:color w:val="111111"/>
          <w:sz w:val="28"/>
          <w:szCs w:val="28"/>
          <w:rtl/>
        </w:rPr>
        <w:t xml:space="preserve">«مالى كه حدود آن تعيين شود، شُفعه در آن نيست و براى همسايه شُفعه نيست و براى وى حقّى و احترامى است.»</w:t>
      </w:r>
    </w:p>
    <w:p>
      <w:pPr>
        <w:pStyle w:val="BookText"/>
      </w:pPr>
      <w:r>
        <w:rPr>
          <w:rFonts w:ascii="IRNazanin" w:hAnsi="IRNazanin" w:eastAsia="IRNazanin" w:cs="IRNazanin"/>
          <w:lang w:bidi="fa-IR"/>
          <w:color w:val="111111"/>
          <w:sz w:val="28"/>
          <w:szCs w:val="28"/>
          <w:rtl/>
        </w:rPr>
        <w:t xml:space="preserve">248-(28) در كتاب دعائم الاسلام از امام صادق عليه السلام روايت مى شود كه فرمود: «شُفعه در چيزى جارى است كه حدود آن معين نشده است، پس آن گاه كه افراز و حدود آن مشخص شود، شُفعه اى وجود ندارد و براى همسايه حق شُفعه نيست و شُفعه به نسبت سهم شريكان است.»</w:t>
      </w:r>
    </w:p>
    <w:p>
      <w:pPr>
        <w:pStyle w:val="BookText"/>
      </w:pPr>
      <w:r>
        <w:rPr>
          <w:rFonts w:ascii="IRNazanin" w:hAnsi="IRNazanin" w:eastAsia="IRNazanin" w:cs="IRNazanin"/>
          <w:lang w:bidi="fa-IR"/>
          <w:color w:val="111111"/>
          <w:sz w:val="28"/>
          <w:szCs w:val="28"/>
          <w:rtl/>
        </w:rPr>
        <w:t xml:space="preserve">249-(29) منصور بن حازم گويد: «از امام صادق عليه السلام سؤال كردم: خانه اى است كه در آن خانه هاى متعددى قرار دارد و راه همه آن خانه ها يكى است كه از حياط خانه بزرگ مى گذرد. يكى از آن ها خانه اش را به ديگرى مى فروشد، آيا شريكان وى در آن راه حق شُفعه دارند؟</w:t>
      </w:r>
    </w:p>
    <w:p>
      <w:pPr>
        <w:pStyle w:val="BookText"/>
      </w:pPr>
      <w:r>
        <w:rPr>
          <w:rFonts w:ascii="IRNazanin" w:hAnsi="IRNazanin" w:eastAsia="IRNazanin" w:cs="IRNazanin"/>
          <w:lang w:bidi="fa-IR"/>
          <w:color w:val="111111"/>
          <w:sz w:val="28"/>
          <w:szCs w:val="28"/>
          <w:rtl/>
        </w:rPr>
        <w:t xml:space="preserve">امام عليه السلام فرمود: اگر خانه را فروخت و درش را به راه ديگرى منتقل كرد، آنان حق شُفعه ندارند، ولى اگر راه و خانه را با هم فروخت آنان حق شُفعه دارند.»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250-35001-(30) كافى 281/5: محمّد بن يحيى عن تهذيب 165/7 - استبصار 117/3: أحمد بن محمّد عن عليّ بن الحكم عن الكاهليّ عن منصور بن حازم قال: قلت لأبى عبداللّٰه عليه السلام دار بين قوم اقتسموها، فأخذ كلّ واحد منهم قطعة وبناها وتركوا بينهم ساحة فيها ممرّهم، فجاء رجل فاشترى نصيب بعضهم أله ذٰلك‌؟ قال: نعم. ولٰكن يسدّ بابه ويفتح باباً إلى الطريق أو ينزل من فوق البيت ويسدّ بابه، فإن أراد صاحب الطّريق بيعه فإنّهم أحقّ به وإلّا فهو (على - صا) طريقه يجىء (حتّى - كا) يجلس</w:t>
      </w:r>
      <w:r>
        <w:rPr>
          <w:rStyle w:val="FootnoteReference"/>
        </w:rPr>
        <w:footnoteReference w:id="223"/>
      </w:r>
      <w:r>
        <w:rPr>
          <w:rFonts w:ascii="Amiri" w:hAnsi="Amiri" w:eastAsia="Amiri" w:cs="Amiri"/>
          <w:lang w:bidi="ar-SA"/>
          <w:color w:val="111111"/>
          <w:sz w:val="28"/>
          <w:szCs w:val="28"/>
          <w:rtl/>
        </w:rPr>
        <w:t xml:space="preserve">على ذٰلك الباب (حمل الشّيخ رحمه اللّه هٰذا الخبر وما قبله على أن يكون المراد بالقوم شريكاً واحداً أو على صدوره تقيّة).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251-35002-(31) تهذيب 167/7: الحسن بن محمّد بن سماعة عن محمّد بن زياد عن الكاهليّ عن منصور بن حازم عن أبي عبداللّٰه عليه السلام قال قلت له دار بين قوم اقتسموها وتركوا بينهم ساحة فيها ممرّهم فجاء رجل فاشترى نصيب بعضهم أله ذٰلك قال نعم ولٰكن يسدّ بابه ويفتح باباً إلى الطّريق أو ينزل من فوق البيت فإن أراد شريكهم أن يبيع منقل</w:t>
      </w:r>
      <w:r>
        <w:rPr>
          <w:rStyle w:val="FootnoteReference"/>
        </w:rPr>
        <w:footnoteReference w:id="224"/>
      </w:r>
      <w:r>
        <w:rPr>
          <w:rFonts w:ascii="Amiri" w:hAnsi="Amiri" w:eastAsia="Amiri" w:cs="Amiri"/>
          <w:lang w:bidi="ar-SA"/>
          <w:color w:val="111111"/>
          <w:sz w:val="28"/>
          <w:szCs w:val="28"/>
          <w:rtl/>
        </w:rPr>
        <w:t xml:space="preserve">قدميه فإنّهم أحقّ به وإن أراد يجىء حتّى يقعد على الباب المسدود الّذى باعه لم يكن لهم أن يمنعوه.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252-35003-(32) الدّعائم 88/2: عن جعفر بن محمّد عليهما السلام أنّه قال: لا شفعة إلّافى مشاع، أو ما كان من طريق مشترك أو حائط معقود بخشب أو بحجارة، أو ما أشبه ذٰلك من البناء ولأصحاب الرّائغة غير النّافذة الشّفعة بعضهم على بعض بإشتراكهم في الرّائغة</w:t>
      </w:r>
      <w:r>
        <w:rPr>
          <w:rStyle w:val="FootnoteReference"/>
        </w:rPr>
        <w:footnoteReference w:id="225"/>
      </w:r>
      <w:r>
        <w:rPr>
          <w:rFonts w:ascii="Amiri" w:hAnsi="Amiri" w:eastAsia="Amiri" w:cs="Amiri"/>
          <w:lang w:bidi="ar-SA"/>
          <w:color w:val="111111"/>
          <w:sz w:val="28"/>
          <w:szCs w:val="28"/>
          <w:rtl/>
        </w:rPr>
        <w:t xml:space="preserve">فإذا وقعت القسمة لم يكن بين صاحب العلوّ وصاحب السِّفل شفعة إلّاأن يكون بينهم شيء مشترك.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253-35004-(33) فقه الرّضا عليه السلام 265: فإذا كانت دار فيها دور وطريق أبوابها في عرصة واحدة فباع رجل داراً منها من رجل كان لصاحب الدّار الاُخرىٰ شفعة إذا لم يتهيّأ له أن يحوّل باب الدّار الّتى اشتراها إلى موضع آخر فإن حوّل بابها فلا شفعة لأحد عليه. المقنع 135: وإذا كانت دار فيها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254-35005-(34) فقه الرّضا عليه السلام 264: لا شفعة ليهودىّ ولا نصرانىّ ولا مخالف.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250-(30) منصور بن حازم گويد: «به امام صادق عليه السلام گفتم: گروهى يك خانه مشترك داشتند آن گاه آن را تقسيم كردند و هر يك بخشى از آن را گرفت و براى خود خانه اى ساخت و حياط خانه به همان حال نخست باقى است و مسيرشان از آن مى گذرد. سپس شخصى سهم يكى از آنان را خريد. آيا چنين حقى دارد؟</w:t>
      </w:r>
    </w:p>
    <w:p>
      <w:pPr>
        <w:pStyle w:val="BookText"/>
      </w:pPr>
      <w:r>
        <w:rPr>
          <w:rFonts w:ascii="IRNazanin" w:hAnsi="IRNazanin" w:eastAsia="IRNazanin" w:cs="IRNazanin"/>
          <w:lang w:bidi="fa-IR"/>
          <w:color w:val="111111"/>
          <w:sz w:val="28"/>
          <w:szCs w:val="28"/>
          <w:rtl/>
        </w:rPr>
        <w:t xml:space="preserve">امام عليه السلام فرمود: آرى، ولى درِ آن را مى بندد و درى به كوچه مى گشايد يا از بالاى خانه رفت و آمد مى كند و در آن را مى بندد، پس اگر صاحب راه بخواهد مسير را بفروشد، شريكان وى به آن سزاوارترند و در غير اين صورت وى مالك راه خويش است و مى آيد تا پشت در بنشيند.»</w:t>
      </w:r>
    </w:p>
    <w:p>
      <w:pPr>
        <w:pStyle w:val="BookText"/>
      </w:pPr>
      <w:r>
        <w:rPr>
          <w:rFonts w:ascii="IRNazanin" w:hAnsi="IRNazanin" w:eastAsia="IRNazanin" w:cs="IRNazanin"/>
          <w:lang w:bidi="fa-IR"/>
          <w:color w:val="111111"/>
          <w:sz w:val="28"/>
          <w:szCs w:val="28"/>
          <w:rtl/>
        </w:rPr>
        <w:t xml:space="preserve">مرحوم شيخ طوسى قدس سره اين خبر و روايت پيشين را بر اين حمل كرده است كه مقصود از گروه، يك شريك است و يا اين روايت به خاطر تقيه صادر شده است.»</w:t>
      </w:r>
    </w:p>
    <w:p>
      <w:pPr>
        <w:pStyle w:val="BookText"/>
      </w:pPr>
      <w:r>
        <w:rPr>
          <w:rFonts w:ascii="IRNazanin" w:hAnsi="IRNazanin" w:eastAsia="IRNazanin" w:cs="IRNazanin"/>
          <w:lang w:bidi="fa-IR"/>
          <w:color w:val="111111"/>
          <w:sz w:val="28"/>
          <w:szCs w:val="28"/>
          <w:rtl/>
        </w:rPr>
        <w:t xml:space="preserve">251-(31) منصور بن حازم گويد: «به امام صادق عليه السلام گفتم: خانه اى مشترك ميان گروهى بود. آنان آن را تقسيم كردند و حياطى در آن، ميان خود رها كردند كه مسيرشان از آنجاست. آن گاه شخصى سهم يكى از آنان را خريد. آيا چنين حقى دارد؟</w:t>
      </w:r>
    </w:p>
    <w:p>
      <w:pPr>
        <w:pStyle w:val="BookText"/>
      </w:pPr>
      <w:r>
        <w:rPr>
          <w:rFonts w:ascii="IRNazanin" w:hAnsi="IRNazanin" w:eastAsia="IRNazanin" w:cs="IRNazanin"/>
          <w:lang w:bidi="fa-IR"/>
          <w:color w:val="111111"/>
          <w:sz w:val="28"/>
          <w:szCs w:val="28"/>
          <w:rtl/>
        </w:rPr>
        <w:t xml:space="preserve">امام عليه السلام فرمود: آرى ولى در آن خانه را مى بندد و درِ ديگرى در كوچه باز مى كند يا از بالاى خانه رفت و آمد مى كند، ولى اگر شريك آنان بخواهد راه عبورش را بفروشد، آنها به آن سزاوارترند و اگر بخواهد بيايد پشت در بسته اى كه فروخته است بنشيند، آنان حق جلوگيرى از او را ندارند.»</w:t>
      </w:r>
    </w:p>
    <w:p>
      <w:pPr>
        <w:pStyle w:val="BookText"/>
      </w:pPr>
      <w:r>
        <w:rPr>
          <w:rFonts w:ascii="IRNazanin" w:hAnsi="IRNazanin" w:eastAsia="IRNazanin" w:cs="IRNazanin"/>
          <w:lang w:bidi="fa-IR"/>
          <w:color w:val="111111"/>
          <w:sz w:val="28"/>
          <w:szCs w:val="28"/>
          <w:rtl/>
        </w:rPr>
        <w:t xml:space="preserve">252-(32) در كتاب دعائم الاسلام از امام صادق عليه السلام روايت مى شود كه فرمود: «شُفعه تنها در ملك مشاع يا داراى مسير مشترك يا باغ ديواركشى شده با چوب يا سنگ و يا ساختمان هاى شبيه به آن وجود دارد و صاحبان كوچه بن بست نسبت به يكديگر در آن كوچه حق شُفعه دارند ولى وقتى تقسيم شد ميان صاحب ملك بالا و پايين شُفعه نيست مگر آن كه ميان آنها چيز مشتركى باشد.»</w:t>
      </w:r>
    </w:p>
    <w:p>
      <w:pPr>
        <w:pStyle w:val="BookText"/>
      </w:pPr>
      <w:r>
        <w:rPr>
          <w:rFonts w:ascii="IRNazanin" w:hAnsi="IRNazanin" w:eastAsia="IRNazanin" w:cs="IRNazanin"/>
          <w:lang w:bidi="fa-IR"/>
          <w:color w:val="111111"/>
          <w:sz w:val="28"/>
          <w:szCs w:val="28"/>
          <w:rtl/>
        </w:rPr>
        <w:t xml:space="preserve">253-(33) در كتاب فقه الرضا آمده است: «وقتى تعدادى خانه در يك خانه بزرگ باشد و درهاى همه آن خانه ها به يك حياط باز شود، آن گاه يكى از آنها خانه اش را به ديگرى بفروشد - در صورتى كه امكان جابه جا كردن درِ آن خانه وجود نداشته باشد - صاحبخانۀ ديگر حقّ شُفعه دارد، ولى اگر درِ آن خانه را جابه جا كند، احدى نسبت به آن حق شُفعه ندارد.»</w:t>
      </w:r>
    </w:p>
    <w:p>
      <w:pPr>
        <w:pStyle w:val="BookText"/>
      </w:pPr>
      <w:r>
        <w:rPr>
          <w:rFonts w:ascii="Amiri" w:hAnsi="Amiri" w:eastAsia="Amiri" w:cs="Amiri"/>
          <w:lang w:bidi="ar-SA"/>
          <w:color w:val="111111"/>
          <w:sz w:val="28"/>
          <w:szCs w:val="28"/>
          <w:rtl/>
        </w:rPr>
        <w:t xml:space="preserve">254-(34) در كتاب فقه الرضا آمده است: «يهوديان، مسيحيان و اهل سنت، حق شُفعه ندارند.»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255-35006-(35) الدّعائم 92/2: عن عليّ صلوات اللّٰه عليه انّه قال الشّفعة لليهود والنّصارى فيما بينهم وليس لأحد منهم على مسلم 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256-35007-(36) الدّعائم 89/2: عن عليّ صلوات اللّٰه عليه أنّه قال: ولا يقطع الشّفعة الغيبة قال:</w:t>
      </w:r>
    </w:p>
    <w:p>
      <w:pPr>
        <w:pStyle w:val="BookText"/>
      </w:pPr>
      <w:r>
        <w:rPr>
          <w:rFonts w:ascii="Amiri" w:hAnsi="Amiri" w:eastAsia="Amiri" w:cs="Amiri"/>
          <w:lang w:bidi="ar-SA"/>
          <w:color w:val="111111"/>
          <w:sz w:val="28"/>
          <w:szCs w:val="28"/>
          <w:rtl/>
        </w:rPr>
        <w:t xml:space="preserve">الشّفعة للغائب والصّغير ما هي لغيرهما إذا قدما الغائب وبلغ الصّغير.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257-35008-(37) الدّعائم 89/2: عن جعفر بن محمّد عليهما السلام أنّه قال: في الشّفيع يحضر في وقت الشّراء ثمّ يغيب ثمّ يقدم فيطلب شفعته قال عليه السلام: هو على شفعته ما لم يذهب وقتها، ووقت الشّفعة للحاضر البالغ سنة، فإذا انقضت السّنة بعد وقت البيع ولم يطلب فلا شفعة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258-35009-(38) الدّعائم 89/2: عن جعفر بن محمّد صلوات اللّٰه عليهما أنّه قال في الشّفيع يكون غائباً عن البيع قال: لا تنقطع شفعته حتّى يحضر علم بالبيع أو لم يعلم.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259-35010-(39) الدّعائم 92/2: عن جعفر بن محمّد عليهما السلام أنّه قال الوالد يقوم بالشّفعة لولده الطّفل، والوصىّ لليتيم، والقاضي لمن لا وصىّ له إذا كان ذٰلك من النّظر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260-35011-(40) الدّعائم 89/2: عن جعفر بن محمّد عليهما السلام أنّه قال الشّفعة في كلّ عقار والعقار النّخل والأرضون والدُّور ولا شفعة في سفينة ولا نهر ولا حيوان.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261-35012-(41) العوالي 476/3: روى جابر عن النّبىّ صلّى اللّه عليه و آله أنّه قال لا شفعة إلّافي رَبع أو حائط.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262-35013-(42) كافي 281/5: (عليّ بن إبراهيم عن أبيه عن محمّد بن عيسى بن عبيد عن - معلّق) - تهذيب 164/7: استبصار 116/3: يونس عن بعض رجاله عن أبي عبداللّٰه عليه السلام قال سألته عن الشّفعة لمن هي، وفي أيّ شيء هي، (ولمن تصلح - كا - يب - صا)، وهل تكون في الحيوان شفعة، وكيف هي فقال: الشّفعة جائزة في كلّ شيء من حيوان أو أرض أو متاع إذا كان الشّيء بين شريكين لا غيرهما فباع أحدهما نصيبه فشريكه أحقّ به من غيره وإن زاد على الإثنين فلا شفعة لأحد منهم (وروى أيضاً أنّ الشّفعة لا تكون إلّافي الأرضين والدّور فقط - كا) فقيه 46/3: سئل الصّادق عليه السلام عن الشّفعة (وذكر مثله إلّاانّ فيه الشّفعة واجبة).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263-35014-(43) فقه الرّضا عليه السلام 264: والشّفعة على البايع والمشتري ليس للبايع أن يبيع أو يعرض على شريكه أو مجاوره ولا للمشتري أن يمتنع إذا طولب بالشّفعة.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264-35015-(44) كافي 282/5: تهذيب 166/7: استبصار 118/3: عليّ بن إبراهيم عن أبيه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255-(35) در كتاب دعائم الاسلام روايت مى شود كه امير مؤمنان عليه السلام فرمود: «يهوديان و مسيحيان در ميان خودشان نسبت به يكديگر حق شُفعه دارند و هيچ يك از آنان بر مسلمان حق شُفعه ندارد.»</w:t>
      </w:r>
    </w:p>
    <w:p>
      <w:pPr>
        <w:pStyle w:val="BookText"/>
      </w:pPr>
      <w:r>
        <w:rPr>
          <w:rFonts w:ascii="Amiri" w:hAnsi="Amiri" w:eastAsia="Amiri" w:cs="Amiri"/>
          <w:lang w:bidi="ar-SA"/>
          <w:color w:val="111111"/>
          <w:sz w:val="28"/>
          <w:szCs w:val="28"/>
          <w:rtl/>
        </w:rPr>
        <w:t xml:space="preserve">256-(36) در همان كتاب از على عليه السلام روايت مى شود كه فرمود: «عدم حضور، حق شُفعه را از ميان نمى برد.</w:t>
      </w:r>
    </w:p>
    <w:p>
      <w:pPr>
        <w:pStyle w:val="BookText"/>
      </w:pPr>
      <w:r>
        <w:rPr>
          <w:rFonts w:ascii="IRNazanin" w:hAnsi="IRNazanin" w:eastAsia="IRNazanin" w:cs="IRNazanin"/>
          <w:lang w:bidi="fa-IR"/>
          <w:color w:val="111111"/>
          <w:sz w:val="28"/>
          <w:szCs w:val="28"/>
          <w:rtl/>
        </w:rPr>
        <w:t xml:space="preserve">و فرمود: براى غايب و صغير - هنگام آمد غايب و بلوغ صغير - حق شُفعه است همان گونه كه براى غير آنها هست.»</w:t>
      </w:r>
    </w:p>
    <w:p>
      <w:pPr>
        <w:pStyle w:val="BookText"/>
      </w:pPr>
      <w:r>
        <w:rPr>
          <w:rFonts w:ascii="IRNazanin" w:hAnsi="IRNazanin" w:eastAsia="IRNazanin" w:cs="IRNazanin"/>
          <w:lang w:bidi="fa-IR"/>
          <w:color w:val="111111"/>
          <w:sz w:val="28"/>
          <w:szCs w:val="28"/>
          <w:rtl/>
        </w:rPr>
        <w:t xml:space="preserve">257-(37) در كتاب دعائم الاسلام از امام صادق عليه السلام روايت مى شود كه ايشان دربارۀ كسى كه در وقت معامله حضور داشت و سپس غايب شد، آن گاه آمد و درخواست حق شُفعه كرد فرمود: «او حق شُفعه دارد تا وقتى كه زمان آن نگذشته است و وقت شُفعه براى حاضر، يك سال است، پس هرگاه يك سال از تاريخ معامله بگذرد و درخواست نكند، حق شُفعه ندارد.»</w:t>
      </w:r>
    </w:p>
    <w:p>
      <w:pPr>
        <w:pStyle w:val="BookText"/>
      </w:pPr>
      <w:r>
        <w:rPr>
          <w:rFonts w:ascii="IRNazanin" w:hAnsi="IRNazanin" w:eastAsia="IRNazanin" w:cs="IRNazanin"/>
          <w:lang w:bidi="fa-IR"/>
          <w:color w:val="111111"/>
          <w:sz w:val="28"/>
          <w:szCs w:val="28"/>
          <w:rtl/>
        </w:rPr>
        <w:t xml:space="preserve">258-(38) در همان كتاب از امام صادق عليه السلام روايت مى شود كه دربارۀ شريك غايبِ هنگام بيع فرمود:</w:t>
      </w:r>
    </w:p>
    <w:p>
      <w:pPr>
        <w:pStyle w:val="BookText"/>
      </w:pPr>
      <w:r>
        <w:rPr>
          <w:rFonts w:ascii="IRNazanin" w:hAnsi="IRNazanin" w:eastAsia="IRNazanin" w:cs="IRNazanin"/>
          <w:lang w:bidi="fa-IR"/>
          <w:color w:val="111111"/>
          <w:sz w:val="28"/>
          <w:szCs w:val="28"/>
          <w:rtl/>
        </w:rPr>
        <w:t xml:space="preserve">«حق شُفعه او از ميان نمى رود تا حضور يابد، چه از انجام معامله باخبر باشد يا بى خبر باشد.»</w:t>
      </w:r>
    </w:p>
    <w:p>
      <w:pPr>
        <w:pStyle w:val="BookText"/>
      </w:pPr>
      <w:r>
        <w:rPr>
          <w:rFonts w:ascii="IRNazanin" w:hAnsi="IRNazanin" w:eastAsia="IRNazanin" w:cs="IRNazanin"/>
          <w:lang w:bidi="fa-IR"/>
          <w:color w:val="111111"/>
          <w:sz w:val="28"/>
          <w:szCs w:val="28"/>
          <w:rtl/>
        </w:rPr>
        <w:t xml:space="preserve">259-(39) در همان كتاب از امام صادق عليه السلام روايت مى شود كه فرمود: «پدر براى فرزند صغيرش و وصى براى يتيم و قاضى براى يتيمِ بى وصى، حق شُفعه را اعمال مى كنند؛ در صورتى كه آن به مصلحت وى باشد.»</w:t>
      </w:r>
    </w:p>
    <w:p>
      <w:pPr>
        <w:pStyle w:val="BookText"/>
      </w:pPr>
      <w:r>
        <w:rPr>
          <w:rFonts w:ascii="Amiri" w:hAnsi="Amiri" w:eastAsia="Amiri" w:cs="Amiri"/>
          <w:lang w:bidi="ar-SA"/>
          <w:color w:val="111111"/>
          <w:sz w:val="28"/>
          <w:szCs w:val="28"/>
          <w:rtl/>
        </w:rPr>
        <w:t xml:space="preserve">260-(40) در كتاب دعائم الاسلام روايت مى شود كه امام صادق عليه السلام فرمود: «حقّ شُفعه در هر عقارى وجود دارد و عقار، درخت خرما، زمين و خانه است و در كشتى، نهر و حيوان، شُفعه نيست.»</w:t>
      </w:r>
    </w:p>
    <w:p>
      <w:pPr>
        <w:pStyle w:val="BookText"/>
      </w:pPr>
      <w:r>
        <w:rPr>
          <w:rFonts w:ascii="IRNazanin" w:hAnsi="IRNazanin" w:eastAsia="IRNazanin" w:cs="IRNazanin"/>
          <w:lang w:bidi="fa-IR"/>
          <w:color w:val="111111"/>
          <w:sz w:val="28"/>
          <w:szCs w:val="28"/>
          <w:rtl/>
        </w:rPr>
        <w:t xml:space="preserve">261-(41) جابر از پيامبر اكرم صلى الله عليه و آله روايت مى كند كه فرمود: «حق شُفعه تنها در خانه و باغ وجود دارد.»</w:t>
      </w:r>
    </w:p>
    <w:p>
      <w:pPr>
        <w:pStyle w:val="BookText"/>
      </w:pPr>
      <w:r>
        <w:rPr>
          <w:rFonts w:ascii="IRNazanin" w:hAnsi="IRNazanin" w:eastAsia="IRNazanin" w:cs="IRNazanin"/>
          <w:lang w:bidi="fa-IR"/>
          <w:color w:val="111111"/>
          <w:sz w:val="28"/>
          <w:szCs w:val="28"/>
          <w:rtl/>
        </w:rPr>
        <w:t xml:space="preserve">262-(42) يونس از برخى دوستانش روايت مى كند كه از امام صادق عليه السلام سؤال شد: «حق شُفعه براى كيست و در چه موردى است‌؟ و آيا در حيوان حقّ شُفعه است‌؟ و چگونه است‌؟</w:t>
      </w:r>
    </w:p>
    <w:p>
      <w:pPr>
        <w:pStyle w:val="BookText"/>
      </w:pPr>
      <w:r>
        <w:rPr>
          <w:rFonts w:ascii="IRNazanin" w:hAnsi="IRNazanin" w:eastAsia="IRNazanin" w:cs="IRNazanin"/>
          <w:lang w:bidi="fa-IR"/>
          <w:color w:val="111111"/>
          <w:sz w:val="28"/>
          <w:szCs w:val="28"/>
          <w:rtl/>
        </w:rPr>
        <w:t xml:space="preserve">امام عليه السلام فرمود: شُفعه در هر چيزى مانند حيوان يا زمين يا كالا، جارى و نافذ است در صورتى كه آن چيز مشترك ميان دو نفر نه بيشتر باشد، آن گاه يكى از آنان سهم خود را بفروشد پس شريكش از ديگران به آن سزاوارتر است و اگر مال مشترك، ميان بيش از دو نفر باشد براى هيچ يك از آنان حق شُفعه نيست.»</w:t>
      </w:r>
    </w:p>
    <w:p>
      <w:pPr>
        <w:pStyle w:val="BookText"/>
      </w:pPr>
      <w:r>
        <w:rPr>
          <w:rFonts w:ascii="Amiri" w:hAnsi="Amiri" w:eastAsia="Amiri" w:cs="Amiri"/>
          <w:lang w:bidi="ar-SA"/>
          <w:color w:val="111111"/>
          <w:sz w:val="28"/>
          <w:szCs w:val="28"/>
          <w:rtl/>
        </w:rPr>
        <w:t xml:space="preserve">و نيز روايت شده: «فقط در زمين و خانه، حق شُفعه است.»</w:t>
      </w:r>
    </w:p>
    <w:p>
      <w:pPr>
        <w:pStyle w:val="BookText"/>
      </w:pPr>
      <w:r>
        <w:rPr>
          <w:rFonts w:ascii="IRNazanin" w:hAnsi="IRNazanin" w:eastAsia="IRNazanin" w:cs="IRNazanin"/>
          <w:lang w:bidi="fa-IR"/>
          <w:color w:val="111111"/>
          <w:sz w:val="28"/>
          <w:szCs w:val="28"/>
          <w:rtl/>
        </w:rPr>
        <w:t xml:space="preserve">در كتاب من لا يحضره الفقيه روايت مى شود كه از امام صادق عليه السلام دربارۀ حق شُفعه سؤال شد، آن گاه روايت پيشين را ذكر كرده با اين تفاوت كه در آن آمده است: «شُفعه لازم است.»</w:t>
      </w:r>
    </w:p>
    <w:p>
      <w:pPr>
        <w:pStyle w:val="BookText"/>
      </w:pPr>
      <w:r>
        <w:rPr>
          <w:rFonts w:ascii="IRNazanin" w:hAnsi="IRNazanin" w:eastAsia="IRNazanin" w:cs="IRNazanin"/>
          <w:lang w:bidi="fa-IR"/>
          <w:color w:val="111111"/>
          <w:sz w:val="28"/>
          <w:szCs w:val="28"/>
          <w:rtl/>
        </w:rPr>
        <w:t xml:space="preserve">263-(43) در كتاب فقه الرضا آمده است: «و شُفعه بر فروشنده و خريدار است، فروشنده حق ندارد بفروشد مگر آن كه بر شريك و همسايه اش آن را عرضه كند و خريدار - در صورت درخواست حق شُفعه از وى - حق خوددارى ندارد.»</w:t>
      </w:r>
    </w:p>
    <w:p>
      <w:pPr>
        <w:pStyle w:val="BookText"/>
      </w:pPr>
      <w:r>
        <w:rPr>
          <w:rFonts w:ascii="IRNazanin" w:hAnsi="IRNazanin" w:eastAsia="IRNazanin" w:cs="IRNazanin"/>
          <w:lang w:bidi="fa-IR"/>
          <w:color w:val="111111"/>
          <w:sz w:val="28"/>
          <w:szCs w:val="28"/>
          <w:rtl/>
        </w:rPr>
        <w:t xml:space="preserve">264-(44) سكونى از امام صادق عليه السلام روايت مى كند كه پيامبر اكرم صلى الله عليه و آله فرمود: «در كشتى، نهر و راه، حق شُفعه نيست.» در روايت ديگرى آسياب و حمام نيز افزوده شده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5" w:name="pg11981_156388"/>
    <w:bookmarkEnd w:id="85"/>
    <w:p>
      <w:pPr>
        <w:pStyle w:val="BookText"/>
      </w:pPr>
      <w:r>
        <w:rPr>
          <w:rFonts w:ascii="Amiri" w:hAnsi="Amiri" w:eastAsia="Amiri" w:cs="Amiri"/>
          <w:lang w:bidi="ar-SA"/>
          <w:color w:val="111111"/>
          <w:sz w:val="28"/>
          <w:szCs w:val="28"/>
          <w:rtl/>
        </w:rPr>
        <w:t xml:space="preserve">عن النّوفليّ عن السّكونىّ عن أبي عبداللّٰه عليه السلام قال قال رسول اللّٰه صلّى اللّه عليه و آله لا شفعة في سفينة ولا في نهر ولا في طريق. فقيه 46/3: في رواية السّكونيّ عن جعفر بن محمّد عن أبيه عن آبائه عن عليّ عليهم السلام قال قال رسول اللّٰه صلّى اللّه عليه و آله (وذكر مثله وزاد ولا في رحى ولا في 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265-35016-(45) المقنع 135: اعلم أنّه لا شفعة إلّالشريك غير مقاسم ولا شفعة في سفينة ولا طريق ولا حمّام ولا نهر ولا رحى ولا ثوب ولا شيء مقسوم.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266-35017-(46) الدّعائم 90/2: عن جعفر بن محمّد عليهما السلام أنّه قال لا شفعة في بئر ولا نهر ولا سفينة إلّا أن يكون مع شيء من ذٰلك أصل أرض لم تقسم.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267-35018-(47) فقه الرّضا عليه السلام 264: لا شفعة في سفينة ولا طريق يجمع(1) المسلمين ولا حيوان (الى أن قال) وروى أنّه ليس في الطّريق شفعة ولا في النّهر ولا في الرّحى ولا في حمّام ولا في ثوب ولا في شيء مقسوم.</w:t>
      </w:r>
    </w:p>
    <w:p>
      <w:pPr>
        <w:pStyle w:val="Heading3"/>
      </w:pPr>
      <w:bookmarkStart w:id="463" w:name="_Toc149"/>
      <w:r>
        <w:t>(2) باب عدم ثبوت الشّفعة في الدّار إذا اشتريت برقيق ومتاع وجوهر وحكم ما إذا جعلت مهر امرأة</w:t>
      </w:r>
      <w:bookmarkEnd w:id="4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268-35019-</w:t>
      </w:r>
      <w:r>
        <w:rPr>
          <w:rStyle w:val="FootnoteReference"/>
        </w:rPr>
        <w:footnoteReference w:id="226"/>
      </w:r>
      <w:r>
        <w:rPr>
          <w:rFonts w:ascii="Amiri" w:hAnsi="Amiri" w:eastAsia="Amiri" w:cs="Amiri"/>
          <w:lang w:bidi="ar-SA"/>
          <w:color w:val="111111"/>
          <w:sz w:val="28"/>
          <w:szCs w:val="28"/>
          <w:rtl/>
        </w:rPr>
        <w:t xml:space="preserve">تهذيب 167/7: الحسن بن محمّد بن سماعة عن فقيه 47/3: الحسن بن محبوب قرب الإسناد 165: أحمد وعبداللّٰه ابنا محمّد بن عيسى عن الحسن بن محبوب عن عليّ بن رئاب عن أبي عبداللّٰه عليه السلام في رجل اشترى داراً برقيق ومتاع وبزّ</w:t>
      </w:r>
      <w:r>
        <w:rPr>
          <w:rStyle w:val="FootnoteReference"/>
        </w:rPr>
        <w:footnoteReference w:id="227"/>
      </w:r>
      <w:r>
        <w:rPr>
          <w:rFonts w:ascii="Amiri" w:hAnsi="Amiri" w:eastAsia="Amiri" w:cs="Amiri"/>
          <w:lang w:bidi="ar-SA"/>
          <w:color w:val="111111"/>
          <w:sz w:val="28"/>
          <w:szCs w:val="28"/>
          <w:rtl/>
        </w:rPr>
        <w:t xml:space="preserve">وجوهر قال (فقال - قرب الإسناد) ليس لِأحد فيها 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269-35020-(2) الدّعائم 91/2: عن جعفر بن محمّد عليهما السلام أنّه قال من اشترى حصّة برقيق أو متاع بزٍّ أو جوهر أو ما أشبه ذٰلك فليس فيه 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270-35021-</w:t>
      </w:r>
      <w:r>
        <w:rPr>
          <w:rStyle w:val="FootnoteReference"/>
        </w:rPr>
        <w:footnoteReference w:id="228"/>
      </w:r>
      <w:r>
        <w:rPr>
          <w:rFonts w:ascii="Amiri" w:hAnsi="Amiri" w:eastAsia="Amiri" w:cs="Amiri"/>
          <w:lang w:bidi="ar-SA"/>
          <w:color w:val="111111"/>
          <w:sz w:val="28"/>
          <w:szCs w:val="28"/>
          <w:rtl/>
        </w:rPr>
        <w:t xml:space="preserve">تهذيب 167/7: فقيه 47/3: الحسن بن محبوب عن مالك بن عطيّة عن أبي بصير عن أبي جعفر عليه السلام (3) قال سألته عن رجل تزوّج امرأة على بيت في دار له وله في تلك الدّار شركاء قال جائز له ولها، ولا شفعة لأحد من الشّركاء عليها.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265-(45) در كتاب المقنع آمده است: «بدان كه حق شُفعه فقط براى شريك جدانشده است و در كشتى، راه، حمام، نهر، آسياب، لباس و مال تقسيم شده حق شُفعه نيست.»</w:t>
      </w:r>
    </w:p>
    <w:p>
      <w:pPr>
        <w:pStyle w:val="BookText"/>
      </w:pPr>
      <w:r>
        <w:rPr>
          <w:rFonts w:ascii="IRNazanin" w:hAnsi="IRNazanin" w:eastAsia="IRNazanin" w:cs="IRNazanin"/>
          <w:lang w:bidi="fa-IR"/>
          <w:color w:val="111111"/>
          <w:sz w:val="28"/>
          <w:szCs w:val="28"/>
          <w:rtl/>
        </w:rPr>
        <w:t xml:space="preserve">266-(46) در كتاب دعائم الاسلام از امام صادق عليه السلام روايت مى شود كه فرمود: «در چاه، نهر و كشتى حق شُفعه نيست مگر آن كه همراه يكى از آنها زمين تقسيم نشده اى باشد.»</w:t>
      </w:r>
    </w:p>
    <w:p>
      <w:pPr>
        <w:pStyle w:val="BookText"/>
      </w:pPr>
      <w:r>
        <w:rPr>
          <w:rFonts w:ascii="Amiri" w:hAnsi="Amiri" w:eastAsia="Amiri" w:cs="Amiri"/>
          <w:lang w:bidi="ar-SA"/>
          <w:color w:val="111111"/>
          <w:sz w:val="28"/>
          <w:szCs w:val="28"/>
          <w:rtl/>
        </w:rPr>
        <w:t xml:space="preserve">267-(47) در كتاب فقه الرضا آمده است: «در كشتى، راه عمومى و حيوان حق شُفعه نيست»... و روايت شده: «در جاده، نهر، آسياب، حمام، لباس و مال تقسيم شده، حق شُفعه نيست.»</w:t>
      </w:r>
    </w:p>
    <w:p>
      <w:pPr>
        <w:pStyle w:val="BookText"/>
      </w:pPr>
      <w:r>
        <w:rPr>
          <w:rFonts w:ascii="IRNazanin" w:hAnsi="IRNazanin" w:eastAsia="IRNazanin" w:cs="IRNazanin"/>
          <w:lang w:bidi="fa-IR"/>
          <w:color w:val="111111"/>
          <w:sz w:val="28"/>
          <w:szCs w:val="28"/>
          <w:rtl/>
        </w:rPr>
        <w:t xml:space="preserve">باب 2 عدم ثبوت شُفعه در خانه آنگاه كه با برده و كالا و جواهر خريده شود و حكم مهريه قرار دادن خانه</w:t>
      </w:r>
    </w:p>
    <w:p>
      <w:pPr>
        <w:pStyle w:val="BookText"/>
      </w:pPr>
      <w:r>
        <w:rPr>
          <w:rFonts w:ascii="IRNazanin" w:hAnsi="IRNazanin" w:eastAsia="IRNazanin" w:cs="IRNazanin"/>
          <w:lang w:bidi="fa-IR"/>
          <w:color w:val="111111"/>
          <w:sz w:val="28"/>
          <w:szCs w:val="28"/>
          <w:rtl/>
        </w:rPr>
        <w:t xml:space="preserve">268-(1) على بن رئاب از امام صادق عليه السلام روايت مى كند كه ايشان دربارۀ كسى كه خانه اى را با برده و كالا و پارچه و جواهرات خريد فرمود: «احدى در آن حق شُفعه ندارد.»</w:t>
      </w:r>
    </w:p>
    <w:p>
      <w:pPr>
        <w:pStyle w:val="BookText"/>
      </w:pPr>
      <w:r>
        <w:rPr>
          <w:rFonts w:ascii="IRNazanin" w:hAnsi="IRNazanin" w:eastAsia="IRNazanin" w:cs="IRNazanin"/>
          <w:lang w:bidi="fa-IR"/>
          <w:color w:val="111111"/>
          <w:sz w:val="28"/>
          <w:szCs w:val="28"/>
          <w:rtl/>
        </w:rPr>
        <w:t xml:space="preserve">269-(2) در كتاب دعائم الاسلام از امام صادق عليه السلام روايت مى شود كه فرمود: «هركس سهم ديگرى را با برده يا پارچه يا جواهر يا مانند آن بخرد، در آن شُفعه وجود ندارد.»</w:t>
      </w:r>
    </w:p>
    <w:p>
      <w:pPr>
        <w:pStyle w:val="BookText"/>
      </w:pPr>
      <w:r>
        <w:rPr>
          <w:rFonts w:ascii="IRNazanin" w:hAnsi="IRNazanin" w:eastAsia="IRNazanin" w:cs="IRNazanin"/>
          <w:lang w:bidi="fa-IR"/>
          <w:color w:val="111111"/>
          <w:sz w:val="28"/>
          <w:szCs w:val="28"/>
          <w:rtl/>
        </w:rPr>
        <w:t xml:space="preserve">270-(3) ابوبصير گويد: «از امام باقر عليه السلام سؤال كردم: شخصى با زنى ازدواج مى كند و مهريه او را اتاقى از يك خانه قرار مى دهد كه افراد ديگرى در آن خانه شريك هستند.</w:t>
      </w:r>
    </w:p>
    <w:p>
      <w:pPr>
        <w:pStyle w:val="BookText"/>
      </w:pPr>
      <w:r>
        <w:rPr>
          <w:rFonts w:ascii="IRNazanin" w:hAnsi="IRNazanin" w:eastAsia="IRNazanin" w:cs="IRNazanin"/>
          <w:lang w:bidi="fa-IR"/>
          <w:color w:val="111111"/>
          <w:sz w:val="28"/>
          <w:szCs w:val="28"/>
          <w:rtl/>
        </w:rPr>
        <w:t xml:space="preserve">امام عليه السلام فرمود: اين كار براى مرد و زن بى اشكال است و هيچ يك از شريكان نسبت به آن زن حق شُفعه ندارند.»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6" w:name="pg11981_156390"/>
    <w:bookmarkEnd w:id="8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271-35022-(4) الدّعائم 89/2: عن أبي جعفر محمّد بن عليّ‌(1) صلوات اللّٰه عليهما أنّه قال إذا دفع الرّجل الحصّة في صداق امرأته فلا شفعة فيها.</w:t>
      </w:r>
    </w:p>
    <w:p>
      <w:pPr>
        <w:pStyle w:val="Heading3"/>
      </w:pPr>
      <w:bookmarkStart w:id="464" w:name="_Toc150"/>
      <w:r>
        <w:t>(3) باب أنّ من طلب الشّفعة فذهب علىٰ أن يحضر الثّمن انتظر به ثلٰثة أيّام وإن طلب الأجل إلى أن يحمل الثّمن من بلد آخر انتظر به قدر الذّهاب والمجىء وزيادة ثلٰثة أيّام فإن أخّر فلا شفعة له</w:t>
      </w:r>
      <w:bookmarkEnd w:id="4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272-35023-(1) تهذيب 167/7: محمّد بن الحسن بن الوليد عن محمّد بن الحسن الصفّار عن الهيثم ابن أبي مسروق النّهدىّ عن عليّ بن مهزيار قال سألت أبا جعفر الثّانى عليه السلام عن رجل طلب شفعة أرض فذهب على أن يحضر المال فلم ينضّ‌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فكيف يصنع صاحب الأرض إن أراد بيعها، أيبيعها أو ينتظر مجىء شريكه صاحب الشّفعة قال إن كان معه بالمصر فلينتظر به ثلاثة أيّام فإن أتاه بالمال وإلّا فليبع وبطلت شفعته في الأرض، وإن طلب الأجل إلى أن يحمل المال من بلد إلى بلد آخر فلينتظر به مقدار ما سافر الرّجل إلى تلك البلدة وينصرف وزيادة ثلاثة أيّام إذا قدم فإن وافاه وإلّا فلا شفعة له.</w:t>
      </w:r>
    </w:p>
    <w:p>
      <w:pPr>
        <w:pStyle w:val="Heading3"/>
      </w:pPr>
      <w:bookmarkStart w:id="465" w:name="_Toc151"/>
      <w:r>
        <w:t>(4) باب حكم ما لو تلف بعض المبيع قبل الأخذ بالشّفعة</w:t>
      </w:r>
      <w:bookmarkEnd w:id="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273-35024-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192/7: عن محمّد بن عليّ بن محبوب عن رجل قال كتبت إلى الفقيه عليه السلام في رجل اشترى من رجل نصف دار مشاعاً غير مقسوم وكان شريكه الّذى له النّصف الآخر غائباً فلمّا قبضها وتحوّل عنها تهدّمت الدّار وجاء سيل جارف فهدمها وذهب بها فجاء شريكه الغائب فطلب الشّفعة من هٰذا فأعطاه الشّفعة على أن يعطيه ماله كملاً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الّذى نقد في ثمنها فقال له ضع عنّى قيمة البناء فإنّ البناء قد تهدّم وذهب به السّيل، ما الّذى يجب في ذٰلك فوقّع عليه السلام ليس له إلّاالشّراء والبيع الأوّل إن شاء اللّٰه.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271-(4) در كتاب دعائم الاسلام از امام باقر عليه السلام روايت مى شود كه فرمود: «هرگاه شخصى سهم خود را مهريه همسرش قرار دهد، در آن شُفعه نيست.»</w:t>
      </w:r>
    </w:p>
    <w:p>
      <w:pPr>
        <w:pStyle w:val="BookText"/>
      </w:pPr>
      <w:r>
        <w:rPr>
          <w:rFonts w:ascii="IRNazanin" w:hAnsi="IRNazanin" w:eastAsia="IRNazanin" w:cs="IRNazanin"/>
          <w:lang w:bidi="fa-IR"/>
          <w:color w:val="111111"/>
          <w:sz w:val="28"/>
          <w:szCs w:val="28"/>
          <w:rtl/>
        </w:rPr>
        <w:t xml:space="preserve">باب 3 فرصت شريك براى فراهم كردن پول</w:t>
      </w:r>
    </w:p>
    <w:p>
      <w:pPr>
        <w:pStyle w:val="BookText"/>
      </w:pPr>
      <w:r>
        <w:rPr>
          <w:rFonts w:ascii="IRNazanin" w:hAnsi="IRNazanin" w:eastAsia="IRNazanin" w:cs="IRNazanin"/>
          <w:lang w:bidi="fa-IR"/>
          <w:color w:val="111111"/>
          <w:sz w:val="28"/>
          <w:szCs w:val="28"/>
          <w:rtl/>
        </w:rPr>
        <w:t xml:space="preserve">272-(1) على بن مهزيار گويد: «از امام جواد عليه السلام سؤال كردم: شخصى حق شُفعه زمينى را درخواست كرد و براى آوردن بهاى آن رفت ولى نتوانست آن را فراهم كند. اگر صاحب زمين تصميم به فروش آن را داشته باشد، چه كند؟ آيا آن را بفروشد يا منتظر شريك خود - صاحب حق شُفعه - بماند؟</w:t>
      </w:r>
    </w:p>
    <w:p>
      <w:pPr>
        <w:pStyle w:val="BookText"/>
      </w:pPr>
      <w:r>
        <w:rPr>
          <w:rFonts w:ascii="IRNazanin" w:hAnsi="IRNazanin" w:eastAsia="IRNazanin" w:cs="IRNazanin"/>
          <w:lang w:bidi="fa-IR"/>
          <w:color w:val="111111"/>
          <w:sz w:val="28"/>
          <w:szCs w:val="28"/>
          <w:rtl/>
        </w:rPr>
        <w:t xml:space="preserve">امام عليه السلام فرمود: اگر در همان شهر است، سه روز منتظر وى بماند، اگر مال را آورد، [زمين را به او مى فروشد] و در غير اين صورت زمين را بفروشد و حق شُفعه او باطل مى شود و اگر براى آوردن مال از شهر ديگر درخواست مهلت كند، به مقدار رفت وبرگشت به آن شهر و سه روز پس از بازگشت به وى مهلت داده مى شود. اگر در اين مدت مال را پرداخت [زمين متعلق به اوست] و در غير اين صورت، حق شُفعه نخواهد داشت.»</w:t>
      </w:r>
    </w:p>
    <w:p>
      <w:pPr>
        <w:pStyle w:val="BookText"/>
      </w:pPr>
      <w:r>
        <w:rPr>
          <w:rFonts w:ascii="IRNazanin" w:hAnsi="IRNazanin" w:eastAsia="IRNazanin" w:cs="IRNazanin"/>
          <w:lang w:bidi="fa-IR"/>
          <w:color w:val="111111"/>
          <w:sz w:val="28"/>
          <w:szCs w:val="28"/>
          <w:rtl/>
        </w:rPr>
        <w:t xml:space="preserve">باب 4 حكم تلف شدن بخشى از مال پيش از اخذ به شُفعه</w:t>
      </w:r>
    </w:p>
    <w:p>
      <w:pPr>
        <w:pStyle w:val="BookText"/>
      </w:pPr>
      <w:r>
        <w:rPr>
          <w:rFonts w:ascii="IRNazanin" w:hAnsi="IRNazanin" w:eastAsia="IRNazanin" w:cs="IRNazanin"/>
          <w:lang w:bidi="fa-IR"/>
          <w:color w:val="111111"/>
          <w:sz w:val="28"/>
          <w:szCs w:val="28"/>
          <w:rtl/>
        </w:rPr>
        <w:t xml:space="preserve">273-(1) محمد بن على بن محبوب از شخصى روايت مى كند كه گفت: «به امام عليه السلام نوشتم: شخصى نصف مشاع تقسيم نشده خانه اى را از ديگرى مى خرد كه شريكش - مالك نصف ديگر - غايب است.</w:t>
      </w:r>
    </w:p>
    <w:p>
      <w:pPr>
        <w:pStyle w:val="BookText"/>
      </w:pPr>
      <w:r>
        <w:rPr>
          <w:rFonts w:ascii="IRNazanin" w:hAnsi="IRNazanin" w:eastAsia="IRNazanin" w:cs="IRNazanin"/>
          <w:lang w:bidi="fa-IR"/>
          <w:color w:val="111111"/>
          <w:sz w:val="28"/>
          <w:szCs w:val="28"/>
          <w:rtl/>
        </w:rPr>
        <w:t xml:space="preserve">پس از تحويل و تخليه خانه سيل بنيان كنى آمد و خانه را خراب كرد و با خود برد. آن گاه شريكش آمد و از خريدار درخواست حق شُفعه كرد. او نيز حاضر شد خانه را به اين شرط به وى واگذار كند كه بهاى پرداختى را به طور كامل بپردازد ولى شريك گفت: قيمت ساختمان را براى من كم كن زيرا ساختمان ويران شده و سيل آن را برده است. در اين رابطه چه بايد كرد؟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او تنها نسبت به خريد و فروش نخست حق دارد.»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7" w:name="pg11981_156392"/>
    <w:bookmarkEnd w:id="87"/>
    <w:p>
      <w:pPr>
        <w:pStyle w:val="Heading3"/>
      </w:pPr>
      <w:bookmarkStart w:id="466" w:name="_Toc152"/>
      <w:r>
        <w:t>(5) باب ما ورد فيمن سلّم الشّفعة قبل البيع ثمّ قام بها بعده</w:t>
      </w:r>
      <w:bookmarkEnd w:id="4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274-35025-(1) الدّعائم 91/2: عن جعفر بن محمّد عليهما السلام أنّه سئل عن الرّجل يسلّم(1) الشّفعة قبل البيع ثمّ يقوم فيها بعد البيع قال له أن يقوم ما لم يسلّم بعد البيع.</w:t>
      </w:r>
    </w:p>
    <w:p>
      <w:pPr>
        <w:pStyle w:val="Heading3"/>
      </w:pPr>
      <w:bookmarkStart w:id="467" w:name="_Toc153"/>
      <w:r>
        <w:t>(6) باب ما ورد في أنّ البيع إذا وقع على المشاع والمقسوم فللشّفيع أن يأخذها معاً أو يتركها معاً وانّه لا ضرر في الشّفعة ولا ضرار</w:t>
      </w:r>
      <w:bookmarkEnd w:id="4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275-35026-(1) الدّعائم 91/2: عن جعفر بن محمّد عليهما السلام أنّه سئل عن البيع يقع على المشاع والمقسوم صفقة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واحدة هل للشّفيع أن يأخذ المشاع بقيمته دون المقسوم قال لا، إنّما له الصّفقة بكمالها ما كان فيها من مشاع ومقسوم فإن أراد أخذها أخذها معاً وإلّا سلّمها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معاً. فقه الرّضا عليه السلام 264: ولا ضرر في شفعة ولا ضرار.</w:t>
      </w:r>
    </w:p>
    <w:p>
      <w:pPr>
        <w:pStyle w:val="Heading3"/>
      </w:pPr>
      <w:bookmarkStart w:id="468" w:name="_Toc154"/>
      <w:r>
        <w:t>(7) باب ما ورد في أنّ المشترى إذا قال للشّفيع اشتريت بكذا وكذا فسلّم الشّفيع له الشّفعة ثمّ علم انّه اشتراه بأقلّ فله الرّجوع بالشّفعة</w:t>
      </w:r>
      <w:bookmarkEnd w:id="4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276-35027-</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الدّعائم 91/2: عن جعفر بن محمّد عليهما السلام أنّه قال إذا قام الشّفيع على المشترى فقال اشتريت بكذا وكذا فسلّم له الشّفعة ثمّ علم أنّه اشترى بأقلّ من ذٰلك قال له الرّجوع إنْ أحبّ القيام بشفعته.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5 حكم ساقط كردن حق شُفعه پيش از معامله</w:t>
      </w:r>
    </w:p>
    <w:p>
      <w:pPr>
        <w:pStyle w:val="BookText"/>
      </w:pPr>
      <w:r>
        <w:rPr>
          <w:rFonts w:ascii="IRNazanin" w:hAnsi="IRNazanin" w:eastAsia="IRNazanin" w:cs="IRNazanin"/>
          <w:lang w:bidi="fa-IR"/>
          <w:color w:val="111111"/>
          <w:sz w:val="28"/>
          <w:szCs w:val="28"/>
          <w:rtl/>
        </w:rPr>
        <w:t xml:space="preserve">274-(1) در كتاب دعائم الاسلام روايت مى شود كه از امام صادق عليه السلام سؤال شد: «شخصى پيش از معامله، حق شُفعه خويش را ساقط، آن گاه پس از معامله براى گرفتن آن اقدام مى كند.</w:t>
      </w:r>
    </w:p>
    <w:p>
      <w:pPr>
        <w:pStyle w:val="BookText"/>
      </w:pPr>
      <w:r>
        <w:rPr>
          <w:rFonts w:ascii="IRNazanin" w:hAnsi="IRNazanin" w:eastAsia="IRNazanin" w:cs="IRNazanin"/>
          <w:lang w:bidi="fa-IR"/>
          <w:color w:val="111111"/>
          <w:sz w:val="28"/>
          <w:szCs w:val="28"/>
          <w:rtl/>
        </w:rPr>
        <w:t xml:space="preserve">امام عليه السلام فرمود: تا وقتى كه پس از معامله آن را ساقط نكرده است، مى تواند براى گرفتن آن اقدام كند.»</w:t>
      </w:r>
    </w:p>
    <w:p>
      <w:pPr>
        <w:pStyle w:val="BookText"/>
      </w:pPr>
      <w:r>
        <w:rPr>
          <w:rFonts w:ascii="Amiri" w:hAnsi="Amiri" w:eastAsia="Amiri" w:cs="Amiri"/>
          <w:lang w:bidi="ar-SA"/>
          <w:color w:val="111111"/>
          <w:sz w:val="28"/>
          <w:szCs w:val="28"/>
          <w:rtl/>
        </w:rPr>
        <w:t xml:space="preserve">باب 6 حق شُفعه در معامله مشاع همراه مال تقسيم شده و زيان و زيان رسانى در شُفعه</w:t>
      </w:r>
    </w:p>
    <w:p>
      <w:pPr>
        <w:pStyle w:val="BookText"/>
      </w:pPr>
      <w:r>
        <w:rPr>
          <w:rFonts w:ascii="IRNazanin" w:hAnsi="IRNazanin" w:eastAsia="IRNazanin" w:cs="IRNazanin"/>
          <w:lang w:bidi="fa-IR"/>
          <w:color w:val="111111"/>
          <w:sz w:val="28"/>
          <w:szCs w:val="28"/>
          <w:rtl/>
        </w:rPr>
        <w:t xml:space="preserve">275-(1) در كتاب دعائم الاسلام روايت مى شود كه از امام صادق عليه السلام سؤال شد: «مال مشاع و تقسيم شده با هم معامله مى شوند، آيا شريك مى تواند مال مشاع را جداگانه - بدون مال تقسيم شده - به قيمت خودش بگيرد؟</w:t>
      </w:r>
    </w:p>
    <w:p>
      <w:pPr>
        <w:pStyle w:val="BookText"/>
      </w:pPr>
      <w:r>
        <w:rPr>
          <w:rFonts w:ascii="IRNazanin" w:hAnsi="IRNazanin" w:eastAsia="IRNazanin" w:cs="IRNazanin"/>
          <w:lang w:bidi="fa-IR"/>
          <w:color w:val="111111"/>
          <w:sz w:val="28"/>
          <w:szCs w:val="28"/>
          <w:rtl/>
        </w:rPr>
        <w:t xml:space="preserve">امام عليه السلام فرمود: نه، معامله به طور كامل با هرآنچه در آن است - مشاع و تقسيم شده - حق اوست.</w:t>
      </w:r>
    </w:p>
    <w:p>
      <w:pPr>
        <w:pStyle w:val="BookText"/>
      </w:pPr>
      <w:r>
        <w:rPr>
          <w:rFonts w:ascii="IRNazanin" w:hAnsi="IRNazanin" w:eastAsia="IRNazanin" w:cs="IRNazanin"/>
          <w:lang w:bidi="fa-IR"/>
          <w:color w:val="111111"/>
          <w:sz w:val="28"/>
          <w:szCs w:val="28"/>
          <w:rtl/>
        </w:rPr>
        <w:t xml:space="preserve">اگر بخواهد بگيرد، با هم مى گيرد، در غير اين صورت هر دو را رها مى كند.»</w:t>
      </w:r>
    </w:p>
    <w:p>
      <w:pPr>
        <w:pStyle w:val="BookText"/>
      </w:pPr>
      <w:r>
        <w:rPr>
          <w:rFonts w:ascii="Amiri" w:hAnsi="Amiri" w:eastAsia="Amiri" w:cs="Amiri"/>
          <w:lang w:bidi="ar-SA"/>
          <w:color w:val="111111"/>
          <w:sz w:val="28"/>
          <w:szCs w:val="28"/>
          <w:rtl/>
        </w:rPr>
        <w:t xml:space="preserve">در كتاب فقه الرضا آمده است: «زيان و زيان رساندن در شُفعه نيست.»</w:t>
      </w:r>
    </w:p>
    <w:p>
      <w:pPr>
        <w:pStyle w:val="BookText"/>
      </w:pPr>
      <w:r>
        <w:rPr>
          <w:rFonts w:ascii="Amiri" w:hAnsi="Amiri" w:eastAsia="Amiri" w:cs="Amiri"/>
          <w:lang w:bidi="ar-SA"/>
          <w:color w:val="111111"/>
          <w:sz w:val="28"/>
          <w:szCs w:val="28"/>
          <w:rtl/>
        </w:rPr>
        <w:t xml:space="preserve">باب 7 حكم دريافت بيشتر از قيمت واقعى توسط مشترى</w:t>
      </w:r>
    </w:p>
    <w:p>
      <w:pPr>
        <w:pStyle w:val="BookText"/>
      </w:pPr>
      <w:r>
        <w:rPr>
          <w:rFonts w:ascii="IRNazanin" w:hAnsi="IRNazanin" w:eastAsia="IRNazanin" w:cs="IRNazanin"/>
          <w:lang w:bidi="fa-IR"/>
          <w:color w:val="111111"/>
          <w:sz w:val="28"/>
          <w:szCs w:val="28"/>
          <w:rtl/>
        </w:rPr>
        <w:t xml:space="preserve">276-(1) در كتاب دعائم الاسلام روايت مى شود كه از امام صادق عليه السلام سؤال شد: «هرگاه شريك براى گرفتن مال نزد خريدار برود و او بگويد كه به فلان مبلغ خريدم و آن را به شريك واگذار كند، سپس شريك بفهمد كه به كمتر از آن خريده است. [وى بايد چه كند؟]</w:t>
      </w:r>
    </w:p>
    <w:p>
      <w:pPr>
        <w:pStyle w:val="BookText"/>
      </w:pPr>
      <w:r>
        <w:rPr>
          <w:rFonts w:ascii="IRNazanin" w:hAnsi="IRNazanin" w:eastAsia="IRNazanin" w:cs="IRNazanin"/>
          <w:lang w:bidi="fa-IR"/>
          <w:color w:val="111111"/>
          <w:sz w:val="28"/>
          <w:szCs w:val="28"/>
          <w:rtl/>
        </w:rPr>
        <w:t xml:space="preserve">امام فرمود: مى تواند براى افزوده قيمت به مشترى رجوع كند، در صورتى كه خواهان گرفتن شُفعه باشد.»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8" w:name="pg11981_156394"/>
    <w:bookmarkEnd w:id="88"/>
    <w:p>
      <w:pPr>
        <w:pStyle w:val="Heading3"/>
      </w:pPr>
      <w:bookmarkStart w:id="469" w:name="_Toc155"/>
      <w:r>
        <w:t>(8) باب أنّ ما وضع البايع عن المشترى وضع عن الشّفيع إذا كان مثله يوضع بين المتبايعين</w:t>
      </w:r>
      <w:bookmarkEnd w:id="4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277-35028-(1) الدّعائم 92/2: عن جعفر بن محمّد عليهما السلام أنّه قال إذا وضع البايع عن المشترى بعد عقد الشّراء ما يوضع مثله بين المتبائعين وضع مثل ذٰلك عن الشّفيع وإن كان الّذى وضع ما لا يوضع فإنّما هو هبة للمشترى وليس يوضع ذٰلك عن الشّفيع.</w:t>
      </w:r>
    </w:p>
    <w:p>
      <w:pPr>
        <w:pStyle w:val="Heading3"/>
      </w:pPr>
      <w:bookmarkStart w:id="470" w:name="_Toc156"/>
      <w:r>
        <w:t>(9) باب أنّ الشّفيع إذا أوجب أخذ الشّقص على نفسه هل له الرّجوع أم لا</w:t>
      </w:r>
      <w:bookmarkEnd w:id="4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278-35029-(1) الدّعائم 92/2: عن جعفر بن محمّد عليهما السلام أنّه قال إذا قام الشّفيع على المشترى وأوجب أخذ الشّقص(1) على نفسه ثمّ رجع من ذٰلك وطالبه المشترى فإنّه يلزمه.</w:t>
      </w:r>
    </w:p>
    <w:p>
      <w:pPr>
        <w:pStyle w:val="Heading3"/>
      </w:pPr>
      <w:bookmarkStart w:id="471" w:name="_Toc157"/>
      <w:r>
        <w:t>(10) باب أنّ الشّقص إذا بيع مراراً في مدّة الشّفعة فللشفيع أن يقوم على من شاء من المشترين</w:t>
      </w:r>
      <w:bookmarkEnd w:id="4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279-35030-(1) الدّعائم 92/2: عن جعفر بن محمّد عليهما السلام أنّه قال إذا بيع الشّقص مراراً في مدّة الشّفعة فللشّفيع أن يقوم على من شاء من المشترين.</w:t>
      </w:r>
    </w:p>
    <w:p>
      <w:pPr>
        <w:pStyle w:val="Heading3"/>
      </w:pPr>
      <w:bookmarkStart w:id="472" w:name="_Toc158"/>
      <w:r>
        <w:t>(11) باب ما ورد في أنّه إذا اختلف المشترى والشّفيع في ثمن الدّار فالقول قول المشترى</w:t>
      </w:r>
      <w:bookmarkEnd w:id="4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280-35031-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الدّعائم 90/2: عن جعفر بن محمّد عليهما السلام أنّه قال إذا اختلف المشترى والشّفيع في ثمن الدّار فالقول قول المشترى إذا جاء بما يُشبه مع يمينه إن لم تكن للشّفيع بيّنة.</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8 حكم تخفيف فروشنده به مشترى</w:t>
      </w:r>
    </w:p>
    <w:p>
      <w:pPr>
        <w:pStyle w:val="BookText"/>
      </w:pPr>
      <w:r>
        <w:rPr>
          <w:rFonts w:ascii="IRNazanin" w:hAnsi="IRNazanin" w:eastAsia="IRNazanin" w:cs="IRNazanin"/>
          <w:lang w:bidi="fa-IR"/>
          <w:color w:val="111111"/>
          <w:sz w:val="28"/>
          <w:szCs w:val="28"/>
          <w:rtl/>
        </w:rPr>
        <w:t xml:space="preserve">277-(1) در كتاب دعائم الاسلام از امام صادق عليه السلام روايت مى شود كه فرمود: «هرگاه پس از انجام معامله، فروشنده به مشترى تخفيف دهد به مقدارى كه به اندازه آن در ميان معامله كنندگان تخفيف داده مى شود، به همان ميزان به شريك نيز تخفيف داده مى شود ولى اگر ميزان تخفيف به حدى است كه به آن مقدار تخفيف داده نمى شود، آن بخششى است به مشترى توسط فروشنده و به شريك تخفيف داده نمى شود.»</w:t>
      </w:r>
    </w:p>
    <w:p>
      <w:pPr>
        <w:pStyle w:val="BookText"/>
      </w:pPr>
      <w:r>
        <w:rPr>
          <w:rFonts w:ascii="Amiri" w:hAnsi="Amiri" w:eastAsia="Amiri" w:cs="Amiri"/>
          <w:lang w:bidi="ar-SA"/>
          <w:color w:val="111111"/>
          <w:sz w:val="28"/>
          <w:szCs w:val="28"/>
          <w:rtl/>
        </w:rPr>
        <w:t xml:space="preserve">باب 9 حكم رجوع شريك از اخذ به شُفعه</w:t>
      </w:r>
    </w:p>
    <w:p>
      <w:pPr>
        <w:pStyle w:val="BookText"/>
      </w:pPr>
      <w:r>
        <w:rPr>
          <w:rFonts w:ascii="IRNazanin" w:hAnsi="IRNazanin" w:eastAsia="IRNazanin" w:cs="IRNazanin"/>
          <w:lang w:bidi="fa-IR"/>
          <w:color w:val="111111"/>
          <w:sz w:val="28"/>
          <w:szCs w:val="28"/>
          <w:rtl/>
        </w:rPr>
        <w:t xml:space="preserve">278-(1) در كتاب دعائم الاسلام از امام صادق عليه السلام روايت مى شود كه فرمود: «هرگاه شريك، اخذ به شُفعه كند و سهم خريدارى شده را براى خود لازم كند و سپس از آن بازگردد و مشترى از او طلب كند، همانا بر او لازم مى شود.»</w:t>
      </w:r>
    </w:p>
    <w:p>
      <w:pPr>
        <w:pStyle w:val="BookText"/>
      </w:pPr>
      <w:r>
        <w:rPr>
          <w:rFonts w:ascii="IRNazanin" w:hAnsi="IRNazanin" w:eastAsia="IRNazanin" w:cs="IRNazanin"/>
          <w:lang w:bidi="fa-IR"/>
          <w:color w:val="111111"/>
          <w:sz w:val="28"/>
          <w:szCs w:val="28"/>
          <w:rtl/>
        </w:rPr>
        <w:t xml:space="preserve">باب 10 حكم معاملات پى درپى در مدت شُفعه</w:t>
      </w:r>
    </w:p>
    <w:p>
      <w:pPr>
        <w:pStyle w:val="BookText"/>
      </w:pPr>
      <w:r>
        <w:rPr>
          <w:rFonts w:ascii="IRNazanin" w:hAnsi="IRNazanin" w:eastAsia="IRNazanin" w:cs="IRNazanin"/>
          <w:lang w:bidi="fa-IR"/>
          <w:color w:val="111111"/>
          <w:sz w:val="28"/>
          <w:szCs w:val="28"/>
          <w:rtl/>
        </w:rPr>
        <w:t xml:space="preserve">279-(1) در كتاب دعائم الاسلام از امام صادق عليه السلام روايت مى شود كه فرمود: «هرگاه بخش مشاع از مال در زمان شُفعه پى درپى معامله شود، شريك از هر يك از مشتريان كه بخواهد، آن را دريافت مى كند.»</w:t>
      </w:r>
    </w:p>
    <w:p>
      <w:pPr>
        <w:pStyle w:val="BookText"/>
      </w:pPr>
      <w:r>
        <w:rPr>
          <w:rFonts w:ascii="Amiri" w:hAnsi="Amiri" w:eastAsia="Amiri" w:cs="Amiri"/>
          <w:lang w:bidi="ar-SA"/>
          <w:color w:val="111111"/>
          <w:sz w:val="28"/>
          <w:szCs w:val="28"/>
          <w:rtl/>
        </w:rPr>
        <w:t xml:space="preserve">باب 11 اختلاف مشترى و شريك در بهاى خانه</w:t>
      </w:r>
    </w:p>
    <w:p>
      <w:pPr>
        <w:pStyle w:val="BookText"/>
      </w:pPr>
      <w:r>
        <w:rPr>
          <w:rFonts w:ascii="IRNazanin" w:hAnsi="IRNazanin" w:eastAsia="IRNazanin" w:cs="IRNazanin"/>
          <w:lang w:bidi="fa-IR"/>
          <w:color w:val="111111"/>
          <w:sz w:val="28"/>
          <w:szCs w:val="28"/>
          <w:rtl/>
        </w:rPr>
        <w:t xml:space="preserve">280-(1) در كتاب دعائم الاسلام از امام صادق عليه السلام روايت مى شود كه فرمود: «هرگاه مشترى و شريك بر سر بهاى خانه با هم اختلاف كنند، سخن مشترى همراه با سوگندش پذيرفته است در صورتى كه سخن بى جايى نگويد و شريك نيز بيّنه نداشته باشد.»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9" w:name="pg11981_156396"/>
    <w:bookmarkEnd w:id="89"/>
    <w:p>
      <w:pPr>
        <w:pStyle w:val="Heading3"/>
      </w:pPr>
      <w:bookmarkStart w:id="473" w:name="_Toc159"/>
      <w:r>
        <w:t>(12) باب ما ورد في أنّ البيع إذا انعقد وجبت الشّفعة وأنّها لمن يأتيها وإذا عمل الشّفيع ما يدلّ على قبول البيع قطع شفعته</w:t>
      </w:r>
      <w:bookmarkEnd w:id="4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281-35032-(1) الدّعائم 90/2: عن جعفر بن محمّد عليهما السلام أنّه قال إذا انعقد البيع وجبت الشّفعة قبض المال أو لم يقبض.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282-35033-</w:t>
      </w:r>
      <w:r>
        <w:rPr>
          <w:rStyle w:val="FootnoteReference"/>
        </w:rPr>
        <w:footnoteReference w:id="229"/>
      </w:r>
      <w:r>
        <w:rPr>
          <w:rFonts w:ascii="Amiri" w:hAnsi="Amiri" w:eastAsia="Amiri" w:cs="Amiri"/>
          <w:lang w:bidi="ar-SA"/>
          <w:color w:val="111111"/>
          <w:sz w:val="28"/>
          <w:szCs w:val="28"/>
          <w:rtl/>
        </w:rPr>
        <w:t xml:space="preserve">الدّعائم 90/2: عن جعفر بن محمّد عليهما السلام أنّه سئل عن رجل ادّعى أنّه اشترى شقصاً من غائب فقام عليه الشّفيع قال لا شفعة له حتّى يثبت البيع.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283-35034-(3) العوالى 478/3: روى العامّة(1) مرفوعاً إلى النّبىّ صلّى اللّه عليه و آله أنّه قال الشّفعة لمن يأتيها.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284-35035-(4) الدّعائم 90/2: عن جعفر بن محمّد عليهما السلام أنّه قال إذا اكترى الشّفيع من المشترى الأرض المبيعة أو الدّار أو عامله في النّخل أو ساومه في شيء من ذٰلك فقد قطع شفعته.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285-35036-(5) فقه الرّضا عليه السلام 264: وإنّما يجب للشّريك إذا باع شريكه أن يعرض عليه فإن لم يفعل بطلت الشّفعة(2) متى ما سأل لا ان يتجافى عنه أو يقول بارك اللّٰه لك فيما اشتريت وبعت أو يطلب منه مقاسمة.</w:t>
      </w:r>
    </w:p>
    <w:p>
      <w:pPr>
        <w:pStyle w:val="Heading3"/>
      </w:pPr>
      <w:bookmarkStart w:id="474" w:name="_Toc160"/>
      <w:r>
        <w:t>(13) باب ما ورد في أنّ من بنى في الأرض المحبوسة فمات فباع بعض ورثته حصّته فلشريكه الشّفعة</w:t>
      </w:r>
      <w:bookmarkEnd w:id="4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286-35037-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الدّعائم 90/2: عن جعفر بن محمّد عليهما السلام أنّه قال في الأرض تكون حبساً على القوم فيبني فيها بعضهم ثمّ يموت فيبيع بعض ورثته حصّته هل لصاحبه شفعة قال نعم له الشّفعة لأنّه يدخل على من بقى مضرّة إذا كان يهدم نصف كلّ بيت فيدخل في ذٰلك فساد.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12 ثبوت شُفعه به مجرد وقوع معامله و سقوط آن به وسيله آنچه بر پذيرش معامله دلالت كند</w:t>
      </w:r>
    </w:p>
    <w:p>
      <w:pPr>
        <w:pStyle w:val="BookText"/>
      </w:pPr>
      <w:r>
        <w:rPr>
          <w:rFonts w:ascii="Times New Roman" w:hAnsi="Times New Roman" w:eastAsia="Times New Roman" w:cs="Times New Roman"/>
          <w:lang w:val="en-US" w:bidi="en-US"/>
          <w:color w:val="111111"/>
          <w:sz w:val="28"/>
          <w:szCs w:val="28"/>
          <w:rtl/>
        </w:rPr>
        <w:t xml:space="preserve">281-</w:t>
      </w:r>
      <w:r>
        <w:rPr>
          <w:rStyle w:val="FootnoteReference"/>
        </w:rPr>
        <w:footnoteReference w:id="230"/>
      </w:r>
      <w:r>
        <w:rPr>
          <w:rFonts w:ascii="IRNazanin" w:hAnsi="IRNazanin" w:eastAsia="IRNazanin" w:cs="IRNazanin"/>
          <w:lang w:bidi="fa-IR"/>
          <w:color w:val="111111"/>
          <w:sz w:val="28"/>
          <w:szCs w:val="28"/>
          <w:rtl/>
        </w:rPr>
        <w:t xml:space="preserve">در كتاب دعائم الاسلام از امام صادق عليه السلام روايت مى شود كه فرمود: «هرگاه معامله واقع شد حق شُفعه ثابت مى شود - خواه مال، قبض شود يا قبض نشود.»</w:t>
      </w:r>
    </w:p>
    <w:p>
      <w:pPr>
        <w:pStyle w:val="BookText"/>
      </w:pPr>
      <w:r>
        <w:rPr>
          <w:rFonts w:ascii="IRNazanin" w:hAnsi="IRNazanin" w:eastAsia="IRNazanin" w:cs="IRNazanin"/>
          <w:lang w:bidi="fa-IR"/>
          <w:color w:val="111111"/>
          <w:sz w:val="28"/>
          <w:szCs w:val="28"/>
          <w:rtl/>
        </w:rPr>
        <w:t xml:space="preserve">282-(2) در همان كتاب روايت مى شود كه از امام صادق عليه السلام سؤال شد: «شخصى ادعا مى كند كه بخش مشاعِ مالى را از فرد غايبى خريد، آن گاه شريك براى گرفتن آن قيام كرد. امام عليه السلام فرمود: تا معامله ثابت نشده است او حق شُفعه ندارد.»</w:t>
      </w:r>
    </w:p>
    <w:p>
      <w:pPr>
        <w:pStyle w:val="BookText"/>
      </w:pPr>
      <w:r>
        <w:rPr>
          <w:rFonts w:ascii="IRNazanin" w:hAnsi="IRNazanin" w:eastAsia="IRNazanin" w:cs="IRNazanin"/>
          <w:lang w:bidi="fa-IR"/>
          <w:color w:val="111111"/>
          <w:sz w:val="28"/>
          <w:szCs w:val="28"/>
          <w:rtl/>
        </w:rPr>
        <w:t xml:space="preserve">283-(3) در كتاب العوالى از پيامبر اكرم صلى الله عليه و آله روايت مى شود كه فرمود: «حق شُفعه براى كسى است كه به آن اقدام كند.»</w:t>
      </w:r>
    </w:p>
    <w:p>
      <w:pPr>
        <w:pStyle w:val="BookText"/>
      </w:pPr>
      <w:r>
        <w:rPr>
          <w:rFonts w:ascii="IRNazanin" w:hAnsi="IRNazanin" w:eastAsia="IRNazanin" w:cs="IRNazanin"/>
          <w:lang w:bidi="fa-IR"/>
          <w:color w:val="111111"/>
          <w:sz w:val="28"/>
          <w:szCs w:val="28"/>
          <w:rtl/>
        </w:rPr>
        <w:t xml:space="preserve">284-(4) در كتاب دعائم الاسلام از امام صادق عليه السلام روايت مى شود كه فرمود: «هرگاه شريك، زمين يا خانه مورد معامله را از مشترى كرايه كند يا در نخلستان براى وى كار كند يا دربارۀ يكى از آنها با او وارد معامله شود، به تحقيق حق شُفعه اش را ساقط كرده است.»</w:t>
      </w:r>
    </w:p>
    <w:p>
      <w:pPr>
        <w:pStyle w:val="BookText"/>
      </w:pPr>
      <w:r>
        <w:rPr>
          <w:rFonts w:ascii="IRNazanin" w:hAnsi="IRNazanin" w:eastAsia="IRNazanin" w:cs="IRNazanin"/>
          <w:lang w:bidi="fa-IR"/>
          <w:color w:val="111111"/>
          <w:sz w:val="28"/>
          <w:szCs w:val="28"/>
          <w:rtl/>
        </w:rPr>
        <w:t xml:space="preserve">285-(5) در كتاب فقه الرضا آمده است: «همانا براى شريك، واجب است كه هنگام فروش شريكش خود را بر او عرضه كند و اگر چنين نكرد هر وقت بخواهد درخواست شُفعه مى كند، مگر آن كه خود را از آن دور كند و بگويد: خداوند در آنچه خريدى يا فروختى بركت دهد يا از وى درخواست تقسيم كند.»(1)</w:t>
      </w:r>
    </w:p>
    <w:p>
      <w:pPr>
        <w:pStyle w:val="BookText"/>
      </w:pPr>
      <w:r>
        <w:rPr>
          <w:rFonts w:ascii="Amiri" w:hAnsi="Amiri" w:eastAsia="Amiri" w:cs="Amiri"/>
          <w:lang w:bidi="ar-SA"/>
          <w:color w:val="111111"/>
          <w:sz w:val="28"/>
          <w:szCs w:val="28"/>
          <w:rtl/>
        </w:rPr>
        <w:t xml:space="preserve">باب 13 حق شُفعه نسبت به ساختمان زمين موقوفه</w:t>
      </w:r>
    </w:p>
    <w:p>
      <w:pPr>
        <w:pStyle w:val="BookText"/>
      </w:pPr>
      <w:r>
        <w:rPr>
          <w:rFonts w:ascii="IRNazanin" w:hAnsi="IRNazanin" w:eastAsia="IRNazanin" w:cs="IRNazanin"/>
          <w:lang w:bidi="fa-IR"/>
          <w:color w:val="111111"/>
          <w:sz w:val="28"/>
          <w:szCs w:val="28"/>
          <w:rtl/>
        </w:rPr>
        <w:t xml:space="preserve">286-(1) در كتاب دعائم الاسلام روايت مى شود كه از امام صادق عليه السلام سؤال شد: «زمينى وقف گروهى است، يكى از آنان در آن زمين ساختمان مى سازد و مى ميرد، آن گاه يكى از وارثان او سهم خود را مى فروشد آيا وارث ديگر حق شُفعه دارد؟</w:t>
      </w:r>
    </w:p>
    <w:p>
      <w:pPr>
        <w:pStyle w:val="BookText"/>
      </w:pPr>
      <w:r>
        <w:rPr>
          <w:rFonts w:ascii="Amiri" w:hAnsi="Amiri" w:eastAsia="Amiri" w:cs="Amiri"/>
          <w:lang w:bidi="ar-SA"/>
          <w:color w:val="111111"/>
          <w:sz w:val="28"/>
          <w:szCs w:val="28"/>
          <w:rtl/>
        </w:rPr>
        <w:t xml:space="preserve">امام عليه السلام فرمود: آرى، او حق شُفعه دارد، زيرا در صورتى كه نيمى از هر اتاق ويران شود به وى زيان وارد مى شود و آن تباه مى شود.»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0" w:name="pg11981_156398"/>
    <w:bookmarkEnd w:id="90"/>
    <w:p>
      <w:pPr>
        <w:pStyle w:val="Heading3"/>
      </w:pPr>
      <w:bookmarkStart w:id="475" w:name="_Toc161"/>
      <w:r>
        <w:t>(14) باب أنّ الشّفعة هل تورث أم لا</w:t>
      </w:r>
      <w:bookmarkEnd w:id="4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287-35038-(1) فقيه 45/3: وفي رواية طلحة بن زيد عن جعفر بن محمّد عن أبيه عليهما السلام قال قال عليّ عليه السلام الشّفعة لا تورث. العوالي 479/3: عن طلحة بن زيد (مثله سنداً ومتناً) وفيه مرسلاً عن عليّ عليه السلام (مثله). جامع الأحاديث 9 8: حدّثنا هارون بن موسى قال حدّثنا محمّد بن عليّ بن معمّر الكوفيّ عن محمّد بن الحسين ابن أبي الخطّاب عن عليّ بن أسباط عن ابن فضّال عن الصّادق عن أبيه عن آبائه عليهم السلام عن النّبيّ صلّى اللّه عليه و آله (مثله). وتقدّم في رواية طلحة (6) من باب (1) ما ورد فيمن له الشّفعة ج 24 قوله عليه السلام لا تورث الشّفعة. وفي أحاديث الأبواب المتقدّمة من كتاب الشّفعة وأحاديث الأبواب الآتية من أبواب الميراث ج 29 ما يشمل توريث الشفعة بالعموم والإطلاق.</w:t>
      </w:r>
    </w:p>
    <w:p>
      <w:pPr>
        <w:pStyle w:val="Heading3"/>
      </w:pPr>
      <w:bookmarkStart w:id="476" w:name="_Toc162"/>
      <w:r>
        <w:t>(15) باب ما ورد في انّ جار الدّار أحقّ بدار الجار وأرضه</w:t>
      </w:r>
      <w:bookmarkEnd w:id="4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288-35039-(1) العوالي 58/1: روى قتادة عن الحسن عن سمرة عن النّبيّ صلّى اللّه عليه و آله أنّه قال جار الدّار أحقّ بدار الجار والأرض. مستدرك 109/17: مجموعة الشّهيد عنه صلّى اللّه عليه و آله مثله إلّاأنّه أسقط قوله والأرض.</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14 حكم به ارث رسيدن حق شُفعه</w:t>
      </w:r>
    </w:p>
    <w:p>
      <w:pPr>
        <w:pStyle w:val="BookText"/>
      </w:pPr>
      <w:r>
        <w:rPr>
          <w:rFonts w:ascii="IRNazanin" w:hAnsi="IRNazanin" w:eastAsia="IRNazanin" w:cs="IRNazanin"/>
          <w:lang w:bidi="fa-IR"/>
          <w:color w:val="111111"/>
          <w:sz w:val="28"/>
          <w:szCs w:val="28"/>
          <w:rtl/>
        </w:rPr>
        <w:t xml:space="preserve">287-(1) طلحة بن زيد از امام صادق عليه السلام از پدرش عليه السلام روايت مى كند كه على عليه السلام فرمود: حق شُفعه به ارث نمى رسد.»</w:t>
      </w:r>
    </w:p>
    <w:p>
      <w:pPr>
        <w:pStyle w:val="BookText"/>
      </w:pPr>
      <w:r>
        <w:rPr>
          <w:rFonts w:ascii="Amiri" w:hAnsi="Amiri" w:eastAsia="Amiri" w:cs="Amiri"/>
          <w:lang w:bidi="ar-SA"/>
          <w:color w:val="111111"/>
          <w:sz w:val="28"/>
          <w:szCs w:val="28"/>
          <w:rtl/>
        </w:rPr>
        <w:t xml:space="preserve">اين حديث از ابن فضال نيز روايت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ششم از باب يكم فرموده امام عليه السلام كه: «حق شُفعه به ارث نمى رسد.»</w:t>
      </w:r>
    </w:p>
    <w:p>
      <w:pPr>
        <w:pStyle w:val="BookText"/>
      </w:pPr>
      <w:r>
        <w:rPr>
          <w:rFonts w:ascii="IRNazanin" w:hAnsi="IRNazanin" w:eastAsia="IRNazanin" w:cs="IRNazanin"/>
          <w:lang w:bidi="fa-IR"/>
          <w:color w:val="111111"/>
          <w:sz w:val="28"/>
          <w:szCs w:val="28"/>
          <w:rtl/>
        </w:rPr>
        <w:t xml:space="preserve">در روايات ابواب گذشته از كتاب شُفعه و روايات بعدى از ابواب ميراث مطالبى است كه با عموم و اطلاق بر به ارث رسيدن حقّ شُفعه دلالت مى كند.</w:t>
      </w:r>
    </w:p>
    <w:p>
      <w:pPr>
        <w:pStyle w:val="BookText"/>
      </w:pPr>
      <w:r>
        <w:rPr>
          <w:rFonts w:ascii="Amiri" w:hAnsi="Amiri" w:eastAsia="Amiri" w:cs="Amiri"/>
          <w:lang w:bidi="ar-SA"/>
          <w:color w:val="111111"/>
          <w:sz w:val="28"/>
          <w:szCs w:val="28"/>
          <w:rtl/>
        </w:rPr>
        <w:t xml:space="preserve">باب 15 حقّ همسايه خانه و زمين</w:t>
      </w:r>
    </w:p>
    <w:p>
      <w:pPr>
        <w:pStyle w:val="BookText"/>
      </w:pPr>
      <w:r>
        <w:rPr>
          <w:rFonts w:ascii="IRNazanin" w:hAnsi="IRNazanin" w:eastAsia="IRNazanin" w:cs="IRNazanin"/>
          <w:lang w:bidi="fa-IR"/>
          <w:color w:val="111111"/>
          <w:sz w:val="28"/>
          <w:szCs w:val="28"/>
          <w:rtl/>
        </w:rPr>
        <w:t xml:space="preserve">288-(1) سمره از پيامبر اكرم صلى الله عليه و آله روايت مى كند كه فرمود: «همسايه به خانه و زمين سزاوارتر است.»</w:t>
      </w:r>
    </w:p>
    <w:p>
      <w:pPr>
        <w:pStyle w:val="BookText"/>
      </w:pPr>
      <w:r>
        <w:rPr>
          <w:rFonts w:ascii="IRNazanin" w:hAnsi="IRNazanin" w:eastAsia="IRNazanin" w:cs="IRNazanin"/>
          <w:lang w:bidi="fa-IR"/>
          <w:color w:val="111111"/>
          <w:sz w:val="28"/>
          <w:szCs w:val="28"/>
          <w:rtl/>
        </w:rPr>
        <w:t xml:space="preserve">اين روايت در مجموعه شهيد بدون واژه «زمين» روايت شده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1" w:name="pg11981_156400"/>
    <w:bookmarkEnd w:id="91"/>
    <w:p>
      <w:pPr>
        <w:pStyle w:val="Heading2"/>
      </w:pPr>
      <w:bookmarkStart w:id="477" w:name="_Toc163"/>
      <w:r>
        <w:t>كتاب الوقوف والصّدقات وأبوابها</w:t>
      </w:r>
      <w:bookmarkEnd w:id="477"/>
    </w:p>
    <w:p>
      <w:pPr>
        <w:pStyle w:val="Heading3"/>
      </w:pPr>
      <w:bookmarkStart w:id="478" w:name="_Toc164"/>
      <w:r>
        <w:t>(1) باب استحباب الوقوف والصّدقات وبيان صدقات النّبيّ صلّى اللّه عليه و آله وفاطمة والأئمّة عليهم السلام والصّحابة</w:t>
      </w:r>
      <w:bookmarkEnd w:id="478"/>
    </w:p>
    <w:p>
      <w:pPr>
        <w:pStyle w:val="BookText"/>
      </w:pPr>
      <w:r>
        <w:rPr>
          <w:rFonts w:ascii="Amiri" w:hAnsi="Amiri" w:eastAsia="Amiri" w:cs="Amiri"/>
          <w:lang w:bidi="ar-SA"/>
          <w:color w:val="111111"/>
          <w:sz w:val="28"/>
          <w:szCs w:val="28"/>
          <w:rtl/>
        </w:rPr>
        <w:t xml:space="preserve">قال اللّٰه تعالى في سورة البقرة (2):276، 280: «يَمْحَقُ اَللّٰهُ اَلرِّبٰا وَ يُرْبِي اَلصَّدَقٰاتِ وَ اَللّٰهُ لاٰ يُحِبُّ كُلَّ كَفّٰارٍ أَثِيمٍ‌»، «وَ إِنْ كٰانَ ذُو عُسْرَةٍ فَنَظِرَةٌ إِلىٰ مَيْسَرَةٍ وَ أَنْ تَصَدَّقُوا خَيْرٌ لَكُمْ إِنْ كُنْتُمْ تَعْلَمُونَ‌».</w:t>
      </w:r>
    </w:p>
    <w:p>
      <w:pPr>
        <w:pStyle w:val="BookText"/>
      </w:pPr>
      <w:r>
        <w:rPr>
          <w:rFonts w:ascii="Amiri" w:hAnsi="Amiri" w:eastAsia="Amiri" w:cs="Amiri"/>
          <w:lang w:bidi="ar-SA"/>
          <w:color w:val="111111"/>
          <w:sz w:val="28"/>
          <w:szCs w:val="28"/>
          <w:rtl/>
        </w:rPr>
        <w:t xml:space="preserve">النّساء (4):114: «لاٰ خَيْرَ فِي كَثِيرٍ مِنْ نَجْوٰاهُمْ إِلاّٰ مَنْ أَمَرَ بِصَدَقَةٍ أَوْ مَعْرُوفٍ أَوْ إِصْلاٰحٍ بَيْنَ اَلنّٰاسِ وَ مَنْ يَفْعَلْ ذٰلِكَ اِبْتِغٰاءَ مَرْضٰاتِ اَللّٰهِ فَسَوْفَ نُؤْتِيهِ أَجْراً عَظِيماً».</w:t>
      </w:r>
    </w:p>
    <w:p>
      <w:pPr>
        <w:pStyle w:val="BookText"/>
      </w:pPr>
      <w:r>
        <w:rPr>
          <w:rFonts w:ascii="Amiri" w:hAnsi="Amiri" w:eastAsia="Amiri" w:cs="Amiri"/>
          <w:lang w:bidi="ar-SA"/>
          <w:color w:val="111111"/>
          <w:sz w:val="28"/>
          <w:szCs w:val="28"/>
          <w:rtl/>
        </w:rPr>
        <w:t xml:space="preserve">التّوبة (9):104: «أَ لَمْ يَعْلَمُوا أَنَّ اَللّٰهَ هُوَ يَقْبَلُ اَلتَّوْبَةَ عَنْ عِبٰادِهِ وَ يَأْخُذُ اَلصَّدَقٰاتِ وَ أَنَّ اَللّٰهَ هُوَ اَلتَّوّٰابُ اَلرَّحِيمُ‌».</w:t>
      </w:r>
    </w:p>
    <w:p>
      <w:pPr>
        <w:pStyle w:val="BookText"/>
      </w:pPr>
      <w:r>
        <w:rPr>
          <w:rFonts w:ascii="Amiri" w:hAnsi="Amiri" w:eastAsia="Amiri" w:cs="Amiri"/>
          <w:lang w:bidi="ar-SA"/>
          <w:color w:val="111111"/>
          <w:sz w:val="28"/>
          <w:szCs w:val="28"/>
          <w:rtl/>
        </w:rPr>
        <w:t xml:space="preserve">يوسف (12):88: «يٰا أَيُّهَا اَلْعَزِيزُ مَسَّنٰا وَ أَهْلَنَا اَلضُّرُّ وَ جِئْنٰا بِبِضٰاعَةٍ مُزْجٰاةٍ فَأَوْفِ لَنَا اَلْكَيْلَ وَ تَصَدَّقْ عَلَيْنٰا إِنَّ اَللّٰهَ يَجْزِي اَلْمُتَصَدِّقِينَ‌».</w:t>
      </w:r>
    </w:p>
    <w:p>
      <w:pPr>
        <w:pStyle w:val="BookText"/>
      </w:pPr>
      <w:r>
        <w:rPr>
          <w:rFonts w:ascii="Amiri" w:hAnsi="Amiri" w:eastAsia="Amiri" w:cs="Amiri"/>
          <w:lang w:bidi="ar-SA"/>
          <w:color w:val="111111"/>
          <w:sz w:val="28"/>
          <w:szCs w:val="28"/>
          <w:rtl/>
        </w:rPr>
        <w:t xml:space="preserve">الأحزاب (33):35: «وَ اَلْمُتَصَدِّقِينَ وَ اَلْمُتَصَدِّقٰاتِ وَ اَلصّٰائِمِينَ وَ اَلصّٰائِمٰاتِ وَ اَلْحٰافِظِينَ فُرُوجَهُمْ وَ اَلْحٰافِظٰاتِ وَ اَلذّٰاكِرِينَ اَللّٰهَ كَثِيراً وَ اَلذّٰاكِرٰاتِ أَعَدَّ اَللّٰهُ لَهُمْ مَغْفِرَةً وَ أَجْراً عَظِيماً».</w:t>
      </w:r>
    </w:p>
    <w:p>
      <w:pPr>
        <w:pStyle w:val="BookText"/>
      </w:pPr>
      <w:r>
        <w:rPr>
          <w:rFonts w:ascii="Amiri" w:hAnsi="Amiri" w:eastAsia="Amiri" w:cs="Amiri"/>
          <w:lang w:bidi="ar-SA"/>
          <w:color w:val="111111"/>
          <w:sz w:val="28"/>
          <w:szCs w:val="28"/>
          <w:rtl/>
        </w:rPr>
        <w:t xml:space="preserve">الحديد (57) 18: «إِنَّ اَلْمُصَّدِّقِينَ وَ اَلْمُصَّدِّقٰاتِ وَ أَقْرَضُوا اَللّٰهَ قَرْضاً حَسَناً يُضٰاعَفُ لَهُمْ وَ لَهُمْ أَجْرٌ كَرِيمٌ‌».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بيست و يكم: ابواب وقف و صدقات</w:t>
      </w:r>
    </w:p>
    <w:p>
      <w:pPr>
        <w:pStyle w:val="BookText"/>
      </w:pPr>
      <w:r>
        <w:rPr>
          <w:rFonts w:ascii="IRNazanin" w:hAnsi="IRNazanin" w:eastAsia="IRNazanin" w:cs="IRNazanin"/>
          <w:lang w:bidi="fa-IR"/>
          <w:color w:val="111111"/>
          <w:sz w:val="28"/>
          <w:szCs w:val="28"/>
          <w:rtl/>
        </w:rPr>
        <w:t xml:space="preserve">باب 1 استحباب وقف و صدقات و بيان صدقات پيامبر صلى الله عليه و آله و فاطمه عليها السلام و امامان عليهم السلام و اصحاب</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خداوند ربا را نابود مى كند و صدقات را افزايش مى دهد و خداوند هيچ ناسپاسِ گناهكارى را دوست ندارد</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واگر تنگدستى وجود داشت پس تا زمان گشايش به وى فرصت داده شود و صدقه دادن شما برايتان بهتر است، اگر بدانيد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بسيارى از رازگويى هايشان خيرى نيست، مگر آن كس كه به صدقه يا كار پسنديده يا آشتى دادن ميان مردم فرمان دهد و هركس به خاطر دست يابى به خشنودى خداوند چنين كند، پاداش بزرگى به وى عنايت خواهيم كرد</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نمى دانند كه خداوند توبه بندگانش را مى پذيرد و صدقات را دريافت مى كند و اين كه خداوند - خودش - بسيار توبه پذيرِ مهربان است</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عزيز! ما و خاندانمان در سختى و فشار هستيم و سرمايه پست و اندكى آورده ايم. پس پيمانه كامل به ما بپرداز و به ما صدقه بده زيرا خداوند صدقه دهندگان را پاداش مى دهد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مردان و زنان صدقه دهنده و مردان و زنان روزه دار و مردان و زنان پاكدامن و مردان و زنان بسيار ياد خدا كننده، خداوند براى شان آمرزش و پاداش بزرگى فراهم كرده است</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قطعاً مردان و زنان صدقه دهنده و وام دهندگان به خدا به صورت زيبا و پسنديده، پاداش آنان دو چندان مى شود و براى شان پاداش پسنديده اى است</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289-35040-</w:t>
      </w:r>
      <w:r>
        <w:rPr>
          <w:rStyle w:val="FootnoteReference"/>
        </w:rPr>
        <w:footnoteReference w:id="238"/>
      </w:r>
      <w:r>
        <w:rPr>
          <w:rFonts w:ascii="Amiri" w:hAnsi="Amiri" w:eastAsia="Amiri" w:cs="Amiri"/>
          <w:lang w:bidi="ar-SA"/>
          <w:color w:val="111111"/>
          <w:sz w:val="28"/>
          <w:szCs w:val="28"/>
          <w:rtl/>
        </w:rPr>
        <w:t xml:space="preserve">كافي 54/7: محمّد بن يحيى عن أحمد بن محمّد عن تهذيب 148/9: الحسين بن سعيد عن النّضر (بن سويد - كا) عن يحيى (بن عمران - كا) الحلبيّ عن أيّوب بن عطيّة (الحذّاء - كا) قال: سمعت أبا عبداللّٰه عليه السلام يقول: قسّم نبىّ اللّٰه صلّى اللّه عليه و آله(1) الفىء فأصاب عليّاً عليه السلام أرض فاحتفر فيها عيناً فخرج (منها - يب) ماء ينبع في السّماء كهيئة عنق البعير فسمّاها (عين - يب) ينبع فجاء البشير يبشّر</w:t>
      </w:r>
      <w:r>
        <w:rPr>
          <w:rStyle w:val="FootnoteReference"/>
        </w:rPr>
        <w:footnoteReference w:id="239"/>
      </w:r>
      <w:r>
        <w:rPr>
          <w:rFonts w:ascii="Amiri" w:hAnsi="Amiri" w:eastAsia="Amiri" w:cs="Amiri"/>
          <w:lang w:bidi="ar-SA"/>
          <w:color w:val="111111"/>
          <w:sz w:val="28"/>
          <w:szCs w:val="28"/>
          <w:rtl/>
        </w:rPr>
        <w:t xml:space="preserve">فقال عليه السلام بشّر الوارث هي صدقة بتّة</w:t>
      </w:r>
      <w:r>
        <w:rPr>
          <w:rStyle w:val="FootnoteReference"/>
        </w:rPr>
        <w:footnoteReference w:id="240"/>
      </w:r>
      <w:r>
        <w:rPr>
          <w:rFonts w:ascii="Amiri" w:hAnsi="Amiri" w:eastAsia="Amiri" w:cs="Amiri"/>
          <w:lang w:bidi="ar-SA"/>
          <w:color w:val="111111"/>
          <w:sz w:val="28"/>
          <w:szCs w:val="28"/>
          <w:rtl/>
        </w:rPr>
        <w:t xml:space="preserve">بتلاً في حجيج بيت اللّٰه وعابرى سبيل</w:t>
      </w:r>
      <w:r>
        <w:rPr>
          <w:rStyle w:val="FootnoteReference"/>
        </w:rPr>
        <w:footnoteReference w:id="241"/>
      </w:r>
      <w:r>
        <w:rPr>
          <w:rFonts w:ascii="Amiri" w:hAnsi="Amiri" w:eastAsia="Amiri" w:cs="Amiri"/>
          <w:lang w:bidi="ar-SA"/>
          <w:color w:val="111111"/>
          <w:sz w:val="28"/>
          <w:szCs w:val="28"/>
          <w:rtl/>
        </w:rPr>
        <w:t xml:space="preserve">(اللّٰه - كا) لاتباع ولا توهب ولا تورث فمن باعها أو وهبها فعليه لعنة اللّٰه والملائكة والنّاس أجمعين لا يقبل اللّٰه منه صرفاً ولا عدلاً. الدعائم 341/2: عن جعفر بن محمّد عليهما السلام أنّه قال: قسّم رسول اللّٰه صلّى اللّه عليه و آله (وذكر نحوه وزاد قوله) وسمّاها ينبع.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290-35041-(2) تهذيب 131/9: استبصار 98/4: الحسين بن سعيد عن محمّد بن عاصم عن الأسود ابن أبي الأسود الدُّؤلى عن فقيه 183/4: ربعى بن عبداللّٰه عن أبي عبداللّٰه عليه السلام قال:</w:t>
      </w:r>
    </w:p>
    <w:p>
      <w:pPr>
        <w:pStyle w:val="BookText"/>
      </w:pPr>
      <w:r>
        <w:rPr>
          <w:rFonts w:ascii="Amiri" w:hAnsi="Amiri" w:eastAsia="Amiri" w:cs="Amiri"/>
          <w:lang w:bidi="ar-SA"/>
          <w:color w:val="111111"/>
          <w:sz w:val="28"/>
          <w:szCs w:val="28"/>
          <w:rtl/>
        </w:rPr>
        <w:t xml:space="preserve">تصدّق أمير المؤمنين (عليّ بن أبي طالب - فقيه) عليه السلام بدار</w:t>
      </w:r>
      <w:r>
        <w:rPr>
          <w:rStyle w:val="FootnoteReference"/>
        </w:rPr>
        <w:footnoteReference w:id="242"/>
      </w:r>
      <w:r>
        <w:rPr>
          <w:rFonts w:ascii="Amiri" w:hAnsi="Amiri" w:eastAsia="Amiri" w:cs="Amiri"/>
          <w:lang w:bidi="ar-SA"/>
          <w:color w:val="111111"/>
          <w:sz w:val="28"/>
          <w:szCs w:val="28"/>
          <w:rtl/>
        </w:rPr>
        <w:t xml:space="preserve">له بالمدينة في بنى زريق فكتب: «بسم اللّٰه الرّحمن الرّحٖيم هٰذا ما تصدّق به عليّ بن أبي طالب (عليه السلام - فقيه) وهو حىّ سوىّ تصدّق بداره الّتى في بنى زريق صدقة لاتباع ولا توهب (ولا تورث - فقيه) حتّى يرثها اللّٰه الّذى يرث السّماوات والأرض وأسكن هٰذه الصّدقة خالاته ما عشن</w:t>
      </w:r>
      <w:r>
        <w:rPr>
          <w:rStyle w:val="FootnoteReference"/>
        </w:rPr>
        <w:footnoteReference w:id="243"/>
      </w:r>
      <w:r>
        <w:rPr>
          <w:rFonts w:ascii="Amiri" w:hAnsi="Amiri" w:eastAsia="Amiri" w:cs="Amiri"/>
          <w:lang w:bidi="ar-SA"/>
          <w:color w:val="111111"/>
          <w:sz w:val="28"/>
          <w:szCs w:val="28"/>
          <w:rtl/>
        </w:rPr>
        <w:t xml:space="preserve">وعاش عقبهنّ‌</w:t>
      </w:r>
      <w:r>
        <w:rPr>
          <w:rStyle w:val="FootnoteReference"/>
        </w:rPr>
        <w:footnoteReference w:id="244"/>
      </w:r>
      <w:r>
        <w:rPr>
          <w:rFonts w:ascii="Amiri" w:hAnsi="Amiri" w:eastAsia="Amiri" w:cs="Amiri"/>
          <w:lang w:bidi="ar-SA"/>
          <w:color w:val="111111"/>
          <w:sz w:val="28"/>
          <w:szCs w:val="28"/>
          <w:rtl/>
        </w:rPr>
        <w:t xml:space="preserve">فإذا انقرضوا فهي لِذَوى الحاجة من المسلمين (شهد اللّٰه - فقيه)». الدّعائم 343/2: عن أبى عبداللّٰه جعفر بن محمّد عليهما السلام أنّه قال تصدّق أمير المؤمنين عليّ عليه السلام بدارٍ له (وذكر نحو ما في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291-35042-(3) كافى 39/7: الحسين بن محمّد عن معلّى بن محمّد عن بعض أصحابه عن أبان تهذيب 131/9: استبصار 97/4: الحسين بن سعيد عن فضالة عن أبان عن عجلان أبي صالح قال: أملىٰ (عليّ - كا) أبو عبداللّٰه عليه السلام «بسم اللّٰه الرّحمٰن الرّحيم هٰذا ما تصدّق (للّٰه - خ كا) به فلان بن فلان وهو حىّ سوىّ بداره الّتي في بنى فلان بحدودها صدقة لاتباع</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289-(1) ايوب بن عطيه حذّاء از امام صادق عليه السلام روايت مى كند كه فرمود: «پيامبر اكرم صلى الله عليه و آله غنايم به دست آمده بدون جنگ را تقسيم كرد و به على عليه السلام زمينى رسيد وى در آنجا چشمه اى حفر كرد كه آب همانند گردن شتر به طرف بالا مى جوشيد و آن را «ينبع» ناميد. آن گاه بشارت دهنده براى بشارت به وى آمد. امام عليه السلام فرمود: به كسانى كه آن را از من به ارث مى برند، مژده بده! آن صدقه قطعى و لازم براى حجاج خانه خدا و ره پويان راه اوست كه فروخته و بخشيده نمى شود و به ارث نمى رسد، پس هركس آن را بفروشد يا ببخشد، لعنت خدا و فرشتگان و همه مردم بر او باد و خداوند از او توبه و جايگزينى نپذيرد.»</w:t>
      </w:r>
    </w:p>
    <w:p>
      <w:pPr>
        <w:pStyle w:val="BookText"/>
      </w:pPr>
      <w:r>
        <w:rPr>
          <w:rFonts w:ascii="Amiri" w:hAnsi="Amiri" w:eastAsia="Amiri" w:cs="Amiri"/>
          <w:lang w:bidi="ar-SA"/>
          <w:color w:val="111111"/>
          <w:sz w:val="28"/>
          <w:szCs w:val="28"/>
          <w:rtl/>
        </w:rPr>
        <w:t xml:space="preserve">در كتاب دعائم الاسلام نيز اين حديث روايت شده است.</w:t>
      </w:r>
    </w:p>
    <w:p>
      <w:pPr>
        <w:pStyle w:val="BookText"/>
      </w:pPr>
      <w:r>
        <w:rPr>
          <w:rFonts w:ascii="IRNazanin" w:hAnsi="IRNazanin" w:eastAsia="IRNazanin" w:cs="IRNazanin"/>
          <w:lang w:bidi="fa-IR"/>
          <w:color w:val="111111"/>
          <w:sz w:val="28"/>
          <w:szCs w:val="28"/>
          <w:rtl/>
        </w:rPr>
        <w:t xml:space="preserve">290-(2) ربعى بن عبداللّٰه از امام صادق عليه السلام روايت مى كند كه فرمود: «امير مؤمنان عليه السلام يكى از خانه هايش در مدينه در محله بنى زريق را وقف كرد و نوشت: به نام خداوند مهر گستر و بخشنده [به همه موجودات در اين جهان و به مؤمنان در دو جهان]، اين چيزى است كه على بن ابيطالب - در حال حيات و سلامتى كامل - آن را صدقه داد. خانه اش را در محله بنى زريق صدقه داد، صدقه اى كه فروخته و بخشيده نمى شود (و به ارث نمى رسد) تا وقتى كه خداوند آن را به ارث ببرد، كسى كه آسمان ها و زمين را به ارث مى برد و در اين صدقه خاله هايش را تا پايان عمر و فرزندان شان را ساكن كرد و پس از انقراض آنان براى نيازمندان مسلمان است.»</w:t>
      </w:r>
    </w:p>
    <w:p>
      <w:pPr>
        <w:pStyle w:val="BookText"/>
      </w:pPr>
      <w:r>
        <w:rPr>
          <w:rFonts w:ascii="Amiri" w:hAnsi="Amiri" w:eastAsia="Amiri" w:cs="Amiri"/>
          <w:lang w:bidi="ar-SA"/>
          <w:color w:val="111111"/>
          <w:sz w:val="28"/>
          <w:szCs w:val="28"/>
          <w:rtl/>
        </w:rPr>
        <w:t xml:space="preserve">اين روايت در كتاب دعائم الاسلام نيز نقل شده است.</w:t>
      </w:r>
    </w:p>
    <w:p>
      <w:pPr>
        <w:pStyle w:val="BookText"/>
      </w:pPr>
      <w:r>
        <w:rPr>
          <w:rFonts w:ascii="IRNazanin" w:hAnsi="IRNazanin" w:eastAsia="IRNazanin" w:cs="IRNazanin"/>
          <w:lang w:bidi="fa-IR"/>
          <w:color w:val="111111"/>
          <w:sz w:val="28"/>
          <w:szCs w:val="28"/>
          <w:rtl/>
        </w:rPr>
        <w:t xml:space="preserve">291-(3) عجلان - ابو صالح - گويد: «امام صادق عليه السلام اين گونه بر من ديكته كرد: به نام خداوند مهر گستر و بخشنده [به همه موجودات در اين جهان و به مؤمنان در دو جهان] اين چيزى كه فلانى فرزند فلانى - در حال حيات و سلامتى كامل - براى خدا صدقه داد. خانه اش در فلان محله را با حدود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توهب (ولا تورث - كا) حتّىٰ يرثها (اللّٰه الّذي - يب) يرث</w:t>
      </w:r>
      <w:r>
        <w:rPr>
          <w:rStyle w:val="FootnoteReference"/>
        </w:rPr>
        <w:footnoteReference w:id="245"/>
      </w:r>
      <w:r>
        <w:rPr>
          <w:rFonts w:ascii="Amiri" w:hAnsi="Amiri" w:eastAsia="Amiri" w:cs="Amiri"/>
          <w:lang w:bidi="ar-SA"/>
          <w:color w:val="111111"/>
          <w:sz w:val="28"/>
          <w:szCs w:val="28"/>
          <w:rtl/>
        </w:rPr>
        <w:t xml:space="preserve">السّمٰوات والأرض وأنّه قد أسكن صدقته هٰذه فلاناً وعقبه فإذا انقرضوا فهي على ذى الحاجة</w:t>
      </w:r>
      <w:r>
        <w:rPr>
          <w:rStyle w:val="FootnoteReference"/>
        </w:rPr>
        <w:footnoteReference w:id="246"/>
      </w:r>
      <w:r>
        <w:rPr>
          <w:rFonts w:ascii="Amiri" w:hAnsi="Amiri" w:eastAsia="Amiri" w:cs="Amiri"/>
          <w:lang w:bidi="ar-SA"/>
          <w:color w:val="111111"/>
          <w:sz w:val="28"/>
          <w:szCs w:val="28"/>
          <w:rtl/>
        </w:rPr>
        <w:t xml:space="preserve">من المسلمين. تهذيب 131/9: استبصار 98/4: محمّد بن يعقوب عن كافي 39/7: حميد بن زياد عن الحسن بن (محمّد بن - كا) سماعة عن أحمد بن عديس</w:t>
      </w:r>
      <w:r>
        <w:rPr>
          <w:rStyle w:val="FootnoteReference"/>
        </w:rPr>
        <w:footnoteReference w:id="247"/>
      </w:r>
      <w:r>
        <w:rPr>
          <w:rFonts w:ascii="Amiri" w:hAnsi="Amiri" w:eastAsia="Amiri" w:cs="Amiri"/>
          <w:lang w:bidi="ar-SA"/>
          <w:color w:val="111111"/>
          <w:sz w:val="28"/>
          <w:szCs w:val="28"/>
          <w:rtl/>
        </w:rPr>
        <w:t xml:space="preserve">عن أبان عن عبدالرّحمٰن (ابن أبي عبداللّٰه - يب صا)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292-35043-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كافي 56/7: عدّة من أصحابنا عن تهذيب 232/9: أحمد بن محمّد بن عيسى (عن محمّد بن عيسى - كا) عن منصور عن هشام بن سالم عن أبي عبداللّٰه عليه السلام قال ليس يتبع الرّجل(4) بعد موته من الأجر إلّاثلاث خصال: صدقة أجراها في حياته فهي تجرى (له - خ كا) بعد موته، وسنّة هدى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سنّها فهي يعمل بها بعد موته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أو ولد صالح يدعوله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أمالي الصّدوق 38: حدّثنا محمّد بن عليّ رحمه اللّه قال حدّثنا عليّ بن إبراهيم عن محمّد بن عيسى عن منصور عن هشام بن سالم عن الصّادق جعفر بن محمّد عليهما السلام قال ليس يتبع الرّجل (وذكر مثل ما في كا). كافي 56/7: عليّ بن إبراهيم عن أبيه عن ابن أبي عمير عن إسحٰاق بن عمّار عن أبي عبداللّٰه عليه السلام قال لا يتبع الرّجل بعد موته إلّاثلاث خصال صدقة أجراها للّٰه في حياته (وذكر مثله). كافي 56/7: عليّ بن إبراهيم عن أبيه عن ابن أبي عمير عن حمّاد عن الحلبيّ عن أبي عبداللّٰه عليه السلام (مثله) إلّاانّ فيه بعد قوله (تجرى بعد موته) وصدقة مبتولة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لا تورث او سنّة هدى إلخ. كافى 56/7: محمّد بن إسماعيل عن الفضل بن شاذان عن صفوان عن ابن مسكان عن محمّد الحلبيّ عن أبي عبداللّٰه عليه السلام مثله إلّاأنّه قال أو ولد صالح يستغفر له.</w:t>
      </w:r>
    </w:p>
    <w:p>
      <w:pPr>
        <w:pStyle w:val="BookText"/>
      </w:pPr>
      <w:r>
        <w:rPr>
          <w:rFonts w:ascii="Amiri" w:hAnsi="Amiri" w:eastAsia="Amiri" w:cs="Amiri"/>
          <w:lang w:bidi="ar-SA"/>
          <w:color w:val="111111"/>
          <w:sz w:val="28"/>
          <w:szCs w:val="28"/>
          <w:rtl/>
        </w:rPr>
        <w:t xml:space="preserve">الخصال 151: حدّثنا أبى رضي اللّه عنه قال حدّثنا عبداللّٰه بن جعفر الحميري عن أحمد بن محمّد بن عيسى عن الحسن بن محبوب عن عليّ بن رئاب عن الحلبيّ عن أبي عبداللّٰه عليه السلام (نحوه).</w:t>
      </w:r>
    </w:p>
    <w:p>
      <w:pPr>
        <w:pStyle w:val="BookText"/>
      </w:pPr>
      <w:r>
        <w:rPr>
          <w:rFonts w:ascii="Amiri" w:hAnsi="Amiri" w:eastAsia="Amiri" w:cs="Amiri"/>
          <w:lang w:bidi="ar-SA"/>
          <w:color w:val="111111"/>
          <w:sz w:val="28"/>
          <w:szCs w:val="28"/>
          <w:rtl/>
        </w:rPr>
        <w:t xml:space="preserve">الدّعائم 340/2: عن جعفر بن محمّد عليهما السلام (نحوه).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كاملش صدقه داد، صدقه اى كه فروخته و بخشيده نمى شود. (و به ارث نمى رسد) تا خداوندِ وارث آسمان ها و زمين آن را به ارث بَرَد و در اين صدقه فلانى و نسلش را ساكن كرد و پس از انقراض آنان اين خانه متعلق به نيازمندان مسلمان است.»</w:t>
      </w:r>
    </w:p>
    <w:p>
      <w:pPr>
        <w:pStyle w:val="BookText"/>
      </w:pPr>
      <w:r>
        <w:rPr>
          <w:rFonts w:ascii="Amiri" w:hAnsi="Amiri" w:eastAsia="Amiri" w:cs="Amiri"/>
          <w:lang w:bidi="ar-SA"/>
          <w:color w:val="111111"/>
          <w:sz w:val="28"/>
          <w:szCs w:val="28"/>
          <w:rtl/>
        </w:rPr>
        <w:t xml:space="preserve">اين حديث از عبد الرحمان بن ابى عبداللّٰه نيز روايت شده است.</w:t>
      </w:r>
    </w:p>
    <w:p>
      <w:pPr>
        <w:pStyle w:val="BookText"/>
      </w:pPr>
      <w:r>
        <w:rPr>
          <w:rFonts w:ascii="IRNazanin" w:hAnsi="IRNazanin" w:eastAsia="IRNazanin" w:cs="IRNazanin"/>
          <w:lang w:bidi="fa-IR"/>
          <w:color w:val="111111"/>
          <w:sz w:val="28"/>
          <w:szCs w:val="28"/>
          <w:rtl/>
        </w:rPr>
        <w:t xml:space="preserve">292-(4) هشام بن سالم از امام صادق عليه السلام روايت مى كند كه فرمود: «پس از مرگ انسان، پاداشى به وى نمى رسد مگر در سه چيز: صدقه اى كه در زمان حياتش جارى كرده است كه پس از مرگش نيز جريان دارد و روش هدايتى كه پايه گذارى كرد و پس از مرگش به آن عمل شود يا فرزند شايسته اى كه براى وى دعا كند.»</w:t>
      </w:r>
    </w:p>
    <w:p>
      <w:pPr>
        <w:pStyle w:val="BookText"/>
      </w:pPr>
      <w:r>
        <w:rPr>
          <w:rFonts w:ascii="Amiri" w:hAnsi="Amiri" w:eastAsia="Amiri" w:cs="Amiri"/>
          <w:lang w:bidi="ar-SA"/>
          <w:color w:val="111111"/>
          <w:sz w:val="28"/>
          <w:szCs w:val="28"/>
          <w:rtl/>
        </w:rPr>
        <w:t xml:space="preserve">نظير اين حديث از اسحاق بن عمار و حلبى و كتاب دعائم الاسلام با اندكى تفاوت روايت شده است.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293-35044-(5) كافى 57/7: محمّد بن إسماعيل عن الفضل بن شاذان عن صفوان بن يحيى عن معاوية بن عمّار قال: قلت لأبى عبداللّٰه عليه السلام ما يلحق الرّجل بعد موته‌؟ فقال: سنّة سنّها يعمل بها بعد موته فيكون له مثل أجر من عمل بها من غير أن ينتقص من اُجورهم شيء، والصّدقة الجارية تجرى من بعده، والولد الصّالح يدعو لوالديه بعد موتهما ويحجّ ويتصدّق عنهما ويعتق ويصوم ويصلّى عنهما فقلت: اُشركهما في حجّى‌؟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294-35045-(6) الدّعائم 340/2: عن عليّ عليه السلام انّه قال: لا يتبع أحداً من النّاس بعد الموت شيء إلّا صدقة جارية أو علمُ صوابٍ أو دعاء 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295-35046-(7) أمالى ابن الطّوسى 237: أخبرنا الشّيخ الأجلّ المفيد أبو عليّ الحسن بن محمّد بن الحسن بن عليّ الطّوسى رحمه اللّه قال: حدّثنا الشّيخ السّعيد الوالد أبو جعفر محمّد بن الحسن بن عليّ الطّوسى رضي اللّه عنه قال أخبرنا محمّد بن محمّد قال: أخبرنى أبوالحسن أحمد بن محمّد بن الحسن عن أبيه عن الصّفّار عن أحمد بن محمّد بن عيسى عن يونس بن عبدالرّحمٰن عن السّرىّ بن عيسى عن عبدالخالق بن عبد ربّه قال: قال أبو عبداللّٰه عليه السلام خير ما يخلف الرّجل بعده ثلاثة: ولد بارّ يستغفر له، وسنّة خير يقتدىٰ به فيها، وصدقة تجرى من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296-35047-(8) كافى 57/7: عدّة من أصحابنا عن أحمد ابن أبي عبداللّٰه عن فقيه 182/4:</w:t>
      </w:r>
    </w:p>
    <w:p>
      <w:pPr>
        <w:pStyle w:val="BookText"/>
      </w:pPr>
      <w:r>
        <w:rPr>
          <w:rFonts w:ascii="Amiri" w:hAnsi="Amiri" w:eastAsia="Amiri" w:cs="Amiri"/>
          <w:lang w:bidi="ar-SA"/>
          <w:color w:val="111111"/>
          <w:sz w:val="28"/>
          <w:szCs w:val="28"/>
          <w:rtl/>
        </w:rPr>
        <w:t xml:space="preserve">يعقوب بن يزيد عن محمّد بن شعيب عن أبي كهمس عن فقيه 117/1: أبى عبداللّٰه عليه السلام قال:</w:t>
      </w:r>
    </w:p>
    <w:p>
      <w:pPr>
        <w:pStyle w:val="BookText"/>
      </w:pPr>
      <w:r>
        <w:rPr>
          <w:rFonts w:ascii="Amiri" w:hAnsi="Amiri" w:eastAsia="Amiri" w:cs="Amiri"/>
          <w:lang w:bidi="ar-SA"/>
          <w:color w:val="111111"/>
          <w:sz w:val="28"/>
          <w:szCs w:val="28"/>
          <w:rtl/>
        </w:rPr>
        <w:t xml:space="preserve">ستّة تلحق</w:t>
      </w:r>
      <w:r>
        <w:rPr>
          <w:rStyle w:val="FootnoteReference"/>
        </w:rPr>
        <w:footnoteReference w:id="248"/>
      </w:r>
      <w:r>
        <w:rPr>
          <w:rFonts w:ascii="Amiri" w:hAnsi="Amiri" w:eastAsia="Amiri" w:cs="Amiri"/>
          <w:lang w:bidi="ar-SA"/>
          <w:color w:val="111111"/>
          <w:sz w:val="28"/>
          <w:szCs w:val="28"/>
          <w:rtl/>
        </w:rPr>
        <w:t xml:space="preserve">المؤمن بعد وفاته: ولد يستغفر له، ومصحف يخلفه، وغرس يغرسه، وقليب</w:t>
      </w:r>
      <w:r>
        <w:rPr>
          <w:rStyle w:val="FootnoteReference"/>
        </w:rPr>
        <w:footnoteReference w:id="249"/>
      </w:r>
      <w:r>
        <w:rPr>
          <w:rFonts w:ascii="Amiri" w:hAnsi="Amiri" w:eastAsia="Amiri" w:cs="Amiri"/>
          <w:lang w:bidi="ar-SA"/>
          <w:color w:val="111111"/>
          <w:sz w:val="28"/>
          <w:szCs w:val="28"/>
          <w:rtl/>
        </w:rPr>
        <w:t xml:space="preserve">يحفره، وصدقة (ماء - فقيه ج 1) يجريها</w:t>
      </w:r>
      <w:r>
        <w:rPr>
          <w:rStyle w:val="FootnoteReference"/>
        </w:rPr>
        <w:footnoteReference w:id="250"/>
      </w:r>
      <w:r>
        <w:rPr>
          <w:rFonts w:ascii="Amiri" w:hAnsi="Amiri" w:eastAsia="Amiri" w:cs="Amiri"/>
          <w:lang w:bidi="ar-SA"/>
          <w:color w:val="111111"/>
          <w:sz w:val="28"/>
          <w:szCs w:val="28"/>
          <w:rtl/>
        </w:rPr>
        <w:t xml:space="preserve">وسنّة (حسنة - خصال - أمالى) يؤخذ بها من بعده. الخصال 323: أمالي الصّدوق 143: حدّثنا أبى رضي اللّه عنه قال: حدّثنا سعد بن عبداللّٰه قال: حدّثنا محمّد بن عيسى بن عبيد عن محمّد بن شعيب الصّيرفى عن الهيثم أبى كهمس عن أبي عبداللّٰه (الصّادق - الأمالى) عليه السلام قال: ستّ - خصالٍ ينتفع بها المؤمن بعد موته ولد صالح يستغفر له ومصحف يقرء فيه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297-35048-(9) الدّعائم 340/2: عن عليّ عليه السلام أنّه قال: الصّدقة والحبس ذخيرتان فدَعوهما ليومهما.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293-(5) معاوية بن عمار گويد: «به امام صادق عليه السلام گفتم: پس از مرگ انسان چه چيزى به وى مى رسد؟</w:t>
      </w:r>
    </w:p>
    <w:p>
      <w:pPr>
        <w:pStyle w:val="BookText"/>
      </w:pPr>
      <w:r>
        <w:rPr>
          <w:rFonts w:ascii="IRNazanin" w:hAnsi="IRNazanin" w:eastAsia="IRNazanin" w:cs="IRNazanin"/>
          <w:lang w:bidi="fa-IR"/>
          <w:color w:val="111111"/>
          <w:sz w:val="28"/>
          <w:szCs w:val="28"/>
          <w:rtl/>
        </w:rPr>
        <w:t xml:space="preserve">امام عليه السلام فرمود: سنتى را كه پايه گذارى كند و پس از مرگش به آن عمل شود كه در اين صورت پاداش عمل كنندگان به آن براى او نيز هست، بدون آن كه از پاداش آنان چيزى كاسته شود و صدقه اى كه پس از وى جريان و استمرار دارد و فرزند شايسته اى كه براى پدر و مادرش پس از مرگ شان دعا كند و حج گزارد و از جانب آنان صدقه دهد و برده آزاد كند و روزه بگيرد و نماز بخواند.</w:t>
      </w:r>
    </w:p>
    <w:p>
      <w:pPr>
        <w:pStyle w:val="BookText"/>
      </w:pPr>
      <w:r>
        <w:rPr>
          <w:rFonts w:ascii="IRNazanin" w:hAnsi="IRNazanin" w:eastAsia="IRNazanin" w:cs="IRNazanin"/>
          <w:lang w:bidi="fa-IR"/>
          <w:color w:val="111111"/>
          <w:sz w:val="28"/>
          <w:szCs w:val="28"/>
          <w:rtl/>
        </w:rPr>
        <w:t xml:space="preserve">گفتم: آيا آنان را در حج خودم شريك گرداندم‌؟ امام عليه السلام فرمود: آرى.»</w:t>
      </w:r>
    </w:p>
    <w:p>
      <w:pPr>
        <w:pStyle w:val="BookText"/>
      </w:pPr>
      <w:r>
        <w:rPr>
          <w:rFonts w:ascii="IRNazanin" w:hAnsi="IRNazanin" w:eastAsia="IRNazanin" w:cs="IRNazanin"/>
          <w:lang w:bidi="fa-IR"/>
          <w:color w:val="111111"/>
          <w:sz w:val="28"/>
          <w:szCs w:val="28"/>
          <w:rtl/>
        </w:rPr>
        <w:t xml:space="preserve">294-(6) در كتاب دعائم الاسلام روايت مى شود كه امير مؤمنان عليه السلام فرمود: «پس از مرگ مردم به هيچ يك از آنان چيزى نمى رسد مگر صدقه جارى و مستمرى يا نشانه صحيح و درستى يا دعاى فرزندى.»</w:t>
      </w:r>
    </w:p>
    <w:p>
      <w:pPr>
        <w:pStyle w:val="BookText"/>
      </w:pPr>
      <w:r>
        <w:rPr>
          <w:rFonts w:ascii="IRNazanin" w:hAnsi="IRNazanin" w:eastAsia="IRNazanin" w:cs="IRNazanin"/>
          <w:lang w:bidi="fa-IR"/>
          <w:color w:val="111111"/>
          <w:sz w:val="28"/>
          <w:szCs w:val="28"/>
          <w:rtl/>
        </w:rPr>
        <w:t xml:space="preserve">295-(7) عبدالخالق بن عبد ربه از امام صادق عليه السلام روايت مى كند كه فرمود: «بهترين چيزى كه انسان پس از خود بر جاى مى گذارد سه چيز است: فرزند نيكوكارى كه برايش درخواست آمرزش كند سنت خوبى كه در آن از وى پيروى شود و صدقه اى كه پس از وى جريان دارد.»</w:t>
      </w:r>
    </w:p>
    <w:p>
      <w:pPr>
        <w:pStyle w:val="BookText"/>
      </w:pPr>
      <w:r>
        <w:rPr>
          <w:rFonts w:ascii="IRNazanin" w:hAnsi="IRNazanin" w:eastAsia="IRNazanin" w:cs="IRNazanin"/>
          <w:lang w:bidi="fa-IR"/>
          <w:color w:val="111111"/>
          <w:sz w:val="28"/>
          <w:szCs w:val="28"/>
          <w:rtl/>
        </w:rPr>
        <w:t xml:space="preserve">296-(8) ابو كهمس از امام صادق عليه السلام روايت مى كند كه فرمود: «شش چيز است كه پس از مرگ به مؤمن مى رسد: فرزندى كه برايش آمرزش بخواهد، قرآنى كه برجاى گذارد، درختى كه مى نشاند، چاهى كه حفر مى كند، صدقه اى (آبى) كه جارى مى كند و سنت (پسنديده اى) كه پس از وى به آن عمل شود.»</w:t>
      </w:r>
    </w:p>
    <w:p>
      <w:pPr>
        <w:pStyle w:val="BookText"/>
      </w:pPr>
      <w:r>
        <w:rPr>
          <w:rFonts w:ascii="IRNazanin" w:hAnsi="IRNazanin" w:eastAsia="IRNazanin" w:cs="IRNazanin"/>
          <w:lang w:bidi="fa-IR"/>
          <w:color w:val="111111"/>
          <w:sz w:val="28"/>
          <w:szCs w:val="28"/>
          <w:rtl/>
        </w:rPr>
        <w:t xml:space="preserve">در گزارش ديگرى از ابو كهمس آمده است كه امام صادق عليه السلام فرمود: «شش چيز است كه مؤمن پس از مرگش از آنها سود مى برد: فرزند شايسته اى كه برايش آمرزش بخواهد و قرآنى كه از روى آن تلاوت شود...» ادامه روايت مانند روايت پيشين است.</w:t>
      </w:r>
    </w:p>
    <w:p>
      <w:pPr>
        <w:pStyle w:val="BookText"/>
      </w:pPr>
      <w:r>
        <w:rPr>
          <w:rFonts w:ascii="IRNazanin" w:hAnsi="IRNazanin" w:eastAsia="IRNazanin" w:cs="IRNazanin"/>
          <w:lang w:bidi="fa-IR"/>
          <w:color w:val="111111"/>
          <w:sz w:val="28"/>
          <w:szCs w:val="28"/>
          <w:rtl/>
        </w:rPr>
        <w:t xml:space="preserve">297-(9) در كتاب دعائم الاسلام روايت مى شود كه امير مؤمنان عليه السلام فرمود: «صدقه و وقف دو پس انداز است پس آنها را براى روز خودشان واگذاريد».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298-35049-(10) كافى 48/7: عليّ بن إبراهيم عن أبيه عن ابن أبي عمير عن حمّاد بن عثمان عن عبيد اللّٰه الحلبيّ و محمّد بن مسلم عن أبي عبداللّٰه عليه السلام قالا: سألناه عن صدقة رسول اللّٰه صلّى اللّه عليه و آله وصدقة فاطمة عليها السلام قال: صدقتهما لبنى هاشم وبنى المطّلب.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299-35050-(11) كافى 48/7: محمّد بن يحيى عن أحمد بن محمّد عن ابن فضّال عن أحمد بن عمر عن أبيه عن أبي مريم قال: سألت أبا عبد اللّٰه عليه السلام عن صدقة رسول اللّٰه صلّى اللّه عليه و آله وصدقة عليّ عليه السلام فقال: هى لنا حلال و قال: إنّ فاطمة عليها السلام جعلت صدقتها لبنى هاشم وبنى المطّلب.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300-35051-(12) كافى 48/7: عليّ بن إبراهيم عن أبيه عن ابن أبي نجران عن عاصم بن حميد عن إبراهيم ابن أبي يحيى المديني عن أبي عبداللّٰه عليه السلام قال: الميثب</w:t>
      </w:r>
      <w:r>
        <w:rPr>
          <w:rStyle w:val="FootnoteReference"/>
        </w:rPr>
        <w:footnoteReference w:id="251"/>
      </w:r>
      <w:r>
        <w:rPr>
          <w:rFonts w:ascii="Amiri" w:hAnsi="Amiri" w:eastAsia="Amiri" w:cs="Amiri"/>
          <w:lang w:bidi="ar-SA"/>
          <w:color w:val="111111"/>
          <w:sz w:val="28"/>
          <w:szCs w:val="28"/>
          <w:rtl/>
        </w:rPr>
        <w:t xml:space="preserve">هو الّذى كاتب عليه سلمان فأفاءه اللّٰه عزّ وجلّ علىٰ رسول اللّٰه صلّى اللّه عليه و آله فهو في صدقتها.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301-35052-(13) قرب الإسناد 363: أحمد بن محمّد ابن أبي نصر قال وسألت الرّضا عليه السلام عن الحيطان السّبعة قال كانت ميراثاً من رسول اللّٰه صلّى اللّه عليه و آله وقفاً</w:t>
      </w:r>
      <w:r>
        <w:rPr>
          <w:rStyle w:val="FootnoteReference"/>
        </w:rPr>
        <w:footnoteReference w:id="252"/>
      </w:r>
      <w:r>
        <w:rPr>
          <w:rFonts w:ascii="Amiri" w:hAnsi="Amiri" w:eastAsia="Amiri" w:cs="Amiri"/>
          <w:lang w:bidi="ar-SA"/>
          <w:color w:val="111111"/>
          <w:sz w:val="28"/>
          <w:szCs w:val="28"/>
          <w:rtl/>
        </w:rPr>
        <w:t xml:space="preserve">وكان رسول اللّٰه صلّى اللّه عليه و آله يأخذ منها ما ينفق على أضيافه والنّائبة تلزمه فيها فلمّا قبض جاء العبّاس يخاصم فاطمة عليها السلام فشهد عليّ عليه السلام وغيره انّهاوقف وهو (هى - خ) الدّلال والعواف والحسنىٰ والصّافية ومال اُمّ إبراهيم والميثب والبرقة.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302-35053-(14) الدّعائم 341/2: عن جعفر بن محمّد عليهما السلام أنّه قال: تصدّق رسول اللّٰه صلّى اللّه عليه و آله بأموال جعلها وقفاً وكان ينفق منها على أضيافه وأوقفها على فاطمة عليها السلام منها: العواف</w:t>
      </w:r>
      <w:r>
        <w:rPr>
          <w:rStyle w:val="FootnoteReference"/>
        </w:rPr>
        <w:footnoteReference w:id="253"/>
      </w:r>
      <w:r>
        <w:rPr>
          <w:rFonts w:ascii="Amiri" w:hAnsi="Amiri" w:eastAsia="Amiri" w:cs="Amiri"/>
          <w:lang w:bidi="ar-SA"/>
          <w:color w:val="111111"/>
          <w:sz w:val="28"/>
          <w:szCs w:val="28"/>
          <w:rtl/>
        </w:rPr>
        <w:t xml:space="preserve">وبُرْقَة، والصّافية، ومشربة اُمّ إبراهيم، والحسنىٰ‌</w:t>
      </w:r>
      <w:r>
        <w:rPr>
          <w:rStyle w:val="FootnoteReference"/>
        </w:rPr>
        <w:footnoteReference w:id="254"/>
      </w:r>
      <w:r>
        <w:rPr>
          <w:rFonts w:ascii="Amiri" w:hAnsi="Amiri" w:eastAsia="Amiri" w:cs="Amiri"/>
          <w:lang w:bidi="ar-SA"/>
          <w:color w:val="111111"/>
          <w:sz w:val="28"/>
          <w:szCs w:val="28"/>
          <w:rtl/>
        </w:rPr>
        <w:t xml:space="preserve">، والدَّلال، والْمَنْتُ‌</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298-(10) عبيداللّٰه حلبى و محمد بن مسلم گويند: «از امام صادق عليه السلام دربارۀ موقوفات پيامبر اكرم صلى الله عليه و آله و فاطمه عليها السلام سؤال كرديم. امام فرمود: موقوفات آنها براى فرزندان هاشم و فرزندان مطلّب بود.»</w:t>
      </w:r>
    </w:p>
    <w:p>
      <w:pPr>
        <w:pStyle w:val="BookText"/>
      </w:pPr>
      <w:r>
        <w:rPr>
          <w:rFonts w:ascii="IRNazanin" w:hAnsi="IRNazanin" w:eastAsia="IRNazanin" w:cs="IRNazanin"/>
          <w:lang w:bidi="fa-IR"/>
          <w:color w:val="111111"/>
          <w:sz w:val="28"/>
          <w:szCs w:val="28"/>
          <w:rtl/>
        </w:rPr>
        <w:t xml:space="preserve">299-(11) ابو مريم گويد: «از امام صادق عليه السلام دربارۀ موقوفات پيامبر اكرم صلى الله عليه و آله و على عليه السلام سؤال كردم.</w:t>
      </w:r>
    </w:p>
    <w:p>
      <w:pPr>
        <w:pStyle w:val="BookText"/>
      </w:pPr>
      <w:r>
        <w:rPr>
          <w:rFonts w:ascii="Amiri" w:hAnsi="Amiri" w:eastAsia="Amiri" w:cs="Amiri"/>
          <w:lang w:bidi="ar-SA"/>
          <w:color w:val="111111"/>
          <w:sz w:val="28"/>
          <w:szCs w:val="28"/>
          <w:rtl/>
        </w:rPr>
        <w:t xml:space="preserve">امام عليه السلام فرمود: آنها براى ما حلال است.</w:t>
      </w:r>
    </w:p>
    <w:p>
      <w:pPr>
        <w:pStyle w:val="BookText"/>
      </w:pPr>
      <w:r>
        <w:rPr>
          <w:rFonts w:ascii="Amiri" w:hAnsi="Amiri" w:eastAsia="Amiri" w:cs="Amiri"/>
          <w:lang w:bidi="ar-SA"/>
          <w:color w:val="111111"/>
          <w:sz w:val="28"/>
          <w:szCs w:val="28"/>
          <w:rtl/>
        </w:rPr>
        <w:t xml:space="preserve">و فرمود: فاطمه عليها السلام موقوفاتش را براى فرزندان هاشم و مطلب قرار داد.»</w:t>
      </w:r>
    </w:p>
    <w:p>
      <w:pPr>
        <w:pStyle w:val="BookText"/>
      </w:pPr>
      <w:r>
        <w:rPr>
          <w:rFonts w:ascii="IRNazanin" w:hAnsi="IRNazanin" w:eastAsia="IRNazanin" w:cs="IRNazanin"/>
          <w:lang w:bidi="fa-IR"/>
          <w:color w:val="111111"/>
          <w:sz w:val="28"/>
          <w:szCs w:val="28"/>
          <w:rtl/>
        </w:rPr>
        <w:t xml:space="preserve">300-(12) ابراهيم بن ابى يحيى مدينى روايت مى كند كه امام صادق عليه السلام فرمود: «منطقه ميثب همان جايى است كه سلمان براى آزادى خودش بر آن قرارداد مكاتبه بست، آن گاه خداوند بدون جنگ آن را به غنيمت پيامبر صلى الله عليه و آله در آورد و در موقوفات حضرت فاطمه عليها السلام است.»</w:t>
      </w:r>
    </w:p>
    <w:p>
      <w:pPr>
        <w:pStyle w:val="BookText"/>
      </w:pPr>
      <w:r>
        <w:rPr>
          <w:rFonts w:ascii="IRNazanin" w:hAnsi="IRNazanin" w:eastAsia="IRNazanin" w:cs="IRNazanin"/>
          <w:lang w:bidi="fa-IR"/>
          <w:color w:val="111111"/>
          <w:sz w:val="28"/>
          <w:szCs w:val="28"/>
          <w:rtl/>
        </w:rPr>
        <w:t xml:space="preserve">301-(13) احمد بن محمد بن ابى نصر گويد: «از امام رضا عليه السلام دربارۀ باغ هاى هفتگانه سؤال كردم.</w:t>
      </w:r>
    </w:p>
    <w:p>
      <w:pPr>
        <w:pStyle w:val="BookText"/>
      </w:pPr>
      <w:r>
        <w:rPr>
          <w:rFonts w:ascii="IRNazanin" w:hAnsi="IRNazanin" w:eastAsia="IRNazanin" w:cs="IRNazanin"/>
          <w:lang w:bidi="fa-IR"/>
          <w:color w:val="111111"/>
          <w:sz w:val="28"/>
          <w:szCs w:val="28"/>
          <w:rtl/>
        </w:rPr>
        <w:t xml:space="preserve">امام عليه السلام فرمود: آنها موقوفاتى بود كه از پيامبر اكرم صلى الله عليه و آله به يادگار ماند و پيامبر اكرم صلى الله عليه و آله از آنها براى پذيرايى از مهمان هايش و پيشامدهاى ناگوارش هزينه مى كرد. پس از رحلت پيامبر اكرم صلى الله عليه و آله عباس با فاطمه عليها السلام دربارۀ آنها به نزاع پرداخت آن گاه على عليه السلام و ديگران گواهى دادند كه آنها وقف است و آن باغ هاى هفتگانه عبارتند از: دلال، عواف، حسنى، صافيه، مال امّ ابراهيم، ميثب و برقه.»</w:t>
      </w:r>
    </w:p>
    <w:p>
      <w:pPr>
        <w:pStyle w:val="BookText"/>
      </w:pPr>
      <w:r>
        <w:rPr>
          <w:rFonts w:ascii="IRNazanin" w:hAnsi="IRNazanin" w:eastAsia="IRNazanin" w:cs="IRNazanin"/>
          <w:lang w:bidi="fa-IR"/>
          <w:color w:val="111111"/>
          <w:sz w:val="28"/>
          <w:szCs w:val="28"/>
          <w:rtl/>
        </w:rPr>
        <w:t xml:space="preserve">302-(14) در كتاب دعائم الاسلام از امام صادق عليه السلام روايت مى شود كه فرمود: «پيامبر اكرم صلى الله عليه و آله اموالى را صدقه و وقف قرار داد و از آنها براى پذيرايى از مهمان هايش هزينه مى كرد و آنها را وقف فاطمه قرار داد. برخى از آنها عبارتند از: عواف، بُرْقَه، صافيه، مشربه ام ابراهيم، حسنى، دلال و مَنْتُ‌.»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303-35054-(15) الدّعائم 340/2: عن جعفر بن محمّد عليهما السلام أنّه ذكر أمير المؤمنين عليّاً صلوات اللّٰه عليه فقال: كان عبداً للّٰه قد أوجب اللّٰه له الجنّة عَمد اِلٰى ماله فجعله صدقة مبتولة تجرى بعده للفقراء وقال: اللّهمّ إنّما جعلت هٰذا لتصرف النّار عن وجهي ولتصرف وجهي عن النّار.</w:t>
      </w:r>
    </w:p>
    <w:p>
      <w:pPr>
        <w:pStyle w:val="BookText"/>
      </w:pPr>
      <w:r>
        <w:rPr>
          <w:rFonts w:ascii="Amiri" w:hAnsi="Amiri" w:eastAsia="Amiri" w:cs="Amiri"/>
          <w:lang w:bidi="ar-SA"/>
          <w:color w:val="111111"/>
          <w:sz w:val="28"/>
          <w:szCs w:val="28"/>
          <w:rtl/>
        </w:rPr>
        <w:t xml:space="preserve">مستدرك 46/14: كتاب جعفر بن محمّد بن شريح الحضرمى عن حميد بن شعيب السبيعى عن جابر بن يزيد الجعفى عن أبي جعفر عليه السلام قال: سمعته يقول: كيف يزهد قوم في أن يعملوا الخير وقد كان عليّ عليه السلام وهو عبداللّٰه قد أوجب له الجنّة عمد إلى قربات له فجعلها صدقة مبتولة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304-35055-(16) تهذيب 144/9: فقيه 180/4: روى العبّاس بن معروف عن عثمان بن عيسى عن (محمّد بن - يب) مهران بن محمّد قال: سمعت أبا عبداللّٰه عليه السلام أوصىٰ أن يناح عليه سبعة مواسم فأوقف لكلّ موسم مالا ينفق (فيه -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305-35056-(17) إرشاد المفيد 259: روى هارون بن موسى قال: حدّثنا عبدالملك بن عبدالعزيز قال: لمّا وُلِّىَ عبدالملك بن مروان الخلافة ردّ إلى عليّ بن الحسين عليهما السلام صدقات رسول اللّٰه صلّى اللّه عليه و آله وصدقات عليّ بن أبي طالب عليه السلام وكانتا مضمومتين فخرج عمر بن عليّ إلى عبدالملك يتظلّم إليه من نفسه فقال عبدالملك: أقول كما قال ابن أبي الحقيق:</w:t>
      </w:r>
    </w:p>
    <w:p>
      <w:pPr>
        <w:pStyle w:val="BookText"/>
      </w:pPr>
      <w:r>
        <w:rPr>
          <w:rFonts w:ascii="IRNazanin" w:hAnsi="IRNazanin" w:eastAsia="IRNazanin" w:cs="IRNazanin"/>
          <w:lang w:bidi="fa-IR"/>
          <w:color w:val="111111"/>
          <w:sz w:val="28"/>
          <w:szCs w:val="28"/>
          <w:rtl/>
        </w:rPr>
        <w:t xml:space="preserve">أنا إذا مالت دواعى الهوى *** و أنصت السّامع للقائل</w:t>
      </w:r>
    </w:p>
    <w:p>
      <w:pPr>
        <w:pStyle w:val="BookText"/>
      </w:pPr>
      <w:r>
        <w:rPr>
          <w:rFonts w:ascii="IRNazanin" w:hAnsi="IRNazanin" w:eastAsia="IRNazanin" w:cs="IRNazanin"/>
          <w:lang w:bidi="fa-IR"/>
          <w:color w:val="111111"/>
          <w:sz w:val="28"/>
          <w:szCs w:val="28"/>
          <w:rtl/>
        </w:rPr>
        <w:t xml:space="preserve">واصطرع النّاس</w:t>
      </w:r>
      <w:r>
        <w:rPr>
          <w:rStyle w:val="FootnoteReference"/>
        </w:rPr>
        <w:footnoteReference w:id="256"/>
      </w:r>
      <w:r>
        <w:rPr>
          <w:rFonts w:ascii="Amiri" w:hAnsi="Amiri" w:eastAsia="Amiri" w:cs="Amiri"/>
          <w:lang w:bidi="ar-SA"/>
          <w:color w:val="111111"/>
          <w:sz w:val="28"/>
          <w:szCs w:val="28"/>
          <w:rtl/>
        </w:rPr>
        <w:t xml:space="preserve">بألبابهم *** نقضى بحكم عادل فاصل</w:t>
      </w:r>
    </w:p>
    <w:p>
      <w:pPr>
        <w:pStyle w:val="BookText"/>
      </w:pPr>
      <w:r>
        <w:rPr>
          <w:rFonts w:ascii="Amiri" w:hAnsi="Amiri" w:eastAsia="Amiri" w:cs="Amiri"/>
          <w:lang w:bidi="ar-SA"/>
          <w:color w:val="111111"/>
          <w:sz w:val="28"/>
          <w:szCs w:val="28"/>
          <w:rtl/>
        </w:rPr>
        <w:t xml:space="preserve">لانجعل الباطل حقّاً ولا *** نلطّ دون الحقّ بالباطل</w:t>
      </w:r>
    </w:p>
    <w:p>
      <w:pPr>
        <w:pStyle w:val="BookText"/>
      </w:pPr>
      <w:r>
        <w:rPr>
          <w:rFonts w:ascii="IRNazanin" w:hAnsi="IRNazanin" w:eastAsia="IRNazanin" w:cs="IRNazanin"/>
          <w:lang w:bidi="fa-IR"/>
          <w:color w:val="111111"/>
          <w:sz w:val="28"/>
          <w:szCs w:val="28"/>
          <w:rtl/>
        </w:rPr>
        <w:t xml:space="preserve">نخاف أن تسفه أحلامنا *** فنخمل الدّهر مع الخامل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306-35057-(18) كافى 49/7: أبو عليّ الأشعريّ عن محمّد بن عبد الجبّار ومحمّد بن إسماعيل عن الفضل بن شاذان عن صفوان بن يحيى عن عبدالرّحمٰن بن الحجّاج قال: بعث إليّ أبوالحسن موسى عليه السلام بوصيّة أمير المؤمنين عليه السلام وهى: «بسم اللّٰه الرّحمٰن الرّحيم هٰذا ما أوصىٰ به وقضى (به - كا) في ماله عبداللّٰه عليٌّ ابتغاء وجه اللّٰه ليولجنى به الجنّة ويصرفني به عن النّار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303-(15) در كتاب دعائم الاسلام روايت مى شود كه نزد امام صادق عليه السلام نام على عليه السلام به ميان آمد، امام عليه السلام فرمود: «وى بنده خدا بود كه خداوند بهشت را برايش واجب كرد با اين حال اموالش را صدقه غير قابل برگشت قرار داد كه پس از وى براى نيازمندان جريان يابد و فرمود: خدايا! من اين مال را قرار مى دهم تا آتش را از چهره من دور كنى و چهره مرا از آتش دور كنى.»</w:t>
      </w:r>
    </w:p>
    <w:p>
      <w:pPr>
        <w:pStyle w:val="BookText"/>
      </w:pPr>
      <w:r>
        <w:rPr>
          <w:rFonts w:ascii="IRNazanin" w:hAnsi="IRNazanin" w:eastAsia="IRNazanin" w:cs="IRNazanin"/>
          <w:lang w:bidi="fa-IR"/>
          <w:color w:val="111111"/>
          <w:sz w:val="28"/>
          <w:szCs w:val="28"/>
          <w:rtl/>
        </w:rPr>
        <w:t xml:space="preserve">جابر بن يزيد جعفى از امام باقر عليه السلام روايت مى كند كه فرمود: «چگونه گروهى در انجام كارهاى خير بى رغبت هستند؟ درحالى كه امير مؤمنان عليه السلام بنده خدا بود كه بهشت را برايش واجب كرد با اين حال اموال محبوب خويش را صدقه غير قابل برگشت قرار داد...» ادامه اين روايت، همانند روايت پيشين است.</w:t>
      </w:r>
    </w:p>
    <w:p>
      <w:pPr>
        <w:pStyle w:val="BookText"/>
      </w:pPr>
      <w:r>
        <w:rPr>
          <w:rFonts w:ascii="IRNazanin" w:hAnsi="IRNazanin" w:eastAsia="IRNazanin" w:cs="IRNazanin"/>
          <w:lang w:bidi="fa-IR"/>
          <w:color w:val="111111"/>
          <w:sz w:val="28"/>
          <w:szCs w:val="28"/>
          <w:rtl/>
        </w:rPr>
        <w:t xml:space="preserve">304-(16) محمد بن مهران بن محمد گويد: «امام صادق عليه السلام وصيت كرد كه هفت موسم حج برايش عزادارى و نوحه سرايى كنند و براى هر موسم مالى را وقف كرد كه هزينه آن شود.»</w:t>
      </w:r>
    </w:p>
    <w:p>
      <w:pPr>
        <w:pStyle w:val="BookText"/>
      </w:pPr>
      <w:r>
        <w:rPr>
          <w:rFonts w:ascii="IRNazanin" w:hAnsi="IRNazanin" w:eastAsia="IRNazanin" w:cs="IRNazanin"/>
          <w:lang w:bidi="fa-IR"/>
          <w:color w:val="111111"/>
          <w:sz w:val="28"/>
          <w:szCs w:val="28"/>
          <w:rtl/>
        </w:rPr>
        <w:t xml:space="preserve">305-(17) عبدالملك بن عبدالعزيز گويد: «هنگامى كه عبدالملك بن مروان به خلافت رسيد موقوفات پيامبر صلى الله عليه و آله و على عليه السلام را به امام سجاد عليه السلام تحويل داد و آنها به يكديگر ضميمه شده بودند. آن گاه عمر بن على نزد عبدالملك رفت و از وى دادخواهى كرد. عبدالملك به وى گفت: در پاسخ تو اشعار ابن ابى الحقيق را مى گويم: آن گاه كه انگيزه هاى نفسانى متمايل شوند و شنونده براى گوينده دم فروبندد و مردم با عقل و انديشه به مبارزه پردازند، در آن هنگام به حكم عادلانه و پايان دهنده قضاوت مى كنيم. باطل را حق قرار نمى دهيم و حق را با باطل نمى پوشانيم. از آن مى ترسيم كه عقل و انديشه ما به سفاهت گرايد و در روزگار به فراموش شدگان بپيونديم.»</w:t>
      </w:r>
    </w:p>
    <w:p>
      <w:pPr>
        <w:pStyle w:val="BookText"/>
      </w:pPr>
      <w:r>
        <w:rPr>
          <w:rFonts w:ascii="IRNazanin" w:hAnsi="IRNazanin" w:eastAsia="IRNazanin" w:cs="IRNazanin"/>
          <w:lang w:bidi="fa-IR"/>
          <w:color w:val="111111"/>
          <w:sz w:val="28"/>
          <w:szCs w:val="28"/>
          <w:rtl/>
        </w:rPr>
        <w:t xml:space="preserve">306-(18) عبدالرحمان بن حجاج گويد: «امام موسى بن جعفر عليه السلام وصيت امير مؤمنان عليه السلام را براى من فرستاد و آن اين است: به نام خداوند مهرگستر و بخشنده [بر همه موجودات در اين جهان و بر مؤمنان در دو جهان] اين وصيت و حكم بنده خدا على عليه السلام دربارۀ اموالش است براى طلب خشنودى خدا تا به اين وسيله مرا وارد بهشت كند و از آتش بركنار دارد و آتش را از من دور كند. در آن روزى كه صورت هايى سفيد و چهره هايى سياه مى شود.</w:t>
      </w:r>
    </w:p>
    <w:p>
      <w:pPr>
        <w:pStyle w:val="BookText"/>
      </w:pPr>
      <w:r>
        <w:rPr>
          <w:rFonts w:ascii="IRNazanin" w:hAnsi="IRNazanin" w:eastAsia="IRNazanin" w:cs="IRNazanin"/>
          <w:lang w:bidi="fa-IR"/>
          <w:color w:val="111111"/>
          <w:sz w:val="28"/>
          <w:szCs w:val="28"/>
          <w:rtl/>
        </w:rPr>
        <w:t xml:space="preserve">آنچه در ينبع دارم و در آن محل و اطراف آن براى من معروف است همراه بردگان آن وقف كردم به جز رباح، ابونيزر و جبير كه آزاد هستند و هيچ كس سلطه اى بر آنان ندارد. آنها آزادشدگان منند كه به مدت پنج سال در آن جا كار مى كنند و هزينه زندگى خود و خانواده شان از آنجا تأمين مى شود.</w:t>
      </w:r>
    </w:p>
    <w:p>
      <w:pPr>
        <w:pStyle w:val="BookText"/>
      </w:pPr>
      <w:r>
        <w:rPr>
          <w:rFonts w:ascii="IRNazanin" w:hAnsi="IRNazanin" w:eastAsia="IRNazanin" w:cs="IRNazanin"/>
          <w:lang w:bidi="fa-IR"/>
          <w:color w:val="111111"/>
          <w:sz w:val="28"/>
          <w:szCs w:val="28"/>
          <w:rtl/>
        </w:rPr>
        <w:t xml:space="preserve">و هر آنچه در وادى القرى دارم براى فرزندان فاطمه وقف كردم و بردگانش را وقف كردم.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ويصرف النّار عنّي يوم تبيضّ وجوه وتسودّ وجوه إنّ ما كان لي من مال بينبع</w:t>
      </w:r>
      <w:r>
        <w:rPr>
          <w:rStyle w:val="FootnoteReference"/>
        </w:rPr>
        <w:footnoteReference w:id="257"/>
      </w:r>
      <w:r>
        <w:rPr>
          <w:rFonts w:ascii="Amiri" w:hAnsi="Amiri" w:eastAsia="Amiri" w:cs="Amiri"/>
          <w:lang w:bidi="ar-SA"/>
          <w:color w:val="111111"/>
          <w:sz w:val="28"/>
          <w:szCs w:val="28"/>
          <w:rtl/>
        </w:rPr>
        <w:t xml:space="preserve">يعرف لي فيها وما حولها صدقة ورقيقها غير</w:t>
      </w:r>
      <w:r>
        <w:rPr>
          <w:rStyle w:val="FootnoteReference"/>
        </w:rPr>
        <w:footnoteReference w:id="258"/>
      </w:r>
      <w:r>
        <w:rPr>
          <w:rFonts w:ascii="Amiri" w:hAnsi="Amiri" w:eastAsia="Amiri" w:cs="Amiri"/>
          <w:lang w:bidi="ar-SA"/>
          <w:color w:val="111111"/>
          <w:sz w:val="28"/>
          <w:szCs w:val="28"/>
          <w:rtl/>
        </w:rPr>
        <w:t xml:space="preserve">أنّ رباحاً وأبا نيزر وجبيراً عتقاء ليس لِأحد عليهم سبيل فهم مواليّ‌</w:t>
      </w:r>
      <w:r>
        <w:rPr>
          <w:rStyle w:val="FootnoteReference"/>
        </w:rPr>
        <w:footnoteReference w:id="259"/>
      </w:r>
      <w:r>
        <w:rPr>
          <w:rFonts w:ascii="Amiri" w:hAnsi="Amiri" w:eastAsia="Amiri" w:cs="Amiri"/>
          <w:lang w:bidi="ar-SA"/>
          <w:color w:val="111111"/>
          <w:sz w:val="28"/>
          <w:szCs w:val="28"/>
          <w:rtl/>
        </w:rPr>
        <w:t xml:space="preserve">يعملون في المال خمس حجج وفيه نفقتهم ورزقهم وأرزاق</w:t>
      </w:r>
      <w:r>
        <w:rPr>
          <w:rStyle w:val="FootnoteReference"/>
        </w:rPr>
        <w:footnoteReference w:id="260"/>
      </w:r>
      <w:r>
        <w:rPr>
          <w:rFonts w:ascii="Amiri" w:hAnsi="Amiri" w:eastAsia="Amiri" w:cs="Amiri"/>
          <w:lang w:bidi="ar-SA"/>
          <w:color w:val="111111"/>
          <w:sz w:val="28"/>
          <w:szCs w:val="28"/>
          <w:rtl/>
        </w:rPr>
        <w:t xml:space="preserve">أهاليهم ومع ذٰلك ما كان لي بوادي القرىٰ كلّه</w:t>
      </w:r>
      <w:r>
        <w:rPr>
          <w:rStyle w:val="FootnoteReference"/>
        </w:rPr>
        <w:footnoteReference w:id="261"/>
      </w:r>
      <w:r>
        <w:rPr>
          <w:rFonts w:ascii="Amiri" w:hAnsi="Amiri" w:eastAsia="Amiri" w:cs="Amiri"/>
          <w:lang w:bidi="ar-SA"/>
          <w:color w:val="111111"/>
          <w:sz w:val="28"/>
          <w:szCs w:val="28"/>
          <w:rtl/>
        </w:rPr>
        <w:t xml:space="preserve">(من - كا) مال لبني</w:t>
      </w:r>
      <w:r>
        <w:rPr>
          <w:rStyle w:val="FootnoteReference"/>
        </w:rPr>
        <w:footnoteReference w:id="262"/>
      </w:r>
      <w:r>
        <w:rPr>
          <w:rFonts w:ascii="Amiri" w:hAnsi="Amiri" w:eastAsia="Amiri" w:cs="Amiri"/>
          <w:lang w:bidi="ar-SA"/>
          <w:color w:val="111111"/>
          <w:sz w:val="28"/>
          <w:szCs w:val="28"/>
          <w:rtl/>
        </w:rPr>
        <w:t xml:space="preserve">فاطمة ورقيقها صدقة وما كان لي بديمة</w:t>
      </w:r>
      <w:r>
        <w:rPr>
          <w:rStyle w:val="FootnoteReference"/>
        </w:rPr>
        <w:footnoteReference w:id="263"/>
      </w:r>
      <w:r>
        <w:rPr>
          <w:rFonts w:ascii="Amiri" w:hAnsi="Amiri" w:eastAsia="Amiri" w:cs="Amiri"/>
          <w:lang w:bidi="ar-SA"/>
          <w:color w:val="111111"/>
          <w:sz w:val="28"/>
          <w:szCs w:val="28"/>
          <w:rtl/>
        </w:rPr>
        <w:t xml:space="preserve">وأهلها صدقة غير أنّ زريقاً</w:t>
      </w:r>
      <w:r>
        <w:rPr>
          <w:rStyle w:val="FootnoteReference"/>
        </w:rPr>
        <w:footnoteReference w:id="264"/>
      </w:r>
      <w:r>
        <w:rPr>
          <w:rFonts w:ascii="Amiri" w:hAnsi="Amiri" w:eastAsia="Amiri" w:cs="Amiri"/>
          <w:lang w:bidi="ar-SA"/>
          <w:color w:val="111111"/>
          <w:sz w:val="28"/>
          <w:szCs w:val="28"/>
          <w:rtl/>
        </w:rPr>
        <w:t xml:space="preserve">له مثل ما كتبت لأصحابه</w:t>
      </w:r>
      <w:r>
        <w:rPr>
          <w:rStyle w:val="FootnoteReference"/>
        </w:rPr>
        <w:footnoteReference w:id="265"/>
      </w:r>
      <w:r>
        <w:rPr>
          <w:rFonts w:ascii="Amiri" w:hAnsi="Amiri" w:eastAsia="Amiri" w:cs="Amiri"/>
          <w:lang w:bidi="ar-SA"/>
          <w:color w:val="111111"/>
          <w:sz w:val="28"/>
          <w:szCs w:val="28"/>
          <w:rtl/>
        </w:rPr>
        <w:t xml:space="preserve">وما كان لي بأذينة وأهلها صدقة والفقيرين</w:t>
      </w:r>
      <w:r>
        <w:rPr>
          <w:rStyle w:val="FootnoteReference"/>
        </w:rPr>
        <w:footnoteReference w:id="266"/>
      </w:r>
      <w:r>
        <w:rPr>
          <w:rFonts w:ascii="Amiri" w:hAnsi="Amiri" w:eastAsia="Amiri" w:cs="Amiri"/>
          <w:lang w:bidi="ar-SA"/>
          <w:color w:val="111111"/>
          <w:sz w:val="28"/>
          <w:szCs w:val="28"/>
          <w:rtl/>
        </w:rPr>
        <w:t xml:space="preserve">كما قد علمتم صدقة في سبيل اللّٰه وإنّ الّذي كتبت من أموالي هٰذه صدقة واجبة بتلة حيّاً أنا أو ميّتاً ينفق في كلّ نفقة يبتغى</w:t>
      </w:r>
      <w:r>
        <w:rPr>
          <w:rStyle w:val="FootnoteReference"/>
        </w:rPr>
        <w:footnoteReference w:id="267"/>
      </w:r>
      <w:r>
        <w:rPr>
          <w:rFonts w:ascii="Amiri" w:hAnsi="Amiri" w:eastAsia="Amiri" w:cs="Amiri"/>
          <w:lang w:bidi="ar-SA"/>
          <w:color w:val="111111"/>
          <w:sz w:val="28"/>
          <w:szCs w:val="28"/>
          <w:rtl/>
        </w:rPr>
        <w:t xml:space="preserve">بها وجه اللّٰه في سبيل اللّٰه ووجهه وذوى الرّحم من بني هاشم وبني المطّلب والقريب والبعيد.</w:t>
      </w:r>
    </w:p>
    <w:p>
      <w:pPr>
        <w:pStyle w:val="BookText"/>
      </w:pPr>
      <w:r>
        <w:rPr>
          <w:rFonts w:ascii="Amiri" w:hAnsi="Amiri" w:eastAsia="Amiri" w:cs="Amiri"/>
          <w:lang w:bidi="ar-SA"/>
          <w:color w:val="111111"/>
          <w:sz w:val="28"/>
          <w:szCs w:val="28"/>
          <w:rtl/>
        </w:rPr>
        <w:t xml:space="preserve">فإنّه يقوم على ذٰلك الحسن بن عليّ يأكل منه بالمعروف وينفقه حيث يراه</w:t>
      </w:r>
      <w:r>
        <w:rPr>
          <w:rStyle w:val="FootnoteReference"/>
        </w:rPr>
        <w:footnoteReference w:id="268"/>
      </w:r>
      <w:r>
        <w:rPr>
          <w:rFonts w:ascii="Amiri" w:hAnsi="Amiri" w:eastAsia="Amiri" w:cs="Amiri"/>
          <w:lang w:bidi="ar-SA"/>
          <w:color w:val="111111"/>
          <w:sz w:val="28"/>
          <w:szCs w:val="28"/>
          <w:rtl/>
        </w:rPr>
        <w:t xml:space="preserve">اللّٰه عزّوجلّ في حلّ محلّل لا حرج عليه فيه (وإن أراد أن يبذل مالاً من الصّدقة مكان مال فإنّه يفعل ذٰلك لا حرج عليه فيه - الدّعائم) فإن أراد أن يبيع نصيباً من المال فيقضى به الدَّيْن فليفعل إن شاء (و - كا) لا حرج عليه فيه وإن شاء جعله سري</w:t>
      </w:r>
      <w:r>
        <w:rPr>
          <w:rStyle w:val="FootnoteReference"/>
        </w:rPr>
        <w:footnoteReference w:id="269"/>
      </w:r>
      <w:r>
        <w:rPr>
          <w:rFonts w:ascii="Amiri" w:hAnsi="Amiri" w:eastAsia="Amiri" w:cs="Amiri"/>
          <w:lang w:bidi="ar-SA"/>
          <w:color w:val="111111"/>
          <w:sz w:val="28"/>
          <w:szCs w:val="28"/>
          <w:rtl/>
        </w:rPr>
        <w:t xml:space="preserve">الملك وإنّ ولد عليّ ومواليهم وأموالهم إلى الحسن بن عليّ وإن كانت دار الحسن (بن عليّ - كا) غير دار الصّدقة فبدا له أن يبيعها فليبع</w:t>
      </w:r>
      <w:r>
        <w:rPr>
          <w:rStyle w:val="FootnoteReference"/>
        </w:rPr>
        <w:footnoteReference w:id="270"/>
      </w:r>
      <w:r>
        <w:rPr>
          <w:rFonts w:ascii="Amiri" w:hAnsi="Amiri" w:eastAsia="Amiri" w:cs="Amiri"/>
          <w:lang w:bidi="ar-SA"/>
          <w:color w:val="111111"/>
          <w:sz w:val="28"/>
          <w:szCs w:val="28"/>
          <w:rtl/>
        </w:rPr>
        <w:t xml:space="preserve">إن شاء لا حرج عليه فيه وإن باع فإنّه يقسّم</w:t>
      </w:r>
      <w:r>
        <w:rPr>
          <w:rStyle w:val="FootnoteReference"/>
        </w:rPr>
        <w:footnoteReference w:id="271"/>
      </w:r>
      <w:r>
        <w:rPr>
          <w:rFonts w:ascii="Amiri" w:hAnsi="Amiri" w:eastAsia="Amiri" w:cs="Amiri"/>
          <w:lang w:bidi="ar-SA"/>
          <w:color w:val="111111"/>
          <w:sz w:val="28"/>
          <w:szCs w:val="28"/>
          <w:rtl/>
        </w:rPr>
        <w:t xml:space="preserve">(ثمنها - كا) ثلاثة أثلاث فيجعل ثلثاً في سبيل اللّٰه و (يجعل - يب) ثلثاً في بنى هاشم وبنى المطلّب و يجعل الثّلث في آل أبي طالب وإنّه يضعه</w:t>
      </w:r>
      <w:r>
        <w:rPr>
          <w:rStyle w:val="FootnoteReference"/>
        </w:rPr>
        <w:footnoteReference w:id="272"/>
      </w:r>
      <w:r>
        <w:rPr>
          <w:rFonts w:ascii="Amiri" w:hAnsi="Amiri" w:eastAsia="Amiri" w:cs="Amiri"/>
          <w:lang w:bidi="ar-SA"/>
          <w:color w:val="111111"/>
          <w:sz w:val="28"/>
          <w:szCs w:val="28"/>
          <w:rtl/>
        </w:rPr>
        <w:t xml:space="preserve">(فيهم - كا) حيث يراه</w:t>
      </w:r>
      <w:r>
        <w:rPr>
          <w:rStyle w:val="FootnoteReference"/>
        </w:rPr>
        <w:footnoteReference w:id="273"/>
      </w: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وإن حدث بحسن (بن عليّ - يب) حدث وحسين حىّ فإنّه إلى الحسين بن عليّ وإنّ‌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در «ديمه» (يا برقه يا دعه) دارم همراه بردگانش وقف كردم الّا اين كه با زريق نيز مانند ديگر بردگان، قرار داد مكاتبه مى بندم.</w:t>
      </w:r>
    </w:p>
    <w:p>
      <w:pPr>
        <w:pStyle w:val="BookText"/>
      </w:pPr>
      <w:r>
        <w:rPr>
          <w:rFonts w:ascii="IRNazanin" w:hAnsi="IRNazanin" w:eastAsia="IRNazanin" w:cs="IRNazanin"/>
          <w:lang w:bidi="fa-IR"/>
          <w:color w:val="111111"/>
          <w:sz w:val="28"/>
          <w:szCs w:val="28"/>
          <w:rtl/>
        </w:rPr>
        <w:t xml:space="preserve">و آنچه كه در «اذينه» دارم همراه با بردگانش وقف كردم و «فقيرين» همان گونه كه مى دانيد وقف در راه خداست.</w:t>
      </w:r>
    </w:p>
    <w:p>
      <w:pPr>
        <w:pStyle w:val="BookText"/>
      </w:pPr>
      <w:r>
        <w:rPr>
          <w:rFonts w:ascii="IRNazanin" w:hAnsi="IRNazanin" w:eastAsia="IRNazanin" w:cs="IRNazanin"/>
          <w:lang w:bidi="fa-IR"/>
          <w:color w:val="111111"/>
          <w:sz w:val="28"/>
          <w:szCs w:val="28"/>
          <w:rtl/>
        </w:rPr>
        <w:t xml:space="preserve">و اين اموالى را كه نوشتم، همه صدقه واجب و غيرقابل برگشت است. خواه من زنده باشم يا نباشم و در هر راهى كه خشنودى خداوند در آن است، هزينه مى شود، در راه خدا و خشنودى وى و خويشاوندان از فرزندان هاشم و مطلّب و دور و نزديك.</w:t>
      </w:r>
    </w:p>
    <w:p>
      <w:pPr>
        <w:pStyle w:val="BookText"/>
      </w:pPr>
      <w:r>
        <w:rPr>
          <w:rFonts w:ascii="IRNazanin" w:hAnsi="IRNazanin" w:eastAsia="IRNazanin" w:cs="IRNazanin"/>
          <w:lang w:bidi="fa-IR"/>
          <w:color w:val="111111"/>
          <w:sz w:val="28"/>
          <w:szCs w:val="28"/>
          <w:rtl/>
        </w:rPr>
        <w:t xml:space="preserve">عهده دار اين كار، حسن بن على است. از آن به مقدار پسنديده مصرف مى كند و در هر راهى كه خدا مى خواهد در حلال و حلال شده هزينه مى كند و باكى بر وى نيست (و اگر بخواهد اموال يكى از موقوفات را به جاى ديگرى بپردازد، بدون آن كه ايرادى بر او باشد، اين كار را مى كند).</w:t>
      </w:r>
    </w:p>
    <w:p>
      <w:pPr>
        <w:pStyle w:val="BookText"/>
      </w:pPr>
      <w:r>
        <w:rPr>
          <w:rFonts w:ascii="IRNazanin" w:hAnsi="IRNazanin" w:eastAsia="IRNazanin" w:cs="IRNazanin"/>
          <w:lang w:bidi="fa-IR"/>
          <w:color w:val="111111"/>
          <w:sz w:val="28"/>
          <w:szCs w:val="28"/>
          <w:rtl/>
        </w:rPr>
        <w:t xml:space="preserve">و اگر بخواهد بخشى از مال را براى پرداخت بدهى بفروشد در صورت تمايل اين كار را انجام مى دهد و باكى بر او نيست.</w:t>
      </w:r>
    </w:p>
    <w:p>
      <w:pPr>
        <w:pStyle w:val="BookText"/>
      </w:pPr>
      <w:r>
        <w:rPr>
          <w:rFonts w:ascii="IRNazanin" w:hAnsi="IRNazanin" w:eastAsia="IRNazanin" w:cs="IRNazanin"/>
          <w:lang w:bidi="fa-IR"/>
          <w:color w:val="111111"/>
          <w:sz w:val="28"/>
          <w:szCs w:val="28"/>
          <w:rtl/>
        </w:rPr>
        <w:t xml:space="preserve">و اگر بخواهد، آن را از املاك نفيس خود قرار مى دهد.</w:t>
      </w:r>
    </w:p>
    <w:p>
      <w:pPr>
        <w:pStyle w:val="BookText"/>
      </w:pPr>
      <w:r>
        <w:rPr>
          <w:rFonts w:ascii="Amiri" w:hAnsi="Amiri" w:eastAsia="Amiri" w:cs="Amiri"/>
          <w:lang w:bidi="ar-SA"/>
          <w:color w:val="111111"/>
          <w:sz w:val="28"/>
          <w:szCs w:val="28"/>
          <w:rtl/>
        </w:rPr>
        <w:t xml:space="preserve">و فرزندان على عليهم السلام و مواليان و اموال آنان در اختيار حسن هستند.</w:t>
      </w:r>
    </w:p>
    <w:p>
      <w:pPr>
        <w:pStyle w:val="BookText"/>
      </w:pPr>
      <w:r>
        <w:rPr>
          <w:rFonts w:ascii="IRNazanin" w:hAnsi="IRNazanin" w:eastAsia="IRNazanin" w:cs="IRNazanin"/>
          <w:lang w:bidi="fa-IR"/>
          <w:color w:val="111111"/>
          <w:sz w:val="28"/>
          <w:szCs w:val="28"/>
          <w:rtl/>
        </w:rPr>
        <w:t xml:space="preserve">و اگر خانه حسن، خانه ملكى است؛ از اين رو تصميم به فروش خانه وقفى بگيرد و در صورت تمايل آن را بفروشد و باكى بر او نيست و اگر فروخت، بهاى آن را به سه بخش تقسيم مى كند: ثلث در راه خدا و ثلث در فرزندان هاشم و مطلّب و ثلث را در ميان آل ابوطالب قرار مى دهد و او هرگونه كه خدا مى خواهد تقسيم مى كند.</w:t>
      </w:r>
    </w:p>
    <w:p>
      <w:pPr>
        <w:pStyle w:val="BookText"/>
      </w:pPr>
      <w:r>
        <w:rPr>
          <w:rFonts w:ascii="IRNazanin" w:hAnsi="IRNazanin" w:eastAsia="IRNazanin" w:cs="IRNazanin"/>
          <w:lang w:bidi="fa-IR"/>
          <w:color w:val="111111"/>
          <w:sz w:val="28"/>
          <w:szCs w:val="28"/>
          <w:rtl/>
        </w:rPr>
        <w:t xml:space="preserve">و اگر حسن وفات كرد، حسين زنده است، كارها به دست اوست و حسين به همان گونه عمل مى كند كه به حسن دستور دادم. براى اوست مثل آنچه براى حسن نوشتم و بر عهدۀ اوست مثل آنچه بر عهدۀ حسن بود و فرزندان فاطمه عليها السلام به اندازه ديگر فرزندان على عليه السلام بهره دارند و من تنها براى طلب خشنودى خداوند و به پاس احترام پيامبر صلى الله عليه و آله و بزرگداشت دو فرزند فاطمه عليها السلام و شرافت دادن به آنان و جلب رضايت شان اين اختيارات را براى آنان قرار دادم.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حسيناً يفعل فيه مثل الّذى أمرت به حسناً له مثل الّذى كتبت للحسن وعليه مثل الّذى على الحسن وإنّ (الّذى - يب) لبنى (ابنى - خ) فاطمة من صدقة عليّ مثل الّذى (جعلت - يب) لبنى عليّ وانّى إنّما جعلت الّذى جعلت لإبنىْ فاطمة ابتغاء وجه اللّٰه عزّ وجلّ وتكريم حرمة رسول اللّٰه صلّى اللّه عليه و آله وتعظيمهما وتشريفهما ورضاهما</w:t>
      </w:r>
      <w:r>
        <w:rPr>
          <w:rStyle w:val="FootnoteReference"/>
        </w:rPr>
        <w:footnoteReference w:id="274"/>
      </w:r>
      <w:r>
        <w:rPr>
          <w:rFonts w:ascii="Amiri" w:hAnsi="Amiri" w:eastAsia="Amiri" w:cs="Amiri"/>
          <w:lang w:bidi="ar-SA"/>
          <w:color w:val="111111"/>
          <w:sz w:val="28"/>
          <w:szCs w:val="28"/>
          <w:rtl/>
        </w:rPr>
        <w:t xml:space="preserve">(بهما - يب).</w:t>
      </w:r>
    </w:p>
    <w:p>
      <w:pPr>
        <w:pStyle w:val="BookText"/>
      </w:pPr>
      <w:r>
        <w:rPr>
          <w:rFonts w:ascii="Amiri" w:hAnsi="Amiri" w:eastAsia="Amiri" w:cs="Amiri"/>
          <w:lang w:bidi="ar-SA"/>
          <w:color w:val="111111"/>
          <w:sz w:val="28"/>
          <w:szCs w:val="28"/>
          <w:rtl/>
        </w:rPr>
        <w:t xml:space="preserve">وإن حدث بحسن وحسين حدث فإنّ الآخر منهما ينظر في بنى عليّ فإن وجد فيهم من يرضى بهداه وإسلامه وأمانته فإنّه يجعله إليه إن شاء وإن لم يرفيهم بعض الّذى يريد (ه - كا) فإنّه (فى بنى ابنيْ فاطمة فإن وجد فيهم من يرضى بهداه وإسلامه وأمانته فإنّه يجعله إليه إن شاء وإن لم يرفيهم بعض الّذى يريد فإنّه - يب) يجعله إلى رجل من آل أبي طالب يرضى به فإن وجد آل أبي طالب قد ذهب كبراؤهم وذووا آرائهم فإنّه يجعله إلى</w:t>
      </w:r>
      <w:r>
        <w:rPr>
          <w:rStyle w:val="FootnoteReference"/>
        </w:rPr>
        <w:footnoteReference w:id="275"/>
      </w:r>
      <w:r>
        <w:rPr>
          <w:rFonts w:ascii="Amiri" w:hAnsi="Amiri" w:eastAsia="Amiri" w:cs="Amiri"/>
          <w:lang w:bidi="ar-SA"/>
          <w:color w:val="111111"/>
          <w:sz w:val="28"/>
          <w:szCs w:val="28"/>
          <w:rtl/>
        </w:rPr>
        <w:t xml:space="preserve">رجل يرضاه من بنى هاشم.</w:t>
      </w:r>
    </w:p>
    <w:p>
      <w:pPr>
        <w:pStyle w:val="BookText"/>
      </w:pPr>
      <w:r>
        <w:rPr>
          <w:rFonts w:ascii="Amiri" w:hAnsi="Amiri" w:eastAsia="Amiri" w:cs="Amiri"/>
          <w:lang w:bidi="ar-SA"/>
          <w:color w:val="111111"/>
          <w:sz w:val="28"/>
          <w:szCs w:val="28"/>
          <w:rtl/>
        </w:rPr>
        <w:t xml:space="preserve">وانّه يشترط</w:t>
      </w:r>
      <w:r>
        <w:rPr>
          <w:rStyle w:val="FootnoteReference"/>
        </w:rPr>
        <w:footnoteReference w:id="276"/>
      </w:r>
      <w:r>
        <w:rPr>
          <w:rFonts w:ascii="Amiri" w:hAnsi="Amiri" w:eastAsia="Amiri" w:cs="Amiri"/>
          <w:lang w:bidi="ar-SA"/>
          <w:color w:val="111111"/>
          <w:sz w:val="28"/>
          <w:szCs w:val="28"/>
          <w:rtl/>
        </w:rPr>
        <w:t xml:space="preserve">على الّذى يجعله إليه أن يترك المال على اُصوله وينفق ثمره</w:t>
      </w:r>
      <w:r>
        <w:rPr>
          <w:rStyle w:val="FootnoteReference"/>
        </w:rPr>
        <w:footnoteReference w:id="277"/>
      </w:r>
      <w:r>
        <w:rPr>
          <w:rFonts w:ascii="Amiri" w:hAnsi="Amiri" w:eastAsia="Amiri" w:cs="Amiri"/>
          <w:lang w:bidi="ar-SA"/>
          <w:color w:val="111111"/>
          <w:sz w:val="28"/>
          <w:szCs w:val="28"/>
          <w:rtl/>
        </w:rPr>
        <w:t xml:space="preserve">حيث أمرته</w:t>
      </w:r>
      <w:r>
        <w:rPr>
          <w:rStyle w:val="FootnoteReference"/>
        </w:rPr>
        <w:footnoteReference w:id="278"/>
      </w:r>
      <w:r>
        <w:rPr>
          <w:rFonts w:ascii="Amiri" w:hAnsi="Amiri" w:eastAsia="Amiri" w:cs="Amiri"/>
          <w:lang w:bidi="ar-SA"/>
          <w:color w:val="111111"/>
          <w:sz w:val="28"/>
          <w:szCs w:val="28"/>
          <w:rtl/>
        </w:rPr>
        <w:t xml:space="preserve">به من سبيل اللّٰه ووجهه</w:t>
      </w:r>
      <w:r>
        <w:rPr>
          <w:rStyle w:val="FootnoteReference"/>
        </w:rPr>
        <w:footnoteReference w:id="279"/>
      </w:r>
      <w:r>
        <w:rPr>
          <w:rFonts w:ascii="Amiri" w:hAnsi="Amiri" w:eastAsia="Amiri" w:cs="Amiri"/>
          <w:lang w:bidi="ar-SA"/>
          <w:color w:val="111111"/>
          <w:sz w:val="28"/>
          <w:szCs w:val="28"/>
          <w:rtl/>
        </w:rPr>
        <w:t xml:space="preserve">وذوى الرّحم من بنى هاشم وبنى المطّلب والقريب والبعيد لا يباع منه شيء ولا يوهب ولا يورث وإنّ مال محمّد بن عليّ (على - كا) ناحيته</w:t>
      </w:r>
      <w:r>
        <w:rPr>
          <w:rStyle w:val="FootnoteReference"/>
        </w:rPr>
        <w:footnoteReference w:id="280"/>
      </w:r>
      <w:r>
        <w:rPr>
          <w:rFonts w:ascii="Amiri" w:hAnsi="Amiri" w:eastAsia="Amiri" w:cs="Amiri"/>
          <w:lang w:bidi="ar-SA"/>
          <w:color w:val="111111"/>
          <w:sz w:val="28"/>
          <w:szCs w:val="28"/>
          <w:rtl/>
        </w:rPr>
        <w:t xml:space="preserve">وهو إلى ابنيْ فاطمة وانّ رقيقى الّذين في صحيفة</w:t>
      </w:r>
      <w:r>
        <w:rPr>
          <w:rStyle w:val="FootnoteReference"/>
        </w:rPr>
        <w:footnoteReference w:id="281"/>
      </w:r>
      <w:r>
        <w:rPr>
          <w:rFonts w:ascii="Amiri" w:hAnsi="Amiri" w:eastAsia="Amiri" w:cs="Amiri"/>
          <w:lang w:bidi="ar-SA"/>
          <w:color w:val="111111"/>
          <w:sz w:val="28"/>
          <w:szCs w:val="28"/>
          <w:rtl/>
        </w:rPr>
        <w:t xml:space="preserve">صغيرة الّتى كتبت (لى - كا) عتقاء. هٰذا ما قضى به عليّ بن أبي طالب في أمواله هٰذه الغد من يوم قدم مَسْكِن</w:t>
      </w:r>
      <w:r>
        <w:rPr>
          <w:rStyle w:val="FootnoteReference"/>
        </w:rPr>
        <w:footnoteReference w:id="282"/>
      </w:r>
      <w:r>
        <w:rPr>
          <w:rFonts w:ascii="Amiri" w:hAnsi="Amiri" w:eastAsia="Amiri" w:cs="Amiri"/>
          <w:lang w:bidi="ar-SA"/>
          <w:color w:val="111111"/>
          <w:sz w:val="28"/>
          <w:szCs w:val="28"/>
          <w:rtl/>
        </w:rPr>
        <w:t xml:space="preserve">ابتغاء وجه اللّٰه والدّار الآخرة واللّٰه المستعان على كلّ حال ولا يحلّ لامرئ مسلم يؤمن باللّٰه واليوم الآخر أن يقول في شيء</w:t>
      </w:r>
      <w:r>
        <w:rPr>
          <w:rStyle w:val="FootnoteReference"/>
        </w:rPr>
        <w:footnoteReference w:id="283"/>
      </w:r>
      <w:r>
        <w:rPr>
          <w:rFonts w:ascii="Amiri" w:hAnsi="Amiri" w:eastAsia="Amiri" w:cs="Amiri"/>
          <w:lang w:bidi="ar-SA"/>
          <w:color w:val="111111"/>
          <w:sz w:val="28"/>
          <w:szCs w:val="28"/>
          <w:rtl/>
        </w:rPr>
        <w:t xml:space="preserve">(ممّا - يب) قضيته</w:t>
      </w:r>
      <w:r>
        <w:rPr>
          <w:rStyle w:val="FootnoteReference"/>
        </w:rPr>
        <w:footnoteReference w:id="284"/>
      </w:r>
      <w:r>
        <w:rPr>
          <w:rFonts w:ascii="IRNazanin" w:hAnsi="IRNazanin" w:eastAsia="IRNazanin" w:cs="IRNazanin"/>
          <w:lang w:bidi="fa-IR"/>
          <w:color w:val="111111"/>
          <w:sz w:val="28"/>
          <w:szCs w:val="28"/>
          <w:rtl/>
        </w:rPr>
        <w:t xml:space="preserve">من</w:t>
      </w:r>
      <w:r>
        <w:rPr>
          <w:rStyle w:val="FootnoteReference"/>
        </w:rPr>
        <w:footnoteReference w:id="285"/>
      </w:r>
      <w:r>
        <w:rPr>
          <w:rFonts w:ascii="Amiri" w:hAnsi="Amiri" w:eastAsia="Amiri" w:cs="Amiri"/>
          <w:lang w:bidi="ar-SA"/>
          <w:color w:val="111111"/>
          <w:sz w:val="28"/>
          <w:szCs w:val="28"/>
          <w:rtl/>
        </w:rPr>
        <w:t xml:space="preserve">مالى ولا يخالف فيه أمرى من قريب أو</w:t>
      </w:r>
      <w:r>
        <w:rPr>
          <w:rStyle w:val="FootnoteReference"/>
        </w:rPr>
        <w:footnoteReference w:id="286"/>
      </w:r>
      <w:r>
        <w:rPr>
          <w:rFonts w:ascii="Amiri" w:hAnsi="Amiri" w:eastAsia="Amiri" w:cs="Amiri"/>
          <w:lang w:bidi="ar-SA"/>
          <w:color w:val="111111"/>
          <w:sz w:val="28"/>
          <w:szCs w:val="28"/>
          <w:rtl/>
        </w:rPr>
        <w:t xml:space="preserve">بعيد.</w:t>
      </w:r>
    </w:p>
    <w:p>
      <w:pPr>
        <w:pStyle w:val="BookText"/>
      </w:pPr>
      <w:r>
        <w:rPr>
          <w:rFonts w:ascii="Amiri" w:hAnsi="Amiri" w:eastAsia="Amiri" w:cs="Amiri"/>
          <w:lang w:bidi="ar-SA"/>
          <w:color w:val="111111"/>
          <w:sz w:val="28"/>
          <w:szCs w:val="28"/>
          <w:rtl/>
        </w:rPr>
        <w:t xml:space="preserve">أمّا بعد: فإنّ ولائدى اللّائى أطوف عليهنّ السّبع عشرة منهنّ اُمّهات أولاد (أحياء - يب) معهنّ أولادهنّ ومنهنّ حبالىٰ ومنهنّ من لا ولد له فقضائى فيهنّ إن حدث بى حدث أنّه</w:t>
      </w:r>
      <w:r>
        <w:rPr>
          <w:rStyle w:val="FootnoteReference"/>
        </w:rPr>
        <w:footnoteReference w:id="287"/>
      </w:r>
      <w:r>
        <w:rPr>
          <w:rFonts w:ascii="IRNazanin" w:hAnsi="IRNazanin" w:eastAsia="IRNazanin" w:cs="IRNazanin"/>
          <w:lang w:bidi="fa-IR"/>
          <w:color w:val="111111"/>
          <w:sz w:val="28"/>
          <w:szCs w:val="28"/>
          <w:rtl/>
        </w:rPr>
        <w:t xml:space="preserve">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حسن و حسين وفات كردند، آخرين آنها پيش از وفات در ميان فرزندان على عليه السلام مى نگرد، آن گاه اگر در ميان آنها كسى را بيابد كه به هدايت و اسلام و امانتدارى اش راضى باشد، اگر بخواهد او را عهده دار اموال مى كند ولى اگر آن كسى را كه مى خواهد در ميان آنان نيافت (به سراغ فرزندان دو فرزند فاطمه مى رود، پس اگر در ميان آنان كسى را يافت كه از هدايت و اسلام و امانتدارى اش راضى باشد، اگر خواست كارها را به وى مى سپارد و اگر در ميان آنان كسى را كه مى خواست نيافت) آن را به شخصى از خاندان ابوطالب - كه از وى راضى است - مى سپارد و اگر ديد كه از بزرگان و صاحب نظران خاندان ابوطالب كسى باقى نمانده است به يكى از اشخاص مورد رضايت بنى هاشم مى سپارد.</w:t>
      </w:r>
    </w:p>
    <w:p>
      <w:pPr>
        <w:pStyle w:val="BookText"/>
      </w:pPr>
      <w:r>
        <w:rPr>
          <w:rFonts w:ascii="IRNazanin" w:hAnsi="IRNazanin" w:eastAsia="IRNazanin" w:cs="IRNazanin"/>
          <w:lang w:bidi="fa-IR"/>
          <w:color w:val="111111"/>
          <w:sz w:val="28"/>
          <w:szCs w:val="28"/>
          <w:rtl/>
        </w:rPr>
        <w:t xml:space="preserve">و با كسى كه كار را به دستش مى سپارد شرط مى كند كه اصل مال را حفظ كند و از منافع و محصولات آن در راه هايى كه دستور دادم مصرف كند كه آن راه خدا و خشنودى وى و خويشاوندان از بنى هاشم و بنى مطلّب و دور و نزديك هستند و چيزى از آنها فروخته و بخشيده نمى شود و به ارث نمى رسد.</w:t>
      </w:r>
    </w:p>
    <w:p>
      <w:pPr>
        <w:pStyle w:val="BookText"/>
      </w:pPr>
      <w:r>
        <w:rPr>
          <w:rFonts w:ascii="IRNazanin" w:hAnsi="IRNazanin" w:eastAsia="IRNazanin" w:cs="IRNazanin"/>
          <w:lang w:bidi="fa-IR"/>
          <w:color w:val="111111"/>
          <w:sz w:val="28"/>
          <w:szCs w:val="28"/>
          <w:rtl/>
        </w:rPr>
        <w:t xml:space="preserve">و مال محمد بن على، جداى از ديگر اموال است (يا در منطقه و ناحيه است) و اختيار آن به دست دو فرزند فاطمه است.</w:t>
      </w:r>
    </w:p>
    <w:p>
      <w:pPr>
        <w:pStyle w:val="BookText"/>
      </w:pPr>
      <w:r>
        <w:rPr>
          <w:rFonts w:ascii="IRNazanin" w:hAnsi="IRNazanin" w:eastAsia="IRNazanin" w:cs="IRNazanin"/>
          <w:lang w:bidi="fa-IR"/>
          <w:color w:val="111111"/>
          <w:sz w:val="28"/>
          <w:szCs w:val="28"/>
          <w:rtl/>
        </w:rPr>
        <w:t xml:space="preserve">و آن دو برده اى كه در برگه كوچك نوشتم، آزاد هستند.</w:t>
      </w:r>
    </w:p>
    <w:p>
      <w:pPr>
        <w:pStyle w:val="BookText"/>
      </w:pPr>
      <w:r>
        <w:rPr>
          <w:rFonts w:ascii="IRNazanin" w:hAnsi="IRNazanin" w:eastAsia="IRNazanin" w:cs="IRNazanin"/>
          <w:lang w:bidi="fa-IR"/>
          <w:color w:val="111111"/>
          <w:sz w:val="28"/>
          <w:szCs w:val="28"/>
          <w:rtl/>
        </w:rPr>
        <w:t xml:space="preserve">اين چيزى بود كه على عليه السلام دربارۀ اموالش - يك روز پس از ورود به مَسْكِن - براى طلب خشنودى خداوند و سراى آخرت حكم كرد و در هر حال از خداوند كمك مى خواهم و براى شخص مسلمان كه به خدا و روز واپسين ايمان دارد، روا نيست كه دربارۀ آنچه دربارۀ اموالم حكم كردم سخنى بگويد (و چيزى از آن را تغيير دهد) و با دستورات من مخالفت كند - خواه نزديك باشد يا دور.</w:t>
      </w:r>
    </w:p>
    <w:p>
      <w:pPr>
        <w:pStyle w:val="BookText"/>
      </w:pPr>
      <w:r>
        <w:rPr>
          <w:rFonts w:ascii="IRNazanin" w:hAnsi="IRNazanin" w:eastAsia="IRNazanin" w:cs="IRNazanin"/>
          <w:lang w:bidi="fa-IR"/>
          <w:color w:val="111111"/>
          <w:sz w:val="28"/>
          <w:szCs w:val="28"/>
          <w:rtl/>
        </w:rPr>
        <w:t xml:space="preserve">در پايان لازم به ذكر است كه كنيزانى كه در ميان شان گردش مى كنم، هفده نفر هستند. برخى از آنان فرزند دارند كه همراه شان است و برخى حامله هستند و تعدادى نيز فرزند ندارند. حكم من دربارۀ آنان چنين است كه پس از من، آنهايى كه فرزند ندارند و حامله نيز نيستند، براى خشنودى خداوند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منهنّ ليس لها ولد وليست بحبلىٰ فهي عتيق لوجه اللّٰه عزّوجلّ ليس لأحد عليهنّ سبيل ومن كان منهنّ لها ولد أو حبلىٰ‌</w:t>
      </w:r>
      <w:r>
        <w:rPr>
          <w:rStyle w:val="FootnoteReference"/>
        </w:rPr>
        <w:footnoteReference w:id="288"/>
      </w:r>
      <w:r>
        <w:rPr>
          <w:rFonts w:ascii="Amiri" w:hAnsi="Amiri" w:eastAsia="Amiri" w:cs="Amiri"/>
          <w:lang w:bidi="ar-SA"/>
          <w:color w:val="111111"/>
          <w:sz w:val="28"/>
          <w:szCs w:val="28"/>
          <w:rtl/>
        </w:rPr>
        <w:t xml:space="preserve">فتمسك على ولدها وهى من حظّه</w:t>
      </w:r>
      <w:r>
        <w:rPr>
          <w:rStyle w:val="FootnoteReference"/>
        </w:rPr>
        <w:footnoteReference w:id="289"/>
      </w:r>
      <w:r>
        <w:rPr>
          <w:rFonts w:ascii="Amiri" w:hAnsi="Amiri" w:eastAsia="Amiri" w:cs="Amiri"/>
          <w:lang w:bidi="ar-SA"/>
          <w:color w:val="111111"/>
          <w:sz w:val="28"/>
          <w:szCs w:val="28"/>
          <w:rtl/>
        </w:rPr>
        <w:t xml:space="preserve">فإن مات ولدها وهى حيّة فهي عتيق ليس لأحد عليها سبيل هٰذا ما قضى به عليّ في ماله الغد من يوم قدم مَسْكِن شهد أبو سمر</w:t>
      </w:r>
      <w:r>
        <w:rPr>
          <w:rStyle w:val="FootnoteReference"/>
        </w:rPr>
        <w:footnoteReference w:id="290"/>
      </w:r>
      <w:r>
        <w:rPr>
          <w:rFonts w:ascii="Amiri" w:hAnsi="Amiri" w:eastAsia="Amiri" w:cs="Amiri"/>
          <w:lang w:bidi="ar-SA"/>
          <w:color w:val="111111"/>
          <w:sz w:val="28"/>
          <w:szCs w:val="28"/>
          <w:rtl/>
        </w:rPr>
        <w:t xml:space="preserve">بن أبرهة وصعصعة بن صوحان ويزيد</w:t>
      </w:r>
      <w:r>
        <w:rPr>
          <w:rStyle w:val="FootnoteReference"/>
        </w:rPr>
        <w:footnoteReference w:id="291"/>
      </w:r>
      <w:r>
        <w:rPr>
          <w:rFonts w:ascii="Amiri" w:hAnsi="Amiri" w:eastAsia="Amiri" w:cs="Amiri"/>
          <w:lang w:bidi="ar-SA"/>
          <w:color w:val="111111"/>
          <w:sz w:val="28"/>
          <w:szCs w:val="28"/>
          <w:rtl/>
        </w:rPr>
        <w:t xml:space="preserve">بن قيس وهيّاج ابن أبي هيّاج وكتب عليّ بن أبي طالب بيده لعشر خلون من جمادى الاُولىٰ سنة سبع وثلاثين.</w:t>
      </w:r>
    </w:p>
    <w:p>
      <w:pPr>
        <w:pStyle w:val="BookText"/>
      </w:pPr>
      <w:r>
        <w:rPr>
          <w:rFonts w:ascii="Amiri" w:hAnsi="Amiri" w:eastAsia="Amiri" w:cs="Amiri"/>
          <w:lang w:bidi="ar-SA"/>
          <w:color w:val="111111"/>
          <w:sz w:val="28"/>
          <w:szCs w:val="28"/>
          <w:rtl/>
        </w:rPr>
        <w:t xml:space="preserve">تهذيب 146/9: الحسين بن سعيد عن صفوان عن عبدالرّحمٰن بن الحجّاج قال بعث إلىّ بهٰذه الوصيّة أبو إبراهيم عليه السلام هٰذا ما أوصى به (وذكر مثله). الدّعائم 341/2: عن عليّ صلوات اللّٰه عليه أنّه أوصىٰ بأوقاف أوقفها من أمواله ذكرها في كتاب وصيّته كان فيما ذكره منها هٰذا ما أوصىٰ به وقفاً (وذكر نحوه إلى قوله لا يوهب ولا يورث ثمّ قال:) وأنّ مال محمّد صلّى اللّه عليه و آله على ناحيته إلى بنى فاطمة عليها السلام وكذٰلك مال فاطمة إلى بنيها وذكر باقى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307-35058-(19) نهج البلاغة 867: من وصيّة له عليه السلام بما يعمل في أمواله كتبها بعد منصرفه من صفّين «هٰذا ما أمر به عبداللّٰه عليّ بن أبي طالب أمير المؤمنين في ماله ابتغاء وجه اللّٰه ليولجنى به الجّنة ويعطيني به الأمْنَة وانّه يقوم بذٰلك الحسن بن عليّ يأكل منه بالمعروف وينفق منه في المعروف فإن حدث بحسن حدث وحسين حيّ قام بالأمر بعده وأصدره مصدره وإنّ لبني فاطمة من صدقة عليّ مثل الّذي لبني عليّ وانّي إنّما جعلت القيام بذٰلك إلى ابْنَىْ فاطمة ابتغاء وجه اللّٰه وقربة إلى رسول اللّٰه صلّى اللّه عليه و آله وتكريماً لحرمته وتشريفاً لوصلته ويشترط على الّذي يجعله إليه أن يترك المال على اُصوله وينفق من ثمره حيث اُمِرَ به وهُدِىَ له وأن لا يبيع من أولاد نخيل هٰذه القرىٰ وديّة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حتّى تشكل أرضها غِراساً ومن كان من إمائي اللّاتي أطوف عليهنّ لها ولد أو هي حامل فَتُمْسَك على ولدها وهي من حظّه فإن مات ولدها وهي حيّة فهي عتيقة قد اُفرِجَ عنها الرّقّ وحرّرها العتق.</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 هستند و هيچ كس سلطه اى بر آنان ندارد و آنهايى كه فرزند دارند يا حامله هستند، پس براى فرزندش نگه داشته مى شود و از سهم فرزندش به شمار مى آيد و اگر در حال حيات آن كنيز، فرزندش بميرد، وى آزاد خواهد بود و احدى بر او تسلط نخواهد داشت.</w:t>
      </w:r>
    </w:p>
    <w:p>
      <w:pPr>
        <w:pStyle w:val="BookText"/>
      </w:pPr>
      <w:r>
        <w:rPr>
          <w:rFonts w:ascii="IRNazanin" w:hAnsi="IRNazanin" w:eastAsia="IRNazanin" w:cs="IRNazanin"/>
          <w:lang w:bidi="fa-IR"/>
          <w:color w:val="111111"/>
          <w:sz w:val="28"/>
          <w:szCs w:val="28"/>
          <w:rtl/>
        </w:rPr>
        <w:t xml:space="preserve">اين حكمى است كه على يك روز پس از ورود به مَسْكِن دربارۀ اموالش صادر كرد.</w:t>
      </w:r>
    </w:p>
    <w:p>
      <w:pPr>
        <w:pStyle w:val="BookText"/>
      </w:pPr>
      <w:r>
        <w:rPr>
          <w:rFonts w:ascii="IRNazanin" w:hAnsi="IRNazanin" w:eastAsia="IRNazanin" w:cs="IRNazanin"/>
          <w:lang w:bidi="fa-IR"/>
          <w:color w:val="111111"/>
          <w:sz w:val="28"/>
          <w:szCs w:val="28"/>
          <w:rtl/>
        </w:rPr>
        <w:t xml:space="preserve">ابو سمر بن ابرهه، صعصعة بن صوحان، يزيد (و سعيد) بن قيس و هيّاج ابن ابى هيّاج گواه آن بودند.</w:t>
      </w:r>
    </w:p>
    <w:p>
      <w:pPr>
        <w:pStyle w:val="BookText"/>
      </w:pPr>
      <w:r>
        <w:rPr>
          <w:rFonts w:ascii="IRNazanin" w:hAnsi="IRNazanin" w:eastAsia="IRNazanin" w:cs="IRNazanin"/>
          <w:lang w:bidi="fa-IR"/>
          <w:color w:val="111111"/>
          <w:sz w:val="28"/>
          <w:szCs w:val="28"/>
          <w:rtl/>
        </w:rPr>
        <w:t xml:space="preserve">و على بن ابى طالب با دست خود آن را در دهم جمادى الاولى سال سى و هفت نوشت.»</w:t>
      </w:r>
    </w:p>
    <w:p>
      <w:pPr>
        <w:pStyle w:val="BookText"/>
      </w:pPr>
      <w:r>
        <w:rPr>
          <w:rFonts w:ascii="IRNazanin" w:hAnsi="IRNazanin" w:eastAsia="IRNazanin" w:cs="IRNazanin"/>
          <w:lang w:bidi="fa-IR"/>
          <w:color w:val="111111"/>
          <w:sz w:val="28"/>
          <w:szCs w:val="28"/>
          <w:rtl/>
        </w:rPr>
        <w:t xml:space="preserve">در كتاب دعائم الاسلام روايت مى شود كه على عليه السلام به موقوفاتى از اموالش وصيت كرد و آنها را در نوشته وصيت خود بيان كرد. در بخشى از آن آمده است: «اين وصيت به وقف است...» ادامه روايت تا «بخشيده نمى شود و به ارث نمى رسد» همانند روايت پيشين است و سپس مى فرمايد: «و مال محمد صلى الله عليه و آله به طور مجزاست و اختيار آن در دست فرزندان فاطمه عليها السلام است و همچنين اموال فاطمه اختيارش به دست فرزندانش است». ادامه روايت همانند روايت پيشين است.</w:t>
      </w:r>
    </w:p>
    <w:p>
      <w:pPr>
        <w:pStyle w:val="BookText"/>
      </w:pPr>
      <w:r>
        <w:rPr>
          <w:rFonts w:ascii="IRNazanin" w:hAnsi="IRNazanin" w:eastAsia="IRNazanin" w:cs="IRNazanin"/>
          <w:lang w:bidi="fa-IR"/>
          <w:color w:val="111111"/>
          <w:sz w:val="28"/>
          <w:szCs w:val="28"/>
          <w:rtl/>
        </w:rPr>
        <w:t xml:space="preserve">307-(19) در نهج البلاغه آمده است: «از وصيت هاى على عليه السلام دربارۀ مصارف اموالش كه پس از بازگشت از نبرد صفين مرقوم فرمود اين است: اين دستور بنده خدا - على بن ابى طالب - دربارۀ اموالش است تا خداوند مرا وارد بهشت نمايد و به من آرامش و امنيت عنايت فرمايد.</w:t>
      </w:r>
    </w:p>
    <w:p>
      <w:pPr>
        <w:pStyle w:val="BookText"/>
      </w:pPr>
      <w:r>
        <w:rPr>
          <w:rFonts w:ascii="IRNazanin" w:hAnsi="IRNazanin" w:eastAsia="IRNazanin" w:cs="IRNazanin"/>
          <w:lang w:bidi="fa-IR"/>
          <w:color w:val="111111"/>
          <w:sz w:val="28"/>
          <w:szCs w:val="28"/>
          <w:rtl/>
        </w:rPr>
        <w:t xml:space="preserve">و حسن بن على عليه السلام عهده دار آن است و از آن به اندازه پسنديده براى خودش استفاده و در راه خير از آن هزينه مى كند.</w:t>
      </w:r>
    </w:p>
    <w:p>
      <w:pPr>
        <w:pStyle w:val="BookText"/>
      </w:pPr>
      <w:r>
        <w:rPr>
          <w:rFonts w:ascii="IRNazanin" w:hAnsi="IRNazanin" w:eastAsia="IRNazanin" w:cs="IRNazanin"/>
          <w:lang w:bidi="fa-IR"/>
          <w:color w:val="111111"/>
          <w:sz w:val="28"/>
          <w:szCs w:val="28"/>
          <w:rtl/>
        </w:rPr>
        <w:t xml:space="preserve">پس اگر حسن وفات كرد و حسين عليه السلام در حال حيات بود، او پس از حسن سرپرستى آنها را به عهده مى گيرد و كارها را به جريان مى اندازد.</w:t>
      </w:r>
    </w:p>
    <w:p>
      <w:pPr>
        <w:pStyle w:val="BookText"/>
      </w:pPr>
      <w:r>
        <w:rPr>
          <w:rFonts w:ascii="IRNazanin" w:hAnsi="IRNazanin" w:eastAsia="IRNazanin" w:cs="IRNazanin"/>
          <w:lang w:bidi="fa-IR"/>
          <w:color w:val="111111"/>
          <w:sz w:val="28"/>
          <w:szCs w:val="28"/>
          <w:rtl/>
        </w:rPr>
        <w:t xml:space="preserve">و فرزندان فاطمه از موقوفات على عليه السلام به اندازه ديگر فرزندان على عليه السلام سهم دارند و من تنها براى طلب خشنودى خداوند و نزديكى به پيامبر صلى الله عليه و آله و بزرگداشت حرمتش و گراميداشت پيوند خويشاوندى او سرپرستى آن را به دو فرزند فاطمه عليها السلام سپردم.</w:t>
      </w:r>
    </w:p>
    <w:p>
      <w:pPr>
        <w:pStyle w:val="BookText"/>
      </w:pPr>
      <w:r>
        <w:rPr>
          <w:rFonts w:ascii="IRNazanin" w:hAnsi="IRNazanin" w:eastAsia="IRNazanin" w:cs="IRNazanin"/>
          <w:lang w:bidi="fa-IR"/>
          <w:color w:val="111111"/>
          <w:sz w:val="28"/>
          <w:szCs w:val="28"/>
          <w:rtl/>
        </w:rPr>
        <w:t xml:space="preserve">و [حسن و حسين] با كسى كه سرپرستى اين اموال را به وى مى سپارد، شرط مى كند كه اصل اين اموال را حفظ كند و محصولات آن را در جايى كه دستور داده و به آن رهنمون شد، مصرف كنند و نهال هاى درختان خرماى اين مزارع را نفروشند تا درختان خرما سرتاسر آن را بپوشاند.</w:t>
      </w:r>
    </w:p>
    <w:p>
      <w:pPr>
        <w:pStyle w:val="BookText"/>
      </w:pPr>
      <w:r>
        <w:rPr>
          <w:rFonts w:ascii="IRNazanin" w:hAnsi="IRNazanin" w:eastAsia="IRNazanin" w:cs="IRNazanin"/>
          <w:lang w:bidi="fa-IR"/>
          <w:color w:val="111111"/>
          <w:sz w:val="28"/>
          <w:szCs w:val="28"/>
          <w:rtl/>
        </w:rPr>
        <w:t xml:space="preserve">و كنيزانى كه در ميان شان گردش مى كنم، آنهايى كه فرزند دارند يا حامله هستند، براى فرزندشان نگه داشته و از سهم وى محاسبه مى شوند و اگر در زمان حيات كنيز فرزندش بميرد، آن كنيز آزاد است. بندگى از او گشوده شده است و عتق او را آزاد كرده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308-35059-(20) كافى 48/7: عليّ بن إبراهيم عن أبيه عن ابن أبي نجران عن تهذيب 144/9: فقيه 180/4: عاصم بن حميد عن أبي بصير قال: قال: أبو جعفر عليه السلام ألا اقرؤك</w:t>
      </w:r>
      <w:r>
        <w:rPr>
          <w:rStyle w:val="FootnoteReference"/>
        </w:rPr>
        <w:footnoteReference w:id="292"/>
      </w:r>
      <w:r>
        <w:rPr>
          <w:rFonts w:ascii="Amiri" w:hAnsi="Amiri" w:eastAsia="Amiri" w:cs="Amiri"/>
          <w:lang w:bidi="ar-SA"/>
          <w:color w:val="111111"/>
          <w:sz w:val="28"/>
          <w:szCs w:val="28"/>
          <w:rtl/>
        </w:rPr>
        <w:t xml:space="preserve">وصيّة فاطمة عليها السلام‌؟ (قال - كا - ك) قلت: بلىٰ (قال - ك - كا): فأخرج حِقّاً أو سَفَطاً فأخرج منه كتاباً (قال - ك) فقرأه</w:t>
      </w:r>
      <w:r>
        <w:rPr>
          <w:rStyle w:val="FootnoteReference"/>
        </w:rPr>
        <w:footnoteReference w:id="293"/>
      </w:r>
      <w:r>
        <w:rPr>
          <w:rFonts w:ascii="Amiri" w:hAnsi="Amiri" w:eastAsia="Amiri" w:cs="Amiri"/>
          <w:lang w:bidi="ar-SA"/>
          <w:color w:val="111111"/>
          <w:sz w:val="28"/>
          <w:szCs w:val="28"/>
          <w:rtl/>
        </w:rPr>
        <w:t xml:space="preserve">«بسم اللّٰه الرّحمٰن الرّحيم هٰذا ما أوصت به فاطمة بنت محمّد (رسول اللّٰه - كا) صلّى اللّه عليه و آله أوصت بحوائطها السّبعة: العواف</w:t>
      </w:r>
      <w:r>
        <w:rPr>
          <w:rStyle w:val="FootnoteReference"/>
        </w:rPr>
        <w:footnoteReference w:id="294"/>
      </w:r>
      <w:r>
        <w:rPr>
          <w:rFonts w:ascii="Amiri" w:hAnsi="Amiri" w:eastAsia="Amiri" w:cs="Amiri"/>
          <w:lang w:bidi="ar-SA"/>
          <w:color w:val="111111"/>
          <w:sz w:val="28"/>
          <w:szCs w:val="28"/>
          <w:rtl/>
        </w:rPr>
        <w:t xml:space="preserve">، والدلال، والبرقة، والميثب</w:t>
      </w:r>
      <w:r>
        <w:rPr>
          <w:rStyle w:val="FootnoteReference"/>
        </w:rPr>
        <w:footnoteReference w:id="295"/>
      </w:r>
      <w:r>
        <w:rPr>
          <w:rFonts w:ascii="Amiri" w:hAnsi="Amiri" w:eastAsia="Amiri" w:cs="Amiri"/>
          <w:lang w:bidi="ar-SA"/>
          <w:color w:val="111111"/>
          <w:sz w:val="28"/>
          <w:szCs w:val="28"/>
          <w:rtl/>
        </w:rPr>
        <w:t xml:space="preserve">، والحسنىٰ‌، والصّافية، وما لامّ‌</w:t>
      </w:r>
      <w:r>
        <w:rPr>
          <w:rStyle w:val="FootnoteReference"/>
        </w:rPr>
        <w:footnoteReference w:id="296"/>
      </w:r>
      <w:r>
        <w:rPr>
          <w:rFonts w:ascii="Amiri" w:hAnsi="Amiri" w:eastAsia="Amiri" w:cs="Amiri"/>
          <w:lang w:bidi="ar-SA"/>
          <w:color w:val="111111"/>
          <w:sz w:val="28"/>
          <w:szCs w:val="28"/>
          <w:rtl/>
        </w:rPr>
        <w:t xml:space="preserve">إبراهيم</w:t>
      </w:r>
      <w:r>
        <w:rPr>
          <w:rStyle w:val="FootnoteReference"/>
        </w:rPr>
        <w:footnoteReference w:id="297"/>
      </w:r>
      <w:r>
        <w:rPr>
          <w:rFonts w:ascii="Amiri" w:hAnsi="Amiri" w:eastAsia="Amiri" w:cs="Amiri"/>
          <w:lang w:bidi="ar-SA"/>
          <w:color w:val="111111"/>
          <w:sz w:val="28"/>
          <w:szCs w:val="28"/>
          <w:rtl/>
        </w:rPr>
        <w:t xml:space="preserve">إلى عليّ بن أبي طالب عليه السلام فإن مضى عليّ فإلى الحسن فإن مضى الحسن فإلى الحسين فإن مضى الحسين فإلى الأكبر من ولدى</w:t>
      </w:r>
      <w:r>
        <w:rPr>
          <w:rStyle w:val="FootnoteReference"/>
        </w:rPr>
        <w:footnoteReference w:id="298"/>
      </w:r>
      <w:r>
        <w:rPr>
          <w:rFonts w:ascii="IRNazanin" w:hAnsi="IRNazanin" w:eastAsia="IRNazanin" w:cs="IRNazanin"/>
          <w:lang w:bidi="fa-IR"/>
          <w:color w:val="111111"/>
          <w:sz w:val="28"/>
          <w:szCs w:val="28"/>
          <w:rtl/>
        </w:rPr>
        <w:t xml:space="preserve">شهد</w:t>
      </w:r>
      <w:r>
        <w:rPr>
          <w:rStyle w:val="FootnoteReference"/>
        </w:rPr>
        <w:footnoteReference w:id="299"/>
      </w:r>
      <w:r>
        <w:rPr>
          <w:rFonts w:ascii="Amiri" w:hAnsi="Amiri" w:eastAsia="Amiri" w:cs="Amiri"/>
          <w:lang w:bidi="ar-SA"/>
          <w:color w:val="111111"/>
          <w:sz w:val="28"/>
          <w:szCs w:val="28"/>
          <w:rtl/>
        </w:rPr>
        <w:t xml:space="preserve">اللّٰه علىٰ ذٰلك والمقداد بن الأسود والزّبير بن العوّام، وكتب عليّ بن أبي طالب عليه السلام كافى 48/7: عليّ بن إبراهيم عن أبيه عن ابن أبي عمير عن عاصم بن حميد مثله ولم يذكر حقّاً ولا سفطاً وقال: إلى الأكبر من ولدى دون ولدك. مستدرك 50/14: كتاب عاصم بن حميد الحنّاط عن أبي بصير قال: قال أبوجعفر عليه السلام: ألاٰ أقرؤك (وذكر مثله) إلّاأنّ فيه فإلى الأكبر فالأكبر من ولدى. الدّعائم 343/2: عن أبي جعفر محمّد بن عليّ عليهما السلام أنّه قال لأبى بصير: يا أبا بصير ألاٰ أقرؤك وصيّة فاطمة عليها السلام قال: نعم. فافعل متفضّلاً جعلت فداك فأخرج حقّاً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309-35060-(21) كافى 49/7: عليّ بن إبراهيم عن أبيه عن ابن أبي عمير عن حمّاد بن عثمان عن أبي بصير قال: قال أبو عبداللّٰه عليه السلام: ألاٰ أقرؤك وصيّة فاطمة عليها السلام قلت: بلىٰ قال: فأخرج الىّ صحيفة هٰذا ما عهدت فاطمة بنت محمّد صلّى اللّه عليه و آله في مالها إلىٰ عليّ بن أبي طالب عليه السلام وإن مات فإلى الحسن وإن مات فإلى الحسين فإن مات الحسين فإلى الأكبر من ولدى دون ولدك الدّلال والعواف والميثب وبرقة والحسنىٰ والصّافية وما لاُمّ إبراهيم شهد اللّٰه عزّوجلّ علىٰ ذٰلك والمقداد بن الأسود والزّبير بن العوّام.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310-35061-(22) تهذيب 145/9 - فقيه 180/4: روى أنّ هٰذه الحوائط كانت وقفاً وكان رسول اللّٰه صلّى اللّه عليه و آله يأخذ منها ما ينفق على أضيافه ومن يمرّ به فلمّا قبض جاء العبّاس يخاصم فاطمة عليها السلام فيها فشهد عليّ عليه السلام وغيره أنّه وقف (عليها - يب - فقيه).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308-(20) ابو بصير گويد: «امام باقر عليه السلام فرمود: آيا نمى خواهى وصيت فاطمه را براى تو بخوانم‌؟</w:t>
      </w:r>
    </w:p>
    <w:p>
      <w:pPr>
        <w:pStyle w:val="BookText"/>
      </w:pPr>
      <w:r>
        <w:rPr>
          <w:rFonts w:ascii="IRNazanin" w:hAnsi="IRNazanin" w:eastAsia="IRNazanin" w:cs="IRNazanin"/>
          <w:lang w:bidi="fa-IR"/>
          <w:color w:val="111111"/>
          <w:sz w:val="28"/>
          <w:szCs w:val="28"/>
          <w:rtl/>
        </w:rPr>
        <w:t xml:space="preserve">گفتم: آرى. امام عليه السلام زنبيل يا جعبه اى را آورد و نوشته اى را از آن خارج كرد و شروع به خواندن نمود: به نام خداوند مهرگستر و بخشنده [به همه موجودات در اين جهان و به مؤمنان در دو جهان.] اين وصيت فاطمه عليها السلام دختر محمد صلى الله عليه و آله رسول خداست. على عليه السلام را پس از خود وصى و سرپرست باغ هاى هفتگانه ام قرار مى دهم؛ عواف، دلال، برقه، ميثب، حسنى، صافيه و مشربه امّابراهيم.</w:t>
      </w:r>
    </w:p>
    <w:p>
      <w:pPr>
        <w:pStyle w:val="BookText"/>
      </w:pPr>
      <w:r>
        <w:rPr>
          <w:rFonts w:ascii="IRNazanin" w:hAnsi="IRNazanin" w:eastAsia="IRNazanin" w:cs="IRNazanin"/>
          <w:lang w:bidi="fa-IR"/>
          <w:color w:val="111111"/>
          <w:sz w:val="28"/>
          <w:szCs w:val="28"/>
          <w:rtl/>
        </w:rPr>
        <w:t xml:space="preserve">و پس از على عليه السلام اختيار آنها را به حسن عليه السلام مى سپارم و پس از وى به حسين عليه السلام و پس از حسين عليه السلام بزرگ ترين فرزندم. خداوند بر اين گواه است و مقداد بن اسود و زبير بن عوام نيز شاهد آن هستند و على عليه السلام آن را نوشت.»</w:t>
      </w:r>
    </w:p>
    <w:p>
      <w:pPr>
        <w:pStyle w:val="BookText"/>
      </w:pPr>
      <w:r>
        <w:rPr>
          <w:rFonts w:ascii="Amiri" w:hAnsi="Amiri" w:eastAsia="Amiri" w:cs="Amiri"/>
          <w:lang w:bidi="ar-SA"/>
          <w:color w:val="111111"/>
          <w:sz w:val="28"/>
          <w:szCs w:val="28"/>
          <w:rtl/>
        </w:rPr>
        <w:t xml:space="preserve">اين روايت از عاصم بن حميد و در كتاب دعائم الاسلام و ابو بصير با سندهاى متفاوت و اندكى اختلاف روايت شده است.</w:t>
      </w:r>
    </w:p>
    <w:p>
      <w:pPr>
        <w:pStyle w:val="BookText"/>
      </w:pPr>
      <w:r>
        <w:rPr>
          <w:rFonts w:ascii="Amiri" w:hAnsi="Amiri" w:eastAsia="Amiri" w:cs="Amiri"/>
          <w:lang w:bidi="ar-SA"/>
          <w:color w:val="111111"/>
          <w:sz w:val="28"/>
          <w:szCs w:val="28"/>
          <w:rtl/>
        </w:rPr>
        <w:t xml:space="preserve">309-(21) ابو بصير از امام صادق عليه السلام روايت مى كند كه فرمود: «آيا مايلى وصيت فاطمه عليها السلام را برايت بخوانم‌؟</w:t>
      </w:r>
    </w:p>
    <w:p>
      <w:pPr>
        <w:pStyle w:val="BookText"/>
      </w:pPr>
      <w:r>
        <w:rPr>
          <w:rFonts w:ascii="IRNazanin" w:hAnsi="IRNazanin" w:eastAsia="IRNazanin" w:cs="IRNazanin"/>
          <w:lang w:bidi="fa-IR"/>
          <w:color w:val="111111"/>
          <w:sz w:val="28"/>
          <w:szCs w:val="28"/>
          <w:rtl/>
        </w:rPr>
        <w:t xml:space="preserve">گفتم: آرى. امام عليه السلام نوشته اى را نزد من بيرون آورد كه در آن نوشته شده بود: اين وصيت و سفارش فاطمه عليها السلام دختر محمد صلى الله عليه و آله دربارۀ اموالش به على عليه السلام است و پس از وى حسن عليه السلام آن گاه حسين عليه السلام و پس از وفات وى بزرگترين فرزند از نسل من، نه نسل تو. اموال من عبارتند از: دلال، عواف، ميثب، برقه، حسنى، صافيه و مشربه امّابراهيم.</w:t>
      </w:r>
    </w:p>
    <w:p>
      <w:pPr>
        <w:pStyle w:val="BookText"/>
      </w:pPr>
      <w:r>
        <w:rPr>
          <w:rFonts w:ascii="IRNazanin" w:hAnsi="IRNazanin" w:eastAsia="IRNazanin" w:cs="IRNazanin"/>
          <w:lang w:bidi="fa-IR"/>
          <w:color w:val="111111"/>
          <w:sz w:val="28"/>
          <w:szCs w:val="28"/>
          <w:rtl/>
        </w:rPr>
        <w:t xml:space="preserve">خداوند بر اين وصيت گواه است و مقداد بن اسود و زبير بن عوام نيز بر آن شاهد هستند.»</w:t>
      </w:r>
    </w:p>
    <w:p>
      <w:pPr>
        <w:pStyle w:val="BookText"/>
      </w:pPr>
      <w:r>
        <w:rPr>
          <w:rFonts w:ascii="IRNazanin" w:hAnsi="IRNazanin" w:eastAsia="IRNazanin" w:cs="IRNazanin"/>
          <w:lang w:bidi="fa-IR"/>
          <w:color w:val="111111"/>
          <w:sz w:val="28"/>
          <w:szCs w:val="28"/>
          <w:rtl/>
        </w:rPr>
        <w:t xml:space="preserve">310-(22) در كتاب التهذيب و من لايحضره الفقيه آمده است: «روايت شده كه اين باغ ها وقف بود و پيامبر اكرم صلى الله عليه و آله هزينه پذيرايى از مهمان ها و واردان بر خود را از آنها تامين مى كرد. پس از رحلت پيامبر اكرم صلى الله عليه و آله عباس با فاطمه عليها السلام بر سر آنها به نزاع پرداخت و على عليه السلام و ديگران شهادت دادند كه آنها وقف بر فاطمه عليها السلام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311-35062-(23) كافى 47/7: محمّد بن يحيى عن أحمد بن محمّد عن أبي الحسن الثّانى عليه السلام قال:</w:t>
      </w:r>
    </w:p>
    <w:p>
      <w:pPr>
        <w:pStyle w:val="BookText"/>
      </w:pPr>
      <w:r>
        <w:rPr>
          <w:rFonts w:ascii="Amiri" w:hAnsi="Amiri" w:eastAsia="Amiri" w:cs="Amiri"/>
          <w:lang w:bidi="ar-SA"/>
          <w:color w:val="111111"/>
          <w:sz w:val="28"/>
          <w:szCs w:val="28"/>
          <w:rtl/>
        </w:rPr>
        <w:t xml:space="preserve">سألته عن الحيطان السّبعة الّتى كانت ميراث رسول اللّٰه صلّى اللّه عليه و آله لفاطمة عليها السلام فقال: لا إنّما كانت وقفاً وكان رسول اللّٰه صلّى اللّه عليه و آله يأخذ إليه منها ما ينفق على أضيافه والتّابعة يلزمه فيها فلمّا قبض جاء العبّاس يخاصم فاطمة عليها السلام فيها فشهد عليّ عليه السلام وغيره انّها وقف على فاطمة عليها السلام وهى الدّلال والعواف والحسنىٰ والصّافية ومال اُمّ إبراهيم والميثب والبرقة.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312-35063-(24) البحار 184/103: مصباح الأنوار عن أبي جعفر عليه السلام قال محمّد بن إسحاق:</w:t>
      </w:r>
    </w:p>
    <w:p>
      <w:pPr>
        <w:pStyle w:val="BookText"/>
      </w:pPr>
      <w:r>
        <w:rPr>
          <w:rFonts w:ascii="Amiri" w:hAnsi="Amiri" w:eastAsia="Amiri" w:cs="Amiri"/>
          <w:lang w:bidi="ar-SA"/>
          <w:color w:val="111111"/>
          <w:sz w:val="28"/>
          <w:szCs w:val="28"/>
          <w:rtl/>
        </w:rPr>
        <w:t xml:space="preserve">وحدّثني أبو جعفر محمّد بن عليّ‌ أنّ فاطمة عاشت بعد رسول اللّٰه صلّى اللّه عليه و آله ستّة أشهر قال: وانّ فاطمة بنت رسول اللّٰه صلّى اللّه عليه و آله كتبت هٰذا الكتاب: «بسم اللّٰه الرّحمٰن الرّحيم هٰذا ما كتبت فاطمة بنت محمّد في مالها إن حدث بها حادث تصدّقت بثمانين أوقيّة تنفق عنها من ثمارها الّتى لها كلّ عام في كلّ رجب بعد نفقة السّقى ونفقة المغلّ‌</w:t>
      </w:r>
      <w:r>
        <w:rPr>
          <w:rStyle w:val="FootnoteReference"/>
        </w:rPr>
        <w:footnoteReference w:id="300"/>
      </w:r>
      <w:r>
        <w:rPr>
          <w:rFonts w:ascii="Amiri" w:hAnsi="Amiri" w:eastAsia="Amiri" w:cs="Amiri"/>
          <w:lang w:bidi="ar-SA"/>
          <w:color w:val="111111"/>
          <w:sz w:val="28"/>
          <w:szCs w:val="28"/>
          <w:rtl/>
        </w:rPr>
        <w:t xml:space="preserve">وأنّها أنفقت أثمارها العام وأثمار القمح عاماً قابلاً في أوان غلّتها وإنّما</w:t>
      </w:r>
      <w:r>
        <w:rPr>
          <w:rStyle w:val="FootnoteReference"/>
        </w:rPr>
        <w:footnoteReference w:id="301"/>
      </w:r>
      <w:r>
        <w:rPr>
          <w:rFonts w:ascii="Amiri" w:hAnsi="Amiri" w:eastAsia="Amiri" w:cs="Amiri"/>
          <w:lang w:bidi="ar-SA"/>
          <w:color w:val="111111"/>
          <w:sz w:val="28"/>
          <w:szCs w:val="28"/>
          <w:rtl/>
        </w:rPr>
        <w:t xml:space="preserve">أمرت لنساء محمّد أبيها خمساً وأربعين أو قيّة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وأمرت لفقراء بني هاشم وبنى عبدالمطلّب بخمسين أو قيّة وكتبت في أصل مالها في المدينة أنّ عليّاً عليه السلام سألها أن تولّيه مالها فيجمع مالها إلى مال رسول اللّٰه صلّى اللّه عليه و آله، فلا تفرّق ويليه مادام حيّاً فإذا حدث به حادث دفعه إلى ابنَيّ الحسن والحسين فيليانه، وأنّي دفعت إلىٰ عليّ بن أبي طالب على أنّي أحلّله فيه فيدفع مالي ومال محمّد صلّى اللّه عليه و آله، لا يفرّق منه شيئاً يقضى عنّي من أثمار المال ما أمرت به وما تصدّقت به فإذا قضى اللّٰه صدقتها وما أمرت به فالأمر بيد اللّٰه تعالىٰ وبيد عليّ يتصدّق وينفق حيث شاء لا حرج عليه فإذ حدث به حدث دفعه إلى ابنَىّ الحسن والحسين المال جميعاً مالي ومال محمّد صلّى اللّه عليه و آله فينفقان ويتصدّقان حيث شاءا ولا حرج عليهما، وأنّ لاِبنة جندب - يعني بنت أبي ذرّ الغفاريّ - التابوت الأصغر وتغطها</w:t>
      </w:r>
      <w:r>
        <w:rPr>
          <w:rStyle w:val="FootnoteReference"/>
        </w:rPr>
        <w:footnoteReference w:id="303"/>
      </w:r>
      <w:r>
        <w:rPr>
          <w:rFonts w:ascii="Amiri" w:hAnsi="Amiri" w:eastAsia="Amiri" w:cs="Amiri"/>
          <w:lang w:bidi="ar-SA"/>
          <w:color w:val="111111"/>
          <w:sz w:val="28"/>
          <w:szCs w:val="28"/>
          <w:rtl/>
        </w:rPr>
        <w:t xml:space="preserve">في المال ما كان ونعليّ الأدميّين والنّمَط</w:t>
      </w:r>
      <w:r>
        <w:rPr>
          <w:rStyle w:val="FootnoteReference"/>
        </w:rPr>
        <w:footnoteReference w:id="304"/>
      </w:r>
      <w:r>
        <w:rPr>
          <w:rFonts w:ascii="Amiri" w:hAnsi="Amiri" w:eastAsia="Amiri" w:cs="Amiri"/>
          <w:lang w:bidi="ar-SA"/>
          <w:color w:val="111111"/>
          <w:sz w:val="28"/>
          <w:szCs w:val="28"/>
          <w:rtl/>
        </w:rPr>
        <w:t xml:space="preserve">والجُبّ‌</w:t>
      </w:r>
      <w:r>
        <w:rPr>
          <w:rStyle w:val="FootnoteReference"/>
        </w:rPr>
        <w:footnoteReference w:id="305"/>
      </w:r>
      <w:r>
        <w:rPr>
          <w:rFonts w:ascii="Amiri" w:hAnsi="Amiri" w:eastAsia="Amiri" w:cs="Amiri"/>
          <w:lang w:bidi="ar-SA"/>
          <w:color w:val="111111"/>
          <w:sz w:val="28"/>
          <w:szCs w:val="28"/>
          <w:rtl/>
        </w:rPr>
        <w:t xml:space="preserve">والسّرير والزّريبة</w:t>
      </w:r>
      <w:r>
        <w:rPr>
          <w:rStyle w:val="FootnoteReference"/>
        </w:rPr>
        <w:footnoteReference w:id="306"/>
      </w:r>
      <w:r>
        <w:rPr>
          <w:rFonts w:ascii="Amiri" w:hAnsi="Amiri" w:eastAsia="Amiri" w:cs="Amiri"/>
          <w:lang w:bidi="ar-SA"/>
          <w:color w:val="111111"/>
          <w:sz w:val="28"/>
          <w:szCs w:val="28"/>
          <w:rtl/>
        </w:rPr>
        <w:t xml:space="preserve">والقطيفتين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311-(23) احمد بن محمد گويد: «از امام رضا عليه السلام دربارۀ باغ هاى هفتگانه - ميراث پيامبر اكرم صلى الله عليه و آله براى فاطمه عليها السلام - سؤال كردم. امام عليه السلام فرمود: نه، آنها [ميراث نبود بلكه] وقف بود و پيامبر اكرم صلى الله عليه و آله هزينه پذيرايى مهمان هايش و هزينه هاى غير قابل پيش بينى را از آنها تأمين مى كرد. پس از رحلت پيامبر صلى الله عليه و آله عباس در مورد آنها با فاطمه عليها السلام به نزاع پرداخت. پس على عليه السلام و ديگران شهادت دادند كه آنها وقف بر فاطمه است.</w:t>
      </w:r>
    </w:p>
    <w:p>
      <w:pPr>
        <w:pStyle w:val="BookText"/>
      </w:pPr>
      <w:r>
        <w:rPr>
          <w:rFonts w:ascii="Amiri" w:hAnsi="Amiri" w:eastAsia="Amiri" w:cs="Amiri"/>
          <w:lang w:bidi="ar-SA"/>
          <w:color w:val="111111"/>
          <w:sz w:val="28"/>
          <w:szCs w:val="28"/>
          <w:rtl/>
        </w:rPr>
        <w:t xml:space="preserve">و آنها عبارتند از: دلال، عواف، حسنى، صافيه، مشربه امّابراهيم، ميثب و برقه.»</w:t>
      </w:r>
    </w:p>
    <w:p>
      <w:pPr>
        <w:pStyle w:val="BookText"/>
      </w:pPr>
      <w:r>
        <w:rPr>
          <w:rFonts w:ascii="IRNazanin" w:hAnsi="IRNazanin" w:eastAsia="IRNazanin" w:cs="IRNazanin"/>
          <w:lang w:bidi="fa-IR"/>
          <w:color w:val="111111"/>
          <w:sz w:val="28"/>
          <w:szCs w:val="28"/>
          <w:rtl/>
        </w:rPr>
        <w:t xml:space="preserve">312-(24) محمد بن اسحاق از امام باقر عليه السلام روايت مى كند كه فرمود: «فاطمه عليها السلام پس از رحلت پيامبر صلى الله عليه و آله شش ماه زندگى كرد.</w:t>
      </w:r>
    </w:p>
    <w:p>
      <w:pPr>
        <w:pStyle w:val="BookText"/>
      </w:pPr>
      <w:r>
        <w:rPr>
          <w:rFonts w:ascii="IRNazanin" w:hAnsi="IRNazanin" w:eastAsia="IRNazanin" w:cs="IRNazanin"/>
          <w:lang w:bidi="fa-IR"/>
          <w:color w:val="111111"/>
          <w:sz w:val="28"/>
          <w:szCs w:val="28"/>
          <w:rtl/>
        </w:rPr>
        <w:t xml:space="preserve">و فرمود: و او اين نوشته را نوشت: به نام خداوند مهرگستر و بخشنده [به همه موجودات در اين جهان و مؤمنان در دو جهان]. اين نوشته فاطمه عليها السلام دختر محمد صلى الله عليه و آله دربارۀ اموالش است وى پس از درگذشت خود هشتاد اوقيه از محصولاتش را صدقه مى دهد كه هر سال در ماه رجب پس از كاهش هزينه آبيارى و كارهاى انجام شده به وى تعلق مى گيرد.</w:t>
      </w:r>
    </w:p>
    <w:p>
      <w:pPr>
        <w:pStyle w:val="BookText"/>
      </w:pPr>
      <w:r>
        <w:rPr>
          <w:rFonts w:ascii="IRNazanin" w:hAnsi="IRNazanin" w:eastAsia="IRNazanin" w:cs="IRNazanin"/>
          <w:lang w:bidi="fa-IR"/>
          <w:color w:val="111111"/>
          <w:sz w:val="28"/>
          <w:szCs w:val="28"/>
          <w:rtl/>
        </w:rPr>
        <w:t xml:space="preserve">و محصولات آنها را امسال و گندم سال آينده را در وقت برداشت در راه خدا انفاق مى كند و به همسران پدرم چهل و پنج اوقيه و نيازمندان فرزندان هاشم و فرزندان عبدالمطلب پنجاه اوقيه بپردازيد.</w:t>
      </w:r>
    </w:p>
    <w:p>
      <w:pPr>
        <w:pStyle w:val="BookText"/>
      </w:pPr>
      <w:r>
        <w:rPr>
          <w:rFonts w:ascii="IRNazanin" w:hAnsi="IRNazanin" w:eastAsia="IRNazanin" w:cs="IRNazanin"/>
          <w:lang w:bidi="fa-IR"/>
          <w:color w:val="111111"/>
          <w:sz w:val="28"/>
          <w:szCs w:val="28"/>
          <w:rtl/>
        </w:rPr>
        <w:t xml:space="preserve">و در رابطه با اصل مالش در مدينه، على عليه السلام از او خواسته كه سرپرستى آن را برعهده گيرد و آن را با اموال پيامبر صلى الله عليه و آله با هم جمع كند، پس ميان آنها جدايى نيندازد و تا على عليه السلام زنده است عهده دار سرپرستى آن است و پس از وفاتش آن را به دو فرزندم حسن و حسين واگذار مى كند و آنها سرپرستى آن را برعهده مى گيرند.</w:t>
      </w:r>
    </w:p>
    <w:p>
      <w:pPr>
        <w:pStyle w:val="BookText"/>
      </w:pPr>
      <w:r>
        <w:rPr>
          <w:rFonts w:ascii="IRNazanin" w:hAnsi="IRNazanin" w:eastAsia="IRNazanin" w:cs="IRNazanin"/>
          <w:lang w:bidi="fa-IR"/>
          <w:color w:val="111111"/>
          <w:sz w:val="28"/>
          <w:szCs w:val="28"/>
          <w:rtl/>
        </w:rPr>
        <w:t xml:space="preserve">و من على عليه السلام را در آن آزاد گذاشتم پس مال من و مال پدرم را با هم مى پردازد و آن را از هم جدا نمى كند.</w:t>
      </w:r>
    </w:p>
    <w:p>
      <w:pPr>
        <w:pStyle w:val="BookText"/>
      </w:pPr>
      <w:r>
        <w:rPr>
          <w:rFonts w:ascii="IRNazanin" w:hAnsi="IRNazanin" w:eastAsia="IRNazanin" w:cs="IRNazanin"/>
          <w:lang w:bidi="fa-IR"/>
          <w:color w:val="111111"/>
          <w:sz w:val="28"/>
          <w:szCs w:val="28"/>
          <w:rtl/>
        </w:rPr>
        <w:t xml:space="preserve">و از محصولات آن كارهايى را كه دستور دادم و آنچه صدقه دادم مى پردازد و پس از آن اختيارش در دست خدا و على عليه السلام است هرگونه كه بخواهد انفاق مى كند و صدقه مى دهد و باكى بر او نيست و پس از وفات خود اموال من و اموال محمد صلى الله عليه و آله را به حسن و حسين عليهما السلام تحويل مى دهد و آنان هرگونه كه بخواهند صدقه مى دهند و انفاق مى كنند و باكى براى شان نيست.</w:t>
      </w:r>
    </w:p>
    <w:p>
      <w:pPr>
        <w:pStyle w:val="BookText"/>
      </w:pPr>
      <w:r>
        <w:rPr>
          <w:rFonts w:ascii="IRNazanin" w:hAnsi="IRNazanin" w:eastAsia="IRNazanin" w:cs="IRNazanin"/>
          <w:lang w:bidi="fa-IR"/>
          <w:color w:val="111111"/>
          <w:sz w:val="28"/>
          <w:szCs w:val="28"/>
          <w:rtl/>
        </w:rPr>
        <w:t xml:space="preserve">و آن صندوقچه و اموالى كه در آن است و كفش هاى چرمى، فرش، لباس، تخت، متكا و روانداز مخمل را به دختر ابوذر بدهيد.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حدث بأحد ممّن أوصيت له قبل أن يدفع إليه فإنّه ينفق في الفقراء والمساكين، وأنّ الأستار لا تستتربها امرأة إلّاإحدى ابنتىّ غير أنّ عليّاً يستتربهنّ إن شاء مالم ينكح، وأنّ هٰذا ما كتبت فاطمة في مالها وقضت فيه واللّٰه شهيد والمقداد بن الأسود والزّبير بن العوّام وعليّ بن أبي طالب كتبها وليس علىٰ عليّ حرج فيما فعل من معروف قال جعفر بن محمّد عليهما السلام: قال أبي عليه السلام: هٰذا وجدناه، وهٰكذا وجدنا وصيّتها عليها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313-35064-(25) البحار 185/103: عن زيد بن عليّ قال: أخبرني عن الحسن بن عليّ عليه السلام قال هٰذه وصيّة فاطمة بنت محمّد أوصت بحقّ أرطها</w:t>
      </w:r>
      <w:r>
        <w:rPr>
          <w:rStyle w:val="FootnoteReference"/>
        </w:rPr>
        <w:footnoteReference w:id="308"/>
      </w:r>
      <w:r>
        <w:rPr>
          <w:rFonts w:ascii="Amiri" w:hAnsi="Amiri" w:eastAsia="Amiri" w:cs="Amiri"/>
          <w:lang w:bidi="ar-SA"/>
          <w:color w:val="111111"/>
          <w:sz w:val="28"/>
          <w:szCs w:val="28"/>
          <w:rtl/>
        </w:rPr>
        <w:t xml:space="preserve">السّبع العواف والدّلال والبرقة والمبيت والحسنىٰ والصّافية وما لِاُمّ إبراهيم إلىٰ عليّ بن أبي طالب عليه السلام فإن مضى عليّ فإلى الحسن بن عليّ عليهما السلام وإلىٰ أخيه الحسين صلوات اللّٰه عليه وإلى الأكبر فالأكبر من ولد رسول اللّٰه صلّى اللّه عليه و آله، ثمّ إنّي اُوصيك في نفسى وهى أحبّ الأنفس إلىّ بعد رسول اللّٰه صلّى اللّه عليه و آله إذا أنا متّ فغسّلنى بيدك وحنّطنى وكفّنّى وادفنّى ليلاً ولا يشهدنى فلان و فلان ولاٰ زيادة عندك في وصيّتى إليك واستودعتك اللّٰه تعالىٰ حتّى ألقاك جمع اللّٰه بينى وبينك في داره وقرب جواره وكتب ذٰلك عليّ عليه السلام بيده.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314-35065-(26) كافى 53/7: أبو عليّ الأشعريّ عن محمّد بن عبدالجبّار عن صفوان ومحمّد بن إسماعيل عن الفضل بن شاذان عن صفوان وعليّ بن إبراهيم عن أبيه عن صفوان ومحمّد بن يحيى عن محمّد بن الحسين عن صفوان بن يحيى عن عبدالرّحمٰن بن الحجّاج أنّ أباالحسن موسى عليه السلام بعث إليه بوصيّة أبيه وبصدقته مع أبى إسماعيل مصادف.</w:t>
      </w:r>
    </w:p>
    <w:p>
      <w:pPr>
        <w:pStyle w:val="BookText"/>
      </w:pPr>
      <w:r>
        <w:rPr>
          <w:rFonts w:ascii="Amiri" w:hAnsi="Amiri" w:eastAsia="Amiri" w:cs="Amiri"/>
          <w:lang w:bidi="ar-SA"/>
          <w:color w:val="111111"/>
          <w:sz w:val="28"/>
          <w:szCs w:val="28"/>
          <w:rtl/>
        </w:rPr>
        <w:t xml:space="preserve">«بسم اللّٰه الرّحمٰن الرّحيم هٰذا ما عهد جعفر بن محمّد وهو يشهد أن لاٰ إلٰه إلّااللّٰه وحده لاٰ شريك له، له الملك وله الحمد يحيى ويميت بيده الخير وهو على كلّ شيء قدير وأنّ محمّداً عبده ورسوله وأنّ الساعة آتية لاريب فيها وأنّ اللّٰه يبعث من في القبور علىٰ ذٰلك نحيى وعليه نموت وعليه نبعث حيّاً إن شاء اللّٰه.</w:t>
      </w:r>
    </w:p>
    <w:p>
      <w:pPr>
        <w:pStyle w:val="BookText"/>
      </w:pPr>
      <w:r>
        <w:rPr>
          <w:rFonts w:ascii="Amiri" w:hAnsi="Amiri" w:eastAsia="Amiri" w:cs="Amiri"/>
          <w:lang w:bidi="ar-SA"/>
          <w:color w:val="111111"/>
          <w:sz w:val="28"/>
          <w:szCs w:val="28"/>
          <w:rtl/>
        </w:rPr>
        <w:t xml:space="preserve">وعهد إلى ولده ألا يموتوا إلّاوهم مسلمون وأن يتّقُوا اللّٰه ويصلحوا ذات بينهم ما استطاعوا فإنّهم لن يزالوا بخير ما فعلوا ذٰلك وإن كان دين يدان به وعهد ان حدث به حدث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يكى از كسانى كه مالى را براى شان وصيت كردم، پيش از تحويل مال به وى بميرد، آن مال به نيازمندان و بينوايان داده مى شود.</w:t>
      </w:r>
    </w:p>
    <w:p>
      <w:pPr>
        <w:pStyle w:val="BookText"/>
      </w:pPr>
      <w:r>
        <w:rPr>
          <w:rFonts w:ascii="IRNazanin" w:hAnsi="IRNazanin" w:eastAsia="IRNazanin" w:cs="IRNazanin"/>
          <w:lang w:bidi="fa-IR"/>
          <w:color w:val="111111"/>
          <w:sz w:val="28"/>
          <w:szCs w:val="28"/>
          <w:rtl/>
        </w:rPr>
        <w:t xml:space="preserve">و به جز دو دخترم و على عليه السلام - پيش از ازدواج - كسى حق استفاده از پرده هايم را ندارد. اين نوشته و حكم فاطمه عليها السلام دربارۀ اموالش است و خداوند گواه بر آن است و مقداد بن اسود و زبير بن عوام شاهدان آن هستند و على عليه السلام آن را نوشت.</w:t>
      </w:r>
    </w:p>
    <w:p>
      <w:pPr>
        <w:pStyle w:val="BookText"/>
      </w:pPr>
      <w:r>
        <w:rPr>
          <w:rFonts w:ascii="Amiri" w:hAnsi="Amiri" w:eastAsia="Amiri" w:cs="Amiri"/>
          <w:lang w:bidi="ar-SA"/>
          <w:color w:val="111111"/>
          <w:sz w:val="28"/>
          <w:szCs w:val="28"/>
          <w:rtl/>
        </w:rPr>
        <w:t xml:space="preserve">و على عليه السلام هر كار معروفى انجام دهد باكى بر او نيست.</w:t>
      </w:r>
    </w:p>
    <w:p>
      <w:pPr>
        <w:pStyle w:val="BookText"/>
      </w:pPr>
      <w:r>
        <w:rPr>
          <w:rFonts w:ascii="IRNazanin" w:hAnsi="IRNazanin" w:eastAsia="IRNazanin" w:cs="IRNazanin"/>
          <w:lang w:bidi="fa-IR"/>
          <w:color w:val="111111"/>
          <w:sz w:val="28"/>
          <w:szCs w:val="28"/>
          <w:rtl/>
        </w:rPr>
        <w:t xml:space="preserve">امام صادق عليه السلام مى فرمايد: پدرم گفت: اين چيزى است كه ما يافتيم و ما نيز اين گونه وصيت او را يافتيم.»</w:t>
      </w:r>
    </w:p>
    <w:p>
      <w:pPr>
        <w:pStyle w:val="BookText"/>
      </w:pPr>
      <w:r>
        <w:rPr>
          <w:rFonts w:ascii="IRNazanin" w:hAnsi="IRNazanin" w:eastAsia="IRNazanin" w:cs="IRNazanin"/>
          <w:lang w:bidi="fa-IR"/>
          <w:color w:val="111111"/>
          <w:sz w:val="28"/>
          <w:szCs w:val="28"/>
          <w:rtl/>
        </w:rPr>
        <w:t xml:space="preserve">313-(25) زيد بن على از امام حسن عليه السلام روايت مى كند كه فرمود: «اين وصيت فاطمه عليها السلام دختر محمد صلى الله عليه و آله است كه در آن اختيار باغ هاى هفتگانه اش: عواف، دلال، برقه، مبيت، حسنى، صافيه و مال امّ ابراهيم را به على عليه السلام واگذار مى كند و پس از على عليه السلام به حسن بن على، آن گاه به برادرش حسين عليه السلام و سپس به ترتيب به بزرگترين فرزند پيامبر صلى الله عليه و آله واگذار مى كند.</w:t>
      </w:r>
    </w:p>
    <w:p>
      <w:pPr>
        <w:pStyle w:val="BookText"/>
      </w:pPr>
      <w:r>
        <w:rPr>
          <w:rFonts w:ascii="IRNazanin" w:hAnsi="IRNazanin" w:eastAsia="IRNazanin" w:cs="IRNazanin"/>
          <w:lang w:bidi="fa-IR"/>
          <w:color w:val="111111"/>
          <w:sz w:val="28"/>
          <w:szCs w:val="28"/>
          <w:rtl/>
        </w:rPr>
        <w:t xml:space="preserve">سپس من دربارۀ خودم - كه پس از پيامبر صلى الله عليه و آله خودم را بيش از همه دوست دارم - به تو وصيت مى كنم كه پس از وفاتم مرا به دست خود غسل بده و حنوط و كفن كن و شبانه به خاك بسپار و فلانى و فلانى را حاضر نكن. بيش از اين به تو وصيتى ندارم و تا ديدار مجدد تو را به خدا مى سپارم.</w:t>
      </w:r>
    </w:p>
    <w:p>
      <w:pPr>
        <w:pStyle w:val="BookText"/>
      </w:pPr>
      <w:r>
        <w:rPr>
          <w:rFonts w:ascii="IRNazanin" w:hAnsi="IRNazanin" w:eastAsia="IRNazanin" w:cs="IRNazanin"/>
          <w:lang w:bidi="fa-IR"/>
          <w:color w:val="111111"/>
          <w:sz w:val="28"/>
          <w:szCs w:val="28"/>
          <w:rtl/>
        </w:rPr>
        <w:t xml:space="preserve">خداوند در خانه اش و همسايگى اش ما را به يكديگر برساند. على عليه السلام آن را به دست خود نوشت.»</w:t>
      </w:r>
    </w:p>
    <w:p>
      <w:pPr>
        <w:pStyle w:val="BookText"/>
      </w:pPr>
      <w:r>
        <w:rPr>
          <w:rFonts w:ascii="IRNazanin" w:hAnsi="IRNazanin" w:eastAsia="IRNazanin" w:cs="IRNazanin"/>
          <w:lang w:bidi="fa-IR"/>
          <w:color w:val="111111"/>
          <w:sz w:val="28"/>
          <w:szCs w:val="28"/>
          <w:rtl/>
        </w:rPr>
        <w:t xml:space="preserve">314-(26) عبدالرحمان بن حجاج گويد: «امام موسى بن جعفر عليه السلام وصيت پدرش و وقف نامه خودش را به وسيله ابواسماعيل مصادف به سوى من فرستاد. آن وصيت اين چنين است: به نام خداوند مهرگستر و بخشنده [به همه موجودات در اين جهان و مؤمنان در دو جهان] اين سفارش و وصيت جعفر بن محمد عليه السلام است و او شهادت مى دهد كه معبودى جز خداى يكتا نيست. يگانه است و شريك ندارد. فرمانروايى و ستايش مخصوص اوست. زنده مى كند و مى ميراند. همه خوبى ها در اختيار اوست و او بر هرچيز تواناست.</w:t>
      </w:r>
    </w:p>
    <w:p>
      <w:pPr>
        <w:pStyle w:val="BookText"/>
      </w:pPr>
      <w:r>
        <w:rPr>
          <w:rFonts w:ascii="IRNazanin" w:hAnsi="IRNazanin" w:eastAsia="IRNazanin" w:cs="IRNazanin"/>
          <w:lang w:bidi="fa-IR"/>
          <w:color w:val="111111"/>
          <w:sz w:val="28"/>
          <w:szCs w:val="28"/>
          <w:rtl/>
        </w:rPr>
        <w:t xml:space="preserve">و گواهى مى دهم كه محمد صلى الله عليه و آله بنده و فرستاده خداست و قيامت حتماً خواهد آمد و هيچ شكى در آن نيست و خداوند مردگان در قبرها را برمى انگيزد. با اين اعتقادها زندگى مى كنيم و با آن مى ميريم و با آن زنده خواهيم شد. انشاءالله.</w:t>
      </w:r>
    </w:p>
    <w:p>
      <w:pPr>
        <w:pStyle w:val="BookText"/>
      </w:pPr>
      <w:r>
        <w:rPr>
          <w:rFonts w:ascii="IRNazanin" w:hAnsi="IRNazanin" w:eastAsia="IRNazanin" w:cs="IRNazanin"/>
          <w:lang w:bidi="fa-IR"/>
          <w:color w:val="111111"/>
          <w:sz w:val="28"/>
          <w:szCs w:val="28"/>
          <w:rtl/>
        </w:rPr>
        <w:t xml:space="preserve">و به فرزندانش سفارش مى كند كه جز در حال اسلام نميرند و تقواى الهى پيشه كنند و تا مى توانند ميان خودشان آشتى برقرار كنند. زيرا آنان تا وقتى كه اين چنين كنند پيوسته در خير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يغيّر عهده هٰذا، وهو أولى بتغييره ما أبقاه اللّٰه لفلان كذا وكذا ولفلان كذا وكذا ولفلان كذا وفلان حرّ وجعل عهده إلى فلان».</w:t>
      </w:r>
    </w:p>
    <w:p>
      <w:pPr>
        <w:pStyle w:val="BookText"/>
      </w:pPr>
      <w:r>
        <w:rPr>
          <w:rFonts w:ascii="Amiri" w:hAnsi="Amiri" w:eastAsia="Amiri" w:cs="Amiri"/>
          <w:lang w:bidi="ar-SA"/>
          <w:color w:val="111111"/>
          <w:sz w:val="28"/>
          <w:szCs w:val="28"/>
          <w:rtl/>
        </w:rPr>
        <w:t xml:space="preserve">«بسم اللّٰه الرّحمٰن الرّحيم هٰذا ما تصدّق به موسى بن جعفر (تصدّق - يب - فقيه) بأرض</w:t>
      </w:r>
      <w:r>
        <w:rPr>
          <w:rStyle w:val="FootnoteReference"/>
        </w:rPr>
        <w:footnoteReference w:id="309"/>
      </w:r>
      <w:r>
        <w:rPr>
          <w:rFonts w:ascii="Amiri" w:hAnsi="Amiri" w:eastAsia="Amiri" w:cs="Amiri"/>
          <w:lang w:bidi="ar-SA"/>
          <w:color w:val="111111"/>
          <w:sz w:val="28"/>
          <w:szCs w:val="28"/>
          <w:rtl/>
        </w:rPr>
        <w:t xml:space="preserve">بمكان</w:t>
      </w:r>
      <w:r>
        <w:rPr>
          <w:rStyle w:val="FootnoteReference"/>
        </w:rPr>
        <w:footnoteReference w:id="310"/>
      </w:r>
      <w:r>
        <w:rPr>
          <w:rFonts w:ascii="Amiri" w:hAnsi="Amiri" w:eastAsia="Amiri" w:cs="Amiri"/>
          <w:lang w:bidi="ar-SA"/>
          <w:color w:val="111111"/>
          <w:sz w:val="28"/>
          <w:szCs w:val="28"/>
          <w:rtl/>
        </w:rPr>
        <w:t xml:space="preserve">كذا وكذا (كلّها - يب - فقيه) وحدّ الأرض كذا وكذا (تصدّق بها - يب فقيه) كلّها ونخلها</w:t>
      </w:r>
      <w:r>
        <w:rPr>
          <w:rStyle w:val="FootnoteReference"/>
        </w:rPr>
        <w:footnoteReference w:id="311"/>
      </w:r>
      <w:r>
        <w:rPr>
          <w:rFonts w:ascii="Amiri" w:hAnsi="Amiri" w:eastAsia="Amiri" w:cs="Amiri"/>
          <w:lang w:bidi="ar-SA"/>
          <w:color w:val="111111"/>
          <w:sz w:val="28"/>
          <w:szCs w:val="28"/>
          <w:rtl/>
        </w:rPr>
        <w:t xml:space="preserve">وأرضها وبياضها</w:t>
      </w:r>
      <w:r>
        <w:rPr>
          <w:rStyle w:val="FootnoteReference"/>
        </w:rPr>
        <w:footnoteReference w:id="312"/>
      </w:r>
      <w:r>
        <w:rPr>
          <w:rFonts w:ascii="IRNazanin" w:hAnsi="IRNazanin" w:eastAsia="IRNazanin" w:cs="IRNazanin"/>
          <w:lang w:bidi="fa-IR"/>
          <w:color w:val="111111"/>
          <w:sz w:val="28"/>
          <w:szCs w:val="28"/>
          <w:rtl/>
        </w:rPr>
        <w:t xml:space="preserve">ومائها وأرجائها</w:t>
      </w:r>
      <w:r>
        <w:rPr>
          <w:rStyle w:val="FootnoteReference"/>
        </w:rPr>
        <w:footnoteReference w:id="313"/>
      </w:r>
      <w:r>
        <w:rPr>
          <w:rFonts w:ascii="Amiri" w:hAnsi="Amiri" w:eastAsia="Amiri" w:cs="Amiri"/>
          <w:lang w:bidi="ar-SA"/>
          <w:color w:val="111111"/>
          <w:sz w:val="28"/>
          <w:szCs w:val="28"/>
          <w:rtl/>
        </w:rPr>
        <w:t xml:space="preserve">وحقوقها وشربها من الماء وكلّ حقّ قليل أو كثير - كا) هولها في مرفع</w:t>
      </w:r>
      <w:r>
        <w:rPr>
          <w:rStyle w:val="FootnoteReference"/>
        </w:rPr>
        <w:footnoteReference w:id="314"/>
      </w:r>
      <w:r>
        <w:rPr>
          <w:rFonts w:ascii="IRNazanin" w:hAnsi="IRNazanin" w:eastAsia="IRNazanin" w:cs="IRNazanin"/>
          <w:lang w:bidi="fa-IR"/>
          <w:color w:val="111111"/>
          <w:sz w:val="28"/>
          <w:szCs w:val="28"/>
          <w:rtl/>
        </w:rPr>
        <w:t xml:space="preserve">أو مظهر</w:t>
      </w:r>
      <w:r>
        <w:rPr>
          <w:rStyle w:val="FootnoteReference"/>
        </w:rPr>
        <w:footnoteReference w:id="315"/>
      </w:r>
      <w:r>
        <w:rPr>
          <w:rFonts w:ascii="Amiri" w:hAnsi="Amiri" w:eastAsia="Amiri" w:cs="Amiri"/>
          <w:lang w:bidi="ar-SA"/>
          <w:color w:val="111111"/>
          <w:sz w:val="28"/>
          <w:szCs w:val="28"/>
          <w:rtl/>
        </w:rPr>
        <w:t xml:space="preserve">أو مغيض</w:t>
      </w:r>
      <w:r>
        <w:rPr>
          <w:rStyle w:val="FootnoteReference"/>
        </w:rPr>
        <w:footnoteReference w:id="316"/>
      </w:r>
      <w:r>
        <w:rPr>
          <w:rFonts w:ascii="Amiri" w:hAnsi="Amiri" w:eastAsia="Amiri" w:cs="Amiri"/>
          <w:lang w:bidi="ar-SA"/>
          <w:color w:val="111111"/>
          <w:sz w:val="28"/>
          <w:szCs w:val="28"/>
          <w:rtl/>
        </w:rPr>
        <w:t xml:space="preserve">(أو طول - يب - فقيه) أو مرفق أو ساحة</w:t>
      </w:r>
      <w:r>
        <w:rPr>
          <w:rStyle w:val="FootnoteReference"/>
        </w:rPr>
        <w:footnoteReference w:id="317"/>
      </w:r>
      <w:r>
        <w:rPr>
          <w:rFonts w:ascii="Amiri" w:hAnsi="Amiri" w:eastAsia="Amiri" w:cs="Amiri"/>
          <w:lang w:bidi="ar-SA"/>
          <w:color w:val="111111"/>
          <w:sz w:val="28"/>
          <w:szCs w:val="28"/>
          <w:rtl/>
        </w:rPr>
        <w:t xml:space="preserve">أو شعبة</w:t>
      </w:r>
      <w:r>
        <w:rPr>
          <w:rStyle w:val="FootnoteReference"/>
        </w:rPr>
        <w:footnoteReference w:id="318"/>
      </w:r>
      <w:r>
        <w:rPr>
          <w:rFonts w:ascii="IRNazanin" w:hAnsi="IRNazanin" w:eastAsia="IRNazanin" w:cs="IRNazanin"/>
          <w:lang w:bidi="fa-IR"/>
          <w:color w:val="111111"/>
          <w:sz w:val="28"/>
          <w:szCs w:val="28"/>
          <w:rtl/>
        </w:rPr>
        <w:t xml:space="preserve">أو مشعب</w:t>
      </w:r>
      <w:r>
        <w:rPr>
          <w:rStyle w:val="FootnoteReference"/>
        </w:rPr>
        <w:footnoteReference w:id="319"/>
      </w:r>
      <w:r>
        <w:rPr>
          <w:rFonts w:ascii="Amiri" w:hAnsi="Amiri" w:eastAsia="Amiri" w:cs="Amiri"/>
          <w:lang w:bidi="ar-SA"/>
          <w:color w:val="111111"/>
          <w:sz w:val="28"/>
          <w:szCs w:val="28"/>
          <w:rtl/>
        </w:rPr>
        <w:t xml:space="preserve">أو مسيل أو عامر أو غامر تصدّق بجميع حقّه</w:t>
      </w:r>
      <w:r>
        <w:rPr>
          <w:rStyle w:val="FootnoteReference"/>
        </w:rPr>
        <w:footnoteReference w:id="320"/>
      </w:r>
      <w:r>
        <w:rPr>
          <w:rFonts w:ascii="Amiri" w:hAnsi="Amiri" w:eastAsia="Amiri" w:cs="Amiri"/>
          <w:lang w:bidi="ar-SA"/>
          <w:color w:val="111111"/>
          <w:sz w:val="28"/>
          <w:szCs w:val="28"/>
          <w:rtl/>
        </w:rPr>
        <w:t xml:space="preserve">من ذٰلك على ولد (ه من - كا) صلبه (من - يب - فقيه) الرّجال والنّساء يقسم واليها ما أخرج اللّٰه عزّوجلّ من غلّتها (بعد - كا - يب) الّذى يكفيها من</w:t>
      </w:r>
      <w:r>
        <w:rPr>
          <w:rStyle w:val="FootnoteReference"/>
        </w:rPr>
        <w:footnoteReference w:id="321"/>
      </w:r>
      <w:r>
        <w:rPr>
          <w:rFonts w:ascii="Amiri" w:hAnsi="Amiri" w:eastAsia="Amiri" w:cs="Amiri"/>
          <w:lang w:bidi="ar-SA"/>
          <w:color w:val="111111"/>
          <w:sz w:val="28"/>
          <w:szCs w:val="28"/>
          <w:rtl/>
        </w:rPr>
        <w:t xml:space="preserve">عمارتها ومرافقها (و - كا) بعد ثلاثين عذقاً يقسّم في مساكين (أهل - كا) القرية بين ولد موسى</w:t>
      </w:r>
      <w:r>
        <w:rPr>
          <w:rStyle w:val="FootnoteReference"/>
        </w:rPr>
        <w:footnoteReference w:id="322"/>
      </w:r>
      <w:r>
        <w:rPr>
          <w:rFonts w:ascii="Amiri" w:hAnsi="Amiri" w:eastAsia="Amiri" w:cs="Amiri"/>
          <w:lang w:bidi="ar-SA"/>
          <w:color w:val="111111"/>
          <w:sz w:val="28"/>
          <w:szCs w:val="28"/>
          <w:rtl/>
        </w:rPr>
        <w:t xml:space="preserve">للذّكر مثل حظّ الاُنثيين.</w:t>
      </w:r>
    </w:p>
    <w:p>
      <w:pPr>
        <w:pStyle w:val="BookText"/>
      </w:pPr>
      <w:r>
        <w:rPr>
          <w:rFonts w:ascii="Amiri" w:hAnsi="Amiri" w:eastAsia="Amiri" w:cs="Amiri"/>
          <w:lang w:bidi="ar-SA"/>
          <w:color w:val="111111"/>
          <w:sz w:val="28"/>
          <w:szCs w:val="28"/>
          <w:rtl/>
        </w:rPr>
        <w:t xml:space="preserve">فإن تزوّجت امرأة من ولد</w:t>
      </w:r>
      <w:r>
        <w:rPr>
          <w:rStyle w:val="FootnoteReference"/>
        </w:rPr>
        <w:footnoteReference w:id="323"/>
      </w:r>
      <w:r>
        <w:rPr>
          <w:rFonts w:ascii="IRNazanin" w:hAnsi="IRNazanin" w:eastAsia="IRNazanin" w:cs="IRNazanin"/>
          <w:lang w:bidi="fa-IR"/>
          <w:color w:val="111111"/>
          <w:sz w:val="28"/>
          <w:szCs w:val="28"/>
          <w:rtl/>
        </w:rPr>
        <w:t xml:space="preserve">موسى</w:t>
      </w:r>
      <w:r>
        <w:rPr>
          <w:rStyle w:val="FootnoteReference"/>
        </w:rPr>
        <w:footnoteReference w:id="324"/>
      </w:r>
      <w:r>
        <w:rPr>
          <w:rFonts w:ascii="Amiri" w:hAnsi="Amiri" w:eastAsia="Amiri" w:cs="Amiri"/>
          <w:lang w:bidi="ar-SA"/>
          <w:color w:val="111111"/>
          <w:sz w:val="28"/>
          <w:szCs w:val="28"/>
          <w:rtl/>
        </w:rPr>
        <w:t xml:space="preserve">فلا حقّ لها في هٰذه الصّدقة حتّى ترجع إليها بغير زوج فإن رجعت كان</w:t>
      </w:r>
      <w:r>
        <w:rPr>
          <w:rStyle w:val="FootnoteReference"/>
        </w:rPr>
        <w:footnoteReference w:id="325"/>
      </w:r>
      <w:r>
        <w:rPr>
          <w:rFonts w:ascii="IRNazanin" w:hAnsi="IRNazanin" w:eastAsia="IRNazanin" w:cs="IRNazanin"/>
          <w:lang w:bidi="fa-IR"/>
          <w:color w:val="111111"/>
          <w:sz w:val="28"/>
          <w:szCs w:val="28"/>
          <w:rtl/>
        </w:rPr>
        <w:t xml:space="preserve">لها مثل حظّ الّتى لم تتزوّج من بنات موسى</w:t>
      </w:r>
      <w:r>
        <w:rPr>
          <w:rStyle w:val="FootnoteReference"/>
        </w:rPr>
        <w:footnoteReference w:id="326"/>
      </w:r>
      <w:r>
        <w:rPr>
          <w:rFonts w:ascii="IRNazanin" w:hAnsi="IRNazanin" w:eastAsia="IRNazanin" w:cs="IRNazanin"/>
          <w:lang w:bidi="fa-IR"/>
          <w:color w:val="111111"/>
          <w:sz w:val="28"/>
          <w:szCs w:val="28"/>
          <w:rtl/>
        </w:rPr>
        <w:t xml:space="preserve">، وأنّ من توفّى من ولد موسى</w:t>
      </w:r>
      <w:r>
        <w:rPr>
          <w:rStyle w:val="FootnoteReference"/>
        </w:rPr>
        <w:footnoteReference w:id="327"/>
      </w:r>
      <w:r>
        <w:rPr>
          <w:rFonts w:ascii="IRNazanin" w:hAnsi="IRNazanin" w:eastAsia="IRNazanin" w:cs="IRNazanin"/>
          <w:lang w:bidi="fa-IR"/>
          <w:color w:val="111111"/>
          <w:sz w:val="28"/>
          <w:szCs w:val="28"/>
          <w:rtl/>
        </w:rPr>
        <w:t xml:space="preserve">وله ولد فولده</w:t>
      </w:r>
      <w:r>
        <w:rPr>
          <w:rStyle w:val="FootnoteReference"/>
        </w:rPr>
        <w:footnoteReference w:id="328"/>
      </w:r>
      <w:r>
        <w:rPr>
          <w:rFonts w:ascii="Amiri" w:hAnsi="Amiri" w:eastAsia="Amiri" w:cs="Amiri"/>
          <w:lang w:bidi="ar-SA"/>
          <w:color w:val="111111"/>
          <w:sz w:val="28"/>
          <w:szCs w:val="28"/>
          <w:rtl/>
        </w:rPr>
        <w:t xml:space="preserve">على سهم أبيه للذّكر مثل حظّ الاُنثيين (على - كا) مثل ما شرط موسى</w:t>
      </w:r>
      <w:r>
        <w:rPr>
          <w:rStyle w:val="FootnoteReference"/>
        </w:rPr>
        <w:footnoteReference w:id="329"/>
      </w:r>
      <w:r>
        <w:rPr>
          <w:rFonts w:ascii="Amiri" w:hAnsi="Amiri" w:eastAsia="Amiri" w:cs="Amiri"/>
          <w:lang w:bidi="ar-SA"/>
          <w:color w:val="111111"/>
          <w:sz w:val="28"/>
          <w:szCs w:val="28"/>
          <w:rtl/>
        </w:rPr>
        <w:t xml:space="preserve">(بن جعفر - كا) في</w:t>
      </w:r>
      <w:r>
        <w:rPr>
          <w:rStyle w:val="FootnoteReference"/>
        </w:rPr>
        <w:footnoteReference w:id="330"/>
      </w:r>
      <w:r>
        <w:rPr>
          <w:rFonts w:ascii="Amiri" w:hAnsi="Amiri" w:eastAsia="Amiri" w:cs="Amiri"/>
          <w:lang w:bidi="ar-SA"/>
          <w:color w:val="111111"/>
          <w:sz w:val="28"/>
          <w:szCs w:val="28"/>
          <w:rtl/>
        </w:rPr>
        <w:t xml:space="preserve">ولده من صلبه، وأنّ من توفّي من ولد موسى</w:t>
      </w:r>
      <w:r>
        <w:rPr>
          <w:rStyle w:val="FootnoteReference"/>
        </w:rPr>
        <w:footnoteReference w:id="331"/>
      </w:r>
      <w:r>
        <w:rPr>
          <w:rFonts w:ascii="Amiri" w:hAnsi="Amiri" w:eastAsia="Amiri" w:cs="Amiri"/>
          <w:lang w:bidi="ar-SA"/>
          <w:color w:val="111111"/>
          <w:sz w:val="28"/>
          <w:szCs w:val="28"/>
          <w:rtl/>
        </w:rPr>
        <w:t xml:space="preserve">ولم يترك ولداً ردّ حقّه إلى</w:t>
      </w:r>
      <w:r>
        <w:rPr>
          <w:rStyle w:val="FootnoteReference"/>
        </w:rPr>
        <w:footnoteReference w:id="332"/>
      </w:r>
      <w:r>
        <w:rPr>
          <w:rFonts w:ascii="Amiri" w:hAnsi="Amiri" w:eastAsia="Amiri" w:cs="Amiri"/>
          <w:lang w:bidi="ar-SA"/>
          <w:color w:val="111111"/>
          <w:sz w:val="28"/>
          <w:szCs w:val="28"/>
          <w:rtl/>
        </w:rPr>
        <w:t xml:space="preserve">أهل الصّدقة وأنّه</w:t>
      </w:r>
      <w:r>
        <w:rPr>
          <w:rStyle w:val="FootnoteReference"/>
        </w:rPr>
        <w:footnoteReference w:id="333"/>
      </w:r>
      <w:r>
        <w:rPr>
          <w:rFonts w:ascii="Amiri" w:hAnsi="Amiri" w:eastAsia="Amiri" w:cs="Amiri"/>
          <w:lang w:bidi="ar-SA"/>
          <w:color w:val="111111"/>
          <w:sz w:val="28"/>
          <w:szCs w:val="28"/>
          <w:rtl/>
        </w:rPr>
        <w:t xml:space="preserve">ليس لولد بناتي في صدقتي هٰذه حقّ إلّاأن يكون آباؤهم من ولدي و (أنّه - كا - فقيه) ليس لِأحد حقّ في صدقتي مع ولدي (أ - خ كا) وولد ولدي وأعقابهم ما بقى منهم أحد.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 خواهند برد و اگر اصلاح ميان مردم آيين باشد به آن گرايش كنند.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 وصيت مى كند كه اگر براى وى حادثه اى پيشامد كرد و آن را تغيير نداده بود - با اين كه تا زنده است اختيار تغيير آن را دارد - براى فلانى، فلان مبلغ و براى فلانى، فلان مبلغ و براى فلانى، فلان مبلغ و فلان برده آزاد است و وصىّ خود را فلانى قرار داد.»</w:t>
      </w:r>
    </w:p>
    <w:p>
      <w:pPr>
        <w:pStyle w:val="BookText"/>
      </w:pPr>
      <w:r>
        <w:rPr>
          <w:rFonts w:ascii="IRNazanin" w:hAnsi="IRNazanin" w:eastAsia="IRNazanin" w:cs="IRNazanin"/>
          <w:lang w:bidi="fa-IR"/>
          <w:color w:val="111111"/>
          <w:sz w:val="28"/>
          <w:szCs w:val="28"/>
          <w:rtl/>
        </w:rPr>
        <w:t xml:space="preserve">«به نام خداوند مهرگستر و بخشنده [به همه موجودات در اين جهان و به مؤمنان در دو جهان].</w:t>
      </w:r>
    </w:p>
    <w:p>
      <w:pPr>
        <w:pStyle w:val="BookText"/>
      </w:pPr>
      <w:r>
        <w:rPr>
          <w:rFonts w:ascii="IRNazanin" w:hAnsi="IRNazanin" w:eastAsia="IRNazanin" w:cs="IRNazanin"/>
          <w:lang w:bidi="fa-IR"/>
          <w:color w:val="111111"/>
          <w:sz w:val="28"/>
          <w:szCs w:val="28"/>
          <w:rtl/>
        </w:rPr>
        <w:t xml:space="preserve">اين صدقات و موقوفات موسى بن جعفر عليه السلام است. زمين واقع در فلان محله را با حدود چنين و چنان به طور كلى - اعم از نخل، زمين، قنات، آب، چاه، حقوق آن، حق آبيارى و تمام حقوقش در پستى و بلندى و عرض و طول و حياط و مطبخ و نهر و جاده و سيل گاه و خراب و آباد - با تمام حقوقش بر فرزندانش - دختر و پسر - وقف كرد و متولّى آن پس از پرداخت هزينه هاى آن و پس از پرداخت محصول سى درخت به بينوايان اهل آنجا، بقيه محصولات آن را ميان فرزندان موسى بن جعفر تقسيم مى كند و به پسران، دو برابر دختران مى پردازد.</w:t>
      </w:r>
    </w:p>
    <w:p>
      <w:pPr>
        <w:pStyle w:val="BookText"/>
      </w:pPr>
      <w:r>
        <w:rPr>
          <w:rFonts w:ascii="IRNazanin" w:hAnsi="IRNazanin" w:eastAsia="IRNazanin" w:cs="IRNazanin"/>
          <w:lang w:bidi="fa-IR"/>
          <w:color w:val="111111"/>
          <w:sz w:val="28"/>
          <w:szCs w:val="28"/>
          <w:rtl/>
        </w:rPr>
        <w:t xml:space="preserve">و اگر يكى از دختران موسى بن جعفر عليه السلام ازدواج كرد، در اين موقوفه حقّى ندارد تا اين كه بدون شوهر بازگردد و در اين صورت همانند ساير دختران ازدواج نكرده سهم مى برد.</w:t>
      </w:r>
    </w:p>
    <w:p>
      <w:pPr>
        <w:pStyle w:val="BookText"/>
      </w:pPr>
      <w:r>
        <w:rPr>
          <w:rFonts w:ascii="IRNazanin" w:hAnsi="IRNazanin" w:eastAsia="IRNazanin" w:cs="IRNazanin"/>
          <w:lang w:bidi="fa-IR"/>
          <w:color w:val="111111"/>
          <w:sz w:val="28"/>
          <w:szCs w:val="28"/>
          <w:rtl/>
        </w:rPr>
        <w:t xml:space="preserve">و هر يك از فرزندان موسى بن جعفر عليه السلام فوت كند و فرزند داشته باشد، سهم وى به فرزندانش داده مى شود - به پسر دو برابر دختر مثل آنچه موسى بن جعفر عليه السلام براى فرزندان خودش قرار داد و اگر يكى از فرزندانِ بدون فرزند موسى بن جعفر فوت كند، سهمش به ديگر اهل وقف باز مى گردد.</w:t>
      </w:r>
    </w:p>
    <w:p>
      <w:pPr>
        <w:pStyle w:val="BookText"/>
      </w:pPr>
      <w:r>
        <w:rPr>
          <w:rFonts w:ascii="IRNazanin" w:hAnsi="IRNazanin" w:eastAsia="IRNazanin" w:cs="IRNazanin"/>
          <w:lang w:bidi="fa-IR"/>
          <w:color w:val="111111"/>
          <w:sz w:val="28"/>
          <w:szCs w:val="28"/>
          <w:rtl/>
        </w:rPr>
        <w:t xml:space="preserve">و فرزندان دختران من در اين موقوفه سهمى ندارند، مگر آن كه پدران شان از فرزندان من باشند.</w:t>
      </w:r>
    </w:p>
    <w:p>
      <w:pPr>
        <w:pStyle w:val="BookText"/>
      </w:pPr>
      <w:r>
        <w:rPr>
          <w:rFonts w:ascii="IRNazanin" w:hAnsi="IRNazanin" w:eastAsia="IRNazanin" w:cs="IRNazanin"/>
          <w:lang w:bidi="fa-IR"/>
          <w:color w:val="111111"/>
          <w:sz w:val="28"/>
          <w:szCs w:val="28"/>
          <w:rtl/>
        </w:rPr>
        <w:t xml:space="preserve">و تا وقتى كه يكى از فرزندان من و فرزندان شان و از نسل شان كسى باقى است، ديگرى حقى در اين وقف ندارند.</w:t>
      </w:r>
    </w:p>
    <w:p>
      <w:pPr>
        <w:pStyle w:val="BookText"/>
      </w:pPr>
      <w:r>
        <w:rPr>
          <w:rFonts w:ascii="IRNazanin" w:hAnsi="IRNazanin" w:eastAsia="IRNazanin" w:cs="IRNazanin"/>
          <w:lang w:bidi="fa-IR"/>
          <w:color w:val="111111"/>
          <w:sz w:val="28"/>
          <w:szCs w:val="28"/>
          <w:rtl/>
        </w:rPr>
        <w:t xml:space="preserve">و اگر نسل من منقرض شد و كسى از آنها باقى نماند، پس صدقه من به فرزندان پدرم از مادرم خواهد رسيد، به همان صورت كه براى فرزندان خودم قرار گذاشتم.</w:t>
      </w:r>
    </w:p>
    <w:p>
      <w:pPr>
        <w:pStyle w:val="BookText"/>
      </w:pPr>
      <w:r>
        <w:rPr>
          <w:rFonts w:ascii="IRNazanin" w:hAnsi="IRNazanin" w:eastAsia="IRNazanin" w:cs="IRNazanin"/>
          <w:lang w:bidi="fa-IR"/>
          <w:color w:val="111111"/>
          <w:sz w:val="28"/>
          <w:szCs w:val="28"/>
          <w:rtl/>
        </w:rPr>
        <w:t xml:space="preserve">و در صورت انقراض آنها پس صدقه من در ميان ساير فرزندان پدرم و نسل شان - تا وقتى يك نفر از آنان زنده است - خواهد رسيد، به همان صورت كه براى فرزندان خودم قرار گذاشتم.</w:t>
      </w:r>
    </w:p>
    <w:p>
      <w:pPr>
        <w:pStyle w:val="BookText"/>
      </w:pPr>
      <w:r>
        <w:rPr>
          <w:rFonts w:ascii="IRNazanin" w:hAnsi="IRNazanin" w:eastAsia="IRNazanin" w:cs="IRNazanin"/>
          <w:lang w:bidi="fa-IR"/>
          <w:color w:val="111111"/>
          <w:sz w:val="28"/>
          <w:szCs w:val="28"/>
          <w:rtl/>
        </w:rPr>
        <w:t xml:space="preserve">و در صورت انقراض فرزندان پدرم، صدقه من به ترتيب به نزديك ترين افراد به من مى رسد تا خداوندى كه وارث آن است (يا رازق آن است) آن را به ارث بَرَد و او بهترينِ وارثان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w:t>
      </w:r>
      <w:r>
        <w:rPr>
          <w:rStyle w:val="FootnoteReference"/>
        </w:rPr>
        <w:footnoteReference w:id="335"/>
      </w:r>
      <w:r>
        <w:rPr>
          <w:rFonts w:ascii="Amiri" w:hAnsi="Amiri" w:eastAsia="Amiri" w:cs="Amiri"/>
          <w:lang w:bidi="ar-SA"/>
          <w:color w:val="111111"/>
          <w:sz w:val="28"/>
          <w:szCs w:val="28"/>
          <w:rtl/>
        </w:rPr>
        <w:t xml:space="preserve">انقرضوا فلم يبق منهم أحد فصدقتي</w:t>
      </w:r>
      <w:r>
        <w:rPr>
          <w:rStyle w:val="FootnoteReference"/>
        </w:rPr>
        <w:footnoteReference w:id="336"/>
      </w:r>
      <w:r>
        <w:rPr>
          <w:rFonts w:ascii="Amiri" w:hAnsi="Amiri" w:eastAsia="Amiri" w:cs="Amiri"/>
          <w:lang w:bidi="ar-SA"/>
          <w:color w:val="111111"/>
          <w:sz w:val="28"/>
          <w:szCs w:val="28"/>
          <w:rtl/>
        </w:rPr>
        <w:t xml:space="preserve">على ولد أبي من اُمّي ما بقي أحد منهم على (مثل يب - فقيه) ما شرطته</w:t>
      </w:r>
      <w:r>
        <w:rPr>
          <w:rStyle w:val="FootnoteReference"/>
        </w:rPr>
        <w:footnoteReference w:id="337"/>
      </w:r>
      <w:r>
        <w:rPr>
          <w:rFonts w:ascii="Amiri" w:hAnsi="Amiri" w:eastAsia="Amiri" w:cs="Amiri"/>
          <w:lang w:bidi="ar-SA"/>
          <w:color w:val="111111"/>
          <w:sz w:val="28"/>
          <w:szCs w:val="28"/>
          <w:rtl/>
        </w:rPr>
        <w:t xml:space="preserve">بين ولدي وعقبى فإن</w:t>
      </w:r>
      <w:r>
        <w:rPr>
          <w:rStyle w:val="FootnoteReference"/>
        </w:rPr>
        <w:footnoteReference w:id="338"/>
      </w:r>
      <w:r>
        <w:rPr>
          <w:rFonts w:ascii="Amiri" w:hAnsi="Amiri" w:eastAsia="Amiri" w:cs="Amiri"/>
          <w:lang w:bidi="ar-SA"/>
          <w:color w:val="111111"/>
          <w:sz w:val="28"/>
          <w:szCs w:val="28"/>
          <w:rtl/>
        </w:rPr>
        <w:t xml:space="preserve">انقرض ولد أبي من اُمّي (فلم يبق منهم أحد - فقيه) فصدقتي على ولد أبي وأعقابهم ما بقى منهم أحد على (مثل - كا - فقيه) ما شرطت بين ولدي وعقبى فإذا انقرض (من - كا) ولد أبي ولم يبق منهم أحد فصدقتى على الأوّل فالأوّل</w:t>
      </w:r>
      <w:r>
        <w:rPr>
          <w:rStyle w:val="FootnoteReference"/>
        </w:rPr>
        <w:footnoteReference w:id="339"/>
      </w:r>
      <w:r>
        <w:rPr>
          <w:rFonts w:ascii="Amiri" w:hAnsi="Amiri" w:eastAsia="Amiri" w:cs="Amiri"/>
          <w:lang w:bidi="ar-SA"/>
          <w:color w:val="111111"/>
          <w:sz w:val="28"/>
          <w:szCs w:val="28"/>
          <w:rtl/>
        </w:rPr>
        <w:t xml:space="preserve">حتّى يرثها اللّٰه الّذي ورثها</w:t>
      </w:r>
      <w:r>
        <w:rPr>
          <w:rStyle w:val="FootnoteReference"/>
        </w:rPr>
        <w:footnoteReference w:id="340"/>
      </w:r>
      <w:r>
        <w:rPr>
          <w:rFonts w:ascii="Amiri" w:hAnsi="Amiri" w:eastAsia="Amiri" w:cs="Amiri"/>
          <w:lang w:bidi="ar-SA"/>
          <w:color w:val="111111"/>
          <w:sz w:val="28"/>
          <w:szCs w:val="28"/>
          <w:rtl/>
        </w:rPr>
        <w:t xml:space="preserve">وهو خير الوارثين تصدّق (موسى بن جعفر - كا</w:t>
      </w:r>
      <w:r>
        <w:rPr>
          <w:rStyle w:val="FootnoteReference"/>
        </w:rPr>
        <w:footnoteReference w:id="341"/>
      </w:r>
      <w:r>
        <w:rPr>
          <w:rFonts w:ascii="Amiri" w:hAnsi="Amiri" w:eastAsia="Amiri" w:cs="Amiri"/>
          <w:lang w:bidi="ar-SA"/>
          <w:color w:val="111111"/>
          <w:sz w:val="28"/>
          <w:szCs w:val="28"/>
          <w:rtl/>
        </w:rPr>
        <w:t xml:space="preserve">بصدقته هٰذه وهو صحيح صدقة (حبساً - كا - يب) بتلاً بتّاً (مبتوتة - يب) لا مشوبة</w:t>
      </w:r>
      <w:r>
        <w:rPr>
          <w:rStyle w:val="FootnoteReference"/>
        </w:rPr>
        <w:footnoteReference w:id="342"/>
      </w:r>
      <w:r>
        <w:rPr>
          <w:rFonts w:ascii="Amiri" w:hAnsi="Amiri" w:eastAsia="Amiri" w:cs="Amiri"/>
          <w:lang w:bidi="ar-SA"/>
          <w:color w:val="111111"/>
          <w:sz w:val="28"/>
          <w:szCs w:val="28"/>
          <w:rtl/>
        </w:rPr>
        <w:t xml:space="preserve">فيها ولا ردّ</w:t>
      </w:r>
      <w:r>
        <w:rPr>
          <w:rStyle w:val="FootnoteReference"/>
        </w:rPr>
        <w:footnoteReference w:id="343"/>
      </w:r>
      <w:r>
        <w:rPr>
          <w:rFonts w:ascii="Amiri" w:hAnsi="Amiri" w:eastAsia="Amiri" w:cs="Amiri"/>
          <w:lang w:bidi="ar-SA"/>
          <w:color w:val="111111"/>
          <w:sz w:val="28"/>
          <w:szCs w:val="28"/>
          <w:rtl/>
        </w:rPr>
        <w:t xml:space="preserve">أبداً ابتغاء وجه اللّٰه عزّوجلّ والدّار الآخرة (و - فقيه) لا يحلّ لمؤمن يؤمن باللّٰه واليوم الآخر أن يبيعها (أو شيئاً منها - كا) و (لا يبتاعها و - يب - فقيه) لا يهبها ولا ينحلها ولا يغيّر شيئاً (منها - كا - فقيه) (ممّا وضعته</w:t>
      </w:r>
      <w:r>
        <w:rPr>
          <w:rStyle w:val="FootnoteReference"/>
        </w:rPr>
        <w:footnoteReference w:id="344"/>
      </w:r>
      <w:r>
        <w:rPr>
          <w:rFonts w:ascii="Amiri" w:hAnsi="Amiri" w:eastAsia="Amiri" w:cs="Amiri"/>
          <w:lang w:bidi="ar-SA"/>
          <w:color w:val="111111"/>
          <w:sz w:val="28"/>
          <w:szCs w:val="28"/>
          <w:rtl/>
        </w:rPr>
        <w:t xml:space="preserve">عليها - كا - يب) حتّىٰ يرث اللّٰه الأرض وما</w:t>
      </w:r>
      <w:r>
        <w:rPr>
          <w:rStyle w:val="FootnoteReference"/>
        </w:rPr>
        <w:footnoteReference w:id="345"/>
      </w:r>
      <w:r>
        <w:rPr>
          <w:rFonts w:ascii="Amiri" w:hAnsi="Amiri" w:eastAsia="Amiri" w:cs="Amiri"/>
          <w:lang w:bidi="ar-SA"/>
          <w:color w:val="111111"/>
          <w:sz w:val="28"/>
          <w:szCs w:val="28"/>
          <w:rtl/>
        </w:rPr>
        <w:t xml:space="preserve">عليها.</w:t>
      </w:r>
    </w:p>
    <w:p>
      <w:pPr>
        <w:pStyle w:val="BookText"/>
      </w:pPr>
      <w:r>
        <w:rPr>
          <w:rFonts w:ascii="Amiri" w:hAnsi="Amiri" w:eastAsia="Amiri" w:cs="Amiri"/>
          <w:lang w:bidi="ar-SA"/>
          <w:color w:val="111111"/>
          <w:sz w:val="28"/>
          <w:szCs w:val="28"/>
          <w:rtl/>
        </w:rPr>
        <w:t xml:space="preserve">وجعل صدقته هٰذه إلى عليّ وإبراهيم فإن انقرض أحدهما دخل القاسم مع الباقي (منهما - كا - يب) فإن</w:t>
      </w:r>
      <w:r>
        <w:rPr>
          <w:rStyle w:val="FootnoteReference"/>
        </w:rPr>
        <w:footnoteReference w:id="346"/>
      </w:r>
      <w:r>
        <w:rPr>
          <w:rFonts w:ascii="Amiri" w:hAnsi="Amiri" w:eastAsia="Amiri" w:cs="Amiri"/>
          <w:lang w:bidi="ar-SA"/>
          <w:color w:val="111111"/>
          <w:sz w:val="28"/>
          <w:szCs w:val="28"/>
          <w:rtl/>
        </w:rPr>
        <w:t xml:space="preserve">انقرض أحدهما دخل إسماعيل مع الباقي منهما فإن</w:t>
      </w:r>
      <w:r>
        <w:rPr>
          <w:rStyle w:val="FootnoteReference"/>
        </w:rPr>
        <w:footnoteReference w:id="347"/>
      </w:r>
      <w:r>
        <w:rPr>
          <w:rFonts w:ascii="Amiri" w:hAnsi="Amiri" w:eastAsia="Amiri" w:cs="Amiri"/>
          <w:lang w:bidi="ar-SA"/>
          <w:color w:val="111111"/>
          <w:sz w:val="28"/>
          <w:szCs w:val="28"/>
          <w:rtl/>
        </w:rPr>
        <w:t xml:space="preserve">انقرض أحدهما دخل العبّاس مع الباقي (منهما - كا - فقيه) فإن</w:t>
      </w:r>
      <w:r>
        <w:rPr>
          <w:rStyle w:val="FootnoteReference"/>
        </w:rPr>
        <w:footnoteReference w:id="348"/>
      </w:r>
      <w:r>
        <w:rPr>
          <w:rFonts w:ascii="Amiri" w:hAnsi="Amiri" w:eastAsia="Amiri" w:cs="Amiri"/>
          <w:lang w:bidi="ar-SA"/>
          <w:color w:val="111111"/>
          <w:sz w:val="28"/>
          <w:szCs w:val="28"/>
          <w:rtl/>
        </w:rPr>
        <w:t xml:space="preserve">انقرض أحدهما (دخل - يب - فقيه) الأكبر</w:t>
      </w:r>
      <w:r>
        <w:rPr>
          <w:rStyle w:val="FootnoteReference"/>
        </w:rPr>
        <w:footnoteReference w:id="349"/>
      </w:r>
      <w:r>
        <w:rPr>
          <w:rFonts w:ascii="Amiri" w:hAnsi="Amiri" w:eastAsia="Amiri" w:cs="Amiri"/>
          <w:lang w:bidi="ar-SA"/>
          <w:color w:val="111111"/>
          <w:sz w:val="28"/>
          <w:szCs w:val="28"/>
          <w:rtl/>
        </w:rPr>
        <w:t xml:space="preserve">من ولدى (مع الباقي يب - فقيه) (منهما - فقيه) وإن</w:t>
      </w:r>
      <w:r>
        <w:rPr>
          <w:rStyle w:val="FootnoteReference"/>
        </w:rPr>
        <w:footnoteReference w:id="350"/>
      </w:r>
      <w:r>
        <w:rPr>
          <w:rFonts w:ascii="Amiri" w:hAnsi="Amiri" w:eastAsia="Amiri" w:cs="Amiri"/>
          <w:lang w:bidi="ar-SA"/>
          <w:color w:val="111111"/>
          <w:sz w:val="28"/>
          <w:szCs w:val="28"/>
          <w:rtl/>
        </w:rPr>
        <w:t xml:space="preserve">لم يبق من ولدى (معه - فقيه) إلّا واحد فهو الّذى يليه (كا - وزعم أبوالحسن أنّ أباه قدّم إسماعيل في صدقته على العبّاس وهو أصغر منه). تهذيب 149/9: الحسين بن سعيد عن صفوان بن يحيى ورواه أيضاً محمّد بن عليّ بن محبوب. فقيه 184/4: محمّد بن عليّ بن محبوب عن عليّ بن السّندى عن صفوان (بن يحيى - فقيه) عن عبدالرّحمٰن بن الحجّاج قال: أوصىٰ أبوالحسن عليه السلام بهٰذه الصّدقة هٰذا ما تصدّق به موسى بن جعفر عليه السلام (وذكر مثله). العيون 37/1: حدّثنا أبى رضي اللّه عنه قال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بن جعفر عليه السلام در حال سلامتى اين صدقه را داد، صدقه اى كه در راه خدا قطعى و غير قابل بازگشت است و در آن بازگشتى - انشاءالله - وجود نخواهد داشت - به خاطر طلب خشنودى خداوند و سراى آخرت.</w:t>
      </w:r>
    </w:p>
    <w:p>
      <w:pPr>
        <w:pStyle w:val="BookText"/>
      </w:pPr>
      <w:r>
        <w:rPr>
          <w:rFonts w:ascii="IRNazanin" w:hAnsi="IRNazanin" w:eastAsia="IRNazanin" w:cs="IRNazanin"/>
          <w:lang w:bidi="fa-IR"/>
          <w:color w:val="111111"/>
          <w:sz w:val="28"/>
          <w:szCs w:val="28"/>
          <w:rtl/>
        </w:rPr>
        <w:t xml:space="preserve">و براى مؤمنى كه به خدا و روز واپسين ايمان دارد فروش و بخشش و مهريه قرار دادن و تغيير چيزى از آن حلال نيست تا خداوند زمين و آنچه بر روى آن است به ارث بَرَد.</w:t>
      </w:r>
    </w:p>
    <w:p>
      <w:pPr>
        <w:pStyle w:val="BookText"/>
      </w:pPr>
      <w:r>
        <w:rPr>
          <w:rFonts w:ascii="IRNazanin" w:hAnsi="IRNazanin" w:eastAsia="IRNazanin" w:cs="IRNazanin"/>
          <w:lang w:bidi="fa-IR"/>
          <w:color w:val="111111"/>
          <w:sz w:val="28"/>
          <w:szCs w:val="28"/>
          <w:rtl/>
        </w:rPr>
        <w:t xml:space="preserve">سرپرستى اين موقوفه را به على عليه السلام و ابراهيم واگذار كرد و در صورت فوت يكى از آنان، قاسم را به فرد ديگر ضميمه مى كند.</w:t>
      </w:r>
    </w:p>
    <w:p>
      <w:pPr>
        <w:pStyle w:val="BookText"/>
      </w:pPr>
      <w:r>
        <w:rPr>
          <w:rFonts w:ascii="IRNazanin" w:hAnsi="IRNazanin" w:eastAsia="IRNazanin" w:cs="IRNazanin"/>
          <w:lang w:bidi="fa-IR"/>
          <w:color w:val="111111"/>
          <w:sz w:val="28"/>
          <w:szCs w:val="28"/>
          <w:rtl/>
        </w:rPr>
        <w:t xml:space="preserve">و در صورت فوت يكى از اين دو، اسماعيل را در كنار فرد ديگر قرار مى دهد و باز هم اگر يكى از اين دو نفر فوت كردند، عباس را در كنار فرد ديگر قرار مى دهد و اگر يكى از اين دو فوت كردند، بزرگ ترين فرزندم همراه فرد ديگر كار را به عهده مى گيرد و اگر از فرزندانم تنها يك نفر باقى ماند، وى به تنهايى عهده دار آن مى شود.»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إدريس عن محمّد ابن أبي الصهبان عن صفوان بن يحيى عن عبدالرّحمٰن بن الحجّاج قال: بعث إلىّ أبوالحسن بوصيّة أمير المؤمنين عليه السلام وبعث إلىّ بصدقة أبيه مع أبى إسماعيل مصادف وذكر صدقة جعفر بن محمّد عليهما السلام وصدقة نفسه: «بسم اللّٰه الرّحمٰن الرّحيم» وذكر نحو ما في كا إلّاأنّه ذكر بدل قوله مغيض (غيض) ولم يذكر قوله شعبة أو مشعب وذكر بدل قوله (حبساً بتلابتّاً لا مشوبة فيها) قوله (حبيساً بتّاً بتلاً لا مثنويّة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315-35066-(27) مستدرك 62/14: أبوالعبّاس محمّد بن يزيد المبرّد في الكامل: حدّثنا أبو محلّم محمّد بن هشام في اسناد ذكره، آخره أبو نيزر وكان أبو نيزر، من أبناء بعض ملوك الأعاجم قال وصحّ عندي بعد أنّه من ولد النّجاشى فرغب في الإسلام صغيراً، فأتى رسول اللّٰه صلّى اللّه عليه و آله فأسلم، وكان معه في بيوته فلمّا توفّى رسول اللّٰه صلّى اللّه عليه و آله صار مع فاطمة وولدها عليهم السلام قال أبو نيزر جاءنى عليّ ابن أبي طالب عليه السلام وأنا أقوم بالضّيعتين، عين أبى نيزر والبغيبغة - إلى أن قال - ثمّ أخذ المعول وانحدر في العين فجعل يضرب وأبطأ عليه الماء فخرج وقد تفضّج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جبينه عليه السلام عرقاً فانتكف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العرق عن جبينه ثمّ أخذ المعول وعاد إلى العين فأقبل يضرب فيها وجعل يهمهم فانثالت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كأنّها عنق جزور فخرج مسرعاً وقال: أشهد اللّٰه أنّها صدقة، عَلَىَّ بدواة وصحيفة قال: فعجلت بهما إليه فكتب «بسم اللّٰه الرّحمٰن الرّحيم هٰذا ما تصدّق به عبداللّٰه عليّ أمير المؤمنين تصدّق بالضّيعتين المعروفتين بعين أبى نيزر والبغيبغة على فقراء أهل المدينة وابن السّبيل ليقى اللّٰه بهما وجهه حرّ النّار يوم القيامة لا تباعا ولا توهبا حتّىٰ يرثهما اللّٰه وهو خير الوارثين إلّاأن يحتاج إليهما الحسن والحسين فهما طلق لهما وليس لأحد غيرهما قال محمّد بن هشام فركب الحسين عليه السلام دين فحمل إليه معاوية بعين أبى نيزر مائتي ألف دينار فأبىٰ أن يبيع وقال: إنّما تصدّق بها أبى ليقى اللّٰه بها وجهه حرّ النّار ولست بائعهما بشيء.</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عليه السلام معتقد بود كه پدرش اسماعيل را - با اين كه از عباس كوچك تر بود - در اداره وقف بر عباس مقدم داشت).</w:t>
      </w:r>
    </w:p>
    <w:p>
      <w:pPr>
        <w:pStyle w:val="BookText"/>
      </w:pPr>
      <w:r>
        <w:rPr>
          <w:rFonts w:ascii="IRNazanin" w:hAnsi="IRNazanin" w:eastAsia="IRNazanin" w:cs="IRNazanin"/>
          <w:lang w:bidi="fa-IR"/>
          <w:color w:val="111111"/>
          <w:sz w:val="28"/>
          <w:szCs w:val="28"/>
          <w:rtl/>
        </w:rPr>
        <w:t xml:space="preserve">اين روايت با سندهاى گوناگون و اندكى تفاوت نقل شده است.</w:t>
      </w:r>
    </w:p>
    <w:p>
      <w:pPr>
        <w:pStyle w:val="BookText"/>
      </w:pPr>
      <w:r>
        <w:rPr>
          <w:rFonts w:ascii="IRNazanin" w:hAnsi="IRNazanin" w:eastAsia="IRNazanin" w:cs="IRNazanin"/>
          <w:lang w:bidi="fa-IR"/>
          <w:color w:val="111111"/>
          <w:sz w:val="28"/>
          <w:szCs w:val="28"/>
          <w:rtl/>
        </w:rPr>
        <w:t xml:space="preserve">315-(27) ابوالعباس محمد بن يزيد مبرّد در كتاب الكامل آورده است: «... ابونيزر فرزند يكى از پادشاهان غير عرب بود - بعداً براى من ثابت شد كه وى از فرزندان نجاشى بود - در كودكى متمايل به اسلام شد از اين رو نزد پيامبر صلى الله عليه و آله آمد و مسلمان شد و همراه پيامبر صلى الله عليه و آله ماند. پس از رحلت پيامبر اكرم صلى الله عليه و آله نزد فاطمه و فرزندانش رفت.</w:t>
      </w:r>
    </w:p>
    <w:p>
      <w:pPr>
        <w:pStyle w:val="BookText"/>
      </w:pPr>
      <w:r>
        <w:rPr>
          <w:rFonts w:ascii="IRNazanin" w:hAnsi="IRNazanin" w:eastAsia="IRNazanin" w:cs="IRNazanin"/>
          <w:lang w:bidi="fa-IR"/>
          <w:color w:val="111111"/>
          <w:sz w:val="28"/>
          <w:szCs w:val="28"/>
          <w:rtl/>
        </w:rPr>
        <w:t xml:space="preserve">ابونيزر گويد: من در دو مزرعه ابونيزر و بغيبغه مشغول كاركردن بودم كه على عليه السلام نزد من آمد...</w:t>
      </w:r>
    </w:p>
    <w:p>
      <w:pPr>
        <w:pStyle w:val="BookText"/>
      </w:pPr>
      <w:r>
        <w:rPr>
          <w:rFonts w:ascii="IRNazanin" w:hAnsi="IRNazanin" w:eastAsia="IRNazanin" w:cs="IRNazanin"/>
          <w:lang w:bidi="fa-IR"/>
          <w:color w:val="111111"/>
          <w:sz w:val="28"/>
          <w:szCs w:val="28"/>
          <w:rtl/>
        </w:rPr>
        <w:t xml:space="preserve">على عليه السلام كلنگ را برداشت و از سرچشمه قنات پايين رفت و شروع به كندن كرد ولى از آب خبرى نبود. آن گاه در حالى كه پيوسته عرق از پيشانى اش مى ريخت، بيرون آمد و عرق پيشانى خود را پاك كرد. سپس بار ديگر كلنگ را برداشت و وارد چاه شد و شروع به كندن كرد. آن حضرت نفس نفس زنان كلنگ مى زد تا سرانجام آب همانند گردن شتر از زمين جوشيد. امام عليه السلام به سرعت بيرون آمد و فرمود: خداوند را شاهد مى گيرم كه اين صدقه است. ورق و دواتى براى من بياور. شتابان آنها را نزد امام عليه السلام حاضر كردم. على عليه السلام مرقوم فرمود: به نام خداوند مهرگستر و بخشنده [به همه موجودات در اين جهان و بر مؤمنان در دو جهان]. اين چيزى است كه بنده خدا، على، امير مؤمنان عليه السلام صدقه داد.</w:t>
      </w:r>
    </w:p>
    <w:p>
      <w:pPr>
        <w:pStyle w:val="BookText"/>
      </w:pPr>
      <w:r>
        <w:rPr>
          <w:rFonts w:ascii="IRNazanin" w:hAnsi="IRNazanin" w:eastAsia="IRNazanin" w:cs="IRNazanin"/>
          <w:lang w:bidi="fa-IR"/>
          <w:color w:val="111111"/>
          <w:sz w:val="28"/>
          <w:szCs w:val="28"/>
          <w:rtl/>
        </w:rPr>
        <w:t xml:space="preserve">دو مزرعه معروف به چشمه ابونيزر و بغيبغه را براى نيازمندان اهل مدينه و در راه ماندگان وقف كرد تا به وسيله آنها خداوند سوزش آتش را روز قيامت از چهره وى بازدارد. آن دو فروخته و بخشيده نمى شوند تا خداوند آنها را به ارث برد و او بهترين وارثان است مگر آن كه حسن و حسين به آنها احتياج پيدا كنند كه اين دو براى آنان طلق و آزاد است ولى براى ديگران اين گونه نيست.»</w:t>
      </w:r>
    </w:p>
    <w:p>
      <w:pPr>
        <w:pStyle w:val="BookText"/>
      </w:pPr>
      <w:r>
        <w:rPr>
          <w:rFonts w:ascii="IRNazanin" w:hAnsi="IRNazanin" w:eastAsia="IRNazanin" w:cs="IRNazanin"/>
          <w:lang w:bidi="fa-IR"/>
          <w:color w:val="111111"/>
          <w:sz w:val="28"/>
          <w:szCs w:val="28"/>
          <w:rtl/>
        </w:rPr>
        <w:t xml:space="preserve">محمد بن هشام گويد: «امام حسين عليه السلام بدهكار شد و معاويه دويست هزار دينار در مقابل چشمه ابونيزر براى وى فرستاد ولى امام عليه السلام از فروش آن خوددارى كرد و فرمود: همانا پدرم آن را صدقه داد تا خداوند سوزش آتش را از چهره اش بازدارد و من هرگز آنها را در برابر چيزى نمى فروشم.»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2" w:name="pg11981_156430"/>
    <w:bookmarkEnd w:id="9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316-35067-(28) العوالى 261/3: روى عن جابر انّه قال لم يكن من الصّحابة ذو مقدرة إلّاوقف وقفاً. وتقدّم ما يدلّ على ذٰلك في أكثر أحاديث أبواب ما يتأكّد استحبابه من الحقوق في كتاب الزّكاة ج 9.</w:t>
      </w:r>
    </w:p>
    <w:p>
      <w:pPr>
        <w:pStyle w:val="BookText"/>
      </w:pPr>
      <w:r>
        <w:rPr>
          <w:rFonts w:ascii="Amiri" w:hAnsi="Amiri" w:eastAsia="Amiri" w:cs="Amiri"/>
          <w:lang w:bidi="ar-SA"/>
          <w:color w:val="111111"/>
          <w:sz w:val="28"/>
          <w:szCs w:val="28"/>
          <w:rtl/>
        </w:rPr>
        <w:t xml:space="preserve">وفى رواية محمّد بن أحمد (8) من باب (82) حدّ حرم الحسين عليه السلام من أبواب زيارة المعصومين عليهم السلام ج 15 قوله انّ الحسين عليه السلام اشترى النّواحى الّتى فيها قبره من أهل نينوىٰ والغاضريّة بستّين ألف درهم وتصدّق بها عليهم. وفى أحاديث باب (35) وجوب شكر نعم اللّٰه تعالىٰ من أبواب جهاد النّفس ج 17 وباب (43) ماورد في الحثّ على الجود والسّخاء وباب (1) ما ورد في إتيان المعروف من أبواب فعل المعروف ج 18 ما يناسب ذٰلك. وفى رواية ضريس (1) من باب (18) استحباب إكثار التسبيحات الأربعة من أبواب الذّكر ج 19 قوله فإنّى اشهدك يا رسول اللّٰه انّ حائطى هٰذا صدقة مقبوضة على فقراء المسلمين أهل الصّدقة فأنزل اللّٰه عزّوجلّ آيات من القرآن «فَأَمّٰا مَنْ أَعْطىٰ وَ اِتَّقىٰ * وَ صَدَّقَ بِالْحُسْنىٰ * فَسَنُيَسِّرُهُ لِلْيُسْرىٰ‌» وفى رواية يونس (2) من باب (48) حكم كسب النّائحة من أبواب ما يكتسب به ج 2(2) قوله عليه السلام يا جعفر أوقف لي من مالى كذا وكذا لنوادب تندبنى عشر سنين بمنىٰ أيّام منىٰ‌. ويأتي في أحاديث الأبواب الآتية المربوطة بأحكام الوقوف والصّدقات ما يدلّ على ذٰلك.</w:t>
      </w:r>
    </w:p>
    <w:p>
      <w:pPr>
        <w:pStyle w:val="Heading3"/>
      </w:pPr>
      <w:bookmarkStart w:id="479" w:name="_Toc165"/>
      <w:r>
        <w:t>(2) باب أنّه لا يجوز للواقف أو المتصدّق أن يتصرّف فيما أوقفه أو فيما تصدّق به وحكم من أوقف أو تصدّق وقال إن احتجت إليه فأنا أحقّ به</w:t>
      </w:r>
      <w:bookmarkEnd w:id="4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317-35068-(1) تهذيب 129/9: محمّد بن يعقوب عن كافى 37/7: محمّد بن جعفر الرّزّاز عن محمّد بن عيسى عن عليّ بن سليمان فقيه 177/4: روى محمّد بن أحمد بن يحيى عن العبيدى عن عليّ بن سليمان (بن رشيد - فقيه) قال: كتبت إليه (يعنى أباالحسن عليه السلام - كا - يب): جعلت فداك ليس لي ولد ولى ضياع ورثتها من أبى وبعضها استفدتها ولا آمن (من - فقيه) الحدثان، فإن لم يكن لي ولد وحدث بى حدث فماترى جعلت فداك (لى - كا) أن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316-(28) در كتاب العوالى از جابر روايت مى شود كه گفت: «هيچ يك از ياران پيامبر صلى الله عليه و آله توانگر نبود، مگر آن كه چيزى را وقف مى كرد.»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بيشتر روايات ابواب حقوق مستحب از كتاب زكات مطالبى بر اين بحث دلالت مى كند.</w:t>
      </w:r>
    </w:p>
    <w:p>
      <w:pPr>
        <w:pStyle w:val="BookText"/>
      </w:pPr>
      <w:r>
        <w:rPr>
          <w:rFonts w:ascii="IRNazanin" w:hAnsi="IRNazanin" w:eastAsia="IRNazanin" w:cs="IRNazanin"/>
          <w:lang w:bidi="fa-IR"/>
          <w:color w:val="111111"/>
          <w:sz w:val="28"/>
          <w:szCs w:val="28"/>
          <w:rtl/>
        </w:rPr>
        <w:t xml:space="preserve">در روايت هشتم از باب هشتاد و دوم از ابواب زيارت معصومين عليهم السلام اين گفته كه: «به تحقيق امام حسين عليه السلام اطراف محل قبرش را از مردم اهل نينوا و غاضريه به شصت هزار درهم خريد و آن را براى آنان صدقه (وقف) قرار داد.»</w:t>
      </w:r>
    </w:p>
    <w:p>
      <w:pPr>
        <w:pStyle w:val="BookText"/>
      </w:pPr>
      <w:r>
        <w:rPr>
          <w:rFonts w:ascii="IRNazanin" w:hAnsi="IRNazanin" w:eastAsia="IRNazanin" w:cs="IRNazanin"/>
          <w:lang w:bidi="fa-IR"/>
          <w:color w:val="111111"/>
          <w:sz w:val="28"/>
          <w:szCs w:val="28"/>
          <w:rtl/>
        </w:rPr>
        <w:t xml:space="preserve">در روايات باب سى و پنجم و چهل و سوم از ابواب مبارزه با نفس و باب يكم از ابواب كارهاى نيك مناسب با اين بحث هست.</w:t>
      </w:r>
    </w:p>
    <w:p>
      <w:pPr>
        <w:pStyle w:val="BookText"/>
      </w:pPr>
      <w:r>
        <w:rPr>
          <w:rFonts w:ascii="IRNazanin" w:hAnsi="IRNazanin" w:eastAsia="IRNazanin" w:cs="IRNazanin"/>
          <w:lang w:bidi="fa-IR"/>
          <w:color w:val="111111"/>
          <w:sz w:val="28"/>
          <w:szCs w:val="28"/>
          <w:rtl/>
        </w:rPr>
        <w:t xml:space="preserve">و در روايت يكم از باب هجدهم از ابواب ذكر اين گفته كه: «به تحقيق من تو را شاهد مى گيرم اى رسول خدا صلى الله عليه و آله! كه اين باغ من صدقه (وقف) تحويل داده شده براى مسلمانان نيازمند اهل صدقه است، آن گاه خداوند عزيز و باشكوه اين آيات قرآن را نازل فرمود: پس آن كس كه ببخشد و تقوا پيشه كند و پاداش نيك را راست انگارد او را براى زندگى مرفه آماده مى كنيم.»</w:t>
      </w:r>
    </w:p>
    <w:p>
      <w:pPr>
        <w:pStyle w:val="BookText"/>
      </w:pPr>
      <w:r>
        <w:rPr>
          <w:rFonts w:ascii="IRNazanin" w:hAnsi="IRNazanin" w:eastAsia="IRNazanin" w:cs="IRNazanin"/>
          <w:lang w:bidi="fa-IR"/>
          <w:color w:val="111111"/>
          <w:sz w:val="28"/>
          <w:szCs w:val="28"/>
          <w:rtl/>
        </w:rPr>
        <w:t xml:space="preserve">در روايت دوم از باب چهل و هشتم از ابواب كسب هاى روا و ناروا فرموده امام عليه السلام كه: «اى جعفر! از مال من فلان مبلغ را براى نوحه سرايان وقف كن تا به مدت ده سال در منى در روزهاى اعمال منى براى من نوحه سرايى كنند.»</w:t>
      </w:r>
      <w:r>
        <w:rPr>
          <w:rStyle w:val="FootnoteReference"/>
        </w:rPr>
        <w:footnoteReference w:id="351"/>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ابواب بعدى، مربوط به احكام وقوف و صدقات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باب 2 عدم جواز تصرف واقف در وقف و قرار دادن واقف خودش را سزاوارتر از ديگران در صورت نياز به مال موقوفه</w:t>
      </w:r>
    </w:p>
    <w:p>
      <w:pPr>
        <w:pStyle w:val="BookText"/>
      </w:pPr>
      <w:r>
        <w:rPr>
          <w:rFonts w:ascii="IRNazanin" w:hAnsi="IRNazanin" w:eastAsia="IRNazanin" w:cs="IRNazanin"/>
          <w:lang w:bidi="fa-IR"/>
          <w:color w:val="111111"/>
          <w:sz w:val="28"/>
          <w:szCs w:val="28"/>
          <w:rtl/>
        </w:rPr>
        <w:t xml:space="preserve">317-(1) على بن سليمان بن رشيد گويد: «به امام موسى بن جعفر عليه السلام نوشتم: فدايت شوم! من فرزند ندارم و مزرعه اى از پدرم به ارث برده ام كه بخشى از آن را تمام كردم و ايمن از حوادث نيستم. فدايت شوم! اگر فرزند نداشتم و مرگم فرارسيد چيزى را به صلاح من مى دانيد؟ آيا بخشى از آن را بر برادران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أوقف</w:t>
      </w:r>
      <w:r>
        <w:rPr>
          <w:rStyle w:val="FootnoteReference"/>
        </w:rPr>
        <w:footnoteReference w:id="352"/>
      </w:r>
      <w:r>
        <w:rPr>
          <w:rFonts w:ascii="Amiri" w:hAnsi="Amiri" w:eastAsia="Amiri" w:cs="Amiri"/>
          <w:lang w:bidi="ar-SA"/>
          <w:color w:val="111111"/>
          <w:sz w:val="28"/>
          <w:szCs w:val="28"/>
          <w:rtl/>
        </w:rPr>
        <w:t xml:space="preserve">بعضها على فقراء إخوانى والمستضعفين أو أبيعها وأتصدّق بثمنها في حياتى عليهم‌؟ فإنّى أتخوّف أن لاينفذ الوقف بعد موتى فإن أوقفتها</w:t>
      </w:r>
      <w:r>
        <w:rPr>
          <w:rStyle w:val="FootnoteReference"/>
        </w:rPr>
        <w:footnoteReference w:id="353"/>
      </w:r>
      <w:r>
        <w:rPr>
          <w:rFonts w:ascii="Amiri" w:hAnsi="Amiri" w:eastAsia="Amiri" w:cs="Amiri"/>
          <w:lang w:bidi="ar-SA"/>
          <w:color w:val="111111"/>
          <w:sz w:val="28"/>
          <w:szCs w:val="28"/>
          <w:rtl/>
        </w:rPr>
        <w:t xml:space="preserve">في حياتى فلى أن آكل منها أيّام حياتى أم لا؟ فكتب عليه السلام: فهمت كتابك في أمر ضياعك وليس لك أن تأكل منها (ولا - فقيه) من الصّدقة فإن أنت أكلت منها لم ينفذ إن كان لك ورثة فبع وتصدّق ببعض ثمنها في حياتك وإن تصدّقت أمسكت لنفسك ما يقوتك مثل ما صنع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318-35069-(2) العوالى 260/2: قال النّبىّ صلّى اللّه عليه و آله في باب الوقف حبّس الأصل وسبّل الثّمرة.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319-35070-</w:t>
      </w:r>
      <w:r>
        <w:rPr>
          <w:rStyle w:val="FootnoteReference"/>
        </w:rPr>
        <w:footnoteReference w:id="354"/>
      </w:r>
      <w:r>
        <w:rPr>
          <w:rFonts w:ascii="Amiri" w:hAnsi="Amiri" w:eastAsia="Amiri" w:cs="Amiri"/>
          <w:lang w:bidi="ar-SA"/>
          <w:color w:val="111111"/>
          <w:sz w:val="28"/>
          <w:szCs w:val="28"/>
          <w:rtl/>
        </w:rPr>
        <w:t xml:space="preserve">مستدرك 47/14: وفى درراللّئالى عن النّبىّ صلّى اللّه عليه و آله أنّه قال: إن شئت حبّست أصله وسبّلت ثمرتها.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320-35071-(4) كافى 39/7: (حميد بن زياد عن الحسن بن محمّد بن سماعة عن أحمد بن عديس(3) - معلّق) عن تهذيب 134/9: استبصار 103/4: أبان عن أبي الجارود قال: قال أبوجعفر عليه السلام:</w:t>
      </w:r>
    </w:p>
    <w:p>
      <w:pPr>
        <w:pStyle w:val="BookText"/>
      </w:pPr>
      <w:r>
        <w:rPr>
          <w:rFonts w:ascii="Amiri" w:hAnsi="Amiri" w:eastAsia="Amiri" w:cs="Amiri"/>
          <w:lang w:bidi="ar-SA"/>
          <w:color w:val="111111"/>
          <w:sz w:val="28"/>
          <w:szCs w:val="28"/>
          <w:rtl/>
        </w:rPr>
        <w:t xml:space="preserve">لا يشترى الرّجل ما تصدّق به وإن تصدّق بمسكن على ذى قرابته فإن شاء سكن معهم وإن تصدّق بخادم على ذى قرابته خدمته إن شاء (وفى بعض نسخ كا إن شاء اللّٰه والظّاهر أنّه سهو).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321-35072-(5) تهذيب 138/9: استبصار 103/4: عليّ بن الحسن بن فضّال عن عمرو بن عثمان عن عبداللّٰه بن المغيرة عن طلحة بن زيد عن أبي عبداللّٰه عن أبيه عليهما السلام أنّ رجلا تصدّق بدار له وهو ساكن فيها فقال: الحين اخرج منها. (قال الشّيخ رحمه اللّه في استبصار فلا ينافى الخبر الأوّل لأنّ الوجه في أمره بالخروج من الدّار إنّما أراد به صحّة الوقف لأنّا قد بيّنّا أنّ من صحّته تسليم الوقف إلى من وقف عليه ولم يكن الغرض بذٰلك أنّه محرّم عليه محظور).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322-35073-(6) الدّعائم 344/2: عن أبي جعفر محمّد بن عليّ عليهما السلام أنّه قال: تصدّق الحسين بن عليّ عليهما السلام بدار فقال له الحسن بن عليّ‌: تحوّل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323-35074-(7) تهذيب 135/9: يونس بن عبدالرّحمٰن عن محمّد بن سنان عن إسماعيل بن الفضيل قال: سألت أبا عبداللّٰه عليه السلام عن الرّجل يتصدّق ببعض ماله في حياته في كلّ وجه من وجوه الخير قال اِنِ احتجتُ إلى شيء من مال فأنَا أحقّ به ترىٰ ذٰلك له وقد جعله للّٰه يكون له في حياته فإذا هلك الرّجل يرجع ميراثاً أو يمضى صدقة قال: يرجع ميراثاً على أهله.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نيازمندم و بيچارگان وقف كنم يا آن را بفروشم و بهايش را در زمان حيات خود صدقه دهم‌؟ من از اين بيمناكم كه پس ازمن وقف در مسير صحيح قرار نگيرد و اگر در زمان حيات خود آن را وقف كردم آيا تا زنده ام مى توانم از آن بخورم‌؟</w:t>
      </w:r>
    </w:p>
    <w:p>
      <w:pPr>
        <w:pStyle w:val="BookText"/>
      </w:pPr>
      <w:r>
        <w:rPr>
          <w:rFonts w:ascii="IRNazanin" w:hAnsi="IRNazanin" w:eastAsia="IRNazanin" w:cs="IRNazanin"/>
          <w:lang w:bidi="fa-IR"/>
          <w:color w:val="111111"/>
          <w:sz w:val="28"/>
          <w:szCs w:val="28"/>
          <w:rtl/>
        </w:rPr>
        <w:t xml:space="preserve">امام عليه السلام در پاسخ مرقوم فرمود: نامه ات را دربارۀ مزرعه ات فهميدم. در صورت وقف كردن، نمى توانى از آن استفاده كنى. اگر خودت از آن استفاده كنى وقف واقع نمى شود. اگر وارث دارى آن را بفروش و مقدارى از بهايش را تا زنده اى صدقه بده و اگر وقف كردى، بخشى از آن را براى اداره زندگى ات نگه دار، مثل كارى را كه امير مؤمنان عليه السلام كرد.»</w:t>
      </w:r>
    </w:p>
    <w:p>
      <w:pPr>
        <w:pStyle w:val="BookText"/>
      </w:pPr>
      <w:r>
        <w:rPr>
          <w:rFonts w:ascii="IRNazanin" w:hAnsi="IRNazanin" w:eastAsia="IRNazanin" w:cs="IRNazanin"/>
          <w:lang w:bidi="fa-IR"/>
          <w:color w:val="111111"/>
          <w:sz w:val="28"/>
          <w:szCs w:val="28"/>
          <w:rtl/>
        </w:rPr>
        <w:t xml:space="preserve">318-(2) در كتاب العوالى از پيامبر صلى الله عليه و آله روايت مى شود كه دربارۀ وقف فرمود: «اصلِ مال را حبس كن و بهره اش را در راه خدا رها كن»</w:t>
      </w:r>
    </w:p>
    <w:p>
      <w:pPr>
        <w:pStyle w:val="BookText"/>
      </w:pPr>
      <w:r>
        <w:rPr>
          <w:rFonts w:ascii="IRNazanin" w:hAnsi="IRNazanin" w:eastAsia="IRNazanin" w:cs="IRNazanin"/>
          <w:lang w:bidi="fa-IR"/>
          <w:color w:val="111111"/>
          <w:sz w:val="28"/>
          <w:szCs w:val="28"/>
          <w:rtl/>
        </w:rPr>
        <w:t xml:space="preserve">319-(3) در كتاب درر اللئالى از پيامبر اكرم صلى الله عليه و آله روايت مى شود كه فرمود: «اگر بخواهى، اصل مال را حبس و بهره اش را در راه خدا رها مى كنى.»</w:t>
      </w:r>
    </w:p>
    <w:p>
      <w:pPr>
        <w:pStyle w:val="BookText"/>
      </w:pPr>
      <w:r>
        <w:rPr>
          <w:rFonts w:ascii="IRNazanin" w:hAnsi="IRNazanin" w:eastAsia="IRNazanin" w:cs="IRNazanin"/>
          <w:lang w:bidi="fa-IR"/>
          <w:color w:val="111111"/>
          <w:sz w:val="28"/>
          <w:szCs w:val="28"/>
          <w:rtl/>
        </w:rPr>
        <w:t xml:space="preserve">320-(4) ابوجارود از امام باقر عليه السلام روايت مى كند كه فرمود: «انسان چيزى را كه صدقه داده، نمى خرد و اگر خانه اى را وقف خويشاوندانش كند، در صورت تمايل، خودش نيز همراه آنان در آن ساكن مى شود و اگر برده اى را وقف خويشاوندانش كند، در صورت تمايل به خودش نيز خدمت مى كند.»</w:t>
      </w:r>
    </w:p>
    <w:p>
      <w:pPr>
        <w:pStyle w:val="BookText"/>
      </w:pPr>
      <w:r>
        <w:rPr>
          <w:rFonts w:ascii="IRNazanin" w:hAnsi="IRNazanin" w:eastAsia="IRNazanin" w:cs="IRNazanin"/>
          <w:lang w:bidi="fa-IR"/>
          <w:color w:val="111111"/>
          <w:sz w:val="28"/>
          <w:szCs w:val="28"/>
          <w:rtl/>
        </w:rPr>
        <w:t xml:space="preserve">321-(5) طلحة بن زيد از امام صادق عليه السلام از پدرش روايت مى كند كه ايشان دربارۀ شخصى كه خانه اى را - كه در آن ساكن است - وقف كرده فرمود: «هم اكنون از آنجا اخراج مى شود.»</w:t>
      </w:r>
    </w:p>
    <w:p>
      <w:pPr>
        <w:pStyle w:val="BookText"/>
      </w:pPr>
      <w:r>
        <w:rPr>
          <w:rFonts w:ascii="Amiri" w:hAnsi="Amiri" w:eastAsia="Amiri" w:cs="Amiri"/>
          <w:lang w:bidi="ar-SA"/>
          <w:color w:val="111111"/>
          <w:sz w:val="28"/>
          <w:szCs w:val="28"/>
          <w:rtl/>
        </w:rPr>
        <w:t xml:space="preserve">مرحوم شيخ طوسى قدس سره در استبصار مى فرمايد: «اين روايت با روايت اول منافات ندارد زيرا دليل دستور امام عليه السلام به بيرون رفتن از خانه اين است كه مى خواهد وقف، صحيح واقع شود، زيرا ما بيان كرديم كه از شرايط صحت وقف تحويل آن به موقوف عليه است و مقصود امام عليه السلام اين نيست كه اين كار براى وى حرام و ممنوع است.»</w:t>
      </w:r>
    </w:p>
    <w:p>
      <w:pPr>
        <w:pStyle w:val="BookText"/>
      </w:pPr>
      <w:r>
        <w:rPr>
          <w:rFonts w:ascii="Amiri" w:hAnsi="Amiri" w:eastAsia="Amiri" w:cs="Amiri"/>
          <w:lang w:bidi="ar-SA"/>
          <w:color w:val="111111"/>
          <w:sz w:val="28"/>
          <w:szCs w:val="28"/>
          <w:rtl/>
        </w:rPr>
        <w:t xml:space="preserve">322-(6) در كتاب دعائم الاسلام از امام باقر عليه السلام روايت مى شود كه فرمود: «حسين بن على عليهما السلام خانه اى را وقف كرد و حسن بن على عليهما السلام به وى فرمود: از آنجا منتقل شو!»</w:t>
      </w:r>
    </w:p>
    <w:p>
      <w:pPr>
        <w:pStyle w:val="BookText"/>
      </w:pPr>
      <w:r>
        <w:rPr>
          <w:rFonts w:ascii="IRNazanin" w:hAnsi="IRNazanin" w:eastAsia="IRNazanin" w:cs="IRNazanin"/>
          <w:lang w:bidi="fa-IR"/>
          <w:color w:val="111111"/>
          <w:sz w:val="28"/>
          <w:szCs w:val="28"/>
          <w:rtl/>
        </w:rPr>
        <w:t xml:space="preserve">323-(7) اسماعيل بن فضيل گويد: «از امام صادق عليه السلام سؤال كردم: شخصى در زمان حيات خويش، بخشى از اموالش را براى هر كار خيرى وقف مى كند و مى گويد: اگر به چيزى از آن نيازمند شدم، من به آن شايسته ترم. آيا اين را براى وى جايز مى دانيد، در حالى كه آن را براى خدا قرار داده است‌؟ و اگر در زمان حياتش در اختيار خودش بود، پس از وى آيا به ميراث باز مى گردد يا وقف است‌؟</w:t>
      </w:r>
    </w:p>
    <w:p>
      <w:pPr>
        <w:pStyle w:val="BookText"/>
      </w:pPr>
      <w:r>
        <w:rPr>
          <w:rFonts w:ascii="Amiri" w:hAnsi="Amiri" w:eastAsia="Amiri" w:cs="Amiri"/>
          <w:lang w:bidi="ar-SA"/>
          <w:color w:val="111111"/>
          <w:sz w:val="28"/>
          <w:szCs w:val="28"/>
          <w:rtl/>
        </w:rPr>
        <w:t xml:space="preserve">امام عليه السلام فرمود: ميراث براى خانواده اش مى شود.»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3" w:name="pg11981_156434"/>
    <w:bookmarkEnd w:id="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324-35075-(8) الدّعائم 344/2: عن جعفر بن محمّد عليهما السلام أنّه قال من أوقف وقفاً فقال اِنِ احتجتُ إليه فأنا أحقّ به فإن مات رجع ميراثاً.</w:t>
      </w:r>
    </w:p>
    <w:p>
      <w:pPr>
        <w:pStyle w:val="Heading3"/>
      </w:pPr>
      <w:bookmarkStart w:id="480" w:name="_Toc166"/>
      <w:r>
        <w:t>(3) باب حكم الرّجوع في الصّدقة والوقف قبل القبض وبعده وكفاية قبض الولىّ عن الصّغار وكراهة تملّك الصّدقة بالبيع والهبة ونحوها لاٰ بالميراث</w:t>
      </w:r>
      <w:bookmarkEnd w:id="4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325-35076-</w:t>
      </w:r>
      <w:r>
        <w:rPr>
          <w:rStyle w:val="FootnoteReference"/>
        </w:rPr>
        <w:footnoteReference w:id="355"/>
      </w:r>
      <w:r>
        <w:rPr>
          <w:rFonts w:ascii="Amiri" w:hAnsi="Amiri" w:eastAsia="Amiri" w:cs="Amiri"/>
          <w:lang w:bidi="ar-SA"/>
          <w:color w:val="111111"/>
          <w:sz w:val="28"/>
          <w:szCs w:val="28"/>
          <w:rtl/>
        </w:rPr>
        <w:t xml:space="preserve">كافى 33/7: محمّد بن يحيى عن تهذيب 136/9: استبصار 100/4: أحمد بن محمّد عن الحسن بن عليّ بن فضّال عن ابن بكير عن الحكم ابن أبي عقيلة(1) قال: تصدّق أبى عليّ بدار وقبضتها ثمّ ولد له بعد ذٰلك أولاد فأراد أن يأخذها منّى ويتصدّق بها عليهم، فسألت أبا عبداللّٰه عليه السلام عن ذٰلك وأخبرته بالقصّة فقال لا تعطها إيّاه قلت: فإنّه إذاً يخاصمنى قال: فخاصمه ولا ترفع صوتك على صوته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326-35077-(2) كافى 31/7: تهذيب 135/9: عليّ بن إبراهيم عن أبيه عن ابن أبي عمير تهذيب 137/9: استبصار 102/4: محمّد بن عليّ بن محبوب عن عليّ بن السّندي عن ابن أبي عمير عن جميل (بن درّاج - يب 137: صا) قال: قلت لأبي عبداللّٰه عليه السلام: الرّجل يتصدّق على ولده بصدقة وهم صغار أله أن يرجع فيها؟ قال: لا، الصّدقة للّٰه عزّوجلّ‌.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327-35078-</w:t>
      </w:r>
      <w:r>
        <w:rPr>
          <w:rStyle w:val="FootnoteReference"/>
        </w:rPr>
        <w:footnoteReference w:id="357"/>
      </w:r>
      <w:r>
        <w:rPr>
          <w:rFonts w:ascii="Amiri" w:hAnsi="Amiri" w:eastAsia="Amiri" w:cs="Amiri"/>
          <w:lang w:bidi="ar-SA"/>
          <w:color w:val="111111"/>
          <w:sz w:val="28"/>
          <w:szCs w:val="28"/>
          <w:rtl/>
        </w:rPr>
        <w:t xml:space="preserve">كافي 31/7: محمّد بن يحيى عن تهذيب 135/9: استبصار 101/4: أحمد بن محمّد عن عليّ بن الحكم عن العلاء (بن رزين - كا) عن محمّد بن مسلم عن أبي جعفر عليه السلام أنّه قال في الرّجل يتصدّق على ولد (له و - يب - صا) قد أدركوا إذا لم يقبضوا حتّى يموت فهو ميراث وإن تصدّق على من لم يدرك من ولده فهو جائز لأنّ والده هو الّذى يلي أمره وقال: لا يرجع في الصّدقة إذا ابتغى بها وجه اللّٰه عزّوجلّ وقال: الهبة والنّحلة يرجع فيها (صاحبها(3) - يب 156) إن شاء حيزت أو لم تحز إلّالذى رحم فإنّه لا يرجع فيه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324-(8) در كتاب دعائم الاسلام از امام صادق عليه السلام روايت مى شود كه فرمود: «هركس چيزى را وقف كند و بگويد: اگر به آن نيازمند شدم، من به آن سزاوارترم، پس از مرگش ميراث مى شود.»</w:t>
      </w:r>
    </w:p>
    <w:p>
      <w:pPr>
        <w:pStyle w:val="BookText"/>
      </w:pPr>
      <w:r>
        <w:rPr>
          <w:rFonts w:ascii="Amiri" w:hAnsi="Amiri" w:eastAsia="Amiri" w:cs="Amiri"/>
          <w:lang w:bidi="ar-SA"/>
          <w:color w:val="111111"/>
          <w:sz w:val="28"/>
          <w:szCs w:val="28"/>
          <w:rtl/>
        </w:rPr>
        <w:t xml:space="preserve">باب 3 حكم رجوع در وقف و صدقه و تملك آنها</w:t>
      </w:r>
    </w:p>
    <w:p>
      <w:pPr>
        <w:pStyle w:val="BookText"/>
      </w:pPr>
      <w:r>
        <w:rPr>
          <w:rFonts w:ascii="IRNazanin" w:hAnsi="IRNazanin" w:eastAsia="IRNazanin" w:cs="IRNazanin"/>
          <w:lang w:bidi="fa-IR"/>
          <w:color w:val="111111"/>
          <w:sz w:val="28"/>
          <w:szCs w:val="28"/>
          <w:rtl/>
        </w:rPr>
        <w:t xml:space="preserve">325-(1) حكم بن ابى عقيله گويد: «پدرم خانه اى را به من صدقه داد و من آن را تحويل گرفتم، آن گاه پس از آن صاحب فرزندان ديگرى شد و تصميم گرفت آن را از من بگيرد و به آنان صدقه بدهد. من نيز ماجرا را براى امام صادق عليه السلام بازگو و از وى كسب تكليف كردم.</w:t>
      </w:r>
    </w:p>
    <w:p>
      <w:pPr>
        <w:pStyle w:val="BookText"/>
      </w:pPr>
      <w:r>
        <w:rPr>
          <w:rFonts w:ascii="Amiri" w:hAnsi="Amiri" w:eastAsia="Amiri" w:cs="Amiri"/>
          <w:lang w:bidi="ar-SA"/>
          <w:color w:val="111111"/>
          <w:sz w:val="28"/>
          <w:szCs w:val="28"/>
          <w:rtl/>
        </w:rPr>
        <w:t xml:space="preserve">امام عليه السلام فرمود: آن را به وى تحويل نده.</w:t>
      </w:r>
    </w:p>
    <w:p>
      <w:pPr>
        <w:pStyle w:val="BookText"/>
      </w:pPr>
      <w:r>
        <w:rPr>
          <w:rFonts w:ascii="IRNazanin" w:hAnsi="IRNazanin" w:eastAsia="IRNazanin" w:cs="IRNazanin"/>
          <w:lang w:bidi="fa-IR"/>
          <w:color w:val="111111"/>
          <w:sz w:val="28"/>
          <w:szCs w:val="28"/>
          <w:rtl/>
        </w:rPr>
        <w:t xml:space="preserve">گفتم: در اين صورت با من نزاع و مخاصمه مى كند.</w:t>
      </w:r>
    </w:p>
    <w:p>
      <w:pPr>
        <w:pStyle w:val="BookText"/>
      </w:pPr>
      <w:r>
        <w:rPr>
          <w:rFonts w:ascii="Amiri" w:hAnsi="Amiri" w:eastAsia="Amiri" w:cs="Amiri"/>
          <w:lang w:bidi="ar-SA"/>
          <w:color w:val="111111"/>
          <w:sz w:val="28"/>
          <w:szCs w:val="28"/>
          <w:rtl/>
        </w:rPr>
        <w:t xml:space="preserve">امام عليه السلام فرمود: تو نيز با وى مخاصمه كن ولى صدايت را بلندتر از صداى او نكن.»</w:t>
      </w:r>
    </w:p>
    <w:p>
      <w:pPr>
        <w:pStyle w:val="BookText"/>
      </w:pPr>
      <w:r>
        <w:rPr>
          <w:rFonts w:ascii="IRNazanin" w:hAnsi="IRNazanin" w:eastAsia="IRNazanin" w:cs="IRNazanin"/>
          <w:lang w:bidi="fa-IR"/>
          <w:color w:val="111111"/>
          <w:sz w:val="28"/>
          <w:szCs w:val="28"/>
          <w:rtl/>
        </w:rPr>
        <w:t xml:space="preserve">326-(2) جميل بن دراج گويد: «به امام صادق عليه السلام گفتم: شخصى بر فرزندان صغيرش صدقه اى مى دهد، آيا حق رجوع دارد؟</w:t>
      </w:r>
    </w:p>
    <w:p>
      <w:pPr>
        <w:pStyle w:val="BookText"/>
      </w:pPr>
      <w:r>
        <w:rPr>
          <w:rFonts w:ascii="Amiri" w:hAnsi="Amiri" w:eastAsia="Amiri" w:cs="Amiri"/>
          <w:lang w:bidi="ar-SA"/>
          <w:color w:val="111111"/>
          <w:sz w:val="28"/>
          <w:szCs w:val="28"/>
          <w:rtl/>
        </w:rPr>
        <w:t xml:space="preserve">امام عليه السلام فرمود: نه، صدقه براى خداوند عزيز و باشكوه است.»</w:t>
      </w:r>
    </w:p>
    <w:p>
      <w:pPr>
        <w:pStyle w:val="BookText"/>
      </w:pPr>
      <w:r>
        <w:rPr>
          <w:rFonts w:ascii="IRNazanin" w:hAnsi="IRNazanin" w:eastAsia="IRNazanin" w:cs="IRNazanin"/>
          <w:lang w:bidi="fa-IR"/>
          <w:color w:val="111111"/>
          <w:sz w:val="28"/>
          <w:szCs w:val="28"/>
          <w:rtl/>
        </w:rPr>
        <w:t xml:space="preserve">327-(3) محمد بن مسلم از امام باقر عليه السلام روايت مى كند كه ايشان دربارۀ شخصى كه به فرزندان بالغش صدقه مى دهد، فرمود: «در صورتى كه تا زمان مرگ پدر تحويل نگيرند، آن ميراث است و اگر به فرزند صغيرش صدقه دهد صحيح است، زيرا پدرش سرپرستى او را بر عهده دارد.</w:t>
      </w:r>
    </w:p>
    <w:p>
      <w:pPr>
        <w:pStyle w:val="BookText"/>
      </w:pPr>
      <w:r>
        <w:rPr>
          <w:rFonts w:ascii="Amiri" w:hAnsi="Amiri" w:eastAsia="Amiri" w:cs="Amiri"/>
          <w:lang w:bidi="ar-SA"/>
          <w:color w:val="111111"/>
          <w:sz w:val="28"/>
          <w:szCs w:val="28"/>
          <w:rtl/>
        </w:rPr>
        <w:t xml:space="preserve">و فرمود: در صورتى كه صدقه براى طلب خشنودى خداوند انجام شود، در آن رجوع نيست.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156/9: يونس بن عبدالرّحمٰن عن العلاء استبصار 108/4: الحسين بن سعيد عن العلاء عن محمّد بن مسلم عن أبي جعفر عليه السلام قال الهبة والنّحلة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328-35079-</w:t>
      </w:r>
      <w:r>
        <w:rPr>
          <w:rStyle w:val="FootnoteReference"/>
        </w:rPr>
        <w:footnoteReference w:id="359"/>
      </w:r>
      <w:r>
        <w:rPr>
          <w:rFonts w:ascii="Amiri" w:hAnsi="Amiri" w:eastAsia="Amiri" w:cs="Amiri"/>
          <w:lang w:bidi="ar-SA"/>
          <w:color w:val="111111"/>
          <w:sz w:val="28"/>
          <w:szCs w:val="28"/>
          <w:rtl/>
        </w:rPr>
        <w:t xml:space="preserve">كافي 37/7: محمّد بن يحيى عن تهذيب 134/9: استبصار 102/4: أحمد بن محمّد (وأبو عليّ الأشعريّ عن محمّد بن عبدالجبّار جميعاً - كا) عن صفوان بن يحيى عن أبي الحسن عليه السلام قال: سألته عن الرّجل يوقف</w:t>
      </w:r>
      <w:r>
        <w:rPr>
          <w:rStyle w:val="FootnoteReference"/>
        </w:rPr>
        <w:footnoteReference w:id="360"/>
      </w:r>
      <w:r>
        <w:rPr>
          <w:rFonts w:ascii="Amiri" w:hAnsi="Amiri" w:eastAsia="Amiri" w:cs="Amiri"/>
          <w:lang w:bidi="ar-SA"/>
          <w:color w:val="111111"/>
          <w:sz w:val="28"/>
          <w:szCs w:val="28"/>
          <w:rtl/>
        </w:rPr>
        <w:t xml:space="preserve">الضّيعة، ثمّ يبدوله أن يحدث في ذلك شيئاً فقال: إن كان أوقفها لولده ولغيرهم</w:t>
      </w:r>
      <w:r>
        <w:rPr>
          <w:rStyle w:val="FootnoteReference"/>
        </w:rPr>
        <w:footnoteReference w:id="361"/>
      </w:r>
      <w:r>
        <w:rPr>
          <w:rFonts w:ascii="Amiri" w:hAnsi="Amiri" w:eastAsia="Amiri" w:cs="Amiri"/>
          <w:lang w:bidi="ar-SA"/>
          <w:color w:val="111111"/>
          <w:sz w:val="28"/>
          <w:szCs w:val="28"/>
          <w:rtl/>
        </w:rPr>
        <w:t xml:space="preserve">ثمّ جعل لها قيّماً لم يكن له أن يرجع (فيها - كا - يب) وإن كانوا صغاراً وقد شرط ولايتها لهم حتّى يبلغوا فيحوزها</w:t>
      </w:r>
      <w:r>
        <w:rPr>
          <w:rStyle w:val="FootnoteReference"/>
        </w:rPr>
        <w:footnoteReference w:id="362"/>
      </w:r>
      <w:r>
        <w:rPr>
          <w:rFonts w:ascii="Amiri" w:hAnsi="Amiri" w:eastAsia="Amiri" w:cs="Amiri"/>
          <w:lang w:bidi="ar-SA"/>
          <w:color w:val="111111"/>
          <w:sz w:val="28"/>
          <w:szCs w:val="28"/>
          <w:rtl/>
        </w:rPr>
        <w:t xml:space="preserve">لهم لم يكن له أن يرجع فيها وإن كانوا كباراً (و - يب - صا) لم يسلّمها إليهم ولم يخاصموا حتّى يحوزوها (عنه - كا - يب) فله أن يرجع فيها لأنّهم لا يحوزونها (عنه - كا - فقيه) وقد بلغوا. فقيه 178/4: صفوان بن يحيى عن أبي الحسن عليه السلام قال: سألته (وذكر مثله) إلى قوله: لم يكن له أن يرجع فيها (وزاد قوله) لأنّهم لا يجوزونها(4) عنه وقد بلغوا.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329-35080-(5) كمال الدّين 520: حدّثنا محمّد بن أحمد الشّيبانى وعليّ بن أحمد بن محمّد الدّقّاق والحسن بن إبراهيم بن أحمد بن هشام المؤدّب وعليّ بن عبداللّٰه الورّاق رضى اللّٰه عنهم قالوا حدّثنا أبوالحسين محمّد بن جعفر الأسدىّ رضي اللّه عنه قال كان فيما ورد عليّ من الشّيخ أبى جعفر محمّد بن عثمان قدّس اللّٰه روحه في جواب مسائلى إلى صاحب الزّمان (عج) (إلى أن قال) أمّا ما سألت عنه من أمر الوقف على ناحيتنا وما يجعل لنا ثمّ يحتاج إليه صاحبه فكلّ مالم يُسَلَّم فصاحبه فيه بالخيار وكلّ ما سُلِّم فلاخيار فيه لصاحبه احتاج إليه صاحبه أو لم يحتج، افتقر إليه أو استغنى عنه (إلى أن قال ص 521) وأمّا ما سألت عنه من أمر الرّجل الّذى يجعل لناحيتنا ضيعة ويسلّمها من قيّم يقوم بها ويعمرها ويؤدّى من دخلها خراجها ومؤونتها ويجعل ما يبقى من الدّخل لناحيتنا فإنّ ذٰلك جائز لمن جعله صاحب الضّيعة قيّماً عليها إنّما لا يجوز ذٰلك لغيره. الإحتجاج 298/2: عن أبي الحسن محمّد بن جعفر الأسدىّ (نحوه).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هبه و بخشش، اگر صاحبش بخواهد از آن برمى گردد - خواه تحويل گرفته شده باشد يا تحويل گرفته نشده باشد - مگر به خويشاوند كه در آن رجوع نمى شود.»</w:t>
      </w:r>
    </w:p>
    <w:p>
      <w:pPr>
        <w:pStyle w:val="BookText"/>
      </w:pPr>
      <w:r>
        <w:rPr>
          <w:rFonts w:ascii="IRNazanin" w:hAnsi="IRNazanin" w:eastAsia="IRNazanin" w:cs="IRNazanin"/>
          <w:lang w:bidi="fa-IR"/>
          <w:color w:val="111111"/>
          <w:sz w:val="28"/>
          <w:szCs w:val="28"/>
          <w:rtl/>
        </w:rPr>
        <w:t xml:space="preserve">328-(4) صفوان بن يحيى گويد: «از امام موسى بن جعفر عليه السلام سؤال كردم: شخصى مزرعه اش را وقف مى كند، سپس تصميم مى گيرد با آن كار ديگرى انجام دهد.</w:t>
      </w:r>
    </w:p>
    <w:p>
      <w:pPr>
        <w:pStyle w:val="BookText"/>
      </w:pPr>
      <w:r>
        <w:rPr>
          <w:rFonts w:ascii="IRNazanin" w:hAnsi="IRNazanin" w:eastAsia="IRNazanin" w:cs="IRNazanin"/>
          <w:lang w:bidi="fa-IR"/>
          <w:color w:val="111111"/>
          <w:sz w:val="28"/>
          <w:szCs w:val="28"/>
          <w:rtl/>
        </w:rPr>
        <w:t xml:space="preserve">امام عليه السلام فرمود: اگر براى فرزندانش و ديگران وقف و براى آن، سرپرستى معين كرده است، حق بازگشت از آن را ندارد و اگر آنها صغيرند و شرط كرده كه خودش سرپرستى آن را تا زمان بلوغ براى شان به عهده بگيرد و از طرف آنان تحويل گرفته است، حق بازگشت در آن ندارد.</w:t>
      </w:r>
    </w:p>
    <w:p>
      <w:pPr>
        <w:pStyle w:val="BookText"/>
      </w:pPr>
      <w:r>
        <w:rPr>
          <w:rFonts w:ascii="IRNazanin" w:hAnsi="IRNazanin" w:eastAsia="IRNazanin" w:cs="IRNazanin"/>
          <w:lang w:bidi="fa-IR"/>
          <w:color w:val="111111"/>
          <w:sz w:val="28"/>
          <w:szCs w:val="28"/>
          <w:rtl/>
        </w:rPr>
        <w:t xml:space="preserve">و اگر بالغ هستند و هنوز به آنان تحويل نداده است و آنها نيز با جدال و مرافعه آن را تحويل نگرفته اند، مى تواند در آن رجوع كند، زيرا آنان - با اين كه بالغند ولى - آن را تحويل نگرفته اند.»</w:t>
      </w:r>
    </w:p>
    <w:p>
      <w:pPr>
        <w:pStyle w:val="BookText"/>
      </w:pPr>
      <w:r>
        <w:rPr>
          <w:rFonts w:ascii="IRNazanin" w:hAnsi="IRNazanin" w:eastAsia="IRNazanin" w:cs="IRNazanin"/>
          <w:lang w:bidi="fa-IR"/>
          <w:color w:val="111111"/>
          <w:sz w:val="28"/>
          <w:szCs w:val="28"/>
          <w:rtl/>
        </w:rPr>
        <w:t xml:space="preserve">329-(5) محمد بن جعفر اسدى گويد: «در ميان پاسخ پرسش هايم از امام زمان (عج) كه از شيخ ابوجعفر محمد بن عثمان قدس سره به دستم رسيد، اين مطلب وجود داشت:.. و پرسشت دربارۀ وقف براى ما و آنچه براى ما قرار داده و سپس صاحبش به آن نيازمند مى شود. پس هرآنچه تحويل داده نشده، صاحبش در آن اختيار دارد و آنچه تحويل داده شده، صاحبش اختيارى در آن ندارد، خواه صاحبش به آن احتياج پيدا كند يا احتياج پيدا نكند، به آن نيازمند باشد يا بى نياز باشد...</w:t>
      </w:r>
    </w:p>
    <w:p>
      <w:pPr>
        <w:pStyle w:val="BookText"/>
      </w:pPr>
      <w:r>
        <w:rPr>
          <w:rFonts w:ascii="IRNazanin" w:hAnsi="IRNazanin" w:eastAsia="IRNazanin" w:cs="IRNazanin"/>
          <w:lang w:bidi="fa-IR"/>
          <w:color w:val="111111"/>
          <w:sz w:val="28"/>
          <w:szCs w:val="28"/>
          <w:rtl/>
        </w:rPr>
        <w:t xml:space="preserve">و اين كه دربارۀ شخصى سؤال كردى كه مزرعه اى را براى ما قرار مى دهد و آن را تحويل سرپرستى مى دهد تا به كارهاى آن رسيدگى و آن را آباد كند و از درآمدش خرج و هزينه آن را بپردازد و باقيمانده درآمد آن را براى ناحيه ما قرار دهد، همانا اين كار براى كسى كه صاحب مزرعه او را به عنوان سرپرست تعيين كرده جايز است و براى ديگران جايز نيست.»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330-35081-(6) فقيه 182/4: فى رواية ابن أبي عمير عن جميل بن درّاج قال: سألت أبا عبداللّٰه عليه السلام عن رجل تصدّق على ابنه بالمال أو الدّار أله أن يرجع فيه فقال نعم إلّاأن يكون صغيراً.</w:t>
      </w:r>
    </w:p>
    <w:p>
      <w:pPr>
        <w:pStyle w:val="BookText"/>
      </w:pPr>
      <w:r>
        <w:rPr>
          <w:rFonts w:ascii="Amiri" w:hAnsi="Amiri" w:eastAsia="Amiri" w:cs="Amiri"/>
          <w:lang w:bidi="ar-SA"/>
          <w:color w:val="111111"/>
          <w:sz w:val="28"/>
          <w:szCs w:val="28"/>
          <w:rtl/>
        </w:rPr>
        <w:t xml:space="preserve">تهذيب 157/9: استبصار 106/4: عليّ بن الحسن بن فضّال عن جعفر بن محمّد بن حكيم عن جميل بن درّاج عن أبي عبداللّٰه عليه السلام عن رجل وهب لإبنه شيئاً هل يصلح أن يرجع فيه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331-35082-(7) تهذيب 137/9: استبصار 102/4: فقيه 182/4: الحسين بن سعيد عن النّضر (بن سويد - يب - صا) عن القاسم بن سليمان عن عبيد بن زرارة عن أبي عبداللّٰه عليه السلام أنّه قال: في رجل تصدّق على وُلْد له قد أدركوا فقال: إذا لم يقبضوا حتّى يموت فهو ميراث فإنْ تصدّق على من لم يدرك من ولده فهو جائز لأنّ الوالد هو الّذى يلي أمره وقال (عليه السلام - فقيه) لا يرجع في الصّدقة إذا تصدّق بها ابتغاء وجه اللّٰه عزّوجلّ‌.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332-35083-(8) كافى 59/7: محمّد بن يحيى عن أحمد بن محمّد عن عليّ بن مهزيار عن بعض أصحابنا قال: كتبت إلى أبى الحسن عليه السلام تهذيب 143/9: فقيه 176/4: محمّد بن أحمد بن يحيى عن محمّد بن عيسى اليقطينى عن عليّ بن مهزيار عن أبي الحسن</w:t>
      </w:r>
      <w:r>
        <w:rPr>
          <w:rStyle w:val="FootnoteReference"/>
        </w:rPr>
        <w:footnoteReference w:id="363"/>
      </w:r>
      <w:r>
        <w:rPr>
          <w:rFonts w:ascii="Amiri" w:hAnsi="Amiri" w:eastAsia="Amiri" w:cs="Amiri"/>
          <w:lang w:bidi="ar-SA"/>
          <w:color w:val="111111"/>
          <w:sz w:val="28"/>
          <w:szCs w:val="28"/>
          <w:rtl/>
        </w:rPr>
        <w:t xml:space="preserve">قال: كتبت إلى أبى الحسن (الثّالث - يب - فقيه) عليه السلام انّى وقفت أرضاً على ولدى وفى حجّ ووجوه برّ ولك فيه حقّ بعدى ولى بعدك</w:t>
      </w:r>
      <w:r>
        <w:rPr>
          <w:rStyle w:val="FootnoteReference"/>
        </w:rPr>
        <w:footnoteReference w:id="364"/>
      </w:r>
      <w:r>
        <w:rPr>
          <w:rFonts w:ascii="IRNazanin" w:hAnsi="IRNazanin" w:eastAsia="IRNazanin" w:cs="IRNazanin"/>
          <w:lang w:bidi="fa-IR"/>
          <w:color w:val="111111"/>
          <w:sz w:val="28"/>
          <w:szCs w:val="28"/>
          <w:rtl/>
        </w:rPr>
        <w:t xml:space="preserve">وقد أزلتها</w:t>
      </w:r>
      <w:r>
        <w:rPr>
          <w:rStyle w:val="FootnoteReference"/>
        </w:rPr>
        <w:footnoteReference w:id="365"/>
      </w:r>
      <w:r>
        <w:rPr>
          <w:rFonts w:ascii="Amiri" w:hAnsi="Amiri" w:eastAsia="Amiri" w:cs="Amiri"/>
          <w:lang w:bidi="ar-SA"/>
          <w:color w:val="111111"/>
          <w:sz w:val="28"/>
          <w:szCs w:val="28"/>
          <w:rtl/>
        </w:rPr>
        <w:t xml:space="preserve">عن ذٰلك المجرى فقال (عليه السلام - كا): أنت في حلّ وموسّع 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333-35084-(9) البحار 291:289/10: ما وصل إلينا من أخبار عليّ بن جعفر عن أخيه موسى بن جعفر عليهما السلام قال سألته عن الصّدقة إذا لم تقبض هل تجوز لصاحبها قال إذا كان أب تصدّق بها على ولد صغير فإنّها جائزة لأنّه يقبض لولده إذا كان صغيراً، وإذا كان ولداً كبيراً فلا يجوز له حتّى يقبض، قال وسألته عن رجل تصدّق على رجل بصدقة فلم يحزها هل يجوز ذٰلك قال هى جائزة حيزت أو لم تحز قال وسألته عن الصّدقة يجعلها الرّجل للّٰه مبتوتة هل له أن يرجع فيها قال إذا جعلها للّٰه فهى للمساكين وابن السّبيل فليس له أن يرجع فيها.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330-(6) جميل بن درّاج گويد: «از امام صادق عليه السلام سؤال كردم: شخصى مالى يا خانه اى را به فرزندش صدقه مى دهد، آيا مى تواند از آن برگردد؟</w:t>
      </w:r>
    </w:p>
    <w:p>
      <w:pPr>
        <w:pStyle w:val="BookText"/>
      </w:pPr>
      <w:r>
        <w:rPr>
          <w:rFonts w:ascii="IRNazanin" w:hAnsi="IRNazanin" w:eastAsia="IRNazanin" w:cs="IRNazanin"/>
          <w:lang w:bidi="fa-IR"/>
          <w:color w:val="111111"/>
          <w:sz w:val="28"/>
          <w:szCs w:val="28"/>
          <w:rtl/>
        </w:rPr>
        <w:t xml:space="preserve">امام عليه السلام فرمود: آرى مگر آن كه صغير باشد.»</w:t>
      </w:r>
    </w:p>
    <w:p>
      <w:pPr>
        <w:pStyle w:val="BookText"/>
      </w:pPr>
      <w:r>
        <w:rPr>
          <w:rFonts w:ascii="IRNazanin" w:hAnsi="IRNazanin" w:eastAsia="IRNazanin" w:cs="IRNazanin"/>
          <w:lang w:bidi="fa-IR"/>
          <w:color w:val="111111"/>
          <w:sz w:val="28"/>
          <w:szCs w:val="28"/>
          <w:rtl/>
        </w:rPr>
        <w:t xml:space="preserve">در گزارش ديگرى جميل بن دراج از امام صادق عليه السلام روايت مى كند كه دربارۀ شخصى كه چيزى را به فرزندش مى بخشد، آيا شايسته است از آن بازگردد؟ فرمود:...</w:t>
      </w:r>
    </w:p>
    <w:p>
      <w:pPr>
        <w:pStyle w:val="BookText"/>
      </w:pPr>
      <w:r>
        <w:rPr>
          <w:rFonts w:ascii="IRNazanin" w:hAnsi="IRNazanin" w:eastAsia="IRNazanin" w:cs="IRNazanin"/>
          <w:lang w:bidi="fa-IR"/>
          <w:color w:val="111111"/>
          <w:sz w:val="28"/>
          <w:szCs w:val="28"/>
          <w:rtl/>
        </w:rPr>
        <w:t xml:space="preserve">ادامه روايت همانند روايت پيشين است.</w:t>
      </w:r>
    </w:p>
    <w:p>
      <w:pPr>
        <w:pStyle w:val="BookText"/>
      </w:pPr>
      <w:r>
        <w:rPr>
          <w:rFonts w:ascii="IRNazanin" w:hAnsi="IRNazanin" w:eastAsia="IRNazanin" w:cs="IRNazanin"/>
          <w:lang w:bidi="fa-IR"/>
          <w:color w:val="111111"/>
          <w:sz w:val="28"/>
          <w:szCs w:val="28"/>
          <w:rtl/>
        </w:rPr>
        <w:t xml:space="preserve">331-(7) عبيد بن زراره از امام صادق عليه السلام روايت مى كند كه ايشان دربارۀ شخصى كه به فرزندان بالغش صدقه مى دهد فرمود: «در صورت تحويل نگرفتن آنان تا زمان مرگ وى آن ميراث است و اگر به فرزند نابالغش صدقه دهد آن صحيح و نافذ است؛ زيرا پدر ولىّ و سرپرست اوست.</w:t>
      </w:r>
    </w:p>
    <w:p>
      <w:pPr>
        <w:pStyle w:val="BookText"/>
      </w:pPr>
      <w:r>
        <w:rPr>
          <w:rFonts w:ascii="IRNazanin" w:hAnsi="IRNazanin" w:eastAsia="IRNazanin" w:cs="IRNazanin"/>
          <w:lang w:bidi="fa-IR"/>
          <w:color w:val="111111"/>
          <w:sz w:val="28"/>
          <w:szCs w:val="28"/>
          <w:rtl/>
        </w:rPr>
        <w:t xml:space="preserve">و فرمود: در صورتى كه براى طلب خشنودى خداوند صدقه داده شود، در آن بازگشت نيست.»</w:t>
      </w:r>
    </w:p>
    <w:p>
      <w:pPr>
        <w:pStyle w:val="BookText"/>
      </w:pPr>
      <w:r>
        <w:rPr>
          <w:rFonts w:ascii="IRNazanin" w:hAnsi="IRNazanin" w:eastAsia="IRNazanin" w:cs="IRNazanin"/>
          <w:lang w:bidi="fa-IR"/>
          <w:color w:val="111111"/>
          <w:sz w:val="28"/>
          <w:szCs w:val="28"/>
          <w:rtl/>
        </w:rPr>
        <w:t xml:space="preserve">332-(8) ابوالحسن (ابوالحسين) گويد: «به امام هادى عليه السلام نوشتم: من زمينى را براى فرزندم و در راه حج و كارهاى نيك وقف كردم و براى شما يا امام بعد از شما پس از خود حقى قرار دادم ولى از آن منصرف شدم.</w:t>
      </w:r>
    </w:p>
    <w:p>
      <w:pPr>
        <w:pStyle w:val="BookText"/>
      </w:pPr>
      <w:r>
        <w:rPr>
          <w:rFonts w:ascii="Amiri" w:hAnsi="Amiri" w:eastAsia="Amiri" w:cs="Amiri"/>
          <w:lang w:bidi="ar-SA"/>
          <w:color w:val="111111"/>
          <w:sz w:val="28"/>
          <w:szCs w:val="28"/>
          <w:rtl/>
        </w:rPr>
        <w:t xml:space="preserve">امام عليه السلام فرمود: تو آزادى و برايت حلال است.»</w:t>
      </w:r>
    </w:p>
    <w:p>
      <w:pPr>
        <w:pStyle w:val="BookText"/>
      </w:pPr>
      <w:r>
        <w:rPr>
          <w:rFonts w:ascii="IRNazanin" w:hAnsi="IRNazanin" w:eastAsia="IRNazanin" w:cs="IRNazanin"/>
          <w:lang w:bidi="fa-IR"/>
          <w:color w:val="111111"/>
          <w:sz w:val="28"/>
          <w:szCs w:val="28"/>
          <w:rtl/>
        </w:rPr>
        <w:t xml:space="preserve">333-(9) على بن جعفر گويد: «از برادرم امام موسى بن جعفر عليه السلام سؤال كردم: آيا صدقه پيش از تحويل براى صاحبش صحيح و جايز است‌؟</w:t>
      </w:r>
    </w:p>
    <w:p>
      <w:pPr>
        <w:pStyle w:val="BookText"/>
      </w:pPr>
      <w:r>
        <w:rPr>
          <w:rFonts w:ascii="IRNazanin" w:hAnsi="IRNazanin" w:eastAsia="IRNazanin" w:cs="IRNazanin"/>
          <w:lang w:bidi="fa-IR"/>
          <w:color w:val="111111"/>
          <w:sz w:val="28"/>
          <w:szCs w:val="28"/>
          <w:rtl/>
        </w:rPr>
        <w:t xml:space="preserve">امام عليه السلام فرمود: هرگاه پدرى به فرزند صغيرش صدقه دهد، آن صحيح و نافذ است، زيرا وقتى فرزندش صغير است براى وى تحويل مى گيرد ولى هرگاه فرزند بزرگ باشد، صحيح نيست تا تحويل بگيرد.</w:t>
      </w:r>
    </w:p>
    <w:p>
      <w:pPr>
        <w:pStyle w:val="BookText"/>
      </w:pPr>
      <w:r>
        <w:rPr>
          <w:rFonts w:ascii="IRNazanin" w:hAnsi="IRNazanin" w:eastAsia="IRNazanin" w:cs="IRNazanin"/>
          <w:lang w:bidi="fa-IR"/>
          <w:color w:val="111111"/>
          <w:sz w:val="28"/>
          <w:szCs w:val="28"/>
          <w:rtl/>
        </w:rPr>
        <w:t xml:space="preserve">و سؤال كردم: شخصى به ديگرى صدقه مى دهد و او تحويل نگرفته است. آيا آن صحيح است‌؟</w:t>
      </w:r>
    </w:p>
    <w:p>
      <w:pPr>
        <w:pStyle w:val="BookText"/>
      </w:pPr>
      <w:r>
        <w:rPr>
          <w:rFonts w:ascii="Amiri" w:hAnsi="Amiri" w:eastAsia="Amiri" w:cs="Amiri"/>
          <w:lang w:bidi="ar-SA"/>
          <w:color w:val="111111"/>
          <w:sz w:val="28"/>
          <w:szCs w:val="28"/>
          <w:rtl/>
        </w:rPr>
        <w:t xml:space="preserve">امام عليه السلام فرمود: صحيح است، تحويل داده شود يا تحويل داده نشود.</w:t>
      </w:r>
    </w:p>
    <w:p>
      <w:pPr>
        <w:pStyle w:val="BookText"/>
      </w:pPr>
      <w:r>
        <w:rPr>
          <w:rFonts w:ascii="IRNazanin" w:hAnsi="IRNazanin" w:eastAsia="IRNazanin" w:cs="IRNazanin"/>
          <w:lang w:bidi="fa-IR"/>
          <w:color w:val="111111"/>
          <w:sz w:val="28"/>
          <w:szCs w:val="28"/>
          <w:rtl/>
        </w:rPr>
        <w:t xml:space="preserve">و سؤال كردم: شخصى صدقه را براى خدا و قطعى قرار مى دهد، آيا حق بازگشت از آن را دارد؟</w:t>
      </w:r>
    </w:p>
    <w:p>
      <w:pPr>
        <w:pStyle w:val="BookText"/>
      </w:pPr>
      <w:r>
        <w:rPr>
          <w:rFonts w:ascii="IRNazanin" w:hAnsi="IRNazanin" w:eastAsia="IRNazanin" w:cs="IRNazanin"/>
          <w:lang w:bidi="fa-IR"/>
          <w:color w:val="111111"/>
          <w:sz w:val="28"/>
          <w:szCs w:val="28"/>
          <w:rtl/>
        </w:rPr>
        <w:t xml:space="preserve">امام عليه السلام فرمود: هرگاه براى خدا قرار دهد، آن براى بينوايان و در راه ماندگان است از اين رو نمى تواند از آن بازگردد.»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334-35085-(10) فقيه 183/4: روى موسى بن بكر عن الحكم قال: قلت لأبى عبداللّٰه عليه السلام: انّ والدى تصدّق عليّ بدار، ثمّ بدا له أن يرجع فيها وانّ قضاتنا يقضون لي بها فقال: نِعْمَ ما قضت به قضاتكم، ولبئس ما صنع والدك، إنّما الصّدقة للّٰه عزّوجلّ فما جعل للّٰه فلا رجعة فيه له، فإن أنت خاصمته فلا ترفع عليه صوتك، وإن رفع صوته فاخفض أنت صوتك قلت له: انّه قد توفّى قال: فأطب بها. الدّعائم 339/2: عن جعفر بن محمّد عليهما السلام أنّ رجلاً سأله فقال يا ابن رسول اللّٰه إنّ والدى تصدّق عليّ بدار (وذكر نحوه) وفى آخره فطب بها نفساً.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335-35086-(11) الدّعائم 339/2: عن جعفر بن محمّد عليهما السلام أنّه سئل عن الصّدقة يجعلها الرّجل</w:t>
      </w:r>
      <w:r>
        <w:rPr>
          <w:rStyle w:val="FootnoteReference"/>
        </w:rPr>
        <w:footnoteReference w:id="366"/>
      </w:r>
      <w:r>
        <w:rPr>
          <w:rFonts w:ascii="Amiri" w:hAnsi="Amiri" w:eastAsia="Amiri" w:cs="Amiri"/>
          <w:lang w:bidi="ar-SA"/>
          <w:color w:val="111111"/>
          <w:sz w:val="28"/>
          <w:szCs w:val="28"/>
          <w:rtl/>
        </w:rPr>
        <w:t xml:space="preserve">للّٰه مبتولة</w:t>
      </w:r>
      <w:r>
        <w:rPr>
          <w:rStyle w:val="FootnoteReference"/>
        </w:rPr>
        <w:footnoteReference w:id="367"/>
      </w:r>
      <w:r>
        <w:rPr>
          <w:rFonts w:ascii="Amiri" w:hAnsi="Amiri" w:eastAsia="Amiri" w:cs="Amiri"/>
          <w:lang w:bidi="ar-SA"/>
          <w:color w:val="111111"/>
          <w:sz w:val="28"/>
          <w:szCs w:val="28"/>
          <w:rtl/>
        </w:rPr>
        <w:t xml:space="preserve">هل له أن يرجع فيها؟ قال إذا جعلها للّٰه فهى للمساكين وأبناء السّبيل وليس له أن يرجع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336-35087-(12) كافى 32/7: عدّة من أصحابنا عن أحمد بن أبي عبداللّٰه عن عثمان بن عيسى عن سماعة قال: سألت أبا عبداللّٰه عليه السلام عن رجل تصدّق بصدقة على حميم أيصلح له أن يرجع فيها؟ قال: لا ولٰكن إن احتاج فليأخذ من حميمه من غير ما تصدّق به عليه. تهذيب 154/9: أحمد ابن أبي عبداللّٰه عن عثمان بن عيسى استبصار 109/4: أحمد بن محمّد عن عثمان بن عيسى عن سماعة قال: سألته عن رجل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337-35088-(13) تهذيب 153/9: استبصار 106/4: محمّد بن يعقوب عن كافى 31/7: محمّد بن إسماعيل عن الفضل بن شاذان عن ابن أبي عمير عن عبدالرّحمٰن قال: سألت أبا الحسن عليه السلام عن الرّجل يتصدّق</w:t>
      </w:r>
      <w:r>
        <w:rPr>
          <w:rStyle w:val="FootnoteReference"/>
        </w:rPr>
        <w:footnoteReference w:id="368"/>
      </w:r>
      <w:r>
        <w:rPr>
          <w:rFonts w:ascii="Amiri" w:hAnsi="Amiri" w:eastAsia="Amiri" w:cs="Amiri"/>
          <w:lang w:bidi="ar-SA"/>
          <w:color w:val="111111"/>
          <w:sz w:val="28"/>
          <w:szCs w:val="28"/>
          <w:rtl/>
        </w:rPr>
        <w:t xml:space="preserve">على ولده وهم صغار بالجارية ثمّ تعجبه الجارية وهم صغار في عياله أترى أن يصيبها أو يقوّمها قيمة عدل فيشهد بثمنها عليه أم يَدَع ذٰلك كلّه فلا يعرض لشيء منه‌؟ قال: يقوّمها قيمة عدل ويحتسب بثمنها لهم على نفسه و</w:t>
      </w:r>
      <w:r>
        <w:rPr>
          <w:rStyle w:val="FootnoteReference"/>
        </w:rPr>
        <w:footnoteReference w:id="369"/>
      </w:r>
      <w:r>
        <w:rPr>
          <w:rFonts w:ascii="Amiri" w:hAnsi="Amiri" w:eastAsia="Amiri" w:cs="Amiri"/>
          <w:lang w:bidi="ar-SA"/>
          <w:color w:val="111111"/>
          <w:sz w:val="28"/>
          <w:szCs w:val="28"/>
          <w:rtl/>
        </w:rPr>
        <w:t xml:space="preserve">يمسّها.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338-35089-(14) وسائل 211/19: عليّ بن جعفر في كتابه عن أخيه عليه السلام وسألته عن الرّجل يتصدّق على ولده (أو على غيرهم صدقة - الدّعائم) أيصلح له أن يردّها؟ قال: قال رسول اللّٰه صلّى اللّه عليه و آله: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334-(10) حكم گويد: «به امام صادق عليه السلام گفتم: پدرم خانه اى را به من صدقه داد، سپس تصميم گرفت آن را بازگرداند و قاضيان ما در اين باره به نفع من حكم كردند، امام عليه السلام فرمود: قضات شما خوب قضاوت كردند و پدرت بد كارى كرد. همانا صدقه براى خداست و آنچه براى خداست، در آن بازگشتى نيست و اگر تو با پدرت مرافعه كردى صدايت را بر او بلند نكن و اگر او صدايش را بلند كرد، تو صدايت را كوتاه كن.</w:t>
      </w:r>
    </w:p>
    <w:p>
      <w:pPr>
        <w:pStyle w:val="BookText"/>
      </w:pPr>
      <w:r>
        <w:rPr>
          <w:rFonts w:ascii="IRNazanin" w:hAnsi="IRNazanin" w:eastAsia="IRNazanin" w:cs="IRNazanin"/>
          <w:lang w:bidi="fa-IR"/>
          <w:color w:val="111111"/>
          <w:sz w:val="28"/>
          <w:szCs w:val="28"/>
          <w:rtl/>
        </w:rPr>
        <w:t xml:space="preserve">گفتم: پدرم فوت كرده است.</w:t>
      </w:r>
    </w:p>
    <w:p>
      <w:pPr>
        <w:pStyle w:val="BookText"/>
      </w:pPr>
      <w:r>
        <w:rPr>
          <w:rFonts w:ascii="Amiri" w:hAnsi="Amiri" w:eastAsia="Amiri" w:cs="Amiri"/>
          <w:lang w:bidi="ar-SA"/>
          <w:color w:val="111111"/>
          <w:sz w:val="28"/>
          <w:szCs w:val="28"/>
          <w:rtl/>
        </w:rPr>
        <w:t xml:space="preserve">امام عليه السلام فرمود: آن را بر وى حلال كن.»</w:t>
      </w:r>
    </w:p>
    <w:p>
      <w:pPr>
        <w:pStyle w:val="BookText"/>
      </w:pPr>
      <w:r>
        <w:rPr>
          <w:rFonts w:ascii="Amiri" w:hAnsi="Amiri" w:eastAsia="Amiri" w:cs="Amiri"/>
          <w:lang w:bidi="ar-SA"/>
          <w:color w:val="111111"/>
          <w:sz w:val="28"/>
          <w:szCs w:val="28"/>
          <w:rtl/>
        </w:rPr>
        <w:t xml:space="preserve">اين روايت در كتاب دعائم الاسلام نيز نقل شده است.</w:t>
      </w:r>
    </w:p>
    <w:p>
      <w:pPr>
        <w:pStyle w:val="BookText"/>
      </w:pPr>
      <w:r>
        <w:rPr>
          <w:rFonts w:ascii="IRNazanin" w:hAnsi="IRNazanin" w:eastAsia="IRNazanin" w:cs="IRNazanin"/>
          <w:lang w:bidi="fa-IR"/>
          <w:color w:val="111111"/>
          <w:sz w:val="28"/>
          <w:szCs w:val="28"/>
          <w:rtl/>
        </w:rPr>
        <w:t xml:space="preserve">335-(11) در كتاب دعائم الاسلام روايت مى شود كه از امام صادق عليه السلام سؤال شد: «شخصى چيزى را براى خدا صدقه قطعى قرار مى دهد. آيا مى تواند از آن بازگردد؟</w:t>
      </w:r>
    </w:p>
    <w:p>
      <w:pPr>
        <w:pStyle w:val="BookText"/>
      </w:pPr>
      <w:r>
        <w:rPr>
          <w:rFonts w:ascii="IRNazanin" w:hAnsi="IRNazanin" w:eastAsia="IRNazanin" w:cs="IRNazanin"/>
          <w:lang w:bidi="fa-IR"/>
          <w:color w:val="111111"/>
          <w:sz w:val="28"/>
          <w:szCs w:val="28"/>
          <w:rtl/>
        </w:rPr>
        <w:t xml:space="preserve">امام عليه السلام فرمود: وقتى براى خدا قرار دهد آن براى بينوايان و در راه ماندگان است و نمى تواند از آن بازگردد.»</w:t>
      </w:r>
    </w:p>
    <w:p>
      <w:pPr>
        <w:pStyle w:val="BookText"/>
      </w:pPr>
      <w:r>
        <w:rPr>
          <w:rFonts w:ascii="IRNazanin" w:hAnsi="IRNazanin" w:eastAsia="IRNazanin" w:cs="IRNazanin"/>
          <w:lang w:bidi="fa-IR"/>
          <w:color w:val="111111"/>
          <w:sz w:val="28"/>
          <w:szCs w:val="28"/>
          <w:rtl/>
        </w:rPr>
        <w:t xml:space="preserve">336-(12) سماعه گويد: «از امام صادق عليه السلام سؤال كردم: شخصى چيزى را به خويشاوند خود صدقه مى دهد، آيا شايسته است از آن بازگردد؟</w:t>
      </w:r>
    </w:p>
    <w:p>
      <w:pPr>
        <w:pStyle w:val="BookText"/>
      </w:pPr>
      <w:r>
        <w:rPr>
          <w:rFonts w:ascii="IRNazanin" w:hAnsi="IRNazanin" w:eastAsia="IRNazanin" w:cs="IRNazanin"/>
          <w:lang w:bidi="fa-IR"/>
          <w:color w:val="111111"/>
          <w:sz w:val="28"/>
          <w:szCs w:val="28"/>
          <w:rtl/>
        </w:rPr>
        <w:t xml:space="preserve">امام عليه السلام فرمود: نه ولى اگر احتياج پيدا كرد مى تواند از خويشاوندش از غير آنچه به وى صدقه داده، بگيرد.»</w:t>
      </w:r>
    </w:p>
    <w:p>
      <w:pPr>
        <w:pStyle w:val="BookText"/>
      </w:pPr>
      <w:r>
        <w:rPr>
          <w:rFonts w:ascii="IRNazanin" w:hAnsi="IRNazanin" w:eastAsia="IRNazanin" w:cs="IRNazanin"/>
          <w:lang w:bidi="fa-IR"/>
          <w:color w:val="111111"/>
          <w:sz w:val="28"/>
          <w:szCs w:val="28"/>
          <w:rtl/>
        </w:rPr>
        <w:t xml:space="preserve">337-(13) عبدالرحمان گويد: «از امام موسى بن جعفر عليه السلام سؤال كردم: شخصى كنيزى را به فرزندان نابالغش صدقه مى دهد و سپس از آن كنيز خوشش مى آيد، آيا صلاح مى دانيد آن را بر دارد يا آن را به طور عادلانه قيمت كند و عليه خود بر بهايش گواه بگيرد يا همه اين كارها را ترك كند و به هيچ يك از آنها دست نزند؟</w:t>
      </w:r>
    </w:p>
    <w:p>
      <w:pPr>
        <w:pStyle w:val="BookText"/>
      </w:pPr>
      <w:r>
        <w:rPr>
          <w:rFonts w:ascii="IRNazanin" w:hAnsi="IRNazanin" w:eastAsia="IRNazanin" w:cs="IRNazanin"/>
          <w:lang w:bidi="fa-IR"/>
          <w:color w:val="111111"/>
          <w:sz w:val="28"/>
          <w:szCs w:val="28"/>
          <w:rtl/>
        </w:rPr>
        <w:t xml:space="preserve">امام عليه السلام فرمود: آن را عادلانه قيمت كند و بهايش را براى آنان عهده دار شود و سپس با آن كنيز آميزش كند.»</w:t>
      </w:r>
    </w:p>
    <w:p>
      <w:pPr>
        <w:pStyle w:val="BookText"/>
      </w:pPr>
      <w:r>
        <w:rPr>
          <w:rFonts w:ascii="IRNazanin" w:hAnsi="IRNazanin" w:eastAsia="IRNazanin" w:cs="IRNazanin"/>
          <w:lang w:bidi="fa-IR"/>
          <w:color w:val="111111"/>
          <w:sz w:val="28"/>
          <w:szCs w:val="28"/>
          <w:rtl/>
        </w:rPr>
        <w:t xml:space="preserve">338-(14) على بن جعفر گويد: «از برادرم امام موسى بن جعفر عليه السلام سؤال كردم: شخصى به فرزندش (يا ديگرى) صدقه مى دهد. آيا شايسته است از آن بازگردد؟ امام عليه السلام پاسخ داد: پيامبر اكرم صلى الله عليه و آله فرمود: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يتصدّق بصدقة ثمّ يرجع فيها مثل الّذي يقيئ ثمّ يرجع في قيئه. البحار 268/10: ما وصل إلينا من أخبار عليّ بن جعفر عن أخيه عليه السلام (مثله). الدّعائم 339/2: عن جعفر بن محمّد عليهما السلام أنّه سئل عن الرّجل يتصدّق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339-35090-(15) تهذيب 151/9: يونس بن عبدالرّحمٰن عن عبداللّٰه بن سنان قال: سألت أبا عبداللّٰه عليه السلام عن الرّجل يتصدّق بالصّدقة ثمّ يعود في صدقته فقال: قال رسول اللّٰه صلّى اللّه عليه و آله: إنّما مَثَل الّذي يتصدّق بالصّدقة ثمّ يعود فيها مَثَل الّذي يقيء ثمّ يعود في قيئه.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340-35091-(16) تهذيب 155/9: استبصار 109/4: الحسين بن سعيد عن ابن أبي عمير عن حمّاد عن الحلبيّ عن أبي عبداللّٰه عليه السلام قال: قال رسول اللّٰه صلّى اللّه عليه و آله: إنّما مَثَل الّذي يرجع في صدقته كالّذى يرجع في قيئه.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341-35092-(17) تهذيب 155/9: استبصار 109/4: الحسين بن سعيد عن النّضر (بن سويد - يب) عن القاسم بن سليمان عن جرّاح المدائنيّ عن أبي عبداللّٰه عليه السلام أنّه قال: في الرّجل يرتدّ في الصّدقة قال: كالّذى يرتدّ في قيئه.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342-35093-(18) تهذيب 150/9: الحسين بن سعيد عن محمّد بن خالد عن عبداللّٰه بن المغيرة عن منصور بن حازم قال: قال أبو عبداللّٰه عليه السلام إذا تصدّق الرّجل بصدقة لم يحلّ له أن يشتريها ولا يستوهبها ولا يستردّها إلّافى ميراث.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343-35094-(19) كافى 31/7: عليّ بن إبراهيم عن أبيه عن عبداللّٰه بن المغيرة عن منصور بن حازم عن أبي عبداللّٰه عليه السلام قال: إن تصدّقت بصدقة لم ترجع إليك ولم تشترها إلّاأن تورث.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344-35095-(20) كافى 32/7: الحسين بن محمّد عن معلّى بن محمّد عن بعض أصحابنا عن أبان بن عثمان تهذيب 151/9: الحسين بن سعيد عن فضالة عن أبان عن محمّد بن مسلم عن أحدهما عليهما السلام في الرّجل يتصدّق بالصّدقة أيحلّ له أن يرثها؟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345-35096-(21) تهذيب 150/9: الحسين بن سعيد عن القاسم بن محمّد عن إسماعيل الجعفى فقيه 184/4: روى محمّد ابن أبي عمير عن أبان عن إسماعيل الجعفى قال: قال أبو جعفر عليه السلام:</w:t>
      </w:r>
    </w:p>
    <w:p>
      <w:pPr>
        <w:pStyle w:val="BookText"/>
      </w:pPr>
      <w:r>
        <w:rPr>
          <w:rFonts w:ascii="Amiri" w:hAnsi="Amiri" w:eastAsia="Amiri" w:cs="Amiri"/>
          <w:lang w:bidi="ar-SA"/>
          <w:color w:val="111111"/>
          <w:sz w:val="28"/>
          <w:szCs w:val="28"/>
          <w:rtl/>
        </w:rPr>
        <w:t xml:space="preserve">من تصدّق بصدقة فردّها عليه الميراث، فهي له.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هركس چيزى را صدقه دهد و سپس از آن بازگردد مانند كسى است كه استفراغ مى كند و سپس آن را باز مى گرداند.»</w:t>
      </w:r>
    </w:p>
    <w:p>
      <w:pPr>
        <w:pStyle w:val="BookText"/>
      </w:pPr>
      <w:r>
        <w:rPr>
          <w:rFonts w:ascii="Amiri" w:hAnsi="Amiri" w:eastAsia="Amiri" w:cs="Amiri"/>
          <w:lang w:bidi="ar-SA"/>
          <w:color w:val="111111"/>
          <w:sz w:val="28"/>
          <w:szCs w:val="28"/>
          <w:rtl/>
        </w:rPr>
        <w:t xml:space="preserve">در كتاب دعائم الاسلام نيز اين روايت از امام صادق عليه السلام نقل شده است.</w:t>
      </w:r>
    </w:p>
    <w:p>
      <w:pPr>
        <w:pStyle w:val="BookText"/>
      </w:pPr>
      <w:r>
        <w:rPr>
          <w:rFonts w:ascii="IRNazanin" w:hAnsi="IRNazanin" w:eastAsia="IRNazanin" w:cs="IRNazanin"/>
          <w:lang w:bidi="fa-IR"/>
          <w:color w:val="111111"/>
          <w:sz w:val="28"/>
          <w:szCs w:val="28"/>
          <w:rtl/>
        </w:rPr>
        <w:t xml:space="preserve">339-(15) عبداللّٰه بن سنان گويد: «از امام صادق عليه السلام سؤال كردم: شخصى چيزى را صدقه مى دهد و سپس از آن باز مى گردد.</w:t>
      </w:r>
    </w:p>
    <w:p>
      <w:pPr>
        <w:pStyle w:val="BookText"/>
      </w:pPr>
      <w:r>
        <w:rPr>
          <w:rFonts w:ascii="IRNazanin" w:hAnsi="IRNazanin" w:eastAsia="IRNazanin" w:cs="IRNazanin"/>
          <w:lang w:bidi="fa-IR"/>
          <w:color w:val="111111"/>
          <w:sz w:val="28"/>
          <w:szCs w:val="28"/>
          <w:rtl/>
        </w:rPr>
        <w:t xml:space="preserve">امام عليه السلام پاسخ داد: پيامبر اكرم صلى الله عليه و آله فرمود: ماجراى صدقه دهنده اى كه از آن باز مى گردد ماجراى استفراغ كننده اى است كه آن را باز مى گرداند.»</w:t>
      </w:r>
    </w:p>
    <w:p>
      <w:pPr>
        <w:pStyle w:val="BookText"/>
      </w:pPr>
      <w:r>
        <w:rPr>
          <w:rFonts w:ascii="IRNazanin" w:hAnsi="IRNazanin" w:eastAsia="IRNazanin" w:cs="IRNazanin"/>
          <w:lang w:bidi="fa-IR"/>
          <w:color w:val="111111"/>
          <w:sz w:val="28"/>
          <w:szCs w:val="28"/>
          <w:rtl/>
        </w:rPr>
        <w:t xml:space="preserve">340-(16) حلبى از امام صادق عليه السلام روايت مى كند كه پيامبر اكرم صلى الله عليه و آله فرمود: «ماجراى كسى كه از صدقه اش باز مى گردد، همانند كسى است كه استفراغش را بازمى گرداند.»</w:t>
      </w:r>
    </w:p>
    <w:p>
      <w:pPr>
        <w:pStyle w:val="BookText"/>
      </w:pPr>
      <w:r>
        <w:rPr>
          <w:rFonts w:ascii="IRNazanin" w:hAnsi="IRNazanin" w:eastAsia="IRNazanin" w:cs="IRNazanin"/>
          <w:lang w:bidi="fa-IR"/>
          <w:color w:val="111111"/>
          <w:sz w:val="28"/>
          <w:szCs w:val="28"/>
          <w:rtl/>
        </w:rPr>
        <w:t xml:space="preserve">341-(17) جراح مدائنى از امام صادق عليه السلام روايت مى كند كه ايشان دربارۀ كسى كه از صدقه اش باز مى گردد، فرمود: «او مانند كسى است كه استفراغش را بازمى گرداند.»</w:t>
      </w:r>
    </w:p>
    <w:p>
      <w:pPr>
        <w:pStyle w:val="BookText"/>
      </w:pPr>
      <w:r>
        <w:rPr>
          <w:rFonts w:ascii="IRNazanin" w:hAnsi="IRNazanin" w:eastAsia="IRNazanin" w:cs="IRNazanin"/>
          <w:lang w:bidi="fa-IR"/>
          <w:color w:val="111111"/>
          <w:sz w:val="28"/>
          <w:szCs w:val="28"/>
          <w:rtl/>
        </w:rPr>
        <w:t xml:space="preserve">342-(18) منصور بن حازم از امام صادق عليه السلام روايت مى كند كه فرمود: «هرگاه شخصى صدقه اى دهد، براى وى جايز نيست كه آن را بخرد يا آن را به عنوان بخشش بگيرد يا بازگرداند مگر از راه ميراث.»</w:t>
      </w:r>
    </w:p>
    <w:p>
      <w:pPr>
        <w:pStyle w:val="BookText"/>
      </w:pPr>
      <w:r>
        <w:rPr>
          <w:rFonts w:ascii="IRNazanin" w:hAnsi="IRNazanin" w:eastAsia="IRNazanin" w:cs="IRNazanin"/>
          <w:lang w:bidi="fa-IR"/>
          <w:color w:val="111111"/>
          <w:sz w:val="28"/>
          <w:szCs w:val="28"/>
          <w:rtl/>
        </w:rPr>
        <w:t xml:space="preserve">343-(19) منصور بن حازم از امام صادق عليه السلام روايت مى كند كه فرمود: «اگر صدقه اى دادى به تو باز نمى گردد و آن را نخر مگر آن كه ارث ببرى.»</w:t>
      </w:r>
    </w:p>
    <w:p>
      <w:pPr>
        <w:pStyle w:val="BookText"/>
      </w:pPr>
      <w:r>
        <w:rPr>
          <w:rFonts w:ascii="Amiri" w:hAnsi="Amiri" w:eastAsia="Amiri" w:cs="Amiri"/>
          <w:lang w:bidi="ar-SA"/>
          <w:color w:val="111111"/>
          <w:sz w:val="28"/>
          <w:szCs w:val="28"/>
          <w:rtl/>
        </w:rPr>
        <w:t xml:space="preserve">344-(20) محمد بن مسلم از امام باقر عليه السلام يا امام صادق عليه السلام سؤال كرد: «شخصى صدقه اى مى دهد آيا حلال است آن را به ارث ببرد؟ امام عليه السلام فرمود: آرى».</w:t>
      </w:r>
    </w:p>
    <w:p>
      <w:pPr>
        <w:pStyle w:val="BookText"/>
      </w:pPr>
      <w:r>
        <w:rPr>
          <w:rFonts w:ascii="IRNazanin" w:hAnsi="IRNazanin" w:eastAsia="IRNazanin" w:cs="IRNazanin"/>
          <w:lang w:bidi="fa-IR"/>
          <w:color w:val="111111"/>
          <w:sz w:val="28"/>
          <w:szCs w:val="28"/>
          <w:rtl/>
        </w:rPr>
        <w:t xml:space="preserve">345-(21) اسماعيل جعفى از امام باقر عليه السلام روايت مى كند كه فرمود: «هركس صدقه اى بدهد و از راه ميراث به وى بازگردد، آن متعلق به اوست.»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4" w:name="pg11981_156444"/>
    <w:bookmarkEnd w:id="9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346-35097-(22) تهذيب 151/9: الحسين بن سعيد عن فضالة عن القاسم بن يزيد(1) عن محمّد بن مسلم عن أبي جعفر عليه السلام قال: إذا تصدّق الرّجل علىٰ ولده بصدقة فإنّه يرثها وإذا تصدّق بها على وجه يجعله للّٰه فإنّه لاينبغي له.</w:t>
      </w:r>
    </w:p>
    <w:p>
      <w:pPr>
        <w:pStyle w:val="BookText"/>
      </w:pPr>
      <w:r>
        <w:rPr>
          <w:rFonts w:ascii="Amiri" w:hAnsi="Amiri" w:eastAsia="Amiri" w:cs="Amiri"/>
          <w:lang w:bidi="ar-SA"/>
          <w:color w:val="111111"/>
          <w:sz w:val="28"/>
          <w:szCs w:val="28"/>
          <w:rtl/>
        </w:rPr>
        <w:t xml:space="preserve">وتقدّم في رواية ابن مسلم (3) من باب (11) اعتبار النيّة وقصد القربة في الصّدقة من أبواب ما يتأكّد استحبابه من الحقوق ج 9 قوله فقال هي عليك صدقة فقال عليه السلام إن كان قال ذٰلك للّٰه عزّوجلّ فليمضها وإن كان لم يقل فله أن يرجع إن شاء فيها، وفى أحاديث باب (35) حكم الرّجوع في الصّدقة وحكم تملّكها ما يدلّ على حكم الرّجوع في الصّدقة.</w:t>
      </w:r>
    </w:p>
    <w:p>
      <w:pPr>
        <w:pStyle w:val="BookText"/>
      </w:pPr>
      <w:r>
        <w:rPr>
          <w:rFonts w:ascii="Amiri" w:hAnsi="Amiri" w:eastAsia="Amiri" w:cs="Amiri"/>
          <w:lang w:bidi="ar-SA"/>
          <w:color w:val="111111"/>
          <w:sz w:val="28"/>
          <w:szCs w:val="28"/>
          <w:rtl/>
        </w:rPr>
        <w:t xml:space="preserve">ويأتي في أحاديث باب (9) حكم من تصدّق بجارية على غيره هل يحلّ له فرجها قبل القبض، وباب (10) حكم من تصدّق على ولده بشيء ثمّ أراد أن يدخل معهم غيرهم ما يناسب ذٰلك. وفى أحاديث باب (6) أنّه لا ينبغي لمن أعطى للّٰهِ أن يرجع فيه ولا يرجع الرّجل فيما يهب لامرأته من أبواب الهبات ج 24، وباب (7) حكم الرّجوع في الهبة والنّحل قبل القبض، وباب (8) أنّ الهبة إذا كانت موجودة فللواهب أن يرجع فيها، وباب (9) عدم جواز الرّجوع في الهبة بعد التّعويض، وباب (11) ماورد في أنّ اللّٰه تعالىٰ لا يرجع من هبته ما يناسب ذٰلك.</w:t>
      </w:r>
    </w:p>
    <w:p>
      <w:pPr>
        <w:pStyle w:val="Heading3"/>
      </w:pPr>
      <w:bookmarkStart w:id="481" w:name="_Toc167"/>
      <w:r>
        <w:t>(4) باب اشتراط تعيين الموقوف عليه والدّوام في الوقف</w:t>
      </w:r>
      <w:bookmarkEnd w:id="4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347-35098-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36/7: (محمّد بن يحيى عن أحمد بن محمّد بن عيسى وعدّة من أصحابنا عن سهل بن زياد جميعاً - معلّق) عن تهذيب 132/9: استبصار 99/4: فقيه 176/4:</w:t>
      </w:r>
    </w:p>
    <w:p>
      <w:pPr>
        <w:pStyle w:val="BookText"/>
      </w:pPr>
      <w:r>
        <w:rPr>
          <w:rFonts w:ascii="Amiri" w:hAnsi="Amiri" w:eastAsia="Amiri" w:cs="Amiri"/>
          <w:lang w:bidi="ar-SA"/>
          <w:color w:val="111111"/>
          <w:sz w:val="28"/>
          <w:szCs w:val="28"/>
          <w:rtl/>
        </w:rPr>
        <w:t xml:space="preserve">عليّ بن مهزيار قال قلت (له - صا - فقيه) روى بعض مواليك عن آبائك عليهم السلام أنّ كلّ وقف إلى وقت معلوم فهو واجب على الورثة وكلّ وقف إلى غير وقت (معلوم - كا) جهل مجهول (فهو - صا - يب) باطل (مردود - كا - يب - فقيه) على الورثة وأنت أعلم بقول آبائك (عليك وعليهم السّلام - فقيه) فكتب عليه السلام هو عندي كذا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346-(22) محمد بن مسلم از امام باقر عليه السلام روايت مى كند كه فرمود: «هرگاه شخصى به فرزندش صدقه اى بپردازد، آن را به ارث مى برد و هرگاه به اين صورت صدقه بدهد كه آن را براى خدا قرار دهد، پس براى وى شايسته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سوم از باب يازدهم از ابواب حقوق مستحب اين گفته كه: «آن براى تو صدقه است.</w:t>
      </w:r>
    </w:p>
    <w:p>
      <w:pPr>
        <w:pStyle w:val="BookText"/>
      </w:pPr>
      <w:r>
        <w:rPr>
          <w:rFonts w:ascii="IRNazanin" w:hAnsi="IRNazanin" w:eastAsia="IRNazanin" w:cs="IRNazanin"/>
          <w:lang w:bidi="fa-IR"/>
          <w:color w:val="111111"/>
          <w:sz w:val="28"/>
          <w:szCs w:val="28"/>
          <w:rtl/>
        </w:rPr>
        <w:t xml:space="preserve">امام عليه السلام فرمود: اگر بگويد: آن براى خداى عزيز و باشكوه است، آن را به حال خود واگذارد و اگر نگفته باشد، اگر بخواهد مى تواند از آن بازگردد.»</w:t>
      </w:r>
    </w:p>
    <w:p>
      <w:pPr>
        <w:pStyle w:val="BookText"/>
      </w:pPr>
      <w:r>
        <w:rPr>
          <w:rFonts w:ascii="IRNazanin" w:hAnsi="IRNazanin" w:eastAsia="IRNazanin" w:cs="IRNazanin"/>
          <w:lang w:bidi="fa-IR"/>
          <w:color w:val="111111"/>
          <w:sz w:val="28"/>
          <w:szCs w:val="28"/>
          <w:rtl/>
        </w:rPr>
        <w:t xml:space="preserve">در روايات باب سى و پنجم از حقوق مستحب مطالبى هست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نهم و دهم از باب وقف و باب ششم، هفتم، هشتم، نهم و يازدهم از ابواب هبه مناسب با اين بحث خواهد آمد.</w:t>
      </w:r>
    </w:p>
    <w:p>
      <w:pPr>
        <w:pStyle w:val="BookText"/>
      </w:pPr>
      <w:r>
        <w:rPr>
          <w:rFonts w:ascii="Amiri" w:hAnsi="Amiri" w:eastAsia="Amiri" w:cs="Amiri"/>
          <w:lang w:bidi="ar-SA"/>
          <w:color w:val="111111"/>
          <w:sz w:val="28"/>
          <w:szCs w:val="28"/>
          <w:rtl/>
        </w:rPr>
        <w:t xml:space="preserve">باب 4 اشتراط تعيين موقوف عليهم و استمرار در وقف</w:t>
      </w:r>
    </w:p>
    <w:p>
      <w:pPr>
        <w:pStyle w:val="BookText"/>
      </w:pPr>
      <w:r>
        <w:rPr>
          <w:rFonts w:ascii="IRNazanin" w:hAnsi="IRNazanin" w:eastAsia="IRNazanin" w:cs="IRNazanin"/>
          <w:lang w:bidi="fa-IR"/>
          <w:color w:val="111111"/>
          <w:sz w:val="28"/>
          <w:szCs w:val="28"/>
          <w:rtl/>
        </w:rPr>
        <w:t xml:space="preserve">347-(1) على بن مهزيار گويد: «به امام عليه السلام گفتم: برخى از دوستداران شما از نياكان تان روايت مى كنند كه: هر وقفى تا وقت معين بر وارثان ثابت و لازم است و هر وقفى تا وقت نا معين و مجهول باطل است و به وارثان باز مى گردد و تو به سخن نياكانت آگاه ترى.</w:t>
      </w:r>
    </w:p>
    <w:p>
      <w:pPr>
        <w:pStyle w:val="BookText"/>
      </w:pPr>
      <w:r>
        <w:rPr>
          <w:rFonts w:ascii="Amiri" w:hAnsi="Amiri" w:eastAsia="Amiri" w:cs="Amiri"/>
          <w:lang w:bidi="ar-SA"/>
          <w:color w:val="111111"/>
          <w:sz w:val="28"/>
          <w:szCs w:val="28"/>
          <w:rtl/>
        </w:rPr>
        <w:t xml:space="preserve">امام عليه السلام مرقوم فرمود: آن نزد من به همين صورت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5" w:name="pg11981_156446"/>
    <w:bookmarkEnd w:id="9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348-35099-(2) تهذيب 132/9: استبصار 100/4: محمّد بن الحسن الصّفّار قال: كتبت إلى أبى محمّد عليه السلام أسأله عن الوقف الّذى يصحّ كيف هو فقد روى انّ الوقف إذا كان غير موقّت فهو باطل مردود على الورثة وإذا كان موقّتاً فهو صحيح ممضى(1) (و - صا) قال قوم: إنّ الموقّت هو الّذي يذكر فيه أنّه وقف على فلان وعقبه فإذا انقرضوا فهو للفقراء والمساكين إلى أن يرث اللّٰه عزّوجلّ الأرض ومَن عليها قال: وقال آخرون: هٰذا موقّت إذا ذكر أنّه لفلان وعقبه ما بقوا ولم يذكر في آخره للفقراء والمساكين إلى أن يرث اللّٰه الأرض ومن عليها والّذي هو غير موقّت أن يقول: هٰذا وقف ولم يذكر أحداً، فما الّذى يصحّ من ذٰلك وما الّذي يبطل‌؟ فوقّع عليه السلام الوقوف بحسب ما يوقفها إن شاء اللّٰه. وتقدّم في أحاديث باب (1) استحباب الوقوف والصّدقات ج 24 ما يناسب الباب. ويأتي في باب (7) انّ من أوقف أرضاً على قبيلة كثيرين، وباب (8) حكم بيع الوقف ما يدلّ علىٰ ذٰلك.</w:t>
      </w:r>
    </w:p>
    <w:p>
      <w:pPr>
        <w:pStyle w:val="Heading3"/>
      </w:pPr>
      <w:bookmarkStart w:id="482" w:name="_Toc168"/>
      <w:r>
        <w:t>(5) باب جواز وقف المشاع والصّدقة به قبل القسمة وقبل القبض</w:t>
      </w:r>
      <w:bookmarkEnd w:id="4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349-35100-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كافي 34/7: محمّد بن يحيى عن تهذيب 140/9: أحمد بن محمّد عن ابن فضّال عن أحمد بن عمر الحلبيّ عن أبيه عن أبي عبداللّٰه عليه السلام قال: سألته عن دار لم تقسم فتصدّق بعض أهل الدّار بنصيبه من الدّار قال: يجوز قلت: أرأيت إن كانت هبة‌؟ قال: يجوز قال وسألته عن رجل أسكن رجلاً داره (في - يب) حياته قال يجوز له وليس له أن يخرجه قلت: فله ولعقبه‌؟ قال يجوز (له - فقيه) وسألته عن رجل أسكن رجلاً (داراً - يب) ولم يوقّت له شيئاً قال يخرجه صاحب الدّار إذا شاء. تهذيب 133/9: محمّد بن عليّ بن محبوب عن محمّد بن عبدالجبّار عن صفوان بن يحيى عن ابن مسكان عن الحلبيّ قال:</w:t>
      </w:r>
    </w:p>
    <w:p>
      <w:pPr>
        <w:pStyle w:val="BookText"/>
      </w:pPr>
      <w:r>
        <w:rPr>
          <w:rFonts w:ascii="Amiri" w:hAnsi="Amiri" w:eastAsia="Amiri" w:cs="Amiri"/>
          <w:lang w:bidi="ar-SA"/>
          <w:color w:val="111111"/>
          <w:sz w:val="28"/>
          <w:szCs w:val="28"/>
          <w:rtl/>
        </w:rPr>
        <w:t xml:space="preserve">سألت أبا عبداللّٰه عليه السلام عن دار لم تقسم (وذكر مثله إلى قوله: هبة. قال: يجوز). فقيه 186/4:</w:t>
      </w:r>
    </w:p>
    <w:p>
      <w:pPr>
        <w:pStyle w:val="BookText"/>
      </w:pPr>
      <w:r>
        <w:rPr>
          <w:rFonts w:ascii="Amiri" w:hAnsi="Amiri" w:eastAsia="Amiri" w:cs="Amiri"/>
          <w:lang w:bidi="ar-SA"/>
          <w:color w:val="111111"/>
          <w:sz w:val="28"/>
          <w:szCs w:val="28"/>
          <w:rtl/>
        </w:rPr>
        <w:t xml:space="preserve">روى الحسن بن عليّ بن فضّال عن أحمد بن عمر الحلبيّ عن أبيه عن أبي عبداللّٰه عليه السلام قال سألته عن رجل أسكن داره رجلاً مدّة حياته (وذكر مثله).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348-(2) محمد بن حسن صفار گويد: «در نامه اى از امام حسن عسكرى عليه السلام سؤال كردم: وقف صحيح چگونه است‌؟ روايت شده است: وقف نامحدود، باطل است و به وارثان باز مى گردد و وقف مدت دار، صحيح و گذراست.</w:t>
      </w:r>
    </w:p>
    <w:p>
      <w:pPr>
        <w:pStyle w:val="BookText"/>
      </w:pPr>
      <w:r>
        <w:rPr>
          <w:rFonts w:ascii="IRNazanin" w:hAnsi="IRNazanin" w:eastAsia="IRNazanin" w:cs="IRNazanin"/>
          <w:lang w:bidi="fa-IR"/>
          <w:color w:val="111111"/>
          <w:sz w:val="28"/>
          <w:szCs w:val="28"/>
          <w:rtl/>
        </w:rPr>
        <w:t xml:space="preserve">و گروهى مى گويند: مدت دار اين است كه در آن گفته شود: آن وقف بر فلانى و نسل اوست و پس از انقراض آنها براى نيازمندان و بينوايان است تا خداوند زمين و آنچه بر آن است به ارث برد.</w:t>
      </w:r>
    </w:p>
    <w:p>
      <w:pPr>
        <w:pStyle w:val="BookText"/>
      </w:pPr>
      <w:r>
        <w:rPr>
          <w:rFonts w:ascii="IRNazanin" w:hAnsi="IRNazanin" w:eastAsia="IRNazanin" w:cs="IRNazanin"/>
          <w:lang w:bidi="fa-IR"/>
          <w:color w:val="111111"/>
          <w:sz w:val="28"/>
          <w:szCs w:val="28"/>
          <w:rtl/>
        </w:rPr>
        <w:t xml:space="preserve">و ديگران مى گويند: مدت دار اين است كه گفته شود: آن براى فلانى و نسل او است تا وقتى كه زنده اند و در پايان آن، براى نيازمندان و بينوايان تا وقتى كه خداوند زمين و آنچه را در آن است به ارث برد، گفته نشود و غير موقت اين است كه بگويد: اين وقف است و از احدى نام نبرد. كدام يك از اين ها صحيح و كدام يك باطل است‌؟</w:t>
      </w:r>
    </w:p>
    <w:p>
      <w:pPr>
        <w:pStyle w:val="BookText"/>
      </w:pPr>
      <w:r>
        <w:rPr>
          <w:rFonts w:ascii="IRNazanin" w:hAnsi="IRNazanin" w:eastAsia="IRNazanin" w:cs="IRNazanin"/>
          <w:lang w:bidi="fa-IR"/>
          <w:color w:val="111111"/>
          <w:sz w:val="28"/>
          <w:szCs w:val="28"/>
          <w:rtl/>
        </w:rPr>
        <w:t xml:space="preserve">امام عليه السلام در پاسخ مرقوم فرمود: وقف ها بر اساس آن چيزى است كه آن را وقف مى كند انشاءالله.»</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يكم مناسب با اين باب.</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باب هفتم و هشتم آنچه بر اين بحث دلالت مى كند.</w:t>
      </w:r>
    </w:p>
    <w:p>
      <w:pPr>
        <w:pStyle w:val="BookText"/>
      </w:pPr>
      <w:r>
        <w:rPr>
          <w:rFonts w:ascii="IRNazanin" w:hAnsi="IRNazanin" w:eastAsia="IRNazanin" w:cs="IRNazanin"/>
          <w:lang w:bidi="fa-IR"/>
          <w:color w:val="111111"/>
          <w:sz w:val="28"/>
          <w:szCs w:val="28"/>
          <w:rtl/>
        </w:rPr>
        <w:t xml:space="preserve">باب 5 جواز وقف مِلك مشاع و صدقه پيش از تقسيم و تحويل</w:t>
      </w:r>
    </w:p>
    <w:p>
      <w:pPr>
        <w:pStyle w:val="BookText"/>
      </w:pPr>
      <w:r>
        <w:rPr>
          <w:rFonts w:ascii="IRNazanin" w:hAnsi="IRNazanin" w:eastAsia="IRNazanin" w:cs="IRNazanin"/>
          <w:lang w:bidi="fa-IR"/>
          <w:color w:val="111111"/>
          <w:sz w:val="28"/>
          <w:szCs w:val="28"/>
          <w:rtl/>
        </w:rPr>
        <w:t xml:space="preserve">349-(1) عمر حلبى گويد: «از امام صادق عليه السلام سؤال كردم: پيش از آن كه خانه اى تقسيم شود يكى از صاحبان آن سهم خود را صدقه مى دهد.</w:t>
      </w:r>
    </w:p>
    <w:p>
      <w:pPr>
        <w:pStyle w:val="BookText"/>
      </w:pPr>
      <w:r>
        <w:rPr>
          <w:rFonts w:ascii="Amiri" w:hAnsi="Amiri" w:eastAsia="Amiri" w:cs="Amiri"/>
          <w:lang w:bidi="ar-SA"/>
          <w:color w:val="111111"/>
          <w:sz w:val="28"/>
          <w:szCs w:val="28"/>
          <w:rtl/>
        </w:rPr>
        <w:t xml:space="preserve">امام عليه السلام فرمود: صحيح است.</w:t>
      </w:r>
    </w:p>
    <w:p>
      <w:pPr>
        <w:pStyle w:val="BookText"/>
      </w:pPr>
      <w:r>
        <w:rPr>
          <w:rFonts w:ascii="IRNazanin" w:hAnsi="IRNazanin" w:eastAsia="IRNazanin" w:cs="IRNazanin"/>
          <w:lang w:bidi="fa-IR"/>
          <w:color w:val="111111"/>
          <w:sz w:val="28"/>
          <w:szCs w:val="28"/>
          <w:rtl/>
        </w:rPr>
        <w:t xml:space="preserve">گفتم: بفرماييد كه اگر هبه بود [آيا صحيح بود؟]</w:t>
      </w:r>
    </w:p>
    <w:p>
      <w:pPr>
        <w:pStyle w:val="BookText"/>
      </w:pPr>
      <w:r>
        <w:rPr>
          <w:rFonts w:ascii="Amiri" w:hAnsi="Amiri" w:eastAsia="Amiri" w:cs="Amiri"/>
          <w:lang w:bidi="ar-SA"/>
          <w:color w:val="111111"/>
          <w:sz w:val="28"/>
          <w:szCs w:val="28"/>
          <w:rtl/>
        </w:rPr>
        <w:t xml:space="preserve">امام عليه السلام فرمود: صحيح است.</w:t>
      </w:r>
    </w:p>
    <w:p>
      <w:pPr>
        <w:pStyle w:val="BookText"/>
      </w:pPr>
      <w:r>
        <w:rPr>
          <w:rFonts w:ascii="IRNazanin" w:hAnsi="IRNazanin" w:eastAsia="IRNazanin" w:cs="IRNazanin"/>
          <w:lang w:bidi="fa-IR"/>
          <w:color w:val="111111"/>
          <w:sz w:val="28"/>
          <w:szCs w:val="28"/>
          <w:rtl/>
        </w:rPr>
        <w:t xml:space="preserve">سؤال كردم: شخصى، ديگرى را مادام العمر در خانه اش ساكن مى كند.</w:t>
      </w:r>
    </w:p>
    <w:p>
      <w:pPr>
        <w:pStyle w:val="BookText"/>
      </w:pPr>
      <w:r>
        <w:rPr>
          <w:rFonts w:ascii="Amiri" w:hAnsi="Amiri" w:eastAsia="Amiri" w:cs="Amiri"/>
          <w:lang w:bidi="ar-SA"/>
          <w:color w:val="111111"/>
          <w:sz w:val="28"/>
          <w:szCs w:val="28"/>
          <w:rtl/>
        </w:rPr>
        <w:t xml:space="preserve">امام عليه السلام فرمود: براى او لازم است و نمى تواند او را بيرون كند.</w:t>
      </w:r>
    </w:p>
    <w:p>
      <w:pPr>
        <w:pStyle w:val="BookText"/>
      </w:pPr>
      <w:r>
        <w:rPr>
          <w:rFonts w:ascii="IRNazanin" w:hAnsi="IRNazanin" w:eastAsia="IRNazanin" w:cs="IRNazanin"/>
          <w:lang w:bidi="fa-IR"/>
          <w:color w:val="111111"/>
          <w:sz w:val="28"/>
          <w:szCs w:val="28"/>
          <w:rtl/>
        </w:rPr>
        <w:t xml:space="preserve">گفتم: آيا مى تواند سكونت آن را براى وى و فرزندانش قرار دهد؟</w:t>
      </w:r>
    </w:p>
    <w:p>
      <w:pPr>
        <w:pStyle w:val="BookText"/>
      </w:pPr>
      <w:r>
        <w:rPr>
          <w:rFonts w:ascii="Amiri" w:hAnsi="Amiri" w:eastAsia="Amiri" w:cs="Amiri"/>
          <w:lang w:bidi="ar-SA"/>
          <w:color w:val="111111"/>
          <w:sz w:val="28"/>
          <w:szCs w:val="28"/>
          <w:rtl/>
        </w:rPr>
        <w:t xml:space="preserve">امام عليه السلام فرمود: صحيح است.</w:t>
      </w:r>
    </w:p>
    <w:p>
      <w:pPr>
        <w:pStyle w:val="BookText"/>
      </w:pPr>
      <w:r>
        <w:rPr>
          <w:rFonts w:ascii="IRNazanin" w:hAnsi="IRNazanin" w:eastAsia="IRNazanin" w:cs="IRNazanin"/>
          <w:lang w:bidi="fa-IR"/>
          <w:color w:val="111111"/>
          <w:sz w:val="28"/>
          <w:szCs w:val="28"/>
          <w:rtl/>
        </w:rPr>
        <w:t xml:space="preserve">و سؤال كردم: شخصى - بدون تعيين مدت - ديگرى را در خانه اش ساكن مى كند.</w:t>
      </w:r>
    </w:p>
    <w:p>
      <w:pPr>
        <w:pStyle w:val="BookText"/>
      </w:pPr>
      <w:r>
        <w:rPr>
          <w:rFonts w:ascii="Amiri" w:hAnsi="Amiri" w:eastAsia="Amiri" w:cs="Amiri"/>
          <w:lang w:bidi="ar-SA"/>
          <w:color w:val="111111"/>
          <w:sz w:val="28"/>
          <w:szCs w:val="28"/>
          <w:rtl/>
        </w:rPr>
        <w:t xml:space="preserve">امام عليه السلام فرمود: صاحبخانه هر وقت بخواهد او را بيرون مى كند.»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350-35101-(2) تهذيب 152/9: الحسين بن سعيد عن فضالة عن أبان عن الفضل بن عبدالملك عن أبي عبداللّٰه عليه السلام في رجل تصدّق بنصيب له في دار على رجل قال: جائز وإن لم يعلم ماهو.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351-35102-(3) كافى 34/7: تهذيب 137/9: أحمد بن محمّد (العاصميّ - كا) عن عليّ بن الحسن عن فقيه 182/4: عليّ بن أسباط عن محمّد بن حمران عن زرارة عن أبي جعفر عليه السلام في الرّجل يتصدّق بالصّدقة المشتركة قال: جائز. تهذيب 139/9: عليّ بن الحسن عن يعقوب عن محمّد بن حمران (وذكر مثله سنداً ومتناً). تهذيب 139/9: عليّ بن الحسن عن عليّ بن أسباط عن محمّد بن حمران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352-35103-(4) الدّعائم 338/2: روينا عن جعفر بن محمّد صلوات اللّٰه عليه (عن أبيه عن آبائه عن عليّ عليهم السلام - خ) أنّه سئل عن رجل تصدّق بصدقة مشتركة فقال: جائزة.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353-35104-(5) وفيه 338: عن جعفر بن محمّد عليهما السلام أنّه سئل عن الصّدقة بالمشاع فقال: جائز تقبض كما يقبض المشاع.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354-35105-(6) كافى 31/7: تهذيب 135/9: عليّ بن إبراهيم عن أبيه عن ابن أبي عمير عن أبي المغرا (أبى المعزا - يب) عن أبي بصير قال: سألت أبا عبداللّٰه عليه السلام عن صدقة مالم تقسم ولم تقبض فقال: جائزة إنّما أراد النّاس النّحل فأخطأوا.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355-35106-(7) كافى 32/7: أبو عليّ الأشعريّ عن محمّد بن عبدالجبّار عن صفوان بن يحيى عن محمّد بن مسلم عن محمّد بن مسعود الطّائىّ قال: قلت لأبى الحسن عليه السلام: إنّ اُمّى تصدّقت عليّ بدار لها - أو قال - بنصيب لها في دار فقالت لي استوثق لنفسك</w:t>
      </w:r>
      <w:r>
        <w:rPr>
          <w:rStyle w:val="FootnoteReference"/>
        </w:rPr>
        <w:footnoteReference w:id="371"/>
      </w:r>
      <w:r>
        <w:rPr>
          <w:rFonts w:ascii="Amiri" w:hAnsi="Amiri" w:eastAsia="Amiri" w:cs="Amiri"/>
          <w:lang w:bidi="ar-SA"/>
          <w:color w:val="111111"/>
          <w:sz w:val="28"/>
          <w:szCs w:val="28"/>
          <w:rtl/>
        </w:rPr>
        <w:t xml:space="preserve">فكتبت عليها أنّى اشتريت وانّها قد باعتنى وقبضت الثّمن، فلمّا ماتت قال الورثة: احلف أنّك اشتريت ونقدت الثّمن، فإن حلفت له أخذته وإن لم أحلف لهم لم يعطونى شيئاً، قال: فاحلف لهم وخذ ما جعلته 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356-35107-(8) تهذيب 138/9: أحمد بن محمّد عن ابن أبي نصر عن فقيه 183/4: حمّاد بن عثمان عن (محمّد ابن - يب) أبى الصّباح قال: قلت لأبى الحسن عليه السلام: انّ اُمّى تصدّقت عليّ‌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350-(2) فضل بن عبدالملك از امام صادق عليه السلام روايت مى كند كه ايشان دربارۀ شخصى كه سهم خود از خانه اى را صدقه داد فرمود: «صحيح است؛ هرچند نداند سهمش كدام است.»</w:t>
      </w:r>
    </w:p>
    <w:p>
      <w:pPr>
        <w:pStyle w:val="BookText"/>
      </w:pPr>
      <w:r>
        <w:rPr>
          <w:rFonts w:ascii="Amiri" w:hAnsi="Amiri" w:eastAsia="Amiri" w:cs="Amiri"/>
          <w:lang w:bidi="ar-SA"/>
          <w:color w:val="111111"/>
          <w:sz w:val="28"/>
          <w:szCs w:val="28"/>
          <w:rtl/>
        </w:rPr>
        <w:t xml:space="preserve">351-(3) زراره از امام باقر عليه السلام روايت مى كند كه ايشان دربارۀ شخصى كه مال مشتركى را صدقه مى دهد فرمود: «صحيح است.»</w:t>
      </w:r>
    </w:p>
    <w:p>
      <w:pPr>
        <w:pStyle w:val="BookText"/>
      </w:pPr>
      <w:r>
        <w:rPr>
          <w:rFonts w:ascii="Amiri" w:hAnsi="Amiri" w:eastAsia="Amiri" w:cs="Amiri"/>
          <w:lang w:bidi="ar-SA"/>
          <w:color w:val="111111"/>
          <w:sz w:val="28"/>
          <w:szCs w:val="28"/>
          <w:rtl/>
        </w:rPr>
        <w:t xml:space="preserve">352-(4) در كتاب دعائم الاسلام روايت مى شود كه از امام صادق عليه السلام سؤال شد: «شخصى مال مشتركى را صدقه مى دهد.</w:t>
      </w:r>
    </w:p>
    <w:p>
      <w:pPr>
        <w:pStyle w:val="BookText"/>
      </w:pPr>
      <w:r>
        <w:rPr>
          <w:rFonts w:ascii="Amiri" w:hAnsi="Amiri" w:eastAsia="Amiri" w:cs="Amiri"/>
          <w:lang w:bidi="ar-SA"/>
          <w:color w:val="111111"/>
          <w:sz w:val="28"/>
          <w:szCs w:val="28"/>
          <w:rtl/>
        </w:rPr>
        <w:t xml:space="preserve">امام عليه السلام فرمود: صحيح است.»</w:t>
      </w:r>
    </w:p>
    <w:p>
      <w:pPr>
        <w:pStyle w:val="BookText"/>
      </w:pPr>
      <w:r>
        <w:rPr>
          <w:rFonts w:ascii="Amiri" w:hAnsi="Amiri" w:eastAsia="Amiri" w:cs="Amiri"/>
          <w:lang w:bidi="ar-SA"/>
          <w:color w:val="111111"/>
          <w:sz w:val="28"/>
          <w:szCs w:val="28"/>
          <w:rtl/>
        </w:rPr>
        <w:t xml:space="preserve">353-(5) در همان كتاب روايت مى شود كه از امام صادق عليه السلام دربارۀ صدقه دادن مال مشاع سؤال شد.</w:t>
      </w:r>
    </w:p>
    <w:p>
      <w:pPr>
        <w:pStyle w:val="BookText"/>
      </w:pPr>
      <w:r>
        <w:rPr>
          <w:rFonts w:ascii="IRNazanin" w:hAnsi="IRNazanin" w:eastAsia="IRNazanin" w:cs="IRNazanin"/>
          <w:lang w:bidi="fa-IR"/>
          <w:color w:val="111111"/>
          <w:sz w:val="28"/>
          <w:szCs w:val="28"/>
          <w:rtl/>
        </w:rPr>
        <w:t xml:space="preserve">امام عليه السلام فرمود: «صحيح است و همانند مال مشاع تحويل گرفته مى شود.»</w:t>
      </w:r>
    </w:p>
    <w:p>
      <w:pPr>
        <w:pStyle w:val="BookText"/>
      </w:pPr>
      <w:r>
        <w:rPr>
          <w:rFonts w:ascii="IRNazanin" w:hAnsi="IRNazanin" w:eastAsia="IRNazanin" w:cs="IRNazanin"/>
          <w:lang w:bidi="fa-IR"/>
          <w:color w:val="111111"/>
          <w:sz w:val="28"/>
          <w:szCs w:val="28"/>
          <w:rtl/>
        </w:rPr>
        <w:t xml:space="preserve">354-(6) ابوبصير گويد: «از امام صادق عليه السلام دربارۀ صدقه دادن مال تقسيم نشده و تحويل گرفته نشده سؤال كردم. امام عليه السلام فرمود: صحيح است، مردم نحله را قصد مى كنند ولى اشتباه مى كنند.»</w:t>
      </w:r>
    </w:p>
    <w:p>
      <w:pPr>
        <w:pStyle w:val="BookText"/>
      </w:pPr>
      <w:r>
        <w:rPr>
          <w:rFonts w:ascii="IRNazanin" w:hAnsi="IRNazanin" w:eastAsia="IRNazanin" w:cs="IRNazanin"/>
          <w:lang w:bidi="fa-IR"/>
          <w:color w:val="111111"/>
          <w:sz w:val="28"/>
          <w:szCs w:val="28"/>
          <w:rtl/>
        </w:rPr>
        <w:t xml:space="preserve">355-(7) محمد بن مسعود طائى گويد: «به امام موسى بن جعفر عليه السلام گفتم: مادرم خانه اش يا سهمش را در خانه اى به من صدقه داد و به من گفت: براى خود نوشته و مدركى تهيه كن! از اين رو نوشتم كه من خانه را از مادرم خريدم و او به من فروخت و بهايش را تحويل گرفت. پس از مرگ مادرم وارثان وى گفتند: سوگند ياد كن كه آن را خريده اى و بهايش را پرداخته اى. اگر من براى آنان سوگند ياد كنم خانه را تحويل مى گيرم و اگر سوگند نخورم چيزى به من نمى دهند.</w:t>
      </w:r>
    </w:p>
    <w:p>
      <w:pPr>
        <w:pStyle w:val="BookText"/>
      </w:pPr>
      <w:r>
        <w:rPr>
          <w:rFonts w:ascii="IRNazanin" w:hAnsi="IRNazanin" w:eastAsia="IRNazanin" w:cs="IRNazanin"/>
          <w:lang w:bidi="fa-IR"/>
          <w:color w:val="111111"/>
          <w:sz w:val="28"/>
          <w:szCs w:val="28"/>
          <w:rtl/>
        </w:rPr>
        <w:t xml:space="preserve">امام عليه السلام فرمود: براى شان سوگند ياد كن و آنچه را مادرت برايت قرار داده است تحويل بگير.»</w:t>
      </w:r>
    </w:p>
    <w:p>
      <w:pPr>
        <w:pStyle w:val="BookText"/>
      </w:pPr>
      <w:r>
        <w:rPr>
          <w:rFonts w:ascii="IRNazanin" w:hAnsi="IRNazanin" w:eastAsia="IRNazanin" w:cs="IRNazanin"/>
          <w:lang w:bidi="fa-IR"/>
          <w:color w:val="111111"/>
          <w:sz w:val="28"/>
          <w:szCs w:val="28"/>
          <w:rtl/>
        </w:rPr>
        <w:t xml:space="preserve">356-(8) ابوالصباح گويد: «به امام موسى بن جعفر عليه السلام گفتم: مادرم سهمش از خانه اى را به من صدقه داد. من به وى گفتم: قضات اين را اجازه نمى دهند. نوشته اى مبنى بر خريد آن به من بده. مادرم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6" w:name="pg11981_156450"/>
    <w:bookmarkEnd w:id="96"/>
    <w:p>
      <w:pPr>
        <w:pStyle w:val="BookText"/>
      </w:pPr>
      <w:r>
        <w:rPr>
          <w:rFonts w:ascii="Amiri" w:hAnsi="Amiri" w:eastAsia="Amiri" w:cs="Amiri"/>
          <w:lang w:bidi="ar-SA"/>
          <w:color w:val="111111"/>
          <w:sz w:val="28"/>
          <w:szCs w:val="28"/>
          <w:rtl/>
        </w:rPr>
        <w:t xml:space="preserve">بنصيب لها في دار فقلت لها: انّ القضاة لا يجيزون هٰذا ولٰكن اكتبيه شراءاً فقالت: اصنع من ذٰلك ما بدا لك، وكلّما ترىٰ انّه يسوغ لك، فتوثّقت فأراد بعض الورثة أن يستحلفنى أنّى قد نقدتها الثّمن ولم أنقدها شيئاً فماترى‌؟ قال: احلف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357-35108-(9) تهذيب 139/9: استبصار 103/4: عليّ بن الحسن عن يعقوب (بن يزيد - صا) الكاتب عن ابن أبي عمير عن أبي المعزا عن أبي بصير عن أبي عبداللّٰه عليه السلام قال: سألته عن صدقة ما لم تقبض ولم تقسم قال: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358-35109-(10) الدّعائم 339/2: عن الحسين بن عليّ عليهما السلام أنّه ورث أرضاً وأشياء فتصدّق بها قبل أن يقبضها.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359-35110-(11) فيه 338/2: عن جعفر بن محمّد عليهما السلام أنّه سئل عن الصّدقة قبل أن تقبض فقال: إذا قبلها المتصدّق عليه أو قبلت له إن كان طفلاً جازت، قبضت أو لم تقبض، فإن لم تقبل فليست بشيء حتّى تقبل.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360-35111-(12) تهذيب 146/9: محمّد بن أحمد بن يحيى عن إبراهيم بن هاشم عن فقيه 183/4:</w:t>
      </w:r>
    </w:p>
    <w:p>
      <w:pPr>
        <w:pStyle w:val="BookText"/>
      </w:pPr>
      <w:r>
        <w:rPr>
          <w:rFonts w:ascii="Amiri" w:hAnsi="Amiri" w:eastAsia="Amiri" w:cs="Amiri"/>
          <w:lang w:bidi="ar-SA"/>
          <w:color w:val="111111"/>
          <w:sz w:val="28"/>
          <w:szCs w:val="28"/>
          <w:rtl/>
        </w:rPr>
        <w:t xml:space="preserve">محمّد بن سليمان الدّيلمى عن أبيه عن أبي عبداللّٰه عليه السلام قال: سألته عن الرّجل يتصدّق على الرّجل الغريب ببعض داره، ثمّ يموت قال: يقوّم ذٰلك قيمته(1) فيدفع إليه ثمنه. وتقدّم ما يدلّ على ذٰلك بالعموم والإطلاق في باب (1) استحباب الوقوف والصّدقات.</w:t>
      </w:r>
    </w:p>
    <w:p>
      <w:pPr>
        <w:pStyle w:val="Heading3"/>
      </w:pPr>
      <w:bookmarkStart w:id="483" w:name="_Toc169"/>
      <w:r>
        <w:t>(6) باب وجوب العمل بشرط الواقف وعدم جواز تغييره وحكم الوقف على المسجد</w:t>
      </w:r>
      <w:bookmarkEnd w:id="4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361-35112-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129/9: فقيه 176/4: كتب محمّد بن الحسن الصّفّار رضي اللّه عنه إلى أبى محمّد (الحسن بن عليّ - فقيه) عليه السلام في الوقوف وما روى فيها (عن آبائه عليهم السلام - فقيه) فوقّع عليه السلام الوقوف (تكون - فقيه) على حسب 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يوقفها أهلها إن شاء اللّٰه تعالى. كافى 37/7: محمّد بن يحيى قال: كتب بعض أصحابنا إلى أبى محمّد عليه السلام في الوقف (وذكر مثل ما في يب).</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نوشته اى آن طور كه به نظرت مى رسد و به صلاح خودت مى دانى، تنظيم كن. من نيز مدركى از مادرم گرفتم. پس از درگذشت وى يكى از وارثان از من خواست كه سوگند يادكنم كه بهاى آن را پرداخته ام در حالى كه من چيزى نپرداخته ام. نظر شما در اين باره چيست‌؟</w:t>
      </w:r>
    </w:p>
    <w:p>
      <w:pPr>
        <w:pStyle w:val="BookText"/>
      </w:pPr>
      <w:r>
        <w:rPr>
          <w:rFonts w:ascii="IRNazanin" w:hAnsi="IRNazanin" w:eastAsia="IRNazanin" w:cs="IRNazanin"/>
          <w:lang w:bidi="fa-IR"/>
          <w:color w:val="111111"/>
          <w:sz w:val="28"/>
          <w:szCs w:val="28"/>
          <w:rtl/>
        </w:rPr>
        <w:t xml:space="preserve">امام عليه السلام فرمود: برايش سوگند ياد كن.»</w:t>
      </w:r>
    </w:p>
    <w:p>
      <w:pPr>
        <w:pStyle w:val="BookText"/>
      </w:pPr>
      <w:r>
        <w:rPr>
          <w:rFonts w:ascii="IRNazanin" w:hAnsi="IRNazanin" w:eastAsia="IRNazanin" w:cs="IRNazanin"/>
          <w:lang w:bidi="fa-IR"/>
          <w:color w:val="111111"/>
          <w:sz w:val="28"/>
          <w:szCs w:val="28"/>
          <w:rtl/>
        </w:rPr>
        <w:t xml:space="preserve">357-(9) ابوبصير گويد: «از امام صادق عليه السلام دربارۀ صدقه دادن مالى كه تحويل گرفته نشده و تقسيم نشده سؤال كردم. امام عليه السلام فرمود: صحيح است.»</w:t>
      </w:r>
    </w:p>
    <w:p>
      <w:pPr>
        <w:pStyle w:val="BookText"/>
      </w:pPr>
      <w:r>
        <w:rPr>
          <w:rFonts w:ascii="IRNazanin" w:hAnsi="IRNazanin" w:eastAsia="IRNazanin" w:cs="IRNazanin"/>
          <w:lang w:bidi="fa-IR"/>
          <w:color w:val="111111"/>
          <w:sz w:val="28"/>
          <w:szCs w:val="28"/>
          <w:rtl/>
        </w:rPr>
        <w:t xml:space="preserve">358-(10) در كتاب دعائم الاسلام روايت مى شود كه: «امام حسين عليه السلام زمين و چيزهاى ديگرى را به ارث برد و پيش از تحويل گرفتن، آنها را صدقه داد.»</w:t>
      </w:r>
    </w:p>
    <w:p>
      <w:pPr>
        <w:pStyle w:val="BookText"/>
      </w:pPr>
      <w:r>
        <w:rPr>
          <w:rFonts w:ascii="IRNazanin" w:hAnsi="IRNazanin" w:eastAsia="IRNazanin" w:cs="IRNazanin"/>
          <w:lang w:bidi="fa-IR"/>
          <w:color w:val="111111"/>
          <w:sz w:val="28"/>
          <w:szCs w:val="28"/>
          <w:rtl/>
        </w:rPr>
        <w:t xml:space="preserve">359-(11) در همان كتاب روايت مى شود كه از امام صادق عليه السلام دربارۀ صدقه دادن پيش از تحويل سؤال شد. امام عليه السلام فرمود: «در صورت پذيرفتن شخصى كه به وى صدقه داده شده يا پذيرفتن تو از جانب وى - در صورت نابالغ بودن وى - صحيح است؛ خواه تحويل گرفته شود يا تحويل گرفته نشود و اگر پذيرفته نشود اعتبارى به آن نيست تا وقتى كه پذيرفته شود.»</w:t>
      </w:r>
    </w:p>
    <w:p>
      <w:pPr>
        <w:pStyle w:val="BookText"/>
      </w:pPr>
      <w:r>
        <w:rPr>
          <w:rFonts w:ascii="IRNazanin" w:hAnsi="IRNazanin" w:eastAsia="IRNazanin" w:cs="IRNazanin"/>
          <w:lang w:bidi="fa-IR"/>
          <w:color w:val="111111"/>
          <w:sz w:val="28"/>
          <w:szCs w:val="28"/>
          <w:rtl/>
        </w:rPr>
        <w:t xml:space="preserve">360-(12) سليمان ديلمى گويد: «از امام صادق عليه السلام پرسيدم: شخصى بخشى از خانه اش را به مرد غريبى صدقه مى دهد و سپس مى ميرد. امام عليه السلام فرمود: آن قيمت مى شود و بهايش به وى پرداخته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يكم مطالبى به طور عموم و اطلاق هست كه بر اين بحث دلالت مى كند.</w:t>
      </w:r>
    </w:p>
    <w:p>
      <w:pPr>
        <w:pStyle w:val="BookText"/>
      </w:pPr>
      <w:r>
        <w:rPr>
          <w:rFonts w:ascii="Amiri" w:hAnsi="Amiri" w:eastAsia="Amiri" w:cs="Amiri"/>
          <w:lang w:bidi="ar-SA"/>
          <w:color w:val="111111"/>
          <w:sz w:val="28"/>
          <w:szCs w:val="28"/>
          <w:rtl/>
        </w:rPr>
        <w:t xml:space="preserve">باب 6 وجوب عمل به وقف و حرمت تغيير آن و حكم وقف بر مسجد</w:t>
      </w:r>
    </w:p>
    <w:p>
      <w:pPr>
        <w:pStyle w:val="BookText"/>
      </w:pPr>
      <w:r>
        <w:rPr>
          <w:rFonts w:ascii="Amiri" w:hAnsi="Amiri" w:eastAsia="Amiri" w:cs="Amiri"/>
          <w:lang w:bidi="ar-SA"/>
          <w:color w:val="111111"/>
          <w:sz w:val="28"/>
          <w:szCs w:val="28"/>
          <w:rtl/>
        </w:rPr>
        <w:t xml:space="preserve">361-(1) محمد بن حسن صفار در نامه اى از امام عليه السلام دربارۀ وقف و روايات رسيده دربارۀ آن سؤال كرد.</w:t>
      </w:r>
    </w:p>
    <w:p>
      <w:pPr>
        <w:pStyle w:val="BookText"/>
      </w:pPr>
      <w:r>
        <w:rPr>
          <w:rFonts w:ascii="IRNazanin" w:hAnsi="IRNazanin" w:eastAsia="IRNazanin" w:cs="IRNazanin"/>
          <w:lang w:bidi="fa-IR"/>
          <w:color w:val="111111"/>
          <w:sz w:val="28"/>
          <w:szCs w:val="28"/>
          <w:rtl/>
        </w:rPr>
        <w:t xml:space="preserve">امام عليه السلام در پاسخ مرقوم فرمود: «وقف به همان صورتى است كه صاحبش وقف كرده است انشاءالله.»</w:t>
      </w:r>
    </w:p>
    <w:p>
      <w:pPr>
        <w:pStyle w:val="BookText"/>
      </w:pPr>
      <w:r>
        <w:rPr>
          <w:rFonts w:ascii="IRNazanin" w:hAnsi="IRNazanin" w:eastAsia="IRNazanin" w:cs="IRNazanin"/>
          <w:lang w:bidi="fa-IR"/>
          <w:color w:val="111111"/>
          <w:sz w:val="28"/>
          <w:szCs w:val="28"/>
          <w:rtl/>
        </w:rPr>
        <w:t xml:space="preserve">محمد بن يحيى گويد: «يكى از شيعيان دربارۀ وقف به امام حسن عسكرى عليه السلام نامه نوشت.» ادامه اين روايت همانند روايت پيشين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7" w:name="pg11981_156452"/>
    <w:bookmarkEnd w:id="97"/>
    <w:p>
      <w:pPr>
        <w:pStyle w:val="BookText"/>
      </w:pPr>
      <w:r>
        <w:rPr>
          <w:rFonts w:ascii="Amiri" w:hAnsi="Amiri" w:eastAsia="Amiri" w:cs="Amiri"/>
          <w:lang w:bidi="ar-SA"/>
          <w:color w:val="111111"/>
          <w:sz w:val="28"/>
          <w:szCs w:val="28"/>
          <w:rtl/>
        </w:rPr>
        <w:t xml:space="preserve">وتقدّم في باب (19) استحباب كنس المسجد والإسراج فيه من أبواب المساجد ج 4 ما يدلّ على ذيل الباب. ولاحظ رواية عبدالرّحمٰن (18) من باب (1) استحباب الوقوف والصّدقات ج 24.</w:t>
      </w:r>
    </w:p>
    <w:p>
      <w:pPr>
        <w:pStyle w:val="Heading3"/>
      </w:pPr>
      <w:bookmarkStart w:id="484" w:name="_Toc170"/>
      <w:r>
        <w:t>(7) باب ما ورد في أنّ من أوقف أرضاً على قبيلة وهم كثيرون متفرّقون في البلاد فهي لمن حضر بلد الوقف</w:t>
      </w:r>
      <w:bookmarkEnd w:id="4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362-35113-(1) كافى 38/7: محمّد بن يحيى عن محمّد بن أحمد عن موسى بن جعفر تهذيب 133/9: فقيه 178/4: محمّد بن عليّ بن محبوب عن موسى بن جعفر (البغداديّ - يب - فقيه) عن عليّ بن (محمّد بن - كا - فقيه) سليمان النّوفلى قال: كتبت إلى أبى جعفر الثّانى عليه السلام أسأله عن أرض أوقفها جدّى على المحتاجين من ولد فلان بن فلان (الرّجل (الّذى - فقيه) يجمع القبيلة - يب - فقيه) وهم كثير متفرّقون في البلاد (وفى ولد الموقف حاجة شديدة فسألونى أن أخصّهم بهٰذا(1) دون سائر ولد الرّجل الّذى فيه الوقف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يب - فقيه) فأجاب عليه السلام: ذكرت الأرض الّتى أوقفها جدّك على فقراء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 يب) ولد فلان (ابن فلان - كا) وهى لمن حضر البلد الّذى فيه الوقف وليس لك أن تتبع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كان غائباً.</w:t>
      </w:r>
    </w:p>
    <w:p>
      <w:pPr>
        <w:pStyle w:val="Heading3"/>
      </w:pPr>
      <w:bookmarkStart w:id="485" w:name="_Toc171"/>
      <w:r>
        <w:t>(8) باب حكم بيع الوقف</w:t>
      </w:r>
      <w:bookmarkEnd w:id="4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363-35114-</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تهذيب 130/9: استبصار 97/4: محمّد بن يعقوب عن كافى 37/7: محمّد بن جعفر الرّزّاز عن فقيه 179/4: محمّد بن عيسى عن أبي عليّ بن راشد قال: سألت أبا الحسن عليه السلام قلت: جعلت فداك اشتريت أرضاً إلى جنب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(ضيعتى - كا يب) (بألفى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درهم - كا يب) فلمّا وفّرت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المال خبّرت أنّ الأرض وقف فقال: لا يجوز شراء الوقف</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ولا تدخل الغَلّة في مالك</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ادفعها إلى من اُوقِفَتْ‌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عليه قلت: لا أعرف لها ربّاً قال: تصدّق بغَلّتها.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نوزدهم از ابواب مساجد مطالبى دربارۀ ذيل باب وارد شده است و روايت هجدهم از باب يكم را نيز بنگر.</w:t>
      </w:r>
    </w:p>
    <w:p>
      <w:pPr>
        <w:pStyle w:val="BookText"/>
      </w:pPr>
      <w:r>
        <w:rPr>
          <w:rFonts w:ascii="IRNazanin" w:hAnsi="IRNazanin" w:eastAsia="IRNazanin" w:cs="IRNazanin"/>
          <w:lang w:bidi="fa-IR"/>
          <w:color w:val="111111"/>
          <w:sz w:val="28"/>
          <w:szCs w:val="28"/>
          <w:rtl/>
        </w:rPr>
        <w:t xml:space="preserve">باب 7 حكم وقف زمين بر گروهى كه در سرزمين هاى مختلف پراكنده اند</w:t>
      </w:r>
    </w:p>
    <w:p>
      <w:pPr>
        <w:pStyle w:val="BookText"/>
      </w:pPr>
      <w:r>
        <w:rPr>
          <w:rFonts w:ascii="IRNazanin" w:hAnsi="IRNazanin" w:eastAsia="IRNazanin" w:cs="IRNazanin"/>
          <w:lang w:bidi="fa-IR"/>
          <w:color w:val="111111"/>
          <w:sz w:val="28"/>
          <w:szCs w:val="28"/>
          <w:rtl/>
        </w:rPr>
        <w:t xml:space="preserve">362-(1) على بن محمد بن سليمان نوفلى گويد: «در نامه اى از امام جواد عليه السلام سؤال كردم: جدّم زمينى را بر فرزندان نيازمند فلانى - نياى اعلاى افراد يك قبيله - وقف كرد و آنها بسيارند و در شهرهاى گوناگون پراكنده. (و در ميان فرزندان واقف نياز شديدى است و آنان از من خواسته اند كه از ميان فرزندان آن مرد، وقف را تنها به آنان اختصاص دهم.)</w:t>
      </w:r>
    </w:p>
    <w:p>
      <w:pPr>
        <w:pStyle w:val="BookText"/>
      </w:pPr>
      <w:r>
        <w:rPr>
          <w:rFonts w:ascii="IRNazanin" w:hAnsi="IRNazanin" w:eastAsia="IRNazanin" w:cs="IRNazanin"/>
          <w:lang w:bidi="fa-IR"/>
          <w:color w:val="111111"/>
          <w:sz w:val="28"/>
          <w:szCs w:val="28"/>
          <w:rtl/>
        </w:rPr>
        <w:t xml:space="preserve">امام عليه السلام در پاسخ فرمود: دربارۀ زمينى كه جدت براى فرزندان نيازمندِ فلانى وقف كرد، سخن گفتى. آن متعلق به ساكنان شهرى است كه وقف در آن وجود دارد و تو وظيفه ندارى به جستجوى غايبان بپردازى.»</w:t>
      </w:r>
    </w:p>
    <w:p>
      <w:pPr>
        <w:pStyle w:val="BookText"/>
      </w:pPr>
      <w:r>
        <w:rPr>
          <w:rFonts w:ascii="Amiri" w:hAnsi="Amiri" w:eastAsia="Amiri" w:cs="Amiri"/>
          <w:lang w:bidi="ar-SA"/>
          <w:color w:val="111111"/>
          <w:sz w:val="28"/>
          <w:szCs w:val="28"/>
          <w:rtl/>
        </w:rPr>
        <w:t xml:space="preserve">باب 8 حكم فروش وقف</w:t>
      </w:r>
    </w:p>
    <w:p>
      <w:pPr>
        <w:pStyle w:val="BookText"/>
      </w:pPr>
      <w:r>
        <w:rPr>
          <w:rFonts w:ascii="IRNazanin" w:hAnsi="IRNazanin" w:eastAsia="IRNazanin" w:cs="IRNazanin"/>
          <w:lang w:bidi="fa-IR"/>
          <w:color w:val="111111"/>
          <w:sz w:val="28"/>
          <w:szCs w:val="28"/>
          <w:rtl/>
        </w:rPr>
        <w:t xml:space="preserve">363-(1) ابو على بن راشد گويد: «به امام كاظم عليه السلام گفتم: فدايت شوم! زمينى را در كنار مزرعه ام به دو هزار درهم خريدم و پس از پرداخت پول، خبردار شدم كه زمين وقف است.</w:t>
      </w:r>
    </w:p>
    <w:p>
      <w:pPr>
        <w:pStyle w:val="BookText"/>
      </w:pPr>
      <w:r>
        <w:rPr>
          <w:rFonts w:ascii="IRNazanin" w:hAnsi="IRNazanin" w:eastAsia="IRNazanin" w:cs="IRNazanin"/>
          <w:lang w:bidi="fa-IR"/>
          <w:color w:val="111111"/>
          <w:sz w:val="28"/>
          <w:szCs w:val="28"/>
          <w:rtl/>
        </w:rPr>
        <w:t xml:space="preserve">امام عليه السلام فرمود: خريدن وقف جايز نيست و محصولات آن در مِلك تو داخل نمى شود. آن را به موقوفٌ عليهم بپرداز.</w:t>
      </w:r>
    </w:p>
    <w:p>
      <w:pPr>
        <w:pStyle w:val="BookText"/>
      </w:pPr>
      <w:r>
        <w:rPr>
          <w:rFonts w:ascii="IRNazanin" w:hAnsi="IRNazanin" w:eastAsia="IRNazanin" w:cs="IRNazanin"/>
          <w:lang w:bidi="fa-IR"/>
          <w:color w:val="111111"/>
          <w:sz w:val="28"/>
          <w:szCs w:val="28"/>
          <w:rtl/>
        </w:rPr>
        <w:t xml:space="preserve">گفتم: صاحبى براى آن نمى شناسم.</w:t>
      </w:r>
    </w:p>
    <w:p>
      <w:pPr>
        <w:pStyle w:val="BookText"/>
      </w:pPr>
      <w:r>
        <w:rPr>
          <w:rFonts w:ascii="Amiri" w:hAnsi="Amiri" w:eastAsia="Amiri" w:cs="Amiri"/>
          <w:lang w:bidi="ar-SA"/>
          <w:color w:val="111111"/>
          <w:sz w:val="28"/>
          <w:szCs w:val="28"/>
          <w:rtl/>
        </w:rPr>
        <w:t xml:space="preserve">امام عليه السلام فرمود: محصول آن را صدقه بده.»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364-35115-</w:t>
      </w:r>
      <w:r>
        <w:rPr>
          <w:rStyle w:val="FootnoteReference"/>
        </w:rPr>
        <w:footnoteReference w:id="372"/>
      </w:r>
      <w:r>
        <w:rPr>
          <w:rFonts w:ascii="Amiri" w:hAnsi="Amiri" w:eastAsia="Amiri" w:cs="Amiri"/>
          <w:lang w:bidi="ar-SA"/>
          <w:color w:val="111111"/>
          <w:sz w:val="28"/>
          <w:szCs w:val="28"/>
          <w:rtl/>
        </w:rPr>
        <w:t xml:space="preserve">كافى 36/7: محمّد بن يحيى عن تهذيب 130/9: أحمد بن محمّد (ابن عيسى - كا) و (عدّة من أصحابنا عن - كا) سهل بن زياد جميعاً (والحسين بن سعيد - يب) عن عليّ بن مهزيار استبصار 98/4 محمّد بن محمّد وسهل بن زياد عن الحسين بن سعيد عن عليّ بن مهزيار فقيه 178/4: روى العبّاس بن معروف عن عليّ بن مهزيار قال: كتبت إلى أبى جعفر عليه السلام أنّ فلاناً ابتاع ضيعة فوقفها</w:t>
      </w:r>
      <w:r>
        <w:rPr>
          <w:rStyle w:val="FootnoteReference"/>
        </w:rPr>
        <w:footnoteReference w:id="373"/>
      </w:r>
      <w:r>
        <w:rPr>
          <w:rFonts w:ascii="Amiri" w:hAnsi="Amiri" w:eastAsia="Amiri" w:cs="Amiri"/>
          <w:lang w:bidi="ar-SA"/>
          <w:color w:val="111111"/>
          <w:sz w:val="28"/>
          <w:szCs w:val="28"/>
          <w:rtl/>
        </w:rPr>
        <w:t xml:space="preserve">وجعل لك في الوقف الخمس ويسأل عن رأيك في بيع حصّتك من الأرض أو يقوّمها(2) على نفسه بما اشتراها (به - فقيه - كا) أو يَدَعها موقوفة</w:t>
      </w:r>
      <w:r>
        <w:rPr>
          <w:rStyle w:val="FootnoteReference"/>
        </w:rPr>
        <w:footnoteReference w:id="374"/>
      </w:r>
      <w:r>
        <w:rPr>
          <w:rFonts w:ascii="Amiri" w:hAnsi="Amiri" w:eastAsia="Amiri" w:cs="Amiri"/>
          <w:lang w:bidi="ar-SA"/>
          <w:color w:val="111111"/>
          <w:sz w:val="28"/>
          <w:szCs w:val="28"/>
          <w:rtl/>
        </w:rPr>
        <w:t xml:space="preserve">فكتب عليه السلام إلىّ‌: أعلم فلاناً أنّى آمره ببيع حقّى</w:t>
      </w:r>
      <w:r>
        <w:rPr>
          <w:rStyle w:val="FootnoteReference"/>
        </w:rPr>
        <w:footnoteReference w:id="375"/>
      </w:r>
      <w:r>
        <w:rPr>
          <w:rFonts w:ascii="Amiri" w:hAnsi="Amiri" w:eastAsia="Amiri" w:cs="Amiri"/>
          <w:lang w:bidi="ar-SA"/>
          <w:color w:val="111111"/>
          <w:sz w:val="28"/>
          <w:szCs w:val="28"/>
          <w:rtl/>
        </w:rPr>
        <w:t xml:space="preserve">من الضّيعة وإيصال ثمن ذٰلك إليّ وأنّ ذٰلك رأيى إن شاء اللّٰه أو يقوّمها</w:t>
      </w:r>
      <w:r>
        <w:rPr>
          <w:rStyle w:val="FootnoteReference"/>
        </w:rPr>
        <w:footnoteReference w:id="376"/>
      </w:r>
      <w:r>
        <w:rPr>
          <w:rFonts w:ascii="Amiri" w:hAnsi="Amiri" w:eastAsia="Amiri" w:cs="Amiri"/>
          <w:lang w:bidi="ar-SA"/>
          <w:color w:val="111111"/>
          <w:sz w:val="28"/>
          <w:szCs w:val="28"/>
          <w:rtl/>
        </w:rPr>
        <w:t xml:space="preserve">على نفسه إن كان ذٰلك أوفق</w:t>
      </w:r>
      <w:r>
        <w:rPr>
          <w:rStyle w:val="FootnoteReference"/>
        </w:rPr>
        <w:footnoteReference w:id="377"/>
      </w:r>
      <w:r>
        <w:rPr>
          <w:rFonts w:ascii="Amiri" w:hAnsi="Amiri" w:eastAsia="Amiri" w:cs="Amiri"/>
          <w:lang w:bidi="ar-SA"/>
          <w:color w:val="111111"/>
          <w:sz w:val="28"/>
          <w:szCs w:val="28"/>
          <w:rtl/>
        </w:rPr>
        <w:t xml:space="preserve">له (قال - فقيه): وكتبت إليه أنّ الرّجل ذكر</w:t>
      </w:r>
      <w:r>
        <w:rPr>
          <w:rStyle w:val="FootnoteReference"/>
        </w:rPr>
        <w:footnoteReference w:id="378"/>
      </w:r>
      <w:r>
        <w:rPr>
          <w:rFonts w:ascii="Amiri" w:hAnsi="Amiri" w:eastAsia="Amiri" w:cs="Amiri"/>
          <w:lang w:bidi="ar-SA"/>
          <w:color w:val="111111"/>
          <w:sz w:val="28"/>
          <w:szCs w:val="28"/>
          <w:rtl/>
        </w:rPr>
        <w:t xml:space="preserve">أنّ بين من وقف بقيّة هٰذه الضّيعة عليهم اختلافاً شديداً وأنّه ليس يأمن أن يتفاقم</w:t>
      </w:r>
      <w:r>
        <w:rPr>
          <w:rStyle w:val="FootnoteReference"/>
        </w:rPr>
        <w:footnoteReference w:id="379"/>
      </w:r>
      <w:r>
        <w:rPr>
          <w:rFonts w:ascii="Amiri" w:hAnsi="Amiri" w:eastAsia="Amiri" w:cs="Amiri"/>
          <w:lang w:bidi="ar-SA"/>
          <w:color w:val="111111"/>
          <w:sz w:val="28"/>
          <w:szCs w:val="28"/>
          <w:rtl/>
        </w:rPr>
        <w:t xml:space="preserve">ذٰلك بينهم (بعده - كا - يب - صا) فإن كان ترىٰ أن يبيع هٰذا الوقف ويدفع إلى كلّ إنسان منهم ما كان وقف له من ذٰلك أمرته فكتب عليه السلام بخطّه إليّ‌: (و - كا - يب - صا): أعلمه أنّ رأيى (له - كا - يب - صا) إن كان قد علم الإختلاف ما بين أصحاب الوقف (و - فقيه) أن يبيع</w:t>
      </w:r>
      <w:r>
        <w:rPr>
          <w:rStyle w:val="FootnoteReference"/>
        </w:rPr>
        <w:footnoteReference w:id="380"/>
      </w:r>
      <w:r>
        <w:rPr>
          <w:rFonts w:ascii="Amiri" w:hAnsi="Amiri" w:eastAsia="Amiri" w:cs="Amiri"/>
          <w:lang w:bidi="ar-SA"/>
          <w:color w:val="111111"/>
          <w:sz w:val="28"/>
          <w:szCs w:val="28"/>
          <w:rtl/>
        </w:rPr>
        <w:t xml:space="preserve">الوقف أمثل (فليبع - فقيه) فإنّه ربّما جاء في الإختلاف (ما فيه - كا) تلف الأموال والنّفوس (قال الشّيخ رحمه اللّه (في صا) فالوجه في هٰذا الخبر أن نحمله على جواز بيع ذٰلك إذا كان بالشّرط الّذي تضمّنه الخبر من أنّ كونه وقفاً يؤدّي إلى ضرر ووقوع اختلاف وهرج ومرج وخراب الوقف).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365-35116-(3) الدّعائم 344/2: عن أبي جعفر محمّد بن عليّ عليهما السلام أنّ بعض أصحابه كتب إليه أنّ فلاناً ابتاع ضيعة فأوقفها وجعل لك في الوقف الخُمس وذكر أنّه وقع بين الّذين أوقف عليهم هٰذا الوقف اختلاف شديد فإنّه ليس يأمن أن يتفاقم ذٰلك بينهم، وسأل عن رأيك في ذٰلك فكتب إليه أن أرىٰ‌</w:t>
      </w:r>
      <w:r>
        <w:rPr>
          <w:rStyle w:val="FootnoteReference"/>
        </w:rPr>
        <w:footnoteReference w:id="381"/>
      </w:r>
      <w:r>
        <w:rPr>
          <w:rFonts w:ascii="Amiri" w:hAnsi="Amiri" w:eastAsia="Amiri" w:cs="Amiri"/>
          <w:lang w:bidi="ar-SA"/>
          <w:color w:val="111111"/>
          <w:sz w:val="28"/>
          <w:szCs w:val="28"/>
          <w:rtl/>
        </w:rPr>
        <w:t xml:space="preserve">له ان لم يكن جعل آخر الوقف للّٰه أن يبيع حقّي من هٰذه الضّيعة ويوصل عن ذٰلك إلىّ وأن يبيع القوم إذا تشاجروا فإنّه ربّما جاءفي الإختلاف تلف الأموال والأنفس.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364-(2) على بن مهزيار گويد: «به امام جواد عليه السلام نوشتم: فلانى مزرعه اى را خريد و آن را وقف كرد و خمس آن را نيز براى شما قرار داد. دربارۀ فروش سهم شما از زمين يا به عهده گرفتن بهاى آن به قيمت خريد يا رها كردن آن به صورت وقف، نظرتان را مى پرسد.</w:t>
      </w:r>
    </w:p>
    <w:p>
      <w:pPr>
        <w:pStyle w:val="BookText"/>
      </w:pPr>
      <w:r>
        <w:rPr>
          <w:rFonts w:ascii="IRNazanin" w:hAnsi="IRNazanin" w:eastAsia="IRNazanin" w:cs="IRNazanin"/>
          <w:lang w:bidi="fa-IR"/>
          <w:color w:val="111111"/>
          <w:sz w:val="28"/>
          <w:szCs w:val="28"/>
          <w:rtl/>
        </w:rPr>
        <w:t xml:space="preserve">امام عليه السلام به من نوشت: به فلانى بگو كه من به وى دستور مى دهم سهم مرا از مزرعه بفروشد و بهايش را برايم بفرستد. اين نظر من است انشاءالله يا اگر برايش بهتر است، قيمت آن را بر عهده بگيرد.</w:t>
      </w:r>
    </w:p>
    <w:p>
      <w:pPr>
        <w:pStyle w:val="BookText"/>
      </w:pPr>
      <w:r>
        <w:rPr>
          <w:rFonts w:ascii="IRNazanin" w:hAnsi="IRNazanin" w:eastAsia="IRNazanin" w:cs="IRNazanin"/>
          <w:lang w:bidi="fa-IR"/>
          <w:color w:val="111111"/>
          <w:sz w:val="28"/>
          <w:szCs w:val="28"/>
          <w:rtl/>
        </w:rPr>
        <w:t xml:space="preserve">و به امام عليه السلام نوشتم: آن شخص مى گويد: ميان كسانى كه بقيه زمين را براى شان وقف كرده است، اختلاف بسيارى است و مطمئن نيست كه پس از وى اين اختلاف زيادتر نشود. اگر صلاح مى دانيد اين وقف فروخته شود و سهم هر يك از آنان پرداخت شود، دستور آن را صادر بفرماييد.</w:t>
      </w:r>
    </w:p>
    <w:p>
      <w:pPr>
        <w:pStyle w:val="BookText"/>
      </w:pPr>
      <w:r>
        <w:rPr>
          <w:rFonts w:ascii="IRNazanin" w:hAnsi="IRNazanin" w:eastAsia="IRNazanin" w:cs="IRNazanin"/>
          <w:lang w:bidi="fa-IR"/>
          <w:color w:val="111111"/>
          <w:sz w:val="28"/>
          <w:szCs w:val="28"/>
          <w:rtl/>
        </w:rPr>
        <w:t xml:space="preserve">امام عليه السلام با دستخط خويش براى من مرقوم فرمود: به او بگو كه نظر من اين است كه اگر به اختلاف موقوفٌ عليهم يقين دارد و فروش آن را بهتر مى داند آن را بفروشد؛ زيرا چه بسا اختلاف سبب تلف مال و جان شود.»</w:t>
      </w:r>
    </w:p>
    <w:p>
      <w:pPr>
        <w:pStyle w:val="BookText"/>
      </w:pPr>
      <w:r>
        <w:rPr>
          <w:rFonts w:ascii="Amiri" w:hAnsi="Amiri" w:eastAsia="Amiri" w:cs="Amiri"/>
          <w:lang w:bidi="ar-SA"/>
          <w:color w:val="111111"/>
          <w:sz w:val="28"/>
          <w:szCs w:val="28"/>
          <w:rtl/>
        </w:rPr>
        <w:t xml:space="preserve">مرحوم شيخ طوسى قدس سره مى فرمايد: «توجيه اين روايت اين است كه آن را حمل كنيم بر جواز فروش وقف به شرطى كه در روايت آمده است و آن اين است كه ادامه وقف، منجر به زيان و اختلاف و هرج و مرج و خراب شدن آن شود.»</w:t>
      </w:r>
    </w:p>
    <w:p>
      <w:pPr>
        <w:pStyle w:val="BookText"/>
      </w:pPr>
      <w:r>
        <w:rPr>
          <w:rFonts w:ascii="IRNazanin" w:hAnsi="IRNazanin" w:eastAsia="IRNazanin" w:cs="IRNazanin"/>
          <w:lang w:bidi="fa-IR"/>
          <w:color w:val="111111"/>
          <w:sz w:val="28"/>
          <w:szCs w:val="28"/>
          <w:rtl/>
        </w:rPr>
        <w:t xml:space="preserve">365-(3) در كتاب دعائم الاسلام روايت مى شود كه يكى از ياران امام باقر عليه السلام به وى نوشت: «فلانى مزرعه اى خريده و آن را وقف كرده است و يك پنجم آن را براى شما قرار داده است و مى گويد: ميان موقوفٌ عليهم اختلاف شديدى روى داده است، به طورى كه وى مطمئن نيست اين اختلاف زياد نشود. در اين باره نظر شما را سؤال كرده است.</w:t>
      </w:r>
    </w:p>
    <w:p>
      <w:pPr>
        <w:pStyle w:val="BookText"/>
      </w:pPr>
      <w:r>
        <w:rPr>
          <w:rFonts w:ascii="IRNazanin" w:hAnsi="IRNazanin" w:eastAsia="IRNazanin" w:cs="IRNazanin"/>
          <w:lang w:bidi="fa-IR"/>
          <w:color w:val="111111"/>
          <w:sz w:val="28"/>
          <w:szCs w:val="28"/>
          <w:rtl/>
        </w:rPr>
        <w:t xml:space="preserve">امام عليه السلام در پاسخ مرقوم فرمود: نظر من اين است كه اگر پايان وقف را براى خدا قرار نداده است سهم مرا از اين مزرعه بفروشد و آن را به من برساند و موقوفٌ عليهم در صورت نزاع آن را بفروشند؛ زيرا چه بسا اختلاف منجر به تلف مال و جان شود.»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366-35117-</w:t>
      </w:r>
      <w:r>
        <w:rPr>
          <w:rStyle w:val="FootnoteReference"/>
        </w:rPr>
        <w:footnoteReference w:id="382"/>
      </w:r>
      <w:r>
        <w:rPr>
          <w:rFonts w:ascii="Amiri" w:hAnsi="Amiri" w:eastAsia="Amiri" w:cs="Amiri"/>
          <w:lang w:bidi="ar-SA"/>
          <w:color w:val="111111"/>
          <w:sz w:val="28"/>
          <w:szCs w:val="28"/>
          <w:rtl/>
        </w:rPr>
        <w:t xml:space="preserve">تهذيب 144/9: فقيه 177/4: محمّد بن عيسى العبيدي قال: كتب أحمد بن حمزة إلى أبي الحسن عليه السلام: مَديْنٌ‌</w:t>
      </w:r>
      <w:r>
        <w:rPr>
          <w:rStyle w:val="FootnoteReference"/>
        </w:rPr>
        <w:footnoteReference w:id="383"/>
      </w:r>
      <w:r>
        <w:rPr>
          <w:rFonts w:ascii="IRNazanin" w:hAnsi="IRNazanin" w:eastAsia="IRNazanin" w:cs="IRNazanin"/>
          <w:lang w:bidi="fa-IR"/>
          <w:color w:val="111111"/>
          <w:sz w:val="28"/>
          <w:szCs w:val="28"/>
          <w:rtl/>
        </w:rPr>
        <w:t xml:space="preserve">وقف</w:t>
      </w:r>
      <w:r>
        <w:rPr>
          <w:rStyle w:val="FootnoteReference"/>
        </w:rPr>
        <w:footnoteReference w:id="384"/>
      </w:r>
      <w:r>
        <w:rPr>
          <w:rFonts w:ascii="Amiri" w:hAnsi="Amiri" w:eastAsia="Amiri" w:cs="Amiri"/>
          <w:lang w:bidi="ar-SA"/>
          <w:color w:val="111111"/>
          <w:sz w:val="28"/>
          <w:szCs w:val="28"/>
          <w:rtl/>
        </w:rPr>
        <w:t xml:space="preserve">ثمّ مات صاحبه وعليه دين لا يفي بماله</w:t>
      </w:r>
      <w:r>
        <w:rPr>
          <w:rStyle w:val="FootnoteReference"/>
        </w:rPr>
        <w:footnoteReference w:id="385"/>
      </w:r>
      <w:r>
        <w:rPr>
          <w:rFonts w:ascii="Amiri" w:hAnsi="Amiri" w:eastAsia="Amiri" w:cs="Amiri"/>
          <w:lang w:bidi="ar-SA"/>
          <w:color w:val="111111"/>
          <w:sz w:val="28"/>
          <w:szCs w:val="28"/>
          <w:rtl/>
        </w:rPr>
        <w:t xml:space="preserve">(إذا وقف - يب 138) فكتب عليه السلام يباع وقفه في الدَّين. تهذيب 138/9: محمّد بن عليّ بن محبوب عن أبي طاهر بن حمزة أنّه كتب إليه مدين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367-35118-</w:t>
      </w:r>
      <w:r>
        <w:rPr>
          <w:rStyle w:val="FootnoteReference"/>
        </w:rPr>
        <w:footnoteReference w:id="386"/>
      </w:r>
      <w:r>
        <w:rPr>
          <w:rFonts w:ascii="Amiri" w:hAnsi="Amiri" w:eastAsia="Amiri" w:cs="Amiri"/>
          <w:lang w:bidi="ar-SA"/>
          <w:color w:val="111111"/>
          <w:sz w:val="28"/>
          <w:szCs w:val="28"/>
          <w:rtl/>
        </w:rPr>
        <w:t xml:space="preserve">كافى 35/7: عدّة من أصحابنا عن سهل بن زياد وأحمد بن محمّد وعليّ بن إبراهيم عن أبيه جميعاً عن فقيه 179/4: الحسن ابن محبوب تهذيب 133/9: أحمد بن محمّد عن الحسن بن محبوب عن عليّ بن رئاب عن جعفر بن حيّان(4) قال: سألت أبا عبداللّٰه عليه السلام عن رجل وقف غلّة له على قرابة من أبيه وقرابة من اُمّه وأوصى لرجل ولعقبه من تلك الغَلّة ليس بينه وبينه قرابة بثلاثمائة درهم (فى - كا) كلّ سنة ويقسّم الباقي على قرابته من أبيه و (قرابته - كا) (من - كا - يب) أمّه قال: جائز للذى أوصى له بذٰلك قلت: أرأيت إن لم يخرج من غلّة الأرض الّتى وقفها إلّاخمسمائة درهم‌؟ فقال: أليس في وصيّته أن يعطى الّذى أو صى له من الغلّة ثلاثمائة درهم ويقسّم الباقي على قرابته من اُمّه و (قرابته من - كا) أبيه‌؟ قلت: نعم قال ليس لقرابته أن يأخذوا من الغلّة شيئاً حتّىٰ يوفى(5) الموصىٰ له ثلاثمأة درهم ثمّ لهم ما يبقى بعد ذٰلك قلت: أرأيت إن مات الّذى أوصى (له - كا - فقيه)؟ قال: إن مات كانت الثّلاثمائة درهم لورثته يتوارثونها ما بقى أحد (منهم - يب فقيه) فإذا انقطع ورثته ولم يبق منهم أحد كانت الثّلاثمائة درهم لقرابة الميّت تردّ إلى ما يخرج من الوقف ثمّ يقسّم بينهم يتوارثون ذٰلك ما بقوا</w:t>
      </w:r>
      <w:r>
        <w:rPr>
          <w:rStyle w:val="FootnoteReference"/>
        </w:rPr>
        <w:footnoteReference w:id="387"/>
      </w:r>
      <w:r>
        <w:rPr>
          <w:rFonts w:ascii="Amiri" w:hAnsi="Amiri" w:eastAsia="Amiri" w:cs="Amiri"/>
          <w:lang w:bidi="ar-SA"/>
          <w:color w:val="111111"/>
          <w:sz w:val="28"/>
          <w:szCs w:val="28"/>
          <w:rtl/>
        </w:rPr>
        <w:t xml:space="preserve">وبقيت الغلّة قلت: فللورثة (من - كا - فقيه) قرابة الميّت أن يبيعوا الأرض إذا احتاجوا (إليها - فقيه) ولم يكفهم ما يخرج من الغلّة قال نعم إذا رضوا كلّهم وكان البيع خيراً لهم باعوا. استبصار 99/4: أحمد بن محمّد عن الحسن بن محبوب عن عليّ بن رئاب عن جعفر بن حنّان قال: سألت أبا عبداللّٰه عليه السلام عن رجل أوقف غلّة له على قرابة من أبيه وقرابة من اُمّه فللورثة أن يبيعوا الأرض إذا احتاجوا ولم يكفهم (وذكر مثله).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366-(4) محمد بن عيسىٰ عبيدى گويد: «احمد بن حمزه به امام موسى بن جعفر عليه السلام نوشت: شخص بدهكارى چيزى را وقف كرد و آن گاه با بدهكارى اى كه مالش پاسخگوى آن نيست درگذشت.</w:t>
      </w:r>
    </w:p>
    <w:p>
      <w:pPr>
        <w:pStyle w:val="BookText"/>
      </w:pPr>
      <w:r>
        <w:rPr>
          <w:rFonts w:ascii="IRNazanin" w:hAnsi="IRNazanin" w:eastAsia="IRNazanin" w:cs="IRNazanin"/>
          <w:lang w:bidi="fa-IR"/>
          <w:color w:val="111111"/>
          <w:sz w:val="28"/>
          <w:szCs w:val="28"/>
          <w:rtl/>
        </w:rPr>
        <w:t xml:space="preserve">امام عليه السلام در پاسخ مرقوم فرمود: وقف او براى پرداخت بدهى اش فروخته مى شود.»</w:t>
      </w:r>
    </w:p>
    <w:p>
      <w:pPr>
        <w:pStyle w:val="BookText"/>
      </w:pPr>
      <w:r>
        <w:rPr>
          <w:rFonts w:ascii="IRNazanin" w:hAnsi="IRNazanin" w:eastAsia="IRNazanin" w:cs="IRNazanin"/>
          <w:lang w:bidi="fa-IR"/>
          <w:color w:val="111111"/>
          <w:sz w:val="28"/>
          <w:szCs w:val="28"/>
          <w:rtl/>
        </w:rPr>
        <w:t xml:space="preserve">367-(5) جعفر بن حيّان (حنّان) گويد: «از امام صادق عليه السلام سؤال كردم: شخصى بخشى از درآمد خود را براى خويشاوندانش از طرف پدر و مادر وقف كرد و سيصد درهم از آن را هر سال براى شخصى و فرزندانش - كه با وى خويشاوندى ندارد - وصيت كرد و بقيه آن را ميان خويشاوندان پدرى و خويشاوندان مادرى اش تقسيم كرد.</w:t>
      </w:r>
    </w:p>
    <w:p>
      <w:pPr>
        <w:pStyle w:val="BookText"/>
      </w:pPr>
      <w:r>
        <w:rPr>
          <w:rFonts w:ascii="Amiri" w:hAnsi="Amiri" w:eastAsia="Amiri" w:cs="Amiri"/>
          <w:lang w:bidi="ar-SA"/>
          <w:color w:val="111111"/>
          <w:sz w:val="28"/>
          <w:szCs w:val="28"/>
          <w:rtl/>
        </w:rPr>
        <w:t xml:space="preserve">امام عليه السلام فرمود: براى كسى كه برايش وصيت كرده، حلال است.</w:t>
      </w:r>
    </w:p>
    <w:p>
      <w:pPr>
        <w:pStyle w:val="BookText"/>
      </w:pPr>
      <w:r>
        <w:rPr>
          <w:rFonts w:ascii="IRNazanin" w:hAnsi="IRNazanin" w:eastAsia="IRNazanin" w:cs="IRNazanin"/>
          <w:lang w:bidi="fa-IR"/>
          <w:color w:val="111111"/>
          <w:sz w:val="28"/>
          <w:szCs w:val="28"/>
          <w:rtl/>
        </w:rPr>
        <w:t xml:space="preserve">گفتم: بفرماييد كه اگر زمين وقفى بيش از پانصد درهم محصول ندهد [چه بايد كرد]؟</w:t>
      </w:r>
    </w:p>
    <w:p>
      <w:pPr>
        <w:pStyle w:val="BookText"/>
      </w:pPr>
      <w:r>
        <w:rPr>
          <w:rFonts w:ascii="IRNazanin" w:hAnsi="IRNazanin" w:eastAsia="IRNazanin" w:cs="IRNazanin"/>
          <w:lang w:bidi="fa-IR"/>
          <w:color w:val="111111"/>
          <w:sz w:val="28"/>
          <w:szCs w:val="28"/>
          <w:rtl/>
        </w:rPr>
        <w:t xml:space="preserve">امام عليه السلام فرمود: خويشاوندانش حق ندارند چيزى از محصول بردارند تا سيصد درهم كسى كه برايش وصيت شده، پرداخت شود. سپس باقيماندۀ آن متعلق به آنهاست.</w:t>
      </w:r>
    </w:p>
    <w:p>
      <w:pPr>
        <w:pStyle w:val="BookText"/>
      </w:pPr>
      <w:r>
        <w:rPr>
          <w:rFonts w:ascii="IRNazanin" w:hAnsi="IRNazanin" w:eastAsia="IRNazanin" w:cs="IRNazanin"/>
          <w:lang w:bidi="fa-IR"/>
          <w:color w:val="111111"/>
          <w:sz w:val="28"/>
          <w:szCs w:val="28"/>
          <w:rtl/>
        </w:rPr>
        <w:t xml:space="preserve">گفتم: بفرماييد كه اگر كسى كه برايش وصيت كرده، بميرد [چه بايد كرد]؟</w:t>
      </w:r>
    </w:p>
    <w:p>
      <w:pPr>
        <w:pStyle w:val="BookText"/>
      </w:pPr>
      <w:r>
        <w:rPr>
          <w:rFonts w:ascii="IRNazanin" w:hAnsi="IRNazanin" w:eastAsia="IRNazanin" w:cs="IRNazanin"/>
          <w:lang w:bidi="fa-IR"/>
          <w:color w:val="111111"/>
          <w:sz w:val="28"/>
          <w:szCs w:val="28"/>
          <w:rtl/>
        </w:rPr>
        <w:t xml:space="preserve">امام عليه السلام فرمود: پس از مرگ وى آن سيصد درهم متعلق به وارثان اوست و تا يكى از آنها باقى است، آن را به ارث مى برد و هرگاه وارثان وى منقرض شدند و كسى از ايشان باقى نماند آن سيصد درهم متعلق به خويشاوندان ميّت است وبه درآمد وقف افزوده مى شود و تا وقتى محصول باقى است و خويشاوندان ميّت وجود دارند ميان شان تقسيم مى شود و آن رابه ارث مى برند.</w:t>
      </w:r>
    </w:p>
    <w:p>
      <w:pPr>
        <w:pStyle w:val="BookText"/>
      </w:pPr>
      <w:r>
        <w:rPr>
          <w:rFonts w:ascii="IRNazanin" w:hAnsi="IRNazanin" w:eastAsia="IRNazanin" w:cs="IRNazanin"/>
          <w:lang w:bidi="fa-IR"/>
          <w:color w:val="111111"/>
          <w:sz w:val="28"/>
          <w:szCs w:val="28"/>
          <w:rtl/>
        </w:rPr>
        <w:t xml:space="preserve">گفتم: آيا وارثان خويشاوندان ميّت - در صورت نياز و عدم كفاف درآمد آن - مى توانند زمين را بفروشند؟</w:t>
      </w:r>
    </w:p>
    <w:p>
      <w:pPr>
        <w:pStyle w:val="BookText"/>
      </w:pPr>
      <w:r>
        <w:rPr>
          <w:rFonts w:ascii="IRNazanin" w:hAnsi="IRNazanin" w:eastAsia="IRNazanin" w:cs="IRNazanin"/>
          <w:lang w:bidi="fa-IR"/>
          <w:color w:val="111111"/>
          <w:sz w:val="28"/>
          <w:szCs w:val="28"/>
          <w:rtl/>
        </w:rPr>
        <w:t xml:space="preserve">امام عليه السلام فرمود: آرى، هرگاه همه آنها راضى شوند و فروش براى شان بهتر باشد آن را مى فروشند.»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368-35119-(6) الإحتجاج 312/2: ممّا خرج عن صاحب الزّمان صلوات اللّٰه عليه من جوابات المسائل الفقهيّة ما سأله عنها محمّد بن عبداللّٰه بن جعفر الحميريّ فيما كتب إليه (إلى أن قال): وسأل فقال: روى عن الفقيه في بيع الوقف خبر مأثور: إذا كان الوقف على قوم بأعيانهم وأعقابهم فاجتمع أهل الوقف على بيعه وكان ذٰلك أصلح لهم أن يبيعوه فهل يجوز أن يشترى من بعضهم إن لم يجتمعوا كلّهم على البيع أم لا يجوز إلّاأن يجتمعوا كلّهم على ذٰلك وعن الوقف الّذى لا يجوز بيعه‌؟ فأجاب: «إذا كان الوقف على إمام المسلمين فلا يجوز بيعه وإن كان على قوم من المسلمين فليبع كلّ قوم ما يقدرون على بيعه مجتمعين ومتفرّقين إنشاء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369-35120-(7) تهذيب 138/9: فقيه 181/4: محمّد بن عليّ بن محبوب عن محمّد بن الفرج عن عليّ بن معبد قال: كتب إليه محمّد بن أحمد بن إبراهيم (بن محمّد - يب) (فى - فقيه) سنة ثلاث وثلاثين و مائتين يسأله عن رجل مات وخلّف امرأة وبنين وبنات وخلّف لهم غلاماً أوقفه عليهم عشر سنين، ثمّ هو حرّ بعد العشر سنين فهل يجوز لهؤلاء الورثة بيع هٰذا الغلام وهم مضطرّون إذا كان على ما وصفته لك - جعلنى اللّٰه فداك -؟ فكتب عليه السلام: لا تبعه</w:t>
      </w:r>
      <w:r>
        <w:rPr>
          <w:rStyle w:val="FootnoteReference"/>
        </w:rPr>
        <w:footnoteReference w:id="388"/>
      </w:r>
      <w:r>
        <w:rPr>
          <w:rFonts w:ascii="Amiri" w:hAnsi="Amiri" w:eastAsia="Amiri" w:cs="Amiri"/>
          <w:lang w:bidi="ar-SA"/>
          <w:color w:val="111111"/>
          <w:sz w:val="28"/>
          <w:szCs w:val="28"/>
          <w:rtl/>
        </w:rPr>
        <w:t xml:space="preserve">إلى ميقات شرطه إلّاأن يكونوا مضطرّين إلىٰ ذٰلك فهو جائز لهم.</w:t>
      </w:r>
    </w:p>
    <w:p>
      <w:pPr>
        <w:pStyle w:val="BookText"/>
      </w:pPr>
      <w:r>
        <w:rPr>
          <w:rFonts w:ascii="Amiri" w:hAnsi="Amiri" w:eastAsia="Amiri" w:cs="Amiri"/>
          <w:lang w:bidi="ar-SA"/>
          <w:color w:val="111111"/>
          <w:sz w:val="28"/>
          <w:szCs w:val="28"/>
          <w:rtl/>
        </w:rPr>
        <w:t xml:space="preserve">وتقدّم في رواية الحميري (4) من باب (1) أنّه لا بيع إلّاعن ملك من أبواب البيع ج 22 قوله وإنّما هي بائرة منذ عشرين سنة وهو يتحرّج من شرائها لإنّها يقال إنّ هٰذه الحصّة من هٰذه الضّيعة كانت قبضت عن الوقف قديماً للسّلطان فإن جاز شراؤها من السّلطان كان ذٰلك صلاحاً له وعمارة لضيعته إلخ. ولاحظ رواية أيّوب بن عطيّة (1) وربعى بن عبد اللّٰه (2) وعجلان (3) وعبد الرّحمان (18) من باب (1) استحباب الوقوف والصّدقات فإنّ فيها ما يناسب الباب.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368-(6) عبد الله بن جعفر حميرى در ضمن پرسش هاى فقهى خود از طريق نامه از امام زمان (عج) پرسيد: «از امام عليه السلام دربارۀ فروش وقف آمده است: هرگاه چيزى براى افراد معين و فرزندان شان وقف باشد و همه آنان تصميم به فروش آن بگيرند و اين كار براى شان بهتر باشد، مى توانند آن را بفروشند.</w:t>
      </w:r>
    </w:p>
    <w:p>
      <w:pPr>
        <w:pStyle w:val="BookText"/>
      </w:pPr>
      <w:r>
        <w:rPr>
          <w:rFonts w:ascii="IRNazanin" w:hAnsi="IRNazanin" w:eastAsia="IRNazanin" w:cs="IRNazanin"/>
          <w:lang w:bidi="fa-IR"/>
          <w:color w:val="111111"/>
          <w:sz w:val="28"/>
          <w:szCs w:val="28"/>
          <w:rtl/>
        </w:rPr>
        <w:t xml:space="preserve">در اين صورت اگر همه آنان راضى به فروش آن نباشند، آيا مى توان سهم بعضى از آنان را خريد يا اين كار جايز نيست مگر با رضايت همه آنان‌؟ و نيز دربارۀ وقفى كه فروش آن جايز نيست سؤال كرد.</w:t>
      </w:r>
    </w:p>
    <w:p>
      <w:pPr>
        <w:pStyle w:val="BookText"/>
      </w:pPr>
      <w:r>
        <w:rPr>
          <w:rFonts w:ascii="IRNazanin" w:hAnsi="IRNazanin" w:eastAsia="IRNazanin" w:cs="IRNazanin"/>
          <w:lang w:bidi="fa-IR"/>
          <w:color w:val="111111"/>
          <w:sz w:val="28"/>
          <w:szCs w:val="28"/>
          <w:rtl/>
        </w:rPr>
        <w:t xml:space="preserve">امام عليه السلام پاسخ داد: هرگاه چيزى براى پيشواى مسلمانان وقف باشد، فروش آن جايز نيست و اگر براى گروهى از مسلمانان وقف باشد، هر دسته آنچه را قدرت بر فروش آن دارند مى توانند بفروشند، خواه با هم يا جداگانه. انشاءالله»</w:t>
      </w:r>
    </w:p>
    <w:p>
      <w:pPr>
        <w:pStyle w:val="BookText"/>
      </w:pPr>
      <w:r>
        <w:rPr>
          <w:rFonts w:ascii="IRNazanin" w:hAnsi="IRNazanin" w:eastAsia="IRNazanin" w:cs="IRNazanin"/>
          <w:lang w:bidi="fa-IR"/>
          <w:color w:val="111111"/>
          <w:sz w:val="28"/>
          <w:szCs w:val="28"/>
          <w:rtl/>
        </w:rPr>
        <w:t xml:space="preserve">369-(7) على بن معبد گويد: «محمد بن احمد بن ابراهيم بن محمد در سال دويست و سى و سه از طريق نامه از امام عليه السلام پرسيد: شخصى مى ميرد و همسر و چند دختر و پسر از وى باقى مى مانند. آن مرد برده اى از خود برجاى مى گذارد كه آن را به مدت ده سال براى آنان وقف كرده است و پس از آن آزاد است. آيا - با اين حال - وارثان وى در صورت ناچارى مى توانند آن را بفروشند؟ خداوند مرا فدايت گرداند.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تا فرارسيدن زمان شرط وى آن را نفروش (يا نفروشند) مگر آن كه ناچار به اين كار باشند كه براى شان جايز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چهارم از باب يكم از ابواب يبع اين گفته كه: «آن زمين از بيست سال پيش باير است و او از خريدن آن خوددارى مى كند؛ زيرا گفته مى شود: اين بخش از مزرعه در گذشته براى حاكم از وقف جدا شده است. اگر خريدن آن از حكومت جايز باشد اين كار به مصلحت وى و سبب آبادى مزرعه اش مى شود...»</w:t>
      </w:r>
    </w:p>
    <w:p>
      <w:pPr>
        <w:pStyle w:val="BookText"/>
      </w:pPr>
      <w:r>
        <w:rPr>
          <w:rFonts w:ascii="IRNazanin" w:hAnsi="IRNazanin" w:eastAsia="IRNazanin" w:cs="IRNazanin"/>
          <w:lang w:bidi="fa-IR"/>
          <w:color w:val="111111"/>
          <w:sz w:val="28"/>
          <w:szCs w:val="28"/>
          <w:rtl/>
        </w:rPr>
        <w:t xml:space="preserve">و روايات يكم، دوم، سوم و هجدهم از باب يكم را بنگر كه مناسب با اين بحث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8" w:name="pg11981_156460"/>
    <w:bookmarkEnd w:id="98"/>
    <w:p>
      <w:pPr>
        <w:pStyle w:val="Heading3"/>
      </w:pPr>
      <w:bookmarkStart w:id="486" w:name="_Toc172"/>
      <w:r>
        <w:t>(9) باب أنّ من تصدّق بجارية على غيره هل يحلّ له فرجها قبل القبض أم لا؟</w:t>
      </w:r>
      <w:bookmarkEnd w:id="4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370-35121-(1) قرب الإسناد 250: عبداللّٰه بن الحسن العلوىّ عن جدّه عليّ بن جعفر عن أخيه موسى بن جعفر عليهما السلام قال: سألته عن رجل قال لآخر هٰذه الجارية لك حياتك أيحلّ له فرجها قال يحلّ له فرجها مالم يدفعها إلى الّذى تصدّق بها عليه فإذا تصدّق بها حرمت عليه.</w:t>
      </w:r>
    </w:p>
    <w:p>
      <w:pPr>
        <w:pStyle w:val="BookText"/>
      </w:pPr>
      <w:r>
        <w:rPr>
          <w:rFonts w:ascii="Amiri" w:hAnsi="Amiri" w:eastAsia="Amiri" w:cs="Amiri"/>
          <w:lang w:bidi="ar-SA"/>
          <w:color w:val="111111"/>
          <w:sz w:val="28"/>
          <w:szCs w:val="28"/>
          <w:rtl/>
        </w:rPr>
        <w:t xml:space="preserve">وسائل 211/19: على بن جعفر في كتابه عن أخيه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371-35122-(2) وسائل 211/19: قال وسألته عن الرّجل يتصدّق على الرّجل بجارية هل يحلّ فرجها (له - البحار) مالم يدفعها إلى الّذى تصدّق بها عليه قال إذا تصدّق بها حرمت عليه.</w:t>
      </w:r>
    </w:p>
    <w:p>
      <w:pPr>
        <w:pStyle w:val="BookText"/>
      </w:pPr>
      <w:r>
        <w:rPr>
          <w:rFonts w:ascii="Amiri" w:hAnsi="Amiri" w:eastAsia="Amiri" w:cs="Amiri"/>
          <w:lang w:bidi="ar-SA"/>
          <w:color w:val="111111"/>
          <w:sz w:val="28"/>
          <w:szCs w:val="28"/>
          <w:rtl/>
        </w:rPr>
        <w:t xml:space="preserve">البحار 281/10: ماوصل إلينا من أخبار عليّ بن جعفر عن أخيه عليه السلام (مثله). ولاحظ باب (3) حكم الرّجوع في الوقف والصّدقة قبل القبض من أبواب الوقوف.</w:t>
      </w:r>
    </w:p>
    <w:p>
      <w:pPr>
        <w:pStyle w:val="Heading3"/>
      </w:pPr>
      <w:bookmarkStart w:id="487" w:name="_Toc173"/>
      <w:r>
        <w:t>(10) باب حكم من تصدّق علىٰ ولده بشيء ثمّ أراد أن يدخل معهم غيرهم</w:t>
      </w:r>
      <w:bookmarkEnd w:id="4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372-35123-</w:t>
      </w:r>
      <w:r>
        <w:rPr>
          <w:rStyle w:val="FootnoteReference"/>
        </w:rPr>
        <w:footnoteReference w:id="389"/>
      </w:r>
      <w:r>
        <w:rPr>
          <w:rFonts w:ascii="Amiri" w:hAnsi="Amiri" w:eastAsia="Amiri" w:cs="Amiri"/>
          <w:lang w:bidi="ar-SA"/>
          <w:color w:val="111111"/>
          <w:sz w:val="28"/>
          <w:szCs w:val="28"/>
          <w:rtl/>
        </w:rPr>
        <w:t xml:space="preserve">تهذيب 136/9: استبصار 100/4: محمّد بن يعقوب عن كافى 31/7: محمّد بن إسماعيل عن الفضل بن شاذان عن ابن أبي عمير عن عبدالرّحمٰن بن الحجّاج عن أبي عبداللّٰه عليه السلام في الرّجل يجعل لولده شيئاً وهم صغار ثمّ يبدوله (أن - كا) يجعل معهم غيرهم من ولده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373-35124-</w:t>
      </w:r>
      <w:r>
        <w:rPr>
          <w:rStyle w:val="FootnoteReference"/>
        </w:rPr>
        <w:footnoteReference w:id="390"/>
      </w:r>
      <w:r>
        <w:rPr>
          <w:rFonts w:ascii="Amiri" w:hAnsi="Amiri" w:eastAsia="Amiri" w:cs="Amiri"/>
          <w:lang w:bidi="ar-SA"/>
          <w:color w:val="111111"/>
          <w:sz w:val="28"/>
          <w:szCs w:val="28"/>
          <w:rtl/>
        </w:rPr>
        <w:t xml:space="preserve">تهذيب 137/9: استبصار 101/4: أحمد بن محمّد بن عيسى عن الحسن بن عليّ بن يقطين عن أخيه الحسين عن أبيه عليّ بن يقطين قال: سألت أبا الحسن عليه السلام عن الرّجل يتصدّق(1) على بعض ولده بطرف من ماله ثمّ يبدو له بعد ذٰلك أن يدخل معه غيره من ولده قال: لا بأس بذٰلك، وعن الرّجل يتصدّق ببعض ماله على بعض ولده ويبيّنه لهم(2) أ 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9 حكم آميزش با كنيزى كه صدقه داده پيش از تحويل دادن آن</w:t>
      </w:r>
    </w:p>
    <w:p>
      <w:pPr>
        <w:pStyle w:val="BookText"/>
      </w:pPr>
      <w:r>
        <w:rPr>
          <w:rFonts w:ascii="IRNazanin" w:hAnsi="IRNazanin" w:eastAsia="IRNazanin" w:cs="IRNazanin"/>
          <w:lang w:bidi="fa-IR"/>
          <w:color w:val="111111"/>
          <w:sz w:val="28"/>
          <w:szCs w:val="28"/>
          <w:rtl/>
        </w:rPr>
        <w:t xml:space="preserve">370-(1) على بن جعفر گويد: «از برادرم امام موسى بن جعفر عليه السلام سؤال كردم: شخصى به ديگرى مى گويد: تا زنده اى اين كنيز متعلق به تو. آيا صاحبش مى تواند با آن آميزش كند؟</w:t>
      </w:r>
    </w:p>
    <w:p>
      <w:pPr>
        <w:pStyle w:val="BookText"/>
      </w:pPr>
      <w:r>
        <w:rPr>
          <w:rFonts w:ascii="IRNazanin" w:hAnsi="IRNazanin" w:eastAsia="IRNazanin" w:cs="IRNazanin"/>
          <w:lang w:bidi="fa-IR"/>
          <w:color w:val="111111"/>
          <w:sz w:val="28"/>
          <w:szCs w:val="28"/>
          <w:rtl/>
        </w:rPr>
        <w:t xml:space="preserve">امام عليه السلام فرمود: تا وقتى به صدقه گيرنده تحويل نداده، آميزش با آن برايش حلال است و پس از آن كه او را صدقه داد، برايش حرام مى شود.»</w:t>
      </w:r>
    </w:p>
    <w:p>
      <w:pPr>
        <w:pStyle w:val="BookText"/>
      </w:pPr>
      <w:r>
        <w:rPr>
          <w:rFonts w:ascii="IRNazanin" w:hAnsi="IRNazanin" w:eastAsia="IRNazanin" w:cs="IRNazanin"/>
          <w:lang w:bidi="fa-IR"/>
          <w:color w:val="111111"/>
          <w:sz w:val="28"/>
          <w:szCs w:val="28"/>
          <w:rtl/>
        </w:rPr>
        <w:t xml:space="preserve">371-(2) على بن جعفر گويد: «از برادرم امام موسى بن جعفر عليه السلام سؤال كردم: شخصى كنيزى را به ديگرى صدقه مى دهد، آيا پيش از تحويل دادن آن به صدقه گيرنده آميزش با كنيز برايش حلال است‌؟</w:t>
      </w:r>
    </w:p>
    <w:p>
      <w:pPr>
        <w:pStyle w:val="BookText"/>
      </w:pPr>
      <w:r>
        <w:rPr>
          <w:rFonts w:ascii="Amiri" w:hAnsi="Amiri" w:eastAsia="Amiri" w:cs="Amiri"/>
          <w:lang w:bidi="ar-SA"/>
          <w:color w:val="111111"/>
          <w:sz w:val="28"/>
          <w:szCs w:val="28"/>
          <w:rtl/>
        </w:rPr>
        <w:t xml:space="preserve">امام عليه السلام فرمود: وقتى آن را صدقه داد، برايش حرام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باب سوم از ابواب وقوف را بنگر.</w:t>
      </w:r>
    </w:p>
    <w:p>
      <w:pPr>
        <w:pStyle w:val="BookText"/>
      </w:pPr>
      <w:r>
        <w:rPr>
          <w:rFonts w:ascii="IRNazanin" w:hAnsi="IRNazanin" w:eastAsia="IRNazanin" w:cs="IRNazanin"/>
          <w:lang w:bidi="fa-IR"/>
          <w:color w:val="111111"/>
          <w:sz w:val="28"/>
          <w:szCs w:val="28"/>
          <w:rtl/>
        </w:rPr>
        <w:t xml:space="preserve">باب 10 حكم شريك كردن ديگران در صدقه به فرزند</w:t>
      </w:r>
    </w:p>
    <w:p>
      <w:pPr>
        <w:pStyle w:val="BookText"/>
      </w:pPr>
      <w:r>
        <w:rPr>
          <w:rFonts w:ascii="IRNazanin" w:hAnsi="IRNazanin" w:eastAsia="IRNazanin" w:cs="IRNazanin"/>
          <w:lang w:bidi="fa-IR"/>
          <w:color w:val="111111"/>
          <w:sz w:val="28"/>
          <w:szCs w:val="28"/>
          <w:rtl/>
        </w:rPr>
        <w:t xml:space="preserve">372-(1) عبدالرحمان بن حجاج از امام صادق عليه السلام سؤال كرد: «شخصى مالى را براى تعدادى از فرزندان نابالغش قرار مى دهد سپس تصميم مى گيرد ديگر فرزندانش را نيز در آن مال شريك كند.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373-(2) على بن يقطين گويد: «از امام موسى بن جعفر عليه السلام سؤال كردم: شخصى بخشى از اموالش را به تعدادى از فرزندانش صدقه مى دهد، سپس تصميم مى گيرد ديگر فرزندانش را نيز در آن مال شريك كند.</w:t>
      </w:r>
    </w:p>
    <w:p>
      <w:pPr>
        <w:pStyle w:val="BookText"/>
      </w:pPr>
      <w:r>
        <w:rPr>
          <w:rFonts w:ascii="Amiri" w:hAnsi="Amiri" w:eastAsia="Amiri" w:cs="Amiri"/>
          <w:lang w:bidi="ar-SA"/>
          <w:color w:val="111111"/>
          <w:sz w:val="28"/>
          <w:szCs w:val="28"/>
          <w:rtl/>
        </w:rPr>
        <w:t xml:space="preserve">امام عليه السلام فرمود: اين كار اشكال ندارد.</w:t>
      </w:r>
    </w:p>
    <w:p>
      <w:pPr>
        <w:pStyle w:val="BookText"/>
      </w:pPr>
      <w:r>
        <w:rPr>
          <w:rFonts w:ascii="IRNazanin" w:hAnsi="IRNazanin" w:eastAsia="IRNazanin" w:cs="IRNazanin"/>
          <w:lang w:bidi="fa-IR"/>
          <w:color w:val="111111"/>
          <w:sz w:val="28"/>
          <w:szCs w:val="28"/>
          <w:rtl/>
        </w:rPr>
        <w:t xml:space="preserve">و سؤال كردم: شخصى بخشى از اموالش را به تعدادى از فرزندانش صدقه مى دهد و اين موضوع را به آنان مى گويد. آيا پس از بيان صدقه بودن آن مى تواند فرزندان ديگرش را در آن شريك كند؟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يدخل معهم من ولده غيرهم بعد أن أبانهم بصدقة‌؟ قال: ليس له ذٰلك إلّاأن يشترط أنّه مَن ولد فهو مثل من تصدّق عليه فذٰلك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374-35125-(3) تهذيب 136/9: استبصار 101/4: أحمد بن محمّد بن عيسى عن محمّد بن سهل عن أبيه قال: سألت أبا الحسن الرّضا عليه السلام عن الرّجل يتصدّق على بعض ولده بطرف من ماله ثمّ يبدو له بعد ذٰلك أن يدخل</w:t>
      </w:r>
      <w:r>
        <w:rPr>
          <w:rStyle w:val="FootnoteReference"/>
        </w:rPr>
        <w:footnoteReference w:id="391"/>
      </w:r>
      <w:r>
        <w:rPr>
          <w:rFonts w:ascii="Amiri" w:hAnsi="Amiri" w:eastAsia="Amiri" w:cs="Amiri"/>
          <w:lang w:bidi="ar-SA"/>
          <w:color w:val="111111"/>
          <w:sz w:val="28"/>
          <w:szCs w:val="28"/>
          <w:rtl/>
        </w:rPr>
        <w:t xml:space="preserve">معه غيره من ولده قال: لا بأس (به - 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375-35126-(4) قرب الإسناد 285: عبداللّٰه بن الحسن عن جدّه عليّ بن جعفر عن أخيه موسى بن جعفر عليهما السلام قال: سألته عن رجل تصدّق على ولده بصدقة ثمّ بدا له أن يدخل فيه غيره مع ولده أيصلح ذٰلك‌؟ قال: نعم. يصنع الوالد بمال ولده ما أحبّ والهبة من الولد بمنزلة الصّدقة من غيره. البحار 262/10: ما وصل إلينا من أخبار عليّ بن جعفر عن أخيه قال وسألته (وذكر نحوه).</w:t>
      </w:r>
    </w:p>
    <w:p>
      <w:pPr>
        <w:pStyle w:val="BookText"/>
      </w:pPr>
      <w:r>
        <w:rPr>
          <w:rFonts w:ascii="Amiri" w:hAnsi="Amiri" w:eastAsia="Amiri" w:cs="Amiri"/>
          <w:lang w:bidi="ar-SA"/>
          <w:color w:val="111111"/>
          <w:sz w:val="28"/>
          <w:szCs w:val="28"/>
          <w:rtl/>
        </w:rPr>
        <w:t xml:space="preserve">وتقدّم في رواية الحكم (1) من باب (3) حكم الرجوع في الصّدقة والوقف قوله تصدّق أبى عليّ بدار فقبضتها ثمّ ولد له بعد ذٰلك أولاد فأراد أن يأخذها منّى فيتصدّق بها عليهم فسألت أبا عبداللّٰه عليه السلام عن ذٰلك وأخبرته بالقصّة فقال لا تعطها إيّاه قلت فإنّه إذاً يخاصمنى قال فخاصمه ولا ترفع صوتك على صوته ولاحظ سائر أحاديث الباب.</w:t>
      </w:r>
    </w:p>
    <w:p>
      <w:pPr>
        <w:pStyle w:val="BookText"/>
      </w:pPr>
      <w:r>
        <w:rPr>
          <w:rFonts w:ascii="Amiri" w:hAnsi="Amiri" w:eastAsia="Amiri" w:cs="Amiri"/>
          <w:lang w:bidi="ar-SA"/>
          <w:color w:val="111111"/>
          <w:sz w:val="28"/>
          <w:szCs w:val="28"/>
          <w:rtl/>
        </w:rPr>
        <w:t xml:space="preserve">ويأتي في رواية جعفر بن حمدان (1) من باب (13) انّ من وطأ امته ثمّ شكّ في وقت الوطأ ليس له أن ينكر الولد من أبواب أحكام الأولاد ج 26 قوله وقد أتت هٰذه بهٰذا الولد فلم ألحقه في الوقف المتقدّم المؤبّد وأوصيت إن حدث بى حدث الموت أن يجرى عليه مادام صغيراً فإذا كبر أعطى من هٰذه الضّيعة جملة مأتى دينار غير مؤبّد ولايكون له ولا لعقبه بعد إعطائه ذٰلك في الوقف شيء فرأيك أعزّك اللّٰه في إرشادى فيما عملته وفى هٰذا الولد (إلى أن قال عليه السلام) وامّا إعطاء المأتى دينار وإخراجه إيّاه وعقبه من الوقف فالمال ماله فعل فيه ما أراد.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چنين حقى ندارد مگر آن كه شرط كند كه هر فرزندى برايش متولد شد، مانند آنهايى است كه به آنان صدقه داده است. او حق اين كار را دارد.»</w:t>
      </w:r>
    </w:p>
    <w:p>
      <w:pPr>
        <w:pStyle w:val="BookText"/>
      </w:pPr>
      <w:r>
        <w:rPr>
          <w:rFonts w:ascii="IRNazanin" w:hAnsi="IRNazanin" w:eastAsia="IRNazanin" w:cs="IRNazanin"/>
          <w:lang w:bidi="fa-IR"/>
          <w:color w:val="111111"/>
          <w:sz w:val="28"/>
          <w:szCs w:val="28"/>
          <w:rtl/>
        </w:rPr>
        <w:t xml:space="preserve">374-(3) سهل گويد: «از امام رضا عليه السلام سؤال كردم: شخصى بخشى از اموالش را به يكى از فرزندانش صدقه مى دهد. سپس تصميم مى گيرد، ديگر فرزندانش را در آن با وى شريك كند.</w:t>
      </w:r>
    </w:p>
    <w:p>
      <w:pPr>
        <w:pStyle w:val="BookText"/>
      </w:pPr>
      <w:r>
        <w:rPr>
          <w:rFonts w:ascii="Amiri" w:hAnsi="Amiri" w:eastAsia="Amiri" w:cs="Amiri"/>
          <w:lang w:bidi="ar-SA"/>
          <w:color w:val="111111"/>
          <w:sz w:val="28"/>
          <w:szCs w:val="28"/>
          <w:rtl/>
        </w:rPr>
        <w:t xml:space="preserve">امام عليه السلام فرمود: اشكال ندارد.»</w:t>
      </w:r>
    </w:p>
    <w:p>
      <w:pPr>
        <w:pStyle w:val="BookText"/>
      </w:pPr>
      <w:r>
        <w:rPr>
          <w:rFonts w:ascii="IRNazanin" w:hAnsi="IRNazanin" w:eastAsia="IRNazanin" w:cs="IRNazanin"/>
          <w:lang w:bidi="fa-IR"/>
          <w:color w:val="111111"/>
          <w:sz w:val="28"/>
          <w:szCs w:val="28"/>
          <w:rtl/>
        </w:rPr>
        <w:t xml:space="preserve">375-(4) على بن جعفر گويد: «از برادرم امام موسى بن جعفر عليه السلام سؤال كردم: شخصى صدقه اى به فرزندش مى دهد، سپس تصميم مى گيرد ديگران را با فرزندش در آن شريك كند. آيا اين كار براى وى شايسته است‌؟</w:t>
      </w:r>
    </w:p>
    <w:p>
      <w:pPr>
        <w:pStyle w:val="BookText"/>
      </w:pPr>
      <w:r>
        <w:rPr>
          <w:rFonts w:ascii="IRNazanin" w:hAnsi="IRNazanin" w:eastAsia="IRNazanin" w:cs="IRNazanin"/>
          <w:lang w:bidi="fa-IR"/>
          <w:color w:val="111111"/>
          <w:sz w:val="28"/>
          <w:szCs w:val="28"/>
          <w:rtl/>
        </w:rPr>
        <w:t xml:space="preserve">امام عليه السلام فرمود: آرى، پدر هر كارى كه دوست داشته باشد با مال فرزندش انجام مى دهد وهبه به فرزند مانند صدقه به ديگران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سوم اين گفته به امام عليه السلام كه: «پدرم خانه اى را به من صدقه داد و من آن را تحويل گرفتم. آن گاه پدرم صاحب فرزندان ديگرى شد و تصميم گرفت آن را از من بگيرد و به آنان صدقه بدهد. من نيز ماجرا را براى امام صادق عليه السلام بازگو كردم و در اين باره از وى سؤال كردم.</w:t>
      </w:r>
    </w:p>
    <w:p>
      <w:pPr>
        <w:pStyle w:val="BookText"/>
      </w:pPr>
      <w:r>
        <w:rPr>
          <w:rFonts w:ascii="IRNazanin" w:hAnsi="IRNazanin" w:eastAsia="IRNazanin" w:cs="IRNazanin"/>
          <w:lang w:bidi="fa-IR"/>
          <w:color w:val="111111"/>
          <w:sz w:val="28"/>
          <w:szCs w:val="28"/>
          <w:rtl/>
        </w:rPr>
        <w:t xml:space="preserve">امام عليه السلام فرمود: آن را به پدرت نده.</w:t>
      </w:r>
    </w:p>
    <w:p>
      <w:pPr>
        <w:pStyle w:val="BookText"/>
      </w:pPr>
      <w:r>
        <w:rPr>
          <w:rFonts w:ascii="IRNazanin" w:hAnsi="IRNazanin" w:eastAsia="IRNazanin" w:cs="IRNazanin"/>
          <w:lang w:bidi="fa-IR"/>
          <w:color w:val="111111"/>
          <w:sz w:val="28"/>
          <w:szCs w:val="28"/>
          <w:rtl/>
        </w:rPr>
        <w:t xml:space="preserve">گفتم: در اين صورت با من مرافعه و نزاع مى كند.</w:t>
      </w:r>
    </w:p>
    <w:p>
      <w:pPr>
        <w:pStyle w:val="BookText"/>
      </w:pPr>
      <w:r>
        <w:rPr>
          <w:rFonts w:ascii="Amiri" w:hAnsi="Amiri" w:eastAsia="Amiri" w:cs="Amiri"/>
          <w:lang w:bidi="ar-SA"/>
          <w:color w:val="111111"/>
          <w:sz w:val="28"/>
          <w:szCs w:val="28"/>
          <w:rtl/>
        </w:rPr>
        <w:t xml:space="preserve">امام عليه السلام فرمود: تو نيز با او مرافعه كن ولى صدايت را بلندتر از صداى او نكن.»</w:t>
      </w:r>
    </w:p>
    <w:p>
      <w:pPr>
        <w:pStyle w:val="BookText"/>
      </w:pPr>
      <w:r>
        <w:rPr>
          <w:rFonts w:ascii="IRNazanin" w:hAnsi="IRNazanin" w:eastAsia="IRNazanin" w:cs="IRNazanin"/>
          <w:lang w:bidi="fa-IR"/>
          <w:color w:val="111111"/>
          <w:sz w:val="28"/>
          <w:szCs w:val="28"/>
          <w:rtl/>
        </w:rPr>
        <w:t xml:space="preserve">ساير روايات آن باب را بنگر.</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يكم از باب سيزدهم از ابواب احكام اولاد اين گفته به امام عليه السلام كه: «... اين كنيز اين فرزند را به دنيا آورد، ولى من او را به آن وقف هميشگىِ گذشته پيوند ندادم و وصيت كردم كه پس مرگم از تا وقتى نابالغ است هزينه اش پرداخت شود و پس از بلوغ از اين مزرعه دويست دينار براى يك بار به وى پرداخت شود و خودش و فرزندانش - پس از آن بخشش - در آن وقف سهمى نداشته باشند. نظر شما دربارۀ راهنمايى من در آنچه انجام دادم و دربارۀ اين فرزند چيست‌؟ خداوند به شما عزت دهد.</w:t>
      </w:r>
    </w:p>
    <w:p>
      <w:pPr>
        <w:pStyle w:val="BookText"/>
      </w:pPr>
      <w:r>
        <w:rPr>
          <w:rFonts w:ascii="IRNazanin" w:hAnsi="IRNazanin" w:eastAsia="IRNazanin" w:cs="IRNazanin"/>
          <w:lang w:bidi="fa-IR"/>
          <w:color w:val="111111"/>
          <w:sz w:val="28"/>
          <w:szCs w:val="28"/>
          <w:rtl/>
        </w:rPr>
        <w:t xml:space="preserve">امام عليه السلام فرمود:... اما دربارۀ بخشش دويست دينارى به وى و بيرون كردن او و فرزندانش از وقف، پس مال، متعلق به اوست، هر كار كه بخواهد در آن انجام مى دهد.»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9" w:name="pg11981_156464"/>
    <w:bookmarkEnd w:id="99"/>
    <w:p>
      <w:pPr>
        <w:pStyle w:val="Heading3"/>
      </w:pPr>
      <w:bookmarkStart w:id="488" w:name="_Toc174"/>
      <w:r>
        <w:t>(11) باب حكم صدقة من بلغ عشر سنين أو ثمان سنين أو سبعاً</w:t>
      </w:r>
      <w:bookmarkEnd w:id="4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376-35127-</w:t>
      </w:r>
      <w:r>
        <w:rPr>
          <w:rStyle w:val="FootnoteReference"/>
        </w:rPr>
        <w:footnoteReference w:id="392"/>
      </w:r>
      <w:r>
        <w:rPr>
          <w:rFonts w:ascii="Amiri" w:hAnsi="Amiri" w:eastAsia="Amiri" w:cs="Amiri"/>
          <w:lang w:bidi="ar-SA"/>
          <w:color w:val="111111"/>
          <w:sz w:val="28"/>
          <w:szCs w:val="28"/>
          <w:rtl/>
        </w:rPr>
        <w:t xml:space="preserve">تهذيب 182/9: عليّ بن الحسن عن يعقوب بن يزيد عن محمّد ابن أبي عمير عن جميل بن درّاج عن محمّد بن مسلم عن أحدهما عليهما السلام قال: يجوز طلاق الغلام إذا كان قد عقل وصدقته ووصيّته وإن لم يحتلم.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377-35128-(2) كافى 28/7: عدّة من أصحابنا عن سهل بن زياد وأحمد بن محمّد بن عيسى عن فقيه 145/4: صفوان بن يحيى عن موسى بن بكر تهذيب 181/9: عليّ بن الحسن عن عليّ بن الحكم عن موسى بن بكر عن زرارة (عن أبي جعفر عليه السلام - كا - فقيه) قال: إذا أتى على الغلام عشر سنين فإنّه يجوز له في ماله ما أعتق أو تصدّق وأوصى على حدّ(1) معروف وحقّ فهو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378-35129-(3) تهذيب 248/8: موسى بن بكر عن زرارة عن أبي جعفر عليه السلام قال: إذا أتى على الغلام عشر سنين فإنّه يجوز له من ماله ما أعتق وتصدّق على وجه المعروف فهو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379-35130-(4) تهذيب 183/9: عليّ بن الحسن عن العبدي عن الحسن بن راشد عن العسكريّ عليه السلام قال: إذا بلغ الغلام ثمان سنين فجائز أمره في ماله وقد وجب عليه الفرائض والحدود وإذا تمّ للجارية سبع سنين فكذٰلك.</w:t>
      </w:r>
    </w:p>
    <w:p>
      <w:pPr>
        <w:pStyle w:val="BookText"/>
      </w:pPr>
      <w:r>
        <w:rPr>
          <w:rFonts w:ascii="Amiri" w:hAnsi="Amiri" w:eastAsia="Amiri" w:cs="Amiri"/>
          <w:lang w:bidi="ar-SA"/>
          <w:color w:val="111111"/>
          <w:sz w:val="28"/>
          <w:szCs w:val="28"/>
          <w:rtl/>
        </w:rPr>
        <w:t xml:space="preserve">وتقدّم في أحاديث باب (25) جواز صدقة الغلام من أبواب ما يتأكّد استحبابه من الحقوق في المال في كتاب الزّكاة ج 9 ما يدلّ على ذٰلك. ويأتي في أحاديث باب (73) حكم وصيّة من لم يبلغ من أبواب الوصايا ج 24 ما يمكن أن يستدلّ به علىٰ ذٰلك.</w:t>
      </w:r>
    </w:p>
    <w:p>
      <w:pPr>
        <w:pStyle w:val="BookText"/>
      </w:pPr>
      <w:r>
        <w:rPr>
          <w:rFonts w:ascii="Amiri" w:hAnsi="Amiri" w:eastAsia="Amiri" w:cs="Amiri"/>
          <w:lang w:bidi="ar-SA"/>
          <w:color w:val="111111"/>
          <w:sz w:val="28"/>
          <w:szCs w:val="28"/>
          <w:rtl/>
        </w:rPr>
        <w:t xml:space="preserve">وفي رواية ابن بكير (4) من باب (20) حكم طلاق الصّبىّ من أبواب الطلاق ج 27 قوله عليه السلام يجوز طلاق الغلام إذا كان قد عقل ووصيّته وصدقته وإن لم يحتلم، وفي نسخة لا يجوز. وفي رواية سماعة (6) قوله عليه السلام إذا طلّق (أى الغلام) للسّنّة ووضع الصّدقة في موضعها وحقّها فلا بأس وهو جائز.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11 حكم صدقه دادن نابالغ</w:t>
      </w:r>
    </w:p>
    <w:p>
      <w:pPr>
        <w:pStyle w:val="BookText"/>
      </w:pPr>
      <w:r>
        <w:rPr>
          <w:rFonts w:ascii="IRNazanin" w:hAnsi="IRNazanin" w:eastAsia="IRNazanin" w:cs="IRNazanin"/>
          <w:lang w:bidi="fa-IR"/>
          <w:color w:val="111111"/>
          <w:sz w:val="28"/>
          <w:szCs w:val="28"/>
          <w:rtl/>
        </w:rPr>
        <w:t xml:space="preserve">376-(1) محمد بن مسلم از امام صادق عليه السلام يا امام باقر عليه السلام روايت مى كند كه فرمود: «طلاق و صدقه و وصيت نوجوان - در صورت برخوردارى از عقل و درك - مؤثر است هرچند محتلم نشده باشد.»</w:t>
      </w:r>
    </w:p>
    <w:p>
      <w:pPr>
        <w:pStyle w:val="BookText"/>
      </w:pPr>
      <w:r>
        <w:rPr>
          <w:rFonts w:ascii="IRNazanin" w:hAnsi="IRNazanin" w:eastAsia="IRNazanin" w:cs="IRNazanin"/>
          <w:lang w:bidi="fa-IR"/>
          <w:color w:val="111111"/>
          <w:sz w:val="28"/>
          <w:szCs w:val="28"/>
          <w:rtl/>
        </w:rPr>
        <w:t xml:space="preserve">377-(2) زراره از امام باقر عليه السلام روايت مى كند كه فرمود: «وقتى نوجوان به ده سالگى مى رسد، آزاد كردن برده و صدقه دادن و وصيت وى از مالش در حدّ پسنديده و حق، جايز و مؤثر است.»</w:t>
      </w:r>
    </w:p>
    <w:p>
      <w:pPr>
        <w:pStyle w:val="BookText"/>
      </w:pPr>
      <w:r>
        <w:rPr>
          <w:rFonts w:ascii="IRNazanin" w:hAnsi="IRNazanin" w:eastAsia="IRNazanin" w:cs="IRNazanin"/>
          <w:lang w:bidi="fa-IR"/>
          <w:color w:val="111111"/>
          <w:sz w:val="28"/>
          <w:szCs w:val="28"/>
          <w:rtl/>
        </w:rPr>
        <w:t xml:space="preserve">378-(3) زراره از امام باقر عليه السلام روايت مى كند كه فرمود: «وقتى نوجوان به ده سالگى مى رسد، براى وى آزاد كردن برده و صدقه دادن بر وجه پسنديده جايز و صحيح است.»</w:t>
      </w:r>
    </w:p>
    <w:p>
      <w:pPr>
        <w:pStyle w:val="BookText"/>
      </w:pPr>
      <w:r>
        <w:rPr>
          <w:rFonts w:ascii="IRNazanin" w:hAnsi="IRNazanin" w:eastAsia="IRNazanin" w:cs="IRNazanin"/>
          <w:lang w:bidi="fa-IR"/>
          <w:color w:val="111111"/>
          <w:sz w:val="28"/>
          <w:szCs w:val="28"/>
          <w:rtl/>
        </w:rPr>
        <w:t xml:space="preserve">379-(4) حسن بن راشد از امام عسكرى عليه السلام روايت مى كند كه فرمود: «وقتى كودك به هشت سالگى مى رسد، تصرفات وى در مالش جايز است و به تحقيق فرايض و حدود بر وى واجب مى شود و دختر وقتى به هفت سالگى رسيد، همين طور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بيست و پنجم از ابواب حقوق مالى مستحب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احاديث باب هفتاد و سوم از ابواب وصايا مطالبى خواهد آمد كه مى توان بر اين بحث استدلال كرد.</w:t>
      </w:r>
    </w:p>
    <w:p>
      <w:pPr>
        <w:pStyle w:val="BookText"/>
      </w:pPr>
      <w:r>
        <w:rPr>
          <w:rFonts w:ascii="IRNazanin" w:hAnsi="IRNazanin" w:eastAsia="IRNazanin" w:cs="IRNazanin"/>
          <w:lang w:bidi="fa-IR"/>
          <w:color w:val="111111"/>
          <w:sz w:val="28"/>
          <w:szCs w:val="28"/>
          <w:rtl/>
        </w:rPr>
        <w:t xml:space="preserve">و در روايت چهارم از باب بيستم از ابواب طلاق فرمومده معصوم عليه السلام كه: «طلاق نوجوان، وصيت و صدقه وى در صورت برخوردارى از عقل، درك صحيح است هرچند محتلم نشده باشد.»</w:t>
      </w:r>
    </w:p>
    <w:p>
      <w:pPr>
        <w:pStyle w:val="BookText"/>
      </w:pPr>
      <w:r>
        <w:rPr>
          <w:rFonts w:ascii="Amiri" w:hAnsi="Amiri" w:eastAsia="Amiri" w:cs="Amiri"/>
          <w:lang w:bidi="ar-SA"/>
          <w:color w:val="111111"/>
          <w:sz w:val="28"/>
          <w:szCs w:val="28"/>
          <w:rtl/>
        </w:rPr>
        <w:t xml:space="preserve">و در نسخه اى از روايت «صحيح نيست» آمده است.</w:t>
      </w:r>
    </w:p>
    <w:p>
      <w:pPr>
        <w:pStyle w:val="BookText"/>
      </w:pPr>
      <w:r>
        <w:rPr>
          <w:rFonts w:ascii="IRNazanin" w:hAnsi="IRNazanin" w:eastAsia="IRNazanin" w:cs="IRNazanin"/>
          <w:lang w:bidi="fa-IR"/>
          <w:color w:val="111111"/>
          <w:sz w:val="28"/>
          <w:szCs w:val="28"/>
          <w:rtl/>
        </w:rPr>
        <w:t xml:space="preserve">و در روايت ششم فرموده امام عليه السلام كه: «هرگاه نوجوان براساس سنت طلاق دهد و در جاى مناسب و حقّ صدقه دهد، اشكال ندارد و صحيح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0" w:name="pg11981_156466"/>
    <w:bookmarkEnd w:id="100"/>
    <w:p>
      <w:pPr>
        <w:pStyle w:val="Heading3"/>
      </w:pPr>
      <w:bookmarkStart w:id="489" w:name="_Toc175"/>
      <w:r>
        <w:t>(12) باب حكم صدقة المرأة وهبتها من مالها بغير إذن زوجها</w:t>
      </w:r>
      <w:bookmarkEnd w:id="4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380-35131-(1) تهذيب 462/7: الحسين بن سعيد عن ابن أبي عمير عن جميل بن درّاج عن بعض أصحابنا في المرأة تهب من مالها شيئاً بغير اذن زوجها قال: ليس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381-35132-(2) الخصال 588: بالإسناد المتقدّم في باب استحباب الأذان والإقامة للنّساء ج 5 عن جابر بن يزيد الجعفي قال: سمعت أبا جعفر محمّد بن عليّ الباقر عليهما السلام يقول: ليس على النّساء أذان (إلى أن قال) ولا يجوز للمرأة في مالها عتق ولا برّ إلّابإذن زوجها.</w:t>
      </w:r>
    </w:p>
    <w:p>
      <w:pPr>
        <w:pStyle w:val="BookText"/>
      </w:pPr>
      <w:r>
        <w:rPr>
          <w:rFonts w:ascii="Amiri" w:hAnsi="Amiri" w:eastAsia="Amiri" w:cs="Amiri"/>
          <w:lang w:bidi="ar-SA"/>
          <w:color w:val="111111"/>
          <w:sz w:val="28"/>
          <w:szCs w:val="28"/>
          <w:rtl/>
        </w:rPr>
        <w:t xml:space="preserve">ويأتي في رواية زرارة (1) من باب (6) أنّه لا ينبغي لمن أعطى للّٰه أن يرجع فيه من أبواب الهبات ج 24 قوله عليه السلام لايرجع الرّجل فيما يهب لامرأته ولا المرأة فيما تهب لزوجها.</w:t>
      </w:r>
    </w:p>
    <w:p>
      <w:pPr>
        <w:pStyle w:val="BookText"/>
      </w:pPr>
      <w:r>
        <w:rPr>
          <w:rFonts w:ascii="Amiri" w:hAnsi="Amiri" w:eastAsia="Amiri" w:cs="Amiri"/>
          <w:lang w:bidi="ar-SA"/>
          <w:color w:val="111111"/>
          <w:sz w:val="28"/>
          <w:szCs w:val="28"/>
          <w:rtl/>
        </w:rPr>
        <w:t xml:space="preserve">وفى رواية أبي بصير (42) من باب (1) انّ الوصيّة حقّ علىٰ كلّ مسلم من أبواب الوصيّة ج 24 قوله عليه السلام انّ لصاحب المال أن يعمل بماله ما شاء مادام حيّاً إن شاء وهبه وإن شاء تصدّق به وإن شاء تركه إلى أن يأتيه الموت. وفى رواية إبراهيم (1) من باب (11) حكم التّصرّفات المنجّزة في مرض الموت قوله الميّت أولىٰ بماله مادام فيه الرّوح. وفى رواية أبى شعيب (2) قوله عليه السلام الإنسان أحقّ بماله مادام الرّوح في بدنه. وفى رواية عمّار (4) قوله عليه السلام صاحب المال أحقّ بماله مادام فيه شيء من الرّوح يضعه حيث شاء، وفى بعض أحاديث هٰذا الباب أيضاً نحو ما ذكرناه فيمكن أن يستفاد من عمومه أو إطلاقه ما يدلّ على جواز صدقتها بغير إذن زوجها.</w:t>
      </w:r>
    </w:p>
    <w:p>
      <w:pPr>
        <w:pStyle w:val="BookText"/>
      </w:pPr>
      <w:r>
        <w:rPr>
          <w:rFonts w:ascii="Amiri" w:hAnsi="Amiri" w:eastAsia="Amiri" w:cs="Amiri"/>
          <w:lang w:bidi="ar-SA"/>
          <w:color w:val="111111"/>
          <w:sz w:val="28"/>
          <w:szCs w:val="28"/>
          <w:rtl/>
        </w:rPr>
        <w:t xml:space="preserve">وفى رواية أبى مريم (5) من باب (19) جواز الوصيّة بالكتابة قوله وجعت (امامة) وجعاً شديداً حتّى اعتقل لسانها فجائها الحسن والحسين ابنا عليّ عليهم السلام وهى لا تستطيع الكلام فجعلا يقولان لها والمغيرة (أى زوجها) كاره لذٰلك أعتقت فلاناً وأهله فجعلت تشير برأسها نعم وكذا وكذا فجعلت تشير برأسها أن نعم لا تفصح بالكلام فأجازا ذٰلك. وفى رواية عليّ بن جعفر (7) قوله رجل اعتقل لسانه عند الموت او امرأة فجعل بعض أهاليهما يسأله اعتقت فلاناً وفلاناً فيؤمى برأسه أو تؤمى برأسها في بعض نعم وفى بعض لا وفى الصّدقة مثل ذٰلك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12 حكم صدقه دادن و بخشش زن بدون اجازه شوهر</w:t>
      </w:r>
    </w:p>
    <w:p>
      <w:pPr>
        <w:pStyle w:val="BookText"/>
      </w:pPr>
      <w:r>
        <w:rPr>
          <w:rFonts w:ascii="IRNazanin" w:hAnsi="IRNazanin" w:eastAsia="IRNazanin" w:cs="IRNazanin"/>
          <w:lang w:bidi="fa-IR"/>
          <w:color w:val="111111"/>
          <w:sz w:val="28"/>
          <w:szCs w:val="28"/>
          <w:rtl/>
        </w:rPr>
        <w:t xml:space="preserve">380-(1) جميل بن دراج باواسطه از امام عليه السلام روايت مى كند كه دربارۀ بخشش زن از مال خودش بدون اجازه شوهر فرمود: «چنين اختيارى ندارد.»</w:t>
      </w:r>
    </w:p>
    <w:p>
      <w:pPr>
        <w:pStyle w:val="BookText"/>
      </w:pPr>
      <w:r>
        <w:rPr>
          <w:rFonts w:ascii="Amiri" w:hAnsi="Amiri" w:eastAsia="Amiri" w:cs="Amiri"/>
          <w:lang w:bidi="ar-SA"/>
          <w:color w:val="111111"/>
          <w:sz w:val="28"/>
          <w:szCs w:val="28"/>
          <w:rtl/>
        </w:rPr>
        <w:t xml:space="preserve">381-(2) جابر بن يزيد جعفى از امام باقر عليه السلام روايت مى كند كه فرمود: «بر زنان اذان نيست... و آزاد كردن برده و نيكوكارى براى زن از مال خودش بدون اجازه شوهرش جايز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ششم از ابواب هبات فرموده امام عليه السلام كه: «مرد آنچه را به همسرش بخشيده باز نمى گرداند و زن آنچه را به شوهرش بخشيده باز نمى گرداند.»</w:t>
      </w:r>
    </w:p>
    <w:p>
      <w:pPr>
        <w:pStyle w:val="BookText"/>
      </w:pPr>
      <w:r>
        <w:rPr>
          <w:rFonts w:ascii="IRNazanin" w:hAnsi="IRNazanin" w:eastAsia="IRNazanin" w:cs="IRNazanin"/>
          <w:lang w:bidi="fa-IR"/>
          <w:color w:val="111111"/>
          <w:sz w:val="28"/>
          <w:szCs w:val="28"/>
          <w:rtl/>
        </w:rPr>
        <w:t xml:space="preserve">در روايت چهل و دوم از باب يكم از ابواب وصيف فرموده امام عليه السلام كه: «صاحب مال تازنده است، هر كارى كه بخواهد مى تواند با مالش انجام دهد، اگر بخواهد مى بخشد و اگر بخواهد صدقه مى دهد و اگر بخواهد آن را به حال خود رها مى كند، تا مرگش فرا رسد.»</w:t>
      </w:r>
    </w:p>
    <w:p>
      <w:pPr>
        <w:pStyle w:val="BookText"/>
      </w:pPr>
      <w:r>
        <w:rPr>
          <w:rFonts w:ascii="IRNazanin" w:hAnsi="IRNazanin" w:eastAsia="IRNazanin" w:cs="IRNazanin"/>
          <w:lang w:bidi="fa-IR"/>
          <w:color w:val="111111"/>
          <w:sz w:val="28"/>
          <w:szCs w:val="28"/>
          <w:rtl/>
        </w:rPr>
        <w:t xml:space="preserve">و در روايت يكم از باب يازدهم اين گفته امام عليه السلام كه: «انسان تا روح در بدن دارد به مالش سزاوارتر است.»</w:t>
      </w:r>
    </w:p>
    <w:p>
      <w:pPr>
        <w:pStyle w:val="BookText"/>
      </w:pPr>
      <w:r>
        <w:rPr>
          <w:rFonts w:ascii="Amiri" w:hAnsi="Amiri" w:eastAsia="Amiri" w:cs="Amiri"/>
          <w:lang w:bidi="ar-SA"/>
          <w:color w:val="111111"/>
          <w:sz w:val="28"/>
          <w:szCs w:val="28"/>
          <w:rtl/>
        </w:rPr>
        <w:t xml:space="preserve">در روايت دوم فرموده معصوم عليه السلام كه: «انسان تا روح در بدن دارد به مالش سزاوارتر است.»</w:t>
      </w:r>
    </w:p>
    <w:p>
      <w:pPr>
        <w:pStyle w:val="BookText"/>
      </w:pPr>
      <w:r>
        <w:rPr>
          <w:rFonts w:ascii="IRNazanin" w:hAnsi="IRNazanin" w:eastAsia="IRNazanin" w:cs="IRNazanin"/>
          <w:lang w:bidi="fa-IR"/>
          <w:color w:val="111111"/>
          <w:sz w:val="28"/>
          <w:szCs w:val="28"/>
          <w:rtl/>
        </w:rPr>
        <w:t xml:space="preserve">و در روايت چهارم فرموده امام عليه السلام كه: «صاحب مال تا روح در بدن دارد به مالش سزاوارتر است و هر كجا كه بخواهد آن را مصرف مى كند.»</w:t>
      </w:r>
    </w:p>
    <w:p>
      <w:pPr>
        <w:pStyle w:val="BookText"/>
      </w:pPr>
      <w:r>
        <w:rPr>
          <w:rFonts w:ascii="IRNazanin" w:hAnsi="IRNazanin" w:eastAsia="IRNazanin" w:cs="IRNazanin"/>
          <w:lang w:bidi="fa-IR"/>
          <w:color w:val="111111"/>
          <w:sz w:val="28"/>
          <w:szCs w:val="28"/>
          <w:rtl/>
        </w:rPr>
        <w:t xml:space="preserve">و از عموم و اطلاق پاره اى از روايات آن باب - مثل آنچه ذكر كرديم - مى توان جواز صدقه زن بدون اجازه شوهر را استفاده كرد.</w:t>
      </w:r>
    </w:p>
    <w:p>
      <w:pPr>
        <w:pStyle w:val="BookText"/>
      </w:pPr>
      <w:r>
        <w:rPr>
          <w:rFonts w:ascii="IRNazanin" w:hAnsi="IRNazanin" w:eastAsia="IRNazanin" w:cs="IRNazanin"/>
          <w:lang w:bidi="fa-IR"/>
          <w:color w:val="111111"/>
          <w:sz w:val="28"/>
          <w:szCs w:val="28"/>
          <w:rtl/>
        </w:rPr>
        <w:t xml:space="preserve">و در روايت پنجم از باب نوزدهم اين گفته كه: «امامه بيمارى سختى گرفت به طورى كه زبانش بند آمد. در حالى كه وى قدرت سخن گفتن نداشت امام حسن عليه السلام و امام حسين عليه السلام بر بالين وى آمدند و شروع كردند به وى بگويند: فلان برده و خانواده اش را آزاد كردى‌؟ فلان كار را انجام دادى‌؟ و امامه با حركت سر سخنان آنان را تاييد مى كرد و به خوبى سخن نمى گفت و مغيره - شوهرش - از كارهاى وى ناراحت بود با اين حال امام حسن و امام حسين عليهما السلام تصرفات وى را صحيح دانستند.»</w:t>
      </w:r>
    </w:p>
    <w:p>
      <w:pPr>
        <w:pStyle w:val="BookText"/>
      </w:pPr>
      <w:r>
        <w:rPr>
          <w:rFonts w:ascii="IRNazanin" w:hAnsi="IRNazanin" w:eastAsia="IRNazanin" w:cs="IRNazanin"/>
          <w:lang w:bidi="fa-IR"/>
          <w:color w:val="111111"/>
          <w:sz w:val="28"/>
          <w:szCs w:val="28"/>
          <w:rtl/>
        </w:rPr>
        <w:t xml:space="preserve">و در روايت هفتم اين گفته كه: «زن يا مردى هنگام مرگ زبانش بند آمده بود و يكى از بستگانش از وى سؤال مى كرد: آيا فلان برده و فلان برده را آزاد كردى‌؟ آيا فلان مال را صدقه دادى‌؟ او نيز برخى از آنها را با سر تاييد مى كرد و برخى را منكر مى شد. آيا اين صحيح 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1" w:name="pg11981_156468"/>
    <w:bookmarkEnd w:id="101"/>
    <w:p>
      <w:pPr>
        <w:pStyle w:val="BookText"/>
      </w:pPr>
      <w:r>
        <w:rPr>
          <w:rFonts w:ascii="Amiri" w:hAnsi="Amiri" w:eastAsia="Amiri" w:cs="Amiri"/>
          <w:lang w:bidi="ar-SA"/>
          <w:color w:val="111111"/>
          <w:sz w:val="28"/>
          <w:szCs w:val="28"/>
          <w:rtl/>
        </w:rPr>
        <w:t xml:space="preserve">هل يجوز ذٰلك قال نعم هو جائز. وما يدلّ على أنّ صاحب المال أحقّ بماله أكثر من أن يحصى فيستفاد من إطلاقاته وعموماته أنّ المرأة لها أن تتصدّق من مالها وتهب. وفى رواية ابن سنان (1) من باب (37) صحّة العتق بالإشارة مع العجز من أبواب العتق ج 24 قوله عليه السلام ليس للمرأة مع زوجها أمر في عتق ولا صدقة ولا تدبير ولا هبة ولا نذر في مالها إلّابإذن زوجها إلّافى حجّ أو زكوٰة أو برّ والديها أو صلة رحمها.</w:t>
      </w:r>
    </w:p>
    <w:p>
      <w:pPr>
        <w:pStyle w:val="Heading3"/>
      </w:pPr>
      <w:bookmarkStart w:id="490" w:name="_Toc176"/>
      <w:r>
        <w:t>(13) باب جواز إعطاء فقراء بنى هاشم من الصّدقات المندوبة ومن الوقف على الفقراء</w:t>
      </w:r>
      <w:bookmarkEnd w:id="4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382-35133-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65/7: عدّة من أصحابنا عن سهل بن زياد ومحمّد بن يحيى عن تهذيب 238/9: أحمد بن محمّد (جميعاً - كا) عن عليّ بن مهزيار قال: كتبت إلى أبى جعفر عليه السلام أعلمه أنّ إسحاق بن إبراهيم وقف ضيعة على الحجّ وامّ ولده وما فضل عنها للفقراء وأنّ محمّد بن إبراهيم أشهد (نى - كا) على نفسه بمال ليفرّق على إخواننا(1) وأنّ في بنى هاشم من يعرف حقّه يقول بقولنا ممّن هو محتاج فترىٰ أن أصرف ذٰلك إليهم إذا كان سبيله سبيل الصّدقة لأنّ وقف إسحاق إنّما هو صدقة فكتب عليه السلام: فهمت يرحمك اللّٰه ما ذكرت من وصيّة إسحاق بن إبراهيم رضي اللّه عنه وما أشهد لك بذٰلك (من - يب) محمّد بن إبراهيم رضي اللّه عنه وما استأمرت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فيه من إيصالك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بعض ذٰلك إلى من له ميل ومودّة من بنى هاشم ممّن هو مستحقّ فقير فأوصل ذٰلك إليهم يرحمك اللّٰه، فهم إذا صاروا إلىٰ هٰذه الخطّة أحقّ به من غيرهم لمعنى لو فسّرته لك لعلمته إن شاء اللّٰه. وتقدّم في أحاديث باب (22) حرمة الزّكاة المفروضة على من انتسب إلى هاشم بأبيه من أبواب من يستحقّ الزّكاة ج 9 ما يناسب ذٰلك فراجع. وفى أحاديث باب (18) استحباب الصّدقة على فقراء المؤمنين واستحباب صلة آل محمّد من أبواب ما يتأكّد استحبابه من الحقوق في كتاب الزّكاة ج 9 ما يناسب الباب.</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آرى، آن صحيح است.»</w:t>
      </w:r>
    </w:p>
    <w:p>
      <w:pPr>
        <w:pStyle w:val="BookText"/>
      </w:pPr>
      <w:r>
        <w:rPr>
          <w:rFonts w:ascii="IRNazanin" w:hAnsi="IRNazanin" w:eastAsia="IRNazanin" w:cs="IRNazanin"/>
          <w:lang w:bidi="fa-IR"/>
          <w:color w:val="111111"/>
          <w:sz w:val="28"/>
          <w:szCs w:val="28"/>
          <w:rtl/>
        </w:rPr>
        <w:t xml:space="preserve">و رواياتى كه دلالت مى كند بر اينكه انسان بيش از ديگران اختيار مالش را دارد و بيش از حدّ شمارش است؛ از اين رو از عموم و اطلاق آنها استفاده مى شود كه زن اختيار بخشش و صدقه دادن مالش را دارد.</w:t>
      </w:r>
    </w:p>
    <w:p>
      <w:pPr>
        <w:pStyle w:val="BookText"/>
      </w:pPr>
      <w:r>
        <w:rPr>
          <w:rFonts w:ascii="IRNazanin" w:hAnsi="IRNazanin" w:eastAsia="IRNazanin" w:cs="IRNazanin"/>
          <w:lang w:bidi="fa-IR"/>
          <w:color w:val="111111"/>
          <w:sz w:val="28"/>
          <w:szCs w:val="28"/>
          <w:rtl/>
        </w:rPr>
        <w:t xml:space="preserve">در روايت يكم از باب سى و هفتم از ابواب عتق فرموده امام عليه السلام كه: «زن با وجود شوهرش هيچ اختيارى در آزاد كردن برده، صدقه دادن، تدبير برده، بخشش و نذر در مالش ندارد مگر با اجازه شوهرش جز در ارتباط با حج يا زكات يا نيكى به پدر و مادر يا نيكى به خويشاوندان.»</w:t>
      </w:r>
    </w:p>
    <w:p>
      <w:pPr>
        <w:pStyle w:val="BookText"/>
      </w:pPr>
      <w:r>
        <w:rPr>
          <w:rFonts w:ascii="IRNazanin" w:hAnsi="IRNazanin" w:eastAsia="IRNazanin" w:cs="IRNazanin"/>
          <w:lang w:bidi="fa-IR"/>
          <w:color w:val="111111"/>
          <w:sz w:val="28"/>
          <w:szCs w:val="28"/>
          <w:rtl/>
        </w:rPr>
        <w:t xml:space="preserve">باب 13 جواز صدقه دادن به سادات</w:t>
      </w:r>
    </w:p>
    <w:p>
      <w:pPr>
        <w:pStyle w:val="BookText"/>
      </w:pPr>
      <w:r>
        <w:rPr>
          <w:rFonts w:ascii="IRNazanin" w:hAnsi="IRNazanin" w:eastAsia="IRNazanin" w:cs="IRNazanin"/>
          <w:lang w:bidi="fa-IR"/>
          <w:color w:val="111111"/>
          <w:sz w:val="28"/>
          <w:szCs w:val="28"/>
          <w:rtl/>
        </w:rPr>
        <w:t xml:space="preserve">382-(1) على بن مهزيار گويد: «به امام جواد عليه السلام نوشتم: اسحاق بن ابراهيم مزرعه اى را براى حج و كنيزى را كه مادر فرزندش است وقف كرد و مازاد آن را براى نيازمندان قرار داده است و محمد بن ابراهيم اعتراف كرده كه مالى [از آن وقف] براى تقسيم ميان شيعيان نزد اوست و در ميان بنى هاشم هم عقيده با ما، نيازمندانى وجود دارد. آيا صلاح مى دانيد آن مال را در ميان آنان مصرف كنم‌؟ در صورتى كه آن مال صدقه باشد، زيرا وقف اسحاق، صدقه است.</w:t>
      </w:r>
    </w:p>
    <w:p>
      <w:pPr>
        <w:pStyle w:val="BookText"/>
      </w:pPr>
      <w:r>
        <w:rPr>
          <w:rFonts w:ascii="IRNazanin" w:hAnsi="IRNazanin" w:eastAsia="IRNazanin" w:cs="IRNazanin"/>
          <w:lang w:bidi="fa-IR"/>
          <w:color w:val="111111"/>
          <w:sz w:val="28"/>
          <w:szCs w:val="28"/>
          <w:rtl/>
        </w:rPr>
        <w:t xml:space="preserve">امام عليه السلام در پاسخ مرقوم فرمود: دانستم آنچه را دربارۀ وصيت اسحاق بن ابراهيم و گواهى محمد بن ابراهيم به آن و كسب تكليف خود در مورد رساندن بخشى از مال به نيازمندان بنى هاشم دوستدار ما بيان كردى. آن مال را به آنان برسان - كه خداوند تو را رحمت كند - آنان وقتى به آن سرزمين مى رسند سزاوارتر از ديگران هستند، به دليلى كه اگر برايت توضيح دهم خواهى دانست. انشاءالله»</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بيست و دوم از ابواب مستحقان زكات و باب هجدهم از ابواب حقوق مستحب مناسب با اين بحث هست.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2" w:name="pg11981_156470"/>
    <w:bookmarkEnd w:id="102"/>
    <w:p>
      <w:pPr>
        <w:pStyle w:val="Heading2"/>
      </w:pPr>
      <w:bookmarkStart w:id="491" w:name="_Toc177"/>
      <w:r>
        <w:t>كتاب السّكنىٰ والحبس وأبوابها</w:t>
      </w:r>
      <w:bookmarkEnd w:id="491"/>
    </w:p>
    <w:p>
      <w:pPr>
        <w:pStyle w:val="Heading3"/>
      </w:pPr>
      <w:bookmarkStart w:id="492" w:name="_Toc178"/>
      <w:r>
        <w:t>(1) باب استحباب التّطوّع بالسّكنىٰ والحبس للمؤمن</w:t>
      </w:r>
      <w:bookmarkEnd w:id="4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383-35134-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525/6: محمّد بن يحيى عن أحمد بن محمّد بن عيسى المحاسن 611:</w:t>
      </w:r>
    </w:p>
    <w:p>
      <w:pPr>
        <w:pStyle w:val="BookText"/>
      </w:pPr>
      <w:r>
        <w:rPr>
          <w:rFonts w:ascii="Amiri" w:hAnsi="Amiri" w:eastAsia="Amiri" w:cs="Amiri"/>
          <w:lang w:bidi="ar-SA"/>
          <w:color w:val="111111"/>
          <w:sz w:val="28"/>
          <w:szCs w:val="28"/>
          <w:rtl/>
        </w:rPr>
        <w:t xml:space="preserve">البرقي عن محمّد بن عيسى عن معمّر بن خلّاد قال انّ أبا الحسن عليه السلام اشترى داراً وأمر مولى له (أن - كا) يتحوّل إليها، وقال: إنّ منزلك ضيّق فقال: قد أحدث(1) هٰذه الدّار أبى فقال أبو الحسن عليه السلام: إن كان أبوك أحمق ينبغي</w:t>
      </w:r>
      <w:r>
        <w:rPr>
          <w:rStyle w:val="FootnoteReference"/>
        </w:rPr>
        <w:footnoteReference w:id="393"/>
      </w:r>
      <w:r>
        <w:rPr>
          <w:rFonts w:ascii="Amiri" w:hAnsi="Amiri" w:eastAsia="Amiri" w:cs="Amiri"/>
          <w:lang w:bidi="ar-SA"/>
          <w:color w:val="111111"/>
          <w:sz w:val="28"/>
          <w:szCs w:val="28"/>
          <w:rtl/>
        </w:rPr>
        <w:t xml:space="preserve">أن تكون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384-35135-(2) الدّعائم 340/2: عن عليّ عليه السلام أنّه قال: الصّدقة والحبس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ذخيرتان فدعوهما ليومهما. وتقدّم في أحاديث باب (87) قضاء حاجة المؤمن من أبواب العشرة ج 20 ما يناسب ذٰلك بالعموم والإطلاق.</w:t>
      </w:r>
    </w:p>
    <w:p>
      <w:pPr>
        <w:pStyle w:val="BookText"/>
      </w:pPr>
      <w:r>
        <w:rPr>
          <w:rFonts w:ascii="Amiri" w:hAnsi="Amiri" w:eastAsia="Amiri" w:cs="Amiri"/>
          <w:lang w:bidi="ar-SA"/>
          <w:color w:val="111111"/>
          <w:sz w:val="28"/>
          <w:szCs w:val="28"/>
          <w:rtl/>
        </w:rPr>
        <w:t xml:space="preserve">وفى رواية مفضّل (68) من باب (93) حرمة المؤمن وحقوقه قوله من كانت له دار فاحتاج مؤمن إلى سكناها فمنعه إيّاها قال اللّٰه عزّوجلّ «يا ملائكتى أبخل عبدى على عبدى بسكنى الدّار الدّنيا وعزّتى وجلالى لا يسكن جنانى أبداً» ولاحظ سائر أحاديث الباب فإنّ لها مناسبة بالمقام، وكذا باب (8) حكم بيع الوقف من أبواب الوقوف ج 24. ويأتي في الأبواب الآتية ما يدلّ علىٰ ذٰلك.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بيست و دوم: ابواب سُكنىٰ و حبس</w:t>
      </w:r>
    </w:p>
    <w:p>
      <w:pPr>
        <w:pStyle w:val="BookText"/>
      </w:pPr>
      <w:r>
        <w:rPr>
          <w:rFonts w:ascii="Amiri" w:hAnsi="Amiri" w:eastAsia="Amiri" w:cs="Amiri"/>
          <w:lang w:bidi="ar-SA"/>
          <w:color w:val="111111"/>
          <w:sz w:val="28"/>
          <w:szCs w:val="28"/>
          <w:rtl/>
        </w:rPr>
        <w:t xml:space="preserve">باب 1 استحباب سكونت دادن به مؤمن</w:t>
      </w:r>
    </w:p>
    <w:p>
      <w:pPr>
        <w:pStyle w:val="BookText"/>
      </w:pPr>
      <w:r>
        <w:rPr>
          <w:rFonts w:ascii="IRNazanin" w:hAnsi="IRNazanin" w:eastAsia="IRNazanin" w:cs="IRNazanin"/>
          <w:lang w:bidi="fa-IR"/>
          <w:color w:val="111111"/>
          <w:sz w:val="28"/>
          <w:szCs w:val="28"/>
          <w:rtl/>
        </w:rPr>
        <w:t xml:space="preserve">383-(1) معمر بن خلاد گويد: «امام موسى بن جعفر عليه السلام خانه اى خريد و به يكى از دوستدارانش دستور داد به آنجا نقل مكان كند و به وى فرمود: خانه ات كوچك است.</w:t>
      </w:r>
    </w:p>
    <w:p>
      <w:pPr>
        <w:pStyle w:val="BookText"/>
      </w:pPr>
      <w:r>
        <w:rPr>
          <w:rFonts w:ascii="IRNazanin" w:hAnsi="IRNazanin" w:eastAsia="IRNazanin" w:cs="IRNazanin"/>
          <w:lang w:bidi="fa-IR"/>
          <w:color w:val="111111"/>
          <w:sz w:val="28"/>
          <w:szCs w:val="28"/>
          <w:rtl/>
        </w:rPr>
        <w:t xml:space="preserve">آن مرد گفت: پدرم اين خانه را ساخته است.</w:t>
      </w:r>
    </w:p>
    <w:p>
      <w:pPr>
        <w:pStyle w:val="BookText"/>
      </w:pPr>
      <w:r>
        <w:rPr>
          <w:rFonts w:ascii="IRNazanin" w:hAnsi="IRNazanin" w:eastAsia="IRNazanin" w:cs="IRNazanin"/>
          <w:lang w:bidi="fa-IR"/>
          <w:color w:val="111111"/>
          <w:sz w:val="28"/>
          <w:szCs w:val="28"/>
          <w:rtl/>
        </w:rPr>
        <w:t xml:space="preserve">امام عليه السلام فرمود: اگر پدرت احمق بود، آيا شايسته است (يا مى خواهى) تو نيز مثل او باشى‌؟»</w:t>
      </w:r>
    </w:p>
    <w:p>
      <w:pPr>
        <w:pStyle w:val="BookText"/>
      </w:pPr>
      <w:r>
        <w:rPr>
          <w:rFonts w:ascii="IRNazanin" w:hAnsi="IRNazanin" w:eastAsia="IRNazanin" w:cs="IRNazanin"/>
          <w:lang w:bidi="fa-IR"/>
          <w:color w:val="111111"/>
          <w:sz w:val="28"/>
          <w:szCs w:val="28"/>
          <w:rtl/>
        </w:rPr>
        <w:t xml:space="preserve">384-(2) در كتاب دعائم الاسلام از على عليه السلام روايت مى شود كه فرمود: «صدقه و وقف دو نوع پس انداز است، پس آنها را براى روز خود ذخيره كنيد».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هشتاد و هفتم از ابواب معاشرت مطالبى هست كه به طور عموم با اين بحث تناسب دارد.</w:t>
      </w:r>
    </w:p>
    <w:p>
      <w:pPr>
        <w:pStyle w:val="BookText"/>
      </w:pPr>
      <w:r>
        <w:rPr>
          <w:rFonts w:ascii="IRNazanin" w:hAnsi="IRNazanin" w:eastAsia="IRNazanin" w:cs="IRNazanin"/>
          <w:lang w:bidi="fa-IR"/>
          <w:color w:val="111111"/>
          <w:sz w:val="28"/>
          <w:szCs w:val="28"/>
          <w:rtl/>
        </w:rPr>
        <w:t xml:space="preserve">و در روايت شصت و هشتم از باب نود و سوم اين گفته كه: «هركس خانه اى دارد و مومنى نيازمند سكونت در آن است و او را از آن خانه باز دارد، خداوند عزيز و باشكوه مى فرمايد: «اى فرشتگانِ من، بنده ام از ساكن كردن بنده ام در خانه دنيا بخل ورزيد به عزت و جلالم سوگند، هرگز او را در بهشت هايم ساكن نخواهم كرد.» ساير روايات آن باب و باب هشتم از ابواب وقوف را بنگر كه با اين بحث تناسب دارد.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ابواب بعدى مطالبى خواهد آمد كه بر اين بحث دلالت مى كند.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3" w:name="pg11981_156472"/>
    <w:bookmarkEnd w:id="103"/>
    <w:p>
      <w:pPr>
        <w:pStyle w:val="Heading3"/>
      </w:pPr>
      <w:bookmarkStart w:id="493" w:name="_Toc179"/>
      <w:r>
        <w:t>(2) باب أنّ السّكنىٰ تابعة لشروط المالك وانّ النّاس فيها عند شروطهم ومن أسكن رجلاً ولم يوقّت يخرجه إذا شاء</w:t>
      </w:r>
      <w:bookmarkEnd w:id="4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385-35136-</w:t>
      </w:r>
      <w:r>
        <w:rPr>
          <w:rStyle w:val="FootnoteReference"/>
        </w:rPr>
        <w:footnoteReference w:id="394"/>
      </w:r>
      <w:r>
        <w:rPr>
          <w:rFonts w:ascii="Amiri" w:hAnsi="Amiri" w:eastAsia="Amiri" w:cs="Amiri"/>
          <w:lang w:bidi="ar-SA"/>
          <w:color w:val="111111"/>
          <w:sz w:val="28"/>
          <w:szCs w:val="28"/>
          <w:rtl/>
        </w:rPr>
        <w:t xml:space="preserve">كافى 33/7: حميد بن زياد عن تهذيب 139/9: استبصار 103/4: الحسن بن (محمّد بن - كا - صا) سماعة عن غير واحد(1) عن أبان فقيه 186/4: روى محمّد ابن أبي عمير عن أبان (بن عثمان - فقيه) عن عبدالرّحمٰن ابن أبي عبداللّٰه عن حمران قال: سألته عن السّكنىٰ والعمرىٰ فقال: (إنّ - كا) النّاس فيه عند شروطهم إن كان شرطه</w:t>
      </w:r>
      <w:r>
        <w:rPr>
          <w:rStyle w:val="FootnoteReference"/>
        </w:rPr>
        <w:footnoteReference w:id="395"/>
      </w:r>
      <w:r>
        <w:rPr>
          <w:rFonts w:ascii="Amiri" w:hAnsi="Amiri" w:eastAsia="Amiri" w:cs="Amiri"/>
          <w:lang w:bidi="ar-SA"/>
          <w:color w:val="111111"/>
          <w:sz w:val="28"/>
          <w:szCs w:val="28"/>
          <w:rtl/>
        </w:rPr>
        <w:t xml:space="preserve">حياته سكن حياته</w:t>
      </w:r>
      <w:r>
        <w:rPr>
          <w:rStyle w:val="FootnoteReference"/>
        </w:rPr>
        <w:footnoteReference w:id="396"/>
      </w:r>
      <w:r>
        <w:rPr>
          <w:rFonts w:ascii="Amiri" w:hAnsi="Amiri" w:eastAsia="Amiri" w:cs="Amiri"/>
          <w:lang w:bidi="ar-SA"/>
          <w:color w:val="111111"/>
          <w:sz w:val="28"/>
          <w:szCs w:val="28"/>
          <w:rtl/>
        </w:rPr>
        <w:t xml:space="preserve">وإن كان لعقبه فهو لعقبه كما شرط حتّى يفنوا، ثمّ تردّ إلى صاحب الدّار.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386-35137-(2) كافى 33/7: محمّد بن يحيى عن تهذيب 140/9: استبصار 104/4: أحمد بن محمّد عن محمّد بن إسماعيل عن فقيه 187/4: محمّد بن الفضيل عن أبي الصّباح (الكنانيّ - يب - فقيه) عن أبي عبداللّٰه عليه السلام قال: سئل عن السّكنىٰ والعمرىٰ فقال: إن كان جعل السّكنىٰ في حياته فهو كما شرط وإن كان جعلها له ولعقبه (من بعده - كا - يب فقيه) حتّى يفنى عقبه فليس لهم أن يبيعوا ولا يورثوا</w:t>
      </w:r>
      <w:r>
        <w:rPr>
          <w:rStyle w:val="FootnoteReference"/>
        </w:rPr>
        <w:footnoteReference w:id="397"/>
      </w:r>
      <w:r>
        <w:rPr>
          <w:rFonts w:ascii="Amiri" w:hAnsi="Amiri" w:eastAsia="Amiri" w:cs="Amiri"/>
          <w:lang w:bidi="ar-SA"/>
          <w:color w:val="111111"/>
          <w:sz w:val="28"/>
          <w:szCs w:val="28"/>
          <w:rtl/>
        </w:rPr>
        <w:t xml:space="preserve">(الدّار - فقيه) ثمّ‌</w:t>
      </w:r>
      <w:r>
        <w:rPr>
          <w:rStyle w:val="FootnoteReference"/>
        </w:rPr>
        <w:footnoteReference w:id="398"/>
      </w:r>
      <w:r>
        <w:rPr>
          <w:rFonts w:ascii="IRNazanin" w:hAnsi="IRNazanin" w:eastAsia="IRNazanin" w:cs="IRNazanin"/>
          <w:lang w:bidi="fa-IR"/>
          <w:color w:val="111111"/>
          <w:sz w:val="28"/>
          <w:szCs w:val="28"/>
          <w:rtl/>
        </w:rPr>
        <w:t xml:space="preserve">ترجع الدّار إلى صاحبها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387-35138-(3) الدّعائم 324/2: عن أبي جعفر محمّد بن عليّ عليهما السلام أنّه سئل عن العمرىٰ والسّكنىٰ فقال: النّاس في ذٰلك عند شروطهم والسّكنىٰ والعمرىٰ والرّقبىٰ بمنزلة واحدة إلّاأنّ الشّروط تميّز بينهم فالسّكنىٰ‌</w:t>
      </w:r>
      <w:r>
        <w:rPr>
          <w:rStyle w:val="FootnoteReference"/>
        </w:rPr>
        <w:footnoteReference w:id="399"/>
      </w:r>
      <w:r>
        <w:rPr>
          <w:rFonts w:ascii="Amiri" w:hAnsi="Amiri" w:eastAsia="Amiri" w:cs="Amiri"/>
          <w:lang w:bidi="ar-SA"/>
          <w:color w:val="111111"/>
          <w:sz w:val="28"/>
          <w:szCs w:val="28"/>
          <w:rtl/>
        </w:rPr>
        <w:t xml:space="preserve">أن يسكن الرّجل داره رجلاً مدّة معلومة ويبيحه ذٰلك بلا عوض، والعمرىٰ أن يسكنه طول عمره وإن شرط ذٰلك لعقبه جاز كما تقدّم ذكره والرّقبىٰ أن يسكنه إلى أن يموت أحدهما فأيّهما مات زال بموته حكم الرّقبىٰ ورجعت الدّار إلى أهلها.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388-35139-(4) كافى 34/7: تهذيب 140/9: استبصار 104/4: عليّ بن إبراهيم عن أبيه عن ابن أبى عمير عن حمّاد عن الحلبيّ عن أبي عبداللّٰه عليه السلام في الرّجل يسكن الرّجل داره ولعقبه من بعده قال: يجوز وليس لهم أن يبيعوا ولا يورثوا قلت: فرجل أسكن داره (رجلاً - كا) حياته قال: يجوز ذٰلك قلت: فرجل أسكن (رجلاً - كا) داره ولم يوقّت قال: جائز ويخرجه إذا شاء.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 وابسته بودن سكنى به شرايط آن</w:t>
      </w:r>
    </w:p>
    <w:p>
      <w:pPr>
        <w:pStyle w:val="BookText"/>
      </w:pPr>
      <w:r>
        <w:rPr>
          <w:rFonts w:ascii="Times New Roman" w:hAnsi="Times New Roman" w:eastAsia="Times New Roman" w:cs="Times New Roman"/>
          <w:lang w:val="en-US" w:bidi="en-US"/>
          <w:color w:val="111111"/>
          <w:sz w:val="28"/>
          <w:szCs w:val="28"/>
          <w:rtl/>
        </w:rPr>
        <w:t xml:space="preserve">385-</w:t>
      </w:r>
      <w:r>
        <w:rPr>
          <w:rStyle w:val="FootnoteReference"/>
        </w:rPr>
        <w:footnoteReference w:id="400"/>
      </w:r>
      <w:r>
        <w:rPr>
          <w:rFonts w:ascii="IRNazanin" w:hAnsi="IRNazanin" w:eastAsia="IRNazanin" w:cs="IRNazanin"/>
          <w:lang w:bidi="fa-IR"/>
          <w:color w:val="111111"/>
          <w:sz w:val="28"/>
          <w:szCs w:val="28"/>
          <w:rtl/>
        </w:rPr>
        <w:t xml:space="preserve">حمران گويد: «از امام عليه السلام دربارۀ سكنى و عمرى(1) سؤال كردم، امام فرمود: مردم در مورد آن ملزم به رعايت شرايطشان هستند؛ اگر سكونت مادام العمر را شرط كرده است، تا زنده است سكونت مى كند و اگر براى فرزندان وى شرط كرده است همان گونه كه شرط كرده متعلق به نسل اوست تا منقرض شوند و سپس به صاحبخانه باز مى گردد.»</w:t>
      </w:r>
    </w:p>
    <w:p>
      <w:pPr>
        <w:pStyle w:val="BookText"/>
      </w:pPr>
      <w:r>
        <w:rPr>
          <w:rFonts w:ascii="IRNazanin" w:hAnsi="IRNazanin" w:eastAsia="IRNazanin" w:cs="IRNazanin"/>
          <w:lang w:bidi="fa-IR"/>
          <w:color w:val="111111"/>
          <w:sz w:val="28"/>
          <w:szCs w:val="28"/>
          <w:rtl/>
        </w:rPr>
        <w:t xml:space="preserve">386-(2) ابوالصباح گويد: «از امام صادق عليه السلام دربارۀ سُكنى و عُمرى سؤال شد. امام عليه السلام فرمود: اگر حق سكونت را مادام العمر قرار داده است، به همان صورت است كه شرط كرده و اگر براى خودش و نسلش تا انقراضِ آنها قرار داده است حق فروش آن را ندارند و به ارث نمى برند و سپس به صاحبِ اول آن بازمى گردد.»</w:t>
      </w:r>
    </w:p>
    <w:p>
      <w:pPr>
        <w:pStyle w:val="BookText"/>
      </w:pPr>
      <w:r>
        <w:rPr>
          <w:rFonts w:ascii="Amiri" w:hAnsi="Amiri" w:eastAsia="Amiri" w:cs="Amiri"/>
          <w:lang w:bidi="ar-SA"/>
          <w:color w:val="111111"/>
          <w:sz w:val="28"/>
          <w:szCs w:val="28"/>
          <w:rtl/>
        </w:rPr>
        <w:t xml:space="preserve">387-(3) در كتاب دعائم الاسلام روايت مى شود كه از امام باقر عليه السلام دربارۀ عُمرىٰ و سُكنىٰ سؤال شد.</w:t>
      </w:r>
    </w:p>
    <w:p>
      <w:pPr>
        <w:pStyle w:val="BookText"/>
      </w:pPr>
      <w:r>
        <w:rPr>
          <w:rFonts w:ascii="IRNazanin" w:hAnsi="IRNazanin" w:eastAsia="IRNazanin" w:cs="IRNazanin"/>
          <w:lang w:bidi="fa-IR"/>
          <w:color w:val="111111"/>
          <w:sz w:val="28"/>
          <w:szCs w:val="28"/>
          <w:rtl/>
        </w:rPr>
        <w:t xml:space="preserve">امام عليه السلام فرمود: «مردم در اين باره موظف به رعايت شرطهاى شان هستند. سُكنىٰ و عُمرىٰ و رُقبى مانند يكديگرند با اين تفاوت كه شرطها آنها را از هم جدا كرده است. سكنى اين است كه شخصى براى مدت معينى ديگرى را در خانه اش ساكن كند و بدون عوض آن را برايش مباح گرداند.</w:t>
      </w:r>
    </w:p>
    <w:p>
      <w:pPr>
        <w:pStyle w:val="BookText"/>
      </w:pPr>
      <w:r>
        <w:rPr>
          <w:rFonts w:ascii="IRNazanin" w:hAnsi="IRNazanin" w:eastAsia="IRNazanin" w:cs="IRNazanin"/>
          <w:lang w:bidi="fa-IR"/>
          <w:color w:val="111111"/>
          <w:sz w:val="28"/>
          <w:szCs w:val="28"/>
          <w:rtl/>
        </w:rPr>
        <w:t xml:space="preserve">و عُمرىٰ اين است كه او را مادام العمر ساكن كند و جايز است براى نسلش نيز شرط كند، همان گونه كه پيش تر گذشت.</w:t>
      </w:r>
    </w:p>
    <w:p>
      <w:pPr>
        <w:pStyle w:val="BookText"/>
      </w:pPr>
      <w:r>
        <w:rPr>
          <w:rFonts w:ascii="IRNazanin" w:hAnsi="IRNazanin" w:eastAsia="IRNazanin" w:cs="IRNazanin"/>
          <w:lang w:bidi="fa-IR"/>
          <w:color w:val="111111"/>
          <w:sz w:val="28"/>
          <w:szCs w:val="28"/>
          <w:rtl/>
        </w:rPr>
        <w:t xml:space="preserve">و رقبى اين است كه تا وقتى يكى از آنان زنده اند او را ساكن كند، پس هر كدام مُردند با مرگ وى حكم رُقبىٰ زايل مى شود و خانه به صاحبش باز مى گردد.»</w:t>
      </w:r>
    </w:p>
    <w:p>
      <w:pPr>
        <w:pStyle w:val="BookText"/>
      </w:pPr>
      <w:r>
        <w:rPr>
          <w:rFonts w:ascii="IRNazanin" w:hAnsi="IRNazanin" w:eastAsia="IRNazanin" w:cs="IRNazanin"/>
          <w:lang w:bidi="fa-IR"/>
          <w:color w:val="111111"/>
          <w:sz w:val="28"/>
          <w:szCs w:val="28"/>
          <w:rtl/>
        </w:rPr>
        <w:t xml:space="preserve">388-(4) حلبى از امام صادق عليه السلام روايت مى كند كه ايشان دربارۀ شخصى كه حق سكونت خانه اى را به فردى و نسلش واگذار مى كند، فرمود: «اين كار جايز است و آنان حق فروش خانه را ندارند و آن را به ارث نمى برند.</w:t>
      </w:r>
    </w:p>
    <w:p>
      <w:pPr>
        <w:pStyle w:val="BookText"/>
      </w:pPr>
      <w:r>
        <w:rPr>
          <w:rFonts w:ascii="IRNazanin" w:hAnsi="IRNazanin" w:eastAsia="IRNazanin" w:cs="IRNazanin"/>
          <w:lang w:bidi="fa-IR"/>
          <w:color w:val="111111"/>
          <w:sz w:val="28"/>
          <w:szCs w:val="28"/>
          <w:rtl/>
        </w:rPr>
        <w:t xml:space="preserve">گفتم: شخصى ديگرى را مادام العمر در خانه اش ساكن مى كند.</w:t>
      </w:r>
    </w:p>
    <w:p>
      <w:pPr>
        <w:pStyle w:val="BookText"/>
      </w:pPr>
      <w:r>
        <w:rPr>
          <w:rFonts w:ascii="Amiri" w:hAnsi="Amiri" w:eastAsia="Amiri" w:cs="Amiri"/>
          <w:lang w:bidi="ar-SA"/>
          <w:color w:val="111111"/>
          <w:sz w:val="28"/>
          <w:szCs w:val="28"/>
          <w:rtl/>
        </w:rPr>
        <w:t xml:space="preserve">امام عليه السلام فرمود: اين كار جايز است.</w:t>
      </w:r>
    </w:p>
    <w:p>
      <w:pPr>
        <w:pStyle w:val="BookText"/>
      </w:pPr>
      <w:r>
        <w:rPr>
          <w:rFonts w:ascii="IRNazanin" w:hAnsi="IRNazanin" w:eastAsia="IRNazanin" w:cs="IRNazanin"/>
          <w:lang w:bidi="fa-IR"/>
          <w:color w:val="111111"/>
          <w:sz w:val="28"/>
          <w:szCs w:val="28"/>
          <w:rtl/>
        </w:rPr>
        <w:t xml:space="preserve">گفتم: شخصى ديگرى را بدون تعيين مدت در خانه اش ساكن مى كند.</w:t>
      </w:r>
    </w:p>
    <w:p>
      <w:pPr>
        <w:pStyle w:val="BookText"/>
      </w:pPr>
      <w:r>
        <w:rPr>
          <w:rFonts w:ascii="Amiri" w:hAnsi="Amiri" w:eastAsia="Amiri" w:cs="Amiri"/>
          <w:lang w:bidi="ar-SA"/>
          <w:color w:val="111111"/>
          <w:sz w:val="28"/>
          <w:szCs w:val="28"/>
          <w:rtl/>
        </w:rPr>
        <w:t xml:space="preserve">امام عليه السلام فرمود: جايز است و هر وقت بخواهد بيرونش مى كند.»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389-35140-(5) فقيه 186/4: روى الحسن بن عليّ بن فضّال عن أحمد بن عمر الحلبيّ عن أبيه عن أبي عبداللّٰه عليه السلام قال سألته عن رجل أسكن داره رجلاً مدّة حياته فقال يجوز له وليس له أن يخرجه قلت فله ولعقبه قال يجوز له، وسألته عن رجل أسكن رجلاً ولم يُوقّت له شيئاً قال: يخرجه صاحب الدّار إذا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390-35141-(6) الدّعائم 324/2: عن عليّ صلوات اللّٰه عليه أنّه قال: العمرىٰ والرّقبىٰ سواء، قال أبو عبداللّٰه عليه السلام العمرىٰ والسّكنىٰ أن يجعل الرّجل للرّجل السّكنىٰ في داره حياته وكذٰلك إذ جعلها له ولعقبه من بعده حتّىٰ يفنى عقبه وليس لهم أن يبيعوا فإذا فنوا رجعت الدّار إلى صاحبها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391-35142-(7) العوالى 263/3: روى جابر أنّ النّبىّ صلّى اللّه عليه و آله قال: أيّما رجل أعمر عُمرىٰ لَه ولعقبه فإنّها هى للّذى يعطاها ولا ترجع إلى الّذى أعطاها فإنّه أعطى عطاءاً وقعت فيه المواريث.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392-35143-(8) الدّعائم 344/2: عن جعفر بن محمّد عليهما السلام أنّه قال: لا بأس أن يحبس الرّجل على بناته ويشترط أنّه من تزوّجت منهنّ فلا حقّ لها في الحبس فإن تأيَّمَت</w:t>
      </w:r>
      <w:r>
        <w:rPr>
          <w:rStyle w:val="FootnoteReference"/>
        </w:rPr>
        <w:footnoteReference w:id="401"/>
      </w:r>
      <w:r>
        <w:rPr>
          <w:rFonts w:ascii="IRNazanin" w:hAnsi="IRNazanin" w:eastAsia="IRNazanin" w:cs="IRNazanin"/>
          <w:lang w:bidi="fa-IR"/>
          <w:color w:val="111111"/>
          <w:sz w:val="28"/>
          <w:szCs w:val="28"/>
          <w:rtl/>
        </w:rPr>
        <w:t xml:space="preserve">رجعت إلى حقّها.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393-35144-(9) المقنع 166: وإذا أوصىٰ لرجل سكنىٰ داره فلازم للورثة امضاء الوصيّة فإذا مات الموصىٰ له رجعت الدّار ميراثاً. فقه الرّضا عليه السلام 299: نحوه إلّاأنّه زاد في آخره (لورثة الميّت).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394-35145-(10) قرب الإسناد 147: السّندى بن محمّد البزّاز قال حدّثني أبو البخترى وهب بن وهب القرشيّ عن جعفر عن أبيه عن عليّ عليهم السلام أنّ السّكنىٰ بمنزلة العارية إن أحبّ صاحبها أن يأخذها أخذها وإن أحبّ أن يَدَعها فعل أيّ ذٰلك شاء. وتقدّم في أحاديث باب (6) ثبوت خيار الشّرط من أبواب الخيار ج 23 ما يدلّ على لزوم مراعاة الشّرط. ولاحظ باب (24) انّ بيع العين لا يبطل الإجارة من أبوابها (ج 24) ما يمكن أن يستدلّ به على ذٰلك.</w:t>
      </w:r>
    </w:p>
    <w:p>
      <w:pPr>
        <w:pStyle w:val="BookText"/>
      </w:pPr>
      <w:r>
        <w:rPr>
          <w:rFonts w:ascii="Amiri" w:hAnsi="Amiri" w:eastAsia="Amiri" w:cs="Amiri"/>
          <w:lang w:bidi="ar-SA"/>
          <w:color w:val="111111"/>
          <w:sz w:val="28"/>
          <w:szCs w:val="28"/>
          <w:rtl/>
        </w:rPr>
        <w:t xml:space="preserve">وفى رواية الحلبيّ (1) من باب (5) جواز وقف المشاع والصّدقة به قبل القسمة من أبواب الوقوف ج 24 قوله وسألته عن رجل أسكن رجلاً داره في حياته قال يجوز له وليس له أن يخرجه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389-(5) عمر حلبى گويد: «از امام صادق عليه السلام سؤال كردم: شخصى ديگرى را مادام العمر در خانه اش ساكن مى كند.</w:t>
      </w:r>
    </w:p>
    <w:p>
      <w:pPr>
        <w:pStyle w:val="BookText"/>
      </w:pPr>
      <w:r>
        <w:rPr>
          <w:rFonts w:ascii="Amiri" w:hAnsi="Amiri" w:eastAsia="Amiri" w:cs="Amiri"/>
          <w:lang w:bidi="ar-SA"/>
          <w:color w:val="111111"/>
          <w:sz w:val="28"/>
          <w:szCs w:val="28"/>
          <w:rtl/>
        </w:rPr>
        <w:t xml:space="preserve">امام عليه السلام فرمود: براى وى جايز است و نمى تواند او را بيرون كند.</w:t>
      </w:r>
    </w:p>
    <w:p>
      <w:pPr>
        <w:pStyle w:val="BookText"/>
      </w:pPr>
      <w:r>
        <w:rPr>
          <w:rFonts w:ascii="IRNazanin" w:hAnsi="IRNazanin" w:eastAsia="IRNazanin" w:cs="IRNazanin"/>
          <w:lang w:bidi="fa-IR"/>
          <w:color w:val="111111"/>
          <w:sz w:val="28"/>
          <w:szCs w:val="28"/>
          <w:rtl/>
        </w:rPr>
        <w:t xml:space="preserve">گفتم: سكونت خانه اش را براى وى و نسلش قرار مى دهد.</w:t>
      </w:r>
    </w:p>
    <w:p>
      <w:pPr>
        <w:pStyle w:val="BookText"/>
      </w:pPr>
      <w:r>
        <w:rPr>
          <w:rFonts w:ascii="Amiri" w:hAnsi="Amiri" w:eastAsia="Amiri" w:cs="Amiri"/>
          <w:lang w:bidi="ar-SA"/>
          <w:color w:val="111111"/>
          <w:sz w:val="28"/>
          <w:szCs w:val="28"/>
          <w:rtl/>
        </w:rPr>
        <w:t xml:space="preserve">امام عليه السلام فرمود: براى وى جايز است.</w:t>
      </w:r>
    </w:p>
    <w:p>
      <w:pPr>
        <w:pStyle w:val="BookText"/>
      </w:pPr>
      <w:r>
        <w:rPr>
          <w:rFonts w:ascii="IRNazanin" w:hAnsi="IRNazanin" w:eastAsia="IRNazanin" w:cs="IRNazanin"/>
          <w:lang w:bidi="fa-IR"/>
          <w:color w:val="111111"/>
          <w:sz w:val="28"/>
          <w:szCs w:val="28"/>
          <w:rtl/>
        </w:rPr>
        <w:t xml:space="preserve">و سؤال كردم: شخصى بدون تعيين مدت به ديگرى سكونت مى دهد.</w:t>
      </w:r>
    </w:p>
    <w:p>
      <w:pPr>
        <w:pStyle w:val="BookText"/>
      </w:pPr>
      <w:r>
        <w:rPr>
          <w:rFonts w:ascii="Amiri" w:hAnsi="Amiri" w:eastAsia="Amiri" w:cs="Amiri"/>
          <w:lang w:bidi="ar-SA"/>
          <w:color w:val="111111"/>
          <w:sz w:val="28"/>
          <w:szCs w:val="28"/>
          <w:rtl/>
        </w:rPr>
        <w:t xml:space="preserve">امام عليه السلام فرمود: صاحبخانه هر وقت بخواهد او را بيرون مى كند.»</w:t>
      </w:r>
    </w:p>
    <w:p>
      <w:pPr>
        <w:pStyle w:val="BookText"/>
      </w:pPr>
      <w:r>
        <w:rPr>
          <w:rFonts w:ascii="Amiri" w:hAnsi="Amiri" w:eastAsia="Amiri" w:cs="Amiri"/>
          <w:lang w:bidi="ar-SA"/>
          <w:color w:val="111111"/>
          <w:sz w:val="28"/>
          <w:szCs w:val="28"/>
          <w:rtl/>
        </w:rPr>
        <w:t xml:space="preserve">390-(6) در كتاب دعائم الاسلام از على عليه السلام روايت مى شود كه فرمود: «عُمرىٰ و رُقبى يكسان هستند.</w:t>
      </w:r>
    </w:p>
    <w:p>
      <w:pPr>
        <w:pStyle w:val="BookText"/>
      </w:pPr>
      <w:r>
        <w:rPr>
          <w:rFonts w:ascii="IRNazanin" w:hAnsi="IRNazanin" w:eastAsia="IRNazanin" w:cs="IRNazanin"/>
          <w:lang w:bidi="fa-IR"/>
          <w:color w:val="111111"/>
          <w:sz w:val="28"/>
          <w:szCs w:val="28"/>
          <w:rtl/>
        </w:rPr>
        <w:t xml:space="preserve">امام صادق عليه السلام فرمود: عمرى و سكنى اين است كه شخصى حق سكونت خانه اش را مادام العمر به ديگرى واگذار كند و همچنين است وقتى كه براى وى و نسلش تا انقراض آنان قرار دهد و آنان حق فروش آن را ندارند و پس از انقراض آنان خانه به صاحب اولش باز مى گردد.»</w:t>
      </w:r>
    </w:p>
    <w:p>
      <w:pPr>
        <w:pStyle w:val="BookText"/>
      </w:pPr>
      <w:r>
        <w:rPr>
          <w:rFonts w:ascii="IRNazanin" w:hAnsi="IRNazanin" w:eastAsia="IRNazanin" w:cs="IRNazanin"/>
          <w:lang w:bidi="fa-IR"/>
          <w:color w:val="111111"/>
          <w:sz w:val="28"/>
          <w:szCs w:val="28"/>
          <w:rtl/>
        </w:rPr>
        <w:t xml:space="preserve">391-(7) جابر از پيامبر اكرم عليه السلام روايت مى كند كه فرمود: «هر شخصى براى خودش و نسلش خانه اى به صورت عمرى قرار داده شود، آن خانه متعلق به اوست و به بخشنده باز نمى گردد زيرا او چيزى را بخشيده كه به ارث مى رسد.»</w:t>
      </w:r>
    </w:p>
    <w:p>
      <w:pPr>
        <w:pStyle w:val="BookText"/>
      </w:pPr>
      <w:r>
        <w:rPr>
          <w:rFonts w:ascii="IRNazanin" w:hAnsi="IRNazanin" w:eastAsia="IRNazanin" w:cs="IRNazanin"/>
          <w:lang w:bidi="fa-IR"/>
          <w:color w:val="111111"/>
          <w:sz w:val="28"/>
          <w:szCs w:val="28"/>
          <w:rtl/>
        </w:rPr>
        <w:t xml:space="preserve">392-(8) در كتاب دعائم الاسلام از امام صادق عليه السلام روايت مى شود كه فرمود: «اشكال ندارد كه انسان مِلكى را براى دخترانش حبس كند و شرط كند كه هريك از آنها ازدواج كردند در آن حقى ندارند و اگر از شوهرش جداشد حقش به وى باز مى گردد.»</w:t>
      </w:r>
    </w:p>
    <w:p>
      <w:pPr>
        <w:pStyle w:val="BookText"/>
      </w:pPr>
      <w:r>
        <w:rPr>
          <w:rFonts w:ascii="IRNazanin" w:hAnsi="IRNazanin" w:eastAsia="IRNazanin" w:cs="IRNazanin"/>
          <w:lang w:bidi="fa-IR"/>
          <w:color w:val="111111"/>
          <w:sz w:val="28"/>
          <w:szCs w:val="28"/>
          <w:rtl/>
        </w:rPr>
        <w:t xml:space="preserve">393-(9) در كتاب المقنع آمده است: «هرگاه شخصى حق سكونت خانه اش را براى ديگرى وصيت كند، وارثان وى بايد آن را انجام دهند، آن گاه پس از مرگ كسى كه برايش وصيت شده خانه به ميراث باز مى گردد.» نظير اين عبارت در كتاب فقه الرضا نيز آمده است.</w:t>
      </w:r>
    </w:p>
    <w:p>
      <w:pPr>
        <w:pStyle w:val="BookText"/>
      </w:pPr>
      <w:r>
        <w:rPr>
          <w:rFonts w:ascii="IRNazanin" w:hAnsi="IRNazanin" w:eastAsia="IRNazanin" w:cs="IRNazanin"/>
          <w:lang w:bidi="fa-IR"/>
          <w:color w:val="111111"/>
          <w:sz w:val="28"/>
          <w:szCs w:val="28"/>
          <w:rtl/>
        </w:rPr>
        <w:t xml:space="preserve">394-(10) وهب بن وهب قريشى از امام صادق عليه السلام از پدرش عليه السلام از على عليه السلام روايت مى كند كه فرمود:</w:t>
      </w:r>
    </w:p>
    <w:p>
      <w:pPr>
        <w:pStyle w:val="BookText"/>
      </w:pPr>
      <w:r>
        <w:rPr>
          <w:rFonts w:ascii="IRNazanin" w:hAnsi="IRNazanin" w:eastAsia="IRNazanin" w:cs="IRNazanin"/>
          <w:lang w:bidi="fa-IR"/>
          <w:color w:val="111111"/>
          <w:sz w:val="28"/>
          <w:szCs w:val="28"/>
          <w:rtl/>
        </w:rPr>
        <w:t xml:space="preserve">«سكنى همانند عاريه است اگر صاحبش دوست داشته باشد آن را بگيرد مى گيرد و اگر دوست داشته باشد آن را رها كند، اين كار را مى كند، هر كار كه بخواهد انجام مى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ششم از ابواب خيار مطالبى در ارتباط با لزوم مراعات شرط گذشت و باب بيست و چهارم از ابواب اجاره را بنگر كه در آن مطالبى است كه مى توان براى اين بحث استدلال كرد.</w:t>
      </w:r>
    </w:p>
    <w:p>
      <w:pPr>
        <w:pStyle w:val="BookText"/>
      </w:pPr>
      <w:r>
        <w:rPr>
          <w:rFonts w:ascii="IRNazanin" w:hAnsi="IRNazanin" w:eastAsia="IRNazanin" w:cs="IRNazanin"/>
          <w:lang w:bidi="fa-IR"/>
          <w:color w:val="111111"/>
          <w:sz w:val="28"/>
          <w:szCs w:val="28"/>
          <w:rtl/>
        </w:rPr>
        <w:t xml:space="preserve">و در روايت يكم از باب پنجم از ابواب وقوف اين گفته و سؤال از امام عليه السلام كه: «شخصى ديگرى را مادام العمر در خانه اش ساكن مى كند. امام عليه السلام فرمود: براى وى جايز است و نمى تواند بيرونش كند.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4" w:name="pg11981_156476"/>
    <w:bookmarkEnd w:id="104"/>
    <w:p>
      <w:pPr>
        <w:pStyle w:val="BookText"/>
      </w:pPr>
      <w:r>
        <w:rPr>
          <w:rFonts w:ascii="Amiri" w:hAnsi="Amiri" w:eastAsia="Amiri" w:cs="Amiri"/>
          <w:lang w:bidi="ar-SA"/>
          <w:color w:val="111111"/>
          <w:sz w:val="28"/>
          <w:szCs w:val="28"/>
          <w:rtl/>
        </w:rPr>
        <w:t xml:space="preserve">قلت فله ولعقبه قال يجوز (له - خ) وسألته عن رجل أسكن رجلاً داراً ولم يوقّت له شيئاً قال يخرجه صاحب الدّار إذا شاء. ويأتي في أحاديث الباب التّالى وما يتلوه ما يناسب ذٰلك.</w:t>
      </w:r>
    </w:p>
    <w:p>
      <w:pPr>
        <w:pStyle w:val="Heading3"/>
      </w:pPr>
      <w:bookmarkStart w:id="494" w:name="_Toc180"/>
      <w:r>
        <w:t>(3) باب حكم من جعل له السّكنىٰ مدّة حياته ومات المالك وأنّ من أعمر شيئاً مادام حيّاً فلورثته إذا توفّى</w:t>
      </w:r>
      <w:bookmarkEnd w:id="4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395-35146-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38/7: محمّد بن يحيى عن أحمد بن محمّد عن ابن محبوب تهذيب 142/9: استبصار 105/4: فقيه 186/4: الحسن بن محبوب عن خالد بن نافع(1) البجليّ عن أبي عبداللّٰه عليه السلام قال: سألته عن رجل جعل لرجل سكنىٰ دار له (مدّة - يب - فقيه) حياته - يعنى صاحب الدّار - (فمات الّذى جعل السّكنى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(وبقى الّذى جعل له السّكنى أرأيت إن - يب - صا - فقيه) أراد الورثة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 يخرجوه (من الدّار - يب - صا - فقيه) (أ - كا فقيه) لهم ذٰلك‌؟ (قال - كا - يب - صا): فقال: أرى أن تقوّم الدّار بقيمة عادلة وينظر إلى ثلث الميّت فإن كان في ثلثه ما يحيط بثمن الدّار فليس للورثة أن يخرجوه، وإن كان الثّلث لا يحيط بثمن الدّار فلهم أن يخرجوه قيل له: أرأيت إن مات الرّجل الّذى جعل له السّكنىٰ بعد موت صاحب الدّار (أ - خ) يكون السّكنى لعقب الّذى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جعل له السّكنىٰ؟ قال: لا. (قال الشّيخ رحمه اللّه في يب: ما تضمّن هٰذا الخبر من قوله - يعنى صاحب الدّار - حين ذكر أن رجلاً جعل لرجل سكنىٰ دار له فإنّه غلط من الرّاوى ووَهَم منه في التّأويل لأنّ الأحكام الّتى ذكرها بعد ذٰلك إنّما تصحّ إذا كان قد جعل السّكنىٰ حياة من جعلت له السّكنىٰ فحينئذ يقوّم وينظر بإعتبار الثّلث وزيادته ونقصانه ولو كان الأمر على ما ذكره المتأوّل للحديث من أنّه كان جعل له مدّة حياته لكان حين مات بطلت السّكنىٰ ولم يحتج معه إلى تقويمه واعتباره بالثّلث وقد بيّنّا ما يدلّ علىٰ ذٰلك).</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براى وى و نسلش قرار مى دهد. امام عليه السلام فرمود: جايز است و سؤال كردم: شخصى حق سكونت خانه اش را بدون تعيين مدت به ديگرى واگذار مى كند. امام عليه السلام فرمود: صاحبخانه هر وقت بخواهد او را بيرون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دو باب بعدى مطالبى مناسب با اين بحث خواهد آمد.</w:t>
      </w:r>
    </w:p>
    <w:p>
      <w:pPr>
        <w:pStyle w:val="BookText"/>
      </w:pPr>
      <w:r>
        <w:rPr>
          <w:rFonts w:ascii="Amiri" w:hAnsi="Amiri" w:eastAsia="Amiri" w:cs="Amiri"/>
          <w:lang w:bidi="ar-SA"/>
          <w:color w:val="111111"/>
          <w:sz w:val="28"/>
          <w:szCs w:val="28"/>
          <w:rtl/>
        </w:rPr>
        <w:t xml:space="preserve">باب 3 حكم كسى كه حق سكنى براى او در دوران حياتش قرار داده شود و مالك هم فوت كند</w:t>
      </w:r>
    </w:p>
    <w:p>
      <w:pPr>
        <w:pStyle w:val="BookText"/>
      </w:pPr>
      <w:r>
        <w:rPr>
          <w:rFonts w:ascii="IRNazanin" w:hAnsi="IRNazanin" w:eastAsia="IRNazanin" w:cs="IRNazanin"/>
          <w:lang w:bidi="fa-IR"/>
          <w:color w:val="111111"/>
          <w:sz w:val="28"/>
          <w:szCs w:val="28"/>
          <w:rtl/>
        </w:rPr>
        <w:t xml:space="preserve">395-(1) خالد بن نافع بجلى گويد: «از امام صادق عليه السلام سؤال كردم: شخصى حق سكونت يكى از خانه هايش را به ديگرى تا پايان عمرش - يعنى پايان عمر صاحبخانه - واگذار مى كند. آن گاه صاحبخانه مى ميرد و كسى كه حق سكونت برايش قرار داده شده است زنده مى ماند بفرماييد كه اگر وارثان صاحبخانه بخواهند او را بيرون كنند، آيا مى توانند؟</w:t>
      </w:r>
    </w:p>
    <w:p>
      <w:pPr>
        <w:pStyle w:val="BookText"/>
      </w:pPr>
      <w:r>
        <w:rPr>
          <w:rFonts w:ascii="IRNazanin" w:hAnsi="IRNazanin" w:eastAsia="IRNazanin" w:cs="IRNazanin"/>
          <w:lang w:bidi="fa-IR"/>
          <w:color w:val="111111"/>
          <w:sz w:val="28"/>
          <w:szCs w:val="28"/>
          <w:rtl/>
        </w:rPr>
        <w:t xml:space="preserve">امام عليه السلام فرمود: نظر من اين است كه آن خانه به طور عادلانه قيمت شود و ثلث ميّت نيز محاسبه شود، پس اگر ثلث وى پاسخگوى بهاى خانه است، وارثان حق بيرون كردن آن مرد را ندارند ولى اگر ثلث ميّت به اندازه بهاى خانه نيست مى توانند او را بيرون كنند.</w:t>
      </w:r>
    </w:p>
    <w:p>
      <w:pPr>
        <w:pStyle w:val="BookText"/>
      </w:pPr>
      <w:r>
        <w:rPr>
          <w:rFonts w:ascii="IRNazanin" w:hAnsi="IRNazanin" w:eastAsia="IRNazanin" w:cs="IRNazanin"/>
          <w:lang w:bidi="fa-IR"/>
          <w:color w:val="111111"/>
          <w:sz w:val="28"/>
          <w:szCs w:val="28"/>
          <w:rtl/>
        </w:rPr>
        <w:t xml:space="preserve">به امام عليه السلام گفته شد: در صورتى كه شخصى كه برايش حق سكونت قرار داده شده است پس از مرگ صاحبخانه بميرد، آيا حق سكونت براى فرزندان وى خواهد بود؟ امام عليه السلام فرمود: نه.»</w:t>
      </w:r>
    </w:p>
    <w:p>
      <w:pPr>
        <w:pStyle w:val="BookText"/>
      </w:pPr>
      <w:r>
        <w:rPr>
          <w:rFonts w:ascii="IRNazanin" w:hAnsi="IRNazanin" w:eastAsia="IRNazanin" w:cs="IRNazanin"/>
          <w:lang w:bidi="fa-IR"/>
          <w:color w:val="111111"/>
          <w:sz w:val="28"/>
          <w:szCs w:val="28"/>
          <w:rtl/>
        </w:rPr>
        <w:t xml:space="preserve">مرحوم شيخ طوسى در كتاب التهذيب مى فرمايد: «جمله: «يعنى پايان عمر صاحبخانه.» كه در اين روايت آمده است، اشتباه و توهمى است از سوى راوى در توضيح و تفسير روايت. زيرا احكامى را كه پس از آن بيان كرده است، تنها در صورتى صحيح است كه سكنى تا پايان عمر كسى كه حق سكونت برايش قرار داده شده، قرار داده شده باشد و در اين صورت است كه قيمت مى شود و با كم و زيادى ثلث در نظر گرفته مى شود. اگر تفسير تاويل كننده صحيح بود كه صاحبخانه تا پايان عمر خويش حق سكونت خانه اش را واگذار كرده بود، با مرگش سكنى باطل مى شد و نيازى به قيمت كردن خانه و سنجيدن آن با ثلث نبود و به تحقيق بيان كرديم آنچه را كه بر اين مطلب دلالت مى كند.»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5" w:name="pg11981_156478"/>
    <w:bookmarkEnd w:id="10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396-35147-(2) تهذيب 143/9: استبصار 105/4: الحسين بن سعيد عن يوسف بن عقيل عن محمّد بن قيس عن أبي جعفر عليه السلام أنّ أمير المؤمنين عليه السلام قضى في العمرىٰ أنّها جائزة لمن أعمرها فمن أعمر شيئاً مادام حيّاً فإنّه لورثته إذا توفّى.</w:t>
      </w:r>
    </w:p>
    <w:p>
      <w:pPr>
        <w:pStyle w:val="Heading3"/>
      </w:pPr>
      <w:bookmarkStart w:id="495" w:name="_Toc181"/>
      <w:r>
        <w:t>(4) باب بطلان السّكنىٰ والحَبيس بموت المالك مع عدم تعيين مدّة وأنّه يرجع ميراثاً</w:t>
      </w:r>
      <w:bookmarkEnd w:id="4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397-35148-</w:t>
      </w:r>
      <w:r>
        <w:rPr>
          <w:rStyle w:val="FootnoteReference"/>
        </w:rPr>
        <w:footnoteReference w:id="402"/>
      </w:r>
      <w:r>
        <w:rPr>
          <w:rFonts w:ascii="Amiri" w:hAnsi="Amiri" w:eastAsia="Amiri" w:cs="Amiri"/>
          <w:lang w:bidi="ar-SA"/>
          <w:color w:val="111111"/>
          <w:sz w:val="28"/>
          <w:szCs w:val="28"/>
          <w:rtl/>
        </w:rPr>
        <w:t xml:space="preserve">كافى 35/7: عدّة من أصحابنا عن تهذيب 141/9: أحمد ابن أبي عبداللّٰه (عن أبيه - كا) عن فقيه 182/4: عبداللّٰه بن المغيرة عن عبدالرّحمٰن الخثعميّ‌(1) قال: كنت أختلف إلى ابن أبي ليلىٰ في مواريث لنا ليقسّمها، وكان فيها حَبيس فكان يدافعنى، فلمّا طال (ذٰلك - فقيه - المعاني) (عليّ - المعاني) شكوته إلى أبى عبداللّٰه عليه السلام فقال أو ما علم أنّ رسول اللّٰه صلّى اللّه عليه و آله أمر بردّ الحبيس وانفاذ المواريث قال: فأتيته ففعل كما كان يفعل فقلت له: إنّى شكوتك إلى جعفر بن محمّد عليهما السلام فقال لي كيت وكيت</w:t>
      </w:r>
      <w:r>
        <w:rPr>
          <w:rStyle w:val="FootnoteReference"/>
        </w:rPr>
        <w:footnoteReference w:id="403"/>
      </w:r>
      <w:r>
        <w:rPr>
          <w:rFonts w:ascii="Amiri" w:hAnsi="Amiri" w:eastAsia="Amiri" w:cs="Amiri"/>
          <w:lang w:bidi="ar-SA"/>
          <w:color w:val="111111"/>
          <w:sz w:val="28"/>
          <w:szCs w:val="28"/>
          <w:rtl/>
        </w:rPr>
        <w:t xml:space="preserve">قال فحلّفنى ابن أبي ليلىٰ أنّه (قد - فقيه) قال ذٰلك (لك - كا - المعاني) فحلفت له فقضى لي بذٰلك. المعاني 219: حدّثنا أبى رحمه اللّه قال: حدّثنا سعد بن عبداللّٰه عن أحمد بن محمّد بن عيسى عن محمّد بن خالد البرقي عن عبداللّٰه بن المغيرة عن عبدالرّحمٰن الجعفى قال: كنت أختلف إلى ابن أبي ليلى في مواريث وكان يدافعنى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398-35149-(2) كافى 34/7: تهذيب 140/9: عليّ بن إبراهيم عن أبيه عن فقيه 181/4: (روى محمّد - فقيه) ابن أبي عمير تهذيب 291/6: محمّد بن أحمد بن يحيى عن عبداللّٰه بن أحمد الرّازى عن بكربن صالح عن ابن أبي عمير عن (عمر - كا - يب ج 9: فقيه) ابن اُذينة (البصرى - يب ج 6) قال: كنت شاهداً ابن</w:t>
      </w:r>
      <w:r>
        <w:rPr>
          <w:rStyle w:val="FootnoteReference"/>
        </w:rPr>
        <w:footnoteReference w:id="404"/>
      </w:r>
      <w:r>
        <w:rPr>
          <w:rFonts w:ascii="Amiri" w:hAnsi="Amiri" w:eastAsia="Amiri" w:cs="Amiri"/>
          <w:lang w:bidi="ar-SA"/>
          <w:color w:val="111111"/>
          <w:sz w:val="28"/>
          <w:szCs w:val="28"/>
          <w:rtl/>
        </w:rPr>
        <w:t xml:space="preserve">أبى ليلىٰ فقضى في رجل جعل لبعض قرابته غَلّة داره ولم يوقّت (لهم - يب ج 6) وقتاً، فمات الرّجل فحضر ورثته ابن أبي ليلىٰ وحضر قرابته</w:t>
      </w:r>
      <w:r>
        <w:rPr>
          <w:rStyle w:val="FootnoteReference"/>
        </w:rPr>
        <w:footnoteReference w:id="405"/>
      </w:r>
      <w:r>
        <w:rPr>
          <w:rFonts w:ascii="Amiri" w:hAnsi="Amiri" w:eastAsia="Amiri" w:cs="Amiri"/>
          <w:lang w:bidi="ar-SA"/>
          <w:color w:val="111111"/>
          <w:sz w:val="28"/>
          <w:szCs w:val="28"/>
          <w:rtl/>
        </w:rPr>
        <w:t xml:space="preserve">الّذى جعل له (غلّة - فقيه) الدّار فقال ابن أبي ليلىٰ‌: أرىٰ أن أدَعها على ما تركها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396-(2) محمد بن قيس از امام باقر عليه السلام روايت مى كند كه فرمود: «امير مؤمنان عليه السلام دربارۀ عُمرى حكم كرد كه آن براى كسى كه آن را قرار داده است صحيح و لازم است. پس هركس چيزى را تا زنده است عُمرىٰ قرار دهد، پس از مرگش متعلق به وارثانش است.»</w:t>
      </w:r>
    </w:p>
    <w:p>
      <w:pPr>
        <w:pStyle w:val="BookText"/>
      </w:pPr>
      <w:r>
        <w:rPr>
          <w:rFonts w:ascii="IRNazanin" w:hAnsi="IRNazanin" w:eastAsia="IRNazanin" w:cs="IRNazanin"/>
          <w:lang w:bidi="fa-IR"/>
          <w:color w:val="111111"/>
          <w:sz w:val="28"/>
          <w:szCs w:val="28"/>
          <w:rtl/>
        </w:rPr>
        <w:t xml:space="preserve">باب 4 بطلان سكنى و حبسِ بدونِ مدت با مرگ مالك</w:t>
      </w:r>
    </w:p>
    <w:p>
      <w:pPr>
        <w:pStyle w:val="BookText"/>
      </w:pPr>
      <w:r>
        <w:rPr>
          <w:rFonts w:ascii="IRNazanin" w:hAnsi="IRNazanin" w:eastAsia="IRNazanin" w:cs="IRNazanin"/>
          <w:lang w:bidi="fa-IR"/>
          <w:color w:val="111111"/>
          <w:sz w:val="28"/>
          <w:szCs w:val="28"/>
          <w:rtl/>
        </w:rPr>
        <w:t xml:space="preserve">397-(1) عبدالرحمان خثعمى (جعفى) گويد: «من براى تقسيم ميراثى كه بخشى از آن حبس بود، نزد ابن ابى ليلى رفت و آمد مى كردم و او مرا رد مى كرد وقتى اين ماجرا زياد به طول انجاميد نزد امام صادق عليه السلام در اين باره شكايت كردم. امام صادق عليه السلام فرمود: آيا نمى داند كه پيامبر اكرم صلى الله عليه و آله به بازگرداندن مال حبس شده و ميراث قرار دادن آن دستور داده است.</w:t>
      </w:r>
    </w:p>
    <w:p>
      <w:pPr>
        <w:pStyle w:val="BookText"/>
      </w:pPr>
      <w:r>
        <w:rPr>
          <w:rFonts w:ascii="IRNazanin" w:hAnsi="IRNazanin" w:eastAsia="IRNazanin" w:cs="IRNazanin"/>
          <w:lang w:bidi="fa-IR"/>
          <w:color w:val="111111"/>
          <w:sz w:val="28"/>
          <w:szCs w:val="28"/>
          <w:rtl/>
        </w:rPr>
        <w:t xml:space="preserve">عبدالرحمان گويد: آن گاه نزد ابن ابى ليلى رفتم و او نيز مثل گذشته مرا ردّ كرد. به وى گفتم: من به جعفر بن محمد عليه السلام در اين باره شكايت كردم و او اين چنين فرمود. ابن ابى ليلى با شنيدن اين جمله مرا سوگند داد كه آيا امام صادق عليه السلام چنين گفته است‌؟ و من براى وى سوگند ياد كردم. آن گاه براساس آن حكم كرد.»</w:t>
      </w:r>
    </w:p>
    <w:p>
      <w:pPr>
        <w:pStyle w:val="BookText"/>
      </w:pPr>
      <w:r>
        <w:rPr>
          <w:rFonts w:ascii="IRNazanin" w:hAnsi="IRNazanin" w:eastAsia="IRNazanin" w:cs="IRNazanin"/>
          <w:lang w:bidi="fa-IR"/>
          <w:color w:val="111111"/>
          <w:sz w:val="28"/>
          <w:szCs w:val="28"/>
          <w:rtl/>
        </w:rPr>
        <w:t xml:space="preserve">398-(2) عمر بن اذينه بصرى گويد: «شخصى درآمد خانه اش را - بدون تعيين مدت - براى يكى از بستگانش قرار داده بود. پس از مرگش وارثان وى به همراه كسى كه درآمد خانه برايش قرار داده شده بود نزد ابن ابى ليلى آمدند. من خود شاهد بودم كه ابن ابى ليلى گفت: نظر من اين است كه درآمد آن خانه را به همان صورتى كه صاحبش قرار داده است، رها كنم.</w:t>
      </w:r>
    </w:p>
    <w:p>
      <w:pPr>
        <w:pStyle w:val="BookText"/>
      </w:pPr>
      <w:r>
        <w:rPr>
          <w:rFonts w:ascii="IRNazanin" w:hAnsi="IRNazanin" w:eastAsia="IRNazanin" w:cs="IRNazanin"/>
          <w:lang w:bidi="fa-IR"/>
          <w:color w:val="111111"/>
          <w:sz w:val="28"/>
          <w:szCs w:val="28"/>
          <w:rtl/>
        </w:rPr>
        <w:t xml:space="preserve">محمد بن مسلم كه در مجلس حضور داشت، گفت: بدان كه على بن ابى طالب در همين مسجد بر خلاف تو حكم كرد.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6" w:name="pg11981_156480"/>
    <w:bookmarkEnd w:id="106"/>
    <w:p>
      <w:pPr>
        <w:pStyle w:val="BookText"/>
      </w:pPr>
      <w:r>
        <w:rPr>
          <w:rFonts w:ascii="Amiri" w:hAnsi="Amiri" w:eastAsia="Amiri" w:cs="Amiri"/>
          <w:lang w:bidi="ar-SA"/>
          <w:color w:val="111111"/>
          <w:sz w:val="28"/>
          <w:szCs w:val="28"/>
          <w:rtl/>
        </w:rPr>
        <w:t xml:space="preserve">صاحبها فقال (له - كا يب) محمّد بن مسلم الثّقفى: أما انّ عليّ بن أبي طالب عليه السلام قد قضى في هٰذا المسجد بخلاف ما قضيت (به - يب ج 6) فقال: وما علمك‌؟ قال: سمعت أبا جعفر (محمّد بن عليّ - كا - يب ج 9: فقيه) عليه السلام يقول: قضى (أمير المؤمنين - كا - يب ج 6) (عليّ - كا - يب ج 9: فقيه) (بن أبي طالب - كا - يب ج 9) عليه السلام بردّ الحَبيس وانفاذ المواريث فقال ابن أبي ليلىٰ‌: هٰذا عندك في كتاب‌؟ قال: نعم. قال: فأرسل (إليه - يب) وائتنى به قال (له - كا - فقيه) محمّد بن مسلم:</w:t>
      </w:r>
    </w:p>
    <w:p>
      <w:pPr>
        <w:pStyle w:val="BookText"/>
      </w:pPr>
      <w:r>
        <w:rPr>
          <w:rFonts w:ascii="Amiri" w:hAnsi="Amiri" w:eastAsia="Amiri" w:cs="Amiri"/>
          <w:lang w:bidi="ar-SA"/>
          <w:color w:val="111111"/>
          <w:sz w:val="28"/>
          <w:szCs w:val="28"/>
          <w:rtl/>
        </w:rPr>
        <w:t xml:space="preserve">على أن لا تنظر في(1) الكتاب إلّافى ذٰلك الحديث قال: لك ذاك قال (فاحضر الكتاب - فقيه) فأراه الحديث عن أبي جعفر عليه السلام في الكتاب فردّ قضيّته. المعاني 219: أبى رحمه اللّه قال: حدّثنا أحمد بن إدريس قال: حدّثنا محمّد بن أحمد قال: حدّثنا عبداللّٰه بن أحمد الرّازى عن بكر بن صالح عن ابن أبي عمير عن ابن عيينة البصرىّ قال: كنت شاهداً عند ابن أبي ليلىٰ (وذكر نحوه).</w:t>
      </w:r>
    </w:p>
    <w:p>
      <w:pPr>
        <w:pStyle w:val="Heading3"/>
      </w:pPr>
      <w:bookmarkStart w:id="496" w:name="_Toc182"/>
      <w:r>
        <w:t>(5) باب أنّ من حبس مملوكة لِأحد تخدمه مدّة حياته فأبَقَتْ قبل أن يموت المالك عتقَتْ إذا مات المالك وليس للورثة أن يستخدموها قدر ما أبقت</w:t>
      </w:r>
      <w:bookmarkEnd w:id="4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399-35150-</w:t>
      </w:r>
      <w:r>
        <w:rPr>
          <w:rStyle w:val="FootnoteReference"/>
        </w:rPr>
        <w:footnoteReference w:id="406"/>
      </w:r>
      <w:r>
        <w:rPr>
          <w:rFonts w:ascii="Amiri" w:hAnsi="Amiri" w:eastAsia="Amiri" w:cs="Amiri"/>
          <w:lang w:bidi="ar-SA"/>
          <w:color w:val="111111"/>
          <w:sz w:val="28"/>
          <w:szCs w:val="28"/>
          <w:rtl/>
        </w:rPr>
        <w:t xml:space="preserve">كافى 34/7: تهذيب 143/9: محمّد بن يحيى عن محمّد بن الحسين عن صفوان عن يعقوب بن شعيب تهذيب 264/8: استبصار 32/4: الحسين بن سعيد عن عليّ بن النّعمان عن يعقوب بن شعيب (عن أبي عبداللّٰه عليه السلام قال: سألته)</w:t>
      </w:r>
      <w:r>
        <w:rPr>
          <w:rStyle w:val="FootnoteReference"/>
        </w:rPr>
        <w:footnoteReference w:id="407"/>
      </w:r>
      <w:r>
        <w:rPr>
          <w:rFonts w:ascii="Amiri" w:hAnsi="Amiri" w:eastAsia="Amiri" w:cs="Amiri"/>
          <w:lang w:bidi="ar-SA"/>
          <w:color w:val="111111"/>
          <w:sz w:val="28"/>
          <w:szCs w:val="28"/>
          <w:rtl/>
        </w:rPr>
        <w:t xml:space="preserve">عن الرّجل يكون له الخادم (تخدمه - كا - يب ج 9) فيقول: هى لفلان تخدمه ما عاش فإذا مات فهي حرّة فتأبق الأمة قبل أن يموت الرّجل بخمس سنين أو ستّ (سنين - يب ج 8: صا) ثمّ يجدها ورثته، ألهم أن يستخدموها قدر</w:t>
      </w:r>
      <w:r>
        <w:rPr>
          <w:rStyle w:val="FootnoteReference"/>
        </w:rPr>
        <w:footnoteReference w:id="408"/>
      </w:r>
      <w:r>
        <w:rPr>
          <w:rFonts w:ascii="Amiri" w:hAnsi="Amiri" w:eastAsia="Amiri" w:cs="Amiri"/>
          <w:lang w:bidi="ar-SA"/>
          <w:color w:val="111111"/>
          <w:sz w:val="28"/>
          <w:szCs w:val="28"/>
          <w:rtl/>
        </w:rPr>
        <w:t xml:space="preserve">ما أبقت‌؟ قال: (لا - يب ج 8: صا) إذا مات الرّجل فقد عتقت. المقنع 158: سئل عن الرّجل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400-35151-(2) تهذيب 143/9: يونس بن عبدالرّحمٰن عن العلا عن محمّد بن مسلم قال: سألت أباجعفر عليه السلام عن رجل جعل لذات محرم جاريته حياتها قال: هى لها على النّحو الّذى قد قال.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ابى ليلى گفت: تو از كجا مى دانى‌؟</w:t>
      </w:r>
    </w:p>
    <w:p>
      <w:pPr>
        <w:pStyle w:val="BookText"/>
      </w:pPr>
      <w:r>
        <w:rPr>
          <w:rFonts w:ascii="IRNazanin" w:hAnsi="IRNazanin" w:eastAsia="IRNazanin" w:cs="IRNazanin"/>
          <w:lang w:bidi="fa-IR"/>
          <w:color w:val="111111"/>
          <w:sz w:val="28"/>
          <w:szCs w:val="28"/>
          <w:rtl/>
        </w:rPr>
        <w:t xml:space="preserve">محمد بن مسلم گفت: از ابوجعفر شنيدم كه مى فرمود: امير مؤمنان عليه السلام به بازگرداندن مال حبس شده و جارى كردن حكم ميراث بر آن حكم كرد.</w:t>
      </w:r>
    </w:p>
    <w:p>
      <w:pPr>
        <w:pStyle w:val="BookText"/>
      </w:pPr>
      <w:r>
        <w:rPr>
          <w:rFonts w:ascii="IRNazanin" w:hAnsi="IRNazanin" w:eastAsia="IRNazanin" w:cs="IRNazanin"/>
          <w:lang w:bidi="fa-IR"/>
          <w:color w:val="111111"/>
          <w:sz w:val="28"/>
          <w:szCs w:val="28"/>
          <w:rtl/>
        </w:rPr>
        <w:t xml:space="preserve">ابن ابى ليلى گفت: آيا در اين باره نوشته اى نزد توست‌؟</w:t>
      </w:r>
    </w:p>
    <w:p>
      <w:pPr>
        <w:pStyle w:val="BookText"/>
      </w:pPr>
      <w:r>
        <w:rPr>
          <w:rFonts w:ascii="IRNazanin" w:hAnsi="IRNazanin" w:eastAsia="IRNazanin" w:cs="IRNazanin"/>
          <w:lang w:bidi="fa-IR"/>
          <w:color w:val="111111"/>
          <w:sz w:val="28"/>
          <w:szCs w:val="28"/>
          <w:rtl/>
        </w:rPr>
        <w:t xml:space="preserve">محمد بن مسلم گفت: آرى.</w:t>
      </w:r>
    </w:p>
    <w:p>
      <w:pPr>
        <w:pStyle w:val="BookText"/>
      </w:pPr>
      <w:r>
        <w:rPr>
          <w:rFonts w:ascii="IRNazanin" w:hAnsi="IRNazanin" w:eastAsia="IRNazanin" w:cs="IRNazanin"/>
          <w:lang w:bidi="fa-IR"/>
          <w:color w:val="111111"/>
          <w:sz w:val="28"/>
          <w:szCs w:val="28"/>
          <w:rtl/>
        </w:rPr>
        <w:t xml:space="preserve">ابن ابى ليلى گفت: كسى را بفرست تا آن را نزد من بياورد.</w:t>
      </w:r>
    </w:p>
    <w:p>
      <w:pPr>
        <w:pStyle w:val="BookText"/>
      </w:pPr>
      <w:r>
        <w:rPr>
          <w:rFonts w:ascii="IRNazanin" w:hAnsi="IRNazanin" w:eastAsia="IRNazanin" w:cs="IRNazanin"/>
          <w:lang w:bidi="fa-IR"/>
          <w:color w:val="111111"/>
          <w:sz w:val="28"/>
          <w:szCs w:val="28"/>
          <w:rtl/>
        </w:rPr>
        <w:t xml:space="preserve">محمد بن مسلم گفت: به اين شرط كه در آن كتاب تنها به اين روايت نگاه كنى. [و روايات ديگر را مطالعه نكنى.]</w:t>
      </w:r>
    </w:p>
    <w:p>
      <w:pPr>
        <w:pStyle w:val="BookText"/>
      </w:pPr>
      <w:r>
        <w:rPr>
          <w:rFonts w:ascii="IRNazanin" w:hAnsi="IRNazanin" w:eastAsia="IRNazanin" w:cs="IRNazanin"/>
          <w:lang w:bidi="fa-IR"/>
          <w:color w:val="111111"/>
          <w:sz w:val="28"/>
          <w:szCs w:val="28"/>
          <w:rtl/>
        </w:rPr>
        <w:t xml:space="preserve">ابن ابى ليلى گفت: به اين شرط عمل خواهم كرد.</w:t>
      </w:r>
    </w:p>
    <w:p>
      <w:pPr>
        <w:pStyle w:val="BookText"/>
      </w:pPr>
      <w:r>
        <w:rPr>
          <w:rFonts w:ascii="Amiri" w:hAnsi="Amiri" w:eastAsia="Amiri" w:cs="Amiri"/>
          <w:lang w:bidi="ar-SA"/>
          <w:color w:val="111111"/>
          <w:sz w:val="28"/>
          <w:szCs w:val="28"/>
          <w:rtl/>
        </w:rPr>
        <w:t xml:space="preserve">محمد بن مسلم كتاب را آورد و حديثِ امام باقر عليه السلام را به وى نشان داد و ابن ابى ليلى حكم خود را نقض كرد.»</w:t>
      </w:r>
    </w:p>
    <w:p>
      <w:pPr>
        <w:pStyle w:val="BookText"/>
      </w:pPr>
      <w:r>
        <w:rPr>
          <w:rFonts w:ascii="Amiri" w:hAnsi="Amiri" w:eastAsia="Amiri" w:cs="Amiri"/>
          <w:lang w:bidi="ar-SA"/>
          <w:color w:val="111111"/>
          <w:sz w:val="28"/>
          <w:szCs w:val="28"/>
          <w:rtl/>
        </w:rPr>
        <w:t xml:space="preserve">اين حديث از ابن عيينه بصرى نيز روايت شده است.</w:t>
      </w:r>
    </w:p>
    <w:p>
      <w:pPr>
        <w:pStyle w:val="BookText"/>
      </w:pPr>
      <w:r>
        <w:rPr>
          <w:rFonts w:ascii="Amiri" w:hAnsi="Amiri" w:eastAsia="Amiri" w:cs="Amiri"/>
          <w:lang w:bidi="ar-SA"/>
          <w:color w:val="111111"/>
          <w:sz w:val="28"/>
          <w:szCs w:val="28"/>
          <w:rtl/>
        </w:rPr>
        <w:t xml:space="preserve">باب 5 حكم فرار برده اى كه براى خدمت به كسى وقف شده است</w:t>
      </w:r>
    </w:p>
    <w:p>
      <w:pPr>
        <w:pStyle w:val="BookText"/>
      </w:pPr>
      <w:r>
        <w:rPr>
          <w:rFonts w:ascii="IRNazanin" w:hAnsi="IRNazanin" w:eastAsia="IRNazanin" w:cs="IRNazanin"/>
          <w:lang w:bidi="fa-IR"/>
          <w:color w:val="111111"/>
          <w:sz w:val="28"/>
          <w:szCs w:val="28"/>
          <w:rtl/>
        </w:rPr>
        <w:t xml:space="preserve">399-(1) يعقوب بن شعيب گويد: «از امام صادق عليه السلام سؤال كردم: شخصى كنيزى دارد، آن گاه مى گويد:</w:t>
      </w:r>
    </w:p>
    <w:p>
      <w:pPr>
        <w:pStyle w:val="BookText"/>
      </w:pPr>
      <w:r>
        <w:rPr>
          <w:rFonts w:ascii="IRNazanin" w:hAnsi="IRNazanin" w:eastAsia="IRNazanin" w:cs="IRNazanin"/>
          <w:lang w:bidi="fa-IR"/>
          <w:color w:val="111111"/>
          <w:sz w:val="28"/>
          <w:szCs w:val="28"/>
          <w:rtl/>
        </w:rPr>
        <w:t xml:space="preserve">اين كنيز متعلق به فلانى، تا او زنده است به وى خدمت كند و پس از مرگ وى آزاد است. سپس آن كنيز پنج يا شش سال پيش از مرگ آن شخص مى گريزد و پس از مرگش وارثان وى كنيز را مى يابند، آيا مى توانند به اندازه اى كه گريخته او را به كار گمارند؟</w:t>
      </w:r>
    </w:p>
    <w:p>
      <w:pPr>
        <w:pStyle w:val="BookText"/>
      </w:pPr>
      <w:r>
        <w:rPr>
          <w:rFonts w:ascii="IRNazanin" w:hAnsi="IRNazanin" w:eastAsia="IRNazanin" w:cs="IRNazanin"/>
          <w:lang w:bidi="fa-IR"/>
          <w:color w:val="111111"/>
          <w:sz w:val="28"/>
          <w:szCs w:val="28"/>
          <w:rtl/>
        </w:rPr>
        <w:t xml:space="preserve">امام عليه السلام فرمود: نه، با مرگ آن مرد، كنيز آزاد شد.»</w:t>
      </w:r>
    </w:p>
    <w:p>
      <w:pPr>
        <w:pStyle w:val="BookText"/>
      </w:pPr>
      <w:r>
        <w:rPr>
          <w:rFonts w:ascii="IRNazanin" w:hAnsi="IRNazanin" w:eastAsia="IRNazanin" w:cs="IRNazanin"/>
          <w:lang w:bidi="fa-IR"/>
          <w:color w:val="111111"/>
          <w:sz w:val="28"/>
          <w:szCs w:val="28"/>
          <w:rtl/>
        </w:rPr>
        <w:t xml:space="preserve">400-(2) محمد بن مسلم گويد: «از امام باقر عليه السلام سؤال كردم: شخصى كنيزش را براى يكى از بستگانش تا زنده است قرار مى دهد.</w:t>
      </w:r>
    </w:p>
    <w:p>
      <w:pPr>
        <w:pStyle w:val="BookText"/>
      </w:pPr>
      <w:r>
        <w:rPr>
          <w:rFonts w:ascii="IRNazanin" w:hAnsi="IRNazanin" w:eastAsia="IRNazanin" w:cs="IRNazanin"/>
          <w:lang w:bidi="fa-IR"/>
          <w:color w:val="111111"/>
          <w:sz w:val="28"/>
          <w:szCs w:val="28"/>
          <w:rtl/>
        </w:rPr>
        <w:t xml:space="preserve">امام عليه السلام فرمود: كنيز به همان صورتى كه صاحبش گفته، متعلق به اوست.»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7" w:name="pg11981_156482"/>
    <w:bookmarkEnd w:id="107"/>
    <w:p>
      <w:pPr>
        <w:pStyle w:val="Heading2"/>
      </w:pPr>
      <w:bookmarkStart w:id="497" w:name="_Toc183"/>
      <w:r>
        <w:t>كتاب الهِبات وأبوابها</w:t>
      </w:r>
      <w:bookmarkEnd w:id="497"/>
    </w:p>
    <w:p>
      <w:pPr>
        <w:pStyle w:val="Heading3"/>
      </w:pPr>
      <w:bookmarkStart w:id="498" w:name="_Toc184"/>
      <w:r>
        <w:t>(1) باب ما ورد في حلّيّة الهبة في غير المحرّمات واستحبابها للمؤمنين خصوصاً الأقرباء</w:t>
      </w:r>
      <w:bookmarkEnd w:id="4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401-35152-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إثبات الوصيّة 148: روى عن سعيد بن المسيّب قال قحط المدينة فخرج النّاس يميناً وشمالاً فمددت عينى فرأيت شخصاً أسود على تلّ قد انفرد فقصدت نحوه، فرأيته يحرّك شفتيه فلم يتمّ دعاءه، حتّى أقبلت غمامة، فلمّا نظر إليها حمد اللّٰه وانصرف وأدركنا المطر حتّى ظننّاه المغرق(1)، فأتبعته حتّى دخل دار عليّ بن الحسين عليهما السلام، فدخلت إليه فقلت له: يا سيّدى في دارك غلام أسود تفضّل عليّ بيعه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يا سعيد ولِمَ لا يوهب لك، ثمّ أمر القيّم على غلمانه بعرض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كلّ من في الدّار عليه فجمعوا فلم أر صاحبى بينهم فقلت (له - ك) فلم أره فقال: إنّه لم يبق إلّافلان السّائس فأمر به فأحضر، فإذا هو صاحبى فقلت له: هٰذا هو فقال له: يا غلام إنّ سعيداً قد ملكك فامض معه، فقال لي الأسود: ما حملك على أن فرّقت بينى وبين مولاى فقلت له: إنّى رأيت ما كان منك على التّل فرفع يده إلى السّماء مبتهلاً ثمّ قال: إن كانت سريرة ما بينك وبينى قد أذعتها عليّ فاقبضنى إليك، فبكىٰ عليّ بن الحسين عليهما السلام وبكى من حضره وخرجت باكياً، فلمّا صرت إلى منزلى وافانى رسوله عليه السلام فقال لى: إن أردت أن تحضر جنازة صاحبك فافعل فرجعت معه ووجدت العبد قد مات بحضرته.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بيست و سوم: ابواب هبه</w:t>
      </w:r>
    </w:p>
    <w:p>
      <w:pPr>
        <w:pStyle w:val="BookText"/>
      </w:pPr>
      <w:r>
        <w:rPr>
          <w:rFonts w:ascii="IRNazanin" w:hAnsi="IRNazanin" w:eastAsia="IRNazanin" w:cs="IRNazanin"/>
          <w:lang w:bidi="fa-IR"/>
          <w:color w:val="111111"/>
          <w:sz w:val="28"/>
          <w:szCs w:val="28"/>
          <w:rtl/>
        </w:rPr>
        <w:t xml:space="preserve">باب 1 جواز هبه در غير حرام، استحباب آن براى مؤمنان و به ويژه بستگان</w:t>
      </w:r>
    </w:p>
    <w:p>
      <w:pPr>
        <w:pStyle w:val="BookText"/>
      </w:pPr>
      <w:r>
        <w:rPr>
          <w:rFonts w:ascii="IRNazanin" w:hAnsi="IRNazanin" w:eastAsia="IRNazanin" w:cs="IRNazanin"/>
          <w:lang w:bidi="fa-IR"/>
          <w:color w:val="111111"/>
          <w:sz w:val="28"/>
          <w:szCs w:val="28"/>
          <w:rtl/>
        </w:rPr>
        <w:t xml:space="preserve">401-(1) سعيد بن مسيب گويد: «در مدينه قحطى آمد و مردم از هر طرف [براى درخواست باران] بيرون آمدند. نگاهى به جمعيت انداختم. در ميان مردم مرد سياه پوستى را تنها بر روى بلندى مشاهده كردم. به طرف وى حركت كردم وقتى به وى نزديك شدم، ديدم لبانش حركت مى كند، هنوز دعايش تمام نشده بود كه ابرها به سوى مدينه آمدند. با مشاهده آنها سپاس و ستايش خدا را به جا آورد و رفت. آن گاه آن چنان بارانى بر ما باريدن گرفت كه گمان كرديم غرق مى شويم. من آن شخص سياهپوست را تعقيب كردم تا وارد خانه على بن حسين عليه السلام شد. نزد امام عليه السلام رفتم و گفتم:</w:t>
      </w:r>
    </w:p>
    <w:p>
      <w:pPr>
        <w:pStyle w:val="BookText"/>
      </w:pPr>
      <w:r>
        <w:rPr>
          <w:rFonts w:ascii="IRNazanin" w:hAnsi="IRNazanin" w:eastAsia="IRNazanin" w:cs="IRNazanin"/>
          <w:lang w:bidi="fa-IR"/>
          <w:color w:val="111111"/>
          <w:sz w:val="28"/>
          <w:szCs w:val="28"/>
          <w:rtl/>
        </w:rPr>
        <w:t xml:space="preserve">سرورم! در خانه شما برده سياهى است، با فروش آن، بر من منت گذار!</w:t>
      </w:r>
    </w:p>
    <w:p>
      <w:pPr>
        <w:pStyle w:val="BookText"/>
      </w:pPr>
      <w:r>
        <w:rPr>
          <w:rFonts w:ascii="IRNazanin" w:hAnsi="IRNazanin" w:eastAsia="IRNazanin" w:cs="IRNazanin"/>
          <w:lang w:bidi="fa-IR"/>
          <w:color w:val="111111"/>
          <w:sz w:val="28"/>
          <w:szCs w:val="28"/>
          <w:rtl/>
        </w:rPr>
        <w:t xml:space="preserve">امام سجاد عليه السلام فرمود: اى سعيد! چرا او را به تو نبخشم‌؟ آن گاه به سرپرست بردگانش دستور داد همه بردگان خانه را بر من عرضه كند. همه آنان را يك جا گرد آوردند، ولى من گمشده خود را در ميان آنان نيافتم. از اين رو به امام عليه السلام گفتم: او را نمى بينم.</w:t>
      </w:r>
    </w:p>
    <w:p>
      <w:pPr>
        <w:pStyle w:val="BookText"/>
      </w:pPr>
      <w:r>
        <w:rPr>
          <w:rFonts w:ascii="IRNazanin" w:hAnsi="IRNazanin" w:eastAsia="IRNazanin" w:cs="IRNazanin"/>
          <w:lang w:bidi="fa-IR"/>
          <w:color w:val="111111"/>
          <w:sz w:val="28"/>
          <w:szCs w:val="28"/>
          <w:rtl/>
        </w:rPr>
        <w:t xml:space="preserve">سرپرست بردگان گفت: جز فلان برده مراقب چارپايان كسى باقى نمانده است.</w:t>
      </w:r>
    </w:p>
    <w:p>
      <w:pPr>
        <w:pStyle w:val="BookText"/>
      </w:pPr>
      <w:r>
        <w:rPr>
          <w:rFonts w:ascii="IRNazanin" w:hAnsi="IRNazanin" w:eastAsia="IRNazanin" w:cs="IRNazanin"/>
          <w:lang w:bidi="fa-IR"/>
          <w:color w:val="111111"/>
          <w:sz w:val="28"/>
          <w:szCs w:val="28"/>
          <w:rtl/>
        </w:rPr>
        <w:t xml:space="preserve">امام عليه السلام دستور داد او را نيز حاضر كردند، تا چشمم به وى افتاد گفتم: اين همان است.</w:t>
      </w:r>
    </w:p>
    <w:p>
      <w:pPr>
        <w:pStyle w:val="BookText"/>
      </w:pPr>
      <w:r>
        <w:rPr>
          <w:rFonts w:ascii="Amiri" w:hAnsi="Amiri" w:eastAsia="Amiri" w:cs="Amiri"/>
          <w:lang w:bidi="ar-SA"/>
          <w:color w:val="111111"/>
          <w:sz w:val="28"/>
          <w:szCs w:val="28"/>
          <w:rtl/>
        </w:rPr>
        <w:t xml:space="preserve">امام عليه السلام فرمود: اى غلام! سعيد مالك تو شد، همراهش برو!</w:t>
      </w:r>
    </w:p>
    <w:p>
      <w:pPr>
        <w:pStyle w:val="BookText"/>
      </w:pPr>
      <w:r>
        <w:rPr>
          <w:rFonts w:ascii="IRNazanin" w:hAnsi="IRNazanin" w:eastAsia="IRNazanin" w:cs="IRNazanin"/>
          <w:lang w:bidi="fa-IR"/>
          <w:color w:val="111111"/>
          <w:sz w:val="28"/>
          <w:szCs w:val="28"/>
          <w:rtl/>
        </w:rPr>
        <w:t xml:space="preserve">برده سياه به من گفت: چه عاملى سبب شد تا ميان من و مولايم جدايى افكنى‌؟</w:t>
      </w:r>
    </w:p>
    <w:p>
      <w:pPr>
        <w:pStyle w:val="BookText"/>
      </w:pPr>
      <w:r>
        <w:rPr>
          <w:rFonts w:ascii="IRNazanin" w:hAnsi="IRNazanin" w:eastAsia="IRNazanin" w:cs="IRNazanin"/>
          <w:lang w:bidi="fa-IR"/>
          <w:color w:val="111111"/>
          <w:sz w:val="28"/>
          <w:szCs w:val="28"/>
          <w:rtl/>
        </w:rPr>
        <w:t xml:space="preserve">گفتم: من آنچه را بر روى بلندى انجام دادى، مشاهده كردم.</w:t>
      </w:r>
    </w:p>
    <w:p>
      <w:pPr>
        <w:pStyle w:val="BookText"/>
      </w:pPr>
      <w:r>
        <w:rPr>
          <w:rFonts w:ascii="IRNazanin" w:hAnsi="IRNazanin" w:eastAsia="IRNazanin" w:cs="IRNazanin"/>
          <w:lang w:bidi="fa-IR"/>
          <w:color w:val="111111"/>
          <w:sz w:val="28"/>
          <w:szCs w:val="28"/>
          <w:rtl/>
        </w:rPr>
        <w:t xml:space="preserve">غلام با شنيدن اين سخن دستانش را با حالت گريه و زارى به آسمان بلند كرد و سپس گفت: اگر ميان من و تو رازى بود كه آن را آشكار كردى، پس مرا به سوى خودت فراخوان!</w:t>
      </w:r>
    </w:p>
    <w:p>
      <w:pPr>
        <w:pStyle w:val="BookText"/>
      </w:pPr>
      <w:r>
        <w:rPr>
          <w:rFonts w:ascii="IRNazanin" w:hAnsi="IRNazanin" w:eastAsia="IRNazanin" w:cs="IRNazanin"/>
          <w:lang w:bidi="fa-IR"/>
          <w:color w:val="111111"/>
          <w:sz w:val="28"/>
          <w:szCs w:val="28"/>
          <w:rtl/>
        </w:rPr>
        <w:t xml:space="preserve">امام سجاد عليه السلام از اين سخن گريست و همه حاضران به گريه افتادند. من نيز با چشم گريان بيرون آمدم و وقتى به منزلم رسيدم، فرستاده امام سجاد عليه السلام نزد من آمد و گفت: اگر مى خواهى بر جنازه دوستت حاضر شوى، بيا.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8" w:name="pg11981_156484"/>
    <w:bookmarkEnd w:id="108"/>
    <w:p>
      <w:pPr>
        <w:pStyle w:val="BookText"/>
      </w:pPr>
      <w:r>
        <w:rPr>
          <w:rFonts w:ascii="Amiri" w:hAnsi="Amiri" w:eastAsia="Amiri" w:cs="Amiri"/>
          <w:lang w:bidi="ar-SA"/>
          <w:color w:val="111111"/>
          <w:sz w:val="28"/>
          <w:szCs w:val="28"/>
          <w:rtl/>
        </w:rPr>
        <w:t xml:space="preserve">وتقدّم في رواية تحف العقول (16) من باب (1) وجوب الإجتناب عن الحرام من أبواب ما يكتسب به ج 22 قوله عليه السلام فكلّ مأمور به ممّا هو غذاء للعباد وقوامهم به في اُمورهم في وجوه الصّلاح (إلى أن قال) فهٰذا كلّه حلال بيعه وشراءه وإمساكه واستعماله وهبته وعاريته وامّا وجوه الحرام من البيع والشّراء فكلّ أمر يكون فيه الفساد ممّا هو منهىّ عنه من جهة أكله وشربه أو كسبه أو نكاحه أو ملكه أو إمساكه أو هبته (إلى أن قال) فهٰذا كلّه حرام ومحرّم، وقوله عليه السلام وكذٰلك كلّ بيع ملهوّبه وكلّ منهىّ عنه ممّا يتقرّب به لغير اللّٰه (إلى أن قال) فهو حرام محرّم حرام بيعه وشراءه وإمساكه وملكه وهبته وعاريته وجميع التقلّب فيه إلّافى حال تدعو الضرورة فيه إلى ذٰلك وقوله عليه السلام وامّا ما يجوز من الملك والخدمة فستّة وجوه ملك الغنيمة وملك الشّراء وملك الميراث وملك الهبة وملك العارية وملك الأجر فهٰذه وجوه ما يحلّ إلخ. وفى أحاديث باب (77) استحباب الإهداء إلى المسلم ولو نبقاً وباب (78) جواز قبول الهديّة الّتى يراد بها العوض ما يدلّ على بعض المقصود. ويأتي في الأحاديث الآتية المربوطة بأبواب الهبات ج 24 ما يناسب ذٰلك.</w:t>
      </w:r>
    </w:p>
    <w:p>
      <w:pPr>
        <w:pStyle w:val="Heading3"/>
      </w:pPr>
      <w:bookmarkStart w:id="499" w:name="_Toc185"/>
      <w:r>
        <w:t>(2) باب أنّ من كانت له علىٰ رجل دراهم فوهبها له هل له أن يرجع فيها أم لا؟</w:t>
      </w:r>
      <w:bookmarkEnd w:id="4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402-35153-(1) استبصار 111/4: تهذيب 154/9: محمّد بن يعقوب عن كافى 32/7: محمّد بن إسماعيل عن الفضل بن شاذان عن ابن أبي عمير عن معاوية بن عمّار قال: سألت أبا عبداللّٰه عليه السلام عن الرّجل يكون له على الرّجل الدّراهم فيهبها له أله أن يرجع فيها؟ قال: لا.</w:t>
      </w:r>
    </w:p>
    <w:p>
      <w:pPr>
        <w:pStyle w:val="BookText"/>
      </w:pPr>
      <w:r>
        <w:rPr>
          <w:rFonts w:ascii="Amiri" w:hAnsi="Amiri" w:eastAsia="Amiri" w:cs="Amiri"/>
          <w:lang w:bidi="ar-SA"/>
          <w:color w:val="111111"/>
          <w:sz w:val="28"/>
          <w:szCs w:val="28"/>
          <w:rtl/>
        </w:rPr>
        <w:t xml:space="preserve">(حمله الشّيخ رحمه اللّه في صا على الإستحباب).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403-35154-(2) الدّعائم 323/2: قال (جعفر بن محمّد عليهما السلام) في الرّجل يكون له على الرّجل الدّراهم فيهبها له قال: ليس أن يرجع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404-35155-(3) تهذيب 155/9: الحسين بن سعيد عن فضالة عن معاوية بن عمّار قال: قلت لأبى عبداللّٰه عليه السلام: رجل كانت عليه دراهم لإنسان فوهبها له، ثمّ رجع فيها، ثمّ وهبها له، ثمّ رجع فيها، ثمّ وهبها له، ثمّ هلك، قال: هى للّذى وهب 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بازگشت مشاهده كردم كه آن برده در حضور امام سجاد عليه السلام جان سپرده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شازندهم از باب يكم از ابواب كسب هاى روا و ناروا فرموده امام عليه السلام كه: «... هر چيزى كه به آن دستور داده شده است از آنچه غذاى مردم و سامان امورشان در راه هاى صلاح به آن است...</w:t>
      </w:r>
    </w:p>
    <w:p>
      <w:pPr>
        <w:pStyle w:val="BookText"/>
      </w:pPr>
      <w:r>
        <w:rPr>
          <w:rFonts w:ascii="IRNazanin" w:hAnsi="IRNazanin" w:eastAsia="IRNazanin" w:cs="IRNazanin"/>
          <w:lang w:bidi="fa-IR"/>
          <w:color w:val="111111"/>
          <w:sz w:val="28"/>
          <w:szCs w:val="28"/>
          <w:rtl/>
        </w:rPr>
        <w:t xml:space="preserve">پس همه اين ها خريد و فروش و نگهدارى و به كارگيرى و بخشيدن و عاريه دادنش حلال است و شيوه هاى حرام خريد و فروش، پس هرآنچه داراى فساد است از چيزهاى نهى شده از نظر خوردن يا نوشيدن يا كسب يا ازدواج يا مالك شدن يا نگهدارى يا بخشيدن... پس همه اين ها حرام و حرام شده است.»</w:t>
      </w:r>
    </w:p>
    <w:p>
      <w:pPr>
        <w:pStyle w:val="BookText"/>
      </w:pPr>
      <w:r>
        <w:rPr>
          <w:rFonts w:ascii="IRNazanin" w:hAnsi="IRNazanin" w:eastAsia="IRNazanin" w:cs="IRNazanin"/>
          <w:lang w:bidi="fa-IR"/>
          <w:color w:val="111111"/>
          <w:sz w:val="28"/>
          <w:szCs w:val="28"/>
          <w:rtl/>
        </w:rPr>
        <w:t xml:space="preserve">و همچنين اين سخن امام عليه السلام كه: «و همچنين هر كالاى سرگرم كننده و نهى شده از چيزهايى كه با آن به غير خدا نزديك مى شود... پس آن حرام و حرام شده است، خريد و فروش و نگهدارى و مالك شدن و بخشش و عاريه دادن و هرگونه تصرفى در آن مگر در حال ناچارى حرام است.»</w:t>
      </w:r>
    </w:p>
    <w:p>
      <w:pPr>
        <w:pStyle w:val="BookText"/>
      </w:pPr>
      <w:r>
        <w:rPr>
          <w:rFonts w:ascii="IRNazanin" w:hAnsi="IRNazanin" w:eastAsia="IRNazanin" w:cs="IRNazanin"/>
          <w:lang w:bidi="fa-IR"/>
          <w:color w:val="111111"/>
          <w:sz w:val="28"/>
          <w:szCs w:val="28"/>
          <w:rtl/>
        </w:rPr>
        <w:t xml:space="preserve">و اين سخن: «مالكيت و به خدمت گرفتن برده از شش راه جايز است: مالكيت غنيمت، مالكيت از راه خريد، مالكيت از راه ميراث، مالكيت از راه بخشش، مالكيت از راه عاريه و مالكيت اجرت پس اين جهات حلال است.»</w:t>
      </w:r>
    </w:p>
    <w:p>
      <w:pPr>
        <w:pStyle w:val="BookText"/>
      </w:pPr>
      <w:r>
        <w:rPr>
          <w:rFonts w:ascii="Amiri" w:hAnsi="Amiri" w:eastAsia="Amiri" w:cs="Amiri"/>
          <w:lang w:bidi="ar-SA"/>
          <w:color w:val="111111"/>
          <w:sz w:val="28"/>
          <w:szCs w:val="28"/>
          <w:rtl/>
        </w:rPr>
        <w:t xml:space="preserve">و در روايات باب هفتاد و هفتم و هفتاد و هشتم از ابواب كسب هاى روا و ناروا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ابواب بعدى مربوط به ابواب هيات مناسب با اين بحث خواهد آمد.</w:t>
      </w:r>
    </w:p>
    <w:p>
      <w:pPr>
        <w:pStyle w:val="BookText"/>
      </w:pPr>
      <w:r>
        <w:rPr>
          <w:rFonts w:ascii="Amiri" w:hAnsi="Amiri" w:eastAsia="Amiri" w:cs="Amiri"/>
          <w:lang w:bidi="ar-SA"/>
          <w:color w:val="111111"/>
          <w:sz w:val="28"/>
          <w:szCs w:val="28"/>
          <w:rtl/>
        </w:rPr>
        <w:t xml:space="preserve">باب 2 حق رجوع در هبۀ دين</w:t>
      </w:r>
    </w:p>
    <w:p>
      <w:pPr>
        <w:pStyle w:val="BookText"/>
      </w:pPr>
      <w:r>
        <w:rPr>
          <w:rFonts w:ascii="IRNazanin" w:hAnsi="IRNazanin" w:eastAsia="IRNazanin" w:cs="IRNazanin"/>
          <w:lang w:bidi="fa-IR"/>
          <w:color w:val="111111"/>
          <w:sz w:val="28"/>
          <w:szCs w:val="28"/>
          <w:rtl/>
        </w:rPr>
        <w:t xml:space="preserve">402-(1) معاوية بن عمار گويد: «از امام صادق عليه السلام سؤال كردم: شخصى از ديگرى تعدادى درهم طلبكار و آن ها را به وى مى بخشد، آيا مى تواند بازگردد؟</w:t>
      </w:r>
    </w:p>
    <w:p>
      <w:pPr>
        <w:pStyle w:val="BookText"/>
      </w:pPr>
      <w:r>
        <w:rPr>
          <w:rFonts w:ascii="Amiri" w:hAnsi="Amiri" w:eastAsia="Amiri" w:cs="Amiri"/>
          <w:lang w:bidi="ar-SA"/>
          <w:color w:val="111111"/>
          <w:sz w:val="28"/>
          <w:szCs w:val="28"/>
          <w:rtl/>
        </w:rPr>
        <w:t xml:space="preserve">امام عليه السلام فرمود: نه.»</w:t>
      </w:r>
    </w:p>
    <w:p>
      <w:pPr>
        <w:pStyle w:val="BookText"/>
      </w:pPr>
      <w:r>
        <w:rPr>
          <w:rFonts w:ascii="Amiri" w:hAnsi="Amiri" w:eastAsia="Amiri" w:cs="Amiri"/>
          <w:lang w:bidi="ar-SA"/>
          <w:color w:val="111111"/>
          <w:sz w:val="28"/>
          <w:szCs w:val="28"/>
          <w:rtl/>
        </w:rPr>
        <w:t xml:space="preserve">مرحوم شيخ طوسى قدس سره در كتاب الاستبصار اين روايت را حمل بر استحباب كرده است.</w:t>
      </w:r>
    </w:p>
    <w:p>
      <w:pPr>
        <w:pStyle w:val="BookText"/>
      </w:pPr>
      <w:r>
        <w:rPr>
          <w:rFonts w:ascii="IRNazanin" w:hAnsi="IRNazanin" w:eastAsia="IRNazanin" w:cs="IRNazanin"/>
          <w:lang w:bidi="fa-IR"/>
          <w:color w:val="111111"/>
          <w:sz w:val="28"/>
          <w:szCs w:val="28"/>
          <w:rtl/>
        </w:rPr>
        <w:t xml:space="preserve">403-(2) در كتاب دعائم الاسلام دربارۀ شخصى كه درهم هايى را كه از ديگرى طلبكار بود، بخشيد روايت مى شود كه امام صادق عليه السلام فرمود: «حق بازگرداندن آنها را ندارد.»</w:t>
      </w:r>
    </w:p>
    <w:p>
      <w:pPr>
        <w:pStyle w:val="BookText"/>
      </w:pPr>
      <w:r>
        <w:rPr>
          <w:rFonts w:ascii="IRNazanin" w:hAnsi="IRNazanin" w:eastAsia="IRNazanin" w:cs="IRNazanin"/>
          <w:lang w:bidi="fa-IR"/>
          <w:color w:val="111111"/>
          <w:sz w:val="28"/>
          <w:szCs w:val="28"/>
          <w:rtl/>
        </w:rPr>
        <w:t xml:space="preserve">404-(3) معاوية بن عمار گويد: «به امام صادق عليه السلام گفتم: شخصى تعدادى درهم به ديگرى بدهكار بود. طلبكار آنها را به وى بخشيد سپس برگشت، آن گاه بخشيد و پس از آن بازگشت، آن گاه براى بار سوم بخشيد و درگذشت.</w:t>
      </w:r>
    </w:p>
    <w:p>
      <w:pPr>
        <w:pStyle w:val="BookText"/>
      </w:pPr>
      <w:r>
        <w:rPr>
          <w:rFonts w:ascii="Amiri" w:hAnsi="Amiri" w:eastAsia="Amiri" w:cs="Amiri"/>
          <w:lang w:bidi="ar-SA"/>
          <w:color w:val="111111"/>
          <w:sz w:val="28"/>
          <w:szCs w:val="28"/>
          <w:rtl/>
        </w:rPr>
        <w:t xml:space="preserve">امام عليه السلام فرمود: آنها متعلق به كسى است كه به وى بخشيده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9" w:name="pg11981_156486"/>
    <w:bookmarkEnd w:id="109"/>
    <w:p>
      <w:pPr>
        <w:pStyle w:val="Heading3"/>
      </w:pPr>
      <w:bookmarkStart w:id="500" w:name="_Toc186"/>
      <w:r>
        <w:t>(3) باب أنّ من كان له على رجل مال فوهبه لولده ثمّ وهبه لمن هو عليه صحّت الهبة</w:t>
      </w:r>
      <w:bookmarkEnd w:id="5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405-35156-(1) تهذيب 157/9: استبصار 106/4: أحمد بن محمّد عن الحسين عن صفوان بن يحيى قال: سألت الرّضا عليه السلام عن رجل كان له على رجل مال فوهبه لولده، فذكر له الرّجل المال الّذى له عليه فقال له: ليس عليك فيه(1) شيء في الدّنيا والآخرة يطيب ذٰلك له وقد كان وهبه لولد له‌؟ قال: نعم. يكون وهبه له ثمّ نزعه فجعله هبة لهٰذا. (حمله الشّيخ رحمه اللّه في صا على ما إذا كان الولد كبيراً). ويأتي في أحاديث باب (7) حكم الرّجوع في الهبة والنّحل ما يناسب ذٰلك.</w:t>
      </w:r>
    </w:p>
    <w:p>
      <w:pPr>
        <w:pStyle w:val="Heading3"/>
      </w:pPr>
      <w:bookmarkStart w:id="501" w:name="_Toc187"/>
      <w:r>
        <w:t>(4) باب جواز تفضيل بعض الأولاد والنّساء على بعض في العطيّة خصوصاً مع المزيّة وكراهة ذٰلك مع عدمها</w:t>
      </w:r>
      <w:bookmarkEnd w:id="5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406-35157-</w:t>
      </w:r>
      <w:r>
        <w:rPr>
          <w:rStyle w:val="FootnoteReference"/>
        </w:rPr>
        <w:footnoteReference w:id="409"/>
      </w:r>
      <w:r>
        <w:rPr>
          <w:rFonts w:ascii="Amiri" w:hAnsi="Amiri" w:eastAsia="Amiri" w:cs="Amiri"/>
          <w:lang w:bidi="ar-SA"/>
          <w:color w:val="111111"/>
          <w:sz w:val="28"/>
          <w:szCs w:val="28"/>
          <w:rtl/>
        </w:rPr>
        <w:t xml:space="preserve">تهذيب 156/9: يونس بن عبدالرّحمٰن عن أبي المعزا عن أبي بصير قال سألت أبا عبداللّٰه عليه السلام عن الرّجل يخصّ بعض ولده بالعطيّة قال إن كان موسراً فنعم وإن كان معسراً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407-35158-(2) الدّعائم 322/2: روينا عن جعفر بن محمّد عليهما السلام أنّه سئل عن الرّجل يفضّل بعض ولده على بعض في الهبة والعطيّة فقال لا بأس بذٰلك إذا كان صحيحاً يفعل في ماله ما شاء فأمّا إن كان مريضاً ومات من علّته تلك لم تجز وقال: إذا وهب الرّجل لولده ما شاء وفضّل بعضهم على بعض بما أعطاه وأخرجه من ملكه إلى ملك من أعطاه إيّاه من ولده وهو صحيح جائز الأمر فلا بأس بذٰلك وله ماله يصنعه حيث أحبّ وقد صنع ذٰلك عليّ عليه السلام بابنه الحسن، وفعل ذٰلك الحسين بابنه عليّ‌، وفعل ذٰلك أبى، وفعلت أنا.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 حكم بخشيدن طلب به فرزند و سپس به بدهكار</w:t>
      </w:r>
    </w:p>
    <w:p>
      <w:pPr>
        <w:pStyle w:val="BookText"/>
      </w:pPr>
      <w:r>
        <w:rPr>
          <w:rFonts w:ascii="IRNazanin" w:hAnsi="IRNazanin" w:eastAsia="IRNazanin" w:cs="IRNazanin"/>
          <w:lang w:bidi="fa-IR"/>
          <w:color w:val="111111"/>
          <w:sz w:val="28"/>
          <w:szCs w:val="28"/>
          <w:rtl/>
        </w:rPr>
        <w:t xml:space="preserve">405-(1) صفوان بن يحيى گويد: «از امام رضا عليه السلام سؤال كردم: شخصى از ديگرى طلبكار بود و آن را به فرزندش بخشيد. آن گاه بدهكار دربارۀ بدهى اش با وى صحبت كرد و او گفت: در دنيا و آخرت چيزى بدهكار نيستى و آن را به وى بخشيد در حالى كه پيش تر به فرزندش بخشيده بود.</w:t>
      </w:r>
    </w:p>
    <w:p>
      <w:pPr>
        <w:pStyle w:val="BookText"/>
      </w:pPr>
      <w:r>
        <w:rPr>
          <w:rFonts w:ascii="IRNazanin" w:hAnsi="IRNazanin" w:eastAsia="IRNazanin" w:cs="IRNazanin"/>
          <w:lang w:bidi="fa-IR"/>
          <w:color w:val="111111"/>
          <w:sz w:val="28"/>
          <w:szCs w:val="28"/>
          <w:rtl/>
        </w:rPr>
        <w:t xml:space="preserve">امام عليه السلام فرمود: آرى، آن را به فرزندش بخشيد، سپس از او گرفت و به بدهكار بخشيد.»</w:t>
      </w:r>
    </w:p>
    <w:p>
      <w:pPr>
        <w:pStyle w:val="BookText"/>
      </w:pPr>
      <w:r>
        <w:rPr>
          <w:rFonts w:ascii="Amiri" w:hAnsi="Amiri" w:eastAsia="Amiri" w:cs="Amiri"/>
          <w:lang w:bidi="ar-SA"/>
          <w:color w:val="111111"/>
          <w:sz w:val="28"/>
          <w:szCs w:val="28"/>
          <w:rtl/>
        </w:rPr>
        <w:t xml:space="preserve">مرحوم شيخ طوسى قدس سره در كتاب الاستبصار، اين روايت را در موردى حمل كرده است كه فرزند بالغ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هفتم مناسب با اين بحث خواهد آمد.</w:t>
      </w:r>
    </w:p>
    <w:p>
      <w:pPr>
        <w:pStyle w:val="BookText"/>
      </w:pPr>
      <w:r>
        <w:rPr>
          <w:rFonts w:ascii="IRNazanin" w:hAnsi="IRNazanin" w:eastAsia="IRNazanin" w:cs="IRNazanin"/>
          <w:lang w:bidi="fa-IR"/>
          <w:color w:val="111111"/>
          <w:sz w:val="28"/>
          <w:szCs w:val="28"/>
          <w:rtl/>
        </w:rPr>
        <w:t xml:space="preserve">باب 4 جواز فرق گذاشتن ميان همسران و فرزندان</w:t>
      </w:r>
    </w:p>
    <w:p>
      <w:pPr>
        <w:pStyle w:val="BookText"/>
      </w:pPr>
      <w:r>
        <w:rPr>
          <w:rFonts w:ascii="IRNazanin" w:hAnsi="IRNazanin" w:eastAsia="IRNazanin" w:cs="IRNazanin"/>
          <w:lang w:bidi="fa-IR"/>
          <w:color w:val="111111"/>
          <w:sz w:val="28"/>
          <w:szCs w:val="28"/>
          <w:rtl/>
        </w:rPr>
        <w:t xml:space="preserve">406-(1) ابوبصير گويد: «از امام صادق عليه السلام سؤال كردم: شخصى به برخى از فرزندانش چيزى مى بخشد.</w:t>
      </w:r>
    </w:p>
    <w:p>
      <w:pPr>
        <w:pStyle w:val="BookText"/>
      </w:pPr>
      <w:r>
        <w:rPr>
          <w:rFonts w:ascii="IRNazanin" w:hAnsi="IRNazanin" w:eastAsia="IRNazanin" w:cs="IRNazanin"/>
          <w:lang w:bidi="fa-IR"/>
          <w:color w:val="111111"/>
          <w:sz w:val="28"/>
          <w:szCs w:val="28"/>
          <w:rtl/>
        </w:rPr>
        <w:t xml:space="preserve">امام عليه السلام فرمود: اگر توانگر است اشكال ندارد و اگر تنگدست است اين كار را نكند.»</w:t>
      </w:r>
    </w:p>
    <w:p>
      <w:pPr>
        <w:pStyle w:val="BookText"/>
      </w:pPr>
      <w:r>
        <w:rPr>
          <w:rFonts w:ascii="IRNazanin" w:hAnsi="IRNazanin" w:eastAsia="IRNazanin" w:cs="IRNazanin"/>
          <w:lang w:bidi="fa-IR"/>
          <w:color w:val="111111"/>
          <w:sz w:val="28"/>
          <w:szCs w:val="28"/>
          <w:rtl/>
        </w:rPr>
        <w:t xml:space="preserve">407-(2) در كتاب دعائم الاسلام روايت مى شود كه از امام صادق عليه السلام سؤال شد: «شخصى در ميان فرزندانش در بخشش و عطيه تفاوت مى گذارد.</w:t>
      </w:r>
    </w:p>
    <w:p>
      <w:pPr>
        <w:pStyle w:val="BookText"/>
      </w:pPr>
      <w:r>
        <w:rPr>
          <w:rFonts w:ascii="IRNazanin" w:hAnsi="IRNazanin" w:eastAsia="IRNazanin" w:cs="IRNazanin"/>
          <w:lang w:bidi="fa-IR"/>
          <w:color w:val="111111"/>
          <w:sz w:val="28"/>
          <w:szCs w:val="28"/>
          <w:rtl/>
        </w:rPr>
        <w:t xml:space="preserve">امام عليه السلام فرمود: در صورتى كه سالم است اشكال ندارد، در مالش هرگونه كه بخواهد تصرف مى كند و اگر بيمار است و بر اثر آن بيمارى بميرد، جايز نيست.</w:t>
      </w:r>
    </w:p>
    <w:p>
      <w:pPr>
        <w:pStyle w:val="BookText"/>
      </w:pPr>
      <w:r>
        <w:rPr>
          <w:rFonts w:ascii="IRNazanin" w:hAnsi="IRNazanin" w:eastAsia="IRNazanin" w:cs="IRNazanin"/>
          <w:lang w:bidi="fa-IR"/>
          <w:color w:val="111111"/>
          <w:sz w:val="28"/>
          <w:szCs w:val="28"/>
          <w:rtl/>
        </w:rPr>
        <w:t xml:space="preserve">و فرمود: هرگاه شخصى به فرزندش آنچه مى خواهد ببخشد و ميان آنان در بخشش فرق گذارد به شرط آن كه آنچه را كه بخشيده از ملك خود بيرون و به ملك كسى كه به وى بخشيده داخل كند و سالم و جايز التصرف باشد، اشكالى در آن نيست. مالش متعلق به اوست در هر كجا كه دوست داشته باشد مصرف مى كند.</w:t>
      </w:r>
    </w:p>
    <w:p>
      <w:pPr>
        <w:pStyle w:val="BookText"/>
      </w:pPr>
      <w:r>
        <w:rPr>
          <w:rFonts w:ascii="IRNazanin" w:hAnsi="IRNazanin" w:eastAsia="IRNazanin" w:cs="IRNazanin"/>
          <w:lang w:bidi="fa-IR"/>
          <w:color w:val="111111"/>
          <w:sz w:val="28"/>
          <w:szCs w:val="28"/>
          <w:rtl/>
        </w:rPr>
        <w:t xml:space="preserve">به تحقيق على عليه السلام با فرزندش حسن عليه السلام اين گونه رفتار كرد و امام حسين عليه السلام با فرزندش على عليه السلام همين طور رفتار كرد. پدر من نيز چنين كرد و من نيز انجام دادم.»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0" w:name="pg11981_156488"/>
    <w:bookmarkEnd w:id="11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408-35159-(3) تهذيب 201/9: استبصار 127/4: الحسين بن سعيد عن النّضر عن القاسم عن جرّاح المدائنى قال سألت أبا عبداللّٰه عليه السلام عن عطيّة الوالد لولده ببيّنة قال إذا أعطاه في صحّته جاز. ويأتي في غير واحد من أحاديث باب (11) حكم التّصرّفات المنجّزة في مرض الموت من أبواب الوصيّة ج 24 ما يدلّ علىٰ أنّ صاحب المال أحقّ بماله مادام فيه شيء من الرّوح يضعه حيث شاء. وفى أحاديث باب (68) جواز تفضيل بعض الأولاد علىٰ بعض من أبواب أحكام الأولاد ج 26 ما يدلّ علىٰ ذٰلك فلاحظ.</w:t>
      </w:r>
    </w:p>
    <w:p>
      <w:pPr>
        <w:pStyle w:val="Heading3"/>
      </w:pPr>
      <w:bookmarkStart w:id="502" w:name="_Toc188"/>
      <w:r>
        <w:t>(5) باب جواز هبة المشاع</w:t>
      </w:r>
      <w:bookmarkEnd w:id="5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409-35160-(1) الدّعائم 323/2: عن جعفر بن محمّد عليهما السلام أنّه أجاز هبة المشاع إذا قبلت وتقبض بمثل ما يقبض به المشاع.</w:t>
      </w:r>
    </w:p>
    <w:p>
      <w:pPr>
        <w:pStyle w:val="BookText"/>
      </w:pPr>
      <w:r>
        <w:rPr>
          <w:rFonts w:ascii="Amiri" w:hAnsi="Amiri" w:eastAsia="Amiri" w:cs="Amiri"/>
          <w:lang w:bidi="ar-SA"/>
          <w:color w:val="111111"/>
          <w:sz w:val="28"/>
          <w:szCs w:val="28"/>
          <w:rtl/>
        </w:rPr>
        <w:t xml:space="preserve">وتقدّم في رواية الحلبيّ (1) من باب (5) جواز وقف المشاع من أبواب الوقوف ج 24 قوله سألته عن دار لم تقسم فتصدّق بعض أهل الدّار بنصيبه من الدّار قال يجوز قلت أرأيت إن كانت هبة قال يجوز. ولاحظ سائر أحاديث الباب فإنّ لها مناسبة بالمقام.</w:t>
      </w:r>
    </w:p>
    <w:p>
      <w:pPr>
        <w:pStyle w:val="Heading3"/>
      </w:pPr>
      <w:bookmarkStart w:id="503" w:name="_Toc189"/>
      <w:r>
        <w:t>(6) باب أنّه لا ينبغي لمن أعطىٰ للّٰه أن يرجع فيه ولا يرجع الرّجل فيما يهب لامرأته والمرأة فيما تهب لزوجها وحكم هبة المرأة من مالها بغير اذن زوجها</w:t>
      </w:r>
      <w:bookmarkEnd w:id="503"/>
    </w:p>
    <w:p>
      <w:pPr>
        <w:pStyle w:val="BookText"/>
      </w:pPr>
      <w:r>
        <w:rPr>
          <w:rFonts w:ascii="Amiri" w:hAnsi="Amiri" w:eastAsia="Amiri" w:cs="Amiri"/>
          <w:lang w:bidi="ar-SA"/>
          <w:color w:val="111111"/>
          <w:sz w:val="28"/>
          <w:szCs w:val="28"/>
          <w:rtl/>
        </w:rPr>
        <w:t xml:space="preserve">قال اللّٰه تعالى في سورة البقرة (2):229: «اَلطَّلاٰقُ مَرَّتٰانِ فَإِمْسٰاكٌ بِمَعْرُوفٍ أَوْ تَسْرِيحٌ بِإِحْسٰانٍ وَ لاٰ يَحِلُّ لَكُمْ أَنْ تَأْخُذُوا مِمّٰا آتَيْتُمُوهُنَّ شَيْئاً إِلاّٰ أَنْ يَخٰافٰا أَلاّٰ يُقِيمٰا حُدُودَ اَللّٰهِ‌»</w:t>
      </w:r>
    </w:p>
    <w:p>
      <w:pPr>
        <w:pStyle w:val="BookText"/>
      </w:pPr>
      <w:r>
        <w:rPr>
          <w:rFonts w:ascii="Amiri" w:hAnsi="Amiri" w:eastAsia="Amiri" w:cs="Amiri"/>
          <w:lang w:bidi="ar-SA"/>
          <w:color w:val="111111"/>
          <w:sz w:val="28"/>
          <w:szCs w:val="28"/>
          <w:rtl/>
        </w:rPr>
        <w:t xml:space="preserve">النّساء (4):4: «وَ آتُوا اَلنِّسٰاءَ صَدُقٰاتِهِنَّ نِحْلَةً فَإِنْ طِبْنَ لَكُمْ عَنْ شَيْ‌ءٍ مِنْهُ نَفْساً فَكُلُوهُ هَنِيئاً مَرِيئاً».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408-(3) جراح مدائنى گويد: «از امام صادق عليه السلام دربارۀ بخشش پدر به فرزند با بيّنه سؤال كردم.</w:t>
      </w:r>
    </w:p>
    <w:p>
      <w:pPr>
        <w:pStyle w:val="BookText"/>
      </w:pPr>
      <w:r>
        <w:rPr>
          <w:rFonts w:ascii="IRNazanin" w:hAnsi="IRNazanin" w:eastAsia="IRNazanin" w:cs="IRNazanin"/>
          <w:lang w:bidi="fa-IR"/>
          <w:color w:val="111111"/>
          <w:sz w:val="28"/>
          <w:szCs w:val="28"/>
          <w:rtl/>
        </w:rPr>
        <w:t xml:space="preserve">امام عليه السلام فرمود: هرگاه در حال سلامتى ببخشد جايز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بسيارى از روايات باب يازدهم از ابواب وصيت مطالبى خواهد آمد كه دلالت مى كند كه تا روح در بدن انسان است، اختياردار اموالش هست و در هر كجا بخواهد مصرف مى كند.</w:t>
      </w:r>
    </w:p>
    <w:p>
      <w:pPr>
        <w:pStyle w:val="BookText"/>
      </w:pPr>
      <w:r>
        <w:rPr>
          <w:rFonts w:ascii="Amiri" w:hAnsi="Amiri" w:eastAsia="Amiri" w:cs="Amiri"/>
          <w:lang w:bidi="ar-SA"/>
          <w:color w:val="111111"/>
          <w:sz w:val="28"/>
          <w:szCs w:val="28"/>
          <w:rtl/>
        </w:rPr>
        <w:t xml:space="preserve">و در روايات باب شصت و هشتم از ابواب احكام فرزند مطالبى كه بر اين بحث دلالت مى كند؛ ملاحظه كنيد.</w:t>
      </w:r>
    </w:p>
    <w:p>
      <w:pPr>
        <w:pStyle w:val="BookText"/>
      </w:pPr>
      <w:r>
        <w:rPr>
          <w:rFonts w:ascii="IRNazanin" w:hAnsi="IRNazanin" w:eastAsia="IRNazanin" w:cs="IRNazanin"/>
          <w:lang w:bidi="fa-IR"/>
          <w:color w:val="111111"/>
          <w:sz w:val="28"/>
          <w:szCs w:val="28"/>
          <w:rtl/>
        </w:rPr>
        <w:t xml:space="preserve">باب 5 جواز هبۀ مال مشاع</w:t>
      </w:r>
    </w:p>
    <w:p>
      <w:pPr>
        <w:pStyle w:val="BookText"/>
      </w:pPr>
      <w:r>
        <w:rPr>
          <w:rFonts w:ascii="Times New Roman" w:hAnsi="Times New Roman" w:eastAsia="Times New Roman" w:cs="Times New Roman"/>
          <w:lang w:val="en-US" w:bidi="en-US"/>
          <w:color w:val="111111"/>
          <w:sz w:val="28"/>
          <w:szCs w:val="28"/>
          <w:rtl/>
        </w:rPr>
        <w:t xml:space="preserve">409-</w:t>
      </w:r>
      <w:r>
        <w:rPr>
          <w:rStyle w:val="FootnoteReference"/>
        </w:rPr>
        <w:footnoteReference w:id="410"/>
      </w:r>
      <w:r>
        <w:rPr>
          <w:rFonts w:ascii="IRNazanin" w:hAnsi="IRNazanin" w:eastAsia="IRNazanin" w:cs="IRNazanin"/>
          <w:lang w:bidi="fa-IR"/>
          <w:color w:val="111111"/>
          <w:sz w:val="28"/>
          <w:szCs w:val="28"/>
          <w:rtl/>
        </w:rPr>
        <w:t xml:space="preserve">در كتاب دعائم الاسلام روايت مى شود كه امام صادق عليه السلام بخشش مال مشاع را در صورت پذيرفتن اجازه داد و همانند مال مشاع تحويل گرفته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پنجم از ابواب وقوف اين گفته كه: «از امام عليه السلام دربارۀ خانه تقسيم نشده اى كه يكى از صاحبانش سهم خود را صدقه مى دهد سؤال شد. امام عليه السلام فرمود: جايز است.</w:t>
      </w:r>
    </w:p>
    <w:p>
      <w:pPr>
        <w:pStyle w:val="BookText"/>
      </w:pPr>
      <w:r>
        <w:rPr>
          <w:rFonts w:ascii="IRNazanin" w:hAnsi="IRNazanin" w:eastAsia="IRNazanin" w:cs="IRNazanin"/>
          <w:lang w:bidi="fa-IR"/>
          <w:color w:val="111111"/>
          <w:sz w:val="28"/>
          <w:szCs w:val="28"/>
          <w:rtl/>
        </w:rPr>
        <w:t xml:space="preserve">گفتم: اگر بخشش باشد چه مى فرماييد؟</w:t>
      </w:r>
    </w:p>
    <w:p>
      <w:pPr>
        <w:pStyle w:val="BookText"/>
      </w:pPr>
      <w:r>
        <w:rPr>
          <w:rFonts w:ascii="Amiri" w:hAnsi="Amiri" w:eastAsia="Amiri" w:cs="Amiri"/>
          <w:lang w:bidi="ar-SA"/>
          <w:color w:val="111111"/>
          <w:sz w:val="28"/>
          <w:szCs w:val="28"/>
          <w:rtl/>
        </w:rPr>
        <w:t xml:space="preserve">فرمود: جايز است.»</w:t>
      </w:r>
    </w:p>
    <w:p>
      <w:pPr>
        <w:pStyle w:val="BookText"/>
      </w:pPr>
      <w:r>
        <w:rPr>
          <w:rFonts w:ascii="IRNazanin" w:hAnsi="IRNazanin" w:eastAsia="IRNazanin" w:cs="IRNazanin"/>
          <w:lang w:bidi="fa-IR"/>
          <w:color w:val="111111"/>
          <w:sz w:val="28"/>
          <w:szCs w:val="28"/>
          <w:rtl/>
        </w:rPr>
        <w:t xml:space="preserve">ساير روايات آن باب را نيز بنگر زيرا مناسب با اين مقام است.</w:t>
      </w:r>
    </w:p>
    <w:p>
      <w:pPr>
        <w:pStyle w:val="BookText"/>
      </w:pPr>
      <w:r>
        <w:rPr>
          <w:rFonts w:ascii="Amiri" w:hAnsi="Amiri" w:eastAsia="Amiri" w:cs="Amiri"/>
          <w:lang w:bidi="ar-SA"/>
          <w:color w:val="111111"/>
          <w:sz w:val="28"/>
          <w:szCs w:val="28"/>
          <w:rtl/>
        </w:rPr>
        <w:t xml:space="preserve">باب 6 حكم رجوع در هبه و هبۀ زن بدون اجازه شوهرش</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IRNazanin" w:hAnsi="IRNazanin" w:eastAsia="IRNazanin" w:cs="IRNazanin"/>
          <w:lang w:bidi="fa-IR"/>
          <w:color w:val="111111"/>
          <w:sz w:val="28"/>
          <w:szCs w:val="28"/>
          <w:rtl/>
        </w:rPr>
        <w:t xml:space="preserve">طلاق دو مرتبه است، پس يا نگه داشتن زن است به طور پسنديده يا رهاكردن وى با نيكى و براى شما حلال نيست كه از آنچه به همسران تان داده ايد چيزى بگيريد مگر آن كه بترسند كه حدود الهى را در كنار هم رعايت نكنند...(1).</w:t>
      </w:r>
    </w:p>
    <w:p>
      <w:pPr>
        <w:pStyle w:val="BookText"/>
      </w:pPr>
      <w:r>
        <w:rPr>
          <w:rFonts w:ascii="IRNazanin" w:hAnsi="IRNazanin" w:eastAsia="IRNazanin" w:cs="IRNazanin"/>
          <w:lang w:bidi="fa-IR"/>
          <w:color w:val="111111"/>
          <w:sz w:val="28"/>
          <w:szCs w:val="28"/>
          <w:rtl/>
        </w:rPr>
        <w:t xml:space="preserve">و مهريه زنان را به عنوان هديه به آنان بپردازيد، آن گاه اگر چيزى از آن را با ميل قلبى براى تان حلال كردند، پس آن را خوش و گوارا بخوريد</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410-35161-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30/7: عدّة من أصحابنا عن سهل بن زياد و تهذيب 152/9: استبصار 110/4: أحمد بن محمّد عن الحسن بن محبوب عن عليّ بن رئاب عن زرارة عن أبى عبداللّٰه عليه السلام قال: إنّما الصّدقة محدثة، إنّما كان النّاس على عهد رسول اللّٰه صلّى اللّه عليه و آله ينحلون ويهبون ولا ينبغي لمن أعطى للّٰه عزّوجلّ شيئاً أن يرجع فيه قال: وما لم يعط(1) للّٰه وفى اللّٰه فإنّه يرجع فيه، نحلة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كانت أو هبة، حيزت أو لم تحز، ولا يرجع الرّجل فيما يهب لإمرأته، ولا المرأة فيما تهب لزوجها حيز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أو لم يحز أليس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اللّٰه تبارك وتعالى يقول: «وَ لاٰ يَحِلُّ لَكُمْ أَنْ تَأْخُذُوا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مِمّٰا آتَيْتُمُوهُنَّ شَيْئاً» وقال: «فَإِنْ طِبْنَ لَكُمْ عَنْ شَيْ‌ءٍ مِنْهُ نَفْساً فَكُلُوهُ هَنِيئاً مَرِيئاً» وهٰذا يدخل في الصّداق والهبة. تهذيب 463/(7): الحسن بن محبوب عن عليّ بن رئاب عن أبي عبيدة عن أبي جعفر عليه السلام قال: لا يرجع الرّجل (وذكر مثله). (حمله الشّيخ رحمه اللّه على الإستحباب).</w:t>
      </w:r>
    </w:p>
    <w:p>
      <w:pPr>
        <w:pStyle w:val="BookText"/>
      </w:pPr>
      <w:r>
        <w:rPr>
          <w:rFonts w:ascii="Amiri" w:hAnsi="Amiri" w:eastAsia="Amiri" w:cs="Amiri"/>
          <w:lang w:bidi="ar-SA"/>
          <w:color w:val="111111"/>
          <w:sz w:val="28"/>
          <w:szCs w:val="28"/>
          <w:rtl/>
        </w:rPr>
        <w:t xml:space="preserve">تفسير العيّاشى 117/1: عن زرارة عن أبي جعفر عليه السلام قال لا ينبغي لمن أعطى للّٰه شيئاً (وذكر نحوه إلى قوله هنيئاً مريئاً.)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411-35162-(2) تفسير العيّاشى 219/1: عن عليّ بن رئاب عن زرارة قال: لا ترجع المرأة فيما تهب لزوجها حيزت أو لم تحز أليس اللّٰه يقول: «فَإِنْ طِبْنَ لَكُمْ عَنْ شَيْ‌ءٍ مِنْهُ نَفْساً فَكُلُوهُ هَنِيئاً مَرِيئاً».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412-35163-(3) فقيه 273/4: من ألفاظ رسول اللّٰه صلّى اللّه عليه و آله الموجزة الّتى لم يسبق إليها، هبة الرّجل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لزوجته تزيد فى عفّتها. وتقدّم فى رواية ابن مسلم (3) من باب (3) حكم الرّجوع فى الصّدقة والوقف من أبواب الوقوف ج 24 قوله عليه السلام لا يرجع فى الصّدقة إذا ابتغى بها وجه اللّٰه عزّوجلّ‌، وقال الهبة والنّحلة يرجع فيها صاحبها إن شاء حيزت أو لم تحز إلّالذى رحم فإنّه لا يرجع فيه. وفى أحاديث باب (12) حكم صدقة المرأة وهبتها من مالها بغير اذن زوجها ما يدلّ على ذيل الباب. ويأتى فى رواية أبى ولّاد (9) من باب (11) حكم التّصرّفات المنجّزة فى مرض الموت من أبواب الوصيّة ج 24 قوله الرّجل يكون لامرأته عليه الدَّين فتبرئه منه</w:t>
      </w:r>
    </w:p>
    <w:p>
      <w:pPr>
        <w:pStyle w:val="BookText"/>
      </w:pPr>
      <w:r>
        <w:rPr>
          <w:rFonts w:ascii="IRNazanin" w:hAnsi="IRNazanin" w:eastAsia="IRNazanin" w:cs="IRNazanin"/>
          <w:lang w:bidi="fa-IR"/>
          <w:color w:val="111111"/>
          <w:sz w:val="28"/>
          <w:szCs w:val="28"/>
          <w:rtl/>
        </w:rPr>
        <w:t xml:space="preserve">410-(1) زراره از امام صادق عليه السلام روايت مى كند كه فرمود: «همانا صدقه، جديد است. در زمان پيامبر اكرم صلى الله عليه و آله مردم به يكديگر بخشش و هديه مى دادند و كسى كه چيزى را براى خداوند مى بخشد، بازگشت از آن شايسته وى نيست.</w:t>
      </w:r>
    </w:p>
    <w:p>
      <w:pPr>
        <w:pStyle w:val="BookText"/>
      </w:pPr>
      <w:r>
        <w:rPr>
          <w:rFonts w:ascii="IRNazanin" w:hAnsi="IRNazanin" w:eastAsia="IRNazanin" w:cs="IRNazanin"/>
          <w:lang w:bidi="fa-IR"/>
          <w:color w:val="111111"/>
          <w:sz w:val="28"/>
          <w:szCs w:val="28"/>
          <w:rtl/>
        </w:rPr>
        <w:t xml:space="preserve">و فرمود: تا وقتى چيزى براى خدا و در راه خدا داده نشده است، برگشت پذير است خواه هبه باشد يا نحله، تحويل گرفته شده باشد يا نه و انسان از آنچه به همسرش بخشيده بازنمى گردد و زن از آنچه به شوهرش بخشيده بازنمى گردد، خواه تحويل گرفته شده باشد يا تحويل گرفته نشده باشد، مگر خداوند تبارك و تعالى نمى فرمايد: «و براى تان حلال نيست كه از آنچه به همسرانتان داده ايد، چيزى بگيريد»؟</w:t>
      </w:r>
    </w:p>
    <w:p>
      <w:pPr>
        <w:pStyle w:val="BookText"/>
      </w:pPr>
      <w:r>
        <w:rPr>
          <w:rFonts w:ascii="IRNazanin" w:hAnsi="IRNazanin" w:eastAsia="IRNazanin" w:cs="IRNazanin"/>
          <w:lang w:bidi="fa-IR"/>
          <w:color w:val="111111"/>
          <w:sz w:val="28"/>
          <w:szCs w:val="28"/>
          <w:rtl/>
        </w:rPr>
        <w:t xml:space="preserve">و فرمود:... آن گاه اگر چيزى از آن را با ميل قلبى براى تان حلال كردند، پس آن را خوش و گوارا نوش جان كنيد.</w:t>
      </w:r>
    </w:p>
    <w:p>
      <w:pPr>
        <w:pStyle w:val="BookText"/>
      </w:pPr>
      <w:r>
        <w:rPr>
          <w:rFonts w:ascii="Amiri" w:hAnsi="Amiri" w:eastAsia="Amiri" w:cs="Amiri"/>
          <w:lang w:bidi="ar-SA"/>
          <w:color w:val="111111"/>
          <w:sz w:val="28"/>
          <w:szCs w:val="28"/>
          <w:rtl/>
        </w:rPr>
        <w:t xml:space="preserve">و اين در مهريه و بخشش صدق مى كند.»</w:t>
      </w:r>
    </w:p>
    <w:p>
      <w:pPr>
        <w:pStyle w:val="BookText"/>
      </w:pPr>
      <w:r>
        <w:rPr>
          <w:rFonts w:ascii="Amiri" w:hAnsi="Amiri" w:eastAsia="Amiri" w:cs="Amiri"/>
          <w:lang w:bidi="ar-SA"/>
          <w:color w:val="111111"/>
          <w:sz w:val="28"/>
          <w:szCs w:val="28"/>
          <w:rtl/>
        </w:rPr>
        <w:t xml:space="preserve">اين روايت از ابوعبيده از امام باقر عليه السلام نيز نقل شده است و مرحوم شيخ طوسى قدس سره آن را بر استحباب حمل كرده است.</w:t>
      </w:r>
    </w:p>
    <w:p>
      <w:pPr>
        <w:pStyle w:val="BookText"/>
      </w:pPr>
      <w:r>
        <w:rPr>
          <w:rFonts w:ascii="IRNazanin" w:hAnsi="IRNazanin" w:eastAsia="IRNazanin" w:cs="IRNazanin"/>
          <w:lang w:bidi="fa-IR"/>
          <w:color w:val="111111"/>
          <w:sz w:val="28"/>
          <w:szCs w:val="28"/>
          <w:rtl/>
        </w:rPr>
        <w:t xml:space="preserve">همچنين اين روايت به استثناى بخشى از آغاز و انجام آن از زراره از امام باقر عليه السلام نيز نقل شده است.</w:t>
      </w:r>
    </w:p>
    <w:p>
      <w:pPr>
        <w:pStyle w:val="BookText"/>
      </w:pPr>
      <w:r>
        <w:rPr>
          <w:rFonts w:ascii="IRNazanin" w:hAnsi="IRNazanin" w:eastAsia="IRNazanin" w:cs="IRNazanin"/>
          <w:lang w:bidi="fa-IR"/>
          <w:color w:val="111111"/>
          <w:sz w:val="28"/>
          <w:szCs w:val="28"/>
          <w:rtl/>
        </w:rPr>
        <w:t xml:space="preserve">411-(2) على بن رئاب از زراره روايت مى كند كه گفت: «زن از آنچه به شوهرش بخشيده بازنمى گردد، خواه تحويل گرفته شده باشد يا تحويل گرفته نشده باشد مگر خداوند نمى فرمايد: «آن گاه اگر چيزى از آن را با ميل قلبى براى تان حلال كردند، پس آن را خوش و گوارا بخوريد.»</w:t>
      </w:r>
    </w:p>
    <w:p>
      <w:pPr>
        <w:pStyle w:val="BookText"/>
      </w:pPr>
      <w:r>
        <w:rPr>
          <w:rFonts w:ascii="IRNazanin" w:hAnsi="IRNazanin" w:eastAsia="IRNazanin" w:cs="IRNazanin"/>
          <w:lang w:bidi="fa-IR"/>
          <w:color w:val="111111"/>
          <w:sz w:val="28"/>
          <w:szCs w:val="28"/>
          <w:rtl/>
        </w:rPr>
        <w:t xml:space="preserve">412-(3) در كتاب من لا يحضره الفقيه آمده است: «از سخنان كوتاه و پرمعناى پيامبر اكرم صلى الله عليه و آله كه سابقه نداشته است، اين است: بخشش انسان به همسرش بر پاكدامنى و خويشتن دارى زن مى افزايد.»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سوم از باب سوم از ابواب وقوف فرموده امام عليه السلام كه: «در صدقه اى كه به وسيله آن خشنودى خداوند عزيز و باشكوه طلب شود، بازگشت نيست.</w:t>
      </w:r>
    </w:p>
    <w:p>
      <w:pPr>
        <w:pStyle w:val="BookText"/>
      </w:pPr>
      <w:r>
        <w:rPr>
          <w:rFonts w:ascii="IRNazanin" w:hAnsi="IRNazanin" w:eastAsia="IRNazanin" w:cs="IRNazanin"/>
          <w:lang w:bidi="fa-IR"/>
          <w:color w:val="111111"/>
          <w:sz w:val="28"/>
          <w:szCs w:val="28"/>
          <w:rtl/>
        </w:rPr>
        <w:t xml:space="preserve">و فرمود: بخشش و هديه، صاحبش اگر بخواهد از آن بازمى گردد، تحويل گرفته شده باشد يا تحويل گرفته نشده باشد مگر به خويشاوند كه در آن بازگشت نيست.»</w:t>
      </w:r>
    </w:p>
    <w:p>
      <w:pPr>
        <w:pStyle w:val="BookText"/>
      </w:pPr>
      <w:r>
        <w:rPr>
          <w:rFonts w:ascii="Amiri" w:hAnsi="Amiri" w:eastAsia="Amiri" w:cs="Amiri"/>
          <w:lang w:bidi="ar-SA"/>
          <w:color w:val="111111"/>
          <w:sz w:val="28"/>
          <w:szCs w:val="28"/>
          <w:rtl/>
        </w:rPr>
        <w:t xml:space="preserve">و در روايات باب دوازدهم مطالبى كه بر ذيل باب دلالت مى كند وجود دارد.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1" w:name="pg11981_156492"/>
    <w:bookmarkEnd w:id="111"/>
    <w:p>
      <w:pPr>
        <w:pStyle w:val="BookText"/>
      </w:pPr>
      <w:r>
        <w:rPr>
          <w:rFonts w:ascii="Amiri" w:hAnsi="Amiri" w:eastAsia="Amiri" w:cs="Amiri"/>
          <w:lang w:bidi="ar-SA"/>
          <w:color w:val="111111"/>
          <w:sz w:val="28"/>
          <w:szCs w:val="28"/>
          <w:rtl/>
        </w:rPr>
        <w:t xml:space="preserve">في مرضها قال بل تهبه له فيجوز هبتها له ويحتسب ذٰلك من ثلثها إن كانت تركت شيئاً. وفى رواية الحلبيّ (10) قوله المرأة تبرئ زوجها من صداقها في مرضها قال لا. وفى رواية سماعة (11) قوله الرّجل يكون لامرأته عليه الصّداق أو بعضه فتبرئه منه في مرضها فقال لا ولٰكنّها إن وهبت لزوجها جاز ماوهبت له من ثلثها.</w:t>
      </w:r>
    </w:p>
    <w:p>
      <w:pPr>
        <w:pStyle w:val="Heading3"/>
      </w:pPr>
      <w:bookmarkStart w:id="504" w:name="_Toc190"/>
      <w:r>
        <w:t>(7) باب حكم الرّجوع في الهبة والنّحل قبل القبض وبعده وحكم اعتبار نيّة القربة فيهما</w:t>
      </w:r>
      <w:bookmarkEnd w:id="5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413-35164-</w:t>
      </w:r>
      <w:r>
        <w:rPr>
          <w:rStyle w:val="FootnoteReference"/>
        </w:rPr>
        <w:footnoteReference w:id="412"/>
      </w:r>
      <w:r>
        <w:rPr>
          <w:rFonts w:ascii="Amiri" w:hAnsi="Amiri" w:eastAsia="Amiri" w:cs="Amiri"/>
          <w:lang w:bidi="ar-SA"/>
          <w:color w:val="111111"/>
          <w:sz w:val="28"/>
          <w:szCs w:val="28"/>
          <w:rtl/>
        </w:rPr>
        <w:t xml:space="preserve">تهذيب 156/9: استبصار 110/4: يونس بن عبد الرّحمن عن أبي المعزا(1) عن أبي بصير قال: قال أبو عبداللّٰه عليه السلام: الهبة جائزة قبضت أو لم تقبض، قسمت أو لم تقسم، والنّحل لا يجوز حتّىٰ يقبض، وإنّما أراد النّاس ذٰلك</w:t>
      </w:r>
      <w:r>
        <w:rPr>
          <w:rStyle w:val="FootnoteReference"/>
        </w:rPr>
        <w:footnoteReference w:id="413"/>
      </w:r>
      <w:r>
        <w:rPr>
          <w:rFonts w:ascii="Amiri" w:hAnsi="Amiri" w:eastAsia="Amiri" w:cs="Amiri"/>
          <w:lang w:bidi="ar-SA"/>
          <w:color w:val="111111"/>
          <w:sz w:val="28"/>
          <w:szCs w:val="28"/>
          <w:rtl/>
        </w:rPr>
        <w:t xml:space="preserve">فأخطأوا. المعاني 392: حدّثنا أبى رحمه اللّه قال: حدّثنا سعد بن عبداللّٰه عن يعقوب بن يزيد عن محمّد ابن أبي عمير عن أبي المغرا عن أبي بصير عن أبي جعفر عليه السلام (مثله بتقديم وتأخير).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414-35165-(2) الدّعائم 322/2: عن جعفر بن محمّد عليهما السلام أنّه قال: الهبة جائزة إذا قُبِلَتْ‌: قُبِضَتْ أو لم تُقْبَضْ‌، قُسِمَتْ أو لم تُقْسَم.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415-35166-</w:t>
      </w:r>
      <w:r>
        <w:rPr>
          <w:rStyle w:val="FootnoteReference"/>
        </w:rPr>
        <w:footnoteReference w:id="414"/>
      </w:r>
      <w:r>
        <w:rPr>
          <w:rFonts w:ascii="Amiri" w:hAnsi="Amiri" w:eastAsia="Amiri" w:cs="Amiri"/>
          <w:lang w:bidi="ar-SA"/>
          <w:color w:val="111111"/>
          <w:sz w:val="28"/>
          <w:szCs w:val="28"/>
          <w:rtl/>
        </w:rPr>
        <w:t xml:space="preserve">كافى 33/7: حميد بن زياد عن الحسن بن محمّد بن سماعة عن غير واحد عن أبان تهذيب 156/9: استبصار 110/4: الحسين بن سعيد عن فضالة عن أبان عن أبي مريم (عن أبي جعفر عليه السلام - كا) قال: إذا تصدّق الرّجل بصدقة (أو هبة يب - صا): قبضها صاحبها أو لم يقبضها، علمت أو لم تعلم فهي جائزة. تهذيب 156/9: استبصار 110/4 - الحسين بن سعيد عن فضالة عن أبان عن عبد الرّحمٰن بن سيّابة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416-35167-(4) تهذيب 155/9: الحسين بن سعيد عن فضالة بن أيّوب عن أبان عمّن أخبره عن أبى عبداللّٰه عليه السلام قال: النّحل والهبة مالم تقبض حتّى يموت صاحبها قال: هى بمنزلة الميراث وإن كان الصّبىّ في حِجره فهو جائز قال: وسألته هل لِأحد أن يرجع في هبته وصدقته(3)؟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نهم از باب يازدهم از ابواب وصيت اين گفته به امام عليه السلام كه: «مردى به همسرش بدهكار است و زن در حال بيمارى او را از بدهى اش پاك مى كند.</w:t>
      </w:r>
    </w:p>
    <w:p>
      <w:pPr>
        <w:pStyle w:val="BookText"/>
      </w:pPr>
      <w:r>
        <w:rPr>
          <w:rFonts w:ascii="IRNazanin" w:hAnsi="IRNazanin" w:eastAsia="IRNazanin" w:cs="IRNazanin"/>
          <w:lang w:bidi="fa-IR"/>
          <w:color w:val="111111"/>
          <w:sz w:val="28"/>
          <w:szCs w:val="28"/>
          <w:rtl/>
        </w:rPr>
        <w:t xml:space="preserve">امام عليه السلام فرمود: بلكه بدهى را به او مى بخشد، پس هبه زن به مرد صحيح است و از ثلث وى به حساب مى آيد اگر چيزى برجاى گذاشته است.»</w:t>
      </w:r>
    </w:p>
    <w:p>
      <w:pPr>
        <w:pStyle w:val="BookText"/>
      </w:pPr>
      <w:r>
        <w:rPr>
          <w:rFonts w:ascii="IRNazanin" w:hAnsi="IRNazanin" w:eastAsia="IRNazanin" w:cs="IRNazanin"/>
          <w:lang w:bidi="fa-IR"/>
          <w:color w:val="111111"/>
          <w:sz w:val="28"/>
          <w:szCs w:val="28"/>
          <w:rtl/>
        </w:rPr>
        <w:t xml:space="preserve">و در روايت دهم اين گفته كه: «آيا زن مى تواند در حال بيمارى، مرگ ذمه شوهرش را از بابت مهريه اش پاك كند؟ امام عليه السلام فرمود: نه»</w:t>
      </w:r>
    </w:p>
    <w:p>
      <w:pPr>
        <w:pStyle w:val="BookText"/>
      </w:pPr>
      <w:r>
        <w:rPr>
          <w:rFonts w:ascii="IRNazanin" w:hAnsi="IRNazanin" w:eastAsia="IRNazanin" w:cs="IRNazanin"/>
          <w:lang w:bidi="fa-IR"/>
          <w:color w:val="111111"/>
          <w:sz w:val="28"/>
          <w:szCs w:val="28"/>
          <w:rtl/>
        </w:rPr>
        <w:t xml:space="preserve">و در روايت يازدهم اين گفته كه: «مردى مهريه همسرش يا بخشى از آن را بدهكار است و آيا همسرش مى تواند در حال بيمارى، مرگ ذمه شوهرش را پاك كند؟ امام عليه السلام فرمود: نه ولى اگر چيزى به شوهرش ببخشد از ثلث وى به حساب مى آيد.»</w:t>
      </w:r>
    </w:p>
    <w:p>
      <w:pPr>
        <w:pStyle w:val="BookText"/>
      </w:pPr>
      <w:r>
        <w:rPr>
          <w:rFonts w:ascii="Amiri" w:hAnsi="Amiri" w:eastAsia="Amiri" w:cs="Amiri"/>
          <w:lang w:bidi="ar-SA"/>
          <w:color w:val="111111"/>
          <w:sz w:val="28"/>
          <w:szCs w:val="28"/>
          <w:rtl/>
        </w:rPr>
        <w:t xml:space="preserve">باب 7 حكم رجوع در هبه و نحله</w:t>
      </w:r>
    </w:p>
    <w:p>
      <w:pPr>
        <w:pStyle w:val="BookText"/>
      </w:pPr>
      <w:r>
        <w:rPr>
          <w:rFonts w:ascii="IRNazanin" w:hAnsi="IRNazanin" w:eastAsia="IRNazanin" w:cs="IRNazanin"/>
          <w:lang w:bidi="fa-IR"/>
          <w:color w:val="111111"/>
          <w:sz w:val="28"/>
          <w:szCs w:val="28"/>
          <w:rtl/>
        </w:rPr>
        <w:t xml:space="preserve">413-(1) ابوبصير از امام صادق عليه السلام روايت مى كند كه فرمود: «هبه جايز تحويل گرفته شود يا تحويل گرفته نشود، تقسيم شود يا تقسيم نشود و نِحله پيش از تحويل صحيح نيست. همانا مردم آن را قصد مى كنند ولى اشتباه مى كنند.»</w:t>
      </w:r>
    </w:p>
    <w:p>
      <w:pPr>
        <w:pStyle w:val="BookText"/>
      </w:pPr>
      <w:r>
        <w:rPr>
          <w:rFonts w:ascii="Amiri" w:hAnsi="Amiri" w:eastAsia="Amiri" w:cs="Amiri"/>
          <w:lang w:bidi="ar-SA"/>
          <w:color w:val="111111"/>
          <w:sz w:val="28"/>
          <w:szCs w:val="28"/>
          <w:rtl/>
        </w:rPr>
        <w:t xml:space="preserve">ابوبصير نظير اين روايت را از امام باقر عليه السلام نيز نقل كرده است.</w:t>
      </w:r>
    </w:p>
    <w:p>
      <w:pPr>
        <w:pStyle w:val="BookText"/>
      </w:pPr>
      <w:r>
        <w:rPr>
          <w:rFonts w:ascii="IRNazanin" w:hAnsi="IRNazanin" w:eastAsia="IRNazanin" w:cs="IRNazanin"/>
          <w:lang w:bidi="fa-IR"/>
          <w:color w:val="111111"/>
          <w:sz w:val="28"/>
          <w:szCs w:val="28"/>
          <w:rtl/>
        </w:rPr>
        <w:t xml:space="preserve">414-(2) در كتاب دعائم الاسلام از امام صادق عليه السلام روايت مى شود كه فرمود: «هبه صحيح و گذراست در صورتى كه پذيرفته شود؛ تحويل گرفته شود يا تحويل گرفته نشود، تقسيم شود يا تقسيم نشود.»</w:t>
      </w:r>
    </w:p>
    <w:p>
      <w:pPr>
        <w:pStyle w:val="BookText"/>
      </w:pPr>
      <w:r>
        <w:rPr>
          <w:rFonts w:ascii="IRNazanin" w:hAnsi="IRNazanin" w:eastAsia="IRNazanin" w:cs="IRNazanin"/>
          <w:lang w:bidi="fa-IR"/>
          <w:color w:val="111111"/>
          <w:sz w:val="28"/>
          <w:szCs w:val="28"/>
          <w:rtl/>
        </w:rPr>
        <w:t xml:space="preserve">415-(3) ابومريم از امام باقر عليه السلام روايت مى كند كه فرمود: «هرگاه شخصى چيزى را صدقه دهد، كسى كه صدقه به او داده شده چه تحويل بگيرد يا تحويل نگيرد، بداند يا نداند، آن صدقه صحيح و لازم است.»</w:t>
      </w:r>
    </w:p>
    <w:p>
      <w:pPr>
        <w:pStyle w:val="BookText"/>
      </w:pPr>
      <w:r>
        <w:rPr>
          <w:rFonts w:ascii="Amiri" w:hAnsi="Amiri" w:eastAsia="Amiri" w:cs="Amiri"/>
          <w:lang w:bidi="ar-SA"/>
          <w:color w:val="111111"/>
          <w:sz w:val="28"/>
          <w:szCs w:val="28"/>
          <w:rtl/>
        </w:rPr>
        <w:t xml:space="preserve">عبدالرحمان بن سيابه از امام صادق عليه السلام نيز نظير اين حديث را روايت كرده است.</w:t>
      </w:r>
    </w:p>
    <w:p>
      <w:pPr>
        <w:pStyle w:val="BookText"/>
      </w:pPr>
      <w:r>
        <w:rPr>
          <w:rFonts w:ascii="IRNazanin" w:hAnsi="IRNazanin" w:eastAsia="IRNazanin" w:cs="IRNazanin"/>
          <w:lang w:bidi="fa-IR"/>
          <w:color w:val="111111"/>
          <w:sz w:val="28"/>
          <w:szCs w:val="28"/>
          <w:rtl/>
        </w:rPr>
        <w:t xml:space="preserve">416-(4) ابان از شخصى روايت مى كند كه گفت: «از امام صادق عليه السلام دربارۀ نحله و هبه اى كه پيش از تحويل گرفته شدن صاحبش مى ميرد سؤال كردم. امام فرمود: آن به منزله ميراث است و اگر به كودكِ در دامنش باشد آن صحيح و گذراست.</w:t>
      </w:r>
    </w:p>
    <w:p>
      <w:pPr>
        <w:pStyle w:val="BookText"/>
      </w:pPr>
      <w:r>
        <w:rPr>
          <w:rFonts w:ascii="IRNazanin" w:hAnsi="IRNazanin" w:eastAsia="IRNazanin" w:cs="IRNazanin"/>
          <w:lang w:bidi="fa-IR"/>
          <w:color w:val="111111"/>
          <w:sz w:val="28"/>
          <w:szCs w:val="28"/>
          <w:rtl/>
        </w:rPr>
        <w:t xml:space="preserve">و سؤال كردم: آيا كسى مى تواند از هبه و صدقه خويش بازگردد؟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إذا تصدّق</w:t>
      </w:r>
      <w:r>
        <w:rPr>
          <w:rStyle w:val="FootnoteReference"/>
        </w:rPr>
        <w:footnoteReference w:id="415"/>
      </w:r>
      <w:r>
        <w:rPr>
          <w:rFonts w:ascii="Amiri" w:hAnsi="Amiri" w:eastAsia="Amiri" w:cs="Amiri"/>
          <w:lang w:bidi="ar-SA"/>
          <w:color w:val="111111"/>
          <w:sz w:val="28"/>
          <w:szCs w:val="28"/>
          <w:rtl/>
        </w:rPr>
        <w:t xml:space="preserve">للّٰه فلا، وأمّا النّحل</w:t>
      </w:r>
      <w:r>
        <w:rPr>
          <w:rStyle w:val="FootnoteReference"/>
        </w:rPr>
        <w:footnoteReference w:id="416"/>
      </w:r>
      <w:r>
        <w:rPr>
          <w:rFonts w:ascii="Amiri" w:hAnsi="Amiri" w:eastAsia="Amiri" w:cs="Amiri"/>
          <w:lang w:bidi="ar-SA"/>
          <w:color w:val="111111"/>
          <w:sz w:val="28"/>
          <w:szCs w:val="28"/>
          <w:rtl/>
        </w:rPr>
        <w:t xml:space="preserve">والهبة فيرجع</w:t>
      </w:r>
      <w:r>
        <w:rPr>
          <w:rStyle w:val="FootnoteReference"/>
        </w:rPr>
        <w:footnoteReference w:id="417"/>
      </w:r>
      <w:r>
        <w:rPr>
          <w:rFonts w:ascii="Amiri" w:hAnsi="Amiri" w:eastAsia="Amiri" w:cs="Amiri"/>
          <w:lang w:bidi="ar-SA"/>
          <w:color w:val="111111"/>
          <w:sz w:val="28"/>
          <w:szCs w:val="28"/>
          <w:rtl/>
        </w:rPr>
        <w:t xml:space="preserve">فيها حازها أو لم يحزها،</w:t>
      </w:r>
      <w:r>
        <w:rPr>
          <w:rStyle w:val="FootnoteReference"/>
        </w:rPr>
        <w:footnoteReference w:id="418"/>
      </w:r>
      <w:r>
        <w:rPr>
          <w:rFonts w:ascii="Amiri" w:hAnsi="Amiri" w:eastAsia="Amiri" w:cs="Amiri"/>
          <w:lang w:bidi="ar-SA"/>
          <w:color w:val="111111"/>
          <w:sz w:val="28"/>
          <w:szCs w:val="28"/>
          <w:rtl/>
        </w:rPr>
        <w:t xml:space="preserve">وإن كانت لذى قرابة. استبصار 106/4: عليّ بن الحسن بن فضّال عن العبّاس بن عامر عن داود بن الحصين عن أبي عبداللّٰه عليه السلام قال: سألته هل لِأحد أن يرجع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417-35168-</w:t>
      </w:r>
      <w:r>
        <w:rPr>
          <w:rStyle w:val="FootnoteReference"/>
        </w:rPr>
        <w:footnoteReference w:id="419"/>
      </w:r>
      <w:r>
        <w:rPr>
          <w:rFonts w:ascii="Amiri" w:hAnsi="Amiri" w:eastAsia="Amiri" w:cs="Amiri"/>
          <w:lang w:bidi="ar-SA"/>
          <w:color w:val="111111"/>
          <w:sz w:val="28"/>
          <w:szCs w:val="28"/>
          <w:rtl/>
        </w:rPr>
        <w:t xml:space="preserve">تهذيب 158/9: محمّد بن عليّ بن محبوب عن استبصار 107/4: أحمد بن محمّد عن ابن أبي نصر عن حمّاد عن المعلّى بن خنيس قال: سألت أبا عبداللّٰه عليه السلام هل لأحد (وذكر مثله (وزاد في يب 158) وقال: من أضرّ بطريق المسلمين شيئاً فهو ضامن قال: وسمعته يقول: لا تحلّ الصّدقة لأحد من ولد العبّاس رضي اللّه عنه ولا لِأحد من ولد عليّ عليه السلام ولا لنظرائهم من ولد عبدالمطلّب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418-35169-</w:t>
      </w:r>
      <w:r>
        <w:rPr>
          <w:rStyle w:val="FootnoteReference"/>
        </w:rPr>
        <w:footnoteReference w:id="420"/>
      </w:r>
      <w:r>
        <w:rPr>
          <w:rFonts w:ascii="Amiri" w:hAnsi="Amiri" w:eastAsia="Amiri" w:cs="Amiri"/>
          <w:lang w:bidi="ar-SA"/>
          <w:color w:val="111111"/>
          <w:sz w:val="28"/>
          <w:szCs w:val="28"/>
          <w:rtl/>
        </w:rPr>
        <w:t xml:space="preserve">تهذيب 157/9: استبصار 107/4: عليّ بن الحسن بن فضّال عن العبّاس بن عامر عن داود بن الحصين عن أبي عبداللّٰه عليه السلام قال: الهبة والنّحلة ما لم تقبض حتّىٰ يموت صاحبها قال: هى ميراث فإن كانت لصبىٍّ في حِجره فأشهد(5) عليه فهو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419-35170-(7) تهذيب 158/9: استبصار 107/4: محمّد بن أحمد بن يحيى عن إبراهيم عن عبدالرّحمٰن بن حمّاد عن إبراهيم بن عبد الحميد عن أبي عبداللّٰه عليه السلام قال: أنت بالخيار في الهبة مادامت في يدك فإذا خرجت إلى صاحبها فليس لك أن ترجع فيها (يب - وقال: قال رسول اللّٰه صلّى اللّه عليه و آله: من رجع في هبته فهو كالرّاجع في قيئه). استبصار 109/4: الحسين بن سعيد عن النّضر بن سويد عن القاسم بن سليمان عن جرّاح المدائنى عن أبي عبداللّٰه عليه السلام قال قال رسول اللّٰه صلّى اللّه عليه و آله من رجع في هبته فهو كالرّاجع في قيئه.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420-35171-(8) كافى 32/7: عدّة من أصحابنا عن تهذيب 154/9: أحمد ابن أبي عبداللّٰه عن عثمان بن عيسى عن سماعة قال سألته عن رجل أعطى اُمّه عطيّة فماتت وكانت قد قبضت الّذى أعطاها وبانت به(6) قال هو والورثة فيها سواء.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در صورتى كه براى خدا صدقه دهد، نه ولى نحله و هبه را مى توان از آن بازگشت، تحويل بگيرد يا تحويل نگيرد، هرچند به خويشاوند باشد.»</w:t>
      </w:r>
    </w:p>
    <w:p>
      <w:pPr>
        <w:pStyle w:val="BookText"/>
      </w:pPr>
      <w:r>
        <w:rPr>
          <w:rFonts w:ascii="IRNazanin" w:hAnsi="IRNazanin" w:eastAsia="IRNazanin" w:cs="IRNazanin"/>
          <w:lang w:bidi="fa-IR"/>
          <w:color w:val="111111"/>
          <w:sz w:val="28"/>
          <w:szCs w:val="28"/>
          <w:rtl/>
        </w:rPr>
        <w:t xml:space="preserve">داود بن حصين از امام صادق عليه السلام پرسش دوم را روايت كرده است.</w:t>
      </w:r>
    </w:p>
    <w:p>
      <w:pPr>
        <w:pStyle w:val="BookText"/>
      </w:pPr>
      <w:r>
        <w:rPr>
          <w:rFonts w:ascii="IRNazanin" w:hAnsi="IRNazanin" w:eastAsia="IRNazanin" w:cs="IRNazanin"/>
          <w:lang w:bidi="fa-IR"/>
          <w:color w:val="111111"/>
          <w:sz w:val="28"/>
          <w:szCs w:val="28"/>
          <w:rtl/>
        </w:rPr>
        <w:t xml:space="preserve">417-(5) معلى بن خنيس از امام صادق عليه السلام بخش پايانى روايت پيش را آورده است و در ادامه آن مى افزايد: «و فرمود: هركس به جاده مسلمانان زيان بزند، ضامن است.</w:t>
      </w:r>
    </w:p>
    <w:p>
      <w:pPr>
        <w:pStyle w:val="BookText"/>
      </w:pPr>
      <w:r>
        <w:rPr>
          <w:rFonts w:ascii="IRNazanin" w:hAnsi="IRNazanin" w:eastAsia="IRNazanin" w:cs="IRNazanin"/>
          <w:lang w:bidi="fa-IR"/>
          <w:color w:val="111111"/>
          <w:sz w:val="28"/>
          <w:szCs w:val="28"/>
          <w:rtl/>
        </w:rPr>
        <w:t xml:space="preserve">و از وى شنيدم كه مى فرمود: صدقه براى هيچ يك از فرزندان عباس و فرزندان على عليه السلام و نظاير آنها از فرزندان عبدالمطلب حلال نيست.»</w:t>
      </w:r>
    </w:p>
    <w:p>
      <w:pPr>
        <w:pStyle w:val="BookText"/>
      </w:pPr>
      <w:r>
        <w:rPr>
          <w:rFonts w:ascii="IRNazanin" w:hAnsi="IRNazanin" w:eastAsia="IRNazanin" w:cs="IRNazanin"/>
          <w:lang w:bidi="fa-IR"/>
          <w:color w:val="111111"/>
          <w:sz w:val="28"/>
          <w:szCs w:val="28"/>
          <w:rtl/>
        </w:rPr>
        <w:t xml:space="preserve">418-(6) داود بن حصين گويد: «از امام صادق عليه السلام دربارۀ هبه و نحله اى كه پيش از تحويل صاحبش مى ميرد سؤال كردم. امام عليه السلام فرمود: آن ميراث است و اگر براى كودكى باشد كه در دامن اوست بر آن گواهى بده كه آن جايز است.»</w:t>
      </w:r>
    </w:p>
    <w:p>
      <w:pPr>
        <w:pStyle w:val="BookText"/>
      </w:pPr>
      <w:r>
        <w:rPr>
          <w:rFonts w:ascii="IRNazanin" w:hAnsi="IRNazanin" w:eastAsia="IRNazanin" w:cs="IRNazanin"/>
          <w:lang w:bidi="fa-IR"/>
          <w:color w:val="111111"/>
          <w:sz w:val="28"/>
          <w:szCs w:val="28"/>
          <w:rtl/>
        </w:rPr>
        <w:t xml:space="preserve">419-(7) ابراهيم بن عبدالحميد از امام صادق عليه السلام روايت مى كند كه فرمود: «تا وقتى كه هبه در دست توست، اختيارش به دست توست، پس هرگاه به سوى هبه گيرنده رفت، تو حق بازگرداندن آن را ندارى.»</w:t>
      </w:r>
    </w:p>
    <w:p>
      <w:pPr>
        <w:pStyle w:val="BookText"/>
      </w:pPr>
      <w:r>
        <w:rPr>
          <w:rFonts w:ascii="IRNazanin" w:hAnsi="IRNazanin" w:eastAsia="IRNazanin" w:cs="IRNazanin"/>
          <w:lang w:bidi="fa-IR"/>
          <w:color w:val="111111"/>
          <w:sz w:val="28"/>
          <w:szCs w:val="28"/>
          <w:rtl/>
        </w:rPr>
        <w:t xml:space="preserve">و از پيامبر اكرم صلى الله عليه و آله روايت كرد كه فرمود: «هركس از بخشش خود بازگردد، همانند كسى است كه استفراغش را بازگرداند.»</w:t>
      </w:r>
    </w:p>
    <w:p>
      <w:pPr>
        <w:pStyle w:val="BookText"/>
      </w:pPr>
      <w:r>
        <w:rPr>
          <w:rFonts w:ascii="IRNazanin" w:hAnsi="IRNazanin" w:eastAsia="IRNazanin" w:cs="IRNazanin"/>
          <w:lang w:bidi="fa-IR"/>
          <w:color w:val="111111"/>
          <w:sz w:val="28"/>
          <w:szCs w:val="28"/>
          <w:rtl/>
        </w:rPr>
        <w:t xml:space="preserve">جراح مدائنى از امام صادق عليه السلام روايت مى كند كه پيامبر اكرم صلى الله عليه و آله فرمود: «هركس از بخشش خود بازگردد، همانند كسى است كه استفراغش را بازگرداند.»</w:t>
      </w:r>
    </w:p>
    <w:p>
      <w:pPr>
        <w:pStyle w:val="BookText"/>
      </w:pPr>
      <w:r>
        <w:rPr>
          <w:rFonts w:ascii="IRNazanin" w:hAnsi="IRNazanin" w:eastAsia="IRNazanin" w:cs="IRNazanin"/>
          <w:lang w:bidi="fa-IR"/>
          <w:color w:val="111111"/>
          <w:sz w:val="28"/>
          <w:szCs w:val="28"/>
          <w:rtl/>
        </w:rPr>
        <w:t xml:space="preserve">420-(8) سماعه گويد: «از امام عليه السلام سؤال كردم: شخصى هديه اى به مادرش مى دهد و پس از جداكردن و تحويل آن مادرش مى ميرد. امام فرمود: آن شخص با ديگر وارثان نسبت به آن مساوى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421-35172-(9) كمال الدّين 522: حدّثنا محمّد بن محمّد بن عصام الكليني رضي اللّه عنه قال: حدّثنا فقيه 173/4: وسائل 234/19: محمّد بن يعقوب (الكليني رضي اللّه عنه - كمال الدّين - فقيه) عن محمّد بن يحيى (العطّار - كمال الدّين) عن محمّد بن عيسى بن عبيد (اليقطينى - كمال) قال:</w:t>
      </w:r>
    </w:p>
    <w:p>
      <w:pPr>
        <w:pStyle w:val="BookText"/>
      </w:pPr>
      <w:r>
        <w:rPr>
          <w:rFonts w:ascii="Amiri" w:hAnsi="Amiri" w:eastAsia="Amiri" w:cs="Amiri"/>
          <w:lang w:bidi="ar-SA"/>
          <w:color w:val="111111"/>
          <w:sz w:val="28"/>
          <w:szCs w:val="28"/>
          <w:rtl/>
        </w:rPr>
        <w:t xml:space="preserve">كتبت إلى عليّ بن محمّد (بن عليّ - كمال الدّين) عليهما السلام رجل جعل لك (جعلنى اللّٰه فداك - كمال الدّين - فقيه) شيئاً من ماله ثمّ احتاج إليه أيأخذه لنفسه أو يبعث به إليك‌؟ فقال: هو بالخيار في ذٰلك مالم يخرجه عن يده ولو وصل إلينا لرأينا أن نواسيه (به - كمال الدّين - فقيه) وقد احتاج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422-35173-(10) تهذيب 159/9: استبصار 107/4: محمّد بن أحمد بن يحيى عن موسى بن عمر عن العبّاس بن عامر عن أبان عن أبي بصير عن أبي عبداللّٰه عليه السلام (قال - يب): قال: الهبة لا تكون أبداً هبة حتّىٰ يقبضها والصّدقة جائزة عليه (يب - وإذا بعث بالوصيّة إلىٰ رجل من بلده فليس له إلّاأن يقبلها وإن كان في بلده ويوجد غيره فذٰلك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423-35174-(11) كافى 6/7: تهذيب 206/9: عليّ بن إبراهيم عن أبيه عن ابن أبي عمير عن القاسم بن الفضيل عن فقيه 144/4: ربعى عن الفضيل (بن يسار - فقيه) عن أبي عبداللّٰه عليه السلام (قال - يب كا) في الرّجل يوصى إليه قال: إذا بعث بها إليه من بلد فليس له ردّها (وإن كان في مصر يوجد فيه غيره فذاك إليه -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424-35175-(12) كافى 30/7: محمّد بن يحيى عن تهذيب 153/9: استبصار 108/4: أحمد بن محمّد عن ابن فضّال عن ابن بكير عن عبيد بن زرارة قال: سألت أبا عبداللّٰه عليه السلام عن الرّجل يتصدّق بالصّدقة أله أن يرجع في صدقته‌؟ فقال: إنّ الصّدقة محدثة إنّما كان النّحل والهبة ولمن وهب أو نحل أن يرجع في هبته حٖيزَ أو لم يُحَزْ ولا ينبغي لمن أعطى شيئاً للّٰه عزّوجلّ أن يرجع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425-35176-(13) تهذيب 206/8: أحمد بن محمّد بن عيسى عن محمّد بن إسماعيل بن بزيع قال:</w:t>
      </w:r>
    </w:p>
    <w:p>
      <w:pPr>
        <w:pStyle w:val="BookText"/>
      </w:pPr>
      <w:r>
        <w:rPr>
          <w:rFonts w:ascii="Amiri" w:hAnsi="Amiri" w:eastAsia="Amiri" w:cs="Amiri"/>
          <w:lang w:bidi="ar-SA"/>
          <w:color w:val="111111"/>
          <w:sz w:val="28"/>
          <w:szCs w:val="28"/>
          <w:rtl/>
        </w:rPr>
        <w:t xml:space="preserve">سألت الرّضا عليه السلام عن الرّجل يأخذ من اُمّ ولده شيئاً وهبه لها بغير طيب نفسها من خدم أو متاع أيجوز ذٰلك له‌؟ فقال: نعم. إذا كانت اُمّ ولده.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421-(9) محمد بن عيسى بن عبيد يقطينى گويد: «به امام هادى عليه السلام نوشتم: فدايت شوم! شخصى بخشى از مالش را براى شما قرار مى دهد و سپس به آن نياز پيدا مى كند، آيا آن را براى خودش بردارد يا آن را به سوى شما بفرستد؟</w:t>
      </w:r>
    </w:p>
    <w:p>
      <w:pPr>
        <w:pStyle w:val="BookText"/>
      </w:pPr>
      <w:r>
        <w:rPr>
          <w:rFonts w:ascii="IRNazanin" w:hAnsi="IRNazanin" w:eastAsia="IRNazanin" w:cs="IRNazanin"/>
          <w:lang w:bidi="fa-IR"/>
          <w:color w:val="111111"/>
          <w:sz w:val="28"/>
          <w:szCs w:val="28"/>
          <w:rtl/>
        </w:rPr>
        <w:t xml:space="preserve">امام عليه السلام فرمود: تا وقتى كه آن را از دستش خارج نكرده، اختيارش به دست اوست و اگر به ما برساند نظر ما اين است كه با او با مساوات و برابرى رفتار كنيم در حالى كه بدان نيازمند است.»</w:t>
      </w:r>
    </w:p>
    <w:p>
      <w:pPr>
        <w:pStyle w:val="BookText"/>
      </w:pPr>
      <w:r>
        <w:rPr>
          <w:rFonts w:ascii="IRNazanin" w:hAnsi="IRNazanin" w:eastAsia="IRNazanin" w:cs="IRNazanin"/>
          <w:lang w:bidi="fa-IR"/>
          <w:color w:val="111111"/>
          <w:sz w:val="28"/>
          <w:szCs w:val="28"/>
          <w:rtl/>
        </w:rPr>
        <w:t xml:space="preserve">422-(10) ابوبصير از امام صادق عليه السلام روايت مى كند كه فرمود: «هبه هرگز هبه نخواهد بود تا اين كه آن را تحويل دهد ولى صدقه بر او جايز است (و هرگاه مالِ وصيتى را از شهر خودش به سوى شخصى [در شهر ديگرى] بفرستد آن شخص جز پذيرش آن راهى ندارد و اگر در همان شهر است و ديگرى نيز پيدا مى شود، اختيار با اوست.)»</w:t>
      </w:r>
    </w:p>
    <w:p>
      <w:pPr>
        <w:pStyle w:val="BookText"/>
      </w:pPr>
      <w:r>
        <w:rPr>
          <w:rFonts w:ascii="IRNazanin" w:hAnsi="IRNazanin" w:eastAsia="IRNazanin" w:cs="IRNazanin"/>
          <w:lang w:bidi="fa-IR"/>
          <w:color w:val="111111"/>
          <w:sz w:val="28"/>
          <w:szCs w:val="28"/>
          <w:rtl/>
        </w:rPr>
        <w:t xml:space="preserve">423-(11) فضيل بن يسار از امام صادق عليه السلام روايت مى كند كه دربارۀ وصى فرمود: «هرگاه از شهر ديگرى براى او بفرستد چاره اى جز پذيرش آن ندارد (و اگر در شهرى است كه ديگرى نيز يافت مى شود، اختيار با اوست).»</w:t>
      </w:r>
    </w:p>
    <w:p>
      <w:pPr>
        <w:pStyle w:val="BookText"/>
      </w:pPr>
      <w:r>
        <w:rPr>
          <w:rFonts w:ascii="IRNazanin" w:hAnsi="IRNazanin" w:eastAsia="IRNazanin" w:cs="IRNazanin"/>
          <w:lang w:bidi="fa-IR"/>
          <w:color w:val="111111"/>
          <w:sz w:val="28"/>
          <w:szCs w:val="28"/>
          <w:rtl/>
        </w:rPr>
        <w:t xml:space="preserve">424-(12) عبيد بن زراره گويد: «از امام صادق عليه السلام سؤال كردم: شخصى چيزى را صدقه مى دهد، آيا مى تواند آن را بازگرداند؟</w:t>
      </w:r>
    </w:p>
    <w:p>
      <w:pPr>
        <w:pStyle w:val="BookText"/>
      </w:pPr>
      <w:r>
        <w:rPr>
          <w:rFonts w:ascii="IRNazanin" w:hAnsi="IRNazanin" w:eastAsia="IRNazanin" w:cs="IRNazanin"/>
          <w:lang w:bidi="fa-IR"/>
          <w:color w:val="111111"/>
          <w:sz w:val="28"/>
          <w:szCs w:val="28"/>
          <w:rtl/>
        </w:rPr>
        <w:t xml:space="preserve">امام عليه السلام فرمود: صدقه، جديد است، تنها نحله و هبه وجود داشت و هبه كننده و نحله دهنده مى توانند از هبه خود بازگردند تحويل گرفته شده باشد يا تحويل گرفته نشده باشد و براى كسى كه چيزى را براى خدا مى دهد، شايسته نيست كه از آن بازگردد.»</w:t>
      </w:r>
    </w:p>
    <w:p>
      <w:pPr>
        <w:pStyle w:val="BookText"/>
      </w:pPr>
      <w:r>
        <w:rPr>
          <w:rFonts w:ascii="IRNazanin" w:hAnsi="IRNazanin" w:eastAsia="IRNazanin" w:cs="IRNazanin"/>
          <w:lang w:bidi="fa-IR"/>
          <w:color w:val="111111"/>
          <w:sz w:val="28"/>
          <w:szCs w:val="28"/>
          <w:rtl/>
        </w:rPr>
        <w:t xml:space="preserve">425-(13) محمد بن اسماعيل بن بزيع گويد: «از امام رضا عليه السلام سؤال كردم: شخصى چيزى را به كنيزش كه از آن فرزند دارد، مى بخشد و آن گاه آن را بدون رضايتش از وى مى گيرد - مانند برده يا كالا - آيا اين كار براى وى جايز است‌؟</w:t>
      </w:r>
    </w:p>
    <w:p>
      <w:pPr>
        <w:pStyle w:val="BookText"/>
      </w:pPr>
      <w:r>
        <w:rPr>
          <w:rFonts w:ascii="Amiri" w:hAnsi="Amiri" w:eastAsia="Amiri" w:cs="Amiri"/>
          <w:lang w:bidi="ar-SA"/>
          <w:color w:val="111111"/>
          <w:sz w:val="28"/>
          <w:szCs w:val="28"/>
          <w:rtl/>
        </w:rPr>
        <w:t xml:space="preserve">امام عليه السلام فرمود: در صورتى كه از آن كنيز، فرزند دارد، آرى.»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426-35177-(14) تهذيب 155/9: استبصار 108/4: الحسين بن سعيد عن فضالة بن أيّوب عن أبان عن عبدالرّحمٰن ابن أبي عبداللّٰه و عبداللّٰه بن سليمان</w:t>
      </w:r>
      <w:r>
        <w:rPr>
          <w:rStyle w:val="FootnoteReference"/>
        </w:rPr>
        <w:footnoteReference w:id="421"/>
      </w:r>
      <w:r>
        <w:rPr>
          <w:rFonts w:ascii="Amiri" w:hAnsi="Amiri" w:eastAsia="Amiri" w:cs="Amiri"/>
          <w:lang w:bidi="ar-SA"/>
          <w:color w:val="111111"/>
          <w:sz w:val="28"/>
          <w:szCs w:val="28"/>
          <w:rtl/>
        </w:rPr>
        <w:t xml:space="preserve">قالا: سألنا أبا عبداللّٰه عليه السلام عن الرّجل يهب الهبة أيرجع فيها إن شاء أم لا؟ فقال تجوز الهبة لذوى القرابة والّذى يثاب من هبته ويرجع في غير ذٰلك إن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427-35178-(15) الدّعائم 322/2: قال جعفر بن محمّد صلوات اللّٰه عليهما: الهبة يرجع فيها صاحبها حٖيزَتْ أو لم تُحَزْ إلّالذوى قرابة أو للّذى يثاب في هبته ويرجع في غير ذٰلك إن شاء إذا كانت الهبة قائمة وإن فاتت فليس له شيء. وقال: فى الرّجل يكون له على الرّجل الدّراهم فيهبها له‌؟ قال: ليس له أن يرجع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428-35179-(16) الدّعائم 322/2: عن جعفر بن محمّد عليهما السلام أنّه قال: من وهب هبة يريد بها وجه اللّٰه والدّار الآخرة أو صلة رحم فلا رجعة له فيها، ومن وهب هبة يريد بها عوضاً كان له الرّجوع فيها إن لم يُعَوّض.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429-35180-(17) فقيه 272/4: من ألفاظ رسول اللّٰه صلّى اللّه عليه و آله الموجزة الّتى لم يسبق إليها قال العائد في هبته كالعائد في قيئه. جامع الأحاديث 101: حدّثنا سهل بن أحمد قال حدّثني محمّد بن محمّد بن الأشعث عن موسى بن إسماعيل بن موسى بن جعفر عن أبيه عن آبائه عليهم السلام قال قال رسول اللّٰه صلّى اللّه عليه و آله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430-35181-(18) العوالى 151/1: قال عليه السلام لا يحلّ للرّجل أن يعطى العطيّة أو يهب هبة فيرجع فيها إلاّ الوالد فيما يعطى ولده، مَثَلُ الّذى يعطى عطيّة ثمّ يرجع فيها كَمَثَلِ الكَلْبِ يأكل فإذا شبع قاء ثمّ عاد في قيئه. وتقدّم في أحاديث باب (35) حكم الرّجوع في الصّدقة من أبواب ما يتأكّد استحبابه من الحقوق في كتاب الزّكاة ج 9 ما يناسب الباب.</w:t>
      </w:r>
    </w:p>
    <w:p>
      <w:pPr>
        <w:pStyle w:val="BookText"/>
      </w:pPr>
      <w:r>
        <w:rPr>
          <w:rFonts w:ascii="Amiri" w:hAnsi="Amiri" w:eastAsia="Amiri" w:cs="Amiri"/>
          <w:lang w:bidi="ar-SA"/>
          <w:color w:val="111111"/>
          <w:sz w:val="28"/>
          <w:szCs w:val="28"/>
          <w:rtl/>
        </w:rPr>
        <w:t xml:space="preserve">وفى رواية ابن عين (2) من باب (78) جواز قبول الهديّة الّتى يراد بها العوض من أبواب ما يكتسب به ج 22 قوله رجل أهدى إلى رجل هديّة وهو يرجو ثوابها فلم يثبه صاحبها حتّىٰ هلك وأصاب الرّجل هديّته بعينها أله أن يرتجعها إن قدر علىٰ ذٰلك‌؟ قال لا بأس أن يأخذه.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426-(14) عبدالرحمان بن ابى عبداللّٰه و عبداللّٰه بن سليمان گويند: «از امام صادق عليه السلام سؤال كرديم: شخصى چيزى را مى بخشد آيا اگر بخواهد مى تواند از آن بازگردد يا نه‌؟</w:t>
      </w:r>
    </w:p>
    <w:p>
      <w:pPr>
        <w:pStyle w:val="BookText"/>
      </w:pPr>
      <w:r>
        <w:rPr>
          <w:rFonts w:ascii="IRNazanin" w:hAnsi="IRNazanin" w:eastAsia="IRNazanin" w:cs="IRNazanin"/>
          <w:lang w:bidi="fa-IR"/>
          <w:color w:val="111111"/>
          <w:sz w:val="28"/>
          <w:szCs w:val="28"/>
          <w:rtl/>
        </w:rPr>
        <w:t xml:space="preserve">امام عليه السلام فرمود: هبه به خويشاوندان و هبه كسى كه از هبه اش ثواب مى برد، لازم و گذراست و در غير آن اگر بخواهد مى تواند بازگردد.»</w:t>
      </w:r>
    </w:p>
    <w:p>
      <w:pPr>
        <w:pStyle w:val="BookText"/>
      </w:pPr>
      <w:r>
        <w:rPr>
          <w:rFonts w:ascii="IRNazanin" w:hAnsi="IRNazanin" w:eastAsia="IRNazanin" w:cs="IRNazanin"/>
          <w:lang w:bidi="fa-IR"/>
          <w:color w:val="111111"/>
          <w:sz w:val="28"/>
          <w:szCs w:val="28"/>
          <w:rtl/>
        </w:rPr>
        <w:t xml:space="preserve">427-(15) در كتاب دعائم الاسلام از امام صادق عليه السلام روايت مى شود كه فرمود: «هبه كننده مى تواند از هبه اش بازگردد، تحويل گرفته شده باشد يا تحويل گرفته نشده باشد، مگر هبه به خويشاوندان يا به كسى كه از هبه اش ثواب مى برد و در غير اين موارد اگر بخواهد و هبه به حال خود موجود باشد مى تواند بازگردد و اگر هبه از دست رفته باشد، چيزى براى هبه دهنده نيست.</w:t>
      </w:r>
    </w:p>
    <w:p>
      <w:pPr>
        <w:pStyle w:val="BookText"/>
      </w:pPr>
      <w:r>
        <w:rPr>
          <w:rFonts w:ascii="IRNazanin" w:hAnsi="IRNazanin" w:eastAsia="IRNazanin" w:cs="IRNazanin"/>
          <w:lang w:bidi="fa-IR"/>
          <w:color w:val="111111"/>
          <w:sz w:val="28"/>
          <w:szCs w:val="28"/>
          <w:rtl/>
        </w:rPr>
        <w:t xml:space="preserve">و دربارۀ شخصى كه از ديگرى مقدارى درهم طلبكار بود و آن را به وى بخشيد، امام عليه السلام فرمود:</w:t>
      </w:r>
    </w:p>
    <w:p>
      <w:pPr>
        <w:pStyle w:val="BookText"/>
      </w:pPr>
      <w:r>
        <w:rPr>
          <w:rFonts w:ascii="IRNazanin" w:hAnsi="IRNazanin" w:eastAsia="IRNazanin" w:cs="IRNazanin"/>
          <w:lang w:bidi="fa-IR"/>
          <w:color w:val="111111"/>
          <w:sz w:val="28"/>
          <w:szCs w:val="28"/>
          <w:rtl/>
        </w:rPr>
        <w:t xml:space="preserve">حق ندارد آنها را بازگرداند.»</w:t>
      </w:r>
    </w:p>
    <w:p>
      <w:pPr>
        <w:pStyle w:val="BookText"/>
      </w:pPr>
      <w:r>
        <w:rPr>
          <w:rFonts w:ascii="IRNazanin" w:hAnsi="IRNazanin" w:eastAsia="IRNazanin" w:cs="IRNazanin"/>
          <w:lang w:bidi="fa-IR"/>
          <w:color w:val="111111"/>
          <w:sz w:val="28"/>
          <w:szCs w:val="28"/>
          <w:rtl/>
        </w:rPr>
        <w:t xml:space="preserve">428-(16) در همان كتاب از امام صادق عليه السلام روايت مى شود كه فرمود: «هركس با انگيزه و هدف خشنودى خداوند و سراى آخرت و نيكى به خويشاوندان چيزى را ببخشد، حق بازگشت از آن را ندارد و هركس به انگيزه جايگزينى چيزى را ببخشد، در صورتى كه جايگزين نشود مى تواند از آن بازگردد.»</w:t>
      </w:r>
    </w:p>
    <w:p>
      <w:pPr>
        <w:pStyle w:val="BookText"/>
      </w:pPr>
      <w:r>
        <w:rPr>
          <w:rFonts w:ascii="IRNazanin" w:hAnsi="IRNazanin" w:eastAsia="IRNazanin" w:cs="IRNazanin"/>
          <w:lang w:bidi="fa-IR"/>
          <w:color w:val="111111"/>
          <w:sz w:val="28"/>
          <w:szCs w:val="28"/>
          <w:rtl/>
        </w:rPr>
        <w:t xml:space="preserve">429-(17) در كتاب من لا يحضره الفقيه آمده است: «از سخنان كوتاه و پرمعناى بى سابقه پيامبر اكرم صلى الله عليه و آله اين است: پس گيرنده بخشش همانند پس گيرنده استفراغش است.»</w:t>
      </w:r>
    </w:p>
    <w:p>
      <w:pPr>
        <w:pStyle w:val="BookText"/>
      </w:pPr>
      <w:r>
        <w:rPr>
          <w:rFonts w:ascii="IRNazanin" w:hAnsi="IRNazanin" w:eastAsia="IRNazanin" w:cs="IRNazanin"/>
          <w:lang w:bidi="fa-IR"/>
          <w:color w:val="111111"/>
          <w:sz w:val="28"/>
          <w:szCs w:val="28"/>
          <w:rtl/>
        </w:rPr>
        <w:t xml:space="preserve">موسى بن اسماعيل بن موسى بن جعفر عليه السلام از پدرش عليه السلام از نياكانش عليهم السلام از پيامبر اكرم صلى الله عليه و آله نيز اين حديث را روايت كرده است.</w:t>
      </w:r>
    </w:p>
    <w:p>
      <w:pPr>
        <w:pStyle w:val="BookText"/>
      </w:pPr>
      <w:r>
        <w:rPr>
          <w:rFonts w:ascii="IRNazanin" w:hAnsi="IRNazanin" w:eastAsia="IRNazanin" w:cs="IRNazanin"/>
          <w:lang w:bidi="fa-IR"/>
          <w:color w:val="111111"/>
          <w:sz w:val="28"/>
          <w:szCs w:val="28"/>
          <w:rtl/>
        </w:rPr>
        <w:t xml:space="preserve">430-(18) در كتاب العوالى از معصوم عليه السلام روايت مى شود كه فرمود: «براى انسان روا نيست كه هديه اى عطا كند يا هبه اى ببخشد و پس بگيرد مگر پدر در آنچه به فرزندش مى دهد. حكايت كسى كه چيزى را مى بخشد و سپس از آن بازمى گردد همانند حكايت سگى است كه مى خورد و وقتى سير شد استفراغ مى كند، سپس بار ديگر استفراغش را مى خورد.»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سى و پنجم از ابواب حقوق مستحب مناسب با اين باب هست.</w:t>
      </w:r>
    </w:p>
    <w:p>
      <w:pPr>
        <w:pStyle w:val="BookText"/>
      </w:pPr>
      <w:r>
        <w:rPr>
          <w:rFonts w:ascii="IRNazanin" w:hAnsi="IRNazanin" w:eastAsia="IRNazanin" w:cs="IRNazanin"/>
          <w:lang w:bidi="fa-IR"/>
          <w:color w:val="111111"/>
          <w:sz w:val="28"/>
          <w:szCs w:val="28"/>
          <w:rtl/>
        </w:rPr>
        <w:t xml:space="preserve">و در روايت دوم از باب هفتاد و هشتم از ابواب كسرهاى روا و ناروا اين گفته كه: «شخصى هديه اى به انگيزه جايگزين به ديگرى مى دهد ولى هديه گيرنده به جاى آن چيزى نمى دهد تا مى ميرد و هديه دهنده هديه خويش را به همان صورت مى يابد. آيا مى تواند - در صورت امكان - آن را بازگرداند؟، امام عليه السلام فرمود: اشكال ندارد كه آن را بردارد.»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2" w:name="pg11981_156500"/>
    <w:bookmarkEnd w:id="112"/>
    <w:p>
      <w:pPr>
        <w:pStyle w:val="BookText"/>
      </w:pPr>
      <w:r>
        <w:rPr>
          <w:rFonts w:ascii="Amiri" w:hAnsi="Amiri" w:eastAsia="Amiri" w:cs="Amiri"/>
          <w:lang w:bidi="ar-SA"/>
          <w:color w:val="111111"/>
          <w:sz w:val="28"/>
          <w:szCs w:val="28"/>
          <w:rtl/>
        </w:rPr>
        <w:t xml:space="preserve">وفى رواية أبي بصير (1) من باب (16) أنّ من اشترى شيئاً فوهب له شيء فأراد ردّ المبيع لم يردّ معه الهبة من أبواب الخيار ج 23 قوله عليه السلام الهبة ليس فيها رجعة وقد قبضها إنّما سبيله على البيع فإن ردّ المبتاع البيع لم يردّ معه الهبة. ولاحظ باب (2) أنّه لا يجوز للواقف أو المتصدّق أن يتصرّف فيما أوقفه أو فيما تصدّق به من أبواب الوقوف ج 24 وباب (3) حكم الرّجوع في الصّدقة والوقف، فإنّ فيهما ما يناسب ذٰلك.</w:t>
      </w:r>
    </w:p>
    <w:p>
      <w:pPr>
        <w:pStyle w:val="BookText"/>
      </w:pPr>
      <w:r>
        <w:rPr>
          <w:rFonts w:ascii="Amiri" w:hAnsi="Amiri" w:eastAsia="Amiri" w:cs="Amiri"/>
          <w:lang w:bidi="ar-SA"/>
          <w:color w:val="111111"/>
          <w:sz w:val="28"/>
          <w:szCs w:val="28"/>
          <w:rtl/>
        </w:rPr>
        <w:t xml:space="preserve">وفي رواية ابن مسلم (3) من هٰذا الباب قوله عليه السلام الهبة والنّحلة يرجع فيها صاحبها إن شاء حيزت أو لم تحز إلّالذى رحم فإنّه لا يرجع فيه. ولاحظ باب (9) أنّ من تصدّق بجارية على غيره هل يحلّ له فرجها قبل القبض أم لا؟ وباب (10) حكم من تصدّق على ولده بشيء ثمّ أراد أن يدخل معهم غيرهم من أبواب الوقوف ج 24. وفى باب (2) أنّ من كانت له على رجل دراهم فوهبها له هل له أن يرجع فيها أم لا؟ من أبواب الهبات ج 24 وباب (3) أنّ من كان له على رجل مال فوهبه لولده ثمّ وهبه لمن هو عليه صحّت الهبة ما يناسب ذٰلك.</w:t>
      </w:r>
    </w:p>
    <w:p>
      <w:pPr>
        <w:pStyle w:val="BookText"/>
      </w:pPr>
      <w:r>
        <w:rPr>
          <w:rFonts w:ascii="Amiri" w:hAnsi="Amiri" w:eastAsia="Amiri" w:cs="Amiri"/>
          <w:lang w:bidi="ar-SA"/>
          <w:color w:val="111111"/>
          <w:sz w:val="28"/>
          <w:szCs w:val="28"/>
          <w:rtl/>
        </w:rPr>
        <w:t xml:space="preserve">وفي رواية زرارة (1) من باب (6) أنّه لا ينبغي لمن أعطىٰ للّٰه أن يرجع فيه قوله عليه السلام ولا ينبغي لمن أعطى للّٰه عزّوجلّ شيئاً أن يرجع فيه قال وما لم يعط للّٰه وفى اللّٰه فإنّه يرجع فيه نحلة كانت أو هبة حيزت أو لم تحز ولا يرجع الرّجل فيما يهب لامرأته ولا المرأة فيما تهب لزوجها حيز أو لم يحز.</w:t>
      </w:r>
    </w:p>
    <w:p>
      <w:pPr>
        <w:pStyle w:val="BookText"/>
      </w:pPr>
      <w:r>
        <w:rPr>
          <w:rFonts w:ascii="Amiri" w:hAnsi="Amiri" w:eastAsia="Amiri" w:cs="Amiri"/>
          <w:lang w:bidi="ar-SA"/>
          <w:color w:val="111111"/>
          <w:sz w:val="28"/>
          <w:szCs w:val="28"/>
          <w:rtl/>
        </w:rPr>
        <w:t xml:space="preserve">ويأتي في أحاديث الباب التّالي وما يتلوه وباب (11) أنّ اللّٰه تعالى لا يرجع، من هبته ما يناسب الباب.</w:t>
      </w:r>
    </w:p>
    <w:p>
      <w:pPr>
        <w:pStyle w:val="Heading3"/>
      </w:pPr>
      <w:bookmarkStart w:id="505" w:name="_Toc191"/>
      <w:r>
        <w:t>(8) باب أنّ الهبة إذا كانت موجودة للواهب أن يرجع فيها وإلّا فلا</w:t>
      </w:r>
      <w:bookmarkEnd w:id="5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431-35182-(1) كافي 32/7: تهذيب 153/9: استبصار 108/4: عليّ بن إبراهيم عن أبيه عن ابن أبي عمير عن جميل (بن درّاج - يب) عن أبي عبداللّٰه عليه السلام وحمّاد بن عثمان عن الحلبيّ عن أبي عبداللّٰه عليه السلام قال: إذا كانت الهبة قائمة بعينها فله أن يرجع وإلّا فليس 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يكم از باب شانزدهم از ابواب خيار فرموده امام عليه السلام كه: «در بخشش تحويل گرفته شده بازگشتى نيست، تنها او بر كالا تسلط دارد، پس اگر خريدار، كالا را بازگرداند، همراه آن هبه را پس نمى دهد.»</w:t>
      </w:r>
    </w:p>
    <w:p>
      <w:pPr>
        <w:pStyle w:val="BookText"/>
      </w:pPr>
      <w:r>
        <w:rPr>
          <w:rFonts w:ascii="IRNazanin" w:hAnsi="IRNazanin" w:eastAsia="IRNazanin" w:cs="IRNazanin"/>
          <w:lang w:bidi="fa-IR"/>
          <w:color w:val="111111"/>
          <w:sz w:val="28"/>
          <w:szCs w:val="28"/>
          <w:rtl/>
        </w:rPr>
        <w:t xml:space="preserve">و باب دوم و سوم از ابواب وقوف را بنگر كه با اين بحث مناسب است.</w:t>
      </w:r>
    </w:p>
    <w:p>
      <w:pPr>
        <w:pStyle w:val="BookText"/>
      </w:pPr>
      <w:r>
        <w:rPr>
          <w:rFonts w:ascii="IRNazanin" w:hAnsi="IRNazanin" w:eastAsia="IRNazanin" w:cs="IRNazanin"/>
          <w:lang w:bidi="fa-IR"/>
          <w:color w:val="111111"/>
          <w:sz w:val="28"/>
          <w:szCs w:val="28"/>
          <w:rtl/>
        </w:rPr>
        <w:t xml:space="preserve">و در روايت سوم از همين باب فرموده معصوم عليه السلام كه: «هبه و نحله را اگر صاحبش بخواهد از آن بازمى گردد - تحويل گرفته شده باشد يا تحويل گرفته نشده باشد - مگر به خويشاوند كه نمى توان از آن بازگشت.»</w:t>
      </w:r>
    </w:p>
    <w:p>
      <w:pPr>
        <w:pStyle w:val="BookText"/>
      </w:pPr>
      <w:r>
        <w:rPr>
          <w:rFonts w:ascii="IRNazanin" w:hAnsi="IRNazanin" w:eastAsia="IRNazanin" w:cs="IRNazanin"/>
          <w:lang w:bidi="fa-IR"/>
          <w:color w:val="111111"/>
          <w:sz w:val="28"/>
          <w:szCs w:val="28"/>
          <w:rtl/>
        </w:rPr>
        <w:t xml:space="preserve">و باب نهم و دهم از ابواب وقوف را بنگر.</w:t>
      </w:r>
    </w:p>
    <w:p>
      <w:pPr>
        <w:pStyle w:val="BookText"/>
      </w:pPr>
      <w:r>
        <w:rPr>
          <w:rFonts w:ascii="Amiri" w:hAnsi="Amiri" w:eastAsia="Amiri" w:cs="Amiri"/>
          <w:lang w:bidi="ar-SA"/>
          <w:color w:val="111111"/>
          <w:sz w:val="28"/>
          <w:szCs w:val="28"/>
          <w:rtl/>
        </w:rPr>
        <w:t xml:space="preserve">و در باب دوم و سوم از ابواب هبه مناسب با اين بحث هست.</w:t>
      </w:r>
    </w:p>
    <w:p>
      <w:pPr>
        <w:pStyle w:val="BookText"/>
      </w:pPr>
      <w:r>
        <w:rPr>
          <w:rFonts w:ascii="IRNazanin" w:hAnsi="IRNazanin" w:eastAsia="IRNazanin" w:cs="IRNazanin"/>
          <w:lang w:bidi="fa-IR"/>
          <w:color w:val="111111"/>
          <w:sz w:val="28"/>
          <w:szCs w:val="28"/>
          <w:rtl/>
        </w:rPr>
        <w:t xml:space="preserve">و در روايت يكم از باب ششم فرموده معصوم عليه السلام كه: «براى كسى كه چيزى را براى خدا بخشيده شايسته نيست كه از آن بازگردد. فرمود: و آنچه براى خدا و در راه خدا بخشيده نشده است، مى توان از آن بازگشت - نحله باشد يا هبه، تحويل گرفته شده باشد يا تحويل گرفته نشده باشد - و آنچه را شوهر به همسرش مى بخشد يا زن به شوهرش مى بخشد، نمى توان از آن بازگشت - تحويل گرفته شده باشد يا تحويل گرفته نشده باشد.»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باب بعدى و پس از آن و باب يازدهم مناسب با اين بحث خواهد آمد.</w:t>
      </w:r>
    </w:p>
    <w:p>
      <w:pPr>
        <w:pStyle w:val="BookText"/>
      </w:pPr>
      <w:r>
        <w:rPr>
          <w:rFonts w:ascii="Amiri" w:hAnsi="Amiri" w:eastAsia="Amiri" w:cs="Amiri"/>
          <w:lang w:bidi="ar-SA"/>
          <w:color w:val="111111"/>
          <w:sz w:val="28"/>
          <w:szCs w:val="28"/>
          <w:rtl/>
        </w:rPr>
        <w:t xml:space="preserve">باب 8 حكم رجوع در هبه در صورت وجود مال موهوبه</w:t>
      </w:r>
    </w:p>
    <w:p>
      <w:pPr>
        <w:pStyle w:val="BookText"/>
      </w:pPr>
      <w:r>
        <w:rPr>
          <w:rFonts w:ascii="IRNazanin" w:hAnsi="IRNazanin" w:eastAsia="IRNazanin" w:cs="IRNazanin"/>
          <w:lang w:bidi="fa-IR"/>
          <w:color w:val="111111"/>
          <w:sz w:val="28"/>
          <w:szCs w:val="28"/>
          <w:rtl/>
        </w:rPr>
        <w:t xml:space="preserve">431-(1) جميل بن دراج و حلبى به طور جداگانه از امام صادق عليه السلام روايت مى كنند كه فرمود: «هرگاه هبه به حال خود باقى است، بخشنده حق رجوع دارد و در غير اين صورت نه.»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3" w:name="pg11981_156502"/>
    <w:bookmarkEnd w:id="113"/>
    <w:p>
      <w:pPr>
        <w:pStyle w:val="BookText"/>
      </w:pPr>
      <w:r>
        <w:rPr>
          <w:rFonts w:ascii="Amiri" w:hAnsi="Amiri" w:eastAsia="Amiri" w:cs="Amiri"/>
          <w:lang w:bidi="ar-SA"/>
          <w:color w:val="111111"/>
          <w:sz w:val="28"/>
          <w:szCs w:val="28"/>
          <w:rtl/>
        </w:rPr>
        <w:t xml:space="preserve">وتقدّم في رواية الدّعائم (15) من الباب المتقدّم قوله عليه السلام ويرجع في غير ذٰلك إن شاء إذا كانت الهبة قائمة وإن فاتت فليس له شيء.</w:t>
      </w:r>
    </w:p>
    <w:p>
      <w:pPr>
        <w:pStyle w:val="Heading3"/>
      </w:pPr>
      <w:bookmarkStart w:id="506" w:name="_Toc192"/>
      <w:r>
        <w:t>(9) باب عدم جواز الرّجوع في الهبة بعد التّعويض وحكم الرّجوع لمن يهب على أن يثاب فلا يثاب</w:t>
      </w:r>
      <w:bookmarkEnd w:id="5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432-35183-(1) كافى 33/7: تهذيب 154/9: استبصار 108/4: عليّ بن إبراهيم عن أبيه عن ابن أبي عمير عن عبداللّٰه بن سنان عن أبي عبداللّٰه عليه السلام قال: إذا عوّض صاحب الهبة فليس له أن يرجع.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433-35184-(2) تهذيب 154/9: الحسين بن سعيد عن النّضر بن سويد عن القاسم بن سليمان قال سألت أبا عبداللّٰه عليه السلام عن الرّجل يهب الجارية على أن يثاب فلا يثاب أله أن يرجع فيها؟ قال:</w:t>
      </w:r>
    </w:p>
    <w:p>
      <w:pPr>
        <w:pStyle w:val="BookText"/>
      </w:pPr>
      <w:r>
        <w:rPr>
          <w:rFonts w:ascii="Amiri" w:hAnsi="Amiri" w:eastAsia="Amiri" w:cs="Amiri"/>
          <w:lang w:bidi="ar-SA"/>
          <w:color w:val="111111"/>
          <w:sz w:val="28"/>
          <w:szCs w:val="28"/>
          <w:rtl/>
        </w:rPr>
        <w:t xml:space="preserve">نعم. إن كان شرط له عليه قلت أرأيت إن وهبها له ولم يثبه أيطؤها أم لا قال نعم. إذا كان لم يشترط عليه حين وهبها.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434-35185-(3) مستدرك 72/14: ابن أبي جمهور في درراللّئالى عن النّبىّ صلّى اللّه عليه و آله أنّه قال الواهب أحقّ بهبته مالم يثب. وتقدّم في أحاديث باب (6) ثبوت خيار الشّرط من أبواب الخيار ج 23 ما يدلّ على ذيل الباب.</w:t>
      </w:r>
    </w:p>
    <w:p>
      <w:pPr>
        <w:pStyle w:val="Heading3"/>
      </w:pPr>
      <w:bookmarkStart w:id="507" w:name="_Toc193"/>
      <w:r>
        <w:t>(10) باب ماورد في أنّ المرأة إذا وهبت لابنتها وليدة ثمّ ماتت الإبنة ولم تدَع وارثاً تردّ الوليدة بالميراث إليها</w:t>
      </w:r>
      <w:bookmarkEnd w:id="5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435-35186-(1) الدّعائم 323/2: عن عليّ عليه السلام أنّه قضىٰ في امرأة وهبت لاِبنتها وليدة لها ثمّ توفّيت الإبنة ولم تدَع وارثاً غير اُمّها فقضى بردّ الوليدة بالميراث إليها. ويأتي في باب (18) من يستحقّ الميراث ومن هو أولىٰ به من أبواب الميراث ج 29 ما يدلّ على ذٰلك.</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پانزدهم از باب پيشين فرموده امام عليه السلام كه: «... و در غير اين موارد اگر بخواهد باز مى گردد، در صورتى كه هبه به حال خود باقى باشد و اگر از دست برود، چيزى براى او نيست.»</w:t>
      </w:r>
    </w:p>
    <w:p>
      <w:pPr>
        <w:pStyle w:val="BookText"/>
      </w:pPr>
      <w:r>
        <w:rPr>
          <w:rFonts w:ascii="IRNazanin" w:hAnsi="IRNazanin" w:eastAsia="IRNazanin" w:cs="IRNazanin"/>
          <w:lang w:bidi="fa-IR"/>
          <w:color w:val="111111"/>
          <w:sz w:val="28"/>
          <w:szCs w:val="28"/>
          <w:rtl/>
        </w:rPr>
        <w:t xml:space="preserve">باب 9 عدم جواز رجوع در هبه معوّض</w:t>
      </w:r>
    </w:p>
    <w:p>
      <w:pPr>
        <w:pStyle w:val="BookText"/>
      </w:pPr>
      <w:r>
        <w:rPr>
          <w:rFonts w:ascii="IRNazanin" w:hAnsi="IRNazanin" w:eastAsia="IRNazanin" w:cs="IRNazanin"/>
          <w:lang w:bidi="fa-IR"/>
          <w:color w:val="111111"/>
          <w:sz w:val="28"/>
          <w:szCs w:val="28"/>
          <w:rtl/>
        </w:rPr>
        <w:t xml:space="preserve">432-(1) عبداللّٰه بن سنان از امام صادق عليه السلام روايت مى كند كه فرمود: «هرگاه هبه دهنده عوض هبه اش را دريافت كند، حق رجوع از آن را ندارد.»</w:t>
      </w:r>
    </w:p>
    <w:p>
      <w:pPr>
        <w:pStyle w:val="BookText"/>
      </w:pPr>
      <w:r>
        <w:rPr>
          <w:rFonts w:ascii="IRNazanin" w:hAnsi="IRNazanin" w:eastAsia="IRNazanin" w:cs="IRNazanin"/>
          <w:lang w:bidi="fa-IR"/>
          <w:color w:val="111111"/>
          <w:sz w:val="28"/>
          <w:szCs w:val="28"/>
          <w:rtl/>
        </w:rPr>
        <w:t xml:space="preserve">433-(2) قاسم بن سليمان گويد: «از امام صادق عليه السلام سؤال كردم: شخصى كنيزى را به انگيزه گرفتن عوض مى بخشد ولى به جاى آن چيزى به وى بخشيده نمى شود، آيا مى تواند از آن بازگردد؟</w:t>
      </w:r>
    </w:p>
    <w:p>
      <w:pPr>
        <w:pStyle w:val="BookText"/>
      </w:pPr>
      <w:r>
        <w:rPr>
          <w:rFonts w:ascii="IRNazanin" w:hAnsi="IRNazanin" w:eastAsia="IRNazanin" w:cs="IRNazanin"/>
          <w:lang w:bidi="fa-IR"/>
          <w:color w:val="111111"/>
          <w:sz w:val="28"/>
          <w:szCs w:val="28"/>
          <w:rtl/>
        </w:rPr>
        <w:t xml:space="preserve">امام عليه السلام فرمود: اگر با او شرط كرده است، آرى.</w:t>
      </w:r>
    </w:p>
    <w:p>
      <w:pPr>
        <w:pStyle w:val="BookText"/>
      </w:pPr>
      <w:r>
        <w:rPr>
          <w:rFonts w:ascii="IRNazanin" w:hAnsi="IRNazanin" w:eastAsia="IRNazanin" w:cs="IRNazanin"/>
          <w:lang w:bidi="fa-IR"/>
          <w:color w:val="111111"/>
          <w:sz w:val="28"/>
          <w:szCs w:val="28"/>
          <w:rtl/>
        </w:rPr>
        <w:t xml:space="preserve">گفتم: اگر كنيز را به كسى ببخشد و او به جاى آن چيزى نبخشد آيا مى تواند با آن كنيز آميزش كند يا نه‌؟</w:t>
      </w:r>
    </w:p>
    <w:p>
      <w:pPr>
        <w:pStyle w:val="BookText"/>
      </w:pPr>
      <w:r>
        <w:rPr>
          <w:rFonts w:ascii="IRNazanin" w:hAnsi="IRNazanin" w:eastAsia="IRNazanin" w:cs="IRNazanin"/>
          <w:lang w:bidi="fa-IR"/>
          <w:color w:val="111111"/>
          <w:sz w:val="28"/>
          <w:szCs w:val="28"/>
          <w:rtl/>
        </w:rPr>
        <w:t xml:space="preserve">امام عليه السلام فرمود: آرى، در صورتى كه هنگام بخشيدن با او شرط نكرده باشد.»</w:t>
      </w:r>
    </w:p>
    <w:p>
      <w:pPr>
        <w:pStyle w:val="BookText"/>
      </w:pPr>
      <w:r>
        <w:rPr>
          <w:rFonts w:ascii="IRNazanin" w:hAnsi="IRNazanin" w:eastAsia="IRNazanin" w:cs="IRNazanin"/>
          <w:lang w:bidi="fa-IR"/>
          <w:color w:val="111111"/>
          <w:sz w:val="28"/>
          <w:szCs w:val="28"/>
          <w:rtl/>
        </w:rPr>
        <w:t xml:space="preserve">434-(3) ابن ابى جمهور در كتاب درر اللئالى از پيامبر اكرم صلى الله عليه و آله روايت مى كند كه فرمود: «هبه كننده تا وقتى كه جايگزين هبه اش را دريافت نكرده، به آن سزاوارتر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ششم از ابواب خيار آنچه بر ذيل باب دلالت مى كند.</w:t>
      </w:r>
    </w:p>
    <w:p>
      <w:pPr>
        <w:pStyle w:val="BookText"/>
      </w:pPr>
      <w:r>
        <w:rPr>
          <w:rFonts w:ascii="IRNazanin" w:hAnsi="IRNazanin" w:eastAsia="IRNazanin" w:cs="IRNazanin"/>
          <w:lang w:bidi="fa-IR"/>
          <w:color w:val="111111"/>
          <w:sz w:val="28"/>
          <w:szCs w:val="28"/>
          <w:rtl/>
        </w:rPr>
        <w:t xml:space="preserve">باب 10 حكم ارث بردن واهب، هبه اش را پس از مرگ موهوب له</w:t>
      </w:r>
    </w:p>
    <w:p>
      <w:pPr>
        <w:pStyle w:val="BookText"/>
      </w:pPr>
      <w:r>
        <w:rPr>
          <w:rFonts w:ascii="IRNazanin" w:hAnsi="IRNazanin" w:eastAsia="IRNazanin" w:cs="IRNazanin"/>
          <w:lang w:bidi="fa-IR"/>
          <w:color w:val="111111"/>
          <w:sz w:val="28"/>
          <w:szCs w:val="28"/>
          <w:rtl/>
        </w:rPr>
        <w:t xml:space="preserve">435-(1) در كتاب دعائم الاسلام روايت مى شود كه «در زمان امير مؤمنان عليه السلام مادرى دخترك كنيزى را به دخترش بخشيد، سپس دختر مُرد و به جز مادرش وارث ديگرى از خود برجاى نگذاشت. على عليه السلام در اين باره حكم كرد كه كنيزك به عنوان ميراث به مادر بازگردد.»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هجدهم از ابواب ميراث مطالبى خواهد آمد كه بر اين بحث دلالت مى كند.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4" w:name="pg11981_156504"/>
    <w:bookmarkEnd w:id="114"/>
    <w:p>
      <w:pPr>
        <w:pStyle w:val="Heading3"/>
      </w:pPr>
      <w:bookmarkStart w:id="508" w:name="_Toc194"/>
      <w:r>
        <w:t>(11) باب ماورد في أنّ اللّٰه تعالىٰ لا يرجع من هبته</w:t>
      </w:r>
      <w:bookmarkEnd w:id="508"/>
    </w:p>
    <w:p>
      <w:pPr>
        <w:pStyle w:val="BookText"/>
      </w:pPr>
      <w:r>
        <w:rPr>
          <w:rFonts w:ascii="Amiri" w:hAnsi="Amiri" w:eastAsia="Amiri" w:cs="Amiri"/>
          <w:lang w:bidi="ar-SA"/>
          <w:color w:val="111111"/>
          <w:sz w:val="28"/>
          <w:szCs w:val="28"/>
          <w:rtl/>
        </w:rPr>
        <w:t xml:space="preserve">قال اللّٰه عزّوجلّ في سورة آل عمران (3):103: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436-35187-(1) تفسير العيّاشى 194/1: عن أبي الحسن عليّ بن محمّد بن ميثم عن أبي عبداللّٰه عليه السلام قال: أبشروا بأعظم المنن عليكم قول اللّٰه: «وَ كُنْتُمْ عَلىٰ شَفٰا حُفْرَةٍ مِنَ اَلنّٰارِ فَأَنْقَذَكُمْ مِنْهٰا» فالإنقاذ من اللّٰه هبة واللّٰه لا يرجع من هبته.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11 عدم بازگشت خداوند از بخشش خود</w:t>
      </w:r>
    </w:p>
    <w:p>
      <w:pPr>
        <w:pStyle w:val="BookText"/>
      </w:pPr>
      <w:r>
        <w:rPr>
          <w:rFonts w:ascii="Amiri" w:hAnsi="Amiri" w:eastAsia="Amiri" w:cs="Amiri"/>
          <w:lang w:bidi="ar-SA"/>
          <w:color w:val="111111"/>
          <w:sz w:val="28"/>
          <w:szCs w:val="28"/>
          <w:rtl/>
        </w:rPr>
        <w:t xml:space="preserve">خداوند عزيز و باشكوه مى فرمايد:</w:t>
      </w:r>
    </w:p>
    <w:p>
      <w:pPr>
        <w:pStyle w:val="BookText"/>
      </w:pPr>
      <w:r>
        <w:rPr>
          <w:rFonts w:ascii="IRNazanin" w:hAnsi="IRNazanin" w:eastAsia="IRNazanin" w:cs="IRNazanin"/>
          <w:lang w:bidi="fa-IR"/>
          <w:color w:val="111111"/>
          <w:sz w:val="28"/>
          <w:szCs w:val="28"/>
          <w:rtl/>
        </w:rPr>
        <w:t xml:space="preserve">نعمت هاى خدا را بر خود به ياد آوريد! آن زمان كه دشمن يكديگر بوديد، آن گاه خداوند ميان دل هاى تان الفت و مهربانى برقرار كرد پس به سبب نعمت خدا برادر يكديگر شديد و شما بر لب گودالى از آتش بوديد، آن گاه خداوند از آن نجات تان داد. اين گونه خداوند نشانه هايش را براى شما بيان مى كند، باشد كه هدايت گرديد.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436-(1) ابوالحسن على بن محمد بن ميثم از امام صادق عليه السلام روايت مى كند كه فرمود: «بر شما بشارت باد به بزرگ ترين نعمت ها بر شما و آن اين سخن خداوند است: «و شما بر لب گودالى از آتش بوديد آن گاه خداوند شما را از آن نجات داد.» پس نجات دادن خداوند هبه است و خداوند از بخشش خود باز نمى گردد.»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5" w:name="pg11981_156506"/>
    <w:bookmarkEnd w:id="115"/>
    <w:p>
      <w:pPr>
        <w:pStyle w:val="Heading2"/>
      </w:pPr>
      <w:bookmarkStart w:id="509" w:name="_Toc195"/>
      <w:r>
        <w:t>كتاب السّبق والرّماية وما يناسبهما</w:t>
      </w:r>
      <w:bookmarkEnd w:id="509"/>
    </w:p>
    <w:p>
      <w:pPr>
        <w:pStyle w:val="Heading3"/>
      </w:pPr>
      <w:bookmarkStart w:id="510" w:name="_Toc196"/>
      <w:r>
        <w:t>(1) باب استحباب إجراء الخيل وتأديبها والإستباق</w:t>
      </w:r>
      <w:bookmarkEnd w:id="5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437-35188-</w:t>
      </w:r>
      <w:r>
        <w:rPr>
          <w:rStyle w:val="FootnoteReference"/>
        </w:rPr>
        <w:footnoteReference w:id="423"/>
      </w:r>
      <w:r>
        <w:rPr>
          <w:rFonts w:ascii="Amiri" w:hAnsi="Amiri" w:eastAsia="Amiri" w:cs="Amiri"/>
          <w:lang w:bidi="ar-SA"/>
          <w:color w:val="111111"/>
          <w:sz w:val="28"/>
          <w:szCs w:val="28"/>
          <w:rtl/>
        </w:rPr>
        <w:t xml:space="preserve">كافى 49/5: (محمّد بن يحيى عن أحمد بن محمّد بن عيسى - معلّق) عن محمّد بن يحيى عن غياث بن إبراهيم عن أبي عبد اللّٰه عن أبيه عن عليّ بن الحسين عليهم السلام: أنّ رسول اللّٰه صلّى اللّه عليه و آله أجرى الخيل وجعل سَبَقها(1) أواقى</w:t>
      </w:r>
      <w:r>
        <w:rPr>
          <w:rStyle w:val="FootnoteReference"/>
        </w:rPr>
        <w:footnoteReference w:id="424"/>
      </w:r>
      <w:r>
        <w:rPr>
          <w:rFonts w:ascii="Amiri" w:hAnsi="Amiri" w:eastAsia="Amiri" w:cs="Amiri"/>
          <w:lang w:bidi="ar-SA"/>
          <w:color w:val="111111"/>
          <w:sz w:val="28"/>
          <w:szCs w:val="28"/>
          <w:rtl/>
        </w:rPr>
        <w:t xml:space="preserve">من فضّة.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438-35189-(2) قرب الإسناد 134: السّندى بن محمّد البزّاز قال: حدّثني أبوالبخترىّ عن جعفر بن محمّد عن أبيه عن عليّ بن الحسين عليهم السلام (مثله وزاد): وأنّ النّبىّ صلّى اللّه عليه و آله أجرى الإبل مقبلة من تبوك فسبقت العضباء</w:t>
      </w:r>
      <w:r>
        <w:rPr>
          <w:rStyle w:val="FootnoteReference"/>
        </w:rPr>
        <w:footnoteReference w:id="425"/>
      </w:r>
      <w:r>
        <w:rPr>
          <w:rFonts w:ascii="Amiri" w:hAnsi="Amiri" w:eastAsia="Amiri" w:cs="Amiri"/>
          <w:lang w:bidi="ar-SA"/>
          <w:color w:val="111111"/>
          <w:sz w:val="28"/>
          <w:szCs w:val="28"/>
          <w:rtl/>
        </w:rPr>
        <w:t xml:space="preserve">وعليها أسامة فجعل النّاس يقولون: سبق رسول اللّٰه صلّى اللّه عليه و آله ورسول اللّٰه يقول: سبق أسامة.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439-35190-(3) كافى 48/5: محمّد بن يحيى عن أحمد بن محمّد بن عيسى عن محمّد بن يحيى عن طلحة بن زيد عن أبي عبداللّٰه عن أبيه عليهم السلام: أنّ رسول اللّٰه صلّى اللّه عليه و آله أجرى الخيل الّتى أضمرت من «الحفياء إلى مسجد بنى زريق» وسَبَقها من ثلاث نخلات فأعطى السّابق، عَذْقاً و أعطى المصلّى، عَذقاً وأعطى الثّالث عَذقاً. كافى 48/5: عليّ بن إبراهيم عن أبيه عن محمّد بن يحيى عن طلحة بن زيد عن أبي عبداللّٰه عليه السلام مثله سواء.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بيست و چهارم:</w:t>
      </w:r>
    </w:p>
    <w:p>
      <w:pPr>
        <w:pStyle w:val="BookText"/>
      </w:pPr>
      <w:r>
        <w:rPr>
          <w:rFonts w:ascii="Amiri" w:hAnsi="Amiri" w:eastAsia="Amiri" w:cs="Amiri"/>
          <w:lang w:bidi="ar-SA"/>
          <w:color w:val="111111"/>
          <w:sz w:val="28"/>
          <w:szCs w:val="28"/>
          <w:rtl/>
        </w:rPr>
        <w:t xml:space="preserve">ابواب سبق و رمايه (مسابقه و تيراندازى)</w:t>
      </w:r>
    </w:p>
    <w:p>
      <w:pPr>
        <w:pStyle w:val="BookText"/>
      </w:pPr>
      <w:r>
        <w:rPr>
          <w:rFonts w:ascii="Amiri" w:hAnsi="Amiri" w:eastAsia="Amiri" w:cs="Amiri"/>
          <w:lang w:bidi="ar-SA"/>
          <w:color w:val="111111"/>
          <w:sz w:val="28"/>
          <w:szCs w:val="28"/>
          <w:rtl/>
        </w:rPr>
        <w:t xml:space="preserve">باب 1 استحباب مسابقه اسب سوارى و تربيت آن</w:t>
      </w:r>
    </w:p>
    <w:p>
      <w:pPr>
        <w:pStyle w:val="BookText"/>
      </w:pPr>
      <w:r>
        <w:rPr>
          <w:rFonts w:ascii="IRNazanin" w:hAnsi="IRNazanin" w:eastAsia="IRNazanin" w:cs="IRNazanin"/>
          <w:lang w:bidi="fa-IR"/>
          <w:color w:val="111111"/>
          <w:sz w:val="28"/>
          <w:szCs w:val="28"/>
          <w:rtl/>
        </w:rPr>
        <w:t xml:space="preserve">437-(1) غياث بن ابراهيم از امام صادق عليه السلام از پدرش عليه السلام از امام سجاد عليه السلام روايت مى كند كه فرمود:</w:t>
      </w:r>
    </w:p>
    <w:p>
      <w:pPr>
        <w:pStyle w:val="BookText"/>
      </w:pPr>
      <w:r>
        <w:rPr>
          <w:rFonts w:ascii="IRNazanin" w:hAnsi="IRNazanin" w:eastAsia="IRNazanin" w:cs="IRNazanin"/>
          <w:lang w:bidi="fa-IR"/>
          <w:color w:val="111111"/>
          <w:sz w:val="28"/>
          <w:szCs w:val="28"/>
          <w:rtl/>
        </w:rPr>
        <w:t xml:space="preserve">«پيامبر اكرم صلى الله عليه و آله مسابقه اسب سوارى برگزار كرد و جايزه آن را چند اوقيه (هفت اوقيه) نقره قرار داد.» [هر اوقيه هفت مثقال است]</w:t>
      </w:r>
    </w:p>
    <w:p>
      <w:pPr>
        <w:pStyle w:val="BookText"/>
      </w:pPr>
      <w:r>
        <w:rPr>
          <w:rFonts w:ascii="IRNazanin" w:hAnsi="IRNazanin" w:eastAsia="IRNazanin" w:cs="IRNazanin"/>
          <w:lang w:bidi="fa-IR"/>
          <w:color w:val="111111"/>
          <w:sz w:val="28"/>
          <w:szCs w:val="28"/>
          <w:rtl/>
        </w:rPr>
        <w:t xml:space="preserve">438-(2) ابوالبخترى از امام صادق عليه السلام از پدرش عليه السلام از امام سجاد عليه السلام حديث پيشين را روايت كرده است و در ادامه آن مى افزايد: «پيامبر اكرم صلى الله عليه و آله در بازگشت از تبوك ميان يارانش مسابقه برگزار كرد. در اين مسابقه عضباء - شتر پيامبر اكرم صلى الله عليه و آله - كه بر آن سوار بود پيشى گرفت. آن گاه مردم شروع كردند بگويند: رسول اللّٰه صلى الله عليه و آله بر ديگران پيشى گرفت و پيامبر صلى الله عليه و آله مى فرمود: اُسامه مسابقه را برد.»</w:t>
      </w:r>
    </w:p>
    <w:p>
      <w:pPr>
        <w:pStyle w:val="BookText"/>
      </w:pPr>
      <w:r>
        <w:rPr>
          <w:rFonts w:ascii="IRNazanin" w:hAnsi="IRNazanin" w:eastAsia="IRNazanin" w:cs="IRNazanin"/>
          <w:lang w:bidi="fa-IR"/>
          <w:color w:val="111111"/>
          <w:sz w:val="28"/>
          <w:szCs w:val="28"/>
          <w:rtl/>
        </w:rPr>
        <w:t xml:space="preserve">439-(3) طلحة بن زيد از امام صادق عليه السلام از پدرش عليه السلام روايت مى كند كه فرمود: «پيامبر اكرم صلى الله عليه و آله ميان اسب هاى لاغر و آماده شده از حفيا تا مسجد بنى زريق مسابقه برگزار كرد و جايزه آن را سه درخت خرما قرار داد كه از نفر اول تا سوم به هر كدام يك درخت خرما جايزه داد.»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440-35191-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50/5: عليّ بن إبراهيم عن أبيه ومحمّد بن يحيى عن طلحة بن زيد عن أبي عبداللّٰه عليه السلام قال: أغار المشركون على سرح المدينة فنادى فيها منادٍ: يا سوء صباحاه، فسمعها رسول اللّٰه صلّى اللّه عليه و آله في الخيل فركب فرسه في طلب العدوّ وكان أوّل أصحابه لحقه أبو قتادة على فرس له، وكان تحت رسول اللّٰه صلّى اللّه عليه و آله سرج دفّتاه ليف ليس فيه أشر ولا بطر فطلب العدوّ فلم يلقوا أحداً وتتابعت الخيل فقال أبو قتادة: يا رسول اللّٰه انّ العدوّ قد انصرف فإن رأيت أن نستبق فقال: نعم فاستبقوا فخرج رسول اللّٰه صلّى اللّه عليه و آله سابقاً عليهم، ثمّ أقبل عليهم فقال:</w:t>
      </w:r>
    </w:p>
    <w:p>
      <w:pPr>
        <w:pStyle w:val="BookText"/>
      </w:pPr>
      <w:r>
        <w:rPr>
          <w:rFonts w:ascii="Amiri" w:hAnsi="Amiri" w:eastAsia="Amiri" w:cs="Amiri"/>
          <w:lang w:bidi="ar-SA"/>
          <w:color w:val="111111"/>
          <w:sz w:val="28"/>
          <w:szCs w:val="28"/>
          <w:rtl/>
        </w:rPr>
        <w:t xml:space="preserve">أنا ابن العواتك</w:t>
      </w:r>
      <w:r>
        <w:rPr>
          <w:rStyle w:val="FootnoteReference"/>
        </w:rPr>
        <w:footnoteReference w:id="426"/>
      </w:r>
      <w:r>
        <w:rPr>
          <w:rFonts w:ascii="Amiri" w:hAnsi="Amiri" w:eastAsia="Amiri" w:cs="Amiri"/>
          <w:lang w:bidi="ar-SA"/>
          <w:color w:val="111111"/>
          <w:sz w:val="28"/>
          <w:szCs w:val="28"/>
          <w:rtl/>
        </w:rPr>
        <w:t xml:space="preserve">من قريش انّه لهو الجواد البحر</w:t>
      </w:r>
      <w:r>
        <w:rPr>
          <w:rStyle w:val="FootnoteReference"/>
        </w:rPr>
        <w:footnoteReference w:id="427"/>
      </w:r>
      <w:r>
        <w:rPr>
          <w:rFonts w:ascii="Amiri" w:hAnsi="Amiri" w:eastAsia="Amiri" w:cs="Amiri"/>
          <w:lang w:bidi="ar-SA"/>
          <w:color w:val="111111"/>
          <w:sz w:val="28"/>
          <w:szCs w:val="28"/>
          <w:rtl/>
        </w:rPr>
        <w:t xml:space="preserve">- يعنى فرسه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441-35192-</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المكارم 18: من كتاب النّبوّة عن أنس بن مالك قال: كان في المدينة فزع فركب النّبىّ صلّى اللّه عليه و آله فرساً لأبى طلحة فقال: ما رأينا من شيء وإن وجدناه لبحراً، وبرواية اُخرىٰ عن أنس قال: كان رسول اللّٰه صلّى اللّه عليه و آله أشجع النّاس وأحسن النّاس وأجود النّاس قال: لقد فزع أهل المدينة ليلة فانطلق النّاس قِبَلَ الصوت قال: فتلقّاهم رسول اللّٰه صلّى اللّه عليه و آله وقد سبقهم وهو يقول:</w:t>
      </w:r>
    </w:p>
    <w:p>
      <w:pPr>
        <w:pStyle w:val="BookText"/>
      </w:pPr>
      <w:r>
        <w:rPr>
          <w:rFonts w:ascii="IRNazanin" w:hAnsi="IRNazanin" w:eastAsia="IRNazanin" w:cs="IRNazanin"/>
          <w:lang w:bidi="fa-IR"/>
          <w:color w:val="111111"/>
          <w:sz w:val="28"/>
          <w:szCs w:val="28"/>
          <w:rtl/>
        </w:rPr>
        <w:t xml:space="preserve">لم</w:t>
      </w:r>
      <w:r>
        <w:rPr>
          <w:rStyle w:val="FootnoteReference"/>
        </w:rPr>
        <w:footnoteReference w:id="428"/>
      </w:r>
      <w:r>
        <w:rPr>
          <w:rFonts w:ascii="Amiri" w:hAnsi="Amiri" w:eastAsia="Amiri" w:cs="Amiri"/>
          <w:lang w:bidi="ar-SA"/>
          <w:color w:val="111111"/>
          <w:sz w:val="28"/>
          <w:szCs w:val="28"/>
          <w:rtl/>
        </w:rPr>
        <w:t xml:space="preserve">تراعوا وهو على فرس لأبى طلحة وفى عنقه السّيف قال: فجعل يقول للنّاس: لم تراعوا وجدناه بحراً أو أنّه لبحر.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442-35193-</w:t>
      </w:r>
      <w:r>
        <w:rPr>
          <w:rStyle w:val="FootnoteReference"/>
        </w:rPr>
        <w:footnoteReference w:id="429"/>
      </w:r>
      <w:r>
        <w:rPr>
          <w:rFonts w:ascii="Amiri" w:hAnsi="Amiri" w:eastAsia="Amiri" w:cs="Amiri"/>
          <w:lang w:bidi="ar-SA"/>
          <w:color w:val="111111"/>
          <w:sz w:val="28"/>
          <w:szCs w:val="28"/>
          <w:rtl/>
        </w:rPr>
        <w:t xml:space="preserve">كافى 49/5: الحسين بن محمّد عن أحمد بن إسحاق كافى 554/5: أبو عليّ الأشعريّ عن أحمد بن إسحاق عن سعدان. (بن مسلم - كا 554) عن أبي بصير عن أبي عبداللّٰه عليه السلام قال: ليس شيء تحضره الملائكة إلّاالرّهان وملاعبة الرّجل أهله.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443-35194-(7) كافى 50/5: محمّد بن يحيى عن محمّد بن أحمد عن عليّ بن إسماعيل رفعه قال:</w:t>
      </w:r>
    </w:p>
    <w:p>
      <w:pPr>
        <w:pStyle w:val="BookText"/>
      </w:pPr>
      <w:r>
        <w:rPr>
          <w:rFonts w:ascii="Amiri" w:hAnsi="Amiri" w:eastAsia="Amiri" w:cs="Amiri"/>
          <w:lang w:bidi="ar-SA"/>
          <w:color w:val="111111"/>
          <w:sz w:val="28"/>
          <w:szCs w:val="28"/>
          <w:rtl/>
        </w:rPr>
        <w:t xml:space="preserve">قال رسول اللّٰه صلّى اللّه عليه و آله: اركبوا وارموا وأن ترموا أحبّ إلىّ من أن تركبوا ثمّ قال: كلّ لهو المؤمن(4) باطل إلّافى ثلاث في تأديبه الفرس ورميه عن قوسه وملاعبته امرأته فانّهنّ حقّ (ألا - كا) انّ اللّٰه عزّوجلّ ليدخل بالسّهم(5) الواحد الثلاثة الجنّة: عامل الخشبة والمقوّى به(6) في سبيل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440-(4) طلحة بن زيد از امام صادق عليه السلام روايت مى كند كه فرمود: «در زمان پيامبر اكرم صلى الله عليه و آله مشركان به دام هاى مدينه يورش بردند. در آنجا شخصى فرياد استغاثه و كمك خواهى بر آورد. پيامبر اكرم صلى الله عليه و آله همراه سواركارانى صداى او را شنيد و سوار بر اسبش شد و به دنبال دشمن حركت كرد. نخستين كسى كه از يارانش به وى رسيد ابو قتاده - سوار بر اسبش - بود. پيامبر اكرم صلى الله عليه و آله بر زينى نشسته بود كه از ليف خرما پر شده بود كه حركت نداشت.</w:t>
      </w:r>
      <w:r>
        <w:rPr>
          <w:rStyle w:val="FootnoteReference"/>
        </w:rPr>
        <w:footnoteReference w:id="430"/>
      </w:r>
      <w:r>
        <w:rPr>
          <w:rFonts w:ascii="IRNazanin" w:hAnsi="IRNazanin" w:eastAsia="IRNazanin" w:cs="IRNazanin"/>
          <w:lang w:bidi="fa-IR"/>
          <w:color w:val="111111"/>
          <w:sz w:val="28"/>
          <w:szCs w:val="28"/>
          <w:rtl/>
        </w:rPr>
        <w:t xml:space="preserve">آنان در تعقيب دشمن تاختند ولى به كسى دست نيافتند كم كم سواركاران يكى پس از ديگرى به پيامبر صلى الله عليه و آله پيوستند. ابو قتاده به پيامبر صلى الله عليه و آله گفت: اى رسول خدا صلى الله عليه و آله! دشمن گريخت، اگر صلاح مى دانيد مسابقه اى برگزار كنيم.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آرى.</w:t>
      </w:r>
    </w:p>
    <w:p>
      <w:pPr>
        <w:pStyle w:val="BookText"/>
      </w:pPr>
      <w:r>
        <w:rPr>
          <w:rFonts w:ascii="IRNazanin" w:hAnsi="IRNazanin" w:eastAsia="IRNazanin" w:cs="IRNazanin"/>
          <w:lang w:bidi="fa-IR"/>
          <w:color w:val="111111"/>
          <w:sz w:val="28"/>
          <w:szCs w:val="28"/>
          <w:rtl/>
        </w:rPr>
        <w:t xml:space="preserve">آنان مسابقه دادند و پيامبر اكرم صلى الله عليه و آله اول شد. آن گاه رو به يارانش كرد و فرمود: من فرزند عاتكه ها</w:t>
      </w:r>
      <w:r>
        <w:rPr>
          <w:rStyle w:val="FootnoteReference"/>
        </w:rPr>
        <w:footnoteReference w:id="431"/>
      </w:r>
      <w:r>
        <w:rPr>
          <w:rFonts w:ascii="Amiri" w:hAnsi="Amiri" w:eastAsia="Amiri" w:cs="Amiri"/>
          <w:lang w:bidi="ar-SA"/>
          <w:color w:val="111111"/>
          <w:sz w:val="28"/>
          <w:szCs w:val="28"/>
          <w:rtl/>
        </w:rPr>
        <w:t xml:space="preserve">از قريش هستم و اين هم اسب نجيب تندرو است.»</w:t>
      </w:r>
    </w:p>
    <w:p>
      <w:pPr>
        <w:pStyle w:val="BookText"/>
      </w:pPr>
      <w:r>
        <w:rPr>
          <w:rFonts w:ascii="IRNazanin" w:hAnsi="IRNazanin" w:eastAsia="IRNazanin" w:cs="IRNazanin"/>
          <w:lang w:bidi="fa-IR"/>
          <w:color w:val="111111"/>
          <w:sz w:val="28"/>
          <w:szCs w:val="28"/>
          <w:rtl/>
        </w:rPr>
        <w:t xml:space="preserve">441-(5) انس بن مالك گويد: «در مدينه [بر اثر يورش ناگهانى دشمن] صداى شيون بلند شد. پيامبر اكرم صلى الله عليه و آله سوار بر اسب ابو طلحه شد و فرمود: ما از آن بدى نديديم و به راستى كه آن را راهوار يافتيم.»</w:t>
      </w:r>
    </w:p>
    <w:p>
      <w:pPr>
        <w:pStyle w:val="BookText"/>
      </w:pPr>
      <w:r>
        <w:rPr>
          <w:rFonts w:ascii="IRNazanin" w:hAnsi="IRNazanin" w:eastAsia="IRNazanin" w:cs="IRNazanin"/>
          <w:lang w:bidi="fa-IR"/>
          <w:color w:val="111111"/>
          <w:sz w:val="28"/>
          <w:szCs w:val="28"/>
          <w:rtl/>
        </w:rPr>
        <w:t xml:space="preserve">در روايت ديگرى از انس آمده است: «پيامبر اكرم صلى الله عليه و آله شجاع ترين و زيباترين و بخشنده ترين مردم بود. در يك شب صداى شيون و زارى از اهل مدينه بلند شد و مردم به سوى صدا حركت كردند.</w:t>
      </w:r>
    </w:p>
    <w:p>
      <w:pPr>
        <w:pStyle w:val="BookText"/>
      </w:pPr>
      <w:r>
        <w:rPr>
          <w:rFonts w:ascii="IRNazanin" w:hAnsi="IRNazanin" w:eastAsia="IRNazanin" w:cs="IRNazanin"/>
          <w:lang w:bidi="fa-IR"/>
          <w:color w:val="111111"/>
          <w:sz w:val="28"/>
          <w:szCs w:val="28"/>
          <w:rtl/>
        </w:rPr>
        <w:t xml:space="preserve">پيامبر اكرم صلى الله عليه و آله نيز كه بر اسب ابو طلحه سوار و شمشيرى به گردن آويخته بود از همه مردم زودتر به صحنه آمد و مى فرمود: از دست ما جان سالم به در نمى بريد. مردم نيز شروع كردند بگويند: از دست ما جان سالم به در نمى بريد. آن را راهوار يافتيم. (يا آن اسب راهوارى است).»</w:t>
      </w:r>
    </w:p>
    <w:p>
      <w:pPr>
        <w:pStyle w:val="BookText"/>
      </w:pPr>
      <w:r>
        <w:rPr>
          <w:rFonts w:ascii="IRNazanin" w:hAnsi="IRNazanin" w:eastAsia="IRNazanin" w:cs="IRNazanin"/>
          <w:lang w:bidi="fa-IR"/>
          <w:color w:val="111111"/>
          <w:sz w:val="28"/>
          <w:szCs w:val="28"/>
          <w:rtl/>
        </w:rPr>
        <w:t xml:space="preserve">442-(6) ابو بصير از امام صادق عليه السلام روايت مى كند كه فرمود: «كارى نيست كه فرشتگان در آن حضور يابند مگر مسابقه اسب سوارى و عشق بازى مرد با همسرش.»</w:t>
      </w:r>
    </w:p>
    <w:p>
      <w:pPr>
        <w:pStyle w:val="BookText"/>
      </w:pPr>
      <w:r>
        <w:rPr>
          <w:rFonts w:ascii="IRNazanin" w:hAnsi="IRNazanin" w:eastAsia="IRNazanin" w:cs="IRNazanin"/>
          <w:lang w:bidi="fa-IR"/>
          <w:color w:val="111111"/>
          <w:sz w:val="28"/>
          <w:szCs w:val="28"/>
          <w:rtl/>
        </w:rPr>
        <w:t xml:space="preserve">443-(7) على بن اسماعيل با واسطه از پيامبر اكرم صلى الله عليه و آله روايت مى كند كه فرمود: «سواركارى و تيراندازى كنيد و من تيراندازى را بيش از سواركارى دوست دارم.</w:t>
      </w:r>
    </w:p>
    <w:p>
      <w:pPr>
        <w:pStyle w:val="BookText"/>
      </w:pPr>
      <w:r>
        <w:rPr>
          <w:rFonts w:ascii="IRNazanin" w:hAnsi="IRNazanin" w:eastAsia="IRNazanin" w:cs="IRNazanin"/>
          <w:lang w:bidi="fa-IR"/>
          <w:color w:val="111111"/>
          <w:sz w:val="28"/>
          <w:szCs w:val="28"/>
          <w:rtl/>
        </w:rPr>
        <w:t xml:space="preserve">سپس فرمود: هر سرگرمى براى مؤمن باطل است مگر در سه چيز: تربيت اسب، تيراندازى از كمان و بازى با همسر، به تحقيق اين ها حق است.</w:t>
      </w:r>
    </w:p>
    <w:p>
      <w:pPr>
        <w:pStyle w:val="BookText"/>
      </w:pPr>
      <w:r>
        <w:rPr>
          <w:rFonts w:ascii="IRNazanin" w:hAnsi="IRNazanin" w:eastAsia="IRNazanin" w:cs="IRNazanin"/>
          <w:lang w:bidi="fa-IR"/>
          <w:color w:val="111111"/>
          <w:sz w:val="28"/>
          <w:szCs w:val="28"/>
          <w:rtl/>
        </w:rPr>
        <w:t xml:space="preserve">آگاه باشيد كه خداوند با يك تيراندازى سه نفر را وارد بهشت مى كند: سازنده آن تير از چوب و تقويت كننده آن در راه خدا و تير انداز در راه خدا.»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16" w:name="pg11981_156510"/>
    <w:bookmarkEnd w:id="116"/>
    <w:p>
      <w:pPr>
        <w:pStyle w:val="BookText"/>
      </w:pPr>
      <w:r>
        <w:rPr>
          <w:rFonts w:ascii="Amiri" w:hAnsi="Amiri" w:eastAsia="Amiri" w:cs="Amiri"/>
          <w:lang w:bidi="ar-SA"/>
          <w:color w:val="111111"/>
          <w:sz w:val="28"/>
          <w:szCs w:val="28"/>
          <w:rtl/>
        </w:rPr>
        <w:t xml:space="preserve">اللّٰه والرّامى به في سبيل اللّٰه. تهذيب 175/6: محمّد بن أحمد بن يحيى عن عليّ بن إسماعيل عن عبداللّٰه بن الصّلت عن أبي ضمرة عن ابن عجلان عن عبداللّٰه بن عبدالرّحمٰن عن أبي الحسن أنّ رسول اللّٰه صلّى اللّه عليه و آله قال اركبوا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444-35195-(8) الجعفريّات 87: بإسناده عن عليّ عليه السلام قال: قال رسول اللّٰه صلّى اللّه عليه و آله: كلّ لهو باطل إلّاما كان من (ثلاثة خ) رميك عن قوسك، وتأديبك فرسك، وملاعبتك أهلك فإنّه من السّنّة.</w:t>
      </w:r>
    </w:p>
    <w:p>
      <w:pPr>
        <w:pStyle w:val="BookText"/>
      </w:pPr>
      <w:r>
        <w:rPr>
          <w:rFonts w:ascii="Amiri" w:hAnsi="Amiri" w:eastAsia="Amiri" w:cs="Amiri"/>
          <w:lang w:bidi="ar-SA"/>
          <w:color w:val="111111"/>
          <w:sz w:val="28"/>
          <w:szCs w:val="28"/>
          <w:rtl/>
        </w:rPr>
        <w:t xml:space="preserve">الدّعائم 345/1: عن عليّ عليه السلام: أنّ رسول اللّٰه صلّى اللّه عليه و آله قال: كلّ لهو في الدّنيا فهو باطل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445-35196-(9) فقيه 42/4: قال الصّادق عليه السلام: انّ الملائكة لتنفر عند الرّهان وتلعن صاحبه ما خلا الحافر والخفّ والرّيش والنّصل، وقد سابق رسول اللّٰه صلّى اللّه عليه و آله اُسامة بن زيد وأجرى الخيل.</w:t>
      </w:r>
    </w:p>
    <w:p>
      <w:pPr>
        <w:pStyle w:val="BookText"/>
      </w:pPr>
      <w:r>
        <w:rPr>
          <w:rFonts w:ascii="Amiri" w:hAnsi="Amiri" w:eastAsia="Amiri" w:cs="Amiri"/>
          <w:lang w:bidi="ar-SA"/>
          <w:color w:val="111111"/>
          <w:sz w:val="28"/>
          <w:szCs w:val="28"/>
          <w:rtl/>
        </w:rPr>
        <w:t xml:space="preserve">وتقدّم في رواية عليّ بن جعفر (24) من باب (21) تحريم استعمال الملاهى من أبواب ما يكتسب به ج 22 قوله عليه السلام لا يستحبّ شيئاً من اللّعب غير الرّهان والرّمى. ويأتي في الباب التّالى وما يتلوه ما يدلّ على ذٰلك.</w:t>
      </w:r>
    </w:p>
    <w:p>
      <w:pPr>
        <w:pStyle w:val="Heading3"/>
      </w:pPr>
      <w:bookmarkStart w:id="511" w:name="_Toc197"/>
      <w:r>
        <w:t>(2) باب استحباب الرّمى والمراماة والسّباحة</w:t>
      </w:r>
      <w:bookmarkEnd w:id="511"/>
    </w:p>
    <w:p>
      <w:pPr>
        <w:pStyle w:val="BookText"/>
      </w:pPr>
      <w:r>
        <w:rPr>
          <w:rFonts w:ascii="Amiri" w:hAnsi="Amiri" w:eastAsia="Amiri" w:cs="Amiri"/>
          <w:lang w:bidi="ar-SA"/>
          <w:color w:val="111111"/>
          <w:sz w:val="28"/>
          <w:szCs w:val="28"/>
          <w:rtl/>
        </w:rPr>
        <w:t xml:space="preserve">قال اللّٰه الحكيم في سورة الأنفال (8):60: «وَ أَعِدُّوا لَهُمْ مَا اِسْتَطَعْتُمْ مِنْ قُوَّةٍ وَ مِنْ رِبٰاطِ اَلْخَيْلِ تُرْهِبُونَ بِهِ عَدُوَّ اَللّٰهِ وَ عَدُوَّكُمْ وَ آخَرِينَ مِنْ دُونِهِمْ‌».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446-35197-(1) كافى 49/5: محمّد بن يحيى عن عمران بن موسى عن الحسن بن طريف (ظريف - ئل) عن عبداللّٰه بن المغيرة رفعه قال: قال رسول اللّٰه صلّى اللّه عليه و آله: في قول اللّٰه عزّوجلّ‌: «وَ أَعِدُّوا لَهُمْ مَا اِسْتَطَعْتُمْ مِنْ قُوَّةٍ وَ مِنْ رِبٰاطِ اَلْخَيْلِ‌» قال: الرّمى.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447-35198-(2) كافى 49/5: محمّد بن يحيى عن أحمد بن محمّد عن محمّد بن يحيى عن طلحة بن زيد عن أبي عبداللّٰه عن آبائه عليهم السلام قال: الرّمى سهم من سهام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448-35199-(3) الجعفريّات 98: بإسناده عن جعفر بن محمّد عن أبيه عن آبائه عليهم السلام قال: قال رسول اللّٰه صلّى اللّه عليه و آله: علّموا أبناءكم الرّمى والسّباحة.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عبدالرحمان از امام موسى بن جعفر عليه السلام از پيامبر اكرم صلى الله عليه و آله نيز نظير اين حديث را روايت كرده است.</w:t>
      </w:r>
    </w:p>
    <w:p>
      <w:pPr>
        <w:pStyle w:val="BookText"/>
      </w:pPr>
      <w:r>
        <w:rPr>
          <w:rFonts w:ascii="IRNazanin" w:hAnsi="IRNazanin" w:eastAsia="IRNazanin" w:cs="IRNazanin"/>
          <w:lang w:bidi="fa-IR"/>
          <w:color w:val="111111"/>
          <w:sz w:val="28"/>
          <w:szCs w:val="28"/>
          <w:rtl/>
        </w:rPr>
        <w:t xml:space="preserve">444-(8) در كتاب الجعفريات، از امير مؤمنان عليه السلام روايت مى شود كه پيامبر اكرم صلى الله عليه و آله فرمود: «هر سرگرمى باطل است مگر با سه چيز؛ تيراندازى تو با كمان و تربيت اسبت و بازى كردنت با همسر كه آن از سنت است.»</w:t>
      </w:r>
    </w:p>
    <w:p>
      <w:pPr>
        <w:pStyle w:val="BookText"/>
      </w:pPr>
      <w:r>
        <w:rPr>
          <w:rFonts w:ascii="IRNazanin" w:hAnsi="IRNazanin" w:eastAsia="IRNazanin" w:cs="IRNazanin"/>
          <w:lang w:bidi="fa-IR"/>
          <w:color w:val="111111"/>
          <w:sz w:val="28"/>
          <w:szCs w:val="28"/>
          <w:rtl/>
        </w:rPr>
        <w:t xml:space="preserve">در كتاب دعائم الاسلام از على عليه السلام از پيامبر صلى الله عليه و آله روايت مى شود كه فرمود: «هر سرگرمى در دنيا باطل است...» ادامه اين روايت همانند روايت پيشين است.</w:t>
      </w:r>
    </w:p>
    <w:p>
      <w:pPr>
        <w:pStyle w:val="BookText"/>
      </w:pPr>
      <w:r>
        <w:rPr>
          <w:rFonts w:ascii="IRNazanin" w:hAnsi="IRNazanin" w:eastAsia="IRNazanin" w:cs="IRNazanin"/>
          <w:lang w:bidi="fa-IR"/>
          <w:color w:val="111111"/>
          <w:sz w:val="28"/>
          <w:szCs w:val="28"/>
          <w:rtl/>
        </w:rPr>
        <w:t xml:space="preserve">445-(9) در كتاب من لا يحضره الفقيه از امام صادق عليه السلام روايت مى شود كه فرمود: «به راستى فرشتگان هنگام شرط بندى گريزان هستند و آنان را لعنت مى كنند مگر مسابقه شتردوانى و اسب سوارى و تيراندازى و شمشيربازى و به تحقيق پيامبر اكرم صلى الله عليه و آله با اُسامه مسابقه داد و مسابقه اسب سوارى برگزار كرد.»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بيست و چهارم از باب بيست و يكم از ابواب كسب هاى روا و ناروا فرموده امام عليه السلام گذشت: «هيچ يك از بازى ها محبوب و پسنديده نيست مگر مسابقه اسب سوارى و تيراندازى.»</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دو باب بعدى مطالبى خواهد آمد كه بر اين بحث دلالت مى كند.</w:t>
      </w:r>
    </w:p>
    <w:p>
      <w:pPr>
        <w:pStyle w:val="BookText"/>
      </w:pPr>
      <w:r>
        <w:rPr>
          <w:rFonts w:ascii="Amiri" w:hAnsi="Amiri" w:eastAsia="Amiri" w:cs="Amiri"/>
          <w:lang w:bidi="ar-SA"/>
          <w:color w:val="111111"/>
          <w:sz w:val="28"/>
          <w:szCs w:val="28"/>
          <w:rtl/>
        </w:rPr>
        <w:t xml:space="preserve">باب 2 استحباب تيراندازى، مسابقه تيراندازى و شنا</w:t>
      </w:r>
    </w:p>
    <w:p>
      <w:pPr>
        <w:pStyle w:val="BookText"/>
      </w:pPr>
      <w:r>
        <w:rPr>
          <w:rFonts w:ascii="Amiri" w:hAnsi="Amiri" w:eastAsia="Amiri" w:cs="Amiri"/>
          <w:lang w:bidi="ar-SA"/>
          <w:color w:val="111111"/>
          <w:sz w:val="28"/>
          <w:szCs w:val="28"/>
          <w:rtl/>
        </w:rPr>
        <w:t xml:space="preserve">خداوند حكيم مى فرمايد:</w:t>
      </w:r>
    </w:p>
    <w:p>
      <w:pPr>
        <w:pStyle w:val="BookText"/>
      </w:pPr>
      <w:r>
        <w:rPr>
          <w:rFonts w:ascii="IRNazanin" w:hAnsi="IRNazanin" w:eastAsia="IRNazanin" w:cs="IRNazanin"/>
          <w:lang w:bidi="fa-IR"/>
          <w:color w:val="111111"/>
          <w:sz w:val="28"/>
          <w:szCs w:val="28"/>
          <w:rtl/>
        </w:rPr>
        <w:t xml:space="preserve">و براى رويارويى با دشمنان آنچه مى توانيد نيرو و اسب هاى بسته و آماده فراهم كنيد تا با آن دشمنان خدا و دشمنان خود و ديگران را جز اين ها... بترسانيد.</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446-(1) عبداللّٰه بن مغيره با واسطه روايت مى كند كه دربارۀ آيه: «و براى رويارويى با دشمنان آنچه مى توانيد نيرو و اسب هاى بسته و آماده فراهم كنيد.»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مقصود تيراندازى است.»</w:t>
      </w:r>
    </w:p>
    <w:p>
      <w:pPr>
        <w:pStyle w:val="BookText"/>
      </w:pPr>
      <w:r>
        <w:rPr>
          <w:rFonts w:ascii="Amiri" w:hAnsi="Amiri" w:eastAsia="Amiri" w:cs="Amiri"/>
          <w:lang w:bidi="ar-SA"/>
          <w:color w:val="111111"/>
          <w:sz w:val="28"/>
          <w:szCs w:val="28"/>
          <w:rtl/>
        </w:rPr>
        <w:t xml:space="preserve">447-(2) طلحة بن زيد از امام صادق عليه السلام از نياكانش عليهم السلام روايت مى كند كه فرمود: «تيراندازى تيرى از تيرهاى اسلام است.»</w:t>
      </w:r>
    </w:p>
    <w:p>
      <w:pPr>
        <w:pStyle w:val="BookText"/>
      </w:pPr>
      <w:r>
        <w:rPr>
          <w:rFonts w:ascii="IRNazanin" w:hAnsi="IRNazanin" w:eastAsia="IRNazanin" w:cs="IRNazanin"/>
          <w:lang w:bidi="fa-IR"/>
          <w:color w:val="111111"/>
          <w:sz w:val="28"/>
          <w:szCs w:val="28"/>
          <w:rtl/>
        </w:rPr>
        <w:t xml:space="preserve">448-(3) در كتاب الجعفريات از امام صادق عليه السلام از پدرش عليه السلام از نياكانش عليهم السلام روايت مى شود كه پيامبر اكرم صلى الله عليه و آله فرمود: «به پسران تان تيراندازى و شنا آموزش دهيد.»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449-35200-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العوالى 266/3: روى أنّ النّبىّ صلّى اللّه عليه و آله مرّ بقوم من الأنصار يترامون فقال رسول اللّٰه صلّى اللّه عليه و آله:</w:t>
      </w:r>
    </w:p>
    <w:p>
      <w:pPr>
        <w:pStyle w:val="BookText"/>
      </w:pPr>
      <w:r>
        <w:rPr>
          <w:rFonts w:ascii="Amiri" w:hAnsi="Amiri" w:eastAsia="Amiri" w:cs="Amiri"/>
          <w:lang w:bidi="ar-SA"/>
          <w:color w:val="111111"/>
          <w:sz w:val="28"/>
          <w:szCs w:val="28"/>
          <w:rtl/>
        </w:rPr>
        <w:t xml:space="preserve">أنا في الحزب الّذى فيه ابن الأدرع فأمسك الحزب الآخر وقالوا: لن يغلب حزب فيه رسول اللّٰه، قال: ارموا فإنّى أرمى معكم فرمى مع كلّ واحد رشقاً</w:t>
      </w:r>
      <w:r>
        <w:rPr>
          <w:rStyle w:val="FootnoteReference"/>
        </w:rPr>
        <w:footnoteReference w:id="433"/>
      </w:r>
      <w:r>
        <w:rPr>
          <w:rFonts w:ascii="Amiri" w:hAnsi="Amiri" w:eastAsia="Amiri" w:cs="Amiri"/>
          <w:lang w:bidi="ar-SA"/>
          <w:color w:val="111111"/>
          <w:sz w:val="28"/>
          <w:szCs w:val="28"/>
          <w:rtl/>
        </w:rPr>
        <w:t xml:space="preserve">فلم يسبق بعضهم بعضاً، فلم يزالوا يترامون وأولادهم وأولاد أولادهم لا يسبق بعضهم بعضاً.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450-35201-</w:t>
      </w:r>
      <w:r>
        <w:rPr>
          <w:rStyle w:val="FootnoteReference"/>
        </w:rPr>
        <w:footnoteReference w:id="434"/>
      </w:r>
      <w:r>
        <w:rPr>
          <w:rFonts w:ascii="Amiri" w:hAnsi="Amiri" w:eastAsia="Amiri" w:cs="Amiri"/>
          <w:lang w:bidi="ar-SA"/>
          <w:color w:val="111111"/>
          <w:sz w:val="28"/>
          <w:szCs w:val="28"/>
          <w:rtl/>
        </w:rPr>
        <w:t xml:space="preserve">مستدرك 79/14: فى درر اللّئالى وفى الحديث، مشهور أنّه صلّى اللّه عليه و آله مرّ بقوم من الأنصار يترامون وأنّه رمى مع كلّ فرقة منهما رشقاً فلم يسبق إحدىٰ الفرقتين الاُخرىٰ وبقى ذٰلك فيه وفى أولادهم يترامون فلا يسبق أحد منهم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451-35202-</w:t>
      </w:r>
      <w:r>
        <w:rPr>
          <w:rStyle w:val="FootnoteReference"/>
        </w:rPr>
        <w:footnoteReference w:id="435"/>
      </w:r>
      <w:r>
        <w:rPr>
          <w:rFonts w:ascii="Amiri" w:hAnsi="Amiri" w:eastAsia="Amiri" w:cs="Amiri"/>
          <w:lang w:bidi="ar-SA"/>
          <w:color w:val="111111"/>
          <w:sz w:val="28"/>
          <w:szCs w:val="28"/>
          <w:rtl/>
        </w:rPr>
        <w:t xml:space="preserve">مستدرك 77/14: السيّد عليّ بن طاووس في كتاب أمان الأخطار نقلاً عن كتاب الإمامة عن محمّد بن جرير الطبريّ الإمامى بإسناده إلى الصّادق عليه السلام: وذكر عليه السلام دخوله مع أبيه عليه السلام علىٰ هشام في الشّام - إلى أن قال - فدخلنا وإذا قد قعد على سرير الملك وجنده وخاصّته وقوف على أرجلهم سماطان متسلّحان وقد نصب الغرض حذاه وأشياخ قومه يرمون فلمّا دخلنا وأبى أمامى وأنا خلفه فنادى أبى وقال: يا محمّد ارم مع أشياخ قومك الغرض فقال له أبى: إنّى قد كبرت عن الرّمى فإن رأيت أن تعفينى فقال: وحقّ من أعزّنا بدينه ونبيّه محمّد صلّى اللّه عليه و آله لا أعفيك، ثمّ أومى إلى شيخ من بنى اُميّة أن أعطه قوسك، فتناول أبى عند ذٰلك قوس الشّيخ ثمّ تناول منه سهماً فوضعه في كبد القوس، ثمّ انتزع ورمى وسط الغرض فنصبه</w:t>
      </w:r>
      <w:r>
        <w:rPr>
          <w:rStyle w:val="FootnoteReference"/>
        </w:rPr>
        <w:footnoteReference w:id="436"/>
      </w:r>
      <w:r>
        <w:rPr>
          <w:rFonts w:ascii="Amiri" w:hAnsi="Amiri" w:eastAsia="Amiri" w:cs="Amiri"/>
          <w:lang w:bidi="ar-SA"/>
          <w:color w:val="111111"/>
          <w:sz w:val="28"/>
          <w:szCs w:val="28"/>
          <w:rtl/>
        </w:rPr>
        <w:t xml:space="preserve">فيه ثمّ رمى فيه الثّانية فشقّ فواق سهمه</w:t>
      </w:r>
      <w:r>
        <w:rPr>
          <w:rStyle w:val="FootnoteReference"/>
        </w:rPr>
        <w:footnoteReference w:id="437"/>
      </w:r>
      <w:r>
        <w:rPr>
          <w:rFonts w:ascii="Amiri" w:hAnsi="Amiri" w:eastAsia="Amiri" w:cs="Amiri"/>
          <w:lang w:bidi="ar-SA"/>
          <w:color w:val="111111"/>
          <w:sz w:val="28"/>
          <w:szCs w:val="28"/>
          <w:rtl/>
        </w:rPr>
        <w:t xml:space="preserve">إلى نصله، ثمّ تابع الرّمى حتّى شقّ تسعة أسهم بعضاً في جوف بعض وهشام يضطرب في مجلسه فلم يتمالك - إلى أن قال - أجدتَ يا أبا جعفر وأنت أرمى العرب والعجم هلّا زعمت أنّك كبرت عن الرّمى ثمّ أدركته النّدامة على ما قال وكان هشام لم يكن (أحلّ قتل(4) أبي ولا بعده في خلافته فهمّ به وأطرق إلى الأرض إطراقة تروّى(5) فيها وأنا وأبى واقف (حذاه مواجمين له(6) فلمّا طال وقوفنا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449-(4) در كتاب العوالى روايت مى شود كه: «پيامبر اكرم صلى الله عليه و آله از كنار گروهى از انصار گذشت كه در تيراندازى با هم مسابقه مى دادند. پيامبر اكرم صلى الله عليه و آله فرمود: من با گروهى هستم كه ابن الادرع در ميان آنهاست.</w:t>
      </w:r>
    </w:p>
    <w:p>
      <w:pPr>
        <w:pStyle w:val="BookText"/>
      </w:pPr>
      <w:r>
        <w:rPr>
          <w:rFonts w:ascii="IRNazanin" w:hAnsi="IRNazanin" w:eastAsia="IRNazanin" w:cs="IRNazanin"/>
          <w:lang w:bidi="fa-IR"/>
          <w:color w:val="111111"/>
          <w:sz w:val="28"/>
          <w:szCs w:val="28"/>
          <w:rtl/>
        </w:rPr>
        <w:t xml:space="preserve">با اين سخن گروه ديگر دست كشيدند و گفتند: گروهى كه پيامبر صلى الله عليه و آله در ميان شان است، هرگز شكست نمى خورند.</w:t>
      </w:r>
    </w:p>
    <w:p>
      <w:pPr>
        <w:pStyle w:val="BookText"/>
      </w:pPr>
      <w:r>
        <w:rPr>
          <w:rFonts w:ascii="IRNazanin" w:hAnsi="IRNazanin" w:eastAsia="IRNazanin" w:cs="IRNazanin"/>
          <w:lang w:bidi="fa-IR"/>
          <w:color w:val="111111"/>
          <w:sz w:val="28"/>
          <w:szCs w:val="28"/>
          <w:rtl/>
        </w:rPr>
        <w:t xml:space="preserve">پيامبر صلى الله عليه و آله فرمود: تيراندازى كنيد، من با همه شما - هر دو گروه - تيراندازى مى كنم.</w:t>
      </w:r>
    </w:p>
    <w:p>
      <w:pPr>
        <w:pStyle w:val="BookText"/>
      </w:pPr>
      <w:r>
        <w:rPr>
          <w:rFonts w:ascii="IRNazanin" w:hAnsi="IRNazanin" w:eastAsia="IRNazanin" w:cs="IRNazanin"/>
          <w:lang w:bidi="fa-IR"/>
          <w:color w:val="111111"/>
          <w:sz w:val="28"/>
          <w:szCs w:val="28"/>
          <w:rtl/>
        </w:rPr>
        <w:t xml:space="preserve">آن گاه با هريك از دو گروه تيرى انداخت، از آن پس آنها از يكديگر نبردند. آنها پيوسته تيراندازى مى كردند و فرزندان شان و فرزندان فرزندان شان با هم تيراندازى مى كردند و از يكديگر نمى بردند.»</w:t>
      </w:r>
    </w:p>
    <w:p>
      <w:pPr>
        <w:pStyle w:val="BookText"/>
      </w:pPr>
      <w:r>
        <w:rPr>
          <w:rFonts w:ascii="IRNazanin" w:hAnsi="IRNazanin" w:eastAsia="IRNazanin" w:cs="IRNazanin"/>
          <w:lang w:bidi="fa-IR"/>
          <w:color w:val="111111"/>
          <w:sz w:val="28"/>
          <w:szCs w:val="28"/>
          <w:rtl/>
        </w:rPr>
        <w:t xml:space="preserve">450-(5) در كتاب درر اللئالى آمده است: «در روايت، مشهور است كه پيامبر اكرم صلى الله عليه و آله از كنار گروهى از انصار گذشت كه با هم تيراندازى مى كردند. پيامبر اكرم صلى الله عليه و آله براى هر گروه يك تير انداخت، در نتيجه هيچ يك از دو گروه از ديگرى نبردند و اين ويژگى در ميان آنان و فرزندان شان باقى ماند. آنها با هم تيراندازى مى كردند و هيچ يك از ديگرى نمى بردند.»</w:t>
      </w:r>
    </w:p>
    <w:p>
      <w:pPr>
        <w:pStyle w:val="BookText"/>
      </w:pPr>
      <w:r>
        <w:rPr>
          <w:rFonts w:ascii="IRNazanin" w:hAnsi="IRNazanin" w:eastAsia="IRNazanin" w:cs="IRNazanin"/>
          <w:lang w:bidi="fa-IR"/>
          <w:color w:val="111111"/>
          <w:sz w:val="28"/>
          <w:szCs w:val="28"/>
          <w:rtl/>
        </w:rPr>
        <w:t xml:space="preserve">451-(6) سيد على بن طاووس در كتاب امان الاخطار به نقل از كتاب الامامه از محمد بن جرير طبرى شيعه از امام صادق عليه السلام روايت مى كند كه آن حضرت ماجراى ملاقات خود و پدرش را با هشام در شام بازگو مى كند، تا اين كه مى فرمايد: «... آن گاه وارد شديم و مشاهده كرديم هشام بر تخت پادشاهى نشسته و سپاهيان و نزديكانش مسلح به صورت دو صف ايستاده اند. در مقابل وى نشانه اى قرار داده اند و بزرگان قومش به سوى آن تيراندازى مى كنند. پدرم جلو و من پشت سرش حركت مى كرديم وقتى وارد شديم، هشام پدرم را صدا زد و گفت: اى محمد! با بزرگان قومت به سمت نشانه تيراندازى كن!</w:t>
      </w:r>
    </w:p>
    <w:p>
      <w:pPr>
        <w:pStyle w:val="BookText"/>
      </w:pPr>
      <w:r>
        <w:rPr>
          <w:rFonts w:ascii="IRNazanin" w:hAnsi="IRNazanin" w:eastAsia="IRNazanin" w:cs="IRNazanin"/>
          <w:lang w:bidi="fa-IR"/>
          <w:color w:val="111111"/>
          <w:sz w:val="28"/>
          <w:szCs w:val="28"/>
          <w:rtl/>
        </w:rPr>
        <w:t xml:space="preserve">پدرم فرمود: سنّ من از تيراندازى گذشته است، اگر صلاح مى دانى مرا از اين كار معاف كن!</w:t>
      </w:r>
    </w:p>
    <w:p>
      <w:pPr>
        <w:pStyle w:val="BookText"/>
      </w:pPr>
      <w:r>
        <w:rPr>
          <w:rFonts w:ascii="IRNazanin" w:hAnsi="IRNazanin" w:eastAsia="IRNazanin" w:cs="IRNazanin"/>
          <w:lang w:bidi="fa-IR"/>
          <w:color w:val="111111"/>
          <w:sz w:val="28"/>
          <w:szCs w:val="28"/>
          <w:rtl/>
        </w:rPr>
        <w:t xml:space="preserve">هشام گفت: سوگند به حق خدايى كه ما را با دينش عزت و سربلندى بخشيد و به حق پيامبرش محمد صلى الله عليه و آله تو را معاف نمى كنم.</w:t>
      </w:r>
    </w:p>
    <w:p>
      <w:pPr>
        <w:pStyle w:val="BookText"/>
      </w:pPr>
      <w:r>
        <w:rPr>
          <w:rFonts w:ascii="IRNazanin" w:hAnsi="IRNazanin" w:eastAsia="IRNazanin" w:cs="IRNazanin"/>
          <w:lang w:bidi="fa-IR"/>
          <w:color w:val="111111"/>
          <w:sz w:val="28"/>
          <w:szCs w:val="28"/>
          <w:rtl/>
        </w:rPr>
        <w:t xml:space="preserve">سپس به يكى از بزرگان بنى اميه اشاره كرد كه كمانش را به پدرم بدهد. در اين هنگام پدرم كمان وى را گرفت و سپس تيرى گرفت و در چله كمان قرار داد وسط نشانه را هدف گرفت و زه كمان را كشيد و تير را درست به مركز نشانه زد. سپس تير ديگرى انداخت. تير دوم چوبه تير اول را شكافت تا به نوك پيكان آن رسيد، پدرم به اين صورت پى درپى تير مى انداخت تا اين كه نُه تير انداخت و همه آنها در يكديگر فرورفتند. اضطراب و نگرانى سراسر وجود هشام را فراگرفت تا اين كه نتوانست خوددارى كند و گفت: نيكو تيراندازى كردى، اى ابوجعفر! تو ماهرترين تيرانداز عرب و عجم هستى، چگونه پنداشتى كه سن تو از تيراندازى گذشته است.</w:t>
      </w:r>
    </w:p>
    <w:p>
      <w:pPr>
        <w:pStyle w:val="BookText"/>
      </w:pPr>
      <w:r>
        <w:rPr>
          <w:rFonts w:ascii="IRNazanin" w:hAnsi="IRNazanin" w:eastAsia="IRNazanin" w:cs="IRNazanin"/>
          <w:lang w:bidi="fa-IR"/>
          <w:color w:val="111111"/>
          <w:sz w:val="28"/>
          <w:szCs w:val="28"/>
          <w:rtl/>
        </w:rPr>
        <w:t xml:space="preserve">سپس هشام از درخواست خود پشيمان شد. هشام در زمان خلافتش كشتن و تبعيد پدرم</w:t>
      </w:r>
      <w:r>
        <w:rPr>
          <w:rStyle w:val="FootnoteReference"/>
        </w:rPr>
        <w:footnoteReference w:id="438"/>
      </w:r>
      <w:r>
        <w:rPr>
          <w:rFonts w:ascii="IRNazanin" w:hAnsi="IRNazanin" w:eastAsia="IRNazanin" w:cs="IRNazanin"/>
          <w:lang w:bidi="fa-IR"/>
          <w:color w:val="111111"/>
          <w:sz w:val="28"/>
          <w:szCs w:val="28"/>
          <w:rtl/>
        </w:rPr>
        <w:t xml:space="preserve">را روا نمى دانست، ولى پس از اين ماجرا تصميم به اين كار گرفت. او مدتى ساكت به زمين نگريست و به فكر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17" w:name="pg11981_156514"/>
    <w:bookmarkEnd w:id="117"/>
    <w:p>
      <w:pPr>
        <w:pStyle w:val="BookText"/>
      </w:pPr>
      <w:r>
        <w:rPr>
          <w:rFonts w:ascii="Amiri" w:hAnsi="Amiri" w:eastAsia="Amiri" w:cs="Amiri"/>
          <w:lang w:bidi="ar-SA"/>
          <w:color w:val="111111"/>
          <w:sz w:val="28"/>
          <w:szCs w:val="28"/>
          <w:rtl/>
        </w:rPr>
        <w:t xml:space="preserve">غضب أبي فهمّ به، وكان أبي عليه السلام إذا غضب نظر إلى السّماء نظر غضبان يرى النّاظر الغضب في وجهه، فلمّا نظر هشام إلى ذٰلك من أبي قال له: إليّ يا محمّد، فصعد أبي إلى السّرير وأنا أتبعه فلمّا دنا من هشام قام إليه واعتنقه وأقعده عن يمينه ثمّ اعتنقني وأقعدني عن يمين أبي، ثمّ أقبل على أبي بوجهه فقال له: يا محمّد، لا يزال العرب والعجم يسودها قريش مادام مثلك فيهم للّٰه دَرّك من علّمك هٰذا الرّمى وفي كم تعلّمته فقال أبي: قد عَلِمْتُ أنّ أهل المدينة يتعاطونه فتعاطيته أيّام حداثتي ثمّ تركته فلمّا أراد أمير المؤمنين منّي ذٰلك عدت إليه فقال له: ما رأيت مثل هٰذا الرّمى قطّ مذ عقلت، وما ظننت أنّ في الأرض أحداً يرمى مثل هٰذا الرّمى، أيرمى جعفر مثل رميك‌؟ فقال: انّا نحن نتوارث الكمال والتّمام الّذَيْنِ أنزلهما اللّٰه على نبيّه صلّى اللّه عليه و آله،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452-35203-(7) كافي 50/5: عليّ بن إبراهيم عن أبيه عن ابن أبي عمير عن حفص بن البختري عن أبي عبداللّٰه عليه السلام أنّه كان يحضر الرّمى والرّهان. وتقدّم في غير واحد من أحاديث الباب المتقدّم ما يدلّ على ذٰلك فلاحظ.</w:t>
      </w:r>
    </w:p>
    <w:p>
      <w:pPr>
        <w:pStyle w:val="BookText"/>
      </w:pPr>
      <w:r>
        <w:rPr>
          <w:rFonts w:ascii="Amiri" w:hAnsi="Amiri" w:eastAsia="Amiri" w:cs="Amiri"/>
          <w:lang w:bidi="ar-SA"/>
          <w:color w:val="111111"/>
          <w:sz w:val="28"/>
          <w:szCs w:val="28"/>
          <w:rtl/>
        </w:rPr>
        <w:t xml:space="preserve">وفي رواية أبي بصير (6) من هٰذا الباب قوله عليه السلام ليس شيء تحضره الملائكة إلّاالرّهان.</w:t>
      </w:r>
    </w:p>
    <w:p>
      <w:pPr>
        <w:pStyle w:val="Heading3"/>
      </w:pPr>
      <w:bookmarkStart w:id="512" w:name="_Toc198"/>
      <w:r>
        <w:t>(3) باب ما يجوز فيه السّبق والرّهان</w:t>
      </w:r>
      <w:bookmarkEnd w:id="5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453-35204-</w:t>
      </w:r>
      <w:r>
        <w:rPr>
          <w:rStyle w:val="FootnoteReference"/>
        </w:rPr>
        <w:footnoteReference w:id="439"/>
      </w:r>
      <w:r>
        <w:rPr>
          <w:rFonts w:ascii="Amiri" w:hAnsi="Amiri" w:eastAsia="Amiri" w:cs="Amiri"/>
          <w:lang w:bidi="ar-SA"/>
          <w:color w:val="111111"/>
          <w:sz w:val="28"/>
          <w:szCs w:val="28"/>
          <w:rtl/>
        </w:rPr>
        <w:t xml:space="preserve">كافي 50/5: عليّ بن إبراهيم عن أبيه عن ابن أبي عمير عن حفص عن أبي عبداللّٰه عليه السلام قال: لا سبق إلّافي خفّ أو حافر أو نصل - يعنى النّضال(1) -. كافى 48/5: الحسين بن محمّد الأشعريّ عن معلّى بن محمّد عن الوشّاء عن عبداللّٰه بن سنان عن أبي عبداللّٰه عليه السلام قال: سمعته يقول لا سبق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454-35205-(2) مستدرك 81/14: ابن أبي جمهور في درر اللّئالى عن رسول اللّٰه صلّى اللّه عليه و آله أنّه قال: لا سبق إلّا في نصل أو خفّ أو حافر وروى سبق بسكون الباء وفتحها.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رفت. در اين مدت من و پدرم در برابر وى ساكت و خشمگين ايستاده بوديم وقتى ايستادن ما به طول انجاميد، پدرم خشمگين شد و قصد وى را كرد، چنين بود كه هرگاه پدرم خشمگين مى شد با عصبانيت به آسمان مى نگريست به طورى كه هركس نگاه مى كرد آثار خشم را در چهره وى مشاهده مى كرد وقتى هشام اين حالت را در چهره پدرم مشاهده كرد، به وى گفت: اى محمد! نزد من بيا.</w:t>
      </w:r>
    </w:p>
    <w:p>
      <w:pPr>
        <w:pStyle w:val="BookText"/>
      </w:pPr>
      <w:r>
        <w:rPr>
          <w:rFonts w:ascii="IRNazanin" w:hAnsi="IRNazanin" w:eastAsia="IRNazanin" w:cs="IRNazanin"/>
          <w:lang w:bidi="fa-IR"/>
          <w:color w:val="111111"/>
          <w:sz w:val="28"/>
          <w:szCs w:val="28"/>
          <w:rtl/>
        </w:rPr>
        <w:t xml:space="preserve">آن گاه پدرم بالاى تخت رفت و من نيز به دنبالش حركت كردم وقتى به هشام رسيد، در برابر پدرم به پا خاست و او را در آغوش كشيد و در طرف راست خودش نشاند، سپس مرا در آغوش گرفت و سمت راست پدرم نشاند. سپس به پدرم رو كرد و گفت: اى محمد! تا وقتى همانند تو در ميان قريش است آنان بر عرب و عجم سرورى مى كنند. براى خداست اين مهارت و هنر تو در تيراندازى.</w:t>
      </w:r>
    </w:p>
    <w:p>
      <w:pPr>
        <w:pStyle w:val="BookText"/>
      </w:pPr>
      <w:r>
        <w:rPr>
          <w:rFonts w:ascii="IRNazanin" w:hAnsi="IRNazanin" w:eastAsia="IRNazanin" w:cs="IRNazanin"/>
          <w:lang w:bidi="fa-IR"/>
          <w:color w:val="111111"/>
          <w:sz w:val="28"/>
          <w:szCs w:val="28"/>
          <w:rtl/>
        </w:rPr>
        <w:t xml:space="preserve">چه كسى اين گونه تيراندازى را به تو آموزش داد؟ و چه مدت آن را فراگرفتى‌؟</w:t>
      </w:r>
    </w:p>
    <w:p>
      <w:pPr>
        <w:pStyle w:val="BookText"/>
      </w:pPr>
      <w:r>
        <w:rPr>
          <w:rFonts w:ascii="IRNazanin" w:hAnsi="IRNazanin" w:eastAsia="IRNazanin" w:cs="IRNazanin"/>
          <w:lang w:bidi="fa-IR"/>
          <w:color w:val="111111"/>
          <w:sz w:val="28"/>
          <w:szCs w:val="28"/>
          <w:rtl/>
        </w:rPr>
        <w:t xml:space="preserve">پدرم فرمود: مى دانستم كه اهل مدينه در تيراندازى فرومى روند، من نيز در دوران جوانى در آن فرورفتم، سپس آن را رها كردم ولى وقتى امير المؤمنين از من آن را خواست به آن بازگشتم.</w:t>
      </w:r>
    </w:p>
    <w:p>
      <w:pPr>
        <w:pStyle w:val="BookText"/>
      </w:pPr>
      <w:r>
        <w:rPr>
          <w:rFonts w:ascii="IRNazanin" w:hAnsi="IRNazanin" w:eastAsia="IRNazanin" w:cs="IRNazanin"/>
          <w:lang w:bidi="fa-IR"/>
          <w:color w:val="111111"/>
          <w:sz w:val="28"/>
          <w:szCs w:val="28"/>
          <w:rtl/>
        </w:rPr>
        <w:t xml:space="preserve">هشام گفت: از وقتى كه درك كرده ام هرگز همانند اين تيراندازى نديده ام و گمان نمى كنم كه بر روى زمين كسى اين گونه تيراندازى كند، آيا جعفر نيز مى تواند مثل تو تيراندازى كند؟</w:t>
      </w:r>
    </w:p>
    <w:p>
      <w:pPr>
        <w:pStyle w:val="BookText"/>
      </w:pPr>
      <w:r>
        <w:rPr>
          <w:rFonts w:ascii="IRNazanin" w:hAnsi="IRNazanin" w:eastAsia="IRNazanin" w:cs="IRNazanin"/>
          <w:lang w:bidi="fa-IR"/>
          <w:color w:val="111111"/>
          <w:sz w:val="28"/>
          <w:szCs w:val="28"/>
          <w:rtl/>
        </w:rPr>
        <w:t xml:space="preserve">پدرم فرمود: ما كمال و تمام را كه خداوند بر پيامبرش فروفرستاد از يكديگر به ارث مى بريم...»</w:t>
      </w:r>
    </w:p>
    <w:p>
      <w:pPr>
        <w:pStyle w:val="BookText"/>
      </w:pPr>
      <w:r>
        <w:rPr>
          <w:rFonts w:ascii="Amiri" w:hAnsi="Amiri" w:eastAsia="Amiri" w:cs="Amiri"/>
          <w:lang w:bidi="ar-SA"/>
          <w:color w:val="111111"/>
          <w:sz w:val="28"/>
          <w:szCs w:val="28"/>
          <w:rtl/>
        </w:rPr>
        <w:t xml:space="preserve">452-(7) حفص بن بخترى روايت مى كند كه امام صادق عليه السلام در تيراندازى و مسابقه اسب سوارى حاضر مى 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بسيارى از روايات باب پيشين مناسب با اين بحث هست.</w:t>
      </w:r>
    </w:p>
    <w:p>
      <w:pPr>
        <w:pStyle w:val="BookText"/>
      </w:pPr>
      <w:r>
        <w:rPr>
          <w:rFonts w:ascii="IRNazanin" w:hAnsi="IRNazanin" w:eastAsia="IRNazanin" w:cs="IRNazanin"/>
          <w:lang w:bidi="fa-IR"/>
          <w:color w:val="111111"/>
          <w:sz w:val="28"/>
          <w:szCs w:val="28"/>
          <w:rtl/>
        </w:rPr>
        <w:t xml:space="preserve">در روايت ششم از همين باب فرموده معصوم عليه السلام كه: «چيزى نيست كه فرشتگان در آن حضور يابند جز مسابقه اسب سوارى.»</w:t>
      </w:r>
    </w:p>
    <w:p>
      <w:pPr>
        <w:pStyle w:val="BookText"/>
      </w:pPr>
      <w:r>
        <w:rPr>
          <w:rFonts w:ascii="IRNazanin" w:hAnsi="IRNazanin" w:eastAsia="IRNazanin" w:cs="IRNazanin"/>
          <w:lang w:bidi="fa-IR"/>
          <w:color w:val="111111"/>
          <w:sz w:val="28"/>
          <w:szCs w:val="28"/>
          <w:rtl/>
        </w:rPr>
        <w:t xml:space="preserve">باب 3 جواز مسابقه و شرطبندى</w:t>
      </w:r>
    </w:p>
    <w:p>
      <w:pPr>
        <w:pStyle w:val="BookText"/>
      </w:pPr>
      <w:r>
        <w:rPr>
          <w:rFonts w:ascii="Times New Roman" w:hAnsi="Times New Roman" w:eastAsia="Times New Roman" w:cs="Times New Roman"/>
          <w:lang w:val="en-US" w:bidi="en-US"/>
          <w:color w:val="111111"/>
          <w:sz w:val="28"/>
          <w:szCs w:val="28"/>
          <w:rtl/>
        </w:rPr>
        <w:t xml:space="preserve">453-</w:t>
      </w:r>
      <w:r>
        <w:rPr>
          <w:rStyle w:val="FootnoteReference"/>
        </w:rPr>
        <w:footnoteReference w:id="440"/>
      </w:r>
      <w:r>
        <w:rPr>
          <w:rFonts w:ascii="IRNazanin" w:hAnsi="IRNazanin" w:eastAsia="IRNazanin" w:cs="IRNazanin"/>
          <w:lang w:bidi="fa-IR"/>
          <w:color w:val="111111"/>
          <w:sz w:val="28"/>
          <w:szCs w:val="28"/>
          <w:rtl/>
        </w:rPr>
        <w:t xml:space="preserve">حفص از امام صادق عليه السلام روايت مى كند كه فرمود: «مسابقه يا عوض و جايزه [روا] نيست مگر در شتردوانى يا اسب سوارى يا تيراندازى» يعنى مسابقه در تيراندازى.</w:t>
      </w:r>
    </w:p>
    <w:p>
      <w:pPr>
        <w:pStyle w:val="BookText"/>
      </w:pPr>
      <w:r>
        <w:rPr>
          <w:rFonts w:ascii="Amiri" w:hAnsi="Amiri" w:eastAsia="Amiri" w:cs="Amiri"/>
          <w:lang w:bidi="ar-SA"/>
          <w:color w:val="111111"/>
          <w:sz w:val="28"/>
          <w:szCs w:val="28"/>
          <w:rtl/>
        </w:rPr>
        <w:t xml:space="preserve">اين روايت از عبدالله بن سنان نيز نقل شده است.</w:t>
      </w:r>
    </w:p>
    <w:p>
      <w:pPr>
        <w:pStyle w:val="BookText"/>
      </w:pPr>
      <w:r>
        <w:rPr>
          <w:rFonts w:ascii="IRNazanin" w:hAnsi="IRNazanin" w:eastAsia="IRNazanin" w:cs="IRNazanin"/>
          <w:lang w:bidi="fa-IR"/>
          <w:color w:val="111111"/>
          <w:sz w:val="28"/>
          <w:szCs w:val="28"/>
          <w:rtl/>
        </w:rPr>
        <w:t xml:space="preserve">454-(2) ابن ابى جمهور در كتاب درراللئالى از پيامبر اكرم صلى الله عليه و آله روايت مى كند كه فرمود: «مسابقه يا جايزه نيست مگر در تيراندازى يا شتردوانى يا اسب سوارى.»</w:t>
      </w:r>
    </w:p>
    <w:p>
      <w:pPr>
        <w:pStyle w:val="BookText"/>
      </w:pPr>
      <w:r>
        <w:rPr>
          <w:rFonts w:ascii="IRNazanin" w:hAnsi="IRNazanin" w:eastAsia="IRNazanin" w:cs="IRNazanin"/>
          <w:lang w:bidi="fa-IR"/>
          <w:color w:val="111111"/>
          <w:sz w:val="28"/>
          <w:szCs w:val="28"/>
          <w:rtl/>
        </w:rPr>
        <w:t xml:space="preserve">واژه «سبق» در اين روايت با سكون و فتحه «ب» روايت شده است.(1)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455-35206-(3) مستدرك 79/14: زيدالنّرسى في أصله: عن أبي عبد اللّٰه عليه السلام قال: سمعته يقول:</w:t>
      </w:r>
    </w:p>
    <w:p>
      <w:pPr>
        <w:pStyle w:val="BookText"/>
      </w:pPr>
      <w:r>
        <w:rPr>
          <w:rFonts w:ascii="Amiri" w:hAnsi="Amiri" w:eastAsia="Amiri" w:cs="Amiri"/>
          <w:lang w:bidi="ar-SA"/>
          <w:color w:val="111111"/>
          <w:sz w:val="28"/>
          <w:szCs w:val="28"/>
          <w:rtl/>
        </w:rPr>
        <w:t xml:space="preserve">إيّاكم ومجالسة اللّعان فإنّ الملائكة لتنفر عند اللّعان، وكذٰلك تنفر عند الرّهان وإيّاكم والرّهان إلّارهان الخفّ والحافر والرّيش فإنّه تحضره الملائكة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456-35207-(4) قرب الإسناد 88: الحسن بن ظريف عن الحسين بن علوان عن جعفر عن أبيه عن عليّ عليهم السلام قال: قال رسول اللّٰه صلّى اللّه عليه و آله: لا سبق إلّافى حافر أو نصل أو خفّ‌.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457-35208-(5) الدّعائم 345/1: (عن عليّ عليه السلام - ك) عن رسول اللّٰه صلّى اللّه عليه و آله أنّه رخّص في السّبق بين الخيل وسابق بينها وجعل في ذٰلك أواقى من فضّة وقال: لا سبق إلّافى ثلاث في حافر أو خفّ أو نصل يعنى بالحافر: الخيل والخفّ‌: الإبل والنّصل: نصل السّهم يعنى:</w:t>
      </w:r>
    </w:p>
    <w:p>
      <w:pPr>
        <w:pStyle w:val="BookText"/>
      </w:pPr>
      <w:r>
        <w:rPr>
          <w:rFonts w:ascii="Amiri" w:hAnsi="Amiri" w:eastAsia="Amiri" w:cs="Amiri"/>
          <w:lang w:bidi="ar-SA"/>
          <w:color w:val="111111"/>
          <w:sz w:val="28"/>
          <w:szCs w:val="28"/>
          <w:rtl/>
        </w:rPr>
        <w:t xml:space="preserve">رمى النّبل.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458-35209-(6) الجعفريات 84: بإسناده عن عليّ عليه السلام أنّ رسول اللّٰه صلّى اللّه عليه و آله سبق بين الخيل وجعل فيه أواقى من فضّة.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459-35210-(7) تهذيب 284/6: أحمد بن محمّد بن عيسى عن محمّد بن موسى عن أحمد بن الحسن عن أبيه عن عليّ بن عقبة عن موسى النّميرى عن العلا بن سيّابة قال: سمعته يقول:</w:t>
      </w:r>
    </w:p>
    <w:p>
      <w:pPr>
        <w:pStyle w:val="BookText"/>
      </w:pPr>
      <w:r>
        <w:rPr>
          <w:rFonts w:ascii="Amiri" w:hAnsi="Amiri" w:eastAsia="Amiri" w:cs="Amiri"/>
          <w:lang w:bidi="ar-SA"/>
          <w:color w:val="111111"/>
          <w:sz w:val="28"/>
          <w:szCs w:val="28"/>
          <w:rtl/>
        </w:rPr>
        <w:t xml:space="preserve">لا بأس بشهادة الّذى يلعب بالحمام ولا بأس بشهادة صاحب السّباق المراهن عليه فإنّ رسول اللّٰه صلّى اللّه عليه و آله قد أجرى الخيل وسابَق وكان يقول: إنّ الملائكة تحضر الرّهان في الخفّ والحافر والرّيش وما سوى ذٰلك قمار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460-35211-(8) العوالى 265/3: روى أبو لبيد قال: سئل ابن مالك: هل كنتم تتراهنون علىٰ عهد رسول اللّٰه صلّى اللّه عليه و آله‌؟ فقال: نعم. راهن رسول اللّٰه علىٰ فرس له فسبق فسرّ بذٰلك وأعجبه.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461-35212-(9) المناقب 169/1: (فى ضمن إيراد فصل في أموال رسول اللّٰه صلّى اللّه عليه و آله ورقيقه:)</w:t>
      </w:r>
    </w:p>
    <w:p>
      <w:pPr>
        <w:pStyle w:val="BookText"/>
      </w:pPr>
      <w:r>
        <w:rPr>
          <w:rFonts w:ascii="Amiri" w:hAnsi="Amiri" w:eastAsia="Amiri" w:cs="Amiri"/>
          <w:lang w:bidi="ar-SA"/>
          <w:color w:val="111111"/>
          <w:sz w:val="28"/>
          <w:szCs w:val="28"/>
          <w:rtl/>
        </w:rPr>
        <w:t xml:space="preserve">حُمُره: أهدىٰ له المقوقس (يعفور) مع (دلدل) وأعطاه فروة الجذامىّ (عفير) مع (فضّة).</w:t>
      </w:r>
    </w:p>
    <w:p>
      <w:pPr>
        <w:pStyle w:val="BookText"/>
      </w:pPr>
      <w:r>
        <w:rPr>
          <w:rFonts w:ascii="Amiri" w:hAnsi="Amiri" w:eastAsia="Amiri" w:cs="Amiri"/>
          <w:lang w:bidi="ar-SA"/>
          <w:color w:val="111111"/>
          <w:sz w:val="28"/>
          <w:szCs w:val="28"/>
          <w:rtl/>
        </w:rPr>
        <w:t xml:space="preserve">اِبلُه: (العضباء) وكانت لا تسبق،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462-35213-(10) وسائل 253/19: مستدرك 80/14: الحسين بن سعيد (الأهوازى - ك) في كتاب الزّهد عن بعض أصحابنا عن عليّ بن شجرة عن عمّه بشير النّبّال عن أبي عبداللّٰه عليه السلام قال: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455-(3) زيد نرسى از امام صادق عليه السلام روايت مى كند كه فرمود: «از همنشينى با شخص بسيار لعنت كننده بپرهيزيد، زيرا فرشتگان از نزد لعنت كننده مى گريزند و از شرطبندى بپرهيزيد مگر در شتردوانى و اسب سوارى و تيراندازى، زيرا فرشتگان در آن حضور مى يابند.»</w:t>
      </w:r>
    </w:p>
    <w:p>
      <w:pPr>
        <w:pStyle w:val="BookText"/>
      </w:pPr>
      <w:r>
        <w:rPr>
          <w:rFonts w:ascii="IRNazanin" w:hAnsi="IRNazanin" w:eastAsia="IRNazanin" w:cs="IRNazanin"/>
          <w:lang w:bidi="fa-IR"/>
          <w:color w:val="111111"/>
          <w:sz w:val="28"/>
          <w:szCs w:val="28"/>
          <w:rtl/>
        </w:rPr>
        <w:t xml:space="preserve">456-(4) حسين بن علوان از امام صادق عليه السلام از پدرش عليه السلام از على عليه السلام روايت مى كند كه پيامبر اكرم صلى الله عليه و آله فرمود: «مسابقه يا جايزه نيست مگر در شتردوانى يا تيراندازى يا اسب سوارى.»</w:t>
      </w:r>
    </w:p>
    <w:p>
      <w:pPr>
        <w:pStyle w:val="BookText"/>
      </w:pPr>
      <w:r>
        <w:rPr>
          <w:rFonts w:ascii="IRNazanin" w:hAnsi="IRNazanin" w:eastAsia="IRNazanin" w:cs="IRNazanin"/>
          <w:lang w:bidi="fa-IR"/>
          <w:color w:val="111111"/>
          <w:sz w:val="28"/>
          <w:szCs w:val="28"/>
          <w:rtl/>
        </w:rPr>
        <w:t xml:space="preserve">457-(5) در كتاب دعائم الاسلام (از على عليه السلام) روايت مى شود كه پيامبر اكرم صلى الله عليه و آله برگزارى مسابقه ميان اسب ها را اجازه فرمود و ميان آنها مسابقه برگزار كرد و جايزه برنده را چند اوقيه نقره قرار داد و فرمود:</w:t>
      </w:r>
    </w:p>
    <w:p>
      <w:pPr>
        <w:pStyle w:val="BookText"/>
      </w:pPr>
      <w:r>
        <w:rPr>
          <w:rFonts w:ascii="IRNazanin" w:hAnsi="IRNazanin" w:eastAsia="IRNazanin" w:cs="IRNazanin"/>
          <w:lang w:bidi="fa-IR"/>
          <w:color w:val="111111"/>
          <w:sz w:val="28"/>
          <w:szCs w:val="28"/>
          <w:rtl/>
        </w:rPr>
        <w:t xml:space="preserve">مسابقه يا جايزه نيست مگر در شتردوانى يا اسب سوارى يا تيراندازى.»</w:t>
      </w:r>
    </w:p>
    <w:p>
      <w:pPr>
        <w:pStyle w:val="BookText"/>
      </w:pPr>
      <w:r>
        <w:rPr>
          <w:rFonts w:ascii="IRNazanin" w:hAnsi="IRNazanin" w:eastAsia="IRNazanin" w:cs="IRNazanin"/>
          <w:lang w:bidi="fa-IR"/>
          <w:color w:val="111111"/>
          <w:sz w:val="28"/>
          <w:szCs w:val="28"/>
          <w:rtl/>
        </w:rPr>
        <w:t xml:space="preserve">458-(6) در كتاب الجعفريات از على عليه السلام روايت مى شود كه فرمود: «پيامبر اكرم صلى الله عليه و آله ميان سواركاران مسابقه برگزار كرد و جايزه برنده آن را چند اوقيه نقره قرار داد.»</w:t>
      </w:r>
    </w:p>
    <w:p>
      <w:pPr>
        <w:pStyle w:val="BookText"/>
      </w:pPr>
      <w:r>
        <w:rPr>
          <w:rFonts w:ascii="IRNazanin" w:hAnsi="IRNazanin" w:eastAsia="IRNazanin" w:cs="IRNazanin"/>
          <w:lang w:bidi="fa-IR"/>
          <w:color w:val="111111"/>
          <w:sz w:val="28"/>
          <w:szCs w:val="28"/>
          <w:rtl/>
        </w:rPr>
        <w:t xml:space="preserve">459-(7) علاء بن سيابه از امام صادق عليه السلام روايت مى كند كه فرمود: «شهادت كبوترباز اشكال ندارد و شهادت شركت كننده در مسابقات جايزه دار اشكال ندارد، زيرا پيامبر اكرم صلى الله عليه و آله مسابقه اسب سوارى برگزار كرد و مسابقه داد و پيوسته مى فرمود: فرشتگان در بر دو باخت شتردوانى و اسب سوارى و تيراندازى حاضر مى شوند و غير آن قمارِ حرام است.»</w:t>
      </w:r>
    </w:p>
    <w:p>
      <w:pPr>
        <w:pStyle w:val="BookText"/>
      </w:pPr>
      <w:r>
        <w:rPr>
          <w:rFonts w:ascii="IRNazanin" w:hAnsi="IRNazanin" w:eastAsia="IRNazanin" w:cs="IRNazanin"/>
          <w:lang w:bidi="fa-IR"/>
          <w:color w:val="111111"/>
          <w:sz w:val="28"/>
          <w:szCs w:val="28"/>
          <w:rtl/>
        </w:rPr>
        <w:t xml:space="preserve">460-(8) ابولبيد گويد: «از ابن مالك سؤال شد: آيا شما در زمان پيامبر اكرم صلى الله عليه و آله مسابقه برگزار مى كرديد؟ وى پاسخ داد: آرى، پيامبر اكرم صلى الله عليه و آله با اسب خويش در مسابقه شركت كرد و برنده شد، به اين خاطر بسيار شادمان و شگفت زده شد.»</w:t>
      </w:r>
    </w:p>
    <w:p>
      <w:pPr>
        <w:pStyle w:val="BookText"/>
      </w:pPr>
      <w:r>
        <w:rPr>
          <w:rFonts w:ascii="IRNazanin" w:hAnsi="IRNazanin" w:eastAsia="IRNazanin" w:cs="IRNazanin"/>
          <w:lang w:bidi="fa-IR"/>
          <w:color w:val="111111"/>
          <w:sz w:val="28"/>
          <w:szCs w:val="28"/>
          <w:rtl/>
        </w:rPr>
        <w:t xml:space="preserve">461-(9) در كتاب مناقب ابن شهرآشوب در ضمن بيان نام هاى وسايل پيامبر اكرم صلى الله عليه و آله آمده است:</w:t>
      </w:r>
    </w:p>
    <w:p>
      <w:pPr>
        <w:pStyle w:val="BookText"/>
      </w:pPr>
      <w:r>
        <w:rPr>
          <w:rFonts w:ascii="IRNazanin" w:hAnsi="IRNazanin" w:eastAsia="IRNazanin" w:cs="IRNazanin"/>
          <w:lang w:bidi="fa-IR"/>
          <w:color w:val="111111"/>
          <w:sz w:val="28"/>
          <w:szCs w:val="28"/>
          <w:rtl/>
        </w:rPr>
        <w:t xml:space="preserve">«مركب هاى پيامبر صلى الله عليه و آله: مقوقس «يعفور» و «دلدل» را به وى هديه كرد و فروة جذامى «عفير» و «فضّه» را به حضرت بخشيد.</w:t>
      </w:r>
    </w:p>
    <w:p>
      <w:pPr>
        <w:pStyle w:val="BookText"/>
      </w:pPr>
      <w:r>
        <w:rPr>
          <w:rFonts w:ascii="IRNazanin" w:hAnsi="IRNazanin" w:eastAsia="IRNazanin" w:cs="IRNazanin"/>
          <w:lang w:bidi="fa-IR"/>
          <w:color w:val="111111"/>
          <w:sz w:val="28"/>
          <w:szCs w:val="28"/>
          <w:rtl/>
        </w:rPr>
        <w:t xml:space="preserve">شتران پيامبر صلى الله عليه و آله: «عضبا» كه هرگز در مسابقه بازنده نمى شد...»</w:t>
      </w:r>
    </w:p>
    <w:p>
      <w:pPr>
        <w:pStyle w:val="BookText"/>
      </w:pPr>
      <w:r>
        <w:rPr>
          <w:rFonts w:ascii="IRNazanin" w:hAnsi="IRNazanin" w:eastAsia="IRNazanin" w:cs="IRNazanin"/>
          <w:lang w:bidi="fa-IR"/>
          <w:color w:val="111111"/>
          <w:sz w:val="28"/>
          <w:szCs w:val="28"/>
          <w:rtl/>
        </w:rPr>
        <w:t xml:space="preserve">462-(10) بشير نبال از امام صادق عليه السلام روايت مى كند كه فرمود: «عرب بيابانگردى نزد پيامبر صلى الله عليه و آله آمد و گفت: اى رسول خدا! آيا به وسيله اين شترت با من مسابقه مى دهى. پيامبر اكرم صلى الله عليه و آله با وى مسابقه داد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8" w:name="pg11981_156518"/>
    <w:bookmarkEnd w:id="118"/>
    <w:p>
      <w:pPr>
        <w:pStyle w:val="BookText"/>
      </w:pPr>
      <w:r>
        <w:rPr>
          <w:rFonts w:ascii="Amiri" w:hAnsi="Amiri" w:eastAsia="Amiri" w:cs="Amiri"/>
          <w:lang w:bidi="ar-SA"/>
          <w:color w:val="111111"/>
          <w:sz w:val="28"/>
          <w:szCs w:val="28"/>
          <w:rtl/>
        </w:rPr>
        <w:t xml:space="preserve">قدم أعرابىّ (على - ئل) النّبىّ صلّى اللّه عليه و آله فقال: يا رسول اللّٰه، تسابقنى بناقتك هٰذه قال: فسابقه فسبقه الأعرابى فقال النّبىّ صلّى اللّه عليه و آله: إنّكم رفعتموها فأحبّ اللّٰه أن يضعها (الحديث - ئل) (ك - انّ الجبال تطاولت لسفينة نوح وكان الجودىّ‌(1) أشدّ تواضعاً فحطّ اللّٰه بها على الجودىّ‌).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463-35214-(11) العوالى 265/3: روى الزّهرى عن سعيد بن المسيّب قال: كان لرسول اللّٰه صلّى اللّه عليه و آله ناقة يقال لها: العَضباء إذا تسابقنا سبقت، فجاء أعرابى على بكر فسبقها، فاغتمّ المسلمون فقيل:</w:t>
      </w:r>
    </w:p>
    <w:p>
      <w:pPr>
        <w:pStyle w:val="BookText"/>
      </w:pPr>
      <w:r>
        <w:rPr>
          <w:rFonts w:ascii="Amiri" w:hAnsi="Amiri" w:eastAsia="Amiri" w:cs="Amiri"/>
          <w:lang w:bidi="ar-SA"/>
          <w:color w:val="111111"/>
          <w:sz w:val="28"/>
          <w:szCs w:val="28"/>
          <w:rtl/>
        </w:rPr>
        <w:t xml:space="preserve">يا رسول اللّٰه، سبقت العضباء فقال: حقّاً على اللّٰه أن لا يرفع شيئاً الّا وضعه وفى رواية اُخرىٰ لا يرفع شيئاً في النّاس إلّاوضعه.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464-35215-(12) المحاسن 627: البرقيّ عن محمّد بن عيسى اليقطينىّ عن أبي عاصم عن هشام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بن ماهويه المدارىّ عن الوليد بن أبان الرّازىّ قال: كتب ابن زاذان فرّوخ إلى أبى جعفر الثّانى يسأله عن الرّجل يركض في الصّيد لا يريد بذٰلك طلب الصّيد وإنّما يريد بذٰلك التّصحّح قال:</w:t>
      </w:r>
    </w:p>
    <w:p>
      <w:pPr>
        <w:pStyle w:val="BookText"/>
      </w:pPr>
      <w:r>
        <w:rPr>
          <w:rFonts w:ascii="Amiri" w:hAnsi="Amiri" w:eastAsia="Amiri" w:cs="Amiri"/>
          <w:lang w:bidi="ar-SA"/>
          <w:color w:val="111111"/>
          <w:sz w:val="28"/>
          <w:szCs w:val="28"/>
          <w:rtl/>
        </w:rPr>
        <w:t xml:space="preserve">لا بأس بذٰلك لا للّهو.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465-35216-(13) مستدرك 83/14 - الشّهيد الثّانى في شرح الدّراية: دخل غياث بن إبراهيم على المهدىّ بن المنصور وكان تعجبه الحمام الطيّارة الواردة من الأماكن البعيدة فروى حديثاً عن النّبىّ صلّى اللّه عليه و آله أنّه قال: لا سبق إلّافى خفّ أو حافر أو نصل أو جناح فأمر له بعشرة آلاف درهم، فلمّا خرج قال المهدى: أشهد أنّ قفاه قفا كذّاب علىٰ رسول اللّٰه ما قال رسول اللّٰه صلّى اللّه عليه و آله:</w:t>
      </w:r>
    </w:p>
    <w:p>
      <w:pPr>
        <w:pStyle w:val="BookText"/>
      </w:pPr>
      <w:r>
        <w:rPr>
          <w:rFonts w:ascii="Amiri" w:hAnsi="Amiri" w:eastAsia="Amiri" w:cs="Amiri"/>
          <w:lang w:bidi="ar-SA"/>
          <w:color w:val="111111"/>
          <w:sz w:val="28"/>
          <w:szCs w:val="28"/>
          <w:rtl/>
        </w:rPr>
        <w:t xml:space="preserve">جناح ولٰكن هٰذا أراد أن يتقرّب إلينا. وتقدّم في أحاديث الباب المتقدّم وما تقدّم عليه ما يناسب ذٰلك فراجع.</w:t>
      </w:r>
    </w:p>
    <w:p>
      <w:pPr>
        <w:pStyle w:val="Heading3"/>
      </w:pPr>
      <w:bookmarkStart w:id="513" w:name="_Toc199"/>
      <w:r>
        <w:t>(4) باب جواز شرط مال السّابقة للسّابق والمصلّى والثّالث وأنّه بحسب الشّرط</w:t>
      </w:r>
      <w:bookmarkEnd w:id="5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466-35217-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قرب الإسناد 87: الحسن بن ظريف عن الحسين بن علوان عن جعفر عن أبيه أنّ‌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 عرب برنده شد آن گاه پيامبر اكرم صلى الله عليه و آله فرمود: شما اين شتر را بالا برديد، پس خداوند دوست داشت آن را فرود آورد. (همانا همه كوهها كه براى فرود آمدن كشتى نوح بر روى خود سر كشيدند و كوه جودى بيش از همه فروتن بود، از اين رو خداوند كشتى نوح را بر آن فرود آورد).»</w:t>
      </w:r>
    </w:p>
    <w:p>
      <w:pPr>
        <w:pStyle w:val="BookText"/>
      </w:pPr>
      <w:r>
        <w:rPr>
          <w:rFonts w:ascii="IRNazanin" w:hAnsi="IRNazanin" w:eastAsia="IRNazanin" w:cs="IRNazanin"/>
          <w:lang w:bidi="fa-IR"/>
          <w:color w:val="111111"/>
          <w:sz w:val="28"/>
          <w:szCs w:val="28"/>
          <w:rtl/>
        </w:rPr>
        <w:t xml:space="preserve">463-(11) سعيد بن مسيب گويد: «پيامبر اكرم صلى الله عليه و آله شترى به نام «عضبا» داشت كه هرگاه با آن مسابقه مى داد برنده مى شد، تا اين كه عرب بيابانگردى با شتر جوانى از آن بُرد، مسلمانان از اين رخداد ناراحت شدند و به پيامبر اكرم صلى الله عليه و آله گفته شد: اى رسول خدا صلى الله عليه و آله! «عضبا» بازنده شد. پيامبر صلى الله عليه و آله فرمود:</w:t>
      </w:r>
    </w:p>
    <w:p>
      <w:pPr>
        <w:pStyle w:val="BookText"/>
      </w:pPr>
      <w:r>
        <w:rPr>
          <w:rFonts w:ascii="IRNazanin" w:hAnsi="IRNazanin" w:eastAsia="IRNazanin" w:cs="IRNazanin"/>
          <w:lang w:bidi="fa-IR"/>
          <w:color w:val="111111"/>
          <w:sz w:val="28"/>
          <w:szCs w:val="28"/>
          <w:rtl/>
        </w:rPr>
        <w:t xml:space="preserve">براى خداوند شايسته است كه چيزى را بالا نبرد مگر آن كه آن را فرود آورد.»</w:t>
      </w:r>
    </w:p>
    <w:p>
      <w:pPr>
        <w:pStyle w:val="BookText"/>
      </w:pPr>
      <w:r>
        <w:rPr>
          <w:rFonts w:ascii="IRNazanin" w:hAnsi="IRNazanin" w:eastAsia="IRNazanin" w:cs="IRNazanin"/>
          <w:lang w:bidi="fa-IR"/>
          <w:color w:val="111111"/>
          <w:sz w:val="28"/>
          <w:szCs w:val="28"/>
          <w:rtl/>
        </w:rPr>
        <w:t xml:space="preserve">و در روايت ديگرى آمده است: «چيزى را در ميان مردم بالا نبرد مگر آن كه آن را فرود آورد.»</w:t>
      </w:r>
    </w:p>
    <w:p>
      <w:pPr>
        <w:pStyle w:val="BookText"/>
      </w:pPr>
      <w:r>
        <w:rPr>
          <w:rFonts w:ascii="IRNazanin" w:hAnsi="IRNazanin" w:eastAsia="IRNazanin" w:cs="IRNazanin"/>
          <w:lang w:bidi="fa-IR"/>
          <w:color w:val="111111"/>
          <w:sz w:val="28"/>
          <w:szCs w:val="28"/>
          <w:rtl/>
        </w:rPr>
        <w:t xml:space="preserve">464-(12) ابن زاذان فرّوخ به وسيله نامه از امام باقر عليه السلام سؤال كرد: «شخصى به دنبال شكار مى دَوَد ولى انگيزه او از اين كار شكار كردن نيست، بلكه انگيزه وى حفظ سلامتى و نشاط است. امام عليه السلام فرمود: اين كار اشكال ندارد، در صورتى كه براى خوشگذرانى نباشد.»</w:t>
      </w:r>
    </w:p>
    <w:p>
      <w:pPr>
        <w:pStyle w:val="BookText"/>
      </w:pPr>
      <w:r>
        <w:rPr>
          <w:rFonts w:ascii="IRNazanin" w:hAnsi="IRNazanin" w:eastAsia="IRNazanin" w:cs="IRNazanin"/>
          <w:lang w:bidi="fa-IR"/>
          <w:color w:val="111111"/>
          <w:sz w:val="28"/>
          <w:szCs w:val="28"/>
          <w:rtl/>
        </w:rPr>
        <w:t xml:space="preserve">465-(13) مهدى پسر منصور از كبوترانى كه از اماكن دور مى آمدند - كبوتربازى - خوشش مى آمد. يك روز غياث بن ابراهيم نزد وى رفت و به پيامبر اكرم صلى الله عليه و آله نسبت داد كه فرموده است: «مسابقه (يا جايزه) [جايز] نيست مگر در اسب سوارى يا شتردوانى يا تيراندازى يا كبوتربازى.</w:t>
      </w:r>
    </w:p>
    <w:p>
      <w:pPr>
        <w:pStyle w:val="BookText"/>
      </w:pPr>
      <w:r>
        <w:rPr>
          <w:rFonts w:ascii="IRNazanin" w:hAnsi="IRNazanin" w:eastAsia="IRNazanin" w:cs="IRNazanin"/>
          <w:lang w:bidi="fa-IR"/>
          <w:color w:val="111111"/>
          <w:sz w:val="28"/>
          <w:szCs w:val="28"/>
          <w:rtl/>
        </w:rPr>
        <w:t xml:space="preserve">مهدى دستور داد ده هزار درهم به وى دادند وقتى غياث رفت، مهدى گفت: شهادت مى دهم كه پشت سر وى همانند پشت سر دروغ گويان بر پيامبر صلى الله عليه و آله است. پيامبر اكرم صلى الله عليه و آله كبوتربازى را نفرمود ولى اين شخص مى خواست خود را به ما نزديك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پيشين و ابواب قبل از آن مناسب با اين بحث هست؛ مراجعه كنيد.</w:t>
      </w:r>
    </w:p>
    <w:p>
      <w:pPr>
        <w:pStyle w:val="BookText"/>
      </w:pPr>
      <w:r>
        <w:rPr>
          <w:rFonts w:ascii="IRNazanin" w:hAnsi="IRNazanin" w:eastAsia="IRNazanin" w:cs="IRNazanin"/>
          <w:lang w:bidi="fa-IR"/>
          <w:color w:val="111111"/>
          <w:sz w:val="28"/>
          <w:szCs w:val="28"/>
          <w:rtl/>
        </w:rPr>
        <w:t xml:space="preserve">باب 4 جواز پرداخت جايزه به نفرات برتر مسابقه</w:t>
      </w:r>
    </w:p>
    <w:p>
      <w:pPr>
        <w:pStyle w:val="BookText"/>
      </w:pPr>
      <w:r>
        <w:rPr>
          <w:rFonts w:ascii="IRNazanin" w:hAnsi="IRNazanin" w:eastAsia="IRNazanin" w:cs="IRNazanin"/>
          <w:lang w:bidi="fa-IR"/>
          <w:color w:val="111111"/>
          <w:sz w:val="28"/>
          <w:szCs w:val="28"/>
          <w:rtl/>
        </w:rPr>
        <w:t xml:space="preserve">466-(1) حسين بن علوان از امام صادق عليه السلام از پدرش عليه السلام روايت مى كند كه فرمود: «پيامبر اكرم صلى الله عليه و آله ميان سواركاران مسابقه برگزار كرد و از طرف خودش به برندگان جوايزى اهدا كرد.»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9" w:name="pg11981_156520"/>
    <w:bookmarkEnd w:id="119"/>
    <w:p>
      <w:pPr>
        <w:pStyle w:val="BookText"/>
      </w:pPr>
      <w:r>
        <w:rPr>
          <w:rFonts w:ascii="Amiri" w:hAnsi="Amiri" w:eastAsia="Amiri" w:cs="Amiri"/>
          <w:lang w:bidi="ar-SA"/>
          <w:color w:val="111111"/>
          <w:sz w:val="28"/>
          <w:szCs w:val="28"/>
          <w:rtl/>
        </w:rPr>
        <w:t xml:space="preserve">رسول اللّٰه صلّى اللّه عليه و آله سابق بين الخيل وأعطى السّوابق من عنده وتقدّم في أحاديث باب (6) ثبوت خيار الشّرط من أبواب الخيار ج 23 ما يدلّ على ذٰلك</w:t>
      </w:r>
    </w:p>
    <w:p>
      <w:pPr>
        <w:pStyle w:val="BookText"/>
      </w:pPr>
      <w:r>
        <w:rPr>
          <w:rFonts w:ascii="Amiri" w:hAnsi="Amiri" w:eastAsia="Amiri" w:cs="Amiri"/>
          <w:lang w:bidi="ar-SA"/>
          <w:color w:val="111111"/>
          <w:sz w:val="28"/>
          <w:szCs w:val="28"/>
          <w:rtl/>
        </w:rPr>
        <w:t xml:space="preserve">وفى رواية غياث (1) من باب (1) استحباب إجراء الخيل من أبواب السّبق ج 24 قوله عليه السلام انّ رسول اللّٰه صلّى اللّه عليه و آله أجرى الخيل وجعل سبقها أواقى من فضّة. وفى رواية طلحة (3) قوله عليه السلام فأعطى صلّى اللّه عليه و آله السّابق عَذقاً وأعطى المصلّى عَذقاً وأعطى الثّالث عَذقاً.</w:t>
      </w:r>
    </w:p>
    <w:p>
      <w:pPr>
        <w:pStyle w:val="Heading3"/>
      </w:pPr>
      <w:bookmarkStart w:id="514" w:name="_Toc200"/>
      <w:r>
        <w:t>(5) باب ما ورد في مصارعة الحسنين عليهما السلام والنّبىّ صلّى اللّه عليه و آله مع الأعرابىّ‌</w:t>
      </w:r>
      <w:bookmarkEnd w:id="5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467-35218-(1) أمالي الصّدوق 361: حدّثنا محمّد بن موسى بن المتوكّل قال: حدّثنا عليّ بن الحسين السعد آبادي قال: حدّثنا أحمد ابن أبي عبداللّٰه البرقي عن أبيه عن فضالة بن أيّوب عن زيد الشّحّام عن أبي عبداللّٰه الصّادق عليه السلام جعفر بن محمّد عن أبيه محمّد بن عليّ الباقر عن أبيه عليهم السلام قال: مرض النّبىّ صلّى اللّه عليه و آله المرضة الّتى عوفى منها فعادته فاطمة عليها السلام سيّدة النّساء ومعها الحسن والحسين (إلى أن قال) فقال لهما النّبىّ صلّى اللّه عليه و آله: قوما الآن فاصطرعا فقاما ليصطرعا وقد خرجت فاطمة في بعض حاجتها فدخلت فسمعت النّبىّ وهو يقول: ايه يا حسن، شدّ على الحسين فاصرعه فقالت له: يا أبه وا عجباه، أتشجّع هٰذا على هٰذا أتشجّع الكبير على الصّغير فقال لها: يا بنيّة أما ترضين أن أقول أنا: يا حسن، شدّ على الحسين فاصرعه وهٰذا حبيبي جبرئيل يقول: يا حسين، شدّ على الحسن فاصرعه‌؟!.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468-35219-(2) مستدرك 82/14: ابن أبي جمهور في درراللّئالى - وفى الحديث - أنّ النّبىّ صلّى اللّه عليه و آله خرج يوماً إلى الأبطح فرأى أعرابيّاً يرعى غنماً له كان موصوفاً بالقوّة، فقال لرسول اللّٰه صلّى اللّه عليه و آله: هل لك أن تصارعنى‌؟ فقال صلّى اللّه عليه و آله: ما تسبق لي‌؟ فقال: شاة، فصارعه فصرعه النّبىّ صلّى اللّه عليه و آله فقال له الأعرابى هل لك إلى العود فقال صلّى اللّه عليه و آله ما تسبق قال شاة اُخرىٰ فصارعه فصرعه النّبىّ صلّى اللّه عليه و آله فقال الأعرابىّ‌: إعرض عليّ الإسلام فما أحد صرعنى غيرك، فعرض عليه الإسلام فأسلم وردّ عليه غنمه.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ششم از ابواب خيار آنچه بر اين بحث دلالت مى كند.</w:t>
      </w:r>
    </w:p>
    <w:p>
      <w:pPr>
        <w:pStyle w:val="BookText"/>
      </w:pPr>
      <w:r>
        <w:rPr>
          <w:rFonts w:ascii="IRNazanin" w:hAnsi="IRNazanin" w:eastAsia="IRNazanin" w:cs="IRNazanin"/>
          <w:lang w:bidi="fa-IR"/>
          <w:color w:val="111111"/>
          <w:sz w:val="28"/>
          <w:szCs w:val="28"/>
          <w:rtl/>
        </w:rPr>
        <w:t xml:space="preserve">و در روايت يكم از باب يكم از ابواب سبق فرموده معصوم عليه السلام كه: «پيامبر اكرم صلى الله عليه و آله ميان سواركاران مسابقه برگزار كرد و جايزه آن را چند اوقيه نقره قرار داد.»</w:t>
      </w:r>
    </w:p>
    <w:p>
      <w:pPr>
        <w:pStyle w:val="BookText"/>
      </w:pPr>
      <w:r>
        <w:rPr>
          <w:rFonts w:ascii="IRNazanin" w:hAnsi="IRNazanin" w:eastAsia="IRNazanin" w:cs="IRNazanin"/>
          <w:lang w:bidi="fa-IR"/>
          <w:color w:val="111111"/>
          <w:sz w:val="28"/>
          <w:szCs w:val="28"/>
          <w:rtl/>
        </w:rPr>
        <w:t xml:space="preserve">و در روايت سوم فرموده امام عليه السلام كه: «پيامبر اكرم صلى الله عليه و آله به هر يك از نفرات اول تا سوم يك درخت خرما عنايت فرمود.»</w:t>
      </w:r>
    </w:p>
    <w:p>
      <w:pPr>
        <w:pStyle w:val="BookText"/>
      </w:pPr>
      <w:r>
        <w:rPr>
          <w:rFonts w:ascii="IRNazanin" w:hAnsi="IRNazanin" w:eastAsia="IRNazanin" w:cs="IRNazanin"/>
          <w:lang w:bidi="fa-IR"/>
          <w:color w:val="111111"/>
          <w:sz w:val="28"/>
          <w:szCs w:val="28"/>
          <w:rtl/>
        </w:rPr>
        <w:t xml:space="preserve">باب 5 كشتى گرفتن امام حسن عليه السلام و امام حسين عليه السلام و پيامبر صلى الله عليه و آله با عرب بيابانگرد</w:t>
      </w:r>
    </w:p>
    <w:p>
      <w:pPr>
        <w:pStyle w:val="BookText"/>
      </w:pPr>
      <w:r>
        <w:rPr>
          <w:rFonts w:ascii="IRNazanin" w:hAnsi="IRNazanin" w:eastAsia="IRNazanin" w:cs="IRNazanin"/>
          <w:lang w:bidi="fa-IR"/>
          <w:color w:val="111111"/>
          <w:sz w:val="28"/>
          <w:szCs w:val="28"/>
          <w:rtl/>
        </w:rPr>
        <w:t xml:space="preserve">467-(1) زيد شحّام از امام صادق عليه السلام از امام باقر عليه السلام از امام سجاد عليه السلام روايت مى كند كه فرمود: «يك بار پيامبر اكرم صلى الله عليه و آله بيمار شد و از آن شفا يافت. در اين حال فاطمه عليها السلام - بانوى زنان جهان - همراه دو فرزندش امام حسن عليه السلام و امام حسين عليه السلام به عيادت پدر رفت... آن گاه پيامبر اكرم صلى الله عليه و آله به حسن و حسين عليهما السلام فرمود: بپا خيزيد و با هم كشتى بگيريد. آنها مشغول كشتى گرفتن شدند و فاطمه عليها السلام براى انجام كارى به بيرون رفت وقتى بازگشت مشاهده كرد آنان هنوز مشغول كشتى گرفتن هستند و پيامبر اكرم صلى الله عليه و آله مى فرمايد: آفرين بر تو اى حسن عليه السلام! با يك حمله، حسين عليه السلام را بر زمين بزن!</w:t>
      </w:r>
    </w:p>
    <w:p>
      <w:pPr>
        <w:pStyle w:val="BookText"/>
      </w:pPr>
      <w:r>
        <w:rPr>
          <w:rFonts w:ascii="IRNazanin" w:hAnsi="IRNazanin" w:eastAsia="IRNazanin" w:cs="IRNazanin"/>
          <w:lang w:bidi="fa-IR"/>
          <w:color w:val="111111"/>
          <w:sz w:val="28"/>
          <w:szCs w:val="28"/>
          <w:rtl/>
        </w:rPr>
        <w:t xml:space="preserve">فاطمه عليها السلام به پيامبر اكرم صلى الله عليه و آله گفت: اى پدر جان! بسيار عجيب است! تو حسن عليه السلام را عليه حسين عليه السلام تشويق مى كنى‌؟ بزرگ را عليه كوچك تشويق مى كنى‌؟!</w:t>
      </w:r>
    </w:p>
    <w:p>
      <w:pPr>
        <w:pStyle w:val="BookText"/>
      </w:pPr>
      <w:r>
        <w:rPr>
          <w:rFonts w:ascii="IRNazanin" w:hAnsi="IRNazanin" w:eastAsia="IRNazanin" w:cs="IRNazanin"/>
          <w:lang w:bidi="fa-IR"/>
          <w:color w:val="111111"/>
          <w:sz w:val="28"/>
          <w:szCs w:val="28"/>
          <w:rtl/>
        </w:rPr>
        <w:t xml:space="preserve">پيامبر صلى الله عليه و آله فرمود: دختر عزيزم! آيا راضى نيستى من بگويم: اى حسن با يك حمله حسين عليه السلام را بر زمين بزن در حالى كه محبوبم جبرئيل گويد: اى حسين! با يك حمله حسن عليه السلام را بر زمين بزن!»</w:t>
      </w:r>
    </w:p>
    <w:p>
      <w:pPr>
        <w:pStyle w:val="BookText"/>
      </w:pPr>
      <w:r>
        <w:rPr>
          <w:rFonts w:ascii="IRNazanin" w:hAnsi="IRNazanin" w:eastAsia="IRNazanin" w:cs="IRNazanin"/>
          <w:lang w:bidi="fa-IR"/>
          <w:color w:val="111111"/>
          <w:sz w:val="28"/>
          <w:szCs w:val="28"/>
          <w:rtl/>
        </w:rPr>
        <w:t xml:space="preserve">468-(2) ابن ابى جمهور در كتاب درر اللئالى در بخشى از يك حديث روايت مى كند كه: «روزى پيامبر اكرم صلى الله عليه و آله به صحرا رفت. در آنجا عرب بيابانگردى را در حال چرانيدن گوسفندانش ديد كه به دلاورى و زور و بازو معروف بود. آن مرد به پيامبر صلى الله عليه و آله گفت: آيا مى توانى با من كشتى بگيرى‌؟</w:t>
      </w:r>
    </w:p>
    <w:p>
      <w:pPr>
        <w:pStyle w:val="BookText"/>
      </w:pPr>
      <w:r>
        <w:rPr>
          <w:rFonts w:ascii="IRNazanin" w:hAnsi="IRNazanin" w:eastAsia="IRNazanin" w:cs="IRNazanin"/>
          <w:lang w:bidi="fa-IR"/>
          <w:color w:val="111111"/>
          <w:sz w:val="28"/>
          <w:szCs w:val="28"/>
          <w:rtl/>
        </w:rPr>
        <w:t xml:space="preserve">پيامبر صلى الله عليه و آله فرمود: چه جايزه اى به من مى دهى‌؟</w:t>
      </w:r>
    </w:p>
    <w:p>
      <w:pPr>
        <w:pStyle w:val="BookText"/>
      </w:pPr>
      <w:r>
        <w:rPr>
          <w:rFonts w:ascii="IRNazanin" w:hAnsi="IRNazanin" w:eastAsia="IRNazanin" w:cs="IRNazanin"/>
          <w:lang w:bidi="fa-IR"/>
          <w:color w:val="111111"/>
          <w:sz w:val="28"/>
          <w:szCs w:val="28"/>
          <w:rtl/>
        </w:rPr>
        <w:t xml:space="preserve">مرد عرب گفت: يك گوسفند! پيامبر اكرم صلى الله عليه و آله با وى كشتى گرفت و او را بر زمين زد مرد عرب گفت: آيا حاضرى دوباره با من كشتى بگيرى‌؟</w:t>
      </w:r>
    </w:p>
    <w:p>
      <w:pPr>
        <w:pStyle w:val="BookText"/>
      </w:pPr>
      <w:r>
        <w:rPr>
          <w:rFonts w:ascii="IRNazanin" w:hAnsi="IRNazanin" w:eastAsia="IRNazanin" w:cs="IRNazanin"/>
          <w:lang w:bidi="fa-IR"/>
          <w:color w:val="111111"/>
          <w:sz w:val="28"/>
          <w:szCs w:val="28"/>
          <w:rtl/>
        </w:rPr>
        <w:t xml:space="preserve">پيامبر صلى الله عليه و آله گفت: بر سر چه چيز؟</w:t>
      </w:r>
    </w:p>
    <w:p>
      <w:pPr>
        <w:pStyle w:val="BookText"/>
      </w:pPr>
      <w:r>
        <w:rPr>
          <w:rFonts w:ascii="IRNazanin" w:hAnsi="IRNazanin" w:eastAsia="IRNazanin" w:cs="IRNazanin"/>
          <w:lang w:bidi="fa-IR"/>
          <w:color w:val="111111"/>
          <w:sz w:val="28"/>
          <w:szCs w:val="28"/>
          <w:rtl/>
        </w:rPr>
        <w:t xml:space="preserve">مرد عرب گفت: گوسفند ديگرى. پيامبر اكرم صلى الله عليه و آله بار ديگر با وى كشتى گرفت و او را بر زمين زد.</w:t>
      </w:r>
    </w:p>
    <w:p>
      <w:pPr>
        <w:pStyle w:val="BookText"/>
      </w:pPr>
      <w:r>
        <w:rPr>
          <w:rFonts w:ascii="IRNazanin" w:hAnsi="IRNazanin" w:eastAsia="IRNazanin" w:cs="IRNazanin"/>
          <w:lang w:bidi="fa-IR"/>
          <w:color w:val="111111"/>
          <w:sz w:val="28"/>
          <w:szCs w:val="28"/>
          <w:rtl/>
        </w:rPr>
        <w:t xml:space="preserve">در اين هنگام مرد عرب گفت: اسلام را بر من عرضه كن. تاكنون كسى جز تو مرا به زمين نزده است. پيامبر اكرم صلى الله عليه و آله اسلام را به او عرضه كرد. آن مرد مسلمان شد و پيامبر گوسفندانش را به وى بازگرداند.»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0" w:name="pg11981_156522"/>
    <w:bookmarkEnd w:id="120"/>
    <w:p>
      <w:pPr>
        <w:pStyle w:val="Heading3"/>
      </w:pPr>
      <w:bookmarkStart w:id="515" w:name="_Toc201"/>
      <w:r>
        <w:t>(6) باب الملاعبة بالمداحى وإرسال الطّير</w:t>
      </w:r>
      <w:bookmarkEnd w:id="5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469-35220-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بشارة المصطفىٰ 140: حدّثنا الشّيخ العالم أبو إسحاق إسماعيل ابن أبي القاسم بن أحمد الدّيلمى في داره قال: أخبرنا أبو إسحاق إبراهيم بن بندار الصّيرفى قال: أخبرنا القاضي أبو جعفر محمّد بن عليّ الجبلى قال: أخبرنا السيّد الإمام أبو طالب الحسيني قال:</w:t>
      </w:r>
    </w:p>
    <w:p>
      <w:pPr>
        <w:pStyle w:val="BookText"/>
      </w:pPr>
      <w:r>
        <w:rPr>
          <w:rFonts w:ascii="Amiri" w:hAnsi="Amiri" w:eastAsia="Amiri" w:cs="Amiri"/>
          <w:lang w:bidi="ar-SA"/>
          <w:color w:val="111111"/>
          <w:sz w:val="28"/>
          <w:szCs w:val="28"/>
          <w:rtl/>
        </w:rPr>
        <w:t xml:space="preserve">أخبرنا أبو منصور محمّد بن الدينورى قال: أخبرنى عليّ بن شاكر بن البخترى قال: حدّثنا عبداللّٰه بن محمّد بن العبّاس الضبىّ قال: حدّثنا يحيى بن سعيد القطّان عن عبيد اللّٰه بن الوسيم عن أبي رافع قال: كنت اُلاعب الحسن بن عليّ عليهما السلام وهو صبىّ بالمداحى(1)، فإذا أصابت مدحاتى مدحاته قلت: احملنى فيقول: ويحك أتركب ظهراً حمله رسول اللّٰه فأتركه فإذا أصابت مدحاته مدحاتى قلت له: لا أحملك كما لا تحملنى فيقول: أوَ ما ترضى أن تحمل بدناً حمله رسول اللّٰه صلّى اللّه عليه و آله فأحمله. وتقدّم في أحاديث باب (32) إرسال الطّير وطلب الحمامات من أبواب أحكام الدوابّ ج 21 ما يدلّ علىٰ ذيل الباب.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 بازى مداحى</w:t>
      </w:r>
      <w:r>
        <w:rPr>
          <w:rStyle w:val="FootnoteReference"/>
        </w:rPr>
        <w:footnoteReference w:id="441"/>
      </w:r>
      <w:r>
        <w:rPr>
          <w:rFonts w:ascii="IRNazanin" w:hAnsi="IRNazanin" w:eastAsia="IRNazanin" w:cs="IRNazanin"/>
          <w:lang w:bidi="fa-IR"/>
          <w:color w:val="111111"/>
          <w:sz w:val="28"/>
          <w:szCs w:val="28"/>
          <w:rtl/>
        </w:rPr>
        <w:t xml:space="preserve">و پرنده بازى</w:t>
      </w:r>
    </w:p>
    <w:p>
      <w:pPr>
        <w:pStyle w:val="BookText"/>
      </w:pPr>
      <w:r>
        <w:rPr>
          <w:rFonts w:ascii="IRNazanin" w:hAnsi="IRNazanin" w:eastAsia="IRNazanin" w:cs="IRNazanin"/>
          <w:lang w:bidi="fa-IR"/>
          <w:color w:val="111111"/>
          <w:sz w:val="28"/>
          <w:szCs w:val="28"/>
          <w:rtl/>
        </w:rPr>
        <w:t xml:space="preserve">469-(1) ابورافع گويد: «من با امام حسن عليه السلام در زمان كودكى وى مداحى بازى مى كردم. هر وقت سنگ هاى من به سنگ هاى او برخورد مى كرد و من برنده مى شدم و مى گفتم: مرا ببر، وى مى گفت:</w:t>
      </w:r>
    </w:p>
    <w:p>
      <w:pPr>
        <w:pStyle w:val="BookText"/>
      </w:pPr>
      <w:r>
        <w:rPr>
          <w:rFonts w:ascii="IRNazanin" w:hAnsi="IRNazanin" w:eastAsia="IRNazanin" w:cs="IRNazanin"/>
          <w:lang w:bidi="fa-IR"/>
          <w:color w:val="111111"/>
          <w:sz w:val="28"/>
          <w:szCs w:val="28"/>
          <w:rtl/>
        </w:rPr>
        <w:t xml:space="preserve">واى بر تو آيا مى خواهى بر پشتى سوار شوى كه پيامبر صلى الله عليه و آله او را بر دوش خود سوار مى كند. من نيز او را رها مى كردم و هر وقت سنگ هاى او به سنگ هاى من برخورد مى كرد و او برنده مى شد، من به وى مى گفتم: همان طور كه تو مرا نبردى من نيز تو را نمى برم و امام حسن عليه السلام مى فرمود: آيا خشنود نيستى از اين كه بدنى را بر پشت خود سوار مى كنى كه پيامبر اكرم صلى الله عليه و آله آن را مى برد؟ من نيز او را سوار مى كردم.»</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سى و دوم از ابواب احكام حيوانات آنچه بر ذيل باب دلالت مى كند.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1" w:name="pg11981_156524"/>
    <w:bookmarkEnd w:id="121"/>
    <w:p>
      <w:pPr>
        <w:pStyle w:val="Heading2"/>
      </w:pPr>
      <w:bookmarkStart w:id="516" w:name="_Toc202"/>
      <w:r>
        <w:t>كتاب الوصايا وأبوابها</w:t>
      </w:r>
      <w:bookmarkEnd w:id="516"/>
    </w:p>
    <w:p>
      <w:pPr>
        <w:pStyle w:val="Heading3"/>
      </w:pPr>
      <w:bookmarkStart w:id="517" w:name="_Toc203"/>
      <w:r>
        <w:t>(1) باب ماورد في أنّ الوصيّة حقّ على كلّ مسلم، وأنّ من مات بغير وصيّة مات ميتة جاهليّة واستحبابها بالمأثور وبيان كيفيّتها ومقدار ما يستحبّ أن يوصى به من المال</w:t>
      </w:r>
      <w:bookmarkEnd w:id="517"/>
    </w:p>
    <w:p>
      <w:pPr>
        <w:pStyle w:val="BookText"/>
      </w:pPr>
      <w:r>
        <w:rPr>
          <w:rFonts w:ascii="Amiri" w:hAnsi="Amiri" w:eastAsia="Amiri" w:cs="Amiri"/>
          <w:lang w:bidi="ar-SA"/>
          <w:color w:val="111111"/>
          <w:sz w:val="28"/>
          <w:szCs w:val="28"/>
          <w:rtl/>
        </w:rPr>
        <w:t xml:space="preserve">قال اللّٰه الحكيم في سورة البقرة (2):180، 240: «كُتِبَ عَلَيْكُمْ إِذٰا حَضَرَ أَحَدَكُمُ اَلْمَوْتُ إِنْ تَرَكَ خَيْراً اَلْوَصِيَّةُ لِلْوٰالِدَيْنِ وَ اَلْأَقْرَبِينَ بِالْمَعْرُوفِ حَقًّا عَلَى اَلْمُتَّقِينَ‌»، «وَ اَلَّذِينَ يُتَوَفَّوْنَ مِنْكُمْ وَ يَذَرُونَ أَزْوٰاجاً وَصِيَّةً لِأَزْوٰاجِهِمْ مَتٰاعاً إِلَى اَلْحَوْلِ غَيْرَ إِخْرٰاجٍ فَإِنْ خَرَجْنَ فَلاٰ جُنٰاحَ عَلَيْكُمْ فِي مٰا فَعَلْنَ فِي أَنْفُسِهِنَّ مِنْ مَعْرُوفٍ وَ اَللّٰهُ عَزِيزٌ حَكِيمٌ‌».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470-35221-(1) كافي 3/7: محمّد بن يحيى عن أحمد بن محمّد عن ابن محبوب عن فقيه 134/4:</w:t>
      </w:r>
    </w:p>
    <w:p>
      <w:pPr>
        <w:pStyle w:val="BookText"/>
      </w:pPr>
      <w:r>
        <w:rPr>
          <w:rFonts w:ascii="Amiri" w:hAnsi="Amiri" w:eastAsia="Amiri" w:cs="Amiri"/>
          <w:lang w:bidi="ar-SA"/>
          <w:color w:val="111111"/>
          <w:sz w:val="28"/>
          <w:szCs w:val="28"/>
          <w:rtl/>
        </w:rPr>
        <w:t xml:space="preserve">العلاء (بن رزين - كا) عن محمّد بن مسلم قال: قال أبو جعفر عليه السلام: الوصيّة حقّ وقد أوصى رسول اللّٰه صلّى اللّه عليه و آله فينبغي للمسلم أن يوصى.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471-35222-(2) فقيه 134/4: روىٰ العبّاس بن عامر عن أبان عن أبي بصير عن أبي عبداللّٰه عليه السلام قال من لم يحسن عند الموت وصيّته كان نقصاً في مروّته وعقله وقال إنّ رسول اللّٰه صلّى اللّه عليه و آله أوصىٰ إلى عليّ عليه السلام وأوصىٰ عليّ عليه السلام إلى الحسن عليه السلام وأوصىٰ الحسن عليه السلام إلى الحسين عليه السلام وأوصٰى الحسين عليه السلام إلى عليّ بن الحسين عليهما السلام وأوصىٰ عليّ بن الحسين عليهما السلام إلى محمّد بن عليّ الباقر عليهما السلام. دعوات الراونديّ 231: روى عن النّبىّ صلّى اللّه عليه و آله أنّه قال من لم يحسن الوصيّة عند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بيست و پنجم: ابواب وصيت</w:t>
      </w:r>
    </w:p>
    <w:p>
      <w:pPr>
        <w:pStyle w:val="BookText"/>
      </w:pPr>
      <w:r>
        <w:rPr>
          <w:rFonts w:ascii="Amiri" w:hAnsi="Amiri" w:eastAsia="Amiri" w:cs="Amiri"/>
          <w:lang w:bidi="ar-SA"/>
          <w:color w:val="111111"/>
          <w:sz w:val="28"/>
          <w:szCs w:val="28"/>
          <w:rtl/>
        </w:rPr>
        <w:t xml:space="preserve">باب 1 احكام وصيت، كميت و كيفيت انجام آن</w:t>
      </w:r>
    </w:p>
    <w:p>
      <w:pPr>
        <w:pStyle w:val="BookText"/>
      </w:pPr>
      <w:r>
        <w:rPr>
          <w:rFonts w:ascii="Amiri" w:hAnsi="Amiri" w:eastAsia="Amiri" w:cs="Amiri"/>
          <w:lang w:bidi="ar-SA"/>
          <w:color w:val="111111"/>
          <w:sz w:val="28"/>
          <w:szCs w:val="28"/>
          <w:rtl/>
        </w:rPr>
        <w:t xml:space="preserve">خداوند حكيم مى فرمايد:</w:t>
      </w:r>
    </w:p>
    <w:p>
      <w:pPr>
        <w:pStyle w:val="BookText"/>
      </w:pPr>
      <w:r>
        <w:rPr>
          <w:rFonts w:ascii="IRNazanin" w:hAnsi="IRNazanin" w:eastAsia="IRNazanin" w:cs="IRNazanin"/>
          <w:lang w:bidi="fa-IR"/>
          <w:color w:val="111111"/>
          <w:sz w:val="28"/>
          <w:szCs w:val="28"/>
          <w:rtl/>
        </w:rPr>
        <w:t xml:space="preserve">هنگامى كه مرگ يكى از شما فرارسيد، بر شما لازم است كه در صورت برجاگذاشتن ثروت انبوهى، براى پدر و مادر و خويشاوندان به طور پسنديده وصيت كند، انجام اين كار براى پرهيزگاران، حقّ و لازم است</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كسانى كه از شما وفات مى كنند و از خود همسرانى بر جاى مى گذارند، بايد هزينه يك سال آنان را وصيت كنند، بدون آن كه [از خانه شوهر] اخراج شوند، پس اگر خودشان بيرون رفتند، دربارۀ كارهاى پسنديده اى كه در مورد خود انجام مى دهند، باكى بر شما نيست و خداوند شكست ناپذير حكيم است</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470-(1) محمد بن مسلم از امام باقر عليه السلام روايت مى كند كه فرمود: «وصيت، حق است و به تحقيق پيامبر اكرم صلى الله عليه و آله وصيت كرد. پس شايسته است كه مسلمان وصيت كند.»</w:t>
      </w:r>
    </w:p>
    <w:p>
      <w:pPr>
        <w:pStyle w:val="BookText"/>
      </w:pPr>
      <w:r>
        <w:rPr>
          <w:rFonts w:ascii="IRNazanin" w:hAnsi="IRNazanin" w:eastAsia="IRNazanin" w:cs="IRNazanin"/>
          <w:lang w:bidi="fa-IR"/>
          <w:color w:val="111111"/>
          <w:sz w:val="28"/>
          <w:szCs w:val="28"/>
          <w:rtl/>
        </w:rPr>
        <w:t xml:space="preserve">471-(2) ابوبصير از امام صادق عليه السلام روايت مى كند كه فرمود: «هركس هنگام مرگ، به نيكو وصيت نكند، سبب كاستى در جوانمردى و عقل وى خواهد بود.</w:t>
      </w:r>
    </w:p>
    <w:p>
      <w:pPr>
        <w:pStyle w:val="BookText"/>
      </w:pPr>
      <w:r>
        <w:rPr>
          <w:rFonts w:ascii="IRNazanin" w:hAnsi="IRNazanin" w:eastAsia="IRNazanin" w:cs="IRNazanin"/>
          <w:lang w:bidi="fa-IR"/>
          <w:color w:val="111111"/>
          <w:sz w:val="28"/>
          <w:szCs w:val="28"/>
          <w:rtl/>
        </w:rPr>
        <w:t xml:space="preserve">و فرمود: همانا پيامبر اكرم صلى الله عليه و آله به على عليه السلام وصيت كرد و على عليه السلام به امام حسن عليه السلام وصيت كرد و امام حسن عليه السلام به امام حسين عليه السلام وصيت كرد و امام حسين عليه السلام به امام سجاد عليه السلام وصيت كرد و امام سجاد عليه السلام به امام باقر عليه السلام وصيت كرد.»</w:t>
      </w:r>
    </w:p>
    <w:p>
      <w:pPr>
        <w:pStyle w:val="BookText"/>
      </w:pPr>
      <w:r>
        <w:rPr>
          <w:rFonts w:ascii="IRNazanin" w:hAnsi="IRNazanin" w:eastAsia="IRNazanin" w:cs="IRNazanin"/>
          <w:lang w:bidi="fa-IR"/>
          <w:color w:val="111111"/>
          <w:sz w:val="28"/>
          <w:szCs w:val="28"/>
          <w:rtl/>
        </w:rPr>
        <w:t xml:space="preserve">در كتاب دعوات قطب راوندى از پيامبر اكرم صلى الله عليه و آله روايت مى شود كه فرمود: «هركس هنگام مرگ به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موته كان ذٰلك نقصاً</w:t>
      </w:r>
      <w:r>
        <w:rPr>
          <w:rStyle w:val="FootnoteReference"/>
        </w:rPr>
        <w:footnoteReference w:id="444"/>
      </w:r>
      <w:r>
        <w:rPr>
          <w:rFonts w:ascii="Amiri" w:hAnsi="Amiri" w:eastAsia="Amiri" w:cs="Amiri"/>
          <w:lang w:bidi="ar-SA"/>
          <w:color w:val="111111"/>
          <w:sz w:val="28"/>
          <w:szCs w:val="28"/>
          <w:rtl/>
        </w:rPr>
        <w:t xml:space="preserve">في عقله ومروءته وفيه وقال النّبىّ صلّى اللّه عليه و آله من مات على وصيّة حسنة مات شهيداً.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472-35223-(3) تهذيب 172/9: الحسين بن سعيد عن فضالة عن العلا بن رزين عن محمّد بن مسلم عن أحدهما عليهما السلام أنّه قال: الوصيّة حقّ على كلّ مسلم. مستدرك 87/14: القطب الرّاونديّ في دعواته عن النّبىّ صلّى اللّه عليه و آله (مثله). المقنعة 101: قال رسول اللّٰه صلّى اللّه عليه و آله (وذكر مثله).</w:t>
      </w:r>
    </w:p>
    <w:p>
      <w:pPr>
        <w:pStyle w:val="BookText"/>
      </w:pPr>
      <w:r>
        <w:rPr>
          <w:rFonts w:ascii="Amiri" w:hAnsi="Amiri" w:eastAsia="Amiri" w:cs="Amiri"/>
          <w:lang w:bidi="ar-SA"/>
          <w:color w:val="111111"/>
          <w:sz w:val="28"/>
          <w:szCs w:val="28"/>
          <w:rtl/>
        </w:rPr>
        <w:t xml:space="preserve">الدّعائم 345/2: عن أبي جعفر محمّد بن عليّ صلوات اللّٰه عليهما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473-35224-(4) كافى 3/7: محمّد بن يحيى عن أحمد بن محمّد عن محمّد بن إسماعيل عن فقيه 134/4: محمّد بن الفضيل عن أبي الصّباح (الكنانيّ - كا) عن أبي عبداللّٰه عليه السلام قال سألته عن الوصيّة فقال: هي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حقّ على كلّ مسلم. تهذيب 172/9: الحسين بن سعيد عن محمّد بن الفضيل عن أبي الصّباح الكنانيّ قال: قال أبو عبداللّٰه عليه السلام (وذكر مثله الا أنّ فيه الوصيّة حق).</w:t>
      </w:r>
    </w:p>
    <w:p>
      <w:pPr>
        <w:pStyle w:val="BookText"/>
      </w:pPr>
      <w:r>
        <w:rPr>
          <w:rFonts w:ascii="Amiri" w:hAnsi="Amiri" w:eastAsia="Amiri" w:cs="Amiri"/>
          <w:lang w:bidi="ar-SA"/>
          <w:color w:val="111111"/>
          <w:sz w:val="28"/>
          <w:szCs w:val="28"/>
          <w:rtl/>
        </w:rPr>
        <w:t xml:space="preserve">تهذيب 172/9: يونس بن عبد الرّحمٰن عن المفضّل بن صالح عن زيد الشّحّام قال: سألت أبا عبداللّٰه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474-35225-(5) فقه الرّضا عليه السلام 298: المقنع 163: اعلم: انّ الوصيّة حقّ (واجب - فقه الرّضا) على كلّ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475-35226-(6) وسائل 258/19: وفى المصباح قال: روى أنّه لا ينبغي أن يبيت الّا ووصيّته تحت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476-35227-(7) المقنعة 101: قال رسول اللّٰه صلّى اللّه عليه و آله: ما ينبغي لِامرئ مسلم أن يبيت ليلة إلّاووصيّته تحت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477-35228-(8) الدّعائم 345/2: روينا عن جعفر بن محمّد عليهما السلام عن أبيه عن آبائه (عن عليّ - خ) عليهم السلام أنّ رسول اللّٰه صلّى اللّه عليه و آله قال: ليس ينبغي للمسلم أن يبيت ليلتين إلّاووصيّته مكتوبة عند رأسه. الجعفريّات 199: بإسناده عن عليّ بن أبي طالب عليه السلام قال: قال رسول اللّٰه صلّى اللّه عليه و آله ليس ينبغي (وذكر مثله).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نيكى وصيت نكند آن سبب كاستى در عقل و جوانمردى وى خواهد بود.</w:t>
      </w:r>
    </w:p>
    <w:p>
      <w:pPr>
        <w:pStyle w:val="BookText"/>
      </w:pPr>
      <w:r>
        <w:rPr>
          <w:rFonts w:ascii="Amiri" w:hAnsi="Amiri" w:eastAsia="Amiri" w:cs="Amiri"/>
          <w:lang w:bidi="ar-SA"/>
          <w:color w:val="111111"/>
          <w:sz w:val="28"/>
          <w:szCs w:val="28"/>
          <w:rtl/>
        </w:rPr>
        <w:t xml:space="preserve">و فرمود: هركس با وصيت نيكويى بميرد، شهيد مرده است.»</w:t>
      </w:r>
    </w:p>
    <w:p>
      <w:pPr>
        <w:pStyle w:val="BookText"/>
      </w:pPr>
      <w:r>
        <w:rPr>
          <w:rFonts w:ascii="Amiri" w:hAnsi="Amiri" w:eastAsia="Amiri" w:cs="Amiri"/>
          <w:lang w:bidi="ar-SA"/>
          <w:color w:val="111111"/>
          <w:sz w:val="28"/>
          <w:szCs w:val="28"/>
          <w:rtl/>
        </w:rPr>
        <w:t xml:space="preserve">472-(3) محمد بن مسلم از امام باقر عليه السلام يا امام صادق عليه السلام روايت مى كند كه فرمود: «وصيت بر هر مسلمانى حق است.»</w:t>
      </w:r>
    </w:p>
    <w:p>
      <w:pPr>
        <w:pStyle w:val="BookText"/>
      </w:pPr>
      <w:r>
        <w:rPr>
          <w:rFonts w:ascii="IRNazanin" w:hAnsi="IRNazanin" w:eastAsia="IRNazanin" w:cs="IRNazanin"/>
          <w:lang w:bidi="fa-IR"/>
          <w:color w:val="111111"/>
          <w:sz w:val="28"/>
          <w:szCs w:val="28"/>
          <w:rtl/>
        </w:rPr>
        <w:t xml:space="preserve">اين روايت از پيامبر اكرم صلى الله عليه و آله و امام باقر عليه السلام نيز نقل شده است.</w:t>
      </w:r>
    </w:p>
    <w:p>
      <w:pPr>
        <w:pStyle w:val="BookText"/>
      </w:pPr>
      <w:r>
        <w:rPr>
          <w:rFonts w:ascii="IRNazanin" w:hAnsi="IRNazanin" w:eastAsia="IRNazanin" w:cs="IRNazanin"/>
          <w:lang w:bidi="fa-IR"/>
          <w:color w:val="111111"/>
          <w:sz w:val="28"/>
          <w:szCs w:val="28"/>
          <w:rtl/>
        </w:rPr>
        <w:t xml:space="preserve">473-(4) ابوالصباح كنانى گويد: «از امام صادق عليه السلام دربارۀ وصيت سؤال كردم، امام عليه السلام فرمود: وصيت حق هر مسلمانى است.»</w:t>
      </w:r>
    </w:p>
    <w:p>
      <w:pPr>
        <w:pStyle w:val="BookText"/>
      </w:pPr>
      <w:r>
        <w:rPr>
          <w:rFonts w:ascii="Amiri" w:hAnsi="Amiri" w:eastAsia="Amiri" w:cs="Amiri"/>
          <w:lang w:bidi="ar-SA"/>
          <w:color w:val="111111"/>
          <w:sz w:val="28"/>
          <w:szCs w:val="28"/>
          <w:rtl/>
        </w:rPr>
        <w:t xml:space="preserve">اين حديث از زيد شحام نيز روايت شده است.</w:t>
      </w:r>
    </w:p>
    <w:p>
      <w:pPr>
        <w:pStyle w:val="BookText"/>
      </w:pPr>
      <w:r>
        <w:rPr>
          <w:rFonts w:ascii="Amiri" w:hAnsi="Amiri" w:eastAsia="Amiri" w:cs="Amiri"/>
          <w:lang w:bidi="ar-SA"/>
          <w:color w:val="111111"/>
          <w:sz w:val="28"/>
          <w:szCs w:val="28"/>
          <w:rtl/>
        </w:rPr>
        <w:t xml:space="preserve">474-(5) در كتاب فقه الرضا و المقنع آمده است: «بدان كه وصيت، حق (واجب) بر هر مسلمانى است.»</w:t>
      </w:r>
    </w:p>
    <w:p>
      <w:pPr>
        <w:pStyle w:val="BookText"/>
      </w:pPr>
      <w:r>
        <w:rPr>
          <w:rFonts w:ascii="IRNazanin" w:hAnsi="IRNazanin" w:eastAsia="IRNazanin" w:cs="IRNazanin"/>
          <w:lang w:bidi="fa-IR"/>
          <w:color w:val="111111"/>
          <w:sz w:val="28"/>
          <w:szCs w:val="28"/>
          <w:rtl/>
        </w:rPr>
        <w:t xml:space="preserve">475-(6) در كتاب المصباح از معصوم عليه السلام روايت مى شود كه فرمود: «شايسته نيست انسان شب را سپرى كند مگر آن كه وصيتش زير سرش باشد.»</w:t>
      </w:r>
    </w:p>
    <w:p>
      <w:pPr>
        <w:pStyle w:val="BookText"/>
      </w:pPr>
      <w:r>
        <w:rPr>
          <w:rFonts w:ascii="IRNazanin" w:hAnsi="IRNazanin" w:eastAsia="IRNazanin" w:cs="IRNazanin"/>
          <w:lang w:bidi="fa-IR"/>
          <w:color w:val="111111"/>
          <w:sz w:val="28"/>
          <w:szCs w:val="28"/>
          <w:rtl/>
        </w:rPr>
        <w:t xml:space="preserve">476-(7) در كتاب المقنعه از پيامبر اكرم صلى الله عليه و آله روايت مى شود كه فرمود: «براى شخص مسلمان شايسته نيست شب را سپرى كند، مگر آن كه وصيتش زير سرش باشد.»</w:t>
      </w:r>
    </w:p>
    <w:p>
      <w:pPr>
        <w:pStyle w:val="BookText"/>
      </w:pPr>
      <w:r>
        <w:rPr>
          <w:rFonts w:ascii="IRNazanin" w:hAnsi="IRNazanin" w:eastAsia="IRNazanin" w:cs="IRNazanin"/>
          <w:lang w:bidi="fa-IR"/>
          <w:color w:val="111111"/>
          <w:sz w:val="28"/>
          <w:szCs w:val="28"/>
          <w:rtl/>
        </w:rPr>
        <w:t xml:space="preserve">477-(8) در كتاب دعائم الاسلام از امام صادق عليه السلام از پدرش عليه السلام از نياكانش عليهم السلام از على عليه السلام روايت مى شود كه پيامبر اكرم صلى الله عليه و آله فرمود: «براى مسلمان شايسته نيست كه دو شب را سپرى كند، مگر آن كه وصيتش نوشته زير سرش باشد.»</w:t>
      </w:r>
    </w:p>
    <w:p>
      <w:pPr>
        <w:pStyle w:val="BookText"/>
      </w:pPr>
      <w:r>
        <w:rPr>
          <w:rFonts w:ascii="Amiri" w:hAnsi="Amiri" w:eastAsia="Amiri" w:cs="Amiri"/>
          <w:lang w:bidi="ar-SA"/>
          <w:color w:val="111111"/>
          <w:sz w:val="28"/>
          <w:szCs w:val="28"/>
          <w:rtl/>
        </w:rPr>
        <w:t xml:space="preserve">در كتاب الجعفريات از على عليه السلام نظير اين حديث، روايت مى شود.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478-35229-(9) العوالى 268/3: روى عن ابن عمر أنّ النّبىّ صلّى اللّه عليه و آله قال: ما حقّ امرئ مسلم له شيء يوصى به، يبيت ليلتين إلّاووصيّته تكون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479-35230-(10) المقنعة 101: قال صلّى اللّه عليه و آله من مات بغير وصيّة فقد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480-35231-(11) كافى 150/8: عليّ بن إبراهيم عن هارون بن مسلم عن مسعدة بن صدقة قال:</w:t>
      </w:r>
    </w:p>
    <w:p>
      <w:pPr>
        <w:pStyle w:val="BookText"/>
      </w:pPr>
      <w:r>
        <w:rPr>
          <w:rFonts w:ascii="Amiri" w:hAnsi="Amiri" w:eastAsia="Amiri" w:cs="Amiri"/>
          <w:lang w:bidi="ar-SA"/>
          <w:color w:val="111111"/>
          <w:sz w:val="28"/>
          <w:szCs w:val="28"/>
          <w:rtl/>
        </w:rPr>
        <w:t xml:space="preserve">وقال أبو عبداللّٰه عليه السلام: إن أجّلت في عمرك يومين فاجعل أحدهما لأدبك لتستعين به على يوم موتك فقيل له: وما تلك الإستعانة‌؟ قال: تحسن تدبير ما تخلّف وتحكمه. قرب الإسناد 69:</w:t>
      </w:r>
    </w:p>
    <w:p>
      <w:pPr>
        <w:pStyle w:val="BookText"/>
      </w:pPr>
      <w:r>
        <w:rPr>
          <w:rFonts w:ascii="Amiri" w:hAnsi="Amiri" w:eastAsia="Amiri" w:cs="Amiri"/>
          <w:lang w:bidi="ar-SA"/>
          <w:color w:val="111111"/>
          <w:sz w:val="28"/>
          <w:szCs w:val="28"/>
          <w:rtl/>
        </w:rPr>
        <w:t xml:space="preserve">هارون بن مسلم عن مسعدة بن صدقة قال: قال جعفر بن محمّد عليهما السلام ان أفدت في عمرك يومين فاجعل أحدهما لآخرتك تستعين به على يوم موتك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481-35232-(12) تهذيب 174/9: محمّد بن أحمد بن يحيىٰ عن بنان بن محمّد عن أبيه عن فقيه 134/4: عبداللّٰه بن المغيرة عن السّكونيّ عن جعفر بن محمّد عن أبيه عليهما السلام قال: من لم يوص عند موته لذوى قرابته (ممّن لا يرثه - يب) فقد ختم عمله بمعصية</w:t>
      </w:r>
      <w:r>
        <w:rPr>
          <w:rStyle w:val="FootnoteReference"/>
        </w:rPr>
        <w:footnoteReference w:id="445"/>
      </w:r>
      <w:r>
        <w:rPr>
          <w:rFonts w:ascii="Amiri" w:hAnsi="Amiri" w:eastAsia="Amiri" w:cs="Amiri"/>
          <w:lang w:bidi="ar-SA"/>
          <w:color w:val="111111"/>
          <w:sz w:val="28"/>
          <w:szCs w:val="28"/>
          <w:rtl/>
        </w:rPr>
        <w:t xml:space="preserve">. تفسير العيّاشي 76/1: عن السّكونيّ عن جعفر بن محمّد عن أبيه عن عليّ عليهم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482-35233-(13) تهذيب 175/9: عليّ بن الحسن بن فضّال عن الحسن بن عليّ بن يوسف عن زكريّا بن محمّد - أبي عبداللّٰه المؤمن - عن عليّ ابن أبي نعيم فقيه 133/4: محمّد بن عيسى بن عبيد عن زكريّا المؤمن عن عليّ ابن أبي نعيم عن أبي حمزة عن أحدهما</w:t>
      </w:r>
      <w:r>
        <w:rPr>
          <w:rStyle w:val="FootnoteReference"/>
        </w:rPr>
        <w:footnoteReference w:id="446"/>
      </w:r>
      <w:r>
        <w:rPr>
          <w:rFonts w:ascii="Amiri" w:hAnsi="Amiri" w:eastAsia="Amiri" w:cs="Amiri"/>
          <w:lang w:bidi="ar-SA"/>
          <w:color w:val="111111"/>
          <w:sz w:val="28"/>
          <w:szCs w:val="28"/>
          <w:rtl/>
        </w:rPr>
        <w:t xml:space="preserve">عليهما السلام قال: إنّ اللّٰه تبارك وتعالى يقول: يا ابن آدم، تطوّلت عليك بثلاثة: سترت عليك ما لو علم</w:t>
      </w:r>
      <w:r>
        <w:rPr>
          <w:rStyle w:val="FootnoteReference"/>
        </w:rPr>
        <w:footnoteReference w:id="447"/>
      </w:r>
      <w:r>
        <w:rPr>
          <w:rFonts w:ascii="Amiri" w:hAnsi="Amiri" w:eastAsia="Amiri" w:cs="Amiri"/>
          <w:lang w:bidi="ar-SA"/>
          <w:color w:val="111111"/>
          <w:sz w:val="28"/>
          <w:szCs w:val="28"/>
          <w:rtl/>
        </w:rPr>
        <w:t xml:space="preserve">به أهلك ماواروك</w:t>
      </w:r>
      <w:r>
        <w:rPr>
          <w:rStyle w:val="FootnoteReference"/>
        </w:rPr>
        <w:footnoteReference w:id="448"/>
      </w:r>
      <w:r>
        <w:rPr>
          <w:rFonts w:ascii="Amiri" w:hAnsi="Amiri" w:eastAsia="Amiri" w:cs="Amiri"/>
          <w:lang w:bidi="ar-SA"/>
          <w:color w:val="111111"/>
          <w:sz w:val="28"/>
          <w:szCs w:val="28"/>
          <w:rtl/>
        </w:rPr>
        <w:t xml:space="preserve">، وأوسعت عليك فاستقرضت منك (لك - يب) فلم تقدّم خيراً، وجعلت لك نظرة عند موتك في ثلثك فلم تقدّم خيراً. الخصال 136: حدّثنا محمّد بن الحسن بن أحمد بن الوليد رضي اللّه عنه قال: حدّثنا محمّد بن الحسن الصّفّار عن محمّد بن عيسى العبيدي عن زكريّا المؤمن عن عليّ ابن أبي نعيم عن أبي حمزة عن أبي جعفر عليه السلام (مثل ما في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483-35234-(14) الدّعائم 361/2: عن أبي عبداللّٰه عليه السلام انّه قال أوصت فاطمة بنت أسد بن هاشم اُمّ عليّ بن أبي طالب عليه السلام وقالت يا رسول اللّٰه أعتق خادمى فلانة فقال أما إنّك ما قدّمت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478-(9) ابن عمر از پيامبر اكرم صلى الله عليه و آله روايت مى كند كه فرمود: «براى مسلمانى كه چيز قابل وصيتى دارد، سزاوار نيست كه دو شب را سپرى كند مگر آن كه وصيتش نزد وى باشد.»</w:t>
      </w:r>
    </w:p>
    <w:p>
      <w:pPr>
        <w:pStyle w:val="BookText"/>
      </w:pPr>
      <w:r>
        <w:rPr>
          <w:rFonts w:ascii="IRNazanin" w:hAnsi="IRNazanin" w:eastAsia="IRNazanin" w:cs="IRNazanin"/>
          <w:lang w:bidi="fa-IR"/>
          <w:color w:val="111111"/>
          <w:sz w:val="28"/>
          <w:szCs w:val="28"/>
          <w:rtl/>
        </w:rPr>
        <w:t xml:space="preserve">479-(10) در كتاب المقنعه از پيامبر اكرم صلى الله عليه و آله روايت مى شود كه فرمود: «هركس بدون وصيت بميرد قطعاً به مرگ جاهليت مرده است.»</w:t>
      </w:r>
    </w:p>
    <w:p>
      <w:pPr>
        <w:pStyle w:val="BookText"/>
      </w:pPr>
      <w:r>
        <w:rPr>
          <w:rFonts w:ascii="IRNazanin" w:hAnsi="IRNazanin" w:eastAsia="IRNazanin" w:cs="IRNazanin"/>
          <w:lang w:bidi="fa-IR"/>
          <w:color w:val="111111"/>
          <w:sz w:val="28"/>
          <w:szCs w:val="28"/>
          <w:rtl/>
        </w:rPr>
        <w:t xml:space="preserve">480-(11) مسعدة بن صدقه از امام صادق عليه السلام روايت مى كند كه فرمود: «اگر تنها دو روز به عمرت داده شود، يك روز آن را براى فراگيرى آداب قرار ده تا از آن براى روز مرگت يارى جويى.</w:t>
      </w:r>
    </w:p>
    <w:p>
      <w:pPr>
        <w:pStyle w:val="BookText"/>
      </w:pPr>
      <w:r>
        <w:rPr>
          <w:rFonts w:ascii="IRNazanin" w:hAnsi="IRNazanin" w:eastAsia="IRNazanin" w:cs="IRNazanin"/>
          <w:lang w:bidi="fa-IR"/>
          <w:color w:val="111111"/>
          <w:sz w:val="28"/>
          <w:szCs w:val="28"/>
          <w:rtl/>
        </w:rPr>
        <w:t xml:space="preserve">از امام عليه السلام سؤال شد: آن كمك خواستن چيست‌؟</w:t>
      </w:r>
    </w:p>
    <w:p>
      <w:pPr>
        <w:pStyle w:val="BookText"/>
      </w:pPr>
      <w:r>
        <w:rPr>
          <w:rFonts w:ascii="IRNazanin" w:hAnsi="IRNazanin" w:eastAsia="IRNazanin" w:cs="IRNazanin"/>
          <w:lang w:bidi="fa-IR"/>
          <w:color w:val="111111"/>
          <w:sz w:val="28"/>
          <w:szCs w:val="28"/>
          <w:rtl/>
        </w:rPr>
        <w:t xml:space="preserve">امام عليه السلام فرمود: براى آنچه از خود بر جاى مى گذارى، به صورت زيبا، محكم و استوار برنامه ريزى كنى.»</w:t>
      </w:r>
    </w:p>
    <w:p>
      <w:pPr>
        <w:pStyle w:val="BookText"/>
      </w:pPr>
      <w:r>
        <w:rPr>
          <w:rFonts w:ascii="IRNazanin" w:hAnsi="IRNazanin" w:eastAsia="IRNazanin" w:cs="IRNazanin"/>
          <w:lang w:bidi="fa-IR"/>
          <w:color w:val="111111"/>
          <w:sz w:val="28"/>
          <w:szCs w:val="28"/>
          <w:rtl/>
        </w:rPr>
        <w:t xml:space="preserve">در سند ديگرى مسعدة بن صدقه از امام صادق عليه السلام روايت مى كند كه فرمود: «اگر دو روز به تو عمر داده شد يك روز آن را براى آخرت خويش قرار بده و از آن بر روز مرگت كمك بخواه...» ادامه روايت همانند روايت پيشين است.</w:t>
      </w:r>
    </w:p>
    <w:p>
      <w:pPr>
        <w:pStyle w:val="BookText"/>
      </w:pPr>
      <w:r>
        <w:rPr>
          <w:rFonts w:ascii="IRNazanin" w:hAnsi="IRNazanin" w:eastAsia="IRNazanin" w:cs="IRNazanin"/>
          <w:lang w:bidi="fa-IR"/>
          <w:color w:val="111111"/>
          <w:sz w:val="28"/>
          <w:szCs w:val="28"/>
          <w:rtl/>
        </w:rPr>
        <w:t xml:space="preserve">481-(12) سكونى از امام صادق عليه السلام از پدرش عليه السلام روايت مى كند كه فرمود: «هركس هنگام مرگش براى خويشاوندانِ (غير وارث) خود وصيت نكند، اعمالش را با نافرمانى و معصيت پايان داده است.»</w:t>
      </w:r>
    </w:p>
    <w:p>
      <w:pPr>
        <w:pStyle w:val="BookText"/>
      </w:pPr>
      <w:r>
        <w:rPr>
          <w:rFonts w:ascii="IRNazanin" w:hAnsi="IRNazanin" w:eastAsia="IRNazanin" w:cs="IRNazanin"/>
          <w:lang w:bidi="fa-IR"/>
          <w:color w:val="111111"/>
          <w:sz w:val="28"/>
          <w:szCs w:val="28"/>
          <w:rtl/>
        </w:rPr>
        <w:t xml:space="preserve">در گزارش ديگرى، اين روايت از سكونى از امام صادق عليه السلام از پدرش از على عليه السلام روايت شده است.</w:t>
      </w:r>
    </w:p>
    <w:p>
      <w:pPr>
        <w:pStyle w:val="BookText"/>
      </w:pPr>
      <w:r>
        <w:rPr>
          <w:rFonts w:ascii="IRNazanin" w:hAnsi="IRNazanin" w:eastAsia="IRNazanin" w:cs="IRNazanin"/>
          <w:lang w:bidi="fa-IR"/>
          <w:color w:val="111111"/>
          <w:sz w:val="28"/>
          <w:szCs w:val="28"/>
          <w:rtl/>
        </w:rPr>
        <w:t xml:space="preserve">482-(13) ابوحمزه از امام باقر عليه السلام يا امام صادق عليه السلام روايت مى كند كه فرمود: «خداوند تبارك و تعالى مى فرمايد: اى فرزند آدم! سه نعمت به تو عنايت كردم، چيزهايى را از تو پوشاندم كه اگر خاندانت آن را مى دانستند، تو را به خاك نمى سپردند، بر تو گشايش دادم و سپس از تو درخواست وام كردم ولى تو خيرى پيش نفرستادى و هنگام مرگ اختيار ثلث مالت را به تو دادم، ولى تو خيرى پيش نفرستادى.»</w:t>
      </w:r>
    </w:p>
    <w:p>
      <w:pPr>
        <w:pStyle w:val="BookText"/>
      </w:pPr>
      <w:r>
        <w:rPr>
          <w:rFonts w:ascii="IRNazanin" w:hAnsi="IRNazanin" w:eastAsia="IRNazanin" w:cs="IRNazanin"/>
          <w:lang w:bidi="fa-IR"/>
          <w:color w:val="111111"/>
          <w:sz w:val="28"/>
          <w:szCs w:val="28"/>
          <w:rtl/>
        </w:rPr>
        <w:t xml:space="preserve">483-(14) در كتاب دعائم الاسلام روايت مى شود كه امام صادق عليه السلام فرمود: «فاطمه دختر اسد - مادر امير مؤمنان - وصيت كرد و به پيامبر اكرم صلى الله عليه و آله گفت: اى رسول خدا صلى الله عليه و آله فلان كنيز مرا آزاد كن! پيامبر صلى الله عليه و آله فرمود: هر آنچه خير پيش فرستى، حتماً آن را خواهى يافت.»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تجديه. الخبر (يأتي ما يقرب ذٰلك في رواية محمّد بن جمهور (6) من باب (19) جواز الوصيّة بالكتابة فلاحظ).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484-35235-(15) كافى 3/7: تهذيب 173/9: عليّ بن إبراهيم عن أبيه عن ابن أبي عمير عن حمّاد (بن عثمان - كا) عن (الحلبيّ عن - يب) أبى عبداللّٰه عليه السلام قال: قال له رجل: انّى خرجت إلى مكّة فصحبنى رجل وكان زميلى</w:t>
      </w:r>
      <w:r>
        <w:rPr>
          <w:rStyle w:val="FootnoteReference"/>
        </w:rPr>
        <w:footnoteReference w:id="449"/>
      </w:r>
      <w:r>
        <w:rPr>
          <w:rFonts w:ascii="Amiri" w:hAnsi="Amiri" w:eastAsia="Amiri" w:cs="Amiri"/>
          <w:lang w:bidi="ar-SA"/>
          <w:color w:val="111111"/>
          <w:sz w:val="28"/>
          <w:szCs w:val="28"/>
          <w:rtl/>
        </w:rPr>
        <w:t xml:space="preserve">، فلمّا (أن - كا) كان في بعض الطّريق مرض وثقل ثقلاً شديداً، فكنت أقوم عليه ثمّ أفاق حتّى لم يكن عندي به</w:t>
      </w:r>
      <w:r>
        <w:rPr>
          <w:rStyle w:val="FootnoteReference"/>
        </w:rPr>
        <w:footnoteReference w:id="450"/>
      </w:r>
      <w:r>
        <w:rPr>
          <w:rFonts w:ascii="Amiri" w:hAnsi="Amiri" w:eastAsia="Amiri" w:cs="Amiri"/>
          <w:lang w:bidi="ar-SA"/>
          <w:color w:val="111111"/>
          <w:sz w:val="28"/>
          <w:szCs w:val="28"/>
          <w:rtl/>
        </w:rPr>
        <w:t xml:space="preserve">بأس، فلمّا (أن - كا) كان (فى - يب) اليوم الّذى مات فيه أفاق، فمات في ذٰلك اليوم فقال أبو عبداللّٰه عليه السلام: ما من ميّت تحضره الوفاة إلّاردّ اللّٰه عزّوجلّ عليه من سمعه وبصره وعقله للوصيّة، أخذ الوصيّة أو ترك</w:t>
      </w:r>
      <w:r>
        <w:rPr>
          <w:rStyle w:val="FootnoteReference"/>
        </w:rPr>
        <w:footnoteReference w:id="451"/>
      </w:r>
      <w:r>
        <w:rPr>
          <w:rFonts w:ascii="Amiri" w:hAnsi="Amiri" w:eastAsia="Amiri" w:cs="Amiri"/>
          <w:lang w:bidi="ar-SA"/>
          <w:color w:val="111111"/>
          <w:sz w:val="28"/>
          <w:szCs w:val="28"/>
          <w:rtl/>
        </w:rPr>
        <w:t xml:space="preserve">وهى الرّاحة الّتى يقال لها: راحة الموت فهي حقّ على كلّ مسلم. فقيه 133/4: روى محمّد ابن أبى عمير عن حمّاد بن عثمان قال: قال أبو عبداللّٰه عليه السلام: ما من ميّت تحضره الوفاة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485-35236-(16) تهذيب 173/9: محمّد بن يعقوب عن كافى 3/7: الحسين بن محمّد عن معلّى بن محمّد عن الحسن بن عليّ عن حمّاد بن عثمان عن الوليد بن صبيح قال: صحبنى مولى لأبى عبداللّٰه عليه السلام يقال له: (أعين) فاشتكى أيّاماً ثمّ برأ، ثمّ مات فأخذت متاعه وماكان له، فأتيت به أبا عبداللّٰه عليه السلام وأخبرته</w:t>
      </w:r>
      <w:r>
        <w:rPr>
          <w:rStyle w:val="FootnoteReference"/>
        </w:rPr>
        <w:footnoteReference w:id="452"/>
      </w:r>
      <w:r>
        <w:rPr>
          <w:rFonts w:ascii="Amiri" w:hAnsi="Amiri" w:eastAsia="Amiri" w:cs="Amiri"/>
          <w:lang w:bidi="ar-SA"/>
          <w:color w:val="111111"/>
          <w:sz w:val="28"/>
          <w:szCs w:val="28"/>
          <w:rtl/>
        </w:rPr>
        <w:t xml:space="preserve">أنّه اشتكى أيّاماً ثمّ برأ (ثمّ مات - كا) قال</w:t>
      </w:r>
      <w:r>
        <w:rPr>
          <w:rStyle w:val="FootnoteReference"/>
        </w:rPr>
        <w:footnoteReference w:id="453"/>
      </w:r>
      <w:r>
        <w:rPr>
          <w:rFonts w:ascii="Amiri" w:hAnsi="Amiri" w:eastAsia="Amiri" w:cs="Amiri"/>
          <w:lang w:bidi="ar-SA"/>
          <w:color w:val="111111"/>
          <w:sz w:val="28"/>
          <w:szCs w:val="28"/>
          <w:rtl/>
        </w:rPr>
        <w:t xml:space="preserve">: تلك راحة الموت أما انّه ليس من أحد يموت حتّىٰ يردّ اللّٰه عزّوجلّ من سمعه وبصره وعقله للوصيّة أخذ أو ترك.</w:t>
      </w:r>
    </w:p>
    <w:p>
      <w:pPr>
        <w:pStyle w:val="BookText"/>
      </w:pPr>
      <w:r>
        <w:rPr>
          <w:rFonts w:ascii="Amiri" w:hAnsi="Amiri" w:eastAsia="Amiri" w:cs="Amiri"/>
          <w:lang w:bidi="ar-SA"/>
          <w:color w:val="111111"/>
          <w:sz w:val="28"/>
          <w:szCs w:val="28"/>
          <w:rtl/>
        </w:rPr>
        <w:t xml:space="preserve">الدّعائم 345/2: عن جعفر بن محمّد عليهما السلام أنّه قيل له: إنّ أعين مولاك لما احتضر اشتدّ نزاعه، ثمّ أفاق حتّى ظنّنا أنّه قد استراح ثمّ مات (وذكر نحوه وزاد فيه: وعدّد أشياء).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486-35237-(17) تهذيب 174/9: محمّد بن أحمد بن يحيى عن بنان بن محمّد عن أبيه عن عبداللّٰه بن المغيرة عن السّكونىّ عن جعفر (بن محمّد - فقيه) عن أبيه عن عليّ عليه السلام قال: قال: لا اُبالى أضررت بورثتى أو سرقتهم ذٰلك المال. فقيه 135/4: روى عبداللّٰه بن المغيرة عن السّكونىّ عن جعفر بن محمّد عن أبيه عليه السلام قال قال عليّ عليه السلام ما اُبالى أضررت بولدى أو سرقتهم ذٰلك المال.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نظير اين مطلب در روايت ششم از باب نوزدهم نيز خواهد آمد.</w:t>
      </w:r>
    </w:p>
    <w:p>
      <w:pPr>
        <w:pStyle w:val="BookText"/>
      </w:pPr>
      <w:r>
        <w:rPr>
          <w:rFonts w:ascii="IRNazanin" w:hAnsi="IRNazanin" w:eastAsia="IRNazanin" w:cs="IRNazanin"/>
          <w:lang w:bidi="fa-IR"/>
          <w:color w:val="111111"/>
          <w:sz w:val="28"/>
          <w:szCs w:val="28"/>
          <w:rtl/>
        </w:rPr>
        <w:t xml:space="preserve">484-(15) حلبى گويد: «شخصى به امام صادق عليه السلام گفت: من همراه يك نفر به مكه رفتم. در ميان راه وى به شدت مريض و بيهوش شد و من به پرستارى و مراقبت از وى پرداختم تا اين كه در روز مرگ خويش به هوش آمد به طورى كه خيال من از ناحيه وى آسوده شد و سپس درگذشت.</w:t>
      </w:r>
    </w:p>
    <w:p>
      <w:pPr>
        <w:pStyle w:val="BookText"/>
      </w:pPr>
      <w:r>
        <w:rPr>
          <w:rFonts w:ascii="IRNazanin" w:hAnsi="IRNazanin" w:eastAsia="IRNazanin" w:cs="IRNazanin"/>
          <w:lang w:bidi="fa-IR"/>
          <w:color w:val="111111"/>
          <w:sz w:val="28"/>
          <w:szCs w:val="28"/>
          <w:rtl/>
        </w:rPr>
        <w:t xml:space="preserve">امام صادق عليه السلام فرمود: مرگ هركس كه فرامى رسد خداوند عزيز و باشكوه گوش، چشم و عقل او را براى وصيت كردن به وى بازمى گرداند - خواه وصيت كند و خواه آن را ترك كند - اين راحتى است كه به آن راحت مرگ مى گويند و آن براى هر مسلمانى حق است.»</w:t>
      </w:r>
    </w:p>
    <w:p>
      <w:pPr>
        <w:pStyle w:val="BookText"/>
      </w:pPr>
      <w:r>
        <w:rPr>
          <w:rFonts w:ascii="Amiri" w:hAnsi="Amiri" w:eastAsia="Amiri" w:cs="Amiri"/>
          <w:lang w:bidi="ar-SA"/>
          <w:color w:val="111111"/>
          <w:sz w:val="28"/>
          <w:szCs w:val="28"/>
          <w:rtl/>
        </w:rPr>
        <w:t xml:space="preserve">حماد بن عثمان تنها سخن امام صادق عليه السلام را روايت كرده است.</w:t>
      </w:r>
    </w:p>
    <w:p>
      <w:pPr>
        <w:pStyle w:val="BookText"/>
      </w:pPr>
      <w:r>
        <w:rPr>
          <w:rFonts w:ascii="IRNazanin" w:hAnsi="IRNazanin" w:eastAsia="IRNazanin" w:cs="IRNazanin"/>
          <w:lang w:bidi="fa-IR"/>
          <w:color w:val="111111"/>
          <w:sz w:val="28"/>
          <w:szCs w:val="28"/>
          <w:rtl/>
        </w:rPr>
        <w:t xml:space="preserve">485-(16) وليد بن صبيح گويد: «يكى از غلامان آزاد شدۀ امام صادق عليه السلام به نام اعين همراه من بود وى چند روز بيمار شد و سپس بهبود يافت آن گاه درگذشت. من اموال و وسايلش را نزد امام صادق عليه السلام آوردم و به امام گفتم كه وى چند روز بيمار شد و سپس بهبود يافت و درگذشت. امام عليه السلام فرمود: آن راحتى مرگ است. بدان كه هيچ كس نمى ميرد تا اين كه خداوند عزيز و باشكوه گوش، چشم و عقلش را براى وصيت به وى بازمى گرداند، خواه وصيت كند يا آن را ترك نمايد.»</w:t>
      </w:r>
    </w:p>
    <w:p>
      <w:pPr>
        <w:pStyle w:val="BookText"/>
      </w:pPr>
      <w:r>
        <w:rPr>
          <w:rFonts w:ascii="IRNazanin" w:hAnsi="IRNazanin" w:eastAsia="IRNazanin" w:cs="IRNazanin"/>
          <w:lang w:bidi="fa-IR"/>
          <w:color w:val="111111"/>
          <w:sz w:val="28"/>
          <w:szCs w:val="28"/>
          <w:rtl/>
        </w:rPr>
        <w:t xml:space="preserve">در كتاب دعائم الاسلام روايت مى شود كه به امام صادق عليه السلام گفته شد: «اعين - غلام آزاد شده ات - هنگام مرگ، بيمارى اش شدت يافت، سپس به هوش آمد به طورى كه گمان كرديم راحت شده است آن گاه جان سپرد...» ادامه روايت همانند روايت پيشين است و در پايان مى افزايد، «امام عليه السلام چيزهايى را برشمرد.»</w:t>
      </w:r>
    </w:p>
    <w:p>
      <w:pPr>
        <w:pStyle w:val="BookText"/>
      </w:pPr>
      <w:r>
        <w:rPr>
          <w:rFonts w:ascii="IRNazanin" w:hAnsi="IRNazanin" w:eastAsia="IRNazanin" w:cs="IRNazanin"/>
          <w:lang w:bidi="fa-IR"/>
          <w:color w:val="111111"/>
          <w:sz w:val="28"/>
          <w:szCs w:val="28"/>
          <w:rtl/>
        </w:rPr>
        <w:t xml:space="preserve">486-(17) سكونى از امام صادق عليه السلام از پدرش عليه السلام از على عليه السلام روايت مى كند كه فرمود: «باكى ندارم كه به وارثان خود زيان بزنم يا آن مال را از آنان بدزدم.»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الجعفريّات 243: بإسناده عن عليّ بن أبي طالب عليه السلام أنّه قال: ما اُبالى أضررت بورثتى أم سرقت ذٰلك المال فتصدّقت به. مستدرك 92/14: ورواه السيّد فضل اللّٰه الرّاوندىّ بإسناده الصّحيح عن موسى بن جعفر عن آبائه عنه عليهم السلام (مثله وفيه: بوارثى). البحار 200/103:</w:t>
      </w:r>
    </w:p>
    <w:p>
      <w:pPr>
        <w:pStyle w:val="BookText"/>
      </w:pPr>
      <w:r>
        <w:rPr>
          <w:rFonts w:ascii="Amiri" w:hAnsi="Amiri" w:eastAsia="Amiri" w:cs="Amiri"/>
          <w:lang w:bidi="ar-SA"/>
          <w:color w:val="111111"/>
          <w:sz w:val="28"/>
          <w:szCs w:val="28"/>
          <w:rtl/>
        </w:rPr>
        <w:t xml:space="preserve">نوادر الرّاوندى بإسناده عن موسى بن جعفر عن آبائه عليهم السلام قال: قال عليّ عليه الصّلاة والسّلام: ما اُبالى أضررت بوارثى أو سرقت ذٰلك المال فتصدّقت.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487-35238-(18) كافى 62/7: عليّ بن إبراهيم عن أبيه عن النّوفلىّ عن السّكونىّ عن أبي عبداللّٰه عليه السلام قال: قال أمير المؤمنين صلوات اللّٰه عليه: من أوصى ولم يحف</w:t>
      </w:r>
      <w:r>
        <w:rPr>
          <w:rStyle w:val="FootnoteReference"/>
        </w:rPr>
        <w:footnoteReference w:id="454"/>
      </w:r>
      <w:r>
        <w:rPr>
          <w:rFonts w:ascii="Amiri" w:hAnsi="Amiri" w:eastAsia="Amiri" w:cs="Amiri"/>
          <w:lang w:bidi="ar-SA"/>
          <w:color w:val="111111"/>
          <w:sz w:val="28"/>
          <w:szCs w:val="28"/>
          <w:rtl/>
        </w:rPr>
        <w:t xml:space="preserve">ولم يضارّ كان كمن تصدّق</w:t>
      </w:r>
      <w:r>
        <w:rPr>
          <w:rStyle w:val="FootnoteReference"/>
        </w:rPr>
        <w:footnoteReference w:id="455"/>
      </w:r>
      <w:r>
        <w:rPr>
          <w:rFonts w:ascii="Amiri" w:hAnsi="Amiri" w:eastAsia="Amiri" w:cs="Amiri"/>
          <w:lang w:bidi="ar-SA"/>
          <w:color w:val="111111"/>
          <w:sz w:val="28"/>
          <w:szCs w:val="28"/>
          <w:rtl/>
        </w:rPr>
        <w:t xml:space="preserve">به في حياته. فقيه 134/4: روى السّكونىّ عن جعفر بن محمّد عن أبيه عليهم السلام قال: قال عليّ عليه السلام: من أوصى (وذكر مثله). تهذيب 174/9: محمّد بن أحمد بن يحيى عن بنان بن محمّد عن أبيه عن عبداللّٰه بن المغيرة عن السّكونى عن جعفر بن محمّد عن أبيه عن عليّ عليهم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488-35239-(19) كافى 11/7: عدّة من أصحابنا عن سهل بن زياد و تهذيب 192/9: استبصار 119/4: عليّ بن إبراهيم عن أبيه (جميعاً - كا) عن ابن أبي نجران عن فقيه 136/4:</w:t>
      </w:r>
    </w:p>
    <w:p>
      <w:pPr>
        <w:pStyle w:val="BookText"/>
      </w:pPr>
      <w:r>
        <w:rPr>
          <w:rFonts w:ascii="Amiri" w:hAnsi="Amiri" w:eastAsia="Amiri" w:cs="Amiri"/>
          <w:lang w:bidi="ar-SA"/>
          <w:color w:val="111111"/>
          <w:sz w:val="28"/>
          <w:szCs w:val="28"/>
          <w:rtl/>
        </w:rPr>
        <w:t xml:space="preserve">عاصم بن حميد عن محمّد بن قيس عن أبي جعفر عليه السلام قال: كان أمير المؤمنين عليه السلام يقول: لئن أوصى بخمس (من - صا) مالى أحبّ إلىّ من أن أوصى بالرّبع، ولئن أوصى بالرّبع أحبّ إلىّ من أو أوصى بالثّلث، ومَن أوصى بالثّلث فلم يترك فقد بالغ (الغاية - صا) (كا - يب - صا - قال: وقضى أمير المؤمنين عليه السلام في رجل توفّى وأوصى بماله كلّه أو أكثره فقال: (إنّ‌</w:t>
      </w:r>
      <w:r>
        <w:rPr>
          <w:rStyle w:val="FootnoteReference"/>
        </w:rPr>
        <w:footnoteReference w:id="456"/>
      </w:r>
      <w:r>
        <w:rPr>
          <w:rFonts w:ascii="Amiri" w:hAnsi="Amiri" w:eastAsia="Amiri" w:cs="Amiri"/>
          <w:lang w:bidi="ar-SA"/>
          <w:color w:val="111111"/>
          <w:sz w:val="28"/>
          <w:szCs w:val="28"/>
          <w:rtl/>
        </w:rPr>
        <w:t xml:space="preserve">- كا) الوصيّة تردّ إلى المعروف غير المنكر</w:t>
      </w:r>
      <w:r>
        <w:rPr>
          <w:rStyle w:val="FootnoteReference"/>
        </w:rPr>
        <w:footnoteReference w:id="457"/>
      </w:r>
      <w:r>
        <w:rPr>
          <w:rFonts w:ascii="Amiri" w:hAnsi="Amiri" w:eastAsia="Amiri" w:cs="Amiri"/>
          <w:lang w:bidi="ar-SA"/>
          <w:color w:val="111111"/>
          <w:sz w:val="28"/>
          <w:szCs w:val="28"/>
          <w:rtl/>
        </w:rPr>
        <w:t xml:space="preserve">فمن ظلم نفسه وأتى في وصيّته المنكر</w:t>
      </w:r>
      <w:r>
        <w:rPr>
          <w:rStyle w:val="FootnoteReference"/>
        </w:rPr>
        <w:footnoteReference w:id="458"/>
      </w:r>
      <w:r>
        <w:rPr>
          <w:rFonts w:ascii="Amiri" w:hAnsi="Amiri" w:eastAsia="Amiri" w:cs="Amiri"/>
          <w:lang w:bidi="ar-SA"/>
          <w:color w:val="111111"/>
          <w:sz w:val="28"/>
          <w:szCs w:val="28"/>
          <w:rtl/>
        </w:rPr>
        <w:t xml:space="preserve">والحيف</w:t>
      </w:r>
      <w:r>
        <w:rPr>
          <w:rStyle w:val="FootnoteReference"/>
        </w:rPr>
        <w:footnoteReference w:id="459"/>
      </w:r>
      <w:r>
        <w:rPr>
          <w:rFonts w:ascii="Amiri" w:hAnsi="Amiri" w:eastAsia="Amiri" w:cs="Amiri"/>
          <w:lang w:bidi="ar-SA"/>
          <w:color w:val="111111"/>
          <w:sz w:val="28"/>
          <w:szCs w:val="28"/>
          <w:rtl/>
        </w:rPr>
        <w:t xml:space="preserve">فإنّها تردّ إلى المعروف ويترك لأهل الميراث ميراثهم) وقال: من أوصى بثلث ماله فلم يترك وقد بلغ المدى</w:t>
      </w:r>
      <w:r>
        <w:rPr>
          <w:rStyle w:val="FootnoteReference"/>
        </w:rPr>
        <w:footnoteReference w:id="460"/>
      </w:r>
      <w:r>
        <w:rPr>
          <w:rFonts w:ascii="Amiri" w:hAnsi="Amiri" w:eastAsia="Amiri" w:cs="Amiri"/>
          <w:lang w:bidi="ar-SA"/>
          <w:color w:val="111111"/>
          <w:sz w:val="28"/>
          <w:szCs w:val="28"/>
          <w:rtl/>
        </w:rPr>
        <w:t xml:space="preserve">(كا - يب - صا - ثمّ قال: لئن أوصى بخمس مالى أحبّ إلىّ من أو أوصى بالرّبع). فقيه 136/4: روى عاصم بن حميد عن محمّد بن قيس عن أبي جعفر عليه السلام قال: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ديگرى از على عليه السلام روايت شده كه فرمود: «فرقى نمى كند كه به وارثانم زيان بزنم يا آن مال را بدزدم و آن را صدقه بدهم.»</w:t>
      </w:r>
    </w:p>
    <w:p>
      <w:pPr>
        <w:pStyle w:val="BookText"/>
      </w:pPr>
      <w:r>
        <w:rPr>
          <w:rFonts w:ascii="Amiri" w:hAnsi="Amiri" w:eastAsia="Amiri" w:cs="Amiri"/>
          <w:lang w:bidi="ar-SA"/>
          <w:color w:val="111111"/>
          <w:sz w:val="28"/>
          <w:szCs w:val="28"/>
          <w:rtl/>
        </w:rPr>
        <w:t xml:space="preserve">نظير اين روايت از امام موسى بن جعفر عليه السلام از على عليه السلام نيز روايت شده است.</w:t>
      </w:r>
    </w:p>
    <w:p>
      <w:pPr>
        <w:pStyle w:val="BookText"/>
      </w:pPr>
      <w:r>
        <w:rPr>
          <w:rFonts w:ascii="IRNazanin" w:hAnsi="IRNazanin" w:eastAsia="IRNazanin" w:cs="IRNazanin"/>
          <w:lang w:bidi="fa-IR"/>
          <w:color w:val="111111"/>
          <w:sz w:val="28"/>
          <w:szCs w:val="28"/>
          <w:rtl/>
        </w:rPr>
        <w:t xml:space="preserve">487-(18) سكونى از امام صادق عليه السلام روايت مى كند كه امير مؤمنان عليه السلام فرمود: «هركس وصيت كند و به باطل و ظلم گرايش پيدا نكند و زيان نزند، همانند كسى است كه در زمان حيات خويش صدقه دهد.»</w:t>
      </w:r>
    </w:p>
    <w:p>
      <w:pPr>
        <w:pStyle w:val="BookText"/>
      </w:pPr>
      <w:r>
        <w:rPr>
          <w:rFonts w:ascii="IRNazanin" w:hAnsi="IRNazanin" w:eastAsia="IRNazanin" w:cs="IRNazanin"/>
          <w:lang w:bidi="fa-IR"/>
          <w:color w:val="111111"/>
          <w:sz w:val="28"/>
          <w:szCs w:val="28"/>
          <w:rtl/>
        </w:rPr>
        <w:t xml:space="preserve">در سند ديگرى اين روايت را سكونى از امام صادق عليه السلام از پدرش عليه السلام از على عليه السلام روايت كرده است.</w:t>
      </w:r>
    </w:p>
    <w:p>
      <w:pPr>
        <w:pStyle w:val="BookText"/>
      </w:pPr>
      <w:r>
        <w:rPr>
          <w:rFonts w:ascii="IRNazanin" w:hAnsi="IRNazanin" w:eastAsia="IRNazanin" w:cs="IRNazanin"/>
          <w:lang w:bidi="fa-IR"/>
          <w:color w:val="111111"/>
          <w:sz w:val="28"/>
          <w:szCs w:val="28"/>
          <w:rtl/>
        </w:rPr>
        <w:t xml:space="preserve">488-(19) محمد بن قيس از امام باقر عليه السلام روايت مى كند كه امير مؤمنان عليه السلام پيوسته مى فرمود: «وصيت به يك پنجم از مالم را بيشتر از وصيت به يك چهارم آن دوست دارم و وصيت به يك چهارم از مالم را بيشتر از وصيت به ثلث آن دوست دارم</w:t>
      </w:r>
      <w:r>
        <w:rPr>
          <w:rStyle w:val="FootnoteReference"/>
        </w:rPr>
        <w:footnoteReference w:id="461"/>
      </w:r>
      <w:r>
        <w:rPr>
          <w:rFonts w:ascii="IRNazanin" w:hAnsi="IRNazanin" w:eastAsia="IRNazanin" w:cs="IRNazanin"/>
          <w:lang w:bidi="fa-IR"/>
          <w:color w:val="111111"/>
          <w:sz w:val="28"/>
          <w:szCs w:val="28"/>
          <w:rtl/>
        </w:rPr>
        <w:t xml:space="preserve">و هركس به ثلث وصيت كند چيزى فروگذار نكرده و به نهايت رسانده است.</w:t>
      </w:r>
    </w:p>
    <w:p>
      <w:pPr>
        <w:pStyle w:val="BookText"/>
      </w:pPr>
      <w:r>
        <w:rPr>
          <w:rFonts w:ascii="IRNazanin" w:hAnsi="IRNazanin" w:eastAsia="IRNazanin" w:cs="IRNazanin"/>
          <w:lang w:bidi="fa-IR"/>
          <w:color w:val="111111"/>
          <w:sz w:val="28"/>
          <w:szCs w:val="28"/>
          <w:rtl/>
        </w:rPr>
        <w:t xml:space="preserve">و فرمود: امير مؤمنان عليه السلام دربارۀ ميّتى كه به همه يا بيشتر مالش وصيت كرده بود، حكم كرد و فرمود: وصيت به صورت پسنديده غير منكر باز مى گردد (يا وصيت از حالت ناپسند به حالت پسنديده بازگردانده مى شود) پس هركس به خودش ستم كند يا در وصيتش چيز ناپسند يا ستمى قرار دهد به حالت پسنديده بازگردانده مى شود و ميراث وارثان به حال خود رها مى شود.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أمير المؤمنين عليه السلام في رجل (وذكر مثل كا) إلى قوله: (إنّ الوصيّة تردّ إلى المعروف) ثمّ قال (ويترك لأهل الميراث ميراثهم). العلل 567: أبى رحمه اللّه قال: حدّثنا عبداللّٰه بن جعفر الحميري عن قرب الإسناد 63: هارون بن مسلم عن مسعدة بن صدقة (الرّبعى - العلل) عن</w:t>
      </w:r>
      <w:r>
        <w:rPr>
          <w:rStyle w:val="FootnoteReference"/>
        </w:rPr>
        <w:footnoteReference w:id="462"/>
      </w:r>
      <w:r>
        <w:rPr>
          <w:rFonts w:ascii="Amiri" w:hAnsi="Amiri" w:eastAsia="Amiri" w:cs="Amiri"/>
          <w:lang w:bidi="ar-SA"/>
          <w:color w:val="111111"/>
          <w:sz w:val="28"/>
          <w:szCs w:val="28"/>
          <w:rtl/>
        </w:rPr>
        <w:t xml:space="preserve">جعفر بن محمّد عن أبيه قال: قال عليّ عليه السلام: وذكر نحوه إلى قوله فلم يترك (إلّا أنّ فيه) فلم يترك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489-35240-(20) الدّعائم 357/2: عن عليّ صلوات اللّٰه عليه أنّه قال: من أوصىٰ بأكثر من الثّلث أو أوصىٰ بماله كلّه فإنّه لا يجوز ويردّ إلى المعروف غير المنكر فمن ظلم نفسه في الوصيّة وخاف</w:t>
      </w:r>
      <w:r>
        <w:rPr>
          <w:rStyle w:val="FootnoteReference"/>
        </w:rPr>
        <w:footnoteReference w:id="463"/>
      </w:r>
      <w:r>
        <w:rPr>
          <w:rFonts w:ascii="Amiri" w:hAnsi="Amiri" w:eastAsia="Amiri" w:cs="Amiri"/>
          <w:lang w:bidi="ar-SA"/>
          <w:color w:val="111111"/>
          <w:sz w:val="28"/>
          <w:szCs w:val="28"/>
          <w:rtl/>
        </w:rPr>
        <w:t xml:space="preserve">فيها فإنّها تردّ إلى المعروف ويترك لأهل الميراث حقّهم.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490-35241-(21) المقنع 164: فإن أوصى في غير حقّ ولا سنّة فلا حرج على الوصيّ أن يردّه إلى الحقّ والسّنّة. فقه الرّضا عليه السلام 298: فإن أوصىٰ في غير حقّ أو في غير سنّة فلا حرج أن يردّه إلى حقّ وسنّة.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491-35242-(22) كافي 11/7: عليّ بن إبراهيم عن أبيه عن ابن أبي عمير عن هشام بن سالم وحفص بن البختري وحمّاد بن عثمان عن أبي عبداللّٰه عليه السلام قال من أوصىٰ بالثّلث فلم يترك.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492-35243-(23) كافي 58/7: عليّ بن إبراهيم عن أبيه عن فقيه 135/4: قرب الإسناد 3 6:</w:t>
      </w:r>
    </w:p>
    <w:p>
      <w:pPr>
        <w:pStyle w:val="BookText"/>
      </w:pPr>
      <w:r>
        <w:rPr>
          <w:rFonts w:ascii="Amiri" w:hAnsi="Amiri" w:eastAsia="Amiri" w:cs="Amiri"/>
          <w:lang w:bidi="ar-SA"/>
          <w:color w:val="111111"/>
          <w:sz w:val="28"/>
          <w:szCs w:val="28"/>
          <w:rtl/>
        </w:rPr>
        <w:t xml:space="preserve">هارون بن مسلم عن مسعدة بن صدقة عن أبي عبداللّٰه عليه السلام</w:t>
      </w:r>
      <w:r>
        <w:rPr>
          <w:rStyle w:val="FootnoteReference"/>
        </w:rPr>
        <w:footnoteReference w:id="464"/>
      </w:r>
      <w:r>
        <w:rPr>
          <w:rFonts w:ascii="Amiri" w:hAnsi="Amiri" w:eastAsia="Amiri" w:cs="Amiri"/>
          <w:lang w:bidi="ar-SA"/>
          <w:color w:val="111111"/>
          <w:sz w:val="28"/>
          <w:szCs w:val="28"/>
          <w:rtl/>
        </w:rPr>
        <w:t xml:space="preserve">قال: من عدل في وصيّته كان بمنزلة من تصدّق بها في حياته ومن جار</w:t>
      </w:r>
      <w:r>
        <w:rPr>
          <w:rStyle w:val="FootnoteReference"/>
        </w:rPr>
        <w:footnoteReference w:id="465"/>
      </w:r>
      <w:r>
        <w:rPr>
          <w:rFonts w:ascii="Amiri" w:hAnsi="Amiri" w:eastAsia="Amiri" w:cs="Amiri"/>
          <w:lang w:bidi="ar-SA"/>
          <w:color w:val="111111"/>
          <w:sz w:val="28"/>
          <w:szCs w:val="28"/>
          <w:rtl/>
        </w:rPr>
        <w:t xml:space="preserve">في وصيّته لقى اللّٰه عزّوجلّ يوم القيامة وهو عنه معرض. العلل 567: أبي رحمه اللّه قال: حدّثنا عبداللّٰه بن جعفر الحميريّ عن هارون بن مسلم عن مسعدة بن صدقة الرّبعي عن جعفر بن محمّد عن أبيه عليهما السلام (مثل ما في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493-35244-(24) العلل 567: أبي رحمه اللّه قال: حدّثنا عبداللّٰه بن جعفر الحميريّ عن فقيه 136/4: هارون بن مسلم عن مسعدة بن صدقة (الرّبعي - العلل) عن جعفر بن محمّد عن أبيه عليهما السلام قال: قال عليّ عليه السلام:</w:t>
      </w:r>
    </w:p>
    <w:p>
      <w:pPr>
        <w:pStyle w:val="BookText"/>
      </w:pPr>
      <w:r>
        <w:rPr>
          <w:rFonts w:ascii="Amiri" w:hAnsi="Amiri" w:eastAsia="Amiri" w:cs="Amiri"/>
          <w:lang w:bidi="ar-SA"/>
          <w:color w:val="111111"/>
          <w:sz w:val="28"/>
          <w:szCs w:val="28"/>
          <w:rtl/>
        </w:rPr>
        <w:t xml:space="preserve">الحيف في الوصيّة من الكبائر. قرب الإسناد 2 6: هارون بن مسلم عن مسعدة بن صدقة الرّبعى عن جعفر بن محمّد عن أبيه يرفعه قال الحيف في الوصيّة من الكبائر - يعنى - الظّلم فيها.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هركس به ثلث مالش وصيت كند، چيزى فروگذار نكرده و به نهايت رسيده است...</w:t>
      </w:r>
    </w:p>
    <w:p>
      <w:pPr>
        <w:pStyle w:val="BookText"/>
      </w:pPr>
      <w:r>
        <w:rPr>
          <w:rFonts w:ascii="IRNazanin" w:hAnsi="IRNazanin" w:eastAsia="IRNazanin" w:cs="IRNazanin"/>
          <w:lang w:bidi="fa-IR"/>
          <w:color w:val="111111"/>
          <w:sz w:val="28"/>
          <w:szCs w:val="28"/>
          <w:rtl/>
        </w:rPr>
        <w:t xml:space="preserve">سپس فرمود: وصيت به يك پنجم از مالم را بيشتر از وصيت به يك چهارم دوست دارم.»</w:t>
      </w:r>
    </w:p>
    <w:p>
      <w:pPr>
        <w:pStyle w:val="BookText"/>
      </w:pPr>
      <w:r>
        <w:rPr>
          <w:rFonts w:ascii="IRNazanin" w:hAnsi="IRNazanin" w:eastAsia="IRNazanin" w:cs="IRNazanin"/>
          <w:lang w:bidi="fa-IR"/>
          <w:color w:val="111111"/>
          <w:sz w:val="28"/>
          <w:szCs w:val="28"/>
          <w:rtl/>
        </w:rPr>
        <w:t xml:space="preserve">اين روايت با اندكى تفاوت با سندهاى ديگرى نيز روايت شده است.</w:t>
      </w:r>
    </w:p>
    <w:p>
      <w:pPr>
        <w:pStyle w:val="BookText"/>
      </w:pPr>
      <w:r>
        <w:rPr>
          <w:rFonts w:ascii="IRNazanin" w:hAnsi="IRNazanin" w:eastAsia="IRNazanin" w:cs="IRNazanin"/>
          <w:lang w:bidi="fa-IR"/>
          <w:color w:val="111111"/>
          <w:sz w:val="28"/>
          <w:szCs w:val="28"/>
          <w:rtl/>
        </w:rPr>
        <w:t xml:space="preserve">489-(20) در كتاب دعائم الاسلام از على عليه السلام روايت مى شود كه فرمود: «هركس به بيشتر از ثلث يا همه مالش وصيت كند، براى وى جايز نيست و به حالت پسنديده و غير منكر بازمى گردد. پس هركس در وصيت به خودش ظلم و در آن ستم كند، پس آن، به معروف و پسنديده بازگردانده مى شود و حق وارثان به حال خود رها مى شود.»</w:t>
      </w:r>
    </w:p>
    <w:p>
      <w:pPr>
        <w:pStyle w:val="BookText"/>
      </w:pPr>
      <w:r>
        <w:rPr>
          <w:rFonts w:ascii="IRNazanin" w:hAnsi="IRNazanin" w:eastAsia="IRNazanin" w:cs="IRNazanin"/>
          <w:lang w:bidi="fa-IR"/>
          <w:color w:val="111111"/>
          <w:sz w:val="28"/>
          <w:szCs w:val="28"/>
          <w:rtl/>
        </w:rPr>
        <w:t xml:space="preserve">490-(21) در كتاب المقنع آمده است: «پس اگر به ناحق و برخلاف سنت وصيت كند، باكى بر وصى نيست كه آن را به حق و سنت بازگرداند.»</w:t>
      </w:r>
    </w:p>
    <w:p>
      <w:pPr>
        <w:pStyle w:val="BookText"/>
      </w:pPr>
      <w:r>
        <w:rPr>
          <w:rFonts w:ascii="IRNazanin" w:hAnsi="IRNazanin" w:eastAsia="IRNazanin" w:cs="IRNazanin"/>
          <w:lang w:bidi="fa-IR"/>
          <w:color w:val="111111"/>
          <w:sz w:val="28"/>
          <w:szCs w:val="28"/>
          <w:rtl/>
        </w:rPr>
        <w:t xml:space="preserve">در كتاب فقه الرضا آمده است: «پس اگر به ناحق و برخلاف سنت وصيت كند پس باكى نيست كه آن را به حق و سنت بازگرداند.»</w:t>
      </w:r>
    </w:p>
    <w:p>
      <w:pPr>
        <w:pStyle w:val="BookText"/>
      </w:pPr>
      <w:r>
        <w:rPr>
          <w:rFonts w:ascii="Amiri" w:hAnsi="Amiri" w:eastAsia="Amiri" w:cs="Amiri"/>
          <w:lang w:bidi="ar-SA"/>
          <w:color w:val="111111"/>
          <w:sz w:val="28"/>
          <w:szCs w:val="28"/>
          <w:rtl/>
        </w:rPr>
        <w:t xml:space="preserve">491-(22) هشام بن سالم و حفص بن بخترى و حماد بن عثمان از امام صادق عليه السلام روايت مى كنند كه فرمود:</w:t>
      </w:r>
    </w:p>
    <w:p>
      <w:pPr>
        <w:pStyle w:val="BookText"/>
      </w:pPr>
      <w:r>
        <w:rPr>
          <w:rFonts w:ascii="IRNazanin" w:hAnsi="IRNazanin" w:eastAsia="IRNazanin" w:cs="IRNazanin"/>
          <w:lang w:bidi="fa-IR"/>
          <w:color w:val="111111"/>
          <w:sz w:val="28"/>
          <w:szCs w:val="28"/>
          <w:rtl/>
        </w:rPr>
        <w:t xml:space="preserve">«هركس به ثلث وصيت كند، چيزى فروگذار نكرده است.»</w:t>
      </w:r>
    </w:p>
    <w:p>
      <w:pPr>
        <w:pStyle w:val="BookText"/>
      </w:pPr>
      <w:r>
        <w:rPr>
          <w:rFonts w:ascii="IRNazanin" w:hAnsi="IRNazanin" w:eastAsia="IRNazanin" w:cs="IRNazanin"/>
          <w:lang w:bidi="fa-IR"/>
          <w:color w:val="111111"/>
          <w:sz w:val="28"/>
          <w:szCs w:val="28"/>
          <w:rtl/>
        </w:rPr>
        <w:t xml:space="preserve">492-(23) مسعدة بن صدقه از امام صادق عليه السلام (از پدرش عليه السلام) روايت مى كند كه فرمود: «هركس عادلانه وصيت كند، همانند كسى است كه در زمان حياتش صدقه داده است و هركس در وصيتش ظلم [خيانت] كند، در حالى با خداوند ديدار مى كند كه از او روى گردان است.»</w:t>
      </w:r>
    </w:p>
    <w:p>
      <w:pPr>
        <w:pStyle w:val="BookText"/>
      </w:pPr>
      <w:r>
        <w:rPr>
          <w:rFonts w:ascii="IRNazanin" w:hAnsi="IRNazanin" w:eastAsia="IRNazanin" w:cs="IRNazanin"/>
          <w:lang w:bidi="fa-IR"/>
          <w:color w:val="111111"/>
          <w:sz w:val="28"/>
          <w:szCs w:val="28"/>
          <w:rtl/>
        </w:rPr>
        <w:t xml:space="preserve">493-(24) مسعدة بن صدقه ربعى از امام صادق عليه السلام از پدرش عليه السلام روايت مى كند كه امير مؤمنان عليه السلام فرمود: «ظلم در وصيت، از گناهان كبيره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494-35245-(25) تفسير العيّاشىّ 238/1: عن السّكونىّ عن جعفر بن محمّد عن أبيه عن عليّ عليهم السلام قال: السُّكر من الكبائر والحيف في الوصيّة من الكبائر.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495-35246-(26) مجمع البيان 18/2: جاء في الحديث أنّ الضّرار في الوصيّة من الكبائر.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496-35247-(27) مستدرك 93/14: القطب الرّاوندى في دعواته عن النّبىّ صلّى اللّه عليه و آله قال: إنّ الرّجل ليعمل بعمل أهل الجنّة سبعين سنة فيحيف في وصيّته، فيختم له بعمل أهل النّار وانّ الرّجل ليعمل بعمل أهل النّار سبعين سنة فيعدل في وصيّته، فيختم له بعمل أهل الجنّة، ثمّ قرأ: «وَ مَنْ يَتَعَدَّ حُدُودَ اَللّٰهِ‌» و قال: «تِلْكَ حُدُودُ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497-35248-(28) تهذيب 191/9: استبصار 119/4: عليّ بن إبراهيم عن أبيه عن ابن أبي عمير عن هشام بن سالم وحفص بن البخترى و حمّاد بن عثمان عن أبي عبداللّٰه عليه السلام قال من أوصى بالثّلث فقد أضرّ بالورثة، والوصيّة بالخمس والرّبع أفضل من الوصيّة بالثّلث، و (قال - فقيه)، من أوصى بالثّلث فلم يترك. كافى 11/7: الحسين بن محمّد عن معلّى بن محمّد ومحمّد بن يحيى عن أحمد بن محمّد جميعاً عن فقيه 136/4: (الحسن بن عليّ - فقيه) الوشّاء عن حمّاد بن عثمان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498-35249-(29) فقيه 136/4: روى السّكونىّ عن جعفر بن محمّد عن أبيه عن آبائه عليهم السلام قال: قال أمير المؤمنين عليه السلام: الوصيّة بالخمس لأنّ اللّٰه عزّوجلّ رضى لنفسه (من الغنيمة - جعفريّات) بالخمس وقال الخمس اقتصاد، والرّبع جهد (الورثة - جعفريّات) والثّلث حيف</w:t>
      </w:r>
      <w:r>
        <w:rPr>
          <w:rStyle w:val="FootnoteReference"/>
        </w:rPr>
        <w:footnoteReference w:id="466"/>
      </w:r>
      <w:r>
        <w:rPr>
          <w:rFonts w:ascii="Amiri" w:hAnsi="Amiri" w:eastAsia="Amiri" w:cs="Amiri"/>
          <w:lang w:bidi="ar-SA"/>
          <w:color w:val="111111"/>
          <w:sz w:val="28"/>
          <w:szCs w:val="28"/>
          <w:rtl/>
        </w:rPr>
        <w:t xml:space="preserve">. الجعفريّات 242: بإسناده عن عليّ بن أبي طالب عليه السلام أنّه كان يستحبّ الوصيّة بالخمس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499-35250-(30) الدّعائم 357/2: عن عليّ عليه السلام أنّه (قال - خ) استحبّ أن يقتصر في الوصيّة على الخمس، وقال: إنّ اللّٰه عزّوجلّ رضى بالخمس من عباده، وقال: الخمس اقتصاد، والثّلث جُهْد</w:t>
      </w:r>
      <w:r>
        <w:rPr>
          <w:rStyle w:val="FootnoteReference"/>
        </w:rPr>
        <w:footnoteReference w:id="467"/>
      </w:r>
      <w:r>
        <w:rPr>
          <w:rFonts w:ascii="Amiri" w:hAnsi="Amiri" w:eastAsia="Amiri" w:cs="Amiri"/>
          <w:lang w:bidi="ar-SA"/>
          <w:color w:val="111111"/>
          <w:sz w:val="28"/>
          <w:szCs w:val="28"/>
          <w:rtl/>
        </w:rPr>
        <w:t xml:space="preserve">بالورثة ولأن يوصى بالرّبع أحبّ إلىّ من أو يُوصى بالثّلث. المقنع 164: فإن أوصى بربع ماله فهو أحبّ إلىّ من أن يوصى بالثّلث ومن أوصى بالثّلث فلم يترك.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494-(25) سكونى از امام صادق عليه السلام از پدرش عليه السلام از على عليه السلام روايت مى كند كه فرمود: «مستى، از گناهان كبيره است و ظلم در وصيت، از گناهان كبيره است.»</w:t>
      </w:r>
    </w:p>
    <w:p>
      <w:pPr>
        <w:pStyle w:val="BookText"/>
      </w:pPr>
      <w:r>
        <w:rPr>
          <w:rFonts w:ascii="IRNazanin" w:hAnsi="IRNazanin" w:eastAsia="IRNazanin" w:cs="IRNazanin"/>
          <w:lang w:bidi="fa-IR"/>
          <w:color w:val="111111"/>
          <w:sz w:val="28"/>
          <w:szCs w:val="28"/>
          <w:rtl/>
        </w:rPr>
        <w:t xml:space="preserve">495-(26) در تفسير مجمع البيان اين روايت آمده است كه: «زيان رساندن در وصيت از گناهان كبيره است.»</w:t>
      </w:r>
    </w:p>
    <w:p>
      <w:pPr>
        <w:pStyle w:val="BookText"/>
      </w:pPr>
      <w:r>
        <w:rPr>
          <w:rFonts w:ascii="IRNazanin" w:hAnsi="IRNazanin" w:eastAsia="IRNazanin" w:cs="IRNazanin"/>
          <w:lang w:bidi="fa-IR"/>
          <w:color w:val="111111"/>
          <w:sz w:val="28"/>
          <w:szCs w:val="28"/>
          <w:rtl/>
        </w:rPr>
        <w:t xml:space="preserve">496-(27) قطب راوندى در كتاب دعواتش از پيامبر اكرم صلى الله عليه و آله روايت مى كند كه فرمود: «شخصى هفتاد سال كار بهشتيان را انجام مى دهد، آن گاه در وصيتش ظلم مى كند پس كارش با عمل اهل آتش پايان مى يابد و شخصى هفتاد سال كار دوزخيان را انجام مى دهد و آن گاه عادلانه وصيت مى كند، پس كارش با عمل بهشتيان به انجام مى رسد آن گاه اين آيه را تلاوت فرمود: «و هركس از حدود خدا تجاوز كند.» و فرمود: آن از حدود الهى است.»</w:t>
      </w:r>
    </w:p>
    <w:p>
      <w:pPr>
        <w:pStyle w:val="BookText"/>
      </w:pPr>
      <w:r>
        <w:rPr>
          <w:rFonts w:ascii="Amiri" w:hAnsi="Amiri" w:eastAsia="Amiri" w:cs="Amiri"/>
          <w:lang w:bidi="ar-SA"/>
          <w:color w:val="111111"/>
          <w:sz w:val="28"/>
          <w:szCs w:val="28"/>
          <w:rtl/>
        </w:rPr>
        <w:t xml:space="preserve">497-(28) هشام بن سالم و حفص بن بخترى و حماد بن عثمان از امام صادق عليه السلام روايت مى كنند كه فرمود:</w:t>
      </w:r>
    </w:p>
    <w:p>
      <w:pPr>
        <w:pStyle w:val="BookText"/>
      </w:pPr>
      <w:r>
        <w:rPr>
          <w:rFonts w:ascii="IRNazanin" w:hAnsi="IRNazanin" w:eastAsia="IRNazanin" w:cs="IRNazanin"/>
          <w:lang w:bidi="fa-IR"/>
          <w:color w:val="111111"/>
          <w:sz w:val="28"/>
          <w:szCs w:val="28"/>
          <w:rtl/>
        </w:rPr>
        <w:t xml:space="preserve">«هركس به ثلث وصيت كند به وارثانش زيان زده است و وصيت به يك پنجم و يك چهارم بهتر از وصيت به ثلث است و (فرمود) هركس به ثلث وصيت كند، چيزى فروگذار نكرده است.»</w:t>
      </w:r>
    </w:p>
    <w:p>
      <w:pPr>
        <w:pStyle w:val="BookText"/>
      </w:pPr>
      <w:r>
        <w:rPr>
          <w:rFonts w:ascii="IRNazanin" w:hAnsi="IRNazanin" w:eastAsia="IRNazanin" w:cs="IRNazanin"/>
          <w:lang w:bidi="fa-IR"/>
          <w:color w:val="111111"/>
          <w:sz w:val="28"/>
          <w:szCs w:val="28"/>
          <w:rtl/>
        </w:rPr>
        <w:t xml:space="preserve">498-(29) سكونى از امام صادق عليه السلام از پدرش عليه السلام از نياكانش عليهم السلام روايت مى كند كه امير مؤمنان عليه السلام فرمود: «وصيت به يك پنجم [خوب و مناسب] است، زيرا خداوند عزيز و باشكوه براى خودش (از غنيمت) به خُمس راضى شد.</w:t>
      </w:r>
    </w:p>
    <w:p>
      <w:pPr>
        <w:pStyle w:val="BookText"/>
      </w:pPr>
      <w:r>
        <w:rPr>
          <w:rFonts w:ascii="IRNazanin" w:hAnsi="IRNazanin" w:eastAsia="IRNazanin" w:cs="IRNazanin"/>
          <w:lang w:bidi="fa-IR"/>
          <w:color w:val="111111"/>
          <w:sz w:val="28"/>
          <w:szCs w:val="28"/>
          <w:rtl/>
        </w:rPr>
        <w:t xml:space="preserve">و فرمود: يك پنجم ميانه روى است و يك چهارم زحمت و مشقتِ (وارثان) است و ثلث ظلم است.»</w:t>
      </w:r>
    </w:p>
    <w:p>
      <w:pPr>
        <w:pStyle w:val="BookText"/>
      </w:pPr>
      <w:r>
        <w:rPr>
          <w:rFonts w:ascii="IRNazanin" w:hAnsi="IRNazanin" w:eastAsia="IRNazanin" w:cs="IRNazanin"/>
          <w:lang w:bidi="fa-IR"/>
          <w:color w:val="111111"/>
          <w:sz w:val="28"/>
          <w:szCs w:val="28"/>
          <w:rtl/>
        </w:rPr>
        <w:t xml:space="preserve">در كتاب الجعفريات روايت مى شود كه امير مؤمنان عليه السلام وصيت به يك پنجم را دوست مى داشت... ادامه اين روايت همانند روايت پيشين است.</w:t>
      </w:r>
    </w:p>
    <w:p>
      <w:pPr>
        <w:pStyle w:val="BookText"/>
      </w:pPr>
      <w:r>
        <w:rPr>
          <w:rFonts w:ascii="IRNazanin" w:hAnsi="IRNazanin" w:eastAsia="IRNazanin" w:cs="IRNazanin"/>
          <w:lang w:bidi="fa-IR"/>
          <w:color w:val="111111"/>
          <w:sz w:val="28"/>
          <w:szCs w:val="28"/>
          <w:rtl/>
        </w:rPr>
        <w:t xml:space="preserve">499-(30) در كتاب دعائم الاسلام روايت مى شود كه امير مؤمنان عليه السلام دوست داشت در وصيت به يك پنجم بسنده شود و فرمود: «همانا خداوند از بندگانش به خمس راضى شد.</w:t>
      </w:r>
    </w:p>
    <w:p>
      <w:pPr>
        <w:pStyle w:val="BookText"/>
      </w:pPr>
      <w:r>
        <w:rPr>
          <w:rFonts w:ascii="IRNazanin" w:hAnsi="IRNazanin" w:eastAsia="IRNazanin" w:cs="IRNazanin"/>
          <w:lang w:bidi="fa-IR"/>
          <w:color w:val="111111"/>
          <w:sz w:val="28"/>
          <w:szCs w:val="28"/>
          <w:rtl/>
        </w:rPr>
        <w:t xml:space="preserve">و فرمود: يك پنجم ميانه روى است و ثلث فشار به وارثان است و من وصيت به يك چهارم را بيش از وصيت به ثلث دوست دارم.»</w:t>
      </w:r>
    </w:p>
    <w:p>
      <w:pPr>
        <w:pStyle w:val="BookText"/>
      </w:pPr>
      <w:r>
        <w:rPr>
          <w:rFonts w:ascii="IRNazanin" w:hAnsi="IRNazanin" w:eastAsia="IRNazanin" w:cs="IRNazanin"/>
          <w:lang w:bidi="fa-IR"/>
          <w:color w:val="111111"/>
          <w:sz w:val="28"/>
          <w:szCs w:val="28"/>
          <w:rtl/>
        </w:rPr>
        <w:t xml:space="preserve">در كتاب المقنع آمده است: «وصيت كردن به يك چهارم مال نزد من محبوب تر از وصيت به ثلث است و هركس به ثلث وصيت كند، چيزى فروگذار نكرده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500-35251-(31) فقه الرّضا: 298: فإن أوصى رجل بربع ماله فهو أحبّ إلىّ من أن يوصى بثلثه، وإن أوصى بالثّلث فهو الغاية في الوصيّة فإن أوصىٰ بماله كلّه فهو أعلم بما فعله.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501-35252-(32) الدّعائم 357/2: قال جعفر بن محمّد عليهما السلام: من أوصىٰ بالثّلث لم يترك (مالاً كثيراً - خ) وقد أضرّ بالورثة والوصيّة بالرّبع والخمس أفضل من الوصيّة بالثّلث.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502-35253-(33) العوالى 69/2: قال النّبىّ صلّى اللّه عليه و آله لمن أراد أن يوصى بجميع ماله في سبيل اللّٰه لا تفعل ذٰلك فنهاه عن الصّدقة بجميعه فقال له فالنّصف. فقال عليه السلام لا. فقال: فالثّلث فقال عليه السلام الثّلث والثّلث كثير، ثمّ قال: لَئِن تتركه لعيالك خير 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503-35254-(34) مستدرك 95/14: الشّهيد في حواشيه على القواعد: عن سعد قال: مرضت مرضاً شديداً، فعادنى رسول اللّٰه صلّى اللّه عليه و آله فقال لي: أوصيت فقلت: نعم. أوصيت بمالى كلّه للفقراء وفى سبيل اللّٰه فقال رسول اللّٰه صلّى اللّه عليه و آله: أوص بالعشر فقلت: يا رسول اللّٰه، إنّ مالى كثير وذرّيتى أغنياء، فلم يزل رسول اللّٰه صلّى اللّه عليه و آله يناقصنى واُناقصه حتّى قال: أوص بالثّلث والثّلث كثير.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504-35255-(35) العوالى 268/3: روى أبو هريرة عن عامر بن سعد عن أبيه: أنّه مرض بمكّة مرضة أشفى منها فعاده رسول اللّٰه صلّى اللّه عليه و آله فقال: يا رسول اللّٰه، ليس يرثنى إلّاالبنت، أفأوصى بثلثى مالى‌؟ فقال لا. قال: أفأوصى بنصف مالى - وفى رواية -: بشطر مالى، فقال: لا. فقال:</w:t>
      </w:r>
    </w:p>
    <w:p>
      <w:pPr>
        <w:pStyle w:val="BookText"/>
      </w:pPr>
      <w:r>
        <w:rPr>
          <w:rFonts w:ascii="Amiri" w:hAnsi="Amiri" w:eastAsia="Amiri" w:cs="Amiri"/>
          <w:lang w:bidi="ar-SA"/>
          <w:color w:val="111111"/>
          <w:sz w:val="28"/>
          <w:szCs w:val="28"/>
          <w:rtl/>
        </w:rPr>
        <w:t xml:space="preserve">أفأوصى بثلث مالى‌؟ فقال صلّى اللّه عليه و آله: بالثّلث والثّلث كثير، وقال: إنّك إن تدع أولادك أغنياء خيراً من أن تدعهم عالة يتبلبون</w:t>
      </w:r>
      <w:r>
        <w:rPr>
          <w:rStyle w:val="FootnoteReference"/>
        </w:rPr>
        <w:footnoteReference w:id="468"/>
      </w:r>
      <w:r>
        <w:rPr>
          <w:rFonts w:ascii="IRNazanin" w:hAnsi="IRNazanin" w:eastAsia="IRNazanin" w:cs="IRNazanin"/>
          <w:lang w:bidi="fa-IR"/>
          <w:color w:val="111111"/>
          <w:sz w:val="28"/>
          <w:szCs w:val="28"/>
          <w:rtl/>
        </w:rPr>
        <w:t xml:space="preserve">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505-35256-(36) كافى 10/7: تهذيب 192/9: عليّ بن إبراهيم عن أبيه (ومحمّد بن إسماعيل عن الفضل بن شاذان جميعاً - كا) عن فقيه 137/4: (محمّد - فقيه) ابن أبي عمير عن معاوية بن عمّار كافى 254/3: الحسين بن محمّد عن عبداللّٰه بن عامر عن عليّ بن مهزيار عن حمّاد بن عيسى عن معاوية بن عمّار عن أبي عبداللّٰه عليه السلام قال: كان البراء بن معرور (التّميمىّ - كا ج 3) الأنصارىّ بالمدينة، وكان رسول اللّٰه صلّى اللّه عليه و آله بمكّة، وأنّه حضره الموت، وكان رسول اللّٰه صلّى اللّه عليه و آله (بمكّة وأصحابه - كا ج 7) والمسلمون يصلّون إلىٰ بيت المقدّس، فأوصى البراء (بن معرور - فقيه)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500-(31) در كتاب فقه الرضا آمده است: «پس اگر شخصى به يك چهارم مالش وصيت كند، نزد من محبوب تر از وصيت به ثلث است و اگر به ثلث مالش وصيت كند، آن نهايت وصيت است، پس اگر به همه مالش وصيت كند، خودش به آنچه انجام داده آگاه تر است.»</w:t>
      </w:r>
    </w:p>
    <w:p>
      <w:pPr>
        <w:pStyle w:val="BookText"/>
      </w:pPr>
      <w:r>
        <w:rPr>
          <w:rFonts w:ascii="IRNazanin" w:hAnsi="IRNazanin" w:eastAsia="IRNazanin" w:cs="IRNazanin"/>
          <w:lang w:bidi="fa-IR"/>
          <w:color w:val="111111"/>
          <w:sz w:val="28"/>
          <w:szCs w:val="28"/>
          <w:rtl/>
        </w:rPr>
        <w:t xml:space="preserve">501-(32) در كتاب دعائم الاسلام از امام صادق عليه السلام روايت مى شود كه فرمود: «هركس به ثلث وصيت كند، چيزى فروگذار نكرده است. (يا مال بسيارى بر جا نگذاشته است) و به وارثانش ستم كرده است و وصيت به يك چهارم و يك پنجم برتر از وصيت به ثلث است.»</w:t>
      </w:r>
    </w:p>
    <w:p>
      <w:pPr>
        <w:pStyle w:val="BookText"/>
      </w:pPr>
      <w:r>
        <w:rPr>
          <w:rFonts w:ascii="IRNazanin" w:hAnsi="IRNazanin" w:eastAsia="IRNazanin" w:cs="IRNazanin"/>
          <w:lang w:bidi="fa-IR"/>
          <w:color w:val="111111"/>
          <w:sz w:val="28"/>
          <w:szCs w:val="28"/>
          <w:rtl/>
        </w:rPr>
        <w:t xml:space="preserve">502-(33) در كتاب العوالى از پيامبر اكرم صلى الله عليه و آله روايت مى شود كه: «ايشان به شخصى كه مى خواست همه مالش را در راه خدا وصيت كند، فرمود: اين كار را نكن! پس او را از صدقه دادن به همه مالش بازداشت. آن شخص گفت: پس نصف آن.</w:t>
      </w:r>
    </w:p>
    <w:p>
      <w:pPr>
        <w:pStyle w:val="BookText"/>
      </w:pPr>
      <w:r>
        <w:rPr>
          <w:rFonts w:ascii="IRNazanin" w:hAnsi="IRNazanin" w:eastAsia="IRNazanin" w:cs="IRNazanin"/>
          <w:lang w:bidi="fa-IR"/>
          <w:color w:val="111111"/>
          <w:sz w:val="28"/>
          <w:szCs w:val="28"/>
          <w:rtl/>
        </w:rPr>
        <w:t xml:space="preserve">پيامبر فرمود: نه.</w:t>
      </w:r>
    </w:p>
    <w:p>
      <w:pPr>
        <w:pStyle w:val="BookText"/>
      </w:pPr>
      <w:r>
        <w:rPr>
          <w:rFonts w:ascii="IRNazanin" w:hAnsi="IRNazanin" w:eastAsia="IRNazanin" w:cs="IRNazanin"/>
          <w:lang w:bidi="fa-IR"/>
          <w:color w:val="111111"/>
          <w:sz w:val="28"/>
          <w:szCs w:val="28"/>
          <w:rtl/>
        </w:rPr>
        <w:t xml:space="preserve">آن شخص گفت: پس ثلث آن.</w:t>
      </w:r>
    </w:p>
    <w:p>
      <w:pPr>
        <w:pStyle w:val="BookText"/>
      </w:pPr>
      <w:r>
        <w:rPr>
          <w:rFonts w:ascii="IRNazanin" w:hAnsi="IRNazanin" w:eastAsia="IRNazanin" w:cs="IRNazanin"/>
          <w:lang w:bidi="fa-IR"/>
          <w:color w:val="111111"/>
          <w:sz w:val="28"/>
          <w:szCs w:val="28"/>
          <w:rtl/>
        </w:rPr>
        <w:t xml:space="preserve">پيامبر صلى الله عليه و آله فرمود: ثلث و ثلث بسيار است.</w:t>
      </w:r>
    </w:p>
    <w:p>
      <w:pPr>
        <w:pStyle w:val="BookText"/>
      </w:pPr>
      <w:r>
        <w:rPr>
          <w:rFonts w:ascii="IRNazanin" w:hAnsi="IRNazanin" w:eastAsia="IRNazanin" w:cs="IRNazanin"/>
          <w:lang w:bidi="fa-IR"/>
          <w:color w:val="111111"/>
          <w:sz w:val="28"/>
          <w:szCs w:val="28"/>
          <w:rtl/>
        </w:rPr>
        <w:t xml:space="preserve">سپس فرمود: اگر آن را براى خانواده ات باقى گذارى برايت بهتر است.»</w:t>
      </w:r>
    </w:p>
    <w:p>
      <w:pPr>
        <w:pStyle w:val="BookText"/>
      </w:pPr>
      <w:r>
        <w:rPr>
          <w:rFonts w:ascii="IRNazanin" w:hAnsi="IRNazanin" w:eastAsia="IRNazanin" w:cs="IRNazanin"/>
          <w:lang w:bidi="fa-IR"/>
          <w:color w:val="111111"/>
          <w:sz w:val="28"/>
          <w:szCs w:val="28"/>
          <w:rtl/>
        </w:rPr>
        <w:t xml:space="preserve">503-(34) مرحوم شهيد در حاشيه خود بر كتاب القواعد از سعد روايت مى كند كه گفت: «من به شدت بيمار شدم و پيامبر اكرم صلى الله عليه و آله به عيادتم آمد و آن گاه به من فرمود: آيا وصيت كرده اى‌؟</w:t>
      </w:r>
    </w:p>
    <w:p>
      <w:pPr>
        <w:pStyle w:val="BookText"/>
      </w:pPr>
      <w:r>
        <w:rPr>
          <w:rFonts w:ascii="IRNazanin" w:hAnsi="IRNazanin" w:eastAsia="IRNazanin" w:cs="IRNazanin"/>
          <w:lang w:bidi="fa-IR"/>
          <w:color w:val="111111"/>
          <w:sz w:val="28"/>
          <w:szCs w:val="28"/>
          <w:rtl/>
        </w:rPr>
        <w:t xml:space="preserve">گفتم: آرى، وصيت كرده ام كه همه مالم را به نيازمندان بدهند و در راه خدا مصرف كنند.</w:t>
      </w:r>
    </w:p>
    <w:p>
      <w:pPr>
        <w:pStyle w:val="BookText"/>
      </w:pPr>
      <w:r>
        <w:rPr>
          <w:rFonts w:ascii="IRNazanin" w:hAnsi="IRNazanin" w:eastAsia="IRNazanin" w:cs="IRNazanin"/>
          <w:lang w:bidi="fa-IR"/>
          <w:color w:val="111111"/>
          <w:sz w:val="28"/>
          <w:szCs w:val="28"/>
          <w:rtl/>
        </w:rPr>
        <w:t xml:space="preserve">پيامبر صلى الله عليه و آله فرمود: به يك دهم وصيت كن!</w:t>
      </w:r>
    </w:p>
    <w:p>
      <w:pPr>
        <w:pStyle w:val="BookText"/>
      </w:pPr>
      <w:r>
        <w:rPr>
          <w:rFonts w:ascii="IRNazanin" w:hAnsi="IRNazanin" w:eastAsia="IRNazanin" w:cs="IRNazanin"/>
          <w:lang w:bidi="fa-IR"/>
          <w:color w:val="111111"/>
          <w:sz w:val="28"/>
          <w:szCs w:val="28"/>
          <w:rtl/>
        </w:rPr>
        <w:t xml:space="preserve">گفتم: اى رسول خدا صلى الله عليه و آله اموال من بسيار است و فرزندان من توانگرند. آن گاه پيامبر صلى الله عليه و آله مرتب با من چانه زد و من با وى چانه زدم تا سرانجام فرمود: به ثلث وصيت كن و ثلث بسيار است.»</w:t>
      </w:r>
    </w:p>
    <w:p>
      <w:pPr>
        <w:pStyle w:val="BookText"/>
      </w:pPr>
      <w:r>
        <w:rPr>
          <w:rFonts w:ascii="IRNazanin" w:hAnsi="IRNazanin" w:eastAsia="IRNazanin" w:cs="IRNazanin"/>
          <w:lang w:bidi="fa-IR"/>
          <w:color w:val="111111"/>
          <w:sz w:val="28"/>
          <w:szCs w:val="28"/>
          <w:rtl/>
        </w:rPr>
        <w:t xml:space="preserve">504-(35) ابوهريره از عامر بن سعد حكايت مى كند كه پدرش يك بار در مكه بيمار شد و بهبود يافت. در آن بيمارى پيامبر اكرم صلى الله عليه و آله به عيادتش رفت. وى به پيامبر صلى الله عليه و آله گفت: «اى رسول خدا صلى الله عليه و آله! من تنها يك دختر از خود بر جاى مى گذارم، آيا به دوسوم مالم وصيت كنم‌؟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نه.</w:t>
      </w:r>
    </w:p>
    <w:p>
      <w:pPr>
        <w:pStyle w:val="BookText"/>
      </w:pPr>
      <w:r>
        <w:rPr>
          <w:rFonts w:ascii="IRNazanin" w:hAnsi="IRNazanin" w:eastAsia="IRNazanin" w:cs="IRNazanin"/>
          <w:lang w:bidi="fa-IR"/>
          <w:color w:val="111111"/>
          <w:sz w:val="28"/>
          <w:szCs w:val="28"/>
          <w:rtl/>
        </w:rPr>
        <w:t xml:space="preserve">سعد گفت: آيا به نصف مالم وصيت كنم‌؟</w:t>
      </w:r>
    </w:p>
    <w:p>
      <w:pPr>
        <w:pStyle w:val="BookText"/>
      </w:pPr>
      <w:r>
        <w:rPr>
          <w:rFonts w:ascii="IRNazanin" w:hAnsi="IRNazanin" w:eastAsia="IRNazanin" w:cs="IRNazanin"/>
          <w:lang w:bidi="fa-IR"/>
          <w:color w:val="111111"/>
          <w:sz w:val="28"/>
          <w:szCs w:val="28"/>
          <w:rtl/>
        </w:rPr>
        <w:t xml:space="preserve">پيامبر صلى الله عليه و آله فرمود: نه.</w:t>
      </w:r>
    </w:p>
    <w:p>
      <w:pPr>
        <w:pStyle w:val="BookText"/>
      </w:pPr>
      <w:r>
        <w:rPr>
          <w:rFonts w:ascii="IRNazanin" w:hAnsi="IRNazanin" w:eastAsia="IRNazanin" w:cs="IRNazanin"/>
          <w:lang w:bidi="fa-IR"/>
          <w:color w:val="111111"/>
          <w:sz w:val="28"/>
          <w:szCs w:val="28"/>
          <w:rtl/>
        </w:rPr>
        <w:t xml:space="preserve">سعد گفت: آيا به ثلث مالم وصيت كنم‌؟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به ثلث وصيت كن و ثلث بسيار است و فرمود: اگر تو فرزندانت را توانگر باقى گذارى بهتر از اين است كه نان خوران نيازمندى از خود باقى گذارى كه مردم را ناراحت كنند.»</w:t>
      </w:r>
    </w:p>
    <w:p>
      <w:pPr>
        <w:pStyle w:val="BookText"/>
      </w:pPr>
      <w:r>
        <w:rPr>
          <w:rFonts w:ascii="IRNazanin" w:hAnsi="IRNazanin" w:eastAsia="IRNazanin" w:cs="IRNazanin"/>
          <w:lang w:bidi="fa-IR"/>
          <w:color w:val="111111"/>
          <w:sz w:val="28"/>
          <w:szCs w:val="28"/>
          <w:rtl/>
        </w:rPr>
        <w:t xml:space="preserve">505-(36) معاوية بن عمار از امام صادق عليه السلام روايت مى كند كه فرمود: «وقتى پيامبر اكرم صلى الله عليه و آله در مكه بود، در مدينه مرگ براء بن معرور تميمى انصارى فرارسيد و با اين كه در آن زمان پيامبر اكرم صلى الله عليه و آله و يارانش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دفن - كا - يب) أن يجعل وجهه إلى (تلقاء - كا ج 7: يب - فقيه) النّبىّ صلّى اللّه عليه و آله إلى القبلة</w:t>
      </w:r>
      <w:r>
        <w:rPr>
          <w:rStyle w:val="FootnoteReference"/>
        </w:rPr>
        <w:footnoteReference w:id="469"/>
      </w:r>
      <w:r>
        <w:rPr>
          <w:rFonts w:ascii="Amiri" w:hAnsi="Amiri" w:eastAsia="Amiri" w:cs="Amiri"/>
          <w:lang w:bidi="ar-SA"/>
          <w:color w:val="111111"/>
          <w:sz w:val="28"/>
          <w:szCs w:val="28"/>
          <w:rtl/>
        </w:rPr>
        <w:t xml:space="preserve">(فجرت به السّنّة - كا ج 3) و (أنّه - كا ج 3) أوصىٰ بثلث ماله (فنزل به الكتاب - كا ج 3) فجرت به السّنّة. العلل 566: أبى رحمه اللّه قال: حدّثنا أحمد بن إدريس قال: حدّثنا أحمد بن محمّد بن عيسى عن الحسين بن سعيد عن حمّاد بن عيسى عن معاوية بن عمّار عن أبي عبداللّٰه عليه السلام قال: كان البراء بن معرور الأنصارى بالمدينة، وكان رسول اللّٰه صلّى اللّه عليه و آله بمكّة، وأنّه حضره الموت فأوصى بثلث ماله فجرت به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506-35257-(37) العوالى 269/3: روى أبو قتادة أنّ النّبىّ صلّى اللّه عليه و آله لما قدم المدينة سأل عن البراء بن معرور فقيل يا رسول اللّٰه: انّه قد هلك، وقد أوصى لك بثلث ماله فقبل رسول اللّٰه ثمّ ردّه علىٰ ورثته.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507-35258-(38) مستدرك 97/14: أحمد بن محمّد السيّارىّ في كتاب التنزيل والتحريف عن صفوان عن ابن مسكان عن أبي بصير عن أحدهما عليهما السلام في قوله عزّوجلّ‌: «كُتِبَ عَلَيْكُمْ إِذٰا حَضَرَ أَحَدَكُمُ اَلْمَوْتُ إِنْ تَرَكَ خَيْراً اَلْوَصِيَّةُ لِلْوٰالِدَيْنِ وَ اَلْأَقْرَبِينَ‌» قال: هى منسوخة بآية الفرائض الّتى فيها المواريث وقوله عزّوجلّ‌: «فَمَنْ بَدَّلَهُ بَعْدَ مٰا سَمِعَهُ‌» يعنى ذٰلك: الوصيّة وقد جاء عنهم أنّها ليست بمنسوخة، وأنّ أصل الثّلث إنّما جعله (اللّٰه - خ) للميّت، لأنّ براء بن معرور مات بالمدينة من قبل الهجرة وأوصىٰ لرسول اللّٰه صلّى اللّه عليه و آله بثلث ماله وأن (يجعل - خ) وجهه إلى رسول اللّٰه صلّى اللّه عليه و آله وهو يومئذ بمكّة فجرت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508-35259-(39) تهذيب 242/9: أحمد بن محمّد بن عيسى عن محمّد بن عيسى عن محمّد ابن أبي عمير عن ابن سنان عن أبي عبداللّٰه عليه السلام قال: للرّجل عند موته ثلث ماله وإن لم يوص فليس على الورثة امضاؤه.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509-35260-(40) تهذيب 243/9: أحمد بن محمّد بن عيسى عن الحسن بن عليّ بن يقطين عن أخيه الحسين عن عليّ بن يقطين قال: قال: سألت أبا الحسن عليه السلام ما للرّجل من ماله عند موته‌؟ قال: الثّلث، والثّلث كثير.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سوى بيت المقدس نماز مى خواندند، براء وصيت كرد تا (هنگام دفن) صورتش را به سوى پيامبر صلى الله عليه و آله - سمت قبله - قرار دهند (و اين سنت شد) و به ثلث مالش وصيت كرد (آن گاه در اين باره آيه نازل شد) و سنت بر آن قرار گرفت.»</w:t>
      </w:r>
    </w:p>
    <w:p>
      <w:pPr>
        <w:pStyle w:val="BookText"/>
      </w:pPr>
      <w:r>
        <w:rPr>
          <w:rFonts w:ascii="IRNazanin" w:hAnsi="IRNazanin" w:eastAsia="IRNazanin" w:cs="IRNazanin"/>
          <w:lang w:bidi="fa-IR"/>
          <w:color w:val="111111"/>
          <w:sz w:val="28"/>
          <w:szCs w:val="28"/>
          <w:rtl/>
        </w:rPr>
        <w:t xml:space="preserve">506-(37) ابوقتاده گويد: «وقتى پيامبر اكرم صلى الله عليه و آله به مدينه آمد، به وى گفته شد: براء بن معرور ثلث مالش را براى شما وصيت كرده است.</w:t>
      </w:r>
    </w:p>
    <w:p>
      <w:pPr>
        <w:pStyle w:val="BookText"/>
      </w:pPr>
      <w:r>
        <w:rPr>
          <w:rFonts w:ascii="IRNazanin" w:hAnsi="IRNazanin" w:eastAsia="IRNazanin" w:cs="IRNazanin"/>
          <w:lang w:bidi="fa-IR"/>
          <w:color w:val="111111"/>
          <w:sz w:val="28"/>
          <w:szCs w:val="28"/>
          <w:rtl/>
        </w:rPr>
        <w:t xml:space="preserve">پيامبر اكرم صلى الله عليه و آله آن را پذيرفت و به وارثانش بازگرداند.»</w:t>
      </w:r>
    </w:p>
    <w:p>
      <w:pPr>
        <w:pStyle w:val="BookText"/>
      </w:pPr>
      <w:r>
        <w:rPr>
          <w:rFonts w:ascii="IRNazanin" w:hAnsi="IRNazanin" w:eastAsia="IRNazanin" w:cs="IRNazanin"/>
          <w:lang w:bidi="fa-IR"/>
          <w:color w:val="111111"/>
          <w:sz w:val="28"/>
          <w:szCs w:val="28"/>
          <w:rtl/>
        </w:rPr>
        <w:t xml:space="preserve">507-(38) در تفسير آيه: «هنگام مرگ هر يك از شما، در صورت بر جاى گذاشتن ثروت انبوه، بر شما وصيت براى پدر و مادر و خويشاوندان نوشته شد.»</w:t>
      </w:r>
    </w:p>
    <w:p>
      <w:pPr>
        <w:pStyle w:val="BookText"/>
      </w:pPr>
      <w:r>
        <w:rPr>
          <w:rFonts w:ascii="Amiri" w:hAnsi="Amiri" w:eastAsia="Amiri" w:cs="Amiri"/>
          <w:lang w:bidi="ar-SA"/>
          <w:color w:val="111111"/>
          <w:sz w:val="28"/>
          <w:szCs w:val="28"/>
          <w:rtl/>
        </w:rPr>
        <w:t xml:space="preserve">ابوبصير از امام باقر عليه السلام يا امام صادق عليه السلام روايت مى كند كه فرمود: «اين آيه به آيه فرايض كه در آن ميراث ها بيان شده نسخ شده است.</w:t>
      </w:r>
    </w:p>
    <w:p>
      <w:pPr>
        <w:pStyle w:val="BookText"/>
      </w:pPr>
      <w:r>
        <w:rPr>
          <w:rFonts w:ascii="IRNazanin" w:hAnsi="IRNazanin" w:eastAsia="IRNazanin" w:cs="IRNazanin"/>
          <w:lang w:bidi="fa-IR"/>
          <w:color w:val="111111"/>
          <w:sz w:val="28"/>
          <w:szCs w:val="28"/>
          <w:rtl/>
        </w:rPr>
        <w:t xml:space="preserve">و دربارۀ اين سخن خداوند: «پس هركس پس از شنيدن، آن را تغيير داد.» امام عليه السلام فرمود: مقصود از آن وصيت است.»</w:t>
      </w:r>
    </w:p>
    <w:p>
      <w:pPr>
        <w:pStyle w:val="BookText"/>
      </w:pPr>
      <w:r>
        <w:rPr>
          <w:rFonts w:ascii="IRNazanin" w:hAnsi="IRNazanin" w:eastAsia="IRNazanin" w:cs="IRNazanin"/>
          <w:lang w:bidi="fa-IR"/>
          <w:color w:val="111111"/>
          <w:sz w:val="28"/>
          <w:szCs w:val="28"/>
          <w:rtl/>
        </w:rPr>
        <w:t xml:space="preserve">و از امامان رسيده است كه آن آيه نسخ نشده است و خداوند اصل ثلث را براى ميّت قرار داد، براى اين كه براء بن معرور پيش از هجرت در مدينه مُرد و ثلث مالش را براى پيامبر اكرم صلى الله عليه و آله وصيت كرد و وصيت كرد كه صورتش را به طرف پيامبر اكرم صلى الله عليه و آله - كه در آن هنگام در مكه بود - قرار دهند، پس سنت بر آن قرار گرفت.»</w:t>
      </w:r>
    </w:p>
    <w:p>
      <w:pPr>
        <w:pStyle w:val="BookText"/>
      </w:pPr>
      <w:r>
        <w:rPr>
          <w:rFonts w:ascii="IRNazanin" w:hAnsi="IRNazanin" w:eastAsia="IRNazanin" w:cs="IRNazanin"/>
          <w:lang w:bidi="fa-IR"/>
          <w:color w:val="111111"/>
          <w:sz w:val="28"/>
          <w:szCs w:val="28"/>
          <w:rtl/>
        </w:rPr>
        <w:t xml:space="preserve">508-(39) ابن سنان از امام صادق عليه السلام روايت مى كند كه فرمود: «هنگام مرگ ثلث مال انسان در اختيار اوست و اگر وصيت نكند، وارثان دربارۀ هزينه كردن آن وظيفه اى ندارند.»</w:t>
      </w:r>
    </w:p>
    <w:p>
      <w:pPr>
        <w:pStyle w:val="BookText"/>
      </w:pPr>
      <w:r>
        <w:rPr>
          <w:rFonts w:ascii="IRNazanin" w:hAnsi="IRNazanin" w:eastAsia="IRNazanin" w:cs="IRNazanin"/>
          <w:lang w:bidi="fa-IR"/>
          <w:color w:val="111111"/>
          <w:sz w:val="28"/>
          <w:szCs w:val="28"/>
          <w:rtl/>
        </w:rPr>
        <w:t xml:space="preserve">509-(40) على بن يقطين گويد: «از امام موسى بن جعفر عليه السلام سؤال كردم: انسان هنگام مرگ اختيار چه مقدار از مالش را دارد؟</w:t>
      </w:r>
    </w:p>
    <w:p>
      <w:pPr>
        <w:pStyle w:val="BookText"/>
      </w:pPr>
      <w:r>
        <w:rPr>
          <w:rFonts w:ascii="Amiri" w:hAnsi="Amiri" w:eastAsia="Amiri" w:cs="Amiri"/>
          <w:lang w:bidi="ar-SA"/>
          <w:color w:val="111111"/>
          <w:sz w:val="28"/>
          <w:szCs w:val="28"/>
          <w:rtl/>
        </w:rPr>
        <w:t xml:space="preserve">امام عليه السلام فرمود: ثلث و ثلث بسيار است.»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510-35261-(41) الدّعائم 356/2: عن عليّ عليه السلام عن رسول اللّٰه صلّى اللّه عليه و آله قال: المرء أحقّ بثلثه يضعه حيث أحبّ‌.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511-35262-(42) كافى 8/7: تهذيب 188/9: استبصار 122/4: محمّد بن يحيى عن محمّد بن الحسين عن عبداللّٰه</w:t>
      </w:r>
      <w:r>
        <w:rPr>
          <w:rStyle w:val="FootnoteReference"/>
        </w:rPr>
        <w:footnoteReference w:id="470"/>
      </w:r>
      <w:r>
        <w:rPr>
          <w:rFonts w:ascii="Amiri" w:hAnsi="Amiri" w:eastAsia="Amiri" w:cs="Amiri"/>
          <w:lang w:bidi="ar-SA"/>
          <w:color w:val="111111"/>
          <w:sz w:val="28"/>
          <w:szCs w:val="28"/>
          <w:rtl/>
        </w:rPr>
        <w:t xml:space="preserve">بن المبارك عن فقيه 149/4: عبداللّٰه بن جبلة عن سماعة عن أبي بصير عن أبي عبداللّٰه عليه السلام قال: قلت له الرّجل (يكون - فقيه) له الولد أيسعه أن يجعل مال لقرابته‌؟ فقال: هو ماله يصنع به ماشاء</w:t>
      </w:r>
      <w:r>
        <w:rPr>
          <w:rStyle w:val="FootnoteReference"/>
        </w:rPr>
        <w:footnoteReference w:id="471"/>
      </w:r>
      <w:r>
        <w:rPr>
          <w:rFonts w:ascii="Amiri" w:hAnsi="Amiri" w:eastAsia="Amiri" w:cs="Amiri"/>
          <w:lang w:bidi="ar-SA"/>
          <w:color w:val="111111"/>
          <w:sz w:val="28"/>
          <w:szCs w:val="28"/>
          <w:rtl/>
        </w:rPr>
        <w:t xml:space="preserve">إلى أن يأتيه الموت (كا يب - صا إنّ لصاحب المال أن يعمل بماله ما شاء مادام حيّاً إن شاء وهبه وإن شاء تصدّق به وإن شاء تركه إلى أن يأتيه الموت فإن أوصى به فليس له إلّاالثّلث إلاّ أنّ الفضل (فى - كا - يب) أن لا يضيع من يعوله ولا يضرّ بورثته).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512-35263-(43) كافى 8/7: عليّ بن إبراهيم عن أبيه عن عثمان بن سعيد عن أبي المحامل عن أبي عبداللّٰه عليه السلام قال الإنسان أحقّ بماله مادام الرّوح في بدنه.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513-35264-(44) كافى 8/7: محمّد بن إسماعيل عن الفضل بن شاذان وأبو عليّ الأشعريّ عن محمّد بن عبدالجبّار جميعاً عن فقيه 138/4: صفوان عن مرازم عن بعض أصحابنا (عن أبى عبداللّٰه عليه السلام - كا) في الرّجل يعطى الشّىء من ماله في مرضه فقال: إذا أبان فيه</w:t>
      </w:r>
      <w:r>
        <w:rPr>
          <w:rStyle w:val="FootnoteReference"/>
        </w:rPr>
        <w:footnoteReference w:id="472"/>
      </w:r>
      <w:r>
        <w:rPr>
          <w:rFonts w:ascii="Amiri" w:hAnsi="Amiri" w:eastAsia="Amiri" w:cs="Amiri"/>
          <w:lang w:bidi="ar-SA"/>
          <w:color w:val="111111"/>
          <w:sz w:val="28"/>
          <w:szCs w:val="28"/>
          <w:rtl/>
        </w:rPr>
        <w:t xml:space="preserve">فهو جائز وإن أوصى به (فهو - كا) من</w:t>
      </w:r>
      <w:r>
        <w:rPr>
          <w:rStyle w:val="FootnoteReference"/>
        </w:rPr>
        <w:footnoteReference w:id="473"/>
      </w:r>
      <w:r>
        <w:rPr>
          <w:rFonts w:ascii="Amiri" w:hAnsi="Amiri" w:eastAsia="Amiri" w:cs="Amiri"/>
          <w:lang w:bidi="ar-SA"/>
          <w:color w:val="111111"/>
          <w:sz w:val="28"/>
          <w:szCs w:val="28"/>
          <w:rtl/>
        </w:rPr>
        <w:t xml:space="preserve">الثّلث. فقيه 149/4: ما رواه صفوان عن مرازم في الرّجل (وذكر مثل ما في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514-35265-(45) الدّعائم 356/2: قال عليّ عليه السلام لرجل أن يوصى في ماله بالثّلث والثّلث كثير. وقال جعفر</w:t>
      </w:r>
      <w:r>
        <w:rPr>
          <w:rStyle w:val="FootnoteReference"/>
        </w:rPr>
        <w:footnoteReference w:id="474"/>
      </w:r>
      <w:r>
        <w:rPr>
          <w:rFonts w:ascii="Amiri" w:hAnsi="Amiri" w:eastAsia="Amiri" w:cs="Amiri"/>
          <w:lang w:bidi="ar-SA"/>
          <w:color w:val="111111"/>
          <w:sz w:val="28"/>
          <w:szCs w:val="28"/>
          <w:rtl/>
        </w:rPr>
        <w:t xml:space="preserve">بن محمّد عليهما السلام وكذٰلك المرأة لها مثل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515-35266-(46) كافي 11/7: عدّة من أصحابنا عن أحمد بن محمّد عن تهذيب 191/9: استبصار 119/4: الحسين بن سعيد عن حمّاد بن عيسى عن شعيب بن يعقوب قال: سألت أبا عبداللّٰه عليه السلام عن الرّجل يموت، مالَهُ من ماله‌؟ فقال: له ثلث ماله وللمرأة أيضاً. فقيه 136/4:</w:t>
      </w:r>
    </w:p>
    <w:p>
      <w:pPr>
        <w:pStyle w:val="BookText"/>
      </w:pPr>
      <w:r>
        <w:rPr>
          <w:rFonts w:ascii="Amiri" w:hAnsi="Amiri" w:eastAsia="Amiri" w:cs="Amiri"/>
          <w:lang w:bidi="ar-SA"/>
          <w:color w:val="111111"/>
          <w:sz w:val="28"/>
          <w:szCs w:val="28"/>
          <w:rtl/>
        </w:rPr>
        <w:t xml:space="preserve">روى حمّاد بن عيسى عن شعيب بن يعقوب عن أبي بصير (مثله).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510-(41) در كتاب دعائم الاسلام از على عليه السلام روايت مى شود كه پيامبر اكرم صلى الله عليه و آله فرمود: «انسان به ثلث مالش سزاوارتر است، هر كجا كه دوست داشته باشد، آن را مصرف مى كند.»</w:t>
      </w:r>
    </w:p>
    <w:p>
      <w:pPr>
        <w:pStyle w:val="BookText"/>
      </w:pPr>
      <w:r>
        <w:rPr>
          <w:rFonts w:ascii="IRNazanin" w:hAnsi="IRNazanin" w:eastAsia="IRNazanin" w:cs="IRNazanin"/>
          <w:lang w:bidi="fa-IR"/>
          <w:color w:val="111111"/>
          <w:sz w:val="28"/>
          <w:szCs w:val="28"/>
          <w:rtl/>
        </w:rPr>
        <w:t xml:space="preserve">511-(42) ابوبصير گويد: «به امام صادق عليه السلام گفتم: آيا شخصى كه فرزند دارد مى تواند مالش را براى خويشاوندانش قرار دهد؟</w:t>
      </w:r>
    </w:p>
    <w:p>
      <w:pPr>
        <w:pStyle w:val="BookText"/>
      </w:pPr>
      <w:r>
        <w:rPr>
          <w:rFonts w:ascii="IRNazanin" w:hAnsi="IRNazanin" w:eastAsia="IRNazanin" w:cs="IRNazanin"/>
          <w:lang w:bidi="fa-IR"/>
          <w:color w:val="111111"/>
          <w:sz w:val="28"/>
          <w:szCs w:val="28"/>
          <w:rtl/>
        </w:rPr>
        <w:t xml:space="preserve">امام عليه السلام فرمود: آن مال اوست هر كار كه بخواهد با آن انجام مى دهد تا مرگش فرا رسد صاحب مال تا زنده است، هر كار كه بخواهد با مالش انجام مى دهد، اگر بخواهد، آن را مى بخشد، اگر بخواهد، صدقه مى دهد و اگر بخواهد به حال خود وامى گذارد تا مرگش فرارسد آن گاه اگر وصيت كند تنها ثلث براى اوست ولى بهتر اين است كه افراد تحت تكفل خويش را تباه نسازد و به وارثانش زيان نزند.»</w:t>
      </w:r>
    </w:p>
    <w:p>
      <w:pPr>
        <w:pStyle w:val="BookText"/>
      </w:pPr>
      <w:r>
        <w:rPr>
          <w:rFonts w:ascii="Amiri" w:hAnsi="Amiri" w:eastAsia="Amiri" w:cs="Amiri"/>
          <w:lang w:bidi="ar-SA"/>
          <w:color w:val="111111"/>
          <w:sz w:val="28"/>
          <w:szCs w:val="28"/>
          <w:rtl/>
        </w:rPr>
        <w:t xml:space="preserve">512-(43) ابوالمحامل از امام صادق عليه السلام روايت مى كند كه فرمود: «تا وقتى روح در بدن انسان است، وى به مالش سزاوارتر است.»</w:t>
      </w:r>
    </w:p>
    <w:p>
      <w:pPr>
        <w:pStyle w:val="BookText"/>
      </w:pPr>
      <w:r>
        <w:rPr>
          <w:rFonts w:ascii="IRNazanin" w:hAnsi="IRNazanin" w:eastAsia="IRNazanin" w:cs="IRNazanin"/>
          <w:lang w:bidi="fa-IR"/>
          <w:color w:val="111111"/>
          <w:sz w:val="28"/>
          <w:szCs w:val="28"/>
          <w:rtl/>
        </w:rPr>
        <w:t xml:space="preserve">513-(44) مرازم با واسطه از امام صادق عليه السلام روايت مى كند كه ايشان دربارۀ شخصى كه در بيمارى مقدارى از مالش را مى بخشد، فرمود: «هرگاه آن را جدا كند صحيح است و اگر به آن وصيت كند، از ثلث است.»</w:t>
      </w:r>
    </w:p>
    <w:p>
      <w:pPr>
        <w:pStyle w:val="BookText"/>
      </w:pPr>
      <w:r>
        <w:rPr>
          <w:rFonts w:ascii="Amiri" w:hAnsi="Amiri" w:eastAsia="Amiri" w:cs="Amiri"/>
          <w:lang w:bidi="ar-SA"/>
          <w:color w:val="111111"/>
          <w:sz w:val="28"/>
          <w:szCs w:val="28"/>
          <w:rtl/>
        </w:rPr>
        <w:t xml:space="preserve">514-(45) در كتاب دعائم الاسلام روايت مى شود كه امير مؤمنان عليه السلام به شخصى فرمود كه به ثلث مالش وصيت كند و فرمود: «ثلث بسيار است.</w:t>
      </w:r>
    </w:p>
    <w:p>
      <w:pPr>
        <w:pStyle w:val="BookText"/>
      </w:pPr>
      <w:r>
        <w:rPr>
          <w:rFonts w:ascii="IRNazanin" w:hAnsi="IRNazanin" w:eastAsia="IRNazanin" w:cs="IRNazanin"/>
          <w:lang w:bidi="fa-IR"/>
          <w:color w:val="111111"/>
          <w:sz w:val="28"/>
          <w:szCs w:val="28"/>
          <w:rtl/>
        </w:rPr>
        <w:t xml:space="preserve">و امام صادق عليه السلام فرمود: و همچنين زن نيز به همان مقدار - ثلث حق دارد.»</w:t>
      </w:r>
    </w:p>
    <w:p>
      <w:pPr>
        <w:pStyle w:val="BookText"/>
      </w:pPr>
      <w:r>
        <w:rPr>
          <w:rFonts w:ascii="IRNazanin" w:hAnsi="IRNazanin" w:eastAsia="IRNazanin" w:cs="IRNazanin"/>
          <w:lang w:bidi="fa-IR"/>
          <w:color w:val="111111"/>
          <w:sz w:val="28"/>
          <w:szCs w:val="28"/>
          <w:rtl/>
        </w:rPr>
        <w:t xml:space="preserve">515-(46) شعيب بن يعقوب گويد: «از امام صادق عليه السلام سؤال كردم: انسان پس از مرگ اختيار چه مقدار از مالش را دارد؟</w:t>
      </w:r>
    </w:p>
    <w:p>
      <w:pPr>
        <w:pStyle w:val="BookText"/>
      </w:pPr>
      <w:r>
        <w:rPr>
          <w:rFonts w:ascii="Amiri" w:hAnsi="Amiri" w:eastAsia="Amiri" w:cs="Amiri"/>
          <w:lang w:bidi="ar-SA"/>
          <w:color w:val="111111"/>
          <w:sz w:val="28"/>
          <w:szCs w:val="28"/>
          <w:rtl/>
        </w:rPr>
        <w:t xml:space="preserve">امام عليه السلام فرمود: ثلث مالش متعلق به اوست و زن نيز همين طور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516-35267-(47) كافي 55/7: أبو عليّ الأشعريّ عن محمّد بن عبدالجبّار ومحمّد بن إسماعيل عن الفضل بن شاذان جميعاً عن صفوان فقيه 172/4: روى ابن أبي عمير وصفوان (بن يحيى - فقيه) عن عبدالرّحمٰن بن الحجّاج قال سألت أبا الحسن عليه السلام عمّا يقول النّاس في الوصيّة بالثّلث والرّبع عند موته أشيء صحيح معروف أم كيف صنع أبوك فقال: الثّلث ذٰلك (الأمر - كا) الّذي صنع أبي رحمه اللّه.</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517-35268-(48) مستدرك 96/14: ابن أبي جمهور في درر اللّئالي: عن معاذ بن جبل عن النّبىّ صلّى اللّه عليه و آله أنّه قال: إنّ اللّٰه تعالى تصدّق عليكم عند وفاتكم بثلث أموالكم زيادة في حسناتكم.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518-35269-(49) تهذيب 194/9: عليّ بن الحسين</w:t>
      </w:r>
      <w:r>
        <w:rPr>
          <w:rStyle w:val="FootnoteReference"/>
        </w:rPr>
        <w:footnoteReference w:id="476"/>
      </w:r>
      <w:r>
        <w:rPr>
          <w:rFonts w:ascii="Amiri" w:hAnsi="Amiri" w:eastAsia="Amiri" w:cs="Amiri"/>
          <w:lang w:bidi="ar-SA"/>
          <w:color w:val="111111"/>
          <w:sz w:val="28"/>
          <w:szCs w:val="28"/>
          <w:rtl/>
        </w:rPr>
        <w:t xml:space="preserve">عن محمّد بن الوليد عن يونس بن يعقوب انّ أبا عبداللّٰه عليه السلام لمّا أوصىٰ قال له بعض أهله: إنّك قد أوصيت بأكثر من الثّلث قال: ما فعلت ولٰكن قد بقى من ثلثى كذا وكذا وهو لمحمّد بن إسماعيل.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519-35270-(50) الدّعائم 356/2: روينا عن جعفر بن محمّد عن أبيه عن آبائه عن عليّ صلوات اللّٰه عليهم أنّه حضر رجلاً مُقلّاً فقال له الرّجل ألا أوصى يا أمير المؤمنين فقال أوص بتقوى اللّٰه فامّا المال فدع مالك لورثتك فإنّه طفيف يسير وإنّما قال اللّٰه عزّوجلّ «إِنْ تَرَكَ خَيْراً اَلْوَصِيَّةُ‌» وأنت فلم تترك خيراً توصى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520-35271-(51) كافى 9/7: وقد روى أنّ النّبىّ صلّى اللّه عليه و آله قال لرجل من الأنصار أعْتَقَ مماليك له لم يكن له غيرهم فعابه النّبىّ صلّى اللّه عليه و آله وقال ترك صِبْيَةً صِغاراً يتكفّفون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521-35272-(52) العلل: 566: أبى رحمه اللّه قال حدّثنا عبداللّٰه بن جعفر الحميري عن فقيه 137/4:</w:t>
      </w:r>
    </w:p>
    <w:p>
      <w:pPr>
        <w:pStyle w:val="BookText"/>
      </w:pPr>
      <w:r>
        <w:rPr>
          <w:rFonts w:ascii="Amiri" w:hAnsi="Amiri" w:eastAsia="Amiri" w:cs="Amiri"/>
          <w:lang w:bidi="ar-SA"/>
          <w:color w:val="111111"/>
          <w:sz w:val="28"/>
          <w:szCs w:val="28"/>
          <w:rtl/>
        </w:rPr>
        <w:t xml:space="preserve">هارون بن مسلم عن مسعدة بن صدقة الرّبعى عن جعفر بن محمّد عن أبيه عليهما السلام انّ رجلاً من الأنصار توفِّىَ وله صِبْيَة</w:t>
      </w:r>
      <w:r>
        <w:rPr>
          <w:rStyle w:val="FootnoteReference"/>
        </w:rPr>
        <w:footnoteReference w:id="477"/>
      </w:r>
      <w:r>
        <w:rPr>
          <w:rFonts w:ascii="Amiri" w:hAnsi="Amiri" w:eastAsia="Amiri" w:cs="Amiri"/>
          <w:lang w:bidi="ar-SA"/>
          <w:color w:val="111111"/>
          <w:sz w:val="28"/>
          <w:szCs w:val="28"/>
          <w:rtl/>
        </w:rPr>
        <w:t xml:space="preserve">صغار وله ستّة من الرّقيق فأعتقهم عند موته وليس له مال غيرهم فأتى النّبىّ صلّى اللّه عليه و آله فأخبر</w:t>
      </w:r>
      <w:r>
        <w:rPr>
          <w:rStyle w:val="FootnoteReference"/>
        </w:rPr>
        <w:footnoteReference w:id="478"/>
      </w:r>
      <w:r>
        <w:rPr>
          <w:rFonts w:ascii="Amiri" w:hAnsi="Amiri" w:eastAsia="Amiri" w:cs="Amiri"/>
          <w:lang w:bidi="ar-SA"/>
          <w:color w:val="111111"/>
          <w:sz w:val="28"/>
          <w:szCs w:val="28"/>
          <w:rtl/>
        </w:rPr>
        <w:t xml:space="preserve">فقال ما صنعتم بصاحبكم قالوا دفنّاه قال لو علمت ما دفنّاه</w:t>
      </w:r>
      <w:r>
        <w:rPr>
          <w:rStyle w:val="FootnoteReference"/>
        </w:rPr>
        <w:footnoteReference w:id="479"/>
      </w:r>
      <w:r>
        <w:rPr>
          <w:rFonts w:ascii="Amiri" w:hAnsi="Amiri" w:eastAsia="Amiri" w:cs="Amiri"/>
          <w:lang w:bidi="ar-SA"/>
          <w:color w:val="111111"/>
          <w:sz w:val="28"/>
          <w:szCs w:val="28"/>
          <w:rtl/>
        </w:rPr>
        <w:t xml:space="preserve">مع أهل الإسلام ترك ولده يتكفّفون</w:t>
      </w:r>
      <w:r>
        <w:rPr>
          <w:rStyle w:val="FootnoteReference"/>
        </w:rPr>
        <w:footnoteReference w:id="480"/>
      </w:r>
      <w:r>
        <w:rPr>
          <w:rFonts w:ascii="Amiri" w:hAnsi="Amiri" w:eastAsia="Amiri" w:cs="Amiri"/>
          <w:lang w:bidi="ar-SA"/>
          <w:color w:val="111111"/>
          <w:sz w:val="28"/>
          <w:szCs w:val="28"/>
          <w:rtl/>
        </w:rPr>
        <w:t xml:space="preserve">النّاس قرب الإسناد 3 6: هارون بن مسلم عن مسعدة بن صدقة قال حدّثني جعفر بن محمّد عن أبيه إنّ رسول اللّٰه صلّى اللّه عليه و آله بلغه أنّ رجلاً من الأنصار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516-(47) عبدالرحمان بن حجاج گويد: «از امام موسى بن جعفر عليه السلام دربارۀ وصيت به ثلث و يك چهارم هنگام مرگ كه مردم مى گويند سؤال كردم كه آيا آن صحيح و پسنديده است و پدر شما چگونه انجام داد؟</w:t>
      </w:r>
    </w:p>
    <w:p>
      <w:pPr>
        <w:pStyle w:val="BookText"/>
      </w:pPr>
      <w:r>
        <w:rPr>
          <w:rFonts w:ascii="IRNazanin" w:hAnsi="IRNazanin" w:eastAsia="IRNazanin" w:cs="IRNazanin"/>
          <w:lang w:bidi="fa-IR"/>
          <w:color w:val="111111"/>
          <w:sz w:val="28"/>
          <w:szCs w:val="28"/>
          <w:rtl/>
        </w:rPr>
        <w:t xml:space="preserve">امام عليه السلام فرمود: ثلث آن چيزى است كه پدر من انجام داد.»</w:t>
      </w:r>
    </w:p>
    <w:p>
      <w:pPr>
        <w:pStyle w:val="BookText"/>
      </w:pPr>
      <w:r>
        <w:rPr>
          <w:rFonts w:ascii="IRNazanin" w:hAnsi="IRNazanin" w:eastAsia="IRNazanin" w:cs="IRNazanin"/>
          <w:lang w:bidi="fa-IR"/>
          <w:color w:val="111111"/>
          <w:sz w:val="28"/>
          <w:szCs w:val="28"/>
          <w:rtl/>
        </w:rPr>
        <w:t xml:space="preserve">517-(48) معاذ بن جبل از پيامبر صلى الله عليه و آله روايت مى كند كه فرمود: «خداوند هنگام مرگ تان براى افزايش نيكى هاى تان ثلث اموال تان را بر شما صدقه داد.»</w:t>
      </w:r>
    </w:p>
    <w:p>
      <w:pPr>
        <w:pStyle w:val="BookText"/>
      </w:pPr>
      <w:r>
        <w:rPr>
          <w:rFonts w:ascii="IRNazanin" w:hAnsi="IRNazanin" w:eastAsia="IRNazanin" w:cs="IRNazanin"/>
          <w:lang w:bidi="fa-IR"/>
          <w:color w:val="111111"/>
          <w:sz w:val="28"/>
          <w:szCs w:val="28"/>
          <w:rtl/>
        </w:rPr>
        <w:t xml:space="preserve">518-(49) يونس بن يعقوب گويد: «وقتى امام صادق عليه السلام وصيت كرد، يكى از بستگانش به وى گفت:</w:t>
      </w:r>
    </w:p>
    <w:p>
      <w:pPr>
        <w:pStyle w:val="BookText"/>
      </w:pPr>
      <w:r>
        <w:rPr>
          <w:rFonts w:ascii="Amiri" w:hAnsi="Amiri" w:eastAsia="Amiri" w:cs="Amiri"/>
          <w:lang w:bidi="ar-SA"/>
          <w:color w:val="111111"/>
          <w:sz w:val="28"/>
          <w:szCs w:val="28"/>
          <w:rtl/>
        </w:rPr>
        <w:t xml:space="preserve">شما بيش از ثلث وصيت كرديد.</w:t>
      </w:r>
    </w:p>
    <w:p>
      <w:pPr>
        <w:pStyle w:val="BookText"/>
      </w:pPr>
      <w:r>
        <w:rPr>
          <w:rFonts w:ascii="IRNazanin" w:hAnsi="IRNazanin" w:eastAsia="IRNazanin" w:cs="IRNazanin"/>
          <w:lang w:bidi="fa-IR"/>
          <w:color w:val="111111"/>
          <w:sz w:val="28"/>
          <w:szCs w:val="28"/>
          <w:rtl/>
        </w:rPr>
        <w:t xml:space="preserve">امام عليه السلام فرمود: من چنين نكردم، بلكه از ثلث من فلان مبلغ باقى ماند كه براى محمد بن اسماعيل است.»</w:t>
      </w:r>
    </w:p>
    <w:p>
      <w:pPr>
        <w:pStyle w:val="BookText"/>
      </w:pPr>
      <w:r>
        <w:rPr>
          <w:rFonts w:ascii="IRNazanin" w:hAnsi="IRNazanin" w:eastAsia="IRNazanin" w:cs="IRNazanin"/>
          <w:lang w:bidi="fa-IR"/>
          <w:color w:val="111111"/>
          <w:sz w:val="28"/>
          <w:szCs w:val="28"/>
          <w:rtl/>
        </w:rPr>
        <w:t xml:space="preserve">519-(50) در كتاب دعائم الاسلام از امام صادق عليه السلام از پدرش عليه السلام از نياكانش عليهم السلام روايت مى شود كه امير مؤمنان عليه السلام بر بالين شخص فقيرى حاضر شد. آن مرد به امام عليه السلام گفت: «اى امير مؤمنان عليه السلام! آيا من وصيت نكنم‌؟!</w:t>
      </w:r>
    </w:p>
    <w:p>
      <w:pPr>
        <w:pStyle w:val="BookText"/>
      </w:pPr>
      <w:r>
        <w:rPr>
          <w:rFonts w:ascii="IRNazanin" w:hAnsi="IRNazanin" w:eastAsia="IRNazanin" w:cs="IRNazanin"/>
          <w:lang w:bidi="fa-IR"/>
          <w:color w:val="111111"/>
          <w:sz w:val="28"/>
          <w:szCs w:val="28"/>
          <w:rtl/>
        </w:rPr>
        <w:t xml:space="preserve">امام عليه السلام فرمود: به تقواى الهى وصيت كن ولى مالت را براى وارثانت باقى گذار؛ زيرا آن ناچيز و اندك است. همانا خداوند عزيز و باشكوه مى فرمايد: «اگر ثروت انبوهى برجاى گذاشت، وصيت كند و تو ثروت انبوهى برجاى نگذاشته اى كه در آن وصيت كنى.»</w:t>
      </w:r>
    </w:p>
    <w:p>
      <w:pPr>
        <w:pStyle w:val="BookText"/>
      </w:pPr>
      <w:r>
        <w:rPr>
          <w:rFonts w:ascii="IRNazanin" w:hAnsi="IRNazanin" w:eastAsia="IRNazanin" w:cs="IRNazanin"/>
          <w:lang w:bidi="fa-IR"/>
          <w:color w:val="111111"/>
          <w:sz w:val="28"/>
          <w:szCs w:val="28"/>
          <w:rtl/>
        </w:rPr>
        <w:t xml:space="preserve">520-(51) در كتاب كافى روايت مى شود كه: «در زمان پيامبر اكرم صلى الله عليه و آله شخصى همه دارايى خود را كه تعدادى برده بود، آزاد كرد و چيزى از خود باقى نگذاشت. پيامبر اكرم صلى الله عليه و آله به اين كار او عيب گرفت و فرمود: كودكان صغيرى از خود برجاى گذاشت كه دست نياز به سوى مردم دراز كنند.»</w:t>
      </w:r>
    </w:p>
    <w:p>
      <w:pPr>
        <w:pStyle w:val="BookText"/>
      </w:pPr>
      <w:r>
        <w:rPr>
          <w:rFonts w:ascii="IRNazanin" w:hAnsi="IRNazanin" w:eastAsia="IRNazanin" w:cs="IRNazanin"/>
          <w:lang w:bidi="fa-IR"/>
          <w:color w:val="111111"/>
          <w:sz w:val="28"/>
          <w:szCs w:val="28"/>
          <w:rtl/>
        </w:rPr>
        <w:t xml:space="preserve">521-(52) مسعدة بن صدقه ربعى از امام صادق عليه السلام از پدرش عليه السلام روايت مى كند كه فرمود: «يكى از انصار درگذشت و كودكان صغيرى از خود برجاى گذاشت. تمام دارايى اين مرد شش برده بود كه پيش از مرگ آنها را آزاد كرده بود و غير از آن مال ديگرى نداشت وقتى اين خبر به پيامبر صلى الله عليه و آله رسيد، فرمود: با بدن دوست تان چه كرديد؟</w:t>
      </w:r>
    </w:p>
    <w:p>
      <w:pPr>
        <w:pStyle w:val="BookText"/>
      </w:pPr>
      <w:r>
        <w:rPr>
          <w:rFonts w:ascii="IRNazanin" w:hAnsi="IRNazanin" w:eastAsia="IRNazanin" w:cs="IRNazanin"/>
          <w:lang w:bidi="fa-IR"/>
          <w:color w:val="111111"/>
          <w:sz w:val="28"/>
          <w:szCs w:val="28"/>
          <w:rtl/>
        </w:rPr>
        <w:t xml:space="preserve">گفتند: او را به خاك سپرديم.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اگر من مى دانستم كه فرزندانش را به حالتى واگذاشت كه دست گدايى به سوى مردم دراز كنند، هرگز او را در ميان مسلمانان دفن نمى كرديم.»</w:t>
      </w:r>
    </w:p>
    <w:p>
      <w:pPr>
        <w:pStyle w:val="BookText"/>
      </w:pPr>
      <w:r>
        <w:rPr>
          <w:rFonts w:ascii="IRNazanin" w:hAnsi="IRNazanin" w:eastAsia="IRNazanin" w:cs="IRNazanin"/>
          <w:lang w:bidi="fa-IR"/>
          <w:color w:val="111111"/>
          <w:sz w:val="28"/>
          <w:szCs w:val="28"/>
          <w:rtl/>
        </w:rPr>
        <w:t xml:space="preserve">با سند ديگرى مسعدة بن صدقه از امام صادق عليه السلام از پدرش عليه السلام روايت مى كند كه فرمود: «به پيامبر اكرم صلى الله عليه و آله خبر رسيد، يكى از انصار فوت كرده است و كودكان صغيرى دارد كه به نان شب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توفّى وله صبية صغار وليس لهم مبيت ليلة تركهم يتكفّفون النّاس وقد كان له ستّة (وذكر نحوه).</w:t>
      </w:r>
    </w:p>
    <w:p>
      <w:pPr>
        <w:pStyle w:val="BookText"/>
      </w:pPr>
      <w:r>
        <w:rPr>
          <w:rFonts w:ascii="Amiri" w:hAnsi="Amiri" w:eastAsia="Amiri" w:cs="Amiri"/>
          <w:lang w:bidi="ar-SA"/>
          <w:color w:val="111111"/>
          <w:sz w:val="28"/>
          <w:szCs w:val="28"/>
          <w:rtl/>
        </w:rPr>
        <w:t xml:space="preserve">وتقدّم في رواية الفجيع (23) من باب (19) استحباب التّعجيل في أفعال الخير من أبواب المقدّمات ج 1</w:t>
      </w:r>
    </w:p>
    <w:p>
      <w:pPr>
        <w:pStyle w:val="BookText"/>
      </w:pPr>
      <w:r>
        <w:rPr>
          <w:rFonts w:ascii="Amiri" w:hAnsi="Amiri" w:eastAsia="Amiri" w:cs="Amiri"/>
          <w:lang w:bidi="ar-SA"/>
          <w:color w:val="111111"/>
          <w:sz w:val="28"/>
          <w:szCs w:val="28"/>
          <w:rtl/>
        </w:rPr>
        <w:t xml:space="preserve">قوله عليه السلام لمّا حضرت والدى الوفاة أقبل يوصى. وفى رواية ابن مصعب (2) من باب (11) استحباب اختيار الماء على الأحجار من أبواب التّخلّى ج 2 قوله وأوصى (البراء بن معرور) بالثّلث من ماله فنزل الكتاب بالقبلة وجرت السّنّة بالثّلث.</w:t>
      </w:r>
    </w:p>
    <w:p>
      <w:pPr>
        <w:pStyle w:val="BookText"/>
      </w:pPr>
      <w:r>
        <w:rPr>
          <w:rFonts w:ascii="Amiri" w:hAnsi="Amiri" w:eastAsia="Amiri" w:cs="Amiri"/>
          <w:lang w:bidi="ar-SA"/>
          <w:color w:val="111111"/>
          <w:sz w:val="28"/>
          <w:szCs w:val="28"/>
          <w:rtl/>
        </w:rPr>
        <w:t xml:space="preserve">وفي رواية مصباح الأنوار (40) من باب (9) استحباب تلقين المحتضر الشّهادتين من أبواب الإحتضار ج 3 قوله عليه السلام فتقول (أى فاطمة عليها السلام) يا أباالحسن ما أسرع اللّحاق باللّٰه وأوصت بصدقتها ومتاع البيت وأوصته أن يتزوّج أمامة بنت أبي العاص بن الرّبيع ودفنها ليلاً. وفي رواية سليمان (41) قوله صلّى اللّه عليه و آله من لم يحسن وصيّته عند الموت كان نقصاناً في مروءته وعقله قيل يا رسول اللّٰه وكيف يوصى الميّت قال إذا حضرته الوفاة واجتمع النّاس إليه قال اللّهمّ فاطر السّمٰوات والأرض (إلى أن قال) ثمّ يوصى بحاجته وقوله صلّى اللّه عليه و آله والوصيّة حقّ على كلّ مسلم وحقّ عليه أن يحفظ هٰذه الوصيّة ويعلمها. وفي رواية المصباح (42) نحوه. وفي رواية الدّعائم (43) قوله عليه السلام: ينبغي لمن أحسّ بالموت أن يعهد عهده ويجدّد وصيّته قيل وكيف يوصى يا أمير المؤمنين‌؟ قال يقول بسم اللّٰه الرّحمٰن الرّحيم شهادة من اللّٰه (إلى أن قال) ويوصى كما أمر رسول اللّٰه صلّى اللّه عليه و آله. وفي رواية وصيّة النّبيّ صلّى اللّه عليه و آله لعليّ عليه السلام (44) قوله صلّى اللّه عليه و آله يا عليّ من لم يحسن وصيّته عند موته كان نقصاً في مروءته ولم يملك الشّفاعة.</w:t>
      </w:r>
    </w:p>
    <w:p>
      <w:pPr>
        <w:pStyle w:val="BookText"/>
      </w:pPr>
      <w:r>
        <w:rPr>
          <w:rFonts w:ascii="Amiri" w:hAnsi="Amiri" w:eastAsia="Amiri" w:cs="Amiri"/>
          <w:lang w:bidi="ar-SA"/>
          <w:color w:val="111111"/>
          <w:sz w:val="28"/>
          <w:szCs w:val="28"/>
          <w:rtl/>
        </w:rPr>
        <w:t xml:space="preserve">وفي أحاديث باب (7) جواز التّوصية بعدم حضور من لا يحبّ ان يصلّي عليه من أبواب الصّلاة على الميّت ج 3 ما يناسب ذٰلك. وفي غير واحد من أحاديث باب (8) أنّ أوّل من جعل له النّعش فاطمة عليها السلام من أبواب الدّفن ج 3 ما يدلّ على أنّها أوصت بأن يجعل لها النّعش وأن لا يشهد جنازتها أحد من أعداء اللّٰه وأن يتزوّج عليّ عليه السلام باُمامة بنت اُختها.</w:t>
      </w:r>
    </w:p>
    <w:p>
      <w:pPr>
        <w:pStyle w:val="BookText"/>
      </w:pPr>
      <w:r>
        <w:rPr>
          <w:rFonts w:ascii="Amiri" w:hAnsi="Amiri" w:eastAsia="Amiri" w:cs="Amiri"/>
          <w:lang w:bidi="ar-SA"/>
          <w:color w:val="111111"/>
          <w:sz w:val="28"/>
          <w:szCs w:val="28"/>
          <w:rtl/>
        </w:rPr>
        <w:t xml:space="preserve">وفي أحاديث باب (21) استحباب الدّفن في الحرمين، وباب (22) حكم توجيه الميّت إلى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نيازمندند و آنها را به حالتى رها كرده كه بايد دست گدايى به سوى مردم دراز كنند. او شش برده داشت...» ادامه اين روايت همانند روايت پيشين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بيست و سوم از باب نوزدهم از ابواب مقدمات فرموده امام عليه السلام كه: «وقتى كه وفات پدرم فرا رسيد، شروع به وصيت كردن نمود...»</w:t>
      </w:r>
    </w:p>
    <w:p>
      <w:pPr>
        <w:pStyle w:val="BookText"/>
      </w:pPr>
      <w:r>
        <w:rPr>
          <w:rFonts w:ascii="IRNazanin" w:hAnsi="IRNazanin" w:eastAsia="IRNazanin" w:cs="IRNazanin"/>
          <w:lang w:bidi="fa-IR"/>
          <w:color w:val="111111"/>
          <w:sz w:val="28"/>
          <w:szCs w:val="28"/>
          <w:rtl/>
        </w:rPr>
        <w:t xml:space="preserve">در روايت دوم از باب يازدهم از ابواب تخلى اين گفته كه: «براء بن معرور به ثلث از مالش وصيت كرد، آن گاه آيه قرآن دربارۀ قبله نازل شد و سنت بر ثلث قرار گرفت»</w:t>
      </w:r>
    </w:p>
    <w:p>
      <w:pPr>
        <w:pStyle w:val="BookText"/>
      </w:pPr>
      <w:r>
        <w:rPr>
          <w:rFonts w:ascii="IRNazanin" w:hAnsi="IRNazanin" w:eastAsia="IRNazanin" w:cs="IRNazanin"/>
          <w:lang w:bidi="fa-IR"/>
          <w:color w:val="111111"/>
          <w:sz w:val="28"/>
          <w:szCs w:val="28"/>
          <w:rtl/>
        </w:rPr>
        <w:t xml:space="preserve">و در روايت چهلم از باب نهم از ابواب احتضار فرموده امام عليه السلام كه: «فاطمه گويد: اى ابو الحسن عليه السلام! چقدر زود و سريع است پيوستن من به خدا. آن گاه به صدقات خود و وسايل خانه وصيت كرد و به على عليه السلام وصيت كرد كه با امامه دختر ابو العاص بن ربيع ازدواج كند و او را در شب به خاك سپارد.»</w:t>
      </w:r>
    </w:p>
    <w:p>
      <w:pPr>
        <w:pStyle w:val="BookText"/>
      </w:pPr>
      <w:r>
        <w:rPr>
          <w:rFonts w:ascii="IRNazanin" w:hAnsi="IRNazanin" w:eastAsia="IRNazanin" w:cs="IRNazanin"/>
          <w:lang w:bidi="fa-IR"/>
          <w:color w:val="111111"/>
          <w:sz w:val="28"/>
          <w:szCs w:val="28"/>
          <w:rtl/>
        </w:rPr>
        <w:t xml:space="preserve">در روايت چهل و يكم فرموده پيامبراكرم صلى الله عليه و آله كه: «هركس هنگام مرگ نيكو وصيت نكند، كاستى در مردانگى و عقلش خواهد بود.</w:t>
      </w:r>
    </w:p>
    <w:p>
      <w:pPr>
        <w:pStyle w:val="BookText"/>
      </w:pPr>
      <w:r>
        <w:rPr>
          <w:rFonts w:ascii="IRNazanin" w:hAnsi="IRNazanin" w:eastAsia="IRNazanin" w:cs="IRNazanin"/>
          <w:lang w:bidi="fa-IR"/>
          <w:color w:val="111111"/>
          <w:sz w:val="28"/>
          <w:szCs w:val="28"/>
          <w:rtl/>
        </w:rPr>
        <w:t xml:space="preserve">گفته شد: اى رسول خدا صلى الله عليه و آله! چگونه ميّت وصيت كند؟</w:t>
      </w:r>
    </w:p>
    <w:p>
      <w:pPr>
        <w:pStyle w:val="BookText"/>
      </w:pPr>
      <w:r>
        <w:rPr>
          <w:rFonts w:ascii="IRNazanin" w:hAnsi="IRNazanin" w:eastAsia="IRNazanin" w:cs="IRNazanin"/>
          <w:lang w:bidi="fa-IR"/>
          <w:color w:val="111111"/>
          <w:sz w:val="28"/>
          <w:szCs w:val="28"/>
          <w:rtl/>
        </w:rPr>
        <w:t xml:space="preserve">پيامبر صلى الله عليه و آله فرمود: هنگام مرگ كه مردم در اطراف او گرد مى آيند، بگويد: خدايا، آفريننده آسمان ها و زمين... سپس به كارهاى خويش وصيت كند و اين سخن پيامبر صلى الله عليه و آله كه: «وصيت بر هر مسلمانى حق و لازم است و بر وى لازم است كه از وصيتش نگهدارى و اعلام كند.»</w:t>
      </w:r>
    </w:p>
    <w:p>
      <w:pPr>
        <w:pStyle w:val="BookText"/>
      </w:pPr>
      <w:r>
        <w:rPr>
          <w:rFonts w:ascii="IRNazanin" w:hAnsi="IRNazanin" w:eastAsia="IRNazanin" w:cs="IRNazanin"/>
          <w:lang w:bidi="fa-IR"/>
          <w:color w:val="111111"/>
          <w:sz w:val="28"/>
          <w:szCs w:val="28"/>
          <w:rtl/>
        </w:rPr>
        <w:t xml:space="preserve">در روايت چهل و دوم مانند آن.</w:t>
      </w:r>
    </w:p>
    <w:p>
      <w:pPr>
        <w:pStyle w:val="BookText"/>
      </w:pPr>
      <w:r>
        <w:rPr>
          <w:rFonts w:ascii="IRNazanin" w:hAnsi="IRNazanin" w:eastAsia="IRNazanin" w:cs="IRNazanin"/>
          <w:lang w:bidi="fa-IR"/>
          <w:color w:val="111111"/>
          <w:sz w:val="28"/>
          <w:szCs w:val="28"/>
          <w:rtl/>
        </w:rPr>
        <w:t xml:space="preserve">و در روايت چهل و سوم فرموده امام عليه السلام كه: «براى كسى كه مرگ را احساس كرد شايسته است عهد و پيمانش را با خدا محكم كند و وصيتش را تجديد نمايد.</w:t>
      </w:r>
    </w:p>
    <w:p>
      <w:pPr>
        <w:pStyle w:val="BookText"/>
      </w:pPr>
      <w:r>
        <w:rPr>
          <w:rFonts w:ascii="IRNazanin" w:hAnsi="IRNazanin" w:eastAsia="IRNazanin" w:cs="IRNazanin"/>
          <w:lang w:bidi="fa-IR"/>
          <w:color w:val="111111"/>
          <w:sz w:val="28"/>
          <w:szCs w:val="28"/>
          <w:rtl/>
        </w:rPr>
        <w:t xml:space="preserve">گفته شد: چگونه وصيت كند؟ اى امير مؤمنان عليه السلام!</w:t>
      </w:r>
    </w:p>
    <w:p>
      <w:pPr>
        <w:pStyle w:val="BookText"/>
      </w:pPr>
      <w:r>
        <w:rPr>
          <w:rFonts w:ascii="IRNazanin" w:hAnsi="IRNazanin" w:eastAsia="IRNazanin" w:cs="IRNazanin"/>
          <w:lang w:bidi="fa-IR"/>
          <w:color w:val="111111"/>
          <w:sz w:val="28"/>
          <w:szCs w:val="28"/>
          <w:rtl/>
        </w:rPr>
        <w:t xml:space="preserve">على عليه السلام فرمود: بگويد: به نام خداوند مهر گستر و بخشنده بر همه موجودات در اين جهان و بر مؤمنان در دو جهان، گواهى است از جانب خدا.. و وصيت كند آن گونه كه پيامبر صلى الله عليه و آله دستور داد.»</w:t>
      </w:r>
    </w:p>
    <w:p>
      <w:pPr>
        <w:pStyle w:val="BookText"/>
      </w:pPr>
      <w:r>
        <w:rPr>
          <w:rFonts w:ascii="IRNazanin" w:hAnsi="IRNazanin" w:eastAsia="IRNazanin" w:cs="IRNazanin"/>
          <w:lang w:bidi="fa-IR"/>
          <w:color w:val="111111"/>
          <w:sz w:val="28"/>
          <w:szCs w:val="28"/>
          <w:rtl/>
        </w:rPr>
        <w:t xml:space="preserve">و در روايت چهل و چهارم فرموده پيامبر صلى الله عليه و آله كه: «اى على! هركس هنگام مرگ، نيكو وصيت نكند، آن سبب كاستى در مردانگى اوست و شفاعت او را در بر نمى گيرد.»</w:t>
      </w:r>
    </w:p>
    <w:p>
      <w:pPr>
        <w:pStyle w:val="BookText"/>
      </w:pPr>
      <w:r>
        <w:rPr>
          <w:rFonts w:ascii="Amiri" w:hAnsi="Amiri" w:eastAsia="Amiri" w:cs="Amiri"/>
          <w:lang w:bidi="ar-SA"/>
          <w:color w:val="111111"/>
          <w:sz w:val="28"/>
          <w:szCs w:val="28"/>
          <w:rtl/>
        </w:rPr>
        <w:t xml:space="preserve">و در روايات باب هفتم از ابواب نماز ميّت مناسب با اين بحث هست.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2" w:name="pg11981_156548"/>
    <w:bookmarkEnd w:id="122"/>
    <w:p>
      <w:pPr>
        <w:pStyle w:val="BookText"/>
      </w:pPr>
      <w:r>
        <w:rPr>
          <w:rFonts w:ascii="Amiri" w:hAnsi="Amiri" w:eastAsia="Amiri" w:cs="Amiri"/>
          <w:lang w:bidi="ar-SA"/>
          <w:color w:val="111111"/>
          <w:sz w:val="28"/>
          <w:szCs w:val="28"/>
          <w:rtl/>
        </w:rPr>
        <w:t xml:space="preserve">قبور النّبىّ صلّى اللّه عليه و آله والأئمّة عليهم السلام ما يدلّ على جواز الوصيّة بالنّقل إلى بعض مشاهد آل الرّسول والتّوجيه إلى قبورهم، وما يدلّ على ذٰلك في الأبواب المختلفة أكثر من ذٰلك.</w:t>
      </w:r>
    </w:p>
    <w:p>
      <w:pPr>
        <w:pStyle w:val="BookText"/>
      </w:pPr>
      <w:r>
        <w:rPr>
          <w:rFonts w:ascii="Amiri" w:hAnsi="Amiri" w:eastAsia="Amiri" w:cs="Amiri"/>
          <w:lang w:bidi="ar-SA"/>
          <w:color w:val="111111"/>
          <w:sz w:val="28"/>
          <w:szCs w:val="28"/>
          <w:rtl/>
        </w:rPr>
        <w:t xml:space="preserve">وفى أحاديث باب (8) أنّ الرّجل إذا مات فأوصى بالحجّ من أبواب النيابة ج 12 وباب (18) حكم من أوصى أن يحجّ عنه مبهماً ما يناسب الباب. وفى رواية أبى خالد (27) من باب (12) ماورد في جملة من الخصال المحرّمة من أبواب جهاد النّفس ج 16</w:t>
      </w:r>
    </w:p>
    <w:p>
      <w:pPr>
        <w:pStyle w:val="BookText"/>
      </w:pPr>
      <w:r>
        <w:rPr>
          <w:rFonts w:ascii="Amiri" w:hAnsi="Amiri" w:eastAsia="Amiri" w:cs="Amiri"/>
          <w:lang w:bidi="ar-SA"/>
          <w:color w:val="111111"/>
          <w:sz w:val="28"/>
          <w:szCs w:val="28"/>
          <w:rtl/>
        </w:rPr>
        <w:t xml:space="preserve">قوله عليه السلام الذّنوب الّتى تغيّر النّعم، البغى على النّاس (إلى أن قال) وترك الوصيّة حتّى يحضر الموت. وفى أحاديث باب (13) استحباب الوصيّة لمن أراد السّفر من أبوابه ج 21 ما يدلّ علىٰ ذٰلك.</w:t>
      </w:r>
    </w:p>
    <w:p>
      <w:pPr>
        <w:pStyle w:val="BookText"/>
      </w:pPr>
      <w:r>
        <w:rPr>
          <w:rFonts w:ascii="Amiri" w:hAnsi="Amiri" w:eastAsia="Amiri" w:cs="Amiri"/>
          <w:lang w:bidi="ar-SA"/>
          <w:color w:val="111111"/>
          <w:sz w:val="28"/>
          <w:szCs w:val="28"/>
          <w:rtl/>
        </w:rPr>
        <w:t xml:space="preserve">وفى رواية جعفر بن حنّان (5) من باب (8) حكم بيع الوقف من أبواب الوقوف ج 24 قوله وأوصى لرجل ولعقبه من تلك الغلّة ليس بينه وبينه قرابة بثلاثمائة درهم في كلّ سنة ويقسم الباقي على قرابته من أبيه وقرابته من اُمّه قال عليه السلام جائز للّذى أوصى له بذٰلك.</w:t>
      </w:r>
    </w:p>
    <w:p>
      <w:pPr>
        <w:pStyle w:val="BookText"/>
      </w:pPr>
      <w:r>
        <w:rPr>
          <w:rFonts w:ascii="Amiri" w:hAnsi="Amiri" w:eastAsia="Amiri" w:cs="Amiri"/>
          <w:lang w:bidi="ar-SA"/>
          <w:color w:val="111111"/>
          <w:sz w:val="28"/>
          <w:szCs w:val="28"/>
          <w:rtl/>
        </w:rPr>
        <w:t xml:space="preserve">ويأتي في أحاديث الباب التّالى وما يتلوه. وباب (5) أنّ من أوصى بأكثر من الثّلث بطلت الوصيّة في الزّائد، وباب (6) أنّ الورثة إذا أجازوا الوصيّة في حياة الموصى لم يكن لهم الرّجوع، وباب (7) أنّه يجوز لمن لا وارث له أن يوصى بجميع ماله ما يناسب ذٰلك.</w:t>
      </w:r>
    </w:p>
    <w:p>
      <w:pPr>
        <w:pStyle w:val="Heading3"/>
      </w:pPr>
      <w:bookmarkStart w:id="518" w:name="_Toc204"/>
      <w:r>
        <w:t>(2) باب ماورد في أنّ الوصيّة تمام مانقص من الزّكٰاة وأنّ من أوصى بالثّلث احتسب له من زكاته</w:t>
      </w:r>
      <w:bookmarkEnd w:id="5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522-35273-</w:t>
      </w:r>
      <w:r>
        <w:rPr>
          <w:rStyle w:val="FootnoteReference"/>
        </w:rPr>
        <w:footnoteReference w:id="481"/>
      </w:r>
      <w:r>
        <w:rPr>
          <w:rFonts w:ascii="Amiri" w:hAnsi="Amiri" w:eastAsia="Amiri" w:cs="Amiri"/>
          <w:lang w:bidi="ar-SA"/>
          <w:color w:val="111111"/>
          <w:sz w:val="28"/>
          <w:szCs w:val="28"/>
          <w:rtl/>
        </w:rPr>
        <w:t xml:space="preserve">تهذيب 173/9: فقيه 134/4: روى مسعدة بن صدقة الرّبعى عن جعفر بن محمّد عن أبيه عليهما السلام قال: قال عليّ عليه السلام الوصيّة تمام ما نقص من الزّكاة(1). تهذيب 173/9: محمّد بن أحمد بن يحيى عن أبي جعفر عن وهب عن جعفر بن محمّد عن أبيه عن عليّ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523-35274-(2) كافى 58/7: محمّد بن يحيى رفعه عنهم عليهم السلام قال: قال: من أوصىٰ بالثّلث احتسب له من زكاته.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بسيارى از روايات باب هشتم از ابواب دفن مطالبى هست كه حضرت فاطمه عليها السلام وصيت كرد برايش تابوتى قرار دهد و هيچ يك از دشمنان خدا بر جنازه اش حضور نيابند و على عليه السلام با امامه - دختر خواهرش - ازدواج كند.</w:t>
      </w:r>
    </w:p>
    <w:p>
      <w:pPr>
        <w:pStyle w:val="BookText"/>
      </w:pPr>
      <w:r>
        <w:rPr>
          <w:rFonts w:ascii="IRNazanin" w:hAnsi="IRNazanin" w:eastAsia="IRNazanin" w:cs="IRNazanin"/>
          <w:lang w:bidi="fa-IR"/>
          <w:color w:val="111111"/>
          <w:sz w:val="28"/>
          <w:szCs w:val="28"/>
          <w:rtl/>
        </w:rPr>
        <w:t xml:space="preserve">و در روايات باب بيست و يكم و بيست و دوم از ابواب دفن مطالبى كه بر جواز وصيت كردن به انتقال جنازه خود به مشاهد خاندان پيامبر صلى الله عليه و آله و خاكسپارى به طرف قبور آنان دلالت مى كند و رواياتى كه در ابواب گوناگون بر اين مطلب دلالت مى كند، بيش از اين هاست.</w:t>
      </w:r>
    </w:p>
    <w:p>
      <w:pPr>
        <w:pStyle w:val="BookText"/>
      </w:pPr>
      <w:r>
        <w:rPr>
          <w:rFonts w:ascii="IRNazanin" w:hAnsi="IRNazanin" w:eastAsia="IRNazanin" w:cs="IRNazanin"/>
          <w:lang w:bidi="fa-IR"/>
          <w:color w:val="111111"/>
          <w:sz w:val="28"/>
          <w:szCs w:val="28"/>
          <w:rtl/>
        </w:rPr>
        <w:t xml:space="preserve">و در روايات باب هشتم و هجدهم از ابواب نيابت مناسب با اين بحث هست و در روايت بيست و هفتم از باب دوازدهم از ابواب مبارزه با نفس فرموده امام عليه السلام كه: «گناهان تغيير دهنده نعمت، ظلم به مردم است... و ترك وصيت تا فرا رسيدن مرگ.»</w:t>
      </w:r>
    </w:p>
    <w:p>
      <w:pPr>
        <w:pStyle w:val="BookText"/>
      </w:pPr>
      <w:r>
        <w:rPr>
          <w:rFonts w:ascii="IRNazanin" w:hAnsi="IRNazanin" w:eastAsia="IRNazanin" w:cs="IRNazanin"/>
          <w:lang w:bidi="fa-IR"/>
          <w:color w:val="111111"/>
          <w:sz w:val="28"/>
          <w:szCs w:val="28"/>
          <w:rtl/>
        </w:rPr>
        <w:t xml:space="preserve">و در روايات باب سيزدهم از ابواب سفر مطالبى هست كه بر اين بحث دلالت مى كند و در روايت پنجم از باب هشتم از ابواب وقوف اين گفته كه: «و از محصولات آن براى شخصى كه با وى خويشاوندى ندارد، سيصد درهم در هر سال وصيت كرد و بقيه آن را دستور داد ميان خويشاوندان پدرش و بستگان مادرش تقسيم كنند.</w:t>
      </w:r>
    </w:p>
    <w:p>
      <w:pPr>
        <w:pStyle w:val="BookText"/>
      </w:pPr>
      <w:r>
        <w:rPr>
          <w:rFonts w:ascii="Amiri" w:hAnsi="Amiri" w:eastAsia="Amiri" w:cs="Amiri"/>
          <w:lang w:bidi="ar-SA"/>
          <w:color w:val="111111"/>
          <w:sz w:val="28"/>
          <w:szCs w:val="28"/>
          <w:rtl/>
        </w:rPr>
        <w:t xml:space="preserve">امام عليه السلام فرمود: براى كسى كه ميّت برايش وصيت كرده، جايز است.»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دو باب بعدى و باب پنجم، ششم و هفتم مناسب با اين بحث خواهد آمد.</w:t>
      </w:r>
    </w:p>
    <w:p>
      <w:pPr>
        <w:pStyle w:val="BookText"/>
      </w:pPr>
      <w:r>
        <w:rPr>
          <w:rFonts w:ascii="Amiri" w:hAnsi="Amiri" w:eastAsia="Amiri" w:cs="Amiri"/>
          <w:lang w:bidi="ar-SA"/>
          <w:color w:val="111111"/>
          <w:sz w:val="28"/>
          <w:szCs w:val="28"/>
          <w:rtl/>
        </w:rPr>
        <w:t xml:space="preserve">باب 2 وصيت، كامل كننده كاستى هاى زكات</w:t>
      </w:r>
    </w:p>
    <w:p>
      <w:pPr>
        <w:pStyle w:val="BookText"/>
      </w:pPr>
      <w:r>
        <w:rPr>
          <w:rFonts w:ascii="IRNazanin" w:hAnsi="IRNazanin" w:eastAsia="IRNazanin" w:cs="IRNazanin"/>
          <w:lang w:bidi="fa-IR"/>
          <w:color w:val="111111"/>
          <w:sz w:val="28"/>
          <w:szCs w:val="28"/>
          <w:rtl/>
        </w:rPr>
        <w:t xml:space="preserve">522-(1) مسعدة بن صدقه ربعى از امام صادق عليه السلام از پدرش عليه السلام روايت مى كند كه امير مؤمنان عليه السلام فرمود:</w:t>
      </w:r>
    </w:p>
    <w:p>
      <w:pPr>
        <w:pStyle w:val="BookText"/>
      </w:pPr>
      <w:r>
        <w:rPr>
          <w:rFonts w:ascii="Amiri" w:hAnsi="Amiri" w:eastAsia="Amiri" w:cs="Amiri"/>
          <w:lang w:bidi="ar-SA"/>
          <w:color w:val="111111"/>
          <w:sz w:val="28"/>
          <w:szCs w:val="28"/>
          <w:rtl/>
        </w:rPr>
        <w:t xml:space="preserve">«وصيت، جبران كننده كاستى هاى زكات است.»</w:t>
      </w:r>
    </w:p>
    <w:p>
      <w:pPr>
        <w:pStyle w:val="BookText"/>
      </w:pPr>
      <w:r>
        <w:rPr>
          <w:rFonts w:ascii="Amiri" w:hAnsi="Amiri" w:eastAsia="Amiri" w:cs="Amiri"/>
          <w:lang w:bidi="ar-SA"/>
          <w:color w:val="111111"/>
          <w:sz w:val="28"/>
          <w:szCs w:val="28"/>
          <w:rtl/>
        </w:rPr>
        <w:t xml:space="preserve">وهب از امام صادق عليه السلام از امام باقر عليه السلام از على عليه السلام نيز اين حديث را روايت كرده است.</w:t>
      </w:r>
    </w:p>
    <w:p>
      <w:pPr>
        <w:pStyle w:val="BookText"/>
      </w:pPr>
      <w:r>
        <w:rPr>
          <w:rFonts w:ascii="IRNazanin" w:hAnsi="IRNazanin" w:eastAsia="IRNazanin" w:cs="IRNazanin"/>
          <w:lang w:bidi="fa-IR"/>
          <w:color w:val="111111"/>
          <w:sz w:val="28"/>
          <w:szCs w:val="28"/>
          <w:rtl/>
        </w:rPr>
        <w:t xml:space="preserve">523-(2) محمد بن يحيى با واسطه از معصوم عليه السلام روايت مى كند كه فرمود: «هركس به ثلث مالش وصيت كند به حساب زكاتش گذاشته مى شود.»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3" w:name="pg11981_156550"/>
    <w:bookmarkEnd w:id="123"/>
    <w:p>
      <w:pPr>
        <w:pStyle w:val="Heading3"/>
      </w:pPr>
      <w:bookmarkStart w:id="519" w:name="_Toc205"/>
      <w:r>
        <w:t>(3) باب أنّ من أوصى بثلث ماله ثمّ قتل فأخذت الدّية دخل ثلثها أيضاً في الوصيّة</w:t>
      </w:r>
      <w:bookmarkEnd w:id="5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524-35275-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11/7: تهذيب 207:193/9: عليّ بن إبراهيم عن أبيه عن النّوفلىّ عن السّكونىّ عن أبي عبداللّٰه عليه السلام قال: قال أمير المؤمنين عليه السلام: من أوصى بثلث(1) (ماله - كا - فقيه) ثمّ قتل خطأ فإنّ‌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ثلث ديته داخل في وصيّته. تهذيب 313/10: محمّد بن أحمد بن يحيى عن بنان بن محمّد عن أبيه عن ابن المغيرة عن السّكونىّ عن جعفر عن أبيه عن عليّ عليه السلام في رجل أوصى بثلثه (وذكر مثله). فقيه 169/4: سئل أبو عبداللّٰه عليه السلام عن رجل أوصى (وذكر مثله). المقنّع 165: وإن أوصى رجل بثلث ماله (وذكر مثل ما في كا). الجعفريّات 121:</w:t>
      </w:r>
    </w:p>
    <w:p>
      <w:pPr>
        <w:pStyle w:val="BookText"/>
      </w:pPr>
      <w:r>
        <w:rPr>
          <w:rFonts w:ascii="Amiri" w:hAnsi="Amiri" w:eastAsia="Amiri" w:cs="Amiri"/>
          <w:lang w:bidi="ar-SA"/>
          <w:color w:val="111111"/>
          <w:sz w:val="28"/>
          <w:szCs w:val="28"/>
          <w:rtl/>
        </w:rPr>
        <w:t xml:space="preserve">بإسناده عن عليّ عليه السلام انّه قال في رجل أسلم ثمّ قتل خطأً قال ثلث ديته داخل في وصيّته.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525-35276-(2) كافى 63/7: محمّد بن يحيى عن أحمد بن محمّد عن ابن أبي نجران أو غيره عن فقيه 168/4: عاصم بن حميد عن محمّد بن قيس (عن أبي جعفر عليه السلام - كا) قال: قلت له رجل أوصى لرجل بوصيّة في</w:t>
      </w:r>
      <w:r>
        <w:rPr>
          <w:rStyle w:val="FootnoteReference"/>
        </w:rPr>
        <w:footnoteReference w:id="482"/>
      </w:r>
      <w:r>
        <w:rPr>
          <w:rFonts w:ascii="Amiri" w:hAnsi="Amiri" w:eastAsia="Amiri" w:cs="Amiri"/>
          <w:lang w:bidi="ar-SA"/>
          <w:color w:val="111111"/>
          <w:sz w:val="28"/>
          <w:szCs w:val="28"/>
          <w:rtl/>
        </w:rPr>
        <w:t xml:space="preserve">ماله ثُلْثٌ أو ربع فقتل</w:t>
      </w:r>
      <w:r>
        <w:rPr>
          <w:rStyle w:val="FootnoteReference"/>
        </w:rPr>
        <w:footnoteReference w:id="483"/>
      </w:r>
      <w:r>
        <w:rPr>
          <w:rFonts w:ascii="Amiri" w:hAnsi="Amiri" w:eastAsia="Amiri" w:cs="Amiri"/>
          <w:lang w:bidi="ar-SA"/>
          <w:color w:val="111111"/>
          <w:sz w:val="28"/>
          <w:szCs w:val="28"/>
          <w:rtl/>
        </w:rPr>
        <w:t xml:space="preserve">الرّجل خطأ - يعنى - الموصى فقال يحاز لهٰذه</w:t>
      </w:r>
      <w:r>
        <w:rPr>
          <w:rStyle w:val="FootnoteReference"/>
        </w:rPr>
        <w:footnoteReference w:id="484"/>
      </w:r>
      <w:r>
        <w:rPr>
          <w:rFonts w:ascii="Amiri" w:hAnsi="Amiri" w:eastAsia="Amiri" w:cs="Amiri"/>
          <w:lang w:bidi="ar-SA"/>
          <w:color w:val="111111"/>
          <w:sz w:val="28"/>
          <w:szCs w:val="28"/>
          <w:rtl/>
        </w:rPr>
        <w:t xml:space="preserve">الوصيّة من ميراثه</w:t>
      </w:r>
      <w:r>
        <w:rPr>
          <w:rStyle w:val="FootnoteReference"/>
        </w:rPr>
        <w:footnoteReference w:id="485"/>
      </w:r>
      <w:r>
        <w:rPr>
          <w:rFonts w:ascii="Amiri" w:hAnsi="Amiri" w:eastAsia="Amiri" w:cs="Amiri"/>
          <w:lang w:bidi="ar-SA"/>
          <w:color w:val="111111"/>
          <w:sz w:val="28"/>
          <w:szCs w:val="28"/>
          <w:rtl/>
        </w:rPr>
        <w:t xml:space="preserve">ومن ديته. تهذيب 207/9: محمّد بن يحيى عن أحمد بن محمّد عن ابن أبي نجران أو غيره عن عاصم بن حميد عن محمّد بن قيس عن محمّد بن مسلم قال قلت له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526-35277-(3) تهذيب 207/9: محمّد بن أحمد بن يحيى عن أبي جعفر عن أبيه عن يوسف بن عقيل عن محمّد بن قيس عن أبي جعفر عليه السلام: قال: قضى أمير المؤمنين عليه السلام في رجل أوصى لرجل وصيّة مقطوعة (غير - يب) مسمّاة من ماله ثلثاً أو ربعاً أو أقلّ من ذٰلك أو أكثر ثمّ قتل بعد ذٰلك الموصى فودى</w:t>
      </w:r>
      <w:r>
        <w:rPr>
          <w:rStyle w:val="FootnoteReference"/>
        </w:rPr>
        <w:footnoteReference w:id="486"/>
      </w:r>
      <w:r>
        <w:rPr>
          <w:rFonts w:ascii="Amiri" w:hAnsi="Amiri" w:eastAsia="Amiri" w:cs="Amiri"/>
          <w:lang w:bidi="ar-SA"/>
          <w:color w:val="111111"/>
          <w:sz w:val="28"/>
          <w:szCs w:val="28"/>
          <w:rtl/>
        </w:rPr>
        <w:t xml:space="preserve">فقضى في وصيّته أنّها تنفذ من ماله وديته كما أوصى. المقنع 165: قضى أمير المؤمنين عليه السلام (وذكر مثله). الّا أنّ فيه بدل قوله (فودى) فأخذت ديته.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3 حكم به حساب آمدن يك سوم ديه مقتول از وصيت به ثلث</w:t>
      </w:r>
    </w:p>
    <w:p>
      <w:pPr>
        <w:pStyle w:val="BookText"/>
      </w:pPr>
      <w:r>
        <w:rPr>
          <w:rFonts w:ascii="IRNazanin" w:hAnsi="IRNazanin" w:eastAsia="IRNazanin" w:cs="IRNazanin"/>
          <w:lang w:bidi="fa-IR"/>
          <w:color w:val="111111"/>
          <w:sz w:val="28"/>
          <w:szCs w:val="28"/>
          <w:rtl/>
        </w:rPr>
        <w:t xml:space="preserve">524-(1) سكونى از امام صادق عليه السلام روايت مى كند كه امير مؤمنان عليه السلام فرمود: «هركس ثلث مالش را وصيت كند و سپس به صورت خطايى كشته شود، ثلث ديه اش داخل در وصيت مى شود.»</w:t>
      </w:r>
    </w:p>
    <w:p>
      <w:pPr>
        <w:pStyle w:val="BookText"/>
      </w:pPr>
      <w:r>
        <w:rPr>
          <w:rFonts w:ascii="IRNazanin" w:hAnsi="IRNazanin" w:eastAsia="IRNazanin" w:cs="IRNazanin"/>
          <w:lang w:bidi="fa-IR"/>
          <w:color w:val="111111"/>
          <w:sz w:val="28"/>
          <w:szCs w:val="28"/>
          <w:rtl/>
        </w:rPr>
        <w:t xml:space="preserve">اين روايت با سندهاى گوناگون و اندكى تفاوت نقل شده است.</w:t>
      </w:r>
    </w:p>
    <w:p>
      <w:pPr>
        <w:pStyle w:val="BookText"/>
      </w:pPr>
      <w:r>
        <w:rPr>
          <w:rFonts w:ascii="IRNazanin" w:hAnsi="IRNazanin" w:eastAsia="IRNazanin" w:cs="IRNazanin"/>
          <w:lang w:bidi="fa-IR"/>
          <w:color w:val="111111"/>
          <w:sz w:val="28"/>
          <w:szCs w:val="28"/>
          <w:rtl/>
        </w:rPr>
        <w:t xml:space="preserve">525-(2) محمد بن قيس گويد: «به امام باقر عليه السلام گفتم: شخصى ثلث يا يك چهارم مالش را براى ديگرى وصيت مى كند و سپس به صورت خطا كشته مى شود. امام عليه السلام فرمود: اين وصيت از ميراث و ديه او گرفته مى شود. (يا براى موصى له از ميراث و ديه مقتول گرفته مى شود).</w:t>
      </w:r>
    </w:p>
    <w:p>
      <w:pPr>
        <w:pStyle w:val="BookText"/>
      </w:pPr>
      <w:r>
        <w:rPr>
          <w:rFonts w:ascii="Amiri" w:hAnsi="Amiri" w:eastAsia="Amiri" w:cs="Amiri"/>
          <w:lang w:bidi="ar-SA"/>
          <w:color w:val="111111"/>
          <w:sz w:val="28"/>
          <w:szCs w:val="28"/>
          <w:rtl/>
        </w:rPr>
        <w:t xml:space="preserve">اين نقل از محمد بن مسلم نيز روايت شده است.</w:t>
      </w:r>
    </w:p>
    <w:p>
      <w:pPr>
        <w:pStyle w:val="BookText"/>
      </w:pPr>
      <w:r>
        <w:rPr>
          <w:rFonts w:ascii="IRNazanin" w:hAnsi="IRNazanin" w:eastAsia="IRNazanin" w:cs="IRNazanin"/>
          <w:lang w:bidi="fa-IR"/>
          <w:color w:val="111111"/>
          <w:sz w:val="28"/>
          <w:szCs w:val="28"/>
          <w:rtl/>
        </w:rPr>
        <w:t xml:space="preserve">526-(3) محمد بن قيس از امام باقر عليه السلام روايت مى كند كه فرمود: «در زمان امير مؤمنان عليه السلام شخصى بخشى از مالش - ثلث يا يك چهارم يا كمتر يا بيشتر از آن - را به طور قطعى براى ديگرى وصيت كرد و سپس كشته و ديه اش پرداخت شد امير مؤمنان عليه السلام در اين باره حكم كرد كه وصيت وى به همان صورت كه وصيت كرده در مال و ديه اش نافذ و جارى است.»</w:t>
      </w:r>
    </w:p>
    <w:p>
      <w:pPr>
        <w:pStyle w:val="BookText"/>
      </w:pPr>
      <w:r>
        <w:rPr>
          <w:rFonts w:ascii="Amiri" w:hAnsi="Amiri" w:eastAsia="Amiri" w:cs="Amiri"/>
          <w:lang w:bidi="ar-SA"/>
          <w:color w:val="111111"/>
          <w:sz w:val="28"/>
          <w:szCs w:val="28"/>
          <w:rtl/>
        </w:rPr>
        <w:t xml:space="preserve">در كتاب المقنع قضاوت امير مؤمنان عليه السلام بيان شده است.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24" w:name="pg11981_156552"/>
    <w:bookmarkEnd w:id="124"/>
    <w:p>
      <w:pPr>
        <w:pStyle w:val="BookText"/>
      </w:pPr>
      <w:r>
        <w:rPr>
          <w:rFonts w:ascii="Amiri" w:hAnsi="Amiri" w:eastAsia="Amiri" w:cs="Amiri"/>
          <w:lang w:bidi="ar-SA"/>
          <w:color w:val="111111"/>
          <w:sz w:val="28"/>
          <w:szCs w:val="28"/>
          <w:rtl/>
        </w:rPr>
        <w:t xml:space="preserve">وتقدّم في أحاديث باب (21) أنّ المقتول إذا كان عليه الدَّين ولم يترك مالا يجب قضاء دينه من ديته من أبواب الدّين ج 23 ما يناسب ذٰلك. ويأتي في رواية إسحاق (1) من باب (8) أنّ الدّية ميراث كساير الأموال من أبواب الميراث ج 29</w:t>
      </w:r>
    </w:p>
    <w:p>
      <w:pPr>
        <w:pStyle w:val="BookText"/>
      </w:pPr>
      <w:r>
        <w:rPr>
          <w:rFonts w:ascii="Amiri" w:hAnsi="Amiri" w:eastAsia="Amiri" w:cs="Amiri"/>
          <w:lang w:bidi="ar-SA"/>
          <w:color w:val="111111"/>
          <w:sz w:val="28"/>
          <w:szCs w:val="28"/>
          <w:rtl/>
        </w:rPr>
        <w:t xml:space="preserve">قوله صلّى اللّه عليه و آله إذا قبلت دية العمد فصارت مالاً فهي ميراث كسائر الأموال.</w:t>
      </w:r>
    </w:p>
    <w:p>
      <w:pPr>
        <w:pStyle w:val="Heading3"/>
      </w:pPr>
      <w:bookmarkStart w:id="520" w:name="_Toc206"/>
      <w:r>
        <w:t>(4) باب أنّ من أوصى بأن يجرى على رجل ما بقى من ثلثه هل للوصىّ أن يوقف ثلث الميّت أم لا؟</w:t>
      </w:r>
      <w:bookmarkEnd w:id="5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527-35278-(1) تهذيب 144/9: فقيه 177/4: محمّد بن أحمد (بن يحيى - يب) عن عمرو بن عليّ‌(1) بن عمر عن إبراهيم بن محمّد الهمدانيّ قال: كتبت إليه: ميّت أوصىٰ بأن يجرى علىٰ رجل ما بقى من ثلثه ولم يأمر(2) بانفاذ ثلثه، هل للوصىّ أن يوقف ثلث الميّت بسبب الإجراء؟ فكتب عليه السلام: ينفذ ثلثه ولا يوقف. كافى 36/7: وكتب إبراهيم بن محمّد الهمدانيّ إليه عليه السلام (وذكر مثل ما في يب). المقنع 166: وكتب إلى بعض موالينا عليه السلام ميّت (وذكر مثل ما في يب). تهذيب 144/9: روى صفوان بن يحيى عن أبي الحسن عليه السلام قال: سألته عن الرّجل يوقف ثلث الميّت (وذكر مثله).</w:t>
      </w:r>
    </w:p>
    <w:p>
      <w:pPr>
        <w:pStyle w:val="Heading3"/>
      </w:pPr>
      <w:bookmarkStart w:id="521" w:name="_Toc207"/>
      <w:r>
        <w:t>(5) باب أنّ من أوصى بأكثر من الثّلث بطلت الوصيّة في الزّائد إلّاأن يجيز الوارث</w:t>
      </w:r>
      <w:bookmarkEnd w:id="521"/>
    </w:p>
    <w:p>
      <w:pPr>
        <w:pStyle w:val="BookText"/>
      </w:pPr>
      <w:r>
        <w:rPr>
          <w:rFonts w:ascii="Amiri" w:hAnsi="Amiri" w:eastAsia="Amiri" w:cs="Amiri"/>
          <w:lang w:bidi="ar-SA"/>
          <w:color w:val="111111"/>
          <w:sz w:val="28"/>
          <w:szCs w:val="28"/>
          <w:rtl/>
        </w:rPr>
        <w:t xml:space="preserve">قال اللّٰه العزيز في سورة البقرة </w:t>
      </w:r>
      <w:r>
        <w:rPr>
          <w:rStyle w:val="FootnoteReference"/>
        </w:rPr>
        <w:footnoteReference w:id="487"/>
      </w:r>
      <w:r>
        <w:rPr>
          <w:rFonts w:ascii="Amiri" w:hAnsi="Amiri" w:eastAsia="Amiri" w:cs="Amiri"/>
          <w:lang w:bidi="ar-SA"/>
          <w:color w:val="111111"/>
          <w:sz w:val="28"/>
          <w:szCs w:val="28"/>
          <w:rtl/>
        </w:rPr>
        <w:t xml:space="preserve">:182 «فَمَنْ خٰافَ مِنْ مُوصٍ جَنَفاً أَوْ إِثْماً فَأَصْلَحَ بَيْنَهُمْ فَلاٰ إِثْمَ عَلَيْهِ إِنَّ اَللّٰهَ غَفُورٌ 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528-35279-</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العلل 567: حدّثنا محمّد بن الحسن رحمه اللّه قال: حدّثنا محمّد بن الحسن الصّفّار عن أبى طالب عبداللّٰه بن الصّلت القمّيّ عن يونس بن عبدالرّحمٰن رفعه إلى أبى عبداللّٰه عليه السلام في</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بيست و يكم از ابواب بدهى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يكم از باب هشتم از ابواب ميراث فرموده پيامبر صلى الله عليه و آله كه: «هنگامى كه ديه عمد پذيرفته و به مال تبديل شد، آن همانند ديگر اموال ميراث خواهد بود.»</w:t>
      </w:r>
    </w:p>
    <w:p>
      <w:pPr>
        <w:pStyle w:val="BookText"/>
      </w:pPr>
      <w:r>
        <w:rPr>
          <w:rFonts w:ascii="IRNazanin" w:hAnsi="IRNazanin" w:eastAsia="IRNazanin" w:cs="IRNazanin"/>
          <w:lang w:bidi="fa-IR"/>
          <w:color w:val="111111"/>
          <w:sz w:val="28"/>
          <w:szCs w:val="28"/>
          <w:rtl/>
        </w:rPr>
        <w:t xml:space="preserve">باب 4 حكم وصيت به تامين هزينه ديگرى از ثلث</w:t>
      </w:r>
    </w:p>
    <w:p>
      <w:pPr>
        <w:pStyle w:val="BookText"/>
      </w:pPr>
      <w:r>
        <w:rPr>
          <w:rFonts w:ascii="Times New Roman" w:hAnsi="Times New Roman" w:eastAsia="Times New Roman" w:cs="Times New Roman"/>
          <w:lang w:val="en-US" w:bidi="en-US"/>
          <w:color w:val="111111"/>
          <w:sz w:val="28"/>
          <w:szCs w:val="28"/>
          <w:rtl/>
        </w:rPr>
        <w:t xml:space="preserve">527-</w:t>
      </w:r>
      <w:r>
        <w:rPr>
          <w:rStyle w:val="FootnoteReference"/>
        </w:rPr>
        <w:footnoteReference w:id="488"/>
      </w:r>
      <w:r>
        <w:rPr>
          <w:rFonts w:ascii="IRNazanin" w:hAnsi="IRNazanin" w:eastAsia="IRNazanin" w:cs="IRNazanin"/>
          <w:lang w:bidi="fa-IR"/>
          <w:color w:val="111111"/>
          <w:sz w:val="28"/>
          <w:szCs w:val="28"/>
          <w:rtl/>
        </w:rPr>
        <w:t xml:space="preserve">ابراهيم بن محمد همدانى گويد: «به امام عليه السلام نوشتم: ميّتى وصيت كرده كه از ثلث مالش هزينه شخصى تا پايان عمرش پرداخت شود و وصيت نكرد كه ثلث به وى داده شود. آيا وصى مى تواند براى پرداخت مستمرى ثلث مال ميّت را وقف كند [و از درآمدش حق او را بپردازد؟]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ثلث مال ميّت را جدا مى كند و آن را وقف نمى كند.»(1)</w:t>
      </w:r>
    </w:p>
    <w:p>
      <w:pPr>
        <w:pStyle w:val="BookText"/>
      </w:pPr>
      <w:r>
        <w:rPr>
          <w:rFonts w:ascii="Amiri" w:hAnsi="Amiri" w:eastAsia="Amiri" w:cs="Amiri"/>
          <w:lang w:bidi="ar-SA"/>
          <w:color w:val="111111"/>
          <w:sz w:val="28"/>
          <w:szCs w:val="28"/>
          <w:rtl/>
        </w:rPr>
        <w:t xml:space="preserve">اين حديث از صفوان بن يحيى از امام موسى بن جعفر عليه السلام نيز روايت شده است.</w:t>
      </w:r>
    </w:p>
    <w:p>
      <w:pPr>
        <w:pStyle w:val="BookText"/>
      </w:pPr>
      <w:r>
        <w:rPr>
          <w:rFonts w:ascii="Amiri" w:hAnsi="Amiri" w:eastAsia="Amiri" w:cs="Amiri"/>
          <w:lang w:bidi="ar-SA"/>
          <w:color w:val="111111"/>
          <w:sz w:val="28"/>
          <w:szCs w:val="28"/>
          <w:rtl/>
        </w:rPr>
        <w:t xml:space="preserve">باب 5 حكم وصيت به بيش از ثلث</w:t>
      </w:r>
    </w:p>
    <w:p>
      <w:pPr>
        <w:pStyle w:val="BookText"/>
      </w:pPr>
      <w:r>
        <w:rPr>
          <w:rFonts w:ascii="Amiri" w:hAnsi="Amiri" w:eastAsia="Amiri" w:cs="Amiri"/>
          <w:lang w:bidi="ar-SA"/>
          <w:color w:val="111111"/>
          <w:sz w:val="28"/>
          <w:szCs w:val="28"/>
          <w:rtl/>
        </w:rPr>
        <w:t xml:space="preserve">خداوند عزيز مى فرمايد:</w:t>
      </w:r>
    </w:p>
    <w:p>
      <w:pPr>
        <w:pStyle w:val="BookText"/>
      </w:pPr>
      <w:r>
        <w:rPr>
          <w:rFonts w:ascii="IRNazanin" w:hAnsi="IRNazanin" w:eastAsia="IRNazanin" w:cs="IRNazanin"/>
          <w:lang w:bidi="fa-IR"/>
          <w:color w:val="111111"/>
          <w:sz w:val="28"/>
          <w:szCs w:val="28"/>
          <w:rtl/>
        </w:rPr>
        <w:t xml:space="preserve">هركس از وصيت كننده اى بيم انحراف از حق يا گناه داشته باشد و ميان آنان آشتى دهد، گناهى بر وى نيست، همانا خداوند آمرزنده مهربان است</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528-(1) در تفسير آيه: «هركس از وصيت كننده اى بيم انحراف از حق يا گناه داشته باشد و ميان آنان آشتى دهد، گناهى بر وى نيست» يونس بن عبدالرحمان باواسطه از امام صادق عليه السلام روايت مى كند كه فرمود: «يعنى، هرگاه در وصيت زياده روى نمود و اين در صورتى است كه بر ثلث بيفزايد.»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«فَمَنْ خٰافَ مِنْ مُوصٍ جَنَفاً</w:t>
      </w:r>
      <w:r>
        <w:rPr>
          <w:rStyle w:val="FootnoteReference"/>
        </w:rPr>
        <w:footnoteReference w:id="490"/>
      </w:r>
      <w:r>
        <w:rPr>
          <w:rFonts w:ascii="Amiri" w:hAnsi="Amiri" w:eastAsia="Amiri" w:cs="Amiri"/>
          <w:lang w:bidi="ar-SA"/>
          <w:color w:val="111111"/>
          <w:sz w:val="28"/>
          <w:szCs w:val="28"/>
          <w:rtl/>
        </w:rPr>
        <w:t xml:space="preserve">أَوْ إِثْماً فَأَصْلَحَ بَيْنَهُمْ فَلاٰ إِثْمَ عَلَيْهِ إِنَّ اَللّٰهَ غَفُورٌ رَحِيمٌ‌» قال: - يعنى إذا اعتدى في الوصيّة -: إذا زاد على الثّلث. تفسير العيّاشى 78/(1): عن يونس رفعه إلى أبى عبداللّٰه عليه السلام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529-35280-</w:t>
      </w:r>
      <w:r>
        <w:rPr>
          <w:rStyle w:val="FootnoteReference"/>
        </w:rPr>
        <w:footnoteReference w:id="491"/>
      </w:r>
      <w:r>
        <w:rPr>
          <w:rFonts w:ascii="Amiri" w:hAnsi="Amiri" w:eastAsia="Amiri" w:cs="Amiri"/>
          <w:lang w:bidi="ar-SA"/>
          <w:color w:val="111111"/>
          <w:sz w:val="28"/>
          <w:szCs w:val="28"/>
          <w:rtl/>
        </w:rPr>
        <w:t xml:space="preserve">كافى 10/7: محمّد بن يحيى عن تهذيب 192/9: أحمد بن محمّد قال كتب أحمد بن إسحاق إلى أبى الحسن عليه السلام انّ درّة بنت مقاتل توفّيت وتركت ضيعة(2) أشقاصاً</w:t>
      </w:r>
      <w:r>
        <w:rPr>
          <w:rStyle w:val="FootnoteReference"/>
        </w:rPr>
        <w:footnoteReference w:id="492"/>
      </w:r>
      <w:r>
        <w:rPr>
          <w:rFonts w:ascii="Amiri" w:hAnsi="Amiri" w:eastAsia="Amiri" w:cs="Amiri"/>
          <w:lang w:bidi="ar-SA"/>
          <w:color w:val="111111"/>
          <w:sz w:val="28"/>
          <w:szCs w:val="28"/>
          <w:rtl/>
        </w:rPr>
        <w:t xml:space="preserve">في موضع</w:t>
      </w:r>
      <w:r>
        <w:rPr>
          <w:rStyle w:val="FootnoteReference"/>
        </w:rPr>
        <w:footnoteReference w:id="493"/>
      </w:r>
      <w:r>
        <w:rPr>
          <w:rFonts w:ascii="Amiri" w:hAnsi="Amiri" w:eastAsia="Amiri" w:cs="Amiri"/>
          <w:lang w:bidi="ar-SA"/>
          <w:color w:val="111111"/>
          <w:sz w:val="28"/>
          <w:szCs w:val="28"/>
          <w:rtl/>
        </w:rPr>
        <w:t xml:space="preserve">(كذا - فقيه) وأوصت لسيّدها</w:t>
      </w:r>
      <w:r>
        <w:rPr>
          <w:rStyle w:val="FootnoteReference"/>
        </w:rPr>
        <w:footnoteReference w:id="494"/>
      </w:r>
      <w:r>
        <w:rPr>
          <w:rFonts w:ascii="Amiri" w:hAnsi="Amiri" w:eastAsia="Amiri" w:cs="Amiri"/>
          <w:lang w:bidi="ar-SA"/>
          <w:color w:val="111111"/>
          <w:sz w:val="28"/>
          <w:szCs w:val="28"/>
          <w:rtl/>
        </w:rPr>
        <w:t xml:space="preserve">في</w:t>
      </w:r>
      <w:r>
        <w:rPr>
          <w:rStyle w:val="FootnoteReference"/>
        </w:rPr>
        <w:footnoteReference w:id="495"/>
      </w:r>
      <w:r>
        <w:rPr>
          <w:rFonts w:ascii="Amiri" w:hAnsi="Amiri" w:eastAsia="Amiri" w:cs="Amiri"/>
          <w:lang w:bidi="ar-SA"/>
          <w:color w:val="111111"/>
          <w:sz w:val="28"/>
          <w:szCs w:val="28"/>
          <w:rtl/>
        </w:rPr>
        <w:t xml:space="preserve">أشقاصها (بما يبلغ - كا - يب) أكثر</w:t>
      </w:r>
      <w:r>
        <w:rPr>
          <w:rStyle w:val="FootnoteReference"/>
        </w:rPr>
        <w:footnoteReference w:id="496"/>
      </w:r>
      <w:r>
        <w:rPr>
          <w:rFonts w:ascii="Amiri" w:hAnsi="Amiri" w:eastAsia="Amiri" w:cs="Amiri"/>
          <w:lang w:bidi="ar-SA"/>
          <w:color w:val="111111"/>
          <w:sz w:val="28"/>
          <w:szCs w:val="28"/>
          <w:rtl/>
        </w:rPr>
        <w:t xml:space="preserve">من الثّلث، ونحن أوصياؤها وأحببنا أن ننهى</w:t>
      </w:r>
      <w:r>
        <w:rPr>
          <w:rStyle w:val="FootnoteReference"/>
        </w:rPr>
        <w:footnoteReference w:id="497"/>
      </w:r>
      <w:r>
        <w:rPr>
          <w:rFonts w:ascii="Amiri" w:hAnsi="Amiri" w:eastAsia="Amiri" w:cs="Amiri"/>
          <w:lang w:bidi="ar-SA"/>
          <w:color w:val="111111"/>
          <w:sz w:val="28"/>
          <w:szCs w:val="28"/>
          <w:rtl/>
        </w:rPr>
        <w:t xml:space="preserve">- (ذٰلك - يب - فقيه) إلى سيّدنا فإن (هو - كا) أمر</w:t>
      </w:r>
      <w:r>
        <w:rPr>
          <w:rStyle w:val="FootnoteReference"/>
        </w:rPr>
        <w:footnoteReference w:id="498"/>
      </w:r>
      <w:r>
        <w:rPr>
          <w:rFonts w:ascii="Amiri" w:hAnsi="Amiri" w:eastAsia="Amiri" w:cs="Amiri"/>
          <w:lang w:bidi="ar-SA"/>
          <w:color w:val="111111"/>
          <w:sz w:val="28"/>
          <w:szCs w:val="28"/>
          <w:rtl/>
        </w:rPr>
        <w:t xml:space="preserve">بإمضاء الوصيّة علىٰ وجهها أمضيناها وإن أمر</w:t>
      </w:r>
      <w:r>
        <w:rPr>
          <w:rStyle w:val="FootnoteReference"/>
        </w:rPr>
        <w:footnoteReference w:id="499"/>
      </w:r>
      <w:r>
        <w:rPr>
          <w:rFonts w:ascii="Amiri" w:hAnsi="Amiri" w:eastAsia="Amiri" w:cs="Amiri"/>
          <w:lang w:bidi="ar-SA"/>
          <w:color w:val="111111"/>
          <w:sz w:val="28"/>
          <w:szCs w:val="28"/>
          <w:rtl/>
        </w:rPr>
        <w:t xml:space="preserve">بغير ذٰلك انتهينا إلى أمره في جميع ما يأمر</w:t>
      </w:r>
      <w:r>
        <w:rPr>
          <w:rStyle w:val="FootnoteReference"/>
        </w:rPr>
        <w:footnoteReference w:id="500"/>
      </w:r>
      <w:r>
        <w:rPr>
          <w:rFonts w:ascii="Amiri" w:hAnsi="Amiri" w:eastAsia="Amiri" w:cs="Amiri"/>
          <w:lang w:bidi="ar-SA"/>
          <w:color w:val="111111"/>
          <w:sz w:val="28"/>
          <w:szCs w:val="28"/>
          <w:rtl/>
        </w:rPr>
        <w:t xml:space="preserve">به إن شاء اللّٰه تعالى (قال - كا) فكتب عليه السلام بخطّه: ليس يجب لها في</w:t>
      </w:r>
      <w:r>
        <w:rPr>
          <w:rStyle w:val="FootnoteReference"/>
        </w:rPr>
        <w:footnoteReference w:id="501"/>
      </w:r>
      <w:r>
        <w:rPr>
          <w:rFonts w:ascii="Amiri" w:hAnsi="Amiri" w:eastAsia="Amiri" w:cs="Amiri"/>
          <w:lang w:bidi="ar-SA"/>
          <w:color w:val="111111"/>
          <w:sz w:val="28"/>
          <w:szCs w:val="28"/>
          <w:rtl/>
        </w:rPr>
        <w:t xml:space="preserve">تركتها إلّاالثّلث وإن تفضّلتم وكنتم الورثة كان جائزاً لكم (إن شاء اللّٰه عزّوجلّ - كا - فقيه). فقيه 137/4: روى عن أحمد بن محمّد بن عيسى عن أحمد بن إسحاق أنّه كتب إلى أبى الحسن عليه السلام: انّ درّة بنت مقاتل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530-35281-(3) كافى 8/7: حميد بن زياد عن تهذيب 188/9: استبصار 122/4: الحسن بن محمّد بن سماعة عن فقيه 137/4: ابن أبي عمير عن مرازم عن عمّار السّاباطى عن أبي عبداللّٰه عليه السلام قال الميّت أحقّ بماله مادام فيه الرّوح يبين به (قال: نعم. فإن أوصى به - كا) فإن تعدّى</w:t>
      </w:r>
      <w:r>
        <w:rPr>
          <w:rStyle w:val="FootnoteReference"/>
        </w:rPr>
        <w:footnoteReference w:id="502"/>
      </w:r>
      <w:r>
        <w:rPr>
          <w:rFonts w:ascii="Amiri" w:hAnsi="Amiri" w:eastAsia="Amiri" w:cs="Amiri"/>
          <w:lang w:bidi="ar-SA"/>
          <w:color w:val="111111"/>
          <w:sz w:val="28"/>
          <w:szCs w:val="28"/>
          <w:rtl/>
        </w:rPr>
        <w:t xml:space="preserve">فليس له إلّاالثّلث.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531-35282-(4) الهداية 81: قال الصّادق عليه السلام: ليس للميّت من ماله إلّاالثّلث فإن أوصى بأكثر من الثّلث ردّ إلى الثّلث.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529-(2) احمد بن محمد گويد: «احمد بن اسحاق به امام هادى عليه السلام نوشت: درّه دختر مقاتل درگذشت و از خود مزارع متعددى در فلان منطقه بر جاى گذاشت و بيش از ثلث اموالش را براى سرور و مولاى خويش وصيت كرد. ما اوصياى او هستيم و دوست داريم در اين مسئله به دستور سرورمان عمل كنيم. اگر دستور مى دهد كه وصيت به همان صورت عمل شود، براساس آن انجام دهيم و اگر دستورى غير از اين مى دهد به تمام دستوراتش عمل خواهيم كرد. انشاءالله.</w:t>
      </w:r>
    </w:p>
    <w:p>
      <w:pPr>
        <w:pStyle w:val="BookText"/>
      </w:pPr>
      <w:r>
        <w:rPr>
          <w:rFonts w:ascii="IRNazanin" w:hAnsi="IRNazanin" w:eastAsia="IRNazanin" w:cs="IRNazanin"/>
          <w:lang w:bidi="fa-IR"/>
          <w:color w:val="111111"/>
          <w:sz w:val="28"/>
          <w:szCs w:val="28"/>
          <w:rtl/>
        </w:rPr>
        <w:t xml:space="preserve">امام عليه السلام با دستخط خويش مرقوم فرمود: آن زن اختيار بيش از ثلث مالش را ندارد ولى اگر شما وارث هستيد و ببخشيد، براى تان جايز است. انشاءالله»</w:t>
      </w:r>
    </w:p>
    <w:p>
      <w:pPr>
        <w:pStyle w:val="BookText"/>
      </w:pPr>
      <w:r>
        <w:rPr>
          <w:rFonts w:ascii="IRNazanin" w:hAnsi="IRNazanin" w:eastAsia="IRNazanin" w:cs="IRNazanin"/>
          <w:lang w:bidi="fa-IR"/>
          <w:color w:val="111111"/>
          <w:sz w:val="28"/>
          <w:szCs w:val="28"/>
          <w:rtl/>
        </w:rPr>
        <w:t xml:space="preserve">530-(3) عمار ساباطى از امام صادق عليه السلام پرسيد: «تا وقتى روح در بدن انسان است آيا به مالش سزاوارتر است كه آن را جدا كند؟</w:t>
      </w:r>
    </w:p>
    <w:p>
      <w:pPr>
        <w:pStyle w:val="BookText"/>
      </w:pPr>
      <w:r>
        <w:rPr>
          <w:rFonts w:ascii="IRNazanin" w:hAnsi="IRNazanin" w:eastAsia="IRNazanin" w:cs="IRNazanin"/>
          <w:lang w:bidi="fa-IR"/>
          <w:color w:val="111111"/>
          <w:sz w:val="28"/>
          <w:szCs w:val="28"/>
          <w:rtl/>
        </w:rPr>
        <w:t xml:space="preserve">امام فرمود: آرى. پس اگر به آن وصيت و از حد تجاوز كرد تنها ثلث براى اوست.» (بنا بر نقل كافى)</w:t>
      </w:r>
    </w:p>
    <w:p>
      <w:pPr>
        <w:pStyle w:val="BookText"/>
      </w:pPr>
      <w:r>
        <w:rPr>
          <w:rFonts w:ascii="IRNazanin" w:hAnsi="IRNazanin" w:eastAsia="IRNazanin" w:cs="IRNazanin"/>
          <w:lang w:bidi="fa-IR"/>
          <w:color w:val="111111"/>
          <w:sz w:val="28"/>
          <w:szCs w:val="28"/>
          <w:rtl/>
        </w:rPr>
        <w:t xml:space="preserve">عمار ساباطى از امام صادق عليه السلام روايت مى كند كه فرمود: «تا وقتى روح در بدن انسان است وى نسبت به مالش سزاوارتر است كه آن را جدا كند ولى پس از آن تنها اختيار ثلث را دارد.» (بنابر نقل من لا يحضره الفقيه)</w:t>
      </w:r>
    </w:p>
    <w:p>
      <w:pPr>
        <w:pStyle w:val="BookText"/>
      </w:pPr>
      <w:r>
        <w:rPr>
          <w:rFonts w:ascii="IRNazanin" w:hAnsi="IRNazanin" w:eastAsia="IRNazanin" w:cs="IRNazanin"/>
          <w:lang w:bidi="fa-IR"/>
          <w:color w:val="111111"/>
          <w:sz w:val="28"/>
          <w:szCs w:val="28"/>
          <w:rtl/>
        </w:rPr>
        <w:t xml:space="preserve">و يا اين كه فرمود: «تا وقتى روح در بدن انسان است، وى نسبت به مالش سزاوارتر است كه آن را جدا كند ولى اگر بگويد: پس از من، تنها اختيار ثلث را دارد.» (بنا بر نقل التهذيب و الاستبصار)</w:t>
      </w:r>
    </w:p>
    <w:p>
      <w:pPr>
        <w:pStyle w:val="BookText"/>
      </w:pPr>
      <w:r>
        <w:rPr>
          <w:rFonts w:ascii="IRNazanin" w:hAnsi="IRNazanin" w:eastAsia="IRNazanin" w:cs="IRNazanin"/>
          <w:lang w:bidi="fa-IR"/>
          <w:color w:val="111111"/>
          <w:sz w:val="28"/>
          <w:szCs w:val="28"/>
          <w:rtl/>
        </w:rPr>
        <w:t xml:space="preserve">531-(4) در كتاب الهدايه از امام صادق عليه السلام روايت مى شود كه فرمود: «ميّت اختيار بيش از ثلث مالش را ندارد، پس اگر به بيش از ثلث وصيت كرد به ثلث بازمى گردد.»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532-35283-</w:t>
      </w:r>
      <w:r>
        <w:rPr>
          <w:rStyle w:val="FootnoteReference"/>
        </w:rPr>
        <w:footnoteReference w:id="503"/>
      </w:r>
      <w:r>
        <w:rPr>
          <w:rFonts w:ascii="Amiri" w:hAnsi="Amiri" w:eastAsia="Amiri" w:cs="Amiri"/>
          <w:lang w:bidi="ar-SA"/>
          <w:color w:val="111111"/>
          <w:sz w:val="28"/>
          <w:szCs w:val="28"/>
          <w:rtl/>
        </w:rPr>
        <w:t xml:space="preserve">تهذيب 195/9: استبصار 120/4: عليّ بن الحسن</w:t>
      </w:r>
      <w:r>
        <w:rPr>
          <w:rStyle w:val="FootnoteReference"/>
        </w:rPr>
        <w:footnoteReference w:id="504"/>
      </w:r>
      <w:r>
        <w:rPr>
          <w:rFonts w:ascii="Amiri" w:hAnsi="Amiri" w:eastAsia="Amiri" w:cs="Amiri"/>
          <w:lang w:bidi="ar-SA"/>
          <w:color w:val="111111"/>
          <w:sz w:val="28"/>
          <w:szCs w:val="28"/>
          <w:rtl/>
        </w:rPr>
        <w:t xml:space="preserve">عن جعفر بن محمّد بن نوح عن الحسين بن محمّد الرّازى قال: كتبت إلى أبى الحسن عليه السلام: الرّجل يموت فيوصى</w:t>
      </w:r>
      <w:r>
        <w:rPr>
          <w:rStyle w:val="FootnoteReference"/>
        </w:rPr>
        <w:footnoteReference w:id="505"/>
      </w:r>
      <w:r>
        <w:rPr>
          <w:rFonts w:ascii="Amiri" w:hAnsi="Amiri" w:eastAsia="Amiri" w:cs="Amiri"/>
          <w:lang w:bidi="ar-SA"/>
          <w:color w:val="111111"/>
          <w:sz w:val="28"/>
          <w:szCs w:val="28"/>
          <w:rtl/>
        </w:rPr>
        <w:t xml:space="preserve">بماله كلّه في أبواب البرّ (و - يب) بأكثر من الثّلث هل يجوز ذٰلك له‌؟ وكيف يصنع الوصىّ؟ فكتب تجاز وصيّته مالم يتعدّ الثّلث.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533-35284-</w:t>
      </w:r>
      <w:r>
        <w:rPr>
          <w:rStyle w:val="FootnoteReference"/>
        </w:rPr>
        <w:footnoteReference w:id="506"/>
      </w:r>
      <w:r>
        <w:rPr>
          <w:rFonts w:ascii="Amiri" w:hAnsi="Amiri" w:eastAsia="Amiri" w:cs="Amiri"/>
          <w:lang w:bidi="ar-SA"/>
          <w:color w:val="111111"/>
          <w:sz w:val="28"/>
          <w:szCs w:val="28"/>
          <w:rtl/>
        </w:rPr>
        <w:t xml:space="preserve">الدّعائم 361/2: عن عليّ وأبى جعفر وأبى عبداللّٰه عليهم السلام أنّهم قالوا: من أوصى بوصيّة نفّذت من ثلثه، وإن أوصى بها ليهودىّ أو نصرانىّ أو فيما أوصى به فإنّه يجعل فيه لقول اللّٰه تعالى: «فَمَنْ بَدَّلَهُ بَعْدَ مٰا سَمِعَهُ فَإِنَّمٰا إِثْمُهُ عَلَى اَلَّذِينَ يُبَدِّلُونَهُ‌».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534-35285-(7) كافى 60/7: تهذيب 189/9: استبصار 124/4: محمّد بن يحيى عن عبداللّٰه بن جعفر عن الحسين بن مالك قال كتبت إلى أبى الحسن عليه السلام: اعلم (يا - كا) سيّدى، أنّ ابن أخ لٖى توفّى فأوصى لسيّدى بضيعة</w:t>
      </w:r>
      <w:r>
        <w:rPr>
          <w:rStyle w:val="FootnoteReference"/>
        </w:rPr>
        <w:footnoteReference w:id="507"/>
      </w:r>
      <w:r>
        <w:rPr>
          <w:rFonts w:ascii="Amiri" w:hAnsi="Amiri" w:eastAsia="Amiri" w:cs="Amiri"/>
          <w:lang w:bidi="ar-SA"/>
          <w:color w:val="111111"/>
          <w:sz w:val="28"/>
          <w:szCs w:val="28"/>
          <w:rtl/>
        </w:rPr>
        <w:t xml:space="preserve">وأوصى أن يدفع كلّ شيء</w:t>
      </w:r>
      <w:r>
        <w:rPr>
          <w:rStyle w:val="FootnoteReference"/>
        </w:rPr>
        <w:footnoteReference w:id="508"/>
      </w:r>
      <w:r>
        <w:rPr>
          <w:rFonts w:ascii="Amiri" w:hAnsi="Amiri" w:eastAsia="Amiri" w:cs="Amiri"/>
          <w:lang w:bidi="ar-SA"/>
          <w:color w:val="111111"/>
          <w:sz w:val="28"/>
          <w:szCs w:val="28"/>
          <w:rtl/>
        </w:rPr>
        <w:t xml:space="preserve">في دٰاره حتّىٰ الأوتاد تباع، ويجعل(5) الثّمن إلىٰ سيّدى، وأوصى بحجّ‌، وأوصى للفقراء من أهل بيته، وأوصى لعمّته واُخته بمال، فنظرت فإذا ما أوصى به أكثر من الثّلث ولعلّه يقارب النّصف ممّا ترك، وخلّف ابناً (له - كا) ثلاث(6) سنين، وترك ديناً فرأى سيّدى‌؟ فوقّع عليه السلام: يقتصر من وصيّته على الثّلث من ماله، ويقسّم ذٰلك بين من أوصى له على قدر سهامهم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535-35286-(8) تهذيب 198/9: استبصار 125/4: مارواه أحمد بن محمّد بن عيسى عن العبّاس بن معروف قال: كان لمحمّد بن الحسن ابن أبي خالد غلام لم يكن به بأس عارف يقال له: «ميمون» فحضره الموت فأوصى إلى أبى الفضل العبّاس بن معروف بجميع ميراثه، وتركته أن أجعله دراهم وأبعث بها إلى أبى جعفر الثّانى عليه السلام، وترك أهلاً حاملاً واخوة قد دخلوا في الإسلام واُمّاً مجوسيّة قال: ففعلت ما أوصى به وجمعت الدّراهم ودفعتها إلى محمّد بن الحسن وعزم رأيى أن أكتب إليه بتفسير ما أوصى به إلىّ وما ترك الميّت من الورثة، فأشار عليّ محمّد بن بشير وغيره من أصحابنا أن لا أكتب بالتّفسير ولا أحتاج إليه فإنّه يعرف ذٰلك من غير تفسيرى، فأبيت الّا أن أكتب إليه بذٰلك على حقّه وصدقه فكتبت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532-(5) حسين بن محمد رازى گويد: «به امام موسى بن جعفر عليه السلام نوشتم: شخصى پيش از مرگ، همه مالش - بيش از يك سوم - را براى كارهاى خير وصيت مى كند، آيا اين كار جايز است‌؟ و وصىّ او چه كند؟</w:t>
      </w:r>
    </w:p>
    <w:p>
      <w:pPr>
        <w:pStyle w:val="BookText"/>
      </w:pPr>
      <w:r>
        <w:rPr>
          <w:rFonts w:ascii="IRNazanin" w:hAnsi="IRNazanin" w:eastAsia="IRNazanin" w:cs="IRNazanin"/>
          <w:lang w:bidi="fa-IR"/>
          <w:color w:val="111111"/>
          <w:sz w:val="28"/>
          <w:szCs w:val="28"/>
          <w:rtl/>
        </w:rPr>
        <w:t xml:space="preserve">امام عليه السلام در پاسخ مرقوم فرمود: وصيت وى تا وقتى كه از ثلث تجاوز نكند، صحيح است.»</w:t>
      </w:r>
    </w:p>
    <w:p>
      <w:pPr>
        <w:pStyle w:val="BookText"/>
      </w:pPr>
      <w:r>
        <w:rPr>
          <w:rFonts w:ascii="IRNazanin" w:hAnsi="IRNazanin" w:eastAsia="IRNazanin" w:cs="IRNazanin"/>
          <w:lang w:bidi="fa-IR"/>
          <w:color w:val="111111"/>
          <w:sz w:val="28"/>
          <w:szCs w:val="28"/>
          <w:rtl/>
        </w:rPr>
        <w:t xml:space="preserve">533-(6) در كتاب دعائم الاسلام از امير مؤمنان عليه السلام و امام باقر عليه السلام و امام صادق عليه السلام روايت مى شود كه فرمودند: «هركس وصيتى كند، از ثلث مالش به آن عمل مى شود و اگر براى يهودى يا نصرانى يا در هر كار ديگر وصيت كند، در آن راه مصرف مى شود زيرا خداوند تعالى مى فرمايد: «پس هركس پس از شنيدن وصيت آن را تغيير دهد همانا گناهش بر تغييردهندگان آن است.»</w:t>
      </w:r>
    </w:p>
    <w:p>
      <w:pPr>
        <w:pStyle w:val="BookText"/>
      </w:pPr>
      <w:r>
        <w:rPr>
          <w:rFonts w:ascii="IRNazanin" w:hAnsi="IRNazanin" w:eastAsia="IRNazanin" w:cs="IRNazanin"/>
          <w:lang w:bidi="fa-IR"/>
          <w:color w:val="111111"/>
          <w:sz w:val="28"/>
          <w:szCs w:val="28"/>
          <w:rtl/>
        </w:rPr>
        <w:t xml:space="preserve">534-(7) حسين بن مالك گويد: «به امام موسى بن جعفر عليه السلام نوشتم: بدان اى سرورم! يكى از برادرزاده هاى من درگذشت و وصيت كرد مزرعه اش به سرورم داده شود و همه وسايل خانه اش حتى ميخ هاى آن فروخته و بهايش به سرورم پرداخت شود و يك حج انجام شود و به نيازمندانِ خاندانش و عمه و خواهرش مالى پرداخت شود وقتى من بررسى كردم مشاهده كردم وصيت هاى وى بيش از ثلث است و شايد به نصف برسد. با اين حال وى يك فرزند سه ساله و مقدارى بدهى از خود بر جاى گذاشته است. نظر سرورم در اين باره چيست‌؟</w:t>
      </w:r>
    </w:p>
    <w:p>
      <w:pPr>
        <w:pStyle w:val="BookText"/>
      </w:pPr>
      <w:r>
        <w:rPr>
          <w:rFonts w:ascii="IRNazanin" w:hAnsi="IRNazanin" w:eastAsia="IRNazanin" w:cs="IRNazanin"/>
          <w:lang w:bidi="fa-IR"/>
          <w:color w:val="111111"/>
          <w:sz w:val="28"/>
          <w:szCs w:val="28"/>
          <w:rtl/>
        </w:rPr>
        <w:t xml:space="preserve">امام عليه السلام در پاسخ مرقوم فرمود: در وصيت هاى او به ثلث بسنده مى شود و آن، ميان موارد وصيت به نسبت سهم شان تقسيم مى شود. انشاءالله»</w:t>
      </w:r>
    </w:p>
    <w:p>
      <w:pPr>
        <w:pStyle w:val="BookText"/>
      </w:pPr>
      <w:r>
        <w:rPr>
          <w:rFonts w:ascii="IRNazanin" w:hAnsi="IRNazanin" w:eastAsia="IRNazanin" w:cs="IRNazanin"/>
          <w:lang w:bidi="fa-IR"/>
          <w:color w:val="111111"/>
          <w:sz w:val="28"/>
          <w:szCs w:val="28"/>
          <w:rtl/>
        </w:rPr>
        <w:t xml:space="preserve">535-(8) عباس بن معروف گويد: «محمد بن حسن ابن ابى خالد، غلام خوب و اهل ولايتى به نام «ميمون» داشت. وى هنگام مرگ به من وصيت كرد تا همه اموالش را به درهم تبديل كنم و براى امام محمد تقى عليه السلام بفرستم. با اين كه وى همسر آبستن، برادران مسلمان و مادر مجوسى از خود برجاى گذاشت. من نيز به وصيت او عمل و درهم را جمع كردم و به محمد بن حسن پرداختم و تصميم گرفتم آنچه به من وصيت شده است و وارثانى كه ميّت از خود بر جاى گذاشته براى امام بنويسم، ولى محمد بن بشير و ديگر دوستان ما به من گفتند: نيازى به نوشتن توضيح و شرح ماجرا نيست زيرا امام عليه السلام بدون توضيح از آن آگاه است. با اين حال من صادقانه حقيقت را نوشتم و درهم 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وحصّلت الدّراهم وأوصلتها إليه عليه السلام، فأمره أن يعزل منها الثّلث يدفعها إليه ويردّ الباقي على وصيّه يردّها علىٰ ورثته.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536-35287-(9) تهذيب 242/9: استبصار 126/4: محمّد بن أحمد بن يحيى عن محمّد بن عبدالجبّار عن العبّاس بن معروف قال: مات غلام محمّد بن الحسن وترك اختاً، وأوصى بجميع ماله له عليه السلام قال: فبعنا متاعه فبلغ ألف درهم وحمل إلى أبى جعفر عليه السلام قال: وكتبت إليه واعلمته أنّه أوصى بجميع ماله (له - يب) (قال - صا) فأخذ ثلث ما بعثت (به - يب) إليه وردّ الباقي، وأمرنى أن أدفعه إلى وارثه.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537-35288-(10) تهذيب 242/9: استبصار 126/4: محمّد بن أحمد بن يحيى عن العبّاس عن بعض أصحابنا قال: كتبت إليه - جعلت فداك - انّ امرأة أوصت إلى امرأة ودفعت إليها خمسمائة درهم، ولها زوج وولد فأوصتها أن تدفع سهماً منها إلى بعض بناتها وتصرف الباقي اِلى الإمام فكتب عليه السلام تصرف الثّلث من ذٰلك إلىّ والباقي يقسم على سهام اللّٰه عزّوجلّ بين الورثة. المقنع 167: كتب إلى بعض الأئمّة عليهم السلام: امرأة ماتت وأوصت (وذكر مثله) الّا انّ فيه بدل قوله (إلىّ‌) إلى الامام.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538-35289-(11) تهذيب 194/9: استبصار 120/4: عليّ بن الحسن</w:t>
      </w:r>
      <w:r>
        <w:rPr>
          <w:rStyle w:val="FootnoteReference"/>
        </w:rPr>
        <w:footnoteReference w:id="509"/>
      </w:r>
      <w:r>
        <w:rPr>
          <w:rFonts w:ascii="Amiri" w:hAnsi="Amiri" w:eastAsia="Amiri" w:cs="Amiri"/>
          <w:lang w:bidi="ar-SA"/>
          <w:color w:val="111111"/>
          <w:sz w:val="28"/>
          <w:szCs w:val="28"/>
          <w:rtl/>
        </w:rPr>
        <w:t xml:space="preserve">عن عمرو بن عثمان عن الحسن بن محبوب تهذيب 216/9: استبصار 134/4: الحسين بن سعيد عن الحسن بن محبوب عن الحسن بن صالح (الثوري - خ) عن أبي عبداللّٰه عليه السلام: في رجل أوصى لمملوك له بثلث ماله قال فقال يقوّم المملوك بقيمة</w:t>
      </w:r>
      <w:r>
        <w:rPr>
          <w:rStyle w:val="FootnoteReference"/>
        </w:rPr>
        <w:footnoteReference w:id="510"/>
      </w:r>
      <w:r>
        <w:rPr>
          <w:rFonts w:ascii="Amiri" w:hAnsi="Amiri" w:eastAsia="Amiri" w:cs="Amiri"/>
          <w:lang w:bidi="ar-SA"/>
          <w:color w:val="111111"/>
          <w:sz w:val="28"/>
          <w:szCs w:val="28"/>
          <w:rtl/>
        </w:rPr>
        <w:t xml:space="preserve">عادلة ثمّ ينظر ما يبلغ</w:t>
      </w:r>
      <w:r>
        <w:rPr>
          <w:rStyle w:val="FootnoteReference"/>
        </w:rPr>
        <w:footnoteReference w:id="511"/>
      </w:r>
      <w:r>
        <w:rPr>
          <w:rFonts w:ascii="Amiri" w:hAnsi="Amiri" w:eastAsia="Amiri" w:cs="Amiri"/>
          <w:lang w:bidi="ar-SA"/>
          <w:color w:val="111111"/>
          <w:sz w:val="28"/>
          <w:szCs w:val="28"/>
          <w:rtl/>
        </w:rPr>
        <w:t xml:space="preserve">ثلث الميّت فإن كان (الثّلث - خ) أقلّ من قيمة العبد بقدر ربع القيمة استسعى العبد في ربع قيمته وإن كان (الثّلث - خ) أكثر من قيمة العبد أعتق العبد ودفع إليه ما يفضل</w:t>
      </w:r>
      <w:r>
        <w:rPr>
          <w:rStyle w:val="FootnoteReference"/>
        </w:rPr>
        <w:footnoteReference w:id="512"/>
      </w:r>
      <w:r>
        <w:rPr>
          <w:rFonts w:ascii="Amiri" w:hAnsi="Amiri" w:eastAsia="Amiri" w:cs="Amiri"/>
          <w:lang w:bidi="ar-SA"/>
          <w:color w:val="111111"/>
          <w:sz w:val="28"/>
          <w:szCs w:val="28"/>
          <w:rtl/>
        </w:rPr>
        <w:t xml:space="preserve">من الثّلث بعد القيمة.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539-35290-(12) كافى 59/7: محمّد بن يحيى عن تهذيب 189/9: استبصار 124/4: محمّد بن أحمد (بن يحيى - صا) عن الحسين بن مالك فقيه 173/4: روى عبداللّٰه بن جعفر الحميري عن الحسن بن مالك قال: كتبت إليه (يعنى - عليّ بن محمّد عليهما السلام - فقيه): رجل مات وترك</w:t>
      </w:r>
      <w:r>
        <w:rPr>
          <w:rStyle w:val="FootnoteReference"/>
        </w:rPr>
        <w:footnoteReference w:id="513"/>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براى امام عليه السلام فرستادم. امام نيز دستور داد ثلث آن را جدا كند و به وى تحويل دهد و باقيمانده آن را به وارثان وى بازگرداند.»</w:t>
      </w:r>
    </w:p>
    <w:p>
      <w:pPr>
        <w:pStyle w:val="BookText"/>
      </w:pPr>
      <w:r>
        <w:rPr>
          <w:rFonts w:ascii="IRNazanin" w:hAnsi="IRNazanin" w:eastAsia="IRNazanin" w:cs="IRNazanin"/>
          <w:lang w:bidi="fa-IR"/>
          <w:color w:val="111111"/>
          <w:sz w:val="28"/>
          <w:szCs w:val="28"/>
          <w:rtl/>
        </w:rPr>
        <w:t xml:space="preserve">536-(9) عباس بن معروف گويد: «غلام محمد بن حسن درگذشت و خواهرى بر جاى گذاشت. وى هنگام مرگ همه اموالش را براى امام جواد عليه السلام وصيت كرد. ما همه وسايل او را به هزار درهم فروختيم و آن را براى امام جواد عليه السلام فرستاديم و من به امام عليه السلام نوشتم و به وى خبر دادم كه ميّت همه اموالش را براى وى وصيت كرده است پس امام عليه السلام ثلث آن را برداشت و بقيه آن را بازگرداند و به من دستور داد آن را به وارثش بپردازم.»</w:t>
      </w:r>
    </w:p>
    <w:p>
      <w:pPr>
        <w:pStyle w:val="BookText"/>
      </w:pPr>
      <w:r>
        <w:rPr>
          <w:rFonts w:ascii="IRNazanin" w:hAnsi="IRNazanin" w:eastAsia="IRNazanin" w:cs="IRNazanin"/>
          <w:lang w:bidi="fa-IR"/>
          <w:color w:val="111111"/>
          <w:sz w:val="28"/>
          <w:szCs w:val="28"/>
          <w:rtl/>
        </w:rPr>
        <w:t xml:space="preserve">537-(10) عباس از يكى از شيعيان روايت مى كند كه گفت: «به امام عليه السلام نوشتم: فدايت شوم! زن شوهر و فرزنددارى زن ديگر را وصى خود قرار مى دهد، پانصد درهم به وى مى پردازد و وصيت مى كند كه بخشى از آن را به يكى از دخترانش بدهد و بقيه را براى امام عليه السلام بفرستد.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ثلث آن را براى من بفرست و بقيه آن بر اساس سهم هايى كه خداوند معين كرده است ميان وارثان تقسيم مى شود.»</w:t>
      </w:r>
    </w:p>
    <w:p>
      <w:pPr>
        <w:pStyle w:val="BookText"/>
      </w:pPr>
      <w:r>
        <w:rPr>
          <w:rFonts w:ascii="IRNazanin" w:hAnsi="IRNazanin" w:eastAsia="IRNazanin" w:cs="IRNazanin"/>
          <w:lang w:bidi="fa-IR"/>
          <w:color w:val="111111"/>
          <w:sz w:val="28"/>
          <w:szCs w:val="28"/>
          <w:rtl/>
        </w:rPr>
        <w:t xml:space="preserve">538-(11) حسن بن صالح ثورى از امام صادق عليه السلام روايت مى كند كه ايشان دربارۀ شخصى كه ثلث مالش را براى برده اش وصيت كرد، فرمود: «آن برده عادلانه قيمت، سپس بررسى مى شود كه ثلث مال ميّت چقدر مى شود، پس اگر آن از قيمت برده به اندازه يك چهارم كمتر بود، وى براى پرداخت يك چهارم قيمتش كار و تلاش مى كند و اگر ثلث ميّت بيش از قيمت برده بود، وى آزاد مى شود و افزوده ثلث از قيمت برده به وى پرداخت مى شود.»</w:t>
      </w:r>
    </w:p>
    <w:p>
      <w:pPr>
        <w:pStyle w:val="BookText"/>
      </w:pPr>
      <w:r>
        <w:rPr>
          <w:rFonts w:ascii="IRNazanin" w:hAnsi="IRNazanin" w:eastAsia="IRNazanin" w:cs="IRNazanin"/>
          <w:lang w:bidi="fa-IR"/>
          <w:color w:val="111111"/>
          <w:sz w:val="28"/>
          <w:szCs w:val="28"/>
          <w:rtl/>
        </w:rPr>
        <w:t xml:space="preserve">539-(12) حسن بن مالك گويد: «به امام هادى عليه السلام نوشتم: شخص بى فرزندى در زمان حيات خود همه اموالش را براى شما قرار داد ولى پس از مرگش داراى فرزند شد. اموال وى به سه هزار درهم مى رسد كه هزار درهم از آن را به سوى شما مى فرستم. فدايت شوم! اگر صلاح مى دانيد مرا از نظر خود در اين باره آگاه كنيد تا به آن عمل كنم.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(له - كا - يب - صا) في حياته لك ولم يكن له ولد، ثمّ أنّه أصاب بعد ذٰلك ولداً ومبلغ ماله ثلاثة آلاف درهم، وقد بعثت إليك بألف درهم فإن رأيت - جعلنى اللّٰه فداك - أن تعلمنى (فيه - كا - يب - صا) رأيك لأعمل به فكتب عليه السلام أطلق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540-35291-(13) كافى 17/7: محمّد بن يحيى عن أحمد بن محمّد عن الحسين بن سعيد تهذيب 197/9: محمّد بن عليّ بن محبوب عن تهذيب 219/9: الحسين بن سعيد عن القاسم بن محمّد عن عليّ ابن أبي حمزة عن أبي بصير عن أبي عبداللّٰه عليه السلام قال: إن أعتق رجل عند موته خادماً له ثمّ أوصى بوصيّة</w:t>
      </w:r>
      <w:r>
        <w:rPr>
          <w:rStyle w:val="FootnoteReference"/>
        </w:rPr>
        <w:footnoteReference w:id="514"/>
      </w:r>
      <w:r>
        <w:rPr>
          <w:rFonts w:ascii="Amiri" w:hAnsi="Amiri" w:eastAsia="Amiri" w:cs="Amiri"/>
          <w:lang w:bidi="ar-SA"/>
          <w:color w:val="111111"/>
          <w:sz w:val="28"/>
          <w:szCs w:val="28"/>
          <w:rtl/>
        </w:rPr>
        <w:t xml:space="preserve">اُخرىٰ اُلغيت</w:t>
      </w:r>
      <w:r>
        <w:rPr>
          <w:rStyle w:val="FootnoteReference"/>
        </w:rPr>
        <w:footnoteReference w:id="515"/>
      </w:r>
      <w:r>
        <w:rPr>
          <w:rFonts w:ascii="Amiri" w:hAnsi="Amiri" w:eastAsia="Amiri" w:cs="Amiri"/>
          <w:lang w:bidi="ar-SA"/>
          <w:color w:val="111111"/>
          <w:sz w:val="28"/>
          <w:szCs w:val="28"/>
          <w:rtl/>
        </w:rPr>
        <w:t xml:space="preserve">الوصيّة واعتق الخادم</w:t>
      </w:r>
      <w:r>
        <w:rPr>
          <w:rStyle w:val="FootnoteReference"/>
        </w:rPr>
        <w:footnoteReference w:id="516"/>
      </w:r>
      <w:r>
        <w:rPr>
          <w:rFonts w:ascii="Amiri" w:hAnsi="Amiri" w:eastAsia="Amiri" w:cs="Amiri"/>
          <w:lang w:bidi="ar-SA"/>
          <w:color w:val="111111"/>
          <w:sz w:val="28"/>
          <w:szCs w:val="28"/>
          <w:rtl/>
        </w:rPr>
        <w:t xml:space="preserve">من ثلثه إلّاأن يفضل من الثّلث ما</w:t>
      </w:r>
      <w:r>
        <w:rPr>
          <w:rStyle w:val="FootnoteReference"/>
        </w:rPr>
        <w:footnoteReference w:id="517"/>
      </w:r>
      <w:r>
        <w:rPr>
          <w:rFonts w:ascii="Amiri" w:hAnsi="Amiri" w:eastAsia="Amiri" w:cs="Amiri"/>
          <w:lang w:bidi="ar-SA"/>
          <w:color w:val="111111"/>
          <w:sz w:val="28"/>
          <w:szCs w:val="28"/>
          <w:rtl/>
        </w:rPr>
        <w:t xml:space="preserve">يبلغ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541-35292-(14) تهذيب 194/9: استبصار 120/4: عليّ بن الحسين</w:t>
      </w:r>
      <w:r>
        <w:rPr>
          <w:rStyle w:val="FootnoteReference"/>
        </w:rPr>
        <w:footnoteReference w:id="518"/>
      </w:r>
      <w:r>
        <w:rPr>
          <w:rFonts w:ascii="Amiri" w:hAnsi="Amiri" w:eastAsia="Amiri" w:cs="Amiri"/>
          <w:lang w:bidi="ar-SA"/>
          <w:color w:val="111111"/>
          <w:sz w:val="28"/>
          <w:szCs w:val="28"/>
          <w:rtl/>
        </w:rPr>
        <w:t xml:space="preserve">عن أحمد بن الحسن عن أبيه عن عليّ بن عقبة عن أبي عبداللّٰه عليه السلام عن</w:t>
      </w:r>
      <w:r>
        <w:rPr>
          <w:rStyle w:val="FootnoteReference"/>
        </w:rPr>
        <w:footnoteReference w:id="519"/>
      </w:r>
      <w:r>
        <w:rPr>
          <w:rFonts w:ascii="Amiri" w:hAnsi="Amiri" w:eastAsia="Amiri" w:cs="Amiri"/>
          <w:lang w:bidi="ar-SA"/>
          <w:color w:val="111111"/>
          <w:sz w:val="28"/>
          <w:szCs w:val="28"/>
          <w:rtl/>
        </w:rPr>
        <w:t xml:space="preserve">رجل حضره الموت فأعتق مملوكاً له ليس له غيره فأبى الورثة أن يجيزوا ذٰلك، كيف القضاء فيه‌؟ قال: ما يعتق منه إلّاثلثه وسائر ذٰلك (للورثة و - خ صا) الورثة أحقّ بذٰلك ولهم ما بقى. تهذيب 219/9: محمّد بن أحمد بن يحيى عن محمّد بن الحسين عن محمّد بن عبد اللّٰه بن هلال عن عقبة بن خالد عن أبي عبداللّٰه عليه السلام قال:</w:t>
      </w:r>
    </w:p>
    <w:p>
      <w:pPr>
        <w:pStyle w:val="BookText"/>
      </w:pPr>
      <w:r>
        <w:rPr>
          <w:rFonts w:ascii="Amiri" w:hAnsi="Amiri" w:eastAsia="Amiri" w:cs="Amiri"/>
          <w:lang w:bidi="ar-SA"/>
          <w:color w:val="111111"/>
          <w:sz w:val="28"/>
          <w:szCs w:val="28"/>
          <w:rtl/>
        </w:rPr>
        <w:t xml:space="preserve">سألته عن رجل (وذكر مثله إلى قوله: إلّاثلثه). الهداية 81: سئل (الصّادق عليه السلام) عن رجل (وذكر نحوه إلى قوله: إلّاثلثه) الا أنّه أسقط قوله (كيف القضاء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542-35293-(15) الدّعائم 306/2: عن جعفر بن محمّد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أنّه قال: في الرّجل يعتق بعض عبيده عند الموت وليس له مال غيرهم ولم يعلم من أعتق أوّلاً منهم إذا لم يسمّه قال عليه السلام: يقرع بينهم فيعتق الأوّل فالأوّل حتّى يبلغ الثّلث قال أبو جعفر محمّد بن عليّ صلوات اللّٰه عليهما:</w:t>
      </w:r>
    </w:p>
    <w:p>
      <w:pPr>
        <w:pStyle w:val="BookText"/>
      </w:pPr>
      <w:r>
        <w:rPr>
          <w:rFonts w:ascii="Amiri" w:hAnsi="Amiri" w:eastAsia="Amiri" w:cs="Amiri"/>
          <w:lang w:bidi="ar-SA"/>
          <w:color w:val="111111"/>
          <w:sz w:val="28"/>
          <w:szCs w:val="28"/>
          <w:rtl/>
        </w:rPr>
        <w:t xml:space="preserve">فإن سمّاهم فقال: أعتقوا عنّى فلاناً وفلاناً نظر (وا - خ) في ثلثه وفى أثمانهم ثمّ بدء بعتق من سمّاه أوّلاً فأوّلاً فإن خرج الثّلث على الرؤوس عتقوا، وإن فضل منه مالا يبلغ ثمن الّذى يلى من خرج آخراً منهم، فإن كان الّذى يخرج منه السّدس فما فوقه وقف فيما بقى عليه وكان الباقون ميراثاً.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در پاسخ مرقوم فرمود: به آنان عطا كن.»</w:t>
      </w:r>
    </w:p>
    <w:p>
      <w:pPr>
        <w:pStyle w:val="BookText"/>
      </w:pPr>
      <w:r>
        <w:rPr>
          <w:rFonts w:ascii="IRNazanin" w:hAnsi="IRNazanin" w:eastAsia="IRNazanin" w:cs="IRNazanin"/>
          <w:lang w:bidi="fa-IR"/>
          <w:color w:val="111111"/>
          <w:sz w:val="28"/>
          <w:szCs w:val="28"/>
          <w:rtl/>
        </w:rPr>
        <w:t xml:space="preserve">540-(13) ابوبصير از امام صادق عليه السلام روايت مى كند كه فرمود: «هرگاه شخصى هنگام مرگ برده اى را آزاد و آن گاه وصيت ديگرى كند، وصيت وى باطل و برده از ثلث وى آزاد مى شود، مگر آن كه به اندازه وصيت از ثلث، زياد بيايد.»</w:t>
      </w:r>
    </w:p>
    <w:p>
      <w:pPr>
        <w:pStyle w:val="BookText"/>
      </w:pPr>
      <w:r>
        <w:rPr>
          <w:rFonts w:ascii="IRNazanin" w:hAnsi="IRNazanin" w:eastAsia="IRNazanin" w:cs="IRNazanin"/>
          <w:lang w:bidi="fa-IR"/>
          <w:color w:val="111111"/>
          <w:sz w:val="28"/>
          <w:szCs w:val="28"/>
          <w:rtl/>
        </w:rPr>
        <w:t xml:space="preserve">541-(14) على بن عقبه روايت مى كند كه از امام صادق عليه السلام سؤال شد: «تمام دارايى شخصى، يك برده بود كه هنگام مرگ او را آزاد كرد ولى پس از مرگش وارثان وى آن را اجازه نمى دهند، حكم اين مسئله چيست‌؟</w:t>
      </w:r>
    </w:p>
    <w:p>
      <w:pPr>
        <w:pStyle w:val="BookText"/>
      </w:pPr>
      <w:r>
        <w:rPr>
          <w:rFonts w:ascii="Amiri" w:hAnsi="Amiri" w:eastAsia="Amiri" w:cs="Amiri"/>
          <w:lang w:bidi="ar-SA"/>
          <w:color w:val="111111"/>
          <w:sz w:val="28"/>
          <w:szCs w:val="28"/>
          <w:rtl/>
        </w:rPr>
        <w:t xml:space="preserve">امام عليه السلام فرمود: تنها ثلث آن آزاد مى شود و بقيه آن متعلق به وارثان است و آنها به آن سزاوارترند و باقيمانده، مال آنان است.»</w:t>
      </w:r>
    </w:p>
    <w:p>
      <w:pPr>
        <w:pStyle w:val="BookText"/>
      </w:pPr>
      <w:r>
        <w:rPr>
          <w:rFonts w:ascii="IRNazanin" w:hAnsi="IRNazanin" w:eastAsia="IRNazanin" w:cs="IRNazanin"/>
          <w:lang w:bidi="fa-IR"/>
          <w:color w:val="111111"/>
          <w:sz w:val="28"/>
          <w:szCs w:val="28"/>
          <w:rtl/>
        </w:rPr>
        <w:t xml:space="preserve">اين حديث بدون جمله پايانى از عقبة بن خالد نيز روايت شده است.</w:t>
      </w:r>
    </w:p>
    <w:p>
      <w:pPr>
        <w:pStyle w:val="BookText"/>
      </w:pPr>
      <w:r>
        <w:rPr>
          <w:rFonts w:ascii="IRNazanin" w:hAnsi="IRNazanin" w:eastAsia="IRNazanin" w:cs="IRNazanin"/>
          <w:lang w:bidi="fa-IR"/>
          <w:color w:val="111111"/>
          <w:sz w:val="28"/>
          <w:szCs w:val="28"/>
          <w:rtl/>
        </w:rPr>
        <w:t xml:space="preserve">542-(15) در كتاب دعائم الاسلام روايت مى شود كه از امام صادق عليه السلام سؤال شد: «تمام دارايى شخصى تعدادى برده است كه هنگام مرگ برخى از آنان را بدون ترتيب و تعيين آزاد مى كند.</w:t>
      </w:r>
    </w:p>
    <w:p>
      <w:pPr>
        <w:pStyle w:val="BookText"/>
      </w:pPr>
      <w:r>
        <w:rPr>
          <w:rFonts w:ascii="Amiri" w:hAnsi="Amiri" w:eastAsia="Amiri" w:cs="Amiri"/>
          <w:lang w:bidi="ar-SA"/>
          <w:color w:val="111111"/>
          <w:sz w:val="28"/>
          <w:szCs w:val="28"/>
          <w:rtl/>
        </w:rPr>
        <w:t xml:space="preserve">امام عليه السلام فرمود: ميان آنان قرعه زده مى شود و به ترتيب آزاد مى شوند تا به ثلث مال ميّت برسد.</w:t>
      </w:r>
    </w:p>
    <w:p>
      <w:pPr>
        <w:pStyle w:val="BookText"/>
      </w:pPr>
      <w:r>
        <w:rPr>
          <w:rFonts w:ascii="IRNazanin" w:hAnsi="IRNazanin" w:eastAsia="IRNazanin" w:cs="IRNazanin"/>
          <w:lang w:bidi="fa-IR"/>
          <w:color w:val="111111"/>
          <w:sz w:val="28"/>
          <w:szCs w:val="28"/>
          <w:rtl/>
        </w:rPr>
        <w:t xml:space="preserve">و امام باقر عليه السلام فرمود: اگر آنان را معين كند و بگويد: فلان برده و فلان برده مرا آزاد كنيد، ثلث مال ميّت و قيمت آن بردگان با هم در نظر گرفته مى شود و سپس به ترتيبى كه از آنان نام برده، شروع به آزاد كردن آنان مى شود. پس اگر ثُلْث براى همه آنان كافى بود، آزاد مى شوند و اگر به اين ترتيب تعدادى از بردگان نام برده شده آزاد شدند و از ثلث ميّت مقدارى باقى ماند كه به اندازه بهاى برده بعدى نيست - در صورتى كه حداقل به اندازه يك ششم قيمت برده باشد - آن برده نيز آزاد مى شود و بقيه آن را بدهكار مى شود و بردگان ديگر ميراث خواهند برد.»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543-35294-(16) فيه 357/2: عن أبي جعفر و أبى عبداللّٰه صلوات اللّٰه عليهما أنّهما قالا: من أوصى بوصايا ذكر فيها العتق فإنّها تخرج من ثلثه ويبدأ بالعتق ويكون ما فضل في الوصايا.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544-35295-(17) فيه 362/2: عن جعفر بن محمّد عليهما السلام أنّه قال: من أوصى بثلث ماله لعبده فإنّه يقوّم فإن كان الثّلث أقلّ من قيمة العبد بقدر ربع القيمة استسعى العبد في الباقي وإن كان الثّلث أكثر من قيمته أعتق العبد ودفع إليه الفضل وإن لم يعتق بالقيمة من الثّلث إلّادون السّدس لم تكن له 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545-35296-(18) فقه الرّضا عليه السلام 299: وإن أوصى لمملوكه بثلث ماله قوّم المملوك قيمة عادلة فإن كانت قيمته أكثر من الثّلث أستسعى في الفضل ثمّ أعتق.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546-35297-(19) كافى 7/7: أحمد بن محمّد عن تهذيب 189/9: استبصار 124/4: عليّ بن الحسن (بن فضّال - يب - صا) عن أخيه أحمد بن الحسن عن عمرو بن سعيد قال: أوصى أخو رومىّ بن عمران جميع ماله لأبى جعفر عليه السلام قال عمرو: فأخبرنى رومى أنّه وضع الوصيّة بين يدي أبى جعفر عليه السلام فقال: هٰذا ما أوصى لك (به - كا) أخى وجعلت أقرأ عليه فيقول لي:</w:t>
      </w:r>
    </w:p>
    <w:p>
      <w:pPr>
        <w:pStyle w:val="BookText"/>
      </w:pPr>
      <w:r>
        <w:rPr>
          <w:rFonts w:ascii="Amiri" w:hAnsi="Amiri" w:eastAsia="Amiri" w:cs="Amiri"/>
          <w:lang w:bidi="ar-SA"/>
          <w:color w:val="111111"/>
          <w:sz w:val="28"/>
          <w:szCs w:val="28"/>
          <w:rtl/>
        </w:rPr>
        <w:t xml:space="preserve">قف ويقول: احمل كذا ووهبت لك كذا حتّى أتيت على الوصيّة، فنظرت، فإذا أنّما أخذ الثّلث قال: فقلت له: أمرتنى أن أحمل إليك الثّلث ووهبت لي الثّلثين فقال: نعم. قلت أبيعه وأحمله إليك‌؟ قال لا. على الميسور عليك</w:t>
      </w:r>
      <w:r>
        <w:rPr>
          <w:rStyle w:val="FootnoteReference"/>
        </w:rPr>
        <w:footnoteReference w:id="520"/>
      </w:r>
      <w:r>
        <w:rPr>
          <w:rFonts w:ascii="Amiri" w:hAnsi="Amiri" w:eastAsia="Amiri" w:cs="Amiri"/>
          <w:lang w:bidi="ar-SA"/>
          <w:color w:val="111111"/>
          <w:sz w:val="28"/>
          <w:szCs w:val="28"/>
          <w:rtl/>
        </w:rPr>
        <w:t xml:space="preserve">(من غلّتك - يب - صا) لا تبع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547-35298-(20) تهذيب 195/9: استبصار 123/4: عليّ بن الحسن بن فضّال عن محمّد بن عبدوس قال: أوصى رجل بتركته متاع وغير ذٰلك لأبى محمّد عليه السلام فكتبت إليه: - جعلت فداك - رجل أوصى إلىّ بجميع ما خلّف لك وخلّف ابنتى اُخت له فرأيك في ذٰلك فكتب إلىّ (عليه السلام - يب) بع ما خلّف وابعث به إلىّ‌، فبعت وبعثت به إليه فكتب إلىّ قد وصل.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548-35299-(21) تهذيب 195/9: استبصار 123/4: قال عليّ بن الحسن: ومات محمّد بن عبداللّٰه بن زرارة فأوصى إلى أخى أحمد (بن الحسن - صا) وخلّف داراً، وكان أوصى في جميع تركته أن تباع ويحمل ثمنها إلى أبى الحسن عليه السلام، فباعها فاعترض فيها ابن اُخت له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543-(16) در همان كتاب از امام باقر عليه السلام و امام صادق عليه السلام روايت مى شود كه فرمودند: «هركس به كارهايى وصيت كند كه يكى از آنها آزاد كردن برده است، آن كارها از ثلث ميّت انجام مى شود و ابتدا از آزاد كردن شروع مى شود و بقيه آن در ديگر وصايا مصرف مى شود.»</w:t>
      </w:r>
    </w:p>
    <w:p>
      <w:pPr>
        <w:pStyle w:val="BookText"/>
      </w:pPr>
      <w:r>
        <w:rPr>
          <w:rFonts w:ascii="IRNazanin" w:hAnsi="IRNazanin" w:eastAsia="IRNazanin" w:cs="IRNazanin"/>
          <w:lang w:bidi="fa-IR"/>
          <w:color w:val="111111"/>
          <w:sz w:val="28"/>
          <w:szCs w:val="28"/>
          <w:rtl/>
        </w:rPr>
        <w:t xml:space="preserve">544-(17) در همان كتاب از امام صادق عليه السلام روايت مى شود كه فرمود: «هركس ثلث مالش را براى برده اش وصيت كند، برده قيمت مى شود، پس اگر ثلث ميّت به اندازه سه چهارم قيمت برده بود، برده براى پرداخت يك چهارم باقيمانده كار و تلاش مى كند و اگر ثلث ميّت بيش از قيمت برده بود، آزاد و مازاد آن به وى پرداخت مى شود و اگر با ثلث ميّت كمتر از يك ششم برده آزاد شد وصيت ميّت باطل مى شود.»</w:t>
      </w:r>
    </w:p>
    <w:p>
      <w:pPr>
        <w:pStyle w:val="BookText"/>
      </w:pPr>
      <w:r>
        <w:rPr>
          <w:rFonts w:ascii="IRNazanin" w:hAnsi="IRNazanin" w:eastAsia="IRNazanin" w:cs="IRNazanin"/>
          <w:lang w:bidi="fa-IR"/>
          <w:color w:val="111111"/>
          <w:sz w:val="28"/>
          <w:szCs w:val="28"/>
          <w:rtl/>
        </w:rPr>
        <w:t xml:space="preserve">545-(18) در كتاب فقه الرضا آمده است: «اگر شخصى ثلث مالش را براى برده اش وصيت كند، آن برده عادلانه قيمت مى شود، آن گاه اگر قيمتش بيش از ثلث بود براى به دست آوردن باقيمانده قيمت خود كار و تلاش مى كند و پس از پرداخت آن آزاد مى شود.»</w:t>
      </w:r>
    </w:p>
    <w:p>
      <w:pPr>
        <w:pStyle w:val="BookText"/>
      </w:pPr>
      <w:r>
        <w:rPr>
          <w:rFonts w:ascii="IRNazanin" w:hAnsi="IRNazanin" w:eastAsia="IRNazanin" w:cs="IRNazanin"/>
          <w:lang w:bidi="fa-IR"/>
          <w:color w:val="111111"/>
          <w:sz w:val="28"/>
          <w:szCs w:val="28"/>
          <w:rtl/>
        </w:rPr>
        <w:t xml:space="preserve">546-(19) عمرو بن سعيد گويد: «برادر رومى بن عمران همه مالش را براى امام باقر عليه السلام وصيت كرد.</w:t>
      </w:r>
    </w:p>
    <w:p>
      <w:pPr>
        <w:pStyle w:val="BookText"/>
      </w:pPr>
      <w:r>
        <w:rPr>
          <w:rFonts w:ascii="IRNazanin" w:hAnsi="IRNazanin" w:eastAsia="IRNazanin" w:cs="IRNazanin"/>
          <w:lang w:bidi="fa-IR"/>
          <w:color w:val="111111"/>
          <w:sz w:val="28"/>
          <w:szCs w:val="28"/>
          <w:rtl/>
        </w:rPr>
        <w:t xml:space="preserve">رومى گويد: من وصيت برادرم را در مقابل امام باقر عليه السلام قرار دادم و گفتم: اين چيزى است كه برادرم براى شما وصيت كرده است و آن گاه شروع به خواندن آن كردم. پس از خواندن مقدارى از آن امام عليه السلام فرمود: دست نگهدار! فلان مقدار را براى من بياور و فلان مقدار را نيز به تو بخشيدم.</w:t>
      </w:r>
    </w:p>
    <w:p>
      <w:pPr>
        <w:pStyle w:val="BookText"/>
      </w:pPr>
      <w:r>
        <w:rPr>
          <w:rFonts w:ascii="IRNazanin" w:hAnsi="IRNazanin" w:eastAsia="IRNazanin" w:cs="IRNazanin"/>
          <w:lang w:bidi="fa-IR"/>
          <w:color w:val="111111"/>
          <w:sz w:val="28"/>
          <w:szCs w:val="28"/>
          <w:rtl/>
        </w:rPr>
        <w:t xml:space="preserve">رومى گويد: پس از مراجعه به وصيت و بررسى آن، مشاهده كردم امام عليه السلام ثلث آن را پذيرفته است. به امام گفتم: آيا شما دستور داديد كه ثلث آن را نزد شما بياورم و دو سوم را به من بخشيديد؟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آيا آن را [يك سوم] بفروشم و نزد شما بياورم‌؟</w:t>
      </w:r>
    </w:p>
    <w:p>
      <w:pPr>
        <w:pStyle w:val="BookText"/>
      </w:pPr>
      <w:r>
        <w:rPr>
          <w:rFonts w:ascii="IRNazanin" w:hAnsi="IRNazanin" w:eastAsia="IRNazanin" w:cs="IRNazanin"/>
          <w:lang w:bidi="fa-IR"/>
          <w:color w:val="111111"/>
          <w:sz w:val="28"/>
          <w:szCs w:val="28"/>
          <w:rtl/>
        </w:rPr>
        <w:t xml:space="preserve">امام فرمود: نه، به هر مقدار كه مى توانى از محصول آن بپرداز و چيزى را نفروش!»</w:t>
      </w:r>
    </w:p>
    <w:p>
      <w:pPr>
        <w:pStyle w:val="BookText"/>
      </w:pPr>
      <w:r>
        <w:rPr>
          <w:rFonts w:ascii="IRNazanin" w:hAnsi="IRNazanin" w:eastAsia="IRNazanin" w:cs="IRNazanin"/>
          <w:lang w:bidi="fa-IR"/>
          <w:color w:val="111111"/>
          <w:sz w:val="28"/>
          <w:szCs w:val="28"/>
          <w:rtl/>
        </w:rPr>
        <w:t xml:space="preserve">547-(20) محمد بن عبدوس گويد: «شخصى همه اموالش اعم از كالا و غير آن را براى امام حسن عسكرى عليه السلام وصيت كرد. من به امام عليه السلام نوشتم: فدايت شوم! شخصى به من وصيت كرده كه همه اموالش را به شما بدهم و دختر خواهرى از خود بر جاى گذاشته است. نظر شما در اين باره چيست‌؟</w:t>
      </w:r>
    </w:p>
    <w:p>
      <w:pPr>
        <w:pStyle w:val="BookText"/>
      </w:pPr>
      <w:r>
        <w:rPr>
          <w:rFonts w:ascii="IRNazanin" w:hAnsi="IRNazanin" w:eastAsia="IRNazanin" w:cs="IRNazanin"/>
          <w:lang w:bidi="fa-IR"/>
          <w:color w:val="111111"/>
          <w:sz w:val="28"/>
          <w:szCs w:val="28"/>
          <w:rtl/>
        </w:rPr>
        <w:t xml:space="preserve">امام عليه السلام در پاسخ مرقوم فرمود: ماترك او را بفروش و براى من بفرست!</w:t>
      </w:r>
    </w:p>
    <w:p>
      <w:pPr>
        <w:pStyle w:val="BookText"/>
      </w:pPr>
      <w:r>
        <w:rPr>
          <w:rFonts w:ascii="IRNazanin" w:hAnsi="IRNazanin" w:eastAsia="IRNazanin" w:cs="IRNazanin"/>
          <w:lang w:bidi="fa-IR"/>
          <w:color w:val="111111"/>
          <w:sz w:val="28"/>
          <w:szCs w:val="28"/>
          <w:rtl/>
        </w:rPr>
        <w:t xml:space="preserve">من نيز آن را فروختم و براى امام عليه السلام فرستادم. آن گاه امام عليه السلام نوشت: آنها رسيد!»</w:t>
      </w:r>
    </w:p>
    <w:p>
      <w:pPr>
        <w:pStyle w:val="BookText"/>
      </w:pPr>
      <w:r>
        <w:rPr>
          <w:rFonts w:ascii="IRNazanin" w:hAnsi="IRNazanin" w:eastAsia="IRNazanin" w:cs="IRNazanin"/>
          <w:lang w:bidi="fa-IR"/>
          <w:color w:val="111111"/>
          <w:sz w:val="28"/>
          <w:szCs w:val="28"/>
          <w:rtl/>
        </w:rPr>
        <w:t xml:space="preserve">548-(21) على بن حسن گويد: «محمد بن عبداللّٰه بن زراره مُرد و برادرم احمد بن حسن را وصى خود قرار داد وى خانه اى از خود بر جاى گذاشت و وصيت كرد همه اموالش فروخته و بهاى آن به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عمّ (له - يب) فأصلحنا أمره بثلاثة دنانير وكتب إليه أحمد بن الحسن، ودفع الشّىء بحضرتى إلى أيّوب بن نوح، وأخبره أنّه جميع ما خلّف وابن عمّ له وابن اُخته عرض فأصلحنا أمره بثلاثة دنانير فكتب: قد وصل ذٰلك وترحم على الميّت، وقرأت الجواب قال عليّ‌: ومات الحسين بن أحمد الحلبيّ وخلّف دراهم مائتين، فأوصى لامرأته بشيء من صداقها وغير ذٰلك، وأوصى بالبقيّة لأبى الحسن عليه السلام، فدفعها أحمد بن الحسن إلى أيّوب بحضرتى وكتبت إليه كتاباً: فورد الجواب بقبضها ودعا للميّت. (قال الشّيخ في الإستبصار 125/4: ولو سلم الأخبار المتقدّمة من المعارضة لاحتملت وجوهاً أحدها أن يكون إنّما أمر صاحب المال بأن يحمل المال إليهم عليهم السلام لا علىٰ جهة الوصية بل جعلوها صلة لهم في حال حياتهم وإذا كان كذٰلك كان جائزاً على ما قدّمناه فيما تقدّم من الأخبار الاوّلة وإنّما يردّ إلى الثّلث ما كان وصيّة والثّانى أن يكون ورثة هؤلاء كانوا مخالفين لهم في الإعتقاد فجاز أن يحرموا ذٰلك ويحمل المال إلى الإمام والثّالث أنّه إنّما جاز ذٰلك لما أوصى بوصيّته قبل أن يكون لهم وارث ثمّ صار له وارث لم ينقض وصيّته وكانت وصيّته ماضية في الجميع ولم يجب نقضها).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549-35300-(22) كافى 7/7: (عدّة من أصحابنا - معلّق) عن تهذيب 187/9: استبصار 121/4:</w:t>
      </w:r>
    </w:p>
    <w:p>
      <w:pPr>
        <w:pStyle w:val="BookText"/>
      </w:pPr>
      <w:r>
        <w:rPr>
          <w:rFonts w:ascii="Amiri" w:hAnsi="Amiri" w:eastAsia="Amiri" w:cs="Amiri"/>
          <w:lang w:bidi="ar-SA"/>
          <w:color w:val="111111"/>
          <w:sz w:val="28"/>
          <w:szCs w:val="28"/>
          <w:rtl/>
        </w:rPr>
        <w:t xml:space="preserve">أحمد بن محمّد عن عليّ بن الحسن عن فقيه 150/4: عليّ بن أسباط عن ثعلبة عن أبي الحسن عمر</w:t>
      </w:r>
      <w:r>
        <w:rPr>
          <w:rStyle w:val="FootnoteReference"/>
        </w:rPr>
        <w:footnoteReference w:id="521"/>
      </w:r>
      <w:r>
        <w:rPr>
          <w:rFonts w:ascii="Amiri" w:hAnsi="Amiri" w:eastAsia="Amiri" w:cs="Amiri"/>
          <w:lang w:bidi="ar-SA"/>
          <w:color w:val="111111"/>
          <w:sz w:val="28"/>
          <w:szCs w:val="28"/>
          <w:rtl/>
        </w:rPr>
        <w:t xml:space="preserve">بن شدّاد الأزديّ (والسّرىّ جميعاً - كا يب - صا) عن عمّار بن موسى عن أبي عبداللّٰه عليه السلام قال: الرّجل أحقّ بماله مادام فيه الرّوح أن أوصى به كلّه فهو جائز له. (قال الشّيخ رحمه اللّه: ما يتضمّن هٰذا الخبر من قوله: إن أوصى به كلّه فهو جائز، وَهَمٌ من الرّاوى لأنّ الوصيّة لا تمضى إلّافى الثّلث ويحتمل أن يكون المراد بالخبر أنّه إذا لم يكن له وارث).</w:t>
      </w:r>
    </w:p>
    <w:p>
      <w:pPr>
        <w:pStyle w:val="BookText"/>
      </w:pPr>
      <w:r>
        <w:rPr>
          <w:rFonts w:ascii="Amiri" w:hAnsi="Amiri" w:eastAsia="Amiri" w:cs="Amiri"/>
          <w:lang w:bidi="ar-SA"/>
          <w:color w:val="111111"/>
          <w:sz w:val="28"/>
          <w:szCs w:val="28"/>
          <w:rtl/>
        </w:rPr>
        <w:t xml:space="preserve">ويأتي في أحاديث الباب التّالى ما يناسب ذٰلك.</w:t>
      </w:r>
    </w:p>
    <w:p>
      <w:pPr>
        <w:pStyle w:val="BookText"/>
      </w:pPr>
      <w:r>
        <w:rPr>
          <w:rFonts w:ascii="Amiri" w:hAnsi="Amiri" w:eastAsia="Amiri" w:cs="Amiri"/>
          <w:lang w:bidi="ar-SA"/>
          <w:color w:val="111111"/>
          <w:sz w:val="28"/>
          <w:szCs w:val="28"/>
          <w:rtl/>
        </w:rPr>
        <w:t xml:space="preserve">وفى رواية أحمد بن محمّد (3) من باب (7) أنّه يجوز لمن لا وارث له أن يوصى بجميع ماله قوله انّ موالى سيّدنا وعبيده الصّالحين ذكروا أنّه ليس للميّت أن يوصى إذا كان له ولد بأكثر من ثلث ماله (إلى أن قال عليه السلام) إن كان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موسى بن جعفر عليه السلام پرداخت شود. احمد نيز آن را فروخت ولى خواهرزاده و برادرزاده ميّت اعتراض كردند و ما با سه دينار كار آنها را اصلاح كرديم. احمد در حضور من اموال را به ايوب بن نوح تحويل داد و از طريق نامه تمام اموال ميّت و ماجراى اصلاح برادرزاده و خواهرزاده وى را به سه دينار براى امام عليه السلام بازگو كرد. امام عليه السلام در پاسخ مرقوم فرمود: اموال رسيد و براى درگذشته طلب رحمت كرد و من خودم جواب امام عليه السلام را خواندم.</w:t>
      </w:r>
    </w:p>
    <w:p>
      <w:pPr>
        <w:pStyle w:val="BookText"/>
      </w:pPr>
      <w:r>
        <w:rPr>
          <w:rFonts w:ascii="IRNazanin" w:hAnsi="IRNazanin" w:eastAsia="IRNazanin" w:cs="IRNazanin"/>
          <w:lang w:bidi="fa-IR"/>
          <w:color w:val="111111"/>
          <w:sz w:val="28"/>
          <w:szCs w:val="28"/>
          <w:rtl/>
        </w:rPr>
        <w:t xml:space="preserve">على بن حسن گويد: حسين بن احمد حلبى مُرد و دويست درهم برجاى گذاشت. او وصيت كرد كه مهريه همسرش و مقدارى از اموالش را به وى بپردازند و بقيه آن را به امام موسى بن جعفر عليه السلام تحويل دهند. احمد بن حسن در حضور من آن را به ايوب تحويل داد و نامه اى براى امام عليه السلام نوشت.</w:t>
      </w:r>
    </w:p>
    <w:p>
      <w:pPr>
        <w:pStyle w:val="BookText"/>
      </w:pPr>
      <w:r>
        <w:rPr>
          <w:rFonts w:ascii="IRNazanin" w:hAnsi="IRNazanin" w:eastAsia="IRNazanin" w:cs="IRNazanin"/>
          <w:lang w:bidi="fa-IR"/>
          <w:color w:val="111111"/>
          <w:sz w:val="28"/>
          <w:szCs w:val="28"/>
          <w:rtl/>
        </w:rPr>
        <w:t xml:space="preserve">امام عليه السلام از طريق نامه اى اعلام وصول و براى درگذشته دعا كرد.»</w:t>
      </w:r>
    </w:p>
    <w:p>
      <w:pPr>
        <w:pStyle w:val="BookText"/>
      </w:pPr>
      <w:r>
        <w:rPr>
          <w:rFonts w:ascii="IRNazanin" w:hAnsi="IRNazanin" w:eastAsia="IRNazanin" w:cs="IRNazanin"/>
          <w:lang w:bidi="fa-IR"/>
          <w:color w:val="111111"/>
          <w:sz w:val="28"/>
          <w:szCs w:val="28"/>
          <w:rtl/>
        </w:rPr>
        <w:t xml:space="preserve">مرحوم شيخ طوسى قدس سره در كتاب الاستبصار مى فرمايد: «اگر روايات پيشين به عنوان معارض پذيرفته شود، آنها را به صورت هاى گوناگون مى توان توجيه كرد:</w:t>
      </w:r>
    </w:p>
    <w:p>
      <w:pPr>
        <w:pStyle w:val="BookText"/>
      </w:pPr>
      <w:r>
        <w:rPr>
          <w:rFonts w:ascii="IRNazanin" w:hAnsi="IRNazanin" w:eastAsia="IRNazanin" w:cs="IRNazanin"/>
          <w:lang w:bidi="fa-IR"/>
          <w:color w:val="111111"/>
          <w:sz w:val="28"/>
          <w:szCs w:val="28"/>
          <w:rtl/>
        </w:rPr>
        <w:t xml:space="preserve">1 - دستور صاحب مال به پرداخت اموالش به امامان از جهت وصيت نبوده است؛ بلكه آنان در زمان حيات خود، آن را براى امام عليه السلام قرار داده اند و در اين صورت بر روايات پيشين حاكم و گذراست و تنها وصيت به ثلث باز مى گردد.</w:t>
      </w:r>
    </w:p>
    <w:p>
      <w:pPr>
        <w:pStyle w:val="BookText"/>
      </w:pPr>
      <w:r>
        <w:rPr>
          <w:rFonts w:ascii="IRNazanin" w:hAnsi="IRNazanin" w:eastAsia="IRNazanin" w:cs="IRNazanin"/>
          <w:lang w:bidi="fa-IR"/>
          <w:color w:val="111111"/>
          <w:sz w:val="28"/>
          <w:szCs w:val="28"/>
          <w:rtl/>
        </w:rPr>
        <w:t xml:space="preserve">2 - وارثان آنها در عقيده با خود آنها مخالف بوده اند، در اين صورت جايز است از ارث محروم شوند و به امام عليه السلام پرداخت شود.</w:t>
      </w:r>
    </w:p>
    <w:p>
      <w:pPr>
        <w:pStyle w:val="BookText"/>
      </w:pPr>
      <w:r>
        <w:rPr>
          <w:rFonts w:ascii="IRNazanin" w:hAnsi="IRNazanin" w:eastAsia="IRNazanin" w:cs="IRNazanin"/>
          <w:lang w:bidi="fa-IR"/>
          <w:color w:val="111111"/>
          <w:sz w:val="28"/>
          <w:szCs w:val="28"/>
          <w:rtl/>
        </w:rPr>
        <w:t xml:space="preserve">3 - وصيت آنان پيش از وجود وارث بوده است و پس از وصيت وارثان متولد شده اند و در اين صورت جايز است كه وصيت شكسته نشود و در همه اموالش نافذ باشد و نقض آن واجب نباشد.»</w:t>
      </w:r>
    </w:p>
    <w:p>
      <w:pPr>
        <w:pStyle w:val="BookText"/>
      </w:pPr>
      <w:r>
        <w:rPr>
          <w:rFonts w:ascii="IRNazanin" w:hAnsi="IRNazanin" w:eastAsia="IRNazanin" w:cs="IRNazanin"/>
          <w:lang w:bidi="fa-IR"/>
          <w:color w:val="111111"/>
          <w:sz w:val="28"/>
          <w:szCs w:val="28"/>
          <w:rtl/>
        </w:rPr>
        <w:t xml:space="preserve">549-(22) عمار بن موسى از امام صادق عليه السلام روايت مى كند كه فرمود: «تا روح در بدن انسان است، وى به مالش سزاوارتر از ديگران است. اگر به همه آن وصيت كند برايش جايز است.»</w:t>
      </w:r>
    </w:p>
    <w:p>
      <w:pPr>
        <w:pStyle w:val="BookText"/>
      </w:pPr>
      <w:r>
        <w:rPr>
          <w:rFonts w:ascii="IRNazanin" w:hAnsi="IRNazanin" w:eastAsia="IRNazanin" w:cs="IRNazanin"/>
          <w:lang w:bidi="fa-IR"/>
          <w:color w:val="111111"/>
          <w:sz w:val="28"/>
          <w:szCs w:val="28"/>
          <w:rtl/>
        </w:rPr>
        <w:t xml:space="preserve">مرحوم شيخ طوسى قدس سره مى فرمايد: «اين جمله امام عليه السلام كه مى فرمايد: اگر به همه اموالش وصيت كند، جايز است، اشتباهى از راوى است، زيرا وصيت تنها در مورد ثلث صحيح و نافذ است و احتمال دارد مقصود از روايت موردى باشد كه ميّت وارثى نداشته باشد.»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5" w:name="pg11981_156566"/>
    <w:bookmarkEnd w:id="125"/>
    <w:p>
      <w:pPr>
        <w:pStyle w:val="BookText"/>
      </w:pPr>
      <w:r>
        <w:rPr>
          <w:rFonts w:ascii="Amiri" w:hAnsi="Amiri" w:eastAsia="Amiri" w:cs="Amiri"/>
          <w:lang w:bidi="ar-SA"/>
          <w:color w:val="111111"/>
          <w:sz w:val="28"/>
          <w:szCs w:val="28"/>
          <w:rtl/>
        </w:rPr>
        <w:t xml:space="preserve">أوصى بها من قبل أن يكون له ولد فجائز وصيّته. وفى باب (10) انّ من حضره الموت فأعتق غلامه وأوصىٰ بوصيّة كانت أكثر من الثّلث قدّم العتق ما يناسب الباب.</w:t>
      </w:r>
    </w:p>
    <w:p>
      <w:pPr>
        <w:pStyle w:val="BookText"/>
      </w:pPr>
      <w:r>
        <w:rPr>
          <w:rFonts w:ascii="Amiri" w:hAnsi="Amiri" w:eastAsia="Amiri" w:cs="Amiri"/>
          <w:lang w:bidi="ar-SA"/>
          <w:color w:val="111111"/>
          <w:sz w:val="28"/>
          <w:szCs w:val="28"/>
          <w:rtl/>
        </w:rPr>
        <w:t xml:space="preserve">وفى رواية تحف العقول (8) من باب (13) جواز الوصيّة للوارث قوله صلّى اللّه عليه و آله ولا تجوز لوارث وصيّة في أكثر من الثّلث. وفى رواية أبى ولّاد (1) من باب (25) أنّ من أوصىٰ ثمّ قتل نفسه صحّت وصيّته قوله عليه السلام اُجيزت وصيّته في الثّلث. وفى رواية الصّفّار (3) من باب (46) حكم من أوصى لمواليه قوله رجل أوصىٰ بثلث ماله لمواليه ولمولياته، الذّكر والاُنثىٰ فيه سواء أو للذّكر مثل حظّ الاُنثيين فوقّع عليه السلام جائز للميّت ما أوصىٰ به علىٰ ما أوصىٰ به إن شاء اللّٰه. وفى رواية حمران (1) من باب (70) أنّ من أوصى بمال لاُمور متعدّدة فلم يبلغ يبدأ بأوّل ماسمّاه فالأوّل قوله عليه السلام فإن عجز الثّلث كان ذٰلك في الّذى سمّى أخيراً لأنّه أعتق بعد مبلغ الثّلث مالا يملك فلا يجوز له ذٰلك.</w:t>
      </w:r>
    </w:p>
    <w:p>
      <w:pPr>
        <w:pStyle w:val="Heading3"/>
      </w:pPr>
      <w:bookmarkStart w:id="522" w:name="_Toc208"/>
      <w:r>
        <w:t>(6) باب أنّ الورثة إذا أجازوا الوصيّة في حياة الموصى لم يكن لهم الرّجوع في الإجازة</w:t>
      </w:r>
      <w:bookmarkEnd w:id="5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550-35301-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12/7: تهذيب 193/9: استبصار 122/4: عليّ بن إبراهيم (عن أبيه - كا - يب) عن فقيه 147/4: حمّاد (بن عيسى - فقيه) عن حريز عن محمّد بن مسلم عن أبي عبداللّٰه عليه السلام في رجل أوصى بوصيّة وورثته شهود فأجازوا ذٰلك (له - يب خ) فلمّا مات الرّجل نقضوا الوصيّة هل لهم(1) أن يردّوا ما (قد - خ صا) أقرّوا به‌؟ قال: ليس لهم ذٰلك (و - فقيه) الوصيّة جائزة عليهم إذا أقرّوا بها في حياته.</w:t>
      </w:r>
    </w:p>
    <w:p>
      <w:pPr>
        <w:pStyle w:val="BookText"/>
      </w:pPr>
      <w:r>
        <w:rPr>
          <w:rFonts w:ascii="Amiri" w:hAnsi="Amiri" w:eastAsia="Amiri" w:cs="Amiri"/>
          <w:lang w:bidi="ar-SA"/>
          <w:color w:val="111111"/>
          <w:sz w:val="28"/>
          <w:szCs w:val="28"/>
          <w:rtl/>
        </w:rPr>
        <w:t xml:space="preserve">كافى - تهذيب - استبصار - أبو عليّ الأشعريّ عن محمّد بن عبد الجبّار عن فقيه - صفوان بن يحيى عن منصور بن حازم عن أبي عبداللّٰه عليه السلام مثله. تهذيب 193/9: استبصار 122/4: عليّ بن الحسن بن فضّال عن العبّاس بن عامر عن داود بن الحصين عن أبي أيّوب عن أبي عبداللّٰه عليه السلام قال: سئل عن رجل أوصى (وذكر مثله).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روايات باب بعدى مناسب با اين بحث خواهد آمد و در روايت سوم از باب هفتم اين گفته كه:</w:t>
      </w:r>
    </w:p>
    <w:p>
      <w:pPr>
        <w:pStyle w:val="BookText"/>
      </w:pPr>
      <w:r>
        <w:rPr>
          <w:rFonts w:ascii="IRNazanin" w:hAnsi="IRNazanin" w:eastAsia="IRNazanin" w:cs="IRNazanin"/>
          <w:lang w:bidi="fa-IR"/>
          <w:color w:val="111111"/>
          <w:sz w:val="28"/>
          <w:szCs w:val="28"/>
          <w:rtl/>
        </w:rPr>
        <w:t xml:space="preserve">«دوستداران و بندگانِ شايسته سرور ما گفته اند كه ميّت در صورت داشتن فرزند حق ندارد بيش از ثلث مالش را وصيت كند... اگر پيش از وجود فرزند وصيت كند، وصيت وى صحيح است.»</w:t>
      </w:r>
    </w:p>
    <w:p>
      <w:pPr>
        <w:pStyle w:val="BookText"/>
      </w:pPr>
      <w:r>
        <w:rPr>
          <w:rFonts w:ascii="Amiri" w:hAnsi="Amiri" w:eastAsia="Amiri" w:cs="Amiri"/>
          <w:lang w:bidi="ar-SA"/>
          <w:color w:val="111111"/>
          <w:sz w:val="28"/>
          <w:szCs w:val="28"/>
          <w:rtl/>
        </w:rPr>
        <w:t xml:space="preserve">و در باب دهم نيز مناسب با اين بحث خواهد آمد.</w:t>
      </w:r>
    </w:p>
    <w:p>
      <w:pPr>
        <w:pStyle w:val="BookText"/>
      </w:pPr>
      <w:r>
        <w:rPr>
          <w:rFonts w:ascii="IRNazanin" w:hAnsi="IRNazanin" w:eastAsia="IRNazanin" w:cs="IRNazanin"/>
          <w:lang w:bidi="fa-IR"/>
          <w:color w:val="111111"/>
          <w:sz w:val="28"/>
          <w:szCs w:val="28"/>
          <w:rtl/>
        </w:rPr>
        <w:t xml:space="preserve">و در روايت هشتم از باب سيزدهم فرموده پيامبراكرم صلى الله عليه و آله كه: «هيچ وصيتى براى هيچ وارثى در بيش از ثلث جايز و صحيح نيست.»</w:t>
      </w:r>
    </w:p>
    <w:p>
      <w:pPr>
        <w:pStyle w:val="BookText"/>
      </w:pPr>
      <w:r>
        <w:rPr>
          <w:rFonts w:ascii="IRNazanin" w:hAnsi="IRNazanin" w:eastAsia="IRNazanin" w:cs="IRNazanin"/>
          <w:lang w:bidi="fa-IR"/>
          <w:color w:val="111111"/>
          <w:sz w:val="28"/>
          <w:szCs w:val="28"/>
          <w:rtl/>
        </w:rPr>
        <w:t xml:space="preserve">و در روايت يكم از باب بيست و پنجم فرموده معصوم عليه السلام كه: «وصيت وى در يك سوم، نافذ و گذراست.»</w:t>
      </w:r>
    </w:p>
    <w:p>
      <w:pPr>
        <w:pStyle w:val="BookText"/>
      </w:pPr>
      <w:r>
        <w:rPr>
          <w:rFonts w:ascii="IRNazanin" w:hAnsi="IRNazanin" w:eastAsia="IRNazanin" w:cs="IRNazanin"/>
          <w:lang w:bidi="fa-IR"/>
          <w:color w:val="111111"/>
          <w:sz w:val="28"/>
          <w:szCs w:val="28"/>
          <w:rtl/>
        </w:rPr>
        <w:t xml:space="preserve">و در روايت سوم از باب چهل و ششم اين گفته به امام عليه السلام كه: «شخصى ثلث مالش را براى بردگان و كنيزشان به طور مساوى يا براى مردان دوبرابر زنان وصيت كرد. امام عليه السلام در پاسخ مرقوم فرمود: براى ميّت جايز است هر چه وصيت كرده است، به همان صورت كه وصيت كرده است.</w:t>
      </w:r>
    </w:p>
    <w:p>
      <w:pPr>
        <w:pStyle w:val="BookText"/>
      </w:pPr>
      <w:r>
        <w:rPr>
          <w:rFonts w:ascii="IRNazanin" w:hAnsi="IRNazanin" w:eastAsia="IRNazanin" w:cs="IRNazanin"/>
          <w:lang w:bidi="fa-IR"/>
          <w:color w:val="111111"/>
          <w:sz w:val="28"/>
          <w:szCs w:val="28"/>
          <w:rtl/>
        </w:rPr>
        <w:t xml:space="preserve">انشاءالله»</w:t>
      </w:r>
    </w:p>
    <w:p>
      <w:pPr>
        <w:pStyle w:val="BookText"/>
      </w:pPr>
      <w:r>
        <w:rPr>
          <w:rFonts w:ascii="IRNazanin" w:hAnsi="IRNazanin" w:eastAsia="IRNazanin" w:cs="IRNazanin"/>
          <w:lang w:bidi="fa-IR"/>
          <w:color w:val="111111"/>
          <w:sz w:val="28"/>
          <w:szCs w:val="28"/>
          <w:rtl/>
        </w:rPr>
        <w:t xml:space="preserve">و در روايت يكم از باب هفتادم فرموده امام معصوم عليه السلام كه: «پس اگر ثلث كمتر بود، كمبود آن به آخرين فرد نام برده شده مى خورد، زيرا ميّت پس از مقدار ثلث برده اى را آزاد كرده كه اختيار آن را نداشته است، پس براى وى جايز نيست.»</w:t>
      </w:r>
    </w:p>
    <w:p>
      <w:pPr>
        <w:pStyle w:val="BookText"/>
      </w:pPr>
      <w:r>
        <w:rPr>
          <w:rFonts w:ascii="Amiri" w:hAnsi="Amiri" w:eastAsia="Amiri" w:cs="Amiri"/>
          <w:lang w:bidi="ar-SA"/>
          <w:color w:val="111111"/>
          <w:sz w:val="28"/>
          <w:szCs w:val="28"/>
          <w:rtl/>
        </w:rPr>
        <w:t xml:space="preserve">باب 6 حكم اجازه وارثان درباره وصيت زمان حيات موصى</w:t>
      </w:r>
    </w:p>
    <w:p>
      <w:pPr>
        <w:pStyle w:val="BookText"/>
      </w:pPr>
      <w:r>
        <w:rPr>
          <w:rFonts w:ascii="IRNazanin" w:hAnsi="IRNazanin" w:eastAsia="IRNazanin" w:cs="IRNazanin"/>
          <w:lang w:bidi="fa-IR"/>
          <w:color w:val="111111"/>
          <w:sz w:val="28"/>
          <w:szCs w:val="28"/>
          <w:rtl/>
        </w:rPr>
        <w:t xml:space="preserve">550-(1) محمد بن مسلم از امام صادق عليه السلام سؤال كرد: «شخصى در حضور وارثان خويش به چيزى وصيت كرد و آنها وصيت وى را اجازه دادند ولى پس از مرگ وى آن را نقض كردند، آيا مى توانند آنچه را پذيرفته اند ردّ كنند؟</w:t>
      </w:r>
    </w:p>
    <w:p>
      <w:pPr>
        <w:pStyle w:val="BookText"/>
      </w:pPr>
      <w:r>
        <w:rPr>
          <w:rFonts w:ascii="IRNazanin" w:hAnsi="IRNazanin" w:eastAsia="IRNazanin" w:cs="IRNazanin"/>
          <w:lang w:bidi="fa-IR"/>
          <w:color w:val="111111"/>
          <w:sz w:val="28"/>
          <w:szCs w:val="28"/>
          <w:rtl/>
        </w:rPr>
        <w:t xml:space="preserve">امام عليه السلام فرمود: چنين حقى ندارند و وصيت بر آنان لازم است، در صورتى كه در زمان حيات وى آن را پذيرفته باشند.»</w:t>
      </w:r>
    </w:p>
    <w:p>
      <w:pPr>
        <w:pStyle w:val="BookText"/>
      </w:pPr>
      <w:r>
        <w:rPr>
          <w:rFonts w:ascii="Amiri" w:hAnsi="Amiri" w:eastAsia="Amiri" w:cs="Amiri"/>
          <w:lang w:bidi="ar-SA"/>
          <w:color w:val="111111"/>
          <w:sz w:val="28"/>
          <w:szCs w:val="28"/>
          <w:rtl/>
        </w:rPr>
        <w:t xml:space="preserve">اين حديث از منصور بن حازم و ابوايوب نيز روايت شده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6" w:name="pg11981_156568"/>
    <w:bookmarkEnd w:id="1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551-35302-(2) الدّعائم 362/2: عن جعفر بن محمّد عليهما السلام أنّه قال: إذا أوصىٰ الرّجل - يعنى بما يجاوز الثّلث - فأجاز له الورثة ذٰلك في حياته ثمّ بدالهم بعد الموت قال: ليس لهم أن يرجعوا.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552-35303-(3) تهذيب 193/9: استبصار 123/4: عليّ بن الحسن عن أخيه أحمد بن الحسن عن أبيه عن جعفر بن محمّد بن يحيى عن عليّ بن الحسن بن رباط عن منصور بن حازم قال:</w:t>
      </w:r>
    </w:p>
    <w:p>
      <w:pPr>
        <w:pStyle w:val="BookText"/>
      </w:pPr>
      <w:r>
        <w:rPr>
          <w:rFonts w:ascii="Amiri" w:hAnsi="Amiri" w:eastAsia="Amiri" w:cs="Amiri"/>
          <w:lang w:bidi="ar-SA"/>
          <w:color w:val="111111"/>
          <w:sz w:val="28"/>
          <w:szCs w:val="28"/>
          <w:rtl/>
        </w:rPr>
        <w:t xml:space="preserve">سألت أبا عبداللّٰه عليه السلام عن رجل أوصى بوصيّة أكثر من الثّلث وورثته شهود فأجازوا ذٰلك له قال: جائز قال عليّ بن الحسن بن رباط: وهٰذا عندي على أنّهم رضوا بذٰلك في حياته وأقرّوا به.</w:t>
      </w:r>
    </w:p>
    <w:p>
      <w:pPr>
        <w:pStyle w:val="Heading3"/>
      </w:pPr>
      <w:bookmarkStart w:id="523" w:name="_Toc209"/>
      <w:r>
        <w:t>(7) باب أنّه يجوز لمن لا وارث له أن يوصى بجميع ماله وحكم ما لو ولد له بعد موته</w:t>
      </w:r>
      <w:bookmarkEnd w:id="5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553-35304-</w:t>
      </w:r>
      <w:r>
        <w:rPr>
          <w:rStyle w:val="FootnoteReference"/>
        </w:rPr>
        <w:footnoteReference w:id="522"/>
      </w:r>
      <w:r>
        <w:rPr>
          <w:rFonts w:ascii="Amiri" w:hAnsi="Amiri" w:eastAsia="Amiri" w:cs="Amiri"/>
          <w:lang w:bidi="ar-SA"/>
          <w:color w:val="111111"/>
          <w:sz w:val="28"/>
          <w:szCs w:val="28"/>
          <w:rtl/>
        </w:rPr>
        <w:t xml:space="preserve">فقيه 150/4: تهذيب 188/9: استبصار 121/4: (إسماعيل ابن أبي زياد - فقيه) السّكونىّ عن جعفر (بن محمّد - فقيه) عن أبيه عليهما السلام أنّه سئل عن الرّجل يموت ولا وارث له ولا عَصَبة(1) قال: يوصى بما له حيث شاء</w:t>
      </w:r>
      <w:r>
        <w:rPr>
          <w:rStyle w:val="FootnoteReference"/>
        </w:rPr>
        <w:footnoteReference w:id="523"/>
      </w:r>
      <w:r>
        <w:rPr>
          <w:rFonts w:ascii="Amiri" w:hAnsi="Amiri" w:eastAsia="Amiri" w:cs="Amiri"/>
          <w:lang w:bidi="ar-SA"/>
          <w:color w:val="111111"/>
          <w:sz w:val="28"/>
          <w:szCs w:val="28"/>
          <w:rtl/>
        </w:rPr>
        <w:t xml:space="preserve">في المسلمين والمساكين وابن السّبيل. المقنع 167: وإذا مات الرّجل ولا وارث (وذكر نحوه). الجعفريّات 121: بإسناده عن عليّ عليه السلام في الرّجل يموت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554-35305-(2) الدّعائم 394/2: عن عليّ صلوات اللّٰه عليه أنّه قال: في رجل مات وليس له ورثة فأوصىٰ بماله للمساكين فأجاز وصيّته.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555-35306-</w:t>
      </w:r>
      <w:r>
        <w:rPr>
          <w:rStyle w:val="FootnoteReference"/>
        </w:rPr>
        <w:footnoteReference w:id="524"/>
      </w:r>
      <w:r>
        <w:rPr>
          <w:rFonts w:ascii="Amiri" w:hAnsi="Amiri" w:eastAsia="Amiri" w:cs="Amiri"/>
          <w:lang w:bidi="ar-SA"/>
          <w:color w:val="111111"/>
          <w:sz w:val="28"/>
          <w:szCs w:val="28"/>
          <w:rtl/>
        </w:rPr>
        <w:t xml:space="preserve">تهذيب 197/9: استبصار 125/4: أحمد بن محمّد بن عيسىٰ قال: كتب إليه محمّد بن إسحاق المتطبّب(3): وبعد: - أطال اللّٰه بقاءك - نعلمك يا سيّدنا إنّا في شبهة من هٰذه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551-(2) در كتاب دعائم الاسلام روايت مى شود كه به امام صادق عليه السلام گفته شد: «هرگاه شخصى وصيتى كند - يعنى به بيش از ثلث و وارثان در زمان حيات وى آن را اجازه دهند و پس از مرگ نظرشان تغيير كند. [حكم آن چيست‌؟]</w:t>
      </w:r>
    </w:p>
    <w:p>
      <w:pPr>
        <w:pStyle w:val="BookText"/>
      </w:pPr>
      <w:r>
        <w:rPr>
          <w:rFonts w:ascii="IRNazanin" w:hAnsi="IRNazanin" w:eastAsia="IRNazanin" w:cs="IRNazanin"/>
          <w:lang w:bidi="fa-IR"/>
          <w:color w:val="111111"/>
          <w:sz w:val="28"/>
          <w:szCs w:val="28"/>
          <w:rtl/>
        </w:rPr>
        <w:t xml:space="preserve">امام عليه السلام فرمود: حقّ بازگشت از آن را ندارند.»</w:t>
      </w:r>
    </w:p>
    <w:p>
      <w:pPr>
        <w:pStyle w:val="BookText"/>
      </w:pPr>
      <w:r>
        <w:rPr>
          <w:rFonts w:ascii="IRNazanin" w:hAnsi="IRNazanin" w:eastAsia="IRNazanin" w:cs="IRNazanin"/>
          <w:lang w:bidi="fa-IR"/>
          <w:color w:val="111111"/>
          <w:sz w:val="28"/>
          <w:szCs w:val="28"/>
          <w:rtl/>
        </w:rPr>
        <w:t xml:space="preserve">552-(3) منصور بن حازم گويد: «از امام صادق عليه السلام سؤال كردم: شخصى در حضور وارثانش به بيش از ثلث وصيت مى كند و آنها آن را اجازه مى گيرند.</w:t>
      </w:r>
    </w:p>
    <w:p>
      <w:pPr>
        <w:pStyle w:val="BookText"/>
      </w:pPr>
      <w:r>
        <w:rPr>
          <w:rFonts w:ascii="Amiri" w:hAnsi="Amiri" w:eastAsia="Amiri" w:cs="Amiri"/>
          <w:lang w:bidi="ar-SA"/>
          <w:color w:val="111111"/>
          <w:sz w:val="28"/>
          <w:szCs w:val="28"/>
          <w:rtl/>
        </w:rPr>
        <w:t xml:space="preserve">امام عليه السلام فرمود: لازم است.»</w:t>
      </w:r>
    </w:p>
    <w:p>
      <w:pPr>
        <w:pStyle w:val="BookText"/>
      </w:pPr>
      <w:r>
        <w:rPr>
          <w:rFonts w:ascii="IRNazanin" w:hAnsi="IRNazanin" w:eastAsia="IRNazanin" w:cs="IRNazanin"/>
          <w:lang w:bidi="fa-IR"/>
          <w:color w:val="111111"/>
          <w:sz w:val="28"/>
          <w:szCs w:val="28"/>
          <w:rtl/>
        </w:rPr>
        <w:t xml:space="preserve">على بن حسن بن رباط - راوى از منصور بن حازم - گويد: «به نظر من اين در صورتى است كه در زمان حيات وى به آن راضى شوند و آن را بپذيرند.»</w:t>
      </w:r>
    </w:p>
    <w:p>
      <w:pPr>
        <w:pStyle w:val="BookText"/>
      </w:pPr>
      <w:r>
        <w:rPr>
          <w:rFonts w:ascii="Amiri" w:hAnsi="Amiri" w:eastAsia="Amiri" w:cs="Amiri"/>
          <w:lang w:bidi="ar-SA"/>
          <w:color w:val="111111"/>
          <w:sz w:val="28"/>
          <w:szCs w:val="28"/>
          <w:rtl/>
        </w:rPr>
        <w:t xml:space="preserve">باب 7 جواز وصيتِ انسانِ بدون وارث</w:t>
      </w:r>
    </w:p>
    <w:p>
      <w:pPr>
        <w:pStyle w:val="BookText"/>
      </w:pPr>
      <w:r>
        <w:rPr>
          <w:rFonts w:ascii="IRNazanin" w:hAnsi="IRNazanin" w:eastAsia="IRNazanin" w:cs="IRNazanin"/>
          <w:lang w:bidi="fa-IR"/>
          <w:color w:val="111111"/>
          <w:sz w:val="28"/>
          <w:szCs w:val="28"/>
          <w:rtl/>
        </w:rPr>
        <w:t xml:space="preserve">553-(1) سكونى از امام صادق عليه السلام روايت مى كند كه از امام باقر عليه السلام دربارۀ شخص بدون وارث و خويشاوند سؤال شد. امام عليه السلام فرمود: «هرگونه كه بخواهد وصيت مى كند تا مالش مصرف شود، در راه مسلمانان، بينوايان و درراه ماندگان.»</w:t>
      </w:r>
    </w:p>
    <w:p>
      <w:pPr>
        <w:pStyle w:val="BookText"/>
      </w:pPr>
      <w:r>
        <w:rPr>
          <w:rFonts w:ascii="Amiri" w:hAnsi="Amiri" w:eastAsia="Amiri" w:cs="Amiri"/>
          <w:lang w:bidi="ar-SA"/>
          <w:color w:val="111111"/>
          <w:sz w:val="28"/>
          <w:szCs w:val="28"/>
          <w:rtl/>
        </w:rPr>
        <w:t xml:space="preserve">اين حديث از على عليه السلام نيز روايت شده است و در كتاب المقنع، متن روايت آمده است.</w:t>
      </w:r>
    </w:p>
    <w:p>
      <w:pPr>
        <w:pStyle w:val="BookText"/>
      </w:pPr>
      <w:r>
        <w:rPr>
          <w:rFonts w:ascii="IRNazanin" w:hAnsi="IRNazanin" w:eastAsia="IRNazanin" w:cs="IRNazanin"/>
          <w:lang w:bidi="fa-IR"/>
          <w:color w:val="111111"/>
          <w:sz w:val="28"/>
          <w:szCs w:val="28"/>
          <w:rtl/>
        </w:rPr>
        <w:t xml:space="preserve">554-(2) در كتاب دعائم الاسلام روايت مى شود كه در زمان امير مؤمنان عليه السلام شخص بدون وارثى درگذشت و اموالش را براى بينوايان وصيت كرد. على عليه السلام وصيت او را اجازه داد.</w:t>
      </w:r>
    </w:p>
    <w:p>
      <w:pPr>
        <w:pStyle w:val="BookText"/>
      </w:pPr>
      <w:r>
        <w:rPr>
          <w:rFonts w:ascii="IRNazanin" w:hAnsi="IRNazanin" w:eastAsia="IRNazanin" w:cs="IRNazanin"/>
          <w:lang w:bidi="fa-IR"/>
          <w:color w:val="111111"/>
          <w:sz w:val="28"/>
          <w:szCs w:val="28"/>
          <w:rtl/>
        </w:rPr>
        <w:t xml:space="preserve">555-(3) احمد بن محمد بن عيسى گويد: «محمد بن اسحاق متطبّب (متطيّب) به امام عليه السلام نوشت: پس از حمد و ثناى الهى، خداوند به شما طول عمر عنايت فرمايد به عرض سرورمان مى رسانيم كه ما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7" w:name="pg11981_156570"/>
    <w:bookmarkEnd w:id="127"/>
    <w:p>
      <w:pPr>
        <w:pStyle w:val="BookText"/>
      </w:pPr>
      <w:r>
        <w:rPr>
          <w:rFonts w:ascii="Amiri" w:hAnsi="Amiri" w:eastAsia="Amiri" w:cs="Amiri"/>
          <w:lang w:bidi="ar-SA"/>
          <w:color w:val="111111"/>
          <w:sz w:val="28"/>
          <w:szCs w:val="28"/>
          <w:rtl/>
        </w:rPr>
        <w:t xml:space="preserve">الوصيّة الّتى أوصى بها محمّد بن يحيى (بن - يب) درياب وذٰلك أنّ موالى سيّدنا وعبيده الصّالحين ذكروا: أنّه ليس للميّت أن يوصى إذا كان له ولد بأكثر من ثلث ماله، وقد أوصى محمّد بن يحيى بأكثر من النّصف ممّا خلّف من تركته، فإن رأى سيّدنا ومولانا - أطال اللّٰه بقاءه - أن يفتح غياب هٰذه الظّلمة الّتى شكونا، ويفسّر ذٰلك لنا نعمل عليه - إن شاء اللّٰه تعالىٰ - فأجاب عليه السلام: إن كان أوصى بها من قبل أن يكون له ولد فجائز وصيّته وذٰلك أنّ ولده ولد من بعده. وتقدّم في رواية الحسين (12) من باب (5) أنّ من أوصى بأكثر من الثّلث بطلت الوصيّة في الزّائد</w:t>
      </w:r>
    </w:p>
    <w:p>
      <w:pPr>
        <w:pStyle w:val="BookText"/>
      </w:pPr>
      <w:r>
        <w:rPr>
          <w:rFonts w:ascii="Amiri" w:hAnsi="Amiri" w:eastAsia="Amiri" w:cs="Amiri"/>
          <w:lang w:bidi="ar-SA"/>
          <w:color w:val="111111"/>
          <w:sz w:val="28"/>
          <w:szCs w:val="28"/>
          <w:rtl/>
        </w:rPr>
        <w:t xml:space="preserve">قوله رجل مات وترك كلّ شيء له في حياته لك ولم يكن له ولد ثمّ انّه أصاب بعد ذٰلك ولداً ومبلغ ماله ثلاثة آلاف درهم وقد بعثت إليك بألف درهم فإن رأيت - جعلنى اللّٰه فداك - أن تعلمنى فيه رأيك لأعمل به فكتب عليه السلام أطلق لهم.</w:t>
      </w:r>
    </w:p>
    <w:p>
      <w:pPr>
        <w:pStyle w:val="Heading3"/>
      </w:pPr>
      <w:bookmarkStart w:id="524" w:name="_Toc210"/>
      <w:r>
        <w:t>(8) باب ماورد فيمن أوصىٰ انّ مماليكى أحرار وله مماليك لخاصّة نفسه ومماليك في شركة رجل آخر</w:t>
      </w:r>
      <w:bookmarkEnd w:id="5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556-35307-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20/7: محمّد بن يحيى عن أحمد بن محمّد بن عيسى عن أحمد بن محمّد بن أبى نصر تهذيب 222/9: أحمد بن محمّد عن أحمد بن محمّد بن أبي نصر عن أحمد بن زياد عن أبي الحسن عليه السلام قال سألته عن الرّجل(1) تحضره الوفاة وله مماليك لخاصّة نفسه و (له - كا يب) مماليك في شركة رجل آخر فيوصى في وصيّته مماليكى أحرار ما حال مماليكه الّذين في الشّركة فكتب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عليه السلام يقوّمون عليه ان كان ماله يحتمل ثمّ فهم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أحرار.</w:t>
      </w:r>
    </w:p>
    <w:p>
      <w:pPr>
        <w:pStyle w:val="BookText"/>
      </w:pPr>
      <w:r>
        <w:rPr>
          <w:rFonts w:ascii="Amiri" w:hAnsi="Amiri" w:eastAsia="Amiri" w:cs="Amiri"/>
          <w:lang w:bidi="ar-SA"/>
          <w:color w:val="111111"/>
          <w:sz w:val="28"/>
          <w:szCs w:val="28"/>
          <w:rtl/>
        </w:rPr>
        <w:t xml:space="preserve">فقيه 158/4: روى أحمد بن محمّد ابن أبي نصر البزنطىّ عن أحمد بن زياد قال سألت أبا الحسن عليه السلام وذكر مثله الّا أنّ فيه مماليكى أحرار ما خلا مماليكى الّذين في الشّركة.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وصيت محمد بن يحيى بن درياب شك و شبهه داريم، به دليل آن كه دوستداران و بندگان شايسته سرورمان گفته اند كه ميّت فرزنددار حق ندارد بيش از ثلث مالش را وصيت كند، در حالى كه محمد بن يحيى بيش از نصف ماترك خود را وصيت كرده است. پس اگر سرور و مولاى ما - كه خداوند عمرش را بلند گرداند - صلاح مى دانند كه اين تاريكى را از پيش چشمان ما برطرف كنند و آن را براى ما بيان كنند - به آن عمل خواهيم كرد. انشاءالله تعالى</w:t>
      </w:r>
    </w:p>
    <w:p>
      <w:pPr>
        <w:pStyle w:val="BookText"/>
      </w:pPr>
      <w:r>
        <w:rPr>
          <w:rFonts w:ascii="IRNazanin" w:hAnsi="IRNazanin" w:eastAsia="IRNazanin" w:cs="IRNazanin"/>
          <w:lang w:bidi="fa-IR"/>
          <w:color w:val="111111"/>
          <w:sz w:val="28"/>
          <w:szCs w:val="28"/>
          <w:rtl/>
        </w:rPr>
        <w:t xml:space="preserve">امام عليه السلام در پاسخ مرقوم فرمود: اگر پيش از فرزنددار شدن به آن وصيت كرده است، وصيت وى صحيح است، به دليل آن كه فرزندش پس از وصيت متولد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دوازدهم از باب پنجم اين گفته كه: «شخص بدون وارثى در زمان حياتش همه اموالش را براى شما قرار مى دهد و مى ميرد. آن گاه پس از مرگش داراى فرزند مى شود و اموال وى به سه هزار درهم مى رسد كه هزار درهم آن را برايتان مى فرستم. خداوند مرا فداى شما گرداند، اگر صلاح مى دانيد نظر خود را براى من بيان كنيد تا بدان عمل كنم.</w:t>
      </w:r>
    </w:p>
    <w:p>
      <w:pPr>
        <w:pStyle w:val="BookText"/>
      </w:pPr>
      <w:r>
        <w:rPr>
          <w:rFonts w:ascii="IRNazanin" w:hAnsi="IRNazanin" w:eastAsia="IRNazanin" w:cs="IRNazanin"/>
          <w:lang w:bidi="fa-IR"/>
          <w:color w:val="111111"/>
          <w:sz w:val="28"/>
          <w:szCs w:val="28"/>
          <w:rtl/>
        </w:rPr>
        <w:t xml:space="preserve">امام عليه السلام در پاسخ مرقوم فرمود: به آنان تحويل بده.»</w:t>
      </w:r>
      <w:r>
        <w:rPr>
          <w:rStyle w:val="FootnoteReference"/>
        </w:rPr>
        <w:footnoteReference w:id="525"/>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28" w:name="pg11981_156572"/>
    <w:bookmarkEnd w:id="128"/>
    <w:p>
      <w:pPr>
        <w:pStyle w:val="Heading3"/>
      </w:pPr>
      <w:bookmarkStart w:id="525" w:name="_Toc211"/>
      <w:r>
        <w:t>(9) باب أنّ من أعتق مملوكاً لا يملك غيره في مرض الموت وعليه دين بقدر نصف التّركة صحّ العتق في سدس المملوك واستسعى وإن كان الدّين أكثر من ذٰلك بطل العتق</w:t>
      </w:r>
      <w:bookmarkEnd w:id="5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557-35308-</w:t>
      </w:r>
      <w:r>
        <w:rPr>
          <w:rStyle w:val="FootnoteReference"/>
        </w:rPr>
        <w:footnoteReference w:id="526"/>
      </w:r>
      <w:r>
        <w:rPr>
          <w:rFonts w:ascii="Amiri" w:hAnsi="Amiri" w:eastAsia="Amiri" w:cs="Amiri"/>
          <w:lang w:bidi="ar-SA"/>
          <w:color w:val="111111"/>
          <w:sz w:val="28"/>
          <w:szCs w:val="28"/>
          <w:rtl/>
        </w:rPr>
        <w:t xml:space="preserve">كافى 27/7: محمّد بن يحيى عن تهذيب 218:169/9: أحمد بن محمّد (بن عيسى - كا) عن ابن فضّال عن الحسن بن الجهم. قال: سمعت أبا الحسن عليه السلام يقول: فى رجل أعتق مملوكاً له وقد حضره الموت وأشهد له بذٰلك وقيمته ستّمائة درهم وعليه دين ثلاثمائة درهم ولم يترك شيئاً غيره قال: يعتق منه سدسه لأنّه إنّما له (منه - كا - يب 169) ثلاثمائة (درهم - كا - يب 169) (ويقضى منه ثلاثمائة درهم - كا) فله(1) (من الثّلاثمائة ثلثها وهو - كا) السّدس من الجميع.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558-35309-</w:t>
      </w:r>
      <w:r>
        <w:rPr>
          <w:rStyle w:val="FootnoteReference"/>
        </w:rPr>
        <w:footnoteReference w:id="527"/>
      </w:r>
      <w:r>
        <w:rPr>
          <w:rFonts w:ascii="Amiri" w:hAnsi="Amiri" w:eastAsia="Amiri" w:cs="Amiri"/>
          <w:lang w:bidi="ar-SA"/>
          <w:color w:val="111111"/>
          <w:sz w:val="28"/>
          <w:szCs w:val="28"/>
          <w:rtl/>
        </w:rPr>
        <w:t xml:space="preserve">المقنع 155: فإن أعتق رجل مملوكه عند موته وعليه دين وقيمة العبد ستّمائة درهم ودينه خمسمائة فإنّه يباع العبد فيأخذ الغرماء خمسمائة وتأخذ الورثة مائة، فإن كانت قيمة العبد ستّمائة درهم ودينه أربعمائة درهم فيأخذ الغرماء أربعمائة وتأخذ الورثة مائتين ولا يكون للعبد شيء، فإن كانت قيمة العبد ستّمائة درهم ودينه ثلاثمائة درهم واستوى مال الغرماء ومال الورثة أو كان مال الورثة أكثر من مال الغرماء لم يتّهم الرّجل على وصيّته، واُجيزت على وجهها ويوقف العبد فيكون نصفه للغرماء وثُلْثُه للورثة ويكون له السّدس من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559-35310-</w:t>
      </w:r>
      <w:r>
        <w:rPr>
          <w:rStyle w:val="FootnoteReference"/>
        </w:rPr>
        <w:footnoteReference w:id="528"/>
      </w:r>
      <w:r>
        <w:rPr>
          <w:rFonts w:ascii="Amiri" w:hAnsi="Amiri" w:eastAsia="Amiri" w:cs="Amiri"/>
          <w:lang w:bidi="ar-SA"/>
          <w:color w:val="111111"/>
          <w:sz w:val="28"/>
          <w:szCs w:val="28"/>
          <w:rtl/>
        </w:rPr>
        <w:t xml:space="preserve">كافى 27/7: تهذيب 218/9: عليّ بن إبراهيم عن أبيه عن ابن أبي عمير عن جميل بن درّاج عن زرارة عن أحدهما عليهما السلام في رجل أعتق مملوكه عند موته وعليه دين قال:</w:t>
      </w:r>
    </w:p>
    <w:p>
      <w:pPr>
        <w:pStyle w:val="BookText"/>
      </w:pPr>
      <w:r>
        <w:rPr>
          <w:rFonts w:ascii="Amiri" w:hAnsi="Amiri" w:eastAsia="Amiri" w:cs="Amiri"/>
          <w:lang w:bidi="ar-SA"/>
          <w:color w:val="111111"/>
          <w:sz w:val="28"/>
          <w:szCs w:val="28"/>
          <w:rtl/>
        </w:rPr>
        <w:t xml:space="preserve">إن كان قيمته(2) مثل الّذى عليه ومثله(3) جاز عتقه وإلّا لم يجز.</w:t>
      </w:r>
    </w:p>
    <w:p>
      <w:pPr>
        <w:pStyle w:val="BookText"/>
      </w:pPr>
      <w:r>
        <w:rPr>
          <w:rFonts w:ascii="Amiri" w:hAnsi="Amiri" w:eastAsia="Amiri" w:cs="Amiri"/>
          <w:lang w:bidi="ar-SA"/>
          <w:color w:val="111111"/>
          <w:sz w:val="28"/>
          <w:szCs w:val="28"/>
          <w:rtl/>
        </w:rPr>
        <w:t xml:space="preserve">تهذيب 232/8: الحسين بن سعيد عن ابن أبي عمير عن فقيه 70/3: جميل (بن درّاج - يب) عن زرارة عن أبي عبداللّٰه عليه السلام (مثله). فقيه 166/4: روى ابن أبي عمير عن جميل بن درّاج عن أبي عبداللّٰه عليه السلام (مثله).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560-35311-</w:t>
      </w:r>
      <w:r>
        <w:rPr>
          <w:rStyle w:val="FootnoteReference"/>
        </w:rPr>
        <w:footnoteReference w:id="529"/>
      </w:r>
      <w:r>
        <w:rPr>
          <w:rFonts w:ascii="Amiri" w:hAnsi="Amiri" w:eastAsia="Amiri" w:cs="Amiri"/>
          <w:lang w:bidi="ar-SA"/>
          <w:color w:val="111111"/>
          <w:sz w:val="28"/>
          <w:szCs w:val="28"/>
          <w:rtl/>
        </w:rPr>
        <w:t xml:space="preserve">تهذيب 169/9: الحسين بن سعيد عن ابن أبي عمير عن جميل بن درّاج عن زرارة عن أبي عبداللّٰه عليه السلام أنّه قال: إذا ترك الدّين عليه ومثله أعتق المملوك واستسعى.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561-35312-</w:t>
      </w:r>
      <w:r>
        <w:rPr>
          <w:rStyle w:val="FootnoteReference"/>
        </w:rPr>
        <w:footnoteReference w:id="530"/>
      </w:r>
      <w:r>
        <w:rPr>
          <w:rFonts w:ascii="Amiri" w:hAnsi="Amiri" w:eastAsia="Amiri" w:cs="Amiri"/>
          <w:lang w:bidi="ar-SA"/>
          <w:color w:val="111111"/>
          <w:sz w:val="28"/>
          <w:szCs w:val="28"/>
          <w:rtl/>
        </w:rPr>
        <w:t xml:space="preserve">تهذيب 169/9: الحسين بن سعيد عن ابن أبي عمير عن حفص بن البخترى عن أبى عبداللّٰه عليه السلام أنّه قال إذا ملك المملوك سدسه استسعى وأجيز.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562-35313-</w:t>
      </w:r>
      <w:r>
        <w:rPr>
          <w:rStyle w:val="FootnoteReference"/>
        </w:rPr>
        <w:footnoteReference w:id="531"/>
      </w:r>
      <w:r>
        <w:rPr>
          <w:rFonts w:ascii="Amiri" w:hAnsi="Amiri" w:eastAsia="Amiri" w:cs="Amiri"/>
          <w:lang w:bidi="ar-SA"/>
          <w:color w:val="111111"/>
          <w:sz w:val="28"/>
          <w:szCs w:val="28"/>
          <w:rtl/>
        </w:rPr>
        <w:t xml:space="preserve">كافى 26/7: عليّ بن إبراهيم عن أبيه ومحمّد بن إسماعيل عن الفضل بن شاذان وأبو عليّ الأشعريّ عن محمّد بن عبد الجبّار عن صفوان وابن أبي عمير عن عبدالرّحمن بن الحجّاج تهذيب 232/8: الحسين بن سعيد عن ابن أبي عمير وصفوان عن عبد الرّحمٰن قال: سألنى أبو عبداللّٰه عليه السلام: هل يختلف ابن أبي ليلى وابن شبرمة‌؟ فقلت: (له - يب ج 8) بلغني أنّه مات مولى لعيسى بن موسى وترك عليه ديناً كثيراً وترك مماليك</w:t>
      </w:r>
      <w:r>
        <w:rPr>
          <w:rStyle w:val="FootnoteReference"/>
        </w:rPr>
        <w:footnoteReference w:id="532"/>
      </w:r>
      <w:r>
        <w:rPr>
          <w:rFonts w:ascii="Amiri" w:hAnsi="Amiri" w:eastAsia="Amiri" w:cs="Amiri"/>
          <w:lang w:bidi="ar-SA"/>
          <w:color w:val="111111"/>
          <w:sz w:val="28"/>
          <w:szCs w:val="28"/>
          <w:rtl/>
        </w:rPr>
        <w:t xml:space="preserve">يحيط دينه بأثمانهم، فأعتقهم عند الموت فسألهما (عيسى بن موسى - كا)</w:t>
      </w:r>
      <w:r>
        <w:rPr>
          <w:rStyle w:val="FootnoteReference"/>
        </w:rPr>
        <w:footnoteReference w:id="533"/>
      </w:r>
      <w:r>
        <w:rPr>
          <w:rFonts w:ascii="Amiri" w:hAnsi="Amiri" w:eastAsia="Amiri" w:cs="Amiri"/>
          <w:lang w:bidi="ar-SA"/>
          <w:color w:val="111111"/>
          <w:sz w:val="28"/>
          <w:szCs w:val="28"/>
          <w:rtl/>
        </w:rPr>
        <w:t xml:space="preserve">عن ذٰلك فقال: ابن شبرمة: أرى أن يستسعيهم في قيمتهم فيدفعها</w:t>
      </w:r>
      <w:r>
        <w:rPr>
          <w:rStyle w:val="FootnoteReference"/>
        </w:rPr>
        <w:footnoteReference w:id="534"/>
      </w:r>
      <w:r>
        <w:rPr>
          <w:rFonts w:ascii="Amiri" w:hAnsi="Amiri" w:eastAsia="Amiri" w:cs="Amiri"/>
          <w:lang w:bidi="ar-SA"/>
          <w:color w:val="111111"/>
          <w:sz w:val="28"/>
          <w:szCs w:val="28"/>
          <w:rtl/>
        </w:rPr>
        <w:t xml:space="preserve">إلى الغرماء فإنّه قد أعتقهم عند موته وقال ابن أبي ليلى: أرى أن أبيعهم(4) وأدفع أثمانهم إلى الغرماء فإنّه ليس له أن يعتقهم عند موته وعليه دين (كثير - يب ج 9) يحيط بهم وهٰذا أهل الحجاز اليوم يعتق الرّجل عبده وعليه دين كثير فلا يجيزون عتقه إذا(5) كان عليه دين كثير فرفع ابن شبرمة يده إلى السّماء فقال: سبحان اللّٰه يا ابن أبي ليلى متى قلت بهٰذا القول، واللّٰه ما(6) قلته إلّاطلب خلافى فقال (لى - يب ج 8) (أبو عبداللّٰه عليه السلام - كا - يب ج 9) فعن</w:t>
      </w:r>
      <w:r>
        <w:rPr>
          <w:rStyle w:val="FootnoteReference"/>
        </w:rPr>
        <w:footnoteReference w:id="535"/>
      </w:r>
      <w:r>
        <w:rPr>
          <w:rFonts w:ascii="Amiri" w:hAnsi="Amiri" w:eastAsia="Amiri" w:cs="Amiri"/>
          <w:lang w:bidi="ar-SA"/>
          <w:color w:val="111111"/>
          <w:sz w:val="28"/>
          <w:szCs w:val="28"/>
          <w:rtl/>
        </w:rPr>
        <w:t xml:space="preserve">رأى أيّهما صدر (الرّجل - يب ج 9) (قال - كا - يب ج 9) قلت: بلغني أنّه أخذ برأى ابن أبي ليلىٰ وكان</w:t>
      </w:r>
      <w:r>
        <w:rPr>
          <w:rStyle w:val="FootnoteReference"/>
        </w:rPr>
        <w:footnoteReference w:id="536"/>
      </w:r>
      <w:r>
        <w:rPr>
          <w:rFonts w:ascii="Amiri" w:hAnsi="Amiri" w:eastAsia="Amiri" w:cs="Amiri"/>
          <w:lang w:bidi="ar-SA"/>
          <w:color w:val="111111"/>
          <w:sz w:val="28"/>
          <w:szCs w:val="28"/>
          <w:rtl/>
        </w:rPr>
        <w:t xml:space="preserve">له في ذٰلك هوىٰ فباعهم وقضى دينه قال: فمع</w:t>
      </w:r>
      <w:r>
        <w:rPr>
          <w:rStyle w:val="FootnoteReference"/>
        </w:rPr>
        <w:footnoteReference w:id="537"/>
      </w:r>
      <w:r>
        <w:rPr>
          <w:rFonts w:ascii="Amiri" w:hAnsi="Amiri" w:eastAsia="Amiri" w:cs="Amiri"/>
          <w:lang w:bidi="ar-SA"/>
          <w:color w:val="111111"/>
          <w:sz w:val="28"/>
          <w:szCs w:val="28"/>
          <w:rtl/>
        </w:rPr>
        <w:t xml:space="preserve">أيّهما من قِبَلكم قلت (له - كا) مع ابن شبرمة وقد رجع ابن أبي ليلىٰ إلى رأى ابن شبرمة بعد ذٰلك (قال - يب ج 9) فقال (أبو عبداللّٰه عليه السلام - يب ج 9) أما واللّٰه انّ الحقّ لفى الّذى</w:t>
      </w:r>
      <w:r>
        <w:rPr>
          <w:rStyle w:val="FootnoteReference"/>
        </w:rPr>
        <w:footnoteReference w:id="538"/>
      </w:r>
      <w:r>
        <w:rPr>
          <w:rFonts w:ascii="Amiri" w:hAnsi="Amiri" w:eastAsia="Amiri" w:cs="Amiri"/>
          <w:lang w:bidi="ar-SA"/>
          <w:color w:val="111111"/>
          <w:sz w:val="28"/>
          <w:szCs w:val="28"/>
          <w:rtl/>
        </w:rPr>
        <w:t xml:space="preserve">قال ابن أبي ليلى وإن كان (قد - كا - يب ج 8) رجع عنه (قال - يب ج 9)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 كا): (إنّ - يب ج 9) هٰذا ينكسر عندهم في القياس</w:t>
      </w:r>
      <w:r>
        <w:rPr>
          <w:rStyle w:val="FootnoteReference"/>
        </w:rPr>
        <w:footnoteReference w:id="539"/>
      </w:r>
      <w:r>
        <w:rPr>
          <w:rFonts w:ascii="Amiri" w:hAnsi="Amiri" w:eastAsia="Amiri" w:cs="Amiri"/>
          <w:lang w:bidi="ar-SA"/>
          <w:color w:val="111111"/>
          <w:sz w:val="28"/>
          <w:szCs w:val="28"/>
          <w:rtl/>
        </w:rPr>
        <w:t xml:space="preserve">(قال - يب ج 9) فقال: هات، قايسنى (قال - يب ج 9) فقلت أنا اُقايسك فقال لتقولنّ بأشدّ ما يدخل فيه (من - كا - يب ج 8) القياس (قال - يب ج 9) فقلت (له - كا - يب ج 8): رجل (مات و - يب ج 9) ترك عبداً لم يترك مالاً غيره وقيمة العبد ستّمائة (درهم - كا - يب ج 9) ودينه خمسمائة (درهم - كا - يب ج 9) فأعتقه عند الموت كيف يصنع‌؟ (فيه - يب) قال: يباع (العبد - كا) فيأخذ الغرماء خمسمائة (درهم - كا) وتأخذ الورثة مائة (درهم - كا) (قال - يب ج 9) فقلت: أليس قد بقى من قيمة العبد مائة درهم عن دينه‌؟ فقال: بلى (قال - يب ج 9) قلت: أليس للرّجل ثلثه يصنع به ما يشاء؟</w:t>
      </w:r>
      <w:r>
        <w:rPr>
          <w:rStyle w:val="FootnoteReference"/>
        </w:rPr>
        <w:footnoteReference w:id="540"/>
      </w:r>
      <w:r>
        <w:rPr>
          <w:rFonts w:ascii="Amiri" w:hAnsi="Amiri" w:eastAsia="Amiri" w:cs="Amiri"/>
          <w:lang w:bidi="ar-SA"/>
          <w:color w:val="111111"/>
          <w:sz w:val="28"/>
          <w:szCs w:val="28"/>
          <w:rtl/>
        </w:rPr>
        <w:t xml:space="preserve">قال: بلى (قال - يب ج 9) قلت</w:t>
      </w:r>
      <w:r>
        <w:rPr>
          <w:rStyle w:val="FootnoteReference"/>
        </w:rPr>
        <w:footnoteReference w:id="541"/>
      </w:r>
      <w:r>
        <w:rPr>
          <w:rFonts w:ascii="Amiri" w:hAnsi="Amiri" w:eastAsia="Amiri" w:cs="Amiri"/>
          <w:lang w:bidi="ar-SA"/>
          <w:color w:val="111111"/>
          <w:sz w:val="28"/>
          <w:szCs w:val="28"/>
          <w:rtl/>
        </w:rPr>
        <w:t xml:space="preserve">: أليس قد أوصى للعبد بالثّلث من المائة</w:t>
      </w:r>
      <w:r>
        <w:rPr>
          <w:rStyle w:val="FootnoteReference"/>
        </w:rPr>
        <w:footnoteReference w:id="542"/>
      </w:r>
      <w:r>
        <w:rPr>
          <w:rFonts w:ascii="Amiri" w:hAnsi="Amiri" w:eastAsia="Amiri" w:cs="Amiri"/>
          <w:lang w:bidi="ar-SA"/>
          <w:color w:val="111111"/>
          <w:sz w:val="28"/>
          <w:szCs w:val="28"/>
          <w:rtl/>
        </w:rPr>
        <w:t xml:space="preserve">حين أعتقه قال: (فقال - كا - يب ج 9) انّ العبد لاوصيّه له إنّما ماله لمواليه (قال - يب ج 9) فقلت</w:t>
      </w:r>
      <w:r>
        <w:rPr>
          <w:rStyle w:val="FootnoteReference"/>
        </w:rPr>
        <w:footnoteReference w:id="543"/>
      </w:r>
      <w:r>
        <w:rPr>
          <w:rFonts w:ascii="Amiri" w:hAnsi="Amiri" w:eastAsia="Amiri" w:cs="Amiri"/>
          <w:lang w:bidi="ar-SA"/>
          <w:color w:val="111111"/>
          <w:sz w:val="28"/>
          <w:szCs w:val="28"/>
          <w:rtl/>
        </w:rPr>
        <w:t xml:space="preserve">: (له - كا) فإذا كانت قيمة العبد ستّمائة درهم ودينه أربعمائة (درهم - كا - يب ج 8) قال: كذٰلك يباع العبد فيأخذ الغرماء أربعمائة (درهم - كا) ويأخذ الورثة مأتين فلا</w:t>
      </w:r>
      <w:r>
        <w:rPr>
          <w:rStyle w:val="FootnoteReference"/>
        </w:rPr>
        <w:footnoteReference w:id="544"/>
      </w:r>
      <w:r>
        <w:rPr>
          <w:rFonts w:ascii="Amiri" w:hAnsi="Amiri" w:eastAsia="Amiri" w:cs="Amiri"/>
          <w:lang w:bidi="ar-SA"/>
          <w:color w:val="111111"/>
          <w:sz w:val="28"/>
          <w:szCs w:val="28"/>
          <w:rtl/>
        </w:rPr>
        <w:t xml:space="preserve">يكون للعبد شيء (قال - يب ج 9) قلت (له - كا): فإن كان قيمة العبد ستّمائة درهم ودينه ثلثمائة درهم (قال - يب) فضحك وقال (الآن - يب ج 9) من ها هنا أتى أصحابك فجعلوا</w:t>
      </w:r>
      <w:r>
        <w:rPr>
          <w:rStyle w:val="FootnoteReference"/>
        </w:rPr>
        <w:footnoteReference w:id="545"/>
      </w:r>
      <w:r>
        <w:rPr>
          <w:rFonts w:ascii="Amiri" w:hAnsi="Amiri" w:eastAsia="Amiri" w:cs="Amiri"/>
          <w:lang w:bidi="ar-SA"/>
          <w:color w:val="111111"/>
          <w:sz w:val="28"/>
          <w:szCs w:val="28"/>
          <w:rtl/>
        </w:rPr>
        <w:t xml:space="preserve">الأشياء شيئاً واحداً، ولم يعلموا السنّة إذا استوى مال الغرماء ومال الورثة، أو كان مال الورثة أكثر من مال الغرماء لم يتّهم الرّجل على وصيّته واُجيزت وصيّته</w:t>
      </w:r>
      <w:r>
        <w:rPr>
          <w:rStyle w:val="FootnoteReference"/>
        </w:rPr>
        <w:footnoteReference w:id="546"/>
      </w:r>
      <w:r>
        <w:rPr>
          <w:rFonts w:ascii="Amiri" w:hAnsi="Amiri" w:eastAsia="Amiri" w:cs="Amiri"/>
          <w:lang w:bidi="ar-SA"/>
          <w:color w:val="111111"/>
          <w:sz w:val="28"/>
          <w:szCs w:val="28"/>
          <w:rtl/>
        </w:rPr>
        <w:t xml:space="preserve">على وجهها فالآن يوقف هٰذا (العبد - يب) (ويستسعى - يب ج 9) فيكون نصفه للغرماء ويكون ثلثه للورثة ويكون له السّدس.</w:t>
      </w:r>
    </w:p>
    <w:p>
      <w:pPr>
        <w:pStyle w:val="BookText"/>
      </w:pPr>
      <w:r>
        <w:rPr>
          <w:rFonts w:ascii="Amiri" w:hAnsi="Amiri" w:eastAsia="Amiri" w:cs="Amiri"/>
          <w:lang w:bidi="ar-SA"/>
          <w:color w:val="111111"/>
          <w:sz w:val="28"/>
          <w:szCs w:val="28"/>
          <w:rtl/>
        </w:rPr>
        <w:t xml:space="preserve">تهذيب 217/9: يونس بن عبدالرّحمٰن عن عبدالرّحمن بن الحجّاج قال: قال أبو عبداللّٰه عليه السلام: هل يختلف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563-35314-(7) الدّعائم 69/2: عن جعفر بن محمّد عليهما السلام أنّه قيل له: مات مولى لعيسى بن موسى وترك عليه ديناً كثيراً، وترك غلماناً كثيراً يحيط دينه بأثمانهم، وأعتقهم عند الموت فسأل عيسى بن موسى ابن شبرمة وابن أبي ليلى عن ذٰلك‌؟ فقال له ابن شبرمة: أرى أن تستسعيهم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قيمتهم، فتدفعها إلى الغرماء، فإنّه قد أعتقهم عند موته فقال ابن أبي ليلى: أرى أن تبيعهم وتدفع أثمانهم إلى الغرماء، فليس له أن يعتقهم وعليه دين يحيط بأثمانهم</w:t>
      </w:r>
      <w:r>
        <w:rPr>
          <w:rStyle w:val="FootnoteReference"/>
        </w:rPr>
        <w:footnoteReference w:id="547"/>
      </w:r>
      <w:r>
        <w:rPr>
          <w:rFonts w:ascii="Amiri" w:hAnsi="Amiri" w:eastAsia="Amiri" w:cs="Amiri"/>
          <w:lang w:bidi="ar-SA"/>
          <w:color w:val="111111"/>
          <w:sz w:val="28"/>
          <w:szCs w:val="28"/>
          <w:rtl/>
        </w:rPr>
        <w:t xml:space="preserve">فقال: عن رأى أيّها أهدر؟</w:t>
      </w:r>
      <w:r>
        <w:rPr>
          <w:rStyle w:val="FootnoteReference"/>
        </w:rPr>
        <w:footnoteReference w:id="548"/>
      </w:r>
      <w:r>
        <w:rPr>
          <w:rFonts w:ascii="Amiri" w:hAnsi="Amiri" w:eastAsia="Amiri" w:cs="Amiri"/>
          <w:lang w:bidi="ar-SA"/>
          <w:color w:val="111111"/>
          <w:sz w:val="28"/>
          <w:szCs w:val="28"/>
          <w:rtl/>
        </w:rPr>
        <w:t xml:space="preserve">قيل: عن رأى ابن أبي ليلى وكان له في ذٰلك هوى فباعهم وقضى دينه فقال: أما واللّٰه إنّ الحقّ لفى ما قال ابن أبي ليلى وذكر بعد هٰذا احتجاجاً طويلاً.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564-35315-(8) الدّعائم 305/2: عن جعفر بن محمّد صلوات اللّٰه عليهما أنّه قال: من أعتق عبداً له عند الموت وعليه دين يحيط بثمن العبد بيع العبد ولم يجز عتقه وإن لم يحط الدّين به وعتق منه سهم من ستّة أسهم، السّدس فما فوقه جاز العتق إذا كان الّذى يعتق منه يخرج بالقيمة من الثّلث بعد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565-35316-(9) وفيه 305/2: عنه عليه السلام أنّه سئل عن رجل أعتق عند موته عبداً له ليس له مال غيره وعليه دين قال: وكم الدّين‌؟ قيل: مثل قيمة العبد أو أكثر قال: وإن كان مثل قيمته بيع العبد وقضى الدّين، وإن كان الدّين أكثر تحاصّ‌</w:t>
      </w:r>
      <w:r>
        <w:rPr>
          <w:rStyle w:val="FootnoteReference"/>
        </w:rPr>
        <w:footnoteReference w:id="549"/>
      </w:r>
      <w:r>
        <w:rPr>
          <w:rFonts w:ascii="Amiri" w:hAnsi="Amiri" w:eastAsia="Amiri" w:cs="Amiri"/>
          <w:lang w:bidi="ar-SA"/>
          <w:color w:val="111111"/>
          <w:sz w:val="28"/>
          <w:szCs w:val="28"/>
          <w:rtl/>
        </w:rPr>
        <w:t xml:space="preserve">الغرماء في ثمن العبد، قيل له: هٰذا يدخل فيه‌؟ قال للقائل: فأدخل أنت فيه ما شئت قال: ما تقول في العبد إذا كانت قيمته ستّمائة والدّين خمسمائة‌؟ قال: يباع العبد ويعطى الغرماء خمسمائة، ويعطى الورثة مائة قيل: أليس قد فضل من قيمة العبد مائة وله ثلثها وقد عتق منه بقدر ذٰلك‌؟ فتبسّم صلوات اللّٰه عليه وقال:</w:t>
      </w:r>
    </w:p>
    <w:p>
      <w:pPr>
        <w:pStyle w:val="BookText"/>
      </w:pPr>
      <w:r>
        <w:rPr>
          <w:rFonts w:ascii="Amiri" w:hAnsi="Amiri" w:eastAsia="Amiri" w:cs="Amiri"/>
          <w:lang w:bidi="ar-SA"/>
          <w:color w:val="111111"/>
          <w:sz w:val="28"/>
          <w:szCs w:val="28"/>
          <w:rtl/>
        </w:rPr>
        <w:t xml:space="preserve">هٰذه وصيّة ولا وصيّة لمملوك. قيل: فإن كانت قيمته ستّمائة والدّين أربعمائة‌؟ قال: كذٰلك يباع العبد فيعطى الغرماء أربعمائة والورثة مابقى قيل: فإن كان الدّين ثلاثمائة وقيمة العبد ستّمائة‌؟ قال: ومن هاهنا أتيتم جعلتم الأشياء شيئاً واحداً، ولم تعرفوا السّنّة إذا اعتدل مال الورثة والغرماء، أو كان مال الورثة أكثر من مال الغرماء جازت الوصيّة ولم يتّهم الرّجل على وصيّته، فالآن يوقف هٰذا المملوك على ثلاثمائة للغرماء ومائتين للورثة، وقد ملك سدسه ثمّ يخرج حرّاً.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29" w:name="pg11981_156576"/>
    <w:bookmarkEnd w:id="129"/>
    <w:p>
      <w:pPr>
        <w:pStyle w:val="Heading3"/>
      </w:pPr>
      <w:bookmarkStart w:id="526" w:name="_Toc212"/>
      <w:r>
        <w:t>(10) باب أنّ من حضره الموت فأعتق غلامه وأوصىٰ بوصيّة كانت أكثر من الثّلث قدّم العتق</w:t>
      </w:r>
      <w:bookmarkEnd w:id="5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566-35317-</w:t>
      </w:r>
      <w:r>
        <w:rPr>
          <w:rStyle w:val="FootnoteReference"/>
        </w:rPr>
        <w:footnoteReference w:id="550"/>
      </w:r>
      <w:r>
        <w:rPr>
          <w:rFonts w:ascii="Amiri" w:hAnsi="Amiri" w:eastAsia="Amiri" w:cs="Amiri"/>
          <w:lang w:bidi="ar-SA"/>
          <w:color w:val="111111"/>
          <w:sz w:val="28"/>
          <w:szCs w:val="28"/>
          <w:rtl/>
        </w:rPr>
        <w:t xml:space="preserve">كافى 17/7: محمّد بن يحيى عن محمّد بن الحسين عن عليّ بن الحكم عن العلاء بن رزين تهذيب 194/9: استبصار 120/4: عليّ بن الحسين(1) عن عليّ بن أسباط عن فقيه 157/4: علا بن رزين (القلا - يب - صا) عن محمّد بن مسلم عن أبي عبداللّٰه عليه السلام قال: سألته عن رجل حضره الموت فأعتق غلامه</w:t>
      </w:r>
      <w:r>
        <w:rPr>
          <w:rStyle w:val="FootnoteReference"/>
        </w:rPr>
        <w:footnoteReference w:id="551"/>
      </w:r>
      <w:r>
        <w:rPr>
          <w:rFonts w:ascii="Amiri" w:hAnsi="Amiri" w:eastAsia="Amiri" w:cs="Amiri"/>
          <w:lang w:bidi="ar-SA"/>
          <w:color w:val="111111"/>
          <w:sz w:val="28"/>
          <w:szCs w:val="28"/>
          <w:rtl/>
        </w:rPr>
        <w:t xml:space="preserve">وأوصى بوصيّة فكان</w:t>
      </w:r>
      <w:r>
        <w:rPr>
          <w:rStyle w:val="FootnoteReference"/>
        </w:rPr>
        <w:footnoteReference w:id="552"/>
      </w:r>
      <w:r>
        <w:rPr>
          <w:rFonts w:ascii="Amiri" w:hAnsi="Amiri" w:eastAsia="Amiri" w:cs="Amiri"/>
          <w:lang w:bidi="ar-SA"/>
          <w:color w:val="111111"/>
          <w:sz w:val="28"/>
          <w:szCs w:val="28"/>
          <w:rtl/>
        </w:rPr>
        <w:t xml:space="preserve">أكثر من الثّلث قال: يمضى عتق الغلام ويكون النّقصان فيما بقى.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567-35318-(2) كافى 17/7: محمّد بن يحيى عن تهذيب 219/9: استبصار 135/4: فقيه 158/4: أحمد بن محمّد (بن عيسى - فقيه) عن (أبى همام - فقيه) إسماعيل بن همام عن أبى الحسن عليه السلام في رجل أوصى عند موته بمال لذوى قرابته وأعتق مملوكاً (له - كا) فكان جميع ما أوصى به يزيد على الثّلث، كيف يصنع (فى وصيّته‌؟ - كا - يب - فقيه) فقال: يبدأ بالعتق فينفذ (ه - كا صا).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568-35319-(3) كافى 16/7: تهذيب 219/9: عليّ (ابن إبراهيم - كا) عن أبيه عن ابن أبي عمير عن رجل عن محمّد بن مسلم عن أبي جعفر عليه السلام (قال - كا) في رجل أوصى بأكثر من الثّلث وأعتق مملوكه في مرضه فقال: إن كان أكثر من الثّلث ردّ إلى الثّلث وجاز العتق. وتقدّم في رواية أبي بصير (13) من باب (5) انّ من أوصى بأكثر من الثّلث بطلت الوصيّة في الزّائد من الثّلث</w:t>
      </w:r>
    </w:p>
    <w:p>
      <w:pPr>
        <w:pStyle w:val="BookText"/>
      </w:pPr>
      <w:r>
        <w:rPr>
          <w:rFonts w:ascii="Amiri" w:hAnsi="Amiri" w:eastAsia="Amiri" w:cs="Amiri"/>
          <w:lang w:bidi="ar-SA"/>
          <w:color w:val="111111"/>
          <w:sz w:val="28"/>
          <w:szCs w:val="28"/>
          <w:rtl/>
        </w:rPr>
        <w:t xml:space="preserve">قوله عليه السلام إن أعتق رجل عند موته خادماً له ثمّ أوصىٰ بوصيّة اُخرىٰ الغيت (القيت - خ) الوصيّة واعتق الخادم من ثلثه إلخ. ويأتي في باب (11) حكم التّصرّفات المنجّزة في مرض الموت وباب (54) حكم من أوصىٰ بمال للحجّ والعتق والصّدقة فلم يبلغ فإنّه يناسب ذٰلك.</w:t>
      </w:r>
    </w:p>
    <w:p>
      <w:pPr>
        <w:pStyle w:val="BookText"/>
      </w:pPr>
      <w:r>
        <w:rPr>
          <w:rFonts w:ascii="Amiri" w:hAnsi="Amiri" w:eastAsia="Amiri" w:cs="Amiri"/>
          <w:lang w:bidi="ar-SA"/>
          <w:color w:val="111111"/>
          <w:sz w:val="28"/>
          <w:szCs w:val="28"/>
          <w:rtl/>
        </w:rPr>
        <w:t xml:space="preserve">وفى رواية الدّعائم (4) من هٰذا الباب قوله عليه السلام من أوصى بوصايا ذكر فيها العتق فإنّها تخرج من ثلثه ويبدء بالعتق.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30" w:name="pg11981_156578"/>
    <w:bookmarkEnd w:id="130"/>
    <w:p>
      <w:pPr>
        <w:pStyle w:val="Heading3"/>
      </w:pPr>
      <w:bookmarkStart w:id="527" w:name="_Toc213"/>
      <w:r>
        <w:t>(11) باب حكم التّصرّفات المنجّزة في مرض الموت</w:t>
      </w:r>
      <w:bookmarkEnd w:id="5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569-35320-</w:t>
      </w:r>
      <w:r>
        <w:rPr>
          <w:rStyle w:val="FootnoteReference"/>
        </w:rPr>
        <w:footnoteReference w:id="553"/>
      </w:r>
      <w:r>
        <w:rPr>
          <w:rFonts w:ascii="Amiri" w:hAnsi="Amiri" w:eastAsia="Amiri" w:cs="Amiri"/>
          <w:lang w:bidi="ar-SA"/>
          <w:color w:val="111111"/>
          <w:sz w:val="28"/>
          <w:szCs w:val="28"/>
          <w:rtl/>
        </w:rPr>
        <w:t xml:space="preserve">كافى 7/7: تهذيب 187/9: أحمد بن محمّد عن عليّ بن الحسن عن إبراهيم ابن أبى بكر ابن أبي السّمال الأسدىّ‌(1) عمّن أخبره عن أبي عبداللّٰه عليه السلام قال الميّت أولىٰ بماله مادام فيه الرّوح.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570-35321-</w:t>
      </w:r>
      <w:r>
        <w:rPr>
          <w:rStyle w:val="FootnoteReference"/>
        </w:rPr>
        <w:footnoteReference w:id="554"/>
      </w:r>
      <w:r>
        <w:rPr>
          <w:rFonts w:ascii="Amiri" w:hAnsi="Amiri" w:eastAsia="Amiri" w:cs="Amiri"/>
          <w:lang w:bidi="ar-SA"/>
          <w:color w:val="111111"/>
          <w:sz w:val="28"/>
          <w:szCs w:val="28"/>
          <w:rtl/>
        </w:rPr>
        <w:t xml:space="preserve">كافى 8/7: تهذيب 187/9: عليّ بن إبراهيم عن أبيه عن عثمان بن سعيد عن أبي (شعيب - يب) المحامل(2) عن أبي عبداللّٰه عليه السلام قال الإنسان أحقّ بماله مادام الرّوح في بدنه.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571-35322-</w:t>
      </w:r>
      <w:r>
        <w:rPr>
          <w:rStyle w:val="FootnoteReference"/>
        </w:rPr>
        <w:footnoteReference w:id="555"/>
      </w:r>
      <w:r>
        <w:rPr>
          <w:rFonts w:ascii="Amiri" w:hAnsi="Amiri" w:eastAsia="Amiri" w:cs="Amiri"/>
          <w:lang w:bidi="ar-SA"/>
          <w:color w:val="111111"/>
          <w:sz w:val="28"/>
          <w:szCs w:val="28"/>
          <w:rtl/>
        </w:rPr>
        <w:t xml:space="preserve">كافى 8/7: محمّد بن يحيى وغيره عن تهذيب 187/9: محمّد بن أحمد عن يعقوب بن يزيد عن يحيى بن المبارك عن عبداللّٰه بن جبلة عن سماعة قال قلت لأبى عبداللّٰه عليه السلام الرّجل يكون له الولد أيسعه أن يجعل ماله لقرابته‌؟ قال: هو ماله يصنع به ماشاء إلىٰ أن يأتيه الموت.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572-35323-</w:t>
      </w:r>
      <w:r>
        <w:rPr>
          <w:rStyle w:val="FootnoteReference"/>
        </w:rPr>
        <w:footnoteReference w:id="556"/>
      </w:r>
      <w:r>
        <w:rPr>
          <w:rFonts w:ascii="Amiri" w:hAnsi="Amiri" w:eastAsia="Amiri" w:cs="Amiri"/>
          <w:lang w:bidi="ar-SA"/>
          <w:color w:val="111111"/>
          <w:sz w:val="28"/>
          <w:szCs w:val="28"/>
          <w:rtl/>
        </w:rPr>
        <w:t xml:space="preserve">كافى 7/7: عدّة من أصحابنا عن تهذيب 186/9: أحمد بن محمّد بن عيسى عن الحسن بن عليّ عن ثعلبة بن ميمون عن أبي الحسن(3) السّاباطى عن عمّار بن موسى أنّه سمع أبا عبداللّٰه عليه السلام يقول صاحب المال أحقّ بماله مادام فيه شيء من الرّوح يضعه حيث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573-35324-</w:t>
      </w:r>
      <w:r>
        <w:rPr>
          <w:rStyle w:val="FootnoteReference"/>
        </w:rPr>
        <w:footnoteReference w:id="557"/>
      </w:r>
      <w:r>
        <w:rPr>
          <w:rFonts w:ascii="Amiri" w:hAnsi="Amiri" w:eastAsia="Amiri" w:cs="Amiri"/>
          <w:lang w:bidi="ar-SA"/>
          <w:color w:val="111111"/>
          <w:sz w:val="28"/>
          <w:szCs w:val="28"/>
          <w:rtl/>
        </w:rPr>
        <w:t xml:space="preserve">تهذيب 190/9: استبصار 121/4: عليّ بن الحسن بن فضّال عن يعقوب بن يزيد عن ابن أبي عمير عن مرازم عن عمّار السّاباطىّ عن أبي عبداللّٰه عليه السلام: في الرّجل يجعل بعض ماله لرجل في مرضه فقال: إذا أبانه(4) 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574-35325-</w:t>
      </w:r>
      <w:r>
        <w:rPr>
          <w:rStyle w:val="FootnoteReference"/>
        </w:rPr>
        <w:footnoteReference w:id="558"/>
      </w:r>
      <w:r>
        <w:rPr>
          <w:rFonts w:ascii="Amiri" w:hAnsi="Amiri" w:eastAsia="Amiri" w:cs="Amiri"/>
          <w:lang w:bidi="ar-SA"/>
          <w:color w:val="111111"/>
          <w:sz w:val="28"/>
          <w:szCs w:val="28"/>
          <w:rtl/>
        </w:rPr>
        <w:t xml:space="preserve">تهذيب 156/9: يونس بن عبدالرّحمن عن زرعة عن سماعة قال: سألت أبا عبداللّٰه عليه السلام عن عطيّة الوالد لولده فقال: أمّا إذا كان صحيحاً فهو ماله(5) يصنع به ماشاء، وأمّا في مرضه(6) فلا يصلح.</w:t>
      </w:r>
    </w:p>
    <w:p>
      <w:pPr>
        <w:pStyle w:val="BookText"/>
      </w:pPr>
      <w:r>
        <w:rPr>
          <w:rFonts w:ascii="Amiri" w:hAnsi="Amiri" w:eastAsia="Amiri" w:cs="Amiri"/>
          <w:lang w:bidi="ar-SA"/>
          <w:color w:val="111111"/>
          <w:sz w:val="28"/>
          <w:szCs w:val="28"/>
          <w:rtl/>
        </w:rPr>
        <w:t xml:space="preserve">تهذيب 200/9: استبصار 127/4: الحسين بن سعيد عن الحسن عن زرعة عن سماعة قال: سألته عن عطيّة (وذكر مثله). (قال الشّيخ رحمه اللّه: هٰذا الخبر صريح في الكراهة دون الحظر).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11</w:t>
      </w:r>
      <w:r>
        <w:rPr>
          <w:rStyle w:val="FootnoteReference"/>
        </w:rPr>
        <w:footnoteReference w:id="559"/>
      </w:r>
      <w:r>
        <w:rPr>
          <w:rFonts w:ascii="Amiri" w:hAnsi="Amiri" w:eastAsia="Amiri" w:cs="Amiri"/>
          <w:lang w:bidi="ar-SA"/>
          <w:color w:val="111111"/>
          <w:sz w:val="28"/>
          <w:szCs w:val="28"/>
          <w:rtl/>
        </w:rPr>
        <w:t xml:space="preserve">حكم تصرفات منجز در بيمارى منجر به فوت</w:t>
      </w:r>
    </w:p>
    <w:p>
      <w:pPr>
        <w:pStyle w:val="BookText"/>
      </w:pPr>
      <w:r>
        <w:rPr>
          <w:rFonts w:ascii="Amiri" w:hAnsi="Amiri" w:eastAsia="Amiri" w:cs="Amiri"/>
          <w:lang w:bidi="ar-SA"/>
          <w:color w:val="111111"/>
          <w:sz w:val="28"/>
          <w:szCs w:val="28"/>
          <w:rtl/>
        </w:rPr>
        <w:t xml:space="preserve">556-(1) ابراهيم بن ابى بكر بن ابى سمال اسدى (ازدى) با واسطه از امام صادق عليه السلام روايت مى كند كه فرمود: «تا روح در بدن انسان است، وى به مالش سزاوارتر است.»</w:t>
      </w:r>
    </w:p>
    <w:p>
      <w:pPr>
        <w:pStyle w:val="BookText"/>
      </w:pPr>
      <w:r>
        <w:rPr>
          <w:rFonts w:ascii="IRNazanin" w:hAnsi="IRNazanin" w:eastAsia="IRNazanin" w:cs="IRNazanin"/>
          <w:lang w:bidi="fa-IR"/>
          <w:color w:val="111111"/>
          <w:sz w:val="28"/>
          <w:szCs w:val="28"/>
          <w:rtl/>
        </w:rPr>
        <w:t xml:space="preserve">557-(2) ابوشعيب محامل (محاملى يا محامد) از امام صادق عليه السلام روايت مى كند كه فرمود: «تا روح در بدن انسان است، از ديگران به مالش سزاوارتر است.»</w:t>
      </w:r>
    </w:p>
    <w:p>
      <w:pPr>
        <w:pStyle w:val="BookText"/>
      </w:pPr>
      <w:r>
        <w:rPr>
          <w:rFonts w:ascii="IRNazanin" w:hAnsi="IRNazanin" w:eastAsia="IRNazanin" w:cs="IRNazanin"/>
          <w:lang w:bidi="fa-IR"/>
          <w:color w:val="111111"/>
          <w:sz w:val="28"/>
          <w:szCs w:val="28"/>
          <w:rtl/>
        </w:rPr>
        <w:t xml:space="preserve">558-(3) سماعه گويد: «به امام صادق عليه السلام گفتم: آيا انسان فرزنددار مى تواند مالش را براى بستگانش قرار دهد؟</w:t>
      </w:r>
    </w:p>
    <w:p>
      <w:pPr>
        <w:pStyle w:val="BookText"/>
      </w:pPr>
      <w:r>
        <w:rPr>
          <w:rFonts w:ascii="IRNazanin" w:hAnsi="IRNazanin" w:eastAsia="IRNazanin" w:cs="IRNazanin"/>
          <w:lang w:bidi="fa-IR"/>
          <w:color w:val="111111"/>
          <w:sz w:val="28"/>
          <w:szCs w:val="28"/>
          <w:rtl/>
        </w:rPr>
        <w:t xml:space="preserve">امام عليه السلام فرمود: آن مال اوست، تا پيش از مرگ هر كار كه بخواهد با آن مى كند.»</w:t>
      </w:r>
    </w:p>
    <w:p>
      <w:pPr>
        <w:pStyle w:val="BookText"/>
      </w:pPr>
      <w:r>
        <w:rPr>
          <w:rFonts w:ascii="Amiri" w:hAnsi="Amiri" w:eastAsia="Amiri" w:cs="Amiri"/>
          <w:lang w:bidi="ar-SA"/>
          <w:color w:val="111111"/>
          <w:sz w:val="28"/>
          <w:szCs w:val="28"/>
          <w:rtl/>
        </w:rPr>
        <w:t xml:space="preserve">559-(4) عمار بن موسى از امام صادق عليه السلام روايت مى كند كه فرمود: «صاحب مال تا روح در بدن دارد، به مالش سزاوارتر است، در هر كجا كه بخواهد مصرف مى كند.»</w:t>
      </w:r>
    </w:p>
    <w:p>
      <w:pPr>
        <w:pStyle w:val="BookText"/>
      </w:pPr>
      <w:r>
        <w:rPr>
          <w:rFonts w:ascii="IRNazanin" w:hAnsi="IRNazanin" w:eastAsia="IRNazanin" w:cs="IRNazanin"/>
          <w:lang w:bidi="fa-IR"/>
          <w:color w:val="111111"/>
          <w:sz w:val="28"/>
          <w:szCs w:val="28"/>
          <w:rtl/>
        </w:rPr>
        <w:t xml:space="preserve">560-(5) عمار ساباطى از امام صادق عليه السلام روايت مى كند كه ايشان دربارۀ شخصى كه در بيمارى مرگ بخشى از مالش را براى ديگرى قرار داد فرمود: «در صورتى كه آن را جدا كند جايز است.»</w:t>
      </w:r>
    </w:p>
    <w:p>
      <w:pPr>
        <w:pStyle w:val="BookText"/>
      </w:pPr>
      <w:r>
        <w:rPr>
          <w:rFonts w:ascii="IRNazanin" w:hAnsi="IRNazanin" w:eastAsia="IRNazanin" w:cs="IRNazanin"/>
          <w:lang w:bidi="fa-IR"/>
          <w:color w:val="111111"/>
          <w:sz w:val="28"/>
          <w:szCs w:val="28"/>
          <w:rtl/>
        </w:rPr>
        <w:t xml:space="preserve">561-(6) سماعه گويد: «از امام صادق عليه السلام دربارۀ بخشش پدر به فرزندش سؤال كردم. امام عليه السلام فرمود:</w:t>
      </w:r>
    </w:p>
    <w:p>
      <w:pPr>
        <w:pStyle w:val="BookText"/>
      </w:pPr>
      <w:r>
        <w:rPr>
          <w:rFonts w:ascii="Amiri" w:hAnsi="Amiri" w:eastAsia="Amiri" w:cs="Amiri"/>
          <w:lang w:bidi="ar-SA"/>
          <w:color w:val="111111"/>
          <w:sz w:val="28"/>
          <w:szCs w:val="28"/>
          <w:rtl/>
        </w:rPr>
        <w:t xml:space="preserve">در حال سلامتى آن مال اوست، هر كار كه بخواهد با آن مى كند، ولى در حال بيمارى جايز نيست.»</w:t>
      </w:r>
    </w:p>
    <w:p>
      <w:pPr>
        <w:pStyle w:val="BookText"/>
      </w:pPr>
      <w:r>
        <w:rPr>
          <w:rFonts w:ascii="Amiri" w:hAnsi="Amiri" w:eastAsia="Amiri" w:cs="Amiri"/>
          <w:lang w:bidi="ar-SA"/>
          <w:color w:val="111111"/>
          <w:sz w:val="28"/>
          <w:szCs w:val="28"/>
          <w:rtl/>
        </w:rPr>
        <w:t xml:space="preserve">مرحوم شيخ طوسى قدس سره مى فرمايد: «اين روايت صريح در كراهت است نه حرمت.»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575-35326-(7) الدّعائم 304/2: عن جعفر بن محمّد عليهما السلام أنّه سئل عمّن أعتق ثلث عبده عند الموت - يعنى: وليس له مال غيره - قال: يعتق ثلثه ويكون الثّلثان للورثة.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576-35327-(8) العوالى 456/1: روى عن النّبىّ صلّى اللّه عليه و آله في رجل أعتق مماليك له في مرضه ولا مال (له - خ) سواهم فجزّأهم النّبىّ صلّى اللّه عليه و آله ثلاثة أجزاء وأقرع بينهم فأعتق اثنين وأرقّ 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577-35328-(9) تهذيب 195/9: استبصار 120/4: عليّ بن الحسين</w:t>
      </w:r>
      <w:r>
        <w:rPr>
          <w:rStyle w:val="FootnoteReference"/>
        </w:rPr>
        <w:footnoteReference w:id="560"/>
      </w:r>
      <w:r>
        <w:rPr>
          <w:rFonts w:ascii="Amiri" w:hAnsi="Amiri" w:eastAsia="Amiri" w:cs="Amiri"/>
          <w:lang w:bidi="ar-SA"/>
          <w:color w:val="111111"/>
          <w:sz w:val="28"/>
          <w:szCs w:val="28"/>
          <w:rtl/>
        </w:rPr>
        <w:t xml:space="preserve">عن محمّد بن عليّ عن الحسن بن محبوب عن أبي ولّاد قال سألت أبا عبداللّٰه عليه السلام عن الرّجل يكون لامرأته عليه الدّين فتبرأه منه في مرضها قال بل تهبه له فيجوز هبتها له ويحتسب ذٰلك من ثلثها إن كانت تركت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578-35329-(10) تهذيب 201/9: الحسين بن سعيد عن ابن أبي عمير عن حمّاد عن الحلبيّ تهذيب 374/7: أحمد بن محمّد بن عيسى عن ابن محبوب عن أبي المعزىٰ عن الحلبيّ قال سئل أبو عبداللّٰه عليه السلام عن المرأة تبرئ زوجهامن صداقها في مرضها قال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579-35330-(11) تهذيب 158/9: محمّد بن أحمد بن يحيى عن عليّ بن السّندىّ عن عثمان بن عيسى تهذيب 201/9: الحسين بن سعيد عن عثمان بن عيسى عن سماعة (عن أبي عبداللّٰه عليه السلام - يب 158) قال سألته عن الرّجل يكون لامرأته عليه الصّداق أو بعضه فتبرئه منه في مرضها فقال لا ولٰكنّها</w:t>
      </w:r>
      <w:r>
        <w:rPr>
          <w:rStyle w:val="FootnoteReference"/>
        </w:rPr>
        <w:footnoteReference w:id="561"/>
      </w:r>
      <w:r>
        <w:rPr>
          <w:rFonts w:ascii="Amiri" w:hAnsi="Amiri" w:eastAsia="Amiri" w:cs="Amiri"/>
          <w:lang w:bidi="ar-SA"/>
          <w:color w:val="111111"/>
          <w:sz w:val="28"/>
          <w:szCs w:val="28"/>
          <w:rtl/>
        </w:rPr>
        <w:t xml:space="preserve">إن وهبت له جاز ما وهبت له من ثلثها. المقنع 165: سئل الصّادق عليه السلام (وذكر نحوه). وتقدّم في رواية الدّعائم (2) من باب (4) جواز تفضيل بعض الأولاد والنّساء على بعض في العطيّة من أبواب الهبات ج 24</w:t>
      </w:r>
    </w:p>
    <w:p>
      <w:pPr>
        <w:pStyle w:val="BookText"/>
      </w:pPr>
      <w:r>
        <w:rPr>
          <w:rFonts w:ascii="Amiri" w:hAnsi="Amiri" w:eastAsia="Amiri" w:cs="Amiri"/>
          <w:lang w:bidi="ar-SA"/>
          <w:color w:val="111111"/>
          <w:sz w:val="28"/>
          <w:szCs w:val="28"/>
          <w:rtl/>
        </w:rPr>
        <w:t xml:space="preserve">قوله الرّجل يفضّل بعض ولده على بعض في الهبة والعطيّة فقال عليه السلام لا بأس بذٰلك إذا كان صحيحاً يفعل في ماله ما يشاء فأمّا إن كان مريضاً ومات من علّته تلك لم تجز. وفى رواية جرّاح المدائنى (3) قوله عليه السلام إذا أعطاه في صحّته جاز. وفى رواية أبي بصير (42) من باب (1) انّ الوصيّة حقّ علىٰ كلّ مسلم قوله أيسعه أن يجعل ماله لقرابته فقال عليه السلام هو ماله يصنع به ما شاء إلى أن يأتيه الموت إنّ لصاحب المال أن يعمل بماله ما شاء مادام حيّاً إن شاء وهبه وإن شاء تصدّق به وإن شاء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562-(7) در كتاب دعائم الاسلام روايت مى شود كه از امام صادق عليه السلام دربارۀ كسى كه هنگام مرگ ثلث برده اش را آزاد مى كند، سؤال شد - مقصود كسى است كه چيز ديگرى ندارد - امام عليه السلام فرمود: «ثلث آن آزاد مى شود و دو سوم باقيمانده متعلق به وارثان است.»</w:t>
      </w:r>
    </w:p>
    <w:p>
      <w:pPr>
        <w:pStyle w:val="BookText"/>
      </w:pPr>
      <w:r>
        <w:rPr>
          <w:rFonts w:ascii="IRNazanin" w:hAnsi="IRNazanin" w:eastAsia="IRNazanin" w:cs="IRNazanin"/>
          <w:lang w:bidi="fa-IR"/>
          <w:color w:val="111111"/>
          <w:sz w:val="28"/>
          <w:szCs w:val="28"/>
          <w:rtl/>
        </w:rPr>
        <w:t xml:space="preserve">563-(8) در كتاب العوالى روايت مى شود كه: «در زمان پيامبر صلى الله عليه و آله شخصى تمام دارايى خود را كه تعداد شش برده بود در حال بيمارى آزاد كرد. پيامبر اكرم صلى الله عليه و آله آنها را به سه بخش تقسيم كرد و ميان شان قرعه انداخت و به اين وسيله دو برده را آزاد كرد و چهار نفر را برده كرد.»</w:t>
      </w:r>
    </w:p>
    <w:p>
      <w:pPr>
        <w:pStyle w:val="BookText"/>
      </w:pPr>
      <w:r>
        <w:rPr>
          <w:rFonts w:ascii="IRNazanin" w:hAnsi="IRNazanin" w:eastAsia="IRNazanin" w:cs="IRNazanin"/>
          <w:lang w:bidi="fa-IR"/>
          <w:color w:val="111111"/>
          <w:sz w:val="28"/>
          <w:szCs w:val="28"/>
          <w:rtl/>
        </w:rPr>
        <w:t xml:space="preserve">564-(9) ابوولّاد گويد: «از امام صادق عليه السلام سؤال كردم: مردى به همسرش بدهكار است و آن زن در حال بيمارى او را بى حساب مى كند.</w:t>
      </w:r>
    </w:p>
    <w:p>
      <w:pPr>
        <w:pStyle w:val="BookText"/>
      </w:pPr>
      <w:r>
        <w:rPr>
          <w:rFonts w:ascii="IRNazanin" w:hAnsi="IRNazanin" w:eastAsia="IRNazanin" w:cs="IRNazanin"/>
          <w:lang w:bidi="fa-IR"/>
          <w:color w:val="111111"/>
          <w:sz w:val="28"/>
          <w:szCs w:val="28"/>
          <w:rtl/>
        </w:rPr>
        <w:t xml:space="preserve">امام عليه السلام فرمود: بلكه آن را به وى ببخشد، پس هبه آن زن به شوهرش صحيح است و از ثلث مالش به حساب مى آيد، اگر چيزى از خود برجاى گذاشته است.»</w:t>
      </w:r>
    </w:p>
    <w:p>
      <w:pPr>
        <w:pStyle w:val="BookText"/>
      </w:pPr>
      <w:r>
        <w:rPr>
          <w:rFonts w:ascii="IRNazanin" w:hAnsi="IRNazanin" w:eastAsia="IRNazanin" w:cs="IRNazanin"/>
          <w:lang w:bidi="fa-IR"/>
          <w:color w:val="111111"/>
          <w:sz w:val="28"/>
          <w:szCs w:val="28"/>
          <w:rtl/>
        </w:rPr>
        <w:t xml:space="preserve">565-(10) حلبى گويد: «از امام صادق عليه السلام دربارۀ زنى سؤال شد كه در حال بيمارى همسرش را از بابت مهريه اش بى حساب مى كند. امام عليه السلام فرمود: نه.»</w:t>
      </w:r>
    </w:p>
    <w:p>
      <w:pPr>
        <w:pStyle w:val="BookText"/>
      </w:pPr>
      <w:r>
        <w:rPr>
          <w:rFonts w:ascii="IRNazanin" w:hAnsi="IRNazanin" w:eastAsia="IRNazanin" w:cs="IRNazanin"/>
          <w:lang w:bidi="fa-IR"/>
          <w:color w:val="111111"/>
          <w:sz w:val="28"/>
          <w:szCs w:val="28"/>
          <w:rtl/>
        </w:rPr>
        <w:t xml:space="preserve">566-(11) سماعه گويد: «از امام صادق عليه السلام سؤال كردم: مردى مهريه همسرش يا بخشى از آن را بدهكار است و همسرش در حال بيمارى وى را از بابت بدهى اش بى حساب مى كند.</w:t>
      </w:r>
    </w:p>
    <w:p>
      <w:pPr>
        <w:pStyle w:val="BookText"/>
      </w:pPr>
      <w:r>
        <w:rPr>
          <w:rFonts w:ascii="IRNazanin" w:hAnsi="IRNazanin" w:eastAsia="IRNazanin" w:cs="IRNazanin"/>
          <w:lang w:bidi="fa-IR"/>
          <w:color w:val="111111"/>
          <w:sz w:val="28"/>
          <w:szCs w:val="28"/>
          <w:rtl/>
        </w:rPr>
        <w:t xml:space="preserve">امام عليه السلام فرمود: نه. ولى اگر به وى ببخشد، جايز است و از ثلث مالش به حساب مى آيد.»</w:t>
      </w:r>
    </w:p>
    <w:p>
      <w:pPr>
        <w:pStyle w:val="BookText"/>
      </w:pPr>
      <w:r>
        <w:rPr>
          <w:rFonts w:ascii="Amiri" w:hAnsi="Amiri" w:eastAsia="Amiri" w:cs="Amiri"/>
          <w:lang w:bidi="ar-SA"/>
          <w:color w:val="111111"/>
          <w:sz w:val="28"/>
          <w:szCs w:val="28"/>
          <w:rtl/>
        </w:rPr>
        <w:t xml:space="preserve">در كتاب المقنع نيز اين روايت را نقل كرده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دوم از باب چهارم از ابواب هبات اين گفته كه: «شخصى برخى از فرزندانش را در بخشش و هديه بر برخى ديگر ترجيح مى دهد.</w:t>
      </w:r>
    </w:p>
    <w:p>
      <w:pPr>
        <w:pStyle w:val="BookText"/>
      </w:pPr>
      <w:r>
        <w:rPr>
          <w:rFonts w:ascii="IRNazanin" w:hAnsi="IRNazanin" w:eastAsia="IRNazanin" w:cs="IRNazanin"/>
          <w:lang w:bidi="fa-IR"/>
          <w:color w:val="111111"/>
          <w:sz w:val="28"/>
          <w:szCs w:val="28"/>
          <w:rtl/>
        </w:rPr>
        <w:t xml:space="preserve">امام عليه السلام فرمود: در صورتى كه سالم است اشكال ندارد. هرگونه كه بخواهد در مالش تصرف مى كند، ولى اگر در حال بيمارى مرگ باشد، جايز نيست.»</w:t>
      </w:r>
    </w:p>
    <w:p>
      <w:pPr>
        <w:pStyle w:val="BookText"/>
      </w:pPr>
      <w:r>
        <w:rPr>
          <w:rFonts w:ascii="IRNazanin" w:hAnsi="IRNazanin" w:eastAsia="IRNazanin" w:cs="IRNazanin"/>
          <w:lang w:bidi="fa-IR"/>
          <w:color w:val="111111"/>
          <w:sz w:val="28"/>
          <w:szCs w:val="28"/>
          <w:rtl/>
        </w:rPr>
        <w:t xml:space="preserve">و در روايت سوم فرموده امام عليه السلام كه: «هرگاه در حال سلامتى به وى ببخشد، جايز است.»</w:t>
      </w:r>
    </w:p>
    <w:p>
      <w:pPr>
        <w:pStyle w:val="BookText"/>
      </w:pPr>
      <w:r>
        <w:rPr>
          <w:rFonts w:ascii="IRNazanin" w:hAnsi="IRNazanin" w:eastAsia="IRNazanin" w:cs="IRNazanin"/>
          <w:lang w:bidi="fa-IR"/>
          <w:color w:val="111111"/>
          <w:sz w:val="28"/>
          <w:szCs w:val="28"/>
          <w:rtl/>
        </w:rPr>
        <w:t xml:space="preserve">و در روايت چهل و دوم از باب يكم اين گفته كه: «آيا حق دارد اموالش را براى بستگانش قرار دهد؟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1" w:name="pg11981_156582"/>
    <w:bookmarkEnd w:id="131"/>
    <w:p>
      <w:pPr>
        <w:pStyle w:val="BookText"/>
      </w:pPr>
      <w:r>
        <w:rPr>
          <w:rFonts w:ascii="Amiri" w:hAnsi="Amiri" w:eastAsia="Amiri" w:cs="Amiri"/>
          <w:lang w:bidi="ar-SA"/>
          <w:color w:val="111111"/>
          <w:sz w:val="28"/>
          <w:szCs w:val="28"/>
          <w:rtl/>
        </w:rPr>
        <w:t xml:space="preserve">تركه إلى أن يأتيه الموت. وفى رواية مرازم (44) قوله الرّجل يعطى الشّىء من ماله في مرضه فقال إذا أبان فيه فهو جايز وإن أوصى به فهو من الثّلث. وفى مرسلة كا (51) ومسعدة (52) مايدلّ على عدم جواز عتق جميع المماليك عند الموت. وفى رواية عمّار (3) من باب (5) انّ من أوصى بأكثر من الثّلث بطلت الوصيّة</w:t>
      </w:r>
    </w:p>
    <w:p>
      <w:pPr>
        <w:pStyle w:val="BookText"/>
      </w:pPr>
      <w:r>
        <w:rPr>
          <w:rFonts w:ascii="Amiri" w:hAnsi="Amiri" w:eastAsia="Amiri" w:cs="Amiri"/>
          <w:lang w:bidi="ar-SA"/>
          <w:color w:val="111111"/>
          <w:sz w:val="28"/>
          <w:szCs w:val="28"/>
          <w:rtl/>
        </w:rPr>
        <w:t xml:space="preserve">قوله عليه السلام الميّت أحقّ بماله مادام فيه الرّوح يبين به.</w:t>
      </w:r>
    </w:p>
    <w:p>
      <w:pPr>
        <w:pStyle w:val="BookText"/>
      </w:pPr>
      <w:r>
        <w:rPr>
          <w:rFonts w:ascii="Amiri" w:hAnsi="Amiri" w:eastAsia="Amiri" w:cs="Amiri"/>
          <w:lang w:bidi="ar-SA"/>
          <w:color w:val="111111"/>
          <w:sz w:val="28"/>
          <w:szCs w:val="28"/>
          <w:rtl/>
        </w:rPr>
        <w:t xml:space="preserve">وفى رواية عمّار (22) قوله الرّجل أحقّ بماله مادام فيه الرّوح إن أوصى به كلّه فهو جايز له. وفى باب (9) أنّ من أعتق مملوكاً لا يملك غيره في مرض الموت، وباب (10) أنّ من حضره الموت فأعتق غلامه وأوصىٰ بوصيّة كانت أكثر من الثّلث قدّم العتق ما يناسب ذٰلك.</w:t>
      </w:r>
    </w:p>
    <w:p>
      <w:pPr>
        <w:pStyle w:val="BookText"/>
      </w:pPr>
      <w:r>
        <w:rPr>
          <w:rFonts w:ascii="Amiri" w:hAnsi="Amiri" w:eastAsia="Amiri" w:cs="Amiri"/>
          <w:lang w:bidi="ar-SA"/>
          <w:color w:val="111111"/>
          <w:sz w:val="28"/>
          <w:szCs w:val="28"/>
          <w:rtl/>
        </w:rPr>
        <w:t xml:space="preserve">ويأتي في باب (18) حكم المملوكين إذا ادّعيا أنّ مالكهما اعتقهما ما يناسب الباب. وراجع باب (50) حكم من أعتق بعض مملوكه من أبواب العتق ج 24.</w:t>
      </w:r>
    </w:p>
    <w:p>
      <w:pPr>
        <w:pStyle w:val="Heading3"/>
      </w:pPr>
      <w:bookmarkStart w:id="528" w:name="_Toc214"/>
      <w:r>
        <w:t>(12) باب أنّ للموصى أن ينقض وصيّته فيزيد فيها أو ينقص أو يعطى من حرمه ويحرم من أعطاه ما لم يمت فيعمل بالأخيرة</w:t>
      </w:r>
      <w:bookmarkEnd w:id="5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580-35331-</w:t>
      </w:r>
      <w:r>
        <w:rPr>
          <w:rStyle w:val="FootnoteReference"/>
        </w:rPr>
        <w:footnoteReference w:id="562"/>
      </w:r>
      <w:r>
        <w:rPr>
          <w:rFonts w:ascii="Amiri" w:hAnsi="Amiri" w:eastAsia="Amiri" w:cs="Amiri"/>
          <w:lang w:bidi="ar-SA"/>
          <w:color w:val="111111"/>
          <w:sz w:val="28"/>
          <w:szCs w:val="28"/>
          <w:rtl/>
        </w:rPr>
        <w:t xml:space="preserve">كافى 12/7: عليّ بن إبراهيم عن محمّد بن عيسى عن تهذيب 190/9: فقيه 147/4: يونس (بن عبدالرّحمٰن - فقيه) عن (عبد اللّٰه - فقيه) ابن مسكان عن أبي عبداللّٰه عليه السلام قال قضى أمير المؤمنين عليه السلام: انّ المدبّر من الثّلث، وانّ للرّجل أن ينقض وصيّته فيزيد فيها وينقص منها ما لم يمت.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581-35332-(2) كافى 13/7: تهذيب 190/9: عليّ بن إبراهيم عن محمّد بن عيسى عن يونس عن بعض أصحابه قال: قال عليّ بن الحسين عليهما السلام للرّجل أن يغيّر (من - يب - فقيه) وصيّته فيعتق من كان أمر بملكه(1) ويملّك من كان أمر بعتقه ويعطى من كان حرمه ويحرم من كان أعطاه ما لم يمت (ويرجع فيه - يب) فقيه 147/4: فى رواية يونس بن عبدالرّحمٰان بإسناده قال: قال عليّ بن الحسين عليهما السلام (وذكر مثله) إلّاانّ فيه (مالم يكن رجع عنه).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آن مال اوست، هر كار كه بخواهد با آن مى كند تا مرگش فرارسد. همانا صاحبِ مال تا زنده است هر كار كه بخواهد با مالش انجام مى دهد، اگر بخواهد مى بخشد و اگر بخواهد صدقه مى دهد و اگر بخواهد به حال خود رها مى كند تا مرگش فرارسد.»</w:t>
      </w:r>
    </w:p>
    <w:p>
      <w:pPr>
        <w:pStyle w:val="BookText"/>
      </w:pPr>
      <w:r>
        <w:rPr>
          <w:rFonts w:ascii="IRNazanin" w:hAnsi="IRNazanin" w:eastAsia="IRNazanin" w:cs="IRNazanin"/>
          <w:lang w:bidi="fa-IR"/>
          <w:color w:val="111111"/>
          <w:sz w:val="28"/>
          <w:szCs w:val="28"/>
          <w:rtl/>
        </w:rPr>
        <w:t xml:space="preserve">در روايت چهل و چهارم اين گفته كه: «شخصى در حال بيمارى بخشى از مالش را مى بخشد.</w:t>
      </w:r>
    </w:p>
    <w:p>
      <w:pPr>
        <w:pStyle w:val="BookText"/>
      </w:pPr>
      <w:r>
        <w:rPr>
          <w:rFonts w:ascii="IRNazanin" w:hAnsi="IRNazanin" w:eastAsia="IRNazanin" w:cs="IRNazanin"/>
          <w:lang w:bidi="fa-IR"/>
          <w:color w:val="111111"/>
          <w:sz w:val="28"/>
          <w:szCs w:val="28"/>
          <w:rtl/>
        </w:rPr>
        <w:t xml:space="preserve">امام عليه السلام فرمود: هرگاه آن را جدا سازد، جايز است و اگر به آن وصيت كند، از ثلث مالش خواهد بود.»</w:t>
      </w:r>
    </w:p>
    <w:p>
      <w:pPr>
        <w:pStyle w:val="BookText"/>
      </w:pPr>
      <w:r>
        <w:rPr>
          <w:rFonts w:ascii="IRNazanin" w:hAnsi="IRNazanin" w:eastAsia="IRNazanin" w:cs="IRNazanin"/>
          <w:lang w:bidi="fa-IR"/>
          <w:color w:val="111111"/>
          <w:sz w:val="28"/>
          <w:szCs w:val="28"/>
          <w:rtl/>
        </w:rPr>
        <w:t xml:space="preserve">و در روايت پنجاه و يكم و پنجاه و دوم آنچه بر عدم جواز آزاد كردن همه بردگان هنگام مرگ دلالت مى كند.</w:t>
      </w:r>
    </w:p>
    <w:p>
      <w:pPr>
        <w:pStyle w:val="BookText"/>
      </w:pPr>
      <w:r>
        <w:rPr>
          <w:rFonts w:ascii="IRNazanin" w:hAnsi="IRNazanin" w:eastAsia="IRNazanin" w:cs="IRNazanin"/>
          <w:lang w:bidi="fa-IR"/>
          <w:color w:val="111111"/>
          <w:sz w:val="28"/>
          <w:szCs w:val="28"/>
          <w:rtl/>
        </w:rPr>
        <w:t xml:space="preserve">و در روايت سوم از باب پنجم فرموده امام عليه السلام كه: «تا روح در بدن انسان است، وى به مالش سزاوارتر است و آن را جدا مى كند.»</w:t>
      </w:r>
    </w:p>
    <w:p>
      <w:pPr>
        <w:pStyle w:val="BookText"/>
      </w:pPr>
      <w:r>
        <w:rPr>
          <w:rFonts w:ascii="IRNazanin" w:hAnsi="IRNazanin" w:eastAsia="IRNazanin" w:cs="IRNazanin"/>
          <w:lang w:bidi="fa-IR"/>
          <w:color w:val="111111"/>
          <w:sz w:val="28"/>
          <w:szCs w:val="28"/>
          <w:rtl/>
        </w:rPr>
        <w:t xml:space="preserve">و در روايت بيست و دوم اين گفته كه: «تا روح در بدن انسان است، وى به مالش سزاوارتر است.</w:t>
      </w:r>
    </w:p>
    <w:p>
      <w:pPr>
        <w:pStyle w:val="BookText"/>
      </w:pPr>
      <w:r>
        <w:rPr>
          <w:rFonts w:ascii="IRNazanin" w:hAnsi="IRNazanin" w:eastAsia="IRNazanin" w:cs="IRNazanin"/>
          <w:lang w:bidi="fa-IR"/>
          <w:color w:val="111111"/>
          <w:sz w:val="28"/>
          <w:szCs w:val="28"/>
          <w:rtl/>
        </w:rPr>
        <w:t xml:space="preserve">اگر تمام آن را وصيت كند، برايش جايز است.»</w:t>
      </w:r>
    </w:p>
    <w:p>
      <w:pPr>
        <w:pStyle w:val="BookText"/>
      </w:pPr>
      <w:r>
        <w:rPr>
          <w:rFonts w:ascii="Amiri" w:hAnsi="Amiri" w:eastAsia="Amiri" w:cs="Amiri"/>
          <w:lang w:bidi="ar-SA"/>
          <w:color w:val="111111"/>
          <w:sz w:val="28"/>
          <w:szCs w:val="28"/>
          <w:rtl/>
        </w:rPr>
        <w:t xml:space="preserve">در باب نهم و دهم از ابواب وصيت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باب هجدهم از ابواب وصيت و باب پنجاهم از ابواب آزاد كردن برده مناسب با اين بحث خواهد آمد.</w:t>
      </w:r>
    </w:p>
    <w:p>
      <w:pPr>
        <w:pStyle w:val="BookText"/>
      </w:pPr>
      <w:r>
        <w:rPr>
          <w:rFonts w:ascii="Amiri" w:hAnsi="Amiri" w:eastAsia="Amiri" w:cs="Amiri"/>
          <w:lang w:bidi="ar-SA"/>
          <w:color w:val="111111"/>
          <w:sz w:val="28"/>
          <w:szCs w:val="28"/>
          <w:rtl/>
        </w:rPr>
        <w:t xml:space="preserve">باب 12 حكم تغيير وصيت</w:t>
      </w:r>
    </w:p>
    <w:p>
      <w:pPr>
        <w:pStyle w:val="BookText"/>
      </w:pPr>
      <w:r>
        <w:rPr>
          <w:rFonts w:ascii="Times New Roman" w:hAnsi="Times New Roman" w:eastAsia="Times New Roman" w:cs="Times New Roman"/>
          <w:lang w:val="en-US" w:bidi="en-US"/>
          <w:color w:val="111111"/>
          <w:sz w:val="28"/>
          <w:szCs w:val="28"/>
          <w:rtl/>
        </w:rPr>
        <w:t xml:space="preserve">567-</w:t>
      </w:r>
      <w:r>
        <w:rPr>
          <w:rStyle w:val="FootnoteReference"/>
        </w:rPr>
        <w:footnoteReference w:id="563"/>
      </w:r>
      <w:r>
        <w:rPr>
          <w:rFonts w:ascii="Amiri" w:hAnsi="Amiri" w:eastAsia="Amiri" w:cs="Amiri"/>
          <w:lang w:bidi="ar-SA"/>
          <w:color w:val="111111"/>
          <w:sz w:val="28"/>
          <w:szCs w:val="28"/>
          <w:rtl/>
        </w:rPr>
        <w:t xml:space="preserve">ابن مسكان از امام صادق عليه السلام روايت مى كند كه فرمود: «امير مؤمنان عليه السلام حكم كرد تدبير برده(1) از ثلث مال ميّت است و انسان تا زنده است مى تواند وصيتش را نقض كند، بر آن بيفزايد يا از آن بكاهد.»</w:t>
      </w:r>
    </w:p>
    <w:p>
      <w:pPr>
        <w:pStyle w:val="BookText"/>
      </w:pPr>
      <w:r>
        <w:rPr>
          <w:rFonts w:ascii="IRNazanin" w:hAnsi="IRNazanin" w:eastAsia="IRNazanin" w:cs="IRNazanin"/>
          <w:lang w:bidi="fa-IR"/>
          <w:color w:val="111111"/>
          <w:sz w:val="28"/>
          <w:szCs w:val="28"/>
          <w:rtl/>
        </w:rPr>
        <w:t xml:space="preserve">568-(2) يونس از يكى از دوستانش از امام سجاد عليه السلام روايت مى كند كه فرمود: «انسان تا زنده است اند مى تووصيتش را تغيير دهد، برده اى را - كه دستور به برده بودنش داده است - آزاد كند و كسى را كه دستور آزاديش را صادر كرده است، به حال بردگى باقى گذارد، به كسى كه محرومش ساخته ببخشد و كسى را كه به وى بخشيده است، محرومش سازد (و از آن بازگردد).»</w:t>
      </w:r>
    </w:p>
    <w:p>
      <w:pPr>
        <w:pStyle w:val="BookText"/>
      </w:pPr>
      <w:r>
        <w:rPr>
          <w:rFonts w:ascii="IRNazanin" w:hAnsi="IRNazanin" w:eastAsia="IRNazanin" w:cs="IRNazanin"/>
          <w:lang w:bidi="fa-IR"/>
          <w:color w:val="111111"/>
          <w:sz w:val="28"/>
          <w:szCs w:val="28"/>
          <w:rtl/>
        </w:rPr>
        <w:t xml:space="preserve">در گزارش ديگرى اين حديث با اين افزوده روايت شده است: «تا وقتى كه از آن بازنگشته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582-35333-(3) كافى 12/7: تهذيب 190/9: عليّ بن إبراهيم عن أبيه عن ابن أبي عمير عن ابن بكير عن عبيد بن زرارة قال: سمعت أبا عبداللّٰه عليه السلام يقول: للموصى أن يرجع في وصيّته إن كان في صحّة أو مرض. فقيه 147/4: روى محمّد بن أبي عمير عن بكير بن أعين عن عبيد بن زرارة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583-35334-(4) كافى 12/7: محمّد بن يحيى عن تهذيب 190/9: أحمد بن محمّد (بن عيسى - كا) عن فقيه 147/4: (الحسن بن عليّ - فقيه) بن فضّال عن عليّ بن عقبة عن بريد العجليّ عن أبي عبداللّٰه عليه السلام قال: لصاحب الوصيّة أن يرجع فيها ويحدث في وصيّته مادام حيّاً.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584-35335-(5) الدّعائم 360/2: عن أبي جعفر و أبى عبداللّٰه عليهما السلام أنّهما قالا: للمرء أن يرجع في وصيّته في صحّة كانت أو مرض أو يغيّر منها ما شاء فهو فيها بالخيار وما مات عليه منها أخرج من ثلثه.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585-35336-(6) تهذيب 191/9: يونس عن منصور بن حازم قال: سألت أبا عبداللّٰه عليه السلام عن رجل قال: إن حدث بى حدث في مرضى هٰذا فغلامى فلان حرّ قال أبو عبداللّٰه عليه السلام: يردّ من وصيّته ما يشاء ويجيز ما يشاء.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586-35337-(7) وفيه 191/9: الحسين بن سعيد عن فضالة عن أبان بن عثمان عن عبدالرّحمٰن ابن أبى عبداللّٰه عن أبي عبداللّٰه عليه السلام قال: أصل الوصيّة أن يعتق الرّجل ما شاء ويمضى ما شاء ويسترقّ من كان أعتق و يعتق من كان استرقّ‌.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587-35338-(8) وفيه 191/9: عنه عن فضالة بن أيّوب عن عبدالرّحمٰن بن سيّابة عن أبي عبداللّٰه عليه السلام قال: إذا مرض الرّجل فأوصىٰ بوصيّة عتق أو تصدّق فإنّه يردّ ما أعتق وتصدّق ويحدث فيها ما يشاء حتّىٰ يموت، وكذٰلك أصل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588-35339-(9) كافى 185/6: محمّد بن يحيى عن أحمد بن محمّد عن تهذيب 259/8: استبصار 27/4: (الحسن - يب - صا) ابن محبوب عن أبي أيّوب (الخزّاز - كا) عن محمّد بن مسلم قال: سألت أبا جعفر عليه السلام عن رجل دبّر مملوكاً له ثمّ احتاج إلىٰ ثمنه (قال - يب - صا) فقال:</w:t>
      </w:r>
    </w:p>
    <w:p>
      <w:pPr>
        <w:pStyle w:val="BookText"/>
      </w:pPr>
      <w:r>
        <w:rPr>
          <w:rFonts w:ascii="Amiri" w:hAnsi="Amiri" w:eastAsia="Amiri" w:cs="Amiri"/>
          <w:lang w:bidi="ar-SA"/>
          <w:color w:val="111111"/>
          <w:sz w:val="28"/>
          <w:szCs w:val="28"/>
          <w:rtl/>
        </w:rPr>
        <w:t xml:space="preserve">هو مملوكه إن شاء باعه، وإن شاء أعتقه وإن شاء أمسكه حتّى يموت، فإذا مات السيّد فهو حرّ من ثلثه.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569-(3) عبيد بن زراره از امام صادق عليه السلام روايت مى كند كه فرمود: «وصيت كننده مى تواند از وصيتش بازگردد، خواه سالم باشد يا بيمار.»</w:t>
      </w:r>
    </w:p>
    <w:p>
      <w:pPr>
        <w:pStyle w:val="BookText"/>
      </w:pPr>
      <w:r>
        <w:rPr>
          <w:rFonts w:ascii="IRNazanin" w:hAnsi="IRNazanin" w:eastAsia="IRNazanin" w:cs="IRNazanin"/>
          <w:lang w:bidi="fa-IR"/>
          <w:color w:val="111111"/>
          <w:sz w:val="28"/>
          <w:szCs w:val="28"/>
          <w:rtl/>
        </w:rPr>
        <w:t xml:space="preserve">570-(4) بريد عجلى از امام صادق عليه السلام روايت مى كند كه فرمود: «وصيت كننده - تا زنده است - مى تواند از آن بازگردد يا بر آن بيفزايد.»</w:t>
      </w:r>
    </w:p>
    <w:p>
      <w:pPr>
        <w:pStyle w:val="BookText"/>
      </w:pPr>
      <w:r>
        <w:rPr>
          <w:rFonts w:ascii="IRNazanin" w:hAnsi="IRNazanin" w:eastAsia="IRNazanin" w:cs="IRNazanin"/>
          <w:lang w:bidi="fa-IR"/>
          <w:color w:val="111111"/>
          <w:sz w:val="28"/>
          <w:szCs w:val="28"/>
          <w:rtl/>
        </w:rPr>
        <w:t xml:space="preserve">571-(5) در كتاب دعائم الاسلام از امام باقر عليه السلام و امام صادق عليه السلام روايت مى شود كه فرمودند: «انسان مى تواند از وصيتش بازگردد و هر چه از آن را مى خواهد تغيير دهد - خواه سالم باشد يا بيمار - پس او اختياردار آن است و وصيتى كه پس از آن بميرد از ثلث مال وى خارج مى شود.»</w:t>
      </w:r>
    </w:p>
    <w:p>
      <w:pPr>
        <w:pStyle w:val="BookText"/>
      </w:pPr>
      <w:r>
        <w:rPr>
          <w:rFonts w:ascii="IRNazanin" w:hAnsi="IRNazanin" w:eastAsia="IRNazanin" w:cs="IRNazanin"/>
          <w:lang w:bidi="fa-IR"/>
          <w:color w:val="111111"/>
          <w:sz w:val="28"/>
          <w:szCs w:val="28"/>
          <w:rtl/>
        </w:rPr>
        <w:t xml:space="preserve">572-(6) منصور بن حازم گويد: «از امام صادق عليه السلام سؤال كردم: شخصى مى گويد: اگر در اين بيمارى مرگ من فرارسيد، فلان برده ام آزاد است.</w:t>
      </w:r>
    </w:p>
    <w:p>
      <w:pPr>
        <w:pStyle w:val="BookText"/>
      </w:pPr>
      <w:r>
        <w:rPr>
          <w:rFonts w:ascii="IRNazanin" w:hAnsi="IRNazanin" w:eastAsia="IRNazanin" w:cs="IRNazanin"/>
          <w:lang w:bidi="fa-IR"/>
          <w:color w:val="111111"/>
          <w:sz w:val="28"/>
          <w:szCs w:val="28"/>
          <w:rtl/>
        </w:rPr>
        <w:t xml:space="preserve">امام عليه السلام فرمود: از وصيتش هرچه بخواهد، تغيير مى دهد و هرچه بخواهد، اجازه مى دهد.»</w:t>
      </w:r>
    </w:p>
    <w:p>
      <w:pPr>
        <w:pStyle w:val="BookText"/>
      </w:pPr>
      <w:r>
        <w:rPr>
          <w:rFonts w:ascii="IRNazanin" w:hAnsi="IRNazanin" w:eastAsia="IRNazanin" w:cs="IRNazanin"/>
          <w:lang w:bidi="fa-IR"/>
          <w:color w:val="111111"/>
          <w:sz w:val="28"/>
          <w:szCs w:val="28"/>
          <w:rtl/>
        </w:rPr>
        <w:t xml:space="preserve">573-(7) عبدالرحمان بن ابى عبداللّٰه از امام صادق عليه السلام روايت مى كند كه فرمود: «اصل وصيت اين است كه انسان هر برده اى را كه مى خواهد آزاد كند و هركارى را كه مى خواهد انجام دهد و برده اى را كه آزاد كرده به بردگى بازگرداند و آن را كه در بردگى نگه داشته آزاد سازد.»</w:t>
      </w:r>
    </w:p>
    <w:p>
      <w:pPr>
        <w:pStyle w:val="BookText"/>
      </w:pPr>
      <w:r>
        <w:rPr>
          <w:rFonts w:ascii="IRNazanin" w:hAnsi="IRNazanin" w:eastAsia="IRNazanin" w:cs="IRNazanin"/>
          <w:lang w:bidi="fa-IR"/>
          <w:color w:val="111111"/>
          <w:sz w:val="28"/>
          <w:szCs w:val="28"/>
          <w:rtl/>
        </w:rPr>
        <w:t xml:space="preserve">574-(8) عبدالرحمان بن سيابه از امام صادق عليه السلام روايت مى كند كه فرمود: «هرگاه شخصى بيمار شود و به آزاد كردن برده يا صدقه دادن وصيت كند، پس تا زنده است مى تواند آزاد كرده و صدقه خود را بازگرداند و هر تصرفى مى خواهد در آن انجام دهد و اصل وصيت نيز به همين گونه است.»</w:t>
      </w:r>
    </w:p>
    <w:p>
      <w:pPr>
        <w:pStyle w:val="BookText"/>
      </w:pPr>
      <w:r>
        <w:rPr>
          <w:rFonts w:ascii="IRNazanin" w:hAnsi="IRNazanin" w:eastAsia="IRNazanin" w:cs="IRNazanin"/>
          <w:lang w:bidi="fa-IR"/>
          <w:color w:val="111111"/>
          <w:sz w:val="28"/>
          <w:szCs w:val="28"/>
          <w:rtl/>
        </w:rPr>
        <w:t xml:space="preserve">575-(9) محمد بن مسلم گويد: «از امام باقر عليه السلام سؤال كردم: شخصى برده اش را مُدَبَّر قرار مى دهد و سپس به بهاى آن نيازمند مى شود.</w:t>
      </w:r>
    </w:p>
    <w:p>
      <w:pPr>
        <w:pStyle w:val="BookText"/>
      </w:pPr>
      <w:r>
        <w:rPr>
          <w:rFonts w:ascii="IRNazanin" w:hAnsi="IRNazanin" w:eastAsia="IRNazanin" w:cs="IRNazanin"/>
          <w:lang w:bidi="fa-IR"/>
          <w:color w:val="111111"/>
          <w:sz w:val="28"/>
          <w:szCs w:val="28"/>
          <w:rtl/>
        </w:rPr>
        <w:t xml:space="preserve">امام عليه السلام فرمود: او برده اوست اگر بخواهد او را مى فروشد و اگر بخواهد آزادش مى كند و اگر بخواهد وى را تا زمان مرگش نگه مى دارد و پس از مرگش از ثلث وى آزاد مى شود.»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589-35340-</w:t>
      </w:r>
      <w:r>
        <w:rPr>
          <w:rStyle w:val="FootnoteReference"/>
        </w:rPr>
        <w:footnoteReference w:id="564"/>
      </w:r>
      <w:r>
        <w:rPr>
          <w:rFonts w:ascii="Amiri" w:hAnsi="Amiri" w:eastAsia="Amiri" w:cs="Amiri"/>
          <w:lang w:bidi="ar-SA"/>
          <w:color w:val="111111"/>
          <w:sz w:val="28"/>
          <w:szCs w:val="28"/>
          <w:rtl/>
        </w:rPr>
        <w:t xml:space="preserve">كافى 66/7: تهذيب 238/9: أبو عليّ الأشعريّ عن محمّد بن عبدالجبّار عن صفوان بن يحيى تهذيب 313/6: محمّد بن الحسن الصّفّار عن محمّد بن عيسى عن صفوان بن يحيى عن سعيد بن يسار عن أبي عبداللّٰه عليه السلام (قال: سألته - يب ج 6) في رجل دفع إلى رجل مالاً وقال: إنّما أدفعه إليك</w:t>
      </w:r>
      <w:r>
        <w:rPr>
          <w:rStyle w:val="FootnoteReference"/>
        </w:rPr>
        <w:footnoteReference w:id="565"/>
      </w:r>
      <w:r>
        <w:rPr>
          <w:rFonts w:ascii="Amiri" w:hAnsi="Amiri" w:eastAsia="Amiri" w:cs="Amiri"/>
          <w:lang w:bidi="ar-SA"/>
          <w:color w:val="111111"/>
          <w:sz w:val="28"/>
          <w:szCs w:val="28"/>
          <w:rtl/>
        </w:rPr>
        <w:t xml:space="preserve">ليكون ذخراً</w:t>
      </w:r>
      <w:r>
        <w:rPr>
          <w:rStyle w:val="FootnoteReference"/>
        </w:rPr>
        <w:footnoteReference w:id="566"/>
      </w:r>
      <w:r>
        <w:rPr>
          <w:rFonts w:ascii="Amiri" w:hAnsi="Amiri" w:eastAsia="Amiri" w:cs="Amiri"/>
          <w:lang w:bidi="ar-SA"/>
          <w:color w:val="111111"/>
          <w:sz w:val="28"/>
          <w:szCs w:val="28"/>
          <w:rtl/>
        </w:rPr>
        <w:t xml:space="preserve">لابنتىّ فلانة (وفلانة - كا - يب ج 9) ثمّ بدا للشّيخ</w:t>
      </w:r>
      <w:r>
        <w:rPr>
          <w:rStyle w:val="FootnoteReference"/>
        </w:rPr>
        <w:footnoteReference w:id="567"/>
      </w:r>
      <w:r>
        <w:rPr>
          <w:rFonts w:ascii="Amiri" w:hAnsi="Amiri" w:eastAsia="Amiri" w:cs="Amiri"/>
          <w:lang w:bidi="ar-SA"/>
          <w:color w:val="111111"/>
          <w:sz w:val="28"/>
          <w:szCs w:val="28"/>
          <w:rtl/>
        </w:rPr>
        <w:t xml:space="preserve">بعد ما دفع المال أن يأخذ منه خمسة وعشرين (ومائة - كا - يب ج 9) دينار</w:t>
      </w:r>
      <w:r>
        <w:rPr>
          <w:rStyle w:val="FootnoteReference"/>
        </w:rPr>
        <w:footnoteReference w:id="568"/>
      </w:r>
      <w:r>
        <w:rPr>
          <w:rFonts w:ascii="Amiri" w:hAnsi="Amiri" w:eastAsia="Amiri" w:cs="Amiri"/>
          <w:lang w:bidi="ar-SA"/>
          <w:color w:val="111111"/>
          <w:sz w:val="28"/>
          <w:szCs w:val="28"/>
          <w:rtl/>
        </w:rPr>
        <w:t xml:space="preserve">فاشترى بها جارية لإبن ابنه ثمّ إنّ الشّيخ</w:t>
      </w:r>
      <w:r>
        <w:rPr>
          <w:rStyle w:val="FootnoteReference"/>
        </w:rPr>
        <w:footnoteReference w:id="569"/>
      </w:r>
      <w:r>
        <w:rPr>
          <w:rFonts w:ascii="Amiri" w:hAnsi="Amiri" w:eastAsia="Amiri" w:cs="Amiri"/>
          <w:lang w:bidi="ar-SA"/>
          <w:color w:val="111111"/>
          <w:sz w:val="28"/>
          <w:szCs w:val="28"/>
          <w:rtl/>
        </w:rPr>
        <w:t xml:space="preserve">هلك (بعد - يب ج 6) فوقع بين الجاريتين وبين الغلام (كلام - يب ج 6) أو إحداهما (خصومة - يب ج 9) فقالتا:</w:t>
      </w:r>
      <w:r>
        <w:rPr>
          <w:rStyle w:val="FootnoteReference"/>
        </w:rPr>
        <w:footnoteReference w:id="570"/>
      </w:r>
      <w:r>
        <w:rPr>
          <w:rFonts w:ascii="Amiri" w:hAnsi="Amiri" w:eastAsia="Amiri" w:cs="Amiri"/>
          <w:lang w:bidi="ar-SA"/>
          <w:color w:val="111111"/>
          <w:sz w:val="28"/>
          <w:szCs w:val="28"/>
          <w:rtl/>
        </w:rPr>
        <w:t xml:space="preserve">(له - كا - يب ج 6) (ويحك واللّٰه - كا - يب ج 9) انّك لتنكح جاريتك حراماً إنّما اشتراها أبونا لك من مالنا الّذى دفعه إلى فلان، فاشترى لك</w:t>
      </w:r>
      <w:r>
        <w:rPr>
          <w:rStyle w:val="FootnoteReference"/>
        </w:rPr>
        <w:footnoteReference w:id="571"/>
      </w:r>
      <w:r>
        <w:rPr>
          <w:rFonts w:ascii="Amiri" w:hAnsi="Amiri" w:eastAsia="Amiri" w:cs="Amiri"/>
          <w:lang w:bidi="ar-SA"/>
          <w:color w:val="111111"/>
          <w:sz w:val="28"/>
          <w:szCs w:val="28"/>
          <w:rtl/>
        </w:rPr>
        <w:t xml:space="preserve">منه (هٰذه - كا - يب ج 9) الجارية، فأنت تنكحها حراماً لا تحلّ لك، فأمسك الفتىٰ عن الجارية، فما ترى في ذٰلك‌؟ فقال أليس الرّجل الّذى دفع المال أبا الجاريتين، وهو جدّ الغلام، وهو اشترى (له - كا - يب ج 9) الجارية قلت: بلى</w:t>
      </w:r>
      <w:r>
        <w:rPr>
          <w:rStyle w:val="FootnoteReference"/>
        </w:rPr>
        <w:footnoteReference w:id="572"/>
      </w:r>
      <w:r>
        <w:rPr>
          <w:rFonts w:ascii="IRNazanin" w:hAnsi="IRNazanin" w:eastAsia="IRNazanin" w:cs="IRNazanin"/>
          <w:lang w:bidi="fa-IR"/>
          <w:color w:val="111111"/>
          <w:sz w:val="28"/>
          <w:szCs w:val="28"/>
          <w:rtl/>
        </w:rPr>
        <w:t xml:space="preserve">فقال فقل</w:t>
      </w:r>
      <w:r>
        <w:rPr>
          <w:rStyle w:val="FootnoteReference"/>
        </w:rPr>
        <w:footnoteReference w:id="573"/>
      </w:r>
      <w:r>
        <w:rPr>
          <w:rFonts w:ascii="Amiri" w:hAnsi="Amiri" w:eastAsia="Amiri" w:cs="Amiri"/>
          <w:lang w:bidi="ar-SA"/>
          <w:color w:val="111111"/>
          <w:sz w:val="28"/>
          <w:szCs w:val="28"/>
          <w:rtl/>
        </w:rPr>
        <w:t xml:space="preserve">(له - كا يب ج 9) فليأت جاريته إذا كان (الجدّ - كا - يب ج 9) هو الّذى أعطاه وهو الّذى أخذه(10).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590-35341-(11) تهذيب 243:190/9: يونس (ابن عبدالرّحمٰن - خ) عن عليّ بن سالم قال: سألت أبا الحسن (موسى - خ) عليه السلام فقلت: إنّ أبى أوصى بثلاث وصايا فبأيّهنّ آخذ؟ قال: خذ بآخرهنّ قال قلت: فإنّها أقلّ‌، قال: فقال: وإن 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591-35342-(12) فقيه 173/4: وسائل 305/19: محمّد بن يعقوب (الكليني - فقيه) عن محمّد بن يحيى عن محمّد بن عيسى بن عبيد قال: كتبت إلى عليّ بن محمّد عليهما السلام: رجل أوصى لك (جعلنى اللّٰه فداك - فقيه) بشيء معلوم من ماله وأوصى لأقربائه من قِبَلِ أبيه وأمّه ثمّ إنّه غيّر الوصيّة فحرم من أعطى وأعطى مَن حرم، أيجوز له ذٰلك‌؟ فكتب عليه السلام: هو بالخيار في جميع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576-(10) سعيد بن يسار گويد: «از امام صادق عليه السلام سؤال كردم: شخصى مالى به ديگرى مى دهد و مى گويد: اين مال را به تو مى دهم تا ذخيره و پس اندازى براى دو دخترم - فلانى و فلانى - باشد.</w:t>
      </w:r>
    </w:p>
    <w:p>
      <w:pPr>
        <w:pStyle w:val="BookText"/>
      </w:pPr>
      <w:r>
        <w:rPr>
          <w:rFonts w:ascii="IRNazanin" w:hAnsi="IRNazanin" w:eastAsia="IRNazanin" w:cs="IRNazanin"/>
          <w:lang w:bidi="fa-IR"/>
          <w:color w:val="111111"/>
          <w:sz w:val="28"/>
          <w:szCs w:val="28"/>
          <w:rtl/>
        </w:rPr>
        <w:t xml:space="preserve">آن گاه پس از پرداخت مال، آن شخص تصميم مى گيرد بيست و پنج دينار (يا صدو بيست پنج دينار) از آن را بگيرد و با آن كنيزى براى نوه پسرى اش بخرد. آن مرد اين كار را انجام مى دهد و مى ميرد. پس از مرگ وى ميان دختران وى يا يكى از آنها و نوه اش دعوا مى شود. دختران مى گويند: (واى بر تو! به خدا سوگند!) آميزش تو با اين كنيز حرام است، زيرا پدر ما از مالى كه براى ما به فلانى سپرد آن را براى تو خريد. پس كنيز را از آن مال خريد و تو به صورت حرام با آن آميزش مى كنى و برايت حلال نيست.</w:t>
      </w:r>
    </w:p>
    <w:p>
      <w:pPr>
        <w:pStyle w:val="BookText"/>
      </w:pPr>
      <w:r>
        <w:rPr>
          <w:rFonts w:ascii="IRNazanin" w:hAnsi="IRNazanin" w:eastAsia="IRNazanin" w:cs="IRNazanin"/>
          <w:lang w:bidi="fa-IR"/>
          <w:color w:val="111111"/>
          <w:sz w:val="28"/>
          <w:szCs w:val="28"/>
          <w:rtl/>
        </w:rPr>
        <w:t xml:space="preserve">با اين سخن آن جوان از كنيز جدا شد، در اين باره نظر شما چيست‌؟</w:t>
      </w:r>
    </w:p>
    <w:p>
      <w:pPr>
        <w:pStyle w:val="BookText"/>
      </w:pPr>
      <w:r>
        <w:rPr>
          <w:rFonts w:ascii="IRNazanin" w:hAnsi="IRNazanin" w:eastAsia="IRNazanin" w:cs="IRNazanin"/>
          <w:lang w:bidi="fa-IR"/>
          <w:color w:val="111111"/>
          <w:sz w:val="28"/>
          <w:szCs w:val="28"/>
          <w:rtl/>
        </w:rPr>
        <w:t xml:space="preserve">امام عليه السلام فرمود: مگر كسى كه مال را پرداخت پدر دو دختر و پدربزرگ جوان نيست و او كنيز را خريد؟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در صورتى كه پدربزرگش خودش آن مال را پرداخته و خودش گرفته است با كنيزش آميزش كند.»</w:t>
      </w:r>
    </w:p>
    <w:p>
      <w:pPr>
        <w:pStyle w:val="BookText"/>
      </w:pPr>
      <w:r>
        <w:rPr>
          <w:rFonts w:ascii="IRNazanin" w:hAnsi="IRNazanin" w:eastAsia="IRNazanin" w:cs="IRNazanin"/>
          <w:lang w:bidi="fa-IR"/>
          <w:color w:val="111111"/>
          <w:sz w:val="28"/>
          <w:szCs w:val="28"/>
          <w:rtl/>
        </w:rPr>
        <w:t xml:space="preserve">577-(11) على بن سالم گويد: «از امام موسى بن جعفر عليه السلام سؤال كردم: پدرم سه وصيت كرده است به كدام يك از آنها عمل كنم‌؟</w:t>
      </w:r>
    </w:p>
    <w:p>
      <w:pPr>
        <w:pStyle w:val="BookText"/>
      </w:pPr>
      <w:r>
        <w:rPr>
          <w:rFonts w:ascii="Amiri" w:hAnsi="Amiri" w:eastAsia="Amiri" w:cs="Amiri"/>
          <w:lang w:bidi="ar-SA"/>
          <w:color w:val="111111"/>
          <w:sz w:val="28"/>
          <w:szCs w:val="28"/>
          <w:rtl/>
        </w:rPr>
        <w:t xml:space="preserve">امام عليه السلام فرمود: به آخرين آنها عمل كن.</w:t>
      </w:r>
    </w:p>
    <w:p>
      <w:pPr>
        <w:pStyle w:val="BookText"/>
      </w:pPr>
      <w:r>
        <w:rPr>
          <w:rFonts w:ascii="IRNazanin" w:hAnsi="IRNazanin" w:eastAsia="IRNazanin" w:cs="IRNazanin"/>
          <w:lang w:bidi="fa-IR"/>
          <w:color w:val="111111"/>
          <w:sz w:val="28"/>
          <w:szCs w:val="28"/>
          <w:rtl/>
        </w:rPr>
        <w:t xml:space="preserve">گفتم: آن، از همه آنها كمتر است.</w:t>
      </w:r>
    </w:p>
    <w:p>
      <w:pPr>
        <w:pStyle w:val="BookText"/>
      </w:pPr>
      <w:r>
        <w:rPr>
          <w:rFonts w:ascii="IRNazanin" w:hAnsi="IRNazanin" w:eastAsia="IRNazanin" w:cs="IRNazanin"/>
          <w:lang w:bidi="fa-IR"/>
          <w:color w:val="111111"/>
          <w:sz w:val="28"/>
          <w:szCs w:val="28"/>
          <w:rtl/>
        </w:rPr>
        <w:t xml:space="preserve">امام عليه السلام فرمود: هرچند كمترين باشد.»</w:t>
      </w:r>
    </w:p>
    <w:p>
      <w:pPr>
        <w:pStyle w:val="BookText"/>
      </w:pPr>
      <w:r>
        <w:rPr>
          <w:rFonts w:ascii="IRNazanin" w:hAnsi="IRNazanin" w:eastAsia="IRNazanin" w:cs="IRNazanin"/>
          <w:lang w:bidi="fa-IR"/>
          <w:color w:val="111111"/>
          <w:sz w:val="28"/>
          <w:szCs w:val="28"/>
          <w:rtl/>
        </w:rPr>
        <w:t xml:space="preserve">578-(12) محمد بن عيسى بن عبيد گويد: «به امام هادى عليه السلام نوشتم: (خداوند مرا فدايت گرداند!) شخصى مقدار معينى از اموالش را براى شما وصيت كرد و براى پدر و مادرش نيز وصيت كرد، سپس وصيتش را تغيير داد و كسى را كه به وى بخشيده بود، محروم كرد و كسى را كه محروم كرده بود، به وى بخشيد، آيا اين كار جايز است‌؟</w:t>
      </w:r>
    </w:p>
    <w:p>
      <w:pPr>
        <w:pStyle w:val="BookText"/>
      </w:pPr>
      <w:r>
        <w:rPr>
          <w:rFonts w:ascii="IRNazanin" w:hAnsi="IRNazanin" w:eastAsia="IRNazanin" w:cs="IRNazanin"/>
          <w:lang w:bidi="fa-IR"/>
          <w:color w:val="111111"/>
          <w:sz w:val="28"/>
          <w:szCs w:val="28"/>
          <w:rtl/>
        </w:rPr>
        <w:t xml:space="preserve">امام عليه السلام مرقوم فرمود: در همه اين كارها اختيار با اوست تا مرگش فرا رسد.»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32" w:name="pg11981_156588"/>
    <w:bookmarkEnd w:id="132"/>
    <w:p>
      <w:pPr>
        <w:pStyle w:val="BookText"/>
      </w:pPr>
      <w:r>
        <w:rPr>
          <w:rFonts w:ascii="Amiri" w:hAnsi="Amiri" w:eastAsia="Amiri" w:cs="Amiri"/>
          <w:lang w:bidi="ar-SA"/>
          <w:color w:val="111111"/>
          <w:sz w:val="28"/>
          <w:szCs w:val="28"/>
          <w:rtl/>
        </w:rPr>
        <w:t xml:space="preserve">ذٰلك إلىٰ أن يأتيه الموت. وتقدّم في أحاديث الباب المتقدّم ويأتي في أحاديث الباب التّالى ما يناسب ذٰلك. وفى رواية ابن قيس (1) من باب (60) انّ الموصىٰ له إذا مات قبل الموصى أو قبل القبض فالموصىٰ به لوارث الموصىٰ له</w:t>
      </w:r>
    </w:p>
    <w:p>
      <w:pPr>
        <w:pStyle w:val="BookText"/>
      </w:pPr>
      <w:r>
        <w:rPr>
          <w:rFonts w:ascii="Amiri" w:hAnsi="Amiri" w:eastAsia="Amiri" w:cs="Amiri"/>
          <w:lang w:bidi="ar-SA"/>
          <w:color w:val="111111"/>
          <w:sz w:val="28"/>
          <w:szCs w:val="28"/>
          <w:rtl/>
        </w:rPr>
        <w:t xml:space="preserve">قوله عليه السلام فالوصيّة لوارث الّذى اُوصِىَ له إلّا أن يرجع في وصيّته قبل موته. وفى رواية الدّعائم (9) من باب (1) معنى التّدبير من أبوابه ج 24 قوله عليه السلام انّما هو كرجل أوصىٰ بوصيّة فإن بدا له فغيّرها قبل موته بطل منها ما رجع عنه ولاحظ سائر أحاديث الباب فإنّ لها مناسبة بالمقام. وفى رواية أبان (1) من باب (2) حكم أولاد المدبّرة قوله أيجوز للّذى دبّر أمّهم أن يردّ في تدبيره إذا احتاج قال نعم.</w:t>
      </w:r>
    </w:p>
    <w:p>
      <w:pPr>
        <w:pStyle w:val="Heading3"/>
      </w:pPr>
      <w:bookmarkStart w:id="529" w:name="_Toc215"/>
      <w:r>
        <w:t>(13) باب جواز الوصيّة للوارث</w:t>
      </w:r>
      <w:bookmarkEnd w:id="529"/>
    </w:p>
    <w:p>
      <w:pPr>
        <w:pStyle w:val="BookText"/>
      </w:pPr>
      <w:r>
        <w:rPr>
          <w:rFonts w:ascii="Amiri" w:hAnsi="Amiri" w:eastAsia="Amiri" w:cs="Amiri"/>
          <w:lang w:bidi="ar-SA"/>
          <w:color w:val="111111"/>
          <w:sz w:val="28"/>
          <w:szCs w:val="28"/>
          <w:rtl/>
        </w:rPr>
        <w:t xml:space="preserve">قال اللّٰه الحكيم في سورة البقرة (2):180: «كُتِبَ عَلَيْكُمْ إِذٰا حَضَرَ أَحَدَكُمُ اَلْمَوْتُ إِنْ تَرَكَ خَيْراً اَلْوَصِيَّةُ لِلْوٰالِدَيْنِ وَ اَلْأَقْرَبِينَ بِالْمَعْرُوفِ حَقًّا عَلَى اَلْمُتَّقِينَ‌».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592-35343-(1) كافى 9/7: عدّة من أصحابنا عن سهل بن زياد و تهذيب 200/9: أحمد بن محمّد (جميعاً - كا) عن ابن محبوب عن أبي ولّاد الحنّاط قال: سألت أبا عبداللّٰه عليه السلام عن الميّت يوصى للوارث بشيء قال: (نعم أو قال - كا) جائز (له -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593-35344-(2) تهذيب 199/9: استبصار 127/4: الحسين بن سعيد عن ابن أبي عمير عن أبي المعزا عن أبي بصير قال: قلت لأبى عبداللّٰه عليه السلام يجوز للوارث وصيّته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594-35345-(3) كافى 9/7: عليّ بن إبراهيم عن أبيه عن ابن أبي عمير عن أبي المغرا عن أبي بصير قال: سألت أبا عبداللّٰه عليه السلام عن الوصيّة للوارث فقال تجوز. تهذيب 199/9: استبصار 126/4: الحسين بن سعيد عن الحسن بن عليّ وفضالة عن عبداللّٰه بن بكير كافى 10/7:</w:t>
      </w:r>
    </w:p>
    <w:p>
      <w:pPr>
        <w:pStyle w:val="BookText"/>
      </w:pPr>
      <w:r>
        <w:rPr>
          <w:rFonts w:ascii="Amiri" w:hAnsi="Amiri" w:eastAsia="Amiri" w:cs="Amiri"/>
          <w:lang w:bidi="ar-SA"/>
          <w:color w:val="111111"/>
          <w:sz w:val="28"/>
          <w:szCs w:val="28"/>
          <w:rtl/>
        </w:rPr>
        <w:t xml:space="preserve">محمّد بن يحيى عن أحمد بن محمّد عن الحسن بن عليّ عن عبداللّٰه بن بكير عن محمّد بن مسلم قال: سألت أبا عبداللّٰه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595-35346-(4) تهذيب 199/9: الحسين بن سعيد عن أحمد بن محمّد عن ابن بكير عن محمّد بن مسلم قال سألت أبا عبداللّٰه عليه السلام وذكر مثله. تهذيب 199/9: بهٰذا الإسناد عن محمّد بن مسلم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پيشين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بعدى مناسب آن خواهد آمد.</w:t>
      </w:r>
    </w:p>
    <w:p>
      <w:pPr>
        <w:pStyle w:val="BookText"/>
      </w:pPr>
      <w:r>
        <w:rPr>
          <w:rFonts w:ascii="IRNazanin" w:hAnsi="IRNazanin" w:eastAsia="IRNazanin" w:cs="IRNazanin"/>
          <w:lang w:bidi="fa-IR"/>
          <w:color w:val="111111"/>
          <w:sz w:val="28"/>
          <w:szCs w:val="28"/>
          <w:rtl/>
        </w:rPr>
        <w:t xml:space="preserve">و در روايت يكم از باب شصتم فرموده امام عليه السلام كه: «وصيت براى وارثى است كه برايش وصيت شده است مگر آن كه پيش از مرگ از وصيتش بازگردد.»</w:t>
      </w:r>
    </w:p>
    <w:p>
      <w:pPr>
        <w:pStyle w:val="BookText"/>
      </w:pPr>
      <w:r>
        <w:rPr>
          <w:rFonts w:ascii="IRNazanin" w:hAnsi="IRNazanin" w:eastAsia="IRNazanin" w:cs="IRNazanin"/>
          <w:lang w:bidi="fa-IR"/>
          <w:color w:val="111111"/>
          <w:sz w:val="28"/>
          <w:szCs w:val="28"/>
          <w:rtl/>
        </w:rPr>
        <w:t xml:space="preserve">و در روايت نهم از باب يكم از ابواب تدبير فرموده معصوم عليه السلام كه: «همانا او مانند شخصى است كه وصيتى كرده است، پس اگر نظرش تغيير كند و پيش از مرگش آن را تغيير دهد، مقدارى كه از آن بازگشته باطل مى شود.»</w:t>
      </w:r>
    </w:p>
    <w:p>
      <w:pPr>
        <w:pStyle w:val="BookText"/>
      </w:pPr>
      <w:r>
        <w:rPr>
          <w:rFonts w:ascii="IRNazanin" w:hAnsi="IRNazanin" w:eastAsia="IRNazanin" w:cs="IRNazanin"/>
          <w:lang w:bidi="fa-IR"/>
          <w:color w:val="111111"/>
          <w:sz w:val="28"/>
          <w:szCs w:val="28"/>
          <w:rtl/>
        </w:rPr>
        <w:t xml:space="preserve">ساير روايات آن باب را نيز بنگر زيرا با اين بحث تناسب دارد.</w:t>
      </w:r>
    </w:p>
    <w:p>
      <w:pPr>
        <w:pStyle w:val="BookText"/>
      </w:pPr>
      <w:r>
        <w:rPr>
          <w:rFonts w:ascii="IRNazanin" w:hAnsi="IRNazanin" w:eastAsia="IRNazanin" w:cs="IRNazanin"/>
          <w:lang w:bidi="fa-IR"/>
          <w:color w:val="111111"/>
          <w:sz w:val="28"/>
          <w:szCs w:val="28"/>
          <w:rtl/>
        </w:rPr>
        <w:t xml:space="preserve">و در روايت يكم از باب دوم اين گفته به امام عليه السلام كه: «كسى كه مادرشان را تدبير كرده است آيا اند مى تودر صورت نياز از تدبير خويش بازگردد؟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Amiri" w:hAnsi="Amiri" w:eastAsia="Amiri" w:cs="Amiri"/>
          <w:lang w:bidi="ar-SA"/>
          <w:color w:val="111111"/>
          <w:sz w:val="28"/>
          <w:szCs w:val="28"/>
          <w:rtl/>
        </w:rPr>
        <w:t xml:space="preserve">باب 13 جواز وصيت براى وارث</w:t>
      </w:r>
    </w:p>
    <w:p>
      <w:pPr>
        <w:pStyle w:val="BookText"/>
      </w:pPr>
      <w:r>
        <w:rPr>
          <w:rFonts w:ascii="Amiri" w:hAnsi="Amiri" w:eastAsia="Amiri" w:cs="Amiri"/>
          <w:lang w:bidi="ar-SA"/>
          <w:color w:val="111111"/>
          <w:sz w:val="28"/>
          <w:szCs w:val="28"/>
          <w:rtl/>
        </w:rPr>
        <w:t xml:space="preserve">خداوند حكيم مى فرمايد:</w:t>
      </w:r>
    </w:p>
    <w:p>
      <w:pPr>
        <w:pStyle w:val="BookText"/>
      </w:pPr>
      <w:r>
        <w:rPr>
          <w:rFonts w:ascii="IRNazanin" w:hAnsi="IRNazanin" w:eastAsia="IRNazanin" w:cs="IRNazanin"/>
          <w:lang w:bidi="fa-IR"/>
          <w:color w:val="111111"/>
          <w:sz w:val="28"/>
          <w:szCs w:val="28"/>
          <w:rtl/>
        </w:rPr>
        <w:t xml:space="preserve">هرگاه مرگ يكى از شما فرارسيد در صورت بر جاى گذاشتن ثروت انبوه، بر وى نوشته شده كه براى پدر و مادر و بستگانش به طور پسنديده وصيت كند، اين كار براى پرهيزگاران لازم است</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579-(1) ابوولّاد حنّاط گويد: «از امام صادق عليه السلام سؤال كردم: آيا انسان مى تواند چيزى را براى وارثش وصيت كند؟</w:t>
      </w:r>
    </w:p>
    <w:p>
      <w:pPr>
        <w:pStyle w:val="BookText"/>
      </w:pPr>
      <w:r>
        <w:rPr>
          <w:rFonts w:ascii="Amiri" w:hAnsi="Amiri" w:eastAsia="Amiri" w:cs="Amiri"/>
          <w:lang w:bidi="ar-SA"/>
          <w:color w:val="111111"/>
          <w:sz w:val="28"/>
          <w:szCs w:val="28"/>
          <w:rtl/>
        </w:rPr>
        <w:t xml:space="preserve">امام عليه السلام فرمود: آرى يا فرمود: براى وى جايز است.»</w:t>
      </w:r>
    </w:p>
    <w:p>
      <w:pPr>
        <w:pStyle w:val="BookText"/>
      </w:pPr>
      <w:r>
        <w:rPr>
          <w:rFonts w:ascii="IRNazanin" w:hAnsi="IRNazanin" w:eastAsia="IRNazanin" w:cs="IRNazanin"/>
          <w:lang w:bidi="fa-IR"/>
          <w:color w:val="111111"/>
          <w:sz w:val="28"/>
          <w:szCs w:val="28"/>
          <w:rtl/>
        </w:rPr>
        <w:t xml:space="preserve">580-(2) ابوبصير گويد: «به امام صادق عليه السلام گفتم: آيا وصيت براى وارث جايز است‌؟ امام عليه السلام فرمود: آرى.»</w:t>
      </w:r>
    </w:p>
    <w:p>
      <w:pPr>
        <w:pStyle w:val="BookText"/>
      </w:pPr>
      <w:r>
        <w:rPr>
          <w:rFonts w:ascii="IRNazanin" w:hAnsi="IRNazanin" w:eastAsia="IRNazanin" w:cs="IRNazanin"/>
          <w:lang w:bidi="fa-IR"/>
          <w:color w:val="111111"/>
          <w:sz w:val="28"/>
          <w:szCs w:val="28"/>
          <w:rtl/>
        </w:rPr>
        <w:t xml:space="preserve">581-(3) ابوبصير گويد: «از امام صادق عليه السلام دربارۀ وصيت براى وارث سؤال كردم. امام عليه السلام فرمود:</w:t>
      </w:r>
    </w:p>
    <w:p>
      <w:pPr>
        <w:pStyle w:val="BookText"/>
      </w:pPr>
      <w:r>
        <w:rPr>
          <w:rFonts w:ascii="Amiri" w:hAnsi="Amiri" w:eastAsia="Amiri" w:cs="Amiri"/>
          <w:lang w:bidi="ar-SA"/>
          <w:color w:val="111111"/>
          <w:sz w:val="28"/>
          <w:szCs w:val="28"/>
          <w:rtl/>
        </w:rPr>
        <w:t xml:space="preserve">جايز است.»</w:t>
      </w:r>
    </w:p>
    <w:p>
      <w:pPr>
        <w:pStyle w:val="BookText"/>
      </w:pPr>
      <w:r>
        <w:rPr>
          <w:rFonts w:ascii="Amiri" w:hAnsi="Amiri" w:eastAsia="Amiri" w:cs="Amiri"/>
          <w:lang w:bidi="ar-SA"/>
          <w:color w:val="111111"/>
          <w:sz w:val="28"/>
          <w:szCs w:val="28"/>
          <w:rtl/>
        </w:rPr>
        <w:t xml:space="preserve">اين روايت از محمد بن مسلم نيز نقل شده است.</w:t>
      </w:r>
    </w:p>
    <w:p>
      <w:pPr>
        <w:pStyle w:val="BookText"/>
      </w:pPr>
      <w:r>
        <w:rPr>
          <w:rFonts w:ascii="IRNazanin" w:hAnsi="IRNazanin" w:eastAsia="IRNazanin" w:cs="IRNazanin"/>
          <w:lang w:bidi="fa-IR"/>
          <w:color w:val="111111"/>
          <w:sz w:val="28"/>
          <w:szCs w:val="28"/>
          <w:rtl/>
        </w:rPr>
        <w:t xml:space="preserve">582-(4) محمد بن مسلم حديث پيشين را از امام باقر عليه السلام و امام صادق عليه السلام روايت كرده است و پس از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عليه السلام مثل ذٰلك</w:t>
      </w:r>
      <w:r>
        <w:rPr>
          <w:rStyle w:val="FootnoteReference"/>
        </w:rPr>
        <w:footnoteReference w:id="575"/>
      </w:r>
      <w:r>
        <w:rPr>
          <w:rFonts w:ascii="Amiri" w:hAnsi="Amiri" w:eastAsia="Amiri" w:cs="Amiri"/>
          <w:lang w:bidi="ar-SA"/>
          <w:color w:val="111111"/>
          <w:sz w:val="28"/>
          <w:szCs w:val="28"/>
          <w:rtl/>
        </w:rPr>
        <w:t xml:space="preserve">. قال: ثمّ تلا هٰذه الآية: «إِنْ تَرَكَ خَيْراً اَلْوَصِيَّةُ لِلْوٰالِدَيْنِ وَ اَلْأَقْرَبِينَ‌». كافى 10/7: عدّة من أصحابنا عن سهل بن زياد عن أحمد بن محمّد ابن أبي نصر عن فقيه 144/(4) - ابن بكير (مثله سنداً ومتناً). (قال الصّدوق بعد ذكر هٰذه الرّواية في من لا يحضره الفقيه) قال مصنّف هٰذا الكتاب الخبر الّذى روى انّه لا وصيّة لوارث ليس بخلاف هٰذا الحديث ومعناه انّه لا وصيّة لوارث بأكثر من الثّلث كما لا تكون لغير الوارث بأكثر من الثّلث.</w:t>
      </w:r>
    </w:p>
    <w:p>
      <w:pPr>
        <w:pStyle w:val="BookText"/>
      </w:pPr>
      <w:r>
        <w:rPr>
          <w:rFonts w:ascii="Amiri" w:hAnsi="Amiri" w:eastAsia="Amiri" w:cs="Amiri"/>
          <w:lang w:bidi="ar-SA"/>
          <w:color w:val="111111"/>
          <w:sz w:val="28"/>
          <w:szCs w:val="28"/>
          <w:rtl/>
        </w:rPr>
        <w:t xml:space="preserve">تفسير العيّاشى 76/1: عن محمّد بن مسلم عن أبي جعفر عليه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596-35347-(5) كافى 9/7: محمّد بن إسماعيل عن الفضل بن شاذان عن صفوان بن يحيى عن العلاء عن محمّد بن مسلم عن أبي جعفر عليه السلام قال الوصيّة للوارث لا بأس بها - الفضل بن شاذان عن يونس عن عبداللّٰه بن بكير عن محمّد بن مسلم عن أبي جعفر عليه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597-35348-(6) استبصار 127/4: أحمد بن محمّد عن ابن محبوب عن أبي ولّاد الحنّاط قال:</w:t>
      </w:r>
    </w:p>
    <w:p>
      <w:pPr>
        <w:pStyle w:val="BookText"/>
      </w:pPr>
      <w:r>
        <w:rPr>
          <w:rFonts w:ascii="Amiri" w:hAnsi="Amiri" w:eastAsia="Amiri" w:cs="Amiri"/>
          <w:lang w:bidi="ar-SA"/>
          <w:color w:val="111111"/>
          <w:sz w:val="28"/>
          <w:szCs w:val="28"/>
          <w:rtl/>
        </w:rPr>
        <w:t xml:space="preserve">سألت أبا عبداللّٰه عليه السلام عن الميّت يوصى للبنت بشيء قال: جائز. (وتقدّم مثله في صدر الباب عن تهذيب الّا انّ فيه يوصى للوارث).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598-35349-(7) تهذيب 200/9: الحسين بن سعيد عن القاسم عن أبان عن عبدالرّحمٰن ابن أبي عبداللّٰه قال: سألت أباعبداللّٰه عليه السلام عن امرأة قالت لاُمّها: إن كنت بعدي فجاريتي لك فقضى أنّ ذٰلك جائز وإن كانت الإبنة بعدها فهي جاريتها.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599-35350-(8) تحف العقول 34: خطبته صلّى اللّه عليه و آله في حجّة الوداع: (إلى أن قال): أيُّها النّاس: إنّ اللّٰه قسّم لكلّ وارث نصيبه من الميراث، ولا يجوز لوارث وصيّة في أكثر من الثّلث، والولد للفراش وللعاهر الحجر، من ادّعىٰ إلى غير أبيه ومن تولّىٰ غير مواليه فعليه لعنة اللّٰه والملائكة والنّاس أجمعين ولا يقبل اللّٰه منه صرفاً ولا عدلاً.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600-35351-(9) تهذيب 200/9: استبصار 127/4: الحسين بن سعيد عن القاسم بن سليمان قال:</w:t>
      </w:r>
    </w:p>
    <w:p>
      <w:pPr>
        <w:pStyle w:val="BookText"/>
      </w:pPr>
      <w:r>
        <w:rPr>
          <w:rFonts w:ascii="Amiri" w:hAnsi="Amiri" w:eastAsia="Amiri" w:cs="Amiri"/>
          <w:lang w:bidi="ar-SA"/>
          <w:color w:val="111111"/>
          <w:sz w:val="28"/>
          <w:szCs w:val="28"/>
          <w:rtl/>
        </w:rPr>
        <w:t xml:space="preserve">سألت أبا عبداللّٰه عليه السلام عن رجل اعترف لوارث بدين في مرضه فقال: لا تجوز وصيّة لوارث ولا اعتراف. (حمله الشّيخ رحمه اللّه على التّقيّة).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آن از امام باقر عليه السلام مى افزايد: «سپس امام عليه السلام اين آيه را تلاوت كرد: «اگر ثروت انبوهى از خود بر جاى گذاشت براى پدر و مادر و بستگانش وصيت كند.»</w:t>
      </w:r>
    </w:p>
    <w:p>
      <w:pPr>
        <w:pStyle w:val="BookText"/>
      </w:pPr>
      <w:r>
        <w:rPr>
          <w:rFonts w:ascii="IRNazanin" w:hAnsi="IRNazanin" w:eastAsia="IRNazanin" w:cs="IRNazanin"/>
          <w:lang w:bidi="fa-IR"/>
          <w:color w:val="111111"/>
          <w:sz w:val="28"/>
          <w:szCs w:val="28"/>
          <w:rtl/>
        </w:rPr>
        <w:t xml:space="preserve">اين حديث از ابن بكير نيز روايت شده است. مرحوم صدوق قدس سره پس از نقل اين روايت مى فرمايد:</w:t>
      </w:r>
    </w:p>
    <w:p>
      <w:pPr>
        <w:pStyle w:val="BookText"/>
      </w:pPr>
      <w:r>
        <w:rPr>
          <w:rFonts w:ascii="IRNazanin" w:hAnsi="IRNazanin" w:eastAsia="IRNazanin" w:cs="IRNazanin"/>
          <w:lang w:bidi="fa-IR"/>
          <w:color w:val="111111"/>
          <w:sz w:val="28"/>
          <w:szCs w:val="28"/>
          <w:rtl/>
        </w:rPr>
        <w:t xml:space="preserve">«مولف اين كتاب گويد: حديثى كه روايت شده: وصيتى براى وارث نيست. مخالف با اين روايت نيست بلكه معناى آن اين است كه وصيت براى وارث بيش از ثلث جايز نيست همان گونه كه براى غير وارث نيز بيش از ثلث جايز نيست.»</w:t>
      </w:r>
    </w:p>
    <w:p>
      <w:pPr>
        <w:pStyle w:val="BookText"/>
      </w:pPr>
      <w:r>
        <w:rPr>
          <w:rFonts w:ascii="IRNazanin" w:hAnsi="IRNazanin" w:eastAsia="IRNazanin" w:cs="IRNazanin"/>
          <w:lang w:bidi="fa-IR"/>
          <w:color w:val="111111"/>
          <w:sz w:val="28"/>
          <w:szCs w:val="28"/>
          <w:rtl/>
        </w:rPr>
        <w:t xml:space="preserve">583-(5) محمد بن مسلم از امام باقر عليه السلام روايت مى كند كه فرمود: «وصيت كردن چيزى براى وارث اشكال ندارد.»</w:t>
      </w:r>
    </w:p>
    <w:p>
      <w:pPr>
        <w:pStyle w:val="BookText"/>
      </w:pPr>
      <w:r>
        <w:rPr>
          <w:rFonts w:ascii="IRNazanin" w:hAnsi="IRNazanin" w:eastAsia="IRNazanin" w:cs="IRNazanin"/>
          <w:lang w:bidi="fa-IR"/>
          <w:color w:val="111111"/>
          <w:sz w:val="28"/>
          <w:szCs w:val="28"/>
          <w:rtl/>
        </w:rPr>
        <w:t xml:space="preserve">584-(6) ابوولّاد حناط گويد: «از امام صادق عليه السلام دربارۀ ميّتى سؤال كردم كه چيزى را براى دخترش وصيت كرده بود، امام فرمود: جايز است.»</w:t>
      </w:r>
    </w:p>
    <w:p>
      <w:pPr>
        <w:pStyle w:val="BookText"/>
      </w:pPr>
      <w:r>
        <w:rPr>
          <w:rFonts w:ascii="Amiri" w:hAnsi="Amiri" w:eastAsia="Amiri" w:cs="Amiri"/>
          <w:lang w:bidi="ar-SA"/>
          <w:color w:val="111111"/>
          <w:sz w:val="28"/>
          <w:szCs w:val="28"/>
          <w:rtl/>
        </w:rPr>
        <w:t xml:space="preserve">در ابتداى باب، نظير اين روايت هست با اين تفاوت كه در سؤال آمده بود: «براى وارث وصيت مى كند.»</w:t>
      </w:r>
    </w:p>
    <w:p>
      <w:pPr>
        <w:pStyle w:val="BookText"/>
      </w:pPr>
      <w:r>
        <w:rPr>
          <w:rFonts w:ascii="IRNazanin" w:hAnsi="IRNazanin" w:eastAsia="IRNazanin" w:cs="IRNazanin"/>
          <w:lang w:bidi="fa-IR"/>
          <w:color w:val="111111"/>
          <w:sz w:val="28"/>
          <w:szCs w:val="28"/>
          <w:rtl/>
        </w:rPr>
        <w:t xml:space="preserve">585-(7) عبدالرحمان بن ابى عبداللّٰه از امام صادق عليه السلام نقل مى كند كه از ايشان سؤال كردم: «زنى به مادرش مى گويد: اگر پس از من زنده بودى كنيزم مال تو باشد. امام عليه السلام در اين باره حكم كرد كه اين جايز است و اگر دختر پس از مادرش زنده بود كنيز متعلق به اوست.»</w:t>
      </w:r>
    </w:p>
    <w:p>
      <w:pPr>
        <w:pStyle w:val="BookText"/>
      </w:pPr>
      <w:r>
        <w:rPr>
          <w:rFonts w:ascii="IRNazanin" w:hAnsi="IRNazanin" w:eastAsia="IRNazanin" w:cs="IRNazanin"/>
          <w:lang w:bidi="fa-IR"/>
          <w:color w:val="111111"/>
          <w:sz w:val="28"/>
          <w:szCs w:val="28"/>
          <w:rtl/>
        </w:rPr>
        <w:t xml:space="preserve">586-(8) در كتاب تحف العقول روايت مى شود كه در بخشى از سخنرانى پيامبر صلى الله عليه و آله در حجة الوداع آمده است: «... اى مردم! خداوند براى هر وارثى سهمش را از ميراث قرار داد و براى هيچ وارثى وصيت به بيش از ثلث جايز نيست.</w:t>
      </w:r>
    </w:p>
    <w:p>
      <w:pPr>
        <w:pStyle w:val="BookText"/>
      </w:pPr>
      <w:r>
        <w:rPr>
          <w:rFonts w:ascii="IRNazanin" w:hAnsi="IRNazanin" w:eastAsia="IRNazanin" w:cs="IRNazanin"/>
          <w:lang w:bidi="fa-IR"/>
          <w:color w:val="111111"/>
          <w:sz w:val="28"/>
          <w:szCs w:val="28"/>
          <w:rtl/>
        </w:rPr>
        <w:t xml:space="preserve">و فرزند، منسوب به شوهر است و زناكار، سزاوار سنگ است.</w:t>
      </w:r>
    </w:p>
    <w:p>
      <w:pPr>
        <w:pStyle w:val="BookText"/>
      </w:pPr>
      <w:r>
        <w:rPr>
          <w:rFonts w:ascii="IRNazanin" w:hAnsi="IRNazanin" w:eastAsia="IRNazanin" w:cs="IRNazanin"/>
          <w:lang w:bidi="fa-IR"/>
          <w:color w:val="111111"/>
          <w:sz w:val="28"/>
          <w:szCs w:val="28"/>
          <w:rtl/>
        </w:rPr>
        <w:t xml:space="preserve">هركس خود را به غير پدرش نسبت دهد و هركس سرپرستى و دوستى غير سرپرستانش را بپذيرد، لعنت خدا و فرشتگان و همه مردم بر او خواهد بود و خداوند از وى هيچ توبه و فديه اى را نمى پذيرد.»</w:t>
      </w:r>
    </w:p>
    <w:p>
      <w:pPr>
        <w:pStyle w:val="BookText"/>
      </w:pPr>
      <w:r>
        <w:rPr>
          <w:rFonts w:ascii="IRNazanin" w:hAnsi="IRNazanin" w:eastAsia="IRNazanin" w:cs="IRNazanin"/>
          <w:lang w:bidi="fa-IR"/>
          <w:color w:val="111111"/>
          <w:sz w:val="28"/>
          <w:szCs w:val="28"/>
          <w:rtl/>
        </w:rPr>
        <w:t xml:space="preserve">587-(9) قاسم بن سليمان گويد: «از امام صادق عليه السلام دربارۀ شخصى سؤال كردم كه در حال بيمارى [مرگ] براى وارثش به بدهى اعتراف مى كند.</w:t>
      </w:r>
    </w:p>
    <w:p>
      <w:pPr>
        <w:pStyle w:val="BookText"/>
      </w:pPr>
      <w:r>
        <w:rPr>
          <w:rFonts w:ascii="IRNazanin" w:hAnsi="IRNazanin" w:eastAsia="IRNazanin" w:cs="IRNazanin"/>
          <w:lang w:bidi="fa-IR"/>
          <w:color w:val="111111"/>
          <w:sz w:val="28"/>
          <w:szCs w:val="28"/>
          <w:rtl/>
        </w:rPr>
        <w:t xml:space="preserve">امام عليه السلام فرمود: هيچ وصيت و اعترافى براى وارث جايز نيست.»</w:t>
      </w:r>
    </w:p>
    <w:p>
      <w:pPr>
        <w:pStyle w:val="BookText"/>
      </w:pPr>
      <w:r>
        <w:rPr>
          <w:rFonts w:ascii="Amiri" w:hAnsi="Amiri" w:eastAsia="Amiri" w:cs="Amiri"/>
          <w:lang w:bidi="ar-SA"/>
          <w:color w:val="111111"/>
          <w:sz w:val="28"/>
          <w:szCs w:val="28"/>
          <w:rtl/>
        </w:rPr>
        <w:t xml:space="preserve">مرحوم شيخ طوسى قدس سره اين روايت را بر تقيه حمل كرده است.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3" w:name="pg11981_156592"/>
    <w:bookmarkEnd w:id="13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601-35352-(10) الدّعائم 358/2: عن عليّ و أبى جعفر وأبي عبداللّٰه عليهم السلام أنّهم قالوا لا وصيّة لوارث.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602-35353-(11) تفسير العيّاشي 77/1: عن ابن مسكان عن أبي بصير عن أحدهما عليهما السلام قوله: «كُتِبَ عَلَيْكُمْ إِذٰا حَضَرَ أَحَدَكُمُ اَلْمَوْتُ إِنْ تَرَكَ خَيْراً اَلْوَصِيَّةُ لِلْوٰالِدَيْنِ وَ اَلْأَقْرَبِينَ‌» قال: هي منسوخة نسختها آية الفرائض الّتي هي المواريث «فَمَنْ بَدَّلَهُ بَعْدَ مٰا سَمِعَهُ فَإِنَّمٰا إِثْمُهُ عَلَى اَلَّذِينَ يُبَدِّلُونَهُ‌» يعني بذٰلك الوصيّ‌. وتقدّم في أحاديث باب (4) جواز تفضيل بعض الأولاد والنّساء على بعض في العطيّة من أبواب الهبات ج 24 ما يناسب ذٰلك وفى غير واحد من أحاديث باب (1) أنّ الوصيّة حقّ على كلّ مسلم ما يمكن أن يستدلّ به على ذٰلك بالعموم والإطلاق. ولاحظ أحاديث الباب التّالى. وفى رواية محمّد بن عيسى (12) من باب (12) انّ للموصى أن ينقض وصيّته</w:t>
      </w:r>
    </w:p>
    <w:p>
      <w:pPr>
        <w:pStyle w:val="BookText"/>
      </w:pPr>
      <w:r>
        <w:rPr>
          <w:rFonts w:ascii="Amiri" w:hAnsi="Amiri" w:eastAsia="Amiri" w:cs="Amiri"/>
          <w:lang w:bidi="ar-SA"/>
          <w:color w:val="111111"/>
          <w:sz w:val="28"/>
          <w:szCs w:val="28"/>
          <w:rtl/>
        </w:rPr>
        <w:t xml:space="preserve">قوله رجل أوصى لك بشيء معلوم من ماله وأوصى لأقربائه من قبل أبيه واُمّه ثمّ انّه غيّر الوصيّة (إلى أن قال) فكتب عليه السلام هو بالخيار في جميع ذٰلك إلى أن يأتيه الموت ويأتي في رواية ابن قيس (2) من باب (26) انّه يجب الابتداء من التركة بعد الكفن بالدّين قوله عليه السلام ولا وصيّة لوارث.</w:t>
      </w:r>
    </w:p>
    <w:p>
      <w:pPr>
        <w:pStyle w:val="Heading3"/>
      </w:pPr>
      <w:bookmarkStart w:id="530" w:name="_Toc216"/>
      <w:r>
        <w:t>(14) باب ثبوت الوصيّة بشهادة مسلمين عدلين وبشهادة ذمّيّين مرضيّين مع عدمهما</w:t>
      </w:r>
      <w:bookmarkEnd w:id="530"/>
    </w:p>
    <w:p>
      <w:pPr>
        <w:pStyle w:val="BookText"/>
      </w:pPr>
      <w:r>
        <w:rPr>
          <w:rFonts w:ascii="Amiri" w:hAnsi="Amiri" w:eastAsia="Amiri" w:cs="Amiri"/>
          <w:lang w:bidi="ar-SA"/>
          <w:color w:val="111111"/>
          <w:sz w:val="28"/>
          <w:szCs w:val="28"/>
          <w:rtl/>
        </w:rPr>
        <w:t xml:space="preserve">قال اللّٰه العزيز في سورة المائدة (5):106، 107، 108: «يٰا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 * فَإِنْ عُثِرَ عَلىٰ أَنَّهُمَا اِسْتَحَقّٰا إِثْماً فَآخَرٰانِ يَقُومٰانِ مَقٰامَهُمٰا مِنَ اَلَّذِينَ اِسْتَحَقَّ عَلَيْهِمُ اَلْأَوْلَيٰانِ فَيُقْسِمٰانِ بِاللّٰهِ لَشَهٰادَتُنٰا أَحَقُّ مِنْ شَهٰادَتِهِمٰا وَ مَا اِعْتَدَيْنٰا إِنّٰا إِذاً لَمِنَ اَلظّٰالِمِينَ * ذٰلِكَ أَدْنىٰ أَنْ يَأْتُوا بِالشَّهٰادَةِ عَلىٰ وَجْهِهٰا أَوْ يَخٰافُوا أَنْ تُرَدَّ أَيْمٰانٌ بَعْدَ أَيْمٰانِهِمْ وَ اِتَّقُوا اَللّٰهَ وَ اِسْمَعُوا وَ اَللّٰهُ لاٰ يَهْدِي اَلْقَوْمَ اَلْفٰاسِقِينَ‌».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588-(10) در كتاب دعائم الاسلام از على عليه السلام، امام باقر عليه السلام و امام صادق عليه السلام روايت مى شود كه فرمودند:</w:t>
      </w:r>
    </w:p>
    <w:p>
      <w:pPr>
        <w:pStyle w:val="BookText"/>
      </w:pPr>
      <w:r>
        <w:rPr>
          <w:rFonts w:ascii="IRNazanin" w:hAnsi="IRNazanin" w:eastAsia="IRNazanin" w:cs="IRNazanin"/>
          <w:lang w:bidi="fa-IR"/>
          <w:color w:val="111111"/>
          <w:sz w:val="28"/>
          <w:szCs w:val="28"/>
          <w:rtl/>
        </w:rPr>
        <w:t xml:space="preserve">«هيچ وصيتى براى وارث نيست.»</w:t>
      </w:r>
    </w:p>
    <w:p>
      <w:pPr>
        <w:pStyle w:val="BookText"/>
      </w:pPr>
      <w:r>
        <w:rPr>
          <w:rFonts w:ascii="IRNazanin" w:hAnsi="IRNazanin" w:eastAsia="IRNazanin" w:cs="IRNazanin"/>
          <w:lang w:bidi="fa-IR"/>
          <w:color w:val="111111"/>
          <w:sz w:val="28"/>
          <w:szCs w:val="28"/>
          <w:rtl/>
        </w:rPr>
        <w:t xml:space="preserve">589-(11) در تفسير آيه: «هرگاه مرگ يكى از شما فرارسيد، در صورت بر جاى گذاشتن ثروت انبوه بر وى نوشته شده كه براى پدر و مادر و بستگانش وصيت كند.»</w:t>
      </w:r>
    </w:p>
    <w:p>
      <w:pPr>
        <w:pStyle w:val="BookText"/>
      </w:pPr>
      <w:r>
        <w:rPr>
          <w:rFonts w:ascii="Amiri" w:hAnsi="Amiri" w:eastAsia="Amiri" w:cs="Amiri"/>
          <w:lang w:bidi="ar-SA"/>
          <w:color w:val="111111"/>
          <w:sz w:val="28"/>
          <w:szCs w:val="28"/>
          <w:rtl/>
        </w:rPr>
        <w:t xml:space="preserve">ابوبصير از امام باقر عليه السلام يا امام صادق عليه السلام روايت مى كند كه فرمود: «اين آيه منسوخ است، آيه فرايض كه همان بيان ميراث هاست آن را نسخ كرده است.»</w:t>
      </w:r>
    </w:p>
    <w:p>
      <w:pPr>
        <w:pStyle w:val="BookText"/>
      </w:pPr>
      <w:r>
        <w:rPr>
          <w:rFonts w:ascii="IRNazanin" w:hAnsi="IRNazanin" w:eastAsia="IRNazanin" w:cs="IRNazanin"/>
          <w:lang w:bidi="fa-IR"/>
          <w:color w:val="111111"/>
          <w:sz w:val="28"/>
          <w:szCs w:val="28"/>
          <w:rtl/>
        </w:rPr>
        <w:t xml:space="preserve">«پس هركس پس از شنيدن وصيت آن را تغيير دهد، همانا گناهش بر تغييردهندگان آن است.» مقصود وصىّ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چهارم از ابواب هبات مناسب با اين بحث هست و در بسيارى از روايات باب يكم از ابواب وصيت مطالبى است كه با عموم و اطلاق بر اين بحث دلالت مى كند و روايات باب بعدى را بنگر.</w:t>
      </w:r>
    </w:p>
    <w:p>
      <w:pPr>
        <w:pStyle w:val="BookText"/>
      </w:pPr>
      <w:r>
        <w:rPr>
          <w:rFonts w:ascii="IRNazanin" w:hAnsi="IRNazanin" w:eastAsia="IRNazanin" w:cs="IRNazanin"/>
          <w:lang w:bidi="fa-IR"/>
          <w:color w:val="111111"/>
          <w:sz w:val="28"/>
          <w:szCs w:val="28"/>
          <w:rtl/>
        </w:rPr>
        <w:t xml:space="preserve">و در روايت دوازدهم از باب دوازدهم اين گفته كه: «شخصى مقدار معينى از مالش را براى بستگان پدر و مادريش وصيت مى كند و سپس وصيتش را تغيير مى دهد...</w:t>
      </w:r>
    </w:p>
    <w:p>
      <w:pPr>
        <w:pStyle w:val="BookText"/>
      </w:pPr>
      <w:r>
        <w:rPr>
          <w:rFonts w:ascii="IRNazanin" w:hAnsi="IRNazanin" w:eastAsia="IRNazanin" w:cs="IRNazanin"/>
          <w:lang w:bidi="fa-IR"/>
          <w:color w:val="111111"/>
          <w:sz w:val="28"/>
          <w:szCs w:val="28"/>
          <w:rtl/>
        </w:rPr>
        <w:t xml:space="preserve">امام عليه السلام در پاسخ مرقوم فرمود: وى در همه اين كارها اختياردار است تا مرگش فرارسد.»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روايت دوم از باب بيست و ششم فرموده امام عليه السلام كه: «وصيتى براى وارث نيست.»</w:t>
      </w:r>
    </w:p>
    <w:p>
      <w:pPr>
        <w:pStyle w:val="BookText"/>
      </w:pPr>
      <w:r>
        <w:rPr>
          <w:rFonts w:ascii="Amiri" w:hAnsi="Amiri" w:eastAsia="Amiri" w:cs="Amiri"/>
          <w:lang w:bidi="ar-SA"/>
          <w:color w:val="111111"/>
          <w:sz w:val="28"/>
          <w:szCs w:val="28"/>
          <w:rtl/>
        </w:rPr>
        <w:t xml:space="preserve">باب 14 ادلّه اثبات وصيت</w:t>
      </w:r>
    </w:p>
    <w:p>
      <w:pPr>
        <w:pStyle w:val="BookText"/>
      </w:pPr>
      <w:r>
        <w:rPr>
          <w:rFonts w:ascii="Amiri" w:hAnsi="Amiri" w:eastAsia="Amiri" w:cs="Amiri"/>
          <w:lang w:bidi="ar-SA"/>
          <w:color w:val="111111"/>
          <w:sz w:val="28"/>
          <w:szCs w:val="28"/>
          <w:rtl/>
        </w:rPr>
        <w:t xml:space="preserve">خداوند عزيز مى فرمايد:</w:t>
      </w:r>
    </w:p>
    <w:p>
      <w:pPr>
        <w:pStyle w:val="BookText"/>
      </w:pPr>
      <w:r>
        <w:rPr>
          <w:rFonts w:ascii="IRNazanin" w:hAnsi="IRNazanin" w:eastAsia="IRNazanin" w:cs="IRNazanin"/>
          <w:lang w:bidi="fa-IR"/>
          <w:color w:val="111111"/>
          <w:sz w:val="28"/>
          <w:szCs w:val="28"/>
          <w:rtl/>
        </w:rPr>
        <w:t xml:space="preserve">اى كسانى كه ايمان آورديد در صورتى كه مرگ يكى از شما فرارسد، هنگام وصيت دو نفر عادل از خودتان بايد گواه تان باشند يا دو نفر از غير خودتان، در صورتى كه در مسافرت مصيبت مرگ به سراغ تان آيد و [در اداى شهادت] اگر به آنان بدگمان هستيد، پس از نماز آنها را نگه داريد تا به خداوند سوگند ياد كنند كه: ما بيان حق را به هيچ بهايى نمى فروشيم هرچند [به زيان] بستگان مان باشد و گواهى خدا را نمى پوشانيم كه در اين صورت از گناهكاران خواهيم بود.</w:t>
      </w:r>
    </w:p>
    <w:p>
      <w:pPr>
        <w:pStyle w:val="BookText"/>
      </w:pPr>
      <w:r>
        <w:rPr>
          <w:rFonts w:ascii="IRNazanin" w:hAnsi="IRNazanin" w:eastAsia="IRNazanin" w:cs="IRNazanin"/>
          <w:lang w:bidi="fa-IR"/>
          <w:color w:val="111111"/>
          <w:sz w:val="28"/>
          <w:szCs w:val="28"/>
          <w:rtl/>
        </w:rPr>
        <w:t xml:space="preserve">اگر معلوم شد كه آن دو گناهكارند، دو نفر ديگر به جاى آنها قرار مى گيرند از كسانى كه دو نفر اولِ نزديكِ به ميت به آنها خيانت كردند آن گاه به خدا سوگند ياد مى كنند كه: حتماً شهادت ما از شهادت آنها به حق نزديك تر است و ما تجاوز نمى كنيم كه در اين صورت حتماً از ستمگران خواهيم بود.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603-35354-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4/7: محمّد بن أحمد عن عبداللّٰه بن الصّلت عن تهذيب 178/9: يونس بن عبدالرّحمٰن (عن عليّ بن سالم - يب) عن يحيى بن محمّد قال: سألت أبا عبداللّٰه عليه السلام عن قول اللّٰه عزّوجلّ «يٰا أَيُّهَا اَلَّذِينَ آمَنُوا شَهٰادَةُ بَيْنِكُمْ إِذٰا حَضَرَ أَحَدَكُمُ اَلْمَوْتُ حِينَ اَلْوَصِيَّةِ اِثْنٰانِ ذَوٰا عَدْلٍ مِنْكُمْ أَوْ آخَرٰانِ مِنْ غَيْرِكُمْ‌» قال: اللّذان منكم مسلمان واللّذان من غيركم من أهل الكتاب، فاِنْ لَمْ تَجِدُوا مِنْ أهل الكتاب فمن المجوس لأنّ (رسول اللّٰه صلّى اللّه عليه و آله سنّ - كا - يب) في المجوس سنّة أهل الكتاب في الجزية (قال - يب) وذٰلك إذا مات (الرّجل - كا - فقيه) في أرض غربة فلم يجد(1) مسلمين أشهد رجلين من أهل الكتاب يحبسان (من - يب) بعد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فَيُقْسِمٰانِ بِاللّٰهِ‌ عزّوجلّ (إِنِ اِرْتَبْتُمْ - يب - فقيه) لاٰ نَشْتَرِي بِهِ ثَمَناً وَ لَوْ كٰانَ ذٰا قُرْبىٰ وَ لاٰ نَكْتُمُ شَهٰادَةَ اَللّٰهِ إِنّٰا إِذاً لَمِنَ اَلْآثِمِينَ‌) قال: وذٰلك إذا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ارتاب ولىّ الميّت في شهادتهما، فَإِنْ عُثِرَ عَلىٰ أَنَّهُمَا شهدا بالباطل فليس له أن ينقض شهادتهما حتّىٰ يجىء بشاهدين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فيقومان مقام الشّاهدين الأوّلين «فَيُقْسِمٰانِ بِاللّٰهِ إِنِ اِرْتَبْتُمْ لاٰ نَشْتَرِي بِهِ ثَمَناً وَ لَوْ كٰانَ ذٰا قُرْبىٰ وَ لاٰ نَكْتُمُ شَهٰادَةَ اَللّٰهِ إِنّٰا إِذاً لَمِنَ اَلْآثِمِينَ‌» فإذا فعل ذٰلك نقض شهادة الأوّلين وجازت شهادة الآخرين يقول اللّٰه عزّوجلّ‌:</w:t>
      </w:r>
    </w:p>
    <w:p>
      <w:pPr>
        <w:pStyle w:val="BookText"/>
      </w:pPr>
      <w:r>
        <w:rPr>
          <w:rFonts w:ascii="Amiri" w:hAnsi="Amiri" w:eastAsia="Amiri" w:cs="Amiri"/>
          <w:lang w:bidi="ar-SA"/>
          <w:color w:val="111111"/>
          <w:sz w:val="28"/>
          <w:szCs w:val="28"/>
          <w:rtl/>
        </w:rPr>
        <w:t xml:space="preserve">«ذٰلِكَ أَدْنىٰ أَنْ يَأْتُوا بِالشَّهٰادَةِ عَلىٰ وَجْهِهٰا أَوْ يَخٰافُوا أَنْ تُرَدَّ أَيْمٰانٌ بَعْدَ أَيْمٰانِهِمْ‌» تهذيب - عنه عن محمّد بن الفضيل عن أبي الحسن موسى عليه السلام مثله. فقيه 142/4: روى يونس بن عبدالرّحمٰن عن يحيى بن محمّد عن أبي عبداللّٰه عليه السلام مثله. تفسير العيّاشىّ 348/1: عن عليّ بن سالم عن رجل قال: سألت أبا عبداللّٰه عليه السلام (وذكر نحو ما في كا) إلّاأنّ فيه فإن لم تجدوا من أهل الكتاب فمن المجوس لأنّ رسول اللّٰه صلّى اللّه عليه و آله قال وسنّوا في المجوس سنّة أهل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604-35355-(2) وفيه 349/1: عن ابن الفضيل عن أبي الحسن عليه السلام (وذكر نحوه إلى قوله: فى أرض غربة ثمّ قال) [فطلب رجلين مسلمين يشهدهما على وصيّة فلم يجد مسلمين يشهدهما فرجلين من أهل الكتاب قال حمران قال أبو عبداللّٰه عليه السلام واللّذان من غيركم من أهل الكتاب وإنّما ذٰلك إذا مات الرّجل المسلم في أرض غربة فطلب رجلين مسلمين يشهدهما على وصيّة] فلم يجد مسلمين فليشهد رجلين ذمّيّين من أهل الكتاب مرضيّين عند أصحابهما.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روش به اين كه شهادت را به طور صحيح ادا كنند يا از بازگشت سوگندهايى پس از سوگندهاى شان بترسند، نزديك تر است و تقوا پيشه كنيد و حرف شنو باشيد و خداوند گروه نافرمانان را هدايت نمى كند</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590-(1) يحيى بن محمد گويد: «از امام صادق عليه السلام دربارۀ اين سخن خداوند عزيز و باشكوه سؤال كردم: «اى كسانى كه ايمان آورديد، در صورتى كه مرگ يكى از شما فرارسيد هنگام وصيت دو نفر عادل از خودتان بايد گواه تان باشند يا دو نفر از غير خودتان...»</w:t>
      </w:r>
    </w:p>
    <w:p>
      <w:pPr>
        <w:pStyle w:val="BookText"/>
      </w:pPr>
      <w:r>
        <w:rPr>
          <w:rFonts w:ascii="IRNazanin" w:hAnsi="IRNazanin" w:eastAsia="IRNazanin" w:cs="IRNazanin"/>
          <w:lang w:bidi="fa-IR"/>
          <w:color w:val="111111"/>
          <w:sz w:val="28"/>
          <w:szCs w:val="28"/>
          <w:rtl/>
        </w:rPr>
        <w:t xml:space="preserve">امام عليه السلام فرمود: مقصود از دو نفر از شما، مسلمان است و از غير خودتان از اهل كتاب و اگر از اهل كتاب كسى را نيافتيد، از مجوسيان؛ زيرا پيامبر اكرم صلى الله عليه و آله دربارۀ مجوسيان به همان روش اهل كتاب در مورد جزيه عمل كرد و اين در صورتى است كه در سرزمين غربت مرگ كسى فرارسد و دو نفر مسلمان را نيابد. در اين صورت دو نفر از اهل كتاب را گواه مى گيرد. اگر به آنها گمان بد داريد، پس از نماز (عصر) نگه داشته مى شوند تا به خداوند سوگند ياد كنند كه: ما بيان حقيقت را به هيچ بهايى نمى فروشيم هرچند [به زيان] بستگان مان باشد و شهادت خدا را نمى پوشانيم كه در اين صورت حتماً از گناهكاران خواهيم بود. امام عليه السلام فرمود: اين در صورتى است كه ولىّ ميّت در شهادت آنان شك كند و اگر معلوم شود كه آنان گواهى باطل داده اند، حق مخالفت با شهادت آنان را ندارد تا اين كه دو شاهد بياورد و به جاى آنها قرار دهد. پس آنان به خدا سوگند ياد مى كنند كه: حتماً شهادت ما از شهادت آنان به حق نزديك تر است و ما تجاوز نمى كنيم كه در اين صورت حتماً از ستمگران خواهيم بود.</w:t>
      </w:r>
    </w:p>
    <w:p>
      <w:pPr>
        <w:pStyle w:val="BookText"/>
      </w:pPr>
      <w:r>
        <w:rPr>
          <w:rFonts w:ascii="IRNazanin" w:hAnsi="IRNazanin" w:eastAsia="IRNazanin" w:cs="IRNazanin"/>
          <w:lang w:bidi="fa-IR"/>
          <w:color w:val="111111"/>
          <w:sz w:val="28"/>
          <w:szCs w:val="28"/>
          <w:rtl/>
        </w:rPr>
        <w:t xml:space="preserve">پس وقتى اين كار را انجام داد، گواهى دو نفر اول نقض و شهادت دو نفر دوم ثابت مى شود. خداوند عزيز و باشكوه مى فرمايد: «اين روش به اين كه شهادت را به طور صحيح ادا كنند يا از بازگشت سوگندهايى پس از سوگندهاى شان بترسند، نزديك تر است.»</w:t>
      </w:r>
    </w:p>
    <w:p>
      <w:pPr>
        <w:pStyle w:val="BookText"/>
      </w:pPr>
      <w:r>
        <w:rPr>
          <w:rFonts w:ascii="Amiri" w:hAnsi="Amiri" w:eastAsia="Amiri" w:cs="Amiri"/>
          <w:lang w:bidi="ar-SA"/>
          <w:color w:val="111111"/>
          <w:sz w:val="28"/>
          <w:szCs w:val="28"/>
          <w:rtl/>
        </w:rPr>
        <w:t xml:space="preserve">اين روايت از على بن سالم از شخصى از امام صادق عليه السلام با اندكى تفاوت نيز نقل شده است.</w:t>
      </w:r>
    </w:p>
    <w:p>
      <w:pPr>
        <w:pStyle w:val="BookText"/>
      </w:pPr>
      <w:r>
        <w:rPr>
          <w:rFonts w:ascii="IRNazanin" w:hAnsi="IRNazanin" w:eastAsia="IRNazanin" w:cs="IRNazanin"/>
          <w:lang w:bidi="fa-IR"/>
          <w:color w:val="111111"/>
          <w:sz w:val="28"/>
          <w:szCs w:val="28"/>
          <w:rtl/>
        </w:rPr>
        <w:t xml:space="preserve">591-(2) ابن فضيل از امام موسى بن جعفر عليه السلام روايت پيشين را تا جمله: «در سرزمين غربت مرگ كسى فرارسد» روايت مى كند و سپس مى افزايد: «آن گاه به جستجوى دو مرد مسلمان بپردازد تا آنان را بر وصيتش گواه بگيرد ولى اگر دو نفر مسلمان نيابد تا گواه بگيرد، در اين صورت دو نفر از اهل كتاب.»</w:t>
      </w:r>
    </w:p>
    <w:p>
      <w:pPr>
        <w:pStyle w:val="BookText"/>
      </w:pPr>
      <w:r>
        <w:rPr>
          <w:rFonts w:ascii="IRNazanin" w:hAnsi="IRNazanin" w:eastAsia="IRNazanin" w:cs="IRNazanin"/>
          <w:lang w:bidi="fa-IR"/>
          <w:color w:val="111111"/>
          <w:sz w:val="28"/>
          <w:szCs w:val="28"/>
          <w:rtl/>
        </w:rPr>
        <w:t xml:space="preserve">حمران از امام صادق عليه السلام روايت مى كند كه فرمود: «و آن دو نفر كه از شما نيستند، از اهل كتاب هستند و اين تنها در صورتى است كه مرگ شخص مسلمانى در سرزمين غربت فرارسد، پس به جستجوى دو مرد مسلمان بپردازد تا بر وصيتش گواه بگيرد ولى دو نفر مسلمان نيابد؛ در اين صورت بايد دو مرد ذمى از اهل كتاب و مورد رضايت خودشان را شاهد بگيرد.»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605-35356-</w:t>
      </w:r>
      <w:r>
        <w:rPr>
          <w:rStyle w:val="FootnoteReference"/>
        </w:rPr>
        <w:footnoteReference w:id="577"/>
      </w:r>
      <w:r>
        <w:rPr>
          <w:rFonts w:ascii="Amiri" w:hAnsi="Amiri" w:eastAsia="Amiri" w:cs="Amiri"/>
          <w:lang w:bidi="ar-SA"/>
          <w:color w:val="111111"/>
          <w:sz w:val="28"/>
          <w:szCs w:val="28"/>
          <w:rtl/>
        </w:rPr>
        <w:t xml:space="preserve">كافى 399/7: (محمّد بن يحيى عن أحمد بن محمّد بن عيسى - معلّق) عن تهذيب 253/6: ابن محبوب تهذيب 179/9: محمّد بن عليّ بن محبوب عن الحسن بن محبوب عن جميل بن صالح عن حمزة بن حمران عن أبي عبداللّٰه عليه السلام قال سألته عن قول اللّٰه عزّوجلّ «ذَوٰا عَدْلٍ مِنْكُمْ أَوْ آخَرٰانِ مِنْ غَيْرِكُمْ‌» قال فقال اللّذان منكم مسلمان واللّذان من غيركم من أهل الكتاب قال: فإنّما ذٰلك إذا مات الرّجل المسلم في أرض</w:t>
      </w:r>
      <w:r>
        <w:rPr>
          <w:rStyle w:val="FootnoteReference"/>
        </w:rPr>
        <w:footnoteReference w:id="578"/>
      </w:r>
      <w:r>
        <w:rPr>
          <w:rFonts w:ascii="Amiri" w:hAnsi="Amiri" w:eastAsia="Amiri" w:cs="Amiri"/>
          <w:lang w:bidi="ar-SA"/>
          <w:color w:val="111111"/>
          <w:sz w:val="28"/>
          <w:szCs w:val="28"/>
          <w:rtl/>
        </w:rPr>
        <w:t xml:space="preserve">غربة فيطلب</w:t>
      </w:r>
      <w:r>
        <w:rPr>
          <w:rStyle w:val="FootnoteReference"/>
        </w:rPr>
        <w:footnoteReference w:id="579"/>
      </w:r>
      <w:r>
        <w:rPr>
          <w:rFonts w:ascii="Amiri" w:hAnsi="Amiri" w:eastAsia="Amiri" w:cs="Amiri"/>
          <w:lang w:bidi="ar-SA"/>
          <w:color w:val="111111"/>
          <w:sz w:val="28"/>
          <w:szCs w:val="28"/>
          <w:rtl/>
        </w:rPr>
        <w:t xml:space="preserve">رجلين مسلمين ليشهدهما(3) على وصيّته فلم يجد مسلمين فليشهد</w:t>
      </w:r>
      <w:r>
        <w:rPr>
          <w:rStyle w:val="FootnoteReference"/>
        </w:rPr>
        <w:footnoteReference w:id="580"/>
      </w:r>
      <w:r>
        <w:rPr>
          <w:rFonts w:ascii="Amiri" w:hAnsi="Amiri" w:eastAsia="Amiri" w:cs="Amiri"/>
          <w:lang w:bidi="ar-SA"/>
          <w:color w:val="111111"/>
          <w:sz w:val="28"/>
          <w:szCs w:val="28"/>
          <w:rtl/>
        </w:rPr>
        <w:t xml:space="preserve">على وصيّته رجلين ذمّيّين من أهل الكتاب مرضيّين عند أصحابهما. تفسير العيّاشىّ 349/(1): عن ابن الفضيل قال قال حمران قال أبو عبداللّٰه عليه السلام واللّذان من غيركم من أهل الكتاب (وذكر نحو ما في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606-35357-(4) كافى 3/7: محمّد بن يحيى عن تهذيب 179/9: أحمد بن محمّد عن محمّد بن إسماعيل عن فقيه 142/4: محمّد بن الفضيل عن أبي الصّباح الكنانيّ قال سألت أبا عبداللّٰه عليه السلام عن قول اللّٰه تبارك وتعالى «يٰا أَيُّهَا اَلَّذِينَ آمَنُوا شَهٰادَةُ بَيْنِكُمْ إِذٰا حَضَرَ أَحَدَكُمُ اَلْمَوْتُ حِينَ اَلْوَصِيَّةِ اِثْنٰانِ ذَوٰا عَدْلٍ مِنْكُمْ أَوْ آخَرٰانِ مِنْ غَيْرِكُمْ‌» (قلت: ما آخَرٰانِ مِنْ غَيْرِكُمْ‌؟ - كا) قال: هما كافران قلت (فقول اللّٰه - العيّاشى) «ذَوٰا عَدْلٍ مِنْكُمْ‌» فقال: مسلمان.</w:t>
      </w:r>
    </w:p>
    <w:p>
      <w:pPr>
        <w:pStyle w:val="BookText"/>
      </w:pPr>
      <w:r>
        <w:rPr>
          <w:rFonts w:ascii="Amiri" w:hAnsi="Amiri" w:eastAsia="Amiri" w:cs="Amiri"/>
          <w:lang w:bidi="ar-SA"/>
          <w:color w:val="111111"/>
          <w:sz w:val="28"/>
          <w:szCs w:val="28"/>
          <w:rtl/>
        </w:rPr>
        <w:t xml:space="preserve">تفسير العيّاشىّ 348/1: عن أبي اُسامة عن أبي عبداللّٰه عليه السلام قال: سألته عن قول اللّٰه «يٰا أَيُّهَا اَلَّذِينَ آمَنُوا...» (وذكر مثله). وفيه - عن زيد الشّحّام عن أبي عبداللّٰه عليه السلام (مثله) إلى قوله:</w:t>
      </w:r>
    </w:p>
    <w:p>
      <w:pPr>
        <w:pStyle w:val="BookText"/>
      </w:pPr>
      <w:r>
        <w:rPr>
          <w:rFonts w:ascii="Amiri" w:hAnsi="Amiri" w:eastAsia="Amiri" w:cs="Amiri"/>
          <w:lang w:bidi="ar-SA"/>
          <w:color w:val="111111"/>
          <w:sz w:val="28"/>
          <w:szCs w:val="28"/>
          <w:rtl/>
        </w:rPr>
        <w:t xml:space="preserve">هما كافران.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607-35358-</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كافى 399/7: محمّد بن يحيى عن تهذيب 253/6: أحمد بن محمّد بن عيسى عن ابن محبوب عن أبي أيّوب الخزّاز عن ضريس الكناسى قال: سألت أبا جعفر عليه السلام عن شهادة أهل الملل(5) هل تجوز على رجل من غير أهل ملّتهم‌؟ فقال: لا. إلّاأن لا يوجد في تلك الحال غيرهم فإن لم يوجد غيرهم جازت شهادتهم في الوصيّة لأنّه لا يصلح ذهاب حقّ امرئ مسلم ولا تبطل وصيّته.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592-(3) حمزة بن حمران گويد: «از امام صادق عليه السلام دربارۀ اين سخن خداوند عزيز و باشكوه سؤال كردم: «دو نفر عادل از خودتان يا دو نفر از غير خودتان.»</w:t>
      </w:r>
    </w:p>
    <w:p>
      <w:pPr>
        <w:pStyle w:val="BookText"/>
      </w:pPr>
      <w:r>
        <w:rPr>
          <w:rFonts w:ascii="IRNazanin" w:hAnsi="IRNazanin" w:eastAsia="IRNazanin" w:cs="IRNazanin"/>
          <w:lang w:bidi="fa-IR"/>
          <w:color w:val="111111"/>
          <w:sz w:val="28"/>
          <w:szCs w:val="28"/>
          <w:rtl/>
        </w:rPr>
        <w:t xml:space="preserve">امام عليه السلام فرمود: دو نفر از خودتان، مسلمان هستند و دو نفر از غير خودتان از اهل كتاب هستند و فرمود: اين تنها در صورتى است كه شخص مسلمانى در سرزمين غربت مرگش فرارسد، پس به جستجوى دو مرد مسلمان بپردازد تا آنان را بر وصيتش گواه بگيرد ولى دو مسلمان نيابد، در اين صورت بايد دو مرد ذمى از اهل كتاب و مورد رضايت در ميان خودشان را بر وصيتش گواه بگيرد.»</w:t>
      </w:r>
    </w:p>
    <w:p>
      <w:pPr>
        <w:pStyle w:val="BookText"/>
      </w:pPr>
      <w:r>
        <w:rPr>
          <w:rFonts w:ascii="Amiri" w:hAnsi="Amiri" w:eastAsia="Amiri" w:cs="Amiri"/>
          <w:lang w:bidi="ar-SA"/>
          <w:color w:val="111111"/>
          <w:sz w:val="28"/>
          <w:szCs w:val="28"/>
          <w:rtl/>
        </w:rPr>
        <w:t xml:space="preserve">حمران از امام صادق عليه السلام اين حديث را بدون جمله اول روايت كرده است.</w:t>
      </w:r>
    </w:p>
    <w:p>
      <w:pPr>
        <w:pStyle w:val="BookText"/>
      </w:pPr>
      <w:r>
        <w:rPr>
          <w:rFonts w:ascii="IRNazanin" w:hAnsi="IRNazanin" w:eastAsia="IRNazanin" w:cs="IRNazanin"/>
          <w:lang w:bidi="fa-IR"/>
          <w:color w:val="111111"/>
          <w:sz w:val="28"/>
          <w:szCs w:val="28"/>
          <w:rtl/>
        </w:rPr>
        <w:t xml:space="preserve">593-(4) ابوالصباح كنانى گويد: «از امام صادق عليه السلام دربارۀ اين سخن خداوند سؤال كردم: «اى كسانى كه ايمان آورديد! در صورتى كه مرگ يكى از شما فرارسيد، هنگام وصيت دو نفر عادل از خودتان را گواه بگيريد يا دو نفر از غير خودتان...»</w:t>
      </w:r>
    </w:p>
    <w:p>
      <w:pPr>
        <w:pStyle w:val="BookText"/>
      </w:pPr>
      <w:r>
        <w:rPr>
          <w:rFonts w:ascii="IRNazanin" w:hAnsi="IRNazanin" w:eastAsia="IRNazanin" w:cs="IRNazanin"/>
          <w:lang w:bidi="fa-IR"/>
          <w:color w:val="111111"/>
          <w:sz w:val="28"/>
          <w:szCs w:val="28"/>
          <w:rtl/>
        </w:rPr>
        <w:t xml:space="preserve">گفتم: مقصود از دو نفر ديگر از غير خودتان كيانند؟</w:t>
      </w:r>
    </w:p>
    <w:p>
      <w:pPr>
        <w:pStyle w:val="BookText"/>
      </w:pPr>
      <w:r>
        <w:rPr>
          <w:rFonts w:ascii="Amiri" w:hAnsi="Amiri" w:eastAsia="Amiri" w:cs="Amiri"/>
          <w:lang w:bidi="ar-SA"/>
          <w:color w:val="111111"/>
          <w:sz w:val="28"/>
          <w:szCs w:val="28"/>
          <w:rtl/>
        </w:rPr>
        <w:t xml:space="preserve">امام عليه السلام فرمود: آنها كافر هستند.</w:t>
      </w:r>
    </w:p>
    <w:p>
      <w:pPr>
        <w:pStyle w:val="BookText"/>
      </w:pPr>
      <w:r>
        <w:rPr>
          <w:rFonts w:ascii="IRNazanin" w:hAnsi="IRNazanin" w:eastAsia="IRNazanin" w:cs="IRNazanin"/>
          <w:lang w:bidi="fa-IR"/>
          <w:color w:val="111111"/>
          <w:sz w:val="28"/>
          <w:szCs w:val="28"/>
          <w:rtl/>
        </w:rPr>
        <w:t xml:space="preserve">گفتم: مقصود از دو نفر عادل از خودتان كيانند؟</w:t>
      </w:r>
    </w:p>
    <w:p>
      <w:pPr>
        <w:pStyle w:val="BookText"/>
      </w:pPr>
      <w:r>
        <w:rPr>
          <w:rFonts w:ascii="IRNazanin" w:hAnsi="IRNazanin" w:eastAsia="IRNazanin" w:cs="IRNazanin"/>
          <w:lang w:bidi="fa-IR"/>
          <w:color w:val="111111"/>
          <w:sz w:val="28"/>
          <w:szCs w:val="28"/>
          <w:rtl/>
        </w:rPr>
        <w:t xml:space="preserve">فرمود: دو نفر مسلمان.»</w:t>
      </w:r>
    </w:p>
    <w:p>
      <w:pPr>
        <w:pStyle w:val="BookText"/>
      </w:pPr>
      <w:r>
        <w:rPr>
          <w:rFonts w:ascii="Amiri" w:hAnsi="Amiri" w:eastAsia="Amiri" w:cs="Amiri"/>
          <w:lang w:bidi="ar-SA"/>
          <w:color w:val="111111"/>
          <w:sz w:val="28"/>
          <w:szCs w:val="28"/>
          <w:rtl/>
        </w:rPr>
        <w:t xml:space="preserve">اين حديث از ابواسامه از امام صادق عليه السلام و بخش اول آن از زيد شحّام از امام صادق عليه السلام نيز روايت شده است.</w:t>
      </w:r>
    </w:p>
    <w:p>
      <w:pPr>
        <w:pStyle w:val="BookText"/>
      </w:pPr>
      <w:r>
        <w:rPr>
          <w:rFonts w:ascii="IRNazanin" w:hAnsi="IRNazanin" w:eastAsia="IRNazanin" w:cs="IRNazanin"/>
          <w:lang w:bidi="fa-IR"/>
          <w:color w:val="111111"/>
          <w:sz w:val="28"/>
          <w:szCs w:val="28"/>
          <w:rtl/>
        </w:rPr>
        <w:t xml:space="preserve">594-(5) ضريس كنّاسى گويد: «از امام باقر عليه السلام سؤال كردم: آيا شهادت اهل يك دين عليه شخصى از غير دين شان صحيح و نافذ است‌؟</w:t>
      </w:r>
    </w:p>
    <w:p>
      <w:pPr>
        <w:pStyle w:val="BookText"/>
      </w:pPr>
      <w:r>
        <w:rPr>
          <w:rFonts w:ascii="IRNazanin" w:hAnsi="IRNazanin" w:eastAsia="IRNazanin" w:cs="IRNazanin"/>
          <w:lang w:bidi="fa-IR"/>
          <w:color w:val="111111"/>
          <w:sz w:val="28"/>
          <w:szCs w:val="28"/>
          <w:rtl/>
        </w:rPr>
        <w:t xml:space="preserve">امام عليه السلام فرمود: نه، مگر آن كه در آن حال، ديگرى يافت نشود، پس اگر غير آنان يافت نشد گواهى شان در مورد وصيت جايز است؛ زيرا از ميان رفتن حق شخص مسلمان شايسته نيست و وصيت وى باطل نمى شود.»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608-35359-</w:t>
      </w:r>
      <w:r>
        <w:rPr>
          <w:rStyle w:val="FootnoteReference"/>
        </w:rPr>
        <w:footnoteReference w:id="581"/>
      </w:r>
      <w:r>
        <w:rPr>
          <w:rFonts w:ascii="Amiri" w:hAnsi="Amiri" w:eastAsia="Amiri" w:cs="Amiri"/>
          <w:lang w:bidi="ar-SA"/>
          <w:color w:val="111111"/>
          <w:sz w:val="28"/>
          <w:szCs w:val="28"/>
          <w:rtl/>
        </w:rPr>
        <w:t xml:space="preserve">الدّعائم 513/2: عن أبي جعفر محمّد بن عليّ عليهما السلام أنّه قال في قول اللّٰه «أَوْ آخَرٰانِ مِنْ غَيْرِكُمْ‌» قال: من أهل الكتاب قال أبو جعفر محمّد بن عليّ عليهما السلام: من كان في سفر فحضرته الوفاة فلم يجد مسلماً يشهده فأشهد ذمّيّين جازت شهادتهما في الوصيّة كما قال اللّٰه عزّوجلّ‌. قال جعفر بن محمّد عليهما السلام إذا كان الرّجل بأرض غربة ليس بها مسلم، فحضرته الوفاة، فأشهد شهوداً من غير أهل القبلة على وصيّته حلّف الشّاهدان باللّٰه ما شهدنا إلّا بالحقّ وأنّ فلاناً أوصى بكذا وكذا وهو قول اللّٰه عزوجلّ «اِثْنٰانِ ذَوٰا عَدْلٍ مِنْكُمْ أَوْ آخَرٰانِ مِنْ غَيْرِكُمْ‌» إلى قوله فَيُقْسِمٰانِ بِاللّٰهِ‌،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609-35360-(7) كافى 4/7: محمّد بن إسماعيل عن الفضل بن شاذان و كافى 398/7: تهذيب 252/6: عليّ بن إبراهيم عن أبيه (جميعاً - كا 4) عن ابن أبي عمير تهذيب 181/9:</w:t>
      </w:r>
    </w:p>
    <w:p>
      <w:pPr>
        <w:pStyle w:val="BookText"/>
      </w:pPr>
      <w:r>
        <w:rPr>
          <w:rFonts w:ascii="Amiri" w:hAnsi="Amiri" w:eastAsia="Amiri" w:cs="Amiri"/>
          <w:lang w:bidi="ar-SA"/>
          <w:color w:val="111111"/>
          <w:sz w:val="28"/>
          <w:szCs w:val="28"/>
          <w:rtl/>
        </w:rPr>
        <w:t xml:space="preserve">عليّ بن الحسن بن فضّال عن يعقوب بن يزيد عن محمّد ابن أبي عمير عن هشام بن الحكم عن أبي عبداللّٰه عليه السلام في قول اللّٰه تبارك وتعالى: «أَوْ آخَرٰانِ مِنْ غَيْرِكُمْ‌» قال: إذا كان الرّجل في بلد</w:t>
      </w:r>
      <w:r>
        <w:rPr>
          <w:rStyle w:val="FootnoteReference"/>
        </w:rPr>
        <w:footnoteReference w:id="582"/>
      </w:r>
      <w:r>
        <w:rPr>
          <w:rFonts w:ascii="Amiri" w:hAnsi="Amiri" w:eastAsia="Amiri" w:cs="Amiri"/>
          <w:lang w:bidi="ar-SA"/>
          <w:color w:val="111111"/>
          <w:sz w:val="28"/>
          <w:szCs w:val="28"/>
          <w:rtl/>
        </w:rPr>
        <w:t xml:space="preserve">(غربة - خ) ليس</w:t>
      </w:r>
      <w:r>
        <w:rPr>
          <w:rStyle w:val="FootnoteReference"/>
        </w:rPr>
        <w:footnoteReference w:id="583"/>
      </w:r>
      <w:r>
        <w:rPr>
          <w:rFonts w:ascii="Amiri" w:hAnsi="Amiri" w:eastAsia="Amiri" w:cs="Amiri"/>
          <w:lang w:bidi="ar-SA"/>
          <w:color w:val="111111"/>
          <w:sz w:val="28"/>
          <w:szCs w:val="28"/>
          <w:rtl/>
        </w:rPr>
        <w:t xml:space="preserve">فيها مسلم جازت شهادة من ليس بمسلم على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610-35361-(8) كافى 398/7: تهذيب 252/6: عليّ ابن إبراهيم عن محمّد بن عيسى عن يونس عن زرعة عن سماعة قال: سألت أبا عبداللّٰه عليه السلام عن شهادة أهل الملّة قال: فقال: لا تجوز إلّا على أهل ملّتهم فإن لم تجد</w:t>
      </w:r>
      <w:r>
        <w:rPr>
          <w:rStyle w:val="FootnoteReference"/>
        </w:rPr>
        <w:footnoteReference w:id="584"/>
      </w:r>
      <w:r>
        <w:rPr>
          <w:rFonts w:ascii="Amiri" w:hAnsi="Amiri" w:eastAsia="Amiri" w:cs="Amiri"/>
          <w:lang w:bidi="ar-SA"/>
          <w:color w:val="111111"/>
          <w:sz w:val="28"/>
          <w:szCs w:val="28"/>
          <w:rtl/>
        </w:rPr>
        <w:t xml:space="preserve">غيرهم جازت شهادتهم على الوصيّة لأنّه لا يصلح ذهاب حقّ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611-35362-(9) كافى 4/7: تهذيب 180/9: عليّ بن إبراهيم عن أبيه عن ابن أبي عمير عن حمّاد عن الحلبيّ ومحمّد بن مسلم عن أبي عبداللّٰه عليه السلام قال: سألته هل تجوز شهادة أهل ملّة من</w:t>
      </w:r>
      <w:r>
        <w:rPr>
          <w:rStyle w:val="FootnoteReference"/>
        </w:rPr>
        <w:footnoteReference w:id="585"/>
      </w:r>
      <w:r>
        <w:rPr>
          <w:rFonts w:ascii="Amiri" w:hAnsi="Amiri" w:eastAsia="Amiri" w:cs="Amiri"/>
          <w:lang w:bidi="ar-SA"/>
          <w:color w:val="111111"/>
          <w:sz w:val="28"/>
          <w:szCs w:val="28"/>
          <w:rtl/>
        </w:rPr>
        <w:t xml:space="preserve">غير أهل ملّتهم قال: نعم إذا لم يوجد</w:t>
      </w:r>
      <w:r>
        <w:rPr>
          <w:rStyle w:val="FootnoteReference"/>
        </w:rPr>
        <w:footnoteReference w:id="586"/>
      </w:r>
      <w:r>
        <w:rPr>
          <w:rFonts w:ascii="Amiri" w:hAnsi="Amiri" w:eastAsia="Amiri" w:cs="Amiri"/>
          <w:lang w:bidi="ar-SA"/>
          <w:color w:val="111111"/>
          <w:sz w:val="28"/>
          <w:szCs w:val="28"/>
          <w:rtl/>
        </w:rPr>
        <w:t xml:space="preserve">من أهل ملّتهم جازت شهادة غيرهم انّه(6) لا يصلح ذهاب حقّ أحد. فقيه 29/3: روى عن عبيد اللّٰه بن عليّ الحلبيّ قال: سألت أبا عبداللّٰه عليه السلام هل تجوز (وذكر مثله).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595-(6) در كتاب دعائم الاسلام از امام باقر عليه السلام روايت مى شود كه دربارۀ اين سخن خداوند: «يا دونفر ديگر از غير خودتان» فرمود: «مقصود اهل كتاب است.</w:t>
      </w:r>
    </w:p>
    <w:p>
      <w:pPr>
        <w:pStyle w:val="BookText"/>
      </w:pPr>
      <w:r>
        <w:rPr>
          <w:rFonts w:ascii="IRNazanin" w:hAnsi="IRNazanin" w:eastAsia="IRNazanin" w:cs="IRNazanin"/>
          <w:lang w:bidi="fa-IR"/>
          <w:color w:val="111111"/>
          <w:sz w:val="28"/>
          <w:szCs w:val="28"/>
          <w:rtl/>
        </w:rPr>
        <w:t xml:space="preserve">امام باقر عليه السلام فرمود: هركس در مسافرت مرگش فرارسد و مسلمانى را براى گواه گرفتن نيابد، از اين رو دو نفر ذمى را گواه بگيرد، شهادت آنان در مورد وصيت جايز است همان گونه كه خداوند باعزت و باشكوه فرمود.</w:t>
      </w:r>
    </w:p>
    <w:p>
      <w:pPr>
        <w:pStyle w:val="BookText"/>
      </w:pPr>
      <w:r>
        <w:rPr>
          <w:rFonts w:ascii="IRNazanin" w:hAnsi="IRNazanin" w:eastAsia="IRNazanin" w:cs="IRNazanin"/>
          <w:lang w:bidi="fa-IR"/>
          <w:color w:val="111111"/>
          <w:sz w:val="28"/>
          <w:szCs w:val="28"/>
          <w:rtl/>
        </w:rPr>
        <w:t xml:space="preserve">و امام صادق عليه السلام فرمود: هرگاه شخصى در سرزمين غربت - كه مسلمانى در آنجا نيست - مرگش فرارسد، پس افراد غيرمسلمانى را بر وصيت خود گواه گيرد. آن شاهدان به خدا سوگند داده مى شوند:</w:t>
      </w:r>
    </w:p>
    <w:p>
      <w:pPr>
        <w:pStyle w:val="BookText"/>
      </w:pPr>
      <w:r>
        <w:rPr>
          <w:rFonts w:ascii="IRNazanin" w:hAnsi="IRNazanin" w:eastAsia="IRNazanin" w:cs="IRNazanin"/>
          <w:lang w:bidi="fa-IR"/>
          <w:color w:val="111111"/>
          <w:sz w:val="28"/>
          <w:szCs w:val="28"/>
          <w:rtl/>
        </w:rPr>
        <w:t xml:space="preserve">ما جز به حق شهادت نمى دهيم و فلانى به چنين و چنان وصيت كرد و اين است تفسير سخن خداوند باعزت و باشكوه: «دو نفر عادل از خودتان يا دو نفر ديگر از غير خودتان» تا آنجا كه مى فرمايد: «تا به خداوند سوگند ياد كنند.»</w:t>
      </w:r>
    </w:p>
    <w:p>
      <w:pPr>
        <w:pStyle w:val="BookText"/>
      </w:pPr>
      <w:r>
        <w:rPr>
          <w:rFonts w:ascii="IRNazanin" w:hAnsi="IRNazanin" w:eastAsia="IRNazanin" w:cs="IRNazanin"/>
          <w:lang w:bidi="fa-IR"/>
          <w:color w:val="111111"/>
          <w:sz w:val="28"/>
          <w:szCs w:val="28"/>
          <w:rtl/>
        </w:rPr>
        <w:t xml:space="preserve">596-(7) در تفسير اين سخن خداوند تبارك و تعالى: «يا دو نفر ديگر از غير خودتان» هشام بن حكم از امام صادق عليه السلام روايت مى كند كه فرمود: «هرگاه انسان در شهر غريبى بود كه مسلمان در آنجا يافت نمى شد، شهادت غير مسلمان بر وصيت جايز است.»</w:t>
      </w:r>
    </w:p>
    <w:p>
      <w:pPr>
        <w:pStyle w:val="BookText"/>
      </w:pPr>
      <w:r>
        <w:rPr>
          <w:rFonts w:ascii="IRNazanin" w:hAnsi="IRNazanin" w:eastAsia="IRNazanin" w:cs="IRNazanin"/>
          <w:lang w:bidi="fa-IR"/>
          <w:color w:val="111111"/>
          <w:sz w:val="28"/>
          <w:szCs w:val="28"/>
          <w:rtl/>
        </w:rPr>
        <w:t xml:space="preserve">597-(8) سماعه گويد: «از امام صادق عليه السلام دربارۀ شهادت اهل يك آيين سؤال كردم. امام عليه السلام فرمود: جز بر پيروان همان آيين جايز نيست ولى اگر غير از آنها يافت نشد، گواهى شان در مورد وصيت جايز است؛ زيرا از ميان رفتن حق احدى شايسته نيست.»</w:t>
      </w:r>
    </w:p>
    <w:p>
      <w:pPr>
        <w:pStyle w:val="BookText"/>
      </w:pPr>
      <w:r>
        <w:rPr>
          <w:rFonts w:ascii="IRNazanin" w:hAnsi="IRNazanin" w:eastAsia="IRNazanin" w:cs="IRNazanin"/>
          <w:lang w:bidi="fa-IR"/>
          <w:color w:val="111111"/>
          <w:sz w:val="28"/>
          <w:szCs w:val="28"/>
          <w:rtl/>
        </w:rPr>
        <w:t xml:space="preserve">598-(9) حلبى و محمد بن مسلم گويند: «از امام صادق عليه السلام سؤال كرديم: آيا گواهى پيروان يك آيين بر پيروان آيين ديگر جايز است‌؟</w:t>
      </w:r>
    </w:p>
    <w:p>
      <w:pPr>
        <w:pStyle w:val="BookText"/>
      </w:pPr>
      <w:r>
        <w:rPr>
          <w:rFonts w:ascii="IRNazanin" w:hAnsi="IRNazanin" w:eastAsia="IRNazanin" w:cs="IRNazanin"/>
          <w:lang w:bidi="fa-IR"/>
          <w:color w:val="111111"/>
          <w:sz w:val="28"/>
          <w:szCs w:val="28"/>
          <w:rtl/>
        </w:rPr>
        <w:t xml:space="preserve">امام عليه السلام فرمود: آرى، در صورتى كه از پيروان آيين خودشان كسى يافت نشود، شهادت ديگران جايز است؛ زيرا از ميان رفتن حقّ احدى شايسته نيست.»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34" w:name="pg11981_156600"/>
    <w:bookmarkEnd w:id="1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612-35363-(10) بصائر الدّرجات 534: وأمّا ماذكرت: أنّهم يستحلّون الشّهادات بعضهم لبعض على غيرهم فإنّ ذٰلك ليس هو إلّاقول اللّٰه عزّوجلّ‌: «يٰا أَيُّهَا اَلَّذِينَ آمَنُوا شَهٰادَةُ بَيْنِكُمْ إِذٰا حَضَرَ أَحَدَكُمُ اَلْمَوْتُ حِينَ اَلْوَصِيَّةِ اِثْنٰانِ ذَوٰا عَدْلٍ مِنْكُمْ أَوْ آخَرٰانِ مِنْ غَيْرِكُمْ إِنْ أَنْتُمْ ضَرَبْتُمْ فِي اَلْأَرْضِ فَأَصٰابَتْكُمْ مُصِيبَةُ اَلْمَوْتِ‌» (وذٰلك - خ) إذا كان مسافراً وحضره الموت اثنان ذوا عدل من دينه فإن لم يجدوا فآخران ممّن يقرأ القرآن من غير أهل ولايته «تَحْبِسُونَهُمٰا مِنْ بَعْدِ اَلصَّلاٰةِ فَيُقْسِمٰانِ بِاللّٰهِ إِنِ اِرْتَبْتُمْ لاٰ نَشْتَرِي بِهِ ثَمَناً» (قليلاً - خ) ولو كان به ثمناً قليلاً وَ لَوْ كٰانَ ذٰا قُرْبىٰ وَ لاٰ نَكْتُمُ شَهٰادَةَ اَللّٰهِ إِنّٰا إِذاً لَمِنَ اَلْآثِمِينَ فَإِنْ عُثِرَ عَلىٰ أَنَّهُمَا اِسْتَحَقّٰا إِثْماً فَآخَرٰانِ يَقُومٰانِ مَقٰامَهُمٰا مِنَ اَلَّذِينَ اِسْتَحَقَّ عَلَيْهِمُ اَلْأَوْلَيٰانِ‌ من أهل ولايته «فَيُقْسِمٰانِ بِاللّٰهِ لَشَهٰادَتُنٰا أَحَقُّ مِنْ شَهٰادَتِهِمٰا وَ مَا اِعْتَدَيْنٰا إِنّٰا إِذاً لَمِنَ اَلظّٰالِمِينَ * ذٰلِكَ أَدْنىٰ أَنْ يَأْتُوا بِالشَّهٰادَةِ عَلىٰ وَجْهِهٰا أَوْ يَخٰافُوا أَنْ تُرَدَّ أَيْمٰانٌ بَعْدَ أَيْمٰانِهِمْ وَ اِتَّقُوا اَللّٰهَ وَ اِسْمَعُوا» الخبر.</w:t>
      </w:r>
    </w:p>
    <w:p>
      <w:pPr>
        <w:pStyle w:val="BookText"/>
      </w:pPr>
      <w:r>
        <w:rPr>
          <w:rFonts w:ascii="Amiri" w:hAnsi="Amiri" w:eastAsia="Amiri" w:cs="Amiri"/>
          <w:lang w:bidi="ar-SA"/>
          <w:color w:val="111111"/>
          <w:sz w:val="28"/>
          <w:szCs w:val="28"/>
          <w:rtl/>
        </w:rPr>
        <w:t xml:space="preserve">ويأتي في أحاديث الباب التّالي وما يتلوه، وباب (17) حكم شهادة المرأة في الوصيّة ما يناسب ذٰلك. وفي رواية ابن خالد (4) من باب (45) أنّ من أوصىٰ لاُمّ ولده أعتقت من الثّلث</w:t>
      </w:r>
    </w:p>
    <w:p>
      <w:pPr>
        <w:pStyle w:val="BookText"/>
      </w:pPr>
      <w:r>
        <w:rPr>
          <w:rFonts w:ascii="Amiri" w:hAnsi="Amiri" w:eastAsia="Amiri" w:cs="Amiri"/>
          <w:lang w:bidi="ar-SA"/>
          <w:color w:val="111111"/>
          <w:sz w:val="28"/>
          <w:szCs w:val="28"/>
          <w:rtl/>
        </w:rPr>
        <w:t xml:space="preserve">قوله فكتب عليه السلام لها ماأثابها به سيّدها في حياته معروف ذٰلك لها، تقبل على ذٰلك شهادة الرّجل والمرأة والخادم غير المتّهمين. وفي أحاديث باب (24) ما يعتبر في الشّاهد من العدالة من أبواب الشّهادات ج 30 ما يدلّ على اعتبار العدالة في الشّاهد. وفي أحاديث باب (31) قبول شهادة من ليس بمسلم على الوصيّة ما يناسب الباب فلاحظ.</w:t>
      </w:r>
    </w:p>
    <w:p>
      <w:pPr>
        <w:pStyle w:val="Heading3"/>
      </w:pPr>
      <w:bookmarkStart w:id="531" w:name="_Toc217"/>
      <w:r>
        <w:t>(15) باب حكم ما لو ارتاب وليّ الميّت بالشّاهدين الذّمّيّين</w:t>
      </w:r>
      <w:bookmarkEnd w:id="5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613-35364-(1) كافي 5/7: عليّ بن إبراهيم عن رجاله رفعه قال: خرج تميم الدّارى وابن بيدى وابن أبي مارية في سفر وكان تميم الدّارى مسلماً، وابن بيدى وابن أبي مارية نصرانيّين، وكان مع تميم الدّارى خرج له فيه متاع، وآنية منقوشة بالذّهب، وقلادة أخرجها إلى بعض أسواق العرب للبيع، فاعتلّ تميم الدّارى علّة شديدة فلمّا حضره الموت دفع ما كان معه إلى ابن بيدى وابن أبي مارية، وأمرهما أن يوصلاه إلى ورثته، فقدما المدينة وقد أخذا من المتاع</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599-(10) در كتاب بصائر الدرجات از معصوم عليه السلام روايت مى شود كه فرمود: «اين كه گفتى آنان گواهى گروهى از خود را به سود برخى ديگر و به زيان بيگانگان از خود حلال مى شمارند اين نيست مگر به دليل سخن خداوند باعزت و باشكوه: «اى كسانى كه ايمان آورديد! در صورتى كه مرگ يكى از شما فرارسيد، هنگام وصيت دو نفر عادل از خودتان بايد گواه تان باشند يا دو نفر از غير خودتان، در صورتى كه در مسافرت، مصيبت مرگ به سراغ تان آيد.»</w:t>
      </w:r>
    </w:p>
    <w:p>
      <w:pPr>
        <w:pStyle w:val="BookText"/>
      </w:pPr>
      <w:r>
        <w:rPr>
          <w:rFonts w:ascii="IRNazanin" w:hAnsi="IRNazanin" w:eastAsia="IRNazanin" w:cs="IRNazanin"/>
          <w:lang w:bidi="fa-IR"/>
          <w:color w:val="111111"/>
          <w:sz w:val="28"/>
          <w:szCs w:val="28"/>
          <w:rtl/>
        </w:rPr>
        <w:t xml:space="preserve">و آن به اين صورت است كه هرگاه در مسافرت مرگش فرارسد، بايد گواهان وى دو نفر عادل از آيين او باشند، پس اگر نيافتند، آن گاه دو نفر از اهل قرآن از غير اهل ولايت. «اگر به آنان گمان بد داريد، آنها را پس از نماز نگه داريد تا به خداوند سوگند ياد كنند كه: ما بيان حقيقت را به هيچ بهايى نمى فروشيم.»</w:t>
      </w:r>
    </w:p>
    <w:p>
      <w:pPr>
        <w:pStyle w:val="BookText"/>
      </w:pPr>
      <w:r>
        <w:rPr>
          <w:rFonts w:ascii="IRNazanin" w:hAnsi="IRNazanin" w:eastAsia="IRNazanin" w:cs="IRNazanin"/>
          <w:lang w:bidi="fa-IR"/>
          <w:color w:val="111111"/>
          <w:sz w:val="28"/>
          <w:szCs w:val="28"/>
          <w:rtl/>
        </w:rPr>
        <w:t xml:space="preserve">هرچند در برابر آن بها، اندكى باشد.</w:t>
      </w:r>
    </w:p>
    <w:p>
      <w:pPr>
        <w:pStyle w:val="BookText"/>
      </w:pPr>
      <w:r>
        <w:rPr>
          <w:rFonts w:ascii="IRNazanin" w:hAnsi="IRNazanin" w:eastAsia="IRNazanin" w:cs="IRNazanin"/>
          <w:lang w:bidi="fa-IR"/>
          <w:color w:val="111111"/>
          <w:sz w:val="28"/>
          <w:szCs w:val="28"/>
          <w:rtl/>
        </w:rPr>
        <w:t xml:space="preserve">«هرچند [به زيان] بستگان مان باشد و گواهى خدا را نمى پوشانيم كه در اين صورت حتماً از گناهكاران خواهيم بود.» آن گاه اگر معلوم شد كه آنان گناهكارند، دو نفر ديگر از نزديكان ميّت كه به آنها خيانت شده است به جاى آنها قرار مى گيرند. «تا به خدا سوگند ياد كنند كه گواهى ما از گواهى آنها به حقيقت نزديك تر است و ما تجاوز نمى كنيم كه در اين صورت از ستمگران خواهيم بود. اين روش در اين كه به حق شهادت دهند يا از بازگرداندن سوگندهايى پس از سوگندهاى شان بترسند، نزديك تر است و پرهيزگارى پيشه كنيد و حرف شنو باشيد.»...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دو باب بعدى و باب هفدهم مناسب با اين بحث خواهد آمد.</w:t>
      </w:r>
    </w:p>
    <w:p>
      <w:pPr>
        <w:pStyle w:val="BookText"/>
      </w:pPr>
      <w:r>
        <w:rPr>
          <w:rFonts w:ascii="IRNazanin" w:hAnsi="IRNazanin" w:eastAsia="IRNazanin" w:cs="IRNazanin"/>
          <w:lang w:bidi="fa-IR"/>
          <w:color w:val="111111"/>
          <w:sz w:val="28"/>
          <w:szCs w:val="28"/>
          <w:rtl/>
        </w:rPr>
        <w:t xml:space="preserve">و در روايت چهارم از باب چهل و پنجم اين نوشته به امام عليه السلام كه: «آنچه صاحب آن كنيز در حال حيات خود به وى پاداش دهد پسنديده و متعلق به آن كنيز است و شهادت مرد و زن و برده در مورد آن پذيرفته مى شود، در صورتى كه مورد اتهام نباشند.»</w:t>
      </w:r>
    </w:p>
    <w:p>
      <w:pPr>
        <w:pStyle w:val="BookText"/>
      </w:pPr>
      <w:r>
        <w:rPr>
          <w:rFonts w:ascii="IRNazanin" w:hAnsi="IRNazanin" w:eastAsia="IRNazanin" w:cs="IRNazanin"/>
          <w:lang w:bidi="fa-IR"/>
          <w:color w:val="111111"/>
          <w:sz w:val="28"/>
          <w:szCs w:val="28"/>
          <w:rtl/>
        </w:rPr>
        <w:t xml:space="preserve">و در روايات باب بيست و چهارم از ابواب شهادات مطالبى كه دربارۀ اعتبار عدالت در شاهد دلالت مى كند و در روايات باب سى و يكم مناسب با اين بحث خواهد آمد؛ پس ملاحظه كنيد.</w:t>
      </w:r>
    </w:p>
    <w:p>
      <w:pPr>
        <w:pStyle w:val="BookText"/>
      </w:pPr>
      <w:r>
        <w:rPr>
          <w:rFonts w:ascii="Amiri" w:hAnsi="Amiri" w:eastAsia="Amiri" w:cs="Amiri"/>
          <w:lang w:bidi="ar-SA"/>
          <w:color w:val="111111"/>
          <w:sz w:val="28"/>
          <w:szCs w:val="28"/>
          <w:rtl/>
        </w:rPr>
        <w:t xml:space="preserve">باب 15 حكم شك ولىّ ميّت نسبت به دو شاهد ذمّى</w:t>
      </w:r>
    </w:p>
    <w:p>
      <w:pPr>
        <w:pStyle w:val="BookText"/>
      </w:pPr>
      <w:r>
        <w:rPr>
          <w:rFonts w:ascii="Amiri" w:hAnsi="Amiri" w:eastAsia="Amiri" w:cs="Amiri"/>
          <w:lang w:bidi="ar-SA"/>
          <w:color w:val="111111"/>
          <w:sz w:val="28"/>
          <w:szCs w:val="28"/>
          <w:rtl/>
        </w:rPr>
        <w:t xml:space="preserve">600-(1) على بن ابراهيم با سند خود روايت مى كند كه: «تميم دارى و ابن بيدى و ابن ابى ماريه با هم به مسافرت رفتند. تميم دارى مسلمان بود و ابن بيدى و ابن ابى ماريه نصرانى بودند. تميم دارى در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الآنية والقلادة، وأوصلا سائر ذٰلك إلى ورثته، فافتقد القوم الآنية والقلادة، فقال أهل تميم لهما: هل مرض صاحبنا مرضاً طويلاً أنفق فيه نفقة كثيرة‌؟ فقالا: لا. ما مرض إلّاأيّاماً قلائل قالوا: فهل سرق منه شيء في سفره هٰذا؟ قالا: لا. قالوا: فهل اتّجر تجارة خسر فيها؟ قالا: لا.</w:t>
      </w:r>
    </w:p>
    <w:p>
      <w:pPr>
        <w:pStyle w:val="BookText"/>
      </w:pPr>
      <w:r>
        <w:rPr>
          <w:rFonts w:ascii="Amiri" w:hAnsi="Amiri" w:eastAsia="Amiri" w:cs="Amiri"/>
          <w:lang w:bidi="ar-SA"/>
          <w:color w:val="111111"/>
          <w:sz w:val="28"/>
          <w:szCs w:val="28"/>
          <w:rtl/>
        </w:rPr>
        <w:t xml:space="preserve">قالوا: فقد افتقدنا أفضل شيء كان معه آنية منقوشة بالذّهب مكلّلة بالجوهر وقلادة فقالا:</w:t>
      </w:r>
    </w:p>
    <w:p>
      <w:pPr>
        <w:pStyle w:val="BookText"/>
      </w:pPr>
      <w:r>
        <w:rPr>
          <w:rFonts w:ascii="Amiri" w:hAnsi="Amiri" w:eastAsia="Amiri" w:cs="Amiri"/>
          <w:lang w:bidi="ar-SA"/>
          <w:color w:val="111111"/>
          <w:sz w:val="28"/>
          <w:szCs w:val="28"/>
          <w:rtl/>
        </w:rPr>
        <w:t xml:space="preserve">مادفع إلينا فقد أدّيناه إليكم فقدّموهما إلى رسول اللّٰه صلّى اللّه عليه و آله، فأوجب رسول اللّٰه صلّى اللّه عليه و آله عليهما اليمين، فحلفا فخلّا عنهما، ثمّ ظهرت تلك الآنية والقلادة عليهما، فجاء أولياء تميم إلى رسول اللّٰه صلّى اللّه عليه و آله فقالوا: يا رسول اللّٰه قد ظهر على ابن بيدى وابن أبي مارية ما ادّعيناه عليهما، فانتظر رسول اللّٰه صلّى اللّه عليه و آله من اللّٰه عزّوجلّ الحكم في ذٰلك، فأنزل اللّٰه تبارك وتعالى «يٰا أَيُّهَا اَلَّذِينَ آمَنُوا شَهٰادَةُ بَيْنِكُمْ إِذٰا حَضَرَ أَحَدَكُمُ اَلْمَوْتُ حِينَ اَلْوَصِيَّةِ اِثْنٰانِ ذَوٰا عَدْلٍ مِنْكُمْ أَوْ آخَرٰانِ مِنْ غَيْرِكُمْ إِنْ أَنْتُمْ ضَرَبْتُمْ فِي اَلْأَرْضِ‌» فأطلق اللّٰه عزّوجلّ شهادة أهل الكتاب على الوصيّة فقط إذا كان في سفر ولم يجد المسلمين «فَأَصٰابَتْكُمْ مُصِيبَةُ اَلْمَوْتِ تَحْبِسُونَهُمٰا مِنْ بَعْدِ اَلصَّلاٰةِ فَيُقْسِمٰانِ بِاللّٰهِ إِنِ اِرْتَبْتُمْ لاٰ نَشْتَرِي بِهِ ثَمَناً وَ لَوْ كٰانَ ذٰا قُرْبىٰ وَ لاٰ نَكْتُمُ شَهٰادَةَ اَللّٰهِ إِنّٰا إِذاً لَمِنَ اَلْآثِمِينَ‌» فهٰذه الشّهادة الاُولى الّتى جعلها رسول اللّٰه صلّى اللّه عليه و آله «فَإِنْ عُثِرَ عَلىٰ أَنَّهُمَا اِسْتَحَقّٰا إِثْماً» أى أنّهما حلفا على كذب «فَآخَرٰانِ يَقُومٰانِ مَقٰامَهُمٰا» يعنى: من أولياء المدّعى «مِنَ اَلَّذِينَ اِسْتَحَقَّ عَلَيْهِمُ اَلْأَوْلَيٰانِ فَيُقْسِمٰانِ بِاللّٰهِ‌» يحلفان باللّٰه أنّهما أحقّ بهٰذه الدّعوىٰ منهما وأنّهما قد كذبا فيما حلفا باللّٰه «لَشَهٰادَتُنٰا أَحَقُّ مِنْ شَهٰادَتِهِمٰا وَ مَا اِعْتَدَيْنٰا إِنّٰا إِذاً لَمِنَ اَلظّٰالِمِينَ‌» فأمر رسول اللّٰه صلّى اللّه عليه و آله أولياء تميم الدّارى أن يحلفوا باللّٰه على ما أمرهم به، فحلفوا فأخذ رسول اللّٰه صلّى اللّه عليه و آله القلادة والآنية من ابن بيدى وابن أبي مارية وردّهما إلى أولياء تميم الدّارى «ذٰلِكَ أَدْنىٰ أَنْ يَأْتُوا بِالشَّهٰادَةِ عَلىٰ وَجْهِهٰا أَوْ يَخٰافُوا أَنْ تُرَدَّ أَيْمٰانٌ بَعْدَ أَيْمٰانِهِمْ‌» تفسير القمّيّ 189/1: قوله «يٰا أَيُّهَا اَلَّذِينَ آمَنُوا شَهٰادَةُ بَيْنِكُمْ إِذٰا حَضَرَ أَحَدَكُمُ اَلْمَوْتُ حِينَ اَلْوَصِيَّةِ اِثْنٰانِ ذَوٰا عَدْلٍ مِنْكُمْ أَوْ آخَرٰانِ مِنْ غَيْرِكُمْ إِنْ أَنْتُمْ ضَرَبْتُمْ فِي اَلْأَرْضِ فَأَصٰابَتْكُمْ مُصِيبَةُ اَلْمَوْتِ‌» فإنّها نزلت في ابن بندى وابن أبي مارية النّصرانيّين، وكان رجل يقال له: «تميم الدّارمى» مسلم خرج معهما في سفر وكان مع تميم خرج (وذكر نحوه) إلّاأنّ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سفر يك خورجين پر از جنس و يك ظرف طلاكارى شده و گردنبندى براى فروش در يكى از بازارهاى عرب همراه داشت، تا اين كه به شدت بيمار شد. هنگام مرگ اموال خود را به ابن بيدى و ابن ابى ماريه داد و از آنها خواست كه به دست وارثانش برسانند. آنان وقتى به مدينه آمدند آن ظرف و گردنبند را برداشتند و بقيه اجناس را به وارثان وى تحويل دادند وقتى خانواده تميم ظرف و گردنبند را در ميان وسايل نيافتند، به آن دو نفر گفتند: آيا خويشاوند ما مدت طولانى بيمار بود كه مال بسيارى براى آن هزينه كرد؟</w:t>
      </w:r>
    </w:p>
    <w:p>
      <w:pPr>
        <w:pStyle w:val="BookText"/>
      </w:pPr>
      <w:r>
        <w:rPr>
          <w:rFonts w:ascii="IRNazanin" w:hAnsi="IRNazanin" w:eastAsia="IRNazanin" w:cs="IRNazanin"/>
          <w:lang w:bidi="fa-IR"/>
          <w:color w:val="111111"/>
          <w:sz w:val="28"/>
          <w:szCs w:val="28"/>
          <w:rtl/>
        </w:rPr>
        <w:t xml:space="preserve">آن دو گفتند: نه بيش از چند روز اندك بيمارى وى طول نكشيد.</w:t>
      </w:r>
    </w:p>
    <w:p>
      <w:pPr>
        <w:pStyle w:val="BookText"/>
      </w:pPr>
      <w:r>
        <w:rPr>
          <w:rFonts w:ascii="IRNazanin" w:hAnsi="IRNazanin" w:eastAsia="IRNazanin" w:cs="IRNazanin"/>
          <w:lang w:bidi="fa-IR"/>
          <w:color w:val="111111"/>
          <w:sz w:val="28"/>
          <w:szCs w:val="28"/>
          <w:rtl/>
        </w:rPr>
        <w:t xml:space="preserve">خانواده تميم گفتند: آيا در اين سفر چيزى از وى به سرقت رفت‌؟</w:t>
      </w:r>
    </w:p>
    <w:p>
      <w:pPr>
        <w:pStyle w:val="BookText"/>
      </w:pPr>
      <w:r>
        <w:rPr>
          <w:rFonts w:ascii="IRNazanin" w:hAnsi="IRNazanin" w:eastAsia="IRNazanin" w:cs="IRNazanin"/>
          <w:lang w:bidi="fa-IR"/>
          <w:color w:val="111111"/>
          <w:sz w:val="28"/>
          <w:szCs w:val="28"/>
          <w:rtl/>
        </w:rPr>
        <w:t xml:space="preserve">آن دو گفتند: نه.</w:t>
      </w:r>
    </w:p>
    <w:p>
      <w:pPr>
        <w:pStyle w:val="BookText"/>
      </w:pPr>
      <w:r>
        <w:rPr>
          <w:rFonts w:ascii="IRNazanin" w:hAnsi="IRNazanin" w:eastAsia="IRNazanin" w:cs="IRNazanin"/>
          <w:lang w:bidi="fa-IR"/>
          <w:color w:val="111111"/>
          <w:sz w:val="28"/>
          <w:szCs w:val="28"/>
          <w:rtl/>
        </w:rPr>
        <w:t xml:space="preserve">گفتند: آيا تجارت زيانبارى انجام داد؟</w:t>
      </w:r>
    </w:p>
    <w:p>
      <w:pPr>
        <w:pStyle w:val="BookText"/>
      </w:pPr>
      <w:r>
        <w:rPr>
          <w:rFonts w:ascii="IRNazanin" w:hAnsi="IRNazanin" w:eastAsia="IRNazanin" w:cs="IRNazanin"/>
          <w:lang w:bidi="fa-IR"/>
          <w:color w:val="111111"/>
          <w:sz w:val="28"/>
          <w:szCs w:val="28"/>
          <w:rtl/>
        </w:rPr>
        <w:t xml:space="preserve">آن دو گفتند: نه.</w:t>
      </w:r>
    </w:p>
    <w:p>
      <w:pPr>
        <w:pStyle w:val="BookText"/>
      </w:pPr>
      <w:r>
        <w:rPr>
          <w:rFonts w:ascii="IRNazanin" w:hAnsi="IRNazanin" w:eastAsia="IRNazanin" w:cs="IRNazanin"/>
          <w:lang w:bidi="fa-IR"/>
          <w:color w:val="111111"/>
          <w:sz w:val="28"/>
          <w:szCs w:val="28"/>
          <w:rtl/>
        </w:rPr>
        <w:t xml:space="preserve">آنها گفتند: ما باارزش ترين چيزهاى او را نمى يابيم، ظرف طلاكارى شده كه جواهرات در آن به كار رفته و گردنبند.</w:t>
      </w:r>
    </w:p>
    <w:p>
      <w:pPr>
        <w:pStyle w:val="BookText"/>
      </w:pPr>
      <w:r>
        <w:rPr>
          <w:rFonts w:ascii="IRNazanin" w:hAnsi="IRNazanin" w:eastAsia="IRNazanin" w:cs="IRNazanin"/>
          <w:lang w:bidi="fa-IR"/>
          <w:color w:val="111111"/>
          <w:sz w:val="28"/>
          <w:szCs w:val="28"/>
          <w:rtl/>
        </w:rPr>
        <w:t xml:space="preserve">آن دو گفتند: هرچه او به ما داد به شما تحويل داديم.</w:t>
      </w:r>
    </w:p>
    <w:p>
      <w:pPr>
        <w:pStyle w:val="BookText"/>
      </w:pPr>
      <w:r>
        <w:rPr>
          <w:rFonts w:ascii="IRNazanin" w:hAnsi="IRNazanin" w:eastAsia="IRNazanin" w:cs="IRNazanin"/>
          <w:lang w:bidi="fa-IR"/>
          <w:color w:val="111111"/>
          <w:sz w:val="28"/>
          <w:szCs w:val="28"/>
          <w:rtl/>
        </w:rPr>
        <w:t xml:space="preserve">خانواده تميم آن دو نفر را نزد پيامبر اكرم صلى الله عليه و آله آوردند و آن حضرت آنان را سوگند داد. آنها نيز سوگند ياد كردند و پيامبر صلى الله عليه و آله رهايشان كرد. سپس آن ظرف و گردنبند نزد آن دو نفر مشاهده شد. خانواده تميم نزد پيامبر صلى الله عليه و آله آمدند و گفتند: اى رسول خدا صلى الله عليه و آله! آنچه ما ادعا مى كرديم نزد ابن بيدى و ابن ابى ماريه مشاهده شده است.</w:t>
      </w:r>
    </w:p>
    <w:p>
      <w:pPr>
        <w:pStyle w:val="BookText"/>
      </w:pPr>
      <w:r>
        <w:rPr>
          <w:rFonts w:ascii="IRNazanin" w:hAnsi="IRNazanin" w:eastAsia="IRNazanin" w:cs="IRNazanin"/>
          <w:lang w:bidi="fa-IR"/>
          <w:color w:val="111111"/>
          <w:sz w:val="28"/>
          <w:szCs w:val="28"/>
          <w:rtl/>
        </w:rPr>
        <w:t xml:space="preserve">پيامبر اكرم صلى الله عليه و آله در اين باره منتظر حكم خداوند شد تا اين كه خداوند تبارك و تعالى اين آيه را فرو فرستاد: «اى كسانى كه ايمان آورديد! در صورتى كه مرگ يكى از شما فرارسيد هنگام وصيت دو نفر عادل از خودتان بايد گواه تان باشند يا دو نفر از غير خودتان در صورتى كه در مسافرت مصيبت مرگ به سراغ تان آيد.»</w:t>
      </w:r>
    </w:p>
    <w:p>
      <w:pPr>
        <w:pStyle w:val="BookText"/>
      </w:pPr>
      <w:r>
        <w:rPr>
          <w:rFonts w:ascii="IRNazanin" w:hAnsi="IRNazanin" w:eastAsia="IRNazanin" w:cs="IRNazanin"/>
          <w:lang w:bidi="fa-IR"/>
          <w:color w:val="111111"/>
          <w:sz w:val="28"/>
          <w:szCs w:val="28"/>
          <w:rtl/>
        </w:rPr>
        <w:t xml:space="preserve">پس خداوند شهادت اهل كتاب را تنها در مورد وصيت آزاد گذاشته، وقتى در مسافرت باشد و مسلمانى نيابد.</w:t>
      </w:r>
    </w:p>
    <w:p>
      <w:pPr>
        <w:pStyle w:val="BookText"/>
      </w:pPr>
      <w:r>
        <w:rPr>
          <w:rFonts w:ascii="IRNazanin" w:hAnsi="IRNazanin" w:eastAsia="IRNazanin" w:cs="IRNazanin"/>
          <w:lang w:bidi="fa-IR"/>
          <w:color w:val="111111"/>
          <w:sz w:val="28"/>
          <w:szCs w:val="28"/>
          <w:rtl/>
        </w:rPr>
        <w:t xml:space="preserve">«و [در اداى شهادت] اگر به آنان بدگمان هستيد، پس از نماز آنها را نگهداريد تا به خداوند سوگند ياد كنند كه: «ما بيان حقيقت را به هيچ بهايى نمى فروشيم، هرچند [به زيان] بستگان مان باشد و گواهى خدا را نمى پوشانيم كه در اين صورت حتماً از گناهكاران خواهيم بود.»</w:t>
      </w:r>
    </w:p>
    <w:p>
      <w:pPr>
        <w:pStyle w:val="BookText"/>
      </w:pPr>
      <w:r>
        <w:rPr>
          <w:rFonts w:ascii="IRNazanin" w:hAnsi="IRNazanin" w:eastAsia="IRNazanin" w:cs="IRNazanin"/>
          <w:lang w:bidi="fa-IR"/>
          <w:color w:val="111111"/>
          <w:sz w:val="28"/>
          <w:szCs w:val="28"/>
          <w:rtl/>
        </w:rPr>
        <w:t xml:space="preserve">اين گواهى نخست است كه پيامبر اكرم صلى الله عليه و آله آن را اجرا كرد.</w:t>
      </w:r>
    </w:p>
    <w:p>
      <w:pPr>
        <w:pStyle w:val="BookText"/>
      </w:pPr>
      <w:r>
        <w:rPr>
          <w:rFonts w:ascii="IRNazanin" w:hAnsi="IRNazanin" w:eastAsia="IRNazanin" w:cs="IRNazanin"/>
          <w:lang w:bidi="fa-IR"/>
          <w:color w:val="111111"/>
          <w:sz w:val="28"/>
          <w:szCs w:val="28"/>
          <w:rtl/>
        </w:rPr>
        <w:t xml:space="preserve">«اگر معلوم شد كه آنان گناهكارند.» يعنى سوگند دروغ ياد كردند.</w:t>
      </w:r>
    </w:p>
    <w:p>
      <w:pPr>
        <w:pStyle w:val="BookText"/>
      </w:pPr>
      <w:r>
        <w:rPr>
          <w:rFonts w:ascii="IRNazanin" w:hAnsi="IRNazanin" w:eastAsia="IRNazanin" w:cs="IRNazanin"/>
          <w:lang w:bidi="fa-IR"/>
          <w:color w:val="111111"/>
          <w:sz w:val="28"/>
          <w:szCs w:val="28"/>
          <w:rtl/>
        </w:rPr>
        <w:t xml:space="preserve">«دو نفر ديگر به جاى آنان قرار مى گيرند.» يعنى از نزديكان مدعى.</w:t>
      </w:r>
    </w:p>
    <w:p>
      <w:pPr>
        <w:pStyle w:val="BookText"/>
      </w:pPr>
      <w:r>
        <w:rPr>
          <w:rFonts w:ascii="IRNazanin" w:hAnsi="IRNazanin" w:eastAsia="IRNazanin" w:cs="IRNazanin"/>
          <w:lang w:bidi="fa-IR"/>
          <w:color w:val="111111"/>
          <w:sz w:val="28"/>
          <w:szCs w:val="28"/>
          <w:rtl/>
        </w:rPr>
        <w:t xml:space="preserve">«از كسانى كه دو نفر اولِ نزديك به ميّت به آنها خيانت كردند، آن گاه به خدا سوگند ياد مى كنند.» به خدا سوگند ياد مى كنند كه آنها نسبت به دو نفر اول به اين ادعا سزاوارترند و آن دو سوگند، دروغ ياد كردند.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35" w:name="pg11981_156604"/>
    <w:bookmarkEnd w:id="135"/>
    <w:p>
      <w:pPr>
        <w:pStyle w:val="BookText"/>
      </w:pPr>
      <w:r>
        <w:rPr>
          <w:rFonts w:ascii="Amiri" w:hAnsi="Amiri" w:eastAsia="Amiri" w:cs="Amiri"/>
          <w:lang w:bidi="ar-SA"/>
          <w:color w:val="111111"/>
          <w:sz w:val="28"/>
          <w:szCs w:val="28"/>
          <w:rtl/>
        </w:rPr>
        <w:t xml:space="preserve">فيه: تحبسونهما من بعد الصّلاة - يعنى صلاة العصر -. المحكم والمتشابه 75: عن أحمد بن محمّد بن سعيد بن عقدة عن جعفر بن أحمد بن يوسف بن يعقوب الجعفى عن إسماعيل بن مهران عن الحسن بن عليّ ابن أبي حمزة عن أبيه عن إسماعيل بن جابر عن أبي عبداللّٰه جعفر بن محمّد عليهما السلام في حديث طويل فيما ذكره عن أمير المؤمنين عليه السلام في أقسام آيات القرآن ووجوهه (إلى أن قال) في أمثلة ما تأويله في تنزيله: ومثله حديث تميم الدّارى مع ابن مندى(1) وابن أبي مارية</w:t>
      </w:r>
      <w:r>
        <w:rPr>
          <w:rStyle w:val="FootnoteReference"/>
        </w:rPr>
        <w:footnoteReference w:id="587"/>
      </w:r>
      <w:r>
        <w:rPr>
          <w:rFonts w:ascii="Amiri" w:hAnsi="Amiri" w:eastAsia="Amiri" w:cs="Amiri"/>
          <w:lang w:bidi="ar-SA"/>
          <w:color w:val="111111"/>
          <w:sz w:val="28"/>
          <w:szCs w:val="28"/>
          <w:rtl/>
        </w:rPr>
        <w:t xml:space="preserve">وما كان من خبرهم في السّفر وكانا رجلين نصرانيّين، وتميم الدّارى رجل من رؤس المسلمين، خرجوا في سفر لهم، وكان مع تميم الدّارى خرج (وذكر نحوه بتفاوت في اللّفظ). وتقدّم في أحاديث الباب المتقدّم وآياته مايناسب ذٰلك فلاحظ.</w:t>
      </w:r>
    </w:p>
    <w:p>
      <w:pPr>
        <w:pStyle w:val="Heading3"/>
      </w:pPr>
      <w:bookmarkStart w:id="532" w:name="_Toc218"/>
      <w:r>
        <w:t>(16) باب حكم ثبوت الوصيّة بشهادة مسلم صادق</w:t>
      </w:r>
      <w:bookmarkEnd w:id="5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614-35365-</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64/7: تهذيب 237/9: محمّد بن يحيى عن فقيه 175/4: محمّد بن الحسين (ابن أبي الخطّاب - فقيه) عن عبداللّٰه بن جبلة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إسحاق بن عمّار عن أبي عبداللّٰه عليه السلام قال: سألته عن رجل كانت له عندي دنانير وكان مريضاً، فقال لي: إن (كان - يب) حدث بى حدث فأعط فلاناً عشرين ديناراً وأعط أخى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بقيّة الدّنانير، فمات ولم أشهد موته، فأتانى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رجل مسلم صادق فقال لي: إنّه أمرنى أن أقول لك انظر الدّنانير الّتى أمرتك أن تدفعها إلى أخى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فتصدّق منها بعشرة دنانير اقسمها في المسلمين ولم يعلم أخوه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أنّ (له - كا) عندي شيئاً فقال: أرى أن تصدّق منها بعشرة دنانير كما قال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في رواية ابن خالد (4) من باب (45) أنّ من أوصى لاُمّ ولده اعتقت من الثّلث قوله فكتب لها ما أثابها (أبانها - خ) به سيّدها في حياته معروف ذٰلك لها تقبل على ذٰلك شهادة الرّجل والمرأة والخادم غير المتّهمين.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«حتماً شهادت ما از شهادت آنها به حقيقت نزديك تر است و ما از حق، تجاوز نمى كنيم كه در اين صورت حتماً از ستمگران خواهيم بود.»</w:t>
      </w:r>
    </w:p>
    <w:p>
      <w:pPr>
        <w:pStyle w:val="BookText"/>
      </w:pPr>
      <w:r>
        <w:rPr>
          <w:rFonts w:ascii="IRNazanin" w:hAnsi="IRNazanin" w:eastAsia="IRNazanin" w:cs="IRNazanin"/>
          <w:lang w:bidi="fa-IR"/>
          <w:color w:val="111111"/>
          <w:sz w:val="28"/>
          <w:szCs w:val="28"/>
          <w:rtl/>
        </w:rPr>
        <w:t xml:space="preserve">آن گاه پيامبر اكرم صلى الله عليه و آله به خانواده تميم دارى فرمان داد آن گونه كه به آنها دستور مى دهد، سوگند ياد كنند. آنان نيز سوگند ياد كردند و پيامبر اكرم صلى الله عليه و آله گردنبند و جام را از ابن بيدى و ابن ابى ماريه گرفت و به خانواده تميم تحويل داد.</w:t>
      </w:r>
    </w:p>
    <w:p>
      <w:pPr>
        <w:pStyle w:val="BookText"/>
      </w:pPr>
      <w:r>
        <w:rPr>
          <w:rFonts w:ascii="IRNazanin" w:hAnsi="IRNazanin" w:eastAsia="IRNazanin" w:cs="IRNazanin"/>
          <w:lang w:bidi="fa-IR"/>
          <w:color w:val="111111"/>
          <w:sz w:val="28"/>
          <w:szCs w:val="28"/>
          <w:rtl/>
        </w:rPr>
        <w:t xml:space="preserve">«اين روش به اين كه شهادت را به طور صحيح ادا كنند يا از بازگشت سوگندهايى پس از سوگندهاى شان بترسند، نزديك تر است.»</w:t>
      </w:r>
    </w:p>
    <w:p>
      <w:pPr>
        <w:pStyle w:val="BookText"/>
      </w:pPr>
      <w:r>
        <w:rPr>
          <w:rFonts w:ascii="Amiri" w:hAnsi="Amiri" w:eastAsia="Amiri" w:cs="Amiri"/>
          <w:lang w:bidi="ar-SA"/>
          <w:color w:val="111111"/>
          <w:sz w:val="28"/>
          <w:szCs w:val="28"/>
          <w:rtl/>
        </w:rPr>
        <w:t xml:space="preserve">اين روايت در تفسير قمى با تفاوت اندكى روايت شده است و در آن، نماز به نماز عصر تفسير شده است.</w:t>
      </w:r>
    </w:p>
    <w:p>
      <w:pPr>
        <w:pStyle w:val="BookText"/>
      </w:pPr>
      <w:r>
        <w:rPr>
          <w:rFonts w:ascii="IRNazanin" w:hAnsi="IRNazanin" w:eastAsia="IRNazanin" w:cs="IRNazanin"/>
          <w:lang w:bidi="fa-IR"/>
          <w:color w:val="111111"/>
          <w:sz w:val="28"/>
          <w:szCs w:val="28"/>
          <w:rtl/>
        </w:rPr>
        <w:t xml:space="preserve">همچنين اسماعيل بن جابر از امام صادق عليه السلام در بخشى از يك روايت بلند از امير مؤمنان عليه السلام اين روايت را با اندكى تفاوت نقل كرده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و آيات پيشين مناسب با اين بحث هست؛ پس ملاحظه كنيد.</w:t>
      </w:r>
    </w:p>
    <w:p>
      <w:pPr>
        <w:pStyle w:val="BookText"/>
      </w:pPr>
      <w:r>
        <w:rPr>
          <w:rFonts w:ascii="IRNazanin" w:hAnsi="IRNazanin" w:eastAsia="IRNazanin" w:cs="IRNazanin"/>
          <w:lang w:bidi="fa-IR"/>
          <w:color w:val="111111"/>
          <w:sz w:val="28"/>
          <w:szCs w:val="28"/>
          <w:rtl/>
        </w:rPr>
        <w:t xml:space="preserve">باب 16 اثبات وصيت با شهادت يك نفر مسلمان راستگو</w:t>
      </w:r>
    </w:p>
    <w:p>
      <w:pPr>
        <w:pStyle w:val="BookText"/>
      </w:pPr>
      <w:r>
        <w:rPr>
          <w:rFonts w:ascii="IRNazanin" w:hAnsi="IRNazanin" w:eastAsia="IRNazanin" w:cs="IRNazanin"/>
          <w:lang w:bidi="fa-IR"/>
          <w:color w:val="111111"/>
          <w:sz w:val="28"/>
          <w:szCs w:val="28"/>
          <w:rtl/>
        </w:rPr>
        <w:t xml:space="preserve">601-(1) اسحاق بن عمار گويد: «از امام صادق عليه السلام سؤال كردم: شخص بيمارى تعدادى دينار از من طلبكار بود. آن گاه به من گفت: اگر من مُردم، بيست دينار به فلانى بپرداز و بقيه آنها را به برادرم (يا خواهرم) تحويل بده. او مُرد و من هنگام مرگش نزد وى حاضر نبودم. آن گاه شخص مسلمان راستگويى نزد من آمد و گفت: آن شخص به من دستور داده به تو بگويم: ده دينار از دينارهايى را كه دستور داده بودم به برادرم بپردازى به مسلمانان صدقه بده.</w:t>
      </w:r>
    </w:p>
    <w:p>
      <w:pPr>
        <w:pStyle w:val="BookText"/>
      </w:pPr>
      <w:r>
        <w:rPr>
          <w:rFonts w:ascii="IRNazanin" w:hAnsi="IRNazanin" w:eastAsia="IRNazanin" w:cs="IRNazanin"/>
          <w:lang w:bidi="fa-IR"/>
          <w:color w:val="111111"/>
          <w:sz w:val="28"/>
          <w:szCs w:val="28"/>
          <w:rtl/>
        </w:rPr>
        <w:t xml:space="preserve">و برادر ميّت نمى دانست كه ميّت چيزى نزد من دارد.</w:t>
      </w:r>
    </w:p>
    <w:p>
      <w:pPr>
        <w:pStyle w:val="BookText"/>
      </w:pPr>
      <w:r>
        <w:rPr>
          <w:rFonts w:ascii="IRNazanin" w:hAnsi="IRNazanin" w:eastAsia="IRNazanin" w:cs="IRNazanin"/>
          <w:lang w:bidi="fa-IR"/>
          <w:color w:val="111111"/>
          <w:sz w:val="28"/>
          <w:szCs w:val="28"/>
          <w:rtl/>
        </w:rPr>
        <w:t xml:space="preserve">امام عليه السلام فرمود: نظر من اين است كه ده دينار آن را صدقه دهى همان گونه كه گفت.»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چهارم از باب چهل و پنجم اين نوشته به امام عليه السلام كه: «آنچه صاحبش در زمان حيات خود به وى پاداش داده پسنديده و متعلق به اوست و شهادت مرد و زن و برده دربارۀ آن پذيرفته است - در صورتى كه مورد اتهام نباشند.»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36" w:name="pg11981_156606"/>
    <w:bookmarkEnd w:id="136"/>
    <w:p>
      <w:pPr>
        <w:pStyle w:val="Heading3"/>
      </w:pPr>
      <w:bookmarkStart w:id="533" w:name="_Toc219"/>
      <w:r>
        <w:t>(17) باب حكم شهادة المرأة في الوصيّة</w:t>
      </w:r>
      <w:bookmarkEnd w:id="5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615-35366-</w:t>
      </w:r>
      <w:r>
        <w:rPr>
          <w:rStyle w:val="FootnoteReference"/>
        </w:rPr>
        <w:footnoteReference w:id="588"/>
      </w:r>
      <w:r>
        <w:rPr>
          <w:rFonts w:ascii="Amiri" w:hAnsi="Amiri" w:eastAsia="Amiri" w:cs="Amiri"/>
          <w:lang w:bidi="ar-SA"/>
          <w:color w:val="111111"/>
          <w:sz w:val="28"/>
          <w:szCs w:val="28"/>
          <w:rtl/>
        </w:rPr>
        <w:t xml:space="preserve">كافى 4/7: محمّد بن إسماعيل عن الفضل بن شاذان عن ابن أبي عمير عن ربعى تهذيب 268/6:180/9: استبصار 28/3: الحسين بن سعيد (عن ابن أبي عمير - يب ج 9) عن فقيه 142/4: حمّاد (ابن عثمان(1) - يب ج 9) عن ربعى (ابن عبداللّٰه - فقيه) عن أبي عبداللّٰه عليه السلام في شهادة امرأة حضرت رجلا يوصى (ليس معها رجل - كا - فقيه - يب ج 9) فقال يجاز</w:t>
      </w:r>
      <w:r>
        <w:rPr>
          <w:rStyle w:val="FootnoteReference"/>
        </w:rPr>
        <w:footnoteReference w:id="589"/>
      </w:r>
      <w:r>
        <w:rPr>
          <w:rFonts w:ascii="Amiri" w:hAnsi="Amiri" w:eastAsia="Amiri" w:cs="Amiri"/>
          <w:lang w:bidi="ar-SA"/>
          <w:color w:val="111111"/>
          <w:sz w:val="28"/>
          <w:szCs w:val="28"/>
          <w:rtl/>
        </w:rPr>
        <w:t xml:space="preserve">(فى - صا - فقيه) ربع ما أوصى</w:t>
      </w:r>
      <w:r>
        <w:rPr>
          <w:rStyle w:val="FootnoteReference"/>
        </w:rPr>
        <w:footnoteReference w:id="590"/>
      </w:r>
      <w:r>
        <w:rPr>
          <w:rFonts w:ascii="Amiri" w:hAnsi="Amiri" w:eastAsia="Amiri" w:cs="Amiri"/>
          <w:lang w:bidi="ar-SA"/>
          <w:color w:val="111111"/>
          <w:sz w:val="28"/>
          <w:szCs w:val="28"/>
          <w:rtl/>
        </w:rPr>
        <w:t xml:space="preserve">(بحساب شهادتها - كا - يب - صا).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616-35367-(2) كافى 4/7: تهذيب 180/9: محمّد بن يحيى عن عبداللّٰه بن محمّد عن عليّ بن الحكم عن أبان عن أبي عبداللّٰه عليه السلام (أنّه - كا) قال: في وصيّة لم يشهدها إلّاامرأة فأجاز شهادة المرأة</w:t>
      </w:r>
      <w:r>
        <w:rPr>
          <w:rStyle w:val="FootnoteReference"/>
        </w:rPr>
        <w:footnoteReference w:id="591"/>
      </w:r>
      <w:r>
        <w:rPr>
          <w:rFonts w:ascii="Amiri" w:hAnsi="Amiri" w:eastAsia="Amiri" w:cs="Amiri"/>
          <w:lang w:bidi="ar-SA"/>
          <w:color w:val="111111"/>
          <w:sz w:val="28"/>
          <w:szCs w:val="28"/>
          <w:rtl/>
        </w:rPr>
        <w:t xml:space="preserve">في الرّبع من الوصيّة (كا - بحساب شهادتها.)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617-35368-(3) تهذيب 180/9: يونس بن عبدالرّحمن عن عاصم عن محمّد بن قيس قال: قال أبو جعفر عليه السلام: قضى أمير المؤمنين عليه السلام في وصيّة لم تشهدها إلّاامرأة أن تجوز شهادة المرأة في ربع الوصيّة إذا كانت مسلمة غير مريبة في دينها.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618-35369-(4) تهذيب 180/9: الحسين بن سعيد عن يوسف بن عقيل عن محمّد بن قيس عن أبى جعفر عليه السلام عن أمير المؤمنين عليه السلام: أنّه قضى في وصيّة لم تشهدها إلّاامرأة، فأجاز بحساب شهادة المرأة ربع الوصيّة. تهذيب 268/6: استبصار 28/3: الحسين بن سعيد عن النّضر (بن سويد - يب) عن عاصم عن محمّد بن قيس عن أبي جعفر عليه السلام قال: قضى أمير المؤمنين عليه السلام في وصيّة لم يشهدها إلّاامرأة فقضى أن تجاز شهادة المرأة في ربع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619-35370-(5) فقه الرّضا عليه السلام 298: وتجوز شهادة امرأة في ربع الوصيّة إذا لم يكن معها غيرها.</w:t>
      </w:r>
    </w:p>
    <w:p>
      <w:pPr>
        <w:pStyle w:val="BookText"/>
      </w:pPr>
      <w:r>
        <w:rPr>
          <w:rFonts w:ascii="Amiri" w:hAnsi="Amiri" w:eastAsia="Amiri" w:cs="Amiri"/>
          <w:lang w:bidi="ar-SA"/>
          <w:color w:val="111111"/>
          <w:sz w:val="28"/>
          <w:szCs w:val="28"/>
          <w:rtl/>
        </w:rPr>
        <w:t xml:space="preserve">المقنع 166: وتجوز شهادة المرأة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620-35371-(6) تهذيب 180/9: الحسين بن سعيد عن ابن أبي عمير عن حمّاد عن الحلبيّ قال:</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17 حكم شهادت زن در وصيت</w:t>
      </w:r>
    </w:p>
    <w:p>
      <w:pPr>
        <w:pStyle w:val="BookText"/>
      </w:pPr>
      <w:r>
        <w:rPr>
          <w:rFonts w:ascii="IRNazanin" w:hAnsi="IRNazanin" w:eastAsia="IRNazanin" w:cs="IRNazanin"/>
          <w:lang w:bidi="fa-IR"/>
          <w:color w:val="111111"/>
          <w:sz w:val="28"/>
          <w:szCs w:val="28"/>
          <w:rtl/>
        </w:rPr>
        <w:t xml:space="preserve">602-(1) ربعى بن عبداللّٰه از امام صادق عليه السلام روايت مى كند كه دربارۀ شهادت زنى كه هنگام وصيت مردى حاضر بود، فرمود: «شهادت آن زن در يك چهارم وصيت ميّت پذيرفته است.» (به نسبت شهادت آن زن).</w:t>
      </w:r>
    </w:p>
    <w:p>
      <w:pPr>
        <w:pStyle w:val="BookText"/>
      </w:pPr>
      <w:r>
        <w:rPr>
          <w:rFonts w:ascii="IRNazanin" w:hAnsi="IRNazanin" w:eastAsia="IRNazanin" w:cs="IRNazanin"/>
          <w:lang w:bidi="fa-IR"/>
          <w:color w:val="111111"/>
          <w:sz w:val="28"/>
          <w:szCs w:val="28"/>
          <w:rtl/>
        </w:rPr>
        <w:t xml:space="preserve">603-(2) ابان از امام صادق عليه السلام روايت مى كند كه ايشان دربارۀ وصيتى كه تنها يك زن شاهد بر آن بود، فرمود: «شهادت زن در يك چهارم از وصيت پذيرفته است.» (نسبت به شهادت آن زن).</w:t>
      </w:r>
    </w:p>
    <w:p>
      <w:pPr>
        <w:pStyle w:val="BookText"/>
      </w:pPr>
      <w:r>
        <w:rPr>
          <w:rFonts w:ascii="IRNazanin" w:hAnsi="IRNazanin" w:eastAsia="IRNazanin" w:cs="IRNazanin"/>
          <w:lang w:bidi="fa-IR"/>
          <w:color w:val="111111"/>
          <w:sz w:val="28"/>
          <w:szCs w:val="28"/>
          <w:rtl/>
        </w:rPr>
        <w:t xml:space="preserve">604-(3) محمد بن قيس از امام باقر عليه السلام روايت مى كند كه فرمود: «امير مؤمنان عليه السلام دربارۀ وصيتى كه تنها يك زن شاهد آن بود، اين گونه حكم كرد كه شهادت زن در يك چهارم وصيت - در صورتى كه مسلمان باشد و در ديندارى اش متهم نباشد - پذيرفته است.»</w:t>
      </w:r>
    </w:p>
    <w:p>
      <w:pPr>
        <w:pStyle w:val="BookText"/>
      </w:pPr>
      <w:r>
        <w:rPr>
          <w:rFonts w:ascii="IRNazanin" w:hAnsi="IRNazanin" w:eastAsia="IRNazanin" w:cs="IRNazanin"/>
          <w:lang w:bidi="fa-IR"/>
          <w:color w:val="111111"/>
          <w:sz w:val="28"/>
          <w:szCs w:val="28"/>
          <w:rtl/>
        </w:rPr>
        <w:t xml:space="preserve">605-(4) محمد بن قيس از امام باقر عليه السلام روايت مى كند كه فرمود: «امير مؤمنان عليه السلام دربارۀ وصيتى كه تنها يك زن شاهد آن بود، حكم كرد و آن را به نسبت شهادت يك زن - يك چهارم وصيت - مؤثر قرار داد.»</w:t>
      </w:r>
    </w:p>
    <w:p>
      <w:pPr>
        <w:pStyle w:val="BookText"/>
      </w:pPr>
      <w:r>
        <w:rPr>
          <w:rFonts w:ascii="IRNazanin" w:hAnsi="IRNazanin" w:eastAsia="IRNazanin" w:cs="IRNazanin"/>
          <w:lang w:bidi="fa-IR"/>
          <w:color w:val="111111"/>
          <w:sz w:val="28"/>
          <w:szCs w:val="28"/>
          <w:rtl/>
        </w:rPr>
        <w:t xml:space="preserve">محمد بن قيس از امام باقر عليه السلام روايت مى كند كه فرمود: «امير مؤمنان عليه السلام دربارۀ وصيتى كه تنها يك زن گواه بر آن بود، اين گونه حكم كرد كه شهادت زن نسبت به يك چهارم وصيت مؤثر است.»</w:t>
      </w:r>
    </w:p>
    <w:p>
      <w:pPr>
        <w:pStyle w:val="BookText"/>
      </w:pPr>
      <w:r>
        <w:rPr>
          <w:rFonts w:ascii="IRNazanin" w:hAnsi="IRNazanin" w:eastAsia="IRNazanin" w:cs="IRNazanin"/>
          <w:lang w:bidi="fa-IR"/>
          <w:color w:val="111111"/>
          <w:sz w:val="28"/>
          <w:szCs w:val="28"/>
          <w:rtl/>
        </w:rPr>
        <w:t xml:space="preserve">606-(5) در كتاب فقه الرضا و المقنع آمده است: «شهادت يك زن در يك چهارم وصيت مؤثر است، در صورتى كه ديگرى همراه او نباشد.»</w:t>
      </w:r>
    </w:p>
    <w:p>
      <w:pPr>
        <w:pStyle w:val="BookText"/>
      </w:pPr>
      <w:r>
        <w:rPr>
          <w:rFonts w:ascii="IRNazanin" w:hAnsi="IRNazanin" w:eastAsia="IRNazanin" w:cs="IRNazanin"/>
          <w:lang w:bidi="fa-IR"/>
          <w:color w:val="111111"/>
          <w:sz w:val="28"/>
          <w:szCs w:val="28"/>
          <w:rtl/>
        </w:rPr>
        <w:t xml:space="preserve">607-(6) حلبى گويد: «از امام صادق عليه السلام سؤال شد: زنى مدعى است كه در شهر ديگرى براى وى به ثلث وصيت شده و او بينه ندارد.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37" w:name="pg11981_156608"/>
    <w:bookmarkEnd w:id="137"/>
    <w:p>
      <w:pPr>
        <w:pStyle w:val="BookText"/>
      </w:pPr>
      <w:r>
        <w:rPr>
          <w:rFonts w:ascii="Amiri" w:hAnsi="Amiri" w:eastAsia="Amiri" w:cs="Amiri"/>
          <w:lang w:bidi="ar-SA"/>
          <w:color w:val="111111"/>
          <w:sz w:val="28"/>
          <w:szCs w:val="28"/>
          <w:rtl/>
        </w:rPr>
        <w:t xml:space="preserve">سئل أبو عبداللّٰه عليه السلام عن امرأة ادّعت أنّه أوصى لها في بلد بالثّلث وليس لها بيّنة قال: تصدّق في ربع ما ادّعت.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621-35372-(7) تهذيب 268/6: استبصار 28/3: محمّد بن عليّ بن محبوب عن يعقوب بن يزيد عن إبراهيم بن محمّد الهمدانيّ قال: كتب أحمد بن هلال إلى أبى الحسن عليه السلام: امرأة شهدت على وصيّة رجل لم يشهدها غيرها وفى الورثة من يصدّقها وفيهم من يتّهمها فكتب عليه السلام: لا.</w:t>
      </w:r>
    </w:p>
    <w:p>
      <w:pPr>
        <w:pStyle w:val="BookText"/>
      </w:pPr>
      <w:r>
        <w:rPr>
          <w:rFonts w:ascii="Amiri" w:hAnsi="Amiri" w:eastAsia="Amiri" w:cs="Amiri"/>
          <w:lang w:bidi="ar-SA"/>
          <w:color w:val="111111"/>
          <w:sz w:val="28"/>
          <w:szCs w:val="28"/>
          <w:rtl/>
        </w:rPr>
        <w:t xml:space="preserve">إلّا أن يكون رجل وامرأتان وليس بواجب أن تنفذ شهادتها - قال الشّيخ رحمه اللّه الوجه في هٰذا الخبر أنّه لا تجاز شهادتها في جميع الوصيّة (وإن جاز قبولها في الرّبع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622-35373-(8) تهذيب 280/6: استبصار 28/3: أحمد بن محمّد (بن عيسىٰ - يب) عن محمّد بن إسماعيل (بن بزيع - يب) قال سألت الرّضا عليه السلام عن امرأة ادّعى بعض أهلها انّها أوصت عند موتها من ثلثها بعتق رقبة لها أيعتق ذٰلك وليس على ذٰلك شاهد إلّاالنّساء قال لا تجوز شهادة النّساء في هٰذا (حمله الشّيخ رحمه اللّه على عدم القبول في جميع الوصيّة لا في الرّبع أو على التّقيّة). ويأتي في رواية ابن خالد (4) من باب (45) أنّ من أوصى لاُمّ ولده اعتقت من الثّلث</w:t>
      </w:r>
    </w:p>
    <w:p>
      <w:pPr>
        <w:pStyle w:val="BookText"/>
      </w:pPr>
      <w:r>
        <w:rPr>
          <w:rFonts w:ascii="Amiri" w:hAnsi="Amiri" w:eastAsia="Amiri" w:cs="Amiri"/>
          <w:lang w:bidi="ar-SA"/>
          <w:color w:val="111111"/>
          <w:sz w:val="28"/>
          <w:szCs w:val="28"/>
          <w:rtl/>
        </w:rPr>
        <w:t xml:space="preserve">قوله فكتب لها ما أثابها به سيّدها في حياته معروف ذٰلك لها تقبل على ذٰلك شهادة الرّجل والمرأة والخادم غير المتّهمين. وفى رواية عبدالرحمن (17) و (19) من باب (19) ما تجوز شهادة النّساء فيه من أبواب الشّهادات ج 30 قوله سألته عن المرأة يحضرها الموت وليس عندها إلّاامرأة أتجوز شهادتها أم لا تجوز فقال تجوز شهادة النّساء في المنفوس والعُذرة.</w:t>
      </w:r>
    </w:p>
    <w:p>
      <w:pPr>
        <w:pStyle w:val="BookText"/>
      </w:pPr>
      <w:r>
        <w:rPr>
          <w:rFonts w:ascii="Amiri" w:hAnsi="Amiri" w:eastAsia="Amiri" w:cs="Amiri"/>
          <w:lang w:bidi="ar-SA"/>
          <w:color w:val="111111"/>
          <w:sz w:val="28"/>
          <w:szCs w:val="28"/>
          <w:rtl/>
        </w:rPr>
        <w:t xml:space="preserve">وفى رواية ابن سنان (سليمان - خ) (20) نحوه. ولاحظ سائر أحاديث هٰذا الباب فإنّ لها مناسبة بالمقام.</w:t>
      </w:r>
    </w:p>
    <w:p>
      <w:pPr>
        <w:pStyle w:val="Heading3"/>
      </w:pPr>
      <w:bookmarkStart w:id="534" w:name="_Toc220"/>
      <w:r>
        <w:t>(18) باب حكم المملوكين إذا ادّعيا أنّ مالكهما أعتقهما وأشهدهما أنّ حمل جاريته منه وأنكر الورثة واسترقّوهم ثمّ اعتقا بعد فشهدا على ما قال مولاهما الأوّل</w:t>
      </w:r>
      <w:bookmarkEnd w:id="5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623-35374-(1) كافى 20/7: محمّد بن يحيى عن تهذيب 222/9: استبصار 136/4: أحمد بن محمّد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در يك چهارم آن، ادعايش تصديق مى شود.»</w:t>
      </w:r>
    </w:p>
    <w:p>
      <w:pPr>
        <w:pStyle w:val="BookText"/>
      </w:pPr>
      <w:r>
        <w:rPr>
          <w:rFonts w:ascii="IRNazanin" w:hAnsi="IRNazanin" w:eastAsia="IRNazanin" w:cs="IRNazanin"/>
          <w:lang w:bidi="fa-IR"/>
          <w:color w:val="111111"/>
          <w:sz w:val="28"/>
          <w:szCs w:val="28"/>
          <w:rtl/>
        </w:rPr>
        <w:t xml:space="preserve">608-(7) ابراهيم بن محمد همدانى گويد: «احمد بن هلال به امام موسى بن جعفر عليه السلام نوشت: يك زن شاهد وصيت مردى بود و به جز او ديگرى گواه آن نبوده است. برخى از وارثان سخن او را راست مى انگارند و برخى وى را متهم مى كنند.</w:t>
      </w:r>
    </w:p>
    <w:p>
      <w:pPr>
        <w:pStyle w:val="BookText"/>
      </w:pPr>
      <w:r>
        <w:rPr>
          <w:rFonts w:ascii="IRNazanin" w:hAnsi="IRNazanin" w:eastAsia="IRNazanin" w:cs="IRNazanin"/>
          <w:lang w:bidi="fa-IR"/>
          <w:color w:val="111111"/>
          <w:sz w:val="28"/>
          <w:szCs w:val="28"/>
          <w:rtl/>
        </w:rPr>
        <w:t xml:space="preserve">امام عليه السلام در پاسخ مرقوم فرمود: نه [پذيرفته نيست] مگر آن كه يك مرد و دو زن باشند و واجب نيست كه شهادت وى نافذ باشد.»</w:t>
      </w:r>
    </w:p>
    <w:p>
      <w:pPr>
        <w:pStyle w:val="BookText"/>
      </w:pPr>
      <w:r>
        <w:rPr>
          <w:rFonts w:ascii="IRNazanin" w:hAnsi="IRNazanin" w:eastAsia="IRNazanin" w:cs="IRNazanin"/>
          <w:lang w:bidi="fa-IR"/>
          <w:color w:val="111111"/>
          <w:sz w:val="28"/>
          <w:szCs w:val="28"/>
          <w:rtl/>
        </w:rPr>
        <w:t xml:space="preserve">مرحوم شيخ طوسى قدس سره مى فرمايد: «توجيه اين روايت به اين است كه شهادت وى در تمام وصيت موثر نيست (هرچند پذيرش آن در يك چهارم وصيت جايز است).»</w:t>
      </w:r>
    </w:p>
    <w:p>
      <w:pPr>
        <w:pStyle w:val="BookText"/>
      </w:pPr>
      <w:r>
        <w:rPr>
          <w:rFonts w:ascii="IRNazanin" w:hAnsi="IRNazanin" w:eastAsia="IRNazanin" w:cs="IRNazanin"/>
          <w:lang w:bidi="fa-IR"/>
          <w:color w:val="111111"/>
          <w:sz w:val="28"/>
          <w:szCs w:val="28"/>
          <w:rtl/>
        </w:rPr>
        <w:t xml:space="preserve">609-(8) محمد بن اسماعيل بن بزيع گويد: «از امام رضا عليه السلام سؤال كردم: يكى از بستگان زنى ادعا كرده كه وى هنگام مرگش وصيت كرده كه برده اش را از ثلث مالش آزاد كنند و شاهدان وى همگى زن هستند.</w:t>
      </w:r>
    </w:p>
    <w:p>
      <w:pPr>
        <w:pStyle w:val="BookText"/>
      </w:pPr>
      <w:r>
        <w:rPr>
          <w:rFonts w:ascii="Amiri" w:hAnsi="Amiri" w:eastAsia="Amiri" w:cs="Amiri"/>
          <w:lang w:bidi="ar-SA"/>
          <w:color w:val="111111"/>
          <w:sz w:val="28"/>
          <w:szCs w:val="28"/>
          <w:rtl/>
        </w:rPr>
        <w:t xml:space="preserve">امام عليه السلام فرمود: شهادت زنان در اين مورد جايز نيست.»</w:t>
      </w:r>
    </w:p>
    <w:p>
      <w:pPr>
        <w:pStyle w:val="BookText"/>
      </w:pPr>
      <w:r>
        <w:rPr>
          <w:rFonts w:ascii="IRNazanin" w:hAnsi="IRNazanin" w:eastAsia="IRNazanin" w:cs="IRNazanin"/>
          <w:lang w:bidi="fa-IR"/>
          <w:color w:val="111111"/>
          <w:sz w:val="28"/>
          <w:szCs w:val="28"/>
          <w:rtl/>
        </w:rPr>
        <w:t xml:space="preserve">مرحوم شيخ طوسى قدس سره اين روايت را بر عدم پذيرش شهادت زنان در تمام وصيت - نه در يك چهارم آن - يا بر تقيه حمل كرده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چهارم از باب چهل و پنجم اين نوشته به امام عليه السلام كه: «آنچه را صاحب آن كنيز در حال حيات به وى پاداش داده است پسنديده و متعلق به اوست و شهادت مرد و زن و برده در مورد آن پذيرفته است در صورتى كه مورد اتهام نباشند.»</w:t>
      </w:r>
    </w:p>
    <w:p>
      <w:pPr>
        <w:pStyle w:val="BookText"/>
      </w:pPr>
      <w:r>
        <w:rPr>
          <w:rFonts w:ascii="IRNazanin" w:hAnsi="IRNazanin" w:eastAsia="IRNazanin" w:cs="IRNazanin"/>
          <w:lang w:bidi="fa-IR"/>
          <w:color w:val="111111"/>
          <w:sz w:val="28"/>
          <w:szCs w:val="28"/>
          <w:rtl/>
        </w:rPr>
        <w:t xml:space="preserve">و در روايت هفدهم و نوزدهم از باب نوزدهم از ابواب شهادات اين گفته كه: «دربارۀ زنى سؤال كردم كه هنگام مرگ تنها يك زن نزد اوست آيا شهادت وى مؤثر است يا نه‌؟</w:t>
      </w:r>
    </w:p>
    <w:p>
      <w:pPr>
        <w:pStyle w:val="BookText"/>
      </w:pPr>
      <w:r>
        <w:rPr>
          <w:rFonts w:ascii="Amiri" w:hAnsi="Amiri" w:eastAsia="Amiri" w:cs="Amiri"/>
          <w:lang w:bidi="ar-SA"/>
          <w:color w:val="111111"/>
          <w:sz w:val="28"/>
          <w:szCs w:val="28"/>
          <w:rtl/>
        </w:rPr>
        <w:t xml:space="preserve">امام عليه السلام فرمود: شهادت زنان در مورد ولادت و بكارت مؤثر است.»</w:t>
      </w:r>
    </w:p>
    <w:p>
      <w:pPr>
        <w:pStyle w:val="BookText"/>
      </w:pPr>
      <w:r>
        <w:rPr>
          <w:rFonts w:ascii="Amiri" w:hAnsi="Amiri" w:eastAsia="Amiri" w:cs="Amiri"/>
          <w:lang w:bidi="ar-SA"/>
          <w:color w:val="111111"/>
          <w:sz w:val="28"/>
          <w:szCs w:val="28"/>
          <w:rtl/>
        </w:rPr>
        <w:t xml:space="preserve">و در روايت بيستم نظير آن خواهد آمد.</w:t>
      </w:r>
    </w:p>
    <w:p>
      <w:pPr>
        <w:pStyle w:val="BookText"/>
      </w:pPr>
      <w:r>
        <w:rPr>
          <w:rFonts w:ascii="IRNazanin" w:hAnsi="IRNazanin" w:eastAsia="IRNazanin" w:cs="IRNazanin"/>
          <w:lang w:bidi="fa-IR"/>
          <w:color w:val="111111"/>
          <w:sz w:val="28"/>
          <w:szCs w:val="28"/>
          <w:rtl/>
        </w:rPr>
        <w:t xml:space="preserve">و ساير روايات اين باب را بنگر كه مناسب با اين بحث است.</w:t>
      </w:r>
    </w:p>
    <w:p>
      <w:pPr>
        <w:pStyle w:val="BookText"/>
      </w:pPr>
      <w:r>
        <w:rPr>
          <w:rFonts w:ascii="Amiri" w:hAnsi="Amiri" w:eastAsia="Amiri" w:cs="Amiri"/>
          <w:lang w:bidi="ar-SA"/>
          <w:color w:val="111111"/>
          <w:sz w:val="28"/>
          <w:szCs w:val="28"/>
          <w:rtl/>
        </w:rPr>
        <w:t xml:space="preserve">باب 18 حكم ادعاى دو برده در مورد آزادى خود و باردار بودن كنيز از صاحبش</w:t>
      </w:r>
    </w:p>
    <w:p>
      <w:pPr>
        <w:pStyle w:val="BookText"/>
      </w:pPr>
      <w:r>
        <w:rPr>
          <w:rFonts w:ascii="IRNazanin" w:hAnsi="IRNazanin" w:eastAsia="IRNazanin" w:cs="IRNazanin"/>
          <w:lang w:bidi="fa-IR"/>
          <w:color w:val="111111"/>
          <w:sz w:val="28"/>
          <w:szCs w:val="28"/>
          <w:rtl/>
        </w:rPr>
        <w:t xml:space="preserve">610-(1) فرقد گويد: «از امام صادق عليه السلام سؤال شد: شخصى همراه دو برده و كنيزش در مسافرت بود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38" w:name="pg11981_156610"/>
    <w:bookmarkEnd w:id="138"/>
    <w:p>
      <w:pPr>
        <w:pStyle w:val="BookText"/>
      </w:pPr>
      <w:r>
        <w:rPr>
          <w:rFonts w:ascii="Amiri" w:hAnsi="Amiri" w:eastAsia="Amiri" w:cs="Amiri"/>
          <w:lang w:bidi="ar-SA"/>
          <w:color w:val="111111"/>
          <w:sz w:val="28"/>
          <w:szCs w:val="28"/>
          <w:rtl/>
        </w:rPr>
        <w:t xml:space="preserve">عن فقيه 157/4: (الحسن بن عليّ - فقيه) بن فضّال عن داود عن فرقد(1) قال: سئل أبوعبداللّٰه عليه السلام عن رجل كان في سفر ومعه جارية له و غلامان مملوكان فقال لهما: أنتما حرّان لوجه اللّٰه تعالى وأشهدا أنّ ما في بطن جاريتى هٰذه منّى، فولدت غلاماً، فلمّا قدموا على الورثة أنكروا ذٰلك واسترقّوهم</w:t>
      </w:r>
      <w:r>
        <w:rPr>
          <w:rStyle w:val="FootnoteReference"/>
        </w:rPr>
        <w:footnoteReference w:id="592"/>
      </w:r>
      <w:r>
        <w:rPr>
          <w:rFonts w:ascii="Amiri" w:hAnsi="Amiri" w:eastAsia="Amiri" w:cs="Amiri"/>
          <w:lang w:bidi="ar-SA"/>
          <w:color w:val="111111"/>
          <w:sz w:val="28"/>
          <w:szCs w:val="28"/>
          <w:rtl/>
        </w:rPr>
        <w:t xml:space="preserve">، ثمّ إنّ الغلامين اعتقا بعد (ذٰلك - كا - يب) فشهدا بعد ما اعتقا أنّ مولاهما الأوّل أشهدهما أنّ ما في بطن جاريته منه قال: تجوز شهادتهما للغلام، ولا يسترقّهما الغلام الّذى شهدا له لأنّهما أثبتا نسبه. (حمله الشّيخ رحمه اللّه على الاستحباب).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624-35375-(2) تهذيب 250/6: استبصار 17/3: تهذيب 222/9: استبصار 136/4: (أبو عبداللّٰه - يب ج 6: صا ج 3) البزوفرى عن أحمد بن إدريس عن أحمد بن محمّد عن ابن أبي عمير عن حمّاد عن الحلبيّ عن أبي عبداللّٰه عليه السلام في رجل مات وترك جارية (حبلىٰ - يب ج 9) ومملوكين فورثهما أخ له، فأعتق العبدين، وولدت الجارية غلاماً (قال - صا ج 4)، فشهدا بعد العتق أنّ مولاهما كان أشهدهما أنّه كان ينزل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على الجارية، وأنّ الحبل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منه قال: تجوز شهادتهما ويردّان عبدين كما كانا.</w:t>
      </w:r>
    </w:p>
    <w:p>
      <w:pPr>
        <w:pStyle w:val="Heading3"/>
      </w:pPr>
      <w:bookmarkStart w:id="535" w:name="_Toc221"/>
      <w:r>
        <w:t>(19) باب جواز الوصيّة بالكتابة والإشارة مع تعذّر النّطق</w:t>
      </w:r>
      <w:bookmarkEnd w:id="5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625-35376-</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تهذيب 241/9: محمّد بن أحمد بن يحيى عن فقيه 146/4: عبدالصّمد بن محمّد عن حنّان بن سدير عن أبيه عن أبي جعفر عليه السلام قال: دخلت على محمّد بن عليّ - ابن الحنفيّة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وقد اعتقل لسانه، فأمرته بالوصيّة فلم يجب قال: فأمرت بالطّشت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فجعل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فيه الرّمل فوضع فقلت له: فخطّ</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بيدك (قال - يب): فخطّ وصيّته بيده إلى</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رجل ونسخت أنا في صحيفة. كمال الدّين 6 3: حدّثنا أبى رحمه اللّه قال: حدّثنا أحمد بن إدريس عن محمّد بن أحمد بن يحيى عن إبراهيم بن هاشم عن عبدالصّمد بن محمّد عن حنّان بن سدير عن أبي جعفر عليه السلام (مثله) كما في فقيه.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مرگش فرا رسيد و به برده هايش گفت: شما براى خشنودى خدا آزاد هستيد و گواهى دهيد كه فرزند اين كنيز از من است. پس از مدتى آن كنيز پسرى به دنيا آورد ولى وقتى نزد وارثان آن مرد آمدند، آنان منكر سخنان آن دو برده شدند و آنها را به بردگى گرفتند. سپس آن دو برده آزاد شدند و پس از آزادى گواهى دادند كه صاحب نخست شان آنها را شاهد گرفت كه كنيز از وى باردار شده بود.</w:t>
      </w:r>
    </w:p>
    <w:p>
      <w:pPr>
        <w:pStyle w:val="BookText"/>
      </w:pPr>
      <w:r>
        <w:rPr>
          <w:rFonts w:ascii="IRNazanin" w:hAnsi="IRNazanin" w:eastAsia="IRNazanin" w:cs="IRNazanin"/>
          <w:lang w:bidi="fa-IR"/>
          <w:color w:val="111111"/>
          <w:sz w:val="28"/>
          <w:szCs w:val="28"/>
          <w:rtl/>
        </w:rPr>
        <w:t xml:space="preserve">امام عليه السلام فرمود: شهادت آنان دربارۀ پسر آن كنيز جايز است و او آن دو را به بردگى نمى گيرد، زيرا آنان نسب او را اثبات كردند.»</w:t>
      </w:r>
    </w:p>
    <w:p>
      <w:pPr>
        <w:pStyle w:val="BookText"/>
      </w:pPr>
      <w:r>
        <w:rPr>
          <w:rFonts w:ascii="Amiri" w:hAnsi="Amiri" w:eastAsia="Amiri" w:cs="Amiri"/>
          <w:lang w:bidi="ar-SA"/>
          <w:color w:val="111111"/>
          <w:sz w:val="28"/>
          <w:szCs w:val="28"/>
          <w:rtl/>
        </w:rPr>
        <w:t xml:space="preserve">مرحوم شيخ طوسى قدس سره اين روايت را بر استحباب حمل كرده است.</w:t>
      </w:r>
    </w:p>
    <w:p>
      <w:pPr>
        <w:pStyle w:val="BookText"/>
      </w:pPr>
      <w:r>
        <w:rPr>
          <w:rFonts w:ascii="IRNazanin" w:hAnsi="IRNazanin" w:eastAsia="IRNazanin" w:cs="IRNazanin"/>
          <w:lang w:bidi="fa-IR"/>
          <w:color w:val="111111"/>
          <w:sz w:val="28"/>
          <w:szCs w:val="28"/>
          <w:rtl/>
        </w:rPr>
        <w:t xml:space="preserve">611-(2) حلبى گويد: «شخصى درگذشت و يك كنيز و دو برده از خود برجاى گذاشت كه برادرش آنها را به ارث برد. وى آن دو برده را آزاد كرد و كنيز، پسرى به دنيا آورد. آن گاه آن دو برده پس از آزادى گواهى دادند كه صاحبشان با آن كنيز آميزش مى كرد و كنيز از او باردار شده است. امام صادق عليه السلام در اين باره فرمود: شهادت آنها جايز است و مانند گذشته به حالت بردگى بازمى گردند.»</w:t>
      </w:r>
    </w:p>
    <w:p>
      <w:pPr>
        <w:pStyle w:val="BookText"/>
      </w:pPr>
      <w:r>
        <w:rPr>
          <w:rFonts w:ascii="Amiri" w:hAnsi="Amiri" w:eastAsia="Amiri" w:cs="Amiri"/>
          <w:lang w:bidi="ar-SA"/>
          <w:color w:val="111111"/>
          <w:sz w:val="28"/>
          <w:szCs w:val="28"/>
          <w:rtl/>
        </w:rPr>
        <w:t xml:space="preserve">باب 19 جواز وصيت با اشاره و نوشتن</w:t>
      </w:r>
    </w:p>
    <w:p>
      <w:pPr>
        <w:pStyle w:val="BookText"/>
      </w:pPr>
      <w:r>
        <w:rPr>
          <w:rFonts w:ascii="IRNazanin" w:hAnsi="IRNazanin" w:eastAsia="IRNazanin" w:cs="IRNazanin"/>
          <w:lang w:bidi="fa-IR"/>
          <w:color w:val="111111"/>
          <w:sz w:val="28"/>
          <w:szCs w:val="28"/>
          <w:rtl/>
        </w:rPr>
        <w:t xml:space="preserve">612-(1) سدير از امام باقر عليه السلام روايت مى كند كه فرمود: «در حالى كه زبان محمد بن على بن حنفيه بند آمده بود، نزد وى رفتم و به او دستور دادم وصيت كند ولى او پاسخ نداد. آن گاه دستور دادم تشتى آوردند و در آن ماسه نرم ريختند. آن را در كنار محمد قرار دادم و به وى گفتم: با دست بنويس.</w:t>
      </w:r>
    </w:p>
    <w:p>
      <w:pPr>
        <w:pStyle w:val="BookText"/>
      </w:pPr>
      <w:r>
        <w:rPr>
          <w:rFonts w:ascii="Amiri" w:hAnsi="Amiri" w:eastAsia="Amiri" w:cs="Amiri"/>
          <w:lang w:bidi="ar-SA"/>
          <w:color w:val="111111"/>
          <w:sz w:val="28"/>
          <w:szCs w:val="28"/>
          <w:rtl/>
        </w:rPr>
        <w:t xml:space="preserve">محمد شخصى را وصى خود قرار داد و وصيتش را نوشت و من در صفحه اى از روى آن نوشتم.»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626-35377-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رجال الكشّى 314: حمدويه قال: حدّثنا الحسن بن موسى قال روى أصحابنا عن عبدالرّحمٰن بن الحجّاج قال قال أبو عبداللّٰه عليه السلام: أتانى ابن عمّ لي يسألنى أن آذن لحيّان السّراج فأذنت له فقال لي: يا أبا عبداللّٰه، انّى اُريد أن أسألك عن شيء أنا به عالم إلّاأنّى أحبّ أن أسألك عنه، أخبرنى عن عمّك محمّد بن عليّ مات قال: قلت: أخبرنى أبى أنّه كان في ضيعة له فأتى فقيل له: أدرك عمّك قال: فأتيته وقد كانت أصابته غشية فأفاق، فقال لي:</w:t>
      </w:r>
    </w:p>
    <w:p>
      <w:pPr>
        <w:pStyle w:val="BookText"/>
      </w:pPr>
      <w:r>
        <w:rPr>
          <w:rFonts w:ascii="Amiri" w:hAnsi="Amiri" w:eastAsia="Amiri" w:cs="Amiri"/>
          <w:lang w:bidi="ar-SA"/>
          <w:color w:val="111111"/>
          <w:sz w:val="28"/>
          <w:szCs w:val="28"/>
          <w:rtl/>
        </w:rPr>
        <w:t xml:space="preserve">ارجع إلى ضيعتك قال: فأبيت فقال: لترجعنّ قال: فانصرفت فما بلغت الضّيعة حتّى أتونى فقالوا: أدركه، فأتيته، فوجدته قد اعتقل لسانه، فدعا</w:t>
      </w:r>
      <w:r>
        <w:rPr>
          <w:rStyle w:val="FootnoteReference"/>
        </w:rPr>
        <w:footnoteReference w:id="593"/>
      </w:r>
      <w:r>
        <w:rPr>
          <w:rFonts w:ascii="Amiri" w:hAnsi="Amiri" w:eastAsia="Amiri" w:cs="Amiri"/>
          <w:lang w:bidi="ar-SA"/>
          <w:color w:val="111111"/>
          <w:sz w:val="28"/>
          <w:szCs w:val="28"/>
          <w:rtl/>
        </w:rPr>
        <w:t xml:space="preserve">بطست وجعل يكتب وصيّته، فما برحت(2) حتّى غمّضته وغسّلته وكفّنته وصلّيت عليه ودفنته، فإن كان هٰذا موتاً فقد واللّٰه مات قال: فقال لي: رحمك اللّٰه شبّه على أبيك قال: قلت: يا سبحان اللّٰه أنت تصدف على قلبك قال: فقال لي وما الصّدف على القلب‌؟ قال: قلت: الكذب.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627-35378-</w:t>
      </w:r>
      <w:r>
        <w:rPr>
          <w:rStyle w:val="FootnoteReference"/>
        </w:rPr>
        <w:footnoteReference w:id="594"/>
      </w:r>
      <w:r>
        <w:rPr>
          <w:rFonts w:ascii="Amiri" w:hAnsi="Amiri" w:eastAsia="Amiri" w:cs="Amiri"/>
          <w:lang w:bidi="ar-SA"/>
          <w:color w:val="111111"/>
          <w:sz w:val="28"/>
          <w:szCs w:val="28"/>
          <w:rtl/>
        </w:rPr>
        <w:t xml:space="preserve">تهذيب 242/9: محمّد بن أحمد بن يحيى عن عمر بن عليّ عن إبراهيم بن محمّد الهمدانيّ قال: كتبت إليه رجل كتب كتاباً فيه ما أراد أن يوصى به هل يجب على ورثته القيام بما في الكتاب بخطّه ولم يأمرهم بذٰلك‌؟ فكتب عليه السلام إن كان ولده(3) ينفذون كلّ شيء يجدون في كتاب أبيهم في وجه البرّ</w:t>
      </w:r>
      <w:r>
        <w:rPr>
          <w:rStyle w:val="FootnoteReference"/>
        </w:rPr>
        <w:footnoteReference w:id="595"/>
      </w:r>
      <w:r>
        <w:rPr>
          <w:rFonts w:ascii="Amiri" w:hAnsi="Amiri" w:eastAsia="Amiri" w:cs="Amiri"/>
          <w:lang w:bidi="ar-SA"/>
          <w:color w:val="111111"/>
          <w:sz w:val="28"/>
          <w:szCs w:val="28"/>
          <w:rtl/>
        </w:rPr>
        <w:t xml:space="preserve">وغيره. فقيه 146/4: روى عن إبراهيم بن محمّد الهمدانيّ قال: كتبت إلى أبى الحسن عليه السلام: رجل كتب كتاباً بخطّه ولم يقل لورثته هٰذه وصيّتى، ولم يقل إنّى قد أوصيت إلّاأنّه كتب كتاباً فيه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628-35379-(4) الدّعائم 363/2: قال جعفر بن محمّد عليهما السلام: والإشارة بالوصيّة لمن لا يستطيع الكلام تجوز إذا فهمت.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629-35380-(5) تهذيب 241/9: محمّد بن أحمد بن يحيى عن السّندىّ بن محمّد عن يونس بن يعقوب عن أبي مريم ذكره عن أبيه أنّ اُمامة بنت أبى العاص واُمّها زينب بنت رسول اللّٰه صلّى اللّه عليه و آله وكانت تحت عليّ بن أبي طالب عليه السلام بعد فاطمة عليها السلام فخلّف عليها بعد عليّ عليه السلام المغيرة بن نوفل ذكر أنّها وجعت وجعاً شديداً حتّى اعتقل لسانها فجاءها الحسن والحسين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613-(2) عبدالرحمن بن حجاج از امام صادق عليه السلام روايت مى كند كه فرمود: «يكى از عمو زادگانم نزد من آمد و براى حيّان سراج درخواست اجازه كرد. من نيز به وى اجازه دادم. حيّان وارد شد و به من گفت: اى ابا عبداللّٰه! مى خواهم از شما دربارۀ مطلبى بپرسم كه آن را مى دانم ولى دوست دارم از شما دربارۀ آن سؤال كنم. به من بگو كه آيا عمويت محمد بن على درگذشت‌؟</w:t>
      </w:r>
    </w:p>
    <w:p>
      <w:pPr>
        <w:pStyle w:val="BookText"/>
      </w:pPr>
      <w:r>
        <w:rPr>
          <w:rFonts w:ascii="IRNazanin" w:hAnsi="IRNazanin" w:eastAsia="IRNazanin" w:cs="IRNazanin"/>
          <w:lang w:bidi="fa-IR"/>
          <w:color w:val="111111"/>
          <w:sz w:val="28"/>
          <w:szCs w:val="28"/>
          <w:rtl/>
        </w:rPr>
        <w:t xml:space="preserve">گفتم: پدرم به من گفت كه در يكى از مزارعش بود كه شخصى نزد وى مى رود و مى گويد: عمويت را درياب.</w:t>
      </w:r>
    </w:p>
    <w:p>
      <w:pPr>
        <w:pStyle w:val="BookText"/>
      </w:pPr>
      <w:r>
        <w:rPr>
          <w:rFonts w:ascii="IRNazanin" w:hAnsi="IRNazanin" w:eastAsia="IRNazanin" w:cs="IRNazanin"/>
          <w:lang w:bidi="fa-IR"/>
          <w:color w:val="111111"/>
          <w:sz w:val="28"/>
          <w:szCs w:val="28"/>
          <w:rtl/>
        </w:rPr>
        <w:t xml:space="preserve">پدرم گفت: من درحالى نزد وى رفتم كه وى بيهوش بود، آن گاه به هوش آمد و به من گفت: به مزرعه ات بازگرد. ولى من خود دارى كردم. تا اين كه براى بار دوم گفت: حتماً بايد بازگردى. من بيرون آمدم ولى هنوز به مزرعه نرسيده بودم كه نزد من آمدند و گفتند: او را درياب! وقتى نزد وى بازگشتم، مشاهده كردم زبانش بند آمده است. آن گاه تشتى درخواست كرد (يا تشتى آوردند) و شروع به نوشتن وصيتش كرد.</w:t>
      </w:r>
    </w:p>
    <w:p>
      <w:pPr>
        <w:pStyle w:val="BookText"/>
      </w:pPr>
      <w:r>
        <w:rPr>
          <w:rFonts w:ascii="IRNazanin" w:hAnsi="IRNazanin" w:eastAsia="IRNazanin" w:cs="IRNazanin"/>
          <w:lang w:bidi="fa-IR"/>
          <w:color w:val="111111"/>
          <w:sz w:val="28"/>
          <w:szCs w:val="28"/>
          <w:rtl/>
        </w:rPr>
        <w:t xml:space="preserve">من از آنجا حركت نكردم تا اين كه چشمانش را بستم و غسل و كفن و نماز و دفنش را انجام دادم.</w:t>
      </w:r>
    </w:p>
    <w:p>
      <w:pPr>
        <w:pStyle w:val="BookText"/>
      </w:pPr>
      <w:r>
        <w:rPr>
          <w:rFonts w:ascii="IRNazanin" w:hAnsi="IRNazanin" w:eastAsia="IRNazanin" w:cs="IRNazanin"/>
          <w:lang w:bidi="fa-IR"/>
          <w:color w:val="111111"/>
          <w:sz w:val="28"/>
          <w:szCs w:val="28"/>
          <w:rtl/>
        </w:rPr>
        <w:t xml:space="preserve">[آن گاه امام صادق عليه السلام فرمود:] پس اگر اين مرگ است به خدا سوگند حتما او مُرد.</w:t>
      </w:r>
    </w:p>
    <w:p>
      <w:pPr>
        <w:pStyle w:val="BookText"/>
      </w:pPr>
      <w:r>
        <w:rPr>
          <w:rFonts w:ascii="IRNazanin" w:hAnsi="IRNazanin" w:eastAsia="IRNazanin" w:cs="IRNazanin"/>
          <w:lang w:bidi="fa-IR"/>
          <w:color w:val="111111"/>
          <w:sz w:val="28"/>
          <w:szCs w:val="28"/>
          <w:rtl/>
        </w:rPr>
        <w:t xml:space="preserve">حيّان به من گفت: خداوند تو را رحمت كند، امر بر پدرت مشتبه شده است.</w:t>
      </w:r>
    </w:p>
    <w:p>
      <w:pPr>
        <w:pStyle w:val="BookText"/>
      </w:pPr>
      <w:r>
        <w:rPr>
          <w:rFonts w:ascii="IRNazanin" w:hAnsi="IRNazanin" w:eastAsia="IRNazanin" w:cs="IRNazanin"/>
          <w:lang w:bidi="fa-IR"/>
          <w:color w:val="111111"/>
          <w:sz w:val="28"/>
          <w:szCs w:val="28"/>
          <w:rtl/>
        </w:rPr>
        <w:t xml:space="preserve">امام عليه السلام فرمود: گفتم: سبحان اللّٰه! - شگفتا - تو بر قلبت «صَدْف» وارد مى كنى.</w:t>
      </w:r>
    </w:p>
    <w:p>
      <w:pPr>
        <w:pStyle w:val="BookText"/>
      </w:pPr>
      <w:r>
        <w:rPr>
          <w:rFonts w:ascii="IRNazanin" w:hAnsi="IRNazanin" w:eastAsia="IRNazanin" w:cs="IRNazanin"/>
          <w:lang w:bidi="fa-IR"/>
          <w:color w:val="111111"/>
          <w:sz w:val="28"/>
          <w:szCs w:val="28"/>
          <w:rtl/>
        </w:rPr>
        <w:t xml:space="preserve">وى پرسيد: وارد كردن «صَدْف» بر قلب چيست‌؟</w:t>
      </w:r>
    </w:p>
    <w:p>
      <w:pPr>
        <w:pStyle w:val="BookText"/>
      </w:pPr>
      <w:r>
        <w:rPr>
          <w:rFonts w:ascii="IRNazanin" w:hAnsi="IRNazanin" w:eastAsia="IRNazanin" w:cs="IRNazanin"/>
          <w:lang w:bidi="fa-IR"/>
          <w:color w:val="111111"/>
          <w:sz w:val="28"/>
          <w:szCs w:val="28"/>
          <w:rtl/>
        </w:rPr>
        <w:t xml:space="preserve">گفتم: دروغ».</w:t>
      </w:r>
    </w:p>
    <w:p>
      <w:pPr>
        <w:pStyle w:val="BookText"/>
      </w:pPr>
      <w:r>
        <w:rPr>
          <w:rFonts w:ascii="IRNazanin" w:hAnsi="IRNazanin" w:eastAsia="IRNazanin" w:cs="IRNazanin"/>
          <w:lang w:bidi="fa-IR"/>
          <w:color w:val="111111"/>
          <w:sz w:val="28"/>
          <w:szCs w:val="28"/>
          <w:rtl/>
        </w:rPr>
        <w:t xml:space="preserve">614-(3) ابراهيم بن محمد همدانى گويد: «به امام عليه السلام نوشتم: شخصى وصيت خود را مى نويسد، آيا بر وارثان وى واجب است كارهايى را انجام دهند كه وى در وصيتش با خط خود نوشته ولى به آنان دستور نداده است‌؟</w:t>
      </w:r>
    </w:p>
    <w:p>
      <w:pPr>
        <w:pStyle w:val="BookText"/>
      </w:pPr>
      <w:r>
        <w:rPr>
          <w:rFonts w:ascii="IRNazanin" w:hAnsi="IRNazanin" w:eastAsia="IRNazanin" w:cs="IRNazanin"/>
          <w:lang w:bidi="fa-IR"/>
          <w:color w:val="111111"/>
          <w:sz w:val="28"/>
          <w:szCs w:val="28"/>
          <w:rtl/>
        </w:rPr>
        <w:t xml:space="preserve">امام عليه السلام مرقوم فرمود: اگر فرزند او هستند (يا اگر فرزند دارد) هرچه در نوشته پدرشان مى يابند - در راه هاى خير و غير آن - انجام مى دهند.»</w:t>
      </w:r>
    </w:p>
    <w:p>
      <w:pPr>
        <w:pStyle w:val="BookText"/>
      </w:pPr>
      <w:r>
        <w:rPr>
          <w:rFonts w:ascii="IRNazanin" w:hAnsi="IRNazanin" w:eastAsia="IRNazanin" w:cs="IRNazanin"/>
          <w:lang w:bidi="fa-IR"/>
          <w:color w:val="111111"/>
          <w:sz w:val="28"/>
          <w:szCs w:val="28"/>
          <w:rtl/>
        </w:rPr>
        <w:t xml:space="preserve">ابراهيم بن محمد همدانى گويد: «به امام موسى بن جعفر عليه السلام نوشتم: شخصى با دستخط خويش نوشته اى مى نويسد و به وارثانش نمى گويد: اين وصيت من است و نمى گويد: من وصيت كرده ام وفقط نوشته اى نوشته است...» ادامه روايت، همانند روايت پيشين است.</w:t>
      </w:r>
    </w:p>
    <w:p>
      <w:pPr>
        <w:pStyle w:val="BookText"/>
      </w:pPr>
      <w:r>
        <w:rPr>
          <w:rFonts w:ascii="IRNazanin" w:hAnsi="IRNazanin" w:eastAsia="IRNazanin" w:cs="IRNazanin"/>
          <w:lang w:bidi="fa-IR"/>
          <w:color w:val="111111"/>
          <w:sz w:val="28"/>
          <w:szCs w:val="28"/>
          <w:rtl/>
        </w:rPr>
        <w:t xml:space="preserve">615-(4) در كتاب دعائم الاسلام از امام صادق عليه السلام روايت مى شود كه فرمود: «براى كسى كه قدرت بر سخن گفتن ندارد، با اشاره وصيت كردن، در صورتى كه فهميده شود صحيح است.»</w:t>
      </w:r>
    </w:p>
    <w:p>
      <w:pPr>
        <w:pStyle w:val="BookText"/>
      </w:pPr>
      <w:r>
        <w:rPr>
          <w:rFonts w:ascii="IRNazanin" w:hAnsi="IRNazanin" w:eastAsia="IRNazanin" w:cs="IRNazanin"/>
          <w:lang w:bidi="fa-IR"/>
          <w:color w:val="111111"/>
          <w:sz w:val="28"/>
          <w:szCs w:val="28"/>
          <w:rtl/>
        </w:rPr>
        <w:t xml:space="preserve">616-(5) ابو مريم از پدرش روايت مى كند كه گفت: «امامه دختر ابو عاص و زينب دختر پيامبر اكرم صلى الله عليه و آله پس از حضرت فاطمه عليها السلام همسر على عليه السلام بود و بعد از امير مؤمنان عليه السلام با مغيرة بن نوفل ازدواج كرد.</w:t>
      </w:r>
    </w:p>
    <w:p>
      <w:pPr>
        <w:pStyle w:val="BookText"/>
      </w:pPr>
      <w:r>
        <w:rPr>
          <w:rFonts w:ascii="IRNazanin" w:hAnsi="IRNazanin" w:eastAsia="IRNazanin" w:cs="IRNazanin"/>
          <w:lang w:bidi="fa-IR"/>
          <w:color w:val="111111"/>
          <w:sz w:val="28"/>
          <w:szCs w:val="28"/>
          <w:rtl/>
        </w:rPr>
        <w:t xml:space="preserve">در پايان عمر وى به بيمارى بسيار شديدى مبتلا شد به طورى كه زبانش بند آمد. در اين حال امام حسن عليه السلام و امام حسين عليه السلام بر بالين وى رفتند و او قدرت بر سخن گفتن نداشت. آن گاه آن دو امام عليهما السلام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ابنا عليّ عليهم السلام وهى لا تستطيع الكلام فجعلا يقولان (لها - فقيه) والمغيرة كاره لذٰلك أعتقت فلاناً وأهله فجعلت تشير برأسها نعم وكذا وكذا فجعلت تشير برأسها أن</w:t>
      </w:r>
      <w:r>
        <w:rPr>
          <w:rStyle w:val="FootnoteReference"/>
        </w:rPr>
        <w:footnoteReference w:id="596"/>
      </w:r>
      <w:r>
        <w:rPr>
          <w:rFonts w:ascii="Amiri" w:hAnsi="Amiri" w:eastAsia="Amiri" w:cs="Amiri"/>
          <w:lang w:bidi="ar-SA"/>
          <w:color w:val="111111"/>
          <w:sz w:val="28"/>
          <w:szCs w:val="28"/>
          <w:rtl/>
        </w:rPr>
        <w:t xml:space="preserve">نعم لا تفصح بالكلام فأجازا ذٰلك لها. فقيه 146/4: روى محمّد بن أحمد الأشعريّ عن السّندىّ بن محمّد (وذكر مثله سنداً ومتناً). الدّعائم 362/2: عن جعفر بن محمّد عليهما السلام (نحوه). تهذيب 258/8: أحمد بن محمّد عن ابن أبي عمير عن حمّاد عن الحلبيّ عن أبي عبداللّٰه عليه السلام أنّ أباه حدّثه أنّ اُمامة بنت أبى العاص بن ربيع واُمّها زينب بنت رسول اللّٰه صلّى اللّه عليه و آله فتزوّجها بعد عليّ عليه السلام المغيرة بن نوفل أنّها وجعت وجعاً شديداً حتّى اعتقل لسانها فأتاها الحسن والحسين عليهما السلام وهى لا تستطيع الكلام فجعلا يقولان والمغيرة كاره لما يقولان أعتقت فلاناً وأهله فتشير برأسها نعم وكذا وكذا فتشير برأسها نعم أم لا قلت فأجازا ذٰلك لها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630-35381-(6) كافى 453/1: عليّ بن محمّد بن عبداللّٰه عن السّيّارىّ عن محمّد بن جمهور عن بعض أصحابنا عن أبي عبداللّٰه عليه السلام قال: إنّ فاطمة بنت أسد اُمّ أمير المؤمنين كانت أوّل امرأة هاجرت إلى رسول اللّٰه صلّى اللّه عليه و آله من مكّة إلى المدينة على قدميها، وكانت من أبرّ النّاس برسول اللّٰه صلّى اللّه عليه و آله، فسمعت رسول اللّٰه صلّى اللّه عليه و آله وهو يقول: إنّ النّاس يحشرون يوم القيامة عراة كما ولدوا فقالت: وا سوأتاه فقال لها رسول اللّٰه صلّى اللّه عليه و آله: فإنّى أسأل اللّٰه أن يبعثك كاسية، وسمعته يذكر ضغطة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القبر فقالت: واضعفاه فقال لها رسول اللّٰه صلّى اللّه عليه و آله: فإنّى أسأل اللّٰه أن يكفيك ذٰلك، وقالت لرسول اللّٰه صلّى اللّه عليه و آله يوماً: إنّى اُريد أن أعتق جاريتى هٰذه، فقال لها: إن فعلت أعتق اللّٰه بكلّ عضو منها عضواً منها عضواً منك من النّار، فلمّا مرضت أوصت إلى رسول اللّٰه صلّى اللّه عليه و آله، وأمرت أن يعتق خادمها، واعتقل لسانها فجعلت تومئ إلى رسول اللّٰه إيماءاً، فقبل رسول اللّٰه صلّى اللّه عليه و آله وصيّتها، فبينما هو ذات يوم قاعد إذ أتاه أمير المؤمنين عليه السلام وهو يبكى، فقال له رسول اللّٰه صلّى اللّه عليه و آله: ما يبكيك! فقال: ماتت اُمّى فاطمة، فقال رسول اللّٰه صلّى اللّه عليه و آله، واُمّى واللّٰه، وقام مسرعاً حتّى دخل فنظر إليها وبكى، ثمّ أمر النّساء أن يغسلنها، وقال صلّى اللّه عليه و آله: إذا فرغتنّ فلا تحدثن شيئاً حتّى تعلمننى، فلمّا فرغن أعلمنه بذٰلك فأعطاهنّ أحد قميصيه الّذى يلي جسده، وأمرهنّ‌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كردند به وى بگويند: آيا فلان برده ات را با همسرش آزاد كردى‌؟ آيا دستور به فلان كار و فلان كار دادى‌؟ و امامه با اين كه شوهرش - مغيره - ناراحت بود و قدرت سخن گفتن نداشت، با سر سخنان آنها را تاييد مى كرد و امام حسن عليه السلام و امام حسين عليه السلام آن را جايز شمردند.»</w:t>
      </w:r>
    </w:p>
    <w:p>
      <w:pPr>
        <w:pStyle w:val="BookText"/>
      </w:pPr>
      <w:r>
        <w:rPr>
          <w:rFonts w:ascii="IRNazanin" w:hAnsi="IRNazanin" w:eastAsia="IRNazanin" w:cs="IRNazanin"/>
          <w:lang w:bidi="fa-IR"/>
          <w:color w:val="111111"/>
          <w:sz w:val="28"/>
          <w:szCs w:val="28"/>
          <w:rtl/>
        </w:rPr>
        <w:t xml:space="preserve">حلبى از امام صادق عليه السلام روايت مى كند كه فرمود: «پدرم امام باقر عليه السلام برايم بازگو كرد: امامه دختر ابو عاص بن ربيع و زينب دختر پيامبر صلى الله عليه و آله پس از حضرت على عليه السلام با مغيره بن نوفل ازدواج كرد وى در پايان عمر به بيمارى سختى مبتلا شد به طورى كه زبانش بند آمد. در اين حال امام حسن عليه السلام و امام حسين عليه السلام نزد وى رفتند و او قدرت بر سخن گفتن نداشت. آن گاه شروع كردند به وى بگويند: آيا فلان برده ات و همسرش را آزاد كردى‌؟ آيا فلان كار و فلان كار را انجام دادى‌؟</w:t>
      </w:r>
    </w:p>
    <w:p>
      <w:pPr>
        <w:pStyle w:val="BookText"/>
      </w:pPr>
      <w:r>
        <w:rPr>
          <w:rFonts w:ascii="IRNazanin" w:hAnsi="IRNazanin" w:eastAsia="IRNazanin" w:cs="IRNazanin"/>
          <w:lang w:bidi="fa-IR"/>
          <w:color w:val="111111"/>
          <w:sz w:val="28"/>
          <w:szCs w:val="28"/>
          <w:rtl/>
        </w:rPr>
        <w:t xml:space="preserve">امامه با اين كه شوهرش از سخنان آن دو امام ناراحت بود با سرش برخى از آنها را تاييد مى كرد و برخى را نمى پذيرفت.</w:t>
      </w:r>
    </w:p>
    <w:p>
      <w:pPr>
        <w:pStyle w:val="BookText"/>
      </w:pPr>
      <w:r>
        <w:rPr>
          <w:rFonts w:ascii="IRNazanin" w:hAnsi="IRNazanin" w:eastAsia="IRNazanin" w:cs="IRNazanin"/>
          <w:lang w:bidi="fa-IR"/>
          <w:color w:val="111111"/>
          <w:sz w:val="28"/>
          <w:szCs w:val="28"/>
          <w:rtl/>
        </w:rPr>
        <w:t xml:space="preserve">من گفتم: آيا امام حسن و امام حسين عليهما السلام آن را اجازه دادند؟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617-(6) محمد بن جمهور با واسطه از امام صادق عليه السلام روايت مى كند كه فرمود: «فاطمه دختر اسد و مادر امير مؤمنان عليه السلام نخستين زنى بود كه پياده از مكه به مدينه به سوى پيامبر اكرم صلى الله عليه و آله هجرت كرد و نيكوكارترين مردم نسبت به پيامبر صلى الله عليه و آله بود. وى از آن حضرت شنيد كه فرمود: مردم در روز قيامت برهنه همانند روز ولادت محشور مى شوند.</w:t>
      </w:r>
    </w:p>
    <w:p>
      <w:pPr>
        <w:pStyle w:val="BookText"/>
      </w:pPr>
      <w:r>
        <w:rPr>
          <w:rFonts w:ascii="IRNazanin" w:hAnsi="IRNazanin" w:eastAsia="IRNazanin" w:cs="IRNazanin"/>
          <w:lang w:bidi="fa-IR"/>
          <w:color w:val="111111"/>
          <w:sz w:val="28"/>
          <w:szCs w:val="28"/>
          <w:rtl/>
        </w:rPr>
        <w:t xml:space="preserve">فاطمه گفت: واى از زشتى و بى حيايى.</w:t>
      </w:r>
    </w:p>
    <w:p>
      <w:pPr>
        <w:pStyle w:val="BookText"/>
      </w:pPr>
      <w:r>
        <w:rPr>
          <w:rFonts w:ascii="IRNazanin" w:hAnsi="IRNazanin" w:eastAsia="IRNazanin" w:cs="IRNazanin"/>
          <w:lang w:bidi="fa-IR"/>
          <w:color w:val="111111"/>
          <w:sz w:val="28"/>
          <w:szCs w:val="28"/>
          <w:rtl/>
        </w:rPr>
        <w:t xml:space="preserve">پيامبر اكرم صلى الله عليه و آله فرمود: من از خداوند در خواست مى كنم تا تو را پوشيده برانگيزد.</w:t>
      </w:r>
    </w:p>
    <w:p>
      <w:pPr>
        <w:pStyle w:val="BookText"/>
      </w:pPr>
      <w:r>
        <w:rPr>
          <w:rFonts w:ascii="IRNazanin" w:hAnsi="IRNazanin" w:eastAsia="IRNazanin" w:cs="IRNazanin"/>
          <w:lang w:bidi="fa-IR"/>
          <w:color w:val="111111"/>
          <w:sz w:val="28"/>
          <w:szCs w:val="28"/>
          <w:rtl/>
        </w:rPr>
        <w:t xml:space="preserve">و شنيد كه پيامبر صلى الله عليه و آله از فشار قبر سخن به ميان آورد، فاطمه گفت: واى از ضعيفى و ناتوانى.</w:t>
      </w:r>
    </w:p>
    <w:p>
      <w:pPr>
        <w:pStyle w:val="BookText"/>
      </w:pPr>
      <w:r>
        <w:rPr>
          <w:rFonts w:ascii="IRNazanin" w:hAnsi="IRNazanin" w:eastAsia="IRNazanin" w:cs="IRNazanin"/>
          <w:lang w:bidi="fa-IR"/>
          <w:color w:val="111111"/>
          <w:sz w:val="28"/>
          <w:szCs w:val="28"/>
          <w:rtl/>
        </w:rPr>
        <w:t xml:space="preserve">پيامبر صلى الله عليه و آله به وى فرمود: من از خدا درخواست مى كنم كه فشار قبر را از تو بر طرف كند.</w:t>
      </w:r>
    </w:p>
    <w:p>
      <w:pPr>
        <w:pStyle w:val="BookText"/>
      </w:pPr>
      <w:r>
        <w:rPr>
          <w:rFonts w:ascii="IRNazanin" w:hAnsi="IRNazanin" w:eastAsia="IRNazanin" w:cs="IRNazanin"/>
          <w:lang w:bidi="fa-IR"/>
          <w:color w:val="111111"/>
          <w:sz w:val="28"/>
          <w:szCs w:val="28"/>
          <w:rtl/>
        </w:rPr>
        <w:t xml:space="preserve">روزى فاطمه به پيامبر صلى الله عليه و آله گفت: من مى خواهم اين كنيزم را آزاد كنم.</w:t>
      </w:r>
    </w:p>
    <w:p>
      <w:pPr>
        <w:pStyle w:val="BookText"/>
      </w:pPr>
      <w:r>
        <w:rPr>
          <w:rFonts w:ascii="IRNazanin" w:hAnsi="IRNazanin" w:eastAsia="IRNazanin" w:cs="IRNazanin"/>
          <w:lang w:bidi="fa-IR"/>
          <w:color w:val="111111"/>
          <w:sz w:val="28"/>
          <w:szCs w:val="28"/>
          <w:rtl/>
        </w:rPr>
        <w:t xml:space="preserve">پيامبر صلى الله عليه و آله فرمود: اگر اين كار را انجام دهى خداوند در برابر هر عضوى از آن، عضوى از بدن تو را از آتش آزاد مى كند.</w:t>
      </w:r>
    </w:p>
    <w:p>
      <w:pPr>
        <w:pStyle w:val="BookText"/>
      </w:pPr>
      <w:r>
        <w:rPr>
          <w:rFonts w:ascii="IRNazanin" w:hAnsi="IRNazanin" w:eastAsia="IRNazanin" w:cs="IRNazanin"/>
          <w:lang w:bidi="fa-IR"/>
          <w:color w:val="111111"/>
          <w:sz w:val="28"/>
          <w:szCs w:val="28"/>
          <w:rtl/>
        </w:rPr>
        <w:t xml:space="preserve">وقتى فاطمه بنت اسد بيمار شد به پيامبر اكرم صلى الله عليه و آله وصيت و از آن حضرت درخواست كرد تا كنيزش را آزاد كند. زبان فاطمه در آن حال بند آمده بود و شروع كرد به پيامبر صلى الله عليه و آله اشاره كند. آن حضرت نيز وصيت او را پذيرفت.</w:t>
      </w:r>
    </w:p>
    <w:p>
      <w:pPr>
        <w:pStyle w:val="BookText"/>
      </w:pPr>
      <w:r>
        <w:rPr>
          <w:rFonts w:ascii="IRNazanin" w:hAnsi="IRNazanin" w:eastAsia="IRNazanin" w:cs="IRNazanin"/>
          <w:lang w:bidi="fa-IR"/>
          <w:color w:val="111111"/>
          <w:sz w:val="28"/>
          <w:szCs w:val="28"/>
          <w:rtl/>
        </w:rPr>
        <w:t xml:space="preserve">يك روز پيامبر صلى الله عليه و آله نشسته بود كه على عليه السلام با چشم گريان نزد وى آمد. پيامبر صلى الله عليه و آله از على عليه السلام پرسيد:</w:t>
      </w:r>
    </w:p>
    <w:p>
      <w:pPr>
        <w:pStyle w:val="BookText"/>
      </w:pPr>
      <w:r>
        <w:rPr>
          <w:rFonts w:ascii="IRNazanin" w:hAnsi="IRNazanin" w:eastAsia="IRNazanin" w:cs="IRNazanin"/>
          <w:lang w:bidi="fa-IR"/>
          <w:color w:val="111111"/>
          <w:sz w:val="28"/>
          <w:szCs w:val="28"/>
          <w:rtl/>
        </w:rPr>
        <w:t xml:space="preserve">چرا مى گريى‌؟</w:t>
      </w:r>
    </w:p>
    <w:p>
      <w:pPr>
        <w:pStyle w:val="BookText"/>
      </w:pPr>
      <w:r>
        <w:rPr>
          <w:rFonts w:ascii="IRNazanin" w:hAnsi="IRNazanin" w:eastAsia="IRNazanin" w:cs="IRNazanin"/>
          <w:lang w:bidi="fa-IR"/>
          <w:color w:val="111111"/>
          <w:sz w:val="28"/>
          <w:szCs w:val="28"/>
          <w:rtl/>
        </w:rPr>
        <w:t xml:space="preserve">على عليه السلام گفت: مادرم فاطمه جان سپرد.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39" w:name="pg11981_156616"/>
    <w:bookmarkEnd w:id="139"/>
    <w:p>
      <w:pPr>
        <w:pStyle w:val="BookText"/>
      </w:pPr>
      <w:r>
        <w:rPr>
          <w:rFonts w:ascii="Amiri" w:hAnsi="Amiri" w:eastAsia="Amiri" w:cs="Amiri"/>
          <w:lang w:bidi="ar-SA"/>
          <w:color w:val="111111"/>
          <w:sz w:val="28"/>
          <w:szCs w:val="28"/>
          <w:rtl/>
        </w:rPr>
        <w:t xml:space="preserve">أن يكفّنّها فيه، وقال للمسلمين: إذا رأيتموني قد فعلت شيئاً لم أفعله قبل ذٰلك فسلوني لم فعلته فلمّا فرغن من غسلها وكفنها، دخل صلّى اللّه عليه و آله فحمل جنازتها على عاتقه(1)، فلم يزل تحت جنازتها حتّى أوردها قبرها، ثمّ وضعها ودخل القبر، فاضطجع فيه، ثمّ قام فأخذها على يديه حتّى وضعها في القبر، ثمّ انكبّ عليها طويلا يناجيها ويقول لها: ابنك ابنك [ابنك] ثمّ خرج وسوّى عليها، ثمّ انكبّ على قبرها، فسمعوه يقول: لاٰ إلٰه اٰلّا اللّٰه، اللّهمّ إنّي أستودعها إيّاك، ثمّ انصرف، فقال له المسلمون: انّا رأيناك فعلت أشياء لم تفعلها قبل اليوم، فقال: اليوم فقدت برّ أبى طالب إن كانت ليكون عندها الشّىء فتؤثرنى به على نفسها وولدها، وإنّى ذكرت القيامة وأنّ النّاس يحشرون عراة، فقالت: واسوأتاه، فضمنت لها أن يبعثها اللّٰه كاسية، وذكرت ضغطة القبر فقالت: واضعفاه، فضمنت لها أن يكفيها اللّٰه ذٰلك، فكفّنتها بقميصى واضطجعت في قبرها لذٰلك، وانكببت عليها فلقّنتها ما تسأل عنه، فإنّها سئلت عن ربّها فقالت: وسئلت عن رسولها فأجابت، وسئلت عن وليّها وامامها فارتجّ عليها فقلت: ابنك ابنك [ابنك].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631-35382-(7) قرب الإسناد 283: عبداللّٰه بن الحسن عن جدّه عليّ بن جعفر عن أخيه موسى بن جعفر عليهما السلام قال: سألته عن رجل اعتقل لسانه عند الموت أو المرأة، فجعل بعض أهاليهما يسائله أعتقت فلاناً وفلاناً فيومئ برأسه أو تومئ برأسها في بعض نعم، وفى بعض لا، وفى الصّدقة مثل ذٰلك هل يجوز ذٰلك‌؟ قال: نعم. هو جائز.</w:t>
      </w:r>
    </w:p>
    <w:p>
      <w:pPr>
        <w:pStyle w:val="Heading3"/>
      </w:pPr>
      <w:bookmarkStart w:id="536" w:name="_Toc222"/>
      <w:r>
        <w:t>(20) باب أنّ من أوصىٰ إلىٰ صغير وكبير فعلىٰ الكبير أن يمضى الوصيّة ولا ينتظر بلوغ الصّغير وليس للصّغير إذا أدرك أن لا يرضى إلّابما كان من تبديل أو تغيير</w:t>
      </w:r>
      <w:bookmarkEnd w:id="5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632-35383-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46/7: محمّد بن يحيى قال: فقيه 155/4: كتب محمّد بن الحسن (الصّفّار رضي اللّه عنه - فقيه) إلى أبى محمّد (الحسن بن عليّ - فقيه) عليه السلام: رجل أوصى إلى ولده وفيهم كبار قد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فرمود: مادر من نيز بود. آن گاه به سرعت برخاست و بر بالين وى رفت پيامبر صلى الله عليه و آله به بدن فاطمه نگاه كرد و گريست. سپس به زن ها دستور داد او را غسل دهند و فرمود: پس از پايان غسل، بدون اطلاع من كارى انجام ندهيد.</w:t>
      </w:r>
    </w:p>
    <w:p>
      <w:pPr>
        <w:pStyle w:val="BookText"/>
      </w:pPr>
      <w:r>
        <w:rPr>
          <w:rFonts w:ascii="IRNazanin" w:hAnsi="IRNazanin" w:eastAsia="IRNazanin" w:cs="IRNazanin"/>
          <w:lang w:bidi="fa-IR"/>
          <w:color w:val="111111"/>
          <w:sz w:val="28"/>
          <w:szCs w:val="28"/>
          <w:rtl/>
        </w:rPr>
        <w:t xml:space="preserve">وقتى زنان از غسل وى فراغت يافتند، پيامبر صلى الله عليه و آله را آگاه كردند. رسول خدا صلى الله عليه و آله يكى از دو پيراهنش (يا بهترين پيراهنش) را كه با بدنش در تماس بود به زنان داد و دستور داد فاطمه را در آن پيراهن كفن كنند و به مسلمانان فرمود: هرگاه مشاهده كرديد كه من كار بى سابقه اى انجام دادم، دليل آن را سؤال كنيد.</w:t>
      </w:r>
    </w:p>
    <w:p>
      <w:pPr>
        <w:pStyle w:val="BookText"/>
      </w:pPr>
      <w:r>
        <w:rPr>
          <w:rFonts w:ascii="IRNazanin" w:hAnsi="IRNazanin" w:eastAsia="IRNazanin" w:cs="IRNazanin"/>
          <w:lang w:bidi="fa-IR"/>
          <w:color w:val="111111"/>
          <w:sz w:val="28"/>
          <w:szCs w:val="28"/>
          <w:rtl/>
        </w:rPr>
        <w:t xml:space="preserve">وقتى زنان از غسل و كفن كردن فاطمه فارغ شدند، پيامبر صلى الله عليه و آله وارد شد و تابوت او را بر شانه اش نهاد و تا وقتى كه او را وارد قبر كردند، آن حضرت زير جنازه اش بود. هنگامى كه به كنار قبر رسيد، تابوت را بر زمين نهاد و وارد قبر شد و در آن خوابيد. سپس برخاست و بدن فاطمه را گرفت در قبر نهاد. آن گاه مدت طولانى سرش را روى او خم كرد و آهسته به او گفت: فرزندت، فرزندت (فرزندت).</w:t>
      </w:r>
    </w:p>
    <w:p>
      <w:pPr>
        <w:pStyle w:val="BookText"/>
      </w:pPr>
      <w:r>
        <w:rPr>
          <w:rFonts w:ascii="IRNazanin" w:hAnsi="IRNazanin" w:eastAsia="IRNazanin" w:cs="IRNazanin"/>
          <w:lang w:bidi="fa-IR"/>
          <w:color w:val="111111"/>
          <w:sz w:val="28"/>
          <w:szCs w:val="28"/>
          <w:rtl/>
        </w:rPr>
        <w:t xml:space="preserve">آن گاه از قبر بيرون آمد و بر روى وى خاك ريخت تا صاف شد. سپس بر روى قبرش خم شد و شنيدند كه مى گويد: معبودى جز خداى يگانه نيست. خدايا! من او را به تو مى سپارم و رفت. مسلمانان به پيامبر صلى الله عليه و آله گفتند: مشاهده كرديم كارهايى انجام دادى كه تاكنون انجام نداده بودى!</w:t>
      </w:r>
    </w:p>
    <w:p>
      <w:pPr>
        <w:pStyle w:val="BookText"/>
      </w:pPr>
      <w:r>
        <w:rPr>
          <w:rFonts w:ascii="IRNazanin" w:hAnsi="IRNazanin" w:eastAsia="IRNazanin" w:cs="IRNazanin"/>
          <w:lang w:bidi="fa-IR"/>
          <w:color w:val="111111"/>
          <w:sz w:val="28"/>
          <w:szCs w:val="28"/>
          <w:rtl/>
        </w:rPr>
        <w:t xml:space="preserve">پيامبر صلى الله عليه و آله فرمود: امروز احسان و نيكى ابوطالب از من قطع شد. به درستى كه وى به گونه اى بود كه اگر چيزى در اختيار داشت مرا بر خودش و فرزندانش ترجيح مى داد. يك روز من از قيامت و محشور شدن مردم به صورت برهنه سخن به ميان آوردم. فاطمه گفت: واى از زشتى آن! پس من براى وى ضمانت كردم كه خداوند او را پوشيده برانگيزد و از فشار قبر سخن گفتم. فاطمه گفت: واى از ضعف و ناتوانى! پس من ضمانت كردم كه خداوند آن را از وى برطرف كند. از اين رو او را با پيراهن خود كفن كردم و به همين خاطر در قبرش خوابيدم و بر روى او خم شدم و پاسخ پرسش هايش را به او تلقين كردم. از او دربارۀ خدا سؤال شد پاسخ داد. از پيامبرش سؤال شد پاسخ داد و از امامش سؤال شد، پس بر او اشتباه شد، من به وى گفتم: فرزندت، فرزندت (فرزندت).»</w:t>
      </w:r>
    </w:p>
    <w:p>
      <w:pPr>
        <w:pStyle w:val="BookText"/>
      </w:pPr>
      <w:r>
        <w:rPr>
          <w:rFonts w:ascii="IRNazanin" w:hAnsi="IRNazanin" w:eastAsia="IRNazanin" w:cs="IRNazanin"/>
          <w:lang w:bidi="fa-IR"/>
          <w:color w:val="111111"/>
          <w:sz w:val="28"/>
          <w:szCs w:val="28"/>
          <w:rtl/>
        </w:rPr>
        <w:t xml:space="preserve">618-(7) على بن جعفر گويد: «از برادرم امام موسى بن جعفر عليه السلام سؤال كردم: مرد يا زنى در هنگام مرگ زبانش بند مى آيد. آن گاه يكى از بستگان شان شروع مى كند به وى بگويد: آيا فلان برده و فلان برده را آزاد كردى‌؟ آيا فلان مال و فلان مال را صدقه دادى‌؟ او نيز با اشاره سر برخى را تاييد مى كند و برخى را نمى پذيرد. آيا اين گونه وصيت جايز است‌؟</w:t>
      </w:r>
    </w:p>
    <w:p>
      <w:pPr>
        <w:pStyle w:val="BookText"/>
      </w:pPr>
      <w:r>
        <w:rPr>
          <w:rFonts w:ascii="Amiri" w:hAnsi="Amiri" w:eastAsia="Amiri" w:cs="Amiri"/>
          <w:lang w:bidi="ar-SA"/>
          <w:color w:val="111111"/>
          <w:sz w:val="28"/>
          <w:szCs w:val="28"/>
          <w:rtl/>
        </w:rPr>
        <w:t xml:space="preserve">امام عليه السلام فرمود: آرى، آن جايز است.»</w:t>
      </w:r>
    </w:p>
    <w:p>
      <w:pPr>
        <w:pStyle w:val="BookText"/>
      </w:pPr>
      <w:r>
        <w:rPr>
          <w:rFonts w:ascii="Amiri" w:hAnsi="Amiri" w:eastAsia="Amiri" w:cs="Amiri"/>
          <w:lang w:bidi="ar-SA"/>
          <w:color w:val="111111"/>
          <w:sz w:val="28"/>
          <w:szCs w:val="28"/>
          <w:rtl/>
        </w:rPr>
        <w:t xml:space="preserve">باب 20 حكم وصى قرار دادن بالغ و نابالغ</w:t>
      </w:r>
    </w:p>
    <w:p>
      <w:pPr>
        <w:pStyle w:val="BookText"/>
      </w:pPr>
      <w:r>
        <w:rPr>
          <w:rFonts w:ascii="Amiri" w:hAnsi="Amiri" w:eastAsia="Amiri" w:cs="Amiri"/>
          <w:lang w:bidi="ar-SA"/>
          <w:color w:val="111111"/>
          <w:sz w:val="28"/>
          <w:szCs w:val="28"/>
          <w:rtl/>
        </w:rPr>
        <w:t xml:space="preserve">619-(1) محمد بن حسن صفار به امام حسن عسكرى عليه السلام نوشت: «شخصى فرزندانش را - كه بالغ و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40" w:name="pg11981_156618"/>
    <w:bookmarkEnd w:id="140"/>
    <w:p>
      <w:pPr>
        <w:pStyle w:val="BookText"/>
      </w:pPr>
      <w:r>
        <w:rPr>
          <w:rFonts w:ascii="Amiri" w:hAnsi="Amiri" w:eastAsia="Amiri" w:cs="Amiri"/>
          <w:lang w:bidi="ar-SA"/>
          <w:color w:val="111111"/>
          <w:sz w:val="28"/>
          <w:szCs w:val="28"/>
          <w:rtl/>
        </w:rPr>
        <w:t xml:space="preserve">أدركوا وفيهم صغار أيجوز للكبار أن ينفذوا وصيّته، ويقضوا دينه لمن صحّ‌(1) على الميّت بشهود عدول قبل أن يدرك (الأوصياء - كا - يب) الصّغار؟ فوقّع عليه السلام: (نعم - كا - يب) على الأكابر من الولدان أن يقضوا دين أبيهم ولا يحبسوه بذٰلك. تهذيب 185/9: محمّد بن الحسن الصّفّار قال: كتبت إلى أبى محمّد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633-35384-</w:t>
      </w:r>
      <w:r>
        <w:rPr>
          <w:rStyle w:val="FootnoteReference"/>
        </w:rPr>
        <w:footnoteReference w:id="597"/>
      </w:r>
      <w:r>
        <w:rPr>
          <w:rFonts w:ascii="Amiri" w:hAnsi="Amiri" w:eastAsia="Amiri" w:cs="Amiri"/>
          <w:lang w:bidi="ar-SA"/>
          <w:color w:val="111111"/>
          <w:sz w:val="28"/>
          <w:szCs w:val="28"/>
          <w:rtl/>
        </w:rPr>
        <w:t xml:space="preserve">كافى 46/7: محمّد بن يحيى عن تهذيب 184/9: استبصار 140/4: أحمد بن محمّد (بن عيسى - صا) عن فقيه 155/4: محمّد بن عيسى بن عبيد عن أخيه جعفر بن عيسى (بن عبيد - فقيه) عن عليّ بن يقطين قال: سألت أبا الحسن عليه السلام عن رجل أوصى إلى امرأة فأشرك(2) في الوصيّة معها صبيّاً فقال: يجوز ذٰلك وتمضى المرأة الوصيّة، ولا تنتظر بلوغ الصّبىّ‌، فإذا بلغ الصّبىّ فليس له أن لا يرضىٰ إلّاما</w:t>
      </w:r>
      <w:r>
        <w:rPr>
          <w:rStyle w:val="FootnoteReference"/>
        </w:rPr>
        <w:footnoteReference w:id="598"/>
      </w:r>
      <w:r>
        <w:rPr>
          <w:rFonts w:ascii="Amiri" w:hAnsi="Amiri" w:eastAsia="Amiri" w:cs="Amiri"/>
          <w:lang w:bidi="ar-SA"/>
          <w:color w:val="111111"/>
          <w:sz w:val="28"/>
          <w:szCs w:val="28"/>
          <w:rtl/>
        </w:rPr>
        <w:t xml:space="preserve">كان من تبديل أو تغيير فإنّ له أن يردّه إلى ما أوصى به الميّت. المقنع 164: فقه الرّضا عليه السلام 299: وإذا أوصى</w:t>
      </w:r>
      <w:r>
        <w:rPr>
          <w:rStyle w:val="FootnoteReference"/>
        </w:rPr>
        <w:footnoteReference w:id="599"/>
      </w:r>
      <w:r>
        <w:rPr>
          <w:rFonts w:ascii="Amiri" w:hAnsi="Amiri" w:eastAsia="Amiri" w:cs="Amiri"/>
          <w:lang w:bidi="ar-SA"/>
          <w:color w:val="111111"/>
          <w:sz w:val="28"/>
          <w:szCs w:val="28"/>
          <w:rtl/>
        </w:rPr>
        <w:t xml:space="preserve">الرّجل إلى امرأة وغلام غير مدرك فجائز للمرأة أن تنفذ الوصيّة ولا تنتظر بلوغ الغلام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634-35385-(3) فقيه 176/4: روى عليّ بن الحكم عن زياد ابن أبي الحلال قال: سألت أبا عبداللّٰه عليه السلام عن رسول اللّٰه صلّى اللّه عليه و آله هل أوصى إلى الحسن والحسين عليهما السلام مع أمير المؤمنين عليه السلام‌؟ قال:</w:t>
      </w:r>
    </w:p>
    <w:p>
      <w:pPr>
        <w:pStyle w:val="BookText"/>
      </w:pPr>
      <w:r>
        <w:rPr>
          <w:rFonts w:ascii="Amiri" w:hAnsi="Amiri" w:eastAsia="Amiri" w:cs="Amiri"/>
          <w:lang w:bidi="ar-SA"/>
          <w:color w:val="111111"/>
          <w:sz w:val="28"/>
          <w:szCs w:val="28"/>
          <w:rtl/>
        </w:rPr>
        <w:t xml:space="preserve">نعم قلت: وهما في ذٰلك السّنّ؟ قال: نعم ولا يكون لسواهما في أقلّ من خمس سنين. ويأتي في أحاديث باب (61) وجوب انفاذ الوصيّة على وجهها ما يناسب الباب.</w:t>
      </w:r>
    </w:p>
    <w:p>
      <w:pPr>
        <w:pStyle w:val="Heading3"/>
      </w:pPr>
      <w:bookmarkStart w:id="537" w:name="_Toc223"/>
      <w:r>
        <w:t>(21) باب أنّ من أوصى إلى اثنين فليس لهما أن ينفرد كلّ واحد منهما بنصف التّركة وعليهما انفاذ الوصيّة معاً وليس للمديون أن يؤدّى ما عليه إلىٰ بعض الأوصياء</w:t>
      </w:r>
      <w:bookmarkEnd w:id="5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635-35386-</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كافى 46/7: محمّد بن يحيى قال فقيه 151/4: كتب محمّد بن الحسن (الصّفّار رضي اللّه عنه - فقيه) إلى أبى محمّد (الحسن بن عليّ - فقيه) عليه السلام: رجل (مات و - كا) أوصى إلى رجلين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نابالغ هستند - وصى خود قرار داد. آيا فرزندان بالغ مى توانند پيش از بالغ شدن كودكان وصاياى وى را انجام دهند و بدهى كسانى را كه بدهى شان با شاهدان عادل به اثبات رسيده بپردازند؟</w:t>
      </w:r>
    </w:p>
    <w:p>
      <w:pPr>
        <w:pStyle w:val="BookText"/>
      </w:pPr>
      <w:r>
        <w:rPr>
          <w:rFonts w:ascii="IRNazanin" w:hAnsi="IRNazanin" w:eastAsia="IRNazanin" w:cs="IRNazanin"/>
          <w:lang w:bidi="fa-IR"/>
          <w:color w:val="111111"/>
          <w:sz w:val="28"/>
          <w:szCs w:val="28"/>
          <w:rtl/>
        </w:rPr>
        <w:t xml:space="preserve">امام عليه السلام مرقوم فرمود: براى فرزندان بالغ لازم است بدهى پدرشان را بپردازند و به اين خاطر آن را نگه ندارند.»</w:t>
      </w:r>
    </w:p>
    <w:p>
      <w:pPr>
        <w:pStyle w:val="BookText"/>
      </w:pPr>
      <w:r>
        <w:rPr>
          <w:rFonts w:ascii="IRNazanin" w:hAnsi="IRNazanin" w:eastAsia="IRNazanin" w:cs="IRNazanin"/>
          <w:lang w:bidi="fa-IR"/>
          <w:color w:val="111111"/>
          <w:sz w:val="28"/>
          <w:szCs w:val="28"/>
          <w:rtl/>
        </w:rPr>
        <w:t xml:space="preserve">620-(2) على بن يقطين گويد: «از امام موسى بن جعفر عليه السلام سؤال كردم: مردى زنى را وصى خود قرار داد و كودكى را در انجام كارها با او شريك كرد.</w:t>
      </w:r>
    </w:p>
    <w:p>
      <w:pPr>
        <w:pStyle w:val="BookText"/>
      </w:pPr>
      <w:r>
        <w:rPr>
          <w:rFonts w:ascii="IRNazanin" w:hAnsi="IRNazanin" w:eastAsia="IRNazanin" w:cs="IRNazanin"/>
          <w:lang w:bidi="fa-IR"/>
          <w:color w:val="111111"/>
          <w:sz w:val="28"/>
          <w:szCs w:val="28"/>
          <w:rtl/>
        </w:rPr>
        <w:t xml:space="preserve">امام عليه السلام فرمود: اين كار جايز است و آن زن به وصيت عمل مى كند و منتظر بلوغ كودك نمى ماند پس وقتى كه كودك بالغ شد حق عدم پذيرش ندارد مگر نسبت به چيزهايى كه در وصيت ميّت جابه جايى و تغيير صورت گرفته است كه وى آنها را به وصيت ميّت بازمى گرداند.»</w:t>
      </w:r>
    </w:p>
    <w:p>
      <w:pPr>
        <w:pStyle w:val="BookText"/>
      </w:pPr>
      <w:r>
        <w:rPr>
          <w:rFonts w:ascii="IRNazanin" w:hAnsi="IRNazanin" w:eastAsia="IRNazanin" w:cs="IRNazanin"/>
          <w:lang w:bidi="fa-IR"/>
          <w:color w:val="111111"/>
          <w:sz w:val="28"/>
          <w:szCs w:val="28"/>
          <w:rtl/>
        </w:rPr>
        <w:t xml:space="preserve">در كتاب المقنع و فقه الرضا آمده است: «هرگاه شخصى زنى را همراه كودك نابالغى وصى خود قرار دهد، پس براى زن جايز است كه به وصيت عمل كند و منتظر بلوغ غلام نماند...» ادامه عبارت، مانند روايت پيشين است.</w:t>
      </w:r>
    </w:p>
    <w:p>
      <w:pPr>
        <w:pStyle w:val="BookText"/>
      </w:pPr>
      <w:r>
        <w:rPr>
          <w:rFonts w:ascii="IRNazanin" w:hAnsi="IRNazanin" w:eastAsia="IRNazanin" w:cs="IRNazanin"/>
          <w:lang w:bidi="fa-IR"/>
          <w:color w:val="111111"/>
          <w:sz w:val="28"/>
          <w:szCs w:val="28"/>
          <w:rtl/>
        </w:rPr>
        <w:t xml:space="preserve">621-(3) زياد بن ابى حلال گويد: «از امام صادق عليه السلام سؤال كردم: آيا پيامبر اكرم صلى الله عليه و آله همراه امير مؤمنان عليه السلام، امام حسن عليه السلام و امام حسين عليه السلام را نيز وصى خود قرار داد؟</w:t>
      </w:r>
    </w:p>
    <w:p>
      <w:pPr>
        <w:pStyle w:val="BookText"/>
      </w:pPr>
      <w:r>
        <w:rPr>
          <w:rFonts w:ascii="Amiri" w:hAnsi="Amiri" w:eastAsia="Amiri" w:cs="Amiri"/>
          <w:lang w:bidi="ar-SA"/>
          <w:color w:val="111111"/>
          <w:sz w:val="28"/>
          <w:szCs w:val="28"/>
          <w:rtl/>
        </w:rPr>
        <w:t xml:space="preserve">امام صادق عليه السلام فرمود: آرى.</w:t>
      </w:r>
    </w:p>
    <w:p>
      <w:pPr>
        <w:pStyle w:val="BookText"/>
      </w:pPr>
      <w:r>
        <w:rPr>
          <w:rFonts w:ascii="IRNazanin" w:hAnsi="IRNazanin" w:eastAsia="IRNazanin" w:cs="IRNazanin"/>
          <w:lang w:bidi="fa-IR"/>
          <w:color w:val="111111"/>
          <w:sz w:val="28"/>
          <w:szCs w:val="28"/>
          <w:rtl/>
        </w:rPr>
        <w:t xml:space="preserve">گفتم: با اين كه آنان در آن سن بودند.</w:t>
      </w:r>
    </w:p>
    <w:p>
      <w:pPr>
        <w:pStyle w:val="BookText"/>
      </w:pPr>
      <w:r>
        <w:rPr>
          <w:rFonts w:ascii="IRNazanin" w:hAnsi="IRNazanin" w:eastAsia="IRNazanin" w:cs="IRNazanin"/>
          <w:lang w:bidi="fa-IR"/>
          <w:color w:val="111111"/>
          <w:sz w:val="28"/>
          <w:szCs w:val="28"/>
          <w:rtl/>
        </w:rPr>
        <w:t xml:space="preserve">امام عليه السلام فرمود: آرى ولى براى غير آن دو در كمتر از پنج سال جايز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شصت و يكم مناسب با اين بحث خواهد آمد.</w:t>
      </w:r>
    </w:p>
    <w:p>
      <w:pPr>
        <w:pStyle w:val="BookText"/>
      </w:pPr>
      <w:r>
        <w:rPr>
          <w:rFonts w:ascii="Amiri" w:hAnsi="Amiri" w:eastAsia="Amiri" w:cs="Amiri"/>
          <w:lang w:bidi="ar-SA"/>
          <w:color w:val="111111"/>
          <w:sz w:val="28"/>
          <w:szCs w:val="28"/>
          <w:rtl/>
        </w:rPr>
        <w:t xml:space="preserve">باب 21 دو وصى و انجام وصيت</w:t>
      </w:r>
    </w:p>
    <w:p>
      <w:pPr>
        <w:pStyle w:val="BookText"/>
      </w:pPr>
      <w:r>
        <w:rPr>
          <w:rFonts w:ascii="IRNazanin" w:hAnsi="IRNazanin" w:eastAsia="IRNazanin" w:cs="IRNazanin"/>
          <w:lang w:bidi="fa-IR"/>
          <w:color w:val="111111"/>
          <w:sz w:val="28"/>
          <w:szCs w:val="28"/>
          <w:rtl/>
        </w:rPr>
        <w:t xml:space="preserve">622-(1) محمد بن حسن صفار به امام حسن عسكرى عليه السلام نوشت: «شخصى درگذشت و دو نفر را وصى خود قرار داد. آيا هر يك از آنها جداگانه مى توانند در نيمى از ماترك ميّت تصرف كنند؟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أيجوز لأحدهما أن ينفرد بنصف التّركة والآخر بالنّصف‌؟ فوقّع عليه السلام: لا ينبغي لهما أن يخالفا الميّت وأن يعملا</w:t>
      </w:r>
      <w:r>
        <w:rPr>
          <w:rStyle w:val="FootnoteReference"/>
        </w:rPr>
        <w:footnoteReference w:id="600"/>
      </w:r>
      <w:r>
        <w:rPr>
          <w:rFonts w:ascii="Amiri" w:hAnsi="Amiri" w:eastAsia="Amiri" w:cs="Amiri"/>
          <w:lang w:bidi="ar-SA"/>
          <w:color w:val="111111"/>
          <w:sz w:val="28"/>
          <w:szCs w:val="28"/>
          <w:rtl/>
        </w:rPr>
        <w:t xml:space="preserve">على حسب ما أمرهما إن شاء اللّٰه. تهذيب 185/9: استبصار 118/4: محمّد بن الحسن الصّفّار قال: كتبت إلى أبى محمّد عليه السلام: رجل كان أوصى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636-35387-</w:t>
      </w:r>
      <w:r>
        <w:rPr>
          <w:rStyle w:val="FootnoteReference"/>
        </w:rPr>
        <w:footnoteReference w:id="601"/>
      </w:r>
      <w:r>
        <w:rPr>
          <w:rFonts w:ascii="Amiri" w:hAnsi="Amiri" w:eastAsia="Amiri" w:cs="Amiri"/>
          <w:lang w:bidi="ar-SA"/>
          <w:color w:val="111111"/>
          <w:sz w:val="28"/>
          <w:szCs w:val="28"/>
          <w:rtl/>
        </w:rPr>
        <w:t xml:space="preserve">فقه الرّضا عليه السلام 299: وإذا أوصىٰ رجل إلىٰ رجلين فليس لهما أن ينفرد كلّ واحد منهما بنصف التّركة، وعليهما انفاذ الوصيّة على ما أوصى الميّت.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637-35388-(3) فقيه 151/4: محمّد بن يعقوب الكليني رحمه اللّه عن كافى 47/7: أحمد بن محمّد عن تهذيب 185/9: استبصار 118/4: عليّ بن الحسن (الميثمىّ - فقيه) عن أخويه محمّد وأحمد عن أبيهما عن داود ابن أبي يزيد عن بريد بن معاوية قال: إنّ رجلاً مات وأوصىٰ (إلىّ وإلى آخر أو - كا - يب - صا) إلى رجلين فقال أحدهما (لصاحبه - فقيه): خذ نصف ما ترك وأعطنى النّصف ممّا ترك فأبى عليه الآخر، فسألوا أبا عبداللّٰه عليه السلام عن ذٰلك فقال:</w:t>
      </w:r>
    </w:p>
    <w:p>
      <w:pPr>
        <w:pStyle w:val="BookText"/>
      </w:pPr>
      <w:r>
        <w:rPr>
          <w:rFonts w:ascii="Amiri" w:hAnsi="Amiri" w:eastAsia="Amiri" w:cs="Amiri"/>
          <w:lang w:bidi="ar-SA"/>
          <w:color w:val="111111"/>
          <w:sz w:val="28"/>
          <w:szCs w:val="28"/>
          <w:rtl/>
        </w:rPr>
        <w:t xml:space="preserve">ذٰلك له(2).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638-35389-(4) تهذيب 243/9: استبصار 119/4: أحمد بن محمّد بن عيسى عن محمّد بن عيسى عن صفوان بن يحيى قال: سألت أبا الحسن عليه السلام عن رجل كان لرجل عليه مال فهلك وله وصيّان فهل يجوز أن يدفع إلى أحد الوصيّين دون صاحبه‌؟ قال: لا يستقيم إلّاأن يكون السّلطان قد قسم بينهم المال فوضع على يد هٰذا النّصف وعلى يد هٰذا النّصف أو يجتمعان بأمر السّلطان. (قال الشّيخ رحمه اللّه في الإستبصار: فالوجه في هٰذا الخبر أنّه إن قسّم ذٰلك السّلطان العادل كان جائزاً وإن كان السّلطان الجائر ساغ التّصرّف فيه لضرب من التّقيّة).</w:t>
      </w:r>
    </w:p>
    <w:p>
      <w:pPr>
        <w:pStyle w:val="BookText"/>
      </w:pPr>
      <w:r>
        <w:rPr>
          <w:rFonts w:ascii="Amiri" w:hAnsi="Amiri" w:eastAsia="Amiri" w:cs="Amiri"/>
          <w:lang w:bidi="ar-SA"/>
          <w:color w:val="111111"/>
          <w:sz w:val="28"/>
          <w:szCs w:val="28"/>
          <w:rtl/>
        </w:rPr>
        <w:t xml:space="preserve">ويأتي في أحاديث باب (61) وجوب انفاذ الوصيّة على وجهها ما يناسب ذٰلك.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مرقوم فرمود: براى آنها سزاوار نيست با نظر ميّت مخالفت كنند و بايد بر اساس آنچه وى به آنها دستور داده است عمل كنند. انشاءالله.»</w:t>
      </w:r>
    </w:p>
    <w:p>
      <w:pPr>
        <w:pStyle w:val="BookText"/>
      </w:pPr>
      <w:r>
        <w:rPr>
          <w:rFonts w:ascii="IRNazanin" w:hAnsi="IRNazanin" w:eastAsia="IRNazanin" w:cs="IRNazanin"/>
          <w:lang w:bidi="fa-IR"/>
          <w:color w:val="111111"/>
          <w:sz w:val="28"/>
          <w:szCs w:val="28"/>
          <w:rtl/>
        </w:rPr>
        <w:t xml:space="preserve">623-(2) در كتاب فقه الرضا آمده است: «هرگاه شخصى دو نفر را وصى خود قرار دهد آنان حق ندارند به طور جداگانه در نيمى از ماترك ميّت تصرف كنند و براى آنان لازم است آن گونه كه ميّت وصيت كرده است به آن عمل كنند.»</w:t>
      </w:r>
    </w:p>
    <w:p>
      <w:pPr>
        <w:pStyle w:val="BookText"/>
      </w:pPr>
      <w:r>
        <w:rPr>
          <w:rFonts w:ascii="IRNazanin" w:hAnsi="IRNazanin" w:eastAsia="IRNazanin" w:cs="IRNazanin"/>
          <w:lang w:bidi="fa-IR"/>
          <w:color w:val="111111"/>
          <w:sz w:val="28"/>
          <w:szCs w:val="28"/>
          <w:rtl/>
        </w:rPr>
        <w:t xml:space="preserve">624-(3) بريد بن معاويه گويد: «شخصى درگذشت و دو نفر را وصىّ خود قرار داد (يا من و ديگرى را وصى خود قرار داد). يكى از آنان به ديگرى گفت: نيمى از ماترك ميّت را بردار و نيم ديگر را در اختيار من بگذار ولى ديگرى نپذيرفت و از امام صادق عليه السلام در اين باره سؤال كردند. امام عليه السلام فرمود: او چنين حقى دارد.»</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625-(4) صفوان بن يحيى گويد: «از امام موسى بن جعفر عليه السلام سؤال كردم: شخصى مالى به ديگرى بدهكار است. طلبكار مى ميرد و دو نفر را وصى خود قرار مى دهد آيا جايز است بدهكار بدهى خود را به يكى از آنها به طور جداگانه تحويل دهد؟</w:t>
      </w:r>
    </w:p>
    <w:p>
      <w:pPr>
        <w:pStyle w:val="BookText"/>
      </w:pPr>
      <w:r>
        <w:rPr>
          <w:rFonts w:ascii="IRNazanin" w:hAnsi="IRNazanin" w:eastAsia="IRNazanin" w:cs="IRNazanin"/>
          <w:lang w:bidi="fa-IR"/>
          <w:color w:val="111111"/>
          <w:sz w:val="28"/>
          <w:szCs w:val="28"/>
          <w:rtl/>
        </w:rPr>
        <w:t xml:space="preserve">امام عليه السلام فرمود: صحيح نيست مگر آن كه حاكم مالِ ميّت را تقسيم كرده و به هر يك از آنان اختيار نيمى از آن را داده باشد يا به دستور حاكم، آن دو با هم كار كنند.»</w:t>
      </w:r>
    </w:p>
    <w:p>
      <w:pPr>
        <w:pStyle w:val="BookText"/>
      </w:pPr>
      <w:r>
        <w:rPr>
          <w:rFonts w:ascii="IRNazanin" w:hAnsi="IRNazanin" w:eastAsia="IRNazanin" w:cs="IRNazanin"/>
          <w:lang w:bidi="fa-IR"/>
          <w:color w:val="111111"/>
          <w:sz w:val="28"/>
          <w:szCs w:val="28"/>
          <w:rtl/>
        </w:rPr>
        <w:t xml:space="preserve">مرحوم شيخ طوسى قدس سره در الاستبصار مى فرمايد: «توجيه اين روايت آن است كه اگر حاكم عادل آن را تقسيم كرده است، آن جايز است و اگر حاكم جور تقسيم كرده است، تصرف در آن به خاطر نوعى تقيه جايز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شصت و يكم مناسب با اين بحث خواهد آمد.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41" w:name="pg11981_156622"/>
    <w:bookmarkEnd w:id="141"/>
    <w:p>
      <w:pPr>
        <w:pStyle w:val="Heading3"/>
      </w:pPr>
      <w:bookmarkStart w:id="538" w:name="_Toc224"/>
      <w:r>
        <w:t>(22) باب أنّ الولد ليس له أن يمتنع من قبول وصيّة والده</w:t>
      </w:r>
      <w:bookmarkEnd w:id="5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639-35390-(1) كافى 7/7: عدّة من أصحابنا عن تهذيب 206/9: فقيه 145/4: سهل بن زياد عن عليّ بن الرّيّان قال كتبت إلى أبى الحسن عليه السلام رجل دعاه والده إلىٰ قبول وصيّته هل له أن يمتنع من قبول وصيّة والده(1) فوقّع عليه السلام: ليس له أن يمتنع.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640-35391-(2) المقنع 164: وإذا دعا رجل ابنه إلى قبول وصيّته فليس له أن يأبى.</w:t>
      </w:r>
    </w:p>
    <w:p>
      <w:pPr>
        <w:pStyle w:val="BookText"/>
      </w:pPr>
      <w:r>
        <w:rPr>
          <w:rFonts w:ascii="Amiri" w:hAnsi="Amiri" w:eastAsia="Amiri" w:cs="Amiri"/>
          <w:lang w:bidi="ar-SA"/>
          <w:color w:val="111111"/>
          <w:sz w:val="28"/>
          <w:szCs w:val="28"/>
          <w:rtl/>
        </w:rPr>
        <w:t xml:space="preserve">وتقدّم في رواية زيد بن عليّ (9) من باب (12) ما ورد في دعاء النّاس إلى الإسلام والإيمان من أبواب الأمر بالمعروف ج 18</w:t>
      </w:r>
    </w:p>
    <w:p>
      <w:pPr>
        <w:pStyle w:val="BookText"/>
      </w:pPr>
      <w:r>
        <w:rPr>
          <w:rFonts w:ascii="Amiri" w:hAnsi="Amiri" w:eastAsia="Amiri" w:cs="Amiri"/>
          <w:lang w:bidi="ar-SA"/>
          <w:color w:val="111111"/>
          <w:sz w:val="28"/>
          <w:szCs w:val="28"/>
          <w:rtl/>
        </w:rPr>
        <w:t xml:space="preserve">قوله صلّى اللّه عليه و آله ولا تعص والديك وإن أمراك (أرادا - خ) أن تخرج من دنياك فاخرج منها.</w:t>
      </w:r>
    </w:p>
    <w:p>
      <w:pPr>
        <w:pStyle w:val="BookText"/>
      </w:pPr>
      <w:r>
        <w:rPr>
          <w:rFonts w:ascii="Amiri" w:hAnsi="Amiri" w:eastAsia="Amiri" w:cs="Amiri"/>
          <w:lang w:bidi="ar-SA"/>
          <w:color w:val="111111"/>
          <w:sz w:val="28"/>
          <w:szCs w:val="28"/>
          <w:rtl/>
        </w:rPr>
        <w:t xml:space="preserve">ويأتي في رواية ابن مروان (35) من باب (72) وجوب البرّ والإحسان بالوالدين من أبواب أحكام الأولاد ج 26 قوله صلّى اللّه عليه و آله ووالديك فأطعهما وبرّهما حيّين كانا أو ميّتين وإن أمراك أن تخرج من أهلك ومالك فافعل فإنّ ذٰلك من الإيمان، ولاحظ سائر أحاديث الباب وباب (74) تحريم العقوق.</w:t>
      </w:r>
    </w:p>
    <w:p>
      <w:pPr>
        <w:pStyle w:val="Heading3"/>
      </w:pPr>
      <w:bookmarkStart w:id="539" w:name="_Toc225"/>
      <w:r>
        <w:t>(23) باب حكم الوصيّة إلى المرأة وشارب الخمر</w:t>
      </w:r>
      <w:bookmarkEnd w:id="5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641-35392-</w:t>
      </w:r>
      <w:r>
        <w:rPr>
          <w:rStyle w:val="FootnoteReference"/>
        </w:rPr>
        <w:footnoteReference w:id="603"/>
      </w:r>
      <w:r>
        <w:rPr>
          <w:rFonts w:ascii="Amiri" w:hAnsi="Amiri" w:eastAsia="Amiri" w:cs="Amiri"/>
          <w:lang w:bidi="ar-SA"/>
          <w:color w:val="111111"/>
          <w:sz w:val="28"/>
          <w:szCs w:val="28"/>
          <w:rtl/>
        </w:rPr>
        <w:t xml:space="preserve">تهذيب 245/9: استبصار 140/4: فقيه 168/4: روى السّكونىّ عن جعفر بن محمّد عن أبيه عن آبائه عليهم السلام قال: قال أمير المؤمنين عليه السلام: المرأة لا يوصىٰ إليها لأنّ اللّٰه عزّوجلّ يقول: «وَ لاٰ تُؤْتُوا اَلسُّفَهٰاءَ أَمْوٰالَكُمُ‌» (حمله الشّيخ رحمه اللّه على ضرب من الكراهة أو التّقيّة).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642-35393-(2) فقيه - وفى خبر آخر: سئل أبو جعفر عليه السلام عن قول اللّٰه عزّوجلّ‌: «وَ لاٰ تُؤْتُوا اَلسُّفَهٰاءَ أَمْوٰالَكُمُ‌» قال: لا تؤتوها شارب الخمر ولا النّساء، ثمّ قال: وأىّ سفيه أسفه من شارب الخمر!؟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22 وجوب پذيرش وصيت پدر از سوى فرزند</w:t>
      </w:r>
    </w:p>
    <w:p>
      <w:pPr>
        <w:pStyle w:val="BookText"/>
      </w:pPr>
      <w:r>
        <w:rPr>
          <w:rFonts w:ascii="IRNazanin" w:hAnsi="IRNazanin" w:eastAsia="IRNazanin" w:cs="IRNazanin"/>
          <w:lang w:bidi="fa-IR"/>
          <w:color w:val="111111"/>
          <w:sz w:val="28"/>
          <w:szCs w:val="28"/>
          <w:rtl/>
        </w:rPr>
        <w:t xml:space="preserve">626-(1) على بن ريان گويد: «به امام هادى عليه السلام نوشتم: شخصى فرزندش را به پذيرش وصيت خود فرامى خواند. آيا فرزند مى تواند وصيت پدرش را نپذيرد؟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حق نپذيرفتن آن را ندارد.»</w:t>
      </w:r>
    </w:p>
    <w:p>
      <w:pPr>
        <w:pStyle w:val="BookText"/>
      </w:pPr>
      <w:r>
        <w:rPr>
          <w:rFonts w:ascii="IRNazanin" w:hAnsi="IRNazanin" w:eastAsia="IRNazanin" w:cs="IRNazanin"/>
          <w:lang w:bidi="fa-IR"/>
          <w:color w:val="111111"/>
          <w:sz w:val="28"/>
          <w:szCs w:val="28"/>
          <w:rtl/>
        </w:rPr>
        <w:t xml:space="preserve">627-(2) در كتاب المقنع آمده است: «هرگاه شخصى فرزندش را به پذيرش وصيت خود فراخواند، فرزند حق خوددارى از پذيرفتن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زيد نهم از باب دوازدهم از ابواب امر به معروف فرموده پيامبر اكرم صلى الله عليه و آله كه: «از دستور پدر و مادرت سرپيچى نكن و اگر به تو دستور دادند كه از تمام دنيايت بگذرى اين كار را بكن.»</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سى و پنجم از باب هفتاد و دوم از ابواب احكام اولاد فرموده پيامبر صلى الله عليه و آله كه: «از پدر و مادرت اطاعت كن و در حال حيات آنان و پس از مرگ شان به آنان نيكى كن و اگر به تو دستور دادند كه از خانواده و اموالت بگذرى اين كار را بكن كه آن از ايمان است.»</w:t>
      </w:r>
    </w:p>
    <w:p>
      <w:pPr>
        <w:pStyle w:val="BookText"/>
      </w:pPr>
      <w:r>
        <w:rPr>
          <w:rFonts w:ascii="IRNazanin" w:hAnsi="IRNazanin" w:eastAsia="IRNazanin" w:cs="IRNazanin"/>
          <w:lang w:bidi="fa-IR"/>
          <w:color w:val="111111"/>
          <w:sz w:val="28"/>
          <w:szCs w:val="28"/>
          <w:rtl/>
        </w:rPr>
        <w:t xml:space="preserve">و ساير روايات آن باب و باب هفتاد و چهارم را بنگر.</w:t>
      </w:r>
    </w:p>
    <w:p>
      <w:pPr>
        <w:pStyle w:val="BookText"/>
      </w:pPr>
      <w:r>
        <w:rPr>
          <w:rFonts w:ascii="Amiri" w:hAnsi="Amiri" w:eastAsia="Amiri" w:cs="Amiri"/>
          <w:lang w:bidi="ar-SA"/>
          <w:color w:val="111111"/>
          <w:sz w:val="28"/>
          <w:szCs w:val="28"/>
          <w:rtl/>
        </w:rPr>
        <w:t xml:space="preserve">باب 23 حكم وصى قرار دادن زن و شرابخوار</w:t>
      </w:r>
    </w:p>
    <w:p>
      <w:pPr>
        <w:pStyle w:val="BookText"/>
      </w:pPr>
      <w:r>
        <w:rPr>
          <w:rFonts w:ascii="IRNazanin" w:hAnsi="IRNazanin" w:eastAsia="IRNazanin" w:cs="IRNazanin"/>
          <w:lang w:bidi="fa-IR"/>
          <w:color w:val="111111"/>
          <w:sz w:val="28"/>
          <w:szCs w:val="28"/>
          <w:rtl/>
        </w:rPr>
        <w:t xml:space="preserve">628-(1) سكونى از امام صادق عليه السلام از پدرش عليه السلام از نياكانش عليهم السلام روايت مى كند كه امير مؤمنان عليه السلام فرمود: «زن، وصىّ قرار داده نمى شود؛ زيرا خداوند باعزت و باشكوه مى فرمايد: «اموال تان را به سفيهان ندهيد.»</w:t>
      </w:r>
    </w:p>
    <w:p>
      <w:pPr>
        <w:pStyle w:val="BookText"/>
      </w:pPr>
      <w:r>
        <w:rPr>
          <w:rFonts w:ascii="Amiri" w:hAnsi="Amiri" w:eastAsia="Amiri" w:cs="Amiri"/>
          <w:lang w:bidi="ar-SA"/>
          <w:color w:val="111111"/>
          <w:sz w:val="28"/>
          <w:szCs w:val="28"/>
          <w:rtl/>
        </w:rPr>
        <w:t xml:space="preserve">مرحوم شيخ طوسى قدس سره اين روايت را بر نوعى كراهت يا تقيه حمل كرده است.</w:t>
      </w:r>
    </w:p>
    <w:p>
      <w:pPr>
        <w:pStyle w:val="BookText"/>
      </w:pPr>
      <w:r>
        <w:rPr>
          <w:rFonts w:ascii="Amiri" w:hAnsi="Amiri" w:eastAsia="Amiri" w:cs="Amiri"/>
          <w:lang w:bidi="ar-SA"/>
          <w:color w:val="111111"/>
          <w:sz w:val="28"/>
          <w:szCs w:val="28"/>
          <w:rtl/>
        </w:rPr>
        <w:t xml:space="preserve">629-(2) در كتاب من لا يحضره الفقيه روايت مى شود كه از امام باقر عليه السلام دربارۀ تفسير اين سخن خداوند سؤال شد: «اموال تان را به سفيهان ندهيد.» امام عليه السلام فرمود: «آنها را به شرابخوار و زنان ندهيد.</w:t>
      </w:r>
    </w:p>
    <w:p>
      <w:pPr>
        <w:pStyle w:val="BookText"/>
      </w:pPr>
      <w:r>
        <w:rPr>
          <w:rFonts w:ascii="IRNazanin" w:hAnsi="IRNazanin" w:eastAsia="IRNazanin" w:cs="IRNazanin"/>
          <w:lang w:bidi="fa-IR"/>
          <w:color w:val="111111"/>
          <w:sz w:val="28"/>
          <w:szCs w:val="28"/>
          <w:rtl/>
        </w:rPr>
        <w:t xml:space="preserve">سپس فرمود: چه كسى سفيه تر از شرابخوار است‌؟!»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643-35394-(3) الدّعائم 534/2: عن عليّ عليه السلام أنّه كتب إلى رفاعة - لمّا استقضاه على الأهواز - كتاباً كان فيه: ذر المطامع، وخالف الهوى، وزيّن العلم بسمت صالح</w:t>
      </w:r>
      <w:r>
        <w:rPr>
          <w:rStyle w:val="FootnoteReference"/>
        </w:rPr>
        <w:footnoteReference w:id="604"/>
      </w:r>
      <w:r>
        <w:rPr>
          <w:rFonts w:ascii="Amiri" w:hAnsi="Amiri" w:eastAsia="Amiri" w:cs="Amiri"/>
          <w:lang w:bidi="ar-SA"/>
          <w:color w:val="111111"/>
          <w:sz w:val="28"/>
          <w:szCs w:val="28"/>
          <w:rtl/>
        </w:rPr>
        <w:t xml:space="preserve">(إلى أن قال): من ائتمن امرأة حمقاء</w:t>
      </w:r>
      <w:r>
        <w:rPr>
          <w:rStyle w:val="FootnoteReference"/>
        </w:rPr>
        <w:footnoteReference w:id="605"/>
      </w:r>
      <w:r>
        <w:rPr>
          <w:rFonts w:ascii="IRNazanin" w:hAnsi="IRNazanin" w:eastAsia="IRNazanin" w:cs="IRNazanin"/>
          <w:lang w:bidi="fa-IR"/>
          <w:color w:val="111111"/>
          <w:sz w:val="28"/>
          <w:szCs w:val="28"/>
          <w:rtl/>
        </w:rPr>
        <w:t xml:space="preserve">ومن شاورها فقبل منها ندم -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644-35395-(4) كافى 310/1: عليّ بن محمّد عن سهل أو غيره عن محمّد ابن الوليد عن يونس عن داود بن زربىّ عن أبي أيّوب النحوىّ قال: بعث إلىّ أبو جعفر المنصور في جوف اللّيل، فأتيته، فدخلت عليه وهو جالس على كرسىّ وبين يديه شمعة، وفى يده كتاب، قال: فلمّا سلّمت عليه رمى بالكتاب إلىّ وهو يبكى فقال لي: هٰذا كتاب محمّد بن سليمان يخبرنا أنّ جعفر بن محمّد قد مات، «فإنّا للّٰه وإنّا إليه راجعون» ثلاثاً، وأين مثل جعفر ثمّ قال لي: أكتب، قال: فكتبت صدر الكتاب، ثمّ قال: أكتب إن كان أوصى إلى رجل واحد بعينه فقدّمه واضرب عنقه، قال: فرجع إليه الجواب: انّه قد أوصى إلى خمسة، وأحدهم أبوجعفر المنصور ومحمّد بن سليمان، وعبداللّٰه، وموسى، وحميدة.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645-35396-(5) المقنع 167: وكتب إلى بعض الأئمّة عليهم السلام: امرأة ماتت وأوصت إلى امرأة دفعت إليها خمسمائة درهم، ولها زوج وولد، فأوصتها أن تدفع سهماً منها إلى بعض بناتها، وتصرف الباقي إلى الإمام، فكتب عليه السلام: يصرف الثّلث من ذٰلك إلى الإمام والباقي يقسّم على سهام اللّٰه بين الورثة.</w:t>
      </w:r>
    </w:p>
    <w:p>
      <w:pPr>
        <w:pStyle w:val="BookText"/>
      </w:pPr>
      <w:r>
        <w:rPr>
          <w:rFonts w:ascii="Amiri" w:hAnsi="Amiri" w:eastAsia="Amiri" w:cs="Amiri"/>
          <w:lang w:bidi="ar-SA"/>
          <w:color w:val="111111"/>
          <w:sz w:val="28"/>
          <w:szCs w:val="28"/>
          <w:rtl/>
        </w:rPr>
        <w:t xml:space="preserve">وتقدّم في رواية العبّاس (10) من باب (5) أنّ من أوصى بأكثر من الثّلث بطلت الوصيّة في الزّائد</w:t>
      </w:r>
    </w:p>
    <w:p>
      <w:pPr>
        <w:pStyle w:val="BookText"/>
      </w:pPr>
      <w:r>
        <w:rPr>
          <w:rFonts w:ascii="Amiri" w:hAnsi="Amiri" w:eastAsia="Amiri" w:cs="Amiri"/>
          <w:lang w:bidi="ar-SA"/>
          <w:color w:val="111111"/>
          <w:sz w:val="28"/>
          <w:szCs w:val="28"/>
          <w:rtl/>
        </w:rPr>
        <w:t xml:space="preserve">قوله امرأة أوصت إلى امرأة ودفعت إليها خمسمائة درهم (إلى أن قال) فكتب عليه السلام تصرف الثّلث من ذٰلك إلىّ والباقي يقسّم علىٰ سهام اللّٰه عزّوجلّ بين الورثة، وفى رواية ابن يقطين (2) من باب (20) أنّ من أوصى إلى صغير وكبير فعلى الكبير أن يمضى الوصيّة قوله عليه السلام يجوز ذٰلك وتمضى المرأة الوصيّة ولا تنتظر بلوغ الصّبىّ‌.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630-(3) در كتاب دعائم الاسلام روايت مى شود كه: «هنگامى كه امير مؤمنان عليه السلام رفاعه را به قضاوت اهواز منصوب كرد، در نامه اى به وى نوشت: حرص و طمع را كنار گذار و با هواهاى نفسانى مخالفت كن و علم را به وقار و آرامش بيارا... هركس زن احمقى را امين بشمارد و با وى مشورت كند و سخنش را بپذيرد، پشيمان مى شود...»</w:t>
      </w:r>
    </w:p>
    <w:p>
      <w:pPr>
        <w:pStyle w:val="BookText"/>
      </w:pPr>
      <w:r>
        <w:rPr>
          <w:rFonts w:ascii="IRNazanin" w:hAnsi="IRNazanin" w:eastAsia="IRNazanin" w:cs="IRNazanin"/>
          <w:lang w:bidi="fa-IR"/>
          <w:color w:val="111111"/>
          <w:sz w:val="28"/>
          <w:szCs w:val="28"/>
          <w:rtl/>
        </w:rPr>
        <w:t xml:space="preserve">631-(4) ابو ايّوب نحوى گويد: «در دل شب ابوجعفر منصور به دنبال من فرستاد وقتى نزد او رفتم وى نامه اى در دست بر روى تختى نشسته بود و شمعى در مقابلش بود. هنگامى كه به وى سلام كردم نامه را به طرف من انداخت و با چشمان گريان به من گفت: اين نامه محمد بن سليمان است كه خبر درگذشت جعفر بن محمد عليه السلام را به ما گزارش كرده است. آن گاه سه مرتبه گفت: ما از خداييم و به سوى او بازمى گرديم!</w:t>
      </w:r>
    </w:p>
    <w:p>
      <w:pPr>
        <w:pStyle w:val="BookText"/>
      </w:pPr>
      <w:r>
        <w:rPr>
          <w:rFonts w:ascii="IRNazanin" w:hAnsi="IRNazanin" w:eastAsia="IRNazanin" w:cs="IRNazanin"/>
          <w:lang w:bidi="fa-IR"/>
          <w:color w:val="111111"/>
          <w:sz w:val="28"/>
          <w:szCs w:val="28"/>
          <w:rtl/>
        </w:rPr>
        <w:t xml:space="preserve">و ادامه داد: «مانند جعفر بن محمد عليه السلام كجاست‌؟ سپس به من دستور داد نامه اى بنويسم. من عنوان نامه را نوشتم و منصور گفت: بنويس كه اگر جعفر بن محمد يك نفر معين را وصى خود قرار داده است او را فرابخوان و گردنش را بزن!</w:t>
      </w:r>
    </w:p>
    <w:p>
      <w:pPr>
        <w:pStyle w:val="BookText"/>
      </w:pPr>
      <w:r>
        <w:rPr>
          <w:rFonts w:ascii="IRNazanin" w:hAnsi="IRNazanin" w:eastAsia="IRNazanin" w:cs="IRNazanin"/>
          <w:lang w:bidi="fa-IR"/>
          <w:color w:val="111111"/>
          <w:sz w:val="28"/>
          <w:szCs w:val="28"/>
          <w:rtl/>
        </w:rPr>
        <w:t xml:space="preserve">جواب نامه منصور آمد: وى پنج نفر را وصى خود قرار داده است كه ابوجعفر منصور يكى از آنهاست و محمد بن سليمان، عبداللّٰه، موسى و حميده بقيه آنهايند.»</w:t>
      </w:r>
    </w:p>
    <w:p>
      <w:pPr>
        <w:pStyle w:val="BookText"/>
      </w:pPr>
      <w:r>
        <w:rPr>
          <w:rFonts w:ascii="IRNazanin" w:hAnsi="IRNazanin" w:eastAsia="IRNazanin" w:cs="IRNazanin"/>
          <w:lang w:bidi="fa-IR"/>
          <w:color w:val="111111"/>
          <w:sz w:val="28"/>
          <w:szCs w:val="28"/>
          <w:rtl/>
        </w:rPr>
        <w:t xml:space="preserve">632-(5) در كتاب المقنع روايت مى شود كه به يكى از امامان نوشته شد: «زنى درگذشت و پانصد درهم به زن شوهر و فرزنددار ديگرى داد و به وى وصيت كرد بخشى از آن را به يكى از دخترانش بدهد و بقيه آن را براى امام عليه السلام بفرستد.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ثلث آن را براى امام عليه السلام بفرستد و بقيه را بر اساس سهم هاى خدا ميان وارثان تقسيم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دهم از باب پنجم اين نوشته به امام عليه السلام كه: «زنى پانصد درهم به زن ديگرى داد و به وى وصيت كرد... امام در پاسخ مرقوم فرمود: ثلث آن را براى من مى فرستد و بقيه را بر اساس سهم هاى خدا ميان وارثانش تقسيم مى كند.»</w:t>
      </w:r>
    </w:p>
    <w:p>
      <w:pPr>
        <w:pStyle w:val="BookText"/>
      </w:pPr>
      <w:r>
        <w:rPr>
          <w:rFonts w:ascii="Amiri" w:hAnsi="Amiri" w:eastAsia="Amiri" w:cs="Amiri"/>
          <w:lang w:bidi="ar-SA"/>
          <w:color w:val="111111"/>
          <w:sz w:val="28"/>
          <w:szCs w:val="28"/>
          <w:rtl/>
        </w:rPr>
        <w:t xml:space="preserve">و در روايت دوم از باب بيستم فرموده امام عليه السلام كه: «آن جايز است و آن زن به وصيت عمل مى كند و منتظر بالغ شدن كودك نمى ماند.»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42" w:name="pg11981_156626"/>
    <w:bookmarkEnd w:id="142"/>
    <w:p>
      <w:pPr>
        <w:pStyle w:val="Heading3"/>
      </w:pPr>
      <w:bookmarkStart w:id="540" w:name="_Toc226"/>
      <w:r>
        <w:t>(24) باب حكم الغائب والحاضر إذا أوصى إليه</w:t>
      </w:r>
      <w:bookmarkEnd w:id="5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646-35397-</w:t>
      </w:r>
      <w:r>
        <w:rPr>
          <w:rStyle w:val="FootnoteReference"/>
        </w:rPr>
        <w:footnoteReference w:id="606"/>
      </w:r>
      <w:r>
        <w:rPr>
          <w:rFonts w:ascii="Amiri" w:hAnsi="Amiri" w:eastAsia="Amiri" w:cs="Amiri"/>
          <w:lang w:bidi="ar-SA"/>
          <w:color w:val="111111"/>
          <w:sz w:val="28"/>
          <w:szCs w:val="28"/>
          <w:rtl/>
        </w:rPr>
        <w:t xml:space="preserve">كافى 6/7: تهذيب 205/9: عليّ بن إبراهيم عن أبيه عن فقيه 144/4: حمّاد بن عيسى عن ربعىّ (بن عبداللّٰه - فقيه) عن محمّد بن مسلم عن أبي عبداللّٰه عليه السلام قال: إن أوصى رجل إلى رجل وهو غائب فليس له أن يردّ وصيّته، فإن أوصى إليه وهو بالبلد فهو بالخيار إن شاء قبل وإن شاء لم يقبل.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647-35398-</w:t>
      </w:r>
      <w:r>
        <w:rPr>
          <w:rStyle w:val="FootnoteReference"/>
        </w:rPr>
        <w:footnoteReference w:id="607"/>
      </w:r>
      <w:r>
        <w:rPr>
          <w:rFonts w:ascii="Amiri" w:hAnsi="Amiri" w:eastAsia="Amiri" w:cs="Amiri"/>
          <w:lang w:bidi="ar-SA"/>
          <w:color w:val="111111"/>
          <w:sz w:val="28"/>
          <w:szCs w:val="28"/>
          <w:rtl/>
        </w:rPr>
        <w:t xml:space="preserve">كافى 6/7: تهذيب 206/9: أبو عليّ الأشعريّ عن محمّد بن عبدالجبّار(1) عن فقيه 145/4: عليّ بن الحكم عن سيف بن عميرة عن منصور بن حازم عن أبي عبداللّٰه عليه السلام قال:</w:t>
      </w:r>
    </w:p>
    <w:p>
      <w:pPr>
        <w:pStyle w:val="BookText"/>
      </w:pPr>
      <w:r>
        <w:rPr>
          <w:rFonts w:ascii="Amiri" w:hAnsi="Amiri" w:eastAsia="Amiri" w:cs="Amiri"/>
          <w:lang w:bidi="ar-SA"/>
          <w:color w:val="111111"/>
          <w:sz w:val="28"/>
          <w:szCs w:val="28"/>
          <w:rtl/>
        </w:rPr>
        <w:t xml:space="preserve">إذا أوصى الرّجل إلى أخيه وهو غائب فليس له أن يردّ (عليه - كا - يب) وصيّته لأنّه لو كان شاهداً فأبى أن يقبلها طلب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648-35399-</w:t>
      </w:r>
      <w:r>
        <w:rPr>
          <w:rStyle w:val="FootnoteReference"/>
        </w:rPr>
        <w:footnoteReference w:id="608"/>
      </w:r>
      <w:r>
        <w:rPr>
          <w:rFonts w:ascii="Amiri" w:hAnsi="Amiri" w:eastAsia="Amiri" w:cs="Amiri"/>
          <w:lang w:bidi="ar-SA"/>
          <w:color w:val="111111"/>
          <w:sz w:val="28"/>
          <w:szCs w:val="28"/>
          <w:rtl/>
        </w:rPr>
        <w:t xml:space="preserve">كافى 60/7: عدّة من أصحابنا عن تهذيب 234/9: أحمد بن محمّد بن عيسى عن سعد بن إسماعيل عن أبيه قال: سألت الرّضا عليه السلام عن رجل حضره الموت، فأوصى إلى ابنه وأخوين، شهد الإبن وصيّته وغاب الإخوان، فلمّا كان بعد أيّام أبيا أن يقبلا الوصيّة مخافة أن يتوثّب(2) عليهما ابنه، ولم يقدرا أن يعملا بما ينبغي، فضمن لهما ابن عمّ لهما(3)، وهو مطاع فيهم أن يكفيهما ابنه، فدخلا بهٰذا الشّرط، فلم يكفهما ابنه، وقد اشترطا عليه، ابنه،</w:t>
      </w:r>
      <w:r>
        <w:rPr>
          <w:rStyle w:val="FootnoteReference"/>
        </w:rPr>
        <w:footnoteReference w:id="609"/>
      </w:r>
      <w:r>
        <w:rPr>
          <w:rFonts w:ascii="IRNazanin" w:hAnsi="IRNazanin" w:eastAsia="IRNazanin" w:cs="IRNazanin"/>
          <w:lang w:bidi="fa-IR"/>
          <w:color w:val="111111"/>
          <w:sz w:val="28"/>
          <w:szCs w:val="28"/>
          <w:rtl/>
        </w:rPr>
        <w:t xml:space="preserve">وقالا: نحن نبرء</w:t>
      </w:r>
      <w:r>
        <w:rPr>
          <w:rStyle w:val="FootnoteReference"/>
        </w:rPr>
        <w:footnoteReference w:id="610"/>
      </w:r>
      <w:r>
        <w:rPr>
          <w:rFonts w:ascii="Amiri" w:hAnsi="Amiri" w:eastAsia="Amiri" w:cs="Amiri"/>
          <w:lang w:bidi="ar-SA"/>
          <w:color w:val="111111"/>
          <w:sz w:val="28"/>
          <w:szCs w:val="28"/>
          <w:rtl/>
        </w:rPr>
        <w:t xml:space="preserve">من الوصيّة، ونحن في حلّ من ترك جميع الأشياء والخروج منه، أيستقيم أن يخلّيا عمّا في أيديهما وعن خاصّته</w:t>
      </w:r>
      <w:r>
        <w:rPr>
          <w:rStyle w:val="FootnoteReference"/>
        </w:rPr>
        <w:footnoteReference w:id="611"/>
      </w:r>
      <w:r>
        <w:rPr>
          <w:rFonts w:ascii="Amiri" w:hAnsi="Amiri" w:eastAsia="Amiri" w:cs="Amiri"/>
          <w:lang w:bidi="ar-SA"/>
          <w:color w:val="111111"/>
          <w:sz w:val="28"/>
          <w:szCs w:val="28"/>
          <w:rtl/>
        </w:rPr>
        <w:t xml:space="preserve">قال هو لازم لك فارفق على أيّ الوجوه كان فإنّك مأجور</w:t>
      </w:r>
      <w:r>
        <w:rPr>
          <w:rStyle w:val="FootnoteReference"/>
        </w:rPr>
        <w:footnoteReference w:id="612"/>
      </w:r>
      <w:r>
        <w:rPr>
          <w:rFonts w:ascii="Amiri" w:hAnsi="Amiri" w:eastAsia="Amiri" w:cs="Amiri"/>
          <w:lang w:bidi="ar-SA"/>
          <w:color w:val="111111"/>
          <w:sz w:val="28"/>
          <w:szCs w:val="28"/>
          <w:rtl/>
        </w:rPr>
        <w:t xml:space="preserve">(و - يب) لعلّ ذٰلك يحلّ بابنه.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649-35400-(4) فقه الرّضا عليه السلام 298: وإذا أوصى رجل إلى رجل وهو شاهد فله أن يمتنع من قبول الوصيّة، وإن كان الموصى إليه غائباً، ومات الموصى من قبل أن يلتقى مع الموصى إليه، فإنّ الوصيّة لازمة للموصى إليه. المقنع 166: وإذا أوصى رجل (وذكر مثله).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24 حكم وصى قرار دادن حاضر و غايب</w:t>
      </w:r>
    </w:p>
    <w:p>
      <w:pPr>
        <w:pStyle w:val="BookText"/>
      </w:pPr>
      <w:r>
        <w:rPr>
          <w:rFonts w:ascii="Times New Roman" w:hAnsi="Times New Roman" w:eastAsia="Times New Roman" w:cs="Times New Roman"/>
          <w:lang w:val="en-US" w:bidi="en-US"/>
          <w:color w:val="111111"/>
          <w:sz w:val="28"/>
          <w:szCs w:val="28"/>
          <w:rtl/>
        </w:rPr>
        <w:t xml:space="preserve">633-</w:t>
      </w:r>
      <w:r>
        <w:rPr>
          <w:rStyle w:val="FootnoteReference"/>
        </w:rPr>
        <w:footnoteReference w:id="613"/>
      </w:r>
      <w:r>
        <w:rPr>
          <w:rFonts w:ascii="IRNazanin" w:hAnsi="IRNazanin" w:eastAsia="IRNazanin" w:cs="IRNazanin"/>
          <w:lang w:bidi="fa-IR"/>
          <w:color w:val="111111"/>
          <w:sz w:val="28"/>
          <w:szCs w:val="28"/>
          <w:rtl/>
        </w:rPr>
        <w:t xml:space="preserve">محمد بن مسلم از امام صادق عليه السلام روايت مى كند كه فرمود: «اگر شخصى فرد غايبى را وصى خود قرار دهد، وى حق نپذيرفتنِ آن را ندارد و اگر كسى را كه در شهر است وصى خود قرار دهد، وى اختيار دارد، اگر بخواهد مى پذيرد و اگر نخواست نمى پذيرد.»</w:t>
      </w:r>
    </w:p>
    <w:p>
      <w:pPr>
        <w:pStyle w:val="BookText"/>
      </w:pPr>
      <w:r>
        <w:rPr>
          <w:rFonts w:ascii="IRNazanin" w:hAnsi="IRNazanin" w:eastAsia="IRNazanin" w:cs="IRNazanin"/>
          <w:lang w:bidi="fa-IR"/>
          <w:color w:val="111111"/>
          <w:sz w:val="28"/>
          <w:szCs w:val="28"/>
          <w:rtl/>
        </w:rPr>
        <w:t xml:space="preserve">634-(2) منصور بن حازم از امام صادق عليه السلام روايت مى كند كه فرمود: «هرگاه شخصى برادر غايبش را وصى خود قرار دهد وى نمى تواند آن را نپذيرد؛ زيرا اگر حاضر بود و نمى پذيرفت، ميّت ديگرى را مى يافت.»</w:t>
      </w:r>
    </w:p>
    <w:p>
      <w:pPr>
        <w:pStyle w:val="BookText"/>
      </w:pPr>
      <w:r>
        <w:rPr>
          <w:rFonts w:ascii="IRNazanin" w:hAnsi="IRNazanin" w:eastAsia="IRNazanin" w:cs="IRNazanin"/>
          <w:lang w:bidi="fa-IR"/>
          <w:color w:val="111111"/>
          <w:sz w:val="28"/>
          <w:szCs w:val="28"/>
          <w:rtl/>
        </w:rPr>
        <w:t xml:space="preserve">635-(3) اسماعيل گويد: «از امام رضا عليه السلام سؤال كردم: شخصى هنگام مرگ، فرزند و دو برادرش را وصى خود قرار مى دهد. فرزند وى حاضر بود ولى دو برادرش غايب بودند. پس از چند روز دو برادر ميّت از بيم آن كه فرزند ميّت بر آنان چيره شود و نتوانند به طور شايسته كار كنند، از پذيرش وصيت وى خوددارى كردند. آن گاه يكى از عموزاده هاى شان - كه سخنش در ميان آنان پذيرفته است - ضمانت كرد تا جلوى فرزند ميّت را بگيرد. دو برادر به اين شرط پذيرفتند ولى آن عموزاده جلوى فرزند را نگرفت با اين كه آنان به اين شرط پذيرفته بودند و آنان گفتند: ما خود را از وصيت بر كنار مى كنيم و ترك همه چيزها و بيرون رفتن از زير بار مسئوليت براى ما حلال است.</w:t>
      </w:r>
    </w:p>
    <w:p>
      <w:pPr>
        <w:pStyle w:val="BookText"/>
      </w:pPr>
      <w:r>
        <w:rPr>
          <w:rFonts w:ascii="IRNazanin" w:hAnsi="IRNazanin" w:eastAsia="IRNazanin" w:cs="IRNazanin"/>
          <w:lang w:bidi="fa-IR"/>
          <w:color w:val="111111"/>
          <w:sz w:val="28"/>
          <w:szCs w:val="28"/>
          <w:rtl/>
        </w:rPr>
        <w:t xml:space="preserve">آيا براى آنان صحيح است كه از آنچه در اختيار دارند و از آنچه در اختيار فرزند است، دست بردارند؟</w:t>
      </w:r>
    </w:p>
    <w:p>
      <w:pPr>
        <w:pStyle w:val="BookText"/>
      </w:pPr>
      <w:r>
        <w:rPr>
          <w:rFonts w:ascii="IRNazanin" w:hAnsi="IRNazanin" w:eastAsia="IRNazanin" w:cs="IRNazanin"/>
          <w:lang w:bidi="fa-IR"/>
          <w:color w:val="111111"/>
          <w:sz w:val="28"/>
          <w:szCs w:val="28"/>
          <w:rtl/>
        </w:rPr>
        <w:t xml:space="preserve">امام عليه السلام فرمود: آن به عهده تو است، پس به هر شكل ممكن مدارا كن؛ زيرا تو براى اين كار پاداش مى گيرى (يا بازخواست مى شود) باشد كه آن(1) فرزند را فراگيرد.»</w:t>
      </w:r>
    </w:p>
    <w:p>
      <w:pPr>
        <w:pStyle w:val="BookText"/>
      </w:pPr>
      <w:r>
        <w:rPr>
          <w:rFonts w:ascii="IRNazanin" w:hAnsi="IRNazanin" w:eastAsia="IRNazanin" w:cs="IRNazanin"/>
          <w:lang w:bidi="fa-IR"/>
          <w:color w:val="111111"/>
          <w:sz w:val="28"/>
          <w:szCs w:val="28"/>
          <w:rtl/>
        </w:rPr>
        <w:t xml:space="preserve">636-(4) در كتاب فقه الرضا و المقنع آمده است: «هرگاه شخصى فرد حاضرى را وصى خود قرار دهد، او مى تواند از پذيرش وصيت خوددارى كند و اگر وصى، غايب است و وصيت كننده پيش از ديدار با وى بميرد پذيرش وصيت براى وى لازم است.»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43" w:name="pg11981_156628"/>
    <w:bookmarkEnd w:id="1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650-35401-(5) كافى 6/7: تهذيب 206/9: عليّ بن إبراهيم عن أبيه عن فقيه 145/4: (محمّد - فقيه) ابن أبي عمير عن هشام بن سالم عن أبي عبداللّٰه عليه السلام في الرّجل يوصى إلى الرّجل(1) بوصيّة فيكره أن(2) يقبلها، فقال أبو عبداللّٰه عليه السلام: لا يخذله على هٰذه الحال.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651-35402-(6) الدّعائم 361/2: عن جعفر بن محمّد عليهما السلام أنّه قال: من أوصى إلى رجل فهو بالخيار في أن يقبل الوصيّة أو يردّها إذا كان حاضراً فإن ردّها بحضرة الموصى لم تلزمه وإن كان قد أوصى إليه وهو غائب ثمّ مات الموصى فليس ينبغي للموصى إليه أن يردّ الوصيّة وقد مات الموصى وصارت حقّاً من حقوق اللّٰه عزّوجلّ‌.</w:t>
      </w:r>
    </w:p>
    <w:p>
      <w:pPr>
        <w:pStyle w:val="BookText"/>
      </w:pPr>
      <w:r>
        <w:rPr>
          <w:rFonts w:ascii="Amiri" w:hAnsi="Amiri" w:eastAsia="Amiri" w:cs="Amiri"/>
          <w:lang w:bidi="ar-SA"/>
          <w:color w:val="111111"/>
          <w:sz w:val="28"/>
          <w:szCs w:val="28"/>
          <w:rtl/>
        </w:rPr>
        <w:t xml:space="preserve">وتقدّم في رواية الفضيل (11) من باب (7) حكم الرّجوع في الهبة من أبواب الهبات ج 24</w:t>
      </w:r>
    </w:p>
    <w:p>
      <w:pPr>
        <w:pStyle w:val="BookText"/>
      </w:pPr>
      <w:r>
        <w:rPr>
          <w:rFonts w:ascii="Amiri" w:hAnsi="Amiri" w:eastAsia="Amiri" w:cs="Amiri"/>
          <w:lang w:bidi="ar-SA"/>
          <w:color w:val="111111"/>
          <w:sz w:val="28"/>
          <w:szCs w:val="28"/>
          <w:rtl/>
        </w:rPr>
        <w:t xml:space="preserve">قوله عليه السلام إذا بعث بها إليه من بلد فليس له ردّها.</w:t>
      </w:r>
    </w:p>
    <w:p>
      <w:pPr>
        <w:pStyle w:val="Heading3"/>
      </w:pPr>
      <w:bookmarkStart w:id="541" w:name="_Toc227"/>
      <w:r>
        <w:t>(25) باب أنّ من أوصى ثمّ قتل نفسه صحّت وصيّته، وإن جرح نفسه ثمّ أوصى فمات منه لم تجز وصيّته</w:t>
      </w:r>
      <w:bookmarkEnd w:id="5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652-35403-</w:t>
      </w:r>
      <w:r>
        <w:rPr>
          <w:rStyle w:val="FootnoteReference"/>
        </w:rPr>
        <w:footnoteReference w:id="614"/>
      </w:r>
      <w:r>
        <w:rPr>
          <w:rFonts w:ascii="Amiri" w:hAnsi="Amiri" w:eastAsia="Amiri" w:cs="Amiri"/>
          <w:lang w:bidi="ar-SA"/>
          <w:color w:val="111111"/>
          <w:sz w:val="28"/>
          <w:szCs w:val="28"/>
          <w:rtl/>
        </w:rPr>
        <w:t xml:space="preserve">كافى 45/7: محمّد بن يحيى عن تهذيب 207/9: أحمد بن محمّد عن فقيه 150/4: الحسن بن محبوب عن أبي ولّاد قال: سمعت أبا عبداللّٰه عليه السلام يقول: من قتل نفسه متعمّداً فهو في نار جهنّم خالداً فيها قيل</w:t>
      </w:r>
      <w:r>
        <w:rPr>
          <w:rStyle w:val="FootnoteReference"/>
        </w:rPr>
        <w:footnoteReference w:id="615"/>
      </w:r>
      <w:r>
        <w:rPr>
          <w:rFonts w:ascii="Amiri" w:hAnsi="Amiri" w:eastAsia="Amiri" w:cs="Amiri"/>
          <w:lang w:bidi="ar-SA"/>
          <w:color w:val="111111"/>
          <w:sz w:val="28"/>
          <w:szCs w:val="28"/>
          <w:rtl/>
        </w:rPr>
        <w:t xml:space="preserve">له: أرأيت إن كان أوصى بوصيّة ثمّ قتل نفسه (متعمّداً - فقيه) من ساعته تنفذ وصيّته‌؟ قال: (فقال - كا - يب) إن كان أوصى قبل أن يحدث حدثاً في نفسه من جراحة أو فعل</w:t>
      </w:r>
      <w:r>
        <w:rPr>
          <w:rStyle w:val="FootnoteReference"/>
        </w:rPr>
        <w:footnoteReference w:id="616"/>
      </w:r>
      <w:r>
        <w:rPr>
          <w:rFonts w:ascii="Amiri" w:hAnsi="Amiri" w:eastAsia="Amiri" w:cs="Amiri"/>
          <w:lang w:bidi="ar-SA"/>
          <w:color w:val="111111"/>
          <w:sz w:val="28"/>
          <w:szCs w:val="28"/>
          <w:rtl/>
        </w:rPr>
        <w:t xml:space="preserve">(لعلّه يموت - كا) اجيزت وصيّته في الثّلث</w:t>
      </w:r>
      <w:r>
        <w:rPr>
          <w:rStyle w:val="FootnoteReference"/>
        </w:rPr>
        <w:footnoteReference w:id="617"/>
      </w:r>
      <w:r>
        <w:rPr>
          <w:rFonts w:ascii="Amiri" w:hAnsi="Amiri" w:eastAsia="Amiri" w:cs="Amiri"/>
          <w:lang w:bidi="ar-SA"/>
          <w:color w:val="111111"/>
          <w:sz w:val="28"/>
          <w:szCs w:val="28"/>
          <w:rtl/>
        </w:rPr>
        <w:t xml:space="preserve">وإن كان أوصى بوصيّة بعد</w:t>
      </w:r>
      <w:r>
        <w:rPr>
          <w:rStyle w:val="FootnoteReference"/>
        </w:rPr>
        <w:footnoteReference w:id="618"/>
      </w:r>
      <w:r>
        <w:rPr>
          <w:rFonts w:ascii="Amiri" w:hAnsi="Amiri" w:eastAsia="Amiri" w:cs="Amiri"/>
          <w:lang w:bidi="ar-SA"/>
          <w:color w:val="111111"/>
          <w:sz w:val="28"/>
          <w:szCs w:val="28"/>
          <w:rtl/>
        </w:rPr>
        <w:t xml:space="preserve">ما أحدث في نفسه (من - كا - يب) جراحة أو فعل</w:t>
      </w:r>
      <w:r>
        <w:rPr>
          <w:rStyle w:val="FootnoteReference"/>
        </w:rPr>
        <w:footnoteReference w:id="619"/>
      </w:r>
      <w:r>
        <w:rPr>
          <w:rFonts w:ascii="Amiri" w:hAnsi="Amiri" w:eastAsia="Amiri" w:cs="Amiri"/>
          <w:lang w:bidi="ar-SA"/>
          <w:color w:val="111111"/>
          <w:sz w:val="28"/>
          <w:szCs w:val="28"/>
          <w:rtl/>
        </w:rPr>
        <w:t xml:space="preserve">لعلّه يموت لم تجز وصيّته.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653-35404-</w:t>
      </w:r>
      <w:r>
        <w:rPr>
          <w:rStyle w:val="FootnoteReference"/>
        </w:rPr>
        <w:footnoteReference w:id="620"/>
      </w:r>
      <w:r>
        <w:rPr>
          <w:rFonts w:ascii="Amiri" w:hAnsi="Amiri" w:eastAsia="Amiri" w:cs="Amiri"/>
          <w:lang w:bidi="ar-SA"/>
          <w:color w:val="111111"/>
          <w:sz w:val="28"/>
          <w:szCs w:val="28"/>
          <w:rtl/>
        </w:rPr>
        <w:t xml:space="preserve">الدّعائم 363/2: عن جعفر بن محمّد عليهما السلام أنّه سئل عن وصيّة قاتل نفسه قال: إذا أوصى بها بعد أن أحدث الحدث في نفسه ومات منه لم تجز وصيّته.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637-(5) هشام بن سالم از امام صادق عليه السلام روايت مى كند كه ايشان دربارۀ شخصى كه ديگرى را وصى خود قرار داد و او از پذيرفتن آن ناخشنود است فرمود: «در اين حال دست از كمك به وى برندارد.»</w:t>
      </w:r>
    </w:p>
    <w:p>
      <w:pPr>
        <w:pStyle w:val="BookText"/>
      </w:pPr>
      <w:r>
        <w:rPr>
          <w:rFonts w:ascii="IRNazanin" w:hAnsi="IRNazanin" w:eastAsia="IRNazanin" w:cs="IRNazanin"/>
          <w:lang w:bidi="fa-IR"/>
          <w:color w:val="111111"/>
          <w:sz w:val="28"/>
          <w:szCs w:val="28"/>
          <w:rtl/>
        </w:rPr>
        <w:t xml:space="preserve">638-(6) در كتاب دعائم الاسلام از امام صادق عليه السلام روايت مى شود كه فرمود: «هركس ديگرى را وصى خود قرار دهد، وى در پذيرفتن و نپذيرفتن وصيت اختيار دارد. در صورتى كه حاضر باشد. پس اگر در حضور مُوصّى نپذيرفت، براى وى لازم نيست ولى اگر در غياب وى، او را وصى خود قرار داد و سپس موصّى درگذشت موصّى اليه نمى تواند وصيت را نپذيرد، در حالى كه موصّى مرده است و آن حقّى از حقوق خداوند گرديده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يازدهم از باب هفتم از ابواب هبات فرموده امام عليه السلام كه: «هرگاه از شهر [ديگرى] براى وى بفرستد او حق نپذيرفتن آن را ندارد.»</w:t>
      </w:r>
    </w:p>
    <w:p>
      <w:pPr>
        <w:pStyle w:val="BookText"/>
      </w:pPr>
      <w:r>
        <w:rPr>
          <w:rFonts w:ascii="Amiri" w:hAnsi="Amiri" w:eastAsia="Amiri" w:cs="Amiri"/>
          <w:lang w:bidi="ar-SA"/>
          <w:color w:val="111111"/>
          <w:sz w:val="28"/>
          <w:szCs w:val="28"/>
          <w:rtl/>
        </w:rPr>
        <w:t xml:space="preserve">باب 25 حكم وصيت خودكشى كننده</w:t>
      </w:r>
    </w:p>
    <w:p>
      <w:pPr>
        <w:pStyle w:val="BookText"/>
      </w:pPr>
      <w:r>
        <w:rPr>
          <w:rFonts w:ascii="Amiri" w:hAnsi="Amiri" w:eastAsia="Amiri" w:cs="Amiri"/>
          <w:lang w:bidi="ar-SA"/>
          <w:color w:val="111111"/>
          <w:sz w:val="28"/>
          <w:szCs w:val="28"/>
          <w:rtl/>
        </w:rPr>
        <w:t xml:space="preserve">639-(1) ابوولّاد از امام صادق عليه السلام روايت مى كند كه فرمود: «هركس عمداً خودكشى كند، براى هميشه در آتش دوزخ خواهد بود.</w:t>
      </w:r>
    </w:p>
    <w:p>
      <w:pPr>
        <w:pStyle w:val="BookText"/>
      </w:pPr>
      <w:r>
        <w:rPr>
          <w:rFonts w:ascii="IRNazanin" w:hAnsi="IRNazanin" w:eastAsia="IRNazanin" w:cs="IRNazanin"/>
          <w:lang w:bidi="fa-IR"/>
          <w:color w:val="111111"/>
          <w:sz w:val="28"/>
          <w:szCs w:val="28"/>
          <w:rtl/>
        </w:rPr>
        <w:t xml:space="preserve">گفته شد: بفرماييد كه اگر وصيتى كند و بلافاصله خودكشى كند آيا وصيتش صحيح است‌؟</w:t>
      </w:r>
    </w:p>
    <w:p>
      <w:pPr>
        <w:pStyle w:val="BookText"/>
      </w:pPr>
      <w:r>
        <w:rPr>
          <w:rFonts w:ascii="IRNazanin" w:hAnsi="IRNazanin" w:eastAsia="IRNazanin" w:cs="IRNazanin"/>
          <w:lang w:bidi="fa-IR"/>
          <w:color w:val="111111"/>
          <w:sz w:val="28"/>
          <w:szCs w:val="28"/>
          <w:rtl/>
        </w:rPr>
        <w:t xml:space="preserve">امام عليه السلام فرمود: اگر پيش از آن كه آسيبى - همانند جراحت يا كار ديگرى (قتل) - به خود برساند (كه شايد كشنده باشد) وصيت كند، وصيت وى در ثلث مؤثر است ولى پس از آسيب رساندن به خود - همانند جراحت يا كارى (قتل) كه شايد كشنده باشد - وصيت وى صحيح نيست.»</w:t>
      </w:r>
    </w:p>
    <w:p>
      <w:pPr>
        <w:pStyle w:val="BookText"/>
      </w:pPr>
      <w:r>
        <w:rPr>
          <w:rFonts w:ascii="IRNazanin" w:hAnsi="IRNazanin" w:eastAsia="IRNazanin" w:cs="IRNazanin"/>
          <w:lang w:bidi="fa-IR"/>
          <w:color w:val="111111"/>
          <w:sz w:val="28"/>
          <w:szCs w:val="28"/>
          <w:rtl/>
        </w:rPr>
        <w:t xml:space="preserve">640-(2) در كتاب دعائم الاسلام روايت مى شود كه از امام صادق عليه السلام دربارۀ وصى خودكشى كننده سؤال شد. امام عليه السلام فرمود: «هرگاه پس از آسيب رساندن به خود وصيت كند و بر اثر آن بميرد، وصيت وى صحيح نيست.»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44" w:name="pg11981_156630"/>
    <w:bookmarkEnd w:id="144"/>
    <w:p>
      <w:pPr>
        <w:pStyle w:val="Heading3"/>
      </w:pPr>
      <w:bookmarkStart w:id="542" w:name="_Toc228"/>
      <w:r>
        <w:t>(26) باب أنّه يجب الابتداء من التركة بعد الكفن بالدّين ثمّ الوصيّة ثمّ الميراث وأنّ من مات وعليه دين يحيط بجميع ماله فلا ينفق على عياله من المال</w:t>
      </w:r>
      <w:bookmarkEnd w:id="542"/>
    </w:p>
    <w:p>
      <w:pPr>
        <w:pStyle w:val="BookText"/>
      </w:pPr>
      <w:r>
        <w:rPr>
          <w:rFonts w:ascii="Amiri" w:hAnsi="Amiri" w:eastAsia="Amiri" w:cs="Amiri"/>
          <w:lang w:bidi="ar-SA"/>
          <w:color w:val="111111"/>
          <w:sz w:val="28"/>
          <w:szCs w:val="28"/>
          <w:rtl/>
        </w:rPr>
        <w:t xml:space="preserve">قال اللّٰه تعالى في سورة النّساء </w:t>
      </w:r>
      <w:r>
        <w:rPr>
          <w:rStyle w:val="FootnoteReference"/>
        </w:rPr>
        <w:footnoteReference w:id="621"/>
      </w:r>
      <w:r>
        <w:rPr>
          <w:rFonts w:ascii="Amiri" w:hAnsi="Amiri" w:eastAsia="Amiri" w:cs="Amiri"/>
          <w:lang w:bidi="ar-SA"/>
          <w:color w:val="111111"/>
          <w:sz w:val="28"/>
          <w:szCs w:val="28"/>
          <w:rtl/>
        </w:rPr>
        <w:t xml:space="preserve">:11: «يُوصِيكُمُ اَللّٰهُ فِي أَوْلاٰدِكُمْ لِلذَّكَرِ مِثْلُ حَظِّ اَلْأُنْثَيَيْنِ (إلى أن قال) مِنْ بَعْدِ وَصِيَّةٍ يُوصِي بِهٰا أَوْ 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654-35405-</w:t>
      </w:r>
      <w:r>
        <w:rPr>
          <w:rStyle w:val="FootnoteReference"/>
        </w:rPr>
        <w:footnoteReference w:id="622"/>
      </w:r>
      <w:r>
        <w:rPr>
          <w:rFonts w:ascii="Amiri" w:hAnsi="Amiri" w:eastAsia="Amiri" w:cs="Amiri"/>
          <w:lang w:bidi="ar-SA"/>
          <w:color w:val="111111"/>
          <w:sz w:val="28"/>
          <w:szCs w:val="28"/>
          <w:rtl/>
        </w:rPr>
        <w:t xml:space="preserve">كافى 23/7: تهذيب 165/9: استبصار 116/4: عليّ بن إبراهيم عن أبيه (وعدّة من أصحابنا عن سهل بن زياد جميعاً - كا) عن ابن أبي نجران عن فقيه 143/4: عاصم بن حميد عن محمّد بن قيس عن أبي جعفر عليه السلام قال: قال أمير المؤمنين عليه السلام انّ الدَّين قبل الوصيّة، ثمّ الوصيّة على إثر الدَّين، ثمّ الميراث بعد الوصيّة، فإنّ أوّل(1) القضاء كتاب اللّٰه عزّوجلّ‌.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655-35406-</w:t>
      </w:r>
      <w:r>
        <w:rPr>
          <w:rStyle w:val="FootnoteReference"/>
        </w:rPr>
        <w:footnoteReference w:id="623"/>
      </w:r>
      <w:r>
        <w:rPr>
          <w:rFonts w:ascii="Amiri" w:hAnsi="Amiri" w:eastAsia="Amiri" w:cs="Amiri"/>
          <w:lang w:bidi="ar-SA"/>
          <w:color w:val="111111"/>
          <w:sz w:val="28"/>
          <w:szCs w:val="28"/>
          <w:rtl/>
        </w:rPr>
        <w:t xml:space="preserve">تفسير العيّاشىّ 226/1: عن محمّد بن قيس قال سمعت أبا جعفر عليه السلام يقول في الدَّين والوصيّة فقال إنّ الدَّين قبل الوصيّة ثمّ الوصيّة على أثر الدّين ثمّ الميراث ولا وصيّة لوارث.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656-35407-</w:t>
      </w:r>
      <w:r>
        <w:rPr>
          <w:rStyle w:val="FootnoteReference"/>
        </w:rPr>
        <w:footnoteReference w:id="624"/>
      </w:r>
      <w:r>
        <w:rPr>
          <w:rFonts w:ascii="Amiri" w:hAnsi="Amiri" w:eastAsia="Amiri" w:cs="Amiri"/>
          <w:lang w:bidi="ar-SA"/>
          <w:color w:val="111111"/>
          <w:sz w:val="28"/>
          <w:szCs w:val="28"/>
          <w:rtl/>
        </w:rPr>
        <w:t xml:space="preserve">تهذيب 166/9: محمّد بن يعقوب عن كافى 24/7: الحسين بن محمّد عن معلّى بن محمّد عن بعض أصحابه عن أبان بن عثمان استبصار 117/4: تهذيب 168/9:</w:t>
      </w:r>
    </w:p>
    <w:p>
      <w:pPr>
        <w:pStyle w:val="BookText"/>
      </w:pPr>
      <w:r>
        <w:rPr>
          <w:rFonts w:ascii="Amiri" w:hAnsi="Amiri" w:eastAsia="Amiri" w:cs="Amiri"/>
          <w:lang w:bidi="ar-SA"/>
          <w:color w:val="111111"/>
          <w:sz w:val="28"/>
          <w:szCs w:val="28"/>
          <w:rtl/>
        </w:rPr>
        <w:t xml:space="preserve">الحسين بن سعيد عن فضالة عن أبان عن رجل قال: سألت أبا عبداللّٰه عليه السلام عن رجل أوصى إلىٰ رجل وعليه دين(2) فقال: يقضى الرّجل ما عليه من دينه ويقسم ما بقى بين الورثة قلت فسرق ما كان(3) أوصى به من الدَّين ممّن يؤخذ الدّين‌؟ أمن الورثة (أم من الوصىّ - صا - يب - فقيه) قال: لا يؤخذ من الورثة ولٰكنّ الوصىّ ضامن لها(4). فقيه 167/4: فى رواية أبان بن عثمان قال: سأل رجل أبا عبداللّٰه عليه السلام عن رجل أوصى (وذكر مثله) (حمله الشّيخ رحمه اللّه في (صا) على ما إذا تمّكن الوصىّ من إيصاله إلى مستحقّه فلم يفعل فهلك).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26 حكم مقدم بودن بدهى بر وصيت و وصيت بر ميراث</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خداوند دربارۀ فرزندان تان به شما سفارش مى كند كه براى پسر همانند بهره دو دختر است... پس از وصيتى كه بدان وصيت كرده يا بدهى.</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641-(1) محمد بن قيس از امام باقر عليه السلام روايت مى كند كه امير مؤمنان عليه السلام فرمود: «بدهى پيش از وصيت و وصيت به دنبال بدهى است، سپس ميراث پس از وصيت است، چرا كه نخستين (يا سزاوارترين) حكم كتاب خداست.»</w:t>
      </w:r>
    </w:p>
    <w:p>
      <w:pPr>
        <w:pStyle w:val="BookText"/>
      </w:pPr>
      <w:r>
        <w:rPr>
          <w:rFonts w:ascii="IRNazanin" w:hAnsi="IRNazanin" w:eastAsia="IRNazanin" w:cs="IRNazanin"/>
          <w:lang w:bidi="fa-IR"/>
          <w:color w:val="111111"/>
          <w:sz w:val="28"/>
          <w:szCs w:val="28"/>
          <w:rtl/>
        </w:rPr>
        <w:t xml:space="preserve">642-(2) محمد بن قيس از امام باقر عليه السلام روايت مى كند كه دربارۀ بدهى و وصيت فرمود: «بدهكارى پيش از وصيت است آن گاه وصيت به دنبال بدهى و سپس ميراث است و براى هيچ وارثى وصيت نيست.»</w:t>
      </w:r>
    </w:p>
    <w:p>
      <w:pPr>
        <w:pStyle w:val="BookText"/>
      </w:pPr>
      <w:r>
        <w:rPr>
          <w:rFonts w:ascii="IRNazanin" w:hAnsi="IRNazanin" w:eastAsia="IRNazanin" w:cs="IRNazanin"/>
          <w:lang w:bidi="fa-IR"/>
          <w:color w:val="111111"/>
          <w:sz w:val="28"/>
          <w:szCs w:val="28"/>
          <w:rtl/>
        </w:rPr>
        <w:t xml:space="preserve">643-(3) ابان از شخصى روايت مى كند كه: «از امام صادق عليه السلام دربارۀ شخص بدهكارى سؤال كردم كه فردى را وصى خود قرار داد (يا دربارۀ شخصى سؤال كردم كه به ديگرى وصيت كرد كه من بدهكار هستم) امام عليه السلام فرمود: وصى، بدهى ميّت را مى پردازد و بقيه را ميان وارثان تقسيم مى كند.</w:t>
      </w:r>
    </w:p>
    <w:p>
      <w:pPr>
        <w:pStyle w:val="BookText"/>
      </w:pPr>
      <w:r>
        <w:rPr>
          <w:rFonts w:ascii="IRNazanin" w:hAnsi="IRNazanin" w:eastAsia="IRNazanin" w:cs="IRNazanin"/>
          <w:lang w:bidi="fa-IR"/>
          <w:color w:val="111111"/>
          <w:sz w:val="28"/>
          <w:szCs w:val="28"/>
          <w:rtl/>
        </w:rPr>
        <w:t xml:space="preserve">گفتم: مالى كه ميّت براى پرداخت بدهى وصيت كرده بود دزديده شد (يا وصى، مالى را كه ميّت براى پرداخت بدهى وصيت كرده بود، تقسيم كرد) بدهى از چه كسى گرفته مى شود؟ از وارثان (يا از وصى‌؟)</w:t>
      </w:r>
    </w:p>
    <w:p>
      <w:pPr>
        <w:pStyle w:val="BookText"/>
      </w:pPr>
      <w:r>
        <w:rPr>
          <w:rFonts w:ascii="IRNazanin" w:hAnsi="IRNazanin" w:eastAsia="IRNazanin" w:cs="IRNazanin"/>
          <w:lang w:bidi="fa-IR"/>
          <w:color w:val="111111"/>
          <w:sz w:val="28"/>
          <w:szCs w:val="28"/>
          <w:rtl/>
        </w:rPr>
        <w:t xml:space="preserve">امام عليه السلام فرمود: از وارثان گرفته نمى شود، بلكه وصى ضامن آن است.»</w:t>
      </w:r>
    </w:p>
    <w:p>
      <w:pPr>
        <w:pStyle w:val="BookText"/>
      </w:pPr>
      <w:r>
        <w:rPr>
          <w:rFonts w:ascii="Amiri" w:hAnsi="Amiri" w:eastAsia="Amiri" w:cs="Amiri"/>
          <w:lang w:bidi="ar-SA"/>
          <w:color w:val="111111"/>
          <w:sz w:val="28"/>
          <w:szCs w:val="28"/>
          <w:rtl/>
        </w:rPr>
        <w:t xml:space="preserve">مرحوم شيخ طوسى قدس سره در كتاب الاستبصار اين روايت را بر موردى حمل كرده كه امكان رساندن مال به دست طلبكار براى وصى وجود داشته است و او اين كار را انجام نداد تا تلف شد.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657-35408-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الدّعائم 360/2: عن عليّ عليه السلام أنّه قضى رسول اللّٰه صلّى اللّه عليه و آله بالدَّين قبل الوصيّة وأنتم تقرأون «مِنْ بَعْدِ وَصِيَّةٍ يُوصِي بِهٰا أَوْ دَيْنٍ‌». مستدرك 113/1(4): الشّيخ الطّوسى في أماليه: عن المفيد عن إبراهيم بن الحسن بن الجمهور عن أبي بكر المفيد الجرجانىّ عن أبي الدّنيا المعمّر المغربىّ عن أمير المؤمنين عليه السلام قال: قضى رسول اللّٰه صلّى اللّه عليه و آله أنّ الدّين (وذكر مثله).</w:t>
      </w:r>
    </w:p>
    <w:p>
      <w:pPr>
        <w:pStyle w:val="BookText"/>
      </w:pPr>
      <w:r>
        <w:rPr>
          <w:rFonts w:ascii="Amiri" w:hAnsi="Amiri" w:eastAsia="Amiri" w:cs="Amiri"/>
          <w:lang w:bidi="ar-SA"/>
          <w:color w:val="111111"/>
          <w:sz w:val="28"/>
          <w:szCs w:val="28"/>
          <w:rtl/>
        </w:rPr>
        <w:t xml:space="preserve">البحار 206/103: مجالس الشّيخ عن المفيد عن إبراهيم بن الحسن بن جمهور عن أبي بكر المفيد الجرجرائى (مثله سنداً ومتناً).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658-35409-</w:t>
      </w:r>
      <w:r>
        <w:rPr>
          <w:rStyle w:val="FootnoteReference"/>
        </w:rPr>
        <w:footnoteReference w:id="626"/>
      </w:r>
      <w:r>
        <w:rPr>
          <w:rFonts w:ascii="Amiri" w:hAnsi="Amiri" w:eastAsia="Amiri" w:cs="Amiri"/>
          <w:lang w:bidi="ar-SA"/>
          <w:color w:val="111111"/>
          <w:sz w:val="28"/>
          <w:szCs w:val="28"/>
          <w:rtl/>
        </w:rPr>
        <w:t xml:space="preserve">مجمع البيان 15/2: وقد روى عن أمير المؤمنين عليه السلام أنّه قال: إنّكم تقرأون في هٰذه الآية: الوصيّة قبل الدّين وأنّ رسول اللّٰه صلّى اللّه عليه و آله قضى بالدّين قبل الوصيّة - والوجه في تقديم الدّين على الوصيّة في الآية انّ لفظ - أو - إنّما هو لأحد الشّيئين أو الأشياء ولا يوجب الترتيب فكأنّه قال من بعد أحد هٰذين مفرداً أو مضموماً إلى الآخر وهٰذا كقولهم جالس الحسن أو ابن سيرين أي جالس أحدهما مفرداً أو مضموماً إلى الآخر.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659-35410-</w:t>
      </w:r>
      <w:r>
        <w:rPr>
          <w:rStyle w:val="FootnoteReference"/>
        </w:rPr>
        <w:footnoteReference w:id="627"/>
      </w:r>
      <w:r>
        <w:rPr>
          <w:rFonts w:ascii="Amiri" w:hAnsi="Amiri" w:eastAsia="Amiri" w:cs="Amiri"/>
          <w:lang w:bidi="ar-SA"/>
          <w:color w:val="111111"/>
          <w:sz w:val="28"/>
          <w:szCs w:val="28"/>
          <w:rtl/>
        </w:rPr>
        <w:t xml:space="preserve">كافى 65/7: عليّ بن إبراهيم عن أبيه عن ابن أبي عمير، ومحمّد بن إسماعيل عن الفضل بن شاذان عن ابن أبي عمير عن عبدالرّحمٰن بن الحجّاج عن أبي الحسن عليه السلام قال:</w:t>
      </w:r>
    </w:p>
    <w:p>
      <w:pPr>
        <w:pStyle w:val="BookText"/>
      </w:pPr>
      <w:r>
        <w:rPr>
          <w:rFonts w:ascii="Amiri" w:hAnsi="Amiri" w:eastAsia="Amiri" w:cs="Amiri"/>
          <w:lang w:bidi="ar-SA"/>
          <w:color w:val="111111"/>
          <w:sz w:val="28"/>
          <w:szCs w:val="28"/>
          <w:rtl/>
        </w:rPr>
        <w:t xml:space="preserve">سألته عن رجل كان غارماً فهلك، فأخذ بعض ولده بما كان عليه فغرموا غرماً</w:t>
      </w:r>
      <w:r>
        <w:rPr>
          <w:rStyle w:val="FootnoteReference"/>
        </w:rPr>
        <w:footnoteReference w:id="628"/>
      </w:r>
      <w:r>
        <w:rPr>
          <w:rFonts w:ascii="Amiri" w:hAnsi="Amiri" w:eastAsia="Amiri" w:cs="Amiri"/>
          <w:lang w:bidi="ar-SA"/>
          <w:color w:val="111111"/>
          <w:sz w:val="28"/>
          <w:szCs w:val="28"/>
          <w:rtl/>
        </w:rPr>
        <w:t xml:space="preserve">(عن أبيهم - كا) فانطلقوا إلى داره فابتاعوها</w:t>
      </w:r>
      <w:r>
        <w:rPr>
          <w:rStyle w:val="FootnoteReference"/>
        </w:rPr>
        <w:footnoteReference w:id="629"/>
      </w:r>
      <w:r>
        <w:rPr>
          <w:rFonts w:ascii="Amiri" w:hAnsi="Amiri" w:eastAsia="Amiri" w:cs="Amiri"/>
          <w:lang w:bidi="ar-SA"/>
          <w:color w:val="111111"/>
          <w:sz w:val="28"/>
          <w:szCs w:val="28"/>
          <w:rtl/>
        </w:rPr>
        <w:t xml:space="preserve">، ومعهم ورثة غيرهم نساء ورجال لم يطلقوا</w:t>
      </w:r>
      <w:r>
        <w:rPr>
          <w:rStyle w:val="FootnoteReference"/>
        </w:rPr>
        <w:footnoteReference w:id="630"/>
      </w:r>
      <w:r>
        <w:rPr>
          <w:rFonts w:ascii="Amiri" w:hAnsi="Amiri" w:eastAsia="Amiri" w:cs="Amiri"/>
          <w:lang w:bidi="ar-SA"/>
          <w:color w:val="111111"/>
          <w:sz w:val="28"/>
          <w:szCs w:val="28"/>
          <w:rtl/>
        </w:rPr>
        <w:t xml:space="preserve">البيع ولم يستأمروهم(4) فيه فهل عليهم في ذٰلك(5) شيء؟ فقال: إذا كان إنّما أصاب الدّار من عمله ذٰلك فإنّما(6) غرموا في ذٰلك العمل فهو عليهم جميعاً. تهذيب 171/9: عليّ بن الحسن بن فضّال عن أيّوب بن نوح وسندىّ بن محمّد عن صفوان بن يحيىٰ عن عبدالرّحمٰن بن الحجّاج عن أبي الحسن عليه السلام في رجل كان عاملاً فهلك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660-35411-</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كافى 43/7: محمّد بن يحيى عن تهذيب 164/9: استبصار 115/4: أحمد بن محمّد عن فقيه 171/4: ابن أبي نصر (البزنطى - فقيه) بإسناد له(7)(أنّه سئل - كا - فقيه)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644-(4) در كتاب دعائم الاسلام از على عليه السلام روايت مى شود كه فرمود: «پيامبر اكرم صلى الله عليه و آله پرداخت بدهى را پيش از عمل به وصيت لازم كرد، در حالى كه شما مى خوانيد: پس از وصيتى كه بدان وصيت شده يا پرداخت بدهى.»</w:t>
      </w:r>
    </w:p>
    <w:p>
      <w:pPr>
        <w:pStyle w:val="BookText"/>
      </w:pPr>
      <w:r>
        <w:rPr>
          <w:rFonts w:ascii="IRNazanin" w:hAnsi="IRNazanin" w:eastAsia="IRNazanin" w:cs="IRNazanin"/>
          <w:lang w:bidi="fa-IR"/>
          <w:color w:val="111111"/>
          <w:sz w:val="28"/>
          <w:szCs w:val="28"/>
          <w:rtl/>
        </w:rPr>
        <w:t xml:space="preserve">645-(5) در تفسير مجمع البيان از امير مؤمنان عليه السلام روايت مى شود كه فرمود: شما در اين آيه وصيت را پيش از بدهى مى خوانيد در حالى كه پيامبر اكرم صلى الله عليه و آله پرداخت بدهى را پيش از عمل به وصيت لازم كرد.»</w:t>
      </w:r>
    </w:p>
    <w:p>
      <w:pPr>
        <w:pStyle w:val="BookText"/>
      </w:pPr>
      <w:r>
        <w:rPr>
          <w:rFonts w:ascii="Amiri" w:hAnsi="Amiri" w:eastAsia="Amiri" w:cs="Amiri"/>
          <w:lang w:bidi="ar-SA"/>
          <w:color w:val="111111"/>
          <w:sz w:val="28"/>
          <w:szCs w:val="28"/>
          <w:rtl/>
        </w:rPr>
        <w:t xml:space="preserve">و دليل مقدم شدن بدهى بر وصيت</w:t>
      </w:r>
      <w:r>
        <w:rPr>
          <w:rStyle w:val="FootnoteReference"/>
        </w:rPr>
        <w:footnoteReference w:id="631"/>
      </w:r>
      <w:r>
        <w:rPr>
          <w:rFonts w:ascii="IRNazanin" w:hAnsi="IRNazanin" w:eastAsia="IRNazanin" w:cs="IRNazanin"/>
          <w:lang w:bidi="fa-IR"/>
          <w:color w:val="111111"/>
          <w:sz w:val="28"/>
          <w:szCs w:val="28"/>
          <w:rtl/>
        </w:rPr>
        <w:t xml:space="preserve">در آيه، اين است كه واژه «اَوْ» - يا - همانا براى يكى از دو چيز يا يكى از چند چيز است و مستلزم ترتيب ميان آنها نيست و مثل اين است كه گفته باشد: پس يكى از اين دو به طور جداگانه يا همراه ديگرى و اين مانند سخن اعراب است كه گويد: با حسن يا ابن سيرين همنشينى كن. يعنى با يكى از آن دو به طور جداگانه يا همراه ديگرى همنشينى كن!»</w:t>
      </w:r>
    </w:p>
    <w:p>
      <w:pPr>
        <w:pStyle w:val="BookText"/>
      </w:pPr>
      <w:r>
        <w:rPr>
          <w:rFonts w:ascii="IRNazanin" w:hAnsi="IRNazanin" w:eastAsia="IRNazanin" w:cs="IRNazanin"/>
          <w:lang w:bidi="fa-IR"/>
          <w:color w:val="111111"/>
          <w:sz w:val="28"/>
          <w:szCs w:val="28"/>
          <w:rtl/>
        </w:rPr>
        <w:t xml:space="preserve">646-(6) عبدالرحمان بن حجّاج گويد: «از امام موسى بن جعفر عليه السلام سؤال كردم: شخص بدهكارى درگذشت. آن گاه برخى از فرزندانش محكوم به پرداخت غرامت و بدهى پدرشان شدند. آنان نيز خانه پدرشان را فروختند، در حالى كه ميّت زنان و مردان وارث ديگرى دارد كه فروش خانه را اجازه ندادند (يا درخواست نكردند) و با آنان مشورت نكردند، آيا به دليل اين كار چيزى بر عهدۀ آنهاست‌؟</w:t>
      </w:r>
    </w:p>
    <w:p>
      <w:pPr>
        <w:pStyle w:val="BookText"/>
      </w:pPr>
      <w:r>
        <w:rPr>
          <w:rFonts w:ascii="Amiri" w:hAnsi="Amiri" w:eastAsia="Amiri" w:cs="Amiri"/>
          <w:lang w:bidi="ar-SA"/>
          <w:color w:val="111111"/>
          <w:sz w:val="28"/>
          <w:szCs w:val="28"/>
          <w:rtl/>
        </w:rPr>
        <w:t xml:space="preserve">امام عليه السلام فرمود: در صورتى كه آن خانه را از راه آن مسئوليت به دست آورده و در همان راه نيز بدهكار شده، برعهده همۀ آنهاست.»</w:t>
      </w:r>
    </w:p>
    <w:p>
      <w:pPr>
        <w:pStyle w:val="BookText"/>
      </w:pPr>
      <w:r>
        <w:rPr>
          <w:rFonts w:ascii="IRNazanin" w:hAnsi="IRNazanin" w:eastAsia="IRNazanin" w:cs="IRNazanin"/>
          <w:lang w:bidi="fa-IR"/>
          <w:color w:val="111111"/>
          <w:sz w:val="28"/>
          <w:szCs w:val="28"/>
          <w:rtl/>
        </w:rPr>
        <w:t xml:space="preserve">اين حديث با سند ديگرى نيز روايت شده است با اين تفاوت كه به جاى «شخص بدهكارى»، «يكى از كارگزاران» آمده است. 647-(7) فرزند ابو نصر بزنطى با سند خود روايت مى كند كه از امام عليه السلام سؤال شد: «شخص بدهكارى مى ميرد و افراد نان خورى از خود باقى مى گذارد، آيا هزينه آنان از مال وى پرداخت شود؟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يموت ويترك عيالاً وعليه دين أينفق</w:t>
      </w:r>
      <w:r>
        <w:rPr>
          <w:rStyle w:val="FootnoteReference"/>
        </w:rPr>
        <w:footnoteReference w:id="632"/>
      </w:r>
      <w:r>
        <w:rPr>
          <w:rFonts w:ascii="Amiri" w:hAnsi="Amiri" w:eastAsia="Amiri" w:cs="Amiri"/>
          <w:lang w:bidi="ar-SA"/>
          <w:color w:val="111111"/>
          <w:sz w:val="28"/>
          <w:szCs w:val="28"/>
          <w:rtl/>
        </w:rPr>
        <w:t xml:space="preserve">عليهم من ماله‌؟ قال: إن استيقن أنّ (الدّين - كا) الّذى عليه يحيط بجميع المال فلا ينفق عليهم، وإن لم يستيقن فلينفق عليهم من وسط المال. كافى 43/7: تهذيب 165/9: استبصار 115/4: حميد بن زياد عن (الحسن - صا - يب) ابن (محمّد بن - صا) سماعة عن الحسين بن هاشم ومحمّد بن زياد جميعاً عن عبدالرّحمٰن بن الحجّاج عن أبي الحسن عليه السلام مثله إلّاأنّه قال: إن كان يستيقن أنّ الّذى ترك يحيط بجميع دينه فلا ينفق عليهم وإن لم يكن يستيقن فلينفق عليهم من وسط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661-35412-(8) تهذيب 246/9: فقيه 176/4: محمّد بن يعقوب (الكلينيّ رضي اللّه عنه - فقيه) عن كافى 43/7: تهذيب 165/9: استبصار 115/4: حميد بن زياد عن (الحسن - يب 165: صا) ابن (محمّد بن - صا) سماعة عن سليمان بن داود (أو بعض أصحابنا - كا - يب 165: صا) (عنه - خ كا يب 165: صا) عن عليّ ابن أبي حمزة عن أبي الحسن عليه السلام قال: قلت (له - كا - صا - فقيه): انّ رجلاً من مواليك مات وترك ولداً صغاراً، وترك شيئاً وعليه دين، وليس يعلم به الغرماء فإن قضاه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(لغرمائه - كا - يب 246: فقيه) بقى ولده (و - كا) ليس لهم شيء فقال: أنفقه على ولده (قال الشّيخ رحمه اللّه هٰذا الخبر مقطوع الإسناد مخالف لظاهر القرآن).</w:t>
      </w:r>
    </w:p>
    <w:p>
      <w:pPr>
        <w:pStyle w:val="BookText"/>
      </w:pPr>
      <w:r>
        <w:rPr>
          <w:rFonts w:ascii="Amiri" w:hAnsi="Amiri" w:eastAsia="Amiri" w:cs="Amiri"/>
          <w:lang w:bidi="ar-SA"/>
          <w:color w:val="111111"/>
          <w:sz w:val="28"/>
          <w:szCs w:val="28"/>
          <w:rtl/>
        </w:rPr>
        <w:t xml:space="preserve">وتقدّم في أحاديث باب (15) أنّ ثمن الكفن من أصل المال من أبواب تحنيط الميّت و تكفينه ج 3 ما يدلّ على ذٰلك. وفى رواية عباد (3) من باب (9) أنّ الرّجل إذا فرّط في زكاة ماله ثمّ أدّاها عند موته فهي مجزية عنه من أبواب من تجب عليه الزّكاة - ج 9:</w:t>
      </w:r>
    </w:p>
    <w:p>
      <w:pPr>
        <w:pStyle w:val="BookText"/>
      </w:pPr>
      <w:r>
        <w:rPr>
          <w:rFonts w:ascii="Amiri" w:hAnsi="Amiri" w:eastAsia="Amiri" w:cs="Amiri"/>
          <w:lang w:bidi="ar-SA"/>
          <w:color w:val="111111"/>
          <w:sz w:val="28"/>
          <w:szCs w:val="28"/>
          <w:rtl/>
        </w:rPr>
        <w:t xml:space="preserve">قوله عليه السلام يخرج ذٰلك (أي الزّكاة) من جميع المال إنّما هو بمنزلة الدّين لو كان عليه ليس للورثة شيء حتّىٰ يؤدّوا ما أوصىٰ به من الزّكاة. وفى رواية زرارة (1) من باب (11) جواز تأدية دين الأب من الزّكاة من أبواب من يستحقّ الزّكاة ج 9 قوله عليه السلام إن كان أبوه أورثه مالاً ثمّ ظهر عليه دين لم يعلم به يومئذ فيقضيه عنه، قضاه من جميع الميراث. وفي رواية بريد (2) من باب (5) حكم من خرج حاجّاً فمات في الطّريق من أبواب النّيابة ج 12 قوله عليه السلام فإن فضل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اگر يقين دارد كه بدهى اش همه اموالش را فرا مى گيرد، هزينه آنان پرداخت نمى شود و اگر يقين ندارد، پس بايد از اصل مال وى هزينه آنان را بپردازد.»</w:t>
      </w:r>
    </w:p>
    <w:p>
      <w:pPr>
        <w:pStyle w:val="BookText"/>
      </w:pPr>
      <w:r>
        <w:rPr>
          <w:rFonts w:ascii="IRNazanin" w:hAnsi="IRNazanin" w:eastAsia="IRNazanin" w:cs="IRNazanin"/>
          <w:lang w:bidi="fa-IR"/>
          <w:color w:val="111111"/>
          <w:sz w:val="28"/>
          <w:szCs w:val="28"/>
          <w:rtl/>
        </w:rPr>
        <w:t xml:space="preserve">عبدالرحمان بن حجاج از امام موسى بن جعفر عليه السلام نظير اين حديث را روايت كرده است با اين تفاوت كه پاسخ امام عليه السلام را اين گونه بيان مى كند: «اگر يقين دارد كه اموال ميّت همه بدهى هاى او را در بر مى گيرد پس هزينه آنان را نمى پردازد و اگر يقين به آن ندارد، بايد از اصل مال وى هزينه آنان را بپردازد.»</w:t>
      </w:r>
    </w:p>
    <w:p>
      <w:pPr>
        <w:pStyle w:val="BookText"/>
      </w:pPr>
      <w:r>
        <w:rPr>
          <w:rFonts w:ascii="IRNazanin" w:hAnsi="IRNazanin" w:eastAsia="IRNazanin" w:cs="IRNazanin"/>
          <w:lang w:bidi="fa-IR"/>
          <w:color w:val="111111"/>
          <w:sz w:val="28"/>
          <w:szCs w:val="28"/>
          <w:rtl/>
        </w:rPr>
        <w:t xml:space="preserve">648-(8) على بن ابى حمزه گويد: «به امام موسى بن جعفر عليه السلام گفتم: يكى از دوستداران شما در گذشت و كودكان صغير و مقدارى مال و بدهى از خود بر جاى گذاشت طلبكاران از مال او بى خبر هستند. اگر بدهى آنها پرداخت شود، فرزندانش بى چيز باقى مى مانند.</w:t>
      </w:r>
    </w:p>
    <w:p>
      <w:pPr>
        <w:pStyle w:val="BookText"/>
      </w:pPr>
      <w:r>
        <w:rPr>
          <w:rFonts w:ascii="Amiri" w:hAnsi="Amiri" w:eastAsia="Amiri" w:cs="Amiri"/>
          <w:lang w:bidi="ar-SA"/>
          <w:color w:val="111111"/>
          <w:sz w:val="28"/>
          <w:szCs w:val="28"/>
          <w:rtl/>
        </w:rPr>
        <w:t xml:space="preserve">امام عليه السلام فرمود: آن را براى فرزندانش هزينه كن».</w:t>
      </w:r>
    </w:p>
    <w:p>
      <w:pPr>
        <w:pStyle w:val="BookText"/>
      </w:pPr>
      <w:r>
        <w:rPr>
          <w:rFonts w:ascii="Amiri" w:hAnsi="Amiri" w:eastAsia="Amiri" w:cs="Amiri"/>
          <w:lang w:bidi="ar-SA"/>
          <w:color w:val="111111"/>
          <w:sz w:val="28"/>
          <w:szCs w:val="28"/>
          <w:rtl/>
        </w:rPr>
        <w:t xml:space="preserve">مرحوم شيخ طوسى قدس سره مى فرمايد: «سند اين روايت مقطوعه است و با ظاهر قرآن مخالف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پانزدهم مطالبى آنچه بر اين بحث دلالت مى كند.</w:t>
      </w:r>
    </w:p>
    <w:p>
      <w:pPr>
        <w:pStyle w:val="BookText"/>
      </w:pPr>
      <w:r>
        <w:rPr>
          <w:rFonts w:ascii="IRNazanin" w:hAnsi="IRNazanin" w:eastAsia="IRNazanin" w:cs="IRNazanin"/>
          <w:lang w:bidi="fa-IR"/>
          <w:color w:val="111111"/>
          <w:sz w:val="28"/>
          <w:szCs w:val="28"/>
          <w:rtl/>
        </w:rPr>
        <w:t xml:space="preserve">و در روايت سوم از باب نهم از ابواب پرداخت كنندگان زكات فرموده معصوم عليه السلام كه: «زكات از تمام مال خارج مى شود، زيرا آن همانند بدهى است كه اگر بر عهدۀ وى بود چيزى براى وارثان نيست تا آنچه از زكات را وصيت كرده است، بپردازند.»</w:t>
      </w:r>
    </w:p>
    <w:p>
      <w:pPr>
        <w:pStyle w:val="BookText"/>
      </w:pPr>
      <w:r>
        <w:rPr>
          <w:rFonts w:ascii="IRNazanin" w:hAnsi="IRNazanin" w:eastAsia="IRNazanin" w:cs="IRNazanin"/>
          <w:lang w:bidi="fa-IR"/>
          <w:color w:val="111111"/>
          <w:sz w:val="28"/>
          <w:szCs w:val="28"/>
          <w:rtl/>
        </w:rPr>
        <w:t xml:space="preserve">و در روايت يكم از باب يازدهم از ابواب مستحقان زكات فرموده امام عليه السلام كه: «اگر پدرش مالى براى وى به ميراث گذارد سپس آشكار شود كه وى بدهى داشته كه آن روز نمى دانسته است پس آن را از جانب پدرش از اصل مال مى پردازد.»</w:t>
      </w:r>
    </w:p>
    <w:p>
      <w:pPr>
        <w:pStyle w:val="BookText"/>
      </w:pPr>
      <w:r>
        <w:rPr>
          <w:rFonts w:ascii="IRNazanin" w:hAnsi="IRNazanin" w:eastAsia="IRNazanin" w:cs="IRNazanin"/>
          <w:lang w:bidi="fa-IR"/>
          <w:color w:val="111111"/>
          <w:sz w:val="28"/>
          <w:szCs w:val="28"/>
          <w:rtl/>
        </w:rPr>
        <w:t xml:space="preserve">و در روايت دوم از باب پنجم از ابواب نيابت فمروده معصوم عليه السلام كه: «اگر چيزى از آن زياد بيايد، براى وارثان است در صورتى كه بدهى نداشته باشد.»</w:t>
      </w:r>
    </w:p>
    <w:p>
      <w:pPr>
        <w:pStyle w:val="BookText"/>
      </w:pPr>
      <w:r>
        <w:rPr>
          <w:rFonts w:ascii="IRNazanin" w:hAnsi="IRNazanin" w:eastAsia="IRNazanin" w:cs="IRNazanin"/>
          <w:lang w:bidi="fa-IR"/>
          <w:color w:val="111111"/>
          <w:sz w:val="28"/>
          <w:szCs w:val="28"/>
          <w:rtl/>
        </w:rPr>
        <w:t xml:space="preserve">همچنين اين فرموده كه: «همه آنچه با اوست و باقى گذاشته براى وارثان است مگر آن كه بدهكار باشد كه از جانب وى پرداخت مى شود يا وصيتى كرده باشد كه آن وصيت براى موصّى له انجام و از ثلث قرار داده مى شود.»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45" w:name="pg11981_156636"/>
    <w:bookmarkEnd w:id="145"/>
    <w:p>
      <w:pPr>
        <w:pStyle w:val="BookText"/>
      </w:pPr>
      <w:r>
        <w:rPr>
          <w:rFonts w:ascii="Amiri" w:hAnsi="Amiri" w:eastAsia="Amiri" w:cs="Amiri"/>
          <w:lang w:bidi="ar-SA"/>
          <w:color w:val="111111"/>
          <w:sz w:val="28"/>
          <w:szCs w:val="28"/>
          <w:rtl/>
        </w:rPr>
        <w:t xml:space="preserve">من ذٰلك شيءٌ فهو للورثة إن لم يكن عليه دين وقوله عليه السلام يكون جميع ما معه وما ترك للورثة إلّا أن يكون عليه دين فيقضى عنه أو يكون أوصىٰ بوصيّة فينفذ ذٰلك لمن أوصى له ويجعل ذٰلك من ثلثه. ولاحظ باب (8) انّ الرّجل إذا مات فأوصى بالحجّ فإن كان صرورة فمن جميع المال وإن كان تطوّعاً فمن الثّلث وباب (10) حكم من مات ولم يحجّ حجّة الإسلام ولم يترك إلّابقدر نفقة الحجّ‌. وفي أحاديث باب (15) أنّ ثمن كفن الميّت مقدّم على دينه من أبواب الدّين ج 23 ما يدلّ علىٰ ذٰلك فراجع، وفي أحاديث باب (1) انّ الصّغير والسفيه محجورون عن التّصرّف من أبواب الحجر ج 23، وباب (4) ما ورد في التّفليس وتقسيم مال المفلس ما يناسب ذيل الباب. ولاحظ باب (9) أنّ من أعتق مملوكاً لا يملك غيره في مرض الموت وعليه دين بقدر نصف التركة صحّ العتق في سدس المملوك من أبواب الوصايا ج 24. ويأتي في رواية الحلبيّ (1) من باب (62) حكم ضمان الوصيّ لمال الغرماء إذا عزله</w:t>
      </w:r>
    </w:p>
    <w:p>
      <w:pPr>
        <w:pStyle w:val="BookText"/>
      </w:pPr>
      <w:r>
        <w:rPr>
          <w:rFonts w:ascii="Amiri" w:hAnsi="Amiri" w:eastAsia="Amiri" w:cs="Amiri"/>
          <w:lang w:bidi="ar-SA"/>
          <w:color w:val="111111"/>
          <w:sz w:val="28"/>
          <w:szCs w:val="28"/>
          <w:rtl/>
        </w:rPr>
        <w:t xml:space="preserve">قوله فعمد الّذي أوصى إليه فعزل الّذي للغرماء فرفعه في بيته وقسم الّذي بقى بين الورثة.</w:t>
      </w:r>
    </w:p>
    <w:p>
      <w:pPr>
        <w:pStyle w:val="BookText"/>
      </w:pPr>
      <w:r>
        <w:rPr>
          <w:rFonts w:ascii="Amiri" w:hAnsi="Amiri" w:eastAsia="Amiri" w:cs="Amiri"/>
          <w:lang w:bidi="ar-SA"/>
          <w:color w:val="111111"/>
          <w:sz w:val="28"/>
          <w:szCs w:val="28"/>
          <w:rtl/>
        </w:rPr>
        <w:t xml:space="preserve">وفي أحاديث باب (2) أنّ من أقرّ لوارث أو غيره بدين أو شيء جاز إقراره من أبواب الإقرار ج 24، وباب (4) أنّه إذا أقرّ واحد من الورثة بوارث أو عتق أو دَين لزمهم ذٰلك ما يناسب ذٰلك.</w:t>
      </w:r>
    </w:p>
    <w:p>
      <w:pPr>
        <w:pStyle w:val="Heading3"/>
      </w:pPr>
      <w:bookmarkStart w:id="543" w:name="_Toc229"/>
      <w:r>
        <w:t>(27) باب أنّ من أوصى بزكاة واجبة وجب إخراجها من أصل المال</w:t>
      </w:r>
      <w:bookmarkEnd w:id="543"/>
    </w:p>
    <w:p>
      <w:pPr>
        <w:pStyle w:val="BookText"/>
      </w:pPr>
      <w:r>
        <w:rPr>
          <w:rFonts w:ascii="Amiri" w:hAnsi="Amiri" w:eastAsia="Amiri" w:cs="Amiri"/>
          <w:lang w:bidi="ar-SA"/>
          <w:color w:val="111111"/>
          <w:sz w:val="28"/>
          <w:szCs w:val="28"/>
          <w:rtl/>
        </w:rPr>
        <w:t xml:space="preserve">وتقدّم في رواية ابن صهيب (3) من باب (9) أنّ الرّجل إذا فرّط في زكاة ماله ثمّ أدّاها عند موته فهي مجزية من أبواب من تجب عليه الزّكاة ج 9</w:t>
      </w:r>
    </w:p>
    <w:p>
      <w:pPr>
        <w:pStyle w:val="BookText"/>
      </w:pPr>
      <w:r>
        <w:rPr>
          <w:rFonts w:ascii="Amiri" w:hAnsi="Amiri" w:eastAsia="Amiri" w:cs="Amiri"/>
          <w:lang w:bidi="ar-SA"/>
          <w:color w:val="111111"/>
          <w:sz w:val="28"/>
          <w:szCs w:val="28"/>
          <w:rtl/>
        </w:rPr>
        <w:t xml:space="preserve">قوله عليه السلام يخرج ذٰلك (أى الزّكاة) من جميع المال إنّما هو بمنزلة دين لو كان عليه ليس للورثة شيء حتّىٰ يؤدّوا ما أوصى به من الزّكاة. وفى أحاديث باب (11) أنّ الميّت إذا كانت عليه الزّكاة وحجّة الإسلام وقصرت التّركة يحجّ عنه من أقرب ما يكون وتخرج البقيّة في الزّكاة ما يدلّ علىٰ ذٰلك. وفى أحاديث باب (2) ما ورد في أنّ الوصيّة تمام ما نقص من الزّكاة من أبواب الوصايا ج 24 ما يناسب ذٰلك.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باب هشتم و باب دهم از ابواب نيابت در حج و در روايات باب پانزدهم از ابواب بدهى مطالبى بر اين بحث دلالت مى كند.</w:t>
      </w:r>
    </w:p>
    <w:p>
      <w:pPr>
        <w:pStyle w:val="BookText"/>
      </w:pPr>
      <w:r>
        <w:rPr>
          <w:rFonts w:ascii="IRNazanin" w:hAnsi="IRNazanin" w:eastAsia="IRNazanin" w:cs="IRNazanin"/>
          <w:lang w:bidi="fa-IR"/>
          <w:color w:val="111111"/>
          <w:sz w:val="28"/>
          <w:szCs w:val="28"/>
          <w:rtl/>
        </w:rPr>
        <w:t xml:space="preserve">و در روايات باب يكم و چهارم از ابواب حجر مطالبى مناسب با ذيل باب وجود دارد و باب نهم از ابواب وصيت را بنگر.</w:t>
      </w:r>
    </w:p>
    <w:p>
      <w:pPr>
        <w:pStyle w:val="BookText"/>
      </w:pPr>
      <w:r>
        <w:rPr>
          <w:rFonts w:ascii="IRNazanin" w:hAnsi="IRNazanin" w:eastAsia="IRNazanin" w:cs="IRNazanin"/>
          <w:lang w:bidi="fa-IR"/>
          <w:color w:val="111111"/>
          <w:sz w:val="28"/>
          <w:szCs w:val="28"/>
          <w:rtl/>
        </w:rPr>
        <w:t xml:space="preserve">و در روايت يكم از باب شصت و دوم اين گفته كه: «وصى دست به كار مى شود، حق طلبكاران را جدا مى كند و در خانه اش مى گذارد و بقيه آن را ميان وارثان تقسيم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باب دوم و چهارم از ابواب اقرار مناسب با اين بحث خواهد آمد.</w:t>
      </w:r>
    </w:p>
    <w:p>
      <w:pPr>
        <w:pStyle w:val="BookText"/>
      </w:pPr>
      <w:r>
        <w:rPr>
          <w:rFonts w:ascii="Amiri" w:hAnsi="Amiri" w:eastAsia="Amiri" w:cs="Amiri"/>
          <w:lang w:bidi="ar-SA"/>
          <w:color w:val="111111"/>
          <w:sz w:val="28"/>
          <w:szCs w:val="28"/>
          <w:rtl/>
        </w:rPr>
        <w:t xml:space="preserve">باب 27 اخراج وصيت به زكات از اصل مال</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سوم از باب نهم از ابواب پرداخت كنندگان زكات فرموده امام عليه السلام كه: «زكات از اصل مال خارج مى شود؛ زيرا آن همانند بدهى است كه اگر بر عهدۀ ميّت بود چيزى براى وارثان نيست تا آنچه از زكات وصيت كرده است بپردازند.»</w:t>
      </w:r>
    </w:p>
    <w:p>
      <w:pPr>
        <w:pStyle w:val="BookText"/>
      </w:pPr>
      <w:r>
        <w:rPr>
          <w:rFonts w:ascii="Amiri" w:hAnsi="Amiri" w:eastAsia="Amiri" w:cs="Amiri"/>
          <w:lang w:bidi="ar-SA"/>
          <w:color w:val="111111"/>
          <w:sz w:val="28"/>
          <w:szCs w:val="28"/>
          <w:rtl/>
        </w:rPr>
        <w:t xml:space="preserve">و در روايات باب يازدهم و باب دوم از ابواب وصايا مطالبى مناسب با اين بحث وجود دارد.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46" w:name="pg11981_156638"/>
    <w:bookmarkEnd w:id="146"/>
    <w:p>
      <w:pPr>
        <w:pStyle w:val="Heading3"/>
      </w:pPr>
      <w:bookmarkStart w:id="544" w:name="_Toc230"/>
      <w:r>
        <w:t>(28) باب وجوب إخراج حجّة الإسلام من أصل المال والمندوبة من الثّلث إن أوصى بها وحكم الوصيّة بالحجّ‌</w:t>
      </w:r>
      <w:bookmarkEnd w:id="544"/>
    </w:p>
    <w:p>
      <w:pPr>
        <w:pStyle w:val="BookText"/>
      </w:pPr>
      <w:r>
        <w:rPr>
          <w:rFonts w:ascii="Amiri" w:hAnsi="Amiri" w:eastAsia="Amiri" w:cs="Amiri"/>
          <w:lang w:bidi="ar-SA"/>
          <w:color w:val="111111"/>
          <w:sz w:val="28"/>
          <w:szCs w:val="28"/>
          <w:rtl/>
        </w:rPr>
        <w:t xml:space="preserve">وتقدّم في رواية عباد (3) من باب (9) أنّ الرّجل إذا فرّط في زكاة ماله ثمّ أدّاها عند موته فهى مجزية عنه من أبواب من تجب عليه الزّكاة ج 9</w:t>
      </w:r>
    </w:p>
    <w:p>
      <w:pPr>
        <w:pStyle w:val="BookText"/>
      </w:pPr>
      <w:r>
        <w:rPr>
          <w:rFonts w:ascii="Amiri" w:hAnsi="Amiri" w:eastAsia="Amiri" w:cs="Amiri"/>
          <w:lang w:bidi="ar-SA"/>
          <w:color w:val="111111"/>
          <w:sz w:val="28"/>
          <w:szCs w:val="28"/>
          <w:rtl/>
        </w:rPr>
        <w:t xml:space="preserve">قوله فإن كان أوصى بحجّة الإسلام قال عليه السلام جائز يحجّ عنه من جميع المال. وفى أحاديث باب (2) أنّ الموسر إن مات ولم يحجّ حجّة الإسلام من أبواب النّيابة (فى كتاب الحجّ ج 12)، وباب (8) أنّ الرّجل إذا مات فأوصى بالحجّ فإن كان صرورة فمن جميع المال، وباب (10) حكم من مات ولم يحجّ حجّة الإسلام ولم يترك إلّابقدر نفقة الحجّ‌، وباب (11) أنّ من استودع مالاً فهلك ولم يحجّ حجّة الإسلام حجّ عنه من عنده المال ما يدلّ على ذٰلك. ويأتي في الباب التّالى ما يناسب ذٰلك.</w:t>
      </w:r>
    </w:p>
    <w:p>
      <w:pPr>
        <w:pStyle w:val="Heading3"/>
      </w:pPr>
      <w:bookmarkStart w:id="545" w:name="_Toc231"/>
      <w:r>
        <w:t>(29) باب أنّ من أوصى بعتق رقبة يجزى عنه عتق جارية</w:t>
      </w:r>
      <w:bookmarkEnd w:id="5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662-35413-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220/9: محمّد بن يعقوب عن كافى 17/7: أبى عليّ الأشعريّ عن محمّد بن عبدالجبّار عن فقيه 158/4: محمّد بن إسماعيل (بن بزيع - فقيه) عن عليّ بن النّعمان تهذيب 235/8: محمّد بن أحمد بن يحيى عن محمّد بن الحسين عن عليّ بن النّعمان عن سويد القلا عن أيّوب (ابن الحرّ - كا - فقيه - يب ج 9) عن أبي بكر الحضرمىّ عن أبي عبداللّٰه عليه السلام قال: قلت له: إنّ علقمة بن محمّد أوصانى(1) أن أعتق عنه رقبة، فأعتقت عنه امرأة، أفتجزيه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أو أعتق عنه (رقبة - يب ج 8) من مالى‌؟ قال: يجزيه ثمّ قال (لى - كا - يب ج 9): إنّ فاطمة اُمّ ابني أوصت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 أعتق عنها رقبة فأعتقت عنها امرأة.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28 وجوب اخراج حجة الاسلام از اصل مال و حج مستحب از ثلث در صورت وصيت و حكم وصيت به حج</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سوم از باب نهم از ابواب پرداخت كنندگان زكات اين گفته به امام عليه السلام كه: «... پس اگر به حجة الاسلام وصيت كند؟»</w:t>
      </w:r>
    </w:p>
    <w:p>
      <w:pPr>
        <w:pStyle w:val="BookText"/>
      </w:pPr>
      <w:r>
        <w:rPr>
          <w:rFonts w:ascii="Amiri" w:hAnsi="Amiri" w:eastAsia="Amiri" w:cs="Amiri"/>
          <w:lang w:bidi="ar-SA"/>
          <w:color w:val="111111"/>
          <w:sz w:val="28"/>
          <w:szCs w:val="28"/>
          <w:rtl/>
        </w:rPr>
        <w:t xml:space="preserve">امام فرمود: جايز و مؤثر است و از اصل مال از جانب او حج انجام داده مى شود.»</w:t>
      </w:r>
    </w:p>
    <w:p>
      <w:pPr>
        <w:pStyle w:val="BookText"/>
      </w:pPr>
      <w:r>
        <w:rPr>
          <w:rFonts w:ascii="Amiri" w:hAnsi="Amiri" w:eastAsia="Amiri" w:cs="Amiri"/>
          <w:lang w:bidi="ar-SA"/>
          <w:color w:val="111111"/>
          <w:sz w:val="28"/>
          <w:szCs w:val="28"/>
          <w:rtl/>
        </w:rPr>
        <w:t xml:space="preserve">و در روايات باب دوم و هشتم و دهم و يازدهم از ابواب نيابت در حج مطالبى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باب بعدى مناسب با اين بحث خواهد آمد.</w:t>
      </w:r>
      <w:r>
        <w:rPr>
          <w:rStyle w:val="FootnoteReference"/>
        </w:rPr>
        <w:footnoteReference w:id="633"/>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47" w:name="pg11981_156640"/>
    <w:bookmarkEnd w:id="147"/>
    <w:p>
      <w:pPr>
        <w:pStyle w:val="Heading3"/>
      </w:pPr>
      <w:bookmarkStart w:id="546" w:name="_Toc232"/>
      <w:r>
        <w:t>(30) باب أنّ من أوصى بعتق رقبة مؤمنة فلم يوجد بما سمّى فيعتق من النّاس</w:t>
      </w:r>
      <w:bookmarkEnd w:id="5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663-35414-(1) كافى 18/7: تهذيب 220/9: عليّ بن إبراهيم عن أبيه عن فقيه 159/4: ابن أبي عمير عن عليّ ابن أبي حمزة قال: سألت أبا الحسن عليه السلام عن رجل أوصى بثلاثين ديناراً يعتق بها رجل من أصحابنا فلم يوجد بذٰلك قال: يشترى من النّاس فيعتق. - فقيه: وروى عليّ ابن أبي حمزة عنه عليه السلام أيضاً أنّه قال فليشتروا من عرض النّاس مالم يكن ناصبيّاً.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664-35415-(2) كافى 18/7: محمّد بن يحيى عن أحمد بن محمّد بن عيسى عن الحسين بن سعيد عن القاسم بن محمّد عن عليّ ابن أبي حمزة قال: سألت عبداً صالحاً عليه السلام عن رجل هلك فأوصى بعتق نسمة مسلمة بثلاثين ديناراً فلم يوجد له بالّذى سمّى‌؟ قال: ما أرى لهم أن يزيدوا على الّذى سمّى قلت: فإن لم يجدوا؟ قال: فليشتروا من عرض النّاس(1) ما لم يكن ناصباً. ويأتي في رواية عمّار (2) من باب (58) جواز تفويض الموصى أمر مصرف الوصيّة إلى الوصىّ</w:t>
      </w:r>
    </w:p>
    <w:p>
      <w:pPr>
        <w:pStyle w:val="BookText"/>
      </w:pPr>
      <w:r>
        <w:rPr>
          <w:rFonts w:ascii="Amiri" w:hAnsi="Amiri" w:eastAsia="Amiri" w:cs="Amiri"/>
          <w:lang w:bidi="ar-SA"/>
          <w:color w:val="111111"/>
          <w:sz w:val="28"/>
          <w:szCs w:val="28"/>
          <w:rtl/>
        </w:rPr>
        <w:t xml:space="preserve">قوله فأوصىٰ بنسمة مؤمنة عارفة فلمّا أعتقناه بان لنا أنّه لغير رشدة(2) فقال عليه السلام قد أجزأت عنه.</w:t>
      </w:r>
    </w:p>
    <w:p>
      <w:pPr>
        <w:pStyle w:val="Heading3"/>
      </w:pPr>
      <w:bookmarkStart w:id="547" w:name="_Toc233"/>
      <w:r>
        <w:t>(31) باب أنّ من أوصى بعتق ثلث مماليكه ومات ولم يعيّن استخرج بالقرعة</w:t>
      </w:r>
      <w:bookmarkEnd w:id="5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665-35416-</w:t>
      </w:r>
      <w:r>
        <w:rPr>
          <w:rStyle w:val="FootnoteReference"/>
        </w:rPr>
        <w:footnoteReference w:id="634"/>
      </w:r>
      <w:r>
        <w:rPr>
          <w:rFonts w:ascii="Amiri" w:hAnsi="Amiri" w:eastAsia="Amiri" w:cs="Amiri"/>
          <w:lang w:bidi="ar-SA"/>
          <w:color w:val="111111"/>
          <w:sz w:val="28"/>
          <w:szCs w:val="28"/>
          <w:rtl/>
        </w:rPr>
        <w:t xml:space="preserve">تهذيب 234/8: الحسين بن سعيد عن حمّاد عن حريز عن محمّد بن مسلم قال سألت أبا جعفر عليه السلام عن الرّجل يكون له المملوكون فيوصى بعتق ثلثهم قال كان عليّ عليه السلام يسهم بينهم.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666-35417-</w:t>
      </w:r>
      <w:r>
        <w:rPr>
          <w:rStyle w:val="FootnoteReference"/>
        </w:rPr>
        <w:footnoteReference w:id="635"/>
      </w:r>
      <w:r>
        <w:rPr>
          <w:rFonts w:ascii="Amiri" w:hAnsi="Amiri" w:eastAsia="Amiri" w:cs="Amiri"/>
          <w:lang w:bidi="ar-SA"/>
          <w:color w:val="111111"/>
          <w:sz w:val="28"/>
          <w:szCs w:val="28"/>
          <w:rtl/>
        </w:rPr>
        <w:t xml:space="preserve">المقنع 165: إذا كان للرّجل مماليك وأوصى بعتق ثلثهم قرع بينهم.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48" w:name="pg11981_156641"/>
    <w:bookmarkEnd w:id="1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667-35418-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234/8: الحسين بن سعيد عن فضالة عن أبان عن محمّد بن مروان عن أبى عبداللّٰه عليه السلام قال: انّ أبى ترك ستّين مملوكاً(1) (وأوصى - يب - فقيه) بعتق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ثلثهم فأقرعت بينهم فأخرجت عشرين فأعتقتهم. كافى 55/7: حميد بن زياد عن الحسن بن محمّد بن سماعة عن جعفر بن سماعة وغيره عن أبان عن محمّد بن مروان عن أبي عبداللّٰه عليه السلام قال:</w:t>
      </w:r>
    </w:p>
    <w:p>
      <w:pPr>
        <w:pStyle w:val="BookText"/>
      </w:pPr>
      <w:r>
        <w:rPr>
          <w:rFonts w:ascii="Amiri" w:hAnsi="Amiri" w:eastAsia="Amiri" w:cs="Amiri"/>
          <w:lang w:bidi="ar-SA"/>
          <w:color w:val="111111"/>
          <w:sz w:val="28"/>
          <w:szCs w:val="28"/>
          <w:rtl/>
        </w:rPr>
        <w:t xml:space="preserve">قال: إنّ أبا جعفر عليه السلام مات وترك (وذكر مثله).</w:t>
      </w:r>
    </w:p>
    <w:p>
      <w:pPr>
        <w:pStyle w:val="BookText"/>
      </w:pPr>
      <w:r>
        <w:rPr>
          <w:rFonts w:ascii="Amiri" w:hAnsi="Amiri" w:eastAsia="Amiri" w:cs="Amiri"/>
          <w:lang w:bidi="ar-SA"/>
          <w:color w:val="111111"/>
          <w:sz w:val="28"/>
          <w:szCs w:val="28"/>
          <w:rtl/>
        </w:rPr>
        <w:t xml:space="preserve">فقيه 70/3: روى محمّد بن مروان عن أبي عبداللّٰه عليه السلام أنّه قال: انّ أبى عليه السلام ترك (وذكر مثله). تهذيب 220/9: محمّد بن يعقوب عن كافي 18/7: الحسين بن محمّد عن معلّى بن محمّد عن الحسن بن عليّ (الوشّاء - كا) عن أبان تهذيب 240/6: الحسين بن سعيد عن القاسم عن فقيه 159/4: أبان (بن عثمان - فقيه) عن محمّد بن مروان(3) عن الشّيخ (يعني - موسى بن جعفر عن أبيه - فقيه) عليهما السلام (أنّه - فقيه) (قال - يب ج 6: فقيه): إنّ أبا جعفر عليه السلام مات وترك ستّين مملوكاً (وأوصى - يب ج 6) فأعتق</w:t>
      </w:r>
      <w:r>
        <w:rPr>
          <w:rStyle w:val="FootnoteReference"/>
        </w:rPr>
        <w:footnoteReference w:id="636"/>
      </w:r>
      <w:r>
        <w:rPr>
          <w:rFonts w:ascii="Amiri" w:hAnsi="Amiri" w:eastAsia="Amiri" w:cs="Amiri"/>
          <w:lang w:bidi="ar-SA"/>
          <w:color w:val="111111"/>
          <w:sz w:val="28"/>
          <w:szCs w:val="28"/>
          <w:rtl/>
        </w:rPr>
        <w:t xml:space="preserve">ثلثهم فأقرعت بينهم فأعتقت</w:t>
      </w:r>
      <w:r>
        <w:rPr>
          <w:rStyle w:val="FootnoteReference"/>
        </w:rPr>
        <w:footnoteReference w:id="637"/>
      </w:r>
      <w:r>
        <w:rPr>
          <w:rFonts w:ascii="Amiri" w:hAnsi="Amiri" w:eastAsia="Amiri" w:cs="Amiri"/>
          <w:lang w:bidi="ar-SA"/>
          <w:color w:val="111111"/>
          <w:sz w:val="28"/>
          <w:szCs w:val="28"/>
          <w:rtl/>
        </w:rPr>
        <w:t xml:space="preserve">الثّلث.</w:t>
      </w:r>
    </w:p>
    <w:p>
      <w:pPr>
        <w:pStyle w:val="BookText"/>
      </w:pPr>
      <w:r>
        <w:rPr>
          <w:rFonts w:ascii="Amiri" w:hAnsi="Amiri" w:eastAsia="Amiri" w:cs="Amiri"/>
          <w:lang w:bidi="ar-SA"/>
          <w:color w:val="111111"/>
          <w:sz w:val="28"/>
          <w:szCs w:val="28"/>
          <w:rtl/>
        </w:rPr>
        <w:t xml:space="preserve">ويأتي في بعض أحاديث باب (31) ماورد من الحكم بالقرعة من أبواب القضاء ج 30 ما يناسب الباب.</w:t>
      </w:r>
    </w:p>
    <w:p>
      <w:pPr>
        <w:pStyle w:val="Heading3"/>
      </w:pPr>
      <w:bookmarkStart w:id="548" w:name="_Toc234"/>
      <w:r>
        <w:t>(32) باب حكم من أعتق أمة وأوصى أن ينفق عليها من الوسط</w:t>
      </w:r>
      <w:bookmarkEnd w:id="5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668-35419-</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كافي 18/7: عدّة من أصحابنا عن أحمد بن محمّد عن تهذيب 220/9: الحسين بن سعيد عن فقيه 159/4: القاسم بن محمّد (الجوهريّ - فقيه) عن عليّ ابن أبي حمزة عن أبي بصير قال: سألت أبا جعفر عليه السلام عن محرّرة (كان - فقيه) أعتقها أخي، وقد كانت تخدم (مع - كا) الجواري وكانت في عياله فأوصاني أن أنفق عليها من الوسط فقال: إن كانت مع الجواري وأقامت عليهنّ‌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فأنفق عليها واتّبع وصيّته.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49" w:name="pg11981_156642"/>
    <w:bookmarkEnd w:id="149"/>
    <w:p>
      <w:pPr>
        <w:pStyle w:val="Heading3"/>
      </w:pPr>
      <w:bookmarkStart w:id="549" w:name="_Toc235"/>
      <w:r>
        <w:t>(33) باب أنّ من أوصى أن يعتق عنه نسمة بخمسمائة فاشتريت بأقلّ أعطيت الباقي ثمّ أعتقت</w:t>
      </w:r>
      <w:bookmarkEnd w:id="5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669-35420-(1) كافي 19/7: عدّة من أصحابنا عن سهل بن زياد ومحمّد بن يحيى عن تهذيب 221/9: أحمد بن محمّد (جميعاً - كا) عن فقيه 159/4: (الحسن - فقيه) ابن محبوب عن أبي أيّوب عن سماعة قال: سألت أبا عبداللّٰه عليه السلام عن رجل أوصى أن يعتق عنه نسمة بخمسمائة درهم من ثلثه فاشترى (الوصىّ - فقيه) نسمة بأقلّ من خمسمائة درهم وفضلت فضلة فما ترىٰ (فى الفضلة - فقيه) قال: تدفع (الفضلة - كا - يب) إلى النّسمة من قبل أن تعتق ثمّ تعتق عن الميّت. المقنع 165: وان أوصى أن يعتق عنه نسمة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670-35421-(2) الدّعائم 363/2: عن جعفر بن محمّد عليهما السلام أنّه قال: في رجل أوصى أن تعتق عنه نسمة بمائة دينار فوجدوها بأقلّ قال: يردّ الفضل على النّسمة.</w:t>
      </w:r>
    </w:p>
    <w:p>
      <w:pPr>
        <w:pStyle w:val="Heading3"/>
      </w:pPr>
      <w:bookmarkStart w:id="550" w:name="_Toc236"/>
      <w:r>
        <w:t>(34) باب أنّ المريض إذا أوصى ثمّ برأ استحبّ له امضاء وصيّته</w:t>
      </w:r>
      <w:bookmarkEnd w:id="5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671-35422-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56/7: الحسين بن محمّد عن معلّى بن محمّد عن تهذيب 246/9: فقيه 172/4: الحسن بن عليّ الوشّاء عن عبداللّٰه بن سنان عن عمر بن يزيد عن أبي عبداللّٰه عليه السلام قال: مرض عليّ بن الحسين عليهما السلام ثلاث مرضات في كلّ مرضة(1) يوصى بوصيّة فإذا أفاق أمضىٰ وصيّته.</w:t>
      </w:r>
    </w:p>
    <w:p>
      <w:pPr>
        <w:pStyle w:val="Heading3"/>
      </w:pPr>
      <w:bookmarkStart w:id="551" w:name="_Toc237"/>
      <w:r>
        <w:t>(35) باب حكم من أوصى بجزء من ماله</w:t>
      </w:r>
      <w:bookmarkEnd w:id="551"/>
    </w:p>
    <w:p>
      <w:pPr>
        <w:pStyle w:val="BookText"/>
      </w:pPr>
      <w:r>
        <w:rPr>
          <w:rFonts w:ascii="Amiri" w:hAnsi="Amiri" w:eastAsia="Amiri" w:cs="Amiri"/>
          <w:lang w:bidi="ar-SA"/>
          <w:color w:val="111111"/>
          <w:sz w:val="28"/>
          <w:szCs w:val="28"/>
          <w:rtl/>
        </w:rPr>
        <w:t xml:space="preserve">قال اللّٰه عزّوجلّ في سورة البقرة (2):260: «ثُمَّ اِجْعَلْ عَلىٰ كُلِّ جَبَلٍ مِنْهُنَّ جُزْءاً».</w:t>
      </w:r>
    </w:p>
    <w:p>
      <w:pPr>
        <w:pStyle w:val="BookText"/>
      </w:pPr>
      <w:r>
        <w:rPr>
          <w:rFonts w:ascii="Amiri" w:hAnsi="Amiri" w:eastAsia="Amiri" w:cs="Amiri"/>
          <w:lang w:bidi="ar-SA"/>
          <w:color w:val="111111"/>
          <w:sz w:val="28"/>
          <w:szCs w:val="28"/>
          <w:rtl/>
        </w:rPr>
        <w:t xml:space="preserve">الحجر (15):44: «لَهٰا سَبْعَةُ أَبْوٰابٍ لِكُلِّ بٰابٍ مِنْهُمْ جُزْءٌ مَقْسُومٌ‌».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34</w:t>
      </w:r>
      <w:r>
        <w:rPr>
          <w:rStyle w:val="FootnoteReference"/>
        </w:rPr>
        <w:footnoteReference w:id="638"/>
      </w:r>
      <w:r>
        <w:rPr>
          <w:rFonts w:ascii="Amiri" w:hAnsi="Amiri" w:eastAsia="Amiri" w:cs="Amiri"/>
          <w:lang w:bidi="ar-SA"/>
          <w:color w:val="111111"/>
          <w:sz w:val="28"/>
          <w:szCs w:val="28"/>
          <w:rtl/>
        </w:rPr>
        <w:t xml:space="preserve">استحباب عمل به وصيت خود در صورت بهبودى از بيمارى</w:t>
      </w:r>
    </w:p>
    <w:p>
      <w:pPr>
        <w:pStyle w:val="BookText"/>
      </w:pPr>
      <w:r>
        <w:rPr>
          <w:rFonts w:ascii="IRNazanin" w:hAnsi="IRNazanin" w:eastAsia="IRNazanin" w:cs="IRNazanin"/>
          <w:lang w:bidi="fa-IR"/>
          <w:color w:val="111111"/>
          <w:sz w:val="28"/>
          <w:szCs w:val="28"/>
          <w:rtl/>
        </w:rPr>
        <w:t xml:space="preserve">649-(1) عمر بن يزيد از امام صادق عليه السلام روايت مى كند كه فرمود: «على بن حسين عليه السلام سه بار بيمار شد و در هر بيمارى وصيتى كرد آن گاه پس از بهبودى وصيت خود را انجام داد.»</w:t>
      </w:r>
    </w:p>
    <w:p>
      <w:pPr>
        <w:pStyle w:val="BookText"/>
      </w:pPr>
      <w:r>
        <w:rPr>
          <w:rFonts w:ascii="Amiri" w:hAnsi="Amiri" w:eastAsia="Amiri" w:cs="Amiri"/>
          <w:lang w:bidi="ar-SA"/>
          <w:color w:val="111111"/>
          <w:sz w:val="28"/>
          <w:szCs w:val="28"/>
          <w:rtl/>
        </w:rPr>
        <w:t xml:space="preserve">باب 35 حكم وصيت به يك جزء از مال</w:t>
      </w:r>
    </w:p>
    <w:p>
      <w:pPr>
        <w:pStyle w:val="BookText"/>
      </w:pPr>
      <w:r>
        <w:rPr>
          <w:rFonts w:ascii="Amiri" w:hAnsi="Amiri" w:eastAsia="Amiri" w:cs="Amiri"/>
          <w:lang w:bidi="ar-SA"/>
          <w:color w:val="111111"/>
          <w:sz w:val="28"/>
          <w:szCs w:val="28"/>
          <w:rtl/>
        </w:rPr>
        <w:t xml:space="preserve">خداوند عزيز و باشكوه مى فرمايد:</w:t>
      </w:r>
    </w:p>
    <w:p>
      <w:pPr>
        <w:pStyle w:val="BookText"/>
      </w:pPr>
      <w:r>
        <w:rPr>
          <w:rFonts w:ascii="IRNazanin" w:hAnsi="IRNazanin" w:eastAsia="IRNazanin" w:cs="IRNazanin"/>
          <w:lang w:bidi="fa-IR"/>
          <w:color w:val="111111"/>
          <w:sz w:val="28"/>
          <w:szCs w:val="28"/>
          <w:rtl/>
        </w:rPr>
        <w:t xml:space="preserve">... سپس بر هر كوهى يك جزء آنها را قرار بده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آن هفت در دارد كه براى هر در جزء معينى از آنهاست</w:t>
      </w:r>
      <w:r>
        <w:rPr>
          <w:rStyle w:val="FootnoteReference"/>
        </w:rPr>
        <w:footnoteReference w:id="640"/>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672-35423-(1) كافى 40/7: تهذيب 209/9: استبصار 132/4: عليّ (بن إبراهيم - كا - صا) عن أبيه عن حمّاد عن أبان بن تغلب قال: قال أبو جعفر عليه السلام: الجزء واحد من عشرة لأنّ الجبال (كانت - يب) عشرة والطّير (الطّيور - كا) 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673-35424-(2) المعاني 217: حدّثنا محمّد بن الحسن بن أحمد بن الوليد رضي اللّه عنه قال: حدّثنا أحمد بن إدريس عن محمّد بن أحمد بن يحيى بن عمران الأشعريّ عن عليّ بن السّندىّ عن محمّد بن عمرو بن سعيد عن جميل عن أبان بن تغلب عن أبي جعفر عليه السلام أنّه قال: في الرّجل يوصى بجزء من ماله أنّ الجزء واحد من عشرة لأنّ اللّٰه عزّوجلّ يقول: «ثُمَّ اِجْعَلْ عَلىٰ كُلِّ جَبَلٍ مِنْهُنَّ جُزْءاً» وكانت الجبال عشرة والطّير أربعة فجعل على كلّ جبل منهنّ جزءاً.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674-35425-(3) تفسير العيّاشىّ 143/1: عن عليّ بن أسباط أنّ أبا الحسن الرّضا عليه السلام سئل عن قول اللّٰه «قٰالَ بَلىٰ وَ لٰكِنْ لِيَطْمَئِنَّ قَلْبِي» أكان في قلبه شكّ؟ قال: لا ولٰكنّه أراد من اللّٰه الزّيادة في يقينه قال: والجزء واحد من العشرة.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675-35426-(4) المقنع 163: وان أوصى بجزء من ماله فهو واحد من عشرة.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676-35427-(5) فقه الرّضا عليه السلام 299: وإذا أوصى رجل لرجل بجزء من ماله فهو واحد من عشرة لقوله تعالى: «ثُمَّ اِجْعَلْ عَلىٰ كُلِّ جَبَلٍ مِنْهُنَّ جُزْءاً» وكانت الجبال عشرة.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677-35428-(6) كافى 40/7: عليّ بن إبراهيم عن أبيه وعدّة من أصحابنا عن تهذيب 208/9:</w:t>
      </w:r>
    </w:p>
    <w:p>
      <w:pPr>
        <w:pStyle w:val="BookText"/>
      </w:pPr>
      <w:r>
        <w:rPr>
          <w:rFonts w:ascii="Amiri" w:hAnsi="Amiri" w:eastAsia="Amiri" w:cs="Amiri"/>
          <w:lang w:bidi="ar-SA"/>
          <w:color w:val="111111"/>
          <w:sz w:val="28"/>
          <w:szCs w:val="28"/>
          <w:rtl/>
        </w:rPr>
        <w:t xml:space="preserve">استبصار 132/4: أحمد بن محمّد (جميعاً - كا) عن فقيه 152/4: (الحسن بن عليّ - فقيه) ابن فضّال عن ثعلبة بن ميمون عن معاوية بن عمّار قال: سألت أبا عبداللّٰه عليه السلام عن رجل أوصى بجزء من ماله قال: جزء من عشرة قال اللّٰه عزّوجلّ‌: (ثمّ - يب - فقيه) «اِجْعَلْ عَلىٰ كُلِّ جَبَلٍ مِنْهُنَّ جُزْءاً» وكانت الجبال عشرة (أجبال - يب - صا).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678-35429-(7) تهذيب 209/9: استبصار 132/4: عليّ بن الحسن بن فضّال عن سندى بن الرّبيع عن محمّد ابن أبي عمير عن أبي أيّوب الخزّاز عن أبي بصير وحفض بن البخترى عن أبي بصير عن أبي عبد اللّٰه عليه السلام في رجل أوصى بجزء من ماله قال: جزء من عشرة وقال:</w:t>
      </w:r>
    </w:p>
    <w:p>
      <w:pPr>
        <w:pStyle w:val="BookText"/>
      </w:pPr>
      <w:r>
        <w:rPr>
          <w:rFonts w:ascii="Amiri" w:hAnsi="Amiri" w:eastAsia="Amiri" w:cs="Amiri"/>
          <w:lang w:bidi="ar-SA"/>
          <w:color w:val="111111"/>
          <w:sz w:val="28"/>
          <w:szCs w:val="28"/>
          <w:rtl/>
        </w:rPr>
        <w:t xml:space="preserve">كانت الجبال عشرة.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650-(1) ابان بن تغلب از امام باقر عليه السلام روايت مى كند كه ايشان فرمود: «جزء، يكى از ده تاست، زيرا كوه ها ده تا بود و پرندگان چهارتا.»</w:t>
      </w:r>
    </w:p>
    <w:p>
      <w:pPr>
        <w:pStyle w:val="BookText"/>
      </w:pPr>
      <w:r>
        <w:rPr>
          <w:rFonts w:ascii="IRNazanin" w:hAnsi="IRNazanin" w:eastAsia="IRNazanin" w:cs="IRNazanin"/>
          <w:lang w:bidi="fa-IR"/>
          <w:color w:val="111111"/>
          <w:sz w:val="28"/>
          <w:szCs w:val="28"/>
          <w:rtl/>
        </w:rPr>
        <w:t xml:space="preserve">651-(2) ابان بن تغلب از امام باقر عليه السلام روايت مى كند كه ايشان دربارۀ شخصى كه به يك جزء، مالش وصيت مى كند، فرمود: جزء، يكى از ده بخش است؛ زيرا خداوند عزيز و باشكوه مى فرمايد: «سپس بر روى هر كوه جزئى از آنها را قرار بده» و كوه ها ده تا بود و پرندگان چهار تا پس بر روى هر كوه جزئى از آنها را قرار داد.»</w:t>
      </w:r>
    </w:p>
    <w:p>
      <w:pPr>
        <w:pStyle w:val="BookText"/>
      </w:pPr>
      <w:r>
        <w:rPr>
          <w:rFonts w:ascii="IRNazanin" w:hAnsi="IRNazanin" w:eastAsia="IRNazanin" w:cs="IRNazanin"/>
          <w:lang w:bidi="fa-IR"/>
          <w:color w:val="111111"/>
          <w:sz w:val="28"/>
          <w:szCs w:val="28"/>
          <w:rtl/>
        </w:rPr>
        <w:t xml:space="preserve">652-(3) على بن اسباط روايت مى كند كه از امام رضا عليه السلام دربارۀ اين آيه سؤال شد: «گفت: آرى ولى براى اين كه قلبم آرامش يابد.» آيا در قلب ابراهيم شك بود؟ امام عليه السلام فرمود: نه ولى از سوى خداوند افزايش يقين درخواست كرد و فرمود: و جزء، يكى از ده بخش است.»</w:t>
      </w:r>
    </w:p>
    <w:p>
      <w:pPr>
        <w:pStyle w:val="BookText"/>
      </w:pPr>
      <w:r>
        <w:rPr>
          <w:rFonts w:ascii="IRNazanin" w:hAnsi="IRNazanin" w:eastAsia="IRNazanin" w:cs="IRNazanin"/>
          <w:lang w:bidi="fa-IR"/>
          <w:color w:val="111111"/>
          <w:sz w:val="28"/>
          <w:szCs w:val="28"/>
          <w:rtl/>
        </w:rPr>
        <w:t xml:space="preserve">653-(4) در كتاب المقنع آمده است: «و اگر به جزئى از مالش وصيت كند، آن يكى از ده بخش است.»</w:t>
      </w:r>
    </w:p>
    <w:p>
      <w:pPr>
        <w:pStyle w:val="BookText"/>
      </w:pPr>
      <w:r>
        <w:rPr>
          <w:rFonts w:ascii="IRNazanin" w:hAnsi="IRNazanin" w:eastAsia="IRNazanin" w:cs="IRNazanin"/>
          <w:lang w:bidi="fa-IR"/>
          <w:color w:val="111111"/>
          <w:sz w:val="28"/>
          <w:szCs w:val="28"/>
          <w:rtl/>
        </w:rPr>
        <w:t xml:space="preserve">654-(5) در كتاب فقه الرضا آمده است: «هرگاه شخصى به جزئى از مالش براى ديگرى وصيت كند، پس آن يكى از ده بخش است، به دليل اين سخن خداوند تعالى: «سپس بر روى هر كوهى، جزئى از آنها را قرار بده» و كوه ها ده تا بود.»</w:t>
      </w:r>
    </w:p>
    <w:p>
      <w:pPr>
        <w:pStyle w:val="BookText"/>
      </w:pPr>
      <w:r>
        <w:rPr>
          <w:rFonts w:ascii="IRNazanin" w:hAnsi="IRNazanin" w:eastAsia="IRNazanin" w:cs="IRNazanin"/>
          <w:lang w:bidi="fa-IR"/>
          <w:color w:val="111111"/>
          <w:sz w:val="28"/>
          <w:szCs w:val="28"/>
          <w:rtl/>
        </w:rPr>
        <w:t xml:space="preserve">655-(6) معاوية بن عمار گويد: «از امام صادق عليه السلام سؤال كردم: شخصى به يك جزء از مالش وصيت مى كند. امام عليه السلام فرمود: آن يك بخش از ده بخش است. خداوند باشكوه و عزت مى فرمايد: «سپس بر روى هر كوهى، يك جزء از آنها را قرار بده!» و كوه ها ده تا بود.»</w:t>
      </w:r>
    </w:p>
    <w:p>
      <w:pPr>
        <w:pStyle w:val="BookText"/>
      </w:pPr>
      <w:r>
        <w:rPr>
          <w:rFonts w:ascii="Amiri" w:hAnsi="Amiri" w:eastAsia="Amiri" w:cs="Amiri"/>
          <w:lang w:bidi="ar-SA"/>
          <w:color w:val="111111"/>
          <w:sz w:val="28"/>
          <w:szCs w:val="28"/>
          <w:rtl/>
        </w:rPr>
        <w:t xml:space="preserve">656-(7) ابوبصير از امام صادق عليه السلام روايت مى كند كه دربارۀ شخصى كه به يك جزء از مالش وصيت كرده بود، فرمود: «آن يك بخش از ده بخش است و فرمود: كوه ها ده تا بود.»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679-35430-(8) تفسير العيّاشى 144/1: عن أبي بصير عن أبي عبداللّٰه عليه السلام في رجل أوصىٰ بجزء من ماله فقال جزء من عشرة، كانت الجبال عشرة، وكان الطّير الطاووس والحمامة والدّيك والهدهد، فأمره اللّٰه أن يقطّعهنّ ويخلّطهنّ وأن يضع على كلّ جبل منهنّ جزءاً، وأن يأخذ رأس كلّ طير منها بيده قال: فكان إذا أخذ رأس الطّير منها بيده تطاير إليه ما كان منه حتّى يعود كما كان.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680-35431-(9) وفيه 143: عن عبدالصّمد بن بشير قال جمع لأبى جعفر المنصور القضاة فقال لهم:</w:t>
      </w:r>
    </w:p>
    <w:p>
      <w:pPr>
        <w:pStyle w:val="BookText"/>
      </w:pPr>
      <w:r>
        <w:rPr>
          <w:rFonts w:ascii="Amiri" w:hAnsi="Amiri" w:eastAsia="Amiri" w:cs="Amiri"/>
          <w:lang w:bidi="ar-SA"/>
          <w:color w:val="111111"/>
          <w:sz w:val="28"/>
          <w:szCs w:val="28"/>
          <w:rtl/>
        </w:rPr>
        <w:t xml:space="preserve">رجل أوصىٰ بجزء من ماله فكم الجزء؟ فلم يعلمواكم الجزء واشتكوا إليه فيه فأبرد بريداً إلى صاحب المدينة أن يسأل جعفر بن محمّد عليهما السلام: رجل أوصى بجزء من ماله فكم الجزء؟ فقد أشكل ذٰلك على القضاة، فلم يعلمواكم الجزء فإن هو أخبرك به وإلّا فاحمله على البريد ووجّهه إلىّ‌، فأتى صاحب المدينة أبا عبداللّٰه عليه السلام فقال له: إنّ أبا جعفر بعث إلىّ أن أسألك عن رجل أوصى بجزء من ماله، وسأل من قِبَله من القضاة فلم يخبروه ما هو، وقد كتب إلىّ إن فسّرت ذٰلك له وإلّا حملتك على البريد إليه فقال أبو عبداللّٰه عليه السلام: هذا في كتاب اللّٰه بيّن، انّ اللّٰه يقول لمّا قال إبراهيم: «رَبِّ أَرِنِي كَيْفَ تُحْيِ اَلْمَوْتىٰ - إلى قوله - كُلِّ جَبَلٍ مِنْهُنَّ جُزْءاً» فكانت الطّير أربعة والجبال عشرة يخرج الرّجل من كلّ عشرة أجزاء جزءاً واحداً وإنّ إبراهيم دعا بمهراس فدقّ فيه الطّيور جميعاً وحبس الرؤوس عنده ثمّ إنّه دعا بالّذى أمر به فجعل ينظر إلى الرّيش كيف يخرج وإلىٰ العروق عرقاً عرقاً حتّى تمّ جناحه مستوياً فأهوىٰ نحو إبراهيم فمال</w:t>
      </w:r>
      <w:r>
        <w:rPr>
          <w:rStyle w:val="FootnoteReference"/>
        </w:rPr>
        <w:footnoteReference w:id="641"/>
      </w:r>
      <w:r>
        <w:rPr>
          <w:rFonts w:ascii="Amiri" w:hAnsi="Amiri" w:eastAsia="Amiri" w:cs="Amiri"/>
          <w:lang w:bidi="ar-SA"/>
          <w:color w:val="111111"/>
          <w:sz w:val="28"/>
          <w:szCs w:val="28"/>
          <w:rtl/>
        </w:rPr>
        <w:t xml:space="preserve">إبراهيم ببعض الرّؤوس، فاستقبله به، فلم يكن الرّأس الّذى استقبله به لذٰلك البدن حتّى انتقل إليه غيره، فكان موافقاً للرّأس فتمّت العدّة وتمّت الأبدان.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681-35432-(10) كافى 39/7: عليّ بن إبراهيم عن أبيه ومحمّد بن يحيى عن تهذيب 208/9:</w:t>
      </w:r>
    </w:p>
    <w:p>
      <w:pPr>
        <w:pStyle w:val="BookText"/>
      </w:pPr>
      <w:r>
        <w:rPr>
          <w:rFonts w:ascii="Amiri" w:hAnsi="Amiri" w:eastAsia="Amiri" w:cs="Amiri"/>
          <w:lang w:bidi="ar-SA"/>
          <w:color w:val="111111"/>
          <w:sz w:val="28"/>
          <w:szCs w:val="28"/>
          <w:rtl/>
        </w:rPr>
        <w:t xml:space="preserve">استبصار 131/4: أحمد بن محمّد (جميعاً - كا) عن (الحسن - يب - صا) ابن محبوب عن عبداللّٰه بن سنان (عن عبدالرّحمٰان بن سيّابة - كا - يب) قال: إنّ امرأة أوصت إلىّ وقالت:</w:t>
      </w:r>
    </w:p>
    <w:p>
      <w:pPr>
        <w:pStyle w:val="BookText"/>
      </w:pPr>
      <w:r>
        <w:rPr>
          <w:rFonts w:ascii="Amiri" w:hAnsi="Amiri" w:eastAsia="Amiri" w:cs="Amiri"/>
          <w:lang w:bidi="ar-SA"/>
          <w:color w:val="111111"/>
          <w:sz w:val="28"/>
          <w:szCs w:val="28"/>
          <w:rtl/>
        </w:rPr>
        <w:t xml:space="preserve">ثلثى يقضى به دينى وجزء منه لفلانة، فسألت عن ذٰلك ابن أبي ليلى فقال: ما أرى لها شيئاً، ما أدرى ما الجزء! فسألت (عنه - كا - يب) أبا عبداللّٰه عليه السلام بعد ذٰلك، وخبّرته كيف قالت المرأة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657-(8) ابوبصير از امام صادق عليه السلام روايت مى كند كه ايشان دربارۀ شخصى كه به يك جزء از مالش وصيت كرد، فرمود: «آن يك بخش از ده بخش است. كوه ها ده تا بود و پرندگان عبارت بودند از: طاووس، كبوتر، خروس و هدهد. پس خداوند به ابراهيم دستور داد آنها را تكه تكه كند و در هم بياميزد و بر روى هر كوهى، يك بخش از آنها را قرار بدهد و سر هر پرنده را به دست گيرد. فرمود: پس هرگاه سر يكى از پرندگان را در دست مى گرفت اجزاى بدنش به سوى او پرواز مى كردند و به حال نخست بازمى گشت.»</w:t>
      </w:r>
    </w:p>
    <w:p>
      <w:pPr>
        <w:pStyle w:val="BookText"/>
      </w:pPr>
      <w:r>
        <w:rPr>
          <w:rFonts w:ascii="IRNazanin" w:hAnsi="IRNazanin" w:eastAsia="IRNazanin" w:cs="IRNazanin"/>
          <w:lang w:bidi="fa-IR"/>
          <w:color w:val="111111"/>
          <w:sz w:val="28"/>
          <w:szCs w:val="28"/>
          <w:rtl/>
        </w:rPr>
        <w:t xml:space="preserve">658-(9) عبدالصمد بن بشير گويد: «قاضيان نزد منصور گرد آمدند. وى به آنها گفت: شخصى به يك جزء از مالش وصيت مى كند، جزء چه مقدار است‌؟</w:t>
      </w:r>
    </w:p>
    <w:p>
      <w:pPr>
        <w:pStyle w:val="BookText"/>
      </w:pPr>
      <w:r>
        <w:rPr>
          <w:rFonts w:ascii="IRNazanin" w:hAnsi="IRNazanin" w:eastAsia="IRNazanin" w:cs="IRNazanin"/>
          <w:lang w:bidi="fa-IR"/>
          <w:color w:val="111111"/>
          <w:sz w:val="28"/>
          <w:szCs w:val="28"/>
          <w:rtl/>
        </w:rPr>
        <w:t xml:space="preserve">آنان در پاسخ به اين پرسش درماندند و در مورد آن نزد منصور اظهار ناراحتى و تأسف كردند! منصور پيكى به سوى حاكم مدينه فرستاد و به وى دستور داد از امام صادق عليه السلام بپرسد: شخصى به يك جزء از مالش وصيت كرده است. جزء چه مقدار است‌؟ زيرا اين مطلب بر قاضى ها مشكل شده است و نمى دانند جزء چه مقدار است پس اگر وى به اين پرسش پاسخ داد [كارى به وى نداشته باش]؛ در غير اين صورت او را بر اسب تندرو سوار و به سوى من روانه كن.</w:t>
      </w:r>
    </w:p>
    <w:p>
      <w:pPr>
        <w:pStyle w:val="BookText"/>
      </w:pPr>
      <w:r>
        <w:rPr>
          <w:rFonts w:ascii="IRNazanin" w:hAnsi="IRNazanin" w:eastAsia="IRNazanin" w:cs="IRNazanin"/>
          <w:lang w:bidi="fa-IR"/>
          <w:color w:val="111111"/>
          <w:sz w:val="28"/>
          <w:szCs w:val="28"/>
          <w:rtl/>
        </w:rPr>
        <w:t xml:space="preserve">حاكم مدينه نزد امام صادق عليه السلام رفت و به او گفت: منصور پيكى نزد من فرستاد تا از شما دربارۀ شخصى كه به يك جزء از مالش وصيت كرده بپرسم. وى پيش از اين از قاضيان در اين باره سؤال كرده است ولى آنان وى را از آن آگاه نكرده اند. منصور به من نوشته است كه اگر آن را براى وى توضيح دادى [كارى به تو نداشته باشم]، در غير اين صورت، تو را با پيك تندرو نزد وى بفرستم.</w:t>
      </w:r>
    </w:p>
    <w:p>
      <w:pPr>
        <w:pStyle w:val="BookText"/>
      </w:pPr>
      <w:r>
        <w:rPr>
          <w:rFonts w:ascii="IRNazanin" w:hAnsi="IRNazanin" w:eastAsia="IRNazanin" w:cs="IRNazanin"/>
          <w:lang w:bidi="fa-IR"/>
          <w:color w:val="111111"/>
          <w:sz w:val="28"/>
          <w:szCs w:val="28"/>
          <w:rtl/>
        </w:rPr>
        <w:t xml:space="preserve">امام صادق عليه السلام فرمود: اين در كتاب خدا روشن است. خداوند در پاسخ درخواست ابراهيم مى فرمايد: «پروردگارا! به من نشان بده كه چگونه مردگان را زنده مى كنى... بر روى هر كوهى جزئى از آنها را...» پرندگان چهار تا و كوه ها ده تا بودند. آن مرد [وصيت كننده] از هر ده بخش يك جزء از مالش را خارج مى كند.</w:t>
      </w:r>
    </w:p>
    <w:p>
      <w:pPr>
        <w:pStyle w:val="BookText"/>
      </w:pPr>
      <w:r>
        <w:rPr>
          <w:rFonts w:ascii="IRNazanin" w:hAnsi="IRNazanin" w:eastAsia="IRNazanin" w:cs="IRNazanin"/>
          <w:lang w:bidi="fa-IR"/>
          <w:color w:val="111111"/>
          <w:sz w:val="28"/>
          <w:szCs w:val="28"/>
          <w:rtl/>
        </w:rPr>
        <w:t xml:space="preserve">در پى فرمان خداوند، ابراهيم عليه السلام هاونى درخواست و سر پرندگان را جدا كرد و نزد خود نگه داشت و بدن هاى آنها را با هم در هاون كوبيد. آن گاه پرنده اى را كه به وى فرمان داده شده بود، فراخواند و شروع كرد پرها را بنگرد كه چگونه خارج مى شوند و به تك تك رگ ها نگاه كند تا اين كه بال هاى آن كامل شد و به سوى ابراهيم پر كشيد. ابراهيم يكى از سرها را كه متعلق به آن پرنده نبود جلو برد ولى آن بدن به آن نپيوست و به سر خود پيوست به همين صورت بدن هاى آنان و تعدادشان كامل شد.»</w:t>
      </w:r>
    </w:p>
    <w:p>
      <w:pPr>
        <w:pStyle w:val="BookText"/>
      </w:pPr>
      <w:r>
        <w:rPr>
          <w:rFonts w:ascii="IRNazanin" w:hAnsi="IRNazanin" w:eastAsia="IRNazanin" w:cs="IRNazanin"/>
          <w:lang w:bidi="fa-IR"/>
          <w:color w:val="111111"/>
          <w:sz w:val="28"/>
          <w:szCs w:val="28"/>
          <w:rtl/>
        </w:rPr>
        <w:t xml:space="preserve">659-(10) عبدالرحمان بن سيّابه گويد: «زنى به من وصيت كرد و گفت: با ثلث مالم بدهى ام را بپرداز و يك جزء آن را به فلان زن بده. در اين باره از ابن ابى ليلى سؤال كردم وى گفت: من چيزى دربارۀ آن نمى دانم، من نمى دانم جزء چيست. آن گاه از امام صادق عليه السلام سؤال كردم و وصيت آن زن و سخن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وبما</w:t>
      </w:r>
      <w:r>
        <w:rPr>
          <w:rStyle w:val="FootnoteReference"/>
        </w:rPr>
        <w:footnoteReference w:id="642"/>
      </w:r>
      <w:r>
        <w:rPr>
          <w:rFonts w:ascii="Amiri" w:hAnsi="Amiri" w:eastAsia="Amiri" w:cs="Amiri"/>
          <w:lang w:bidi="ar-SA"/>
          <w:color w:val="111111"/>
          <w:sz w:val="28"/>
          <w:szCs w:val="28"/>
          <w:rtl/>
        </w:rPr>
        <w:t xml:space="preserve">قال ابن أبي ليلىٰ فقال: كذب ابن أبي ليلىٰ‌! لها عشر الثّلث انّ اللّٰه عزّوجلّ أمر إبراهيم عليه السلام فقال (له - صا): «اِجْعَلْ عَلىٰ كُلِّ جَبَلٍ مِنْهُنَّ جُزْءاً» وكانت الجبال يومئذ عشرة والجزء هو العشر من الشّىء. تفسير العيّاشى 144/(1): عن عبدالرّحمٰن بن سيّابة قال: انّ امرأة أوصت (وذكر نحوه) إلّاأنّ فيه تقضى به دين ابن أخى بدل دينى.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682-35433-(11) المعاني 217: أبى رحمه اللّه قال: حدّثنا سعد بن عبداللّٰه عن أحمد بن محمّد عن عليّ بن الحكم عن أبان الأحمر عن عبداللّٰه بن سنان قال: سألت أبا عبداللّٰه عليه السلام عن امرأة أوصت بثلثها يقضى به دين ابن أخيها وجزء لفلان وفلانة، فلم أعرف ذٰلك فقدمنا إلىٰ ابن أبي ليلى قال: فما قال لك‌؟ قلت: قال: ليس لهما شيء فقال: كذب واللّٰه، لهما العشر من الثّلث.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683-35434-(12) الدّعائم 358/2: عن جعفر بن محمّد عليهما السلام أنّ رجلاً من أصحابه قال له: إنّ امرأة من عندنا أوصت بثلثها وقالت: يعطى منه جزء لفلان وجزء لفلانة، وإنّ ابن أبي ليلى رفع إليه ذٰلك فأبطله، وقال: إنّما ذكرت شيئاً لم تسمّه فقال أبو عبداللّٰه عليه السلام: لم يدر ابن أبي ليلى وجه الصّواب، الجزء واحد من عشرة. يعنى أنّ الأجزاء كلّها إنّما تتجزّأ من عشرة فما دونها يقال:</w:t>
      </w:r>
    </w:p>
    <w:p>
      <w:pPr>
        <w:pStyle w:val="BookText"/>
      </w:pPr>
      <w:r>
        <w:rPr>
          <w:rFonts w:ascii="Amiri" w:hAnsi="Amiri" w:eastAsia="Amiri" w:cs="Amiri"/>
          <w:lang w:bidi="ar-SA"/>
          <w:color w:val="111111"/>
          <w:sz w:val="28"/>
          <w:szCs w:val="28"/>
          <w:rtl/>
        </w:rPr>
        <w:t xml:space="preserve">نصف وثلث وربع كذٰلك إلى العشرة وليس ذٰلك فوقها.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684-35435-(13) تفسير العيّاشى 144/1: عن محمّد بن إسماعيل عن عبداللّٰه بن عبداللّٰه قال: جاءنى أبو جعفر بن سليمان الخراسانيّ وقال نزل بى رجل من خراسان من الحجّاج فتذاكرنا الحديث فقال: مات لنا أخ بمرو وأوصى إلىّ بمائة ألف درهم، وأمرنى أن أعطى أبا حنيفة منها جزءاً ولم أعرف الجزء كم هو ممّا ترك، فلمّا قدمت الكوفة أتيت أبا حنيفة فسألته عن الجزء فقال: لى الرّبع فأبى قلبى ذٰلك فقلت: لا أفعل حتّى أحجّ وأستقصى المسألة فلمّا رأيت أهل الكوفة قد أجمعوا على الرّبع قلت لأبى حنيفة: لا سوءة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بذٰلك، لك أوصى بها يا با حنيفة، ولٰكن أحجّ وأستقصى المسألة فقال أبو حنيفة، وأنا اُريد الحجّ فلمّا أتينا مكّة وكنّا في الطّواف فإذا نحن برجل شيخ قاعد قد فرغ من طوافه وهو يدعو ويسبّح إذا التفت أبو حنيفة، فلمّا رآه قال: إن أردت أن تسأل غاية النّاس فسل هٰذا فلا أحد بعده، قلت:</w:t>
      </w:r>
    </w:p>
    <w:p>
      <w:pPr>
        <w:pStyle w:val="BookText"/>
      </w:pPr>
      <w:r>
        <w:rPr>
          <w:rFonts w:ascii="Amiri" w:hAnsi="Amiri" w:eastAsia="Amiri" w:cs="Amiri"/>
          <w:lang w:bidi="ar-SA"/>
          <w:color w:val="111111"/>
          <w:sz w:val="28"/>
          <w:szCs w:val="28"/>
          <w:rtl/>
        </w:rPr>
        <w:t xml:space="preserve">ومن هٰذا؟ قال: جعفر بن محمّد عليهما السلام فلمّا قعدت واستمكنت إذ استدار أبو حنيفة خلف ظهر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ابى ليلى را براى وى بازگو كردم. امام عليه السلام فرمود: ابن ابى ليلى دروغ گفت. يك دهم ثُلْث متعلق به آن زن است. خداوند به ابراهيم عليه السلام دستور داد و فرمود: «بر روى هر كوه جزئى از آنها را قرار بده» كوه ها در آن زمان ده تا بود و جزء يك دهم از هر چيز است.»</w:t>
      </w:r>
    </w:p>
    <w:p>
      <w:pPr>
        <w:pStyle w:val="BookText"/>
      </w:pPr>
      <w:r>
        <w:rPr>
          <w:rFonts w:ascii="IRNazanin" w:hAnsi="IRNazanin" w:eastAsia="IRNazanin" w:cs="IRNazanin"/>
          <w:lang w:bidi="fa-IR"/>
          <w:color w:val="111111"/>
          <w:sz w:val="28"/>
          <w:szCs w:val="28"/>
          <w:rtl/>
        </w:rPr>
        <w:t xml:space="preserve">اين روايت با سند ديگرى نيز نقل شده است با اين تفاوت كه در آن آمده است: «با ثلث مالم بدهىِ برادرزاده ام را بپرداز...»</w:t>
      </w:r>
    </w:p>
    <w:p>
      <w:pPr>
        <w:pStyle w:val="BookText"/>
      </w:pPr>
      <w:r>
        <w:rPr>
          <w:rFonts w:ascii="IRNazanin" w:hAnsi="IRNazanin" w:eastAsia="IRNazanin" w:cs="IRNazanin"/>
          <w:lang w:bidi="fa-IR"/>
          <w:color w:val="111111"/>
          <w:sz w:val="28"/>
          <w:szCs w:val="28"/>
          <w:rtl/>
        </w:rPr>
        <w:t xml:space="preserve">660-(11) عبدالله بن سنان گويد: «از امام صادق عليه السلام سؤال كردم: زنى ثلث مالش را وصيت كرد كه با آن بدهى برادرزاده اش پرداخت شود و يك جزء آن به فلان زن و فلان مرد داده شود. من آن را نمى دانستم از اين رو نزد ابن ابى ليلى رفتم.</w:t>
      </w:r>
    </w:p>
    <w:p>
      <w:pPr>
        <w:pStyle w:val="BookText"/>
      </w:pPr>
      <w:r>
        <w:rPr>
          <w:rFonts w:ascii="IRNazanin" w:hAnsi="IRNazanin" w:eastAsia="IRNazanin" w:cs="IRNazanin"/>
          <w:lang w:bidi="fa-IR"/>
          <w:color w:val="111111"/>
          <w:sz w:val="28"/>
          <w:szCs w:val="28"/>
          <w:rtl/>
        </w:rPr>
        <w:t xml:space="preserve">امام عليه السلام پرسيد: او به تو چه گفت‌؟</w:t>
      </w:r>
    </w:p>
    <w:p>
      <w:pPr>
        <w:pStyle w:val="BookText"/>
      </w:pPr>
      <w:r>
        <w:rPr>
          <w:rFonts w:ascii="IRNazanin" w:hAnsi="IRNazanin" w:eastAsia="IRNazanin" w:cs="IRNazanin"/>
          <w:lang w:bidi="fa-IR"/>
          <w:color w:val="111111"/>
          <w:sz w:val="28"/>
          <w:szCs w:val="28"/>
          <w:rtl/>
        </w:rPr>
        <w:t xml:space="preserve">گفتم: او گفت: چيزى به آن مرد و زن نمى رسد.</w:t>
      </w:r>
    </w:p>
    <w:p>
      <w:pPr>
        <w:pStyle w:val="BookText"/>
      </w:pPr>
      <w:r>
        <w:rPr>
          <w:rFonts w:ascii="IRNazanin" w:hAnsi="IRNazanin" w:eastAsia="IRNazanin" w:cs="IRNazanin"/>
          <w:lang w:bidi="fa-IR"/>
          <w:color w:val="111111"/>
          <w:sz w:val="28"/>
          <w:szCs w:val="28"/>
          <w:rtl/>
        </w:rPr>
        <w:t xml:space="preserve">امام عليه السلام فرمود: به خدا سوگند! دروغ گفت. يك دهم از ثلث، متعلق به آنهاست.»</w:t>
      </w:r>
    </w:p>
    <w:p>
      <w:pPr>
        <w:pStyle w:val="BookText"/>
      </w:pPr>
      <w:r>
        <w:rPr>
          <w:rFonts w:ascii="IRNazanin" w:hAnsi="IRNazanin" w:eastAsia="IRNazanin" w:cs="IRNazanin"/>
          <w:lang w:bidi="fa-IR"/>
          <w:color w:val="111111"/>
          <w:sz w:val="28"/>
          <w:szCs w:val="28"/>
          <w:rtl/>
        </w:rPr>
        <w:t xml:space="preserve">661-(12) در كتاب دعائم الاسلام روايت مى شود كه يكى از ياران امام صادق عليه السلام به وى گفت: «يكى از زنانِ ما ثلث مالش را وصيت كرد و گفت: يك جزء آن را به فلان مرد و يك جزء آن را به فلان زن بپردازيد. اين موضوع از ابن ابى ليلى سؤال شد و او اين وصيت را باطل دانست و گفت: چيزى گفته كه آن را معين نكرده است.</w:t>
      </w:r>
    </w:p>
    <w:p>
      <w:pPr>
        <w:pStyle w:val="BookText"/>
      </w:pPr>
      <w:r>
        <w:rPr>
          <w:rFonts w:ascii="IRNazanin" w:hAnsi="IRNazanin" w:eastAsia="IRNazanin" w:cs="IRNazanin"/>
          <w:lang w:bidi="fa-IR"/>
          <w:color w:val="111111"/>
          <w:sz w:val="28"/>
          <w:szCs w:val="28"/>
          <w:rtl/>
        </w:rPr>
        <w:t xml:space="preserve">امام صادق عليه السلام فرمود: ابن ابى ليلى وجه صحيح آن را ندانسته است. جزء يكى از ده تاست. يعنى همه اجزاء يك چيز از تقسيم آن به ده قسمت و كمتر پديد مى آيد. گفته مى شود: نصف و ثلث و يك چهارم، به همين صورت تا ده و بالاتر از آن چيزى نيست.»</w:t>
      </w:r>
    </w:p>
    <w:p>
      <w:pPr>
        <w:pStyle w:val="BookText"/>
      </w:pPr>
      <w:r>
        <w:rPr>
          <w:rFonts w:ascii="IRNazanin" w:hAnsi="IRNazanin" w:eastAsia="IRNazanin" w:cs="IRNazanin"/>
          <w:lang w:bidi="fa-IR"/>
          <w:color w:val="111111"/>
          <w:sz w:val="28"/>
          <w:szCs w:val="28"/>
          <w:rtl/>
        </w:rPr>
        <w:t xml:space="preserve">662-(13) عبداللّٰه بن عبداللّٰه گويد: «ابوجعفر بن سليمان خراسانى نزد من آمد و گفت: «يكى از حجاج اهل خراسان مهمان من شد و با هم دربارۀ روايت گفتگو كرديم. وى گفت: يكى از برادران مان در مرو درگذشت و يكصد هزار درهم به من وصيت كرد و دستور داد يك جزء آن را به ابوحنيفه بپردازم ولى من نمى دانستم كه يك جزء از ماترك وى چه مقدار است. از اين رو وقتى به كوفه آمدم نزد ابوحنيفه رفتم و از وى دربارۀ ميزان جزء سؤال كردم وى گفت: يك چهارم آن متعلق به من است. ولى قلب من آن را نپذيرفت و با خود گفتم: من به وصيت عمل نمى كنم تا حج به جاى آورم و دربارۀ مسئله، تحقيق كامل انجام دهم. ولى وقتى مشاهده كردم همه اهل كوفه بر يك چهارم اتفاق نظر دارند به ابوحنيفه گفتم: جاى نگرانى نيست. اى ابوحنيفه سهم تو از وصيت محفوظ است ولى من حج انجام مى دهم و دربارۀ مسئله، به طور كامل تحقيق مى كنم.» ابو حنيفه گفت: من نيز تصميم به حج دارم. با هم حركت كرديم وقتى به مكه رسيديم در طواف، مرد بزرگوارى را مشاهده كرديم كه طوافش را انجام داده و نشسته مشغول ذكر و دعا بود. ناگهان توجه ابو حنيفه به سوى او جلب شد. وقتى او را مشاهده كرد گفت: اگر مى خواهى از سرآمد همه مردم بپرسى، از اين مرد سؤال كن كه بالاتر از وى كسى نيست. گفتم: اين كيست‌؟ ابوحنيفه گفت: جعفر بن محمد عليه السلام.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عليهما السلام فقعد قريباً منّى، فسلّم عليه وعظّمه، وجاء غير واحد مزدلفين</w:t>
      </w:r>
      <w:r>
        <w:rPr>
          <w:rStyle w:val="FootnoteReference"/>
        </w:rPr>
        <w:footnoteReference w:id="643"/>
      </w:r>
      <w:r>
        <w:rPr>
          <w:rFonts w:ascii="Amiri" w:hAnsi="Amiri" w:eastAsia="Amiri" w:cs="Amiri"/>
          <w:lang w:bidi="ar-SA"/>
          <w:color w:val="111111"/>
          <w:sz w:val="28"/>
          <w:szCs w:val="28"/>
          <w:rtl/>
        </w:rPr>
        <w:t xml:space="preserve">مسلّمين عليه وقعدوا، فلمّا رأيت ذٰلك من تعظيمهم له اشتدّ ظهرى فغمزنى</w:t>
      </w:r>
      <w:r>
        <w:rPr>
          <w:rStyle w:val="FootnoteReference"/>
        </w:rPr>
        <w:footnoteReference w:id="644"/>
      </w:r>
      <w:r>
        <w:rPr>
          <w:rFonts w:ascii="Amiri" w:hAnsi="Amiri" w:eastAsia="Amiri" w:cs="Amiri"/>
          <w:lang w:bidi="ar-SA"/>
          <w:color w:val="111111"/>
          <w:sz w:val="28"/>
          <w:szCs w:val="28"/>
          <w:rtl/>
        </w:rPr>
        <w:t xml:space="preserve">أبو حنيفة أن تكلّم</w:t>
      </w:r>
      <w:r>
        <w:rPr>
          <w:rStyle w:val="FootnoteReference"/>
        </w:rPr>
        <w:footnoteReference w:id="645"/>
      </w:r>
      <w:r>
        <w:rPr>
          <w:rFonts w:ascii="Amiri" w:hAnsi="Amiri" w:eastAsia="Amiri" w:cs="Amiri"/>
          <w:lang w:bidi="ar-SA"/>
          <w:color w:val="111111"/>
          <w:sz w:val="28"/>
          <w:szCs w:val="28"/>
          <w:rtl/>
        </w:rPr>
        <w:t xml:space="preserve">فقلت: - جعلت فداك - إنّى رجل من أهل خراسان، وإنّ رجلاً مات وأوصى إلىّ بمائة ألف درهم، وأمرنى أن أعطى منها جزءاً وسمّى لي الرّجل، فكم الجزء - جعلت فداك‌؟ - فقال جعفر بن محمّد عليهما السلام: يا أبا حنيفة، لك أوصى، قل فيها؟ فقال: الرّبع فقال لابن أبي ليلى قل فيها فقال: الرّبع. فقال جعفر عليه السلام ومن أين قلتم الرّبع‌؟ قالوا: لقول اللّٰه «فَخُذْ أَرْبَعَةً مِنَ اَلطَّيْرِ فَصُرْهُنَّ إِلَيْكَ ثُمَّ اِجْعَلْ عَلىٰ كُلِّ جَبَلٍ مِنْهُنَّ جُزْءاً» فقال أبو عبداللّٰه عليه السلام لهم وأنا أسمع هٰذا: قد علمت الطّير أربعة فكم كانت الجبال‌؟ إنّما الأجزاء للجبال ليس للطّير، فقالوا: ظننّا أنّها أربعة، فقال أبو عبداللّٰه عليه السلام: ولٰكن الجبال عشرة.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685-35436-(14) المعاني 217: وروى أنّ الجزء واحد من سبعة لقول اللّٰه «لَهٰا سَبْعَةُ أَبْوٰابٍ لِكُلِّ بٰابٍ مِنْهُمْ جُزْءٌ مَقْسُومٌ‌».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686-35437-(15) فقه الرّضا عليه السلام 299: وروى جزءٌ من سبعة لقوله تعالى «لَهٰا سَبْعَةُ أَبْوٰابٍ لِكُلِّ بٰابٍ مِنْهُمْ جُزْءٌ مَقْسُومٌ‌».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687-35438-(16) الهداية 81: وإذا أوصىٰ بجزء من ماله فالجزء واحد من سبعة لقول اللّٰه تعالى «لَهٰا سَبْعَةُ أَبْوٰابٍ لِكُلِّ بٰابٍ مِنْهُمْ جُزْءٌ مَقْسُومٌ‌».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688-35439-(17) تهذيب 209/9: استبصار 132/4: محمّد بن عليّ بن محبوب عن أحمد بن محمّد عن ابن أبي نصر قال: سألت أبا الحسن عليه السلام عن رجل أوصى بجزء من ماله فقال: واحد من سبعة، انّ اللّٰه تعالى يقول: «لَهٰا سَبْعَةُ أَبْوٰابٍ لِكُلِّ بٰابٍ مِنْهُمْ جُزْءٌ مَقْسُومٌ‌» قلت: فرجل أوصى بسهم من ماله فقال: السّهم واحد من ثمانية ثمّ قرأ «إِنَّمَا اَلصَّدَقٰاتُ لِلْفُقَرٰاءِ وَ اَلْمَسٰاكِينِ‌» إلى آخر الآية. تفسير العيّاشىّ 243/2: عن أحمد بن محمّد ابن أبي نصر عن أبى الحسن عليه السلام قال: سأله رجل عن الجزء وجزء الشّىء فقال: من سبعة انّ اللّٰه يقول في كتابه: «لَهٰا سَبْعَةُ أَبْوٰابٍ لِكُلِّ بٰابٍ مِنْهُمْ جُزْءٌ مَقْسُومٌ‌».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انجام طواف رفتم نزديك وى نشستم و به خوبى آرام گرفتم و جايگير شدم. ابوحنيفه نيز از پشت امام عليه السلام دورزد و نزديك من نشست. آن گاه سلام كرد و به وى احترام گذاشت. بسيارى از مردم نيز نزديك وى مى آمدند و پس از سلام مى نشستند. وقتى احترام مردم را نسبت به وى مشاهده كردم، اعتمادم زياد شد. آن گاه ابوحنيفه مرا نيشگون گرفت كه سخن بگويم. من نيز گفتم: فدايت شوم! من مردى از اهل خراسان هستم. شخصى درگذشت و يكصد هزار درهم را به من وصيت كرد و شخصى را نام برد و به من دستور داد يك جزء آن را به وى بپردازم. فدايت شوم! جزء چه مقدار است‌؟</w:t>
      </w:r>
    </w:p>
    <w:p>
      <w:pPr>
        <w:pStyle w:val="BookText"/>
      </w:pPr>
      <w:r>
        <w:rPr>
          <w:rFonts w:ascii="IRNazanin" w:hAnsi="IRNazanin" w:eastAsia="IRNazanin" w:cs="IRNazanin"/>
          <w:lang w:bidi="fa-IR"/>
          <w:color w:val="111111"/>
          <w:sz w:val="28"/>
          <w:szCs w:val="28"/>
          <w:rtl/>
        </w:rPr>
        <w:t xml:space="preserve">امام عليه السلام فرمود: اى ابوحنيفه! براى تو وصيت كرده است. نظرت را دربارۀ آن بگو.</w:t>
      </w:r>
    </w:p>
    <w:p>
      <w:pPr>
        <w:pStyle w:val="BookText"/>
      </w:pPr>
      <w:r>
        <w:rPr>
          <w:rFonts w:ascii="IRNazanin" w:hAnsi="IRNazanin" w:eastAsia="IRNazanin" w:cs="IRNazanin"/>
          <w:lang w:bidi="fa-IR"/>
          <w:color w:val="111111"/>
          <w:sz w:val="28"/>
          <w:szCs w:val="28"/>
          <w:rtl/>
        </w:rPr>
        <w:t xml:space="preserve">ابوحنيفه گفت: يك چهارم.</w:t>
      </w:r>
    </w:p>
    <w:p>
      <w:pPr>
        <w:pStyle w:val="BookText"/>
      </w:pPr>
      <w:r>
        <w:rPr>
          <w:rFonts w:ascii="IRNazanin" w:hAnsi="IRNazanin" w:eastAsia="IRNazanin" w:cs="IRNazanin"/>
          <w:lang w:bidi="fa-IR"/>
          <w:color w:val="111111"/>
          <w:sz w:val="28"/>
          <w:szCs w:val="28"/>
          <w:rtl/>
        </w:rPr>
        <w:t xml:space="preserve">امام عليه السلام به ابن ابى ليلى گفت: تو نظرت را دربارۀ آن بگو!</w:t>
      </w:r>
    </w:p>
    <w:p>
      <w:pPr>
        <w:pStyle w:val="BookText"/>
      </w:pPr>
      <w:r>
        <w:rPr>
          <w:rFonts w:ascii="IRNazanin" w:hAnsi="IRNazanin" w:eastAsia="IRNazanin" w:cs="IRNazanin"/>
          <w:lang w:bidi="fa-IR"/>
          <w:color w:val="111111"/>
          <w:sz w:val="28"/>
          <w:szCs w:val="28"/>
          <w:rtl/>
        </w:rPr>
        <w:t xml:space="preserve">او گفت: يك چهارم.</w:t>
      </w:r>
    </w:p>
    <w:p>
      <w:pPr>
        <w:pStyle w:val="BookText"/>
      </w:pPr>
      <w:r>
        <w:rPr>
          <w:rFonts w:ascii="IRNazanin" w:hAnsi="IRNazanin" w:eastAsia="IRNazanin" w:cs="IRNazanin"/>
          <w:lang w:bidi="fa-IR"/>
          <w:color w:val="111111"/>
          <w:sz w:val="28"/>
          <w:szCs w:val="28"/>
          <w:rtl/>
        </w:rPr>
        <w:t xml:space="preserve">امام عليه السلام فرمود: از كجا يك چهارم گفتيد؟</w:t>
      </w:r>
    </w:p>
    <w:p>
      <w:pPr>
        <w:pStyle w:val="BookText"/>
      </w:pPr>
      <w:r>
        <w:rPr>
          <w:rFonts w:ascii="IRNazanin" w:hAnsi="IRNazanin" w:eastAsia="IRNazanin" w:cs="IRNazanin"/>
          <w:lang w:bidi="fa-IR"/>
          <w:color w:val="111111"/>
          <w:sz w:val="28"/>
          <w:szCs w:val="28"/>
          <w:rtl/>
        </w:rPr>
        <w:t xml:space="preserve">گفتند: به دليل سخن خداوند: «پس چهار پرنده بگير و آنها را با متمايل كردن به خود تكه تكه كن سپس بر روى هر كوه جزئى از آنها را قرار بده.»</w:t>
      </w:r>
    </w:p>
    <w:p>
      <w:pPr>
        <w:pStyle w:val="BookText"/>
      </w:pPr>
      <w:r>
        <w:rPr>
          <w:rFonts w:ascii="IRNazanin" w:hAnsi="IRNazanin" w:eastAsia="IRNazanin" w:cs="IRNazanin"/>
          <w:lang w:bidi="fa-IR"/>
          <w:color w:val="111111"/>
          <w:sz w:val="28"/>
          <w:szCs w:val="28"/>
          <w:rtl/>
        </w:rPr>
        <w:t xml:space="preserve">آن گاه من شنيدم كه امام صادق عليه السلام به آنها اين گونه فرمود: من مى دانم كه پرندگان چهارتا بودند، كوه ها چند تا بود؟ اجزاء براى كوه هاست نه براى پرندگان.</w:t>
      </w:r>
    </w:p>
    <w:p>
      <w:pPr>
        <w:pStyle w:val="BookText"/>
      </w:pPr>
      <w:r>
        <w:rPr>
          <w:rFonts w:ascii="IRNazanin" w:hAnsi="IRNazanin" w:eastAsia="IRNazanin" w:cs="IRNazanin"/>
          <w:lang w:bidi="fa-IR"/>
          <w:color w:val="111111"/>
          <w:sz w:val="28"/>
          <w:szCs w:val="28"/>
          <w:rtl/>
        </w:rPr>
        <w:t xml:space="preserve">آنها گفتند: گمان مى كنيم چهارتا بود.</w:t>
      </w:r>
    </w:p>
    <w:p>
      <w:pPr>
        <w:pStyle w:val="BookText"/>
      </w:pPr>
      <w:r>
        <w:rPr>
          <w:rFonts w:ascii="Amiri" w:hAnsi="Amiri" w:eastAsia="Amiri" w:cs="Amiri"/>
          <w:lang w:bidi="ar-SA"/>
          <w:color w:val="111111"/>
          <w:sz w:val="28"/>
          <w:szCs w:val="28"/>
          <w:rtl/>
        </w:rPr>
        <w:t xml:space="preserve">امام عليه السلام فرمود: بلكه كوه ها ده تا بود.»</w:t>
      </w:r>
    </w:p>
    <w:p>
      <w:pPr>
        <w:pStyle w:val="BookText"/>
      </w:pPr>
      <w:r>
        <w:rPr>
          <w:rFonts w:ascii="Amiri" w:hAnsi="Amiri" w:eastAsia="Amiri" w:cs="Amiri"/>
          <w:lang w:bidi="ar-SA"/>
          <w:color w:val="111111"/>
          <w:sz w:val="28"/>
          <w:szCs w:val="28"/>
          <w:rtl/>
        </w:rPr>
        <w:t xml:space="preserve">663-(14) در كتاب معانى الاخبار از معصوم عليه السلام روايت مى شود كه فرمود: «جزء، يك بخش از هفت بخش است به دليل سخن خداوند كه فرمود: «دوزخ هفت در دارد كه براى هر در جزء معينى از آنهاست.»</w:t>
      </w:r>
    </w:p>
    <w:p>
      <w:pPr>
        <w:pStyle w:val="BookText"/>
      </w:pPr>
      <w:r>
        <w:rPr>
          <w:rFonts w:ascii="Amiri" w:hAnsi="Amiri" w:eastAsia="Amiri" w:cs="Amiri"/>
          <w:lang w:bidi="ar-SA"/>
          <w:color w:val="111111"/>
          <w:sz w:val="28"/>
          <w:szCs w:val="28"/>
          <w:rtl/>
        </w:rPr>
        <w:t xml:space="preserve">664-(15) در كتاب فقه الرضا از معصوم عليه السلام روايت مى شود كه فرمود: «جزء، يك بخش از هفت بخش است به دليل اين سخن خداوند كه فرمود: «دوزخ هفت در دارد كه براى هر در جزء معينى از آنهاست.»</w:t>
      </w:r>
    </w:p>
    <w:p>
      <w:pPr>
        <w:pStyle w:val="BookText"/>
      </w:pPr>
      <w:r>
        <w:rPr>
          <w:rFonts w:ascii="IRNazanin" w:hAnsi="IRNazanin" w:eastAsia="IRNazanin" w:cs="IRNazanin"/>
          <w:lang w:bidi="fa-IR"/>
          <w:color w:val="111111"/>
          <w:sz w:val="28"/>
          <w:szCs w:val="28"/>
          <w:rtl/>
        </w:rPr>
        <w:t xml:space="preserve">665-(16) در كتاب الهدايه آمده است: «و هرگاه به يك جزء از مالش وصيت كند، جزء يكى از هفت بخش است، به دليل اين سخن خداوند: «دوزخ هفت در دارد كه براى هر در جزء معينى از آنهاست.»</w:t>
      </w:r>
    </w:p>
    <w:p>
      <w:pPr>
        <w:pStyle w:val="BookText"/>
      </w:pPr>
      <w:r>
        <w:rPr>
          <w:rFonts w:ascii="IRNazanin" w:hAnsi="IRNazanin" w:eastAsia="IRNazanin" w:cs="IRNazanin"/>
          <w:lang w:bidi="fa-IR"/>
          <w:color w:val="111111"/>
          <w:sz w:val="28"/>
          <w:szCs w:val="28"/>
          <w:rtl/>
        </w:rPr>
        <w:t xml:space="preserve">666-(17) فرزند ابونصر گويد: «از امام رضا عليه السلام دربارۀ شخصى سؤال كردم كه يك جزء از مالش را وصيت كرده است. امام عليه السلام فرمود: آن، يكى از هفت تاست. خداوند تعالى مى فرمايد: «دوزخ هفت در دارد كه براى هر در جزء معينى از آنهاست.»</w:t>
      </w:r>
    </w:p>
    <w:p>
      <w:pPr>
        <w:pStyle w:val="BookText"/>
      </w:pPr>
      <w:r>
        <w:rPr>
          <w:rFonts w:ascii="IRNazanin" w:hAnsi="IRNazanin" w:eastAsia="IRNazanin" w:cs="IRNazanin"/>
          <w:lang w:bidi="fa-IR"/>
          <w:color w:val="111111"/>
          <w:sz w:val="28"/>
          <w:szCs w:val="28"/>
          <w:rtl/>
        </w:rPr>
        <w:t xml:space="preserve">گفتم: شخصى به يك سهم از مالش وصيت كرده است. امام عليه السلام فرمود: سهم، يكى از هشت بخش است. آن گاه اين آيه را تلاوت فرمود: «صدقات تنها براى نيازمندان و بينوايان و... است.»</w:t>
      </w:r>
    </w:p>
    <w:p>
      <w:pPr>
        <w:pStyle w:val="BookText"/>
      </w:pPr>
      <w:r>
        <w:rPr>
          <w:rFonts w:ascii="IRNazanin" w:hAnsi="IRNazanin" w:eastAsia="IRNazanin" w:cs="IRNazanin"/>
          <w:lang w:bidi="fa-IR"/>
          <w:color w:val="111111"/>
          <w:sz w:val="28"/>
          <w:szCs w:val="28"/>
          <w:rtl/>
        </w:rPr>
        <w:t xml:space="preserve">با سند ديگرى احمد بن محمد بن ابى نصر روايت مى كند كه شخصى از امام رضا عليه السلام دربارۀ جزء و جزء يك چيز سؤال كرد. امام عليه السلام فرمود: آن از هفت بخش است. خداوند در قرآن مى فرمايد:</w:t>
      </w:r>
    </w:p>
    <w:p>
      <w:pPr>
        <w:pStyle w:val="BookText"/>
      </w:pPr>
      <w:r>
        <w:rPr>
          <w:rFonts w:ascii="Amiri" w:hAnsi="Amiri" w:eastAsia="Amiri" w:cs="Amiri"/>
          <w:lang w:bidi="ar-SA"/>
          <w:color w:val="111111"/>
          <w:sz w:val="28"/>
          <w:szCs w:val="28"/>
          <w:rtl/>
        </w:rPr>
        <w:t xml:space="preserve">«دوزخ هفت در دارد كه براى هر در، جزء معينى از آنهاست.»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50" w:name="pg11981_156652"/>
    <w:bookmarkEnd w:id="1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689-35440-(18) تهذيب 209/9: استبصار 132/4: أحمد بن محمّد بن عيسى عن إسماعيل بن همام الكنديّ عن الرّضا عليه السلام في رجل أوصى بجزء من ماله قال: الجزء من سبعة يقول «لَهٰا سَبْعَةُ أَبْوٰابٍ لِكُلِّ بٰابٍ مِنْهُمْ جُزْءٌ مَقْسُومٌ‌». عنه عن أبي همام</w:t>
      </w:r>
      <w:r>
        <w:rPr>
          <w:rStyle w:val="FootnoteReference"/>
        </w:rPr>
        <w:footnoteReference w:id="646"/>
      </w:r>
      <w:r>
        <w:rPr>
          <w:rFonts w:ascii="Amiri" w:hAnsi="Amiri" w:eastAsia="Amiri" w:cs="Amiri"/>
          <w:lang w:bidi="ar-SA"/>
          <w:color w:val="111111"/>
          <w:sz w:val="28"/>
          <w:szCs w:val="28"/>
          <w:rtl/>
        </w:rPr>
        <w:t xml:space="preserve">عن الرّضا عليه السلام مثله. تفسير العيّاشى 244/</w:t>
      </w:r>
      <w:r>
        <w:rPr>
          <w:rStyle w:val="FootnoteReference"/>
        </w:rPr>
        <w:footnoteReference w:id="647"/>
      </w:r>
      <w:r>
        <w:rPr>
          <w:rFonts w:ascii="Amiri" w:hAnsi="Amiri" w:eastAsia="Amiri" w:cs="Amiri"/>
          <w:lang w:bidi="ar-SA"/>
          <w:color w:val="111111"/>
          <w:sz w:val="28"/>
          <w:szCs w:val="28"/>
          <w:rtl/>
        </w:rPr>
        <w:t xml:space="preserve">: عن إسماعيل بن همام الكوفيّ قال: قال الرّضا عليه السلام في رجل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690-35441-(19) إرشاد المفيد 118: ورووا أنّ رجلاً حضرته الوفاة فوصىّ بجزء من ماله ولم يعيّنه، فاختلف الورّاث في ذٰلك بعده، وترافعوا إلى أمير المؤمنين عليه السلام، فقضى عليهم بإخراج السُبْع من ماله وتلا قوله تعالى: «لَهٰا سَبْعَةُ أَبْوٰابٍ لِكُلِّ بٰابٍ مِنْهُمْ جُزْءٌ مَقْسُومٌ‌». وقضىٰ عليه السلام في رجل وصّى عند الموت بسهم من ماله ولم يبيّنه، فلمّا مضى اختلف الورثة في معناه، فقضى عليهم بإخراج الثُمن من ماله، وتلا قوله تعالى: «إِنَّمَا اَلصَّدَقٰاتُ لِلْفُقَرٰاءِ وَ اَلْمَسٰاكِينِ‌» - إلى آخر الآية - وهم ثمانية أصناف لكلّ صنف منهم سهم من الصّدقات.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691-35442-(20) تهذيب 210/9: استبصار 133/4: محمّد بن أحمد بن يحيى عن أبي عبداللّٰه الرّازى عن أحمد بن محمّد ابن أبي نصر عن الحسين بن خالد فقيه 152/4: روى البزنطى عن الحسين بن خالد عن أبي الحسن عليه السلام قال: سألته عن رجل أوصى بجزء من ماله قال:</w:t>
      </w:r>
    </w:p>
    <w:p>
      <w:pPr>
        <w:pStyle w:val="BookText"/>
      </w:pPr>
      <w:r>
        <w:rPr>
          <w:rFonts w:ascii="Amiri" w:hAnsi="Amiri" w:eastAsia="Amiri" w:cs="Amiri"/>
          <w:lang w:bidi="ar-SA"/>
          <w:color w:val="111111"/>
          <w:sz w:val="28"/>
          <w:szCs w:val="28"/>
          <w:rtl/>
        </w:rPr>
        <w:t xml:space="preserve">سبع ثلثه. المعاني 218: العيون 308/1: حدّثنا أبى رضي اللّه عنه قال: حدّثنا أحمد بن إدريس عن (محمّد بن أحمد بن يحيى بن عمران الأشعريّ‌(2) قال: حدّثني أبو عبداللّٰه الرّازى (وذكر مثله سنداً ومتناً).</w:t>
      </w:r>
    </w:p>
    <w:p>
      <w:pPr>
        <w:pStyle w:val="Heading3"/>
      </w:pPr>
      <w:bookmarkStart w:id="552" w:name="_Toc238"/>
      <w:r>
        <w:t>(36) باب حكم من أوصى بسهم من ماله ومن أوصى بعتق كلّ مملوك قديم في ملكه</w:t>
      </w:r>
      <w:bookmarkEnd w:id="552"/>
    </w:p>
    <w:p>
      <w:pPr>
        <w:pStyle w:val="BookText"/>
      </w:pPr>
      <w:r>
        <w:rPr>
          <w:rFonts w:ascii="Amiri" w:hAnsi="Amiri" w:eastAsia="Amiri" w:cs="Amiri"/>
          <w:lang w:bidi="ar-SA"/>
          <w:color w:val="111111"/>
          <w:sz w:val="28"/>
          <w:szCs w:val="28"/>
          <w:rtl/>
        </w:rPr>
        <w:t xml:space="preserve">قال اللّٰه تعالى في سورة التّوبة (9):60: «إِنَّمَا اَلصَّدَقٰاتُ لِلْفُقَرٰاءِ وَ اَلْمَسٰاكِينِ وَ اَلْعٰامِلِينَ عَلَيْهٰا وَ اَلْمُؤَلَّفَةِ قُلُوبُهُمْ وَ فِي اَلرِّقٰابِ وَ اَلْغٰارِمِينَ وَ فِي سَبِيلِ اَللّٰهِ وَ اِبْنِ اَلسَّبِيلِ فَرِيضَةً مِنَ اَللّٰهِ وَ اَللّٰهُ عَلِيمٌ حَكِيمٌ‌».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667-(18) اسماعيل بن همام كندى از امام رضا عليه السلام روايت مى كند كه دربارۀ شخصى كه به يك جزء از مالش وصيت كرده بود، فرمود: جزء [يك بخش] از هفت بخش است. خداوند مى فرمايد: «دوزخ هفت در دارد كه براى هر در، جزء معينى از آنان است.»</w:t>
      </w:r>
    </w:p>
    <w:p>
      <w:pPr>
        <w:pStyle w:val="BookText"/>
      </w:pPr>
      <w:r>
        <w:rPr>
          <w:rFonts w:ascii="IRNazanin" w:hAnsi="IRNazanin" w:eastAsia="IRNazanin" w:cs="IRNazanin"/>
          <w:lang w:bidi="fa-IR"/>
          <w:color w:val="111111"/>
          <w:sz w:val="28"/>
          <w:szCs w:val="28"/>
          <w:rtl/>
        </w:rPr>
        <w:t xml:space="preserve">668-(19) در كتاب ارشاد مرحوم مفيد آمده است: «روايت مى كنند كه شخصى هنگام مرگ به جزئى از مالش وصيت كرد و آن را معين نكرد. پس از مرگش وارثانش دربارۀ آن با هم اختلاف كردند و براى حلّ آن به امير مؤمنان عليه السلام مراجعه كردند، آن حضرت در مورد آنان به پرداخت يك هفتم از مال ميّت حكم كرد و اين آيه را تلاوت فرمود: «دوزخ هفت در دارد كه براى هر در، جزء معينى از آنان است.»</w:t>
      </w:r>
    </w:p>
    <w:p>
      <w:pPr>
        <w:pStyle w:val="BookText"/>
      </w:pPr>
      <w:r>
        <w:rPr>
          <w:rFonts w:ascii="IRNazanin" w:hAnsi="IRNazanin" w:eastAsia="IRNazanin" w:cs="IRNazanin"/>
          <w:lang w:bidi="fa-IR"/>
          <w:color w:val="111111"/>
          <w:sz w:val="28"/>
          <w:szCs w:val="28"/>
          <w:rtl/>
        </w:rPr>
        <w:t xml:space="preserve">و شخصى هنگام مرگ به يك سهم از مالش - بدون تعيين آن - وصيت كرده بود پس از مرگش، وارثان وى در معناى سهم با هم اختلاف كردند، على عليه السلام دراين باره به پرداخت يك هشتم از مالش حكم كرد و اين آيه را تلاوت فرمود: «صدقات تنها براى نيازمندان و بينوايان و... است» و آنها هشت گروه هستند كه براى هر گروه يك سهم از صدقات است.»</w:t>
      </w:r>
    </w:p>
    <w:p>
      <w:pPr>
        <w:pStyle w:val="BookText"/>
      </w:pPr>
      <w:r>
        <w:rPr>
          <w:rFonts w:ascii="IRNazanin" w:hAnsi="IRNazanin" w:eastAsia="IRNazanin" w:cs="IRNazanin"/>
          <w:lang w:bidi="fa-IR"/>
          <w:color w:val="111111"/>
          <w:sz w:val="28"/>
          <w:szCs w:val="28"/>
          <w:rtl/>
        </w:rPr>
        <w:t xml:space="preserve">669-(20) حسين بن خالد گويد: «از امام موسى بن جعفر عليه السلام دربارۀ شخصى سؤال كردم كه به يك جزء از مالش وصيت كرده بود. امام عليه السلام فرمود: يك هفتم از ثلث، مال اوست.»</w:t>
      </w:r>
    </w:p>
    <w:p>
      <w:pPr>
        <w:pStyle w:val="BookText"/>
      </w:pPr>
      <w:r>
        <w:rPr>
          <w:rFonts w:ascii="Amiri" w:hAnsi="Amiri" w:eastAsia="Amiri" w:cs="Amiri"/>
          <w:lang w:bidi="ar-SA"/>
          <w:color w:val="111111"/>
          <w:sz w:val="28"/>
          <w:szCs w:val="28"/>
          <w:rtl/>
        </w:rPr>
        <w:t xml:space="preserve">باب 36 حكم وصيت به يك سهم از مال و وصيت به آزاد كردن برده هاى قديمى</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صدقات تنها براى نيازمندان و بينوايان و كارگزاران آن و كسانى كه قلب هاى شان به دست آورده مى شود و آزاد كردن بردگان و بدهكاران و در راه خدا و در راه ماندگان است و اين فريضه اى است از سوى خداوند و خداوند دانا و با حكمت است</w:t>
      </w:r>
      <w:r>
        <w:rPr>
          <w:rStyle w:val="FootnoteReference"/>
        </w:rPr>
        <w:footnoteReference w:id="648"/>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692-35443-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تفسير العيّاشى 90/2: عن أحمد بن محمّد ابن أبي نصر عن أبي الحسن عليه السلام قال:</w:t>
      </w:r>
    </w:p>
    <w:p>
      <w:pPr>
        <w:pStyle w:val="BookText"/>
      </w:pPr>
      <w:r>
        <w:rPr>
          <w:rFonts w:ascii="Amiri" w:hAnsi="Amiri" w:eastAsia="Amiri" w:cs="Amiri"/>
          <w:lang w:bidi="ar-SA"/>
          <w:color w:val="111111"/>
          <w:sz w:val="28"/>
          <w:szCs w:val="28"/>
          <w:rtl/>
        </w:rPr>
        <w:t xml:space="preserve">سألته عن رجل أوصى بسهم من ماله وليس يدرى أيّ شيء هو قال: السّهام ثمانية، ولذٰلك قسّمها رسول اللّٰه صلّى اللّه عليه و آله ثمّ تلا: «إِنَّمَا اَلصَّدَقٰاتُ لِلْفُقَرٰاءِ وَ اَلْمَسٰاكِينِ‌» - إلى آخر الآية - ثمّ قال:</w:t>
      </w:r>
    </w:p>
    <w:p>
      <w:pPr>
        <w:pStyle w:val="BookText"/>
      </w:pPr>
      <w:r>
        <w:rPr>
          <w:rFonts w:ascii="Amiri" w:hAnsi="Amiri" w:eastAsia="Amiri" w:cs="Amiri"/>
          <w:lang w:bidi="ar-SA"/>
          <w:color w:val="111111"/>
          <w:sz w:val="28"/>
          <w:szCs w:val="28"/>
          <w:rtl/>
        </w:rPr>
        <w:t xml:space="preserve">إنّ السّهم واحد من ثمانية.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693-35444-(2) كافى 41/7: تهذيب 210/9: استبصار 133/4: عليّ (ابن إبراهيم - كا) عن أبيه عن صفوان قال: سألت الرّضا عليه السلام ومحمّد بن يحيى عن أحمد بن محمّد (عن عليّ بن أحمد - يب - صا) عن صفوان وأحمد بن محمّد ابن أبي نصر قالا: سألنا (أبا الحسن - كا) الرّضا عليه السلام عن رجل أوصى (لك - يب - صا) بسهم من ماله ولا يدرى(1) السّهم أيّ شيء هو؟ فقال: ليس عندكم فيما بلغكم عن جعفر ولا عن أبي جعفر عليهما السلام فيها شيء قلنا له: - جعلنا (اللّٰه - يب) فداك - ما سمعنا أصحابنا يذكرون شيئاً من هٰذا عن آبائك عليهم السلام، فقال السّهم واحد من ثمانية فقلنا له - جعلنا (اللّٰه - يب) فداك - كيف صار واحداً من ثمانية‌؟ فقال: أمٰا تقرأ كتاب اللّٰه عزّوجلّ‌!؟ قلت: - جعلت فداك - إنّي لأقرأه ولٰكن لا أدرى أيّ موضع هو فقال قول اللّٰه عزّوجلّ‌: «إِنَّمَا اَلصَّدَقٰاتُ لِلْفُقَرٰاءِ وَ اَلْمَسٰاكِينِ وَ اَلْعٰامِلِينَ عَلَيْهٰا وَ اَلْمُؤَلَّفَةِ قُلُوبُهُمْ وَ فِي اَلرِّقٰابِ وَ اَلْغٰارِمِينَ وَ فِي سَبِيلِ اَللّٰهِ وَ اِبْنِ اَلسَّبِيلِ‌» ثمّ عقد بيده ثمانية قال وكذٰلك قسّمها رسول اللّٰه صلّى اللّه عليه و آله على ثمانية أسهم فالسّهم واحد من ثمانية. المعاني 21(6): حدّثنا محمّد بن الحسن بن أحمد بن الوليد رحمه اللّه قال: حدّثنا محمّد بن الحسن الصّفّار عن أحمد بن محمّد بن عيسى عن أبيه عن صفوان بن يحيى قال: سألت الرّضا عليه السلام عن رجل يوصى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694-35445-(3) كافى 41/7: تهذيب 210/9: استبصار 133/4: عليّ بن إبراهيم عن أبيه عن النّوفلى عن فقيه 152/4: السّكونىّ عن أبي عبداللّٰه عليه السلام أنّه سئل عن رجل يوصى بسهم من ماله فقال: السّهم واحد من ثمانية لقول اللّٰه تبارك وتعالى: «إِنَّمَا اَلصَّدَقٰاتُ لِلْفُقَرٰاءِ وَ اَلْمَسٰاكِينِ وَ اَلْعٰامِلِينَ عَلَيْهٰا وَ اَلْمُؤَلَّفَةِ قُلُوبُهُمْ وَ فِي اَلرِّقٰابِ وَ اَلْغٰارِمِينَ وَ فِي سَبِيلِ اَللّٰهِ وَ اِبْنِ اَلسَّبِيلِ‌».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670-(1) احمد بن محمد بن ابى نصر گويد: «از امام رضا عليه السلام سؤال كردم: شخصى به يك سهم از مالش وصيت مى كند و معلوم نيست آن چه مقدار است.</w:t>
      </w:r>
    </w:p>
    <w:p>
      <w:pPr>
        <w:pStyle w:val="BookText"/>
      </w:pPr>
      <w:r>
        <w:rPr>
          <w:rFonts w:ascii="IRNazanin" w:hAnsi="IRNazanin" w:eastAsia="IRNazanin" w:cs="IRNazanin"/>
          <w:lang w:bidi="fa-IR"/>
          <w:color w:val="111111"/>
          <w:sz w:val="28"/>
          <w:szCs w:val="28"/>
          <w:rtl/>
        </w:rPr>
        <w:t xml:space="preserve">امام عليه السلام فرمود: سهم ها هشت تاست و به همين گونه پيامبر اكرم صلى الله عليه و آله تقسيم كرد. سپس اين آيه را تلاوت فرمود: «صدقات تنها براى نيازمندان و بينوايان و... است.» سپس فرمود: سهم يكى از هشت قسمت است.»</w:t>
      </w:r>
    </w:p>
    <w:p>
      <w:pPr>
        <w:pStyle w:val="BookText"/>
      </w:pPr>
      <w:r>
        <w:rPr>
          <w:rFonts w:ascii="IRNazanin" w:hAnsi="IRNazanin" w:eastAsia="IRNazanin" w:cs="IRNazanin"/>
          <w:lang w:bidi="fa-IR"/>
          <w:color w:val="111111"/>
          <w:sz w:val="28"/>
          <w:szCs w:val="28"/>
          <w:rtl/>
        </w:rPr>
        <w:t xml:space="preserve">671-(2) صفوان و احمد بن محمد بن ابى نصر گويند: «از امام رضا عليه السلام سؤال كرديم: شخصى به يك سهم از مالش وصيت كرده است و معلوم نيست (نمى دانيم) سهم چه مقدار است.</w:t>
      </w:r>
    </w:p>
    <w:p>
      <w:pPr>
        <w:pStyle w:val="BookText"/>
      </w:pPr>
      <w:r>
        <w:rPr>
          <w:rFonts w:ascii="IRNazanin" w:hAnsi="IRNazanin" w:eastAsia="IRNazanin" w:cs="IRNazanin"/>
          <w:lang w:bidi="fa-IR"/>
          <w:color w:val="111111"/>
          <w:sz w:val="28"/>
          <w:szCs w:val="28"/>
          <w:rtl/>
        </w:rPr>
        <w:t xml:space="preserve">امام عليه السلام فرمود: آيا در ميان احاديثى كه از امام صادق عليه السلام يا امام باقر عليه السلام به شما رسيده، چيزى در اين باره نيست‌؟</w:t>
      </w:r>
    </w:p>
    <w:p>
      <w:pPr>
        <w:pStyle w:val="BookText"/>
      </w:pPr>
      <w:r>
        <w:rPr>
          <w:rFonts w:ascii="IRNazanin" w:hAnsi="IRNazanin" w:eastAsia="IRNazanin" w:cs="IRNazanin"/>
          <w:lang w:bidi="fa-IR"/>
          <w:color w:val="111111"/>
          <w:sz w:val="28"/>
          <w:szCs w:val="28"/>
          <w:rtl/>
        </w:rPr>
        <w:t xml:space="preserve">گفتيم: خداوند ما را فداى تان گرداند! ما از دوستان مان چيزى در اين باره از نياكان شما نشنيده ايم.</w:t>
      </w:r>
    </w:p>
    <w:p>
      <w:pPr>
        <w:pStyle w:val="BookText"/>
      </w:pPr>
      <w:r>
        <w:rPr>
          <w:rFonts w:ascii="Amiri" w:hAnsi="Amiri" w:eastAsia="Amiri" w:cs="Amiri"/>
          <w:lang w:bidi="ar-SA"/>
          <w:color w:val="111111"/>
          <w:sz w:val="28"/>
          <w:szCs w:val="28"/>
          <w:rtl/>
        </w:rPr>
        <w:t xml:space="preserve">امام عليه السلام فرمود: سهم يكى از هشت قسمت است.</w:t>
      </w:r>
    </w:p>
    <w:p>
      <w:pPr>
        <w:pStyle w:val="BookText"/>
      </w:pPr>
      <w:r>
        <w:rPr>
          <w:rFonts w:ascii="IRNazanin" w:hAnsi="IRNazanin" w:eastAsia="IRNazanin" w:cs="IRNazanin"/>
          <w:lang w:bidi="fa-IR"/>
          <w:color w:val="111111"/>
          <w:sz w:val="28"/>
          <w:szCs w:val="28"/>
          <w:rtl/>
        </w:rPr>
        <w:t xml:space="preserve">گفتيم: فدايت شويم! چگونه يكى از هشت قسمت گرديده است‌؟</w:t>
      </w:r>
    </w:p>
    <w:p>
      <w:pPr>
        <w:pStyle w:val="BookText"/>
      </w:pPr>
      <w:r>
        <w:rPr>
          <w:rFonts w:ascii="Amiri" w:hAnsi="Amiri" w:eastAsia="Amiri" w:cs="Amiri"/>
          <w:lang w:bidi="ar-SA"/>
          <w:color w:val="111111"/>
          <w:sz w:val="28"/>
          <w:szCs w:val="28"/>
          <w:rtl/>
        </w:rPr>
        <w:t xml:space="preserve">امام عليه السلام فرمود: آيا كتاب خدا را نخوانده اى‌؟</w:t>
      </w:r>
    </w:p>
    <w:p>
      <w:pPr>
        <w:pStyle w:val="BookText"/>
      </w:pPr>
      <w:r>
        <w:rPr>
          <w:rFonts w:ascii="IRNazanin" w:hAnsi="IRNazanin" w:eastAsia="IRNazanin" w:cs="IRNazanin"/>
          <w:lang w:bidi="fa-IR"/>
          <w:color w:val="111111"/>
          <w:sz w:val="28"/>
          <w:szCs w:val="28"/>
          <w:rtl/>
        </w:rPr>
        <w:t xml:space="preserve">گفتم: فدايت شوم! من قرآن مى خوانم ولى نمى دانم كجاى آن است.</w:t>
      </w:r>
    </w:p>
    <w:p>
      <w:pPr>
        <w:pStyle w:val="BookText"/>
      </w:pPr>
      <w:r>
        <w:rPr>
          <w:rFonts w:ascii="IRNazanin" w:hAnsi="IRNazanin" w:eastAsia="IRNazanin" w:cs="IRNazanin"/>
          <w:lang w:bidi="fa-IR"/>
          <w:color w:val="111111"/>
          <w:sz w:val="28"/>
          <w:szCs w:val="28"/>
          <w:rtl/>
        </w:rPr>
        <w:t xml:space="preserve">امام عليه السلام فرمود: اين آيه كه مى فرمايد: «صدقات تنها براى تهيدستان و بينوايان وكارگزاران آن و كسانى كه قلب هاى شان به اسلام متمايل مى شود و آزاد كردن بردگان و بدهكاران و در راه خدا و در راه ماندگان است.» سپس هشت انگشت را نشان داد و فرمود: اين گونه پيامبر اكرم صلى الله عليه و آله به هشت سهم تقسيم كرد. پس سهم، يكى از هشت بخش است.»</w:t>
      </w:r>
    </w:p>
    <w:p>
      <w:pPr>
        <w:pStyle w:val="BookText"/>
      </w:pPr>
      <w:r>
        <w:rPr>
          <w:rFonts w:ascii="IRNazanin" w:hAnsi="IRNazanin" w:eastAsia="IRNazanin" w:cs="IRNazanin"/>
          <w:lang w:bidi="fa-IR"/>
          <w:color w:val="111111"/>
          <w:sz w:val="28"/>
          <w:szCs w:val="28"/>
          <w:rtl/>
        </w:rPr>
        <w:t xml:space="preserve">672-(3) سكونى روايت مى كند كه از امام صادق عليه السلام دربارۀ شخصى سؤال شد كه به يك سهم از مالش وصيت مى كند، امام عليه السلام فرمود: «سهم، يكى از هشت بخش است به دليل سخن خداوند تبارك و تعالى كه مى فرمايد: «صدقات تنها براى تهيدستان و بينوايان و كارگزاران بر آن و كسانى كه قلب هاى شان به اسلام متمايل مى شود و آزاد كردن بردگان و بدهكاران و در راه خدا و در راه ماندگان است.»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المعاني 216: حدّثنا أبى رحمه اللّه قال: حدّثنا عليّ بن إبراهيم بن هاشم عن أبيه عن الحسين بن يزيد النّوفلىّ عن إسماعيل بن مسلم السّكونىّ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695-35446-(4) فقيه 152/4: وقد روى أنّ السّهم واحدمن ستّة. المعاني 216: وقد روى أنّ السّهم واحد من ستّة وذٰلك على حسب ما يفهم من مراد الموصى وعلى حسب ما يعلم من سهام ماله [بينهم]. المقنع 163: وان أوصى بسهم من ماله فهو واحد من ستّة. الهداية 81: فإذا أوصى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696-35447-(5) الدّعائم 358/2: عن جعفر بن محمّد عليهما السلام أنّه قال: في رجل أوصى لرجل بسهم من ثلثه فقال: يعطى سدسه لأنّ السّهام من ستّة.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697-35448-(6) فقه الرّضا عليه السلام 299: فإن أوصى بسهم من ماله فهو سهم من ستّة أسهم.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698-35449-(7) تهذيب 211/9: استبصار 134/4: عليّ بن الحسن بن فضّال عن عمرو بن عثمان</w:t>
      </w:r>
      <w:r>
        <w:rPr>
          <w:rStyle w:val="FootnoteReference"/>
        </w:rPr>
        <w:footnoteReference w:id="649"/>
      </w:r>
      <w:r>
        <w:rPr>
          <w:rFonts w:ascii="Amiri" w:hAnsi="Amiri" w:eastAsia="Amiri" w:cs="Amiri"/>
          <w:lang w:bidi="ar-SA"/>
          <w:color w:val="111111"/>
          <w:sz w:val="28"/>
          <w:szCs w:val="28"/>
          <w:rtl/>
        </w:rPr>
        <w:t xml:space="preserve">عن عبداللّٰه بن المغيرة عن طلحة بن زيد عن أبي عبداللّٰه عن أبيه عليهما السلام قال: من أوصى بسهم من ماله فهو سهم من عشرة. (قال الشّيخ رحمه اللّه في الإستبصار: فالوجه في هٰذا الخبر أحد شيئين أحدهما: أن يكون الرّاوى وهم لأنّه لا يمتنع أن يكون سمع ذٰلك في تفسير الجزء فرواه في السّهم وظنّ أنّ المعنى واحد والوجه الثّانى: أن يحمل علىٰ أنّ السّهم واحد من عشرة وجوباً وواحد من ثمانية استحباباً.)</w:t>
      </w:r>
    </w:p>
    <w:p>
      <w:pPr>
        <w:pStyle w:val="BookText"/>
      </w:pPr>
      <w:r>
        <w:rPr>
          <w:rFonts w:ascii="Amiri" w:hAnsi="Amiri" w:eastAsia="Amiri" w:cs="Amiri"/>
          <w:lang w:bidi="ar-SA"/>
          <w:color w:val="111111"/>
          <w:sz w:val="28"/>
          <w:szCs w:val="28"/>
          <w:rtl/>
        </w:rPr>
        <w:t xml:space="preserve">وتقدّم في رواية ابن أبي نصر (17) من الباب المتقدّم</w:t>
      </w:r>
    </w:p>
    <w:p>
      <w:pPr>
        <w:pStyle w:val="BookText"/>
      </w:pPr>
      <w:r>
        <w:rPr>
          <w:rFonts w:ascii="Amiri" w:hAnsi="Amiri" w:eastAsia="Amiri" w:cs="Amiri"/>
          <w:lang w:bidi="ar-SA"/>
          <w:color w:val="111111"/>
          <w:sz w:val="28"/>
          <w:szCs w:val="28"/>
          <w:rtl/>
        </w:rPr>
        <w:t xml:space="preserve">قوله عليه السلام السّهم واحد من ثمانية ثمّ قرأ «إِنَّمَا اَلصَّدَقٰاتُ لِلْفُقَرٰاءِ وَ اَلْمَسٰاكِينِ‌» الآية. وفى رواية المفيد (19) قوله فقضى عليهم بإخراج الثُّمن من ماله وتلا قوله تعالىٰ «إِنَّمَا اَلصَّدَقٰاتُ لِلْفُقَرٰاءِ وَ اَلْمَسٰاكِينِ‌» الآية وهم ثمانية اصناف لكلّ صنف منهم سهم من الصّدقات. ويأتي في باب (25) أنّ من قال كلّ مملوك لي قديم فهو حرّ انعتق كلّ من كان في ملكه ستّة أشهر من أبواب العتق ج 24 ما يدلّ على ذيل الباب.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673-(4) در كتاب من لايحضره الفقيه آمده است: «روايت شده است كه: سهم، يكى از شش بخش است.»</w:t>
      </w:r>
    </w:p>
    <w:p>
      <w:pPr>
        <w:pStyle w:val="BookText"/>
      </w:pPr>
      <w:r>
        <w:rPr>
          <w:rFonts w:ascii="IRNazanin" w:hAnsi="IRNazanin" w:eastAsia="IRNazanin" w:cs="IRNazanin"/>
          <w:lang w:bidi="fa-IR"/>
          <w:color w:val="111111"/>
          <w:sz w:val="28"/>
          <w:szCs w:val="28"/>
          <w:rtl/>
        </w:rPr>
        <w:t xml:space="preserve">در كتاب المعانى آمده است: «و به تحقيق روايت شده كه سهم، يكى از شش بخش است و آن بستگى به آن چيزى دارد كه از مقصود وصيت كننده فهميده مى شود و براساس سهم هاى مال وى در ميان آنهاست.»</w:t>
      </w:r>
    </w:p>
    <w:p>
      <w:pPr>
        <w:pStyle w:val="BookText"/>
      </w:pPr>
      <w:r>
        <w:rPr>
          <w:rFonts w:ascii="IRNazanin" w:hAnsi="IRNazanin" w:eastAsia="IRNazanin" w:cs="IRNazanin"/>
          <w:lang w:bidi="fa-IR"/>
          <w:color w:val="111111"/>
          <w:sz w:val="28"/>
          <w:szCs w:val="28"/>
          <w:rtl/>
        </w:rPr>
        <w:t xml:space="preserve">در كتاب المقنع آمده است: «و اگر به يك سهم از مالش وصيت كند، آن يكى از شش بخش است.»</w:t>
      </w:r>
    </w:p>
    <w:p>
      <w:pPr>
        <w:pStyle w:val="BookText"/>
      </w:pPr>
      <w:r>
        <w:rPr>
          <w:rFonts w:ascii="Amiri" w:hAnsi="Amiri" w:eastAsia="Amiri" w:cs="Amiri"/>
          <w:lang w:bidi="ar-SA"/>
          <w:color w:val="111111"/>
          <w:sz w:val="28"/>
          <w:szCs w:val="28"/>
          <w:rtl/>
        </w:rPr>
        <w:t xml:space="preserve">در كتاب الهدايه نيز نظير آن آمده است.</w:t>
      </w:r>
    </w:p>
    <w:p>
      <w:pPr>
        <w:pStyle w:val="BookText"/>
      </w:pPr>
      <w:r>
        <w:rPr>
          <w:rFonts w:ascii="IRNazanin" w:hAnsi="IRNazanin" w:eastAsia="IRNazanin" w:cs="IRNazanin"/>
          <w:lang w:bidi="fa-IR"/>
          <w:color w:val="111111"/>
          <w:sz w:val="28"/>
          <w:szCs w:val="28"/>
          <w:rtl/>
        </w:rPr>
        <w:t xml:space="preserve">674-(5) در كتاب دعائم الاسلام از امام صادق عليه السلام روايت مى شود كه دربارۀ شخصى كه به يك سهم از ثلث مالش براى ديگرى وصيت كرده بود، فرمود: «يك ششم آن به وى داده مى شود؛ زيرا سهم ها از شش تاست.»</w:t>
      </w:r>
    </w:p>
    <w:p>
      <w:pPr>
        <w:pStyle w:val="BookText"/>
      </w:pPr>
      <w:r>
        <w:rPr>
          <w:rFonts w:ascii="IRNazanin" w:hAnsi="IRNazanin" w:eastAsia="IRNazanin" w:cs="IRNazanin"/>
          <w:lang w:bidi="fa-IR"/>
          <w:color w:val="111111"/>
          <w:sz w:val="28"/>
          <w:szCs w:val="28"/>
          <w:rtl/>
        </w:rPr>
        <w:t xml:space="preserve">675-(6) در كتاب فقه الرضا آمده است: «پس اگر به يك سهم از مالش وصيت كند، آن يك سهم از شش سهم است.»</w:t>
      </w:r>
    </w:p>
    <w:p>
      <w:pPr>
        <w:pStyle w:val="BookText"/>
      </w:pPr>
      <w:r>
        <w:rPr>
          <w:rFonts w:ascii="IRNazanin" w:hAnsi="IRNazanin" w:eastAsia="IRNazanin" w:cs="IRNazanin"/>
          <w:lang w:bidi="fa-IR"/>
          <w:color w:val="111111"/>
          <w:sz w:val="28"/>
          <w:szCs w:val="28"/>
          <w:rtl/>
        </w:rPr>
        <w:t xml:space="preserve">676-(7) طلحة بن زيد از امام صادق عليه السلام از پدرش روايت مى كند كه فرمود: «هركس به يك سهم از مالش وصيت كند، آن، يك بخش از ده بخش است.»</w:t>
      </w:r>
    </w:p>
    <w:p>
      <w:pPr>
        <w:pStyle w:val="BookText"/>
      </w:pPr>
      <w:r>
        <w:rPr>
          <w:rFonts w:ascii="IRNazanin" w:hAnsi="IRNazanin" w:eastAsia="IRNazanin" w:cs="IRNazanin"/>
          <w:lang w:bidi="fa-IR"/>
          <w:color w:val="111111"/>
          <w:sz w:val="28"/>
          <w:szCs w:val="28"/>
          <w:rtl/>
        </w:rPr>
        <w:t xml:space="preserve">مرحوم شيخ قدس سره در استبصار مى فرمايد: «توجيه اين روايت به يكى از اين دو صورت است: 1 - اين كه راوى اشتباه كرده باشد، زيرا محال نيست كه اين مطلب را در تفسير جزء شنيده باشد و به خيال اين كه معناى آنها يكى است، دربارۀ سهم نقل كرده باشد. 2 - اين گونه حمل شود كه سهم يكى از ده بخش است به صورت واجب و مستحب است يكى از هشت بخش پرداخت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هفدهم از باب پيشين فرموده معصوم عليه السلام كه: «سهم يكى از هشت بخش است. سپس اين آيه را تلاوت فرمود: «صدقات تنها براى تهيدستان و بينوايان و... است.»</w:t>
      </w:r>
    </w:p>
    <w:p>
      <w:pPr>
        <w:pStyle w:val="BookText"/>
      </w:pPr>
      <w:r>
        <w:rPr>
          <w:rFonts w:ascii="IRNazanin" w:hAnsi="IRNazanin" w:eastAsia="IRNazanin" w:cs="IRNazanin"/>
          <w:lang w:bidi="fa-IR"/>
          <w:color w:val="111111"/>
          <w:sz w:val="28"/>
          <w:szCs w:val="28"/>
          <w:rtl/>
        </w:rPr>
        <w:t xml:space="preserve">در روايت نوزدهم اين گفته كه: «دربارۀ آنان به پرداخت يك هشتم از مالش حكم كرد و اين سخن خدا را تلاوت كرد: «صدقات تنها براى تهيدستان و بينوايان و... است.» و آنها هشت گروه هستند كه براى هر گروه، يك سهم از صدقات است.»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بيست و پنجم از ابواب عتق مطالبى خواهد آمد كه بر ذيل باب دلالت مى كند.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51" w:name="pg11981_156658"/>
    <w:bookmarkEnd w:id="151"/>
    <w:p>
      <w:pPr>
        <w:pStyle w:val="Heading3"/>
      </w:pPr>
      <w:bookmarkStart w:id="553" w:name="_Toc239"/>
      <w:r>
        <w:t>(37) باب حكم من أوصى بشيء من ماله وحكم من أوصى لجيرانه</w:t>
      </w:r>
      <w:bookmarkEnd w:id="5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699-35450-(1) كافى 40/7: عدّة من أصحابنا عن تهذيب 211/9: أحمد ابن أبي عبداللّٰه عن محمّد بن عمرو عن جميل كافى 40/7: محمّد بن يحيى عن تهذيب 211/9: أحمد بن محمّد بن عيسى عن ابن فضّال أو غيره عن جميل عن فقيه 151/4: أبان (بن تغلب - فقيه) عن عليّ بن الحسين عليهما السلام أنّه(1) سئل عن رجل أوصى بشيء (من ماله - كا فقيه) فقال: الشّىء في كتاب عليّ عليه السلام (واحد - خ) من ستّة. المعاني 217: أبى رحمه اللّه قال حدّثنا محمّد بن يحيى العطّار عن محمّد بن أحمد عن عليّ بن السّندى عن محمّد بن عمرو بن سعيد عن جميل عن أبان بن تغلب عن أبي حمزة عن عليّ بن الحسين صلوات اللّٰه عليهما قال: قلت له: رجل أوصى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700-35451-(2) فقه الرّضا عليه السلام 299: وكذٰلك إذا أوصى بشيء من ماله غير معلوم فهو واحد من ستّة.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701-35452-(3) الهداية 81: فإذا أوصى بشيء من ماله فهو واحد من ستّة. وتقدّم في أحاديث باب (81) انّ حدّ الجوار أربعون داراً من كلّ جانب من أبواب العِشرة ج 20 ما يدلّ على ذٰلك.</w:t>
      </w:r>
    </w:p>
    <w:p>
      <w:pPr>
        <w:pStyle w:val="Heading3"/>
      </w:pPr>
      <w:bookmarkStart w:id="554" w:name="_Toc240"/>
      <w:r>
        <w:t>(38) باب أنّ من أوصى لرجل بسيف وكان في جَفْنٍ وعليه حلية فله السيّف بما فيه</w:t>
      </w:r>
      <w:bookmarkEnd w:id="5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702-35453-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44/7: محمّد بن يحيى عن تهذيب 211/9: أحمد بن محمّد عن فقيه 161/4: أحمد بن محمّد ابن أبي نصر عن أبي جميلة عن الرّضا عليه السلام قال: سألته عن رجل أوصى لرجل بسيف وكان في جَفن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وعليه حلية، فقال له الورثة: إنّما لك النّصل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وليس لك المال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 كا - يب) فقال: لا بل السّيف بما فيه له، قال: فقلت (له - يب - فقيه): رجل</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37 حكم وصيت به چيزى از مال و وصيت براى همسايگان</w:t>
      </w:r>
    </w:p>
    <w:p>
      <w:pPr>
        <w:pStyle w:val="BookText"/>
      </w:pPr>
      <w:r>
        <w:rPr>
          <w:rFonts w:ascii="IRNazanin" w:hAnsi="IRNazanin" w:eastAsia="IRNazanin" w:cs="IRNazanin"/>
          <w:lang w:bidi="fa-IR"/>
          <w:color w:val="111111"/>
          <w:sz w:val="28"/>
          <w:szCs w:val="28"/>
          <w:rtl/>
        </w:rPr>
        <w:t xml:space="preserve">677-(1) ابان بن تغلب روايت مى كند كه از امام سجاد عليه السلام سؤال شد: «شخصى به چيزى از مالش وصيت كرد.</w:t>
      </w:r>
    </w:p>
    <w:p>
      <w:pPr>
        <w:pStyle w:val="BookText"/>
      </w:pPr>
      <w:r>
        <w:rPr>
          <w:rFonts w:ascii="IRNazanin" w:hAnsi="IRNazanin" w:eastAsia="IRNazanin" w:cs="IRNazanin"/>
          <w:lang w:bidi="fa-IR"/>
          <w:color w:val="111111"/>
          <w:sz w:val="28"/>
          <w:szCs w:val="28"/>
          <w:rtl/>
        </w:rPr>
        <w:t xml:space="preserve">امام عليه السلام فرمود: چيز در كتاب على يك بخش از شش بخش است.»</w:t>
      </w:r>
    </w:p>
    <w:p>
      <w:pPr>
        <w:pStyle w:val="BookText"/>
      </w:pPr>
      <w:r>
        <w:rPr>
          <w:rFonts w:ascii="IRNazanin" w:hAnsi="IRNazanin" w:eastAsia="IRNazanin" w:cs="IRNazanin"/>
          <w:lang w:bidi="fa-IR"/>
          <w:color w:val="111111"/>
          <w:sz w:val="28"/>
          <w:szCs w:val="28"/>
          <w:rtl/>
        </w:rPr>
        <w:t xml:space="preserve">در سند ديگرى ابان بن تغلب اين روايت را از ابوحمزه روايت مى كند.</w:t>
      </w:r>
    </w:p>
    <w:p>
      <w:pPr>
        <w:pStyle w:val="BookText"/>
      </w:pPr>
      <w:r>
        <w:rPr>
          <w:rFonts w:ascii="IRNazanin" w:hAnsi="IRNazanin" w:eastAsia="IRNazanin" w:cs="IRNazanin"/>
          <w:lang w:bidi="fa-IR"/>
          <w:color w:val="111111"/>
          <w:sz w:val="28"/>
          <w:szCs w:val="28"/>
          <w:rtl/>
        </w:rPr>
        <w:t xml:space="preserve">678-(2) در كتاب فقه الرضا آمده است: «به همين صورت هرگاه به چيز نامعينى از مالش وصيت كند، پس آن يك بخش از شش بخش است.»</w:t>
      </w:r>
    </w:p>
    <w:p>
      <w:pPr>
        <w:pStyle w:val="BookText"/>
      </w:pPr>
      <w:r>
        <w:rPr>
          <w:rFonts w:ascii="IRNazanin" w:hAnsi="IRNazanin" w:eastAsia="IRNazanin" w:cs="IRNazanin"/>
          <w:lang w:bidi="fa-IR"/>
          <w:color w:val="111111"/>
          <w:sz w:val="28"/>
          <w:szCs w:val="28"/>
          <w:rtl/>
        </w:rPr>
        <w:t xml:space="preserve">679-(3) در كتاب الهدايه آمده است: «هرگاه به چيزى از مالش وصيت كند، پس آن يك بخش از شش بخش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هشتاد و يكم از ابواب آنچه بر اين بحث دلالت مى كند.</w:t>
      </w:r>
    </w:p>
    <w:p>
      <w:pPr>
        <w:pStyle w:val="BookText"/>
      </w:pPr>
      <w:r>
        <w:rPr>
          <w:rFonts w:ascii="Amiri" w:hAnsi="Amiri" w:eastAsia="Amiri" w:cs="Amiri"/>
          <w:lang w:bidi="ar-SA"/>
          <w:color w:val="111111"/>
          <w:sz w:val="28"/>
          <w:szCs w:val="28"/>
          <w:rtl/>
        </w:rPr>
        <w:t xml:space="preserve">باب 38 حكم غلاف و زيور آلات شمشير در وصيت به آن</w:t>
      </w:r>
    </w:p>
    <w:p>
      <w:pPr>
        <w:pStyle w:val="BookText"/>
      </w:pPr>
      <w:r>
        <w:rPr>
          <w:rFonts w:ascii="IRNazanin" w:hAnsi="IRNazanin" w:eastAsia="IRNazanin" w:cs="IRNazanin"/>
          <w:lang w:bidi="fa-IR"/>
          <w:color w:val="111111"/>
          <w:sz w:val="28"/>
          <w:szCs w:val="28"/>
          <w:rtl/>
        </w:rPr>
        <w:t xml:space="preserve">680-(1) ابوجميله گويد: «از امام رضا عليه السلام سؤال كردم: شخصى شمشيرش را براى ديگرى وصيت مى كند و آن شمشير در غلافى است كه تزييناتى بر روى آن است. وارثان ميّت مى گويند: فقط تيغه آن متعلق به توست و چيزهاى وابسته به آن مالِ تو نيست.</w:t>
      </w:r>
    </w:p>
    <w:p>
      <w:pPr>
        <w:pStyle w:val="BookText"/>
      </w:pPr>
      <w:r>
        <w:rPr>
          <w:rFonts w:ascii="Amiri" w:hAnsi="Amiri" w:eastAsia="Amiri" w:cs="Amiri"/>
          <w:lang w:bidi="ar-SA"/>
          <w:color w:val="111111"/>
          <w:sz w:val="28"/>
          <w:szCs w:val="28"/>
          <w:rtl/>
        </w:rPr>
        <w:t xml:space="preserve">امام عليه السلام فرمود: نه بلكه شمشير با همه متعلقات آن مال اوست.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52" w:name="pg11981_156660"/>
    <w:bookmarkEnd w:id="152"/>
    <w:p>
      <w:pPr>
        <w:pStyle w:val="BookText"/>
      </w:pPr>
      <w:r>
        <w:rPr>
          <w:rFonts w:ascii="Amiri" w:hAnsi="Amiri" w:eastAsia="Amiri" w:cs="Amiri"/>
          <w:lang w:bidi="ar-SA"/>
          <w:color w:val="111111"/>
          <w:sz w:val="28"/>
          <w:szCs w:val="28"/>
          <w:rtl/>
        </w:rPr>
        <w:t xml:space="preserve">أوصى لرجل بصندوق وكان فيه مال، فقال الورثة: إنّما لك الصّندوق وليس لك المال (قال - كا - يب) فقال (أبوالحسن عليه السلام - كا - يب): الصّندوق بما فيه له. الهداية 82: وسئل الصّادق عليه السلام عن رجل أوصى (وذكر نحوه إلى قوله السّيف بما فيه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703-35454-(2) كافى 44/7: تهذيب 212/9: محمّد بن يحيى عن محمّد بن الحسين عن أحمد بن محمّد ابن أبي نصر عن أبي جميلة (عن - يب) المفضّل بن صالح قال: كتبت إلى أبى الحسن عليه السلام أسأله عن رجل أوصى لرجل بسيف فقال الورثة: إنّما لك الحديد وليس لك الحلية، ليس لك غير الحديد فكتب إلىّ‌: السّيف له وحليته.</w:t>
      </w:r>
    </w:p>
    <w:p>
      <w:pPr>
        <w:pStyle w:val="Heading3"/>
      </w:pPr>
      <w:bookmarkStart w:id="555" w:name="_Toc241"/>
      <w:r>
        <w:t>(39) باب أنّ من أوصى لرجل بصندوق فيه مال فله الصّندوق بما فيه وكذا من أوصى لشخص بسفينة وفيها طعام</w:t>
      </w:r>
      <w:bookmarkEnd w:id="5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704-35455-</w:t>
      </w:r>
      <w:r>
        <w:rPr>
          <w:rStyle w:val="FootnoteReference"/>
        </w:rPr>
        <w:footnoteReference w:id="650"/>
      </w:r>
      <w:r>
        <w:rPr>
          <w:rFonts w:ascii="Amiri" w:hAnsi="Amiri" w:eastAsia="Amiri" w:cs="Amiri"/>
          <w:lang w:bidi="ar-SA"/>
          <w:color w:val="111111"/>
          <w:sz w:val="28"/>
          <w:szCs w:val="28"/>
          <w:rtl/>
        </w:rPr>
        <w:t xml:space="preserve">كافى 44/7: تهذيب 212/9: (محمّد بن يحيى عن محمّد بن الحسين - معلّق) عن عليّ بن عقبة عن أبيه قال: سألت أبا عبداللّٰه عليه السلام عن رجل أوصى لِرَجل بصندوق وكان في الصّندوق مال، فقال الورثة: إنّما لك الصّندوق وليس لك ما فيه فقال: الصّندوق بما فيه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705-35456-</w:t>
      </w:r>
      <w:r>
        <w:rPr>
          <w:rStyle w:val="FootnoteReference"/>
        </w:rPr>
        <w:footnoteReference w:id="651"/>
      </w:r>
      <w:r>
        <w:rPr>
          <w:rFonts w:ascii="Amiri" w:hAnsi="Amiri" w:eastAsia="Amiri" w:cs="Amiri"/>
          <w:lang w:bidi="ar-SA"/>
          <w:color w:val="111111"/>
          <w:sz w:val="28"/>
          <w:szCs w:val="28"/>
          <w:rtl/>
        </w:rPr>
        <w:t xml:space="preserve">الهداية 81: وسئل (الصّادق عليه السلام) عن رجل أوصىٰ لرجل بصندوق فيه مال فقال:</w:t>
      </w:r>
    </w:p>
    <w:p>
      <w:pPr>
        <w:pStyle w:val="BookText"/>
      </w:pPr>
      <w:r>
        <w:rPr>
          <w:rFonts w:ascii="Amiri" w:hAnsi="Amiri" w:eastAsia="Amiri" w:cs="Amiri"/>
          <w:lang w:bidi="ar-SA"/>
          <w:color w:val="111111"/>
          <w:sz w:val="28"/>
          <w:szCs w:val="28"/>
          <w:rtl/>
        </w:rPr>
        <w:t xml:space="preserve">الصّندوق بما فيه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706-35457-(3) فقه الرّضا عليه السلام 299: وإذا أوصىٰ رجل لرجل بصندوق أو سفينة وكان في الصّندوق أو السّفينة متاع أو غيره فهو مع ما فيه لمن أوصى له إلّاأن يكون قد استثنى بما فيه. المقنع 166: وإن أوصى لرجل بصندوق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707-35458-(4) كافى 44/7: تهذيب 212/9: محمّد بن يحيى عن فقيه 161/4: محمّد بن الحسين عن محمّد بن عبداللّٰه بن هلال عن عقبة بن خالد عن أبي عبداللّٰه عليه السلام قال: سألته عن رجل قال: هٰذه السّفينة لفلان ولم(1) يسمّ مافيها وفيها طعام أيعطاها(2) الرّجل وما فيها؟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شخصى صندوقى را براى ديگرى وصيت كرد كه در آن مال بود. وارثان وى گفتند: فقط صندوق متعلق به توست و اموال آن براى تو نيست.</w:t>
      </w:r>
    </w:p>
    <w:p>
      <w:pPr>
        <w:pStyle w:val="BookText"/>
      </w:pPr>
      <w:r>
        <w:rPr>
          <w:rFonts w:ascii="IRNazanin" w:hAnsi="IRNazanin" w:eastAsia="IRNazanin" w:cs="IRNazanin"/>
          <w:lang w:bidi="fa-IR"/>
          <w:color w:val="111111"/>
          <w:sz w:val="28"/>
          <w:szCs w:val="28"/>
          <w:rtl/>
        </w:rPr>
        <w:t xml:space="preserve">امام فرمود: صندوق با آنچه در آن است متعلق به اوست.»</w:t>
      </w:r>
    </w:p>
    <w:p>
      <w:pPr>
        <w:pStyle w:val="BookText"/>
      </w:pPr>
      <w:r>
        <w:rPr>
          <w:rFonts w:ascii="IRNazanin" w:hAnsi="IRNazanin" w:eastAsia="IRNazanin" w:cs="IRNazanin"/>
          <w:lang w:bidi="fa-IR"/>
          <w:color w:val="111111"/>
          <w:sz w:val="28"/>
          <w:szCs w:val="28"/>
          <w:rtl/>
        </w:rPr>
        <w:t xml:space="preserve">در كتاب الهدايه پرسش و پاسخ نخست از امام صادق عليه السلام آمده است.</w:t>
      </w:r>
    </w:p>
    <w:p>
      <w:pPr>
        <w:pStyle w:val="BookText"/>
      </w:pPr>
      <w:r>
        <w:rPr>
          <w:rFonts w:ascii="IRNazanin" w:hAnsi="IRNazanin" w:eastAsia="IRNazanin" w:cs="IRNazanin"/>
          <w:lang w:bidi="fa-IR"/>
          <w:color w:val="111111"/>
          <w:sz w:val="28"/>
          <w:szCs w:val="28"/>
          <w:rtl/>
        </w:rPr>
        <w:t xml:space="preserve">681-(2) مفضّل بن صالح گويد: «از طريق نامه از امام موسى بن جعفر عليه السلام سؤال كردم: شخصى شمشيرى را براى ديگرى وصيت مى كند. وارثان وى مى گويند: تنها تيغه آهنى آن متعلق به توست و تزيينات آن مال تو نيست.</w:t>
      </w:r>
    </w:p>
    <w:p>
      <w:pPr>
        <w:pStyle w:val="BookText"/>
      </w:pPr>
      <w:r>
        <w:rPr>
          <w:rFonts w:ascii="Amiri" w:hAnsi="Amiri" w:eastAsia="Amiri" w:cs="Amiri"/>
          <w:lang w:bidi="ar-SA"/>
          <w:color w:val="111111"/>
          <w:sz w:val="28"/>
          <w:szCs w:val="28"/>
          <w:rtl/>
        </w:rPr>
        <w:t xml:space="preserve">امام عليه السلام براى من مرقوم فرمود: شمشير با زيور آلات آن متعلق به اوست.»</w:t>
      </w:r>
    </w:p>
    <w:p>
      <w:pPr>
        <w:pStyle w:val="BookText"/>
      </w:pPr>
      <w:r>
        <w:rPr>
          <w:rFonts w:ascii="IRNazanin" w:hAnsi="IRNazanin" w:eastAsia="IRNazanin" w:cs="IRNazanin"/>
          <w:lang w:bidi="fa-IR"/>
          <w:color w:val="111111"/>
          <w:sz w:val="28"/>
          <w:szCs w:val="28"/>
          <w:rtl/>
        </w:rPr>
        <w:t xml:space="preserve">باب 39 حكم وصيت به صندوق و مال داخل آن و وصيت به كشتى و گندم آن</w:t>
      </w:r>
    </w:p>
    <w:p>
      <w:pPr>
        <w:pStyle w:val="BookText"/>
      </w:pPr>
      <w:r>
        <w:rPr>
          <w:rFonts w:ascii="IRNazanin" w:hAnsi="IRNazanin" w:eastAsia="IRNazanin" w:cs="IRNazanin"/>
          <w:lang w:bidi="fa-IR"/>
          <w:color w:val="111111"/>
          <w:sz w:val="28"/>
          <w:szCs w:val="28"/>
          <w:rtl/>
        </w:rPr>
        <w:t xml:space="preserve">682-(1) عقبه گويد: «از امام صادق عليه السلام سؤال كردم: شخصى صندوقى را براى ديگرى وصيت مى كند كه در آن مال است. وارثان وى مى گويند: تنها صندوق متعلق به توست و آنچه داخل آن است مال تو نيست.</w:t>
      </w:r>
    </w:p>
    <w:p>
      <w:pPr>
        <w:pStyle w:val="BookText"/>
      </w:pPr>
      <w:r>
        <w:rPr>
          <w:rFonts w:ascii="IRNazanin" w:hAnsi="IRNazanin" w:eastAsia="IRNazanin" w:cs="IRNazanin"/>
          <w:lang w:bidi="fa-IR"/>
          <w:color w:val="111111"/>
          <w:sz w:val="28"/>
          <w:szCs w:val="28"/>
          <w:rtl/>
        </w:rPr>
        <w:t xml:space="preserve">امام عليه السلام فرمود: صندوق با آنچه داخل آن است متعلق به اوست.»</w:t>
      </w:r>
    </w:p>
    <w:p>
      <w:pPr>
        <w:pStyle w:val="BookText"/>
      </w:pPr>
      <w:r>
        <w:rPr>
          <w:rFonts w:ascii="IRNazanin" w:hAnsi="IRNazanin" w:eastAsia="IRNazanin" w:cs="IRNazanin"/>
          <w:lang w:bidi="fa-IR"/>
          <w:color w:val="111111"/>
          <w:sz w:val="28"/>
          <w:szCs w:val="28"/>
          <w:rtl/>
        </w:rPr>
        <w:t xml:space="preserve">683-(2) در كتاب الهدايه آمده است: «از امام صادق عليه السلام دربارۀ شخصى سؤال شد كه صندوقى را براى ديگرى وصيت كرد كه در آن مال بود. امام عليه السلام فرمود: صندوق با آنچه داخل آن است متعلق به اوست.»</w:t>
      </w:r>
    </w:p>
    <w:p>
      <w:pPr>
        <w:pStyle w:val="BookText"/>
      </w:pPr>
      <w:r>
        <w:rPr>
          <w:rFonts w:ascii="IRNazanin" w:hAnsi="IRNazanin" w:eastAsia="IRNazanin" w:cs="IRNazanin"/>
          <w:lang w:bidi="fa-IR"/>
          <w:color w:val="111111"/>
          <w:sz w:val="28"/>
          <w:szCs w:val="28"/>
          <w:rtl/>
        </w:rPr>
        <w:t xml:space="preserve">684-(3) در كتاب فقه الرضا آمده است: «هرگاه شخصى صندوق يا كشتى را براى ديگرى وصيت كند و در آن صندوق و كشتى، كالا و چيز ديگرى باشد، پس آن با آنچه داخلش هست متعلق به موصى له است مگر آن كه محتويات آن را استثناء كند.»</w:t>
      </w:r>
    </w:p>
    <w:p>
      <w:pPr>
        <w:pStyle w:val="BookText"/>
      </w:pPr>
      <w:r>
        <w:rPr>
          <w:rFonts w:ascii="Amiri" w:hAnsi="Amiri" w:eastAsia="Amiri" w:cs="Amiri"/>
          <w:lang w:bidi="ar-SA"/>
          <w:color w:val="111111"/>
          <w:sz w:val="28"/>
          <w:szCs w:val="28"/>
          <w:rtl/>
        </w:rPr>
        <w:t xml:space="preserve">در كتاب المقنع نيز نظير آن آمده است.</w:t>
      </w:r>
    </w:p>
    <w:p>
      <w:pPr>
        <w:pStyle w:val="BookText"/>
      </w:pPr>
      <w:r>
        <w:rPr>
          <w:rFonts w:ascii="IRNazanin" w:hAnsi="IRNazanin" w:eastAsia="IRNazanin" w:cs="IRNazanin"/>
          <w:lang w:bidi="fa-IR"/>
          <w:color w:val="111111"/>
          <w:sz w:val="28"/>
          <w:szCs w:val="28"/>
          <w:rtl/>
        </w:rPr>
        <w:t xml:space="preserve">685-(4) عقبة بن خالد گويد: «از امام صادق عليه السلام سؤال كردم: شخصى مى گويد: اين كشتى متعلق به فلانى است و از محتويات آن نامى به ميان نمى آورد. در آن كشتى مواد خوراكى است. آيا كشتى و محتويات آن به آن مرد داده مى شود؟</w:t>
      </w:r>
    </w:p>
    <w:p>
      <w:pPr>
        <w:pStyle w:val="BookText"/>
      </w:pPr>
      <w:r>
        <w:rPr>
          <w:rFonts w:ascii="IRNazanin" w:hAnsi="IRNazanin" w:eastAsia="IRNazanin" w:cs="IRNazanin"/>
          <w:lang w:bidi="fa-IR"/>
          <w:color w:val="111111"/>
          <w:sz w:val="28"/>
          <w:szCs w:val="28"/>
          <w:rtl/>
        </w:rPr>
        <w:t xml:space="preserve">امام عليه السلام فرمود: آنها متعلق به موصى له است مگر آن كه موصى در معرض اتهام باشد و براى وارثان چيزى باقى نمانده باشد.»</w:t>
      </w:r>
    </w:p>
    <w:p>
      <w:pPr>
        <w:pStyle w:val="BookText"/>
      </w:pPr>
      <w:r>
        <w:rPr>
          <w:rFonts w:ascii="Amiri" w:hAnsi="Amiri" w:eastAsia="Amiri" w:cs="Amiri"/>
          <w:lang w:bidi="ar-SA"/>
          <w:color w:val="111111"/>
          <w:sz w:val="28"/>
          <w:szCs w:val="28"/>
          <w:rtl/>
        </w:rPr>
        <w:t xml:space="preserve">در كتاب الهدايه اين روايت بدون سند آمده است.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53" w:name="pg11981_156662"/>
    <w:bookmarkEnd w:id="153"/>
    <w:p>
      <w:pPr>
        <w:pStyle w:val="BookText"/>
      </w:pPr>
      <w:r>
        <w:rPr>
          <w:rFonts w:ascii="Amiri" w:hAnsi="Amiri" w:eastAsia="Amiri" w:cs="Amiri"/>
          <w:lang w:bidi="ar-SA"/>
          <w:color w:val="111111"/>
          <w:sz w:val="28"/>
          <w:szCs w:val="28"/>
          <w:rtl/>
        </w:rPr>
        <w:t xml:space="preserve">قال: هى للّذى أوصى له بها إلّاأن يكون صاحبها متّهماً(1) وليس للورثة شيء. الهداية 81: سئل (الصّادق عليه السلام) عن رجل قال: هٰذه السّفينة (وذكر نحو ما في فقيه). وتقدّم في رواية أبى جميلة (1) من الباب المتقدّم قوله عليه السلام الصّندوق بما فيه له.</w:t>
      </w:r>
    </w:p>
    <w:p>
      <w:pPr>
        <w:pStyle w:val="Heading3"/>
      </w:pPr>
      <w:bookmarkStart w:id="556" w:name="_Toc242"/>
      <w:r>
        <w:t>(40) باب حكم الوصيّة بما أحبّ الوصىّ وبالمجمل وبيان ما هو القليل</w:t>
      </w:r>
      <w:bookmarkEnd w:id="556"/>
    </w:p>
    <w:p>
      <w:pPr>
        <w:pStyle w:val="BookText"/>
      </w:pPr>
      <w:r>
        <w:rPr>
          <w:rFonts w:ascii="Amiri" w:hAnsi="Amiri" w:eastAsia="Amiri" w:cs="Amiri"/>
          <w:lang w:bidi="ar-SA"/>
          <w:color w:val="111111"/>
          <w:sz w:val="28"/>
          <w:szCs w:val="28"/>
          <w:rtl/>
        </w:rPr>
        <w:t xml:space="preserve">قال اللّٰه تعالى في سورة المُزّمّل (73):1، 2، 3: «يٰا أَيُّهَا اَلْمُزَّمِّلُ * قُمِ اَللَّيْلَ إِلاّٰ قَلِيلاً * نِصْفَهُ أَوِ اُنْقُصْ مِنْهُ قَلِيلاً».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708-35459-</w:t>
      </w:r>
      <w:r>
        <w:rPr>
          <w:rStyle w:val="FootnoteReference"/>
        </w:rPr>
        <w:footnoteReference w:id="652"/>
      </w:r>
      <w:r>
        <w:rPr>
          <w:rFonts w:ascii="IRNazanin" w:hAnsi="IRNazanin" w:eastAsia="IRNazanin" w:cs="IRNazanin"/>
          <w:lang w:bidi="fa-IR"/>
          <w:color w:val="111111"/>
          <w:sz w:val="28"/>
          <w:szCs w:val="28"/>
          <w:rtl/>
        </w:rPr>
        <w:t xml:space="preserve">المناقب 381/2: الأصبغ: وصّى</w:t>
      </w:r>
      <w:r>
        <w:rPr>
          <w:rStyle w:val="FootnoteReference"/>
        </w:rPr>
        <w:footnoteReference w:id="653"/>
      </w:r>
      <w:r>
        <w:rPr>
          <w:rFonts w:ascii="Amiri" w:hAnsi="Amiri" w:eastAsia="Amiri" w:cs="Amiri"/>
          <w:lang w:bidi="ar-SA"/>
          <w:color w:val="111111"/>
          <w:sz w:val="28"/>
          <w:szCs w:val="28"/>
          <w:rtl/>
        </w:rPr>
        <w:t xml:space="preserve">رجل ودفع الى الوصىّ عشرة آلاف درهم وقال: إذا أدرك ابني فأعطه ما أحببت منها، فلمّا أدرك استعدى عليه أمير المؤمنين قال له: كم تحبّ أن تعطيه‌؟ قال ألف درهم قال أعطه تسعة آلاف درهم فهي الّتى أحببت وخذ الألف.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709-35460-(2) المناقب 160/4: امتحان الفقهاء: رجل كان له ثلاثة أعبد، اسم كلّ واحد منهم ميمون، فلمّا حضرته الوفاة قال: ميمون حر وميمون عبد ولميمون مائة دينار، مَن الحرّ؟ ومَن العبد؟ ولمَن المائة دينار؟ المعتق من هو أقدم صحبة عند الرجل، ويقترع الباقيان، فأيّهما وقعت القرعة في سهمه فهو عبد للّذى صار حرّاً، ويبقى الثّالث مدبّراً لا حرّ ولا مملوك، ويدفع إليه المائة دينار بالمأثور عن زين العابدين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710-35461-(3) المناقب 358/4: امتحان الفقهاء: رجل حضرته الوفاة فقال عند موته: لفلان عندي ألف درهم إلّاقليلاً كم القليل‌؟ قال: القليل هو النّصف لقوله تعالىٰ‌: «يٰا أَيُّهَا اَلْمُزَّمِّلُ * قُمِ اَللَّيْلَ إِلاّٰ قَلِيلاً * نِصْفَهُ‌» بالأثر عن الرّضا عليه السلام.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پيشين فرموده امام عليه السلام كه: «صندوق با تمام محتويات آن متعلق به اوست.»</w:t>
      </w:r>
    </w:p>
    <w:p>
      <w:pPr>
        <w:pStyle w:val="BookText"/>
      </w:pPr>
      <w:r>
        <w:rPr>
          <w:rFonts w:ascii="Amiri" w:hAnsi="Amiri" w:eastAsia="Amiri" w:cs="Amiri"/>
          <w:lang w:bidi="ar-SA"/>
          <w:color w:val="111111"/>
          <w:sz w:val="28"/>
          <w:szCs w:val="28"/>
          <w:rtl/>
        </w:rPr>
        <w:t xml:space="preserve">باب 40 حكم وصيت به مبلغى كه وصى دوست دارد و وصيت به مجمل و قليل</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اى جامه بر خود پيچيده! شب را به عبادت سپرى كن به جز اندكى. نيمى از آن را</w:t>
      </w:r>
      <w:r>
        <w:rPr>
          <w:rStyle w:val="FootnoteReference"/>
        </w:rPr>
        <w:footnoteReference w:id="654"/>
      </w:r>
      <w:r>
        <w:rPr>
          <w:rFonts w:ascii="Amiri" w:hAnsi="Amiri" w:eastAsia="Amiri" w:cs="Amiri"/>
          <w:lang w:bidi="ar-SA"/>
          <w:color w:val="111111"/>
          <w:sz w:val="28"/>
          <w:szCs w:val="28"/>
          <w:rtl/>
        </w:rPr>
        <w:t xml:space="preserve">يا اندكى از آن بكاه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686-(1) اصبغ بن نباته گويد: «شخصى ده هزار درهم به وصى خود پرداخت و گفت: «هرگاه فرزندم بالغ شد، آنچه دوست دارى از اين مال به وى بده. وقتى آن فرزند به مرحله بلوغ رسيد، به امير مؤمنان عليه السلام عليه وصى شكايت كرد. على عليه السلام به وصى گفت: چقدر دوست دارى به او بدهى‌؟</w:t>
      </w:r>
    </w:p>
    <w:p>
      <w:pPr>
        <w:pStyle w:val="BookText"/>
      </w:pPr>
      <w:r>
        <w:rPr>
          <w:rFonts w:ascii="IRNazanin" w:hAnsi="IRNazanin" w:eastAsia="IRNazanin" w:cs="IRNazanin"/>
          <w:lang w:bidi="fa-IR"/>
          <w:color w:val="111111"/>
          <w:sz w:val="28"/>
          <w:szCs w:val="28"/>
          <w:rtl/>
        </w:rPr>
        <w:t xml:space="preserve">وصى گفت: هزار درهم.</w:t>
      </w:r>
    </w:p>
    <w:p>
      <w:pPr>
        <w:pStyle w:val="BookText"/>
      </w:pPr>
      <w:r>
        <w:rPr>
          <w:rFonts w:ascii="IRNazanin" w:hAnsi="IRNazanin" w:eastAsia="IRNazanin" w:cs="IRNazanin"/>
          <w:lang w:bidi="fa-IR"/>
          <w:color w:val="111111"/>
          <w:sz w:val="28"/>
          <w:szCs w:val="28"/>
          <w:rtl/>
        </w:rPr>
        <w:t xml:space="preserve">امير مؤمنان عليه السلام فرمود: نُه هزار درهم به وى بده؛ زيرا آن چيزى است كه دوست دارى و هزار درهم بگير.»</w:t>
      </w:r>
    </w:p>
    <w:p>
      <w:pPr>
        <w:pStyle w:val="BookText"/>
      </w:pPr>
      <w:r>
        <w:rPr>
          <w:rFonts w:ascii="IRNazanin" w:hAnsi="IRNazanin" w:eastAsia="IRNazanin" w:cs="IRNazanin"/>
          <w:lang w:bidi="fa-IR"/>
          <w:color w:val="111111"/>
          <w:sz w:val="28"/>
          <w:szCs w:val="28"/>
          <w:rtl/>
        </w:rPr>
        <w:t xml:space="preserve">687-(2) در كتاب مناقب ابن شهرآشوب آمده است: «آزمايش فقيهان؛ شخصى سه برده دارد كه نام همه آنها ميمون است. هنگام مرگ مى گويد: ميمون آزاد است و ميمون برده است و صد دينار متعلق به ميمون است. چه كسى آزاد است‌؟ چه كسى برده است‌؟ و صد دينار براى كيست‌؟</w:t>
      </w:r>
    </w:p>
    <w:p>
      <w:pPr>
        <w:pStyle w:val="BookText"/>
      </w:pPr>
      <w:r>
        <w:rPr>
          <w:rFonts w:ascii="IRNazanin" w:hAnsi="IRNazanin" w:eastAsia="IRNazanin" w:cs="IRNazanin"/>
          <w:lang w:bidi="fa-IR"/>
          <w:color w:val="111111"/>
          <w:sz w:val="28"/>
          <w:szCs w:val="28"/>
          <w:rtl/>
        </w:rPr>
        <w:t xml:space="preserve">كسى كه سابقه همنشينى بيشترى با وى دارد، آزاد است و ميان دو نفر ديگر قرعه زده مى شود، پس قرعه به نام هر كدام درآمد، او برده كسى است كه آزاده شده و برده سوم عبد مدبَّر خواهد بود، نه آزاد است و نه بنده و صد دينار به وى داده مى شود.» اين گونه از امام سجاد عليه السلام به ما رسيده است.</w:t>
      </w:r>
    </w:p>
    <w:p>
      <w:pPr>
        <w:pStyle w:val="BookText"/>
      </w:pPr>
      <w:r>
        <w:rPr>
          <w:rFonts w:ascii="IRNazanin" w:hAnsi="IRNazanin" w:eastAsia="IRNazanin" w:cs="IRNazanin"/>
          <w:lang w:bidi="fa-IR"/>
          <w:color w:val="111111"/>
          <w:sz w:val="28"/>
          <w:szCs w:val="28"/>
          <w:rtl/>
        </w:rPr>
        <w:t xml:space="preserve">688-(3) در كتاب مناقب ابن شهر آشوب آمده است: «آزمايش فقيهان؛ شخصى هنگام مرگ مى گويد:</w:t>
      </w:r>
    </w:p>
    <w:p>
      <w:pPr>
        <w:pStyle w:val="BookText"/>
      </w:pPr>
      <w:r>
        <w:rPr>
          <w:rFonts w:ascii="IRNazanin" w:hAnsi="IRNazanin" w:eastAsia="IRNazanin" w:cs="IRNazanin"/>
          <w:lang w:bidi="fa-IR"/>
          <w:color w:val="111111"/>
          <w:sz w:val="28"/>
          <w:szCs w:val="28"/>
          <w:rtl/>
        </w:rPr>
        <w:t xml:space="preserve">فلانى نزد من هزار درهم - اندكى كمتر - دارد، قليل چه مقدار است‌؟</w:t>
      </w:r>
    </w:p>
    <w:p>
      <w:pPr>
        <w:pStyle w:val="BookText"/>
      </w:pPr>
      <w:r>
        <w:rPr>
          <w:rFonts w:ascii="IRNazanin" w:hAnsi="IRNazanin" w:eastAsia="IRNazanin" w:cs="IRNazanin"/>
          <w:lang w:bidi="fa-IR"/>
          <w:color w:val="111111"/>
          <w:sz w:val="28"/>
          <w:szCs w:val="28"/>
          <w:rtl/>
        </w:rPr>
        <w:t xml:space="preserve">فرمود: قليل نصف است به دليل سخن خداوند تعالى: «اى جامه به خود پيچيده! شب را به عبادت سپرى كن مگر اندكى را، نيمى از آن را.»</w:t>
      </w:r>
    </w:p>
    <w:p>
      <w:pPr>
        <w:pStyle w:val="BookText"/>
      </w:pPr>
      <w:r>
        <w:rPr>
          <w:rFonts w:ascii="IRNazanin" w:hAnsi="IRNazanin" w:eastAsia="IRNazanin" w:cs="IRNazanin"/>
          <w:lang w:bidi="fa-IR"/>
          <w:color w:val="111111"/>
          <w:sz w:val="28"/>
          <w:szCs w:val="28"/>
          <w:rtl/>
        </w:rPr>
        <w:t xml:space="preserve">اين گونه از امام رضا عليه السلام به ما رسيده است.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54" w:name="pg11981_156664"/>
    <w:bookmarkEnd w:id="154"/>
    <w:p>
      <w:pPr>
        <w:pStyle w:val="Heading3"/>
      </w:pPr>
      <w:bookmarkStart w:id="557" w:name="_Toc243"/>
      <w:r>
        <w:t>(41) باب حكم من أوصى لهم جدّهم بسهم أبيهم وحكم من أقرّ لأولاده بضيعة</w:t>
      </w:r>
      <w:bookmarkEnd w:id="5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711-35462-(1) كافى 45/7: عدّة من أصحابنا عن تهذيب 214/9: سهل بن زياد قال: كتبت إلى أبى محمّد عليه السلام: رجل كان له ابنان، فمات أحدهما وله ولد ذكور وإناث، فأوصى لهم جدّهم بسهم أبيهم، فهٰذا السّهم الذّكر والاُنثى فيه سواء، أم للذّكر مثل حظّ الاُنثيين‌؟ فوقع عليه السلام:</w:t>
      </w:r>
    </w:p>
    <w:p>
      <w:pPr>
        <w:pStyle w:val="BookText"/>
      </w:pPr>
      <w:r>
        <w:rPr>
          <w:rFonts w:ascii="Amiri" w:hAnsi="Amiri" w:eastAsia="Amiri" w:cs="Amiri"/>
          <w:lang w:bidi="ar-SA"/>
          <w:color w:val="111111"/>
          <w:sz w:val="28"/>
          <w:szCs w:val="28"/>
          <w:rtl/>
        </w:rPr>
        <w:t xml:space="preserve">ينفذون وصيّة جدّهم كما أمر إن شاء اللّٰه. قال: وكتبت إليه رجل له ولد ذكور وإناث فأقرّ لهم بضيعة أنّها لولده ولم يذكر أنّها بينهم على سهام اللّٰه عزّوجلّ وفرائضه الذّكر والاُنثىٰ فيه سواء؟ فوقّع عليه السلام: ينفذون (فيها - كا - يب) وصيّة أبيهم على ما سمّى، فإن لم يكن سمّى شيئاً ردّوها إلى كتاب اللّٰه عزّوجلّ (وسنّة نبيّه صلّى اللّه عليه و آله - كا) إن شاء اللّٰه. فقيه 155/4: وكتب سهل بن زياد الآدمى إلى أبى محمّد عليه السلام: رجل له ولد ذكور وإناث فأقرّ بضيعة (وذكر مثله) إلّاأنّه قال ردّوها على كتاب اللّٰه عزّوجلّ‌.</w:t>
      </w:r>
    </w:p>
    <w:p>
      <w:pPr>
        <w:pStyle w:val="Heading3"/>
      </w:pPr>
      <w:bookmarkStart w:id="558" w:name="_Toc244"/>
      <w:r>
        <w:t>(42) باب حكم من أوصى من ماله لأعمامه وأخواله</w:t>
      </w:r>
      <w:bookmarkEnd w:id="5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712-35463-(1) كافى 45/7: عدّة من أصحابنا عن تهذيب 214/9: سهل بن زياد (وعليّ بن إبراهيم عن أبيه جميعاً - كا) عن ابن محبوب تهذيب 325/9: الحسن بن سماعة عن فقيه 154/4: الحسن بن محبوب عن (عليّ - يب 325: فقيه) بن رئاب عن زرارة عن أبي جعفر عليه السلام:</w:t>
      </w:r>
    </w:p>
    <w:p>
      <w:pPr>
        <w:pStyle w:val="BookText"/>
      </w:pPr>
      <w:r>
        <w:rPr>
          <w:rFonts w:ascii="Amiri" w:hAnsi="Amiri" w:eastAsia="Amiri" w:cs="Amiri"/>
          <w:lang w:bidi="ar-SA"/>
          <w:color w:val="111111"/>
          <w:sz w:val="28"/>
          <w:szCs w:val="28"/>
          <w:rtl/>
        </w:rPr>
        <w:t xml:space="preserve">في رجل أوصى بثلث ماله في أعمامه وأخواله فقال: لأعمامه الثّلثان ولأخواله الثّلث.</w:t>
      </w:r>
    </w:p>
    <w:p>
      <w:pPr>
        <w:pStyle w:val="Heading3"/>
      </w:pPr>
      <w:bookmarkStart w:id="559" w:name="_Toc245"/>
      <w:r>
        <w:t>(43) باب حكم من أوصىٰ لقرابته وحكم من أوصى بأنّ هٰذا المال لفلان ولم يأمره بأمر</w:t>
      </w:r>
      <w:bookmarkEnd w:id="5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713-35464-(1) تهذيب 215/9: أحمد بن محمّد بن عيسى عن أحمد بن محمّد ابن أبي نصر قال:</w:t>
      </w:r>
    </w:p>
    <w:p>
      <w:pPr>
        <w:pStyle w:val="BookText"/>
      </w:pPr>
      <w:r>
        <w:rPr>
          <w:rFonts w:ascii="Amiri" w:hAnsi="Amiri" w:eastAsia="Amiri" w:cs="Amiri"/>
          <w:lang w:bidi="ar-SA"/>
          <w:color w:val="111111"/>
          <w:sz w:val="28"/>
          <w:szCs w:val="28"/>
          <w:rtl/>
        </w:rPr>
        <w:t xml:space="preserve">نسخت من كتاب بخطّ أبى الحسن عليه السلام رجل أوصى لقرابته بألف درهم وله قرابة من قِبَل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41 حكم وصيت براى نوه به اندازه سهم فرزند واقرار براى فرزند</w:t>
      </w:r>
    </w:p>
    <w:p>
      <w:pPr>
        <w:pStyle w:val="BookText"/>
      </w:pPr>
      <w:r>
        <w:rPr>
          <w:rFonts w:ascii="IRNazanin" w:hAnsi="IRNazanin" w:eastAsia="IRNazanin" w:cs="IRNazanin"/>
          <w:lang w:bidi="fa-IR"/>
          <w:color w:val="111111"/>
          <w:sz w:val="28"/>
          <w:szCs w:val="28"/>
          <w:rtl/>
        </w:rPr>
        <w:t xml:space="preserve">689-(1) سهل بن زياد گويد: «به امام حسن عسكرى عليه السلام نوشتم: شخصى دو پسر داشت. يكى از آنان درگذشت و از خود فرزندان دختر و پسر بر جاى گذاشت. پدربزرگ شان به اندازه سهم پدرشان براى آنها وصيت كرد. آيا اين سهم ميان دختر و پسر به طور يكسان تقسيم مى شود يا هر پسر به اندازه دو دختر سهم مى برد؟ امام عليه السلام مرقوم فرمود: به وصيت پدربزرگ شان آن گونه كه دستور داده عمل مى كنند، انشاءالله.</w:t>
      </w:r>
    </w:p>
    <w:p>
      <w:pPr>
        <w:pStyle w:val="BookText"/>
      </w:pPr>
      <w:r>
        <w:rPr>
          <w:rFonts w:ascii="IRNazanin" w:hAnsi="IRNazanin" w:eastAsia="IRNazanin" w:cs="IRNazanin"/>
          <w:lang w:bidi="fa-IR"/>
          <w:color w:val="111111"/>
          <w:sz w:val="28"/>
          <w:szCs w:val="28"/>
          <w:rtl/>
        </w:rPr>
        <w:t xml:space="preserve">و به امام عليه السلام نوشتم: شخصى كه دختر و پسر دارد، مزرعه اى را براى آنان اقرار مى كند و نمى گويد كه ميان شان بر اساس سهم هاى تعيين شده از سوى خداوند و آنچه را وى واجب كرده تقسيم شود يا دختر و پسر در آن يكسان هستند؟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به وصيت پدرشان به همان گونه كه گفته عمل مى كنند و اگر چيزى معين نكرده به كتاب خدا [و سنت پيامبر صلى الله عليه و آله] ارجاع مى دهند.»</w:t>
      </w:r>
    </w:p>
    <w:p>
      <w:pPr>
        <w:pStyle w:val="BookText"/>
      </w:pPr>
      <w:r>
        <w:rPr>
          <w:rFonts w:ascii="Amiri" w:hAnsi="Amiri" w:eastAsia="Amiri" w:cs="Amiri"/>
          <w:lang w:bidi="ar-SA"/>
          <w:color w:val="111111"/>
          <w:sz w:val="28"/>
          <w:szCs w:val="28"/>
          <w:rtl/>
        </w:rPr>
        <w:t xml:space="preserve">باب 42 حكم وصيت براى عمو و دايى</w:t>
      </w:r>
    </w:p>
    <w:p>
      <w:pPr>
        <w:pStyle w:val="BookText"/>
      </w:pPr>
      <w:r>
        <w:rPr>
          <w:rFonts w:ascii="Amiri" w:hAnsi="Amiri" w:eastAsia="Amiri" w:cs="Amiri"/>
          <w:lang w:bidi="ar-SA"/>
          <w:color w:val="111111"/>
          <w:sz w:val="28"/>
          <w:szCs w:val="28"/>
          <w:rtl/>
        </w:rPr>
        <w:t xml:space="preserve">690-(1) زراره از امام باقر عليه السلام روايت مى كند كه دربارۀ شخصى كه ثلث مالش را براى عموها و دايى هايش وصيت كرد، فرمود: «دوسوم آن متعلق به عموهايش است و ثلث براى دايى هايش.»</w:t>
      </w:r>
    </w:p>
    <w:p>
      <w:pPr>
        <w:pStyle w:val="BookText"/>
      </w:pPr>
      <w:r>
        <w:rPr>
          <w:rFonts w:ascii="IRNazanin" w:hAnsi="IRNazanin" w:eastAsia="IRNazanin" w:cs="IRNazanin"/>
          <w:lang w:bidi="fa-IR"/>
          <w:color w:val="111111"/>
          <w:sz w:val="28"/>
          <w:szCs w:val="28"/>
          <w:rtl/>
        </w:rPr>
        <w:t xml:space="preserve">باب 43 حكم وصيت براى بستگان و وصيت براى شخصى بدون تعيين مورد مصرف</w:t>
      </w:r>
    </w:p>
    <w:p>
      <w:pPr>
        <w:pStyle w:val="BookText"/>
      </w:pPr>
      <w:r>
        <w:rPr>
          <w:rFonts w:ascii="IRNazanin" w:hAnsi="IRNazanin" w:eastAsia="IRNazanin" w:cs="IRNazanin"/>
          <w:lang w:bidi="fa-IR"/>
          <w:color w:val="111111"/>
          <w:sz w:val="28"/>
          <w:szCs w:val="28"/>
          <w:rtl/>
        </w:rPr>
        <w:t xml:space="preserve">691-(1) احمد بن محمد بن ابى نصر گويد: «نامه اى به امام موسى بن جعفر عليه السلام نوشته شده بود و آن حضرت با خط خويش به آن پاسخ داده بود و من از روى آن نامه نسخه بردارى كردم. به امام عليه السلام نوشته شده بود: شخصى هزار درهم براى بستگانش وصيت مى كند و او بستگانى از طرف پدر و مادر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55" w:name="pg11981_156666"/>
    <w:bookmarkEnd w:id="155"/>
    <w:p>
      <w:pPr>
        <w:pStyle w:val="BookText"/>
      </w:pPr>
      <w:r>
        <w:rPr>
          <w:rFonts w:ascii="Amiri" w:hAnsi="Amiri" w:eastAsia="Amiri" w:cs="Amiri"/>
          <w:lang w:bidi="ar-SA"/>
          <w:color w:val="111111"/>
          <w:sz w:val="28"/>
          <w:szCs w:val="28"/>
          <w:rtl/>
        </w:rPr>
        <w:t xml:space="preserve">أبيه واُمّه ماحدّ القرابة‌؟ يعطى من كان بينه قرابة، أولها حدّ ينتهى إليه‌؟ رأيك - فدتك نفسى - فكتب عليه السلام إن لم يسمّ أعطاها قرابته</w:t>
      </w:r>
      <w:r>
        <w:rPr>
          <w:rStyle w:val="FootnoteReference"/>
        </w:rPr>
        <w:footnoteReference w:id="656"/>
      </w:r>
      <w:r>
        <w:rPr>
          <w:rFonts w:ascii="Amiri" w:hAnsi="Amiri" w:eastAsia="Amiri" w:cs="Amiri"/>
          <w:lang w:bidi="ar-SA"/>
          <w:color w:val="111111"/>
          <w:sz w:val="28"/>
          <w:szCs w:val="28"/>
          <w:rtl/>
        </w:rPr>
        <w:t xml:space="preserve">. قرب الإسناد 388: محمّد بن الحسين ابن أبي الخطّاب(2) قال: أخبرنا أحمد بن محمّد ابن أبي نصر قال: كتبت إلى أبى الحسن عليه السلام رجل أوصى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714-35465-(2) كافى 63/7: محمّد بن يحيى عن أحمد بن محمّد بن عيسى عن سعد بن إسماعيل بن الأحوص</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أبيه قال: سألت أبا الحسن عليه السلام عن رجل مسافر حضره الموت، فدفع ماله إلى رجل من التّجّار فقال: إنّ هٰذا المال لفلان بن فلان ليس لي فيه قليل ولا كثير فادفعه إليه يضعه حيث يشاء، فمات ولم يأمر صاحبه الّذى جعل له بأمر ولا يدرى صاحبه ما الّذى حمله على ذٰلك كيف يصنع به‌؟ قال: يضعه حيث يشاء إذا لم يكن يأمره. وعنه عن رجل أوصى إلى رجل أن يعطى قرابته من ضيعته كذا وكذا جريباً من طعام فمرّت عليه سنون لم يكن في ضيعته فضل، بل احتاج إلى السّلف والعينة (يجرى - يب) على من أوصى له من السّلف والعينة أم لا؟ فإن أصابهم بعد ذٰلك يجر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عليهم لما فاتهم من السّنين الماضية‌؟ (أم لا؟ - يب) فقال: كأنّى لا اُبالى ان أعطاهم، أو أخذ</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ثمّ يقضى و (عنه - كا) عن رجل أوصى بوصايا لقراباته وأدرك الوارث (فقال - كا) للوصىّ أن يعزل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أرضاً بقدر ما يخرج منه وصاياه إذا قسّم الورثة ولا يدخل هٰذه الأرض في قسمتهم أم كيف يصنع‌؟ فقال نعم.</w:t>
      </w:r>
    </w:p>
    <w:p>
      <w:pPr>
        <w:pStyle w:val="BookText"/>
      </w:pPr>
      <w:r>
        <w:rPr>
          <w:rFonts w:ascii="Amiri" w:hAnsi="Amiri" w:eastAsia="Amiri" w:cs="Amiri"/>
          <w:lang w:bidi="ar-SA"/>
          <w:color w:val="111111"/>
          <w:sz w:val="28"/>
          <w:szCs w:val="28"/>
          <w:rtl/>
        </w:rPr>
        <w:t xml:space="preserve">كذا ينبغي تهذيب 237/9: أحمد بن محمّد عن سعد بن الأحوص القمّيّ قال: سألت أبا الحسن عليه السلام عن رجل أوصى إلى رجل (وذكر مثله).</w:t>
      </w:r>
    </w:p>
    <w:p>
      <w:pPr>
        <w:pStyle w:val="Heading3"/>
      </w:pPr>
      <w:bookmarkStart w:id="560" w:name="_Toc246"/>
      <w:r>
        <w:t>(44) باب استحباب الوصيّة للقرابة وإن كان قاطعاً</w:t>
      </w:r>
      <w:bookmarkEnd w:id="560"/>
    </w:p>
    <w:p>
      <w:pPr>
        <w:pStyle w:val="BookText"/>
      </w:pPr>
      <w:r>
        <w:rPr>
          <w:rFonts w:ascii="Amiri" w:hAnsi="Amiri" w:eastAsia="Amiri" w:cs="Amiri"/>
          <w:lang w:bidi="ar-SA"/>
          <w:color w:val="111111"/>
          <w:sz w:val="28"/>
          <w:szCs w:val="28"/>
          <w:rtl/>
        </w:rPr>
        <w:t xml:space="preserve">قال اللّٰه تعالى في سورة البقرة </w:t>
      </w:r>
      <w:r>
        <w:rPr>
          <w:rStyle w:val="FootnoteReference"/>
        </w:rPr>
        <w:footnoteReference w:id="657"/>
      </w:r>
      <w:r>
        <w:rPr>
          <w:rFonts w:ascii="Amiri" w:hAnsi="Amiri" w:eastAsia="Amiri" w:cs="Amiri"/>
          <w:lang w:bidi="ar-SA"/>
          <w:color w:val="111111"/>
          <w:sz w:val="28"/>
          <w:szCs w:val="28"/>
          <w:rtl/>
        </w:rPr>
        <w:t xml:space="preserve">:180: «كُتِبَ عَلَيْكُمْ إِذٰا حَضَرَ أَحَدَكُمُ اَلْمَوْتُ إِنْ تَرَكَ خَيْراً اَلْوَصِيَّةُ لِلْوٰالِدَيْنِ وَ اَلْأَقْرَبِينَ بِالْمَعْرُوفِ حَقًّا عَلَى اَلْمُتَّقِينَ‌».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مرز خويشاوندى چيست‌؟ به هركس خويشاوندى دارد، داده مى شود يا مرزى دارد كه به آن منتهى مى شود؟ نظر شما چيست‌؟ فدايت شوم.</w:t>
      </w:r>
    </w:p>
    <w:p>
      <w:pPr>
        <w:pStyle w:val="BookText"/>
      </w:pPr>
      <w:r>
        <w:rPr>
          <w:rFonts w:ascii="IRNazanin" w:hAnsi="IRNazanin" w:eastAsia="IRNazanin" w:cs="IRNazanin"/>
          <w:lang w:bidi="fa-IR"/>
          <w:color w:val="111111"/>
          <w:sz w:val="28"/>
          <w:szCs w:val="28"/>
          <w:rtl/>
        </w:rPr>
        <w:t xml:space="preserve">امام عليه السلام مرقوم فرمود: اگر معين نكرده به خويشاوندانش مى دهد.»</w:t>
      </w:r>
    </w:p>
    <w:p>
      <w:pPr>
        <w:pStyle w:val="BookText"/>
      </w:pPr>
      <w:r>
        <w:rPr>
          <w:rFonts w:ascii="IRNazanin" w:hAnsi="IRNazanin" w:eastAsia="IRNazanin" w:cs="IRNazanin"/>
          <w:lang w:bidi="fa-IR"/>
          <w:color w:val="111111"/>
          <w:sz w:val="28"/>
          <w:szCs w:val="28"/>
          <w:rtl/>
        </w:rPr>
        <w:t xml:space="preserve">692-(2) اسماعيل بن احوص (يا سعد احوص) گويد: «از امام موسى بن جعفر عليه السلام سؤال كردم: شخص مسافرى هنگام مرگ اموالش را به يكى از بازرگانان داد و گفت: اين مال متعلق به فلانى فرزند فلانى است و من در آن هيچ حقى ندارم، نه كم و نه زياد - آن را به وى بده يا در هر كجا كه مى خواهد مصرف كند. آن مرد درگذشت و به آن كسى كه مال را برايش وصيت كرده بود هيچ دستورى دربارۀ آن مال نداد و او نمى داند چه عاملى ميّت را بر اين كار واداشت. با آن مال چه كند؟</w:t>
      </w:r>
    </w:p>
    <w:p>
      <w:pPr>
        <w:pStyle w:val="BookText"/>
      </w:pPr>
      <w:r>
        <w:rPr>
          <w:rFonts w:ascii="Amiri" w:hAnsi="Amiri" w:eastAsia="Amiri" w:cs="Amiri"/>
          <w:lang w:bidi="ar-SA"/>
          <w:color w:val="111111"/>
          <w:sz w:val="28"/>
          <w:szCs w:val="28"/>
          <w:rtl/>
        </w:rPr>
        <w:t xml:space="preserve">امام عليه السلام فرمود: در صورتى كه به وى دستورى نداده است، هر كجا كه مى خواهد مصرف كند.</w:t>
      </w:r>
    </w:p>
    <w:p>
      <w:pPr>
        <w:pStyle w:val="BookText"/>
      </w:pPr>
      <w:r>
        <w:rPr>
          <w:rFonts w:ascii="IRNazanin" w:hAnsi="IRNazanin" w:eastAsia="IRNazanin" w:cs="IRNazanin"/>
          <w:lang w:bidi="fa-IR"/>
          <w:color w:val="111111"/>
          <w:sz w:val="28"/>
          <w:szCs w:val="28"/>
          <w:rtl/>
        </w:rPr>
        <w:t xml:space="preserve">و سؤال كردم: شخصى به ديگرى وصيت مى كند كه چند جريب از محصول مزرعه اش را به خويشاوندانش دهد. چند سال مى گذرد و مزرعه اش افزوده اى ندارد بلكه به پيش فروش و عينه نياز دارد. آيا از پيش فروش و عينه به موصى له داده مى شود يا نه‌؟ و اگر پس از آن به آنان محصول دهد آيا سال هاى گذشته جبران مى شود يا نه‌؟</w:t>
      </w:r>
    </w:p>
    <w:p>
      <w:pPr>
        <w:pStyle w:val="BookText"/>
      </w:pPr>
      <w:r>
        <w:rPr>
          <w:rFonts w:ascii="IRNazanin" w:hAnsi="IRNazanin" w:eastAsia="IRNazanin" w:cs="IRNazanin"/>
          <w:lang w:bidi="fa-IR"/>
          <w:color w:val="111111"/>
          <w:sz w:val="28"/>
          <w:szCs w:val="28"/>
          <w:rtl/>
        </w:rPr>
        <w:t xml:space="preserve">امام عليه السلام فرمود: گويا من باكى ندارم كه اگر به آنها پرداخت شود يا گرفته شود (به تأخير افتد) و سپس پرداخت شود.</w:t>
      </w:r>
    </w:p>
    <w:p>
      <w:pPr>
        <w:pStyle w:val="BookText"/>
      </w:pPr>
      <w:r>
        <w:rPr>
          <w:rFonts w:ascii="IRNazanin" w:hAnsi="IRNazanin" w:eastAsia="IRNazanin" w:cs="IRNazanin"/>
          <w:lang w:bidi="fa-IR"/>
          <w:color w:val="111111"/>
          <w:sz w:val="28"/>
          <w:szCs w:val="28"/>
          <w:rtl/>
        </w:rPr>
        <w:t xml:space="preserve">و سؤال كردم: شخصى براى خويشاوندانش وصيت هايى كرد و وارث پس از بلوغ به وصىّ گفت:</w:t>
      </w:r>
    </w:p>
    <w:p>
      <w:pPr>
        <w:pStyle w:val="BookText"/>
      </w:pPr>
      <w:r>
        <w:rPr>
          <w:rFonts w:ascii="IRNazanin" w:hAnsi="IRNazanin" w:eastAsia="IRNazanin" w:cs="IRNazanin"/>
          <w:lang w:bidi="fa-IR"/>
          <w:color w:val="111111"/>
          <w:sz w:val="28"/>
          <w:szCs w:val="28"/>
          <w:rtl/>
        </w:rPr>
        <w:t xml:space="preserve">زمينى را به اندازه اى كه پاسخگوى وصيت هاى اوست كنار گذارد و هنگام تقسيم ميراث، آن زمين تقسيم نشود [آيا به اين صورت عمل كند] يا طور ديگرى انجام دهد؟</w:t>
      </w:r>
    </w:p>
    <w:p>
      <w:pPr>
        <w:pStyle w:val="BookText"/>
      </w:pPr>
      <w:r>
        <w:rPr>
          <w:rFonts w:ascii="IRNazanin" w:hAnsi="IRNazanin" w:eastAsia="IRNazanin" w:cs="IRNazanin"/>
          <w:lang w:bidi="fa-IR"/>
          <w:color w:val="111111"/>
          <w:sz w:val="28"/>
          <w:szCs w:val="28"/>
          <w:rtl/>
        </w:rPr>
        <w:t xml:space="preserve">امام عليه السلام فرمود: آرى، اين گونه شايسته است.»</w:t>
      </w:r>
    </w:p>
    <w:p>
      <w:pPr>
        <w:pStyle w:val="BookText"/>
      </w:pPr>
      <w:r>
        <w:rPr>
          <w:rFonts w:ascii="Amiri" w:hAnsi="Amiri" w:eastAsia="Amiri" w:cs="Amiri"/>
          <w:lang w:bidi="ar-SA"/>
          <w:color w:val="111111"/>
          <w:sz w:val="28"/>
          <w:szCs w:val="28"/>
          <w:rtl/>
        </w:rPr>
        <w:t xml:space="preserve">اين روايت از سعد بن احوص نيز نقل شده است.</w:t>
      </w:r>
    </w:p>
    <w:p>
      <w:pPr>
        <w:pStyle w:val="BookText"/>
      </w:pPr>
      <w:r>
        <w:rPr>
          <w:rFonts w:ascii="IRNazanin" w:hAnsi="IRNazanin" w:eastAsia="IRNazanin" w:cs="IRNazanin"/>
          <w:lang w:bidi="fa-IR"/>
          <w:color w:val="111111"/>
          <w:sz w:val="28"/>
          <w:szCs w:val="28"/>
          <w:rtl/>
        </w:rPr>
        <w:t xml:space="preserve">باب 44 استحباب وصيت براى بستگان هرچند قاطع رحم باشد</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هرگاه مرگ يكى از شما فرا رسيد، در صورت بر جاى گذاشتن ثروت انبوه بر وى نوشته شد كه براى پدر و مادر و خويشاوندان خود به طور پسنديده وصيت كند كه اين كار براى پرهيزكاران ثابت و لازم است.</w:t>
      </w:r>
      <w:r>
        <w:rPr>
          <w:rStyle w:val="FootnoteReference"/>
        </w:rPr>
        <w:footnoteReference w:id="658"/>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الرّعد (13):21: «وَ اَلَّذِينَ يَصِلُونَ مٰا أَمَرَ اَللّٰهُ بِهِ أَنْ يُوصَلَ وَ يَخْشَوْنَ رَبَّهُمْ وَ يَخٰافُونَ سُوءَ اَلْحِسٰابِ‌».</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35466-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55/7: عدّة من أصحابنا عن أحمد بن محمّد عن الحسن بن محبوب عن جميل بن صالح عن هشام بن أحمر وعليّ بن إبراهيم عن أبيه ومحمّد بن إسماعيل عن الفضل بن شاذان عن تهذيب 246/9: فقيه 172/4: (محمّد - يب - فقيه) ابن أبي عمير عن إبراهيم بن عبدالحميد (جميعاً - كا) عن سالمة(1) مولاة (ولد - يب - فقيه) أبى عبداللّٰه عليه السلام قالت: كنت عند أبى عبداللّٰه عليه السلام حين حضرته الوفاة، فأغمى عليه، فلمّا أفاق قال: أعطوا الحسن بن عليّ بن الحسين (بن عليّ - يب) - وهو الأفطس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سبعين ديناراً (وأعطوا فلاناً كذا وكذا وفلاناً كذا وكذا - كا) قلت (له - يب): أتعطى رجلاً حمل عليك بالشفرة‌؟ فقال:</w:t>
      </w:r>
    </w:p>
    <w:p>
      <w:pPr>
        <w:pStyle w:val="BookText"/>
      </w:pPr>
      <w:r>
        <w:rPr>
          <w:rFonts w:ascii="Amiri" w:hAnsi="Amiri" w:eastAsia="Amiri" w:cs="Amiri"/>
          <w:lang w:bidi="ar-SA"/>
          <w:color w:val="111111"/>
          <w:sz w:val="28"/>
          <w:szCs w:val="28"/>
          <w:rtl/>
        </w:rPr>
        <w:t xml:space="preserve">ويحك أما تقرئين</w:t>
      </w:r>
      <w:r>
        <w:rPr>
          <w:rStyle w:val="FootnoteReference"/>
        </w:rPr>
        <w:footnoteReference w:id="659"/>
      </w:r>
      <w:r>
        <w:rPr>
          <w:rFonts w:ascii="Amiri" w:hAnsi="Amiri" w:eastAsia="Amiri" w:cs="Amiri"/>
          <w:lang w:bidi="ar-SA"/>
          <w:color w:val="111111"/>
          <w:sz w:val="28"/>
          <w:szCs w:val="28"/>
          <w:rtl/>
        </w:rPr>
        <w:t xml:space="preserve">القرآن‌؟ قلت: بلىٰ‌. قال: أما سمعت قول اللّٰه عزّوجلّ؟ «وَ اَلَّذِينَ يَصِلُونَ مٰا أَمَرَ اَللّٰهُ بِهِ أَنْ يُوصَلَ وَ يَخْشَوْنَ رَبَّهُمْ وَ يَخٰافُونَ سُوءَ اَلْحِسٰابِ‌» (كا - قال ابن محبوب في حديثه: حمل عليك بالشفرة يريد أن يقتلك فقال: أتريدين علىٰ أن لا أكون من الَّذين قال اللّٰه تبارك وتعالى: «وَ اَلَّذِينَ يَصِلُونَ مٰا أَمَرَ اَللّٰهُ بِهِ أَنْ يُوصَلَ وَ يَخْشَوْنَ رَبَّهُمْ وَ يَخٰافُونَ سُوءَ اَلْحِسٰابِ‌». نعم يا سالمة إنّ اللّٰه خلق الجنّة وطيّبها وطيّب ريحها وانّ ريحها لتوجد من مسيرة ألفى عام ولا يجد ريحها عاقّ ولا قاطع رحم). الغيبة للطّوسى 11(9):</w:t>
      </w:r>
    </w:p>
    <w:p>
      <w:pPr>
        <w:pStyle w:val="BookText"/>
      </w:pPr>
      <w:r>
        <w:rPr>
          <w:rFonts w:ascii="Amiri" w:hAnsi="Amiri" w:eastAsia="Amiri" w:cs="Amiri"/>
          <w:lang w:bidi="ar-SA"/>
          <w:color w:val="111111"/>
          <w:sz w:val="28"/>
          <w:szCs w:val="28"/>
          <w:rtl/>
        </w:rPr>
        <w:t xml:space="preserve">أخبرنا جماعة عن أبي جعفر محمّد بن سفيان البزوفرىّ عن أحمد بن إدريس عن أحمد بن محمّد بن عيسى عن الحسن بن محبوب عن جميل بن صالح عن هشام بن أحمر عن سالمة مولاة أبى عبداللّٰه عليه السلام قالت: كنت (وذكر نحو ما في كا). تفسير العيّاشىّ 209/2: الفضل بن شاذان عن أبي عبداللّٰه قال: حدّثنا إبراهيم بن عبدالحميد عن سالمة مولاة أمّ ولد كانت لأبى عبداللّٰه قالت: كنت (وذكر نحو ما في يب وزاد قال: وقال: «يَصِلُونَ ما أَمَرَ اللّٰهُ بِهِ أنْ يُوصَلَ‌»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هو صلة الامام).</w:t>
      </w:r>
    </w:p>
    <w:p>
      <w:pPr>
        <w:pStyle w:val="BookText"/>
      </w:pPr>
      <w:r>
        <w:rPr>
          <w:rFonts w:ascii="IRNazanin" w:hAnsi="IRNazanin" w:eastAsia="IRNazanin" w:cs="IRNazanin"/>
          <w:lang w:bidi="fa-IR"/>
          <w:color w:val="111111"/>
          <w:sz w:val="28"/>
          <w:szCs w:val="28"/>
          <w:rtl/>
        </w:rPr>
        <w:t xml:space="preserve">و كسانى كه ارتباط برقرار مى كنند، با آنچه خداوند به ارتباط با آن دستور داده است و از پروردگارشان به شدت مى ترسند و از بدى حساب، بيمناكند.</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693-(1) سالمه (يا سلمى) كنيز امام صادق عليه السلام گويد: «هنگام وفات امام صادق عليه السلام نزد وى بودم.</w:t>
      </w:r>
    </w:p>
    <w:p>
      <w:pPr>
        <w:pStyle w:val="BookText"/>
      </w:pPr>
      <w:r>
        <w:rPr>
          <w:rFonts w:ascii="IRNazanin" w:hAnsi="IRNazanin" w:eastAsia="IRNazanin" w:cs="IRNazanin"/>
          <w:lang w:bidi="fa-IR"/>
          <w:color w:val="111111"/>
          <w:sz w:val="28"/>
          <w:szCs w:val="28"/>
          <w:rtl/>
        </w:rPr>
        <w:t xml:space="preserve">امام عليه السلام بيهوش شد وقتى به هوش آمد، فرمود: به حسن بن على بن حسين - كه پهن بينى بود - هفتاد دينار بپردازيد (و به فلانى، فلان مبلغ بپردازيد و...).</w:t>
      </w:r>
    </w:p>
    <w:p>
      <w:pPr>
        <w:pStyle w:val="BookText"/>
      </w:pPr>
      <w:r>
        <w:rPr>
          <w:rFonts w:ascii="IRNazanin" w:hAnsi="IRNazanin" w:eastAsia="IRNazanin" w:cs="IRNazanin"/>
          <w:lang w:bidi="fa-IR"/>
          <w:color w:val="111111"/>
          <w:sz w:val="28"/>
          <w:szCs w:val="28"/>
          <w:rtl/>
        </w:rPr>
        <w:t xml:space="preserve">به امام عليه السلام گفتم: آيا به كسى مى بخشى كه با قداره به شما حمله كرد؟</w:t>
      </w:r>
    </w:p>
    <w:p>
      <w:pPr>
        <w:pStyle w:val="BookText"/>
      </w:pPr>
      <w:r>
        <w:rPr>
          <w:rFonts w:ascii="Amiri" w:hAnsi="Amiri" w:eastAsia="Amiri" w:cs="Amiri"/>
          <w:lang w:bidi="ar-SA"/>
          <w:color w:val="111111"/>
          <w:sz w:val="28"/>
          <w:szCs w:val="28"/>
          <w:rtl/>
        </w:rPr>
        <w:t xml:space="preserve">امام عليه السلام فرمود: واى بر تو! آيا قرآن را نخوانده اى‌؟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امام عليه السلام فرمود: آيا اين سخن خداوند عزيز و باشكوه را نشنيده اى كه مى فرمايد: «و كسانى كه ارتباط برقرار مى كنند با آنچه خداوند به ارتباط با آن دستور داده است و از پروردگارشان به شدت مى ترسند و از بدى حساب، بيمناكند.»</w:t>
      </w:r>
    </w:p>
    <w:p>
      <w:pPr>
        <w:pStyle w:val="BookText"/>
      </w:pPr>
      <w:r>
        <w:rPr>
          <w:rFonts w:ascii="Amiri" w:hAnsi="Amiri" w:eastAsia="Amiri" w:cs="Amiri"/>
          <w:lang w:bidi="ar-SA"/>
          <w:color w:val="111111"/>
          <w:sz w:val="28"/>
          <w:szCs w:val="28"/>
          <w:rtl/>
        </w:rPr>
        <w:t xml:space="preserve">در روايت ابن محبوب آمده است: «با قدّاره به شما حمله كرد و قصد كشتن تان را داشت.</w:t>
      </w:r>
    </w:p>
    <w:p>
      <w:pPr>
        <w:pStyle w:val="BookText"/>
      </w:pPr>
      <w:r>
        <w:rPr>
          <w:rFonts w:ascii="IRNazanin" w:hAnsi="IRNazanin" w:eastAsia="IRNazanin" w:cs="IRNazanin"/>
          <w:lang w:bidi="fa-IR"/>
          <w:color w:val="111111"/>
          <w:sz w:val="28"/>
          <w:szCs w:val="28"/>
          <w:rtl/>
        </w:rPr>
        <w:t xml:space="preserve">امام عليه السلام فرمود: آيا مى خواهى من از كسانى نباشم كه خداوند درباره شان مى فرمايد: «و كسانى كه ارتباط برقرار مى كنند با آنچه خداوند به ارتباط با آن دستور داده است و از پروردگارشان به شدت مى ترسند و از بدى حساب، بيمناكند.» آرى. اى سالمه! خداوند بهشت را آفريد و آن را پاكيزه قرار داد و آن را خوشبو كرد. بوى بهشت از فاصله دو هزار سال به مشام مى رسد ولى بوى آن را فرزند ناسپاس، حق ناشناس و بُرنده پيوند خويشاوندى نمى شنود.»</w:t>
      </w:r>
    </w:p>
    <w:p>
      <w:pPr>
        <w:pStyle w:val="BookText"/>
      </w:pPr>
      <w:r>
        <w:rPr>
          <w:rFonts w:ascii="IRNazanin" w:hAnsi="IRNazanin" w:eastAsia="IRNazanin" w:cs="IRNazanin"/>
          <w:lang w:bidi="fa-IR"/>
          <w:color w:val="111111"/>
          <w:sz w:val="28"/>
          <w:szCs w:val="28"/>
          <w:rtl/>
        </w:rPr>
        <w:t xml:space="preserve">در تفسير عياشى پس از نقل اين روايت مى افزايد و دربارۀ: «ارتباط برقرار مى كنند با آنچه خداوند دستور به پيوند داده است.» فرمود: آن پيوند و ارتباط با امام است.»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56" w:name="pg11981_156670"/>
    <w:bookmarkEnd w:id="1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716-35467-(2) فيه 77/1: عن سماعة عن أبي عبداللّٰه عليه السلام في قوله: «إِنْ تَرَكَ خَيْراً اَلْوَصِيَّةُ لِلْوٰالِدَيْنِ وَ اَلْأَقْرَبِينَ بِالْمَعْرُوفِ حَقًّا عَلَى اَلْمُتَّقِينَ‌» قال: شيئاً جعله اللّٰه لصاحب هٰذا الأمر قال: قلت:</w:t>
      </w:r>
    </w:p>
    <w:p>
      <w:pPr>
        <w:pStyle w:val="BookText"/>
      </w:pPr>
      <w:r>
        <w:rPr>
          <w:rFonts w:ascii="Amiri" w:hAnsi="Amiri" w:eastAsia="Amiri" w:cs="Amiri"/>
          <w:lang w:bidi="ar-SA"/>
          <w:color w:val="111111"/>
          <w:sz w:val="28"/>
          <w:szCs w:val="28"/>
          <w:rtl/>
        </w:rPr>
        <w:t xml:space="preserve">فهل لذٰلك حدّ؟ قال: نعم. قلت: وما هو؟ قال: أدنى ما يكون ثلث الثّلث.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717-35468-(3) فيه 76: عن عمّار بن مروان عن أبي عبداللّٰه عليه السلام قال: سألته عن قول اللّٰه: «إِنْ تَرَكَ خَيْراً اَلْوَصِيَّةُ‌» قال: حقّ جعله اللّٰه في أموال النّاس لصاحب هٰذا الأمر قال: قلت: لذٰلك حدّ محدود؟ قال: نعم. قال: قلت: كم‌؟ قال: أدناه السّدس وأكثره الثُّلث.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718-35469-(4) مستدرك 143/14: أحمد بن محمّد السّيّارى في كتاب التنزيل والتحريف في قوله تعالىٰ‌: «إِنْ تَرَكَ خَيْراً اَلْوَصِيَّةُ‌» قال: قال الصّادق عليه السلام: وهو حقّ فرضه اللّٰه عزّوجلّ لصاحب هٰذا الأمر من الثّلث قيل له: كم هو؟ قال: أدناه ثلث المال والباقي فيما أحبّ الميّت. وتقدّم في أحاديث باب (112) ماورد في قطيعة الرّحم وصلتها من أبواب العشرة ج 20 ما يمكن أن يستفاد منه ذٰلك. وفى رواية العيّاشى والسّكونىّ (12) من باب (1) انّ الوصيّة حقّ على كلّ مسلم ج 24</w:t>
      </w:r>
    </w:p>
    <w:p>
      <w:pPr>
        <w:pStyle w:val="BookText"/>
      </w:pPr>
      <w:r>
        <w:rPr>
          <w:rFonts w:ascii="Amiri" w:hAnsi="Amiri" w:eastAsia="Amiri" w:cs="Amiri"/>
          <w:lang w:bidi="ar-SA"/>
          <w:color w:val="111111"/>
          <w:sz w:val="28"/>
          <w:szCs w:val="28"/>
          <w:rtl/>
        </w:rPr>
        <w:t xml:space="preserve">قوله عليه السلام من لم يوص عند موته لِذَوى قرابته ممّن لا يرثه فقد ختم عمله بمعصية. و لاحظ باب (13) جواز الوصيّة للوارث وذيله.</w:t>
      </w:r>
    </w:p>
    <w:p>
      <w:pPr>
        <w:pStyle w:val="Heading3"/>
      </w:pPr>
      <w:bookmarkStart w:id="561" w:name="_Toc247"/>
      <w:r>
        <w:t>(45) باب أنّ من أوصى لاُمّ ولدِه أعتقت من الثّلث ولها مابقى من الوصيّة</w:t>
      </w:r>
      <w:bookmarkEnd w:id="5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719-35470-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29/7: عدّة من أصحابنا عن تهذيب 224/9: أحمد بن محمّد (بن عيسى - كا) فقيه 160/4: عن أحمد بن محمّد ابن أبي نصر (البزنطىّ - فقيه) قال نسخت من كتاب بخطّ أبى الحسن عليه السلام فلان مولاك(1) توفّى ابن أخ له وترك أمّ ولد له ليس لها ولد فأوصى لها بألف (درهم - فقيه) هل تجوز الوصيّة وهل يقع عليها عتق وما حالها؟ رأيك - فدتك نفسى - (فى ذٰلك - فقيه) فكتب عليه السلام: تعتق من الثّلث ولها الوصيّة. قرب الإسناد 388:</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694-(2) در تفسير آيه: «... در صورت بر جاى گذاشتن ثروت انبوه بروى نوشته شد كه براى پدر و مادر و خويشاوندان به طور پسنديده وصيت كند كه اين كار براى پرهيزكاران ثابت و لازم است.» سماعه از امام صادق عليه السلام روايت مى كند كه فرمود: مقصود چيزى است كه براى امام عليه السلام قرار دهد.</w:t>
      </w:r>
    </w:p>
    <w:p>
      <w:pPr>
        <w:pStyle w:val="BookText"/>
      </w:pPr>
      <w:r>
        <w:rPr>
          <w:rFonts w:ascii="IRNazanin" w:hAnsi="IRNazanin" w:eastAsia="IRNazanin" w:cs="IRNazanin"/>
          <w:lang w:bidi="fa-IR"/>
          <w:color w:val="111111"/>
          <w:sz w:val="28"/>
          <w:szCs w:val="28"/>
          <w:rtl/>
        </w:rPr>
        <w:t xml:space="preserve">گفتم: آيا براى آن حدّى است‌؟</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آن چقدر است‌؟</w:t>
      </w:r>
    </w:p>
    <w:p>
      <w:pPr>
        <w:pStyle w:val="BookText"/>
      </w:pPr>
      <w:r>
        <w:rPr>
          <w:rFonts w:ascii="Amiri" w:hAnsi="Amiri" w:eastAsia="Amiri" w:cs="Amiri"/>
          <w:lang w:bidi="ar-SA"/>
          <w:color w:val="111111"/>
          <w:sz w:val="28"/>
          <w:szCs w:val="28"/>
          <w:rtl/>
        </w:rPr>
        <w:t xml:space="preserve">امام فرمود: كمترين مقدار آن يك نهم است.»</w:t>
      </w:r>
    </w:p>
    <w:p>
      <w:pPr>
        <w:pStyle w:val="BookText"/>
      </w:pPr>
      <w:r>
        <w:rPr>
          <w:rFonts w:ascii="IRNazanin" w:hAnsi="IRNazanin" w:eastAsia="IRNazanin" w:cs="IRNazanin"/>
          <w:lang w:bidi="fa-IR"/>
          <w:color w:val="111111"/>
          <w:sz w:val="28"/>
          <w:szCs w:val="28"/>
          <w:rtl/>
        </w:rPr>
        <w:t xml:space="preserve">695-(3) عمار بن مروان گويد: «از امام صادق عليه السلام دربارۀ اين سخن خداوند سؤال كردم: «در صورت برجاى گذاشتن ثروت انبوه بر شما وصيت نوشته شد.»</w:t>
      </w:r>
    </w:p>
    <w:p>
      <w:pPr>
        <w:pStyle w:val="BookText"/>
      </w:pPr>
      <w:r>
        <w:rPr>
          <w:rFonts w:ascii="Amiri" w:hAnsi="Amiri" w:eastAsia="Amiri" w:cs="Amiri"/>
          <w:lang w:bidi="ar-SA"/>
          <w:color w:val="111111"/>
          <w:sz w:val="28"/>
          <w:szCs w:val="28"/>
          <w:rtl/>
        </w:rPr>
        <w:t xml:space="preserve">امام عليه السلام فرمود: اين حقى است كه خداوند در اموال مردم براى امام عليه السلام قرار داده است.</w:t>
      </w:r>
    </w:p>
    <w:p>
      <w:pPr>
        <w:pStyle w:val="BookText"/>
      </w:pPr>
      <w:r>
        <w:rPr>
          <w:rFonts w:ascii="IRNazanin" w:hAnsi="IRNazanin" w:eastAsia="IRNazanin" w:cs="IRNazanin"/>
          <w:lang w:bidi="fa-IR"/>
          <w:color w:val="111111"/>
          <w:sz w:val="28"/>
          <w:szCs w:val="28"/>
          <w:rtl/>
        </w:rPr>
        <w:t xml:space="preserve">گفتم: آيا براى آن حدّ معينى است‌؟</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گفتم: چه مقدار؟</w:t>
      </w:r>
    </w:p>
    <w:p>
      <w:pPr>
        <w:pStyle w:val="BookText"/>
      </w:pPr>
      <w:r>
        <w:rPr>
          <w:rFonts w:ascii="Amiri" w:hAnsi="Amiri" w:eastAsia="Amiri" w:cs="Amiri"/>
          <w:lang w:bidi="ar-SA"/>
          <w:color w:val="111111"/>
          <w:sz w:val="28"/>
          <w:szCs w:val="28"/>
          <w:rtl/>
        </w:rPr>
        <w:t xml:space="preserve">امام عليه السلام فرمود: كمترين مقدار آن، يك ششم و حداكثر آن، ثلث است».</w:t>
      </w:r>
    </w:p>
    <w:p>
      <w:pPr>
        <w:pStyle w:val="BookText"/>
      </w:pPr>
      <w:r>
        <w:rPr>
          <w:rFonts w:ascii="IRNazanin" w:hAnsi="IRNazanin" w:eastAsia="IRNazanin" w:cs="IRNazanin"/>
          <w:lang w:bidi="fa-IR"/>
          <w:color w:val="111111"/>
          <w:sz w:val="28"/>
          <w:szCs w:val="28"/>
          <w:rtl/>
        </w:rPr>
        <w:t xml:space="preserve">696-(4) احمد بن محمد سيارى در كتاب التنزيل و التحريف دربارۀ اين سخن خداوند: «اگر مال انبوهى بر جاى گذارد، بر شما وصيت نوشته شد.» از امام صادق عليه السلام روايت مى كند كه فرمود: آن حقّى است كه خداوند براى امام از ثلث واجب كرده است.</w:t>
      </w:r>
    </w:p>
    <w:p>
      <w:pPr>
        <w:pStyle w:val="BookText"/>
      </w:pPr>
      <w:r>
        <w:rPr>
          <w:rFonts w:ascii="IRNazanin" w:hAnsi="IRNazanin" w:eastAsia="IRNazanin" w:cs="IRNazanin"/>
          <w:lang w:bidi="fa-IR"/>
          <w:color w:val="111111"/>
          <w:sz w:val="28"/>
          <w:szCs w:val="28"/>
          <w:rtl/>
        </w:rPr>
        <w:t xml:space="preserve">به امام عليه السلام گفته شد: آن چه مقدار است‌؟</w:t>
      </w:r>
    </w:p>
    <w:p>
      <w:pPr>
        <w:pStyle w:val="BookText"/>
      </w:pPr>
      <w:r>
        <w:rPr>
          <w:rFonts w:ascii="IRNazanin" w:hAnsi="IRNazanin" w:eastAsia="IRNazanin" w:cs="IRNazanin"/>
          <w:lang w:bidi="fa-IR"/>
          <w:color w:val="111111"/>
          <w:sz w:val="28"/>
          <w:szCs w:val="28"/>
          <w:rtl/>
        </w:rPr>
        <w:t xml:space="preserve">امام عليه السلام فرمود: كمترين آن ثلث مال است و بقيه مال در آنچه ميّت دوست دارد، مصرف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صد و دوازدهم از ابواب معاشرت مطالبى است كه در اين رابطه مى توان استفاده كرد.</w:t>
      </w:r>
    </w:p>
    <w:p>
      <w:pPr>
        <w:pStyle w:val="BookText"/>
      </w:pPr>
      <w:r>
        <w:rPr>
          <w:rFonts w:ascii="IRNazanin" w:hAnsi="IRNazanin" w:eastAsia="IRNazanin" w:cs="IRNazanin"/>
          <w:lang w:bidi="fa-IR"/>
          <w:color w:val="111111"/>
          <w:sz w:val="28"/>
          <w:szCs w:val="28"/>
          <w:rtl/>
        </w:rPr>
        <w:t xml:space="preserve">و در روايت دوازدهم از باب يكم فرموده معصوم عليه السلام كه: «هركس هنگام مرگ براى خويشاوندان غير وارثش وصيت نكند، اعمالش با معصيت پايان پذيرفته است.»</w:t>
      </w:r>
    </w:p>
    <w:p>
      <w:pPr>
        <w:pStyle w:val="BookText"/>
      </w:pPr>
      <w:r>
        <w:rPr>
          <w:rFonts w:ascii="IRNazanin" w:hAnsi="IRNazanin" w:eastAsia="IRNazanin" w:cs="IRNazanin"/>
          <w:lang w:bidi="fa-IR"/>
          <w:color w:val="111111"/>
          <w:sz w:val="28"/>
          <w:szCs w:val="28"/>
          <w:rtl/>
        </w:rPr>
        <w:t xml:space="preserve">و باب سيزدهم از ابواب وصيت را بنگر.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57" w:name="pg11981_156672"/>
    <w:bookmarkEnd w:id="157"/>
    <w:p>
      <w:pPr>
        <w:pStyle w:val="BookText"/>
      </w:pPr>
      <w:r>
        <w:rPr>
          <w:rFonts w:ascii="Amiri" w:hAnsi="Amiri" w:eastAsia="Amiri" w:cs="Amiri"/>
          <w:lang w:bidi="ar-SA"/>
          <w:color w:val="111111"/>
          <w:sz w:val="28"/>
          <w:szCs w:val="28"/>
          <w:rtl/>
        </w:rPr>
        <w:t xml:space="preserve">محمّد بن الحسين ابن أبي الخطّاب قال: أخبرنا أحمد بن محمّد ابن أبي نصر قال: وكتبت إلى أبى الحسن عليه السلام: فلان مولاك توفّى وترك ابن أخ له (وذكر نحوه) إلّاأنّ فيه ألفى درهم، بدل (ألف).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720-35471-</w:t>
      </w:r>
      <w:r>
        <w:rPr>
          <w:rStyle w:val="FootnoteReference"/>
        </w:rPr>
        <w:footnoteReference w:id="661"/>
      </w:r>
      <w:r>
        <w:rPr>
          <w:rFonts w:ascii="Amiri" w:hAnsi="Amiri" w:eastAsia="Amiri" w:cs="Amiri"/>
          <w:lang w:bidi="ar-SA"/>
          <w:color w:val="111111"/>
          <w:sz w:val="28"/>
          <w:szCs w:val="28"/>
          <w:rtl/>
        </w:rPr>
        <w:t xml:space="preserve">كافى 29/7: تهذيب 224/9: محمّد بن يحيى عمّن ذكره عن أبي الحسن الرّضا عليه السلام في أمّ الولد إذا مات عنها مولاها وقد أوصى لها قال: تعتق من الثّلث ولها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721-35472-</w:t>
      </w:r>
      <w:r>
        <w:rPr>
          <w:rStyle w:val="FootnoteReference"/>
        </w:rPr>
        <w:footnoteReference w:id="662"/>
      </w:r>
      <w:r>
        <w:rPr>
          <w:rFonts w:ascii="Amiri" w:hAnsi="Amiri" w:eastAsia="Amiri" w:cs="Amiri"/>
          <w:lang w:bidi="ar-SA"/>
          <w:color w:val="111111"/>
          <w:sz w:val="28"/>
          <w:szCs w:val="28"/>
          <w:rtl/>
        </w:rPr>
        <w:t xml:space="preserve">كافى 29/7: محمّد بن يحيى عن أحمد بن محمّد وعليّ بن إبراهيم عن أبيه جميعاً عن فقيه 160/4: (الحسن - فقيه) ابن محبوب عن جميل بن صالح عن أبي عبيدة قال: سألت أبا عبداللّٰه عليه السلام عن رجل كانت له أمّ ولد وله منها غلام، فلمّا حضرته الوفاة أوصى لها بألفى درهم أو بأكثر، للورثة أن يسترقّوها؟ (قال - كا - يب) فقال لا بل تعتق من ثلث الميّت وتعطى ما أوصى لها به. (كا - وفى كتاب العبّاس تعتق من نصيب ابنها وتعطى من ثلثه ما أوصى لها به).</w:t>
      </w:r>
    </w:p>
    <w:p>
      <w:pPr>
        <w:pStyle w:val="BookText"/>
      </w:pPr>
      <w:r>
        <w:rPr>
          <w:rFonts w:ascii="Amiri" w:hAnsi="Amiri" w:eastAsia="Amiri" w:cs="Amiri"/>
          <w:lang w:bidi="ar-SA"/>
          <w:color w:val="111111"/>
          <w:sz w:val="28"/>
          <w:szCs w:val="28"/>
          <w:rtl/>
        </w:rPr>
        <w:t xml:space="preserve">تهذيب 224/9: أحمد بن محمّد عن ابن محبوب عن جميل بن صالح عن أبي عبداللّٰه عليه السلام عن رجل كانت له (وذكر مثل ما في كا). السّرائر 483: من كتاب المشيخة تصنيف الحسن بن محبوب: جميل عن أبي عبيدة قال: سألت أبا عبداللّٰه عليه السلام (وذكر نحو ما في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722-35473-(4) كافى 29/7: (عدّة من أصحابنا - معلّق) عن تهذيب 224/9: أحمد بن محمّد عن فقيه 32/3: ابن أبي عمير عن حسين(1) بن خالد الصّيرفىّ عن أبي الحسن الماضى عليه السلام قال: كتبت إليه في رجل مات وله أمّ ولد وقد جعل لها (سيّدها - فقيه) شيئاً في حياته، ثمّ مات قال: فكتب عليه السلام: لها ما أثابها(2) به سيّدها في حياته، معروف ذٰلك لها تقبل علىٰ ذٰلك شهادة الرّجل والمرأة والخادم(3) غير المتّهمين.</w:t>
      </w:r>
    </w:p>
    <w:p>
      <w:pPr>
        <w:pStyle w:val="Heading3"/>
      </w:pPr>
      <w:bookmarkStart w:id="562" w:name="_Toc248"/>
      <w:r>
        <w:t>(46) باب حكم من أوصى لمواليه وموالياته</w:t>
      </w:r>
      <w:bookmarkEnd w:id="5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723-35474-</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تهذيب 215/9: فقيه 173/4: محمّد بن عيسى العبيدى عن الحسن بن راشد قال:</w:t>
      </w:r>
    </w:p>
    <w:p>
      <w:pPr>
        <w:pStyle w:val="BookText"/>
      </w:pPr>
      <w:r>
        <w:rPr>
          <w:rFonts w:ascii="Amiri" w:hAnsi="Amiri" w:eastAsia="Amiri" w:cs="Amiri"/>
          <w:lang w:bidi="ar-SA"/>
          <w:color w:val="111111"/>
          <w:sz w:val="28"/>
          <w:szCs w:val="28"/>
          <w:rtl/>
        </w:rPr>
        <w:t xml:space="preserve">سألت العسكريّ عليه السلام عن رجل أوصى بثلثه بعد موته فقال: ثلثى بعد موتى بين موالىّ‌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58" w:name="pg11981_156673"/>
    <w:bookmarkEnd w:id="158"/>
    <w:p>
      <w:pPr>
        <w:pStyle w:val="BookText"/>
      </w:pPr>
      <w:r>
        <w:rPr>
          <w:rFonts w:ascii="Amiri" w:hAnsi="Amiri" w:eastAsia="Amiri" w:cs="Amiri"/>
          <w:lang w:bidi="ar-SA"/>
          <w:color w:val="111111"/>
          <w:sz w:val="28"/>
          <w:szCs w:val="28"/>
          <w:rtl/>
        </w:rPr>
        <w:t xml:space="preserve">وموالياتى، ولأبيه موال يدخلون موالى أبيه في وصيّته بما يسمّون (فى - يب) مواليه أم لا يدخلون‌؟ فكتب عليه السلام: لا يدخلون.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724-35475-(2) تهذيب 244/9: محمّد بن عليّ بن محبوب قال: كتب رجل إلى الفقيه عليه السلام: رجل أوصى لمواليه وموالى أبيه بثلث ماله فلم يبلغ ذٰلك قال: المال لمواليه وسقط موالى أبيه.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725-35476-(3) كافى 45/7: محمّد بن يحيى قال: تهذيب 215/9: فقيه 155/4: (و - يب فقيه) كتب محمّد بن الحسن (الصّفّار رضي اللّه عنه - يب - فقيه) إلى أبى محمّد (الحسن بن عليّ - فقيه) عليه السلام: رجل أوصى بثلث ماله لمواليه ولمولياته(1) الذّكر والاُنثى فيه سواء أو «لِلذَّكَرِ مِثْلُ حَظِّ اَلْأُنْثَيَيْنِ‌» من الوصيّة‌؟ فوقّع عليه السلام: جائز للميّت ما أوصى به على ما أوصى به إن شاء اللّٰه.</w:t>
      </w:r>
    </w:p>
    <w:p>
      <w:pPr>
        <w:pStyle w:val="Heading3"/>
      </w:pPr>
      <w:bookmarkStart w:id="563" w:name="_Toc249"/>
      <w:r>
        <w:t>(47) باب ماورد فيمن أوصى بثلث ماله لعبده</w:t>
      </w:r>
      <w:bookmarkEnd w:id="5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726-35477-(1) الدّعائم 362/2: عن جعفر بن محمّد عليهما السلام أنّه قال: من أوصى بثلث ماله لعبده فإنّه يقوّم، فإن كان الثّلث أقلّ من قيمة العبد بقدر ربع القيمة استسعى العبد في الباقي، وإن كان الثّلث أكثر من قيمته أعتق العبد ودفع إليه الفضل، وإن لم يعتق بالقيمة من الثّلث إلّادون السّدس لم تكن له وصيّة.</w:t>
      </w:r>
    </w:p>
    <w:p>
      <w:pPr>
        <w:pStyle w:val="Heading3"/>
      </w:pPr>
      <w:bookmarkStart w:id="564" w:name="_Toc250"/>
      <w:r>
        <w:t>(48) باب أنّ المكاتب إن أوصىٰ أو اوصِىَ له صحّت بقدر ما اعتق منه</w:t>
      </w:r>
      <w:bookmarkEnd w:id="5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727-35478-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28/7: تهذيب 223/9: عليّ بن إبراهيم عن أبيه عن ابن أبي نجران عن فقيه 160/4: عاصم بن حميد عن محمّد بن قيس عن أبي جعفر عليه السلام (قال: قضى أمير المؤمنين عليه السلام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 يب ج 8) في مكاتب كانت تحته امرأة حرّة، فأوصت له عند موتها بوصيّة فقال أهل الميراث:</w:t>
      </w:r>
      <w:r>
        <w:rPr>
          <w:rStyle w:val="FootnoteReference"/>
        </w:rPr>
        <w:footnoteReference w:id="663"/>
      </w:r>
      <w:r>
        <w:rPr>
          <w:rFonts w:ascii="IRNazanin" w:hAnsi="IRNazanin" w:eastAsia="IRNazanin" w:cs="IRNazanin"/>
          <w:lang w:bidi="fa-IR"/>
          <w:color w:val="111111"/>
          <w:sz w:val="28"/>
          <w:szCs w:val="28"/>
          <w:rtl/>
        </w:rPr>
        <w:t xml:space="preserve">لا تجوز</w:t>
      </w:r>
      <w:r>
        <w:rPr>
          <w:rStyle w:val="FootnoteReference"/>
        </w:rPr>
        <w:footnoteReference w:id="664"/>
      </w:r>
      <w:r>
        <w:rPr>
          <w:rFonts w:ascii="Amiri" w:hAnsi="Amiri" w:eastAsia="Amiri" w:cs="Amiri"/>
          <w:lang w:bidi="ar-SA"/>
          <w:color w:val="111111"/>
          <w:sz w:val="28"/>
          <w:szCs w:val="28"/>
          <w:rtl/>
        </w:rPr>
        <w:t xml:space="preserve">وصيّتها له انّه مكاتب لم يعتق (ولا يرث - كا - يب) فقضى أنّه</w:t>
      </w:r>
      <w:r>
        <w:rPr>
          <w:rStyle w:val="FootnoteReference"/>
        </w:rPr>
        <w:footnoteReference w:id="665"/>
      </w:r>
      <w:r>
        <w:rPr>
          <w:rFonts w:ascii="Amiri" w:hAnsi="Amiri" w:eastAsia="Amiri" w:cs="Amiri"/>
          <w:lang w:bidi="ar-SA"/>
          <w:color w:val="111111"/>
          <w:sz w:val="28"/>
          <w:szCs w:val="28"/>
          <w:rtl/>
        </w:rPr>
        <w:t xml:space="preserve">يرث بحساب ما أعتق منه ويجوز له من الوصيّة بحساب ما أعتق منه وقضى عليه السلام في مكاتب أوصى (له - فقيه - كا) بوصيّة وقد قضى نصف ما عليه، فأجاز (له - فقيه) نصف الوصيّة وقضى عليه السلام في مكاتب قضى ربع ما عليه، فأوصى له بوصيّة، فأجاز (له - فقيه - يب 8) ربع الوصيّة، وقال عليه السلام في رجل (حرّ - كا - يب ج 8) أوصى لمكاتبة</w:t>
      </w:r>
      <w:r>
        <w:rPr>
          <w:rStyle w:val="FootnoteReference"/>
        </w:rPr>
        <w:footnoteReference w:id="666"/>
      </w:r>
      <w:r>
        <w:rPr>
          <w:rFonts w:ascii="Amiri" w:hAnsi="Amiri" w:eastAsia="Amiri" w:cs="Amiri"/>
          <w:lang w:bidi="ar-SA"/>
          <w:color w:val="111111"/>
          <w:sz w:val="28"/>
          <w:szCs w:val="28"/>
          <w:rtl/>
        </w:rPr>
        <w:t xml:space="preserve">، وقد قضت سدس ما كان عليها فأجاز لها بحساب ما أعتق منها. تهذيب 275/8: البزوفرى عن أحمد بن إدريس عن أحمد بن محمّد عن عبدالرّحمٰن بن أبي نجران مثله سنداً ونحوه متناً الّا انّه أسقط قوله (وقضى في مكاتب أوصى له بوصيّة وقد قضى نصف ما عليه فأجاز نصف الوصيّة) وزاد (وقضى في وصيّة مكاتب قد قضى بعض ما كوتب عليه ان يجاز من وصيّته بحساب ما أعتق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728-35479-(2) الدّعائم 362/2: عن عليّ عليه السلام أنّه سئل عن وصيّة المكاتب والوصيّة له فقال: يجوز منها بقدر ما عتق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729-35480-(3) تهذيب 223/9: الحسين بن سعيد عن يوسف بن عقيل عن محمّد بن قيس عن أبى جعفر عليه السلام قال: قضى أمير المؤمنين عليه السلام في مكاتب قضى بعض ما كوتب عليه أن يجاز من وصيّته بحساب ما أعتق منه، وقضى في مكاتب قضى نصف ما عليه فأوصى بوصيّة فأجاز نصف الوصيّة، وقضى في مكاتب قضى ثلث ما عليه وأوصى بوصيّة فأجاز ثلث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730-35481-(4) تهذيب 223/9: عنه عن النّضر بن سويد عن أبان بن عثمان عمّن حدّثه عن أبي عبداللّٰه عليه السلام أنّه قال: في مكاتب أوصى بوصيّة وقد قضى الّذى كوتب عليه إلّاشيئاً يسيراً فقال: يجوز بحساب ما أعتق منه.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59" w:name="pg11981_156675"/>
    <w:bookmarkEnd w:id="159"/>
    <w:p>
      <w:pPr>
        <w:pStyle w:val="Heading3"/>
      </w:pPr>
      <w:bookmarkStart w:id="565" w:name="_Toc251"/>
      <w:r>
        <w:t>(49) باب أنّ من دبّر عبده أو أوصى بعتقه وعليه تحرير رقبة في كفّارة لم يُجْزِ عنه ذٰلك</w:t>
      </w:r>
      <w:bookmarkEnd w:id="5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731-35482-(1) تهذيب 225/9: عليّ بن الحسن بن فضّال عن عبد الرّحمٰن ابن أبي نجران عن عبداللّٰه بن سنان قال سألت أبا عبداللّٰه عليه السلام عن رجل جعل لعبده العتق اِنْ حدث به الحدث فمات الرّجل وعليه تحرير رقبة واجبة في كفّارة يمين أو ظهار أيجزى عنه أن يعتق عنه في تلك الرّقبة الواجبة عليه فقال لا.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60" w:name="pg11981_156676"/>
    <w:bookmarkEnd w:id="160"/>
    <w:p>
      <w:pPr>
        <w:pStyle w:val="Heading3"/>
      </w:pPr>
      <w:bookmarkStart w:id="566" w:name="_Toc252"/>
      <w:r>
        <w:t>(50) باب حكم من أوصى بمال لآل محمّد صلّى اللّه عليه و آله أو بمال قليل لولد فاطمة عليها السلام</w:t>
      </w:r>
      <w:bookmarkEnd w:id="5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732-35483-(1) كافى 58/7: تهذيب 233/9: عليّ بن إبراهيم عن أبيه عن فقيه 174/4: (محمّد - فقيه) ابن أبي عمير عن حمّاد بن عثمان عن أبي عبداللّٰه عليه السلام قال: أوصى رجل بثلاثين ديناراً لولد فاطمة عليها السلام قال: فأتى بها الرّجل (إلى - كا) أبى عبداللّٰه(1) عليه السلام فقال أبو عبداللّٰه عليه السلام: ادفعها إلى فلان شيخ من ولد فاطمة عليها السلام وكان معيلاً مقلّاً فقال له الرّجل: إنّما أوصى بها الرّجل لولد فاطمة عليها السلام فقال أبو عبداللّٰه عليه السلام: انّها لا تقع من ولد فاطمة عليها السلام وهى تقع من هٰذا الرّجل (و - كا - فقيه) له عيال</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733-35484-(2) كافى 58/7: تهذيب 233/9: أبو عليّ الأشعريّ عن محمّد بن عبدالجبّار عن فقيه 174/4: عليّ بن مهزيار عن أحمد بن حمزة قال: قلت له: انّ في بلدنا ربّما أوصى بالمال لآل محمّد صلّى اللّه عليه و آله فيأتونى</w:t>
      </w:r>
      <w:r>
        <w:rPr>
          <w:rStyle w:val="FootnoteReference"/>
        </w:rPr>
        <w:footnoteReference w:id="668"/>
      </w:r>
      <w:r>
        <w:rPr>
          <w:rFonts w:ascii="Amiri" w:hAnsi="Amiri" w:eastAsia="Amiri" w:cs="Amiri"/>
          <w:lang w:bidi="ar-SA"/>
          <w:color w:val="111111"/>
          <w:sz w:val="28"/>
          <w:szCs w:val="28"/>
          <w:rtl/>
        </w:rPr>
        <w:t xml:space="preserve">به فأكره أن أحمله إليك حتّى أستأمرك فقال: لا تأتنى به ولا تعرّض له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3"/>
      </w:pPr>
      <w:bookmarkStart w:id="567" w:name="_Toc253"/>
      <w:r>
        <w:t>(51) باب انّ من أوصى لغير الوارث من صغير أو كبير بالمعروف فقد جازت وصيّته</w:t>
      </w:r>
      <w:bookmarkEnd w:id="5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734-35485-</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تفسير العيّاشىّ 76/1: عن محمّد بن قيس عن أبي جعفر عليه السلام قال: من أوصى بوصيّة لغير الوارث من صغير أو كبير بالمعروف غير المنكر فقد جازت وصيّته.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50</w:t>
      </w:r>
      <w:r>
        <w:rPr>
          <w:rStyle w:val="FootnoteReference"/>
        </w:rPr>
        <w:footnoteReference w:id="670"/>
      </w:r>
      <w:r>
        <w:rPr>
          <w:rFonts w:ascii="Amiri" w:hAnsi="Amiri" w:eastAsia="Amiri" w:cs="Amiri"/>
          <w:lang w:bidi="ar-SA"/>
          <w:color w:val="111111"/>
          <w:sz w:val="28"/>
          <w:szCs w:val="28"/>
          <w:rtl/>
        </w:rPr>
        <w:t xml:space="preserve">حكم وصيت براى آل محمد صلى الله عليه و آله و فرزندان فاطمه عليها السلام</w:t>
      </w:r>
    </w:p>
    <w:p>
      <w:pPr>
        <w:pStyle w:val="BookText"/>
      </w:pPr>
      <w:r>
        <w:rPr>
          <w:rFonts w:ascii="IRNazanin" w:hAnsi="IRNazanin" w:eastAsia="IRNazanin" w:cs="IRNazanin"/>
          <w:lang w:bidi="fa-IR"/>
          <w:color w:val="111111"/>
          <w:sz w:val="28"/>
          <w:szCs w:val="28"/>
          <w:rtl/>
        </w:rPr>
        <w:t xml:space="preserve">697-(1) حماد بن عثمان گويد: «شخصى سى دينار براى فرزندان فاطمه عليها السلام وصيت كرد و شخصى آنها را نزد امام صادق عليه السلام آورد. امام عليه السلام فرمود: آنها را به فلان پيرمرد از فرزندان فاطمه عليها السلام بده و او عيالوار و تهيدست بود.</w:t>
      </w:r>
    </w:p>
    <w:p>
      <w:pPr>
        <w:pStyle w:val="BookText"/>
      </w:pPr>
      <w:r>
        <w:rPr>
          <w:rFonts w:ascii="IRNazanin" w:hAnsi="IRNazanin" w:eastAsia="IRNazanin" w:cs="IRNazanin"/>
          <w:lang w:bidi="fa-IR"/>
          <w:color w:val="111111"/>
          <w:sz w:val="28"/>
          <w:szCs w:val="28"/>
          <w:rtl/>
        </w:rPr>
        <w:t xml:space="preserve">آن مرد گفت: همانا آن مرد آنها را براى فرزندان فاطمه عليها السلام وصيت كرده است.</w:t>
      </w:r>
    </w:p>
    <w:p>
      <w:pPr>
        <w:pStyle w:val="BookText"/>
      </w:pPr>
      <w:r>
        <w:rPr>
          <w:rFonts w:ascii="Amiri" w:hAnsi="Amiri" w:eastAsia="Amiri" w:cs="Amiri"/>
          <w:lang w:bidi="ar-SA"/>
          <w:color w:val="111111"/>
          <w:sz w:val="28"/>
          <w:szCs w:val="28"/>
          <w:rtl/>
        </w:rPr>
        <w:t xml:space="preserve">امام عليه السلام فرمود: آنها به [همه] فرزندان فاطمه عليها السلام داده نمى شود، بلكه به اين مرد عيالوار داده مى شود.»</w:t>
      </w:r>
    </w:p>
    <w:p>
      <w:pPr>
        <w:pStyle w:val="BookText"/>
      </w:pPr>
      <w:r>
        <w:rPr>
          <w:rFonts w:ascii="IRNazanin" w:hAnsi="IRNazanin" w:eastAsia="IRNazanin" w:cs="IRNazanin"/>
          <w:lang w:bidi="fa-IR"/>
          <w:color w:val="111111"/>
          <w:sz w:val="28"/>
          <w:szCs w:val="28"/>
          <w:rtl/>
        </w:rPr>
        <w:t xml:space="preserve">698-(2) احمد بن حمزه گويد: «به امام عليه السلام گفتم: در شهر ما گاهى مالى براى آل محمد وصيت مى شود و آن را نزد من مى آوردند و من دوست ندارم آن را بدون اجازه شما نزدتان بياورم. امام عليه السلام فرمود: آن را نزد من نياور و به آن كارى نداشته باش.»</w:t>
      </w:r>
    </w:p>
    <w:p>
      <w:pPr>
        <w:pStyle w:val="BookText"/>
      </w:pPr>
      <w:r>
        <w:rPr>
          <w:rFonts w:ascii="Amiri" w:hAnsi="Amiri" w:eastAsia="Amiri" w:cs="Amiri"/>
          <w:lang w:bidi="ar-SA"/>
          <w:color w:val="111111"/>
          <w:sz w:val="28"/>
          <w:szCs w:val="28"/>
          <w:rtl/>
        </w:rPr>
        <w:t xml:space="preserve">باب 51 حكم وصيت براى غير وارث</w:t>
      </w:r>
    </w:p>
    <w:p>
      <w:pPr>
        <w:pStyle w:val="BookText"/>
      </w:pPr>
      <w:r>
        <w:rPr>
          <w:rFonts w:ascii="IRNazanin" w:hAnsi="IRNazanin" w:eastAsia="IRNazanin" w:cs="IRNazanin"/>
          <w:lang w:bidi="fa-IR"/>
          <w:color w:val="111111"/>
          <w:sz w:val="28"/>
          <w:szCs w:val="28"/>
          <w:rtl/>
        </w:rPr>
        <w:t xml:space="preserve">699-(1) محمد بن قيس از امام باقر عليه السلام روايت مى كند كه فرمود: «هركس براى غير وارث - از كوچك و بزرگ - چيزى را به طور معروف (غير منكر) وصيت كند وصيتش موثر است.»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61" w:name="pg11981_156678"/>
    <w:bookmarkEnd w:id="161"/>
    <w:p>
      <w:pPr>
        <w:pStyle w:val="Heading3"/>
      </w:pPr>
      <w:bookmarkStart w:id="568" w:name="_Toc254"/>
      <w:r>
        <w:t>(52) باب حكم الوصيّة بإخراج الولد من الميراث</w:t>
      </w:r>
      <w:bookmarkEnd w:id="5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735-35486-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235/9: استبصار 139/4: محمّد بن يعقوب عن كافى 61/7: الحسين بن محمّد الأشعريّ عن معلّى (بن محمّد - كا) عن فقيه 162/4: الحسن بن عليّ الوشّاء عن محمّد بن يحيى(1) عن وصىّ عليّ بن السّرىّ قال: قلت لأبى الحسن (موسى - كا - يب - صا) عليه السلام إنّ عليّ بن السرىّ توفّى، فأوصى إلىّ فقال رحمه اللّٰه قلت وانّ ابنه جعفراً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وقع على أمّ ولد له، فأمرنى أن أخرجه من الميراث (قال - كا - يب - صا): فقال لي: أخرجه (من الميراث - كا) فإن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كنت صادقاً فسيصيبه خبل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فرجعت فقدّمنى إلى أبى يوسف القاضي فقال له: - أصلحك اللّٰه - أنا جعفر بن عليّ بن السرىّ‌، وهٰذا وصىّ أبى، فمره فليدفع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إلىّ ميراثى (من أبى - يب كا فقيه) فقال (أبو يوسف القاضي - كا) لي ما تقول فقلت (له - كا - يب): نعم. هٰذا جعفر بن عليّ بن السرىّ وأنا وصىّ عليّ بن السرىّ قال فادفع إليه ماله فقلت:</w:t>
      </w:r>
    </w:p>
    <w:p>
      <w:pPr>
        <w:pStyle w:val="BookText"/>
      </w:pPr>
      <w:r>
        <w:rPr>
          <w:rFonts w:ascii="Amiri" w:hAnsi="Amiri" w:eastAsia="Amiri" w:cs="Amiri"/>
          <w:lang w:bidi="ar-SA"/>
          <w:color w:val="111111"/>
          <w:sz w:val="28"/>
          <w:szCs w:val="28"/>
          <w:rtl/>
        </w:rPr>
        <w:t xml:space="preserve">(له - فقيه) اُريد أن اُكلّمك قال: فادن</w:t>
      </w:r>
      <w:r>
        <w:rPr>
          <w:rStyle w:val="FootnoteReference"/>
        </w:rPr>
        <w:footnoteReference w:id="671"/>
      </w:r>
      <w:r>
        <w:rPr>
          <w:rFonts w:ascii="Amiri" w:hAnsi="Amiri" w:eastAsia="Amiri" w:cs="Amiri"/>
          <w:lang w:bidi="ar-SA"/>
          <w:color w:val="111111"/>
          <w:sz w:val="28"/>
          <w:szCs w:val="28"/>
          <w:rtl/>
        </w:rPr>
        <w:t xml:space="preserve">(إلىّ - كا) فدنوت حيث لا يسمع أحد كلامى فقلت</w:t>
      </w:r>
      <w:r>
        <w:rPr>
          <w:rStyle w:val="FootnoteReference"/>
        </w:rPr>
        <w:footnoteReference w:id="672"/>
      </w:r>
      <w:r>
        <w:rPr>
          <w:rFonts w:ascii="Amiri" w:hAnsi="Amiri" w:eastAsia="Amiri" w:cs="Amiri"/>
          <w:lang w:bidi="ar-SA"/>
          <w:color w:val="111111"/>
          <w:sz w:val="28"/>
          <w:szCs w:val="28"/>
          <w:rtl/>
        </w:rPr>
        <w:t xml:space="preserve">له: هٰذا وقع على أمّ ولد لأبيه، فأمرنى أبوه، وأوصى إلىّ أن أخرجه من الميراث ولا اورّثه شيئاً، فأتيت موسى بن جعفر عليهما السلام بالمدينة، فأخبرته وسألته، فأمرنى أن أخرجه من الميراث ولا اورّثه شيئاً، فقال: اللّٰه! انّ أبا الحسن عليه السلام أمرك‌؟ قال قلت: نعم. (قال - كا) فاستحلفنى ثلاثاً، ثمّ قال (لى - كا - فقيه) أنفذ ما أمرك (به أبو الحسن عليه السلام - كا) فالقول قوله قال الوصىّ‌: فأصابه الخبل بعد ذٰلك قال أبو محمّد الحسن بن عليّ الوشّاء: رأيته بعد ذٰلك (وقد أصابه الخبل - كا - يب). كشف الغمّة 240/2: من كتاب الدّلائل عن الوشّاء قال: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52 حكم محروم كردن فرزند از ميراث</w:t>
      </w:r>
    </w:p>
    <w:p>
      <w:pPr>
        <w:pStyle w:val="BookText"/>
      </w:pPr>
      <w:r>
        <w:rPr>
          <w:rFonts w:ascii="IRNazanin" w:hAnsi="IRNazanin" w:eastAsia="IRNazanin" w:cs="IRNazanin"/>
          <w:lang w:bidi="fa-IR"/>
          <w:color w:val="111111"/>
          <w:sz w:val="28"/>
          <w:szCs w:val="28"/>
          <w:rtl/>
        </w:rPr>
        <w:t xml:space="preserve">700-(1) وصىّ على بن سرّى گويد: «به امام موسى بن جعفر عليه السلام گفتم: على بن سرّى درگذشت و مرا وصىّ خود قرار داد.</w:t>
      </w:r>
    </w:p>
    <w:p>
      <w:pPr>
        <w:pStyle w:val="BookText"/>
      </w:pPr>
      <w:r>
        <w:rPr>
          <w:rFonts w:ascii="Amiri" w:hAnsi="Amiri" w:eastAsia="Amiri" w:cs="Amiri"/>
          <w:lang w:bidi="ar-SA"/>
          <w:color w:val="111111"/>
          <w:sz w:val="28"/>
          <w:szCs w:val="28"/>
          <w:rtl/>
        </w:rPr>
        <w:t xml:space="preserve">امام عليه السلام فرمود: خداوند او را رحمت كند!</w:t>
      </w:r>
    </w:p>
    <w:p>
      <w:pPr>
        <w:pStyle w:val="BookText"/>
      </w:pPr>
      <w:r>
        <w:rPr>
          <w:rFonts w:ascii="IRNazanin" w:hAnsi="IRNazanin" w:eastAsia="IRNazanin" w:cs="IRNazanin"/>
          <w:lang w:bidi="fa-IR"/>
          <w:color w:val="111111"/>
          <w:sz w:val="28"/>
          <w:szCs w:val="28"/>
          <w:rtl/>
        </w:rPr>
        <w:t xml:space="preserve">گفتم: فرزندش - جعفر - با كنيز فرزنددار پدرش آميزش كرد و او به من دستور داد وى را از ارث محروم كنم.</w:t>
      </w:r>
    </w:p>
    <w:p>
      <w:pPr>
        <w:pStyle w:val="BookText"/>
      </w:pPr>
      <w:r>
        <w:rPr>
          <w:rFonts w:ascii="IRNazanin" w:hAnsi="IRNazanin" w:eastAsia="IRNazanin" w:cs="IRNazanin"/>
          <w:lang w:bidi="fa-IR"/>
          <w:color w:val="111111"/>
          <w:sz w:val="28"/>
          <w:szCs w:val="28"/>
          <w:rtl/>
        </w:rPr>
        <w:t xml:space="preserve">امام عليه السلام فرمود: او را از ميراث محروم كن. اگر تو راست بگويى بدن او به زودى لَخت و بى حس خواهد شد. وقتى بازگشتم او مرا نزد ابو يوسف قاضى برد و به وى گفت: خداوند كارهايت را سامان بخشد! من جعفر بن على بن سرّى هستم و اين شخص وصى پدرم هست به او دستور بده تا ميراث پدرم را به من بدهد.</w:t>
      </w:r>
    </w:p>
    <w:p>
      <w:pPr>
        <w:pStyle w:val="BookText"/>
      </w:pPr>
      <w:r>
        <w:rPr>
          <w:rFonts w:ascii="IRNazanin" w:hAnsi="IRNazanin" w:eastAsia="IRNazanin" w:cs="IRNazanin"/>
          <w:lang w:bidi="fa-IR"/>
          <w:color w:val="111111"/>
          <w:sz w:val="28"/>
          <w:szCs w:val="28"/>
          <w:rtl/>
        </w:rPr>
        <w:t xml:space="preserve">ابو يوسف به من گفت: او چه مى گويد؟</w:t>
      </w:r>
    </w:p>
    <w:p>
      <w:pPr>
        <w:pStyle w:val="BookText"/>
      </w:pPr>
      <w:r>
        <w:rPr>
          <w:rFonts w:ascii="IRNazanin" w:hAnsi="IRNazanin" w:eastAsia="IRNazanin" w:cs="IRNazanin"/>
          <w:lang w:bidi="fa-IR"/>
          <w:color w:val="111111"/>
          <w:sz w:val="28"/>
          <w:szCs w:val="28"/>
          <w:rtl/>
        </w:rPr>
        <w:t xml:space="preserve">گفتم: آرى اين جعفر بن على بن سرّى است و من نيز وصى پدرش هستم.</w:t>
      </w:r>
    </w:p>
    <w:p>
      <w:pPr>
        <w:pStyle w:val="BookText"/>
      </w:pPr>
      <w:r>
        <w:rPr>
          <w:rFonts w:ascii="IRNazanin" w:hAnsi="IRNazanin" w:eastAsia="IRNazanin" w:cs="IRNazanin"/>
          <w:lang w:bidi="fa-IR"/>
          <w:color w:val="111111"/>
          <w:sz w:val="28"/>
          <w:szCs w:val="28"/>
          <w:rtl/>
        </w:rPr>
        <w:t xml:space="preserve">ابو يوسف گفت: پس مالش را به وى بپرداز.</w:t>
      </w:r>
    </w:p>
    <w:p>
      <w:pPr>
        <w:pStyle w:val="BookText"/>
      </w:pPr>
      <w:r>
        <w:rPr>
          <w:rFonts w:ascii="IRNazanin" w:hAnsi="IRNazanin" w:eastAsia="IRNazanin" w:cs="IRNazanin"/>
          <w:lang w:bidi="fa-IR"/>
          <w:color w:val="111111"/>
          <w:sz w:val="28"/>
          <w:szCs w:val="28"/>
          <w:rtl/>
        </w:rPr>
        <w:t xml:space="preserve">گفتم: مى خواهم خصوصى با تو صحبت كنم.</w:t>
      </w:r>
    </w:p>
    <w:p>
      <w:pPr>
        <w:pStyle w:val="BookText"/>
      </w:pPr>
      <w:r>
        <w:rPr>
          <w:rFonts w:ascii="IRNazanin" w:hAnsi="IRNazanin" w:eastAsia="IRNazanin" w:cs="IRNazanin"/>
          <w:lang w:bidi="fa-IR"/>
          <w:color w:val="111111"/>
          <w:sz w:val="28"/>
          <w:szCs w:val="28"/>
          <w:rtl/>
        </w:rPr>
        <w:t xml:space="preserve">ابو يوسف گفت: نزديك من بيا. من نيز نزديك رفتم به طورى كه هيچ كس سخنم را نمى شنيد و به وى گفتم: اين مرد با كنيزِ فرزنددار پدرش آميزش كرده و پدرش به من دستور داده و وصيت كرده كه از ميراث محرومش كنم و از ارث چيزى به وى نپردازم. من در مدينه نزد موسى به جعفر عليه السلام رفتم و ماجرا را براى وى گفتم و از او سؤال كردم او به من دستور داد كه از ميراث بيرونش كنم و چيزى به وى نپردازم. ابو يوسف گفت: تو را به خدا سوگند! آيا ابوالحسن به تو دستور داد؟</w:t>
      </w:r>
    </w:p>
    <w:p>
      <w:pPr>
        <w:pStyle w:val="BookText"/>
      </w:pPr>
      <w:r>
        <w:rPr>
          <w:rFonts w:ascii="IRNazanin" w:hAnsi="IRNazanin" w:eastAsia="IRNazanin" w:cs="IRNazanin"/>
          <w:lang w:bidi="fa-IR"/>
          <w:color w:val="111111"/>
          <w:sz w:val="28"/>
          <w:szCs w:val="28"/>
          <w:rtl/>
        </w:rPr>
        <w:t xml:space="preserve">گفتم: آرى. وى سه مرتبه مرا سوگند داد و آن گاه گفت: آنچه ابو الحسن به تو دستور داد عمل كن كه سخنِ حق، سخن اوست.</w:t>
      </w:r>
    </w:p>
    <w:p>
      <w:pPr>
        <w:pStyle w:val="BookText"/>
      </w:pPr>
      <w:r>
        <w:rPr>
          <w:rFonts w:ascii="IRNazanin" w:hAnsi="IRNazanin" w:eastAsia="IRNazanin" w:cs="IRNazanin"/>
          <w:lang w:bidi="fa-IR"/>
          <w:color w:val="111111"/>
          <w:sz w:val="28"/>
          <w:szCs w:val="28"/>
          <w:rtl/>
        </w:rPr>
        <w:t xml:space="preserve">وصىّ گويد: پس از آن اعضاى بدن وى لَخت و شل شد.</w:t>
      </w:r>
    </w:p>
    <w:p>
      <w:pPr>
        <w:pStyle w:val="BookText"/>
      </w:pPr>
      <w:r>
        <w:rPr>
          <w:rFonts w:ascii="IRNazanin" w:hAnsi="IRNazanin" w:eastAsia="IRNazanin" w:cs="IRNazanin"/>
          <w:lang w:bidi="fa-IR"/>
          <w:color w:val="111111"/>
          <w:sz w:val="28"/>
          <w:szCs w:val="28"/>
          <w:rtl/>
        </w:rPr>
        <w:t xml:space="preserve">حسن بن على وشّا گويد: من درحالى كه بدنش لَخت شده بود او را مشاهده كردم».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62" w:name="pg11981_156680"/>
    <w:bookmarkEnd w:id="162"/>
    <w:p>
      <w:pPr>
        <w:pStyle w:val="BookText"/>
      </w:pPr>
      <w:r>
        <w:rPr>
          <w:rFonts w:ascii="Amiri" w:hAnsi="Amiri" w:eastAsia="Amiri" w:cs="Amiri"/>
          <w:lang w:bidi="ar-SA"/>
          <w:color w:val="111111"/>
          <w:sz w:val="28"/>
          <w:szCs w:val="28"/>
          <w:rtl/>
        </w:rPr>
        <w:t xml:space="preserve">حدّثني محمّد بن يحيى عن وصىّ عليّ بن السرىّ قال: قلت لأبى الحسن موسى بن جعفر عليهما السلام وذكر نحوه. (قال الشّيخ رحمه اللّه: هٰذا الحكم مقصور على هٰذه القضيّة لا يتعدّىٰ به إلى غيرها لأنّه لا يجوز أن يخرج الرّجل من الميراث المستحقّ بنسب شائع بقول الموصى، وأمره أن يخرج من الميراث إذا كان نسبه ثابتاً ظاهراً وميلاده مشهوراً).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736-35487-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كافي 64/7: (محمّد بن يحيى عن - معلّق) تهذيب 236/9: استبصار 139/4:</w:t>
      </w:r>
    </w:p>
    <w:p>
      <w:pPr>
        <w:pStyle w:val="BookText"/>
      </w:pPr>
      <w:r>
        <w:rPr>
          <w:rFonts w:ascii="Amiri" w:hAnsi="Amiri" w:eastAsia="Amiri" w:cs="Amiri"/>
          <w:lang w:bidi="ar-SA"/>
          <w:color w:val="111111"/>
          <w:sz w:val="28"/>
          <w:szCs w:val="28"/>
          <w:rtl/>
        </w:rPr>
        <w:t xml:space="preserve">فقيه 163/4: أحمد بن محمّد (بن عيسى - يب - صا - فقيه) عن عبدالعزيز بن المهتدي ([عن جدّه] عن محمّد بن الحسين - كا) عن سعد بن سعد (أنّه - كا) قال: سألته - يعني أباالحسن الرّضا عليه السلام - عن رجل كان له ابن يدّعيه، فنفاه وأخرجه(1) من الميراث، وأنا وصيّه فكيف أصنع‌؟ فقال: (يعني الرّضا - كا) عليه السلام: لزمه الولد لإقراره(2) بالمشهد لا يدفعه الوصيّ عن شيء قد علمه.</w:t>
      </w:r>
    </w:p>
    <w:p>
      <w:pPr>
        <w:pStyle w:val="BookText"/>
      </w:pPr>
      <w:r>
        <w:rPr>
          <w:rFonts w:ascii="Amiri" w:hAnsi="Amiri" w:eastAsia="Amiri" w:cs="Amiri"/>
          <w:lang w:bidi="ar-SA"/>
          <w:color w:val="111111"/>
          <w:sz w:val="28"/>
          <w:szCs w:val="28"/>
          <w:rtl/>
        </w:rPr>
        <w:t xml:space="preserve">ويأتي في رواية القمّيّ (11) من باب (61) وجوب انفاذ الوصيّة ما يدلّ على ذلك.</w:t>
      </w:r>
    </w:p>
    <w:p>
      <w:pPr>
        <w:pStyle w:val="Heading3"/>
      </w:pPr>
      <w:bookmarkStart w:id="569" w:name="_Toc255"/>
      <w:r>
        <w:t>(53) باب أنّ من أوصى بمال للكعبة يدفع إلى المحتاجين من زوّارها</w:t>
      </w:r>
      <w:bookmarkEnd w:id="569"/>
    </w:p>
    <w:p>
      <w:pPr>
        <w:pStyle w:val="BookText"/>
      </w:pPr>
      <w:r>
        <w:rPr>
          <w:rFonts w:ascii="Amiri" w:hAnsi="Amiri" w:eastAsia="Amiri" w:cs="Amiri"/>
          <w:lang w:bidi="ar-SA"/>
          <w:color w:val="111111"/>
          <w:sz w:val="28"/>
          <w:szCs w:val="28"/>
          <w:rtl/>
        </w:rPr>
        <w:t xml:space="preserve">وتقدّم في أحاديث باب (19) مصرف ما جعل للكعبة من أبواب بدؤ المشاعر وفضلها - ج 12: ما يدلّ علىٰ ذٰلك.</w:t>
      </w:r>
    </w:p>
    <w:p>
      <w:pPr>
        <w:pStyle w:val="Heading3"/>
      </w:pPr>
      <w:bookmarkStart w:id="570" w:name="_Toc256"/>
      <w:r>
        <w:t>(54) باب حكم من أوصىٰ بمال للحجّ والعتق والصّدقة فلم يبلغ</w:t>
      </w:r>
      <w:bookmarkEnd w:id="5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737-35488-</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كافي 19/7: تهذيب 221/9: استبصار 135/4: عليّ بن إبراهيم عن أبيه عن فقيه 156/4: (محمّد - فقيه) ابن أبي عمير عن معاوية بن عمّار قال: أوصت إليّ امرأة من أهلي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شيخ طوسى قدس سره مى فرمايد: «اين حكم مخصوص به همين مورد است و به موارد ديگر سرايت داده نمى شود؛ زيرا جايز نيست انسان را به دليل سخن موصى و دستور وى از ميراثى محروم كرد كه او به خاطر نَسَب مشهورى استحقاق آن را دارد، در صورتى كه نَسَب وى ثابت و آشكار باشد و ولادتش مشهور باشد.»</w:t>
      </w:r>
    </w:p>
    <w:p>
      <w:pPr>
        <w:pStyle w:val="BookText"/>
      </w:pPr>
      <w:r>
        <w:rPr>
          <w:rFonts w:ascii="IRNazanin" w:hAnsi="IRNazanin" w:eastAsia="IRNazanin" w:cs="IRNazanin"/>
          <w:lang w:bidi="fa-IR"/>
          <w:color w:val="111111"/>
          <w:sz w:val="28"/>
          <w:szCs w:val="28"/>
          <w:rtl/>
        </w:rPr>
        <w:t xml:space="preserve">701-(2) سعد بن سعد گويد: «از امام رضا عليه السلام سؤال كردم: شخصى فرزندى دارد كه آن را به خود منسوب مى كرد، آن گاه او را از خود نفى و از ميراث محرومش كرد و من وصى او هستم، چه كار كنم‌؟</w:t>
      </w:r>
    </w:p>
    <w:p>
      <w:pPr>
        <w:pStyle w:val="BookText"/>
      </w:pPr>
      <w:r>
        <w:rPr>
          <w:rFonts w:ascii="IRNazanin" w:hAnsi="IRNazanin" w:eastAsia="IRNazanin" w:cs="IRNazanin"/>
          <w:lang w:bidi="fa-IR"/>
          <w:color w:val="111111"/>
          <w:sz w:val="28"/>
          <w:szCs w:val="28"/>
          <w:rtl/>
        </w:rPr>
        <w:t xml:space="preserve">امام عليه السلام فرمود: به دليل اقرار وى در حضور مردم، فرزند براى او لازم است و وصىّ به دليل چيزى كه خود مى داند، او را از ميراث محرومش نمى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روايت يازدهم از باب شصت و يكم مناسب با اين بحث خواهد آمد.</w:t>
      </w:r>
    </w:p>
    <w:p>
      <w:pPr>
        <w:pStyle w:val="BookText"/>
      </w:pPr>
      <w:r>
        <w:rPr>
          <w:rFonts w:ascii="IRNazanin" w:hAnsi="IRNazanin" w:eastAsia="IRNazanin" w:cs="IRNazanin"/>
          <w:lang w:bidi="fa-IR"/>
          <w:color w:val="111111"/>
          <w:sz w:val="28"/>
          <w:szCs w:val="28"/>
          <w:rtl/>
        </w:rPr>
        <w:t xml:space="preserve">باب 53 حكم پرداخت مال وصيت شده براى كعبه به زائران آن</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نوزدهم از ابواب مشاعر مطالبى هست كه بر اين بحث دلالت مى كند.</w:t>
      </w:r>
    </w:p>
    <w:p>
      <w:pPr>
        <w:pStyle w:val="BookText"/>
      </w:pPr>
      <w:r>
        <w:rPr>
          <w:rFonts w:ascii="Amiri" w:hAnsi="Amiri" w:eastAsia="Amiri" w:cs="Amiri"/>
          <w:lang w:bidi="ar-SA"/>
          <w:color w:val="111111"/>
          <w:sz w:val="28"/>
          <w:szCs w:val="28"/>
          <w:rtl/>
        </w:rPr>
        <w:t xml:space="preserve">باب 54 حكم كافى نبودن مال وصيت شده براى عتق، حج و صدقه</w:t>
      </w:r>
    </w:p>
    <w:p>
      <w:pPr>
        <w:pStyle w:val="BookText"/>
      </w:pPr>
      <w:r>
        <w:rPr>
          <w:rFonts w:ascii="IRNazanin" w:hAnsi="IRNazanin" w:eastAsia="IRNazanin" w:cs="IRNazanin"/>
          <w:lang w:bidi="fa-IR"/>
          <w:color w:val="111111"/>
          <w:sz w:val="28"/>
          <w:szCs w:val="28"/>
          <w:rtl/>
        </w:rPr>
        <w:t xml:space="preserve">702-(1) معاوية بن عمار گويد: «زنى از بستگان من ثلث مالش را به من وصيت كرد و دستور داد با آن از جانب وى برده اى آزاد و حجى انجام و صدقه داده شود ولى به همه آنها نرسيد. از اين رو از ابو حنيفه سؤال كردم.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بثلث مالها وأمرت أن يعتق (عنها - فقيه) ويحجّ ويتصدّق فلم يبلغ ذٰلك، فسألت أبا حنيفة (عنها - كا - يب - صا) فقال: تجعل أثلاثاً، ثلثاً في العتق وثلثاً في الحجّ وثلثاً في الصّدقة، فدخلت على أبي عبداللّٰه عليه السلام فقلت (له - فقيه) انّ امرأة من أهلي ماتت، وأوصت إليّ بثلث مالها، وأمرت أن يعتق عنها ويتصدّق (عنها - فقيه) ويحجّ عنها، فنظرت فيه فلم يبلغ، فقال:</w:t>
      </w:r>
    </w:p>
    <w:p>
      <w:pPr>
        <w:pStyle w:val="BookText"/>
      </w:pPr>
      <w:r>
        <w:rPr>
          <w:rFonts w:ascii="Amiri" w:hAnsi="Amiri" w:eastAsia="Amiri" w:cs="Amiri"/>
          <w:lang w:bidi="ar-SA"/>
          <w:color w:val="111111"/>
          <w:sz w:val="28"/>
          <w:szCs w:val="28"/>
          <w:rtl/>
        </w:rPr>
        <w:t xml:space="preserve">ابدأ بالحجّ فإنّه فريضة من فرائض اللّٰه عزّوجلّ ويجعل</w:t>
      </w:r>
      <w:r>
        <w:rPr>
          <w:rStyle w:val="FootnoteReference"/>
        </w:rPr>
        <w:footnoteReference w:id="673"/>
      </w:r>
      <w:r>
        <w:rPr>
          <w:rFonts w:ascii="Amiri" w:hAnsi="Amiri" w:eastAsia="Amiri" w:cs="Amiri"/>
          <w:lang w:bidi="ar-SA"/>
          <w:color w:val="111111"/>
          <w:sz w:val="28"/>
          <w:szCs w:val="28"/>
          <w:rtl/>
        </w:rPr>
        <w:t xml:space="preserve">مابقى طائفة في العتق</w:t>
      </w:r>
      <w:r>
        <w:rPr>
          <w:rStyle w:val="FootnoteReference"/>
        </w:rPr>
        <w:footnoteReference w:id="674"/>
      </w:r>
      <w:r>
        <w:rPr>
          <w:rFonts w:ascii="Amiri" w:hAnsi="Amiri" w:eastAsia="Amiri" w:cs="Amiri"/>
          <w:lang w:bidi="ar-SA"/>
          <w:color w:val="111111"/>
          <w:sz w:val="28"/>
          <w:szCs w:val="28"/>
          <w:rtl/>
        </w:rPr>
        <w:t xml:space="preserve">وطائفة في الصّدقة، فأخبرت أبا حنيفة بقول أبى عبداللّٰه عليه السلام فرجع عن قوله وقال بقول أبى عبداللّٰه عليه السلام.</w:t>
      </w:r>
    </w:p>
    <w:p>
      <w:pPr>
        <w:pStyle w:val="BookText"/>
      </w:pPr>
      <w:r>
        <w:rPr>
          <w:rFonts w:ascii="Amiri" w:hAnsi="Amiri" w:eastAsia="Amiri" w:cs="Amiri"/>
          <w:lang w:bidi="ar-SA"/>
          <w:color w:val="111111"/>
          <w:sz w:val="28"/>
          <w:szCs w:val="28"/>
          <w:rtl/>
        </w:rPr>
        <w:t xml:space="preserve">تهذيب 219/9: استبصار 135/4: كافى 18/7: عليّ بن إبراهيم عن أبيه (ومحمّد بن إسماعيل عن الفضل بن شاذان جميعاً - معلّق في كا) عن ابن أبي عمير عن معاوية بن عمّار (عن أبي عبداللّٰه عليه السلام - صا) في امرأة أوصت بمال في عتق وصدقة وحجّ فلم يبلغ قال: ابدأ بالحجّ فإنّه مفروض، فإن بقى شيء فاجعله</w:t>
      </w:r>
      <w:r>
        <w:rPr>
          <w:rStyle w:val="FootnoteReference"/>
        </w:rPr>
        <w:footnoteReference w:id="675"/>
      </w:r>
      <w:r>
        <w:rPr>
          <w:rFonts w:ascii="Amiri" w:hAnsi="Amiri" w:eastAsia="Amiri" w:cs="Amiri"/>
          <w:lang w:bidi="ar-SA"/>
          <w:color w:val="111111"/>
          <w:sz w:val="28"/>
          <w:szCs w:val="28"/>
          <w:rtl/>
        </w:rPr>
        <w:t xml:space="preserve">في الصّدقة طائفة وفى العتق طائفة. فقيه 159/4: روى معاوية بن عمّار عن أبي عبداللّٰه عليه السلام قال في امرأة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738-35489-(2) كافى 63/7: محمّد بن يحيى عن أحمد بن محمّد بن عيسى عن محمّد بن يحيى قال: حدّثني معاوية بن عمّار قال: ماتت اُخت مفضّل بن غياث فأوصت بشيء من مالها الثّلث في سبيل اللّٰه، والثّلث في المساكين، والثّلث في الحجّ‌، فإذا هو لا يبلغ ما قالت، فذهبت أنا وهو إلى ابن أبي ليلى، فقصّ عليه القصّة فقال اجعل ثلثاً في ذا، وثلثاً في ذا، وثلثاً في ذا فأتينا ابن شبرمة فقال أيضاً كما قال ابن أبي ليلى، فأتينا أبا حنيفة، فقال كما قالا، فخرجنا إلى مكّة فقال لي: سل أبا عبداللّٰه - ولم تكن حجّت المرأة - فسألت أبا عبداللّٰه عليه السلام فقال لي ابدأ بالحجّ فإنّه فريضة من اللّٰه عليها، وما بقى فاجعل بعضاً في ذا، وبعضاً في ذا، قال: فتقدّمت، فدخلت المسجد، فاستقبلت أبا حنيفة وقلت له: سألت جعفر بن محمّد عن الّذى سألتك عنه فقال لي: ابدأ بحقّ اللّٰه أوّلاً فإنّه فريضة عليها وما بقى فاجعله بعضاً في ذا، وبعضاً في ذا، فواللّٰه ما قال لي خيراً ولا شرّاً، وجئت إلى حلقته وقد طرحوها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وقالوا: قال أبو حنيفة ابدأ بالحجّ فإنّه فريضة من اللّٰه عليها، قال: قلت: هو باللّٰه كان كذا وكذا؟ فقالوا: هو أخبرنا هٰذا.</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گفت: آن را به سه بخش تقسيم كن، ثلث براى عتق، ثلث براى حج و ثلث براى صدقه.</w:t>
      </w:r>
    </w:p>
    <w:p>
      <w:pPr>
        <w:pStyle w:val="BookText"/>
      </w:pPr>
      <w:r>
        <w:rPr>
          <w:rFonts w:ascii="IRNazanin" w:hAnsi="IRNazanin" w:eastAsia="IRNazanin" w:cs="IRNazanin"/>
          <w:lang w:bidi="fa-IR"/>
          <w:color w:val="111111"/>
          <w:sz w:val="28"/>
          <w:szCs w:val="28"/>
          <w:rtl/>
        </w:rPr>
        <w:t xml:space="preserve">آن گاه نزد امام صادق عليه السلام رفتم و گفتم: زنى از بستگانم درگذشت و ثلث مالش را به من وصيت كرد و دستور داد كه با آن از جانب وى برده اى آزاد كنم و صدقه بدهم و حج انجام دهم وقتى بررسى كردم، مشاهده كردم به همه آنها نمى رسد.</w:t>
      </w:r>
    </w:p>
    <w:p>
      <w:pPr>
        <w:pStyle w:val="BookText"/>
      </w:pPr>
      <w:r>
        <w:rPr>
          <w:rFonts w:ascii="IRNazanin" w:hAnsi="IRNazanin" w:eastAsia="IRNazanin" w:cs="IRNazanin"/>
          <w:lang w:bidi="fa-IR"/>
          <w:color w:val="111111"/>
          <w:sz w:val="28"/>
          <w:szCs w:val="28"/>
          <w:rtl/>
        </w:rPr>
        <w:t xml:space="preserve">امام عليه السلام فرمود: از حج آغاز كن؛ چرا كه آن فريضه اى از فرايض خداوند است و بخشى از باقيمانده آن را در راه عتق و بخش ديگر را در صدقه مصرف كن.</w:t>
      </w:r>
    </w:p>
    <w:p>
      <w:pPr>
        <w:pStyle w:val="BookText"/>
      </w:pPr>
      <w:r>
        <w:rPr>
          <w:rFonts w:ascii="IRNazanin" w:hAnsi="IRNazanin" w:eastAsia="IRNazanin" w:cs="IRNazanin"/>
          <w:lang w:bidi="fa-IR"/>
          <w:color w:val="111111"/>
          <w:sz w:val="28"/>
          <w:szCs w:val="28"/>
          <w:rtl/>
        </w:rPr>
        <w:t xml:space="preserve">وقتى سخن امام عليه السلام را براى ابو حنيفه بازگو كردم، از نظر خود به نظر امام عليه السلام بازگشت.»</w:t>
      </w:r>
    </w:p>
    <w:p>
      <w:pPr>
        <w:pStyle w:val="BookText"/>
      </w:pPr>
      <w:r>
        <w:rPr>
          <w:rFonts w:ascii="IRNazanin" w:hAnsi="IRNazanin" w:eastAsia="IRNazanin" w:cs="IRNazanin"/>
          <w:lang w:bidi="fa-IR"/>
          <w:color w:val="111111"/>
          <w:sz w:val="28"/>
          <w:szCs w:val="28"/>
          <w:rtl/>
        </w:rPr>
        <w:t xml:space="preserve">معاوية بن عمار از امام صادق عليه السلام روايت مى كند كه ايشان دربارۀ زنى كه مالى را براى عتق، صدقه و حج وصيت كرد و براى آنها كافى نبود فرمود: «از حج آغاز كن، چرا كه آن واجب است آن گاه اگر چيزى از آن باقى ماند بخشى از آن را در صدقه و بخش ديگر را در عتق مصرف كن.»</w:t>
      </w:r>
    </w:p>
    <w:p>
      <w:pPr>
        <w:pStyle w:val="BookText"/>
      </w:pPr>
      <w:r>
        <w:rPr>
          <w:rFonts w:ascii="IRNazanin" w:hAnsi="IRNazanin" w:eastAsia="IRNazanin" w:cs="IRNazanin"/>
          <w:lang w:bidi="fa-IR"/>
          <w:color w:val="111111"/>
          <w:sz w:val="28"/>
          <w:szCs w:val="28"/>
          <w:rtl/>
        </w:rPr>
        <w:t xml:space="preserve">703-(2) معاوية بن عمار گويد: «خواهر مفضّل بن غياث در گذشت و ثلث مالش را در راه خدا، ثلث را براى بينوايان و ثلث را براى انجام حج وصيت كرد ولى آن مقدار براى حج كافى نبود و خودش حج انجام نداده بود، از اين رو من و مفضل نزد ابن ابى ليلى رفتيم. وى ماجرا را بازگو كرد و ابن ابى ليلى گفت: براى هركدام ثلث از آن را مصرف كن.</w:t>
      </w:r>
    </w:p>
    <w:p>
      <w:pPr>
        <w:pStyle w:val="BookText"/>
      </w:pPr>
      <w:r>
        <w:rPr>
          <w:rFonts w:ascii="IRNazanin" w:hAnsi="IRNazanin" w:eastAsia="IRNazanin" w:cs="IRNazanin"/>
          <w:lang w:bidi="fa-IR"/>
          <w:color w:val="111111"/>
          <w:sz w:val="28"/>
          <w:szCs w:val="28"/>
          <w:rtl/>
        </w:rPr>
        <w:t xml:space="preserve">از آنجا نزد ابن شبرمه رفتيم. او نيز همان نظر ابن ابى ليلى را بيان كرد. سپس نزد ابو حنيفه رفتيم و او نيز همان نظر را تكرار كرد. آن گاه به مكه رفتيم. مفضل گفت از امام صادق عليه السلام سؤال كن.</w:t>
      </w:r>
    </w:p>
    <w:p>
      <w:pPr>
        <w:pStyle w:val="BookText"/>
      </w:pPr>
      <w:r>
        <w:rPr>
          <w:rFonts w:ascii="Amiri" w:hAnsi="Amiri" w:eastAsia="Amiri" w:cs="Amiri"/>
          <w:lang w:bidi="ar-SA"/>
          <w:color w:val="111111"/>
          <w:sz w:val="28"/>
          <w:szCs w:val="28"/>
          <w:rtl/>
        </w:rPr>
        <w:t xml:space="preserve">وقتى از امام صادق عليه السلام سؤال كردم، فرمود: از حج آغاز كن، زيرا آن فريضه اى است از جانب خدا بر عهدۀ آن زن و بخشى از باقيمانده را براى اين مصرف كن و بخشى را براى آن.</w:t>
      </w:r>
    </w:p>
    <w:p>
      <w:pPr>
        <w:pStyle w:val="BookText"/>
      </w:pPr>
      <w:r>
        <w:rPr>
          <w:rFonts w:ascii="IRNazanin" w:hAnsi="IRNazanin" w:eastAsia="IRNazanin" w:cs="IRNazanin"/>
          <w:lang w:bidi="fa-IR"/>
          <w:color w:val="111111"/>
          <w:sz w:val="28"/>
          <w:szCs w:val="28"/>
          <w:rtl/>
        </w:rPr>
        <w:t xml:space="preserve">پس از بازگشت از سفر حج در مسجد نزد ابو حنيفه رفتم و به وى گفتم: سوالى را كه از تو پرسيدم از جعفر بن محمد عليه السلام نيز سؤال كردم وى فرمود: نخست از حق خداوند آغاز كن، زيرا آن فريضه اى است بر عهدۀ وى و بخشى از باقيمانده آن را در اين مصرف كن و بخشى را در آن.</w:t>
      </w:r>
    </w:p>
    <w:p>
      <w:pPr>
        <w:pStyle w:val="BookText"/>
      </w:pPr>
      <w:r>
        <w:rPr>
          <w:rFonts w:ascii="IRNazanin" w:hAnsi="IRNazanin" w:eastAsia="IRNazanin" w:cs="IRNazanin"/>
          <w:lang w:bidi="fa-IR"/>
          <w:color w:val="111111"/>
          <w:sz w:val="28"/>
          <w:szCs w:val="28"/>
          <w:rtl/>
        </w:rPr>
        <w:t xml:space="preserve">وقتى اين سخن را به ابو حنيفه گفتم، به خدا سوگند سكوت كرد و نه سخن نيكى بر زبان آورد و نه سخن زشتى. از آنجا به مجلس درس ابو حنيفه رفتم. مشاهده كردم شاگردان وى دربارۀ اين مساله بحث مى كنند و مى گويند: ابو حنيفه گفت: از حج آغاز كن، زيرا آن فريضه اى است از جانب خدا بر عهدۀ وى.</w:t>
      </w:r>
    </w:p>
    <w:p>
      <w:pPr>
        <w:pStyle w:val="BookText"/>
      </w:pPr>
      <w:r>
        <w:rPr>
          <w:rFonts w:ascii="IRNazanin" w:hAnsi="IRNazanin" w:eastAsia="IRNazanin" w:cs="IRNazanin"/>
          <w:lang w:bidi="fa-IR"/>
          <w:color w:val="111111"/>
          <w:sz w:val="28"/>
          <w:szCs w:val="28"/>
          <w:rtl/>
        </w:rPr>
        <w:t xml:space="preserve">من گفتم: به خدا سوگند نظر ابو حنيفه اين چنين بود.</w:t>
      </w:r>
    </w:p>
    <w:p>
      <w:pPr>
        <w:pStyle w:val="BookText"/>
      </w:pPr>
      <w:r>
        <w:rPr>
          <w:rFonts w:ascii="IRNazanin" w:hAnsi="IRNazanin" w:eastAsia="IRNazanin" w:cs="IRNazanin"/>
          <w:lang w:bidi="fa-IR"/>
          <w:color w:val="111111"/>
          <w:sz w:val="28"/>
          <w:szCs w:val="28"/>
          <w:rtl/>
        </w:rPr>
        <w:t xml:space="preserve">آنها گفتند: خودش اين گونه به ما گفت.»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63" w:name="pg11981_156684"/>
    <w:bookmarkEnd w:id="1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739-35490-(3) فقه الرّضا عليه السلام 300: وان أوصى بثلث ماله في حجّ وعتق وصدقة تمضى وصيّته وإن لم يبلغ ثلث ماله ما يحجّ عنه، ويعتق به ويتصدّق منه بدئ بالحجّ فإنّه فريضة وما بقى جعل في عتق أو صدقة إن شاء اللّٰه. المقنع 164: فإن اُوصى بثلث ماله (وذكر نحوه إلّاأنّ فيه:</w:t>
      </w:r>
    </w:p>
    <w:p>
      <w:pPr>
        <w:pStyle w:val="BookText"/>
      </w:pPr>
      <w:r>
        <w:rPr>
          <w:rFonts w:ascii="Amiri" w:hAnsi="Amiri" w:eastAsia="Amiri" w:cs="Amiri"/>
          <w:lang w:bidi="ar-SA"/>
          <w:color w:val="111111"/>
          <w:sz w:val="28"/>
          <w:szCs w:val="28"/>
          <w:rtl/>
        </w:rPr>
        <w:t xml:space="preserve">بعضه في العتق وبعضه في الصّدقة) بدل قوله (فى عتق أو صدقة).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740-35491-(4) الدّعائم 357/2: عن أبي جعفر وأبى عبداللّٰه صلوات اللّٰه عليهما أنّهما قالا: من أوصى بوصايا ذكر فيها العتق فإنّها تخرج من ثلثه، ويبدأ بالعتق، ويكون ما فضل في الوصايا قال جعفر بن محمّد عليهما السلام: وكذٰلك إن أوصى بأن يحجّ عنه من لم يكن حجّ فإنّه يبدأ بالحجّ على سائر الوصايا.</w:t>
      </w:r>
    </w:p>
    <w:p>
      <w:pPr>
        <w:pStyle w:val="BookText"/>
      </w:pPr>
      <w:r>
        <w:rPr>
          <w:rFonts w:ascii="Amiri" w:hAnsi="Amiri" w:eastAsia="Amiri" w:cs="Amiri"/>
          <w:lang w:bidi="ar-SA"/>
          <w:color w:val="111111"/>
          <w:sz w:val="28"/>
          <w:szCs w:val="28"/>
          <w:rtl/>
        </w:rPr>
        <w:t xml:space="preserve">وتقدّم في أحاديث باب (7) انّ الحجّ أفضل من العتق والصّدقة من أبواب فضائل الحجّ - ج 12: ما يناسب ذٰلك. وفى رواية الحلبيّ (2) من باب (19) أنّ من أوصى بمال ليحجّ به أو يوضع في فقراء ولد فاطمة عليها السلام من أبواب النّيابة في الحجّ ج 12</w:t>
      </w:r>
    </w:p>
    <w:p>
      <w:pPr>
        <w:pStyle w:val="BookText"/>
      </w:pPr>
      <w:r>
        <w:rPr>
          <w:rFonts w:ascii="Amiri" w:hAnsi="Amiri" w:eastAsia="Amiri" w:cs="Amiri"/>
          <w:lang w:bidi="ar-SA"/>
          <w:color w:val="111111"/>
          <w:sz w:val="28"/>
          <w:szCs w:val="28"/>
          <w:rtl/>
        </w:rPr>
        <w:t xml:space="preserve">قوله عليه السلام: إن كانت عليها حجّة مفروضة فان ينفق ما أوصت به في الحجّ أحبّ إلىّ من أن يقسّم في غير ذٰلك. وفى غير واحد من أحاديث باب (5) انّ من أوصى بأكثر من الثّلث بطلت الوصيّة في الزّايد من أبواب الوصايا - ج 24: ما يناسب الباب. ويأتي في باب (70) انّ من أوصى بمال لاُمور متعدّدة فلم يبلغ يبدء بأوّل ما سمّاه مٰالَهُ مناسبة بذٰلك.</w:t>
      </w:r>
    </w:p>
    <w:p>
      <w:pPr>
        <w:pStyle w:val="Heading3"/>
      </w:pPr>
      <w:bookmarkStart w:id="571" w:name="_Toc257"/>
      <w:r>
        <w:t>(55) باب حكم المال الّذى يوصىٰ به في سبيل اللّٰه</w:t>
      </w:r>
      <w:bookmarkEnd w:id="5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741-35492-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15/7: محمّد بن يحيى عن محمّد بن أحمد عن تهذيب 203/9: استبصار 130/4: (أحمد بن - يب - صا) فقيه 153/4: محمّد بن عيسى عن محمّد بن سليمان عن الحسين بن عمر قال: قلت لأبى عبداللّٰه عليه السلام: انّ رجلاً أوصى إلىّ بشيء في السّبيل(1) فقال (لى - يب - فقيه) اصرفه في الحجّ قال: قلت (له - كا - يب - صا) أوصى إلىّ في السّبيل قال (لى - يب):</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704-(3) در كتاب فقه الرضا آمده است: «و اگر ثلث مالش را براى حج، عتق و صدقه وصيت كند، وصيتش صحيح است و اگر ثلث مالش به حج و عتق و صدقه نرسيد، نخست از حج آغاز مى شود و باقيمانده آن براى عتق يا صدقه قرار داده مى شود. انشاءالله.»</w:t>
      </w:r>
    </w:p>
    <w:p>
      <w:pPr>
        <w:pStyle w:val="BookText"/>
      </w:pPr>
      <w:r>
        <w:rPr>
          <w:rFonts w:ascii="IRNazanin" w:hAnsi="IRNazanin" w:eastAsia="IRNazanin" w:cs="IRNazanin"/>
          <w:lang w:bidi="fa-IR"/>
          <w:color w:val="111111"/>
          <w:sz w:val="28"/>
          <w:szCs w:val="28"/>
          <w:rtl/>
        </w:rPr>
        <w:t xml:space="preserve">در كتاب المقنع نيز اين عبارت آمده است، با اين تفاوت كه پايان آن چنين است: «و بخشى از باقيمانده آن براى عتق و بخشى براى صدقه قرار داده مى شود.»</w:t>
      </w:r>
    </w:p>
    <w:p>
      <w:pPr>
        <w:pStyle w:val="BookText"/>
      </w:pPr>
      <w:r>
        <w:rPr>
          <w:rFonts w:ascii="Amiri" w:hAnsi="Amiri" w:eastAsia="Amiri" w:cs="Amiri"/>
          <w:lang w:bidi="ar-SA"/>
          <w:color w:val="111111"/>
          <w:sz w:val="28"/>
          <w:szCs w:val="28"/>
          <w:rtl/>
        </w:rPr>
        <w:t xml:space="preserve">705-(4) در كتاب دعائم الاسلام از امام باقر عليه السلام و امام صادق عليه السلام روايت مى شود كه فرمودند: «هركس به كارهايى وصيت كند كه يكى از آنها عتق است، آن وصيت ها از ثلث وى خارج و از عتق آغاز و باقيمانده آن در ساير وصايا مصرف مى شود.</w:t>
      </w:r>
    </w:p>
    <w:p>
      <w:pPr>
        <w:pStyle w:val="BookText"/>
      </w:pPr>
      <w:r>
        <w:rPr>
          <w:rFonts w:ascii="IRNazanin" w:hAnsi="IRNazanin" w:eastAsia="IRNazanin" w:cs="IRNazanin"/>
          <w:lang w:bidi="fa-IR"/>
          <w:color w:val="111111"/>
          <w:sz w:val="28"/>
          <w:szCs w:val="28"/>
          <w:rtl/>
        </w:rPr>
        <w:t xml:space="preserve">امام صادق عليه السلام فرمود: به همين صورت اگر كسى كه حج انجام نداده وصيت به حج كند در اين صورت پيش از ساير وصيت ها نخست از حج آغاز 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هفتم از ابواب فضايل حج مناسب با اين بحث هست و در روايت دوم از باب نوزدهم از ابواب نيابت در حج فرموده امام عليه السلام كه: «اگر بر عهدۀ آن زن حج واجب است، پس در صورتى كه آنچه را وصيت كرده براى حج مصرف شود نزد من محبوب تر است از اين كه در راه هاى ديگر هزينه شود.»</w:t>
      </w:r>
    </w:p>
    <w:p>
      <w:pPr>
        <w:pStyle w:val="BookText"/>
      </w:pPr>
      <w:r>
        <w:rPr>
          <w:rFonts w:ascii="IRNazanin" w:hAnsi="IRNazanin" w:eastAsia="IRNazanin" w:cs="IRNazanin"/>
          <w:lang w:bidi="fa-IR"/>
          <w:color w:val="111111"/>
          <w:sz w:val="28"/>
          <w:szCs w:val="28"/>
          <w:rtl/>
        </w:rPr>
        <w:t xml:space="preserve">در بسيارى از روايات باب پنجم از ابواب وصايا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باب هفتاد مناسب آن خواهد آمد.</w:t>
      </w:r>
    </w:p>
    <w:p>
      <w:pPr>
        <w:pStyle w:val="BookText"/>
      </w:pPr>
      <w:r>
        <w:rPr>
          <w:rFonts w:ascii="Amiri" w:hAnsi="Amiri" w:eastAsia="Amiri" w:cs="Amiri"/>
          <w:lang w:bidi="ar-SA"/>
          <w:color w:val="111111"/>
          <w:sz w:val="28"/>
          <w:szCs w:val="28"/>
          <w:rtl/>
        </w:rPr>
        <w:t xml:space="preserve">باب 55 حكم وصيت در راه خدا</w:t>
      </w:r>
    </w:p>
    <w:p>
      <w:pPr>
        <w:pStyle w:val="BookText"/>
      </w:pPr>
      <w:r>
        <w:rPr>
          <w:rFonts w:ascii="IRNazanin" w:hAnsi="IRNazanin" w:eastAsia="IRNazanin" w:cs="IRNazanin"/>
          <w:lang w:bidi="fa-IR"/>
          <w:color w:val="111111"/>
          <w:sz w:val="28"/>
          <w:szCs w:val="28"/>
          <w:rtl/>
        </w:rPr>
        <w:t xml:space="preserve">706-(1) حسين بن عمر گويد: «به امام صادق عليه السلام گفتم: شخصى به من وصيت كرده كه مالى را در راه خدا مصرف كنم.</w:t>
      </w:r>
    </w:p>
    <w:p>
      <w:pPr>
        <w:pStyle w:val="BookText"/>
      </w:pPr>
      <w:r>
        <w:rPr>
          <w:rFonts w:ascii="Amiri" w:hAnsi="Amiri" w:eastAsia="Amiri" w:cs="Amiri"/>
          <w:lang w:bidi="ar-SA"/>
          <w:color w:val="111111"/>
          <w:sz w:val="28"/>
          <w:szCs w:val="28"/>
          <w:rtl/>
        </w:rPr>
        <w:t xml:space="preserve">امام عليه السلام فرمود: در راه حج مصرف كن.</w:t>
      </w:r>
    </w:p>
    <w:p>
      <w:pPr>
        <w:pStyle w:val="BookText"/>
      </w:pPr>
      <w:r>
        <w:rPr>
          <w:rFonts w:ascii="IRNazanin" w:hAnsi="IRNazanin" w:eastAsia="IRNazanin" w:cs="IRNazanin"/>
          <w:lang w:bidi="fa-IR"/>
          <w:color w:val="111111"/>
          <w:sz w:val="28"/>
          <w:szCs w:val="28"/>
          <w:rtl/>
        </w:rPr>
        <w:t xml:space="preserve">گفتم: به من وصيت كرده كه در راه خدا مصرف كنم.</w:t>
      </w:r>
    </w:p>
    <w:p>
      <w:pPr>
        <w:pStyle w:val="BookText"/>
      </w:pPr>
      <w:r>
        <w:rPr>
          <w:rFonts w:ascii="Amiri" w:hAnsi="Amiri" w:eastAsia="Amiri" w:cs="Amiri"/>
          <w:lang w:bidi="ar-SA"/>
          <w:color w:val="111111"/>
          <w:sz w:val="28"/>
          <w:szCs w:val="28"/>
          <w:rtl/>
        </w:rPr>
        <w:t xml:space="preserve">امام عليه السلام فرمود: براى حج مصرف كن.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اصرفه في الحجّ (قال: فقلت له أوصى إلىّ في السّبيل فقال - يب - صا): (اصرفه في الحجّ - يب) (فإنّى - كا - يب - فقيه) لا أعلم شيئاً</w:t>
      </w:r>
      <w:r>
        <w:rPr>
          <w:rStyle w:val="FootnoteReference"/>
        </w:rPr>
        <w:footnoteReference w:id="676"/>
      </w:r>
      <w:r>
        <w:rPr>
          <w:rFonts w:ascii="Amiri" w:hAnsi="Amiri" w:eastAsia="Amiri" w:cs="Amiri"/>
          <w:lang w:bidi="ar-SA"/>
          <w:color w:val="111111"/>
          <w:sz w:val="28"/>
          <w:szCs w:val="28"/>
          <w:rtl/>
        </w:rPr>
        <w:t xml:space="preserve">من سبيله أفضل من الحجّ‌. المعاني 167: أبى رحمه اللّه قال: حدّثني محمّد بن يحيى عن محمّد بن أحمد عن العبيدى عن محمّد بن سليمان البصرى: عن الحسين بن عمر قال: قلت لأبى عبداللّٰه عليه السلام انّ رجلاً (وذكر نحو ما في كا).</w:t>
      </w:r>
    </w:p>
    <w:p>
      <w:pPr>
        <w:pStyle w:val="BookText"/>
      </w:pPr>
      <w:r>
        <w:rPr>
          <w:rFonts w:ascii="Amiri" w:hAnsi="Amiri" w:eastAsia="Amiri" w:cs="Amiri"/>
          <w:lang w:bidi="ar-SA"/>
          <w:color w:val="111111"/>
          <w:sz w:val="28"/>
          <w:szCs w:val="28"/>
          <w:rtl/>
        </w:rPr>
        <w:t xml:space="preserve">تفسير العيّاشى 95/2: عن الحسن بن محمّد قال: قلت: لأبى عبداللّٰه عليه السلام: انّ رجلاً أوصىٰ لي في سبيل اللّٰه (وذكر نحو ما في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742-35493-</w:t>
      </w:r>
      <w:r>
        <w:rPr>
          <w:rStyle w:val="FootnoteReference"/>
        </w:rPr>
        <w:footnoteReference w:id="677"/>
      </w:r>
      <w:r>
        <w:rPr>
          <w:rFonts w:ascii="Amiri" w:hAnsi="Amiri" w:eastAsia="Amiri" w:cs="Amiri"/>
          <w:lang w:bidi="ar-SA"/>
          <w:color w:val="111111"/>
          <w:sz w:val="28"/>
          <w:szCs w:val="28"/>
          <w:rtl/>
        </w:rPr>
        <w:t xml:space="preserve">الهداية 81: وسئل الصّادق عليه السلام عن رجل أوصى بماله في سبيل اللّٰه قال: سبيل اللّٰه شيعتنا. وروى أنّه قال: اصرفه في الحجّ فإنّى لا أعرف سبيلاً من سبله أفضل من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743-35494-</w:t>
      </w:r>
      <w:r>
        <w:rPr>
          <w:rStyle w:val="FootnoteReference"/>
        </w:rPr>
        <w:footnoteReference w:id="678"/>
      </w:r>
      <w:r>
        <w:rPr>
          <w:rFonts w:ascii="Amiri" w:hAnsi="Amiri" w:eastAsia="Amiri" w:cs="Amiri"/>
          <w:lang w:bidi="ar-SA"/>
          <w:color w:val="111111"/>
          <w:sz w:val="28"/>
          <w:szCs w:val="28"/>
          <w:rtl/>
        </w:rPr>
        <w:t xml:space="preserve">فقه الرّضا عليه السلام 299: فإن أوصى بمال(2) في سبيل اللّٰه ولم يسمّ السّبيل فإن شاء جعله لإمام المسلمين، وإن شاء جعله في حجّ‌، أو فرّقه على قوم مؤمنين. المقنع 164: وإذا أوصى الرّجل (وذكر نحوه إلّاأنّه أسقط قوله: ولم يسمّ‌).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744-35495-(4) كافى 15/7: محمّد بن جعفر الرزّاز عن محمّد بن عيسى ومحمّد بن يحيى عن تهذيب 204/9: استبصار 130/4: محمّد بن أحمد (بن يحيى - يب - صا) عن فقيه 153/4: محمّد بن عيسى بن عبيد عن الحسن بن راشد قال: سألت (أباالحسن - فقيه - المعاني) العسكريّ عليه السلام بالمدينة عن رجل أوصى بمال(3) في سبيل اللّٰه فقال: سبيل اللّٰه شيعتنا. المعاني 167: حدّثنا أبى رضي اللّه عنه قال: حدّثنا أحمد بن إدريس قال: حدّثنا محمّد بن أحمد بن يحيى بن عمران الأشعريّ عن محمّد بن عيسى بن عبيد (مثله سنداً ومتناً). تفسير العيّاشى 94/2: عن الحسن بن راشد قال: سألت العسكريّ عليه السلام (وذكر مثل ما في كا). الهداية 81:</w:t>
      </w:r>
    </w:p>
    <w:p>
      <w:pPr>
        <w:pStyle w:val="BookText"/>
      </w:pPr>
      <w:r>
        <w:rPr>
          <w:rFonts w:ascii="Amiri" w:hAnsi="Amiri" w:eastAsia="Amiri" w:cs="Amiri"/>
          <w:lang w:bidi="ar-SA"/>
          <w:color w:val="111111"/>
          <w:sz w:val="28"/>
          <w:szCs w:val="28"/>
          <w:rtl/>
        </w:rPr>
        <w:t xml:space="preserve">سئل (الصّادق عليه السلام) عن رجل (وذكر مثله). (قال الشيخ رحمه اللّه في (يب): ذكر أبو جعفر ابن بابويه رحمه اللّه الوجه في الجمع بين هٰذا الخبر والخبر الّذى قال فيه سبيل اللّٰه الحجّ أنّ المعنى في ذٰلك أن يعطى المال لرجل من الشّيعة ليحجّ به فيكون قد انصرف في الوجهين معاً وسلمت الأخبار من التّعارض وهٰذا وجه حسن).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به من وصيت كرده، در راه خدا هزينه كنم.</w:t>
      </w:r>
    </w:p>
    <w:p>
      <w:pPr>
        <w:pStyle w:val="BookText"/>
      </w:pPr>
      <w:r>
        <w:rPr>
          <w:rFonts w:ascii="IRNazanin" w:hAnsi="IRNazanin" w:eastAsia="IRNazanin" w:cs="IRNazanin"/>
          <w:lang w:bidi="fa-IR"/>
          <w:color w:val="111111"/>
          <w:sz w:val="28"/>
          <w:szCs w:val="28"/>
          <w:rtl/>
        </w:rPr>
        <w:t xml:space="preserve">امام عليه السلام فرمود: در راه حج هزينه كن) چرا كه من چيزى را در راه خدا برتر از حج نمى شناسم.» اين روايت از حسن بن محمد نيز نقل شده است.</w:t>
      </w:r>
    </w:p>
    <w:p>
      <w:pPr>
        <w:pStyle w:val="BookText"/>
      </w:pPr>
      <w:r>
        <w:rPr>
          <w:rFonts w:ascii="IRNazanin" w:hAnsi="IRNazanin" w:eastAsia="IRNazanin" w:cs="IRNazanin"/>
          <w:lang w:bidi="fa-IR"/>
          <w:color w:val="111111"/>
          <w:sz w:val="28"/>
          <w:szCs w:val="28"/>
          <w:rtl/>
        </w:rPr>
        <w:t xml:space="preserve">707-(2) در كتاب الهدايه روايت مى شود كه از امام صادق عليه السلام دربارۀ شخصى سؤال شد كه مالش را در راه خدا وصيت كرده است. امام عليه السلام فرمود: «راه خدا شيعيان ما هستند و روايت شده كه امام فرمود: در راه حج مصرف كن؛ چرا كه من راهى از راه هاى خدا را برتر از حج نمى شناسم.»</w:t>
      </w:r>
    </w:p>
    <w:p>
      <w:pPr>
        <w:pStyle w:val="BookText"/>
      </w:pPr>
      <w:r>
        <w:rPr>
          <w:rFonts w:ascii="IRNazanin" w:hAnsi="IRNazanin" w:eastAsia="IRNazanin" w:cs="IRNazanin"/>
          <w:lang w:bidi="fa-IR"/>
          <w:color w:val="111111"/>
          <w:sz w:val="28"/>
          <w:szCs w:val="28"/>
          <w:rtl/>
        </w:rPr>
        <w:t xml:space="preserve">708-(3) در كتاب فقه الرضا آمده است: «اگر مالى را براى صرف در راه خدا وصيت كند و نامى از آن راه به ميان نياورد، اگر بخواهد آن را براى امام مسلمانان قرار مى دهد و اگر بخواهد در راه حج مصرف يا ميان گروهى از مؤمنان تقسيم مى كند.» در كتاب المقنع نيز نظير اين عبارت با تفاوت اندكى آمده است.</w:t>
      </w:r>
    </w:p>
    <w:p>
      <w:pPr>
        <w:pStyle w:val="BookText"/>
      </w:pPr>
      <w:r>
        <w:rPr>
          <w:rFonts w:ascii="IRNazanin" w:hAnsi="IRNazanin" w:eastAsia="IRNazanin" w:cs="IRNazanin"/>
          <w:lang w:bidi="fa-IR"/>
          <w:color w:val="111111"/>
          <w:sz w:val="28"/>
          <w:szCs w:val="28"/>
          <w:rtl/>
        </w:rPr>
        <w:t xml:space="preserve">709-(4) حسن بن راشد گويد: «در مدينه از امام هادى عليه السلام سؤال كردم: شخصى مالى را براى صرف در راه خدا وصيت مى كند.</w:t>
      </w:r>
    </w:p>
    <w:p>
      <w:pPr>
        <w:pStyle w:val="BookText"/>
      </w:pPr>
      <w:r>
        <w:rPr>
          <w:rFonts w:ascii="Amiri" w:hAnsi="Amiri" w:eastAsia="Amiri" w:cs="Amiri"/>
          <w:lang w:bidi="ar-SA"/>
          <w:color w:val="111111"/>
          <w:sz w:val="28"/>
          <w:szCs w:val="28"/>
          <w:rtl/>
        </w:rPr>
        <w:t xml:space="preserve">امام عليه السلام فرمود: راه خدا شيعيان ما هستند.»</w:t>
      </w:r>
    </w:p>
    <w:p>
      <w:pPr>
        <w:pStyle w:val="BookText"/>
      </w:pPr>
      <w:r>
        <w:rPr>
          <w:rFonts w:ascii="Amiri" w:hAnsi="Amiri" w:eastAsia="Amiri" w:cs="Amiri"/>
          <w:lang w:bidi="ar-SA"/>
          <w:color w:val="111111"/>
          <w:sz w:val="28"/>
          <w:szCs w:val="28"/>
          <w:rtl/>
        </w:rPr>
        <w:t xml:space="preserve">در كتاب الهدايه اين روايت از امام صادق عليه السلام نقل شده است.</w:t>
      </w:r>
    </w:p>
    <w:p>
      <w:pPr>
        <w:pStyle w:val="BookText"/>
      </w:pPr>
      <w:r>
        <w:rPr>
          <w:rFonts w:ascii="IRNazanin" w:hAnsi="IRNazanin" w:eastAsia="IRNazanin" w:cs="IRNazanin"/>
          <w:lang w:bidi="fa-IR"/>
          <w:color w:val="111111"/>
          <w:sz w:val="28"/>
          <w:szCs w:val="28"/>
          <w:rtl/>
        </w:rPr>
        <w:t xml:space="preserve">مرحوم شيخ طوسى قدس سره در كتاب التهذيب مى فرمايد: «مرحوم صدوق قدس سره گويد: راه جمع ميان اين روايت و روايتى كه در آن راه خدا را حج معرفى مى كند اين است كه آن مال به يكى از شيعيان داده شود تا با آن حج گزارد. در اين صورت در هر دو راه مصرف و تعارض ميان روايات نيز بر طرف شده است.</w:t>
      </w:r>
    </w:p>
    <w:p>
      <w:pPr>
        <w:pStyle w:val="BookText"/>
      </w:pPr>
      <w:r>
        <w:rPr>
          <w:rFonts w:ascii="Amiri" w:hAnsi="Amiri" w:eastAsia="Amiri" w:cs="Amiri"/>
          <w:lang w:bidi="ar-SA"/>
          <w:color w:val="111111"/>
          <w:sz w:val="28"/>
          <w:szCs w:val="28"/>
          <w:rtl/>
        </w:rPr>
        <w:t xml:space="preserve">و اين راه نيكويى است.»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745-35496-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14/7: عدّة من أصحابنا عن تهذيب 202/9: استبصار 128/4:</w:t>
      </w:r>
    </w:p>
    <w:p>
      <w:pPr>
        <w:pStyle w:val="BookText"/>
      </w:pPr>
      <w:r>
        <w:rPr>
          <w:rFonts w:ascii="Amiri" w:hAnsi="Amiri" w:eastAsia="Amiri" w:cs="Amiri"/>
          <w:lang w:bidi="ar-SA"/>
          <w:color w:val="111111"/>
          <w:sz w:val="28"/>
          <w:szCs w:val="28"/>
          <w:rtl/>
        </w:rPr>
        <w:t xml:space="preserve">فقيه 148/4: سهل بن زياد عن محمّد بن الوليد عن يونس بن يعقوب أنّ رجلاً كان (يكون - يب) بهمدان</w:t>
      </w:r>
      <w:r>
        <w:rPr>
          <w:rStyle w:val="FootnoteReference"/>
        </w:rPr>
        <w:footnoteReference w:id="679"/>
      </w:r>
      <w:r>
        <w:rPr>
          <w:rFonts w:ascii="Amiri" w:hAnsi="Amiri" w:eastAsia="Amiri" w:cs="Amiri"/>
          <w:lang w:bidi="ar-SA"/>
          <w:color w:val="111111"/>
          <w:sz w:val="28"/>
          <w:szCs w:val="28"/>
          <w:rtl/>
        </w:rPr>
        <w:t xml:space="preserve">ذكر أنّ أباه مات وكان لا يعرف هٰذا الأمر فأوصى بوصيّة عند الموت وأوصى أن يعطى شيء</w:t>
      </w:r>
      <w:r>
        <w:rPr>
          <w:rStyle w:val="FootnoteReference"/>
        </w:rPr>
        <w:footnoteReference w:id="680"/>
      </w:r>
      <w:r>
        <w:rPr>
          <w:rFonts w:ascii="Amiri" w:hAnsi="Amiri" w:eastAsia="Amiri" w:cs="Amiri"/>
          <w:lang w:bidi="ar-SA"/>
          <w:color w:val="111111"/>
          <w:sz w:val="28"/>
          <w:szCs w:val="28"/>
          <w:rtl/>
        </w:rPr>
        <w:t xml:space="preserve">في سبيل اللّٰه فسئل عنه أبو عبداللّٰه عليه السلام كيف يفعل به‌؟ وأخبرناه أنّه كان لا يعرف هٰذا الأمر (فأوصى بوصيّة عند الموت - فقيه) فقال: لو أنّ رجلاً أوصى إلىّ أن أضع (ماله - فقيه) في يهودىّ أو نصرانىّ لوضعته فيهم</w:t>
      </w:r>
      <w:r>
        <w:rPr>
          <w:rStyle w:val="FootnoteReference"/>
        </w:rPr>
        <w:footnoteReference w:id="681"/>
      </w:r>
      <w:r>
        <w:rPr>
          <w:rFonts w:ascii="Amiri" w:hAnsi="Amiri" w:eastAsia="Amiri" w:cs="Amiri"/>
          <w:lang w:bidi="ar-SA"/>
          <w:color w:val="111111"/>
          <w:sz w:val="28"/>
          <w:szCs w:val="28"/>
          <w:rtl/>
        </w:rPr>
        <w:t xml:space="preserve">. انّ اللّٰه عزّوجلّ يقول: «فَمَنْ بَدَّلَهُ بَعْدَ مٰا سَمِعَهُ فَإِنَّمٰا إِثْمُهُ عَلَى اَلَّذِينَ يُبَدِّلُونَهُ (إِنَّ اَللّٰهَ سَمِيعٌ عَلِيمٌ - فقيه)» فانظروا إلى من يخرج إلى هٰذا الوجه</w:t>
      </w:r>
      <w:r>
        <w:rPr>
          <w:rStyle w:val="FootnoteReference"/>
        </w:rPr>
        <w:footnoteReference w:id="682"/>
      </w:r>
      <w:r>
        <w:rPr>
          <w:rFonts w:ascii="Amiri" w:hAnsi="Amiri" w:eastAsia="Amiri" w:cs="Amiri"/>
          <w:lang w:bidi="ar-SA"/>
          <w:color w:val="111111"/>
          <w:sz w:val="28"/>
          <w:szCs w:val="28"/>
          <w:rtl/>
        </w:rPr>
        <w:t xml:space="preserve">- يعنى - (بعض - خ ل كا) الثّغور، فابعثوا به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746-35497-</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كافى 15/7: عدّة من أصحابنا عن تهذيب 203/9: استبصار 131/4: أحمد بن محمّد (بن عيسى - كا يب) عن عليّ بن الحكم عن حجّاج الخشّاب عن أبي عبداللّٰه عليه السلام قال: سألته عن امرأة أوصت إلىّ بمال أن يجعل في سبيل اللّٰه فقيل لها: تحجّ‌(5) به‌؟ فقال:(6) اجعله في سبيل اللّٰه فقالوا لها: فنعطيه آل محمّد صلّى اللّه عليه و آله‌؟ قالت: اجعله في سبيل اللّٰه فقال أبو عبداللّٰه عليه السلام: اجعله في سبيل اللّٰه كما أمرت قلت: مرنى كيف أجعله‌؟ قال:</w:t>
      </w:r>
    </w:p>
    <w:p>
      <w:pPr>
        <w:pStyle w:val="BookText"/>
      </w:pPr>
      <w:r>
        <w:rPr>
          <w:rFonts w:ascii="Amiri" w:hAnsi="Amiri" w:eastAsia="Amiri" w:cs="Amiri"/>
          <w:lang w:bidi="ar-SA"/>
          <w:color w:val="111111"/>
          <w:sz w:val="28"/>
          <w:szCs w:val="28"/>
          <w:rtl/>
        </w:rPr>
        <w:t xml:space="preserve">اجعله كما أمرتك، انّ اللّٰه تبارك وتعالى يقول: «فَمَنْ بَدَّلَهُ بَعْدَ مٰا سَمِعَهُ فَإِنَّمٰا إِثْمُهُ عَلَى اَلَّذِينَ يُبَدِّلُونَهُ إِنَّ اَللّٰهَ سَمِيعٌ عَلِيمٌ‌» أرأيتك لو أمرتك أن تعطيه يهوديّاً كنت تعطيه نصرانيّاً؟ قال: فمكثت بعد ذٰلك ثلاث سنين، ثمّ دخلت عليه فقلت له مثل الّذى قلت</w:t>
      </w:r>
      <w:r>
        <w:rPr>
          <w:rStyle w:val="FootnoteReference"/>
        </w:rPr>
        <w:footnoteReference w:id="683"/>
      </w:r>
      <w:r>
        <w:rPr>
          <w:rFonts w:ascii="Amiri" w:hAnsi="Amiri" w:eastAsia="Amiri" w:cs="Amiri"/>
          <w:lang w:bidi="ar-SA"/>
          <w:color w:val="111111"/>
          <w:sz w:val="28"/>
          <w:szCs w:val="28"/>
          <w:rtl/>
        </w:rPr>
        <w:t xml:space="preserve">(له - يب) أوّل مرّة فسكت هنيئة، ثمّ قال: هاتها قلت من أعطيها؟ قال: عيسى شَلَقٰان</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710-(5) يونس بن يعقوب گويد: «يكى از اهالى همدان گفت: پدرش كه شناختى نسبت به ولايت نداشت، هنگام مرگ وصيت كرد كه چيزى در راه خدا مصرف شود و سپس در گذشت. از امام صادق عليه السلام در اين باره سؤال شد كه با آن مال چه كنند؟ و به وى گفته شد كه آن مرد شناختى نسبت به ولايت نداشت (و هنگام مرگ اين وصيت را كرد).</w:t>
      </w:r>
    </w:p>
    <w:p>
      <w:pPr>
        <w:pStyle w:val="BookText"/>
      </w:pPr>
      <w:r>
        <w:rPr>
          <w:rFonts w:ascii="IRNazanin" w:hAnsi="IRNazanin" w:eastAsia="IRNazanin" w:cs="IRNazanin"/>
          <w:lang w:bidi="fa-IR"/>
          <w:color w:val="111111"/>
          <w:sz w:val="28"/>
          <w:szCs w:val="28"/>
          <w:rtl/>
        </w:rPr>
        <w:t xml:space="preserve">امام عليه السلام فرمود: اگر شخصى به من وصيت كند كه مالش را براى يهودى يا نصرانى مصرف كنم، اين كار را انجام مى دهم. خداوند باشكوه و عزت مى فرمايد: «پس هركس پس از شنيدن وصيت آن را تغيير دهد، همانا گناهش بر تغيير دهندگان آن است، به راستى خداوند شنواىِ داناست.»</w:t>
      </w:r>
    </w:p>
    <w:p>
      <w:pPr>
        <w:pStyle w:val="BookText"/>
      </w:pPr>
      <w:r>
        <w:rPr>
          <w:rFonts w:ascii="IRNazanin" w:hAnsi="IRNazanin" w:eastAsia="IRNazanin" w:cs="IRNazanin"/>
          <w:lang w:bidi="fa-IR"/>
          <w:color w:val="111111"/>
          <w:sz w:val="28"/>
          <w:szCs w:val="28"/>
          <w:rtl/>
        </w:rPr>
        <w:t xml:space="preserve">پس كسى را بيابيد كه در اين راه - يعنى مرزها - بيرون مى رود و آن را براى وى بفرستيد.»</w:t>
      </w:r>
    </w:p>
    <w:p>
      <w:pPr>
        <w:pStyle w:val="BookText"/>
      </w:pPr>
      <w:r>
        <w:rPr>
          <w:rFonts w:ascii="IRNazanin" w:hAnsi="IRNazanin" w:eastAsia="IRNazanin" w:cs="IRNazanin"/>
          <w:lang w:bidi="fa-IR"/>
          <w:color w:val="111111"/>
          <w:sz w:val="28"/>
          <w:szCs w:val="28"/>
          <w:rtl/>
        </w:rPr>
        <w:t xml:space="preserve">711-(6) حجّاج خشّاب گويد: «از امام صادق عليه السلام سؤال كردم: زنى به من وصيت كرد كه مالى را در راه خدا مصرف كنم. به وى گفته شد: آيا با آن حج انجام شود؟ وى گفت: آن را در راه خدا مصرف كن!</w:t>
      </w:r>
    </w:p>
    <w:p>
      <w:pPr>
        <w:pStyle w:val="BookText"/>
      </w:pPr>
      <w:r>
        <w:rPr>
          <w:rFonts w:ascii="IRNazanin" w:hAnsi="IRNazanin" w:eastAsia="IRNazanin" w:cs="IRNazanin"/>
          <w:lang w:bidi="fa-IR"/>
          <w:color w:val="111111"/>
          <w:sz w:val="28"/>
          <w:szCs w:val="28"/>
          <w:rtl/>
        </w:rPr>
        <w:t xml:space="preserve">به وى گفتند: آيا آن را به آل محمد صلى الله عليه و آله بدهيم‌؟</w:t>
      </w:r>
    </w:p>
    <w:p>
      <w:pPr>
        <w:pStyle w:val="BookText"/>
      </w:pPr>
      <w:r>
        <w:rPr>
          <w:rFonts w:ascii="IRNazanin" w:hAnsi="IRNazanin" w:eastAsia="IRNazanin" w:cs="IRNazanin"/>
          <w:lang w:bidi="fa-IR"/>
          <w:color w:val="111111"/>
          <w:sz w:val="28"/>
          <w:szCs w:val="28"/>
          <w:rtl/>
        </w:rPr>
        <w:t xml:space="preserve">گفت: آن را در راه خدا مصرف كن!</w:t>
      </w:r>
    </w:p>
    <w:p>
      <w:pPr>
        <w:pStyle w:val="BookText"/>
      </w:pPr>
      <w:r>
        <w:rPr>
          <w:rFonts w:ascii="IRNazanin" w:hAnsi="IRNazanin" w:eastAsia="IRNazanin" w:cs="IRNazanin"/>
          <w:lang w:bidi="fa-IR"/>
          <w:color w:val="111111"/>
          <w:sz w:val="28"/>
          <w:szCs w:val="28"/>
          <w:rtl/>
        </w:rPr>
        <w:t xml:space="preserve">امام صادق عليه السلام فرمود: آن را در راه خدا مصرف كن همان گونه كه دستور داد.</w:t>
      </w:r>
    </w:p>
    <w:p>
      <w:pPr>
        <w:pStyle w:val="BookText"/>
      </w:pPr>
      <w:r>
        <w:rPr>
          <w:rFonts w:ascii="IRNazanin" w:hAnsi="IRNazanin" w:eastAsia="IRNazanin" w:cs="IRNazanin"/>
          <w:lang w:bidi="fa-IR"/>
          <w:color w:val="111111"/>
          <w:sz w:val="28"/>
          <w:szCs w:val="28"/>
          <w:rtl/>
        </w:rPr>
        <w:t xml:space="preserve">گفتم: به من بفرماييد چگونه مصرف كنم‌؟</w:t>
      </w:r>
    </w:p>
    <w:p>
      <w:pPr>
        <w:pStyle w:val="BookText"/>
      </w:pPr>
      <w:r>
        <w:rPr>
          <w:rFonts w:ascii="IRNazanin" w:hAnsi="IRNazanin" w:eastAsia="IRNazanin" w:cs="IRNazanin"/>
          <w:lang w:bidi="fa-IR"/>
          <w:color w:val="111111"/>
          <w:sz w:val="28"/>
          <w:szCs w:val="28"/>
          <w:rtl/>
        </w:rPr>
        <w:t xml:space="preserve">امام عليه السلام فرمود: همانگونه كه به تو دستور داد مصرف كن! خداوند تبارك و تعالى مى فرمايد: «پس هركس پس از شنيدن وصيت آن را تغيير دهد، همانا گناهش بر تغيير دهندگان آن است، قطعاً خداوند شنواىِ آگاه است.»</w:t>
      </w:r>
    </w:p>
    <w:p>
      <w:pPr>
        <w:pStyle w:val="BookText"/>
      </w:pPr>
      <w:r>
        <w:rPr>
          <w:rFonts w:ascii="IRNazanin" w:hAnsi="IRNazanin" w:eastAsia="IRNazanin" w:cs="IRNazanin"/>
          <w:lang w:bidi="fa-IR"/>
          <w:color w:val="111111"/>
          <w:sz w:val="28"/>
          <w:szCs w:val="28"/>
          <w:rtl/>
        </w:rPr>
        <w:t xml:space="preserve">به من بگو كه اگر به تو گفته بود آن را به يهودى بده آيا به نصرانى مى دادى‌؟</w:t>
      </w:r>
    </w:p>
    <w:p>
      <w:pPr>
        <w:pStyle w:val="BookText"/>
      </w:pPr>
      <w:r>
        <w:rPr>
          <w:rFonts w:ascii="IRNazanin" w:hAnsi="IRNazanin" w:eastAsia="IRNazanin" w:cs="IRNazanin"/>
          <w:lang w:bidi="fa-IR"/>
          <w:color w:val="111111"/>
          <w:sz w:val="28"/>
          <w:szCs w:val="28"/>
          <w:rtl/>
        </w:rPr>
        <w:t xml:space="preserve">حجّاج گويد: سه سال صبر كردم سپس نزد امام رفتم و ماجرا را بار ديگر بازگو كردم. امام عليه السلام مقدارى سكوت كرد و سپس فرمود: آن را بياور.</w:t>
      </w:r>
    </w:p>
    <w:p>
      <w:pPr>
        <w:pStyle w:val="BookText"/>
      </w:pPr>
      <w:r>
        <w:rPr>
          <w:rFonts w:ascii="IRNazanin" w:hAnsi="IRNazanin" w:eastAsia="IRNazanin" w:cs="IRNazanin"/>
          <w:lang w:bidi="fa-IR"/>
          <w:color w:val="111111"/>
          <w:sz w:val="28"/>
          <w:szCs w:val="28"/>
          <w:rtl/>
        </w:rPr>
        <w:t xml:space="preserve">آن را به چه كسى بدهم‌؟</w:t>
      </w:r>
    </w:p>
    <w:p>
      <w:pPr>
        <w:pStyle w:val="BookText"/>
      </w:pPr>
      <w:r>
        <w:rPr>
          <w:rFonts w:ascii="Amiri" w:hAnsi="Amiri" w:eastAsia="Amiri" w:cs="Amiri"/>
          <w:lang w:bidi="ar-SA"/>
          <w:color w:val="111111"/>
          <w:sz w:val="28"/>
          <w:szCs w:val="28"/>
          <w:rtl/>
        </w:rPr>
        <w:t xml:space="preserve">فرمود: به عيسى شَلَقان.»</w:t>
      </w:r>
      <w:r>
        <w:rPr>
          <w:rStyle w:val="FootnoteReference"/>
        </w:rPr>
        <w:footnoteReference w:id="685"/>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64" w:name="pg11981_156690"/>
    <w:bookmarkEnd w:id="164"/>
    <w:p>
      <w:pPr>
        <w:pStyle w:val="Heading3"/>
      </w:pPr>
      <w:bookmarkStart w:id="572" w:name="_Toc258"/>
      <w:r>
        <w:t>(56) باب أنّ المجوسىّ إذا أوصى بمال للفقراء انصرف إلى فقراء المجوس فإن صرف في فقراء المسلمين وجب أن يصرف بقدره من مال الصّدقة إلى فقراء المجوس</w:t>
      </w:r>
      <w:bookmarkEnd w:id="5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747-35498-</w:t>
      </w:r>
      <w:r>
        <w:rPr>
          <w:rStyle w:val="FootnoteReference"/>
        </w:rPr>
        <w:footnoteReference w:id="686"/>
      </w:r>
      <w:r>
        <w:rPr>
          <w:rFonts w:ascii="Amiri" w:hAnsi="Amiri" w:eastAsia="Amiri" w:cs="Amiri"/>
          <w:lang w:bidi="ar-SA"/>
          <w:color w:val="111111"/>
          <w:sz w:val="28"/>
          <w:szCs w:val="28"/>
          <w:rtl/>
        </w:rPr>
        <w:t xml:space="preserve">كافى 16/7: تهذيب 202/9: استبصار 129/4: عليّ بن إبراهيم عن أبيه فقيه 148/4: عن أبي طالب عبداللّٰه بن الصّلت (القمّيّ أنّه - فقيه) قال: كتب الخليل بن هاشم إلى ذى الرّئاستين - وهو والى نيسابور - أنّ رجلاً من المجوس مات و أوصى للفقراء بشيء من ماله، فأخذه قاضى نيسابور،(1) فجعله في فقراء المسلمين، فكتب الخليل إلى ذى الرّئاستين بذٰلك، فسأل المأمون عن ذٰلك فقال: ليس عندي في ذٰلك (من - يب - صا) شيء فسأل أبا الحسن عليه السلام فقال أبو الحسن عليه السلام: انّ المجوسى لم يوص لفقراء المسلمين، ولٰكن ينبغي أن يؤخذ مقدار ذٰلك المال من مال الصّدقة فيردّ على فقراء المجوس.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748-35499-(2) العيون 15/2: حدّثنا أحمد بن زياد بن جعفر الهمدانيّ رضي اللّه عنه قال: حدّثنا عليّ بن إبراهيم بن هاشم عن ياسر الخادم قال: سأل بعض القوّاد أبا الحسن الرّضا عليه السلام: (إلى أن قال):</w:t>
      </w:r>
    </w:p>
    <w:p>
      <w:pPr>
        <w:pStyle w:val="BookText"/>
      </w:pPr>
      <w:r>
        <w:rPr>
          <w:rFonts w:ascii="Amiri" w:hAnsi="Amiri" w:eastAsia="Amiri" w:cs="Amiri"/>
          <w:lang w:bidi="ar-SA"/>
          <w:color w:val="111111"/>
          <w:sz w:val="28"/>
          <w:szCs w:val="28"/>
          <w:rtl/>
        </w:rPr>
        <w:t xml:space="preserve">قال ياسر: وكتب من نيسابور إلى المأمون: أنّ رجلاً من المجوس أوصى عند موته بمال جليل يفرق في الفقراء والمساكين، ففرّقه قاضى نيسابور على فقراء المسلمين فقال المأمون للرّضا عليه السلام: يا سيّدى ما تقول في ذٰلك‌؟ فقال الرّضا عليه السلام: إنّ المجوس لا يتصدّقون على فقراء المسلمين، فاكتب إليه أن يخرج بقدر ذٰلك من صدقات المسلمين، فيتصدّق به على فقراء المجوس. ويأتي في الباب التّالى ما يدلّ على ذٰلك وكذا باب (61) وجوب انفاذ الوصيّة على وجهها.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56 حكم وصيت مجوسى به صرف مال در ميان نيازمندان</w:t>
      </w:r>
    </w:p>
    <w:p>
      <w:pPr>
        <w:pStyle w:val="BookText"/>
      </w:pPr>
      <w:r>
        <w:rPr>
          <w:rFonts w:ascii="IRNazanin" w:hAnsi="IRNazanin" w:eastAsia="IRNazanin" w:cs="IRNazanin"/>
          <w:lang w:bidi="fa-IR"/>
          <w:color w:val="111111"/>
          <w:sz w:val="28"/>
          <w:szCs w:val="28"/>
          <w:rtl/>
        </w:rPr>
        <w:t xml:space="preserve">712-(1) ابو طالب عبداللّٰه بن صلت قمى گويد: «يكى از مجوسيانِ نيشابور مقدارى از اموالش را براى نيازمندان وصيت كرد. پس از مرگش، قاضى نيشابور آن مال را گرفت و در ميان تهيدستان مسلمان تقسيم كرد. خليل بن هاشم - حاكم نيشابور - اين موضوع را براى ذوالرياستين نوشت و او نيز از مامون سؤال كرد. مامون گفت: من چيزى در اين باره نمى دانم. آن گاه از امام رضا عليه السلام آن را سؤال كرد.</w:t>
      </w:r>
    </w:p>
    <w:p>
      <w:pPr>
        <w:pStyle w:val="BookText"/>
      </w:pPr>
      <w:r>
        <w:rPr>
          <w:rFonts w:ascii="IRNazanin" w:hAnsi="IRNazanin" w:eastAsia="IRNazanin" w:cs="IRNazanin"/>
          <w:lang w:bidi="fa-IR"/>
          <w:color w:val="111111"/>
          <w:sz w:val="28"/>
          <w:szCs w:val="28"/>
          <w:rtl/>
        </w:rPr>
        <w:t xml:space="preserve">امام عليه السلام فرمود: مجوسى براى نيازمندانِ مسلمان وصيت نمى كند، شايسته است به مقدار آن مال از زكات برداشته و به تهيدستان مجوسى بازگردانده شود.»</w:t>
      </w:r>
    </w:p>
    <w:p>
      <w:pPr>
        <w:pStyle w:val="BookText"/>
      </w:pPr>
      <w:r>
        <w:rPr>
          <w:rFonts w:ascii="IRNazanin" w:hAnsi="IRNazanin" w:eastAsia="IRNazanin" w:cs="IRNazanin"/>
          <w:lang w:bidi="fa-IR"/>
          <w:color w:val="111111"/>
          <w:sz w:val="28"/>
          <w:szCs w:val="28"/>
          <w:rtl/>
        </w:rPr>
        <w:t xml:space="preserve">713-(2) ياسر خادم گويد: «... از نيشابور به مامون نوشت: يكى از مجوسيان هنگام مرگ وصيت كرد كه مال زيادى را در ميان تهيدستان و بينوايان تقسيم كنند و قاضى نيشابور آن را در ميان نيازمندان مسلمان تقسيم كرد.</w:t>
      </w:r>
    </w:p>
    <w:p>
      <w:pPr>
        <w:pStyle w:val="BookText"/>
      </w:pPr>
      <w:r>
        <w:rPr>
          <w:rFonts w:ascii="IRNazanin" w:hAnsi="IRNazanin" w:eastAsia="IRNazanin" w:cs="IRNazanin"/>
          <w:lang w:bidi="fa-IR"/>
          <w:color w:val="111111"/>
          <w:sz w:val="28"/>
          <w:szCs w:val="28"/>
          <w:rtl/>
        </w:rPr>
        <w:t xml:space="preserve">آن گاه مامون به امام رضا عليه السلام گفت: سرورم در اين باره چه مى فرماييد؟</w:t>
      </w:r>
    </w:p>
    <w:p>
      <w:pPr>
        <w:pStyle w:val="BookText"/>
      </w:pPr>
      <w:r>
        <w:rPr>
          <w:rFonts w:ascii="Amiri" w:hAnsi="Amiri" w:eastAsia="Amiri" w:cs="Amiri"/>
          <w:lang w:bidi="ar-SA"/>
          <w:color w:val="111111"/>
          <w:sz w:val="28"/>
          <w:szCs w:val="28"/>
          <w:rtl/>
        </w:rPr>
        <w:t xml:space="preserve">امام رضا عليه السلام فرمود: مجوسيان به نيازمندان مسلمان صدقه نمى دهند، به او بنويس كه به مقدار آن مال از زكات و صدقات مسلمانان بردارد و به نيازمندان مجوسى صدقه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بعدى و باب شصت و يكم مطالبى خواهد آمد كه بر اين بحث دلالت مى كند.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65" w:name="pg11981_156692"/>
    <w:bookmarkEnd w:id="165"/>
    <w:p>
      <w:pPr>
        <w:pStyle w:val="Heading3"/>
      </w:pPr>
      <w:bookmarkStart w:id="573" w:name="_Toc259"/>
      <w:r>
        <w:t>(57) باب جواز الوصيّة من المسلم والذّمّىّ للذّمّى بمال وعدم جواز دفعه إلى غيره</w:t>
      </w:r>
      <w:bookmarkEnd w:id="5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749-35500-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16/7: تهذيب 202/9: استبصار 129/4: عليّ بن إبراهيم عن أبيه عن الرّيّان بن شبيب(1) قال: أوصت ماردة لقوم نصارى فرّاشين بوصيّة فقال أصحابنا: أقسم هٰذا في فقراء المسلمين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أصحابك، فسألت الرّضا عليه السلام فقلت (له - يب): إنّ اُختى أوصت بوصيّة لقوم نصارى، وأردت أن أصرف ذٰلك إلى قوم من أصحابنا مسلمين.</w:t>
      </w:r>
    </w:p>
    <w:p>
      <w:pPr>
        <w:pStyle w:val="BookText"/>
      </w:pPr>
      <w:r>
        <w:rPr>
          <w:rFonts w:ascii="Amiri" w:hAnsi="Amiri" w:eastAsia="Amiri" w:cs="Amiri"/>
          <w:lang w:bidi="ar-SA"/>
          <w:color w:val="111111"/>
          <w:sz w:val="28"/>
          <w:szCs w:val="28"/>
          <w:rtl/>
        </w:rPr>
        <w:t xml:space="preserve">فقال: أمض الوصيّة علىٰ ما أوصت به قال اللّٰه تبارك وتعالى: «فَإِنَّمٰا إِثْمُهُ عَلَى اَلَّذِينَ يُبَدِّلُونَهُ‌».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750-35501-(2) وسائل 345/19: عليّ بن موسى بن طاووس في «كتاب غياث سلطان الورى» نقلاً من كتاب الحسين بن سعيد بسنده إلى محمّد بن مسلم قال: سألت أبا عبداللّٰه عليه السلام عن رجل أوصى بماله في سبيل اللّٰه قال: أعطه لمن أوصى له، وإن كان يهوديّاً أو نصرانيّاً، إنّ اللّٰه يقول: «فَمَنْ بَدَّلَهُ بَعْدَ مٰا سَمِعَهُ فَإِنَّمٰا إِثْمُهُ عَلَى اَلَّذِينَ يُبَدِّلُونَهُ‌».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751-35502-(3) وسائل 345/19: عليّ بن موسى بن طاووس في «كتاب غياث سلطان الورى» عن الحسين بن سعيد في حديث آخر عن الصّادق عليه السلام قال: قال عليه السلام: لو أنّ رجلاً أوصى إلىّ أن أضع في يهودىّ أو نصرانىّ لوضعت فيهم انّ اللّٰه يقول: «فَمَنْ بَدَّلَهُ بَعْدَ مٰا سَمِعَهُ فَإِنَّمٰا إِثْمُهُ عَلَى اَلَّذِينَ يُبَدِّلُونَهُ‌».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752-35503-(4) تهذيب 372/9: فقيه 244/4: روى الحسن بن عليّ الخزّاز عن أحمد بن عائذ عن أبى خديجة عن أبي عبداللّٰه عليه السلام قال: لا يرث الكافر المسلم، وللمسلم أن يرث الكافر إلّاأن يكون المسلم قد أوصى للكافر بشيء.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753-35504-(5) تهذيب 204/9: استبصار 129/4: محمّد بن عليّ بن محبوب عن أبي محمّد الحسن بن عليّ الهمدانيّ عن إبراهيم بن محمّد قال: كتب أحمد بن هلال إلى أبى الحسن عليه السلام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57 جواز وصيت مسلمان و ذمى براى ذمى</w:t>
      </w:r>
    </w:p>
    <w:p>
      <w:pPr>
        <w:pStyle w:val="BookText"/>
      </w:pPr>
      <w:r>
        <w:rPr>
          <w:rFonts w:ascii="IRNazanin" w:hAnsi="IRNazanin" w:eastAsia="IRNazanin" w:cs="IRNazanin"/>
          <w:lang w:bidi="fa-IR"/>
          <w:color w:val="111111"/>
          <w:sz w:val="28"/>
          <w:szCs w:val="28"/>
          <w:rtl/>
        </w:rPr>
        <w:t xml:space="preserve">714-(1) ريّان بن شبيب گويد: «مارده براى گروهى از خادمان كليساهاى مسيحيان مالى را وصيت كرد.</w:t>
      </w:r>
    </w:p>
    <w:p>
      <w:pPr>
        <w:pStyle w:val="BookText"/>
      </w:pPr>
      <w:r>
        <w:rPr>
          <w:rFonts w:ascii="IRNazanin" w:hAnsi="IRNazanin" w:eastAsia="IRNazanin" w:cs="IRNazanin"/>
          <w:lang w:bidi="fa-IR"/>
          <w:color w:val="111111"/>
          <w:sz w:val="28"/>
          <w:szCs w:val="28"/>
          <w:rtl/>
        </w:rPr>
        <w:t xml:space="preserve">مسلمانان گفتند: آن را در ميان تهيدستان مسلمان از دوستانت تقسيم كن.</w:t>
      </w:r>
    </w:p>
    <w:p>
      <w:pPr>
        <w:pStyle w:val="BookText"/>
      </w:pPr>
      <w:r>
        <w:rPr>
          <w:rFonts w:ascii="IRNazanin" w:hAnsi="IRNazanin" w:eastAsia="IRNazanin" w:cs="IRNazanin"/>
          <w:lang w:bidi="fa-IR"/>
          <w:color w:val="111111"/>
          <w:sz w:val="28"/>
          <w:szCs w:val="28"/>
          <w:rtl/>
        </w:rPr>
        <w:t xml:space="preserve">من از امام رضا عليه السلام سؤال كردم و گفتم: خواهرم براى گروهى از نصارا وصيتى كرده است و من دوست دارم آن را در ميان دوستان مسلمانم مصرف كنم.</w:t>
      </w:r>
    </w:p>
    <w:p>
      <w:pPr>
        <w:pStyle w:val="BookText"/>
      </w:pPr>
      <w:r>
        <w:rPr>
          <w:rFonts w:ascii="IRNazanin" w:hAnsi="IRNazanin" w:eastAsia="IRNazanin" w:cs="IRNazanin"/>
          <w:lang w:bidi="fa-IR"/>
          <w:color w:val="111111"/>
          <w:sz w:val="28"/>
          <w:szCs w:val="28"/>
          <w:rtl/>
        </w:rPr>
        <w:t xml:space="preserve">امام عليه السلام فرمود: همان گونه كه وصيت كرده است به وصيت عمل كن. خداوند تبارك و تعالى مى فرمايد: «همانا گناه آن به عهدۀ تغيير دهندگان آن است.»</w:t>
      </w:r>
    </w:p>
    <w:p>
      <w:pPr>
        <w:pStyle w:val="BookText"/>
      </w:pPr>
      <w:r>
        <w:rPr>
          <w:rFonts w:ascii="IRNazanin" w:hAnsi="IRNazanin" w:eastAsia="IRNazanin" w:cs="IRNazanin"/>
          <w:lang w:bidi="fa-IR"/>
          <w:color w:val="111111"/>
          <w:sz w:val="28"/>
          <w:szCs w:val="28"/>
          <w:rtl/>
        </w:rPr>
        <w:t xml:space="preserve">715-(2) محمد بن مسلم گويد: «از امام صادق عليه السلام دربارۀ شخصى سؤال كردم كه مالش را براى صرف در راه خدا وصيت كرد. امام عليه السلام فرمود: به كسى بپرداز كه برايش وصيت كرد، هرچند يهودى يا نصرانى باشد. خداوند مى فرمايد: «هركس پس از شنيدن وصيت آن را تغيير دهد، همانا گناهش بر عهدۀ تغييردهندگان آن است.»</w:t>
      </w:r>
    </w:p>
    <w:p>
      <w:pPr>
        <w:pStyle w:val="BookText"/>
      </w:pPr>
      <w:r>
        <w:rPr>
          <w:rFonts w:ascii="IRNazanin" w:hAnsi="IRNazanin" w:eastAsia="IRNazanin" w:cs="IRNazanin"/>
          <w:lang w:bidi="fa-IR"/>
          <w:color w:val="111111"/>
          <w:sz w:val="28"/>
          <w:szCs w:val="28"/>
          <w:rtl/>
        </w:rPr>
        <w:t xml:space="preserve">716-(3) حسين بن سعيد از امام صادق عليه السلام روايت مى كند كه فرمود: «اگر شخصى به من وصيت كند كه مالى را براى يهودى يا نصرانى مصرف كنم اين كار را انجام خواهم داد. خداوند مى فرمايد: «هركس پس از شنيدن وصيت آن را تغيير دهد، همانا گناهش بر عهدۀ تغيير دهندگان آن است.»</w:t>
      </w:r>
    </w:p>
    <w:p>
      <w:pPr>
        <w:pStyle w:val="BookText"/>
      </w:pPr>
      <w:r>
        <w:rPr>
          <w:rFonts w:ascii="IRNazanin" w:hAnsi="IRNazanin" w:eastAsia="IRNazanin" w:cs="IRNazanin"/>
          <w:lang w:bidi="fa-IR"/>
          <w:color w:val="111111"/>
          <w:sz w:val="28"/>
          <w:szCs w:val="28"/>
          <w:rtl/>
        </w:rPr>
        <w:t xml:space="preserve">717-(4) ابو خديجه از امام صادق عليه السلام روايت مى كند كه فرمود: «كافر از مسلمان ارث نمى برد ولى مسلمان مى تواند از كافر ارث ببرد مگر آن كه مسلمان چيزى را براى كافر وصيت كند.»</w:t>
      </w:r>
    </w:p>
    <w:p>
      <w:pPr>
        <w:pStyle w:val="BookText"/>
      </w:pPr>
      <w:r>
        <w:rPr>
          <w:rFonts w:ascii="IRNazanin" w:hAnsi="IRNazanin" w:eastAsia="IRNazanin" w:cs="IRNazanin"/>
          <w:lang w:bidi="fa-IR"/>
          <w:color w:val="111111"/>
          <w:sz w:val="28"/>
          <w:szCs w:val="28"/>
          <w:rtl/>
        </w:rPr>
        <w:t xml:space="preserve">718-(5) احمد بن هلال از طريق نامه از امام هادى عليه السلام دربارۀ يهودى كه هنگام مرگ براى هم كيشان خود وصيت كرد، سؤال كرد. امام عليه السلام در پاسخ مرقوم فرمود: «آن را به سوى من بفرست و مرا آگاه كن تا آن را در راه شايسته مصرف كنم انشاءالله».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66" w:name="pg11981_156694"/>
    <w:bookmarkEnd w:id="166"/>
    <w:p>
      <w:pPr>
        <w:pStyle w:val="BookText"/>
      </w:pPr>
      <w:r>
        <w:rPr>
          <w:rFonts w:ascii="Amiri" w:hAnsi="Amiri" w:eastAsia="Amiri" w:cs="Amiri"/>
          <w:lang w:bidi="ar-SA"/>
          <w:color w:val="111111"/>
          <w:sz w:val="28"/>
          <w:szCs w:val="28"/>
          <w:rtl/>
        </w:rPr>
        <w:t xml:space="preserve">(يسأله - يب) عن يهودىّ مات، وأوصى لديّانهم،(1) فكتب عليه السلام: أوصله إلىّ وعرّفنى لأنفذه فيما ينبغي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754-35505-(6) تهذيب 205/9: استبصار 130/4: محمّد بن أحمد بن يحيى عن محمّد بن عيسى عن محمّد بن محمّد قال: كتب عليّ بن بلال إلى أبى الحسن (عليّ بن محمّد - يب) عليه السلام:</w:t>
      </w:r>
    </w:p>
    <w:p>
      <w:pPr>
        <w:pStyle w:val="BookText"/>
      </w:pPr>
      <w:r>
        <w:rPr>
          <w:rFonts w:ascii="Amiri" w:hAnsi="Amiri" w:eastAsia="Amiri" w:cs="Amiri"/>
          <w:lang w:bidi="ar-SA"/>
          <w:color w:val="111111"/>
          <w:sz w:val="28"/>
          <w:szCs w:val="28"/>
          <w:rtl/>
        </w:rPr>
        <w:t xml:space="preserve">يهودىّ مات، وأوصى لديّانه بشيء أقدر على أخذه، هل يجوز أن آخذه فأدفعه إلىٰ مواليك، أو أنفذه فيما أوصى به اليهودىّ؟ فكتب عليه السلام: (وذكر مثله). فقيه 173/4: روى محمّد بن أحمد بن يحيى قال: حدّثنا محمّد بن عيسى عن محمّد بن محمّد قال: كتب عليّ بن بلال إلى أبى الحسن - يعنى عليّ بن محمّد - عليهما السلام (وذكر مثله). وتقدّم في الباب المتقدّم ما يدلّ على ذٰلك. ويأتي في رواية ابن مسلم (1) من باب (61) وجوب انفاذ الوصيّة على وجهها</w:t>
      </w:r>
    </w:p>
    <w:p>
      <w:pPr>
        <w:pStyle w:val="BookText"/>
      </w:pPr>
      <w:r>
        <w:rPr>
          <w:rFonts w:ascii="Amiri" w:hAnsi="Amiri" w:eastAsia="Amiri" w:cs="Amiri"/>
          <w:lang w:bidi="ar-SA"/>
          <w:color w:val="111111"/>
          <w:sz w:val="28"/>
          <w:szCs w:val="28"/>
          <w:rtl/>
        </w:rPr>
        <w:t xml:space="preserve">قوله عليه السلام: أعطه لمن أوصى له به وإن كان يهوديّاً أو نصرانيّاً إلخ. وفى رواية الدّعائم (2) قولهم عليهم السلام: من أوصى بوصيّة نفذت من ثُلْثِه وإن أوصى بها ليهودىّ أو نصرانىّ أو فيما أوصى به إلخ.</w:t>
      </w:r>
    </w:p>
    <w:p>
      <w:pPr>
        <w:pStyle w:val="Heading3"/>
      </w:pPr>
      <w:bookmarkStart w:id="574" w:name="_Toc260"/>
      <w:r>
        <w:t>(58) باب جواز تفويض الموصى أمر مصرف الوصيّة إلى الوصىّ‌</w:t>
      </w:r>
      <w:bookmarkEnd w:id="5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755-35506-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59/7: محمّد بن يحيى عن أحمد بن محمّد عن محمّد بن عيسى بن عبيد تهذيب 233/9: محمّد بن أحمد عن محمّد بن عيسى بن عبيد عن جعفر بن عيسى قال:</w:t>
      </w:r>
    </w:p>
    <w:p>
      <w:pPr>
        <w:pStyle w:val="BookText"/>
      </w:pPr>
      <w:r>
        <w:rPr>
          <w:rFonts w:ascii="Amiri" w:hAnsi="Amiri" w:eastAsia="Amiri" w:cs="Amiri"/>
          <w:lang w:bidi="ar-SA"/>
          <w:color w:val="111111"/>
          <w:sz w:val="28"/>
          <w:szCs w:val="28"/>
          <w:rtl/>
        </w:rPr>
        <w:t xml:space="preserve">كتبت إلى أبى الحسن عليه السلام (أسأله - كا) في رجل أوصى ببعض ثلثه من بعد موته من غلّة ضيعة له إلى وصيّه يضع</w:t>
      </w:r>
      <w:r>
        <w:rPr>
          <w:rStyle w:val="FootnoteReference"/>
        </w:rPr>
        <w:footnoteReference w:id="687"/>
      </w:r>
      <w:r>
        <w:rPr>
          <w:rFonts w:ascii="Amiri" w:hAnsi="Amiri" w:eastAsia="Amiri" w:cs="Amiri"/>
          <w:lang w:bidi="ar-SA"/>
          <w:color w:val="111111"/>
          <w:sz w:val="28"/>
          <w:szCs w:val="28"/>
          <w:rtl/>
        </w:rPr>
        <w:t xml:space="preserve">(نصفه - كا) في مواضع سمّاها له معلومة في كلّ سنة والباقي من الثّلث يعمل فيه بما شاء ورأى الوصىّ‌، فأنفذ الوصىّ ما أوصى إليه من المسمّى المعلوم، وقال: فى الباقي قد صيّرت لفلان كذا (ولفلان كذا، ولفلان كذا - كا) في كلّ سنة، وفى الحجّ كذا (وكذا - كا) وفى الصّدقة كذا في كلّ سنة، ثمّ بداله في (كلّ - كا) ذٰلك فقال: قد شئت الأوّل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719-(6) محمد بن محمد گويد: «على بن بلال به امام هادى عليه السلام نوشت: يك نفر يهودى درگذشت و پيش از مرگ چيزى را براى هم كيشان خود وصيت كرد و من مى توانم آن را بگيرم. آيا جايز است آن را بگيرم و به دوستداران شما بپردازم يا در راهى كه يهودى وصيت كرده مصرف كنم‌؟</w:t>
      </w:r>
    </w:p>
    <w:p>
      <w:pPr>
        <w:pStyle w:val="BookText"/>
      </w:pPr>
      <w:r>
        <w:rPr>
          <w:rFonts w:ascii="IRNazanin" w:hAnsi="IRNazanin" w:eastAsia="IRNazanin" w:cs="IRNazanin"/>
          <w:lang w:bidi="fa-IR"/>
          <w:color w:val="111111"/>
          <w:sz w:val="28"/>
          <w:szCs w:val="28"/>
          <w:rtl/>
        </w:rPr>
        <w:t xml:space="preserve">پاسخ امام عليه السلام همانند روايت پيشين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پيشين آنچه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يكم از باب شصت و يكم فرموده امام عليه السلام كه: «به كسى بپرداز كه برايش وصيت كرد هرچند يهودى يا نصرانى باشد...».</w:t>
      </w:r>
    </w:p>
    <w:p>
      <w:pPr>
        <w:pStyle w:val="BookText"/>
      </w:pPr>
      <w:r>
        <w:rPr>
          <w:rFonts w:ascii="Amiri" w:hAnsi="Amiri" w:eastAsia="Amiri" w:cs="Amiri"/>
          <w:lang w:bidi="ar-SA"/>
          <w:color w:val="111111"/>
          <w:sz w:val="28"/>
          <w:szCs w:val="28"/>
          <w:rtl/>
        </w:rPr>
        <w:t xml:space="preserve">در روايت دوم فرموده امامان عليهم السلام كه: «هركس وصيتى كند، از ثلث مالش به آن عمل مى شود.</w:t>
      </w:r>
    </w:p>
    <w:p>
      <w:pPr>
        <w:pStyle w:val="BookText"/>
      </w:pPr>
      <w:r>
        <w:rPr>
          <w:rFonts w:ascii="IRNazanin" w:hAnsi="IRNazanin" w:eastAsia="IRNazanin" w:cs="IRNazanin"/>
          <w:lang w:bidi="fa-IR"/>
          <w:color w:val="111111"/>
          <w:sz w:val="28"/>
          <w:szCs w:val="28"/>
          <w:rtl/>
        </w:rPr>
        <w:t xml:space="preserve">هرچند براى يهودى يا نصرانى يا در راه ديگرى وصيت كند....</w:t>
      </w:r>
    </w:p>
    <w:p>
      <w:pPr>
        <w:pStyle w:val="BookText"/>
      </w:pPr>
      <w:r>
        <w:rPr>
          <w:rFonts w:ascii="IRNazanin" w:hAnsi="IRNazanin" w:eastAsia="IRNazanin" w:cs="IRNazanin"/>
          <w:lang w:bidi="fa-IR"/>
          <w:color w:val="111111"/>
          <w:sz w:val="28"/>
          <w:szCs w:val="28"/>
          <w:rtl/>
        </w:rPr>
        <w:t xml:space="preserve">باب 58 جواز واگذار شدن مصرف وصيت به وصى</w:t>
      </w:r>
    </w:p>
    <w:p>
      <w:pPr>
        <w:pStyle w:val="BookText"/>
      </w:pPr>
      <w:r>
        <w:rPr>
          <w:rFonts w:ascii="IRNazanin" w:hAnsi="IRNazanin" w:eastAsia="IRNazanin" w:cs="IRNazanin"/>
          <w:lang w:bidi="fa-IR"/>
          <w:color w:val="111111"/>
          <w:sz w:val="28"/>
          <w:szCs w:val="28"/>
          <w:rtl/>
        </w:rPr>
        <w:t xml:space="preserve">720-(1) جعفر بن عيسى گويد: «به امام رضا عليه السلام نوشتم: شخصى بخشى از ثلث خود - از محصولات يكى از مزرعه هايش - را به وصى خود وصيت كرد كه (نيمى از) آن را هر سال در كارهاى معينى - كه از آنها نام برد - مصرف كند و با باقيمانده ثلث هر كارى كه مى خواهد و صلاح مى داند انجام دهد.</w:t>
      </w:r>
    </w:p>
    <w:p>
      <w:pPr>
        <w:pStyle w:val="BookText"/>
      </w:pPr>
      <w:r>
        <w:rPr>
          <w:rFonts w:ascii="IRNazanin" w:hAnsi="IRNazanin" w:eastAsia="IRNazanin" w:cs="IRNazanin"/>
          <w:lang w:bidi="fa-IR"/>
          <w:color w:val="111111"/>
          <w:sz w:val="28"/>
          <w:szCs w:val="28"/>
          <w:rtl/>
        </w:rPr>
        <w:t xml:space="preserve">وصىّ كارهايى را كه موصى معين كرده بود انجام داد و دربارۀ بقيه آن گفت: در هر سال به فلانى فلان مبلغ مى پردازم (و به فلانى فلان مبلغ و...) و فلان مبلغ براى حج و هر سال فلان مبلغ صدقه مى دهم.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67" w:name="pg11981_156696"/>
    <w:bookmarkEnd w:id="167"/>
    <w:p>
      <w:pPr>
        <w:pStyle w:val="BookText"/>
      </w:pPr>
      <w:r>
        <w:rPr>
          <w:rFonts w:ascii="Amiri" w:hAnsi="Amiri" w:eastAsia="Amiri" w:cs="Amiri"/>
          <w:lang w:bidi="ar-SA"/>
          <w:color w:val="111111"/>
          <w:sz w:val="28"/>
          <w:szCs w:val="28"/>
          <w:rtl/>
        </w:rPr>
        <w:t xml:space="preserve">ورأيت خلاف مشيّتى الاُولىٰ ورأيى، أله أن يرجع فيها(1) (و - كا). يصيّر ماصيّر لغيرهم، أو ينقصهم، أو يدخل معهم غيرهم إن أراد ذٰلك‌؟ فكتب عليه السلام: له أن يفعل ما شاء إلّاأن يكون كتب كتاباً على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756-35507-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62/7: تهذيب 236/9: عليّ (بن إبراهيم - كا) عن أبيه عن فقيه 172/4:</w:t>
      </w:r>
    </w:p>
    <w:p>
      <w:pPr>
        <w:pStyle w:val="BookText"/>
      </w:pPr>
      <w:r>
        <w:rPr>
          <w:rFonts w:ascii="Amiri" w:hAnsi="Amiri" w:eastAsia="Amiri" w:cs="Amiri"/>
          <w:lang w:bidi="ar-SA"/>
          <w:color w:val="111111"/>
          <w:sz w:val="28"/>
          <w:szCs w:val="28"/>
          <w:rtl/>
        </w:rPr>
        <w:t xml:space="preserve">ابن أبي عمير عن عمّار بن مروان قال: قلت لأبى عبداللّٰه عليه السلام: انّ أبى حضره الموت فقيل(2) له: أوص فقال: هٰذا ابني - يعنى - عمر</w:t>
      </w:r>
      <w:r>
        <w:rPr>
          <w:rStyle w:val="FootnoteReference"/>
        </w:rPr>
        <w:footnoteReference w:id="688"/>
      </w:r>
      <w:r>
        <w:rPr>
          <w:rFonts w:ascii="Amiri" w:hAnsi="Amiri" w:eastAsia="Amiri" w:cs="Amiri"/>
          <w:lang w:bidi="ar-SA"/>
          <w:color w:val="111111"/>
          <w:sz w:val="28"/>
          <w:szCs w:val="28"/>
          <w:rtl/>
        </w:rPr>
        <w:t xml:space="preserve">فما صنع فهو جائز، فقال (له - كا يب) أبو عبداللّٰه عليه السلام: فقد أوصى أبوك وأوجز (قال - فقيه) قلت: فإنّه أمر (وأوصى - فقيه) لك بكذا وكذا؟ فقال:</w:t>
      </w:r>
    </w:p>
    <w:p>
      <w:pPr>
        <w:pStyle w:val="BookText"/>
      </w:pPr>
      <w:r>
        <w:rPr>
          <w:rFonts w:ascii="IRNazanin" w:hAnsi="IRNazanin" w:eastAsia="IRNazanin" w:cs="IRNazanin"/>
          <w:lang w:bidi="fa-IR"/>
          <w:color w:val="111111"/>
          <w:sz w:val="28"/>
          <w:szCs w:val="28"/>
          <w:rtl/>
        </w:rPr>
        <w:t xml:space="preserve">أجره</w:t>
      </w:r>
      <w:r>
        <w:rPr>
          <w:rStyle w:val="FootnoteReference"/>
        </w:rPr>
        <w:footnoteReference w:id="689"/>
      </w:r>
      <w:r>
        <w:rPr>
          <w:rFonts w:ascii="Amiri" w:hAnsi="Amiri" w:eastAsia="Amiri" w:cs="Amiri"/>
          <w:lang w:bidi="ar-SA"/>
          <w:color w:val="111111"/>
          <w:sz w:val="28"/>
          <w:szCs w:val="28"/>
          <w:rtl/>
        </w:rPr>
        <w:t xml:space="preserve">قلت: فأوصى بنسمة مؤمنة عارفة، فلمّا أعتقناه بان (لنا - كا - يب) أنّه لغير رشدة</w:t>
      </w:r>
      <w:r>
        <w:rPr>
          <w:rStyle w:val="FootnoteReference"/>
        </w:rPr>
        <w:footnoteReference w:id="690"/>
      </w:r>
      <w:r>
        <w:rPr>
          <w:rFonts w:ascii="Amiri" w:hAnsi="Amiri" w:eastAsia="Amiri" w:cs="Amiri"/>
          <w:lang w:bidi="ar-SA"/>
          <w:color w:val="111111"/>
          <w:sz w:val="28"/>
          <w:szCs w:val="28"/>
          <w:rtl/>
        </w:rPr>
        <w:t xml:space="preserve">فقال قد أجزأت عنه (كا - فقيه - إنّما مثل ذٰلك مثل رجل اشترى أضحيّة على أنّها سمينة، فوجدها مهزولة فقد أجزأت عنه).</w:t>
      </w:r>
    </w:p>
    <w:p>
      <w:pPr>
        <w:pStyle w:val="Heading3"/>
      </w:pPr>
      <w:bookmarkStart w:id="575" w:name="_Toc261"/>
      <w:r>
        <w:t>(59) باب حكم ما لو أوصى أحد ببنوّة غلام وعتق غلام فاعتقل لسانه ولم يعيّنهما</w:t>
      </w:r>
      <w:bookmarkEnd w:id="5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757-35508-</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تهذيب 171/9: محمّد بن أحمد بن يحيى عن محمّد بن عيسى عن زكريّا المؤمن عن يونس عن أبي حمزة الثّمالى قال: قال: إنّ رجلاً حضرته الوفاة، فأوصى إلى ولده:</w:t>
      </w:r>
    </w:p>
    <w:p>
      <w:pPr>
        <w:pStyle w:val="BookText"/>
      </w:pPr>
      <w:r>
        <w:rPr>
          <w:rFonts w:ascii="Amiri" w:hAnsi="Amiri" w:eastAsia="Amiri" w:cs="Amiri"/>
          <w:lang w:bidi="ar-SA"/>
          <w:color w:val="111111"/>
          <w:sz w:val="28"/>
          <w:szCs w:val="28"/>
          <w:rtl/>
        </w:rPr>
        <w:t xml:space="preserve">غلامى يسار هو ابني، فورّثوه مثل مايرث أحدكم، وغلامى يسار فاعتقوه فهو حرّ فذهبوا يسألونه أيّما يعتق‌؟ وأيّما يورث‌؟ فاعتقل لسانه، قال: فسألوا النّاس، فلم يكن عند أحد جواب، حتّىٰ أتوا أبا عبداللّٰه عليه السلام، فعرّضوا المسألة عليه قال: فقال: معكم أحد من نسائكم قال: فقالوا: نعم معنا أربع أخوات لنا، ونحن أربعة اُخوة قال: فاسألوهنّ أيّ الغلامين كان يدخل عليهنّ؟ فيقول أبوهنّ‌: لا تستترن منه، فإنّما هو أخوكنّ‌، قالوا: (قلن - ظ) نعم كان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نظر وى در همه اين موارد تغيير مى كند و مى گويد: نخست اين گونه مى خواستم و سپس بر خلاف خواست و نظر اولم تصميم گرفتم. آيا مى تواند از آن بازگردد و آنچه را قرار گذاشته براى ديگران قرار گذارد يا از آن بكاهد يا ديگران را با آنها شريك كند در صورتى كه آن را بخواهد؟</w:t>
      </w:r>
    </w:p>
    <w:p>
      <w:pPr>
        <w:pStyle w:val="BookText"/>
      </w:pPr>
      <w:r>
        <w:rPr>
          <w:rFonts w:ascii="IRNazanin" w:hAnsi="IRNazanin" w:eastAsia="IRNazanin" w:cs="IRNazanin"/>
          <w:lang w:bidi="fa-IR"/>
          <w:color w:val="111111"/>
          <w:sz w:val="28"/>
          <w:szCs w:val="28"/>
          <w:rtl/>
        </w:rPr>
        <w:t xml:space="preserve">امام عليه السلام مرقوم فرمود: هر كارى كه بخواهد مى تواند انجام دهد مگر آن كه نوشته اى عليه خود تنظيم كرده باشد.»</w:t>
      </w:r>
    </w:p>
    <w:p>
      <w:pPr>
        <w:pStyle w:val="BookText"/>
      </w:pPr>
      <w:r>
        <w:rPr>
          <w:rFonts w:ascii="IRNazanin" w:hAnsi="IRNazanin" w:eastAsia="IRNazanin" w:cs="IRNazanin"/>
          <w:lang w:bidi="fa-IR"/>
          <w:color w:val="111111"/>
          <w:sz w:val="28"/>
          <w:szCs w:val="28"/>
          <w:rtl/>
        </w:rPr>
        <w:t xml:space="preserve">721-(2) عمار بن مروان گويد: «به امام صادق عليه السلام گفتم: وقتى مرگ پدرم رسيد به وى گفته شد:</w:t>
      </w:r>
    </w:p>
    <w:p>
      <w:pPr>
        <w:pStyle w:val="BookText"/>
      </w:pPr>
      <w:r>
        <w:rPr>
          <w:rFonts w:ascii="IRNazanin" w:hAnsi="IRNazanin" w:eastAsia="IRNazanin" w:cs="IRNazanin"/>
          <w:lang w:bidi="fa-IR"/>
          <w:color w:val="111111"/>
          <w:sz w:val="28"/>
          <w:szCs w:val="28"/>
          <w:rtl/>
        </w:rPr>
        <w:t xml:space="preserve">وصيت كن و او گفت: هر كارى كه فرزندم - عمر - انجام دهد، صحيح است.</w:t>
      </w:r>
    </w:p>
    <w:p>
      <w:pPr>
        <w:pStyle w:val="BookText"/>
      </w:pPr>
      <w:r>
        <w:rPr>
          <w:rFonts w:ascii="IRNazanin" w:hAnsi="IRNazanin" w:eastAsia="IRNazanin" w:cs="IRNazanin"/>
          <w:lang w:bidi="fa-IR"/>
          <w:color w:val="111111"/>
          <w:sz w:val="28"/>
          <w:szCs w:val="28"/>
          <w:rtl/>
        </w:rPr>
        <w:t xml:space="preserve">امام عليه السلام فرمود: پدرت مختصر و فشرده وصيت كرد.</w:t>
      </w:r>
    </w:p>
    <w:p>
      <w:pPr>
        <w:pStyle w:val="BookText"/>
      </w:pPr>
      <w:r>
        <w:rPr>
          <w:rFonts w:ascii="IRNazanin" w:hAnsi="IRNazanin" w:eastAsia="IRNazanin" w:cs="IRNazanin"/>
          <w:lang w:bidi="fa-IR"/>
          <w:color w:val="111111"/>
          <w:sz w:val="28"/>
          <w:szCs w:val="28"/>
          <w:rtl/>
        </w:rPr>
        <w:t xml:space="preserve">گفتم: وى دستور داد فلان مبلغ به شما پرداخت شود.</w:t>
      </w:r>
    </w:p>
    <w:p>
      <w:pPr>
        <w:pStyle w:val="BookText"/>
      </w:pPr>
      <w:r>
        <w:rPr>
          <w:rFonts w:ascii="Amiri" w:hAnsi="Amiri" w:eastAsia="Amiri" w:cs="Amiri"/>
          <w:lang w:bidi="ar-SA"/>
          <w:color w:val="111111"/>
          <w:sz w:val="28"/>
          <w:szCs w:val="28"/>
          <w:rtl/>
        </w:rPr>
        <w:t xml:space="preserve">امام عليه السلام فرمود: انجام بده.</w:t>
      </w:r>
    </w:p>
    <w:p>
      <w:pPr>
        <w:pStyle w:val="BookText"/>
      </w:pPr>
      <w:r>
        <w:rPr>
          <w:rFonts w:ascii="IRNazanin" w:hAnsi="IRNazanin" w:eastAsia="IRNazanin" w:cs="IRNazanin"/>
          <w:lang w:bidi="fa-IR"/>
          <w:color w:val="111111"/>
          <w:sz w:val="28"/>
          <w:szCs w:val="28"/>
          <w:rtl/>
        </w:rPr>
        <w:t xml:space="preserve">گفتم: برادرم سفارش كرد برده مومن و اهل ولايتى را آزاد كنيم وقتى آزاد كرديم، معلوم شد كه آن حلال زاده نبوده است.</w:t>
      </w:r>
    </w:p>
    <w:p>
      <w:pPr>
        <w:pStyle w:val="BookText"/>
      </w:pPr>
      <w:r>
        <w:rPr>
          <w:rFonts w:ascii="IRNazanin" w:hAnsi="IRNazanin" w:eastAsia="IRNazanin" w:cs="IRNazanin"/>
          <w:lang w:bidi="fa-IR"/>
          <w:color w:val="111111"/>
          <w:sz w:val="28"/>
          <w:szCs w:val="28"/>
          <w:rtl/>
        </w:rPr>
        <w:t xml:space="preserve">امام عليه السلام فرمود: از جانب وى مجزى و كافى است (همانا حكايت آن حكايت كسى است كه قربانى را بنا بر فربه بودن مى خرد، آن گاه آن را لاغر مى يابد كه از طرف وى كافى است.»</w:t>
      </w:r>
    </w:p>
    <w:p>
      <w:pPr>
        <w:pStyle w:val="BookText"/>
      </w:pPr>
      <w:r>
        <w:rPr>
          <w:rFonts w:ascii="Amiri" w:hAnsi="Amiri" w:eastAsia="Amiri" w:cs="Amiri"/>
          <w:lang w:bidi="ar-SA"/>
          <w:color w:val="111111"/>
          <w:sz w:val="28"/>
          <w:szCs w:val="28"/>
          <w:rtl/>
        </w:rPr>
        <w:t xml:space="preserve">باب 59 حكم وصيت به فرزند بودن برده اى و آزاد كردن برده اى بدون تعيين</w:t>
      </w:r>
    </w:p>
    <w:p>
      <w:pPr>
        <w:pStyle w:val="BookText"/>
      </w:pPr>
      <w:r>
        <w:rPr>
          <w:rFonts w:ascii="IRNazanin" w:hAnsi="IRNazanin" w:eastAsia="IRNazanin" w:cs="IRNazanin"/>
          <w:lang w:bidi="fa-IR"/>
          <w:color w:val="111111"/>
          <w:sz w:val="28"/>
          <w:szCs w:val="28"/>
          <w:rtl/>
        </w:rPr>
        <w:t xml:space="preserve">722-(1) ابو حمزه ثمالى گويد: «شخصى هنگام مرگ به فرزندش وصيت كرد و گفت: برده ام يسار فرزند من است. همانند يكى از خود به وى ارث بدهيد و برده ديگرم يسار را آزاد كنيد پس او آزاد است.</w:t>
      </w:r>
    </w:p>
    <w:p>
      <w:pPr>
        <w:pStyle w:val="BookText"/>
      </w:pPr>
      <w:r>
        <w:rPr>
          <w:rFonts w:ascii="IRNazanin" w:hAnsi="IRNazanin" w:eastAsia="IRNazanin" w:cs="IRNazanin"/>
          <w:lang w:bidi="fa-IR"/>
          <w:color w:val="111111"/>
          <w:sz w:val="28"/>
          <w:szCs w:val="28"/>
          <w:rtl/>
        </w:rPr>
        <w:t xml:space="preserve">پس رفتند از وى بپرسند كه كدام برده آزاد است و كدام يك ارث مى برد؟ زبانش بند آمد. آن گاه از مردم در اين باره تحقيق كردند ولى كسى براى اين پرسش پاسخى نداشت تا اين كه نزد امام صادق عليه السلام آمدند و مساله را مطرح كردند. امام عليه السلام فرمود: آيا كسى از زنان تان همراه شما هست‌؟</w:t>
      </w:r>
    </w:p>
    <w:p>
      <w:pPr>
        <w:pStyle w:val="BookText"/>
      </w:pPr>
      <w:r>
        <w:rPr>
          <w:rFonts w:ascii="IRNazanin" w:hAnsi="IRNazanin" w:eastAsia="IRNazanin" w:cs="IRNazanin"/>
          <w:lang w:bidi="fa-IR"/>
          <w:color w:val="111111"/>
          <w:sz w:val="28"/>
          <w:szCs w:val="28"/>
          <w:rtl/>
        </w:rPr>
        <w:t xml:space="preserve">گفتند: آرى چهار تن از خواهران مان همراه ما هستند و ما چهار برادر هستيم.</w:t>
      </w:r>
    </w:p>
    <w:p>
      <w:pPr>
        <w:pStyle w:val="BookText"/>
      </w:pPr>
      <w:r>
        <w:rPr>
          <w:rFonts w:ascii="IRNazanin" w:hAnsi="IRNazanin" w:eastAsia="IRNazanin" w:cs="IRNazanin"/>
          <w:lang w:bidi="fa-IR"/>
          <w:color w:val="111111"/>
          <w:sz w:val="28"/>
          <w:szCs w:val="28"/>
          <w:rtl/>
        </w:rPr>
        <w:t xml:space="preserve">امام عليه السلام فرمود: از آنان بپرسيد كدام يك از دو غلام وقتى نزد آنان مى رفت، پدرشان مى گفت: از وى خود را نپوشانيد، زيرا او برادرتان است.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68" w:name="pg11981_156698"/>
    <w:bookmarkEnd w:id="168"/>
    <w:p>
      <w:pPr>
        <w:pStyle w:val="BookText"/>
      </w:pPr>
      <w:r>
        <w:rPr>
          <w:rFonts w:ascii="Amiri" w:hAnsi="Amiri" w:eastAsia="Amiri" w:cs="Amiri"/>
          <w:lang w:bidi="ar-SA"/>
          <w:color w:val="111111"/>
          <w:sz w:val="28"/>
          <w:szCs w:val="28"/>
          <w:rtl/>
        </w:rPr>
        <w:t xml:space="preserve">الصّغير يدخل علينا فيقول أبونا: لا تستترن منه، فإنّما هو أخوكنّ‌، فكنّا نظنّ أنّما يقول ذٰلك لأنّه ولد في حجورنا وانّا ربّيناه، قال: فيكم أهل البيت علامة‌؟ قالوا: نعم. قال: انظروا أترونها بالصّغير؟ قال: فرأوها به، قال: تريدون أعلّمكم أمر الصّغير؟ قال: فجعل عشرة أسهم للولد، وعشرة أسهم للعبد قال: ثمّ أسهم عشر مرّات قال: فوقعت على الصّغير سهام الولد قال: فقال: أعتقوا هٰذا وورثّوا هٰذا. ويأتي في باب (31) الحكم بالقرعة في القضايا المشكلة من أبواب القضاء ومن له الحكم ج 30 ما يناسب الباب.</w:t>
      </w:r>
    </w:p>
    <w:p>
      <w:pPr>
        <w:pStyle w:val="Heading3"/>
      </w:pPr>
      <w:bookmarkStart w:id="576" w:name="_Toc262"/>
      <w:r>
        <w:t>(60) باب انّ الموصىٰ له إذا مات قبل الموصى أو قبل القبض فالموصىٰ به لوارث الموصىٰ له</w:t>
      </w:r>
      <w:bookmarkEnd w:id="5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758-35509-</w:t>
      </w:r>
      <w:r>
        <w:rPr>
          <w:rStyle w:val="FootnoteReference"/>
        </w:rPr>
        <w:footnoteReference w:id="691"/>
      </w:r>
      <w:r>
        <w:rPr>
          <w:rFonts w:ascii="Amiri" w:hAnsi="Amiri" w:eastAsia="Amiri" w:cs="Amiri"/>
          <w:lang w:bidi="ar-SA"/>
          <w:color w:val="111111"/>
          <w:sz w:val="28"/>
          <w:szCs w:val="28"/>
          <w:rtl/>
        </w:rPr>
        <w:t xml:space="preserve">كافى 13/7: تهذيب 230/9: استبصار 137/4: عليّ بن إبراهيم عن أبيه عن ابن أبى نجران عن فقيه 156/4: عاصم بن حميد عن محمّد بن قيس عن أبي جعفر (الباقر - فقيه) عليه السلام قال: قضى أمير المؤمنين عليه السلام في رجل أوصى لآخر والموصىٰ له غائب، فتوفّى الّذى أوصى له قبل الموصى، قال: الوصيّة لوارث الّذى أوصى له (و - فقيه) قال عليه السلام (و - كا - يب - صا): من أوصى لأحد شاهداً (كان - كا - يب - صا) أو غائباً(1) فتوفّى الموصى له قبل الموصى، فالوصيّة لوارث الّذى أوصى له إلّاأن يرجع في وصيّته قبل موته</w:t>
      </w:r>
      <w:r>
        <w:rPr>
          <w:rStyle w:val="FootnoteReference"/>
        </w:rPr>
        <w:footnoteReference w:id="692"/>
      </w:r>
      <w:r>
        <w:rPr>
          <w:rFonts w:ascii="Amiri" w:hAnsi="Amiri" w:eastAsia="Amiri" w:cs="Amiri"/>
          <w:lang w:bidi="ar-SA"/>
          <w:color w:val="111111"/>
          <w:sz w:val="28"/>
          <w:szCs w:val="28"/>
          <w:rtl/>
        </w:rPr>
        <w:t xml:space="preserve">. المقنع 166: ومن أوصى إلى آخر شاهداً كان أم غائباً فتوفّى الموصى له قبل الّذى أوصىٰ فإنّ الوصيّة لوارث الّذى أوصى له ان لم يرجع في وصيّته قبل أن يموت.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759-35510-(2) كافى 13/7: تهذيب 231/9: استبصار 138/4: محمّد بن (أحمد بن - صا) يحيى عن عمران بن موسى عن موسى بن جعفر عن فقيه 156/4: عمرو بن سعيد المدائنى عن محمّد بن عمر السّاباطى</w:t>
      </w:r>
      <w:r>
        <w:rPr>
          <w:rStyle w:val="FootnoteReference"/>
        </w:rPr>
        <w:footnoteReference w:id="693"/>
      </w:r>
      <w:r>
        <w:rPr>
          <w:rFonts w:ascii="Amiri" w:hAnsi="Amiri" w:eastAsia="Amiri" w:cs="Amiri"/>
          <w:lang w:bidi="ar-SA"/>
          <w:color w:val="111111"/>
          <w:sz w:val="28"/>
          <w:szCs w:val="28"/>
          <w:rtl/>
        </w:rPr>
        <w:t xml:space="preserve">قال: سألت أبا جعفر (يعنى الثّانى - فقيه) عليه السلام عن رجل أوصى إلىّ وأمرنى أن أعطى عمّاً له في كلّ سنة شيئاً، فمات العمّ‌، فكتب عليه السلام أعطه ورثته.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گفتند: آرى غلام كوچك وقتى نزد ما مى آمد، پدرمان مى گفت: خود را از او نپوشانيد؛ زيرا او برادر شماست ولى ما گمان مى كرديم پدرمان به دليل اين كه وى در دامن ما متولد شده و ما او را بزرگ كرده ايم اين سخن را مى گويد.</w:t>
      </w:r>
    </w:p>
    <w:p>
      <w:pPr>
        <w:pStyle w:val="BookText"/>
      </w:pPr>
      <w:r>
        <w:rPr>
          <w:rFonts w:ascii="IRNazanin" w:hAnsi="IRNazanin" w:eastAsia="IRNazanin" w:cs="IRNazanin"/>
          <w:lang w:bidi="fa-IR"/>
          <w:color w:val="111111"/>
          <w:sz w:val="28"/>
          <w:szCs w:val="28"/>
          <w:rtl/>
        </w:rPr>
        <w:t xml:space="preserve">امام عليه السلام فرمود: آيا شما خانواده نشانه ويژه اى داريد؟</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امام عليه السلام فرمود: بنگريد كه آيا آن را در غلام كوچك مشاهده مى كنيد؟</w:t>
      </w:r>
    </w:p>
    <w:p>
      <w:pPr>
        <w:pStyle w:val="BookText"/>
      </w:pPr>
      <w:r>
        <w:rPr>
          <w:rFonts w:ascii="IRNazanin" w:hAnsi="IRNazanin" w:eastAsia="IRNazanin" w:cs="IRNazanin"/>
          <w:lang w:bidi="fa-IR"/>
          <w:color w:val="111111"/>
          <w:sz w:val="28"/>
          <w:szCs w:val="28"/>
          <w:rtl/>
        </w:rPr>
        <w:t xml:space="preserve">وقتى آنان بررسى كردند آن نشانه را در آن غلام كوچك يافتند. آن گاه امام عليه السلام فرمود: آيا مى خواهيد هويت غلام كوچك را براى تان روشن كنم‌؟ سپس ده تير قرعه برداشت و نام فرزند را بر روى آنها نوشت و ده تير براى برده معين كرد و ده بار قرعه زد در هر بار تيرهاى فرزند به غلام كوچك اصابت مى كرد. آن گاه امام عليه السلام فرمود: اين را آزاد كنيد و به اين ارث دهيد.»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سى و يكم از ابواب قضا مناسب با اين باب خواهد آمد.</w:t>
      </w:r>
    </w:p>
    <w:p>
      <w:pPr>
        <w:pStyle w:val="BookText"/>
      </w:pPr>
      <w:r>
        <w:rPr>
          <w:rFonts w:ascii="IRNazanin" w:hAnsi="IRNazanin" w:eastAsia="IRNazanin" w:cs="IRNazanin"/>
          <w:lang w:bidi="fa-IR"/>
          <w:color w:val="111111"/>
          <w:sz w:val="28"/>
          <w:szCs w:val="28"/>
          <w:rtl/>
        </w:rPr>
        <w:t xml:space="preserve">باب 60 مرگ موصّيٰله پيش از موصّىٖ يا پيش از تحويل گرفتن</w:t>
      </w:r>
    </w:p>
    <w:p>
      <w:pPr>
        <w:pStyle w:val="BookText"/>
      </w:pPr>
      <w:r>
        <w:rPr>
          <w:rFonts w:ascii="IRNazanin" w:hAnsi="IRNazanin" w:eastAsia="IRNazanin" w:cs="IRNazanin"/>
          <w:lang w:bidi="fa-IR"/>
          <w:color w:val="111111"/>
          <w:sz w:val="28"/>
          <w:szCs w:val="28"/>
          <w:rtl/>
        </w:rPr>
        <w:t xml:space="preserve">723-(1) محمد بن قيس از امام باقر عليه السلام روايت مى كند كه فرمود: «در زمان على عليه السلام شخصى براى فرد غايبى مالى را وصيت كرد ولى او پيش از موصّىٖ وفات كرد. امير مؤمنان عليه السلام در اين باره حكم كرد و فرمود: وصيت متعلق به وارث موصّىٰ له است.</w:t>
      </w:r>
    </w:p>
    <w:p>
      <w:pPr>
        <w:pStyle w:val="BookText"/>
      </w:pPr>
      <w:r>
        <w:rPr>
          <w:rFonts w:ascii="IRNazanin" w:hAnsi="IRNazanin" w:eastAsia="IRNazanin" w:cs="IRNazanin"/>
          <w:lang w:bidi="fa-IR"/>
          <w:color w:val="111111"/>
          <w:sz w:val="28"/>
          <w:szCs w:val="28"/>
          <w:rtl/>
        </w:rPr>
        <w:t xml:space="preserve">و فرمود: هركس براى فرد حاضر يا غايبى وصيت كند و وى پيش از موصّىٖ بميرد، پس وصيت براى وارث موصّيٰله است، مگر آن كه موصىٖ پيش از مرگ از وصيتش بازگردد.»</w:t>
      </w:r>
    </w:p>
    <w:p>
      <w:pPr>
        <w:pStyle w:val="BookText"/>
      </w:pPr>
      <w:r>
        <w:rPr>
          <w:rFonts w:ascii="IRNazanin" w:hAnsi="IRNazanin" w:eastAsia="IRNazanin" w:cs="IRNazanin"/>
          <w:lang w:bidi="fa-IR"/>
          <w:color w:val="111111"/>
          <w:sz w:val="28"/>
          <w:szCs w:val="28"/>
          <w:rtl/>
        </w:rPr>
        <w:t xml:space="preserve">در كتاب المقنع آمده است: «هركس براى فرد حاضر يا غايبى وصيت كند و موصى له پيش از موصى بميرد، پس وصيت براى وارث موصّيٰله خواهد بود، در صورتى كه موصّىٖ پيش از مرگ از وصيتش باز نگردد.»</w:t>
      </w:r>
    </w:p>
    <w:p>
      <w:pPr>
        <w:pStyle w:val="BookText"/>
      </w:pPr>
      <w:r>
        <w:rPr>
          <w:rFonts w:ascii="IRNazanin" w:hAnsi="IRNazanin" w:eastAsia="IRNazanin" w:cs="IRNazanin"/>
          <w:lang w:bidi="fa-IR"/>
          <w:color w:val="111111"/>
          <w:sz w:val="28"/>
          <w:szCs w:val="28"/>
          <w:rtl/>
        </w:rPr>
        <w:t xml:space="preserve">724-(2) محمد بن عمر ساباطى گويد: «از امام جواد عليه السلام سؤال كردم: شخصى به من وصيت كرد و دستور داد كه در هر سال چيزى به عمويش بپردازم. آن گاه عمويش مُرد. امام عليه السلام در پاسخ مرقوم فرمود: به وارثان وى بپرداز.»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760-35511-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13/7: تهذيب 231/9: استبصار 138/4: محمّد بن (أحمد بن - صا) يحيى عن محمّد بن أحمد عن أيّوب بن نوح عن فقيه 156/4: العبّاس بن عامر (عن مثنّى - يب - صا - فقيه) قال: سألته عن رجل أوصى له بوصيّة، فمات قبل أن يقبضها ولم يترك عقباً، قال:</w:t>
      </w:r>
    </w:p>
    <w:p>
      <w:pPr>
        <w:pStyle w:val="BookText"/>
      </w:pPr>
      <w:r>
        <w:rPr>
          <w:rFonts w:ascii="Amiri" w:hAnsi="Amiri" w:eastAsia="Amiri" w:cs="Amiri"/>
          <w:lang w:bidi="ar-SA"/>
          <w:color w:val="111111"/>
          <w:sz w:val="28"/>
          <w:szCs w:val="28"/>
          <w:rtl/>
        </w:rPr>
        <w:t xml:space="preserve">اطلب له وارثاً أو مولى (نعمة - صا) فادفعها إليه، قلت: فإن لم أعلم له وليّاً</w:t>
      </w:r>
      <w:r>
        <w:rPr>
          <w:rStyle w:val="FootnoteReference"/>
        </w:rPr>
        <w:footnoteReference w:id="694"/>
      </w:r>
      <w:r>
        <w:rPr>
          <w:rFonts w:ascii="Amiri" w:hAnsi="Amiri" w:eastAsia="Amiri" w:cs="Amiri"/>
          <w:lang w:bidi="ar-SA"/>
          <w:color w:val="111111"/>
          <w:sz w:val="28"/>
          <w:szCs w:val="28"/>
          <w:rtl/>
        </w:rPr>
        <w:t xml:space="preserve">قال: اجهد على أن تقدر له على ولىّ‌، فإن لم تجده وعلم اللّٰه عزّوجلّ منك الجدّ</w:t>
      </w:r>
      <w:r>
        <w:rPr>
          <w:rStyle w:val="FootnoteReference"/>
        </w:rPr>
        <w:footnoteReference w:id="695"/>
      </w:r>
      <w:r>
        <w:rPr>
          <w:rFonts w:ascii="Amiri" w:hAnsi="Amiri" w:eastAsia="Amiri" w:cs="Amiri"/>
          <w:lang w:bidi="ar-SA"/>
          <w:color w:val="111111"/>
          <w:sz w:val="28"/>
          <w:szCs w:val="28"/>
          <w:rtl/>
        </w:rPr>
        <w:t xml:space="preserve">فتصدّق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761-35512-(4) تفسير العيّاشى 77/1: عن مثنّىٰ بن عبدالسّلام عن أبي عبداللّٰه عليه السلام قال: سألته عن رجل وذكر نحوه إلى قوله فادفعها إليه وزاد: (فإنّ اللّٰه يقول: «فَمَنْ بَدَّلَهُ بَعْدَ مٰا سَمِعَهُ فَإِنَّمٰا إِثْمُهُ عَلَى اَلَّذِينَ يُبَدِّلُونَهُ‌» قلت: إنّ الرّجل كان من أهل فارس، دخل في الإسلام لم يسمّ ولا يعرف له ولىّ‌، قال: اجهد أن يقدر له على ولىّ فإن لم تجده وعلم اللّٰه منك الجهد تتصدّق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762-35513-(5) المقنع 166: وإذا أوصى لرجل بوصيّة ومات قبل أن يقبضها، فاطلب له وارثاً واجهد فإن لم تجد وعلم اللّٰه منك الجهد فتصدّق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763-35514-(6) تهذيب 231/9: استبصار 138/4: الحسين بن سعيد عن حمّاد بن عيسى عن شعيب عن أبي بصير وعن فضالة عن العلا عن محمّد (بن مسلم - صا) جميعاً عن أبي عبداللّٰه عليه السلام قال: سئل عن رجل أوصى لرجل فمات الموصى له قبل الموصى قال: ليس بشيء. تهذيب 231/9: استبصار 138/4: عليّ بن الحسن بن فضّال عن العبّاس بن عامر عن أبان بن عثمان عن منصور بن حازم عن أبي عبداللّٰه عليه السلام قال: سألته عن رجل أوصى لرجل بوصيّة إن حدث بى(3) حدث فمات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764-35515-(7) الدّعائم 360/2: عن عليّ عليه السلام وأبى جعفر صلوات اللّٰه عليه أنّهما قالا في رجل أوصى لرجل غائب بوصيّة ومات علىٰ وصيّته، فنظر بعد ذٰلك فوجد الموصىٰ له قد مات قبل الموصى، قالا: بطلت الوصيّة، وإن كان غائباً، فأوصىٰ له، ثمّ مات بعده نظر، فإن كان قد قبل الوصيّة فهي لورثته، وإن لم يقبلها فهي لورثة الموصى.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725-(3) عباس بن عامر (از مثنى) گويد: «از امام عليه السلام سؤال كردم: براى شخصى وصيت مى شود ولى او پيش از تحويل مى ميرد و كسى را از خود بر جاى نمى گذارد. امام عليه السلام فرمود: به جستجوى وارث يا مولايى</w:t>
      </w:r>
      <w:r>
        <w:rPr>
          <w:rStyle w:val="FootnoteReference"/>
        </w:rPr>
        <w:footnoteReference w:id="696"/>
      </w:r>
      <w:r>
        <w:rPr>
          <w:rFonts w:ascii="IRNazanin" w:hAnsi="IRNazanin" w:eastAsia="IRNazanin" w:cs="IRNazanin"/>
          <w:lang w:bidi="fa-IR"/>
          <w:color w:val="111111"/>
          <w:sz w:val="28"/>
          <w:szCs w:val="28"/>
          <w:rtl/>
        </w:rPr>
        <w:t xml:space="preserve">براى وى بپرداز و به او بده.</w:t>
      </w:r>
    </w:p>
    <w:p>
      <w:pPr>
        <w:pStyle w:val="BookText"/>
      </w:pPr>
      <w:r>
        <w:rPr>
          <w:rFonts w:ascii="IRNazanin" w:hAnsi="IRNazanin" w:eastAsia="IRNazanin" w:cs="IRNazanin"/>
          <w:lang w:bidi="fa-IR"/>
          <w:color w:val="111111"/>
          <w:sz w:val="28"/>
          <w:szCs w:val="28"/>
          <w:rtl/>
        </w:rPr>
        <w:t xml:space="preserve">گفتم: اگر براى وى مولايى نيافتم.</w:t>
      </w:r>
    </w:p>
    <w:p>
      <w:pPr>
        <w:pStyle w:val="BookText"/>
      </w:pPr>
      <w:r>
        <w:rPr>
          <w:rFonts w:ascii="IRNazanin" w:hAnsi="IRNazanin" w:eastAsia="IRNazanin" w:cs="IRNazanin"/>
          <w:lang w:bidi="fa-IR"/>
          <w:color w:val="111111"/>
          <w:sz w:val="28"/>
          <w:szCs w:val="28"/>
          <w:rtl/>
        </w:rPr>
        <w:t xml:space="preserve">امام عليه السلام فرمود: بكوش تا مولايى براى وى بيابى، پس اگر كسى را نيافتى و خداوند تلاش و كوشش تو را در اين راه دانست، آن را صدقه بده.»</w:t>
      </w:r>
    </w:p>
    <w:p>
      <w:pPr>
        <w:pStyle w:val="BookText"/>
      </w:pPr>
      <w:r>
        <w:rPr>
          <w:rFonts w:ascii="IRNazanin" w:hAnsi="IRNazanin" w:eastAsia="IRNazanin" w:cs="IRNazanin"/>
          <w:lang w:bidi="fa-IR"/>
          <w:color w:val="111111"/>
          <w:sz w:val="28"/>
          <w:szCs w:val="28"/>
          <w:rtl/>
        </w:rPr>
        <w:t xml:space="preserve">726-(4) مثنى بن عبدالسلام روايت پيشين را تا «به جستجوى وارث يا مولايى براى وى بپرداز و به او بده» روايت مى كند و در ادامه از امام عليه السلام نقل مى كند: زيرا خداوند مى فرمايد: «پس هركس پس از شنيدن وصيت آن را تغيير دهد، همانا گناهش بر عهدۀ تغييردهندگان آن است.»</w:t>
      </w:r>
    </w:p>
    <w:p>
      <w:pPr>
        <w:pStyle w:val="BookText"/>
      </w:pPr>
      <w:r>
        <w:rPr>
          <w:rFonts w:ascii="IRNazanin" w:hAnsi="IRNazanin" w:eastAsia="IRNazanin" w:cs="IRNazanin"/>
          <w:lang w:bidi="fa-IR"/>
          <w:color w:val="111111"/>
          <w:sz w:val="28"/>
          <w:szCs w:val="28"/>
          <w:rtl/>
        </w:rPr>
        <w:t xml:space="preserve">گفتم: آن مرد از اهل فارس است كه اسلام آورده و وارثى براى وى شناخته نشده و خود نيز از آن نام نبرده است.</w:t>
      </w:r>
    </w:p>
    <w:p>
      <w:pPr>
        <w:pStyle w:val="BookText"/>
      </w:pPr>
      <w:r>
        <w:rPr>
          <w:rFonts w:ascii="IRNazanin" w:hAnsi="IRNazanin" w:eastAsia="IRNazanin" w:cs="IRNazanin"/>
          <w:lang w:bidi="fa-IR"/>
          <w:color w:val="111111"/>
          <w:sz w:val="28"/>
          <w:szCs w:val="28"/>
          <w:rtl/>
        </w:rPr>
        <w:t xml:space="preserve">امام عليه السلام فرمود: بكوش تا وارثى براى وى بيابى و اگر نيافتى و خداوند از تلاش و كوشش تو آگاه شد، آن را صدقه بده».</w:t>
      </w:r>
    </w:p>
    <w:p>
      <w:pPr>
        <w:pStyle w:val="BookText"/>
      </w:pPr>
      <w:r>
        <w:rPr>
          <w:rFonts w:ascii="IRNazanin" w:hAnsi="IRNazanin" w:eastAsia="IRNazanin" w:cs="IRNazanin"/>
          <w:lang w:bidi="fa-IR"/>
          <w:color w:val="111111"/>
          <w:sz w:val="28"/>
          <w:szCs w:val="28"/>
          <w:rtl/>
        </w:rPr>
        <w:t xml:space="preserve">727-(5) در كتاب المقنع آمده است: «هرگاه چيزى را براى شخصى وصيت كند و موصى له پيش از تحويل گرفتن آن بميرد، به جستجوى وارث او بپرداز، پس اگر وارثى براى وى نيافتى و خداوند از تلاش تو آگاه شد، پس آن را صدقه بده.»</w:t>
      </w:r>
    </w:p>
    <w:p>
      <w:pPr>
        <w:pStyle w:val="BookText"/>
      </w:pPr>
      <w:r>
        <w:rPr>
          <w:rFonts w:ascii="IRNazanin" w:hAnsi="IRNazanin" w:eastAsia="IRNazanin" w:cs="IRNazanin"/>
          <w:lang w:bidi="fa-IR"/>
          <w:color w:val="111111"/>
          <w:sz w:val="28"/>
          <w:szCs w:val="28"/>
          <w:rtl/>
        </w:rPr>
        <w:t xml:space="preserve">728-(6) ابو بصير و محمد بن مسلم گويند: «از امام صادق عليه السلام دربارۀ مردى سؤال شد كه براى ديگرى وصيت كرد، آن گاه موصى له پيش از موصى درگذشت. امام عليه السلام فرمود: اشكال ندارد.»</w:t>
      </w:r>
    </w:p>
    <w:p>
      <w:pPr>
        <w:pStyle w:val="BookText"/>
      </w:pPr>
      <w:r>
        <w:rPr>
          <w:rFonts w:ascii="Amiri" w:hAnsi="Amiri" w:eastAsia="Amiri" w:cs="Amiri"/>
          <w:lang w:bidi="ar-SA"/>
          <w:color w:val="111111"/>
          <w:sz w:val="28"/>
          <w:szCs w:val="28"/>
          <w:rtl/>
        </w:rPr>
        <w:t xml:space="preserve">اين روايت از منصور بن حازم نيز نقل شده است.</w:t>
      </w:r>
    </w:p>
    <w:p>
      <w:pPr>
        <w:pStyle w:val="BookText"/>
      </w:pPr>
      <w:r>
        <w:rPr>
          <w:rFonts w:ascii="IRNazanin" w:hAnsi="IRNazanin" w:eastAsia="IRNazanin" w:cs="IRNazanin"/>
          <w:lang w:bidi="fa-IR"/>
          <w:color w:val="111111"/>
          <w:sz w:val="28"/>
          <w:szCs w:val="28"/>
          <w:rtl/>
        </w:rPr>
        <w:t xml:space="preserve">729-(7) در كتاب دعائم الاسلام روايت مى شود كه: «شخصى براى فرد غايبى وصيت كرد و با همان وصيت درگذشت. آن گاه پس از بررسى مشخص شد كه موصى له پيش از موصى درگذشته است.</w:t>
      </w:r>
    </w:p>
    <w:p>
      <w:pPr>
        <w:pStyle w:val="BookText"/>
      </w:pPr>
      <w:r>
        <w:rPr>
          <w:rFonts w:ascii="IRNazanin" w:hAnsi="IRNazanin" w:eastAsia="IRNazanin" w:cs="IRNazanin"/>
          <w:lang w:bidi="fa-IR"/>
          <w:color w:val="111111"/>
          <w:sz w:val="28"/>
          <w:szCs w:val="28"/>
          <w:rtl/>
        </w:rPr>
        <w:t xml:space="preserve">على عليه السلام و امام باقر عليه السلام در اين باره فرمودند: وصيت باطل است و اگر براى فرد غايبى وصيت كرد و موصى له پس از موصى درگذشت، بررسى مى شود. اگر موصى له وصيت را پذيرفته است، آن براى وارثان اوست و اگر نپذيرفته است براى وارثان موصى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69" w:name="pg11981_156702"/>
    <w:bookmarkEnd w:id="169"/>
    <w:p>
      <w:pPr>
        <w:pStyle w:val="Heading3"/>
      </w:pPr>
      <w:bookmarkStart w:id="577" w:name="_Toc263"/>
      <w:r>
        <w:t>(61) باب وجوب انفاذ الوصيّة على وجهها ولا يجوز للوصىّ أن يبدّلها أو يغيّرها فإن غيّرها فهو ضامن إلّا أن يوصى بغير ما أمر اللّٰه تعالى فللوصىّ أن يردّها إلى الحقّ‌</w:t>
      </w:r>
      <w:bookmarkEnd w:id="577"/>
    </w:p>
    <w:p>
      <w:pPr>
        <w:pStyle w:val="BookText"/>
      </w:pPr>
      <w:r>
        <w:rPr>
          <w:rFonts w:ascii="Amiri" w:hAnsi="Amiri" w:eastAsia="Amiri" w:cs="Amiri"/>
          <w:lang w:bidi="ar-SA"/>
          <w:color w:val="111111"/>
          <w:sz w:val="28"/>
          <w:szCs w:val="28"/>
          <w:rtl/>
        </w:rPr>
        <w:t xml:space="preserve">قال اللّٰه تعالى في سورة البقرة (2):181، 182: «فَمَنْ بَدَّلَهُ بَعْدَ مٰا سَمِعَهُ فَإِنَّمٰا إِثْمُهُ عَلَى اَلَّذِينَ يُبَدِّلُونَهُ إِنَّ اَللّٰهَ سَمِيعٌ عَلِيمٌ * فَمَنْ خٰافَ مِنْ مُوصٍ جَنَفاً أَوْ إِثْماً فَأَصْلَحَ بَيْنَهُمْ فَلاٰ إِثْمَ عَلَيْهِ إِنَّ اَللّٰهَ غَفُورٌ 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765-35516-</w:t>
      </w:r>
      <w:r>
        <w:rPr>
          <w:rStyle w:val="FootnoteReference"/>
        </w:rPr>
        <w:footnoteReference w:id="697"/>
      </w:r>
      <w:r>
        <w:rPr>
          <w:rFonts w:ascii="Amiri" w:hAnsi="Amiri" w:eastAsia="Amiri" w:cs="Amiri"/>
          <w:lang w:bidi="ar-SA"/>
          <w:color w:val="111111"/>
          <w:sz w:val="28"/>
          <w:szCs w:val="28"/>
          <w:rtl/>
        </w:rPr>
        <w:t xml:space="preserve">كافى 14/7: تهذيب 203/9: استبصار 129/4: عليّ بن إبراهيم عن أبيه عن فقيه 148/4: حمّاد (بن عيسى - كا - يب - فقيه) عن حريز عن محمّد بن مسلم قال: سألت أبا عبداللّٰه عليه السلام عن رجل أوصى بماله(1) في سبيل اللّٰه فقال: أعطه لمن أوصى له (به - كا - فقيه) وإن كان يهوديّاً أو نصرانيّاً، إنّ اللّٰه تبارك وتعالى يقول: «فَمَنْ بَدَّلَهُ بَعْدَ مٰا سَمِعَهُ فَإِنَّمٰا إِثْمُهُ عَلَى اَلَّذِينَ يُبَدِّلُونَهُ‌». كافى 14/7: تهذيب 201/9: استبصار 128/4: محمّد بن يحيى عن محمّد بن الحسين عن عليّ بن الحكم عن العلاء (بن رزين - كا) عن محمّد بن مسلم عن أحدهما عليهما السلام في رجل (وذكر مثله). المقنع 165: سئل الصّادق عليه السلام عن الرّجل (وذكر نحوه). تفسير العيّاشى 7 (7): عن محمّد بن مسلم عن أبي جعفر عليه السلام قال: سألته عن رجل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766-35517-(2) الدّعائم 361/2: عن عليّ وأبى جعفر وأبى عبداللّٰه عليهم السلام أنّهم قالوا: من أوصى بوصيّة نفذت من ثلثه، وإن أوصى بها ليهودىّ‌، أو نصرانىّ‌، أو فيما أوصى به فإنّه يجعل فيه لقول اللّٰه تعالى: «فَمَنْ بَدَّلَهُ بَعْدَ مٰا سَمِعَهُ فَإِنَّمٰا إِثْمُهُ عَلَى اَلَّذِينَ يُبَدِّلُونَهُ‌».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767-35518-(3) كافى 14/7: عدّة من أصحابنا عن سهل بن زياد عن عليّ بن مهزيار قال: كتب أبوجعفر عليه السلام إلى جعفر وموسى: وفيما أمرتكما من الإشهاد بكذا وكذا نجاة لكما في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61 حكم تغيير وصيت</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پس هركس پس از شنيدن وصيت آن را تغيير دهد، همانا گناهش بر عهدۀ تغيير دهندگان آن است، قطعاً خداوند شنواىِ آگاه است.</w:t>
      </w:r>
    </w:p>
    <w:p>
      <w:pPr>
        <w:pStyle w:val="BookText"/>
      </w:pPr>
      <w:r>
        <w:rPr>
          <w:rFonts w:ascii="IRNazanin" w:hAnsi="IRNazanin" w:eastAsia="IRNazanin" w:cs="IRNazanin"/>
          <w:lang w:bidi="fa-IR"/>
          <w:color w:val="111111"/>
          <w:sz w:val="28"/>
          <w:szCs w:val="28"/>
          <w:rtl/>
        </w:rPr>
        <w:t xml:space="preserve">پس هركس از وصيت كننده اى بيم انحراف از حق يا گناه داشته باشد؛ آن گاه ميان آنان آشتى دهد، گناهى بر او نيست، زيرا خداوند آمرزنده مهربان است.</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730-(1) محمد بن مسلم گويد: «از امام صادق عليه السلام دربارۀ شخصى سؤال كردم كه مالش</w:t>
      </w:r>
      <w:r>
        <w:rPr>
          <w:rStyle w:val="FootnoteReference"/>
        </w:rPr>
        <w:footnoteReference w:id="699"/>
      </w:r>
      <w:r>
        <w:rPr>
          <w:rFonts w:ascii="IRNazanin" w:hAnsi="IRNazanin" w:eastAsia="IRNazanin" w:cs="IRNazanin"/>
          <w:lang w:bidi="fa-IR"/>
          <w:color w:val="111111"/>
          <w:sz w:val="28"/>
          <w:szCs w:val="28"/>
          <w:rtl/>
        </w:rPr>
        <w:t xml:space="preserve">را براى صرف در راه خدا وصيت كرد. امام عليه السلام فرمود: به كسى بپرداز كه برايش وصيت كرده هرچند يهودى يا نصرانى باشد، زيرا خداوند تبارك و تعالى مى فرمايد: «پس هركس پس از شنيدن وصيت آن را تغيير دهد، همانا گناهش برعهدۀ تغييردهندگان آن است.»</w:t>
      </w:r>
    </w:p>
    <w:p>
      <w:pPr>
        <w:pStyle w:val="BookText"/>
      </w:pPr>
      <w:r>
        <w:rPr>
          <w:rFonts w:ascii="Amiri" w:hAnsi="Amiri" w:eastAsia="Amiri" w:cs="Amiri"/>
          <w:lang w:bidi="ar-SA"/>
          <w:color w:val="111111"/>
          <w:sz w:val="28"/>
          <w:szCs w:val="28"/>
          <w:rtl/>
        </w:rPr>
        <w:t xml:space="preserve">محمد بن مسلم اين روايت را از امام باقر عليه السلام نيز نقل كرده است.</w:t>
      </w:r>
    </w:p>
    <w:p>
      <w:pPr>
        <w:pStyle w:val="BookText"/>
      </w:pPr>
      <w:r>
        <w:rPr>
          <w:rFonts w:ascii="IRNazanin" w:hAnsi="IRNazanin" w:eastAsia="IRNazanin" w:cs="IRNazanin"/>
          <w:lang w:bidi="fa-IR"/>
          <w:color w:val="111111"/>
          <w:sz w:val="28"/>
          <w:szCs w:val="28"/>
          <w:rtl/>
        </w:rPr>
        <w:t xml:space="preserve">731-(2) در كتاب دعائم الاسلام از على عليه السلام و امام باقر عليه السلام و امام صادق عليه السلام روايت مى شود كه فرمودند: «هركس به چيزى وصيت كند در ثلث وى موثر است. پس اگر براى يهودى يا نصرانى يا چيز ديگرى وصيت كند، در همان راه قرار داده مى شود، به دليل سخن خداوند تعالى كه مى فرمايد:</w:t>
      </w:r>
    </w:p>
    <w:p>
      <w:pPr>
        <w:pStyle w:val="BookText"/>
      </w:pPr>
      <w:r>
        <w:rPr>
          <w:rFonts w:ascii="IRNazanin" w:hAnsi="IRNazanin" w:eastAsia="IRNazanin" w:cs="IRNazanin"/>
          <w:lang w:bidi="fa-IR"/>
          <w:color w:val="111111"/>
          <w:sz w:val="28"/>
          <w:szCs w:val="28"/>
          <w:rtl/>
        </w:rPr>
        <w:t xml:space="preserve">«پس هركس پس از شنيدن وصيت آن را تغيير دهد، همانا گناهش بر عهدۀ تغييردهندگان آن است.»</w:t>
      </w:r>
    </w:p>
    <w:p>
      <w:pPr>
        <w:pStyle w:val="BookText"/>
      </w:pPr>
      <w:r>
        <w:rPr>
          <w:rFonts w:ascii="IRNazanin" w:hAnsi="IRNazanin" w:eastAsia="IRNazanin" w:cs="IRNazanin"/>
          <w:lang w:bidi="fa-IR"/>
          <w:color w:val="111111"/>
          <w:sz w:val="28"/>
          <w:szCs w:val="28"/>
          <w:rtl/>
        </w:rPr>
        <w:t xml:space="preserve">732-(3) على بن مهزيار گويد: «امام جواد عليه السلام به جعفر و موسى نوشت: دستورى كه دربارۀ شاهد گرفتن در مورد فلان كار به شما دادم سبب نجات شما در آخرت و عمل به وصيت پدر و مادرتان و نيكى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آخرتكما، وانفاذاً لما أوصى به أبواكما، وبرّاً منكما لهما، واحذرا أن لا تكونا بدّلتما وصيّتهما، ولا غيّرتماها عن حالها لأنّهما قد خرجا من ذٰلك (رضى اللّٰه عنهما) وصار ذٰلك في رقابكما وقد قال اللّٰه تبارك وتعالى في كتابه في الوصيّة: «فَمَنْ بَدَّلَهُ بَعْدَ مٰا سَمِعَهُ فَإِنَّمٰا إِثْمُهُ عَلَى اَلَّذِينَ يُبَدِّلُونَهُ إِنَّ اَللّٰهَ سَمِيعٌ عَلِيمٌ‌».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768-35519-(4) فقه الرّضا عليه السلام 298: ومن اَوصى بماله أو ببعضه في سبيل اللّٰه من حجّ‌، أو عتق، أو صدقة أو ما كان من أبواب الخير فإنّ الوصيّة جائزة لا يحلّ تبديلها، لأنّ اللّٰه يقول: «فَمَنْ بَدَّلَهُ بَعْدَ مٰا سَمِعَهُ فَإِنَّمٰا إِثْمُهُ عَلَى اَلَّذِينَ يُبَدِّلُونَهُ إِنَّ اَللّٰهَ سَمِيعٌ عَلِيمٌ‌».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769-35520-(5) جامع الأخبار 449: قال رسول اللّٰه صلّى اللّه عليه و آله: من ضمن وصيّة الميّت في أمر الحجّ ثمّ فرّط في ذٰلك من غير عذر لا يقبل اللّٰه صلاٰته ولا صيامه ولا يستجاب دعاؤه، وكتب عليه كلّ يوم وليلة مائة خطيئة أصغرها كمن زنى بامّه أو بابنته، فإن قام بها من عامه كتب اللّٰه له بكلّ درهم ثواب حجّة وعمرة، فإن مات ما بينه وبين القابل مات شهيداً، وكتب له مابينه وبين القابل كلّ يوم وليلة ثواب شهيد، وقضى له حوائج الدّنيا والآخرة.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770-35521-(6) وفيه - وقال صلّى اللّه عليه و آله: من ضمن وصيّة الميّت ثمّ عجز عنها بغير عذر لا يقبل منه صرف ولا عدل،</w:t>
      </w:r>
      <w:r>
        <w:rPr>
          <w:rStyle w:val="FootnoteReference"/>
        </w:rPr>
        <w:footnoteReference w:id="700"/>
      </w:r>
      <w:r>
        <w:rPr>
          <w:rFonts w:ascii="Amiri" w:hAnsi="Amiri" w:eastAsia="Amiri" w:cs="Amiri"/>
          <w:lang w:bidi="ar-SA"/>
          <w:color w:val="111111"/>
          <w:sz w:val="28"/>
          <w:szCs w:val="28"/>
          <w:rtl/>
        </w:rPr>
        <w:t xml:space="preserve">ولعنه كلّ ملك بين السّماء والأرض، ويصبح ويمسى في سخط اللّٰه، وكلّما قال: ياربّ‌، نزلت عليه اللّعنة، وكتب اللّٰه ثواب حسناته كلّها لذٰلك الميّت، فإن مات على حاله دخل النّار وإن قام بها كتب له كلّ يوم وليلة عتق رقبة، وله عند اللّٰه تعالى بكلّ درهم مدينة وستّون حوراء، ويمسى ويصبح وله بابان مفتوحان إلى الجنّة، فإن مات ما بينه وبين القابل مات مغفوراً له وأعطاه اللّٰه يوم القيامة مثل ثواب من حجّ واعتمر، ويكون في الجنّة رفيق يحيى بن زكريّا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771-35522-(7) وفيه 450: وقال صلّى اللّه عليه و آله: من ضمن وصيّة الميّت من أمر الحجّ فلا يعجزنّ فيها، فإنّ عقوبتها شديدة، وندامتها طويلة، لا يعجز عن وصيّة الميّت إلّاشقىّ‌، ولا يقوم بها إلّاسعيد، فمن قام بها سريعاً حرّم اللّٰه جسده على النّار، وأدخله الجنّة مع الصّدّيقين والشّهداء، وأكرمه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به آنان است و بپرهيزيد تا وصيت آنان را جا به جا نكنيد و از حالت خودش تغيير ندهيد، زيرا آنان از عهدۀ آن خارج شدند و به گردن شما افتاد و به تحقيق خداوند تبارك و تعالى در قرآن دربارۀ وصيت مى فرمايد: «پس هركس پس از شنيدن وصيت آن را تغيير دهد، همانا گناهش بر عهدۀ تغييردهندگان آن است، قطعاً خداوند شنواىِ داناست.»</w:t>
      </w:r>
    </w:p>
    <w:p>
      <w:pPr>
        <w:pStyle w:val="BookText"/>
      </w:pPr>
      <w:r>
        <w:rPr>
          <w:rFonts w:ascii="IRNazanin" w:hAnsi="IRNazanin" w:eastAsia="IRNazanin" w:cs="IRNazanin"/>
          <w:lang w:bidi="fa-IR"/>
          <w:color w:val="111111"/>
          <w:sz w:val="28"/>
          <w:szCs w:val="28"/>
          <w:rtl/>
        </w:rPr>
        <w:t xml:space="preserve">733-(4) در كتاب فقه الرضا آمده است: «و هركس مالش يا بخشى از آن را براى صرف در راه خدا مانند حج يا عتق يا صدقه يا راههاى خير وصيت كند، پس وصيت صحيح و جايز است و تغيير و تبديل آن جايز نيست، زيرا خداوند مى فرمايد: «پس هركس پس از شنيدن وصيت آن را تغيير دهد، همانا گناهش بر عهدۀ تغييردهندگان آن است، قطعاً خداوند شنواىِ آگاه است.»</w:t>
      </w:r>
    </w:p>
    <w:p>
      <w:pPr>
        <w:pStyle w:val="BookText"/>
      </w:pPr>
      <w:r>
        <w:rPr>
          <w:rFonts w:ascii="IRNazanin" w:hAnsi="IRNazanin" w:eastAsia="IRNazanin" w:cs="IRNazanin"/>
          <w:lang w:bidi="fa-IR"/>
          <w:color w:val="111111"/>
          <w:sz w:val="28"/>
          <w:szCs w:val="28"/>
          <w:rtl/>
        </w:rPr>
        <w:t xml:space="preserve">734-(5) در كتاب جامع الاخبار از پيامبر اكرم صلى الله عليه و آله روايت مى شود كه فرمود: «هركس عمل به وصيت ميّتى را دربارۀ حج بر عهده بگيرد، سپس بدون عذر در آن كوتاهى كند، خداوند نماز و روزه اش را نمى پذيرد و دعايش را اجابت نمى كند و در هر شب و روز صد گناه بر او مى نويسد كه كوچك ترين آنها همانند [گناه] كسى است كه با مادر يا دخترش زنا كند.</w:t>
      </w:r>
    </w:p>
    <w:p>
      <w:pPr>
        <w:pStyle w:val="BookText"/>
      </w:pPr>
      <w:r>
        <w:rPr>
          <w:rFonts w:ascii="IRNazanin" w:hAnsi="IRNazanin" w:eastAsia="IRNazanin" w:cs="IRNazanin"/>
          <w:lang w:bidi="fa-IR"/>
          <w:color w:val="111111"/>
          <w:sz w:val="28"/>
          <w:szCs w:val="28"/>
          <w:rtl/>
        </w:rPr>
        <w:t xml:space="preserve">ولى اگر در همان سال آن را انجام دهد، خداوند در مقابل هر درهم، پاداش يك حج و عمره به وى عنايت مى كند. آن گاه اگر تا يك سال پس از آن بميرد، شهيد مرده است و براى هر روز و شب تا سال آينده خداوند پاداش شهيد براى وى مى نويسد و حاجت هاى دنيا و آخرتش را برآورده مى كند.»</w:t>
      </w:r>
    </w:p>
    <w:p>
      <w:pPr>
        <w:pStyle w:val="BookText"/>
      </w:pPr>
      <w:r>
        <w:rPr>
          <w:rFonts w:ascii="IRNazanin" w:hAnsi="IRNazanin" w:eastAsia="IRNazanin" w:cs="IRNazanin"/>
          <w:lang w:bidi="fa-IR"/>
          <w:color w:val="111111"/>
          <w:sz w:val="28"/>
          <w:szCs w:val="28"/>
          <w:rtl/>
        </w:rPr>
        <w:t xml:space="preserve">735-(6) در همان كتاب از پيامبر اكرم صلى الله عليه و آله روايت مى شود كه فرمود: «هركس وصيت ميّتى را بر عهده گيرد و سپس بدون عذر در انجام آن سستى كند، خداوند هيچ توبه و فديه اى از وى نمى پذيرد و تمام فرشتگان ميان آسمان و زمين او را لعنت مى كنند و شب و روز را در خشم خداوند سپرى مى كند و هر وقت بگويد: پروردگارا! لعنت بر او فرود مى آيد و خداوند پاداش همه نيكى هايش را براى آن ميّت مى نويسد و اگر در آن حالت بميرد وارد آتش مى شود.</w:t>
      </w:r>
    </w:p>
    <w:p>
      <w:pPr>
        <w:pStyle w:val="BookText"/>
      </w:pPr>
      <w:r>
        <w:rPr>
          <w:rFonts w:ascii="IRNazanin" w:hAnsi="IRNazanin" w:eastAsia="IRNazanin" w:cs="IRNazanin"/>
          <w:lang w:bidi="fa-IR"/>
          <w:color w:val="111111"/>
          <w:sz w:val="28"/>
          <w:szCs w:val="28"/>
          <w:rtl/>
        </w:rPr>
        <w:t xml:space="preserve">و اگر به آن عمل كند، خداوند در هر روز و شب پاداش آزاد كردن برده براى وى مى نويسد و در مقابل هر درهم براى او يك شهر و شصت حور العين است و شب و روز را در حالى سپرى مى كند كه دو در از بهشت بر روى وى گشوده است. پس اگر تا يك سال بميرد آمرزيده مرده است و خداوند در روز قيامت همانند پاداش حج و عمره گزار به وى عنايت مى كند و در بهشت رفيق يحيى بن زكريا خواهد بود.»</w:t>
      </w:r>
    </w:p>
    <w:p>
      <w:pPr>
        <w:pStyle w:val="BookText"/>
      </w:pPr>
      <w:r>
        <w:rPr>
          <w:rFonts w:ascii="IRNazanin" w:hAnsi="IRNazanin" w:eastAsia="IRNazanin" w:cs="IRNazanin"/>
          <w:lang w:bidi="fa-IR"/>
          <w:color w:val="111111"/>
          <w:sz w:val="28"/>
          <w:szCs w:val="28"/>
          <w:rtl/>
        </w:rPr>
        <w:t xml:space="preserve">736-(7) در همان كتاب از پيامبر اكرم صلى الله عليه و آله روايت مى شود كه فرمود: «هركس عمل به وصيت ميّتى را دربارۀ حج بر عهده گيرد، پس نبايد در انجام آن تنبلى كند زيرا مجازات آن سخت و پشيمانى از آن طولانى است. در انجام وصيت ميّت سستى نمى كند مگر بدبخت و به جز خوشبخت به انجام آن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كرامة سبعين شهيداً، وكتب له مادام حيّاً كلّ يوم ألف حسنة، ورفع له ألف درجة، الويل لمن عجز عنها، كتب عليه كلّ يوم ألف خطيئة، ويبنى له بكلّ قدم بيت في النّار ولاينظر اللّٰه إليه حيّاً ولا ميّتاً، فإن مات على حاله، قام من قبره، مكتوب بين عينيه: آيس من رحمة اللّٰه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772-35523-(8) كافى 22/7: محمّد بن يحيى عن أحمد بن محمّد عن ابن محبوب تهذيب 226/9: محمّد بن عليّ بن محبوب عن فقيه 154/4: الحسن بن محبوب (عن أبي أيّوب - يب) عن محمّد بن مارد قال: سألت أبا عبداللّٰه عليه السلام عن رجل أوصى إلى رجل وأمره أن يعتق عنه نسمة بستّمائة درهم من ثلثه، فانطلق الوصىّ‌، فأعطى الستّمائة درهم رجلا يحجّ بها عن الميّت</w:t>
      </w:r>
      <w:r>
        <w:rPr>
          <w:rStyle w:val="FootnoteReference"/>
        </w:rPr>
        <w:footnoteReference w:id="702"/>
      </w:r>
      <w:r>
        <w:rPr>
          <w:rFonts w:ascii="Amiri" w:hAnsi="Amiri" w:eastAsia="Amiri" w:cs="Amiri"/>
          <w:lang w:bidi="ar-SA"/>
          <w:color w:val="111111"/>
          <w:sz w:val="28"/>
          <w:szCs w:val="28"/>
          <w:rtl/>
        </w:rPr>
        <w:t xml:space="preserve">(قال - كا - يب) فقال (أبو عبداللّٰه عليه السلام - يب - فقيه): أرى أن يغرم الوصىّ ستّمائة درهم من ماله ويجعل</w:t>
      </w:r>
      <w:r>
        <w:rPr>
          <w:rStyle w:val="FootnoteReference"/>
        </w:rPr>
        <w:footnoteReference w:id="703"/>
      </w:r>
      <w:r>
        <w:rPr>
          <w:rFonts w:ascii="Amiri" w:hAnsi="Amiri" w:eastAsia="Amiri" w:cs="Amiri"/>
          <w:lang w:bidi="ar-SA"/>
          <w:color w:val="111111"/>
          <w:sz w:val="28"/>
          <w:szCs w:val="28"/>
          <w:rtl/>
        </w:rPr>
        <w:t xml:space="preserve">الستّمائة (درهم - كا) فيما أوصى به الميّت في</w:t>
      </w:r>
      <w:r>
        <w:rPr>
          <w:rStyle w:val="FootnoteReference"/>
        </w:rPr>
        <w:footnoteReference w:id="704"/>
      </w:r>
      <w:r>
        <w:rPr>
          <w:rFonts w:ascii="Amiri" w:hAnsi="Amiri" w:eastAsia="Amiri" w:cs="Amiri"/>
          <w:lang w:bidi="ar-SA"/>
          <w:color w:val="111111"/>
          <w:sz w:val="28"/>
          <w:szCs w:val="28"/>
          <w:rtl/>
        </w:rPr>
        <w:t xml:space="preserve">نسمة</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773-35524-(9) الدّعائم 361/2: عن أبي عبداللّٰه جعفر بن محمّد عليهما السلام أنّه سئل عن رجل أوصى في حجّ فجعل وصيّه ذٰلك في نسمة قال: يغرم الوصىّ ما خالف فيه ويردّ إلى ما أمر به الموصى.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774-35525-(10) تهذيب 225/9: عليّ بن الحسن بن فضّال عن أيّوب بن نوح عن صفوان بن يحيى عن سعيد الأعرج عن أبي عبداللّٰه عليه السلام قال: سألته عن رجل يوصى بنسمة فيجعلها الوصىّ في حجّة قال: يغرمها ويقضى وصيّته.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775-35526-(11) تفسير القمّيّ 65: «فَمَنْ خٰافَ مِنْ مُوصٍ جَنَفاً أَوْ إِثْماً فَأَصْلَحَ بَيْنَهُمْ فَلاٰ إِثْمَ عَلَيْهِ‌» قال الصّادق عليه السلام: إذا أوصى الرّجل بوصيّة فلا يحلّ للوصى أن يغيّر وصيّته يوصيها، بل يمضيها على ما أوصى إلّاأن يوصى بغير ما أمر اللّٰه فيعصى في الوصيّة ويظلم، فالموصى إليه جائز له أن يردّه إلى الحقّ‌، مثل رجل يكون له ورثه فيجعل المال كلّه لبعض ورثته ويحرم بعضاً، فالوصىّ جائز له أن يردّه إلى الحقّ وهو قوله: «جَنَفاً أَوْ إِثْماً» فالجنف: الميل إلى بعض ورثته دون بعض، والإثم: أن يأمر بعمارة بيوت النّيران واتّخاذ المسكر فيحلّ للوصىّ أن لا يعمل بشيء من ذٰلك.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اقدام نمى كند و هركس به سرعت به انجام آن اقدام كند، خداوند بدنش را بر آتش حرام و همراه شهيدان و صديقان او را داخل بهشت مى كند و به اندازه هفتاد شهيد وى را احترام و اكرام مى كند و تا زنده است هر روز هزار نيكى برايش مى نويسد و هزار درجه او را بالا مى برد.</w:t>
      </w:r>
    </w:p>
    <w:p>
      <w:pPr>
        <w:pStyle w:val="BookText"/>
      </w:pPr>
      <w:r>
        <w:rPr>
          <w:rFonts w:ascii="IRNazanin" w:hAnsi="IRNazanin" w:eastAsia="IRNazanin" w:cs="IRNazanin"/>
          <w:lang w:bidi="fa-IR"/>
          <w:color w:val="111111"/>
          <w:sz w:val="28"/>
          <w:szCs w:val="28"/>
          <w:rtl/>
        </w:rPr>
        <w:t xml:space="preserve">واى بر كسى كه در انجام آن تنبلى كند! خداوند هر روز هزار گناه برايش ثبت مى كند و در مقابل هر گام خانه اى در آتش براى وى بنا مى كند و به زنده و مرده اش نگاه [رحمت] نمى كند. آن گاه اگر بر اين حال بميرد، در حالى از قبر بيرون مى آيد كه بر پيشانى اش نوشته شده است: نوميد از رحمت خدا!»</w:t>
      </w:r>
    </w:p>
    <w:p>
      <w:pPr>
        <w:pStyle w:val="BookText"/>
      </w:pPr>
      <w:r>
        <w:rPr>
          <w:rFonts w:ascii="IRNazanin" w:hAnsi="IRNazanin" w:eastAsia="IRNazanin" w:cs="IRNazanin"/>
          <w:lang w:bidi="fa-IR"/>
          <w:color w:val="111111"/>
          <w:sz w:val="28"/>
          <w:szCs w:val="28"/>
          <w:rtl/>
        </w:rPr>
        <w:t xml:space="preserve">737-(8) محمد بن مارد گويد: «از امام صادق عليه السلام پرسيدم: شخصى به وصىّ خود دستور داد، برده اى به بهاى ششصد درهم از ثلث مالش برايش آزاد كند ولى وصى ششصد درهم به شخصى پرداخت مى كند تا از جانب ميّت حج گزارد.</w:t>
      </w:r>
    </w:p>
    <w:p>
      <w:pPr>
        <w:pStyle w:val="BookText"/>
      </w:pPr>
      <w:r>
        <w:rPr>
          <w:rFonts w:ascii="IRNazanin" w:hAnsi="IRNazanin" w:eastAsia="IRNazanin" w:cs="IRNazanin"/>
          <w:lang w:bidi="fa-IR"/>
          <w:color w:val="111111"/>
          <w:sz w:val="28"/>
          <w:szCs w:val="28"/>
          <w:rtl/>
        </w:rPr>
        <w:t xml:space="preserve">امام صادق عليه السلام فرمود: نظر من اين است كه وصى بايد از مال خود ششصد درهم غرامت بپردازد و آن را در وصيت ميّت - آزاد كردن برده - مصرف كند.»</w:t>
      </w:r>
    </w:p>
    <w:p>
      <w:pPr>
        <w:pStyle w:val="BookText"/>
      </w:pPr>
      <w:r>
        <w:rPr>
          <w:rFonts w:ascii="IRNazanin" w:hAnsi="IRNazanin" w:eastAsia="IRNazanin" w:cs="IRNazanin"/>
          <w:lang w:bidi="fa-IR"/>
          <w:color w:val="111111"/>
          <w:sz w:val="28"/>
          <w:szCs w:val="28"/>
          <w:rtl/>
        </w:rPr>
        <w:t xml:space="preserve">738-(9) در كتاب دعائم الاسلام روايت مى شود كه از امام صادق عليه السلام دربارۀ شخصى سؤال شد كه به حج وصيت مى كند و وصى او با آن، برده آزاد مى كند. امام عليه السلام فرمود: «وصى غرامت كار خلاف خود را مى پردازد و دستور موصى را انجام مى دهد.»</w:t>
      </w:r>
    </w:p>
    <w:p>
      <w:pPr>
        <w:pStyle w:val="BookText"/>
      </w:pPr>
      <w:r>
        <w:rPr>
          <w:rFonts w:ascii="IRNazanin" w:hAnsi="IRNazanin" w:eastAsia="IRNazanin" w:cs="IRNazanin"/>
          <w:lang w:bidi="fa-IR"/>
          <w:color w:val="111111"/>
          <w:sz w:val="28"/>
          <w:szCs w:val="28"/>
          <w:rtl/>
        </w:rPr>
        <w:t xml:space="preserve">739-(10) سعيد اعرج گويد: «از امام صادق عليه السلام دربارۀ شخصى سؤال كردم كه به آزاد كردن برده اى وصيت كرد ولى وصى آن را در حج هزينه كرد. امام عليه السلام فرمود: غرامت مى پردازد و وصيت ميّت را انجام مى دهد.»</w:t>
      </w:r>
    </w:p>
    <w:p>
      <w:pPr>
        <w:pStyle w:val="BookText"/>
      </w:pPr>
      <w:r>
        <w:rPr>
          <w:rFonts w:ascii="IRNazanin" w:hAnsi="IRNazanin" w:eastAsia="IRNazanin" w:cs="IRNazanin"/>
          <w:lang w:bidi="fa-IR"/>
          <w:color w:val="111111"/>
          <w:sz w:val="28"/>
          <w:szCs w:val="28"/>
          <w:rtl/>
        </w:rPr>
        <w:t xml:space="preserve">740-(11) دربارۀ آيه: «پس هركس از گرايش به باطل يا گناه وصيت كننده اى بترسد، از اين رو ميان آنها آشتى دهد، گناهى بر او نيست.» در تفسير قمى از امام صادق عليه السلام روايت مى شود كه فرمود:</w:t>
      </w:r>
    </w:p>
    <w:p>
      <w:pPr>
        <w:pStyle w:val="BookText"/>
      </w:pPr>
      <w:r>
        <w:rPr>
          <w:rFonts w:ascii="IRNazanin" w:hAnsi="IRNazanin" w:eastAsia="IRNazanin" w:cs="IRNazanin"/>
          <w:lang w:bidi="fa-IR"/>
          <w:color w:val="111111"/>
          <w:sz w:val="28"/>
          <w:szCs w:val="28"/>
          <w:rtl/>
        </w:rPr>
        <w:t xml:space="preserve">«هرگاه شخصى وصيتى كند، تغيير آن براى وصىّ جايز نيست، بلكه همان گونه كه ميّت وصيت كرده بايد انجام دهد مگر آن كه بر خلاف دستور خداوند وصيت و ستم كند، پس در اين صورت براى وصى جايز است كه آن را به حق بازگرداند. مثل اين كه شخصى همه اموالش را براى برخى از وارثانش وصيت و ديگران را محروم كند پس براى وصى جايز است كه آن را به حق بازگرداند و اين معناى اين سخن خداوند است: «جنفاً او اثماً» جنف، تمايل به برخى وارثان بدون ديگران است و اثم، اين است كه به تعمير و آبادى آتشكده ها و ساختن شراب دستور دهد، در اين صورت براى وصى جايز است كه به هيچ يك عمل نكند.»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776-35527-(12) كافى 21/7: تهذيب 186/9: محمّد بن يحيى عن أحمد بن محمّد عن الحسن بن محبوب عن أبي أيّوب عن محمّد بن سوقة قال: سألت أبا جعفر عليه السلام عن قول اللّٰه تبارك وتعالى: «فَمَنْ بَدَّلَهُ بَعْدَ مٰا سَمِعَهُ فَإِنَّمٰا إِثْمُهُ عَلَى اَلَّذِينَ يُبَدِّلُونَهُ‌» قال نسختها (الآية - كا) الّتى بعدها قوله عزّوجل «فَمَنْ خٰافَ مِنْ مُوصٍ جَنَفاً أَوْ إِثْماً (فَأَصْلَحَ بَيْنَهُمْ فَلاٰ إِثْمَ عَلَيْهِ - كا)» قال: يعنى الموصى إليه إن خاف جنفاً من الموصى (إليه في ثلثه - يب) فيما أوصى به إليه ممّا لا يرضى اللّٰه به من خلاف الحقّ فلا إثم (عليه أي - كا) على الموصى إليه أن يبدّله إلى الحقّ وإلى ما يرضى اللّٰه به من سبيل الخير.</w:t>
      </w:r>
      <w:r>
        <w:rPr>
          <w:rStyle w:val="FootnoteReference"/>
        </w:rPr>
        <w:footnoteReference w:id="706"/>
      </w:r>
      <w:r>
        <w:rPr>
          <w:rFonts w:ascii="Amiri" w:hAnsi="Amiri" w:eastAsia="Amiri" w:cs="Amiri"/>
          <w:lang w:bidi="ar-SA"/>
          <w:color w:val="111111"/>
          <w:sz w:val="28"/>
          <w:szCs w:val="28"/>
          <w:rtl/>
        </w:rPr>
        <w:t xml:space="preserve">تفسير العيّاشيّ 78/(1): عن محمّد بن سوقة قال: سألت أبا جعفر عليه السلام عن قول اللّٰه (وذكر نحو ما في 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777-35528-(13) كافى 20/7: عليّ بن إبراهيم عن أبيه عن رجاله قال: قال إنّ اللّٰه عزّوجل أطلق للموصى إليه أن يغيّر الوصيّة إذا لم يكن بالمعروف وكان فيها حيف ويردّها إلى المعروف لقول اللّٰه عزّوجلّ‌: «فَمَنْ خٰافَ مِنْ مُوصٍ جَنَفاً أَوْ إِثْماً فَأَصْلَحَ بَيْنَهُمْ فَلاٰ إِثْمَ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778-35529-(14) الدّعائم 357/2: عن عليّ صلوات اللّٰه عليه</w:t>
      </w:r>
      <w:r>
        <w:rPr>
          <w:rStyle w:val="FootnoteReference"/>
        </w:rPr>
        <w:footnoteReference w:id="707"/>
      </w:r>
      <w:r>
        <w:rPr>
          <w:rFonts w:ascii="Amiri" w:hAnsi="Amiri" w:eastAsia="Amiri" w:cs="Amiri"/>
          <w:lang w:bidi="ar-SA"/>
          <w:color w:val="111111"/>
          <w:sz w:val="28"/>
          <w:szCs w:val="28"/>
          <w:rtl/>
        </w:rPr>
        <w:t xml:space="preserve">أنّه قال: من أوصى بأكثر من الثّلث أو أوصى بماله كلّه فإنّه لا يجوز ويردّ إلى المعروف غير المنكر، فمن ظلم نفسه في الوصيّة وخاف فيها فإنّها تردّ إلى المعروف ويترك لأهل الميراث حقّهم.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779-35530-(15) فقه الرّضا عليه السلام 298: فإن أوصى في غير حقّ‌، أوفى غير سنّة فلا حرج أن يردّه إلىٰ حقّ وسنّة. وتقدّم في رواية بريد (2) من باب (5) حكم من خرج حاجّاً فمات في الطّريق من أبواب النّيابة في الحجّ ج 12</w:t>
      </w:r>
    </w:p>
    <w:p>
      <w:pPr>
        <w:pStyle w:val="BookText"/>
      </w:pPr>
      <w:r>
        <w:rPr>
          <w:rFonts w:ascii="Amiri" w:hAnsi="Amiri" w:eastAsia="Amiri" w:cs="Amiri"/>
          <w:lang w:bidi="ar-SA"/>
          <w:color w:val="111111"/>
          <w:sz w:val="28"/>
          <w:szCs w:val="28"/>
          <w:rtl/>
        </w:rPr>
        <w:t xml:space="preserve">قوله عليه السلام أو يكون أوصىٰ بوصيّة فينفذ ذٰلك لمن أوصى له.</w:t>
      </w:r>
    </w:p>
    <w:p>
      <w:pPr>
        <w:pStyle w:val="BookText"/>
      </w:pPr>
      <w:r>
        <w:rPr>
          <w:rFonts w:ascii="Amiri" w:hAnsi="Amiri" w:eastAsia="Amiri" w:cs="Amiri"/>
          <w:lang w:bidi="ar-SA"/>
          <w:color w:val="111111"/>
          <w:sz w:val="28"/>
          <w:szCs w:val="28"/>
          <w:rtl/>
        </w:rPr>
        <w:t xml:space="preserve">وفى رواية ابن فرقد (8) من باب (16) حكم من أوصى بمال في الحجّ ولا يبلغ ما يحجّ به من بلاده قوله عليه السلام وإن كان يبلغ ما يحجّ به من مكّة فأنت ضامن. وفى رواية عليّ بن مزيد (9) نحوه. وفى رواية محمّد بن قيس (19) من باب (1) انّ الوصيّة حقّ على كلّ مسلم من أبواب الوصيّة ج 24 قوله عليه السلام فمن ظلم نفسه وأتى في وصيّته المنكر والحيف فإنّها تردّ إلى المعروف. وفى رواية إبراهيم (1) من باب (4) حكم من أوصى بأن يجرى على رجل ما بقى من ثلثه قوله عليه السلام ينفذ ثلثه ولا يوقف. وفى رواية صفوان مثله. وفى رواية ابن يقطين (2) من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741-(12) محمد بن سوقه گويد: «از امام باقر عليه السلام دربارۀ اين آيه سؤال كردم: «پس هركس پس از شنيدن وصيت آن را تغيير دهد، همانا گناهش بر عهدۀ تغييردهندگان آن است.»</w:t>
      </w:r>
    </w:p>
    <w:p>
      <w:pPr>
        <w:pStyle w:val="BookText"/>
      </w:pPr>
      <w:r>
        <w:rPr>
          <w:rFonts w:ascii="IRNazanin" w:hAnsi="IRNazanin" w:eastAsia="IRNazanin" w:cs="IRNazanin"/>
          <w:lang w:bidi="fa-IR"/>
          <w:color w:val="111111"/>
          <w:sz w:val="28"/>
          <w:szCs w:val="28"/>
          <w:rtl/>
        </w:rPr>
        <w:t xml:space="preserve">امام عليه السلام فرمود: آيه بعدى، آن را نسخ كرده است. [و آن، اين] سخن خداوند است: «پس هركس از گرايش به باطل يا گناه وصيت كننده اى بترسد (پس ميان آنها سازش برقرار كند، گناهى بر او نيست) يعنى اگر وصى بترسد كه موصى در وصيت به يك سوم بر خلاف رضاى خداوند - كه باطل است - گرايش يابد، بر او گناهى نيست كه آن را به حق و موافق رضاى خداوند - از راههاى خير - تبديل كند.»</w:t>
      </w:r>
    </w:p>
    <w:p>
      <w:pPr>
        <w:pStyle w:val="BookText"/>
      </w:pPr>
      <w:r>
        <w:rPr>
          <w:rFonts w:ascii="IRNazanin" w:hAnsi="IRNazanin" w:eastAsia="IRNazanin" w:cs="IRNazanin"/>
          <w:lang w:bidi="fa-IR"/>
          <w:color w:val="111111"/>
          <w:sz w:val="28"/>
          <w:szCs w:val="28"/>
          <w:rtl/>
        </w:rPr>
        <w:t xml:space="preserve">742-(13) ابراهيم بن هاشم با سند خود از امام عليه السلام روايت مى كند كه فرمود: «در صورتى كه وصيت به طور پسنديده و متعارف نباشد و در آن ظلمى صورت گرفته باشد خداوند وصى را در تغيير وصيت آزاد گذاشت تا آن را به صورت پسنديده تبديل كند. به دليل سخن خداوند عزيز و باشكوه: «پس هركس از گرايش به باطل يا گناه وصيت كننده اى بترسد آن گاه ميان آنان سازش بر قرار كند، گناهى بر او نيست.»</w:t>
      </w:r>
    </w:p>
    <w:p>
      <w:pPr>
        <w:pStyle w:val="BookText"/>
      </w:pPr>
      <w:r>
        <w:rPr>
          <w:rFonts w:ascii="IRNazanin" w:hAnsi="IRNazanin" w:eastAsia="IRNazanin" w:cs="IRNazanin"/>
          <w:lang w:bidi="fa-IR"/>
          <w:color w:val="111111"/>
          <w:sz w:val="28"/>
          <w:szCs w:val="28"/>
          <w:rtl/>
        </w:rPr>
        <w:t xml:space="preserve">743-(14) در كتاب دعائم الاسلام از على عليه السلام روايت مى شود كه فرمود: «هركس به بيش از ثلث يا همه اموالش وصيت كند، آن جايز نيست و به حدّ پسنديده غير منكر باز مى گردد، پس هركس در وصيت به خودش ستم و در آن ظلم كند به حدّ پسنديده باز مى گردد و حق وارثان به آنها داده مى شود.»</w:t>
      </w:r>
    </w:p>
    <w:p>
      <w:pPr>
        <w:pStyle w:val="BookText"/>
      </w:pPr>
      <w:r>
        <w:rPr>
          <w:rFonts w:ascii="IRNazanin" w:hAnsi="IRNazanin" w:eastAsia="IRNazanin" w:cs="IRNazanin"/>
          <w:lang w:bidi="fa-IR"/>
          <w:color w:val="111111"/>
          <w:sz w:val="28"/>
          <w:szCs w:val="28"/>
          <w:rtl/>
        </w:rPr>
        <w:t xml:space="preserve">744-(15) در كتاب فقه الرضا آمده است: «پس اگر براى ناحق يا برخلاف سنت وصيت كند، باكى نيست كه به حق و سنت تبديل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هشتم از باب پنجم از ابواب نيابت در حج فرموده امام عليه السلام كه: «يا وصيتى كرده باشد كه براى موصّيٰله بدان عمل مى شود.»</w:t>
      </w:r>
    </w:p>
    <w:p>
      <w:pPr>
        <w:pStyle w:val="BookText"/>
      </w:pPr>
      <w:r>
        <w:rPr>
          <w:rFonts w:ascii="IRNazanin" w:hAnsi="IRNazanin" w:eastAsia="IRNazanin" w:cs="IRNazanin"/>
          <w:lang w:bidi="fa-IR"/>
          <w:color w:val="111111"/>
          <w:sz w:val="28"/>
          <w:szCs w:val="28"/>
          <w:rtl/>
        </w:rPr>
        <w:t xml:space="preserve">در روايت هشتم از باب شانزدهم فرموده معصوم عليه السلام كه: «و اگر به اندازه اى است كه مى توان با آن از مكه حج گزارد، تو ضامن هستى.»</w:t>
      </w:r>
    </w:p>
    <w:p>
      <w:pPr>
        <w:pStyle w:val="BookText"/>
      </w:pPr>
      <w:r>
        <w:rPr>
          <w:rFonts w:ascii="Amiri" w:hAnsi="Amiri" w:eastAsia="Amiri" w:cs="Amiri"/>
          <w:lang w:bidi="ar-SA"/>
          <w:color w:val="111111"/>
          <w:sz w:val="28"/>
          <w:szCs w:val="28"/>
          <w:rtl/>
        </w:rPr>
        <w:t xml:space="preserve">و در روايت نهم مانند آن.</w:t>
      </w:r>
    </w:p>
    <w:p>
      <w:pPr>
        <w:pStyle w:val="BookText"/>
      </w:pPr>
      <w:r>
        <w:rPr>
          <w:rFonts w:ascii="IRNazanin" w:hAnsi="IRNazanin" w:eastAsia="IRNazanin" w:cs="IRNazanin"/>
          <w:lang w:bidi="fa-IR"/>
          <w:color w:val="111111"/>
          <w:sz w:val="28"/>
          <w:szCs w:val="28"/>
          <w:rtl/>
        </w:rPr>
        <w:t xml:space="preserve">و در روايت نوزدهم از باب يكم از ابواب وصيت فرموده امام عليه السلام كه: «هركس به خود ستم كند و در وصيتش امر ناپسند و ظلمى انجام دهد، پس به امر پسنديده باز مى گردد.»</w:t>
      </w:r>
    </w:p>
    <w:p>
      <w:pPr>
        <w:pStyle w:val="BookText"/>
      </w:pPr>
      <w:r>
        <w:rPr>
          <w:rFonts w:ascii="IRNazanin" w:hAnsi="IRNazanin" w:eastAsia="IRNazanin" w:cs="IRNazanin"/>
          <w:lang w:bidi="fa-IR"/>
          <w:color w:val="111111"/>
          <w:sz w:val="28"/>
          <w:szCs w:val="28"/>
          <w:rtl/>
        </w:rPr>
        <w:t xml:space="preserve">و در روايت يكم از باب چهارم فرموده معصوم عليه السلام كه: «ثلث آن هزينه مى شود و وقف نمى شود.»</w:t>
      </w:r>
    </w:p>
    <w:p>
      <w:pPr>
        <w:pStyle w:val="BookText"/>
      </w:pPr>
      <w:r>
        <w:rPr>
          <w:rFonts w:ascii="Amiri" w:hAnsi="Amiri" w:eastAsia="Amiri" w:cs="Amiri"/>
          <w:lang w:bidi="ar-SA"/>
          <w:color w:val="111111"/>
          <w:sz w:val="28"/>
          <w:szCs w:val="28"/>
          <w:rtl/>
        </w:rPr>
        <w:t xml:space="preserve">و در روايت مانند آن.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70" w:name="pg11981_156710"/>
    <w:bookmarkEnd w:id="170"/>
    <w:p>
      <w:pPr>
        <w:pStyle w:val="BookText"/>
      </w:pPr>
      <w:r>
        <w:rPr>
          <w:rFonts w:ascii="Amiri" w:hAnsi="Amiri" w:eastAsia="Amiri" w:cs="Amiri"/>
          <w:lang w:bidi="ar-SA"/>
          <w:color w:val="111111"/>
          <w:sz w:val="28"/>
          <w:szCs w:val="28"/>
          <w:rtl/>
        </w:rPr>
        <w:t xml:space="preserve">باب (20) حكم من أوصى إلى صغير وكبير قوله عليه السلام فإذا بلغ الصّبىّ فليس له أن لا يرضىٰ إلّا ما كان من تبديل أو تغيير فإنّ له أن يردّه إلى ما أوصى به الميّت.</w:t>
      </w:r>
    </w:p>
    <w:p>
      <w:pPr>
        <w:pStyle w:val="BookText"/>
      </w:pPr>
      <w:r>
        <w:rPr>
          <w:rFonts w:ascii="Amiri" w:hAnsi="Amiri" w:eastAsia="Amiri" w:cs="Amiri"/>
          <w:lang w:bidi="ar-SA"/>
          <w:color w:val="111111"/>
          <w:sz w:val="28"/>
          <w:szCs w:val="28"/>
          <w:rtl/>
        </w:rPr>
        <w:t xml:space="preserve">وفى باب (21) أنّ من أوصى إلى اثنين فليس لهما أن ينفرد كلّ واحد منهما بنصف التّركة ما يناسب ذٰلك. وفى رواية يونس (5) من باب (55) حكم المال الّذى يوصى به في سبيل اللّٰه</w:t>
      </w:r>
    </w:p>
    <w:p>
      <w:pPr>
        <w:pStyle w:val="BookText"/>
      </w:pPr>
      <w:r>
        <w:rPr>
          <w:rFonts w:ascii="Amiri" w:hAnsi="Amiri" w:eastAsia="Amiri" w:cs="Amiri"/>
          <w:lang w:bidi="ar-SA"/>
          <w:color w:val="111111"/>
          <w:sz w:val="28"/>
          <w:szCs w:val="28"/>
          <w:rtl/>
        </w:rPr>
        <w:t xml:space="preserve">قوله عليه السلام لو أنّ رجلاً أوصىٰ إلىّ أن أضع (ماله - خ) في يهودىّ أو نصرانىّ لوضعته فيهم انّ اللّٰه عزّوجلّ يقول «فَمَنْ بَدَّلَهُ بَعْدَ مٰا سَمِعَهُ فَإِنَّمٰا إِثْمُهُ عَلَى اَلَّذِينَ يُبَدِّلُونَهُ‌». وفى رواية الحجّاج (6) قوله عليه السلام اجعله في سبيل اللّٰه كما أمرت قلت مرنى كيف أجعله قال اجعله كما أمرتك إنّ اللّٰه تعالى يقول «فَمَنْ بَدَّلَهُ‌» الآية. وفى أحاديث باب (56) انّ المجوسىّ إذا أوصىٰ بمال للفقراء انصرف إلى فقراء المجوس، وباب (57) جواز الوصيّة من المسلم والذّمّىّ للذّمّىّ‌، والباب التّالى ما يناسب الباب.</w:t>
      </w:r>
    </w:p>
    <w:p>
      <w:pPr>
        <w:pStyle w:val="Heading3"/>
      </w:pPr>
      <w:bookmarkStart w:id="578" w:name="_Toc264"/>
      <w:r>
        <w:t>(62) باب حكم ضمان الوصىّ لمال الغرماء إذا عزله ورفعه في بيته فسرق</w:t>
      </w:r>
      <w:bookmarkEnd w:id="5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780-35531-</w:t>
      </w:r>
      <w:r>
        <w:rPr>
          <w:rStyle w:val="FootnoteReference"/>
        </w:rPr>
        <w:footnoteReference w:id="708"/>
      </w:r>
      <w:r>
        <w:rPr>
          <w:rFonts w:ascii="Amiri" w:hAnsi="Amiri" w:eastAsia="Amiri" w:cs="Amiri"/>
          <w:lang w:bidi="ar-SA"/>
          <w:color w:val="111111"/>
          <w:sz w:val="28"/>
          <w:szCs w:val="28"/>
          <w:rtl/>
        </w:rPr>
        <w:t xml:space="preserve">تهذيب 168/9: استبصار 117/4: الحسين بن سعيد عن ابن أبي عمير عن حمّاد عن الحلبيّ عن أبي عبداللّٰه عليه السلام أنّه قال في رجل توفّىٰ‌، فأوصى إلى رجل، وعلى الرّجل المتوفّى دين فعمد الّذى أوصى إليه، فعزل الّذى(1) للغرماء، فرفعه في بيته، وقسّم الّذى بقى بين الورثة، فيسرق الّذى للغرماء من اللّيل، ممّن يؤخذ؟ قال: هو ضامن حين عزله في بيته يؤدّى من ماله وعنه عن عمرو بن عثمان عن المفضّل عن زيد (الشّحّام - صا)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781-35532-(2) الدّعائم 363/2: عن جعفر بن محمّد عليهما السلام أنّه قال في رجل أوصىٰ إلى رجل وعليه دين، فأخرج الوصىّ الدّين من رأس مال الميّت، فقبضه إليه وصيّره في بيته، وقسّم الباقي على الورثة، ونفّذ الوصايا، ثمّ سرق المال من بيته، قال: يضمن لأنّه ليس له أن يقبض مال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دوم از باب بيستم فرموده معصوم عليه السلام كه: «كودك پس از بلوغ حق عدم رضايت ندارد مگر دربارۀ دگرگونى ها و تغييراتى كه در وصيت انجام پذيرفته است كه حق بازگرداندن آنها را به وصيت ميّت دارد.»</w:t>
      </w:r>
    </w:p>
    <w:p>
      <w:pPr>
        <w:pStyle w:val="BookText"/>
      </w:pPr>
      <w:r>
        <w:rPr>
          <w:rFonts w:ascii="Amiri" w:hAnsi="Amiri" w:eastAsia="Amiri" w:cs="Amiri"/>
          <w:lang w:bidi="ar-SA"/>
          <w:color w:val="111111"/>
          <w:sz w:val="28"/>
          <w:szCs w:val="28"/>
          <w:rtl/>
        </w:rPr>
        <w:t xml:space="preserve">و در باب بيست و يكم از ابواب وصيت مناسب با اين بحث هست.</w:t>
      </w:r>
    </w:p>
    <w:p>
      <w:pPr>
        <w:pStyle w:val="BookText"/>
      </w:pPr>
      <w:r>
        <w:rPr>
          <w:rFonts w:ascii="IRNazanin" w:hAnsi="IRNazanin" w:eastAsia="IRNazanin" w:cs="IRNazanin"/>
          <w:lang w:bidi="fa-IR"/>
          <w:color w:val="111111"/>
          <w:sz w:val="28"/>
          <w:szCs w:val="28"/>
          <w:rtl/>
        </w:rPr>
        <w:t xml:space="preserve">و در روايت پنجم از باب پنجاه و پنجم فرموده امام عليه السلام كه: «اگر كسى به من وصيت كند كه مالش را براى يهودى يا نصرانى مصرف كنم، حتماً براى آنان مصرف خواهم كرد؛ زيرا خداوند عزيز و باشكوه مى فرمايد: «پس هركس پس از شنيدن وصيت آن را تغيير دهد، همانا گناهش بر عهدۀ تغييردهندگان آن است.»</w:t>
      </w:r>
    </w:p>
    <w:p>
      <w:pPr>
        <w:pStyle w:val="BookText"/>
      </w:pPr>
      <w:r>
        <w:rPr>
          <w:rFonts w:ascii="IRNazanin" w:hAnsi="IRNazanin" w:eastAsia="IRNazanin" w:cs="IRNazanin"/>
          <w:lang w:bidi="fa-IR"/>
          <w:color w:val="111111"/>
          <w:sz w:val="28"/>
          <w:szCs w:val="28"/>
          <w:rtl/>
        </w:rPr>
        <w:t xml:space="preserve">و در روايت ششم فرموده امام عليه السلام كه: «آن را در راه خدا صرف كن، همان گونه كه دستور داد.</w:t>
      </w:r>
    </w:p>
    <w:p>
      <w:pPr>
        <w:pStyle w:val="BookText"/>
      </w:pPr>
      <w:r>
        <w:rPr>
          <w:rFonts w:ascii="IRNazanin" w:hAnsi="IRNazanin" w:eastAsia="IRNazanin" w:cs="IRNazanin"/>
          <w:lang w:bidi="fa-IR"/>
          <w:color w:val="111111"/>
          <w:sz w:val="28"/>
          <w:szCs w:val="28"/>
          <w:rtl/>
        </w:rPr>
        <w:t xml:space="preserve">گفتم: بفرماييد چگونه مصرف كنم‌؟ فرمود: همان گونه كه به تو دستور داد مصرف كن؛ زيرا خداوند تعالى مى فرمايد: «پس هركس آن را تغيير دهد...»</w:t>
      </w:r>
    </w:p>
    <w:p>
      <w:pPr>
        <w:pStyle w:val="BookText"/>
      </w:pPr>
      <w:r>
        <w:rPr>
          <w:rFonts w:ascii="IRNazanin" w:hAnsi="IRNazanin" w:eastAsia="IRNazanin" w:cs="IRNazanin"/>
          <w:lang w:bidi="fa-IR"/>
          <w:color w:val="111111"/>
          <w:sz w:val="28"/>
          <w:szCs w:val="28"/>
          <w:rtl/>
        </w:rPr>
        <w:t xml:space="preserve">در روايات باب پنجاه و ششم و پنجاه هفتم و باب بعدى مناسب با اين بحث هست.</w:t>
      </w:r>
    </w:p>
    <w:p>
      <w:pPr>
        <w:pStyle w:val="BookText"/>
      </w:pPr>
      <w:r>
        <w:rPr>
          <w:rFonts w:ascii="Amiri" w:hAnsi="Amiri" w:eastAsia="Amiri" w:cs="Amiri"/>
          <w:lang w:bidi="ar-SA"/>
          <w:color w:val="111111"/>
          <w:sz w:val="28"/>
          <w:szCs w:val="28"/>
          <w:rtl/>
        </w:rPr>
        <w:t xml:space="preserve">باب 62 حكم ضمانت وصى براى طلبكاران</w:t>
      </w:r>
    </w:p>
    <w:p>
      <w:pPr>
        <w:pStyle w:val="BookText"/>
      </w:pPr>
      <w:r>
        <w:rPr>
          <w:rFonts w:ascii="IRNazanin" w:hAnsi="IRNazanin" w:eastAsia="IRNazanin" w:cs="IRNazanin"/>
          <w:lang w:bidi="fa-IR"/>
          <w:color w:val="111111"/>
          <w:sz w:val="28"/>
          <w:szCs w:val="28"/>
          <w:rtl/>
        </w:rPr>
        <w:t xml:space="preserve">745-(1) حلبى گويد: «از امام صادق عليه السلام سؤال كردم: شخص بدهكارى فردى را وصى خود قرار مى دهد و مى ميرد. وصى دست به كار مى شود، مال طلبكاران را جدا مى كند و در اتاقى قرار مى دهد و بقيه را ميان وارثان تقسيم مى كند. آن گاه شبانه به مال طلبكاران دزد مى زند، از چه كسى گرفته مى شود؟</w:t>
      </w:r>
    </w:p>
    <w:p>
      <w:pPr>
        <w:pStyle w:val="BookText"/>
      </w:pPr>
      <w:r>
        <w:rPr>
          <w:rFonts w:ascii="IRNazanin" w:hAnsi="IRNazanin" w:eastAsia="IRNazanin" w:cs="IRNazanin"/>
          <w:lang w:bidi="fa-IR"/>
          <w:color w:val="111111"/>
          <w:sz w:val="28"/>
          <w:szCs w:val="28"/>
          <w:rtl/>
        </w:rPr>
        <w:t xml:space="preserve">امام عليه السلام فرمود: وصى از هنگام قرار دادن آن در اتاقش ضامن آن است و بايد از مالش بپردازد.»</w:t>
      </w:r>
    </w:p>
    <w:p>
      <w:pPr>
        <w:pStyle w:val="BookText"/>
      </w:pPr>
      <w:r>
        <w:rPr>
          <w:rFonts w:ascii="Amiri" w:hAnsi="Amiri" w:eastAsia="Amiri" w:cs="Amiri"/>
          <w:lang w:bidi="ar-SA"/>
          <w:color w:val="111111"/>
          <w:sz w:val="28"/>
          <w:szCs w:val="28"/>
          <w:rtl/>
        </w:rPr>
        <w:t xml:space="preserve">اين روايت از زيد شحّام نيز نقل شده است.</w:t>
      </w:r>
    </w:p>
    <w:p>
      <w:pPr>
        <w:pStyle w:val="BookText"/>
      </w:pPr>
      <w:r>
        <w:rPr>
          <w:rFonts w:ascii="IRNazanin" w:hAnsi="IRNazanin" w:eastAsia="IRNazanin" w:cs="IRNazanin"/>
          <w:lang w:bidi="fa-IR"/>
          <w:color w:val="111111"/>
          <w:sz w:val="28"/>
          <w:szCs w:val="28"/>
          <w:rtl/>
        </w:rPr>
        <w:t xml:space="preserve">746-(2) در كتاب دعائم الاسلام روايت مى شود كه: «شخص بدهكارى ديگرى را وصى خود قرار مى دهد. آن گاه وصى بدهى را از اصل مال ميّت جدا مى كند و آن را تحويل مى گيرد و به خانه اش مى برد و به وصاياى ميّت عمل و باقيمانده را ميان وارثان تقسيم مى كند. سپس آن مال از خانه اش دزديده مى شود.</w:t>
      </w:r>
    </w:p>
    <w:p>
      <w:pPr>
        <w:pStyle w:val="BookText"/>
      </w:pPr>
      <w:r>
        <w:rPr>
          <w:rFonts w:ascii="IRNazanin" w:hAnsi="IRNazanin" w:eastAsia="IRNazanin" w:cs="IRNazanin"/>
          <w:lang w:bidi="fa-IR"/>
          <w:color w:val="111111"/>
          <w:sz w:val="28"/>
          <w:szCs w:val="28"/>
          <w:rtl/>
        </w:rPr>
        <w:t xml:space="preserve">امام صادق عليه السلام دراين باره فرمود: وى ضامن است زيرا حق نداشت مال طلبكاران را بدون دستورشان تحويل بگيرد.»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71" w:name="pg11981_156712"/>
    <w:bookmarkEnd w:id="171"/>
    <w:p>
      <w:pPr>
        <w:pStyle w:val="BookText"/>
      </w:pPr>
      <w:r>
        <w:rPr>
          <w:rFonts w:ascii="Amiri" w:hAnsi="Amiri" w:eastAsia="Amiri" w:cs="Amiri"/>
          <w:lang w:bidi="ar-SA"/>
          <w:color w:val="111111"/>
          <w:sz w:val="28"/>
          <w:szCs w:val="28"/>
          <w:rtl/>
        </w:rPr>
        <w:t xml:space="preserve">الغرماء بغير أمرهم. وتقدّم في رواية ابن مسلم (6) من باب (34) انّ المالك إذا أخرج زكوٰة ماله ولم يجد لها أهلاً فضاعت فلا ضَمان عليه من أبواب من يستحقّ الزّكاة ج 9</w:t>
      </w:r>
    </w:p>
    <w:p>
      <w:pPr>
        <w:pStyle w:val="BookText"/>
      </w:pPr>
      <w:r>
        <w:rPr>
          <w:rFonts w:ascii="Amiri" w:hAnsi="Amiri" w:eastAsia="Amiri" w:cs="Amiri"/>
          <w:lang w:bidi="ar-SA"/>
          <w:color w:val="111111"/>
          <w:sz w:val="28"/>
          <w:szCs w:val="28"/>
          <w:rtl/>
        </w:rPr>
        <w:t xml:space="preserve">قوله عليه السلام إذا وجد لها موضعاً فلم يدفعها إليه فهو لها ضامن (إلى أن قال) وكذٰلك الوصىّ الّذى يوصى إليه يكون ضامناً لما دفع إليه إذا وجد ربّه الّذى أمر بدفعه إليه فإن لم يجد فليس عليه ضمان.</w:t>
      </w:r>
    </w:p>
    <w:p>
      <w:pPr>
        <w:pStyle w:val="BookText"/>
      </w:pPr>
      <w:r>
        <w:rPr>
          <w:rFonts w:ascii="Amiri" w:hAnsi="Amiri" w:eastAsia="Amiri" w:cs="Amiri"/>
          <w:lang w:bidi="ar-SA"/>
          <w:color w:val="111111"/>
          <w:sz w:val="28"/>
          <w:szCs w:val="28"/>
          <w:rtl/>
        </w:rPr>
        <w:t xml:space="preserve">وفى رواية سليمان (7) قوله رجل أوصىٰ إلى رجل فأعطاه ألف درهم زكاة ماله فذهبت من الوصىّ قال هو ضامن ولا يرجع على الورثة، وفى رواية أبان (3) من باب (26) انّه يجب الابتداء من التّركة بعد الكفن بالدّين من أبواب الوصايا ج 24 قوله قلت فسرق ما كان أوصىٰ به من الدّين، ممّن يؤخذ الدّين، أمن الورثة أم من الوصىّ قال عليه السلام لا يؤخذ من الورثة ولٰكنّ الوصىّ ضامن لها.</w:t>
      </w:r>
    </w:p>
    <w:p>
      <w:pPr>
        <w:pStyle w:val="Heading3"/>
      </w:pPr>
      <w:bookmarkStart w:id="579" w:name="_Toc265"/>
      <w:r>
        <w:t>(63) باب أنّه هل للوصىّ أن يعيّن مال اليتيم أو يتّجر فيه أم لا</w:t>
      </w:r>
      <w:bookmarkEnd w:id="5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782-35533-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241/9: أحمد بن محمّد بن عيسى عن إسماعيل بن سعد الأشعريّ عن أبي الحسن الرّضا عليه السلام قال: سألته عن مال اليتيم هل للوصىّ أن يعيّنه(1) أو يتّجر فيه قال: إن فعل فهو ضامن. وتقدّم في أحاديث باب (67) ماورد في التّجارة بمال اليتيم من أبواب ما يكتسب به ج 22 ما يدلّ على ذٰلك.</w:t>
      </w:r>
    </w:p>
    <w:p>
      <w:pPr>
        <w:pStyle w:val="Heading3"/>
      </w:pPr>
      <w:bookmarkStart w:id="580" w:name="_Toc266"/>
      <w:r>
        <w:t>(64) باب عدم جواز دفع الوصىّ مال اليتيم إليه قبل البلوغ والرّشد ولزوم دفعه إليه إن آنس منه رشده وعلى اليتيم أن يأخذ ماله</w:t>
      </w:r>
      <w:bookmarkEnd w:id="580"/>
    </w:p>
    <w:p>
      <w:pPr>
        <w:pStyle w:val="BookText"/>
      </w:pPr>
      <w:r>
        <w:rPr>
          <w:rFonts w:ascii="Amiri" w:hAnsi="Amiri" w:eastAsia="Amiri" w:cs="Amiri"/>
          <w:lang w:bidi="ar-SA"/>
          <w:color w:val="111111"/>
          <w:sz w:val="28"/>
          <w:szCs w:val="28"/>
          <w:rtl/>
        </w:rPr>
        <w:t xml:space="preserve">قال اللّٰه تعالى في سورة النّساء (4):5، 6: «وَ لاٰ تُؤْتُوا اَلسُّفَهٰاءَ أَمْوٰالَكُمُ اَلَّتِي جَعَلَ اَللّٰهُ لَكُمْ قِيٰاماً وَ اُرْزُقُوهُمْ فِيهٰا وَ اُكْسُوهُمْ وَ قُولُوا لَهُمْ قَوْلاً مَعْرُوفاً * وَ اِبْتَلُوا اَلْيَتٰامىٰ حَتّٰى إِذٰا بَلَغُوا اَلنِّكٰاحَ فَإِنْ آنَسْتُمْ مِنْهُمْ رُشْداً فَادْفَعُوا إِلَيْهِمْ أَمْوٰالَهُمْ وَ لاٰ تَأْكُلُوهٰا إِسْرٰافاً وَ بِدٰاراً أَنْ يَكْبَرُوا».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ششم از باب سى و چهارم از ابواب مستحقان زكات فرموده امام عليه السلام كه: «هرگاه موردى براى آن بيابد و به آن نپردازد، وى ضامن آن است... و به همين گونه وصى نيز ضامن مالى است كه به وى داده مى شود، در صورتى كه موردى را كه مامور به پرداخت آن است بيابد ولى اگر آن را نيابد ضمانتى بر عهدۀ او نيست.»</w:t>
      </w:r>
    </w:p>
    <w:p>
      <w:pPr>
        <w:pStyle w:val="BookText"/>
      </w:pPr>
      <w:r>
        <w:rPr>
          <w:rFonts w:ascii="IRNazanin" w:hAnsi="IRNazanin" w:eastAsia="IRNazanin" w:cs="IRNazanin"/>
          <w:lang w:bidi="fa-IR"/>
          <w:color w:val="111111"/>
          <w:sz w:val="28"/>
          <w:szCs w:val="28"/>
          <w:rtl/>
        </w:rPr>
        <w:t xml:space="preserve">و در روايت هفتم اين گفته به امام عليه السلام كه: «شخصى هزار درهم زكات مالش را به ديگرى مى دهد و او را وصى خود مى كند. آن مال از وصى برده مى شود.</w:t>
      </w:r>
    </w:p>
    <w:p>
      <w:pPr>
        <w:pStyle w:val="BookText"/>
      </w:pPr>
      <w:r>
        <w:rPr>
          <w:rFonts w:ascii="Amiri" w:hAnsi="Amiri" w:eastAsia="Amiri" w:cs="Amiri"/>
          <w:lang w:bidi="ar-SA"/>
          <w:color w:val="111111"/>
          <w:sz w:val="28"/>
          <w:szCs w:val="28"/>
          <w:rtl/>
        </w:rPr>
        <w:t xml:space="preserve">امام عليه السلام فرمود: او ضامن است و به وارثان مراجعه نمى كند.»</w:t>
      </w:r>
    </w:p>
    <w:p>
      <w:pPr>
        <w:pStyle w:val="BookText"/>
      </w:pPr>
      <w:r>
        <w:rPr>
          <w:rFonts w:ascii="IRNazanin" w:hAnsi="IRNazanin" w:eastAsia="IRNazanin" w:cs="IRNazanin"/>
          <w:lang w:bidi="fa-IR"/>
          <w:color w:val="111111"/>
          <w:sz w:val="28"/>
          <w:szCs w:val="28"/>
          <w:rtl/>
        </w:rPr>
        <w:t xml:space="preserve">و در روايت سوم از باب بيست و ششم از ابواب وصايا اين گفته به امام عليه السلام كه: «آنچه براى پرداخت بدهى وصيت كرده، دزديده مى شود. بدهى از چه كسى گرفته مى شود از وارثان يا از وصى‌؟</w:t>
      </w:r>
    </w:p>
    <w:p>
      <w:pPr>
        <w:pStyle w:val="BookText"/>
      </w:pPr>
      <w:r>
        <w:rPr>
          <w:rFonts w:ascii="IRNazanin" w:hAnsi="IRNazanin" w:eastAsia="IRNazanin" w:cs="IRNazanin"/>
          <w:lang w:bidi="fa-IR"/>
          <w:color w:val="111111"/>
          <w:sz w:val="28"/>
          <w:szCs w:val="28"/>
          <w:rtl/>
        </w:rPr>
        <w:t xml:space="preserve">امام عليه السلام فرمود: از وارثان گرفته نمى شود، بلكه وصى ضامن آن است.»</w:t>
      </w:r>
    </w:p>
    <w:p>
      <w:pPr>
        <w:pStyle w:val="BookText"/>
      </w:pPr>
      <w:r>
        <w:rPr>
          <w:rFonts w:ascii="Amiri" w:hAnsi="Amiri" w:eastAsia="Amiri" w:cs="Amiri"/>
          <w:lang w:bidi="ar-SA"/>
          <w:color w:val="111111"/>
          <w:sz w:val="28"/>
          <w:szCs w:val="28"/>
          <w:rtl/>
        </w:rPr>
        <w:t xml:space="preserve">باب 63 حكم تجارت وصى با مال يتيم</w:t>
      </w:r>
    </w:p>
    <w:p>
      <w:pPr>
        <w:pStyle w:val="BookText"/>
      </w:pPr>
      <w:r>
        <w:rPr>
          <w:rFonts w:ascii="Times New Roman" w:hAnsi="Times New Roman" w:eastAsia="Times New Roman" w:cs="Times New Roman"/>
          <w:lang w:val="en-US" w:bidi="en-US"/>
          <w:color w:val="111111"/>
          <w:sz w:val="28"/>
          <w:szCs w:val="28"/>
          <w:rtl/>
        </w:rPr>
        <w:t xml:space="preserve">747-</w:t>
      </w:r>
      <w:r>
        <w:rPr>
          <w:rStyle w:val="FootnoteReference"/>
        </w:rPr>
        <w:footnoteReference w:id="709"/>
      </w:r>
      <w:r>
        <w:rPr>
          <w:rFonts w:ascii="IRNazanin" w:hAnsi="IRNazanin" w:eastAsia="IRNazanin" w:cs="IRNazanin"/>
          <w:lang w:bidi="fa-IR"/>
          <w:color w:val="111111"/>
          <w:sz w:val="28"/>
          <w:szCs w:val="28"/>
          <w:rtl/>
        </w:rPr>
        <w:t xml:space="preserve">اسماعيل بن سعد اشعرى گويد: «از امام رضا عليه السلام سؤال كردم: آيا وصى مى تواند مال يتيم را عينه(1) دهد يا با آن تجارت كند. امام فرمود: اگر چنين كند، ضامن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شصت و هفتم از ابواب كسب هاى روا و ناروا مطالبى هست كه بر اين روايت دلالت مى كند.</w:t>
      </w:r>
    </w:p>
    <w:p>
      <w:pPr>
        <w:pStyle w:val="BookText"/>
      </w:pPr>
      <w:r>
        <w:rPr>
          <w:rFonts w:ascii="IRNazanin" w:hAnsi="IRNazanin" w:eastAsia="IRNazanin" w:cs="IRNazanin"/>
          <w:lang w:bidi="fa-IR"/>
          <w:color w:val="111111"/>
          <w:sz w:val="28"/>
          <w:szCs w:val="28"/>
          <w:rtl/>
        </w:rPr>
        <w:t xml:space="preserve">باب 64 عدم جواز پرداخت مال يتيم پيش از رسيدن به مرحله بلوغ و رشد و لزوم پرداخت آن هنگام رشد</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اموال تان را كه خداوند سامان بخش زندگى تان قرار داده است به سفيهان ندهيد و خوراك و پوشاك آنان را از آن تامين كنيد و با آنان به طور پسنديده سخن گوييد و يتيمان را بيازماييد تا آن گاه كه به سن ازدواج رسيدند، اگر در آنان رشد يافتيد، اموال شان را به ايشان بپردازيد و با اسراف و شتاب از بيم بزرگ شدن آنان، آنها را نخوريد.</w:t>
      </w:r>
      <w:r>
        <w:rPr>
          <w:rStyle w:val="FootnoteReference"/>
        </w:rPr>
        <w:footnoteReference w:id="710"/>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783-35534-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تفسير العيّاشى 221/1: عن يونس بن يعقوب قال: قلت لأبى عبداللّٰه عليه السلام: قول اللّٰه:</w:t>
      </w:r>
    </w:p>
    <w:p>
      <w:pPr>
        <w:pStyle w:val="BookText"/>
      </w:pPr>
      <w:r>
        <w:rPr>
          <w:rFonts w:ascii="Amiri" w:hAnsi="Amiri" w:eastAsia="Amiri" w:cs="Amiri"/>
          <w:lang w:bidi="ar-SA"/>
          <w:color w:val="111111"/>
          <w:sz w:val="28"/>
          <w:szCs w:val="28"/>
          <w:rtl/>
        </w:rPr>
        <w:t xml:space="preserve">«فَإِنْ آنَسْتُمْ مِنْهُمْ رُشْداً فَادْفَعُوا إِلَيْهِمْ أَمْوٰالَهُمْ‌» أىّ شيء الرّشد الّذى يؤنس منهم‌؟ قال:</w:t>
      </w:r>
    </w:p>
    <w:p>
      <w:pPr>
        <w:pStyle w:val="BookText"/>
      </w:pPr>
      <w:r>
        <w:rPr>
          <w:rFonts w:ascii="IRNazanin" w:hAnsi="IRNazanin" w:eastAsia="IRNazanin" w:cs="IRNazanin"/>
          <w:lang w:bidi="fa-IR"/>
          <w:color w:val="111111"/>
          <w:sz w:val="28"/>
          <w:szCs w:val="28"/>
          <w:rtl/>
        </w:rPr>
        <w:t xml:space="preserve">حفظ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784-35535-(2) فيه 220: عن عليّ ابن أبي حمزة عن أبي عبداللّٰه عليه السلام قال: سألته عن قول اللّٰه:</w:t>
      </w:r>
    </w:p>
    <w:p>
      <w:pPr>
        <w:pStyle w:val="BookText"/>
      </w:pPr>
      <w:r>
        <w:rPr>
          <w:rFonts w:ascii="Amiri" w:hAnsi="Amiri" w:eastAsia="Amiri" w:cs="Amiri"/>
          <w:lang w:bidi="ar-SA"/>
          <w:color w:val="111111"/>
          <w:sz w:val="28"/>
          <w:szCs w:val="28"/>
          <w:rtl/>
        </w:rPr>
        <w:t xml:space="preserve">«وَ لاٰ تُؤْتُوا اَلسُّفَهٰاءَ أَمْوٰالَكُمُ‌» قال: هم اليتامى لا تعطوهم أموالهم حتّى تعرفوا منهم الرّشد قلت: فكيف يكون أموالهم أموالنا؟ فقال: إذا كنت أنت الوارث لهم. وفى رواية عبداللّٰه بن سنان عن أبي عبداللّٰه عليه السلام لا تؤتوها شرّاب الخمر والنّساء.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785-35536-(3) الخصال 235: حدّثنا محمّد بن الحسن بن أحمد بن الوليد رضي اللّه عنه قال حدّثنا محمّد بن الحسن الصّفّار عن أحمد وعبداللّٰه ابني محمّد بن عيسى عن محمّد ابن أبي عمير عن حمّاد بن عثمان النّاب عن عبيد اللّٰه بن عليّ الحلبيّ عن أبي عبداللّٰه عليه السلام قال إنّ نجدة الحروريّ كتب إلى ابن عبّاس يسأله عن أربعة أشياء هل كان رسول اللّٰه صلّى اللّه عليه و آله يغزو بالنساء وهل كان يقسم لهنّ شيئاً وعن موضع الخمس وعن اليتيم متى ينقطع يتمه وعن قتل الذرارى فكتب إليه ابن عبّاس امّا قولك في النّساء فإنّ رسول اللّٰه صلّى اللّه عليه و آله كان يحذيهنّ‌(ژ) ولا يقسم لهنّ شيئاً وامّا الخمس فإنّا نزعم انّه لنا وزعم قومٌ انّه ليس لنا فصبرنا فأمّا اليتيم فانقطاع يتمه أشُدّه وهو الاحتلام إلّا أن لا تؤنس منه رشداً فيكون عندك سفيهاً أو ضعيفاً فيمسك عليه وليّه وامّا الذّرارى فلم يكن النّبىّ صلّى اللّه عليه و آله يقتلها وكان الخضر عليه السلام يقتل كافرهم ويترك مؤمنهم فإن كنت تعلم منهم ما يعلم الخضر فأنت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786-35537-(4) تفسير العيّاشى 221: عن عبداللّٰه بن أسباط عن أبي عبد اللّٰه عليه السلام قال: سمعته يقول:</w:t>
      </w:r>
    </w:p>
    <w:p>
      <w:pPr>
        <w:pStyle w:val="BookText"/>
      </w:pPr>
      <w:r>
        <w:rPr>
          <w:rFonts w:ascii="Amiri" w:hAnsi="Amiri" w:eastAsia="Amiri" w:cs="Amiri"/>
          <w:lang w:bidi="ar-SA"/>
          <w:color w:val="111111"/>
          <w:sz w:val="28"/>
          <w:szCs w:val="28"/>
          <w:rtl/>
        </w:rPr>
        <w:t xml:space="preserve">إنّ نجدة الحروريّ كتب إلى ابن عبّاس يسأله عن اليتيم متى ينقضى يتمه‌؟ فكتب إليه: أمّا اليتيم، فانقطاع يتمه أشُدّه وهو الاحتلام الّا أن لا يؤنس منه رشد بعد ذٰلك فيكون سفيهاً أو ضعيفاً فليشدّ عليه(1).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787-35538-(5) كافى 68/7: حميد بن زياد عن الحسن بن محمّد بن سماعة عن بعض أصحابه عن مثنّى بن راشد فقيه 164/4: ابن أبي عمير عن مثنّىٰ بن راشد عن أبي بصير عن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748-(1) يونس بن يعقوب گويد: «به امام صادق عليه السلام گفتم: اين سخن خداوند كه مى فرمايد: «پس اگر از آنان رشد درك شود، اموال شان را به آنان بپردازيد.»</w:t>
      </w:r>
    </w:p>
    <w:p>
      <w:pPr>
        <w:pStyle w:val="BookText"/>
      </w:pPr>
      <w:r>
        <w:rPr>
          <w:rFonts w:ascii="IRNazanin" w:hAnsi="IRNazanin" w:eastAsia="IRNazanin" w:cs="IRNazanin"/>
          <w:lang w:bidi="fa-IR"/>
          <w:color w:val="111111"/>
          <w:sz w:val="28"/>
          <w:szCs w:val="28"/>
          <w:rtl/>
        </w:rPr>
        <w:t xml:space="preserve">معناى رشد كه از آنها درك مى شود، چيست‌؟</w:t>
      </w:r>
    </w:p>
    <w:p>
      <w:pPr>
        <w:pStyle w:val="BookText"/>
      </w:pPr>
      <w:r>
        <w:rPr>
          <w:rFonts w:ascii="IRNazanin" w:hAnsi="IRNazanin" w:eastAsia="IRNazanin" w:cs="IRNazanin"/>
          <w:lang w:bidi="fa-IR"/>
          <w:color w:val="111111"/>
          <w:sz w:val="28"/>
          <w:szCs w:val="28"/>
          <w:rtl/>
        </w:rPr>
        <w:t xml:space="preserve">امام عليه السلام فرمود: نگهدارى از مالش».</w:t>
      </w:r>
    </w:p>
    <w:p>
      <w:pPr>
        <w:pStyle w:val="BookText"/>
      </w:pPr>
      <w:r>
        <w:rPr>
          <w:rFonts w:ascii="IRNazanin" w:hAnsi="IRNazanin" w:eastAsia="IRNazanin" w:cs="IRNazanin"/>
          <w:lang w:bidi="fa-IR"/>
          <w:color w:val="111111"/>
          <w:sz w:val="28"/>
          <w:szCs w:val="28"/>
          <w:rtl/>
        </w:rPr>
        <w:t xml:space="preserve">749-(2) على بن ابى حمزه گويد: «از امام صادق عليه السلام دربارۀ اين سخن خداوند سؤال كردم: «و اموال تان را به سفيهان ندهيد.»</w:t>
      </w:r>
    </w:p>
    <w:p>
      <w:pPr>
        <w:pStyle w:val="BookText"/>
      </w:pPr>
      <w:r>
        <w:rPr>
          <w:rFonts w:ascii="IRNazanin" w:hAnsi="IRNazanin" w:eastAsia="IRNazanin" w:cs="IRNazanin"/>
          <w:lang w:bidi="fa-IR"/>
          <w:color w:val="111111"/>
          <w:sz w:val="28"/>
          <w:szCs w:val="28"/>
          <w:rtl/>
        </w:rPr>
        <w:t xml:space="preserve">امام عليه السلام فرمود: آنان يتيمان هستند، اموال شان را به آنها ندهيد تا از رسيدن آنان به مرحله رشد آگاه شويد؟</w:t>
      </w:r>
    </w:p>
    <w:p>
      <w:pPr>
        <w:pStyle w:val="BookText"/>
      </w:pPr>
      <w:r>
        <w:rPr>
          <w:rFonts w:ascii="IRNazanin" w:hAnsi="IRNazanin" w:eastAsia="IRNazanin" w:cs="IRNazanin"/>
          <w:lang w:bidi="fa-IR"/>
          <w:color w:val="111111"/>
          <w:sz w:val="28"/>
          <w:szCs w:val="28"/>
          <w:rtl/>
        </w:rPr>
        <w:t xml:space="preserve">گفتم: چگونه اموال آنها اموال ما مى شود؟</w:t>
      </w:r>
    </w:p>
    <w:p>
      <w:pPr>
        <w:pStyle w:val="BookText"/>
      </w:pPr>
      <w:r>
        <w:rPr>
          <w:rFonts w:ascii="Amiri" w:hAnsi="Amiri" w:eastAsia="Amiri" w:cs="Amiri"/>
          <w:lang w:bidi="ar-SA"/>
          <w:color w:val="111111"/>
          <w:sz w:val="28"/>
          <w:szCs w:val="28"/>
          <w:rtl/>
        </w:rPr>
        <w:t xml:space="preserve">امام عليه السلام فرمود: وقتى تو وارث آنها باشى.»</w:t>
      </w:r>
    </w:p>
    <w:p>
      <w:pPr>
        <w:pStyle w:val="BookText"/>
      </w:pPr>
      <w:r>
        <w:rPr>
          <w:rFonts w:ascii="Amiri" w:hAnsi="Amiri" w:eastAsia="Amiri" w:cs="Amiri"/>
          <w:lang w:bidi="ar-SA"/>
          <w:color w:val="111111"/>
          <w:sz w:val="28"/>
          <w:szCs w:val="28"/>
          <w:rtl/>
        </w:rPr>
        <w:t xml:space="preserve">در روايت عبداللّٰه بن سنان از امام صادق عليه السلام روايت مى شود كه فرمود: «اموال را به شرابخواران و زنان ندهيد.»</w:t>
      </w:r>
    </w:p>
    <w:p>
      <w:pPr>
        <w:pStyle w:val="BookText"/>
      </w:pPr>
      <w:r>
        <w:rPr>
          <w:rFonts w:ascii="IRNazanin" w:hAnsi="IRNazanin" w:eastAsia="IRNazanin" w:cs="IRNazanin"/>
          <w:lang w:bidi="fa-IR"/>
          <w:color w:val="111111"/>
          <w:sz w:val="28"/>
          <w:szCs w:val="28"/>
          <w:rtl/>
        </w:rPr>
        <w:t xml:space="preserve">750-(3) حلبى از امام صادق عليه السلام روايت مى كند كه فرمود: «نجده حرورى از طريق نامه چهار چيز از ابن عباس پرسيد؛ آيا پيامبر اكرم صلى الله عليه و آله از زنان در جنگ استفاده مى كرد؟ و آيا از غنايم به آنان چيزى مى داد؟ و دربارۀ مصرف خمس و پايان يتيمى يتيم و كشتن كودكان سؤال كرد.»</w:t>
      </w:r>
    </w:p>
    <w:p>
      <w:pPr>
        <w:pStyle w:val="BookText"/>
      </w:pPr>
      <w:r>
        <w:rPr>
          <w:rFonts w:ascii="IRNazanin" w:hAnsi="IRNazanin" w:eastAsia="IRNazanin" w:cs="IRNazanin"/>
          <w:lang w:bidi="fa-IR"/>
          <w:color w:val="111111"/>
          <w:sz w:val="28"/>
          <w:szCs w:val="28"/>
          <w:rtl/>
        </w:rPr>
        <w:t xml:space="preserve">ابن عباس در پاسخ نوشت: پرسشت دربارۀ زنان؛ به تحقيق پيامبر اكرم صلى الله عليه و آله آنان را از غنايم بهره مند مى كرد ولى به آنان سهم پرداخت نمى كرد.</w:t>
      </w:r>
    </w:p>
    <w:p>
      <w:pPr>
        <w:pStyle w:val="BookText"/>
      </w:pPr>
      <w:r>
        <w:rPr>
          <w:rFonts w:ascii="IRNazanin" w:hAnsi="IRNazanin" w:eastAsia="IRNazanin" w:cs="IRNazanin"/>
          <w:lang w:bidi="fa-IR"/>
          <w:color w:val="111111"/>
          <w:sz w:val="28"/>
          <w:szCs w:val="28"/>
          <w:rtl/>
        </w:rPr>
        <w:t xml:space="preserve">و دربارۀ خمس؛ ما براين باوريم كه آن متعلق به ماست و گروهى مى پندارند كه مال ما نيست از اين رو ما صبر كرديم.</w:t>
      </w:r>
    </w:p>
    <w:p>
      <w:pPr>
        <w:pStyle w:val="BookText"/>
      </w:pPr>
      <w:r>
        <w:rPr>
          <w:rFonts w:ascii="IRNazanin" w:hAnsi="IRNazanin" w:eastAsia="IRNazanin" w:cs="IRNazanin"/>
          <w:lang w:bidi="fa-IR"/>
          <w:color w:val="111111"/>
          <w:sz w:val="28"/>
          <w:szCs w:val="28"/>
          <w:rtl/>
        </w:rPr>
        <w:t xml:space="preserve">دربارۀ يتيم؛ پس پايان يتيمى وى نيرومندى اوست و آن احتلام است، مگر آن كه در او رشدى نيابى و نزد تو كم خرد يا سفيه باشد، در اين صورت سرپرست وى از او نگهدارى مى كند.</w:t>
      </w:r>
    </w:p>
    <w:p>
      <w:pPr>
        <w:pStyle w:val="BookText"/>
      </w:pPr>
      <w:r>
        <w:rPr>
          <w:rFonts w:ascii="IRNazanin" w:hAnsi="IRNazanin" w:eastAsia="IRNazanin" w:cs="IRNazanin"/>
          <w:lang w:bidi="fa-IR"/>
          <w:color w:val="111111"/>
          <w:sz w:val="28"/>
          <w:szCs w:val="28"/>
          <w:rtl/>
        </w:rPr>
        <w:t xml:space="preserve">و دربارۀ كودكان؛ پيامبر اكرم صلى الله عليه و آله آنها را نمى كشت و خضر نبى عليه السلام كافران شان را مى كشت و مؤمنان شان را رها مى كرد. پس اگر تو علم خضر را دارى، خود بهتر مى دانى.»</w:t>
      </w:r>
    </w:p>
    <w:p>
      <w:pPr>
        <w:pStyle w:val="BookText"/>
      </w:pPr>
      <w:r>
        <w:rPr>
          <w:rFonts w:ascii="IRNazanin" w:hAnsi="IRNazanin" w:eastAsia="IRNazanin" w:cs="IRNazanin"/>
          <w:lang w:bidi="fa-IR"/>
          <w:color w:val="111111"/>
          <w:sz w:val="28"/>
          <w:szCs w:val="28"/>
          <w:rtl/>
        </w:rPr>
        <w:t xml:space="preserve">751-(4) عبداللّٰه بن اسباط از امام صادق عليه السلام روايت مى كند كه فرمود: «نجده حرورى از طريق نامه از ابن عباس دربارۀ يتيم سؤال كرد كه چه وقت يتيمى وى پايان مى يابد؟</w:t>
      </w:r>
    </w:p>
    <w:p>
      <w:pPr>
        <w:pStyle w:val="BookText"/>
      </w:pPr>
      <w:r>
        <w:rPr>
          <w:rFonts w:ascii="IRNazanin" w:hAnsi="IRNazanin" w:eastAsia="IRNazanin" w:cs="IRNazanin"/>
          <w:lang w:bidi="fa-IR"/>
          <w:color w:val="111111"/>
          <w:sz w:val="28"/>
          <w:szCs w:val="28"/>
          <w:rtl/>
        </w:rPr>
        <w:t xml:space="preserve">ابن عباس در پاسخ نوشت: پايان يتيمى يتيم نيرومندى اوست و آن احتلام است، مگر آن كه پس از بلوغ در وى رشدى نيابد كه در اين صورت سفيه يا ضعيف است و بايد به او يارى دهد.»</w:t>
      </w:r>
    </w:p>
    <w:p>
      <w:pPr>
        <w:pStyle w:val="BookText"/>
      </w:pPr>
      <w:r>
        <w:rPr>
          <w:rFonts w:ascii="IRNazanin" w:hAnsi="IRNazanin" w:eastAsia="IRNazanin" w:cs="IRNazanin"/>
          <w:lang w:bidi="fa-IR"/>
          <w:color w:val="111111"/>
          <w:sz w:val="28"/>
          <w:szCs w:val="28"/>
          <w:rtl/>
        </w:rPr>
        <w:t xml:space="preserve">752-(5) ابو بصير گويد: «از امام صادق عليه السلام سؤال كردم: كودك يتيمى، قرآن را فراگرفته است و اشكالى در عقل او نيست. وى مالى نزد شخصى دارد و آن شخص مى خواهد با مال وى مضاربه كند. كودك نيز به وى اجازه مى دهد.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عبداللّٰه عليه السلام قال: سألته عن يتيم قد قرأ القرآن وليس بعقله بأس، وله مال على يدي رجل فأراد (الرّجل - كا) الّذى عنده المال أن يعمل (بمال اليتيم مضاربة فأذن (له - كا) الغلام في ذٰلك فقال لا يصلح أن يعمل - كا - يب) به حتّى يحتلم ويدفع إليه ماله قال: وان احتلم ولم يكن له عقل لم يدفع إليه شيء أبداً. كافى 68/7: حميد عن الحسن عن جعفر بن سماعة عن داود بن سرحان عن أبي عبداللّٰه عليه السلام مثل ذٰلك. تهذيب 240/9: الحسن (بن سماعة - يب) عن جعفر بن سماعة عن داود بن سرحان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788-35539-(6) تفسير القمّيّ 131/1: عن أبي الجارود عن أبي جعفر عليه السلام في قوله «وَ اِبْتَلُوا اَلْيَتٰامىٰ حَتّٰى إِذٰا بَلَغُوا اَلنِّكٰاحَ فَإِنْ آنَسْتُمْ مِنْهُمْ رُشْداً فَادْفَعُوا إِلَيْهِمْ أَمْوٰالَهُمْ وَ لاٰ تَأْكُلُوهٰا إِسْرٰافاً وَ بِدٰاراً أَنْ يَكْبَرُوا» قال: من كان في يده مال (بعض - ك) اليتامى فلا يجوز له أن يعطيه حتّى يبلغ النّكاح (ويحتلم - ك) فإذا احتلم وجب عليه الحدود وإقامة الفرائض ولا يكون مضيّعاً ولا شارب خمر ولا زانياً فإذا آنس منه الرّشد دفع إليه المال واشهد عليه وإن كانوا لا يعلمون انّه قد بلغ فإنّه يمتحن بريح إبطه أو نبت عانته فإذا كان ذٰلك فقد بلغ فيدفع إليه ماله إذا كان رشيداً.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789-35540-(7) فقيه 165/4: فى رواية محمّد بن أحمد بن يحيى عن محمّد بن الحسين عن عبداللّٰه بن المغيرة عمّن ذكره عن أبي عبداللّٰه عليه السلام أنّه قال في تفسير هٰذه الآية</w:t>
      </w:r>
      <w:r>
        <w:rPr>
          <w:rStyle w:val="FootnoteReference"/>
        </w:rPr>
        <w:footnoteReference w:id="711"/>
      </w:r>
      <w:r>
        <w:rPr>
          <w:rFonts w:ascii="Amiri" w:hAnsi="Amiri" w:eastAsia="Amiri" w:cs="Amiri"/>
          <w:lang w:bidi="ar-SA"/>
          <w:color w:val="111111"/>
          <w:sz w:val="28"/>
          <w:szCs w:val="28"/>
          <w:rtl/>
        </w:rPr>
        <w:t xml:space="preserve">: إذا رأيتموهم يحبّون آل محمّد عليهم السلام فارفعوهم درجة. تفسير العيّاشىّ 221/1: عن عبداللّٰه بن المغيرة عن جعفر بن محمّد عليهما السلام في قول اللّٰه «فَإِنْ آنَسْتُمْ مِنْهُمْ رُشْداً فَادْفَعُوا إِلَيْهِمْ أَمْوٰالَهُمْ‌» قال: فقال: إذا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790-35541-(8) فقيه 165/4: روى محمّد بن يعقوب الكليني رضي اللّه عنه عن كافى 69/7: محمّد بن يحيى عن محمّد بن الحسين</w:t>
      </w:r>
      <w:r>
        <w:rPr>
          <w:rStyle w:val="FootnoteReference"/>
        </w:rPr>
        <w:footnoteReference w:id="712"/>
      </w:r>
      <w:r>
        <w:rPr>
          <w:rFonts w:ascii="Amiri" w:hAnsi="Amiri" w:eastAsia="Amiri" w:cs="Amiri"/>
          <w:lang w:bidi="ar-SA"/>
          <w:color w:val="111111"/>
          <w:sz w:val="28"/>
          <w:szCs w:val="28"/>
          <w:rtl/>
        </w:rPr>
        <w:t xml:space="preserve">عن محمّد بن عيسى</w:t>
      </w:r>
      <w:r>
        <w:rPr>
          <w:rStyle w:val="FootnoteReference"/>
        </w:rPr>
        <w:footnoteReference w:id="713"/>
      </w:r>
      <w:r>
        <w:rPr>
          <w:rFonts w:ascii="Amiri" w:hAnsi="Amiri" w:eastAsia="Amiri" w:cs="Amiri"/>
          <w:lang w:bidi="ar-SA"/>
          <w:color w:val="111111"/>
          <w:sz w:val="28"/>
          <w:szCs w:val="28"/>
          <w:rtl/>
        </w:rPr>
        <w:t xml:space="preserve">عمّن رواه عن أبي عبداللّٰه عليه السلام (قال - فقيه) في رجل مات وأوصى إلى رجل وله ابن صغير، فأدرك الغلام وذهب إلى الوصىّ فقال له: ردّ عليّ مالى لأتزوّج، فأبى عليه، فذهب حتّى زنى، قال: يلزم ثلثى إثم زنا هٰذا الرّجل ذٰلك الوصىّ‌، لأنّه</w:t>
      </w:r>
      <w:r>
        <w:rPr>
          <w:rStyle w:val="FootnoteReference"/>
        </w:rPr>
        <w:footnoteReference w:id="714"/>
      </w:r>
      <w:r>
        <w:rPr>
          <w:rFonts w:ascii="Amiri" w:hAnsi="Amiri" w:eastAsia="Amiri" w:cs="Amiri"/>
          <w:lang w:bidi="ar-SA"/>
          <w:color w:val="111111"/>
          <w:sz w:val="28"/>
          <w:szCs w:val="28"/>
          <w:rtl/>
        </w:rPr>
        <w:t xml:space="preserve">منعه المال ولم يعطه فكان يتزوّج.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فرمود: شايسته نيست كه با آن مال كار كند تا اين كه محتلم شود و مالش را به وى بپردازد.</w:t>
      </w:r>
    </w:p>
    <w:p>
      <w:pPr>
        <w:pStyle w:val="BookText"/>
      </w:pPr>
      <w:r>
        <w:rPr>
          <w:rFonts w:ascii="IRNazanin" w:hAnsi="IRNazanin" w:eastAsia="IRNazanin" w:cs="IRNazanin"/>
          <w:lang w:bidi="fa-IR"/>
          <w:color w:val="111111"/>
          <w:sz w:val="28"/>
          <w:szCs w:val="28"/>
          <w:rtl/>
        </w:rPr>
        <w:t xml:space="preserve">فرمود: و اگر محتلم شد و عقل نداشت، هرگز چيزى به او ندهد».</w:t>
      </w:r>
    </w:p>
    <w:p>
      <w:pPr>
        <w:pStyle w:val="BookText"/>
      </w:pPr>
      <w:r>
        <w:rPr>
          <w:rFonts w:ascii="Amiri" w:hAnsi="Amiri" w:eastAsia="Amiri" w:cs="Amiri"/>
          <w:lang w:bidi="ar-SA"/>
          <w:color w:val="111111"/>
          <w:sz w:val="28"/>
          <w:szCs w:val="28"/>
          <w:rtl/>
        </w:rPr>
        <w:t xml:space="preserve">اين روايت از داود بن سرحان نيز نقل شده است.</w:t>
      </w:r>
    </w:p>
    <w:p>
      <w:pPr>
        <w:pStyle w:val="BookText"/>
      </w:pPr>
      <w:r>
        <w:rPr>
          <w:rFonts w:ascii="IRNazanin" w:hAnsi="IRNazanin" w:eastAsia="IRNazanin" w:cs="IRNazanin"/>
          <w:lang w:bidi="fa-IR"/>
          <w:color w:val="111111"/>
          <w:sz w:val="28"/>
          <w:szCs w:val="28"/>
          <w:rtl/>
        </w:rPr>
        <w:t xml:space="preserve">753-(6) دربارۀ آيه: «و يتيمان را بيازماييد، تا آن گاه كه به سن ازدواج رسيدند، پس اگر در آنان رشد يافتيد اموال شان را به ايشان بپردازيد و اموال آنها را با اسراف و شتاب از ترس بزرگ شدن شان نخوريد.» ابو جارود از امام باقر عليه السلام روايت مى كند كه فرمود: «هركس مال يتيمان را در اختيار دارد، براى وى جايز نيست كه به وى تحويل دهد تا به سن ازدواج برسد (و محتلم شود) پس آن گاه كه محتلم شد، حدود و عمل به واجبات بر او واجب مى شود و در صورتى كه هدر دهنده مال و شرابخوار و زناكار نباشد هرگاه در وى رشد يافت، مال را به وى تحويل مى دهد و عليه او گواه مى گيرد و اگر ندانند كه بالغ شده، به وسيله بوى زير بغل و رويش مو بر شرمگاهش آزمايش مى شود. اگر اين گونه بود، حتماً بالغ شده و در صورتى كه رشيد باشد، مالش به وى داده مى شود.»</w:t>
      </w:r>
    </w:p>
    <w:p>
      <w:pPr>
        <w:pStyle w:val="BookText"/>
      </w:pPr>
      <w:r>
        <w:rPr>
          <w:rFonts w:ascii="Amiri" w:hAnsi="Amiri" w:eastAsia="Amiri" w:cs="Amiri"/>
          <w:lang w:bidi="ar-SA"/>
          <w:color w:val="111111"/>
          <w:sz w:val="28"/>
          <w:szCs w:val="28"/>
          <w:rtl/>
        </w:rPr>
        <w:t xml:space="preserve">754-(7) عبداللّٰه بن مغيره با واسطه از امام صادق عليه السلام روايت مى كند كه در تفسير اين آيه فرمود:</w:t>
      </w:r>
    </w:p>
    <w:p>
      <w:pPr>
        <w:pStyle w:val="BookText"/>
      </w:pPr>
      <w:r>
        <w:rPr>
          <w:rFonts w:ascii="IRNazanin" w:hAnsi="IRNazanin" w:eastAsia="IRNazanin" w:cs="IRNazanin"/>
          <w:lang w:bidi="fa-IR"/>
          <w:color w:val="111111"/>
          <w:sz w:val="28"/>
          <w:szCs w:val="28"/>
          <w:rtl/>
        </w:rPr>
        <w:t xml:space="preserve">«هنگامى كه آنان را دوستدار آل محمد صلى الله عليه و آله يافتيد، يك درجه آنان را بالا ببريد.»</w:t>
      </w:r>
    </w:p>
    <w:p>
      <w:pPr>
        <w:pStyle w:val="BookText"/>
      </w:pPr>
      <w:r>
        <w:rPr>
          <w:rFonts w:ascii="Amiri" w:hAnsi="Amiri" w:eastAsia="Amiri" w:cs="Amiri"/>
          <w:lang w:bidi="ar-SA"/>
          <w:color w:val="111111"/>
          <w:sz w:val="28"/>
          <w:szCs w:val="28"/>
          <w:rtl/>
        </w:rPr>
        <w:t xml:space="preserve">اين روايت بدون واسطه نيز از عبداللّٰه بن مغيره نقل شده است.</w:t>
      </w:r>
    </w:p>
    <w:p>
      <w:pPr>
        <w:pStyle w:val="BookText"/>
      </w:pPr>
      <w:r>
        <w:rPr>
          <w:rFonts w:ascii="IRNazanin" w:hAnsi="IRNazanin" w:eastAsia="IRNazanin" w:cs="IRNazanin"/>
          <w:lang w:bidi="fa-IR"/>
          <w:color w:val="111111"/>
          <w:sz w:val="28"/>
          <w:szCs w:val="28"/>
          <w:rtl/>
        </w:rPr>
        <w:t xml:space="preserve">755-(8) محمد بن عيسى (قيس) با واسطه روايت مى كند كه: «شخصى كه فرزند نابالغ داشت، ديگرى را وصى خود قرار داد و درگذشت. كودك به مرحله بلوغ رسيد و نزد وصى رفت و گفت: مالم را به من بپرداز تا ازدواج كنم ولى وصى از پرداخت آن خوددارى كرد. آن گاه آن جوان زنا كرد. امام صادق عليه السلام در اين باره فرمود: دو سوم گناه زناى آن بر عهدۀ وصى است؛ زيرا مالش را از او بازداشت و به وى نداد تا ازدواج كند.»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72" w:name="pg11981_156718"/>
    <w:bookmarkEnd w:id="1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791-35542-(9) كافى 68/7: محمّد بن يحيى عن تهذيب 245:240/9: فقيه 165/4: أحمد بن محمّد بن عيسى عن سعد بن إسماعيل عن أبيه قال سألت الرّضا عليه السلام عن وصيّ أيتام تدرك أيتامه فيعرض عليهم أن يأخذوا الّذي لهم فيأبون عليه كيف يصنع قال عليه السلام يردّه عليهم ويكرههم علىٰ ذٰلك(1). وتقدّم في رواية ابن حمران (2) من باب (12) اشتراط التكليف بالبلوغ من أبواب المقدّمات ج 1</w:t>
      </w:r>
    </w:p>
    <w:p>
      <w:pPr>
        <w:pStyle w:val="BookText"/>
      </w:pPr>
      <w:r>
        <w:rPr>
          <w:rFonts w:ascii="Amiri" w:hAnsi="Amiri" w:eastAsia="Amiri" w:cs="Amiri"/>
          <w:lang w:bidi="ar-SA"/>
          <w:color w:val="111111"/>
          <w:sz w:val="28"/>
          <w:szCs w:val="28"/>
          <w:rtl/>
        </w:rPr>
        <w:t xml:space="preserve">قوله عليه السلام انّ الجارية إذا تزوّجت ودخل بها ولها تسع سنين ذهب عنها اليتم ودفع إليها مالها. وفي رواية ابن سنان (10) قوله متى يدفع إلى الغلام ماله قال إذا بلغ وأونس منه رشد ولم يكن سفيهاً ولا ضعيفاً. ولاحظ ساير أحاديث الباب. وفي رواية هشام (1) من باب (1) انّ الصغير والسّفيه والمجنون محجورون عن التّصرّف من أبواب الحجر ج 23</w:t>
      </w:r>
    </w:p>
    <w:p>
      <w:pPr>
        <w:pStyle w:val="BookText"/>
      </w:pPr>
      <w:r>
        <w:rPr>
          <w:rFonts w:ascii="Amiri" w:hAnsi="Amiri" w:eastAsia="Amiri" w:cs="Amiri"/>
          <w:lang w:bidi="ar-SA"/>
          <w:color w:val="111111"/>
          <w:sz w:val="28"/>
          <w:szCs w:val="28"/>
          <w:rtl/>
        </w:rPr>
        <w:t xml:space="preserve">قوله عليه السلام وإن احتلم ولم يؤنس منه رشده وكان سفيهاً أو ضعيفاً فليمسك عنه وليّه ماله. وفي ساير أحاديث الباب ما يدلّ علىٰ ذٰلك فلاحظها. ويأتي في أحاديث باب (73) حكم وصيّة من لم يبلغ والسّفيه ما يناسب الباب. وفي رواية يزيد الكناسي (10) من باب (51) انّ الولاية على الصّغير لِأبيه من أبواب التّزويج ج 25</w:t>
      </w:r>
    </w:p>
    <w:p>
      <w:pPr>
        <w:pStyle w:val="BookText"/>
      </w:pPr>
      <w:r>
        <w:rPr>
          <w:rFonts w:ascii="Amiri" w:hAnsi="Amiri" w:eastAsia="Amiri" w:cs="Amiri"/>
          <w:lang w:bidi="ar-SA"/>
          <w:color w:val="111111"/>
          <w:sz w:val="28"/>
          <w:szCs w:val="28"/>
          <w:rtl/>
        </w:rPr>
        <w:t xml:space="preserve">قوله عليه السلام إذا دخلت على زوجها ولها تسع سنين ذهب عنها اليتم ودفع إليها مالها.</w:t>
      </w:r>
    </w:p>
    <w:p>
      <w:pPr>
        <w:pStyle w:val="Heading3"/>
      </w:pPr>
      <w:bookmarkStart w:id="581" w:name="_Toc267"/>
      <w:r>
        <w:t>(65) باب أنّ الوصىّ إذا نسى بعض أبواب الوصيّة يجعلها في البرّ</w:t>
      </w:r>
      <w:bookmarkEnd w:id="5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792-35543-</w:t>
      </w:r>
      <w:r>
        <w:rPr>
          <w:rStyle w:val="FootnoteReference"/>
        </w:rPr>
        <w:footnoteReference w:id="715"/>
      </w:r>
      <w:r>
        <w:rPr>
          <w:rFonts w:ascii="Amiri" w:hAnsi="Amiri" w:eastAsia="Amiri" w:cs="Amiri"/>
          <w:lang w:bidi="ar-SA"/>
          <w:color w:val="111111"/>
          <w:sz w:val="28"/>
          <w:szCs w:val="28"/>
          <w:rtl/>
        </w:rPr>
        <w:t xml:space="preserve">كافي 58/7: عدّة من أصحابنا عن تهذيب 214/9: سهل بن زياد عن محمّد بن الرّيّان قال: كتبت إلى أبي الحسن عليه السلام أسأله عن إنسان أوصىٰ بوصيّة، فلم يحفظ الوصيّ إلّا باباً واحداً منها كيف يصنع في الباقي‌؟ فوقّع عليه السلام: الأبواب الباقية يجعلها</w:t>
      </w:r>
      <w:r>
        <w:rPr>
          <w:rStyle w:val="FootnoteReference"/>
        </w:rPr>
        <w:footnoteReference w:id="716"/>
      </w:r>
      <w:r>
        <w:rPr>
          <w:rFonts w:ascii="Amiri" w:hAnsi="Amiri" w:eastAsia="Amiri" w:cs="Amiri"/>
          <w:lang w:bidi="ar-SA"/>
          <w:color w:val="111111"/>
          <w:sz w:val="28"/>
          <w:szCs w:val="28"/>
          <w:rtl/>
        </w:rPr>
        <w:t xml:space="preserve">في البرّ. فقيه 162/4: محمّد بن الحسن الصّفّار رضي اللّه عنه عن سهل بن زياد عن محمّد بن الرّيّان قال: كتبت إليه - يعني عليّ بن محمّد عليهما السلام - أسأله - (وذكر مثل ما في 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793-35544-(2) المقنع 167: فإن أوصى بوصيّة ولم يحفظ الوصىّ إلّاباباً واحداً منها فإنّ الأبواب الباقية تجعل في البرّ.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756-(9) اسماعيل گويد: «از امام رضا عليه السلام سؤال كردم: وصىّ تعدادى يتيم پس از بالغ شدن شان از آنان مى خواهد اموال شان را تحويل بگيرند ولى آنها خوددارى مى كنند، او چه كند؟</w:t>
      </w:r>
    </w:p>
    <w:p>
      <w:pPr>
        <w:pStyle w:val="BookText"/>
      </w:pPr>
      <w:r>
        <w:rPr>
          <w:rFonts w:ascii="Amiri" w:hAnsi="Amiri" w:eastAsia="Amiri" w:cs="Amiri"/>
          <w:lang w:bidi="ar-SA"/>
          <w:color w:val="111111"/>
          <w:sz w:val="28"/>
          <w:szCs w:val="28"/>
          <w:rtl/>
        </w:rPr>
        <w:t xml:space="preserve">امام عليه السلام فرمود: به آنان تحويل مى دهد و بر آن مجبورشان مى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دوم از باب دوازدهم از ابواب مقدمات فرموده امام عليه السلام كه: «با ازدواج دختر و هم بستر شدن با او در نُه سالگى يتيمى وى پايان مى يابد و مالش به او تحويل داده مى شود.»</w:t>
      </w:r>
    </w:p>
    <w:p>
      <w:pPr>
        <w:pStyle w:val="BookText"/>
      </w:pPr>
      <w:r>
        <w:rPr>
          <w:rFonts w:ascii="IRNazanin" w:hAnsi="IRNazanin" w:eastAsia="IRNazanin" w:cs="IRNazanin"/>
          <w:lang w:bidi="fa-IR"/>
          <w:color w:val="111111"/>
          <w:sz w:val="28"/>
          <w:szCs w:val="28"/>
          <w:rtl/>
        </w:rPr>
        <w:t xml:space="preserve">و در روايت دهم فرموده امام معصوم عليه السلام كه: «چه وقت مال كودك به وى تحويل مى شود؟ امام عليه السلام فرمود: هنگامى كه بالغ شد و از او احساس رشد شد و سفيه و ناتوان نبود.»</w:t>
      </w:r>
    </w:p>
    <w:p>
      <w:pPr>
        <w:pStyle w:val="BookText"/>
      </w:pPr>
      <w:r>
        <w:rPr>
          <w:rFonts w:ascii="IRNazanin" w:hAnsi="IRNazanin" w:eastAsia="IRNazanin" w:cs="IRNazanin"/>
          <w:lang w:bidi="fa-IR"/>
          <w:color w:val="111111"/>
          <w:sz w:val="28"/>
          <w:szCs w:val="28"/>
          <w:rtl/>
        </w:rPr>
        <w:t xml:space="preserve">ساير روايات باب را بنگر.</w:t>
      </w:r>
    </w:p>
    <w:p>
      <w:pPr>
        <w:pStyle w:val="BookText"/>
      </w:pPr>
      <w:r>
        <w:rPr>
          <w:rFonts w:ascii="IRNazanin" w:hAnsi="IRNazanin" w:eastAsia="IRNazanin" w:cs="IRNazanin"/>
          <w:lang w:bidi="fa-IR"/>
          <w:color w:val="111111"/>
          <w:sz w:val="28"/>
          <w:szCs w:val="28"/>
          <w:rtl/>
        </w:rPr>
        <w:t xml:space="preserve">و در روايت يكم از باب يكم از ابواب حجر فرموده امام عليه السلام كه: «و اگر محتلم شد و از او احساس رشد يافتگى نشد و كم عقل يا ناتوان بود، سرپرستش بايد مالش را از او باز دارد.»</w:t>
      </w:r>
    </w:p>
    <w:p>
      <w:pPr>
        <w:pStyle w:val="BookText"/>
      </w:pPr>
      <w:r>
        <w:rPr>
          <w:rFonts w:ascii="IRNazanin" w:hAnsi="IRNazanin" w:eastAsia="IRNazanin" w:cs="IRNazanin"/>
          <w:lang w:bidi="fa-IR"/>
          <w:color w:val="111111"/>
          <w:sz w:val="28"/>
          <w:szCs w:val="28"/>
          <w:rtl/>
        </w:rPr>
        <w:t xml:space="preserve">ساير روايات آن باب بر اين بحث دلالت مى كند؛ پس ملاحظه كنيد.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هفتاد و سوم از ابواب وصيت مناسب با اين بحث خواهد آمد.</w:t>
      </w:r>
    </w:p>
    <w:p>
      <w:pPr>
        <w:pStyle w:val="BookText"/>
      </w:pPr>
      <w:r>
        <w:rPr>
          <w:rFonts w:ascii="IRNazanin" w:hAnsi="IRNazanin" w:eastAsia="IRNazanin" w:cs="IRNazanin"/>
          <w:lang w:bidi="fa-IR"/>
          <w:color w:val="111111"/>
          <w:sz w:val="28"/>
          <w:szCs w:val="28"/>
          <w:rtl/>
        </w:rPr>
        <w:t xml:space="preserve">و در روايت دهم از باب پنجاه و يكم از ابواب تزويج فرموده معصوم عليه السلام كه: «هنگامى كه دختر در نه سالگى به خانه شوهر رفت، يتيمى وى پايان مى يابد و اموالش به وى تحويل داده مى شود.»</w:t>
      </w:r>
    </w:p>
    <w:p>
      <w:pPr>
        <w:pStyle w:val="BookText"/>
      </w:pPr>
      <w:r>
        <w:rPr>
          <w:rFonts w:ascii="Amiri" w:hAnsi="Amiri" w:eastAsia="Amiri" w:cs="Amiri"/>
          <w:lang w:bidi="ar-SA"/>
          <w:color w:val="111111"/>
          <w:sz w:val="28"/>
          <w:szCs w:val="28"/>
          <w:rtl/>
        </w:rPr>
        <w:t xml:space="preserve">باب 65 حكم فراموش شدن وصيت توسط وصى</w:t>
      </w:r>
    </w:p>
    <w:p>
      <w:pPr>
        <w:pStyle w:val="BookText"/>
      </w:pPr>
      <w:r>
        <w:rPr>
          <w:rFonts w:ascii="IRNazanin" w:hAnsi="IRNazanin" w:eastAsia="IRNazanin" w:cs="IRNazanin"/>
          <w:lang w:bidi="fa-IR"/>
          <w:color w:val="111111"/>
          <w:sz w:val="28"/>
          <w:szCs w:val="28"/>
          <w:rtl/>
        </w:rPr>
        <w:t xml:space="preserve">757-(1) محمد بن ريّان گويد: «به امام هادى عليه السلام نوشتم: شخصى وصيت كرده است، ولى وصىّ تنها يك مورد از آن را به ياد دارد، دربارۀ بقيه چه كند؟</w:t>
      </w:r>
    </w:p>
    <w:p>
      <w:pPr>
        <w:pStyle w:val="BookText"/>
      </w:pPr>
      <w:r>
        <w:rPr>
          <w:rFonts w:ascii="IRNazanin" w:hAnsi="IRNazanin" w:eastAsia="IRNazanin" w:cs="IRNazanin"/>
          <w:lang w:bidi="fa-IR"/>
          <w:color w:val="111111"/>
          <w:sz w:val="28"/>
          <w:szCs w:val="28"/>
          <w:rtl/>
        </w:rPr>
        <w:t xml:space="preserve">امام عليه السلام در پاسخ مرقوم فرمود: ساير موارد را در كارهاى خير مصرف مى كند.»</w:t>
      </w:r>
    </w:p>
    <w:p>
      <w:pPr>
        <w:pStyle w:val="BookText"/>
      </w:pPr>
      <w:r>
        <w:rPr>
          <w:rFonts w:ascii="IRNazanin" w:hAnsi="IRNazanin" w:eastAsia="IRNazanin" w:cs="IRNazanin"/>
          <w:lang w:bidi="fa-IR"/>
          <w:color w:val="111111"/>
          <w:sz w:val="28"/>
          <w:szCs w:val="28"/>
          <w:rtl/>
        </w:rPr>
        <w:t xml:space="preserve">758-(2) در كتاب المقنع آمده است: «پس اگر ميّت وصيتى كند و وصى تنها يك مورد از آن را به خاطر داشته باشد، ساير موارد در كارهاى خير مصرف مى شود.»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73" w:name="pg11981_156720"/>
    <w:bookmarkEnd w:id="173"/>
    <w:p>
      <w:pPr>
        <w:pStyle w:val="Heading3"/>
      </w:pPr>
      <w:bookmarkStart w:id="582" w:name="_Toc268"/>
      <w:r>
        <w:t>(66) باب جواز شراء الوصىّ من مال الميّت إذا بيع فيمن زاد</w:t>
      </w:r>
      <w:bookmarkEnd w:id="5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794-35545-(1) كافى 59/7: محمّد بن يحيى عن أحمد بن محمّد عن الحسين(1) بن إبراهيم بن محمّد الهمدانيّ تهذيب 245/9: فقيه 162/4: محمّد بن أحمد بن يحيى عن الحسين بن إبراهيم الهمدانيّ قال: كتب(2) محمّد بن يحيى هل للوصىّ أن يشترى شيئاً من مال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(الميّت - كا - فقيه) إذا بيع فيمن زاد فيزيد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ويأخذ لنفسه‌؟ فقال يجوز إذا اشترى صحيحاً.</w:t>
      </w:r>
    </w:p>
    <w:p>
      <w:pPr>
        <w:pStyle w:val="Heading3"/>
      </w:pPr>
      <w:bookmarkStart w:id="583" w:name="_Toc269"/>
      <w:r>
        <w:t>(67) باب أنّ من أذن لوصيّه في المضاربة بمال ولده الصّغار من غير ضمان جاز له ذٰلك</w:t>
      </w:r>
      <w:bookmarkEnd w:id="5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795-35546-</w:t>
      </w:r>
      <w:r>
        <w:rPr>
          <w:rStyle w:val="FootnoteReference"/>
        </w:rPr>
        <w:footnoteReference w:id="717"/>
      </w:r>
      <w:r>
        <w:rPr>
          <w:rFonts w:ascii="Amiri" w:hAnsi="Amiri" w:eastAsia="Amiri" w:cs="Amiri"/>
          <w:lang w:bidi="ar-SA"/>
          <w:color w:val="111111"/>
          <w:sz w:val="28"/>
          <w:szCs w:val="28"/>
          <w:rtl/>
        </w:rPr>
        <w:t xml:space="preserve">فقيه 169/4: روى محمّد بن يعقوب الكليني رضي اللّه عنه قال: حدّثني كافى 62/7: تهذيب 237/9: أحمد بن محمّد (العاصمي - فقيه) عن عليّ بن الحسن</w:t>
      </w:r>
      <w:r>
        <w:rPr>
          <w:rStyle w:val="FootnoteReference"/>
        </w:rPr>
        <w:footnoteReference w:id="718"/>
      </w:r>
      <w:r>
        <w:rPr>
          <w:rFonts w:ascii="Amiri" w:hAnsi="Amiri" w:eastAsia="Amiri" w:cs="Amiri"/>
          <w:lang w:bidi="ar-SA"/>
          <w:color w:val="111111"/>
          <w:sz w:val="28"/>
          <w:szCs w:val="28"/>
          <w:rtl/>
        </w:rPr>
        <w:t xml:space="preserve">(الميثمى - فقيه) عن الحسن بن عليّ بن يوسف عن مثنّى بن الوليد عن محمّد بن مسلم عن أبي عبداللّٰه عليه السلام أنّه سئل عن رجل أوصى إلى رجل بولده وبمال لهم وأذن له عند الوصيّة أن يعمل بالمال و (أن - كا) يكون الرّبح (فيما - كا) بينه وبينهم فقال: لا بأس به من أجل أنّ أباه قد أذن له في ذٰلك وهو حىّ‌.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796-35547-</w:t>
      </w:r>
      <w:r>
        <w:rPr>
          <w:rStyle w:val="FootnoteReference"/>
        </w:rPr>
        <w:footnoteReference w:id="719"/>
      </w:r>
      <w:r>
        <w:rPr>
          <w:rFonts w:ascii="Amiri" w:hAnsi="Amiri" w:eastAsia="Amiri" w:cs="Amiri"/>
          <w:lang w:bidi="ar-SA"/>
          <w:color w:val="111111"/>
          <w:sz w:val="28"/>
          <w:szCs w:val="28"/>
          <w:rtl/>
        </w:rPr>
        <w:t xml:space="preserve">كافى 62/7: تهذيب 236/9: عليّ بن إبراهيم عن أبيه عن فقيه 169/4: ابن أبي عمير عن عبدالرّحمٰن بن الحجّاج عن خالد (بن بكير - كا - يب) الطّويل قال: دعاني أبي حين حضرته الوفاة فقال: يا بنيّ‌، اقبض مال اخوتك الصّغار فاعمل</w:t>
      </w:r>
      <w:r>
        <w:rPr>
          <w:rStyle w:val="FootnoteReference"/>
        </w:rPr>
        <w:footnoteReference w:id="720"/>
      </w:r>
      <w:r>
        <w:rPr>
          <w:rFonts w:ascii="Amiri" w:hAnsi="Amiri" w:eastAsia="Amiri" w:cs="Amiri"/>
          <w:lang w:bidi="ar-SA"/>
          <w:color w:val="111111"/>
          <w:sz w:val="28"/>
          <w:szCs w:val="28"/>
          <w:rtl/>
        </w:rPr>
        <w:t xml:space="preserve">به وخذ نصف الرّبح، وأعطهم النّصف، وليس عليك ضمان، فقدّمتني اُمّ ولد لأبي</w:t>
      </w:r>
      <w:r>
        <w:rPr>
          <w:rStyle w:val="FootnoteReference"/>
        </w:rPr>
        <w:footnoteReference w:id="721"/>
      </w:r>
      <w:r>
        <w:rPr>
          <w:rFonts w:ascii="Amiri" w:hAnsi="Amiri" w:eastAsia="Amiri" w:cs="Amiri"/>
          <w:lang w:bidi="ar-SA"/>
          <w:color w:val="111111"/>
          <w:sz w:val="28"/>
          <w:szCs w:val="28"/>
          <w:rtl/>
        </w:rPr>
        <w:t xml:space="preserve">بعد وفاة أبى إلى ابن أبي ليلى فقالت (له - كا): انّ هٰذا يأكل أموال ولدي قال: فقصصت</w:t>
      </w:r>
      <w:r>
        <w:rPr>
          <w:rStyle w:val="FootnoteReference"/>
        </w:rPr>
        <w:footnoteReference w:id="722"/>
      </w:r>
      <w:r>
        <w:rPr>
          <w:rFonts w:ascii="Amiri" w:hAnsi="Amiri" w:eastAsia="Amiri" w:cs="Amiri"/>
          <w:lang w:bidi="ar-SA"/>
          <w:color w:val="111111"/>
          <w:sz w:val="28"/>
          <w:szCs w:val="28"/>
          <w:rtl/>
        </w:rPr>
        <w:t xml:space="preserve">عليه ما أمرني به أبي فقال ابن أبي ليلى: إن كان أبوك أمرك بالباطل لم أجزه ثمّ أشهد عليّ ابن أبي ليلى إن أنا حرّكته فأنا له ضامن، فدخلت على أبي عبداللّٰه عليه السلام بعد (ذٰلك - يب) فقصصت</w:t>
      </w:r>
      <w:r>
        <w:rPr>
          <w:rStyle w:val="FootnoteReference"/>
        </w:rPr>
        <w:footnoteReference w:id="723"/>
      </w:r>
      <w:r>
        <w:rPr>
          <w:rFonts w:ascii="Amiri" w:hAnsi="Amiri" w:eastAsia="Amiri" w:cs="Amiri"/>
          <w:lang w:bidi="ar-SA"/>
          <w:color w:val="111111"/>
          <w:sz w:val="28"/>
          <w:szCs w:val="28"/>
          <w:rtl/>
        </w:rPr>
        <w:t xml:space="preserve">عليه قصّتي ثمّ قلت له: ماترى‌؟ فقال: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66 جواز خريد مال ميت به وسيله مزايده توسط وصى</w:t>
      </w:r>
    </w:p>
    <w:p>
      <w:pPr>
        <w:pStyle w:val="BookText"/>
      </w:pPr>
      <w:r>
        <w:rPr>
          <w:rFonts w:ascii="IRNazanin" w:hAnsi="IRNazanin" w:eastAsia="IRNazanin" w:cs="IRNazanin"/>
          <w:lang w:bidi="fa-IR"/>
          <w:color w:val="111111"/>
          <w:sz w:val="28"/>
          <w:szCs w:val="28"/>
          <w:rtl/>
        </w:rPr>
        <w:t xml:space="preserve">759-(1) حسين بن ابراهيم همدانى گويد: «محمد بن يحيى به امام عليه السلام نوشت: آيا وصى مى تواند چيزى از مال ميّت را از طريق مزايده بخرد، در مزايده شركت كند، بر بهاى آن بيفزايد و براى خودش بردارد؟</w:t>
      </w:r>
    </w:p>
    <w:p>
      <w:pPr>
        <w:pStyle w:val="BookText"/>
      </w:pPr>
      <w:r>
        <w:rPr>
          <w:rFonts w:ascii="Amiri" w:hAnsi="Amiri" w:eastAsia="Amiri" w:cs="Amiri"/>
          <w:lang w:bidi="ar-SA"/>
          <w:color w:val="111111"/>
          <w:sz w:val="28"/>
          <w:szCs w:val="28"/>
          <w:rtl/>
        </w:rPr>
        <w:t xml:space="preserve">امام عليه السلام فرمود: در صورتى كه به طور صحيح بخرد، جايز است.»</w:t>
      </w:r>
    </w:p>
    <w:p>
      <w:pPr>
        <w:pStyle w:val="BookText"/>
      </w:pPr>
      <w:r>
        <w:rPr>
          <w:rFonts w:ascii="Amiri" w:hAnsi="Amiri" w:eastAsia="Amiri" w:cs="Amiri"/>
          <w:lang w:bidi="ar-SA"/>
          <w:color w:val="111111"/>
          <w:sz w:val="28"/>
          <w:szCs w:val="28"/>
          <w:rtl/>
        </w:rPr>
        <w:t xml:space="preserve">باب 67 اجازه مضاربه با مال يتيم از سوى موصى به وصى</w:t>
      </w:r>
    </w:p>
    <w:p>
      <w:pPr>
        <w:pStyle w:val="BookText"/>
      </w:pPr>
      <w:r>
        <w:rPr>
          <w:rFonts w:ascii="IRNazanin" w:hAnsi="IRNazanin" w:eastAsia="IRNazanin" w:cs="IRNazanin"/>
          <w:lang w:bidi="fa-IR"/>
          <w:color w:val="111111"/>
          <w:sz w:val="28"/>
          <w:szCs w:val="28"/>
          <w:rtl/>
        </w:rPr>
        <w:t xml:space="preserve">760-(1) محمد بن مسلم گويد: «از امام صادق عليه السلام سؤال شد: شخصى ديگرى را وصى و قيّم فرزندانش و اموال آنها قرار مى دهد و هنگام وصيت به وى اجازه مى دهد با آن مال كار كند و سودش متعلق به وى و فرزندانش باشد.</w:t>
      </w:r>
    </w:p>
    <w:p>
      <w:pPr>
        <w:pStyle w:val="BookText"/>
      </w:pPr>
      <w:r>
        <w:rPr>
          <w:rFonts w:ascii="IRNazanin" w:hAnsi="IRNazanin" w:eastAsia="IRNazanin" w:cs="IRNazanin"/>
          <w:lang w:bidi="fa-IR"/>
          <w:color w:val="111111"/>
          <w:sz w:val="28"/>
          <w:szCs w:val="28"/>
          <w:rtl/>
        </w:rPr>
        <w:t xml:space="preserve">امام عليه السلام فرمود: اشكال ندارد، به خاطر آن كه پدرش در زمان حيات خود اجازه آن را داده است.»</w:t>
      </w:r>
    </w:p>
    <w:p>
      <w:pPr>
        <w:pStyle w:val="BookText"/>
      </w:pPr>
      <w:r>
        <w:rPr>
          <w:rFonts w:ascii="IRNazanin" w:hAnsi="IRNazanin" w:eastAsia="IRNazanin" w:cs="IRNazanin"/>
          <w:lang w:bidi="fa-IR"/>
          <w:color w:val="111111"/>
          <w:sz w:val="28"/>
          <w:szCs w:val="28"/>
          <w:rtl/>
        </w:rPr>
        <w:t xml:space="preserve">761-(2) خالد بن بكير طويل گويد: «پدرم هنگام مرگ مرا فراخواند و گفت: فرزندم! مال برادران كوچكت را بردار، با آن كار كن و نصف سود آن را تو بردار و نصف آن را به آنها بده و ضمانتى بر عهدۀ تو نيست.</w:t>
      </w:r>
    </w:p>
    <w:p>
      <w:pPr>
        <w:pStyle w:val="BookText"/>
      </w:pPr>
      <w:r>
        <w:rPr>
          <w:rFonts w:ascii="IRNazanin" w:hAnsi="IRNazanin" w:eastAsia="IRNazanin" w:cs="IRNazanin"/>
          <w:lang w:bidi="fa-IR"/>
          <w:color w:val="111111"/>
          <w:sz w:val="28"/>
          <w:szCs w:val="28"/>
          <w:rtl/>
        </w:rPr>
        <w:t xml:space="preserve">پس از وفات پدرم، كنيز فرزند دار از پدرم مرا نزد ابن ابى ليلى بُرد و به او گفت: اين مرد اموال فرزندم را مى خورد.</w:t>
      </w:r>
    </w:p>
    <w:p>
      <w:pPr>
        <w:pStyle w:val="BookText"/>
      </w:pPr>
      <w:r>
        <w:rPr>
          <w:rFonts w:ascii="IRNazanin" w:hAnsi="IRNazanin" w:eastAsia="IRNazanin" w:cs="IRNazanin"/>
          <w:lang w:bidi="fa-IR"/>
          <w:color w:val="111111"/>
          <w:sz w:val="28"/>
          <w:szCs w:val="28"/>
          <w:rtl/>
        </w:rPr>
        <w:t xml:space="preserve">من نيز دستور پدرم را براى وى بازگو كردم. ابن ابى ليلى گفت: اگر پدرت به تو دستور باطلى داده باشد من آن را اجازه نمى دهم.</w:t>
      </w:r>
    </w:p>
    <w:p>
      <w:pPr>
        <w:pStyle w:val="BookText"/>
      </w:pPr>
      <w:r>
        <w:rPr>
          <w:rFonts w:ascii="IRNazanin" w:hAnsi="IRNazanin" w:eastAsia="IRNazanin" w:cs="IRNazanin"/>
          <w:lang w:bidi="fa-IR"/>
          <w:color w:val="111111"/>
          <w:sz w:val="28"/>
          <w:szCs w:val="28"/>
          <w:rtl/>
        </w:rPr>
        <w:t xml:space="preserve">سپس ابن ابى ليلى عليه من گواه گرفت كه اگر در مال تصرف كردم، ضامن هستم. آن گاه نزد امام صادق عليه السلام رفتم و ماجرا را براى وى بازگو كردم. سپس به امام عليه السلام گفتم: نظر شما چيست‌؟</w:t>
      </w:r>
    </w:p>
    <w:p>
      <w:pPr>
        <w:pStyle w:val="BookText"/>
      </w:pPr>
      <w:r>
        <w:rPr>
          <w:rFonts w:ascii="Amiri" w:hAnsi="Amiri" w:eastAsia="Amiri" w:cs="Amiri"/>
          <w:lang w:bidi="ar-SA"/>
          <w:color w:val="111111"/>
          <w:sz w:val="28"/>
          <w:szCs w:val="28"/>
          <w:rtl/>
        </w:rPr>
        <w:t xml:space="preserve">امام عليه السلام فرمود: من قدرت مخالفت با سخن ابن ابى ليلى را ندارم و تو ميان خود و خدايت ضامن نيستى.»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74" w:name="pg11981_156722"/>
    <w:bookmarkEnd w:id="174"/>
    <w:p>
      <w:pPr>
        <w:pStyle w:val="BookText"/>
      </w:pPr>
      <w:r>
        <w:rPr>
          <w:rFonts w:ascii="Amiri" w:hAnsi="Amiri" w:eastAsia="Amiri" w:cs="Amiri"/>
          <w:lang w:bidi="ar-SA"/>
          <w:color w:val="111111"/>
          <w:sz w:val="28"/>
          <w:szCs w:val="28"/>
          <w:rtl/>
        </w:rPr>
        <w:t xml:space="preserve">أمّا قول ابن أبي ليلى فلا أستطيع ردّه وأمّا فيما بينك وبين اللّٰه عزّوجلّ فليس عليك ضمان.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797-35548-(3) الدّعائم 364/2: عن أبي جعفر محمّد بن عليّ عليهما السلام أنّه قال: إذا أذن الموصى للوصيّ أن يتّجر بمال ولده الأطفال، فله ذٰلك، ولا ضمان عليه فيه وإن شرط له فيه ربحاً فهو على شرطه. وتقدّم في رواية الحلبيّ (16) من باب (1) وجوب الزّكاة على البالغ العاقل من أبواب من تجب عليه الزّكاة ج 9</w:t>
      </w:r>
    </w:p>
    <w:p>
      <w:pPr>
        <w:pStyle w:val="BookText"/>
      </w:pPr>
      <w:r>
        <w:rPr>
          <w:rFonts w:ascii="Amiri" w:hAnsi="Amiri" w:eastAsia="Amiri" w:cs="Amiri"/>
          <w:lang w:bidi="ar-SA"/>
          <w:color w:val="111111"/>
          <w:sz w:val="28"/>
          <w:szCs w:val="28"/>
          <w:rtl/>
        </w:rPr>
        <w:t xml:space="preserve">قوله عليه السلام فإذا عملتَ به (أي بمال اليتيم) فأنت له ضامن والرّبح لليتيم. وفي رواية سماعة (2) من باب (2) حكم زكاة مال اليتيم إذا كان عند من يتّجر به قوله الرّجل يكون عنده مال اليتيم ويتّجر به أيضمنه قال نعم. وفي أحاديث باب (9) حكم المضاربة بمال اليتيم وذيله من أبواب المضاربة ج 23 ما يدلّ على ذٰلك.</w:t>
      </w:r>
    </w:p>
    <w:p>
      <w:pPr>
        <w:pStyle w:val="BookText"/>
      </w:pPr>
      <w:r>
        <w:rPr>
          <w:rFonts w:ascii="Amiri" w:hAnsi="Amiri" w:eastAsia="Amiri" w:cs="Amiri"/>
          <w:lang w:bidi="ar-SA"/>
          <w:color w:val="111111"/>
          <w:sz w:val="28"/>
          <w:szCs w:val="28"/>
          <w:rtl/>
        </w:rPr>
        <w:t xml:space="preserve">وفي رواية إسماعيل (1) من باب (63) انّه هل للوصىّ أن يعيّن مال اليتيم أو يتّجر فيه من أبواب الوصايا ج 24 قوله هل للوصيّ أن يعيّن مال اليتيم أو يتّجر فيه قال عليه السلام إن فعل فهو ضامن.</w:t>
      </w:r>
    </w:p>
    <w:p>
      <w:pPr>
        <w:pStyle w:val="Heading3"/>
      </w:pPr>
      <w:bookmarkStart w:id="584" w:name="_Toc270"/>
      <w:r>
        <w:t>(68) باب أنّ الوصىّ إذا ادّعى على الميّت ديناً بلا بيّنة هل له أن يأخذ ممّا في يده أم لا</w:t>
      </w:r>
      <w:bookmarkEnd w:id="5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798-35549-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57/7: محمّد بن يحيى عن تهذيب 232/9: أحمد بن محمّد عن فقيه 174/4: ابن فضّال عن عليّ بن عقبة عن بريد بن معاوية عن أبي عبداللّٰه عليه السلام قال: قلت له: إنّ رجلاً أوصى إلىّ فسألته أن يشرك معى ذا قرابة له ففعل، وذكر الّذى أوصى إلىّ أنّ له قبل الّذى أشركه في الوصيّة خمسين ومائة(1) درهم وعنده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رهناً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بها جام من فضّة، فلمّا هلك الرّجل أنشأ الوصىّ يدّعى أنّ له قبله أكرار حنطة قال: إن أقام البيّنة وإلّا فلا شيء له، قال:</w:t>
      </w:r>
    </w:p>
    <w:p>
      <w:pPr>
        <w:pStyle w:val="BookText"/>
      </w:pPr>
      <w:r>
        <w:rPr>
          <w:rFonts w:ascii="Amiri" w:hAnsi="Amiri" w:eastAsia="Amiri" w:cs="Amiri"/>
          <w:lang w:bidi="ar-SA"/>
          <w:color w:val="111111"/>
          <w:sz w:val="28"/>
          <w:szCs w:val="28"/>
          <w:rtl/>
        </w:rPr>
        <w:t xml:space="preserve">قلت (له - كا - يب): أيحلّ له أن يأخذ ممّا في يده شيئاً؟ قال: لا يحلّ له، قلت: أرأيت لو أنّ رجلاً عدا</w:t>
      </w:r>
      <w:r>
        <w:rPr>
          <w:rStyle w:val="FootnoteReference"/>
        </w:rPr>
        <w:footnoteReference w:id="724"/>
      </w:r>
      <w:r>
        <w:rPr>
          <w:rFonts w:ascii="Amiri" w:hAnsi="Amiri" w:eastAsia="Amiri" w:cs="Amiri"/>
          <w:lang w:bidi="ar-SA"/>
          <w:color w:val="111111"/>
          <w:sz w:val="28"/>
          <w:szCs w:val="28"/>
          <w:rtl/>
        </w:rPr>
        <w:t xml:space="preserve">عليه فأخذ ماله فقدر على</w:t>
      </w:r>
      <w:r>
        <w:rPr>
          <w:rStyle w:val="FootnoteReference"/>
        </w:rPr>
        <w:footnoteReference w:id="725"/>
      </w:r>
      <w:r>
        <w:rPr>
          <w:rFonts w:ascii="Amiri" w:hAnsi="Amiri" w:eastAsia="Amiri" w:cs="Amiri"/>
          <w:lang w:bidi="ar-SA"/>
          <w:color w:val="111111"/>
          <w:sz w:val="28"/>
          <w:szCs w:val="28"/>
          <w:rtl/>
        </w:rPr>
        <w:t xml:space="preserve">أن يأخذ من ماله ما أخذ، أكان</w:t>
      </w:r>
      <w:r>
        <w:rPr>
          <w:rStyle w:val="FootnoteReference"/>
        </w:rPr>
        <w:footnoteReference w:id="726"/>
      </w:r>
      <w:r>
        <w:rPr>
          <w:rFonts w:ascii="Amiri" w:hAnsi="Amiri" w:eastAsia="Amiri" w:cs="Amiri"/>
          <w:lang w:bidi="ar-SA"/>
          <w:color w:val="111111"/>
          <w:sz w:val="28"/>
          <w:szCs w:val="28"/>
          <w:rtl/>
        </w:rPr>
        <w:t xml:space="preserve">ذٰلك له‌؟ قال: إنّ هٰذا ليس مثل</w:t>
      </w:r>
      <w:r>
        <w:rPr>
          <w:rStyle w:val="FootnoteReference"/>
        </w:rPr>
        <w:footnoteReference w:id="727"/>
      </w:r>
      <w:r>
        <w:rPr>
          <w:rFonts w:ascii="Amiri" w:hAnsi="Amiri" w:eastAsia="Amiri" w:cs="Amiri"/>
          <w:lang w:bidi="ar-SA"/>
          <w:color w:val="111111"/>
          <w:sz w:val="28"/>
          <w:szCs w:val="28"/>
          <w:rtl/>
        </w:rPr>
        <w:t xml:space="preserve">هٰذا.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762-(3) در كتاب دعائم الاسلام از امام باقر عليه السلام روايت مى شود كه فرمود: «هرگاه موصى به وصى اجازه تجارت با اموال فرزندان غير بالغش را دهد، او حق اين كار را دارد و ضمانتى بر عهدۀ او نيست و اگر مقدارى از سود را براى وصى شرط كند، او موظف به رعايت آن شرط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شانزدهم از باب يكم از ابواب زكات دهندگان فرموده امام عليه السلام كه: «هرگاه با مال يتيم تجارت كردى، تو ضامن آن هستى و سود آن براى يتيم است.»</w:t>
      </w:r>
    </w:p>
    <w:p>
      <w:pPr>
        <w:pStyle w:val="BookText"/>
      </w:pPr>
      <w:r>
        <w:rPr>
          <w:rFonts w:ascii="IRNazanin" w:hAnsi="IRNazanin" w:eastAsia="IRNazanin" w:cs="IRNazanin"/>
          <w:lang w:bidi="fa-IR"/>
          <w:color w:val="111111"/>
          <w:sz w:val="28"/>
          <w:szCs w:val="28"/>
          <w:rtl/>
        </w:rPr>
        <w:t xml:space="preserve">و در روايت دوم از باب دوم اين گفته به امام عليه السلام كه: «شخصى كه مال يتيم را در اختيار دارد و با آن تجارت مى كند، آيا ضامن آن است‌؟ امام عليه السلام فرمود: آرى.»</w:t>
      </w:r>
    </w:p>
    <w:p>
      <w:pPr>
        <w:pStyle w:val="BookText"/>
      </w:pPr>
      <w:r>
        <w:rPr>
          <w:rFonts w:ascii="Amiri" w:hAnsi="Amiri" w:eastAsia="Amiri" w:cs="Amiri"/>
          <w:lang w:bidi="ar-SA"/>
          <w:color w:val="111111"/>
          <w:sz w:val="28"/>
          <w:szCs w:val="28"/>
          <w:rtl/>
        </w:rPr>
        <w:t xml:space="preserve">و در روايات باب نهم از ابواب مضاربه مطالبى كه بر اين دلالت مى كند، هست.</w:t>
      </w:r>
    </w:p>
    <w:p>
      <w:pPr>
        <w:pStyle w:val="BookText"/>
      </w:pPr>
      <w:r>
        <w:rPr>
          <w:rFonts w:ascii="IRNazanin" w:hAnsi="IRNazanin" w:eastAsia="IRNazanin" w:cs="IRNazanin"/>
          <w:lang w:bidi="fa-IR"/>
          <w:color w:val="111111"/>
          <w:sz w:val="28"/>
          <w:szCs w:val="28"/>
          <w:rtl/>
        </w:rPr>
        <w:t xml:space="preserve">و در روايت يكم از باب شصت و سوم از ابواب وصايا اين گفته به امام عليه السلام كه: «آيا وصىّ مى تواند با مال يتيم، عِينه يا تجارت كند؟ امام عليه السلام فرمود: اگر اين كار را انجام داد، ضامن آن است.»</w:t>
      </w:r>
    </w:p>
    <w:p>
      <w:pPr>
        <w:pStyle w:val="BookText"/>
      </w:pPr>
      <w:r>
        <w:rPr>
          <w:rFonts w:ascii="Amiri" w:hAnsi="Amiri" w:eastAsia="Amiri" w:cs="Amiri"/>
          <w:lang w:bidi="ar-SA"/>
          <w:color w:val="111111"/>
          <w:sz w:val="28"/>
          <w:szCs w:val="28"/>
          <w:rtl/>
        </w:rPr>
        <w:t xml:space="preserve">باب 68 حكم ادّعاى طلب از موصى توسط وصى</w:t>
      </w:r>
    </w:p>
    <w:p>
      <w:pPr>
        <w:pStyle w:val="BookText"/>
      </w:pPr>
      <w:r>
        <w:rPr>
          <w:rFonts w:ascii="IRNazanin" w:hAnsi="IRNazanin" w:eastAsia="IRNazanin" w:cs="IRNazanin"/>
          <w:lang w:bidi="fa-IR"/>
          <w:color w:val="111111"/>
          <w:sz w:val="28"/>
          <w:szCs w:val="28"/>
          <w:rtl/>
        </w:rPr>
        <w:t xml:space="preserve">763-(1) بريد بن معاويه گويد: «به امام صادق عليه السلام گفتم: شخصى مرا وصى خود قرار داد. من نيز از وى خواستم كه يكى از بستگانش را شريك من قرار دهد و او اين كار را انجام داد و به من گفت از كسى كه او را شريك من در وصيت قرار داد، صد و پنجاه درهم طلبكار است و در مقابل آن جام سيمينى نزد او رهن است پس از مرگ وى، شريك من در وصيت ادعا كرد كه از او چندين كُر گندم طلبكار است.</w:t>
      </w:r>
    </w:p>
    <w:p>
      <w:pPr>
        <w:pStyle w:val="BookText"/>
      </w:pPr>
      <w:r>
        <w:rPr>
          <w:rFonts w:ascii="IRNazanin" w:hAnsi="IRNazanin" w:eastAsia="IRNazanin" w:cs="IRNazanin"/>
          <w:lang w:bidi="fa-IR"/>
          <w:color w:val="111111"/>
          <w:sz w:val="28"/>
          <w:szCs w:val="28"/>
          <w:rtl/>
        </w:rPr>
        <w:t xml:space="preserve">امام عليه السلام فرمود: اگر بينه اقامه كرد [آن را مى گيرد] و در غير اين صورت چيزى براى او نيست.</w:t>
      </w:r>
    </w:p>
    <w:p>
      <w:pPr>
        <w:pStyle w:val="BookText"/>
      </w:pPr>
      <w:r>
        <w:rPr>
          <w:rFonts w:ascii="IRNazanin" w:hAnsi="IRNazanin" w:eastAsia="IRNazanin" w:cs="IRNazanin"/>
          <w:lang w:bidi="fa-IR"/>
          <w:color w:val="111111"/>
          <w:sz w:val="28"/>
          <w:szCs w:val="28"/>
          <w:rtl/>
        </w:rPr>
        <w:t xml:space="preserve">گفتم: آيا براى وى جايز است، از آنچه در اختيار دارد، چيزى بردارد؟</w:t>
      </w:r>
    </w:p>
    <w:p>
      <w:pPr>
        <w:pStyle w:val="BookText"/>
      </w:pPr>
      <w:r>
        <w:rPr>
          <w:rFonts w:ascii="Amiri" w:hAnsi="Amiri" w:eastAsia="Amiri" w:cs="Amiri"/>
          <w:lang w:bidi="ar-SA"/>
          <w:color w:val="111111"/>
          <w:sz w:val="28"/>
          <w:szCs w:val="28"/>
          <w:rtl/>
        </w:rPr>
        <w:t xml:space="preserve">امام عليه السلام فرمود: برايش حلال نيست.</w:t>
      </w:r>
    </w:p>
    <w:p>
      <w:pPr>
        <w:pStyle w:val="BookText"/>
      </w:pPr>
      <w:r>
        <w:rPr>
          <w:rFonts w:ascii="IRNazanin" w:hAnsi="IRNazanin" w:eastAsia="IRNazanin" w:cs="IRNazanin"/>
          <w:lang w:bidi="fa-IR"/>
          <w:color w:val="111111"/>
          <w:sz w:val="28"/>
          <w:szCs w:val="28"/>
          <w:rtl/>
        </w:rPr>
        <w:t xml:space="preserve">گفتم: بفرماييد كه اگر ميّت به او ظلم كرده باشد و مالش را گرفته باشد، آن گاه وى قدرت يافته كه از مال ميّت آن را بگيرد، آيا حق چنين كارى را دارد؟</w:t>
      </w:r>
    </w:p>
    <w:p>
      <w:pPr>
        <w:pStyle w:val="BookText"/>
      </w:pPr>
      <w:r>
        <w:rPr>
          <w:rFonts w:ascii="Amiri" w:hAnsi="Amiri" w:eastAsia="Amiri" w:cs="Amiri"/>
          <w:lang w:bidi="ar-SA"/>
          <w:color w:val="111111"/>
          <w:sz w:val="28"/>
          <w:szCs w:val="28"/>
          <w:rtl/>
        </w:rPr>
        <w:t xml:space="preserve">امام عليه السلام فرمود: اين مثل آن نيست.»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75" w:name="pg11981_156724"/>
    <w:bookmarkEnd w:id="175"/>
    <w:p>
      <w:pPr>
        <w:pStyle w:val="Heading3"/>
      </w:pPr>
      <w:bookmarkStart w:id="585" w:name="_Toc271"/>
      <w:r>
        <w:t>(69) باب حكم وصىّ الوصىّ في القيام بالوصيّة وحكم أخذ الاُجرة</w:t>
      </w:r>
      <w:bookmarkEnd w:id="5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799-35550-(1) تهذيب 215/9: فقيه 168/4: كتب محمّد بن الحسن الصّفّار رضي اللّه عنه إلى أبى محمّد (الحسن بن عليّ - فقيه) عليه السلام: رجل كان وصىّ رجل، فمات وأوصى إلى رجل (آخر - فقيه) هل يلزم الوصىّ وصيّة الرّجل الّذى كان هٰذا وصيّه‌؟ فكتب عليه السلام: يلزمه بحقّه إن كان له قبله حقّ إن شاء اللّٰه. وتقدّم في أحاديث باب (64) أنّه يجوز لقيّم مال اليتيم والوصىّ أن يتناول منه اُجرة مثله من أبواب ما يكتسب به ج 22 ما يمكن أن يستدلّ به علىٰ ذيل الباب.</w:t>
      </w:r>
    </w:p>
    <w:p>
      <w:pPr>
        <w:pStyle w:val="Heading3"/>
      </w:pPr>
      <w:bookmarkStart w:id="586" w:name="_Toc272"/>
      <w:r>
        <w:t>(70) باب أنّ من أوصى بمال لاُمور متعدّدة فلم يبلغ يبدأ بأوّل ماسمّاه فالأوّل حتّىٰ يتمّ‌</w:t>
      </w:r>
      <w:bookmarkEnd w:id="5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800-35551-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19/7: عدّة من أصحابنا عن سهل بن زياد ومحمّد بن يحيى عن تهذيب 221/9: أحمد بن محمّد (جميعاً - كا) عن ابن محبوب عن أبي جميلة تهذيب 197/9:</w:t>
      </w:r>
    </w:p>
    <w:p>
      <w:pPr>
        <w:pStyle w:val="BookText"/>
      </w:pPr>
      <w:r>
        <w:rPr>
          <w:rFonts w:ascii="Amiri" w:hAnsi="Amiri" w:eastAsia="Amiri" w:cs="Amiri"/>
          <w:lang w:bidi="ar-SA"/>
          <w:color w:val="111111"/>
          <w:sz w:val="28"/>
          <w:szCs w:val="28"/>
          <w:rtl/>
        </w:rPr>
        <w:t xml:space="preserve">محمّد بن عليّ بن محبوب عن فقيه 157/4: الحسن بن محبوب عن أبي جميلة عن حمران عن أبي جعفر عليه السلام في(1) رجل أوصى عند موته (وقال - فقيه): أعتق</w:t>
      </w:r>
      <w:r>
        <w:rPr>
          <w:rStyle w:val="FootnoteReference"/>
        </w:rPr>
        <w:footnoteReference w:id="728"/>
      </w:r>
      <w:r>
        <w:rPr>
          <w:rFonts w:ascii="Amiri" w:hAnsi="Amiri" w:eastAsia="Amiri" w:cs="Amiri"/>
          <w:lang w:bidi="ar-SA"/>
          <w:color w:val="111111"/>
          <w:sz w:val="28"/>
          <w:szCs w:val="28"/>
          <w:rtl/>
        </w:rPr>
        <w:t xml:space="preserve">فلاناً وفلاناً وفلاناً (وفلاناً وفلاناً</w:t>
      </w:r>
      <w:r>
        <w:rPr>
          <w:rStyle w:val="FootnoteReference"/>
        </w:rPr>
        <w:footnoteReference w:id="729"/>
      </w:r>
      <w:r>
        <w:rPr>
          <w:rFonts w:ascii="IRNazanin" w:hAnsi="IRNazanin" w:eastAsia="IRNazanin" w:cs="IRNazanin"/>
          <w:lang w:bidi="fa-IR"/>
          <w:color w:val="111111"/>
          <w:sz w:val="28"/>
          <w:szCs w:val="28"/>
          <w:rtl/>
        </w:rPr>
        <w:t xml:space="preserve">فنظر</w:t>
      </w:r>
      <w:r>
        <w:rPr>
          <w:rStyle w:val="FootnoteReference"/>
        </w:rPr>
        <w:footnoteReference w:id="730"/>
      </w:r>
      <w:r>
        <w:rPr>
          <w:rFonts w:ascii="Amiri" w:hAnsi="Amiri" w:eastAsia="Amiri" w:cs="Amiri"/>
          <w:lang w:bidi="ar-SA"/>
          <w:color w:val="111111"/>
          <w:sz w:val="28"/>
          <w:szCs w:val="28"/>
          <w:rtl/>
        </w:rPr>
        <w:t xml:space="preserve">في ثلثه فلم يبلغ (ثلثه - يب 197: فقيه) أثمان</w:t>
      </w:r>
      <w:r>
        <w:rPr>
          <w:rStyle w:val="FootnoteReference"/>
        </w:rPr>
        <w:footnoteReference w:id="731"/>
      </w:r>
      <w:r>
        <w:rPr>
          <w:rFonts w:ascii="Amiri" w:hAnsi="Amiri" w:eastAsia="Amiri" w:cs="Amiri"/>
          <w:lang w:bidi="ar-SA"/>
          <w:color w:val="111111"/>
          <w:sz w:val="28"/>
          <w:szCs w:val="28"/>
          <w:rtl/>
        </w:rPr>
        <w:t xml:space="preserve">قيمة المماليك (الخمسة - كا - يب 221: فقيه) الّتى</w:t>
      </w:r>
      <w:r>
        <w:rPr>
          <w:rStyle w:val="FootnoteReference"/>
        </w:rPr>
        <w:footnoteReference w:id="732"/>
      </w:r>
      <w:r>
        <w:rPr>
          <w:rFonts w:ascii="IRNazanin" w:hAnsi="IRNazanin" w:eastAsia="IRNazanin" w:cs="IRNazanin"/>
          <w:lang w:bidi="fa-IR"/>
          <w:color w:val="111111"/>
          <w:sz w:val="28"/>
          <w:szCs w:val="28"/>
          <w:rtl/>
        </w:rPr>
        <w:t xml:space="preserve">أمر</w:t>
      </w:r>
      <w:r>
        <w:rPr>
          <w:rStyle w:val="FootnoteReference"/>
        </w:rPr>
        <w:footnoteReference w:id="733"/>
      </w:r>
      <w:r>
        <w:rPr>
          <w:rFonts w:ascii="Amiri" w:hAnsi="Amiri" w:eastAsia="Amiri" w:cs="Amiri"/>
          <w:lang w:bidi="ar-SA"/>
          <w:color w:val="111111"/>
          <w:sz w:val="28"/>
          <w:szCs w:val="28"/>
          <w:rtl/>
        </w:rPr>
        <w:t xml:space="preserve">بعتقهم، قال: (ينظر إلى الّذين سمّاهم ويبدأ</w:t>
      </w:r>
      <w:r>
        <w:rPr>
          <w:rStyle w:val="FootnoteReference"/>
        </w:rPr>
        <w:footnoteReference w:id="734"/>
      </w:r>
      <w:r>
        <w:rPr>
          <w:rFonts w:ascii="Amiri" w:hAnsi="Amiri" w:eastAsia="Amiri" w:cs="Amiri"/>
          <w:lang w:bidi="ar-SA"/>
          <w:color w:val="111111"/>
          <w:sz w:val="28"/>
          <w:szCs w:val="28"/>
          <w:rtl/>
        </w:rPr>
        <w:t xml:space="preserve">بعتقهم - كا - يب 221: فقيه) فيقوّمون وينظر</w:t>
      </w:r>
      <w:r>
        <w:rPr>
          <w:rStyle w:val="FootnoteReference"/>
        </w:rPr>
        <w:footnoteReference w:id="735"/>
      </w:r>
      <w:r>
        <w:rPr>
          <w:rFonts w:ascii="Amiri" w:hAnsi="Amiri" w:eastAsia="Amiri" w:cs="Amiri"/>
          <w:lang w:bidi="ar-SA"/>
          <w:color w:val="111111"/>
          <w:sz w:val="28"/>
          <w:szCs w:val="28"/>
          <w:rtl/>
        </w:rPr>
        <w:t xml:space="preserve">إلى ثلثه فيعتق منه</w:t>
      </w:r>
      <w:r>
        <w:rPr>
          <w:rStyle w:val="FootnoteReference"/>
        </w:rPr>
        <w:footnoteReference w:id="736"/>
      </w:r>
      <w:r>
        <w:rPr>
          <w:rFonts w:ascii="Amiri" w:hAnsi="Amiri" w:eastAsia="Amiri" w:cs="Amiri"/>
          <w:lang w:bidi="ar-SA"/>
          <w:color w:val="111111"/>
          <w:sz w:val="28"/>
          <w:szCs w:val="28"/>
          <w:rtl/>
        </w:rPr>
        <w:t xml:space="preserve">أوّل شيء</w:t>
      </w:r>
      <w:r>
        <w:rPr>
          <w:rStyle w:val="FootnoteReference"/>
        </w:rPr>
        <w:footnoteReference w:id="737"/>
      </w:r>
      <w:r>
        <w:rPr>
          <w:rFonts w:ascii="Amiri" w:hAnsi="Amiri" w:eastAsia="Amiri" w:cs="Amiri"/>
          <w:lang w:bidi="ar-SA"/>
          <w:color w:val="111111"/>
          <w:sz w:val="28"/>
          <w:szCs w:val="28"/>
          <w:rtl/>
        </w:rPr>
        <w:t xml:space="preserve">(ذكر - فقيه) ثمّ الثّانى، ثمّ الثّالث، ثمّ الرّابع، ثمّ الخامس، فإن عجز الثّلث كان (ذٰلك - يب 197) في الّذى سمّى أخيراً</w:t>
      </w:r>
      <w:r>
        <w:rPr>
          <w:rStyle w:val="FootnoteReference"/>
        </w:rPr>
        <w:footnoteReference w:id="738"/>
      </w:r>
      <w:r>
        <w:rPr>
          <w:rFonts w:ascii="Amiri" w:hAnsi="Amiri" w:eastAsia="Amiri" w:cs="Amiri"/>
          <w:lang w:bidi="ar-SA"/>
          <w:color w:val="111111"/>
          <w:sz w:val="28"/>
          <w:szCs w:val="28"/>
          <w:rtl/>
        </w:rPr>
        <w:t xml:space="preserve">لأنّه أعتق بعد مبلغ الثّلث ما لا يملك فلا يجوز له ذٰلك. (حمله الشّيخ رحمه اللّه على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69 حكم وصىِ وصى و اجرت گرفتن وى</w:t>
      </w:r>
    </w:p>
    <w:p>
      <w:pPr>
        <w:pStyle w:val="BookText"/>
      </w:pPr>
      <w:r>
        <w:rPr>
          <w:rFonts w:ascii="Times New Roman" w:hAnsi="Times New Roman" w:eastAsia="Times New Roman" w:cs="Times New Roman"/>
          <w:lang w:val="en-US" w:bidi="en-US"/>
          <w:color w:val="111111"/>
          <w:sz w:val="28"/>
          <w:szCs w:val="28"/>
          <w:rtl/>
        </w:rPr>
        <w:t xml:space="preserve">764-</w:t>
      </w:r>
      <w:r>
        <w:rPr>
          <w:rStyle w:val="FootnoteReference"/>
        </w:rPr>
        <w:footnoteReference w:id="739"/>
      </w:r>
      <w:r>
        <w:rPr>
          <w:rFonts w:ascii="IRNazanin" w:hAnsi="IRNazanin" w:eastAsia="IRNazanin" w:cs="IRNazanin"/>
          <w:lang w:bidi="fa-IR"/>
          <w:color w:val="111111"/>
          <w:sz w:val="28"/>
          <w:szCs w:val="28"/>
          <w:rtl/>
        </w:rPr>
        <w:t xml:space="preserve">محمد بن حسن صفار به امام حسن عسكرى عليه السلام نوشت: «وصىّ شخصى درگذشت و ديگرى را وصى خود قرار داد، آيا عمل به وصيت ميّت اول براى وصىِ وصى لازم است‌؟</w:t>
      </w:r>
    </w:p>
    <w:p>
      <w:pPr>
        <w:pStyle w:val="BookText"/>
      </w:pPr>
      <w:r>
        <w:rPr>
          <w:rFonts w:ascii="IRNazanin" w:hAnsi="IRNazanin" w:eastAsia="IRNazanin" w:cs="IRNazanin"/>
          <w:lang w:bidi="fa-IR"/>
          <w:color w:val="111111"/>
          <w:sz w:val="28"/>
          <w:szCs w:val="28"/>
          <w:rtl/>
        </w:rPr>
        <w:t xml:space="preserve">امام عليه السلام مرقوم فرمود: به خاطر حقى(1) كه ميّت اول بر او دارد عمل به وصيت وى براى وصى دوم لازم است، اگر بر او حقى داشته باشد. انشاءالله.»</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شصت و چهارم از ابواب كسب هاى روا و ناروا مطالبى است كه از آن بر ذيل باب مى توان استدلال كرد.</w:t>
      </w:r>
    </w:p>
    <w:p>
      <w:pPr>
        <w:pStyle w:val="BookText"/>
      </w:pPr>
      <w:r>
        <w:rPr>
          <w:rFonts w:ascii="Amiri" w:hAnsi="Amiri" w:eastAsia="Amiri" w:cs="Amiri"/>
          <w:lang w:bidi="ar-SA"/>
          <w:color w:val="111111"/>
          <w:sz w:val="28"/>
          <w:szCs w:val="28"/>
          <w:rtl/>
        </w:rPr>
        <w:t xml:space="preserve">باب 70 عدم كفايت مالِ ميت براى انجام وصاياى او</w:t>
      </w:r>
    </w:p>
    <w:p>
      <w:pPr>
        <w:pStyle w:val="BookText"/>
      </w:pPr>
      <w:r>
        <w:rPr>
          <w:rFonts w:ascii="IRNazanin" w:hAnsi="IRNazanin" w:eastAsia="IRNazanin" w:cs="IRNazanin"/>
          <w:lang w:bidi="fa-IR"/>
          <w:color w:val="111111"/>
          <w:sz w:val="28"/>
          <w:szCs w:val="28"/>
          <w:rtl/>
        </w:rPr>
        <w:t xml:space="preserve">765-(1) حمران روايت مى كند كه: «شخصى هنگام مرگ از پنج برده نام برد و وصيت كرد آنان را آزاد كنند وقتى ثلث وى تعيين شد به بهاى برده هايى كه دستور به آزادى شان داده بود، نرسيد.</w:t>
      </w:r>
    </w:p>
    <w:p>
      <w:pPr>
        <w:pStyle w:val="BookText"/>
      </w:pPr>
      <w:r>
        <w:rPr>
          <w:rFonts w:ascii="IRNazanin" w:hAnsi="IRNazanin" w:eastAsia="IRNazanin" w:cs="IRNazanin"/>
          <w:lang w:bidi="fa-IR"/>
          <w:color w:val="111111"/>
          <w:sz w:val="28"/>
          <w:szCs w:val="28"/>
          <w:rtl/>
        </w:rPr>
        <w:t xml:space="preserve">امام باقر عليه السلام در اين باره فرمود: (بردگانِ نام برده شده در نظر گرفته مى شوند و شروع به آزاد كردن شان مى شود) پس قيمت مى شوند و ثلث ميّت در نظر گرفته مى شود و نخستين آنها. سپس دوم، آن گاه سوم پس از آن چهارم و در پايان پنجم آزاد مى شود و اگر ثلث ميّت براى آزادى همه كافى نبود، كمبود آن براى كسى است كه ديرتر نام برده شده است؛ زيرا بيش از مقدار ثلث آزاد كرده است كه مالك آن نبوده است، پس براى وى جايز نيست.»</w:t>
      </w:r>
    </w:p>
    <w:p>
      <w:pPr>
        <w:pStyle w:val="BookText"/>
      </w:pPr>
      <w:r>
        <w:rPr>
          <w:rFonts w:ascii="Amiri" w:hAnsi="Amiri" w:eastAsia="Amiri" w:cs="Amiri"/>
          <w:lang w:bidi="ar-SA"/>
          <w:color w:val="111111"/>
          <w:sz w:val="28"/>
          <w:szCs w:val="28"/>
          <w:rtl/>
        </w:rPr>
        <w:t xml:space="preserve">مرحوم شيخ طوسى قدس سره اين روايت را بر موردى حمل كرده است كه وصيت بيش از ثلث باشد.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76" w:name="pg11981_156726"/>
    <w:bookmarkEnd w:id="176"/>
    <w:p>
      <w:pPr>
        <w:pStyle w:val="BookText"/>
      </w:pPr>
      <w:r>
        <w:rPr>
          <w:rFonts w:ascii="Amiri" w:hAnsi="Amiri" w:eastAsia="Amiri" w:cs="Amiri"/>
          <w:lang w:bidi="ar-SA"/>
          <w:color w:val="111111"/>
          <w:sz w:val="28"/>
          <w:szCs w:val="28"/>
          <w:rtl/>
        </w:rPr>
        <w:t xml:space="preserve">ما إذا كان الوصيّة أكثر من الثّلث). وتقدّم في رواية الدّعائم (15) من باب (5) أنّ من أوصى بأكثر من الثّلث بطلت الوصيّة في الزّائد</w:t>
      </w:r>
    </w:p>
    <w:p>
      <w:pPr>
        <w:pStyle w:val="BookText"/>
      </w:pPr>
      <w:r>
        <w:rPr>
          <w:rFonts w:ascii="Amiri" w:hAnsi="Amiri" w:eastAsia="Amiri" w:cs="Amiri"/>
          <w:lang w:bidi="ar-SA"/>
          <w:color w:val="111111"/>
          <w:sz w:val="28"/>
          <w:szCs w:val="28"/>
          <w:rtl/>
        </w:rPr>
        <w:t xml:space="preserve">قوله عليه السلام يقرع بينهم فيعتق الأوّل فالأوّل حتّىٰ يبلغ الثّلث وقوله عليه السلام فإنْ سمّاهم فقال أعتقوا عنّى فلاناً وفلاناً نظروا في ثلثه وفي أثمانهم ثمّ بدئ بعتق من سمّاه أوّلاً فأوّلاً إلخ.</w:t>
      </w:r>
    </w:p>
    <w:p>
      <w:pPr>
        <w:pStyle w:val="Heading3"/>
      </w:pPr>
      <w:bookmarkStart w:id="587" w:name="_Toc273"/>
      <w:r>
        <w:t>(71) باب أنّه يستحبّ للإنسان أن يكون وصيّ نفسه ويقدّم ما يريد أن يوصى به</w:t>
      </w:r>
      <w:bookmarkEnd w:id="5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801-35552-(1) كافي 65/7: محمّد بن يحيى عن تهذيب 237/9: أحمد بن محمّد عن إبراهيم بن مهزم عن عنبسة العابد قال: قلت لأبي عبداللّٰه عليه السلام: أوصنى، فقال: أعدّ جهازك، وقدّم زادك، وكن وصيّ نفسك ولا تقل لغيرك، يبعث إليك بما يصلحك.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802-35553-(2) نهج البلاغة 1189: قال عليّ عليه السلام يا ابن آدم، كن وصيّ نفسك، واعمل في مالك ما تؤثر أن يعمل فيه من بعدك.</w:t>
      </w:r>
    </w:p>
    <w:p>
      <w:pPr>
        <w:pStyle w:val="BookText"/>
      </w:pPr>
      <w:r>
        <w:rPr>
          <w:rFonts w:ascii="Amiri" w:hAnsi="Amiri" w:eastAsia="Amiri" w:cs="Amiri"/>
          <w:lang w:bidi="ar-SA"/>
          <w:color w:val="111111"/>
          <w:sz w:val="28"/>
          <w:szCs w:val="28"/>
          <w:rtl/>
        </w:rPr>
        <w:t xml:space="preserve">وتقدّم في أحاديث باب (75) استحباب انتهاز فرص الخير من أبواب جهاد النّفس ج 18 ما يناسب ذٰلك.</w:t>
      </w:r>
    </w:p>
    <w:p>
      <w:pPr>
        <w:pStyle w:val="Heading3"/>
      </w:pPr>
      <w:bookmarkStart w:id="588" w:name="_Toc274"/>
      <w:r>
        <w:t>(72) باب أنّ من ترك عند امرأته نفقة لمدّة ثمّ مات رجع الباقي في الميراث</w:t>
      </w:r>
      <w:bookmarkEnd w:id="5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803-35554-(1) تهذيب 243/9: الحسين بن سعيد عن فضالة عن أبان عن زرارة قال: سألت أبا جعفر عليه السلام عن رجل سافر وترك عند امرأته نفقة ستّة أشهر أو نحواً من ذٰلك، ثمّ مات بعد شهر وشهرين فقال: تردّ فضل ما عندها في الميراث.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804-35555-(2) الدّعائم 363/2: عن جعفر بن محمّد عليهما السلام: أنّه قال: من أوصى بوصايا ثمّ مات وقد كان دفع إلى عياله أرزاقهم لمدّة، فما فضل عن يوم موته فهو تركة، والوصيّة تجري فيه.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پانزدهم از باب پنجم فرموده امام عليه السلام كه: «ميان آنها قرعه زده مى شود و به ترتيب آزاد مى شوند تا به ثلث برسد.»</w:t>
      </w:r>
    </w:p>
    <w:p>
      <w:pPr>
        <w:pStyle w:val="BookText"/>
      </w:pPr>
      <w:r>
        <w:rPr>
          <w:rFonts w:ascii="IRNazanin" w:hAnsi="IRNazanin" w:eastAsia="IRNazanin" w:cs="IRNazanin"/>
          <w:lang w:bidi="fa-IR"/>
          <w:color w:val="111111"/>
          <w:sz w:val="28"/>
          <w:szCs w:val="28"/>
          <w:rtl/>
        </w:rPr>
        <w:t xml:space="preserve">و اين فرموده كه: «پس اگر بردگانى را نام برد و گفت: فلانى و فلانى را از جانب من آزاد كنيد، ثلث مال وى و بهاى بردگان در نظر گرفته مى شود و سپس به ترتيبى كه از آنان نام برده، آزاد مى شوند.»</w:t>
      </w:r>
    </w:p>
    <w:p>
      <w:pPr>
        <w:pStyle w:val="BookText"/>
      </w:pPr>
      <w:r>
        <w:rPr>
          <w:rFonts w:ascii="IRNazanin" w:hAnsi="IRNazanin" w:eastAsia="IRNazanin" w:cs="IRNazanin"/>
          <w:lang w:bidi="fa-IR"/>
          <w:color w:val="111111"/>
          <w:sz w:val="28"/>
          <w:szCs w:val="28"/>
          <w:rtl/>
        </w:rPr>
        <w:t xml:space="preserve">باب 71 استحباب وصى بودن انسان براى خودش</w:t>
      </w:r>
    </w:p>
    <w:p>
      <w:pPr>
        <w:pStyle w:val="BookText"/>
      </w:pPr>
      <w:r>
        <w:rPr>
          <w:rFonts w:ascii="IRNazanin" w:hAnsi="IRNazanin" w:eastAsia="IRNazanin" w:cs="IRNazanin"/>
          <w:lang w:bidi="fa-IR"/>
          <w:color w:val="111111"/>
          <w:sz w:val="28"/>
          <w:szCs w:val="28"/>
          <w:rtl/>
        </w:rPr>
        <w:t xml:space="preserve">766-(1) عنبسه عابد گويد: «به امام صادق عليه السلام گفتم: مرا سفارش كن. امام عليه السلام فرمود: وسايل مورد نيازت را فراهم كن و توشه ات را جلو بفرست و خود وصىّ خويش باش و به ديگرى نگو كه آنچه كارت را سامان مى دهد، برايت بفرستد.»</w:t>
      </w:r>
    </w:p>
    <w:p>
      <w:pPr>
        <w:pStyle w:val="BookText"/>
      </w:pPr>
      <w:r>
        <w:rPr>
          <w:rFonts w:ascii="IRNazanin" w:hAnsi="IRNazanin" w:eastAsia="IRNazanin" w:cs="IRNazanin"/>
          <w:lang w:bidi="fa-IR"/>
          <w:color w:val="111111"/>
          <w:sz w:val="28"/>
          <w:szCs w:val="28"/>
          <w:rtl/>
        </w:rPr>
        <w:t xml:space="preserve">767-(2) در نهج البلاغه آمده است كه على عليه السلام فرمود: «اى فرزند آدم، وصى خودت باش و با مالت چنان كن كه دوست دارى پس از تو با آن، آن گونه رفتار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هفتاد و پنجم از ابواب مبارزه با نفس مناسب با اين بحث هست.</w:t>
      </w:r>
    </w:p>
    <w:p>
      <w:pPr>
        <w:pStyle w:val="BookText"/>
      </w:pPr>
      <w:r>
        <w:rPr>
          <w:rFonts w:ascii="IRNazanin" w:hAnsi="IRNazanin" w:eastAsia="IRNazanin" w:cs="IRNazanin"/>
          <w:lang w:bidi="fa-IR"/>
          <w:color w:val="111111"/>
          <w:sz w:val="28"/>
          <w:szCs w:val="28"/>
          <w:rtl/>
        </w:rPr>
        <w:t xml:space="preserve">باب 72 حكم مازاد نفقه همسر پس از مرگ</w:t>
      </w:r>
    </w:p>
    <w:p>
      <w:pPr>
        <w:pStyle w:val="BookText"/>
      </w:pPr>
      <w:r>
        <w:rPr>
          <w:rFonts w:ascii="IRNazanin" w:hAnsi="IRNazanin" w:eastAsia="IRNazanin" w:cs="IRNazanin"/>
          <w:lang w:bidi="fa-IR"/>
          <w:color w:val="111111"/>
          <w:sz w:val="28"/>
          <w:szCs w:val="28"/>
          <w:rtl/>
        </w:rPr>
        <w:t xml:space="preserve">768-(1) زراره گويد: «از امام باقر عليه السلام سؤال كردم: شخصى شش ماه يا در اين حدود نفقه همسرش را مى دهد و به مسافرت مى رود، آن گاه پس از يكى دو ماه فوت مى كند.</w:t>
      </w:r>
    </w:p>
    <w:p>
      <w:pPr>
        <w:pStyle w:val="BookText"/>
      </w:pPr>
      <w:r>
        <w:rPr>
          <w:rFonts w:ascii="IRNazanin" w:hAnsi="IRNazanin" w:eastAsia="IRNazanin" w:cs="IRNazanin"/>
          <w:lang w:bidi="fa-IR"/>
          <w:color w:val="111111"/>
          <w:sz w:val="28"/>
          <w:szCs w:val="28"/>
          <w:rtl/>
        </w:rPr>
        <w:t xml:space="preserve">امام عليه السلام فرمود: اضافه آنچه نزد همسر اوست به ميراث باز مى گردد.»</w:t>
      </w:r>
    </w:p>
    <w:p>
      <w:pPr>
        <w:pStyle w:val="BookText"/>
      </w:pPr>
      <w:r>
        <w:rPr>
          <w:rFonts w:ascii="IRNazanin" w:hAnsi="IRNazanin" w:eastAsia="IRNazanin" w:cs="IRNazanin"/>
          <w:lang w:bidi="fa-IR"/>
          <w:color w:val="111111"/>
          <w:sz w:val="28"/>
          <w:szCs w:val="28"/>
          <w:rtl/>
        </w:rPr>
        <w:t xml:space="preserve">769-(2) در كتاب دعائم الاسلام از امام صادق عليه السلام روايت مى شود كه فرمود: «هركس وصيت هايى كند و براى مدتى نفقه افراد تحت تكفلش را نزد آنان بگذارد و بميرد، افزون بر هزينه آنان تا زمان مرگ وى ميراث است و وصيت در مورد آن جارى مى شود.»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77" w:name="pg11981_156728"/>
    <w:bookmarkEnd w:id="177"/>
    <w:p>
      <w:pPr>
        <w:pStyle w:val="Heading3"/>
      </w:pPr>
      <w:bookmarkStart w:id="589" w:name="_Toc275"/>
      <w:r>
        <w:t>(73) باب حكم وصيّة من لم يبلغ والسّفيه والمجنون</w:t>
      </w:r>
      <w:bookmarkEnd w:id="5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805-35556-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28/7: (عدّة من أصحابنا - معلّق) عن أحمد بن محمّد عن فقيه 146/4:</w:t>
      </w:r>
    </w:p>
    <w:p>
      <w:pPr>
        <w:pStyle w:val="BookText"/>
      </w:pPr>
      <w:r>
        <w:rPr>
          <w:rFonts w:ascii="Amiri" w:hAnsi="Amiri" w:eastAsia="Amiri" w:cs="Amiri"/>
          <w:lang w:bidi="ar-SA"/>
          <w:color w:val="111111"/>
          <w:sz w:val="28"/>
          <w:szCs w:val="28"/>
          <w:rtl/>
        </w:rPr>
        <w:t xml:space="preserve">عليّ بن الحكم عن عليّ بن النّعمان(1) عن أبي أيّوب عن محمّد بن مسلم قال: سمعت أبا عبداللّٰه عليه السلام يقول: إنّ الغلام إذا حضره الموت (فأَوصى - كا - فقيه) ولم يدرك جازت وصيّته لذوى الأرحام ولم تجز للغرباء. تهذيب 181/9: عليّ بن الحسن بن فضّال عن يزيد بن إسحاق عن هارون بن حمزة عن أبي أيّوب (مثله سنداً ومتناً). نوادر أحمد بن محمّد بن عيسى 159: عن أحمد بن محمّد عن عبداللّٰه بن سنان عن أبي عبداللّٰه عليه السلام قال: الغلام إذا أدركه الموت ولم يدرك مبلغ الرّجال وأوصى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806-35557-(2) كافى 28/7: الحسين بن محمّد عن معلّى بن محمّد عن بعض أصحابه عن أبان بن عثمان فقيه 145/4: روى محمّد ابن أبي عمير عن أبان بن عثمان عن عبدالرّحمٰن ابن أبي عبداللّٰه قال: قال أبو عبداللّٰه عليه السلام إذا بلغ الغلام عشر سنين جازت وصيّته.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807-35558-(3) تهذيب 182/9: عليّ بن الحسن عن العبّاس بن معروف عن أبان بن عثمان عن منصور بن حازم عن أبي عبداللّٰه عليه السلام قال: سألته عن وصيّة الغلام هل تجوز؟ قال: إذا كان ابن عشر سنين جازت وصيّته.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808-35559-(4) كافى 29/7: حميد بن زياد عن الحسن بن محمّد بن سماعة عن عبداللّٰه بن جبلة عن أبي المعزا فقيه 145/4: روى محمّد ابن أبي عمير عن أبي المعزا عن أبي بصير تهذيب 182/9: عليّ بن الحسن عن محمّد بن عليّ عن عليّ بن النّعمان عن سويد القلا عن أبي بصير عن أبي عبداللّٰه عليه السلام (أنّه - فقيه) قال: إذا بلغ الغلام عشر سنين فأوصى بثلث ماله في حقّ جازت وصيّته، وإذا كان ابن سبع سنين فأوصى من ماله باليسير في حقّ جازت وصيّته.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73 حكم وصيت نابالغ، سفيه و ديوانه</w:t>
      </w:r>
    </w:p>
    <w:p>
      <w:pPr>
        <w:pStyle w:val="BookText"/>
      </w:pPr>
      <w:r>
        <w:rPr>
          <w:rFonts w:ascii="IRNazanin" w:hAnsi="IRNazanin" w:eastAsia="IRNazanin" w:cs="IRNazanin"/>
          <w:lang w:bidi="fa-IR"/>
          <w:color w:val="111111"/>
          <w:sz w:val="28"/>
          <w:szCs w:val="28"/>
          <w:rtl/>
        </w:rPr>
        <w:t xml:space="preserve">770-(1) محمد بن مسلم از امام صادق عليه السلام روايت مى كند كه فرمود: «كودك نابالغ در صورتى كه هنگام مرگ وصيت كند دربارۀ بستگانش مؤثر است و براى بيگانگان مؤثر نيست.»</w:t>
      </w:r>
    </w:p>
    <w:p>
      <w:pPr>
        <w:pStyle w:val="BookText"/>
      </w:pPr>
      <w:r>
        <w:rPr>
          <w:rFonts w:ascii="Amiri" w:hAnsi="Amiri" w:eastAsia="Amiri" w:cs="Amiri"/>
          <w:lang w:bidi="ar-SA"/>
          <w:color w:val="111111"/>
          <w:sz w:val="28"/>
          <w:szCs w:val="28"/>
          <w:rtl/>
        </w:rPr>
        <w:t xml:space="preserve">نظير اين روايت از عبداللّٰه بن سنان نيز نقل شده است.</w:t>
      </w:r>
    </w:p>
    <w:p>
      <w:pPr>
        <w:pStyle w:val="BookText"/>
      </w:pPr>
      <w:r>
        <w:rPr>
          <w:rFonts w:ascii="IRNazanin" w:hAnsi="IRNazanin" w:eastAsia="IRNazanin" w:cs="IRNazanin"/>
          <w:lang w:bidi="fa-IR"/>
          <w:color w:val="111111"/>
          <w:sz w:val="28"/>
          <w:szCs w:val="28"/>
          <w:rtl/>
        </w:rPr>
        <w:t xml:space="preserve">771-(2) عبدالرحمن بن ابى عبداللّٰه از امام صادق عليه السلام روايت مى كند كه فرمود: «هرگاه نوجوان ده ساله شد، وصيت وى جايز است.»</w:t>
      </w:r>
    </w:p>
    <w:p>
      <w:pPr>
        <w:pStyle w:val="BookText"/>
      </w:pPr>
      <w:r>
        <w:rPr>
          <w:rFonts w:ascii="IRNazanin" w:hAnsi="IRNazanin" w:eastAsia="IRNazanin" w:cs="IRNazanin"/>
          <w:lang w:bidi="fa-IR"/>
          <w:color w:val="111111"/>
          <w:sz w:val="28"/>
          <w:szCs w:val="28"/>
          <w:rtl/>
        </w:rPr>
        <w:t xml:space="preserve">772-(3) منصور بن حازم گويد: «از امام صادق عليه السلام دربارۀ وصيت نوجوان سؤال كردم كه آيا جايز است‌؟ امام عليه السلام فرمود: وقتى به ده سالگى رسيد، وصيتش جايز است.»</w:t>
      </w:r>
    </w:p>
    <w:p>
      <w:pPr>
        <w:pStyle w:val="BookText"/>
      </w:pPr>
      <w:r>
        <w:rPr>
          <w:rFonts w:ascii="IRNazanin" w:hAnsi="IRNazanin" w:eastAsia="IRNazanin" w:cs="IRNazanin"/>
          <w:lang w:bidi="fa-IR"/>
          <w:color w:val="111111"/>
          <w:sz w:val="28"/>
          <w:szCs w:val="28"/>
          <w:rtl/>
        </w:rPr>
        <w:t xml:space="preserve">773-(4) ابو بصير از امام صادق عليه السلام روايت مى كند كه فرمود: «وقتى نوجوان ده ساله شد؛ آن گاه اگر ثلث مالش را براى صرف در راه حقّ وصيت كرد، وصيتش جايز است و وقتى هفت ساله شد و به اندكى از مالش براى صرف در راه حقّ وصيت كرد، وصيتش جايز است.»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809-35560-(5) تهذيب 181/9: عليّ بن الحسن بن فضّال عن محمّد بن الوليد عن أبان الأحمر عن أبي بصير وأبى أيّوب عن أبي عبداللّٰه عليه السلام في الغلام ابن عشر سنين يوصى‌؟ قال: إذا أصاب موضع الوصيّة جازت.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810-35561-(6) تهذيب 182/9: عن عليّ بن الحسن عن محمّد وأحمد ابني الحسن عن أبيهما عن أحمد بن عمر الحلبيّ عن عبداللّٰه بن سنان عن أبي عبداللّٰه عليه السلام قال: سأله أبي وأنا حاضر عن قول اللّٰه عزّوجلّ‌: «حَتّٰى إِذٰا بَلَغَ أَشُدَّهُ‌» قال: الإحتلام قال: فقال: يحتلم في ستّ عشرة وسبع عشرة ونحوها فقال: إذا أتت عليه ثلاث عشرة سنة ونحوها؟ فقال: لا إذا أتت عليه ثلاث عشرة سنة كتبت له الحسنات وكتبت عليه السيّئات وجاز أمره إلاّ أن يكون سفيهاً أو ضعيفاً فقال: وما السّفيه‌؟ فقال: الّذي يشترى الدّرهم بأضعافه قال: وما الضّعيف‌؟ قال: الأبله.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811-35562-(7) تفسير العيّاشي 291/2: عن عبداللّٰه بن سنان عن أبي عبداللّٰه عليه السلام قال: سأله أبي وأنا حاضر: اليتيم متى يجوز أمره‌؟ فقال: حين يبلغ أشُدّه: قلت: وما أشدّه‌؟ قال الإحتلام قلت:</w:t>
      </w:r>
    </w:p>
    <w:p>
      <w:pPr>
        <w:pStyle w:val="BookText"/>
      </w:pPr>
      <w:r>
        <w:rPr>
          <w:rFonts w:ascii="Amiri" w:hAnsi="Amiri" w:eastAsia="Amiri" w:cs="Amiri"/>
          <w:lang w:bidi="ar-SA"/>
          <w:color w:val="111111"/>
          <w:sz w:val="28"/>
          <w:szCs w:val="28"/>
          <w:rtl/>
        </w:rPr>
        <w:t xml:space="preserve">قد يكون الغلام ابن ثماني عشرة سنة لا يحتلم أو أقلّ أو أكثر؟ قال: إذا بلغ ثلاث عشرة سنة كتب له الحسن، وكتب عليه السيّ‌ء، وجاز أمره إلّاأن يكون سفيهاً أو ضعيفاً.</w:t>
      </w:r>
    </w:p>
    <w:p>
      <w:pPr>
        <w:pStyle w:val="BookText"/>
      </w:pPr>
      <w:r>
        <w:rPr>
          <w:rFonts w:ascii="Amiri" w:hAnsi="Amiri" w:eastAsia="Amiri" w:cs="Amiri"/>
          <w:lang w:bidi="ar-SA"/>
          <w:color w:val="111111"/>
          <w:sz w:val="28"/>
          <w:szCs w:val="28"/>
          <w:rtl/>
        </w:rPr>
        <w:t xml:space="preserve">وتقدّم في أحاديث باب (12) إشتراط التّكليف بالبلوغ من أبواب المقدّمات ج 1، وفي غير واحد من أحاديث باب (1) أنّ الصغير و السّفيه والمجنون محجورون عن التّصرّف من أبواب الحجر ج 23 ما يناسب ذٰلك فلاحظ.</w:t>
      </w:r>
    </w:p>
    <w:p>
      <w:pPr>
        <w:pStyle w:val="BookText"/>
      </w:pPr>
      <w:r>
        <w:rPr>
          <w:rFonts w:ascii="Amiri" w:hAnsi="Amiri" w:eastAsia="Amiri" w:cs="Amiri"/>
          <w:lang w:bidi="ar-SA"/>
          <w:color w:val="111111"/>
          <w:sz w:val="28"/>
          <w:szCs w:val="28"/>
          <w:rtl/>
        </w:rPr>
        <w:t xml:space="preserve">وفي رواية جميل (1) من باب (11) حكم صدقة من بلغ عشر سنين من أبواب الوقوف ج 24 قوله عليه السلام يجوز طلاق الغلام إذا كان قد عقل وصدقته ووصيّته وإن لم يحتلم. وفى رواية زرارة (2) قوله عليه السلام إذا أتى على الغلام عشر سنين فإنّه يجوز له في ماله ما أعتق أو تصدّق وأوصى على حدّ معروف. ويأتي في باب (47) حكم عتق الصّبّى مملوكه إذا بلغ عشر سنين من أبواب العتق ج 24 ما يناسب ذٰلك.</w:t>
      </w:r>
    </w:p>
    <w:p>
      <w:pPr>
        <w:pStyle w:val="BookText"/>
      </w:pPr>
      <w:r>
        <w:rPr>
          <w:rFonts w:ascii="Amiri" w:hAnsi="Amiri" w:eastAsia="Amiri" w:cs="Amiri"/>
          <w:lang w:bidi="ar-SA"/>
          <w:color w:val="111111"/>
          <w:sz w:val="28"/>
          <w:szCs w:val="28"/>
          <w:rtl/>
        </w:rPr>
        <w:t xml:space="preserve">وفى رواية ابن بكير (4) من باب (20) حكم طلاق الصّبىّ من أبواب الطّلاق ج 27 ما يدلّ على ذٰلك فلاحظ.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774-(5) ابو بصير و ابو ايوب از امام صادق عليه السلام - دربارۀ نوجوان ده ساله اى كه وصيت مى كند - روايت مى كنند كه فرمود: «در صورتى كه براى كار صحيحى وصيت كند، جايز است.»</w:t>
      </w:r>
    </w:p>
    <w:p>
      <w:pPr>
        <w:pStyle w:val="BookText"/>
      </w:pPr>
      <w:r>
        <w:rPr>
          <w:rFonts w:ascii="IRNazanin" w:hAnsi="IRNazanin" w:eastAsia="IRNazanin" w:cs="IRNazanin"/>
          <w:lang w:bidi="fa-IR"/>
          <w:color w:val="111111"/>
          <w:sz w:val="28"/>
          <w:szCs w:val="28"/>
          <w:rtl/>
        </w:rPr>
        <w:t xml:space="preserve">775-(6) عبداللّٰه بن سنان گويد: «پدرم در حضور من از امام صادق عليه السلام دربارۀ اين سخن خداوند عزيز و باشكوه سؤال كرد: «تا هرگاه به مرحله نيرومندى رسيد.» امام عليه السلام فرمود: مقصود از آن احتلام است.</w:t>
      </w:r>
    </w:p>
    <w:p>
      <w:pPr>
        <w:pStyle w:val="BookText"/>
      </w:pPr>
      <w:r>
        <w:rPr>
          <w:rFonts w:ascii="IRNazanin" w:hAnsi="IRNazanin" w:eastAsia="IRNazanin" w:cs="IRNazanin"/>
          <w:lang w:bidi="fa-IR"/>
          <w:color w:val="111111"/>
          <w:sz w:val="28"/>
          <w:szCs w:val="28"/>
          <w:rtl/>
        </w:rPr>
        <w:t xml:space="preserve">و فرمود: در شانزده سالگى يا هفده سالگى يا نظير آن محتلم مى شود.</w:t>
      </w:r>
    </w:p>
    <w:p>
      <w:pPr>
        <w:pStyle w:val="BookText"/>
      </w:pPr>
      <w:r>
        <w:rPr>
          <w:rFonts w:ascii="IRNazanin" w:hAnsi="IRNazanin" w:eastAsia="IRNazanin" w:cs="IRNazanin"/>
          <w:lang w:bidi="fa-IR"/>
          <w:color w:val="111111"/>
          <w:sz w:val="28"/>
          <w:szCs w:val="28"/>
          <w:rtl/>
        </w:rPr>
        <w:t xml:space="preserve">پدرم گفت: وقتى سيزده سال يا در حدود آن بر وى گذشت [آيا به مرحله نيرومندى رسيده است]؟</w:t>
      </w:r>
    </w:p>
    <w:p>
      <w:pPr>
        <w:pStyle w:val="BookText"/>
      </w:pPr>
      <w:r>
        <w:rPr>
          <w:rFonts w:ascii="IRNazanin" w:hAnsi="IRNazanin" w:eastAsia="IRNazanin" w:cs="IRNazanin"/>
          <w:lang w:bidi="fa-IR"/>
          <w:color w:val="111111"/>
          <w:sz w:val="28"/>
          <w:szCs w:val="28"/>
          <w:rtl/>
        </w:rPr>
        <w:t xml:space="preserve">امام عليه السلام فرمود: نه، وقتى سيزده سال بر او بگذرد، نيكى ها به سودش و بدى ها به زيانش نوشته مى شود و كارهايش صحيح است، مگر آن كه سفيه يا ضعيف باشد.</w:t>
      </w:r>
    </w:p>
    <w:p>
      <w:pPr>
        <w:pStyle w:val="BookText"/>
      </w:pPr>
      <w:r>
        <w:rPr>
          <w:rFonts w:ascii="IRNazanin" w:hAnsi="IRNazanin" w:eastAsia="IRNazanin" w:cs="IRNazanin"/>
          <w:lang w:bidi="fa-IR"/>
          <w:color w:val="111111"/>
          <w:sz w:val="28"/>
          <w:szCs w:val="28"/>
          <w:rtl/>
        </w:rPr>
        <w:t xml:space="preserve">پدرم گفت: سفيه كيست‌؟</w:t>
      </w:r>
    </w:p>
    <w:p>
      <w:pPr>
        <w:pStyle w:val="BookText"/>
      </w:pPr>
      <w:r>
        <w:rPr>
          <w:rFonts w:ascii="IRNazanin" w:hAnsi="IRNazanin" w:eastAsia="IRNazanin" w:cs="IRNazanin"/>
          <w:lang w:bidi="fa-IR"/>
          <w:color w:val="111111"/>
          <w:sz w:val="28"/>
          <w:szCs w:val="28"/>
          <w:rtl/>
        </w:rPr>
        <w:t xml:space="preserve">امام عليه السلام فرمود: كسى كه يك درهمى را به چند برابر مى خرد. پدرم پرسيد: ضعيف كيست‌؟ امام عليه السلام فرمود: ابله».</w:t>
      </w:r>
    </w:p>
    <w:p>
      <w:pPr>
        <w:pStyle w:val="BookText"/>
      </w:pPr>
      <w:r>
        <w:rPr>
          <w:rFonts w:ascii="IRNazanin" w:hAnsi="IRNazanin" w:eastAsia="IRNazanin" w:cs="IRNazanin"/>
          <w:lang w:bidi="fa-IR"/>
          <w:color w:val="111111"/>
          <w:sz w:val="28"/>
          <w:szCs w:val="28"/>
          <w:rtl/>
        </w:rPr>
        <w:t xml:space="preserve">776-(7) عبداللّٰه بن سنان گويد: «پدرم در حضور من از امام صادق عليه السلام سؤال كرد: چه وقت تصرفات يتيم صحيح و مؤثر است‌؟</w:t>
      </w:r>
    </w:p>
    <w:p>
      <w:pPr>
        <w:pStyle w:val="BookText"/>
      </w:pPr>
      <w:r>
        <w:rPr>
          <w:rFonts w:ascii="Amiri" w:hAnsi="Amiri" w:eastAsia="Amiri" w:cs="Amiri"/>
          <w:lang w:bidi="ar-SA"/>
          <w:color w:val="111111"/>
          <w:sz w:val="28"/>
          <w:szCs w:val="28"/>
          <w:rtl/>
        </w:rPr>
        <w:t xml:space="preserve">امام عليه السلام فرمود: وقتى نيرومند شد.</w:t>
      </w:r>
    </w:p>
    <w:p>
      <w:pPr>
        <w:pStyle w:val="BookText"/>
      </w:pPr>
      <w:r>
        <w:rPr>
          <w:rFonts w:ascii="IRNazanin" w:hAnsi="IRNazanin" w:eastAsia="IRNazanin" w:cs="IRNazanin"/>
          <w:lang w:bidi="fa-IR"/>
          <w:color w:val="111111"/>
          <w:sz w:val="28"/>
          <w:szCs w:val="28"/>
          <w:rtl/>
        </w:rPr>
        <w:t xml:space="preserve">گفتم: نيرومندى چيست‌؟</w:t>
      </w:r>
    </w:p>
    <w:p>
      <w:pPr>
        <w:pStyle w:val="BookText"/>
      </w:pPr>
      <w:r>
        <w:rPr>
          <w:rFonts w:ascii="Amiri" w:hAnsi="Amiri" w:eastAsia="Amiri" w:cs="Amiri"/>
          <w:lang w:bidi="ar-SA"/>
          <w:color w:val="111111"/>
          <w:sz w:val="28"/>
          <w:szCs w:val="28"/>
          <w:rtl/>
        </w:rPr>
        <w:t xml:space="preserve">امام عليه السلام فرمود: احتلام.</w:t>
      </w:r>
    </w:p>
    <w:p>
      <w:pPr>
        <w:pStyle w:val="BookText"/>
      </w:pPr>
      <w:r>
        <w:rPr>
          <w:rFonts w:ascii="IRNazanin" w:hAnsi="IRNazanin" w:eastAsia="IRNazanin" w:cs="IRNazanin"/>
          <w:lang w:bidi="fa-IR"/>
          <w:color w:val="111111"/>
          <w:sz w:val="28"/>
          <w:szCs w:val="28"/>
          <w:rtl/>
        </w:rPr>
        <w:t xml:space="preserve">گفتم: گاهى جوانِ هجده ساله يا كمتر يا بيشتر محتلم نمى شود.</w:t>
      </w:r>
    </w:p>
    <w:p>
      <w:pPr>
        <w:pStyle w:val="BookText"/>
      </w:pPr>
      <w:r>
        <w:rPr>
          <w:rFonts w:ascii="IRNazanin" w:hAnsi="IRNazanin" w:eastAsia="IRNazanin" w:cs="IRNazanin"/>
          <w:lang w:bidi="fa-IR"/>
          <w:color w:val="111111"/>
          <w:sz w:val="28"/>
          <w:szCs w:val="28"/>
          <w:rtl/>
        </w:rPr>
        <w:t xml:space="preserve">امام عليه السلام فرمود: وقتى به سيزده سالگى رسيد خوبى ها برايش و بدى ها عليه وى نوشته مى شود و تصرفاتش موثر است مگر آن كه سفيه يا ناتوان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دوازده از ابواب مقدمات عبادات و در بسيارى از روايات باب يك از ابواب حجر مناسب با اين بحث هست.</w:t>
      </w:r>
    </w:p>
    <w:p>
      <w:pPr>
        <w:pStyle w:val="BookText"/>
      </w:pPr>
      <w:r>
        <w:rPr>
          <w:rFonts w:ascii="IRNazanin" w:hAnsi="IRNazanin" w:eastAsia="IRNazanin" w:cs="IRNazanin"/>
          <w:lang w:bidi="fa-IR"/>
          <w:color w:val="111111"/>
          <w:sz w:val="28"/>
          <w:szCs w:val="28"/>
          <w:rtl/>
        </w:rPr>
        <w:t xml:space="preserve">و در روايت يكم از باب يازدهم از ابواب وقوف فرموده معصوم عليه السلام كه: «طلاق نوجوان - در صورتى كه عاقل باشد - و صدقه او و وصيتش جايز است، هرچند محتلم نشده باشد.»</w:t>
      </w:r>
    </w:p>
    <w:p>
      <w:pPr>
        <w:pStyle w:val="BookText"/>
      </w:pPr>
      <w:r>
        <w:rPr>
          <w:rFonts w:ascii="IRNazanin" w:hAnsi="IRNazanin" w:eastAsia="IRNazanin" w:cs="IRNazanin"/>
          <w:lang w:bidi="fa-IR"/>
          <w:color w:val="111111"/>
          <w:sz w:val="28"/>
          <w:szCs w:val="28"/>
          <w:rtl/>
        </w:rPr>
        <w:t xml:space="preserve">و در روايت دوم فرموده امام معصوم عليه السلام كه: «وقتى بر نوجوان ده سال گذشت، عتق، صدقه و وصيت وى در حدّ پسنديده در مالش جايز است.»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چهل و هفتم از ابواب عتق مناسب با اين بحث خواهد آمد و در روايت چهارم از باب بيستم از ابواب طلاق آنچه بر اين دلالت مى كند؛ پس ملاحظه كنيد.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78" w:name="pg11981_156732"/>
    <w:bookmarkEnd w:id="178"/>
    <w:p>
      <w:pPr>
        <w:pStyle w:val="Heading3"/>
      </w:pPr>
      <w:bookmarkStart w:id="590" w:name="_Toc276"/>
      <w:r>
        <w:t>(74) باب أنّ المملوك لاوصيّة له إلّابإذن سيّده</w:t>
      </w:r>
      <w:bookmarkEnd w:id="5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812-35563-(1) تهذيب 217/9: استبصار 135/4: الحسين بن سعيد عن النّضر عن عاصم (بن حميد - صا) عن محمّد بن قيس عن أبي جعفر عليه السلام أنّه قال: في المملوك مادام عبداً فإنّه وماله لأهله، لايجوز له تحرير ولا كثير عطاء ولا وصيّة إلّاأن يشاء سيّده.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813-35564-(2) تهذيب 216/9: استبصار 134/4: الحسين بن سعيد عن عليّ بن حديد عن جميل بن درّاج عن عبدالرّحمٰن بن الحجّاج عن أحدهما عليهما السلام أنّه قال: لا وصيّة لمملوك.</w:t>
      </w:r>
    </w:p>
    <w:p>
      <w:pPr>
        <w:pStyle w:val="BookText"/>
      </w:pPr>
      <w:r>
        <w:rPr>
          <w:rFonts w:ascii="Amiri" w:hAnsi="Amiri" w:eastAsia="Amiri" w:cs="Amiri"/>
          <w:lang w:bidi="ar-SA"/>
          <w:color w:val="111111"/>
          <w:sz w:val="28"/>
          <w:szCs w:val="28"/>
          <w:rtl/>
        </w:rPr>
        <w:t xml:space="preserve">(حمله الشّيخ رحمه اللّه على أحد شيئين: أحدهما أنّه لاوصيّة لمملوك من غير اذن مولاه، وثانيهما:</w:t>
      </w:r>
    </w:p>
    <w:p>
      <w:pPr>
        <w:pStyle w:val="BookText"/>
      </w:pPr>
      <w:r>
        <w:rPr>
          <w:rFonts w:ascii="Amiri" w:hAnsi="Amiri" w:eastAsia="Amiri" w:cs="Amiri"/>
          <w:lang w:bidi="ar-SA"/>
          <w:color w:val="111111"/>
          <w:sz w:val="28"/>
          <w:szCs w:val="28"/>
          <w:rtl/>
        </w:rPr>
        <w:t xml:space="preserve">أنّه لا يجوز للمملوك أن يوصى لاِنّه لا يملك شيئاً).</w:t>
      </w:r>
    </w:p>
    <w:p>
      <w:pPr>
        <w:pStyle w:val="BookText"/>
      </w:pPr>
      <w:r>
        <w:rPr>
          <w:rFonts w:ascii="Amiri" w:hAnsi="Amiri" w:eastAsia="Amiri" w:cs="Amiri"/>
          <w:lang w:bidi="ar-SA"/>
          <w:color w:val="111111"/>
          <w:sz w:val="28"/>
          <w:szCs w:val="28"/>
          <w:rtl/>
        </w:rPr>
        <w:t xml:space="preserve">الدّعائم 362/2: عن عليّ عليه السلام وأبى جعفر وأبى عبداللّٰه صلوات اللّٰه عليهم انّهم قالوا: لاوصيّة لمملوك. وتقدّم في أحاديث باب (2) أنّ الرّقّ محجور عليه في التّصرّف في المال من أبواب الحجر ج 23 ما يدلّ على ذٰلك.</w:t>
      </w:r>
    </w:p>
    <w:p>
      <w:pPr>
        <w:pStyle w:val="BookText"/>
      </w:pPr>
      <w:r>
        <w:rPr>
          <w:rFonts w:ascii="Amiri" w:hAnsi="Amiri" w:eastAsia="Amiri" w:cs="Amiri"/>
          <w:lang w:bidi="ar-SA"/>
          <w:color w:val="111111"/>
          <w:sz w:val="28"/>
          <w:szCs w:val="28"/>
          <w:rtl/>
        </w:rPr>
        <w:t xml:space="preserve">وفى رواية عبد الرّحمٰن (6) من باب (9) حكم من أعتق مملوكاً لا يملك غيره في مرض الموت وعليه دين بقدر نصف التّركة من أبواب الوصايا ج 24</w:t>
      </w:r>
    </w:p>
    <w:p>
      <w:pPr>
        <w:pStyle w:val="BookText"/>
      </w:pPr>
      <w:r>
        <w:rPr>
          <w:rFonts w:ascii="Amiri" w:hAnsi="Amiri" w:eastAsia="Amiri" w:cs="Amiri"/>
          <w:lang w:bidi="ar-SA"/>
          <w:color w:val="111111"/>
          <w:sz w:val="28"/>
          <w:szCs w:val="28"/>
          <w:rtl/>
        </w:rPr>
        <w:t xml:space="preserve">قوله عليه السلام انّ العبد لاوصيّة له إنّما ماله لمواليه. ويأتي في باب (18) انّ المكاتب المبعّض ان أوصىٰ أو أوصى له جاز له من الوصيّة بقدر الحرّيّة من أبواب المكاتبة ج 24 مايدلّ على ذٰلك.</w:t>
      </w:r>
    </w:p>
    <w:p>
      <w:pPr>
        <w:pStyle w:val="Heading3"/>
      </w:pPr>
      <w:bookmarkStart w:id="591" w:name="_Toc277"/>
      <w:r>
        <w:t>(75) باب ماورد في من يتولّىٰ قسمة أموال من مات بلا وصيّة وله أولاد صغار وكبار وفى مَنْ وَصِىّ مَنْ لٰاوَصِىَّ له وما يزيل الوصىّ عن الوصيّة</w:t>
      </w:r>
      <w:bookmarkEnd w:id="5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814-35565-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67/7: محمّد بن يحيى عن تهذيب 240/9: أحمد بن محمّد (عن عثمان بن عيسى - يب) عن فقيه 161/4: زرعة عن سماعة قال: سألت أبا عبداللّٰه عليه السلام(1) عن رجل مات وله بنون وبنات صغار وكبار من غير وصيّة، وله خدم ومماليك وعقد، كيف يصنع الورثة بقسمة ذٰلك الميراث‌؟ قال: إن قام رجل ثقة قاسمهم ذٰلك كلّه فلا بأس.</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74 حكم وصيت برده</w:t>
      </w:r>
    </w:p>
    <w:p>
      <w:pPr>
        <w:pStyle w:val="BookText"/>
      </w:pPr>
      <w:r>
        <w:rPr>
          <w:rFonts w:ascii="IRNazanin" w:hAnsi="IRNazanin" w:eastAsia="IRNazanin" w:cs="IRNazanin"/>
          <w:lang w:bidi="fa-IR"/>
          <w:color w:val="111111"/>
          <w:sz w:val="28"/>
          <w:szCs w:val="28"/>
          <w:rtl/>
        </w:rPr>
        <w:t xml:space="preserve">777-(1) محمد بن قيس از امام باقر عليه السلام روايت مى كند كه فرمود: «انسان تا وقتى برده است خودش و مالش متعلق به صاحبش است، براى وى آزاد كردن برده و بخشش بسيار و وصيت جايز نيست مگر آنكه مولايش بخواهد.»</w:t>
      </w:r>
    </w:p>
    <w:p>
      <w:pPr>
        <w:pStyle w:val="BookText"/>
      </w:pPr>
      <w:r>
        <w:rPr>
          <w:rFonts w:ascii="Amiri" w:hAnsi="Amiri" w:eastAsia="Amiri" w:cs="Amiri"/>
          <w:lang w:bidi="ar-SA"/>
          <w:color w:val="111111"/>
          <w:sz w:val="28"/>
          <w:szCs w:val="28"/>
          <w:rtl/>
        </w:rPr>
        <w:t xml:space="preserve">778-(2) عبدالرحمان بن حجاج از امام باقر عليه السلام يا امام صادق عليه السلام روايت مى كند كه فرمود: «براى برده وصيت نيست.»</w:t>
      </w:r>
    </w:p>
    <w:p>
      <w:pPr>
        <w:pStyle w:val="BookText"/>
      </w:pPr>
      <w:r>
        <w:rPr>
          <w:rFonts w:ascii="IRNazanin" w:hAnsi="IRNazanin" w:eastAsia="IRNazanin" w:cs="IRNazanin"/>
          <w:lang w:bidi="fa-IR"/>
          <w:color w:val="111111"/>
          <w:sz w:val="28"/>
          <w:szCs w:val="28"/>
          <w:rtl/>
        </w:rPr>
        <w:t xml:space="preserve">مرحوم شيخ طوسى قدس سره اين روايت را بر يكى از اين دو وجه حمل كرده است: 1 - براى برده بدون اجازه مولايش وصيت نيست. 2 - براى برده وصيت جايز نيست چون مالك چيزى نيست.</w:t>
      </w:r>
    </w:p>
    <w:p>
      <w:pPr>
        <w:pStyle w:val="BookText"/>
      </w:pPr>
      <w:r>
        <w:rPr>
          <w:rFonts w:ascii="Amiri" w:hAnsi="Amiri" w:eastAsia="Amiri" w:cs="Amiri"/>
          <w:lang w:bidi="ar-SA"/>
          <w:color w:val="111111"/>
          <w:sz w:val="28"/>
          <w:szCs w:val="28"/>
          <w:rtl/>
        </w:rPr>
        <w:t xml:space="preserve">در كتاب دعائم الاسلام از على عليه السلام و امام باقر عليه السلام و امام صادق عليه السلام روايت مى شود كه فرمودند:</w:t>
      </w:r>
    </w:p>
    <w:p>
      <w:pPr>
        <w:pStyle w:val="BookText"/>
      </w:pPr>
      <w:r>
        <w:rPr>
          <w:rFonts w:ascii="Amiri" w:hAnsi="Amiri" w:eastAsia="Amiri" w:cs="Amiri"/>
          <w:lang w:bidi="ar-SA"/>
          <w:color w:val="111111"/>
          <w:sz w:val="28"/>
          <w:szCs w:val="28"/>
          <w:rtl/>
        </w:rPr>
        <w:t xml:space="preserve">«براى برده، وصيت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دوم از ابواب حجر مطالبى هست كه بر اين بحث دلالت مى كند.</w:t>
      </w:r>
    </w:p>
    <w:p>
      <w:pPr>
        <w:pStyle w:val="BookText"/>
      </w:pPr>
      <w:r>
        <w:rPr>
          <w:rFonts w:ascii="Amiri" w:hAnsi="Amiri" w:eastAsia="Amiri" w:cs="Amiri"/>
          <w:lang w:bidi="ar-SA"/>
          <w:color w:val="111111"/>
          <w:sz w:val="28"/>
          <w:szCs w:val="28"/>
          <w:rtl/>
        </w:rPr>
        <w:t xml:space="preserve">و در روايت ششم از باب نهم از ابواب وصايا فرموده امام عليه السلام كه: «براى برده وصيتى نيست، زيرا مال وى متعلق به مولايش است.»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هجدهم از ابواب مكاتبه مطالبى خواهد آمد كه بر اين بحث دلالت مى كند.</w:t>
      </w:r>
    </w:p>
    <w:p>
      <w:pPr>
        <w:pStyle w:val="BookText"/>
      </w:pPr>
      <w:r>
        <w:rPr>
          <w:rFonts w:ascii="Amiri" w:hAnsi="Amiri" w:eastAsia="Amiri" w:cs="Amiri"/>
          <w:lang w:bidi="ar-SA"/>
          <w:color w:val="111111"/>
          <w:sz w:val="28"/>
          <w:szCs w:val="28"/>
          <w:rtl/>
        </w:rPr>
        <w:t xml:space="preserve">باب 75 حكم تقسيم اموال شخصِ بدون وصيت و حكم سلب صلاحيت وصى و حكم فاقد وصى</w:t>
      </w:r>
    </w:p>
    <w:p>
      <w:pPr>
        <w:pStyle w:val="BookText"/>
      </w:pPr>
      <w:r>
        <w:rPr>
          <w:rFonts w:ascii="IRNazanin" w:hAnsi="IRNazanin" w:eastAsia="IRNazanin" w:cs="IRNazanin"/>
          <w:lang w:bidi="fa-IR"/>
          <w:color w:val="111111"/>
          <w:sz w:val="28"/>
          <w:szCs w:val="28"/>
          <w:rtl/>
        </w:rPr>
        <w:t xml:space="preserve">779-(1) سماعه گويد: «از امام صادق عليه السلام سؤال كردم: شخصى بدون وصيت درگذشت و دختران و پسران بزرگ و كوچكى وارث وى هستند و داراى بردگان و قرار دادهايى است. وارثان وى چگونه ميراثش را تقسيم كنند؟</w:t>
      </w:r>
    </w:p>
    <w:p>
      <w:pPr>
        <w:pStyle w:val="BookText"/>
      </w:pPr>
      <w:r>
        <w:rPr>
          <w:rFonts w:ascii="IRNazanin" w:hAnsi="IRNazanin" w:eastAsia="IRNazanin" w:cs="IRNazanin"/>
          <w:lang w:bidi="fa-IR"/>
          <w:color w:val="111111"/>
          <w:sz w:val="28"/>
          <w:szCs w:val="28"/>
          <w:rtl/>
        </w:rPr>
        <w:t xml:space="preserve">امام عليه السلام فرمود: اگر شخص مورد اعتمادى عهده دار تقسيم همه آنها شود، اشكال ندارد.»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79" w:name="pg11981_156734"/>
    <w:bookmarkEnd w:id="17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815-35566-(2) الدّعائم 363/2: عن عليّ عليه السلام أنّه قال: لا يزيل الوصىّ عن الوصيّة إلّاذهاب عقله أو ارتداد أو تبذير أو خيانة أو ترك سنّة، والسّلطان وصىّ من لا وصىّ له، والنّاظر لمن لا ناظر له. وتقدّم في رواية ابن رئاب (1) من باب (5) جواز بيع الولىّ مال اليتيم من أبواب البيع ج 22</w:t>
      </w:r>
    </w:p>
    <w:p>
      <w:pPr>
        <w:pStyle w:val="BookText"/>
      </w:pPr>
      <w:r>
        <w:rPr>
          <w:rFonts w:ascii="Amiri" w:hAnsi="Amiri" w:eastAsia="Amiri" w:cs="Amiri"/>
          <w:lang w:bidi="ar-SA"/>
          <w:color w:val="111111"/>
          <w:sz w:val="28"/>
          <w:szCs w:val="28"/>
          <w:rtl/>
        </w:rPr>
        <w:t xml:space="preserve">قوله عليه السلام لا بأس بذٰلك إذا باع عليهم القيّم لهم النّاظر لهم فيما يصلحهم إلخ. و لاحظ باب (6) أنّ الأيتام إذا لم يكن لهم وصىّ ولا ولىّ جاز أن يبيع مالهم ورقيقهم بعض العدول مع المصلحة.</w:t>
      </w:r>
    </w:p>
    <w:p>
      <w:pPr>
        <w:pStyle w:val="Heading3"/>
      </w:pPr>
      <w:bookmarkStart w:id="592" w:name="_Toc278"/>
      <w:r>
        <w:t>(76) باب ماورد في انّ القاضي يوكّل وكيلاً للغُيّب يقاسم الوصىّ‌</w:t>
      </w:r>
      <w:bookmarkEnd w:id="5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816-35567-(1) الدّعائم 364/2: عن أبي جعفر محمّد بن عليّ عليهما السلام أنّه قال: من أوصى بوصيّة وترك ورثة غُيّباً(1) فرفع صاحب الوصيّة ذٰلك إلى القاضي فإنّ القاضي يوكل وكيلاً للغيّب يقاسم الوصىّ‌.</w:t>
      </w:r>
    </w:p>
    <w:p>
      <w:pPr>
        <w:pStyle w:val="Heading3"/>
      </w:pPr>
      <w:bookmarkStart w:id="593" w:name="_Toc279"/>
      <w:r>
        <w:t>(77) باب حكم من أوصى إليه بعتق نسمتين بمبلغ معيّن فاشترى واحدة واعتقها ولا يصيب بما بقى من المال نسمة اُخرى</w:t>
      </w:r>
      <w:bookmarkEnd w:id="5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817-35568-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مستدرك 143/14: كتاب عبداللّٰه بن يحيى الكاهليّ قال: حدّثني عبدالحميد بن غوّاص الطّائى قال: قلت لأبى عبداللّٰه عليه السلام: انّ رجلاً أوصىٰ إلىّ بنسمتين، فاشتريت واحدة فأعتقتها، وبقيت الاُخرى وليس أصبت بما بقى نسمة فقال: انظر مكاتباً فضلت عليه فضلة من نجومه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ففكّه بها.</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780-(2) در كتاب دعائم الاسلام از امير مؤمنان عليه السلام روايت مى شود كه فرمود: «وصى را از وصى بودن ساقط نمى كند، مگر از دست دادن عقل يا ارتداد يا ريخت و پاش و به هدر دادن مال يا خيانت يا ترك كردن سنت و حاكم وصىِ كسى است كه وصى ندارد و ناظرِ كسى است كه ناظر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پنجم از ابواب خريد و فروش فرموده امام عليه السلام كه: «آن اشكال ندارد، در صورتى كه سرپرست آنان و ناظر در آنچه مصلحت آنان است آن را بفروشد.»</w:t>
      </w:r>
    </w:p>
    <w:p>
      <w:pPr>
        <w:pStyle w:val="BookText"/>
      </w:pPr>
      <w:r>
        <w:rPr>
          <w:rFonts w:ascii="IRNazanin" w:hAnsi="IRNazanin" w:eastAsia="IRNazanin" w:cs="IRNazanin"/>
          <w:lang w:bidi="fa-IR"/>
          <w:color w:val="111111"/>
          <w:sz w:val="28"/>
          <w:szCs w:val="28"/>
          <w:rtl/>
        </w:rPr>
        <w:t xml:space="preserve">و باب ششم از ابواب خريد و فروش را بنگر.</w:t>
      </w:r>
    </w:p>
    <w:p>
      <w:pPr>
        <w:pStyle w:val="BookText"/>
      </w:pPr>
      <w:r>
        <w:rPr>
          <w:rFonts w:ascii="Amiri" w:hAnsi="Amiri" w:eastAsia="Amiri" w:cs="Amiri"/>
          <w:lang w:bidi="ar-SA"/>
          <w:color w:val="111111"/>
          <w:sz w:val="28"/>
          <w:szCs w:val="28"/>
          <w:rtl/>
        </w:rPr>
        <w:t xml:space="preserve">باب 76 حكم تعيين وكيل از جانب قاضى براى ورثۀ غايب به منظور تقسيم اموال ميّت</w:t>
      </w:r>
    </w:p>
    <w:p>
      <w:pPr>
        <w:pStyle w:val="BookText"/>
      </w:pPr>
      <w:r>
        <w:rPr>
          <w:rFonts w:ascii="IRNazanin" w:hAnsi="IRNazanin" w:eastAsia="IRNazanin" w:cs="IRNazanin"/>
          <w:lang w:bidi="fa-IR"/>
          <w:color w:val="111111"/>
          <w:sz w:val="28"/>
          <w:szCs w:val="28"/>
          <w:rtl/>
        </w:rPr>
        <w:t xml:space="preserve">781-(1) در كتاب دعائم الاسلام از امام باقر عليه السلام روايت مى شود كه فرمود: «هركس وصيتى كند و برخى از وارثانش غايب باشند آن گاه وصى در اين باره به قاضى مراجعه كند، به تحقيق قاضى براى غايبان وكيلى تعيين مى كند تا مال را با وصى تقسيم كنند.»</w:t>
      </w:r>
    </w:p>
    <w:p>
      <w:pPr>
        <w:pStyle w:val="BookText"/>
      </w:pPr>
      <w:r>
        <w:rPr>
          <w:rFonts w:ascii="Amiri" w:hAnsi="Amiri" w:eastAsia="Amiri" w:cs="Amiri"/>
          <w:lang w:bidi="ar-SA"/>
          <w:color w:val="111111"/>
          <w:sz w:val="28"/>
          <w:szCs w:val="28"/>
          <w:rtl/>
        </w:rPr>
        <w:t xml:space="preserve">باب 77 حكم وصيت به آزاد كردن دو برده با مبلغ معينى</w:t>
      </w:r>
    </w:p>
    <w:p>
      <w:pPr>
        <w:pStyle w:val="BookText"/>
      </w:pPr>
      <w:r>
        <w:rPr>
          <w:rFonts w:ascii="IRNazanin" w:hAnsi="IRNazanin" w:eastAsia="IRNazanin" w:cs="IRNazanin"/>
          <w:lang w:bidi="fa-IR"/>
          <w:color w:val="111111"/>
          <w:sz w:val="28"/>
          <w:szCs w:val="28"/>
          <w:rtl/>
        </w:rPr>
        <w:t xml:space="preserve">782-(1) عبدالحميد بن غوّاص طائى گويد: «به امام صادق عليه السلام گفتم: شخصى به من وصيت كرد كه از جانب وى دو برده آزاد كنم، يك برده خريدم و آزاد كردم و با باقيمانده پول وى نتوانستم برده ديگرى بيابم.</w:t>
      </w:r>
    </w:p>
    <w:p>
      <w:pPr>
        <w:pStyle w:val="BookText"/>
      </w:pPr>
      <w:r>
        <w:rPr>
          <w:rFonts w:ascii="IRNazanin" w:hAnsi="IRNazanin" w:eastAsia="IRNazanin" w:cs="IRNazanin"/>
          <w:lang w:bidi="fa-IR"/>
          <w:color w:val="111111"/>
          <w:sz w:val="28"/>
          <w:szCs w:val="28"/>
          <w:rtl/>
        </w:rPr>
        <w:t xml:space="preserve">امام عليه السلام فرمود: برده مكاتبى را پيدا كن كه از اقساط آزادى وى مقدارى مانده باشد و با آن پول او را آزاد كن.»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80" w:name="pg11981_156736"/>
    <w:bookmarkEnd w:id="180"/>
    <w:p>
      <w:pPr>
        <w:pStyle w:val="Heading2"/>
      </w:pPr>
      <w:bookmarkStart w:id="594" w:name="_Toc280"/>
      <w:r>
        <w:t>كتاب العتق وأبوابه</w:t>
      </w:r>
      <w:bookmarkEnd w:id="594"/>
    </w:p>
    <w:p>
      <w:pPr>
        <w:pStyle w:val="Heading3"/>
      </w:pPr>
      <w:bookmarkStart w:id="595" w:name="_Toc281"/>
      <w:r>
        <w:t>(1) باب استحباب عتق العبيد خصوصاً عشيّة عرفة ويومها واختيار عتق العبد عَلَى الأمَةِ‌</w:t>
      </w:r>
      <w:bookmarkEnd w:id="595"/>
    </w:p>
    <w:p>
      <w:pPr>
        <w:pStyle w:val="BookText"/>
      </w:pPr>
      <w:r>
        <w:rPr>
          <w:rFonts w:ascii="Amiri" w:hAnsi="Amiri" w:eastAsia="Amiri" w:cs="Amiri"/>
          <w:lang w:bidi="ar-SA"/>
          <w:color w:val="111111"/>
          <w:sz w:val="28"/>
          <w:szCs w:val="28"/>
          <w:rtl/>
        </w:rPr>
        <w:t xml:space="preserve">قال اللّٰه تعالى في سورة الأحزاب (33):37: «وَ إِذْ تَقُولُ لِلَّذِي أَنْعَمَ اَللّٰهُ عَلَيْهِ وَ أَنْعَمْتَ عَلَيْهِ أَمْسِكْ عَلَيْكَ زَوْجَكَ وَ اِتَّقِ اَللّٰهَ‌». (والمراد بقوله «لِلَّذِي أَنْعَمَ اَللّٰهُ عَلَيْهِ‌» زيد بن حارثة وانعام اللّٰه عليه توفيقه للإسلام وإنعام الرّسول عليه إعتاقه بعد ان ملكه).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818-35569-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180/6: عليّ بن إبراهيم عن أبيه عن ابن أبي عمير عن حمّاد عن الحلبيّ ومعاوية بن عمّار وحفص بن البخترى تهذيب 216/8: الحسين بن سعيد عن ابن أبي عمير عن معاوية بن عمّار و حفص بن البخترى عن أبي عبداللّٰه (جعفر بن محمّد - يب) عليه السلام أنّه قال:</w:t>
      </w:r>
    </w:p>
    <w:p>
      <w:pPr>
        <w:pStyle w:val="BookText"/>
      </w:pPr>
      <w:r>
        <w:rPr>
          <w:rFonts w:ascii="Amiri" w:hAnsi="Amiri" w:eastAsia="Amiri" w:cs="Amiri"/>
          <w:lang w:bidi="ar-SA"/>
          <w:color w:val="111111"/>
          <w:sz w:val="28"/>
          <w:szCs w:val="28"/>
          <w:rtl/>
        </w:rPr>
        <w:t xml:space="preserve">في الرّجل يعتق المملوك‌؟ قال: يعتق اللّٰه(1) بكلّ عضو منه عضواً من النّار وقال يستحبّ للرّجل أن يتقرّب (إلى اللّٰه - كا) عشيّة عرفة ويوم عرفة بالعتق والصّدقة. فقيه 66/3: روى حمّاد عن الحلبيّ عن أبي عبداللّٰه عليه السلام قال: يستحبّ للرّجل (وذكر مثله). الدّعائم 301/2:</w:t>
      </w:r>
    </w:p>
    <w:p>
      <w:pPr>
        <w:pStyle w:val="BookText"/>
      </w:pPr>
      <w:r>
        <w:rPr>
          <w:rFonts w:ascii="Amiri" w:hAnsi="Amiri" w:eastAsia="Amiri" w:cs="Amiri"/>
          <w:lang w:bidi="ar-SA"/>
          <w:color w:val="111111"/>
          <w:sz w:val="28"/>
          <w:szCs w:val="28"/>
          <w:rtl/>
        </w:rPr>
        <w:t xml:space="preserve">عن جعفر بن محمّد عليهما السلام أنّه سئل عن الرّجل يعتق المملوك قال يعتق اللّٰه تعالىٰ بكلّ عضو منه عضواً من النّار واستحبّ العتق عشيّة عرفة.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819-35570-(2) كافى 180/6: عليّ عن أبيه عن حمّاد بن عيسى ومحمّد بن إسماعيل عن الفضل بن شاذان عن ابن أبي عمير عن ربعى تهذيب 216/8: الحسين بن سعيد عن حمّاد بن عيسى عن ربعى بن عبداللّٰه عن زرارة عن أبي جعفر (محمّد بن عليّ - يب) عليه السلام قال: قال رسول اللّٰه صلّى اللّه عليه و آله: من أعتق مسلماً أعتق اللّٰه العزيز الجبّار (له - الثّواب) بكلّ عضو منه عضواً من النّار الثّواب 166: أبى رحمه اللّه قال: حدّثني سعد بن عبداللّٰه عن أحمد ابن أبي عبداللّٰه عن أبيه عن حمّاد بن عيسى عن ربعىّ عن سماعة عن أبي جعفر عليه السلام قال: قال رسول اللّٰه صلّى اللّه عليه و آله من اعتق (وذكر مثل ما في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820-35571-(3) كافى 180/6: محمّد بن يحيى عن أحمد بن محمّد عن تهذيب 216/8: الحسين بن سعيد عن إبراهيم ابن أبي البلاد الثّواب 166: أبى رحمه اللّه قال: حدّثني سعد بن عبداللّٰه عن أحمد ابن أبي عبداللّٰه عن أبيه عن إبراهيم ابن أبي البلاد، عن أبيه رفعه قال: قال رسول اللّٰه صلّى اللّه عليه و آله: من أعتق مؤمناً أعتق اللّٰه العزيز الجبّار بكلّ عضو منه عضواً من النّار، فإن كانت أنثىٰ أعتق اللّٰه العزيز الجبّار بكلّ عضوين منها عضواً (منه - كا) من النّار، لأنّ المرأة بنصف</w:t>
      </w:r>
      <w:r>
        <w:rPr>
          <w:rStyle w:val="FootnoteReference"/>
        </w:rPr>
        <w:footnoteReference w:id="740"/>
      </w:r>
      <w:r>
        <w:rPr>
          <w:rFonts w:ascii="Amiri" w:hAnsi="Amiri" w:eastAsia="Amiri" w:cs="Amiri"/>
          <w:lang w:bidi="ar-SA"/>
          <w:color w:val="111111"/>
          <w:sz w:val="28"/>
          <w:szCs w:val="28"/>
          <w:rtl/>
        </w:rPr>
        <w:t xml:space="preserve">الرّجل. فقيه 66/3: قال رسول اللّٰه صلّى اللّه عليه و آله: من أعتق (وذكر مثله). المقنع 155: اعلم انّ من أعتق (وذكر مثله). العوالى 298/2: قال رسول اللّٰه صلّى اللّه عليه و آله وذكر مثله إلّاأنّه أسقط قوله لأنّ المرأة بنصف الرّجل.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821-35572-(4) فقه الرّضا عليه السلام 305: أروى عن العالم عليه السلام أنّه قال لا عتق إلّالمؤمن من أعتق رقبة مؤمنة انثى كانت أو ذكراً أعتق اللّٰه بكلّ عضو من أعضائه عضواً منه من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822-35573-(5) العوالى 421/3: روى واثلة بن الأسقع وغيره: أنّ النّبىّ صلّى اللّه عليه و آله قال: من أعتق رقبة مؤمنة أعتق اللّٰه بكلّ عضو منها عضواً له من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823-35574-(6) الدّعائم 301/2: روينا عن عليّ عليه السلام أنّه قال: قال رسول اللّٰه صلّى اللّه عليه و آله: من أعتق رقبة مؤمنة أو مسلمة وقى اللّٰه بكلّ عضو منها عضواً منه من النّار، وعن عليّ وأبى جعفر وأبى عبداللّٰه عليهم السلام مثل ذٰلك.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824-35575-(7) الدّعائم 301/2: عن عليّ بن الحسين عليهما السلام أنّه قال: ما من مؤمن يعتق رقبة مؤمنة إلّا أعتق اللّٰه بكلّ عضو منها عضواً منه من النّار حتّى الفرج بالفرج.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825-35576-(8) مستدرك 449/15: القطب الرّاوندىّ في لبّ اللّباب عن النّبىّ صلّى اللّه عليه و آله أنّه قال: من أعتق رقبة أعتق اللّٰه رقبته من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826-35577-(9) أمالى ابن الطّوسىّ 390: حدّثنا الشّيخ السّعيد الإمام المفيد أبو عليّ الحسن بن محمّد بن الحسن بن عليّ الطّوسىّ رضي اللّه عنه قال: أخبرنا الشّيخ السّعيد الوالد أبو جعفر محمّد بن عليّ الطّوسىّ قال: أخبرنا ابن مخلّد قال: حدّثنا الخلدى قال: حدّثنا محمّد بن يونس بن موسى قال: حدّثنا أبو نعيم قال: حدّثنا الحكم ابن أبي نعيم قال: سمعت فاطمة بنت محمّد عليهما السلام تحدّث عن أبيها عليه السلام قالت: قال رسول اللّٰه صلّى اللّه عليه و آله: من أعتق رقبة مؤمنة كان له بكلّ عضو منها فكاك عضو منه من النّار. قال محمّد فذاكرت بهٰذا الحديث الشّاذ كونى فقالى رجل عنده حدّثناه أبو نعيم.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827-35578-(10) أمالى ابن الطّوسىّ 183: أخبرنا الشّيخ المفيد أبو عليّ الحسن بن محمّد قال:</w:t>
      </w:r>
    </w:p>
    <w:p>
      <w:pPr>
        <w:pStyle w:val="BookText"/>
      </w:pPr>
      <w:r>
        <w:rPr>
          <w:rFonts w:ascii="Amiri" w:hAnsi="Amiri" w:eastAsia="Amiri" w:cs="Amiri"/>
          <w:lang w:bidi="ar-SA"/>
          <w:color w:val="111111"/>
          <w:sz w:val="28"/>
          <w:szCs w:val="28"/>
          <w:rtl/>
        </w:rPr>
        <w:t xml:space="preserve">أخبرنا الشّيخ السّعيد الوالد محمّد بن الحسن قال: أخبرنا محمّد بن محمّد قال: أخبرنى أبو نصر محمّد بن الحسين الخلّال قال: حدّثنا الحسن بن الحسين الأنصارى قال: حدّثنا زافر بن سليمان عن أشرس الخراسانيّ عن أيّوب السجستانيّ (السختيانى - خ) عن أبي قلابة قال:</w:t>
      </w:r>
    </w:p>
    <w:p>
      <w:pPr>
        <w:pStyle w:val="BookText"/>
      </w:pPr>
      <w:r>
        <w:rPr>
          <w:rFonts w:ascii="Amiri" w:hAnsi="Amiri" w:eastAsia="Amiri" w:cs="Amiri"/>
          <w:lang w:bidi="ar-SA"/>
          <w:color w:val="111111"/>
          <w:sz w:val="28"/>
          <w:szCs w:val="28"/>
          <w:rtl/>
        </w:rPr>
        <w:t xml:space="preserve">قال رسول اللّٰه صلّى اللّه عليه و آله (فى حديث): ومن أعتق رقبة فهي فداء من النّار كلّ عضو منها فداء عضو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828-35579-(11) كافى 180/6: الحسين بن محمّد عن معلّى بن محمّد عن الحسن بن عليّ عن أبان عن بشير النّبّال قال: سمعت أبا عبداللّٰه عليه السلام يقول: من أعتق نسمة</w:t>
      </w:r>
      <w:r>
        <w:rPr>
          <w:rStyle w:val="FootnoteReference"/>
        </w:rPr>
        <w:footnoteReference w:id="741"/>
      </w:r>
      <w:r>
        <w:rPr>
          <w:rFonts w:ascii="Amiri" w:hAnsi="Amiri" w:eastAsia="Amiri" w:cs="Amiri"/>
          <w:lang w:bidi="ar-SA"/>
          <w:color w:val="111111"/>
          <w:sz w:val="28"/>
          <w:szCs w:val="28"/>
          <w:rtl/>
        </w:rPr>
        <w:t xml:space="preserve">صالحة لوجه اللّٰه عزّوجلّ كفّر اللّٰه عنه مكان كلّ عضو منه عضواً من النّار. الثواب 166: أبى رحمه اللّه قال حدّثني سعد بن عبداللّٰه عن أحمد ابن أبي عبداللّٰه عن أبيه عن محمّد بن سنان عن بشير النّبّال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829-35580-(12) العوالى 421/3: روى عمر بن عنبسة</w:t>
      </w:r>
      <w:r>
        <w:rPr>
          <w:rStyle w:val="FootnoteReference"/>
        </w:rPr>
        <w:footnoteReference w:id="742"/>
      </w:r>
      <w:r>
        <w:rPr>
          <w:rFonts w:ascii="Amiri" w:hAnsi="Amiri" w:eastAsia="Amiri" w:cs="Amiri"/>
          <w:lang w:bidi="ar-SA"/>
          <w:color w:val="111111"/>
          <w:sz w:val="28"/>
          <w:szCs w:val="28"/>
          <w:rtl/>
        </w:rPr>
        <w:t xml:space="preserve">أنّ النّبىّ صلّى اللّه عليه و آله قال: من أعتق رقبة مؤمنة كانت فداؤه من النّار.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830-35581-(13) أمالي الصّدوق 443: حدّثنا الحسين بن أحمد بن إدريس قال حدّثنا محمّد بن عبدالجبّار عن الحسين بن عليّ ابن أبي حمزة عن إسماعيل بن عبدالخالق (عن إبراهيم بن نعيم - ك) وأبى الصّباح الكنانيّ جميعاً عن أبي بصير قال سمعت أبا عبداللّٰه الصّادق عليه السلام يقول: من كفّ أذاه عن جاره أقاله اللّٰه عزّوجلّ عثرته يوم القيامة ومن عفّ بطنه وفرجه كان في الجنّة ملكاً محبوراً ومن أعتق نسمة مؤمنة بنى اللّٰه عزّوجلّ له بيتاً في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831-35582-(14) مستدرك 449/15: الشّيخ أبوالفتوح في تفسيره عن ابن عازب قال: أتى أعرابى إلى رسول اللّٰه صلّى اللّه عليه و آله وقال: علّمنى عملا يدخلني الجنّة، فقال رسول اللّٰه صلّى اللّه عليه و آله: إن أوجزت في اللّفظ فهو كبير في المعنى إذهب فأعتق نسمة أو فكّ رقبة فقال: يا رسول اللّٰه أو ليسا سواء؟ قال: لا العتق أن تعتق عبدك، والفكّ إعطاء ثمنه، أو إعانته - يعنى - المكاتب</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832-35583-(15) الدّعائم 302/2: وعن رسول اللّٰه صلّى اللّه عليه و آله أنّه ذكر العتق فقال: إنّ العتق لشيء عجيب، فقال له أبو ذرّ: فأىّ الرّقاب أفضل يا رسول اللّٰه‌؟ قال: أغلاها ثمناً، وأنفسها عند أهلها، قال فمن لم يكن له مال يا رسول اللّٰه‌؟ قال: عفو طعامه قال: فمن لم يكن له عفو طعامه‌؟ قال:</w:t>
      </w:r>
    </w:p>
    <w:p>
      <w:pPr>
        <w:pStyle w:val="BookText"/>
      </w:pPr>
      <w:r>
        <w:rPr>
          <w:rFonts w:ascii="Amiri" w:hAnsi="Amiri" w:eastAsia="Amiri" w:cs="Amiri"/>
          <w:lang w:bidi="ar-SA"/>
          <w:color w:val="111111"/>
          <w:sz w:val="28"/>
          <w:szCs w:val="28"/>
          <w:rtl/>
        </w:rPr>
        <w:t xml:space="preserve">فضل رأى يرشد به صاحبه قال فمن لم يكن له فضل رأى‌؟ قال قوّة تعود بها على ضعيفك قال: فإن لم يستطع‌؟ قال: تصنع لآخرتك وتعين مظلوماً قال يا رسول اللّٰه فإن لم أفعل‌؟ قال فتنحّى عن طريق النّاس ما يؤذيهم، قال: فإن لم أفعل‌؟ قال فكفّ أذاك عن النّاس، فإنّها صدقة تتصدّق بها على نفسك.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833-35584-(16) مستدرك 450/15: الشّيخ أبوالفتوح الرّازى في تفسيره عن أبي ذرّ الغفارى أنّه قال: أعطانى رسول اللّٰه صلّى اللّه عليه و آله غلاماً وقال: تحسن ملكته، تطعمه ممّا تطعم، وتكسوه ممّا تكسو، قال: وكان عندي قميص فجعلته نصفين وألبسته نصفاً، فلمّا ذهبت إلى المسجد لصلوة المغرب قال رسول اللّٰه صلّى اللّه عليه و آله: ما فعلت بالقميص قلت يا رسول اللّٰه قلت لي: تحسن ملكة الغلام، وأطعمه ما تطعم وألبسه ممّا تلبسه، وكان لي قميص واحد، فكسوته شقّة،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قال لي رسول اللّٰه صلّى اللّه عليه و آله: تحسن ملكته، فأعتقته، ثمّ قال لي رسول اللّٰه صلّى اللّه عليه و آله: ما فعلت بالغلام‌؟ قلت ما</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غلام يا رسول اللّٰه قال: ما فعلت به‌؟ قلت: أعتقته، قال: آجرك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834-35585-(17) تهذيب 325/6: محمّد بن يعقوب عن كافى 74/5: عليّ بن إبراهيم عن أبيه عن ابن أبي عمير المحاسن 624: البرقيّ عن أبيه عن ابن أبي عمير عن سيف بن عميرة وسلمة</w:t>
      </w:r>
      <w:r>
        <w:rPr>
          <w:rStyle w:val="FootnoteReference"/>
        </w:rPr>
        <w:footnoteReference w:id="744"/>
      </w:r>
      <w:r>
        <w:rPr>
          <w:rFonts w:ascii="Amiri" w:hAnsi="Amiri" w:eastAsia="Amiri" w:cs="Amiri"/>
          <w:lang w:bidi="ar-SA"/>
          <w:color w:val="111111"/>
          <w:sz w:val="28"/>
          <w:szCs w:val="28"/>
          <w:rtl/>
        </w:rPr>
        <w:t xml:space="preserve">صاحب السّابرىّ عن (أبى أسامة - كا - يب) زيد الشّحّام عن أبي عبداللّٰه عليه السلام: أنّ أمير المؤمنين</w:t>
      </w:r>
      <w:r>
        <w:rPr>
          <w:rStyle w:val="FootnoteReference"/>
        </w:rPr>
        <w:footnoteReference w:id="745"/>
      </w:r>
      <w:r>
        <w:rPr>
          <w:rFonts w:ascii="Amiri" w:hAnsi="Amiri" w:eastAsia="Amiri" w:cs="Amiri"/>
          <w:lang w:bidi="ar-SA"/>
          <w:color w:val="111111"/>
          <w:sz w:val="28"/>
          <w:szCs w:val="28"/>
          <w:rtl/>
        </w:rPr>
        <w:t xml:space="preserve">عليه السلام أعتق ألف مملوك من كدّ 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835-35586-(18) الدّعائم 302/2: عن عليّ عليه السلام أنّه كان يعمل بيده ويجاهد في سبيل اللّٰه، فيأخذ فيئه</w:t>
      </w:r>
      <w:r>
        <w:rPr>
          <w:rStyle w:val="FootnoteReference"/>
        </w:rPr>
        <w:footnoteReference w:id="746"/>
      </w:r>
      <w:r>
        <w:rPr>
          <w:rFonts w:ascii="Amiri" w:hAnsi="Amiri" w:eastAsia="Amiri" w:cs="Amiri"/>
          <w:lang w:bidi="ar-SA"/>
          <w:color w:val="111111"/>
          <w:sz w:val="28"/>
          <w:szCs w:val="28"/>
          <w:rtl/>
        </w:rPr>
        <w:t xml:space="preserve">، ولقد كان يرى ومعه القطار من الإبل عليها النّوى، فيقال له: ما هٰذا يا أبا الحسن‌؟ فيقول: نخل إن شاء اللّٰه فيغرسه، فما يغادر منه واحدة، واقام على الجهاد أيّام حياة رسول اللّٰه صلّى اللّه عليه و آله، ومذ قام بأمر النّاس إلى أن قبضه اللّٰه، وكان يعمل في ضياعه مابين ذٰلك، فاعتق ألف مملوك كلّهم من كسب يده عليه السلام. الغارات 92/1: عن جعفر بن محمّد عليهما السلام قال: أعتق علىٌّ عليه السلام ألف مملوك ممّا عملت يداه.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836-35587-(19) الغارات 91/1: عن عبداللّٰه بن الحسن بن الحسن بن عليّ بن أبي طالب قال أعتق علىٌّ عليه السلام ألف أهل بيت بما مجلت يداه</w:t>
      </w:r>
      <w:r>
        <w:rPr>
          <w:rStyle w:val="FootnoteReference"/>
        </w:rPr>
        <w:footnoteReference w:id="747"/>
      </w:r>
      <w:r>
        <w:rPr>
          <w:rFonts w:ascii="Amiri" w:hAnsi="Amiri" w:eastAsia="Amiri" w:cs="Amiri"/>
          <w:lang w:bidi="ar-SA"/>
          <w:color w:val="111111"/>
          <w:sz w:val="28"/>
          <w:szCs w:val="28"/>
          <w:rtl/>
        </w:rPr>
        <w:t xml:space="preserve">وعرق جبينه.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837-35588-(20) المحاسن 624: البرقيّ عن محسن بن أحمد عن أبان بن عثمان عن محمّد بن مروان عن أبي عبداللّٰه عليه السلام أنّ أبا جعفر عليه السلام مات وترك ستّين مملوكاً فأعتق ثلثهم عند موته.</w:t>
      </w:r>
    </w:p>
    <w:p>
      <w:pPr>
        <w:pStyle w:val="BookText"/>
      </w:pPr>
      <w:r>
        <w:rPr>
          <w:rFonts w:ascii="Amiri" w:hAnsi="Amiri" w:eastAsia="Amiri" w:cs="Amiri"/>
          <w:lang w:bidi="ar-SA"/>
          <w:color w:val="111111"/>
          <w:sz w:val="28"/>
          <w:szCs w:val="28"/>
          <w:rtl/>
        </w:rPr>
        <w:t xml:space="preserve">وتقدّم في رواية أبي بصير (1) من باب (20) استحباب كفالة أهل بيت من المسلمين من أبواب ما يتأكدّ استحبابه من الحقوق في المال في كتاب الزّكاة ج 9</w:t>
      </w:r>
    </w:p>
    <w:p>
      <w:pPr>
        <w:pStyle w:val="BookText"/>
      </w:pPr>
      <w:r>
        <w:rPr>
          <w:rFonts w:ascii="Amiri" w:hAnsi="Amiri" w:eastAsia="Amiri" w:cs="Amiri"/>
          <w:lang w:bidi="ar-SA"/>
          <w:color w:val="111111"/>
          <w:sz w:val="28"/>
          <w:szCs w:val="28"/>
          <w:rtl/>
        </w:rPr>
        <w:t xml:space="preserve">قوله عليه السلام لأن أحجّ حجّة أحبّ إلىّ من أن أعتق رقبة ورقبة حتّى انتهى إلى عشرة إلخ. وفى رواية محمّد بن عمر بن يزيد (2) من باب (25) جواز صدقة الغلام قوله عليه السلام علم اللّٰه عزّوجلّ أنّ كلّ أحد لا يقدر على فكّ رقبة فجعل إطعام اليتيم والمسكين مثل ذٰلك تصدّق عنه. وفى رواية معمّر (25) من باب (44) استحباب إطعام الطّعام ما يقرب ذٰلك وفى غير واحد من أحاديثه ما يناسب ذٰلك.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رواية البجليّ (13) من باب (45) استحباب صدقة الماء قوله عليه السلام أربع من أتى بواحدة منهنّ دخل الجنّة (إلى أن قال) أو أعتق رقبة عانية</w:t>
      </w:r>
      <w:r>
        <w:rPr>
          <w:rStyle w:val="FootnoteReference"/>
        </w:rPr>
        <w:footnoteReference w:id="748"/>
      </w:r>
      <w:r>
        <w:rPr>
          <w:rFonts w:ascii="Amiri" w:hAnsi="Amiri" w:eastAsia="Amiri" w:cs="Amiri"/>
          <w:lang w:bidi="ar-SA"/>
          <w:color w:val="111111"/>
          <w:sz w:val="28"/>
          <w:szCs w:val="28"/>
          <w:rtl/>
        </w:rPr>
        <w:t xml:space="preserve">. وفى رواية الدّعائم والبحار (نحوه).</w:t>
      </w:r>
    </w:p>
    <w:p>
      <w:pPr>
        <w:pStyle w:val="BookText"/>
      </w:pPr>
      <w:r>
        <w:rPr>
          <w:rFonts w:ascii="Amiri" w:hAnsi="Amiri" w:eastAsia="Amiri" w:cs="Amiri"/>
          <w:lang w:bidi="ar-SA"/>
          <w:color w:val="111111"/>
          <w:sz w:val="28"/>
          <w:szCs w:val="28"/>
          <w:rtl/>
        </w:rPr>
        <w:t xml:space="preserve">وفى غير واحد من أحاديث باب (7) ماورد في أنّ الحجّ أفضل من العتق من أبواب فضائل الحجّ ج 12 ما يدلّ على فضيلة العتق. وفى رواية ابن عجلان (2) من باب (7) استحباب سدّ الخلل والفرج في عرفات من أبواب الوقوف بعرفات ج 14</w:t>
      </w:r>
    </w:p>
    <w:p>
      <w:pPr>
        <w:pStyle w:val="BookText"/>
      </w:pPr>
      <w:r>
        <w:rPr>
          <w:rFonts w:ascii="Amiri" w:hAnsi="Amiri" w:eastAsia="Amiri" w:cs="Amiri"/>
          <w:lang w:bidi="ar-SA"/>
          <w:color w:val="111111"/>
          <w:sz w:val="28"/>
          <w:szCs w:val="28"/>
          <w:rtl/>
        </w:rPr>
        <w:t xml:space="preserve">قوله عليه السلام فإذا أفاض عليه السلام أمر بعتقهم (أى بعتق أهل السّودان) وجوائز لهم من المال. وفى رواية أبى مخنف (2) من باب (68) لزوم التّسوية بين النّاس في قسمة بيت المال من أبواب جهاد العدوّ ج 16 قوله عليه السلام فمن كان منكم له مال فَلْيَصِل به القرابة وليفكّ به العانى والأسير وابن السّبيل فإنّ الفوز بهٰذه الخصال مكارم الدّنيا وشرف الآخرة. وفى رواية ربيعة وعمارة (4) ما يقرب ذٰلك. وفى رواية أبي بصير (14) من باب (68) وجوب عفّة البطن من أبواب جهاد النّفس ج 18 قوله عليه السلام ومن أعتق نسمة مؤمنة بنى اللّٰه عزّوجلّ له بيتاً في الجنّة.</w:t>
      </w:r>
    </w:p>
    <w:p>
      <w:pPr>
        <w:pStyle w:val="BookText"/>
      </w:pPr>
      <w:r>
        <w:rPr>
          <w:rFonts w:ascii="Amiri" w:hAnsi="Amiri" w:eastAsia="Amiri" w:cs="Amiri"/>
          <w:lang w:bidi="ar-SA"/>
          <w:color w:val="111111"/>
          <w:sz w:val="28"/>
          <w:szCs w:val="28"/>
          <w:rtl/>
        </w:rPr>
        <w:t xml:space="preserve">وفى رواية معاوية (3) من باب (45) ماورد في كرائم أخلاق رسول اللّٰه صلّى اللّه عليه و آله من أبواب العشرة ج 20 قوله عليه السلام واللّٰه لقد أعتق (عليّ عليه السلام) ألف مملوك لوجه اللّٰه عزّوجل دُبِرَت فيهم يداه.</w:t>
      </w:r>
    </w:p>
    <w:p>
      <w:pPr>
        <w:pStyle w:val="BookText"/>
      </w:pPr>
      <w:r>
        <w:rPr>
          <w:rFonts w:ascii="Amiri" w:hAnsi="Amiri" w:eastAsia="Amiri" w:cs="Amiri"/>
          <w:lang w:bidi="ar-SA"/>
          <w:color w:val="111111"/>
          <w:sz w:val="28"/>
          <w:szCs w:val="28"/>
          <w:rtl/>
        </w:rPr>
        <w:t xml:space="preserve">وفى حديث مناهى النّبىّ صلّى اللّه عليه و آله (13) من باب (78) جملة من حقوق الجار قوله صلّى اللّه عليه و آله ما زال يوصينى (جبرئيل) بالمماليك حتّى ظننت أنّه سيجعل لهم وقتاً إذا بلغوا ذٰلك الوقت اعتقوا.</w:t>
      </w:r>
    </w:p>
    <w:p>
      <w:pPr>
        <w:pStyle w:val="BookText"/>
      </w:pPr>
      <w:r>
        <w:rPr>
          <w:rFonts w:ascii="Amiri" w:hAnsi="Amiri" w:eastAsia="Amiri" w:cs="Amiri"/>
          <w:lang w:bidi="ar-SA"/>
          <w:color w:val="111111"/>
          <w:sz w:val="28"/>
          <w:szCs w:val="28"/>
          <w:rtl/>
        </w:rPr>
        <w:t xml:space="preserve">وفى غير واحد من أحاديث باب (25) استحباب العمل باليد من أبواب طلب الرّزق ج 22 ما يدلّ على فضل العتق وأنّ عليّاً عليه السلام أعتق ألف مملوك من ماله وكدّ يده. وفى رواية عبدالرّحمٰن (18) من باب (1) استحباب الوقوف من أبوابها ج 24</w:t>
      </w:r>
    </w:p>
    <w:p>
      <w:pPr>
        <w:pStyle w:val="BookText"/>
      </w:pPr>
      <w:r>
        <w:rPr>
          <w:rFonts w:ascii="Amiri" w:hAnsi="Amiri" w:eastAsia="Amiri" w:cs="Amiri"/>
          <w:lang w:bidi="ar-SA"/>
          <w:color w:val="111111"/>
          <w:sz w:val="28"/>
          <w:szCs w:val="28"/>
          <w:rtl/>
        </w:rPr>
        <w:t xml:space="preserve">قوله عليه السلام ورقيقها غير أبى رباح وأبى نيزر وجبير عتقاء ليس لأحد عليهم سبيل إلخ.</w:t>
      </w:r>
    </w:p>
    <w:p>
      <w:pPr>
        <w:pStyle w:val="BookText"/>
      </w:pPr>
      <w:r>
        <w:rPr>
          <w:rFonts w:ascii="Amiri" w:hAnsi="Amiri" w:eastAsia="Amiri" w:cs="Amiri"/>
          <w:lang w:bidi="ar-SA"/>
          <w:color w:val="111111"/>
          <w:sz w:val="28"/>
          <w:szCs w:val="28"/>
          <w:rtl/>
        </w:rPr>
        <w:t xml:space="preserve">ويأتي في أحاديث الأبواب الآتية المربوطة بالعتق ما يدلّ على استحبابه. وفى رواية سماعة (48) من باب (2) بدؤ التّزويج وفضله من أبواب التّزويج ج 25</w:t>
      </w:r>
    </w:p>
    <w:p>
      <w:pPr>
        <w:pStyle w:val="BookText"/>
      </w:pPr>
      <w:r>
        <w:rPr>
          <w:rFonts w:ascii="Amiri" w:hAnsi="Amiri" w:eastAsia="Amiri" w:cs="Amiri"/>
          <w:lang w:bidi="ar-SA"/>
          <w:color w:val="111111"/>
          <w:sz w:val="28"/>
          <w:szCs w:val="28"/>
          <w:rtl/>
        </w:rPr>
        <w:t xml:space="preserve">قوله عليه السلام أربعة ينظر اللّٰه عزّوجلّ إليهم يوم القيامة من أقال نادماً أو أعتق نسمة. وفى رواية ابن سالم (49)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81" w:name="pg11981_156742"/>
    <w:bookmarkEnd w:id="181"/>
    <w:p>
      <w:pPr>
        <w:pStyle w:val="BookText"/>
      </w:pPr>
      <w:r>
        <w:rPr>
          <w:rFonts w:ascii="Amiri" w:hAnsi="Amiri" w:eastAsia="Amiri" w:cs="Amiri"/>
          <w:lang w:bidi="ar-SA"/>
          <w:color w:val="111111"/>
          <w:sz w:val="28"/>
          <w:szCs w:val="28"/>
          <w:rtl/>
        </w:rPr>
        <w:t xml:space="preserve">قوله عليه السلام انّ للّٰه تعالى ظلا ً تحت يده يوم القيامة لا يستظلّ تحته إلّانبىّ أو وصىّ نبىّ أو مؤمن أعتق عبداً مملوكاً (مؤمناً - خ).</w:t>
      </w:r>
    </w:p>
    <w:p>
      <w:pPr>
        <w:pStyle w:val="Heading3"/>
      </w:pPr>
      <w:bookmarkStart w:id="596" w:name="_Toc282"/>
      <w:r>
        <w:t>(2) باب أنّه لاعتق إلّاما اُريد به وجه اللّٰه عزّوجلّ‌</w:t>
      </w:r>
      <w:bookmarkEnd w:id="5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838-35589-(1) تهذيب 217/8: محمّد بن يعقوب عن كافى 178/6: عليّ بن إبراهيم عن أبيه عن ابن أبي عمير عن هشام بن سالم وحمّاد و ابن أذينة وابن بكير وغير واحد عن أبي عبداللّٰه عليه السلام أنّه قال: لا عتق إلّاما أُريد به وجهَ اللّٰه عزّوجلّ‌. فقيه 68/3: قال الصّادق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839-35590-(2) الدّعائم 303/2: عن جعفر بن محمّد عليهما السلام (مثله وزاد: ومن قال: كل مملوك أملكه فهو حرّ، أو حلف بذٰلك، أو أكره عليه ولم يرد به وجهَ اللّٰه، ولم يقل ذٰلك لم يكن عتقه بعتق).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840-35591-(3) كافى 178/6: محمّد بن يحيى عن أحمد بن محمّد عن عليّ بن الحكم عن عليّ ابن أبى حمزة عن أبي بصير عن أبي عبداللّٰه عليه السلام قال: لا عتق إلّاما طلب به وجه اللّٰه عزّوجلّ‌.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841-35592-(4) فقه الرّضا عليه السلام 305: ولا يكون العتق إلّالوجه اللّٰه خالصة ولا عتق لغير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842-35593-(5) الدّعائم 303/2: روينا عن جعفر بن محمّد عن أبيه عن آبائه عن عليّ عليهم السلام أنّ رسول اللّٰه صلّى اللّه عليه و آله نهى عن العتق لغير اللّٰه. وتقدّم في أحاديث باب (13) وجوب النّيّة في العبادات من أبواب المقدّمات ج 1 و باب (14) علامة المرائى ما يناسب ذٰلك فراجع. وفى رواية حمّاد (1) من باب (11) اعتبار النيّة وقصد القربة في الصّدقة من أبواب ما يتأكّد استحبابه من الحقوق في المال (ج 9)</w:t>
      </w:r>
    </w:p>
    <w:p>
      <w:pPr>
        <w:pStyle w:val="BookText"/>
      </w:pPr>
      <w:r>
        <w:rPr>
          <w:rFonts w:ascii="Amiri" w:hAnsi="Amiri" w:eastAsia="Amiri" w:cs="Amiri"/>
          <w:lang w:bidi="ar-SA"/>
          <w:color w:val="111111"/>
          <w:sz w:val="28"/>
          <w:szCs w:val="28"/>
          <w:rtl/>
        </w:rPr>
        <w:t xml:space="preserve">قوله عليه السلام ولا عتق إلّاما أريد به وجه اللّٰه عزّوجلّ‌. وفى رواية ابن اُذينة وابن بكير (2) مثله. وفى رواية ابن مسلم (3) قوله فقال هي عليك صدقة فقال عليه السلام إن كان قال ذٰلك للّٰه فليمضها وإن لم يقل فليرجع فيها إن شاء.</w:t>
      </w:r>
    </w:p>
    <w:p>
      <w:pPr>
        <w:pStyle w:val="BookText"/>
      </w:pPr>
      <w:r>
        <w:rPr>
          <w:rFonts w:ascii="Amiri" w:hAnsi="Amiri" w:eastAsia="Amiri" w:cs="Amiri"/>
          <w:lang w:bidi="ar-SA"/>
          <w:color w:val="111111"/>
          <w:sz w:val="28"/>
          <w:szCs w:val="28"/>
          <w:rtl/>
        </w:rPr>
        <w:t xml:space="preserve">وفى رواية عبدالرّحمٰن (18) من باب (1) استحباب الوقوف من أبوابها ج 24 قوله عليه السلام وانّ رقيقى الّذين في الصّحيفة الصّغيرة الّتى كتبت لي عتقاء هٰذا ما قضى به عليّ بن أبي طالب في أمواله هٰذه الغد من يوم قَدِمَ مَسْكِن ابتغاء وجه اللّٰه والدّار الآخرة وقوله عليه السلام من كان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82" w:name="pg11981_156743"/>
    <w:bookmarkEnd w:id="182"/>
    <w:p>
      <w:pPr>
        <w:pStyle w:val="BookText"/>
      </w:pPr>
      <w:r>
        <w:rPr>
          <w:rFonts w:ascii="Amiri" w:hAnsi="Amiri" w:eastAsia="Amiri" w:cs="Amiri"/>
          <w:lang w:bidi="ar-SA"/>
          <w:color w:val="111111"/>
          <w:sz w:val="28"/>
          <w:szCs w:val="28"/>
          <w:rtl/>
        </w:rPr>
        <w:t xml:space="preserve">منهنّ ليس لها ولد وليست بحبلىٰ فهي عتيق لوجه اللّٰه. وفى رواية بشير (11) من الباب المتقدّم قوله من أعتق نسمة صالحة لوجه اللّٰه كفّر اللّٰه مكان كلّ عضو منه عضواً من النّار.</w:t>
      </w:r>
    </w:p>
    <w:p>
      <w:pPr>
        <w:pStyle w:val="BookText"/>
      </w:pPr>
      <w:r>
        <w:rPr>
          <w:rFonts w:ascii="Amiri" w:hAnsi="Amiri" w:eastAsia="Amiri" w:cs="Amiri"/>
          <w:lang w:bidi="ar-SA"/>
          <w:color w:val="111111"/>
          <w:sz w:val="28"/>
          <w:szCs w:val="28"/>
          <w:rtl/>
        </w:rPr>
        <w:t xml:space="preserve">ويأتي في رواية إبراهيم (1) من باب (4) استحباب كتابة كتاب العتق قوله عليه السلام هٰذا ما أعتق جعفر بن محمّد، أعتق فلاناً غلامه لوجه اللّٰه لا يريد به جزاءاً ولا شكوراً. وفى رواية ابن سنان (2) قوله عليه السلام أعتقه لوجه اللّٰه لا يريد به جزاءاً ولا شكوراً. وفى رواية سعيد (2) من باب (12) جواز عتق ولد الزّنا قوله أيعتق ولده يلتمس به وجه اللّٰه قال عليه السلام نعم لا بأس.</w:t>
      </w:r>
    </w:p>
    <w:p>
      <w:pPr>
        <w:pStyle w:val="BookText"/>
      </w:pPr>
      <w:r>
        <w:rPr>
          <w:rFonts w:ascii="Amiri" w:hAnsi="Amiri" w:eastAsia="Amiri" w:cs="Amiri"/>
          <w:lang w:bidi="ar-SA"/>
          <w:color w:val="111111"/>
          <w:sz w:val="28"/>
          <w:szCs w:val="28"/>
          <w:rtl/>
        </w:rPr>
        <w:t xml:space="preserve">وفى رواية ابن أبي سعيد (1) من باب (25) حكم من أعتق كلّ مملوك قديم قوله كلّ مملوك لي قديم فهو حرّ لوجه اللّٰه. وفى رواية إسماعيل (1) من باب (31) حكم من أعتق وجعل المعتق سائبة قوله عليه السلام إذا أعتق للّٰه فهو مولى للّذى أعتقه. وفى رواية غياث (1) من باب (50) حكم من أعتق بعض مملوكه قوله رجل أعتق بعض غلامه فقال عليّ عليه السلام هو حرّ كلّه ليس للّٰه شريك، وفى رواية طلحة مثله. وفى رواية عبدالأعلى (5) من باب (12) أنّه لا ينعقد اليمين بالطّلاق والعتاق من أبواب الأيمان ج 24 قوله عليه السلام ولا عتق إلّالوجه اللّٰه، ولاحظ سائر أحاديث الباب. وفى رواية إسحاق (1) من باب (9) حكم من نذر إن لم يحجّ قبل التّزويج أن يعتق غلامه من أبواب النّذر ج 24 قوله فقلت لم يرد بعتقه وجه اللّٰه عزّوجلّ فقال إنّه نذر في طاعة اللّٰه ويأتي في رواية عبداللّٰه (4) من باب (18) أنّه يستحبّ لمن ضرب عبده أن يعتقه من أبواب الكفّارة ج 27 قوله عليه السلام فاللّٰه أحقّ أن يجار عائذه من محمّد صلّى اللّه عليه و آله فقال الرّجل هو حرّ لوجه اللّٰه.</w:t>
      </w:r>
    </w:p>
    <w:p>
      <w:pPr>
        <w:pStyle w:val="Heading3"/>
      </w:pPr>
      <w:bookmarkStart w:id="597" w:name="_Toc283"/>
      <w:r>
        <w:t>(3) باب أنّه لا يصحّ العتق قبل الملك وان علّق عليه</w:t>
      </w:r>
      <w:bookmarkEnd w:id="5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843-35594-(1) تهذيب 217/8: استبصار 5/4: محمّد بن يعقوب عن كافى 179/6: عدّة من أصحابنا عن سهل بن زياد عن محمّد بن الحسن بن شمّون عن عبداللّٰه بن عبدالرّحمٰن (الأصمّ - كا) عن مسمع أبى سيّار عن أبي عبداللّٰه عليه السلام قال: قال رسول اللّٰه صلّى اللّه عليه و آله: لاٰ عتق إلّابعد ملك. الدّعائم 304/2: عن رسول اللّٰه صلّى اللّه عليه و آله انّه قال لا عتق إلّابعد ملك وعن عليّ عليه السلام مثل ذٰلك.</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844-35595-(2) كافى 63/6: عدّة من أصحابنا عن أحمد بن محمّد بن عيسى عن الحسين بن سعيد عن حمّاد بن عيسى عن شعيب بن يعقوب عن أبي بصير عن أبي عبداللّٰه عليه السلام قال: كان الّذين من قبلنا يقولون: لا عتاق ولا طلاق إلّابعد ما يملك الرّجل.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845-35596-(3) نوادر أحمد بن محمّد 36: عن أبي بصير عن أبي عبداللّٰه عليه السلام قال: من أعتق ما لا يملك فهو باطل، وكلّ من قبلنا يقولون لا طلاق ولا عتاق إلّابعد ما يملك.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846-35597-(4) تهذيب 217/8: محمّد بن يعقوب عن كافى 179/6: عليّ بن إبراهيم عن أبيه عن ابن أبي عمير عن منصور بن حازم عن أبي عبداللّٰه عليه السلام قال: فقيه 69/3: قال رسول اللّٰه صلّى اللّه عليه و آله: لا طلاق قبل نكاح ولا عتق قبل ملك.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847-35598-(5) تهذيب 249/8: البزوفرىّ عن أحمد بن إدريس عن ابن أبي الصّهبان عن أبي طالب عبداللّٰه بن الصّلت عن صفوان عن ابن مسكان عن أبي عبداللّٰه عليه السلام قال: من أعتق ما لا يملك فلا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848-35599-(6) وسائل 17/23: عليّ بن جعفر في كتابه عن أخيه موسى بن جعفر عليهما السلام قال: سألته عن رجل يقول إن اشتريت فلاناً فهو حرّ، وإن اشتريت هٰذا الثّوب فهو صدقة، وإن نكحت فلانة فهي طالق قال: ليس ذٰلك بشيء.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849-35600-(7) الدّعائم 304/2: عن جعفر بن محمّد عليهما السلام أنّه قال: في الرّجل يقول: (وذكر نحوه وزاد: إنّما يطلّق ويعتق ويتصدّق بما يملك). وتقدّم في رواية حسان (1) من باب (2) حرمة صوم الوصال من أبواب الصّوم المحرّم ج 11</w:t>
      </w:r>
    </w:p>
    <w:p>
      <w:pPr>
        <w:pStyle w:val="BookText"/>
      </w:pPr>
      <w:r>
        <w:rPr>
          <w:rFonts w:ascii="Amiri" w:hAnsi="Amiri" w:eastAsia="Amiri" w:cs="Amiri"/>
          <w:lang w:bidi="ar-SA"/>
          <w:color w:val="111111"/>
          <w:sz w:val="28"/>
          <w:szCs w:val="28"/>
          <w:rtl/>
        </w:rPr>
        <w:t xml:space="preserve">قوله عليه السلام ولا عتق قبل ملك، وفى رواية الجعفريّات (3) قوله عليه السلام ولا عتق إلّامن بعد ملك. وفى رواية ابن شبيب (3) من باب (1) انّه لا بيع إلّاعن ملك من أبواب البيع ج 22 قوله عليه السلام لا عتق إلّافيما تملكه. وفى رواية أبى جميلة (1) من باب (70) أنّ من أوصى بمال لاُمور متعدّدة فلم يبلغ يبدأ بأوّل ما سمّاه من أبواب الوصايا ج 24 قوله عليه السلام لأنّه أعتق بعد مبلغ الثّلث ما لا يملك فلا يجوز له ذٰلك.</w:t>
      </w:r>
    </w:p>
    <w:p>
      <w:pPr>
        <w:pStyle w:val="BookText"/>
      </w:pPr>
      <w:r>
        <w:rPr>
          <w:rFonts w:ascii="Amiri" w:hAnsi="Amiri" w:eastAsia="Amiri" w:cs="Amiri"/>
          <w:lang w:bidi="ar-SA"/>
          <w:color w:val="111111"/>
          <w:sz w:val="28"/>
          <w:szCs w:val="28"/>
          <w:rtl/>
        </w:rPr>
        <w:t xml:space="preserve">ويأتي في أحاديث باب (5) أنّ الرّجل إذا ملك أحد الآباء انعتق عليه من أبواب العتق ج 24 ما يناسب ذٰلك، وفى رواية زيد (1) من باب (51) حكم ما لو أعتق الوالد مملوك الولد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83" w:name="pg11981_156745"/>
    <w:bookmarkEnd w:id="183"/>
    <w:p>
      <w:pPr>
        <w:pStyle w:val="BookText"/>
      </w:pPr>
      <w:r>
        <w:rPr>
          <w:rFonts w:ascii="Amiri" w:hAnsi="Amiri" w:eastAsia="Amiri" w:cs="Amiri"/>
          <w:lang w:bidi="ar-SA"/>
          <w:color w:val="111111"/>
          <w:sz w:val="28"/>
          <w:szCs w:val="28"/>
          <w:rtl/>
        </w:rPr>
        <w:t xml:space="preserve">قوله صلّى اللّه عليه و آله جازت عتاقة أبيك يتناول والدك من مالك وبدنك، وفى رواية زرارة (9) من باب (12) أنّه لا ينعقد اليمين بالطّلاق والعتق من أبواب الأيمان ج 24 قوله عليه السلام ولا يعتق إلّاما يملك. ولا حظ باب (17) حكم من نذر عتق أوّل مملوك يملكه من أبواب النّذر ج 24. وفى رواية هشام (1) من باب (21) حكم من اشترى عبداً أو أمة نسيئة من أبواب العتق ج 24</w:t>
      </w:r>
    </w:p>
    <w:p>
      <w:pPr>
        <w:pStyle w:val="BookText"/>
      </w:pPr>
      <w:r>
        <w:rPr>
          <w:rFonts w:ascii="Amiri" w:hAnsi="Amiri" w:eastAsia="Amiri" w:cs="Amiri"/>
          <w:lang w:bidi="ar-SA"/>
          <w:color w:val="111111"/>
          <w:sz w:val="28"/>
          <w:szCs w:val="28"/>
          <w:rtl/>
        </w:rPr>
        <w:t xml:space="preserve">قوله عليه السلام فإنّ عتقه ونكاحه باطلان لأنّه أعتق ما لا يملك.</w:t>
      </w:r>
    </w:p>
    <w:p>
      <w:pPr>
        <w:pStyle w:val="BookText"/>
      </w:pPr>
      <w:r>
        <w:rPr>
          <w:rFonts w:ascii="Amiri" w:hAnsi="Amiri" w:eastAsia="Amiri" w:cs="Amiri"/>
          <w:lang w:bidi="ar-SA"/>
          <w:color w:val="111111"/>
          <w:sz w:val="28"/>
          <w:szCs w:val="28"/>
          <w:rtl/>
        </w:rPr>
        <w:t xml:space="preserve">وفى رواية أبي بصير (1) من باب (72) حكم من اشترى أمة فأعتقها وتزوّجها وأولدها ومات ولم يخلف شيئاً من أبواب نكاح العبيد ج 26 قوله عليه السلام فإنّ عتقه ونكاحه باطل لأنّه أعتق ما لا يملك. وفى رواية منصور (1) من باب (8) انّه لا رضاع بعد فطام من أبواب ما يحرم بالنّسب ج 25 قوله عليه السلام لا عتق قبل ملك. وفى رواية الرّاوندى مثله. وفى أحاديث باب (2) انّ الطّلاق بعد النّكاح من أبواب الطّلاق ج 27 ما يدلّ على أنّه لا عتق إلّا بعد ملك.</w:t>
      </w:r>
    </w:p>
    <w:p>
      <w:pPr>
        <w:pStyle w:val="Heading3"/>
      </w:pPr>
      <w:bookmarkStart w:id="598" w:name="_Toc284"/>
      <w:r>
        <w:t>(4) باب استحباب كتابة كتاب العتق وكيفيّته</w:t>
      </w:r>
      <w:bookmarkEnd w:id="5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850-35601-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181/6: محمّد بن يحيى عن أحمد بن محمّد عن تهذيب 216/8: الحسين بن سعيد عن إبراهيم ابن أبي البلاد قال: قرأت عتق أبى عبداللّٰه عليه السلام فإذا هو: (شرحه - كا): «هٰذا ما أعتق جعفر بن محمّد، أعتق فلاناً غلامه لوجه اللّٰه لا يريد به(1) جزاءاً ولا شكوراً، على أن يقيم الصلاة، ويؤتى الزّكاة، ويحجّ البيت، ويصوم شهر رمضان، ويتولّىٰ أولياء اللّٰه، ويتبرّأ من أعداء اللّٰه، شهد فلان، وفلان، وفلان، ثلاثة». المقنع 155: فإذا أعتقت فاكتب كتاب العتق كما كتب جعفر بن محمّد عليهما السلام «هٰذا ما أعتق جعفر بن محمّد، أعتق فلانة أو فلاناً غلامه لوجه اللّٰه (وذكر مثله). الدّعائم 303/2: روينا عن جعفر بن محمّد عليهما السلام أنّه أعتق عبداً له وكتب وثيقة هٰذا ما أعتق جعفر بن محمّد (وذكر نحوه الّا أنّ فيه ويسبغ الطّهارة ويقيم الصّلاة وزاد في آخره ويجاهد في سبيل اللّٰه).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84" w:name="pg11981_156746"/>
    <w:bookmarkEnd w:id="18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851-35602-(2) كافى 181/6: عليّ بن إبراهيم عن أبيه عن أحمد بن محمّد عن محمّد بن سنان عن غلام أعتقه أبو عبداللّٰه عليه السلام: «هٰذا ما أعتق جعفر بن محمّد: اعتق غلامه السّندى فلاناً، على أنّه يشهد أن لا إلٰه إلّااللّٰه وحده لا شريك له، وأنّ محمّداً عبده ورسوله، وأنّ البعث حقّ‌، وأنّ الجنّة حقّ‌، وأنّ النّار حقّ‌، وعلى أنّه يوالى أولياء اللّٰه، ويتبرّأ من أعداء اللّٰه، ويحلّ حلال اللّٰه، ويحرّم حرام اللّٰه، ويؤمن برسل اللّٰه، ويقرّ بما جاء من عند اللّٰه، أعتقه لوجه اللّٰه، لا يريد به جزاء ولا شكوراً، وليس لأحد عليه سبيل إلّابخير، شهد فلان».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852-35603-(3) فقه الرّضا عليه السلام 305: وصفة كتاب العتق: «بسم اللّٰه الرّحمٰن الرّحيم، انّ فلان بن فلان أعتق فلاناً أو فلانة غلامه أو جاريته لوجه اللّٰه لا يريد منه جزاءاً ولا شكوراً، على أن يقيم الصّلاة، ويؤتى الزّكاة، ويحجّ البيت ويصوم شهر رمضان، ويتولّىٰ أولياء اللّٰه، ويتبرّأ من أعداء اللّٰه».</w:t>
      </w:r>
    </w:p>
    <w:p>
      <w:pPr>
        <w:pStyle w:val="Heading3"/>
      </w:pPr>
      <w:bookmarkStart w:id="599" w:name="_Toc285"/>
      <w:r>
        <w:t>(5) باب أنّ الرّجل إذا ملك أحد الآباء، أو الأولاد، أو إحدى النّساء المحرّمات إنعتق عليه، وأنّه يملك من عداهم من الأقارب وكراهة تملّكهم خصوصاً الوارث واستحباب عتقهم</w:t>
      </w:r>
      <w:bookmarkEnd w:id="5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853-35604-(1) كافى 177/6: حدّثنا محمّد بن يحيى عن أحمد بن محمّد بن عيسى عن صفوان بن يحيى عن العلاء بن رزين عن محمّد بن مسلم عن أبي جعفر الأوّل عليه السلام قال: إذا ملك الرّجل والديه أو اُخته أو خالته أو عمّته عتقوا عليه، ويملك ابن أخيه وعمّه، ويملك أخاه وعمّه وخاله من الرّضاعة.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854-35605-(2) تهذيب 240/8: استبصار 15/4: الحسين بن سعيد عن صفوان وفضالة عن العلا عن محمّد بن مسلم عن أحدهما عليه السلام قال: إذا ملك الرّجل والديه أو اُخته أو عمّته أو خالته أعتقوا، ويملك ابن أخيه وعمّه وخاله، ويملك (أخاه و - كا) عمّه وخاله من الرّضاعة. كافى 177/6: محمّد بن يحيى عن أحمد بن محمّد عن ابن فضّال عن ابن بكير عن عبيد بن زرارة عن أبي عبداللّٰه عليه السلام (مثله) الّا انّ فيه عتقوا.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855-35606-</w:t>
      </w:r>
      <w:r>
        <w:rPr>
          <w:rStyle w:val="FootnoteReference"/>
        </w:rPr>
        <w:footnoteReference w:id="749"/>
      </w:r>
      <w:r>
        <w:rPr>
          <w:rFonts w:ascii="Amiri" w:hAnsi="Amiri" w:eastAsia="Amiri" w:cs="Amiri"/>
          <w:lang w:bidi="ar-SA"/>
          <w:color w:val="111111"/>
          <w:sz w:val="28"/>
          <w:szCs w:val="28"/>
          <w:rtl/>
        </w:rPr>
        <w:t xml:space="preserve">تهذيب 241/8: استبصار 15/4: فضالة والقاسم عن كليب الأسدى قال: سألت أبا عبداللّٰه عليه السلام عن الرّجل يملك أبويه وإخوته، فقال: إن ملك الأبوين فقد عتقا، وقد يملك إخوته فيكونون مملوكين ولا يعتقون.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856-35607-</w:t>
      </w:r>
      <w:r>
        <w:rPr>
          <w:rStyle w:val="FootnoteReference"/>
        </w:rPr>
        <w:footnoteReference w:id="750"/>
      </w:r>
      <w:r>
        <w:rPr>
          <w:rFonts w:ascii="Amiri" w:hAnsi="Amiri" w:eastAsia="Amiri" w:cs="Amiri"/>
          <w:lang w:bidi="ar-SA"/>
          <w:color w:val="111111"/>
          <w:sz w:val="28"/>
          <w:szCs w:val="28"/>
          <w:rtl/>
        </w:rPr>
        <w:t xml:space="preserve">كافى 178/6: الحسين بن محمّد عن معلّى بن محمّد عن الوشّاء عن أبان بن عثمان تهذيب 240/8: استبصار 14/4: الحسين بن سعيد عن فضالة والقاسم عن أبان عن عبدالرّحمٰن ابن أبي عبداللّٰه قال: سألت أبا عبداللّٰه عليه السلام عن الرّجل يتّخذ أباه أو اُمّه أو أخاه أو اُخته عبيداً</w:t>
      </w:r>
      <w:r>
        <w:rPr>
          <w:rStyle w:val="FootnoteReference"/>
        </w:rPr>
        <w:footnoteReference w:id="751"/>
      </w:r>
      <w:r>
        <w:rPr>
          <w:rFonts w:ascii="Amiri" w:hAnsi="Amiri" w:eastAsia="Amiri" w:cs="Amiri"/>
          <w:lang w:bidi="ar-SA"/>
          <w:color w:val="111111"/>
          <w:sz w:val="28"/>
          <w:szCs w:val="28"/>
          <w:rtl/>
        </w:rPr>
        <w:t xml:space="preserve">، فقال: أمّا الاُخت فقد عتقت حين يملكها وأمّا الأخ فيسترقّه</w:t>
      </w:r>
      <w:r>
        <w:rPr>
          <w:rStyle w:val="FootnoteReference"/>
        </w:rPr>
        <w:footnoteReference w:id="752"/>
      </w:r>
      <w:r>
        <w:rPr>
          <w:rFonts w:ascii="Amiri" w:hAnsi="Amiri" w:eastAsia="Amiri" w:cs="Amiri"/>
          <w:lang w:bidi="ar-SA"/>
          <w:color w:val="111111"/>
          <w:sz w:val="28"/>
          <w:szCs w:val="28"/>
          <w:rtl/>
        </w:rPr>
        <w:t xml:space="preserve">وأمّا الأبوان فقد عتقا حين يملكهما، قال: وسألته عن المرأة ترضع عبدها أتتّخذه عبداً؟ قال: تعتقه وهى كارهة.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857-35608-</w:t>
      </w:r>
      <w:r>
        <w:rPr>
          <w:rStyle w:val="FootnoteReference"/>
        </w:rPr>
        <w:footnoteReference w:id="753"/>
      </w:r>
      <w:r>
        <w:rPr>
          <w:rFonts w:ascii="Amiri" w:hAnsi="Amiri" w:eastAsia="Amiri" w:cs="Amiri"/>
          <w:lang w:bidi="ar-SA"/>
          <w:color w:val="111111"/>
          <w:sz w:val="28"/>
          <w:szCs w:val="28"/>
          <w:rtl/>
        </w:rPr>
        <w:t xml:space="preserve">الدّعائم 308/2: عن عليّ وأبى جعفر وأبى عبداللّٰه عليهم السلام أنّهم قالوا: من ملك ذا رحم منه محرم عليه فهو حرّ حين يملكه ولا سبيل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858-35609-</w:t>
      </w:r>
      <w:r>
        <w:rPr>
          <w:rStyle w:val="FootnoteReference"/>
        </w:rPr>
        <w:footnoteReference w:id="754"/>
      </w:r>
      <w:r>
        <w:rPr>
          <w:rFonts w:ascii="Amiri" w:hAnsi="Amiri" w:eastAsia="Amiri" w:cs="Amiri"/>
          <w:lang w:bidi="ar-SA"/>
          <w:color w:val="111111"/>
          <w:sz w:val="28"/>
          <w:szCs w:val="28"/>
          <w:rtl/>
        </w:rPr>
        <w:t xml:space="preserve">كافى 177/6: حدّثنا محمّد بن يحيى عن أحمد بن محمّد بن عيسى عن صفوان بن يحيى عن العلاء بن رزين تهذيب 240/8: استبصار 15/4: الحسين بن سعيد عن صفوان وفضالة عن العلاء عن محمّد (بن مسلم - كا صا) عن أبي جعفر عليه السلام قال لا يملك الرّجل والده ولا والدته(3) ولا عمّته ولا خالته ويملك أخاه وغيره من ذوى قرابته من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859-35610-(7) كافى 178/6: محمّد بن يحيى عن أحمد بن محمّد عن عليّ بن الحكم عن معاوية بن وهب تهذيب 240/8: استبصار 14/4: الحسين بن سعيد عن القاسم بن محمّد عن معاوية بن وهب عن عبيد بن زرارة قال: سألت أبا عبداللّٰه عليه السلام عمّا يملك الرّجل من ذوى قرابته قال: لا يملك والده ولا والدته(4) ولا اُخته ولا ابنة أخيه ولا ابنة اُخته(5) ولا عمّته ولا خالته و (هو - يب - صا) يملك ماسوى ذٰلك من الرّجال من ذوى قرابته(6) ولا يملك أمّه من الرّضاعة.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860-35611-(8) تهذيب 241/8: استبصار 15/4: فضالة عن محمّد بن خالد عن عبداللّٰه بن بكير عن عبيد بن زرارة عن أبي عبداللّٰه عليه السلام قال: لا يملك الرّجل أخاه من النّسب ويملك ابن أخيه ويملك أخاه من الرّضاعة قال: وسمعته يقول: لا يملك ذات محرم من النّساء ولا يملك أبويه ولا ولده وقال: إذا ملك والديه أو اُخته أو عمّته أو خالته أوبنت أخيه</w:t>
      </w:r>
      <w:r>
        <w:rPr>
          <w:rStyle w:val="FootnoteReference"/>
        </w:rPr>
        <w:footnoteReference w:id="755"/>
      </w:r>
      <w:r>
        <w:rPr>
          <w:rFonts w:ascii="Amiri" w:hAnsi="Amiri" w:eastAsia="Amiri" w:cs="Amiri"/>
          <w:lang w:bidi="ar-SA"/>
          <w:color w:val="111111"/>
          <w:sz w:val="28"/>
          <w:szCs w:val="28"/>
          <w:rtl/>
        </w:rPr>
        <w:t xml:space="preserve">وذكر هٰذه الآية</w:t>
      </w:r>
      <w:r>
        <w:rPr>
          <w:rStyle w:val="FootnoteReference"/>
        </w:rPr>
        <w:footnoteReference w:id="756"/>
      </w:r>
      <w:r>
        <w:rPr>
          <w:rFonts w:ascii="Amiri" w:hAnsi="Amiri" w:eastAsia="Amiri" w:cs="Amiri"/>
          <w:lang w:bidi="ar-SA"/>
          <w:color w:val="111111"/>
          <w:sz w:val="28"/>
          <w:szCs w:val="28"/>
          <w:rtl/>
        </w:rPr>
        <w:t xml:space="preserve">من النّساء عتقوا ويملك ابن أخيه</w:t>
      </w:r>
      <w:r>
        <w:rPr>
          <w:rStyle w:val="FootnoteReference"/>
        </w:rPr>
        <w:footnoteReference w:id="757"/>
      </w:r>
      <w:r>
        <w:rPr>
          <w:rFonts w:ascii="Amiri" w:hAnsi="Amiri" w:eastAsia="Amiri" w:cs="Amiri"/>
          <w:lang w:bidi="ar-SA"/>
          <w:color w:val="111111"/>
          <w:sz w:val="28"/>
          <w:szCs w:val="28"/>
          <w:rtl/>
        </w:rPr>
        <w:t xml:space="preserve">وخاله ولا يملك أمّه من الرّضاعة ولا يملك اُخته ولا خالته، إذا ملكهم اعتقوا (قال الشّيخ رحمه اللّه في صا: ما تضمّن أوّل هٰذا الخبر من قوله لا يملك الرّجل أخاه من النّسب محمول على الكراهيّة وقال رحمه اللّه في يب: أنّه محمول على الاستحباب).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861-35612-(9) فقه الرّضا عليه السلام وإذا ترك الرّجل جارية أمّ ولد ولم يكن ولده منها باقياً فإنّها مملوكة للورثة، وإن كان ولدها باقياً فإنّها للولد وهم لا يملكونها وهى حرّة لأنّ الإنسان لا يملك أبويه ولا ولده.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862-35613-(10) تهذيب 242/8: استبصار 16/4: الحسين بن سعيد عن فضالة عن أبان عن رجل عن أبي عبداللّٰه عليه السلام قال: الرّجل يملك أخاه إذا كان مملوكاً ولا يملك اُخته.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863-35614-(11) أمالي الصّدوق 373: حدّثنا محمّد بن موسى بن المتوكّل قال: حدّثنا عليّ بن الحسين السعدآبادي عن أحمد بن محمّد بن خالد قال: حدّثنا أبوالقاسم الكوفيّ عن حنّان بن سدير عن أبيه قال: قلت لأبى جعفر الباقر عليه السلام هل يجزى الولد والده‌؟ فقال ليس له جزاء إلّافى خصلتين أن يكون الوالد مملوكاً فيشتريه فيعتقه، أو يكون عليه دين فيقضيه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864-35615-(12) تهذيب 242/8: استبصار 16/4: محمّد بن عليّ بن محبوب عن الحسن بن عليّ الكوفيّ عن عثمان بن عيسى عن سماعة (بن مهران - يب) قال: سألت أبا عبداللّٰه عليه السلام عن رجل يملك ذا رحم (هل - يب) يحلّ له أن يبيعه أو يستعبده‌؟ قال: لا يصلح له أن يبيعه وهو مولاه وأخوه، فإن مات ورثه دون ولده، وليس له أن يبيعه ولا يستعبده.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865-35616-(13) فقيه 80/3: روى الحسن بن محبوب عن سماعة عن أبي عبداللّٰه عليه السلام في رجل يملك ذا رحمه، هل يصلح له أن يبيعه أو يستعبده‌؟ قال: لا يصلح له بيعه ولا يتّخذه عبداً وهو مولاه وأخوه في الدّين وأيّهما مات ورثه صاحبه الّا أن يكون له وارث أقرب إليه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866-35617-(14) تهذيب 242/8: استبصار 16/4: محمّد بن أحمد بن يحيى عن عليّ بن الحسن عن عليّ بن جعفر عن أخيه موسى بن جعفر عليهما السلام قال: سألته عن رجل زوّج جاريته أخاه أو عمّه (أو ابن عمّه - يب) أو ابن أخيه، فولدت، ما حال الولد؟ قال إذا كان الولد يرث من ملكه شيئاً عتق. وسائل 29/23: ورواه عليّ بن جعفر في كتابه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867-35618-(15) قرب الإسناد 251: عبداللّٰه بن الحسن العلوىّ عن جدّه عليّ بن جعفر عن أخيه موسى بن جعفر عليهما السلام قال: سألته عن رجل تزوّج جارية اُخته أو عمّته أو عمّه أو ابن اُخته فولدت ما حاله‌؟ قال: إذا كان للولد شيء ممّن يملكه 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868-35619-(16) تهذيب 244/8: استبصار 18/4: الحسن بن محمّد بن سماعة عن عبداللّٰه وجعفر ومحمّد بن العبّاس عن علاء عن محمّد بن مسلم عن أحدهما عليهما السلام قال: يملك الرّجل أخاه وغيره من ذوى قرابته من الرّجال</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869-35620-(17) تهذيب 244/8: استبصار 18/4: الحسن بن محمّد بن سماعة عن عبداللّٰه بن جبلة عن ابن بكير عن عبيد بن زرارة عن أبي عبداللّٰه عليه السلام قال: يملك الرّجل ابن أخيه</w:t>
      </w:r>
      <w:r>
        <w:rPr>
          <w:rStyle w:val="FootnoteReference"/>
        </w:rPr>
        <w:footnoteReference w:id="759"/>
      </w:r>
      <w:r>
        <w:rPr>
          <w:rFonts w:ascii="Amiri" w:hAnsi="Amiri" w:eastAsia="Amiri" w:cs="Amiri"/>
          <w:lang w:bidi="ar-SA"/>
          <w:color w:val="111111"/>
          <w:sz w:val="28"/>
          <w:szCs w:val="28"/>
          <w:rtl/>
        </w:rPr>
        <w:t xml:space="preserve">وأخاه من الرّضاعة.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870-35621-(18) العوالى 439/3: قال النّبىّ صلّى اللّه عليه و آله: من ملك ذا رحم فهو حرّ. مستدرك 456/15:</w:t>
      </w:r>
    </w:p>
    <w:p>
      <w:pPr>
        <w:pStyle w:val="BookText"/>
      </w:pPr>
      <w:r>
        <w:rPr>
          <w:rFonts w:ascii="Amiri" w:hAnsi="Amiri" w:eastAsia="Amiri" w:cs="Amiri"/>
          <w:lang w:bidi="ar-SA"/>
          <w:color w:val="111111"/>
          <w:sz w:val="28"/>
          <w:szCs w:val="28"/>
          <w:rtl/>
        </w:rPr>
        <w:t xml:space="preserve">أبوالقاسم الكوفيّ في كتاب الاستغاثة: عنه صلّى اللّه عليه و آله: (مثله). وتقدّم في أحاديث باب (7) أنّ الرّجل لا يملك من النّساء ذات محرم من أبواب بيع العبيد ج 23 ما يدلّ على بعض المقصود، وفى رواية ابن ميسر (1) من باب (7) أن العامل إذا اشترى أباه وظهر فيه ربح عتق نصيبه من الرّبح من أبواب المضاربة ج 23</w:t>
      </w:r>
    </w:p>
    <w:p>
      <w:pPr>
        <w:pStyle w:val="BookText"/>
      </w:pPr>
      <w:r>
        <w:rPr>
          <w:rFonts w:ascii="Amiri" w:hAnsi="Amiri" w:eastAsia="Amiri" w:cs="Amiri"/>
          <w:lang w:bidi="ar-SA"/>
          <w:color w:val="111111"/>
          <w:sz w:val="28"/>
          <w:szCs w:val="28"/>
          <w:rtl/>
        </w:rPr>
        <w:t xml:space="preserve">قوله عليه السلام يقوّم (الأب) فإن زاد درهماً واحداً عتق واستسعى في مال الرّجل. ويأتي في أحاديث الباب التّالى وما يتلوه ما يناسب الباب.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85" w:name="pg11981_156750"/>
    <w:bookmarkEnd w:id="185"/>
    <w:p>
      <w:pPr>
        <w:pStyle w:val="Heading3"/>
      </w:pPr>
      <w:bookmarkStart w:id="600" w:name="_Toc286"/>
      <w:r>
        <w:t>(6) باب أنّ من أرضعت ابن جاريته تعتقه ولا تملكه، وأنّ من أرضعت ابن سيّده لا تعتق وله أن يبيعها</w:t>
      </w:r>
      <w:bookmarkEnd w:id="6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871-35622-</w:t>
      </w:r>
      <w:r>
        <w:rPr>
          <w:rStyle w:val="FootnoteReference"/>
        </w:rPr>
        <w:footnoteReference w:id="760"/>
      </w:r>
      <w:r>
        <w:rPr>
          <w:rFonts w:ascii="Amiri" w:hAnsi="Amiri" w:eastAsia="Amiri" w:cs="Amiri"/>
          <w:lang w:bidi="ar-SA"/>
          <w:color w:val="111111"/>
          <w:sz w:val="28"/>
          <w:szCs w:val="28"/>
          <w:rtl/>
        </w:rPr>
        <w:t xml:space="preserve">كافى 178/6: عليّ بن إبراهيم عن أبيه عن ابن أبي عمير عن حمّاد عن الحلبيّ وابن سنان عن أبي عبداللّٰه عليه السلام قال: في امرأة أرضعت ابن جاريتها قال: تعتقه.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872-35623-(2) المقنع 159: اعلم أنّ الرّجل لا يملك أبويه ولا ولده ولا اُخته ولا ابنة اُخته ولا عمّته ولا خالته ويملك ابن أخيه وعمّه وخاله، ويملك أخاه من الرّضاعة ولا يملك أمّه من الرّضاعة وما يحرم من النّسب فإنّه يحرم من الرّضاع، ولا يملك من النّساء ذات محرم ويملك الذّكور ما خلا الوالد والولد، وقال أبو عبداللّٰه عليه السلام في امرأة أرضعت ابن جاريتها:</w:t>
      </w:r>
    </w:p>
    <w:p>
      <w:pPr>
        <w:pStyle w:val="BookText"/>
      </w:pPr>
      <w:r>
        <w:rPr>
          <w:rFonts w:ascii="Amiri" w:hAnsi="Amiri" w:eastAsia="Amiri" w:cs="Amiri"/>
          <w:lang w:bidi="ar-SA"/>
          <w:color w:val="111111"/>
          <w:sz w:val="28"/>
          <w:szCs w:val="28"/>
          <w:rtl/>
        </w:rPr>
        <w:t xml:space="preserve">إنّها تعتقه.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873-35624-(3) تهذيب 244/8: استبصار 18/4: الحسن (بن محمّد - صا) بن سماعة عن الحسن بن محبوب عن عبداللّٰه بن سنان (عن أبي عبداللّٰه - صا) قال: سألت أبا عبداللّٰه عليه السلام عن امرأة ترضع غلاماً لها من مملوكة حتّى تفطمه (هل - صا) يحلّ لها بيعه‌؟ قال لا. حرام عليها ثمنه، أليس قد قال رسول اللّٰه صلّى اللّه عليه و آله: يحرم من الرّضاع ما يحرم من النّسب‌؟ أليس قد صار ابنها؟ فذهبت أكتبه، فقال أبو عبداللّٰه عليه السلام: وليس مثل هٰذا يكتب.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874-35625-(4) تهذيب 244/8: استبصار 18/4: الحسن (بن محمّد - صا) بن سماعة عن عبداللّٰه بن جبلة عن إسحاق بن عمّار عن عبدصالح عليه السلام قال: سألته عن رجل كانت له خادم، فولدت جارية فأرضعت خادمه ابناً له وأرضعت أمّ ولده ابنة خادمه فصار الرّجل أبا بنت الخادم من الرّضاع يبيعها؟ قال: نعم. إن شاء باعها فانتفع بثمنها، قلت: فإن كان قد(1) وهبها لبعض أهله حين ولدت وابنه اليوم غلام شابّ فيبيعها ويأخذ ثمنها ولا يستأمر ابنه أو يبيعها ابنه‌؟ قال يبيعها هو ويأخذ ثمنها، ابنه ومال ابنه له قلت: فيبيع الخادم وقد أرضعت ابناً له‌؟ قال: نعم وما أحبّ له أن يبيعها، قلت: فإن احتاج إلى ثمنها؟ قال: فيبيعها. ولاحظ باب (7)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86" w:name="pg11981_156751"/>
    <w:bookmarkEnd w:id="186"/>
    <w:p>
      <w:pPr>
        <w:pStyle w:val="BookText"/>
      </w:pPr>
      <w:r>
        <w:rPr>
          <w:rFonts w:ascii="Amiri" w:hAnsi="Amiri" w:eastAsia="Amiri" w:cs="Amiri"/>
          <w:lang w:bidi="ar-SA"/>
          <w:color w:val="111111"/>
          <w:sz w:val="28"/>
          <w:szCs w:val="28"/>
          <w:rtl/>
        </w:rPr>
        <w:t xml:space="preserve">أن الرّجل لا يملك من النّساء ذات محرم من أبواب بيع العبيد ج 23. وتقدّم في رواية عبدالرّحمٰن (4) من الباب المتقدّم</w:t>
      </w:r>
    </w:p>
    <w:p>
      <w:pPr>
        <w:pStyle w:val="BookText"/>
      </w:pPr>
      <w:r>
        <w:rPr>
          <w:rFonts w:ascii="Amiri" w:hAnsi="Amiri" w:eastAsia="Amiri" w:cs="Amiri"/>
          <w:lang w:bidi="ar-SA"/>
          <w:color w:val="111111"/>
          <w:sz w:val="28"/>
          <w:szCs w:val="28"/>
          <w:rtl/>
        </w:rPr>
        <w:t xml:space="preserve">قوله وسألته عن المرأة ترضع عبدها أتتّخذه عبداً قال تعتقه وهى كارهة.</w:t>
      </w:r>
    </w:p>
    <w:p>
      <w:pPr>
        <w:pStyle w:val="Heading3"/>
      </w:pPr>
      <w:bookmarkStart w:id="601" w:name="_Toc287"/>
      <w:r>
        <w:t>(7) باب أنّ المرأة إذا ملكت أحداً من الآباء أو الاُمّهات أو الأولاد انعتق وتملك من سواهم، وأنّه إذا ملك أحد الزّوجين صاحبه بطل العقد وثبت الملك فتحلّ الأمة ويحرم العبد</w:t>
      </w:r>
      <w:bookmarkEnd w:id="6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875-35626-(1) كافى 177/6: محمّد بن يحيى عن أحمد بن محمّد عن الحجّال عن أسد ابن أبي العلاء تهذيب 242/8: استبصار 16/4: الحسين بن سعيد عن أبي محمّد عن أسد ابن أبي العلاء عن أبي حمزة (الثّمالى - يب - صا) قال: سألت أبا عبداللّٰه عليه السلام عن المرأة: ما تملك من قرابتها؟ قال: كلّ أحد الّا خمسة: أباها واُمّها و ابنها وابنتها وزوجها. وتقدّم في أحاديث باب (7) الرّجل لا يملك من النّساء ذات محرم من أبواب بيع العبيد ج 23 ما يناسب الباب.</w:t>
      </w:r>
    </w:p>
    <w:p>
      <w:pPr>
        <w:pStyle w:val="BookText"/>
      </w:pPr>
      <w:r>
        <w:rPr>
          <w:rFonts w:ascii="Amiri" w:hAnsi="Amiri" w:eastAsia="Amiri" w:cs="Amiri"/>
          <w:lang w:bidi="ar-SA"/>
          <w:color w:val="111111"/>
          <w:sz w:val="28"/>
          <w:szCs w:val="28"/>
          <w:rtl/>
        </w:rPr>
        <w:t xml:space="preserve">وفى أحاديث باب (5) أنّ الرّجل إذا ملك أحد الآباء أو الأولاد انعتق عليه من أبواب العتق ج 24 ما يدلّ على ذٰلك. ويأتي في أحاديث باب (35) أنّ المرأة إذا ملكت زوجها فأعتقته وأرادت تزويجه يجدّدان نكاحاً آخر من أبواب نكاح العبيد ج 26 ما يناسب ذٰلك.</w:t>
      </w:r>
    </w:p>
    <w:p>
      <w:pPr>
        <w:pStyle w:val="Heading3"/>
      </w:pPr>
      <w:bookmarkStart w:id="602" w:name="_Toc288"/>
      <w:r>
        <w:t>(8) باب أنّ من أعتق عبداً أو أمة على شرط فله شرطه</w:t>
      </w:r>
      <w:bookmarkEnd w:id="6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876-35627-(1) فقيه 69/3: سأل أبا عبداللّٰه عليه السلام عبدالرّحمٰن ابن أبي عبداللّٰه عن رجل قال لغلامه:</w:t>
      </w:r>
    </w:p>
    <w:p>
      <w:pPr>
        <w:pStyle w:val="BookText"/>
      </w:pPr>
      <w:r>
        <w:rPr>
          <w:rFonts w:ascii="Amiri" w:hAnsi="Amiri" w:eastAsia="Amiri" w:cs="Amiri"/>
          <w:lang w:bidi="ar-SA"/>
          <w:color w:val="111111"/>
          <w:sz w:val="28"/>
          <w:szCs w:val="28"/>
          <w:rtl/>
        </w:rPr>
        <w:t xml:space="preserve">أعتقك علىٰ أن أزوّجك جاريتي هٰذه فإن نكحت عليها أو تسرّيت فعليك مائة دينار فأعتقه علىٰ ذٰلك فنكح أو تسرّى أعليه مائة دينار ويجوز شرطه‌؟ قال: يجوز عليه شرطه.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877-35628-(2) تهذيب 370/7: محمّد بن عليّ بن محبوب عن أحمد بن الحسن عن فضالة عن العلاء تهذيب 222/8: محمّد بن يعقوب عن كافي 179/6: محمّد بن يحيىٰ عن محمّد بن الحسين</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صفوان (بن يحيى - كا) عن العلاء بن رزين عن محمّد بن مسلم عن أحدهما عليهما السلام في الرّجل يقول لعبده: أعتقتك</w:t>
      </w:r>
      <w:r>
        <w:rPr>
          <w:rStyle w:val="FootnoteReference"/>
        </w:rPr>
        <w:footnoteReference w:id="761"/>
      </w:r>
      <w:r>
        <w:rPr>
          <w:rFonts w:ascii="Amiri" w:hAnsi="Amiri" w:eastAsia="Amiri" w:cs="Amiri"/>
          <w:lang w:bidi="ar-SA"/>
          <w:color w:val="111111"/>
          <w:sz w:val="28"/>
          <w:szCs w:val="28"/>
          <w:rtl/>
        </w:rPr>
        <w:t xml:space="preserve">على أن أزوّجك ابنتي</w:t>
      </w:r>
      <w:r>
        <w:rPr>
          <w:rStyle w:val="FootnoteReference"/>
        </w:rPr>
        <w:footnoteReference w:id="762"/>
      </w:r>
      <w:r>
        <w:rPr>
          <w:rFonts w:ascii="Amiri" w:hAnsi="Amiri" w:eastAsia="Amiri" w:cs="Amiri"/>
          <w:lang w:bidi="ar-SA"/>
          <w:color w:val="111111"/>
          <w:sz w:val="28"/>
          <w:szCs w:val="28"/>
          <w:rtl/>
        </w:rPr>
        <w:t xml:space="preserve">فإن تزوّجت عليها أو تسرّيت (عليها - يب ج 7) فعليك مائة دينار فأعتقه علىٰ ذٰلك (وزوّجه - كا) فتسرّى أو تزوّج</w:t>
      </w:r>
      <w:r>
        <w:rPr>
          <w:rStyle w:val="FootnoteReference"/>
        </w:rPr>
        <w:footnoteReference w:id="763"/>
      </w:r>
      <w:r>
        <w:rPr>
          <w:rFonts w:ascii="Amiri" w:hAnsi="Amiri" w:eastAsia="Amiri" w:cs="Amiri"/>
          <w:lang w:bidi="ar-SA"/>
          <w:color w:val="111111"/>
          <w:sz w:val="28"/>
          <w:szCs w:val="28"/>
          <w:rtl/>
        </w:rPr>
        <w:t xml:space="preserve">قال: (لمولاه - كا) عليه شرطه الأوّل</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878-35629-(3) تهذيب 222/8: محمّد بن يعقوب عن كافي 179/6: عليّ بن إبراهيم عن أبيه عن ابن أبي عمير عن الحسين بن عثمان ومحمّد ابن أبي حمزة عن إسحاق بن عمّار وغيره عن أبي عبداللّٰه عليه السلام قال: سألته عن الرّجل يعتق مملوكه ويزوّجه ابنته ويشترط عليه إن هو أغارها</w:t>
      </w:r>
      <w:r>
        <w:rPr>
          <w:rStyle w:val="FootnoteReference"/>
        </w:rPr>
        <w:footnoteReference w:id="765"/>
      </w:r>
      <w:r>
        <w:rPr>
          <w:rFonts w:ascii="Amiri" w:hAnsi="Amiri" w:eastAsia="Amiri" w:cs="Amiri"/>
          <w:lang w:bidi="ar-SA"/>
          <w:color w:val="111111"/>
          <w:sz w:val="28"/>
          <w:szCs w:val="28"/>
          <w:rtl/>
        </w:rPr>
        <w:t xml:space="preserve">أن يردّه في الرّقّ قال: له شرطه.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879-35630-(4) الدّعائم 307/2: عن أبي جعفر عليه السلام أنّه قال من اشترى عبداً أو أمة فأعتقه على أنّه متىٰ وجد ثمنه ردّه إليه فذٰلك لازم له متى وجد الثّمن الّذي اشتراه به كان عليه أن يعطيه إيّاه والمسلمون عند شروطهم، وإن أعتق عبده على أن يزوّجه أمته فذٰلك يلزمه، وإن شرط عليه أنّه إذا تزوّج غيرها حرّة أو مملوكة لغيره ليخرج ولده من ملكه فعليه كذا وكذا من المال فالشّرط له لازم.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880-35631-(5) المقنع 156: فإن قال رجل لغلامه: اعتقك على أن ازوّجك جاريتى فإن نكحت عليها أو اشتريت</w:t>
      </w:r>
      <w:r>
        <w:rPr>
          <w:rStyle w:val="FootnoteReference"/>
        </w:rPr>
        <w:footnoteReference w:id="766"/>
      </w:r>
      <w:r>
        <w:rPr>
          <w:rFonts w:ascii="Amiri" w:hAnsi="Amiri" w:eastAsia="Amiri" w:cs="Amiri"/>
          <w:lang w:bidi="ar-SA"/>
          <w:color w:val="111111"/>
          <w:sz w:val="28"/>
          <w:szCs w:val="28"/>
          <w:rtl/>
        </w:rPr>
        <w:t xml:space="preserve">جارية فعليك مائة دينار وأعتقه على هٰذا، فنكح أو اشترى فعليه الشّرط.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881-35632-(6) فقيه 69/3: قال أبوعبداللّٰه عليه السلام في رجل أعتق مملوكه على أن يزوّجه ابنته وشرط عليه أن تزوّج أو تسرّىٰ عليها فعليه كذا وكذا قال: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882-35633-(7) كافى 179/6: عليّ بن إبراهيم عن أبيه أو قال: محمّد بن يحيى عن أحمد بن محمّد عن ابن فضّال عن عبدالرّحمٰن عن أبي عبداللّٰه عليه السلام قال أوصىٰ أمير المؤمنين عليه السلام فقال: إنّ أبا نيزر ورباحاً وجبيراً عتقوا على أن يعملوا في المال خمس سنين. (وتقدّم نحو هٰذا عن كافى وتهذيب والدّعائم في باب (1) استحباب الوقوف من - أبوابها - ج 24 في حديث طويل).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87" w:name="pg11981_156753"/>
    <w:bookmarkEnd w:id="18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883-35634-(8) تهذيب 237/8: محمّد بن أحمد بن يحيى عن أبي عبداللّٰه عن السّندىّ بن محمّد عن عليّ بن الحكم عن أبان عن أبي العبّاس عن أبي عبداللّٰه عليه السلام قال: سألته عن رجل قال:</w:t>
      </w:r>
    </w:p>
    <w:p>
      <w:pPr>
        <w:pStyle w:val="BookText"/>
      </w:pPr>
      <w:r>
        <w:rPr>
          <w:rFonts w:ascii="Amiri" w:hAnsi="Amiri" w:eastAsia="Amiri" w:cs="Amiri"/>
          <w:lang w:bidi="ar-SA"/>
          <w:color w:val="111111"/>
          <w:sz w:val="28"/>
          <w:szCs w:val="28"/>
          <w:rtl/>
        </w:rPr>
        <w:t xml:space="preserve">غلامى حرّ وعليه (عمالة - فقيه) كذا وكذا سنة فقال: هو حرّ وعليه العمالة(1).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884-35635-(9) فقيه 75/3: روى أبان عن أبي العبّاس عن أبي عبداللّٰه عليه السلام (مثله وزاد) قلت: إنّ أبى ليلىٰ يزعم أنّه حرّ وليس عليه شيء قال: كذب، انّ عليّاً عليه السلام أعتق أبا نيزر وعياضاً ورياحاً(2) وعليهم عمالة كذا وكذا سنة ولهم رزقهم وكسوتهم بالمعروف في تلك السّنين.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885-35636-(10) الدّعائم 306/2: عن عليّ عليه السلام أنّه أعتق أبا بيرز</w:t>
      </w:r>
      <w:r>
        <w:rPr>
          <w:rStyle w:val="FootnoteReference"/>
        </w:rPr>
        <w:footnoteReference w:id="767"/>
      </w:r>
      <w:r>
        <w:rPr>
          <w:rFonts w:ascii="Amiri" w:hAnsi="Amiri" w:eastAsia="Amiri" w:cs="Amiri"/>
          <w:lang w:bidi="ar-SA"/>
          <w:color w:val="111111"/>
          <w:sz w:val="28"/>
          <w:szCs w:val="28"/>
          <w:rtl/>
        </w:rPr>
        <w:t xml:space="preserve">وحبتراً ورياحاً وزريقاً على أن يعملوا في ضيعة حبسها أربع سنين ثمّ هم أحرار فعملوا ثمّ عتقوا.</w:t>
      </w:r>
    </w:p>
    <w:p>
      <w:pPr>
        <w:pStyle w:val="BookText"/>
      </w:pPr>
      <w:r>
        <w:rPr>
          <w:rFonts w:ascii="Amiri" w:hAnsi="Amiri" w:eastAsia="Amiri" w:cs="Amiri"/>
          <w:lang w:bidi="ar-SA"/>
          <w:color w:val="111111"/>
          <w:sz w:val="28"/>
          <w:szCs w:val="28"/>
          <w:rtl/>
        </w:rPr>
        <w:t xml:space="preserve">وتقدّم في أحاديث باب (6) ثبوت خيار الشّرط بحسب ما شرط من أبواب الخيار ج 23 ما يدلّ على ذٰلك.</w:t>
      </w:r>
    </w:p>
    <w:p>
      <w:pPr>
        <w:pStyle w:val="Heading3"/>
      </w:pPr>
      <w:bookmarkStart w:id="603" w:name="_Toc289"/>
      <w:r>
        <w:t>(9) باب أنّ من أعتق مملوكاً وشرط عليه خدمته مدّة فأبق ثمّ مات المولى فوجدها ورثته ليس لهم أن يستخدموها</w:t>
      </w:r>
      <w:bookmarkEnd w:id="6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886-35637-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179/6: محمّد بن يحيى عن أحمد بن محمّد أو قال: عن محمّد بن الحسين عن صفوان عن يعقوب بن شعيب تهذيب 222/8: الحسين بن سعيد عن عليّ بن النّعمان عن يعقوب بن شعيب قال: سألت أبا عبداللّٰه عليه السلام عن رجل أعتق جاريته وشرط عليها أن تخدمه خمس سنين، فأبَقَت ثمّ مات الرّجل فوجدها ورثته ألهم أن يستخدموها؟ قال: لا.</w:t>
      </w:r>
    </w:p>
    <w:p>
      <w:pPr>
        <w:pStyle w:val="BookText"/>
      </w:pPr>
      <w:r>
        <w:rPr>
          <w:rFonts w:ascii="Amiri" w:hAnsi="Amiri" w:eastAsia="Amiri" w:cs="Amiri"/>
          <w:lang w:bidi="ar-SA"/>
          <w:color w:val="111111"/>
          <w:sz w:val="28"/>
          <w:szCs w:val="28"/>
          <w:rtl/>
        </w:rPr>
        <w:t xml:space="preserve">فقيه 69/3: سأل أبا عبداللّٰه عليه السلام يعقوب بن شعيب عن رجل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887-35638-</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المقنع 156: إذا أعتق الرّجل جاريته وشرط عليها أن تخدمه خمس سنين فأبقت ثمّ مات الرّجل فوجدها ورثته فليس لهم أن يستخدموها.</w:t>
      </w:r>
    </w:p>
    <w:p>
      <w:pPr>
        <w:pStyle w:val="BookText"/>
      </w:pPr>
      <w:r>
        <w:rPr>
          <w:rFonts w:ascii="Amiri" w:hAnsi="Amiri" w:eastAsia="Amiri" w:cs="Amiri"/>
          <w:lang w:bidi="ar-SA"/>
          <w:color w:val="111111"/>
          <w:sz w:val="28"/>
          <w:szCs w:val="28"/>
          <w:rtl/>
        </w:rPr>
        <w:t xml:space="preserve">وتقدّم في أحاديث باب (6) ثبوت خيار الشّرط من أبواب الخيار ج 23 ما يناسب ذٰلك.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88" w:name="pg11981_156754"/>
    <w:bookmarkEnd w:id="188"/>
    <w:p>
      <w:pPr>
        <w:pStyle w:val="Heading3"/>
      </w:pPr>
      <w:bookmarkStart w:id="604" w:name="_Toc290"/>
      <w:r>
        <w:t>(10) باب وجوب نفقة المملوك ورعاية حقوقه واستحباب البرّ به والانفاق على من أعتق ولا حيلة له حتّى يستغنى وأنّه لا بأس للرّجل أن يقول لمملوكه يا أخى ويا ابني</w:t>
      </w:r>
      <w:bookmarkEnd w:id="6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888-35639-</w:t>
      </w:r>
      <w:r>
        <w:rPr>
          <w:rStyle w:val="FootnoteReference"/>
        </w:rPr>
        <w:footnoteReference w:id="768"/>
      </w:r>
      <w:r>
        <w:rPr>
          <w:rFonts w:ascii="Amiri" w:hAnsi="Amiri" w:eastAsia="Amiri" w:cs="Amiri"/>
          <w:lang w:bidi="ar-SA"/>
          <w:color w:val="111111"/>
          <w:sz w:val="28"/>
          <w:szCs w:val="28"/>
          <w:rtl/>
        </w:rPr>
        <w:t xml:space="preserve">كافى 181/6: تهذيب 218/8: محمّد بن يحيى عن أحمد بن محمّد عن ابن محبوب قال: كتبت إلى أبى الحسن الرّضا عليه السلام وسألته عن الرّجل يعتق غلاماً صغيراً أو شيخاً كبيراً أو من به زمانة(1) و (من - كا) لا حيلة له فقال: من أعتق مملوكاً لا حيلة له فإنّ عليه أن يعوله حتّى يستغنى عنه وكذٰلك كان على</w:t>
      </w:r>
      <w:r>
        <w:rPr>
          <w:rStyle w:val="FootnoteReference"/>
        </w:rPr>
        <w:footnoteReference w:id="769"/>
      </w:r>
      <w:r>
        <w:rPr>
          <w:rFonts w:ascii="Amiri" w:hAnsi="Amiri" w:eastAsia="Amiri" w:cs="Amiri"/>
          <w:lang w:bidi="ar-SA"/>
          <w:color w:val="111111"/>
          <w:sz w:val="28"/>
          <w:szCs w:val="28"/>
          <w:rtl/>
        </w:rPr>
        <w:t xml:space="preserve">عليه السلام يفعل إذا أعتق الصّغار ومن لا حيلة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889-35640-(2) تنبيه الخواطر 57/1: عن المعذور</w:t>
      </w:r>
      <w:r>
        <w:rPr>
          <w:rStyle w:val="FootnoteReference"/>
        </w:rPr>
        <w:footnoteReference w:id="770"/>
      </w:r>
      <w:r>
        <w:rPr>
          <w:rFonts w:ascii="Amiri" w:hAnsi="Amiri" w:eastAsia="Amiri" w:cs="Amiri"/>
          <w:lang w:bidi="ar-SA"/>
          <w:color w:val="111111"/>
          <w:sz w:val="28"/>
          <w:szCs w:val="28"/>
          <w:rtl/>
        </w:rPr>
        <w:t xml:space="preserve">بن سويد قال: دخلنا على أبى ذرّ رضي اللّه عنه بالربذة فإذا عليه برد وعلىٰ غلامه مثله فقلنا: لو أخذت برد غلامك إلى بردك كانت حلّة وكسوته ثوباً غيره قال: سمعت رسول اللّٰه صلّى اللّه عليه و آله يقول: إخوانكم جعلهم اللّٰه تحت أيديكم، فمن كان أخوه تحت يده فليطعمه ممّا يأكل وليكسه ممّا يلبس، ولا يكلّفه ما يغلبه، فإن كلّفه ما يغلبه فليبعه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890-35641-(3) المقنع 160: ومن أعتق مملوكاً لا حيلة له فإنّ عليه أن يعوله حتّى يستغنى، وإن كان للرّجل مملوك نصرانىّ وعليه الجزية أدّىٰ مولاه الجزية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891-35642-(4) أمالى ابن الطّوسى 403: أخبرنا الشّيخ الأجلّ الإمام المفيد أبو عليّ الحسن بن محمّد الطّوسىّ رضي اللّه عنه قال: حدّثني والدى رحمه اللّه قال: أخبرنا أبو عبداللّٰه حمويه قال حدّثنا أبو الحسين قال: حدّثنا أبو خليفة قال: حدّثنا مسلم بن إبراهيم أبو عمرو عن قرّة قال: حدّثنا عون بن عبداللّٰه بن عتبة قال: كسى أبو ذرّ بردين فاتّزر بأحدهما وارتدى بشملة</w:t>
      </w:r>
      <w:r>
        <w:rPr>
          <w:rStyle w:val="FootnoteReference"/>
        </w:rPr>
        <w:footnoteReference w:id="772"/>
      </w:r>
      <w:r>
        <w:rPr>
          <w:rFonts w:ascii="Amiri" w:hAnsi="Amiri" w:eastAsia="Amiri" w:cs="Amiri"/>
          <w:lang w:bidi="ar-SA"/>
          <w:color w:val="111111"/>
          <w:sz w:val="28"/>
          <w:szCs w:val="28"/>
          <w:rtl/>
        </w:rPr>
        <w:t xml:space="preserve">، وكسا غلامه أحدهما، ثمّ خرج إلى القوم فقالوا له: يا اباذرّ لو لبستهما جميعاً كان أجمل قال: أجل ولٰكنّى سمعت النّبىّ صلّى اللّه عليه و آله يقول: أطعموهم ممّا تأكلون وألبسوهم ممّا تلبسون.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892-35643-(5) مستدرك 457/15: القطب الرّاوندىّ في لبّ اللّباب قال صلّى اللّه عليه و آله: أحسنوا إلى ما خوّلكم اللّٰه فإنّه لا يمعركم</w:t>
      </w:r>
      <w:r>
        <w:rPr>
          <w:rStyle w:val="FootnoteReference"/>
        </w:rPr>
        <w:footnoteReference w:id="773"/>
      </w:r>
      <w:r>
        <w:rPr>
          <w:rFonts w:ascii="Amiri" w:hAnsi="Amiri" w:eastAsia="Amiri" w:cs="Amiri"/>
          <w:lang w:bidi="ar-SA"/>
          <w:color w:val="111111"/>
          <w:sz w:val="28"/>
          <w:szCs w:val="28"/>
          <w:rtl/>
        </w:rPr>
        <w:t xml:space="preserve">وإلّا فبيعوهم ولا تعذّبوا خلق اللّٰه وقال صلّى اللّه عليه و آله لا يدخل الجنّة خؤون ولا خائن ولا سىّ‌ء الملكة.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893-35644-(6) فقيه 7/4: بالإسناد المتقدّم في حديث مناهى النّبىّ صلّى اللّه عليه و آله عن عليّ عليه السلام قال صلّى اللّه عليه و آله: وما زال (جبرئيل) يوصينى بالمماليك حتّى ظننت أنّه سيجعل لهم وقتاً إذا بلغوا ذٰلك الوقت اعتقوا.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894-35645-(7) كافى 52/7: أبو عليّ الأشعريّ عن محمّد بن عبدالجبّار ومحمّد بن إسماعيل عن الفضل بن شاذان عن صفوان بن يحيى عن عبدالرّحمٰن بن الحجّاج قال: بعث إلىّ أبو الحسن موسى عليه السلام بوصيّة أمير المؤمنين عليه السلام (إلى أن قال) اللّٰه اللّٰه في النّساء وفيما ملكت أيمانكم فإنّ آخر ماتكلّم به نبيّكم عليه السلام أن قال: اُوصيكم بالضّعيفين النّساء وما ملكت أيمانكم.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895-35646-(8) الجعفريّات 211: بإسناده عن عليّ بن أبي طالب عليه السلام قال: لمّا احتضر رسول اللّٰه صلّى اللّه عليه و آله (إلى أن قال) فكان آخر شيء سمعته من رسول اللّٰه صلّى اللّه عليه و آله يقول: إليك إليك ذى العرش لا إلى الدّنيا، أوصيكم بالضّعيفين خيراً: اليتيم، والمملوك.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896-35647-(9) مستدرك 457/15: القطب الرّاوندىّ في لبّ اللّباب عن النّبىّ صلّى اللّه عليه و آله أنّه قال عند موته:</w:t>
      </w:r>
    </w:p>
    <w:p>
      <w:pPr>
        <w:pStyle w:val="BookText"/>
      </w:pPr>
      <w:r>
        <w:rPr>
          <w:rFonts w:ascii="Amiri" w:hAnsi="Amiri" w:eastAsia="Amiri" w:cs="Amiri"/>
          <w:lang w:bidi="ar-SA"/>
          <w:color w:val="111111"/>
          <w:sz w:val="28"/>
          <w:szCs w:val="28"/>
          <w:rtl/>
        </w:rPr>
        <w:t xml:space="preserve">اللّٰه اللّٰه في صلاتكم وما ملكت أيمانكم.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897-35648-(10) أمالي المفيد 166: أخبرنى أبو الحسن أحمد بن محمّد بن الحسن بن الوليد قال:</w:t>
      </w:r>
    </w:p>
    <w:p>
      <w:pPr>
        <w:pStyle w:val="BookText"/>
      </w:pPr>
      <w:r>
        <w:rPr>
          <w:rFonts w:ascii="Amiri" w:hAnsi="Amiri" w:eastAsia="Amiri" w:cs="Amiri"/>
          <w:lang w:bidi="ar-SA"/>
          <w:color w:val="111111"/>
          <w:sz w:val="28"/>
          <w:szCs w:val="28"/>
          <w:rtl/>
        </w:rPr>
        <w:t xml:space="preserve">حدّثني أبى عن محمّد بن الحسن الصّفّار عن أحمد بن محمّد بن عيسى عن الحسن بن محبوب عن أبي أيّوب الخزّاز عن أبي حمزة الثّمالى رحمه اللّه عن أبي جعفر الباقر محمّد بن عليّ عليهما السلام قال: سمعته يقول أربع من كنّ فيه كمل إسلامه، وأعين علىٰ إيمانه ومحّصت</w:t>
      </w:r>
      <w:r>
        <w:rPr>
          <w:rStyle w:val="FootnoteReference"/>
        </w:rPr>
        <w:footnoteReference w:id="774"/>
      </w:r>
      <w:r>
        <w:rPr>
          <w:rFonts w:ascii="Amiri" w:hAnsi="Amiri" w:eastAsia="Amiri" w:cs="Amiri"/>
          <w:lang w:bidi="ar-SA"/>
          <w:color w:val="111111"/>
          <w:sz w:val="28"/>
          <w:szCs w:val="28"/>
          <w:rtl/>
        </w:rPr>
        <w:t xml:space="preserve">عنه ذنوبه ولقى ربّه وهو عنه راض ولو كان فيما بين قرنه إلىٰ قدمه ذنوب حطّها اللّٰه عنه، وهى:</w:t>
      </w:r>
    </w:p>
    <w:p>
      <w:pPr>
        <w:pStyle w:val="BookText"/>
      </w:pPr>
      <w:r>
        <w:rPr>
          <w:rFonts w:ascii="Amiri" w:hAnsi="Amiri" w:eastAsia="Amiri" w:cs="Amiri"/>
          <w:lang w:bidi="ar-SA"/>
          <w:color w:val="111111"/>
          <w:sz w:val="28"/>
          <w:szCs w:val="28"/>
          <w:rtl/>
        </w:rPr>
        <w:t xml:space="preserve">الوفاء بما يجعل للّٰه على نفسه، وصدق اللسان مع النّاس، والحياء ممّا يقبح عند اللّٰه وعند النّاس وحسن الخلق مع الأهل والنّاس، وأربع من كنّ فيه من المؤمنين أسكنه اللّٰه في أعلىٰ علّيّين في غرف</w:t>
      </w:r>
      <w:r>
        <w:rPr>
          <w:rStyle w:val="FootnoteReference"/>
        </w:rPr>
        <w:footnoteReference w:id="775"/>
      </w:r>
      <w:r>
        <w:rPr>
          <w:rFonts w:ascii="Amiri" w:hAnsi="Amiri" w:eastAsia="Amiri" w:cs="Amiri"/>
          <w:lang w:bidi="ar-SA"/>
          <w:color w:val="111111"/>
          <w:sz w:val="28"/>
          <w:szCs w:val="28"/>
          <w:rtl/>
        </w:rPr>
        <w:t xml:space="preserve">فوق غرف في محلّ الشّرف كلّ الشّرف: من آوى اليتيم ونظر له فكان له أباً [رحيماً] ومن رحم الضّعيف وأعانه وكفاه، ومن أنفق على والديه ورفق بهما وبرّهما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يحزنهما، ومن لم يخرق</w:t>
      </w:r>
      <w:r>
        <w:rPr>
          <w:rStyle w:val="FootnoteReference"/>
        </w:rPr>
        <w:footnoteReference w:id="776"/>
      </w:r>
      <w:r>
        <w:rPr>
          <w:rFonts w:ascii="Amiri" w:hAnsi="Amiri" w:eastAsia="Amiri" w:cs="Amiri"/>
          <w:lang w:bidi="ar-SA"/>
          <w:color w:val="111111"/>
          <w:sz w:val="28"/>
          <w:szCs w:val="28"/>
          <w:rtl/>
        </w:rPr>
        <w:t xml:space="preserve">بمملوكه وأعانه على ما يكلّفه ولم يستسعه فيما لا يطيق.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898-35649-(11) مستدرك 458/15: الحسين بن سعيد في كتاب الزّهد عن فضالة عن ابن فرقد عن أبى عبداللّٰه عليه السلام قال: قال: فى كتاب رسول اللّٰه صلّى اللّه عليه و آله إذا استعملتم ما ملكت أيمانكم في شيء يشقّ عليهم فاعملوا معهم فيه وإن</w:t>
      </w:r>
      <w:r>
        <w:rPr>
          <w:rStyle w:val="FootnoteReference"/>
        </w:rPr>
        <w:footnoteReference w:id="777"/>
      </w:r>
      <w:r>
        <w:rPr>
          <w:rFonts w:ascii="Amiri" w:hAnsi="Amiri" w:eastAsia="Amiri" w:cs="Amiri"/>
          <w:lang w:bidi="ar-SA"/>
          <w:color w:val="111111"/>
          <w:sz w:val="28"/>
          <w:szCs w:val="28"/>
          <w:rtl/>
        </w:rPr>
        <w:t xml:space="preserve">كان أبى يأمرهم فيقول كما أنتم فيأتي فينظر فإن كان ثقيلاً قال: بسم اللّٰه ثمّ عمل معهم وإن كان خفيفاً تنحّى عنهم.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899-35650-(12) البحار 286/10: ما وصل إلينا من أخبار عليّ بن جعفر عن أخيه موسى بن جعفر عليهما السلام قال سألته عن الرّجل يقول لمملوكه يا أخى ويا ابني أيصلح ذٰلك‌؟ قال لا بأس.</w:t>
      </w:r>
    </w:p>
    <w:p>
      <w:pPr>
        <w:pStyle w:val="BookText"/>
      </w:pPr>
      <w:r>
        <w:rPr>
          <w:rFonts w:ascii="Amiri" w:hAnsi="Amiri" w:eastAsia="Amiri" w:cs="Amiri"/>
          <w:lang w:bidi="ar-SA"/>
          <w:color w:val="111111"/>
          <w:sz w:val="28"/>
          <w:szCs w:val="28"/>
          <w:rtl/>
        </w:rPr>
        <w:t xml:space="preserve">وتقدّم في أحاديث باب (14) عدم جواز اعطاء الزّكوة إلى من تجب نفقته من أبواب من يستحقّ الزّكوٰة - ج 9: ما يدلّ على وجوب نفقة المملوك. وفى رواية المجاشعى (8) من باب (1) حرمة تعطيل البيت عن الحجّ من أبواب وجوب الحجّ - ج 12:</w:t>
      </w:r>
    </w:p>
    <w:p>
      <w:pPr>
        <w:pStyle w:val="BookText"/>
      </w:pPr>
      <w:r>
        <w:rPr>
          <w:rFonts w:ascii="Amiri" w:hAnsi="Amiri" w:eastAsia="Amiri" w:cs="Amiri"/>
          <w:lang w:bidi="ar-SA"/>
          <w:color w:val="111111"/>
          <w:sz w:val="28"/>
          <w:szCs w:val="28"/>
          <w:rtl/>
        </w:rPr>
        <w:t xml:space="preserve">قوله عليه السلام وأوصيكم بنسائكم وما ملكت أيمانكم. وفى رواية الرّازى (2) من باب (9) فضل الإنفاق في الجهاد من أبواب جهاد العدوّ - ج 16: قوله وهٰذان ديناران اُريد أن أحمل بهما في سبيل اللّٰه فقال عليه السلام ألك خادم قال نعم قال اذهب فأنفقهما على خادمك. وفى رواية ثابت (1) من باب (56) جملة من الحقوق الّتى تجب مراعاتها من أبواب جهاد النّفس (ج 17) قوله عليه السلام وأمّا حقّ مملوكك فأن تعلم أنّه خلق ربّك وابن أبيك وأمّك ولحمك ودمك لم تملكه لأنّك ما صنعته دون اللّٰه عزّوجلّ (إلى أن قال) فأحسن إليه كما أحسن اللّٰه إليك وإن كرهته استبدلت به ولم تعذّب خلق اللّٰه عزّوجلّ ولا حول ولا قوّة إلّاباللّٰه. وفى حديث وصيّة النّبىّ صلّى اللّه عليه و آله (1) من باب (108) ما ورد في ثواب من آوى اليتيم من أبواب العشرة ج 20 قوله عليه السلام أربع من كنّ فيه بنى اللّٰه تعالى له بيتاً في الجنّة من آوى اليتيم ورفق بمملوكه، وفى رواية الجعفريّات (2) قوله عليه السلام من آوى اليتيم ورفق بمملوكه أدخله اللّٰه تعالى في رضوانه ونشر عليه رحمته. وفى رواية كشف الغمّة (3) من باب (12) استحباب التّواضع في الملابس من أبوابها - ج 21:</w:t>
      </w:r>
    </w:p>
    <w:p>
      <w:pPr>
        <w:pStyle w:val="BookText"/>
      </w:pPr>
      <w:r>
        <w:rPr>
          <w:rFonts w:ascii="Amiri" w:hAnsi="Amiri" w:eastAsia="Amiri" w:cs="Amiri"/>
          <w:lang w:bidi="ar-SA"/>
          <w:color w:val="111111"/>
          <w:sz w:val="28"/>
          <w:szCs w:val="28"/>
          <w:rtl/>
        </w:rPr>
        <w:t xml:space="preserve">قوله اشترى عليه السلام يوماً ثوبين غليظين فخيّر قنبراً فيهما، وفى رواية الأصبغ وأبى مسعدة (8)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89" w:name="pg11981_156757"/>
    <w:bookmarkEnd w:id="189"/>
    <w:p>
      <w:pPr>
        <w:pStyle w:val="BookText"/>
      </w:pPr>
      <w:r>
        <w:rPr>
          <w:rFonts w:ascii="Amiri" w:hAnsi="Amiri" w:eastAsia="Amiri" w:cs="Amiri"/>
          <w:lang w:bidi="ar-SA"/>
          <w:color w:val="111111"/>
          <w:sz w:val="28"/>
          <w:szCs w:val="28"/>
          <w:rtl/>
        </w:rPr>
        <w:t xml:space="preserve">قوله فأخذ ثوبين أحدهما بثلاثة دراهم والآخر بدرهمين فقال يا قنبر خذ الّذى بثلاثة فقال أنت أولىٰ به تصعد المنبر وتخطب النّاس قال عليه السلام أنت شابّ ولك شره الشّباب وأنا أستحى من ربّى أن أتفضّل عليك، سمعت رسول اللّٰه صلّى اللّه عليه و آله يقول ألبسوهم ممّا تلبسون وأطعموهم ممّا تأكلون إلخ. وفى رواية المكارم (9) والأصبغ (10) ما يدلّ على أنّ عليّاً عليه السلام يقدّم غلامه في اختيار الثّياب. وفى رواية تحف العقول (16) من باب (1) وجوب الإجتناب عن الحرام من أبواب ما يكتسب به - ج 22:</w:t>
      </w:r>
    </w:p>
    <w:p>
      <w:pPr>
        <w:pStyle w:val="BookText"/>
      </w:pPr>
      <w:r>
        <w:rPr>
          <w:rFonts w:ascii="Amiri" w:hAnsi="Amiri" w:eastAsia="Amiri" w:cs="Amiri"/>
          <w:lang w:bidi="ar-SA"/>
          <w:color w:val="111111"/>
          <w:sz w:val="28"/>
          <w:szCs w:val="28"/>
          <w:rtl/>
        </w:rPr>
        <w:t xml:space="preserve">قوله عليه السلام وأمّا الوجوه الخمس الّتى تجب عليه النّفقة لمن تلزمه نفسه فعلى ولده ووالديه وامرأته ومملوكه لازم له ذٰلك في حال العسر واليسر. وفى رواية عبدالرّحمٰن (18) من باب (1) استحباب الوقوف والصّدقات من أبوابها - ج 24: قوله عليه السلام ليس لأحد عليهم (أى على رقيقه) سبيل فهم موالىّ يعملون في المال خمس حجج وفيه نفقتهم ورزقهم وأرزاق أهاليهم إلخ. وفى رواية أبان (10) من باب (8) أنّ من أعتق عبداً على شرطه فله شرطه من أبواب العتق ج 24 قوله عليه السلام انّ عليّاً عليه السلام أعتق أبا نيزر وعياضاً ورياحاً وعليهم عمالة كذا وكذا سنة ولهم رزقهم وكسوتهم بالمعروف في تلك السّنين.</w:t>
      </w:r>
    </w:p>
    <w:p>
      <w:pPr>
        <w:pStyle w:val="BookText"/>
      </w:pPr>
      <w:r>
        <w:rPr>
          <w:rFonts w:ascii="Amiri" w:hAnsi="Amiri" w:eastAsia="Amiri" w:cs="Amiri"/>
          <w:lang w:bidi="ar-SA"/>
          <w:color w:val="111111"/>
          <w:sz w:val="28"/>
          <w:szCs w:val="28"/>
          <w:rtl/>
        </w:rPr>
        <w:t xml:space="preserve">ويأتي في بعض أحاديث الباب التّالى ما يناسب ذٰلك. وفى رواية حفص (3) من باب (33) انّ المرأة إذا أعتقت ثمّ ماتت انتقل الولاء إلى عَصَبتها</w:t>
      </w:r>
    </w:p>
    <w:p>
      <w:pPr>
        <w:pStyle w:val="BookText"/>
      </w:pPr>
      <w:r>
        <w:rPr>
          <w:rFonts w:ascii="Amiri" w:hAnsi="Amiri" w:eastAsia="Amiri" w:cs="Amiri"/>
          <w:lang w:bidi="ar-SA"/>
          <w:color w:val="111111"/>
          <w:sz w:val="28"/>
          <w:szCs w:val="28"/>
          <w:rtl/>
        </w:rPr>
        <w:t xml:space="preserve">قوله عليه السلام وتكون نفقتها عليهم حتّىٰ تدرك وتستغنى، وفى رواية زيد (1) من باب (40) أنّ من خاف إباق عبده أو بعيره جاز أن يقيّده قوله عليه السلام فإذا خفت ذٰلك فاستوثق منه ولٰكن أشبعه واكسه.</w:t>
      </w:r>
    </w:p>
    <w:p>
      <w:pPr>
        <w:pStyle w:val="Heading3"/>
      </w:pPr>
      <w:bookmarkStart w:id="605" w:name="_Toc291"/>
      <w:r>
        <w:t>(11) باب جواز عتق الوالدانِ الصّغار واستحباب اختيار عتق مَنْ أغنىٰ نفسه</w:t>
      </w:r>
      <w:bookmarkEnd w:id="6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900-35651-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181/6: محمّد بن يحيى عن أحمد بن محمّد عن عليّ بن الحكم وصفوان(1) بن يحيى عن العلاء بن رزين عن محمّد بن مسلم عن أحدهما عليهما السلام قال: سألته عن الصّبىّ يعتقه الرّجل‌؟ فقال: نعم قد أعتق عليّ عليه السلام ولداناً كثيرة.</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90" w:name="pg11981_156758"/>
    <w:bookmarkEnd w:id="19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901-35652-</w:t>
      </w:r>
      <w:r>
        <w:rPr>
          <w:rStyle w:val="FootnoteReference"/>
        </w:rPr>
        <w:footnoteReference w:id="778"/>
      </w:r>
      <w:r>
        <w:rPr>
          <w:rFonts w:ascii="Amiri" w:hAnsi="Amiri" w:eastAsia="Amiri" w:cs="Amiri"/>
          <w:lang w:bidi="ar-SA"/>
          <w:color w:val="111111"/>
          <w:sz w:val="28"/>
          <w:szCs w:val="28"/>
          <w:rtl/>
        </w:rPr>
        <w:t xml:space="preserve">الدّعائم 302/2: عن أبي جعفر محمّد بن عليّ وجعفر بن محمّد عليهما السلام أنّهما سئلا عن عتق الأطفال فقالا: أعتق عليّ عليه السلام ولداً كثيرة قال جعفر بن محمّد عليهما السلام وهم عندنا مكتوبون مسمّون.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902-35653-(3) تهذيب 230/8: محمّد بن يعقوب عن كافى 196/6: محمّد بن يحيى عن العمركىّ بن عليّ عن عليّ بن جعفر فقيه 85/3: روى عن عليّ بن جعفر عن أخيه (أبى الحسن - كا - يب) موسى(1) (بن جعفر - فقيه) عليه السلام قال سألته عن رجل عليه عتق رقبة وأراد أن يعتق نسمة أيّهما أفضل أن يعتق شيخاً كبيراً أو شابّاً أجرداً؟ قال: أعتق من أغنى نفسه، الشّيخ الكبير الضّعيف أفضل من الشابّ الأجرد.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903-35654-(4) قرب الإسناد 283: عبداللّٰه بن الحسن عن جدّه عليّ بن جعفر عن أخيه موسى بن جعفر عليهما السلام قال سألته عن رجل عليه عتق رقبة أيّهما أفضل أن يعتق شيخاً كبيراً أو شابّاً جلداً قال: أعتق من أغنى نفسه الشّيخ الضّعيف أفضل من الشّابّ الجلد.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904-35655-(5) تهذيب 218/8: محمّد بن يعقوب عن كافى 181/6: محمّد (بن يحيى - كا) عن أحمد بن محمّد عن أبيه عن محمّد بن عيسى عن منصور (بن حازم - كا) عن هشام بن سالم (عن أبي عبداللّٰه عليه السلام - كا) قال: سألته عمّن أعتق النّسمة(2) فقال: أعتق من أغنى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905-35656-(6) الدّعائم 302/2: عن جعفر بن محمّد عليهما السلام أنّ رجلاً سأله عن أيّ الرّقاب يعتق‌؟ قال:</w:t>
      </w:r>
    </w:p>
    <w:p>
      <w:pPr>
        <w:pStyle w:val="BookText"/>
      </w:pPr>
      <w:r>
        <w:rPr>
          <w:rFonts w:ascii="IRNazanin" w:hAnsi="IRNazanin" w:eastAsia="IRNazanin" w:cs="IRNazanin"/>
          <w:lang w:bidi="fa-IR"/>
          <w:color w:val="111111"/>
          <w:sz w:val="28"/>
          <w:szCs w:val="28"/>
          <w:rtl/>
        </w:rPr>
        <w:t xml:space="preserve">أعتق من قد أغنى عن نفسه.</w:t>
      </w:r>
    </w:p>
    <w:p>
      <w:pPr>
        <w:pStyle w:val="BookText"/>
      </w:pPr>
      <w:r>
        <w:rPr>
          <w:rFonts w:ascii="Amiri" w:hAnsi="Amiri" w:eastAsia="Amiri" w:cs="Amiri"/>
          <w:lang w:bidi="ar-SA"/>
          <w:color w:val="111111"/>
          <w:sz w:val="28"/>
          <w:szCs w:val="28"/>
          <w:rtl/>
        </w:rPr>
        <w:t xml:space="preserve">وتقدّم في أحاديث باب (1) استحباب العتق ما يدلّ على ذٰلك بإطلاقه.</w:t>
      </w:r>
    </w:p>
    <w:p>
      <w:pPr>
        <w:pStyle w:val="BookText"/>
      </w:pPr>
      <w:r>
        <w:rPr>
          <w:rFonts w:ascii="Amiri" w:hAnsi="Amiri" w:eastAsia="Amiri" w:cs="Amiri"/>
          <w:lang w:bidi="ar-SA"/>
          <w:color w:val="111111"/>
          <w:sz w:val="28"/>
          <w:szCs w:val="28"/>
          <w:rtl/>
        </w:rPr>
        <w:t xml:space="preserve">ويأتي في أحاديث باب (2) انّ عتق الطّفل يجزى في كفّارة الظّهار من أبواب الكفّارات ج 27 ما يناسب ذٰلك.</w:t>
      </w:r>
    </w:p>
    <w:p>
      <w:pPr>
        <w:pStyle w:val="Heading3"/>
      </w:pPr>
      <w:bookmarkStart w:id="606" w:name="_Toc292"/>
      <w:r>
        <w:t>(12) باب جواز عتق ولد الزّنا وولده</w:t>
      </w:r>
      <w:bookmarkEnd w:id="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906-35657-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218/8: محمّد بن يعقوب عن كافى 182/6: محمّد بن يحيى عن أحمد بن</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91" w:name="pg11981_156759"/>
    <w:bookmarkEnd w:id="191"/>
    <w:p>
      <w:pPr>
        <w:pStyle w:val="BookText"/>
      </w:pPr>
      <w:r>
        <w:rPr>
          <w:rFonts w:ascii="Amiri" w:hAnsi="Amiri" w:eastAsia="Amiri" w:cs="Amiri"/>
          <w:lang w:bidi="ar-SA"/>
          <w:color w:val="111111"/>
          <w:sz w:val="28"/>
          <w:szCs w:val="28"/>
          <w:rtl/>
        </w:rPr>
        <w:t xml:space="preserve">محمّد عن عليّ بن الحكم عن عمر بن حفص عن سعيد بن يسار تهذيب 227/8: الحسين بن سعيد عن عثمان بن عيسى عن فقيه 86/3: سعيد بن يسار عن أبي عبداللّٰه عليه السلام قال: لابأس بأن يعتق ولد الزّنا.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907-35658-(2) تهذيب 448/7: عليّ بن الحسن بن فضّال عن سندى بن محمّد وأيّوب بن نوح عن صفوان بن يحيى عن سعيد بن يسار عن أبي عبداللّٰه عليه السلام في الرّجل يكون عنده العبد ولد زنى فيزوّجه الجارية فيولد لهما ولد، أيعتق ولده يلتمس به وجه اللّٰه تعالىٰ؟ قال: نعم. لا بأس. فليعتق إن أحبّ‌، ثمّ قال أبو عبداللّٰه عليه السلام: لا بأس فليعتق إن أحبّ‌. ويمكن أن يستدلّ على ذٰلك بالاطلاقات الواردة في باب (1) استحباب العتق.</w:t>
      </w:r>
    </w:p>
    <w:p>
      <w:pPr>
        <w:pStyle w:val="Heading3"/>
      </w:pPr>
      <w:bookmarkStart w:id="607" w:name="_Toc293"/>
      <w:r>
        <w:t>(13) باب جواز عتق المستضعف ولو في الواجب وحكم عتق المشرك والنّاصب</w:t>
      </w:r>
      <w:bookmarkEnd w:id="6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908-35659-(1) تهذيب 218/8: محمّد بن يعقوب عن كافى 182/6: محمّد بن يحيى عن أحمد بن محمّد عن أبيه محمّد بن عيسى عن ابن مسكان عن الحلبيّ قال: قلت لأبى عبداللّٰه عليه السلام:</w:t>
      </w:r>
    </w:p>
    <w:p>
      <w:pPr>
        <w:pStyle w:val="BookText"/>
      </w:pPr>
      <w:r>
        <w:rPr>
          <w:rFonts w:ascii="Amiri" w:hAnsi="Amiri" w:eastAsia="Amiri" w:cs="Amiri"/>
          <w:lang w:bidi="ar-SA"/>
          <w:color w:val="111111"/>
          <w:sz w:val="28"/>
          <w:szCs w:val="28"/>
          <w:rtl/>
        </w:rPr>
        <w:t xml:space="preserve">الرقبة تعتق من المستضعفين‌؟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909-35660-(2) قرب الإسناد 141: السّندىّ بن محمّد البزّاز قال: حدّثني أبوالبخترى عن جعفر بن محمّد عن أبيه أنّ عليّاً عليه السلام أعتق عبداً نصرانيّاً ثمّ قال: ميراثه بين المسلمين عامّة إن لم يكن له 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910-35661-(3) تهذيب 219/8: استبصار 2/4: محمّد بن يعقوب عن كافى 182/6: محمّد بن يحيى عن أحمد بن محمّد عن ابن محبوب عن الحسن بن صالح عن أبي عبداللّٰه عليه السلام قال: إنّ عليّاً عليه السلام أعتق عبداً له نصرانيّاً فأسلم حين أعتقه، (حمله الشّيخ رحمه اللّه على أنّه أعتقه لعلمه بأنّه إذا أعتقه يسلم).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911-35662-(4) الدّعائم 303/2: عن عليّ عليه السلام أنّه أعتق عبداً له نصرانيّاً فأسلم حين أعتقه فعتق النصرانىّ جائز وعتق المؤمن أفضل.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92" w:name="pg11981_156760"/>
    <w:bookmarkEnd w:id="19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912-35663-(5) تهذيب 218/8: استبصار 2/4: محمّد بن أحمد بن يحيى عن أبي عبد اللّٰه الرّازى عن الحسن بن عليّ ابن أبي حمزة فقيه 85/3: عن سيف بن عميرة قال: سألت أبا عبداللّٰه عليه السلام أيجوز للمسلم أن يعتق مملوكاً مشركاً؟ قال: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913-35664-(6) كافى 196/6: محمّد بن يحيى عن سلمة بن الخطّاب عن عبداللّٰه بن محمّد بن نهيك عن عليّ بن الحارث عن صباح المزنى عن ناجية قال: رأيت رجلاً عند أبى عبداللّٰه عليه السلام فقال له: جعلت فداك إنّي أعتقت خادماً لي وهو ذا أطلب شراء خادم منذ سنين فما أقدر عليها فقال: ما فعلت الخادم قال: حيّة قال: ردّها في مملوكتها ما أغنى اللّٰه من عتق أحدكم تعتقون اليوم ويكون علينا غداً لا يجوز لكم أن تعتقوا إلّاعارفاً. وتقدّم في أحاديث باب (30) أنّ من أوصى بعتق رقبة مؤمنة ولم يوجد بما سمّى من أبواب الوصايا ج 24 ما يناسب ذٰلك.</w:t>
      </w:r>
    </w:p>
    <w:p>
      <w:pPr>
        <w:pStyle w:val="BookText"/>
      </w:pPr>
      <w:r>
        <w:rPr>
          <w:rFonts w:ascii="Amiri" w:hAnsi="Amiri" w:eastAsia="Amiri" w:cs="Amiri"/>
          <w:lang w:bidi="ar-SA"/>
          <w:color w:val="111111"/>
          <w:sz w:val="28"/>
          <w:szCs w:val="28"/>
          <w:rtl/>
        </w:rPr>
        <w:t xml:space="preserve">ويأتي في رواية أبى عليّ (1) من باب (14) أنّ من نذر عتق مملوكه لزم وإن لم يكن المملوك عارفاً من أبواب النّذر ج 24</w:t>
      </w:r>
    </w:p>
    <w:p>
      <w:pPr>
        <w:pStyle w:val="BookText"/>
      </w:pPr>
      <w:r>
        <w:rPr>
          <w:rFonts w:ascii="Amiri" w:hAnsi="Amiri" w:eastAsia="Amiri" w:cs="Amiri"/>
          <w:lang w:bidi="ar-SA"/>
          <w:color w:val="111111"/>
          <w:sz w:val="28"/>
          <w:szCs w:val="28"/>
          <w:rtl/>
        </w:rPr>
        <w:t xml:space="preserve">قوله فقالت اللّهم إن كشفت عنه ففلانة حرّة والجارية ليست بعارفة فأيّهما أفضل - جعلت فداك - تعتقها أو تصرف ثمنها في وجوه البرّ قال عليه السلام لا يجوز إلّاعتقها.</w:t>
      </w:r>
    </w:p>
    <w:p>
      <w:pPr>
        <w:pStyle w:val="Heading3"/>
      </w:pPr>
      <w:bookmarkStart w:id="608" w:name="_Toc294"/>
      <w:r>
        <w:t>(14) باب حكم ما إذا كان المملوك بين شركاء فأعتق بعضهم نصيبه</w:t>
      </w:r>
      <w:bookmarkEnd w:id="6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914-35665-</w:t>
      </w:r>
      <w:r>
        <w:rPr>
          <w:rStyle w:val="FootnoteReference"/>
        </w:rPr>
        <w:footnoteReference w:id="779"/>
      </w:r>
      <w:r>
        <w:rPr>
          <w:rFonts w:ascii="Amiri" w:hAnsi="Amiri" w:eastAsia="Amiri" w:cs="Amiri"/>
          <w:lang w:bidi="ar-SA"/>
          <w:color w:val="111111"/>
          <w:sz w:val="28"/>
          <w:szCs w:val="28"/>
          <w:rtl/>
        </w:rPr>
        <w:t xml:space="preserve">كافى 182/6: عليّ بن إبراهيم عن أبيه عن ابن أبي عمير عن حمّاد عن الحلبيّ عن أبى عبداللّٰه عليه السلام قال: سألته عن المملوك بين شركاء فيعتق أحدهم نصيبه قال: إنّ ذٰلك فساد على أصحابه، لا يقدرون(1) على بيعه ولا مؤاجرته قال: يقوّم قيمة فيجعل على الّذى أعتقه عقوبة وإنّما جعل ذٰلك عليه لما أفسده.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915-35666-(2) تهذيب 220/8: استبصار 4/4: الحسين بن سعيد عن النّضر عن هشام بن سالم وعليّ بن النّعمان عن ابن مسكان جميعاً عن سليمان بن خالد عن أبي عبداللّٰه عليه السلام قال: سألته عن المملوك يكون بين شركاء فيعتق أحدهم نصيبه قال: إنّ ذٰلك فساد على أصحابه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يستطيعون بيعه ولا مؤاجرته قال: يقوّم قيمة فيجعل على الّذى أعتقه عقوبة (و - صا) إنّما جعل ذٰلك (عليه عقوبة - صا) لما أفسده.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916-35667-(3) تهذيب 220/8: استبصار 3/4: محمّد بن يعقوب عن كافى 183/6: عدّة من أصحابنا عن أحمد بن محمّد بن خالد عن عثمان بن عيسى عن سماعة قال: سألته عن المملوك بين شركاء فيعتق أحدهم نصيبه فقال: (هٰذا فساد على أصحابه - كا) يقوّم قيمة</w:t>
      </w:r>
      <w:r>
        <w:rPr>
          <w:rStyle w:val="FootnoteReference"/>
        </w:rPr>
        <w:footnoteReference w:id="780"/>
      </w:r>
      <w:r>
        <w:rPr>
          <w:rFonts w:ascii="Amiri" w:hAnsi="Amiri" w:eastAsia="Amiri" w:cs="Amiri"/>
          <w:lang w:bidi="ar-SA"/>
          <w:color w:val="111111"/>
          <w:sz w:val="28"/>
          <w:szCs w:val="28"/>
          <w:rtl/>
        </w:rPr>
        <w:t xml:space="preserve">ويضمن (الثّمن - كا) الّذى أعتقه لأنّه أفسده على أصحابه.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917-35668-(4) كافى 183/6: الحسين بن محمّد عن معلّى بن محمّد عن الحسن بن عليّ عن أبان بن عثمان تهذيب 219/8: استبصار 3/4: الحسين بن سعيد عن القاسم عن أبان عن عبدالرّحمٰن ابن أبي عبداللّٰه قال: سألت أبا عبداللّٰه عليه السلام عن قوم ورثوا عبداً جميعاً، فأعتق بعضهم نصيبه منه كيف يصنع بالّذى أعتق نصيبه منه هل يؤخذ بما بقى‌؟ قال (نعم - كا) يؤخذ بما بقى (منه بقيمته يوم أعتق -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918-35669-(5) العوالى 427/3: قال النّبىّ صلّى اللّه عليه و آله: من أعتق شقصاً</w:t>
      </w:r>
      <w:r>
        <w:rPr>
          <w:rStyle w:val="FootnoteReference"/>
        </w:rPr>
        <w:footnoteReference w:id="781"/>
      </w:r>
      <w:r>
        <w:rPr>
          <w:rFonts w:ascii="Amiri" w:hAnsi="Amiri" w:eastAsia="Amiri" w:cs="Amiri"/>
          <w:lang w:bidi="ar-SA"/>
          <w:color w:val="111111"/>
          <w:sz w:val="28"/>
          <w:szCs w:val="28"/>
          <w:rtl/>
        </w:rPr>
        <w:t xml:space="preserve">له من مملوكه وله مال قوّم عليه الباقي.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919-35670-(6) الجعفريّات 123: بإسناده عن جعفر بن محمّد عن أبيه عن جدّه أنّ عليّاً عليه السلام قضى في عبد بين رجلين فقال أحدهما: أعتقه عمداً قال: يعتق من ماله ويغرم نصف قيمة العبد لشريكه.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920-35671-(7) تهذيب 220/8: استبصار 4/4: محمّد بن يعقوب عن كافى 182/6: عليّ بن إبراهيم عن أبيه عن ابن أبي عمير عن فقيه 67/3: حمّاد عن الحلبيّ عن أبي عبداللّٰه عليه السلام أنّه سئل عن رجلين كان بينهما عبد، فأعتق أحدهما نصيبه فقال: إن كان مضارّاً كلّف أن يعتقه كلّه وإلّا استسعى العبد في النّصف الآخر.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921-35672-(8) كافى 183/6: عليّ بن إبراهيم عن أبيه عن ابن أبي نجران عن عاصم بن حميد تهذيب 221/8: استبصار 4/4: الحسين بن سعيد عن النّضر عن عاصم عن محمّد بن قيس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عليه السلام قال: من كان شريكاً في عبد أو أمة قليل أو كثير</w:t>
      </w:r>
      <w:r>
        <w:rPr>
          <w:rStyle w:val="FootnoteReference"/>
        </w:rPr>
        <w:footnoteReference w:id="782"/>
      </w:r>
      <w:r>
        <w:rPr>
          <w:rFonts w:ascii="Amiri" w:hAnsi="Amiri" w:eastAsia="Amiri" w:cs="Amiri"/>
          <w:lang w:bidi="ar-SA"/>
          <w:color w:val="111111"/>
          <w:sz w:val="28"/>
          <w:szCs w:val="28"/>
          <w:rtl/>
        </w:rPr>
        <w:t xml:space="preserve">فأعتق حصّته وله سعة فليشتره من صاحبه فيعتقه كلّه، وإن لم يكن له سعة من مال نظر قيمته يوم أعتق (منه ما أعتق - يب - صا) ثمّ يسعى العبد بحساب</w:t>
      </w:r>
      <w:r>
        <w:rPr>
          <w:rStyle w:val="FootnoteReference"/>
        </w:rPr>
        <w:footnoteReference w:id="783"/>
      </w:r>
      <w:r>
        <w:rPr>
          <w:rFonts w:ascii="Amiri" w:hAnsi="Amiri" w:eastAsia="Amiri" w:cs="Amiri"/>
          <w:lang w:bidi="ar-SA"/>
          <w:color w:val="111111"/>
          <w:sz w:val="28"/>
          <w:szCs w:val="28"/>
          <w:rtl/>
        </w:rPr>
        <w:t xml:space="preserve">ما بقى حتّى يعتق.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922-35673-(9) تهذيب 221/8: استبصار 4/4: الحسين بن سعيد عن عليّ بن النّعمان عن ابن مسكان عن فقيه 68/3: حريز عن محمّد (بن مسلم - فقيه) قال: قلت لأبى عبداللّٰه عليه السلام:</w:t>
      </w:r>
    </w:p>
    <w:p>
      <w:pPr>
        <w:pStyle w:val="BookText"/>
      </w:pPr>
      <w:r>
        <w:rPr>
          <w:rFonts w:ascii="Amiri" w:hAnsi="Amiri" w:eastAsia="Amiri" w:cs="Amiri"/>
          <w:lang w:bidi="ar-SA"/>
          <w:color w:val="111111"/>
          <w:sz w:val="28"/>
          <w:szCs w:val="28"/>
          <w:rtl/>
        </w:rPr>
        <w:t xml:space="preserve">رجل ورث غلاماً وله فيه شركاء فاعتق لوجه اللّٰه نصيبه فقال: إذا أعتق نصيبه مضارّة وهو مؤسر ضمن للورثة وإذا أعتق (نصيبه - فقيه) لوجه اللّٰه عزّوجلّ كان الغلام قد أعتق من</w:t>
      </w:r>
      <w:r>
        <w:rPr>
          <w:rStyle w:val="FootnoteReference"/>
        </w:rPr>
        <w:footnoteReference w:id="784"/>
      </w:r>
      <w:r>
        <w:rPr>
          <w:rFonts w:ascii="Amiri" w:hAnsi="Amiri" w:eastAsia="Amiri" w:cs="Amiri"/>
          <w:lang w:bidi="ar-SA"/>
          <w:color w:val="111111"/>
          <w:sz w:val="28"/>
          <w:szCs w:val="28"/>
          <w:rtl/>
        </w:rPr>
        <w:t xml:space="preserve">حصّة من أعتق ويستعملونه على قدر ما أعتق منه له ولهم</w:t>
      </w:r>
      <w:r>
        <w:rPr>
          <w:rStyle w:val="FootnoteReference"/>
        </w:rPr>
        <w:footnoteReference w:id="785"/>
      </w:r>
      <w:r>
        <w:rPr>
          <w:rFonts w:ascii="Amiri" w:hAnsi="Amiri" w:eastAsia="Amiri" w:cs="Amiri"/>
          <w:lang w:bidi="ar-SA"/>
          <w:color w:val="111111"/>
          <w:sz w:val="28"/>
          <w:szCs w:val="28"/>
          <w:rtl/>
        </w:rPr>
        <w:t xml:space="preserve">فإن كان نصفه عمل لهم يوماً وله يوم</w:t>
      </w:r>
      <w:r>
        <w:rPr>
          <w:rStyle w:val="FootnoteReference"/>
        </w:rPr>
        <w:footnoteReference w:id="786"/>
      </w:r>
      <w:r>
        <w:rPr>
          <w:rFonts w:ascii="Amiri" w:hAnsi="Amiri" w:eastAsia="Amiri" w:cs="Amiri"/>
          <w:lang w:bidi="ar-SA"/>
          <w:color w:val="111111"/>
          <w:sz w:val="28"/>
          <w:szCs w:val="28"/>
          <w:rtl/>
        </w:rPr>
        <w:t xml:space="preserve">وإن أعتق (الشّريك - يب فقيه) مضارّاً (وهو معسر - يب - صا) فلا عتق له لأنّه أراد أن يفسد على القوم ويرجع القوم على حصّتهم</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923-35674-(10) تهذيب 221/8: استبصار 3/4: الحسين بن سعيد عن حمّاد عن حريز عمّن أخبره عن أبي عبداللّٰه عليه السلام أنّه سئل عن رجل أعتق غلاماً بينه وبين صاحبه قال: قد أفسد علىٰ صاحبه فإن كان له مال أعطى نصف المال وإن لم يكن له مال عومل الغلام يوماً (للغلام - يب) ويوماً للمولى ويستخدمه، وكذٰلك إن كانوا شركاء.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924-35675-(11) تهذيب 219/8: استبصار 3/4: الحسين بن سعيد عن ابن أبي عمير عن فقيه 67/3: حمّاد عن الحلبيّ عن أبي عبداللّٰه عليه السلام في جارية كانت بين اثنين، فأعتق أحدهما نصيبه قال: إن كان مؤسراً كلّف أن يضمن، وإن كان معسراً أخدمت</w:t>
      </w:r>
      <w:r>
        <w:rPr>
          <w:rStyle w:val="FootnoteReference"/>
        </w:rPr>
        <w:footnoteReference w:id="788"/>
      </w:r>
      <w:r>
        <w:rPr>
          <w:rFonts w:ascii="IRNazanin" w:hAnsi="IRNazanin" w:eastAsia="IRNazanin" w:cs="IRNazanin"/>
          <w:lang w:bidi="fa-IR"/>
          <w:color w:val="111111"/>
          <w:sz w:val="28"/>
          <w:szCs w:val="28"/>
          <w:rtl/>
        </w:rPr>
        <w:t xml:space="preserve">بالحصص.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925-35676-(12) الدّعائم 304/3: عن عليّ عليه السلام وأبى جعفر وأبى عبداللّٰه عليهما السلام أنّهم قالوا: من أعتق شركاً له في عبد له فيه شركاء أعتق منه حصّته، ويبقى القوم الباقون على حصصهم، ويلزم المعتق إن كان موسراً عتق ما بقى منه وأن يؤدّى إلى أصحابه الّذين لم يعتقوا قيمة حصصهم يوم أعتقه، وإن كان معسراً فهم على حصصهم، فمتى أدّىٰ إليهم العبد أو المعتق ذٰلك عتق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وإلّا خدمهم بالحصص، أو استسعوه إن اتّفق معهم على السّعاية، وإن أعتق أحدهم وكان المعتق الأوّل معسراً والثّانى موسراً لزمه للباقين غير المعتق الأوّل ما كان لزمه الأوّل، فإن أيسر يوماً ما رجع به عليه، وكذٰلك الأوّل فالأوّل هٰذا معنى قولهم الّذى رويناه عنهم عليهم السلام وإن اختلفت ألفاظهم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926-35677-(13) المقنع 156: ومن كان شريكاً في عبد أو جارية فأعتق حصّته وله سعة فليشتر حصّة صاحبه وليعتقه كلّه، وإن لم يكن له سعة في مال ينظر إلى قيمة العبدكم كانت يوم اعتق نصفه ثمّ يسعى العبد في حساب ما بقى حتّى يعتق كلّه.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927-35678-(14) العوالى 134/1: قال صلّى اللّه عليه و آله: من أعتق شركاً له من مملوك أقيم عليه قيمة عدل فأعطى شركاءه حصصهم وأعتق عليه العبد إن كان ذا يسار وإلّا فقد عتق منه ما 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928-35679-(15) كافى 183/6: عليّ عن أبيه عن ابن أبي نجران عن عاصم بن حميد عن فقيه 67/3: محمّد بن قيس عن أبي جعفر عليه السلام قال قضى أمير المؤمنين عليه السلام في عبد كان بين رجلين فحرّر أحدهما نصيبه</w:t>
      </w:r>
      <w:r>
        <w:rPr>
          <w:rStyle w:val="FootnoteReference"/>
        </w:rPr>
        <w:footnoteReference w:id="789"/>
      </w:r>
      <w:r>
        <w:rPr>
          <w:rFonts w:ascii="Amiri" w:hAnsi="Amiri" w:eastAsia="Amiri" w:cs="Amiri"/>
          <w:lang w:bidi="ar-SA"/>
          <w:color w:val="111111"/>
          <w:sz w:val="28"/>
          <w:szCs w:val="28"/>
          <w:rtl/>
        </w:rPr>
        <w:t xml:space="preserve">وهو صغير وأمسك الآخر نصفه (حتّى كبر الّذى حرّر نصفه - كا) قال: يقوّم قيمة يوم حرّر الأوّل، وأمر المحرّر أن يسعى في نصفه الّذى لم يحرّر حتّى يقضيه.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929-35680-(16) تهذيب 221/8: استبصار 2/4: الحسين بن سعيد عن القاسم بن محمّد عن عليّ قال: سألت أبا عبداللّٰه عليه السلام عن مملوك بين اُناس فأعتق بعضهم نصيبه قال: يقوّم قيمته</w:t>
      </w:r>
      <w:r>
        <w:rPr>
          <w:rStyle w:val="FootnoteReference"/>
        </w:rPr>
        <w:footnoteReference w:id="790"/>
      </w:r>
      <w:r>
        <w:rPr>
          <w:rFonts w:ascii="Amiri" w:hAnsi="Amiri" w:eastAsia="Amiri" w:cs="Amiri"/>
          <w:lang w:bidi="ar-SA"/>
          <w:color w:val="111111"/>
          <w:sz w:val="28"/>
          <w:szCs w:val="28"/>
          <w:rtl/>
        </w:rPr>
        <w:t xml:space="preserve">ثمّ يستسعى فيما بقى ليس للباقى أن يستخدمه ولا يأخذ منه الضّريبة.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930-35681-(17) كافى 482/5: محمّد بن يحيى عن أحمد بن محمّد عن محمّد بن إسماعيل عن فقيه 67/3: محمّد بن الفضيل عن أبي الصّباح الكنانيّ قال:</w:t>
      </w:r>
      <w:r>
        <w:rPr>
          <w:rStyle w:val="FootnoteReference"/>
        </w:rPr>
        <w:footnoteReference w:id="791"/>
      </w:r>
      <w:r>
        <w:rPr>
          <w:rFonts w:ascii="Amiri" w:hAnsi="Amiri" w:eastAsia="Amiri" w:cs="Amiri"/>
          <w:lang w:bidi="ar-SA"/>
          <w:color w:val="111111"/>
          <w:sz w:val="28"/>
          <w:szCs w:val="28"/>
          <w:rtl/>
        </w:rPr>
        <w:t xml:space="preserve">سألت أبا عبداللّٰه عليه السلام عن الرّجلين تكون بينهما الأمة فيعتق أحدهما نصفه</w:t>
      </w:r>
      <w:r>
        <w:rPr>
          <w:rStyle w:val="FootnoteReference"/>
        </w:rPr>
        <w:footnoteReference w:id="792"/>
      </w:r>
      <w:r>
        <w:rPr>
          <w:rFonts w:ascii="Amiri" w:hAnsi="Amiri" w:eastAsia="Amiri" w:cs="Amiri"/>
          <w:lang w:bidi="ar-SA"/>
          <w:color w:val="111111"/>
          <w:sz w:val="28"/>
          <w:szCs w:val="28"/>
          <w:rtl/>
        </w:rPr>
        <w:t xml:space="preserve">فتقول الأمة للّذى لم يعتق نصفه لا اُريد أن تقوّمنى ذرنى كما أنا أخدمك وانّه أراد أن يستنكح النّصف الآخر قال: لا ينبغي له أن يفعل أنّه</w:t>
      </w:r>
      <w:r>
        <w:rPr>
          <w:rStyle w:val="FootnoteReference"/>
        </w:rPr>
        <w:footnoteReference w:id="793"/>
      </w:r>
      <w:r>
        <w:rPr>
          <w:rFonts w:ascii="Amiri" w:hAnsi="Amiri" w:eastAsia="Amiri" w:cs="Amiri"/>
          <w:lang w:bidi="ar-SA"/>
          <w:color w:val="111111"/>
          <w:sz w:val="28"/>
          <w:szCs w:val="28"/>
          <w:rtl/>
        </w:rPr>
        <w:t xml:space="preserve">لا يكون للمرأة فرجان ولا ينبغي (له - فقيه) أن يستخدمها ولٰكن يقوّمها ويستسعيها.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93" w:name="pg11981_156764"/>
    <w:bookmarkEnd w:id="193"/>
    <w:p>
      <w:pPr>
        <w:pStyle w:val="BookText"/>
      </w:pPr>
      <w:r>
        <w:rPr>
          <w:rFonts w:ascii="Amiri" w:hAnsi="Amiri" w:eastAsia="Amiri" w:cs="Amiri"/>
          <w:lang w:bidi="ar-SA"/>
          <w:color w:val="111111"/>
          <w:sz w:val="28"/>
          <w:szCs w:val="28"/>
          <w:rtl/>
        </w:rPr>
        <w:t xml:space="preserve">وفى رواية أبي بصير مثله إلّاأنّه قال: وإن كان الّذى أعتقها محتاجاً فليستسعها. المقنع 156: وإذا كانت بين الرّجلين جارية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931-35682-(18) المقنع 160: قال أبو عبداللّٰه عليه السلام في مملوكة بين شريكين أعتق أحدهما نصيبه ولم يعتق الثّانى: إنّها تخدم الثّانى يوماً وتخدم نفسها يوماً فإن ماتت وتركت مالاً فنصفه للّذى أعتق ونصفه للّذى أمسك.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932-35683-(19) العوالى 427/3: وفى الحديث أنّ رجلاً أعتق شقصاً له من مملوكه فلم يضمّنه النّبىّ صلّى اللّه عليه و آله قيمته.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933-35684-(20) تهذيب 219/8: استبصار 2/4: الحسين بن سعيد عن صفوان عن ابن بكير عن الحسن بن زياد قال: قلت لأبى عبداللّٰه عليه السلام رجل أعتق شركاً(1) له في غلام مملوك عليه شيء؟ قال: لا. وعنه عن محمّد بن خالد عن ابن بكير عن يعقوب بن شعيب عن أبي عبداللّٰه عليه السلام مثله.</w:t>
      </w:r>
    </w:p>
    <w:p>
      <w:pPr>
        <w:pStyle w:val="BookText"/>
      </w:pPr>
      <w:r>
        <w:rPr>
          <w:rFonts w:ascii="Amiri" w:hAnsi="Amiri" w:eastAsia="Amiri" w:cs="Amiri"/>
          <w:lang w:bidi="ar-SA"/>
          <w:color w:val="111111"/>
          <w:sz w:val="28"/>
          <w:szCs w:val="28"/>
          <w:rtl/>
        </w:rPr>
        <w:t xml:space="preserve">(قال الشّيخ الطوسيّ رحمه اللّه في التّهذيب: لانّا إنّما نلزمه عتق ما بقى إذا كان قد قصد بالعتق الإضرار بشريكه فأمّا ما لم يقصد ذٰلك بل يقصد وجه اللّٰه فلا يلزمه ذٰلك بل يستسعى العبد فيما بقى ويستحبّ له أن يشترى ما بقى ويعتقه). ويأتي في أحاديث باب (50) حكم نكاح الأمة الّتى بعضها حرّة من أبواب نكاح العبيد ج 26 ما يناسب ذٰلك فراجع. ولاحظ رواية سليمان بن خالد (1) من باب (22) انّ العبد الّذى اعتق نصفه إذا أتى حدّاً من حدود اللّٰه فعليه نصف حدّ الحرّ ونصف حدّ العبد من أبواب حدّ المحارب والمرتدّ وغيرهما ج 30.</w:t>
      </w:r>
    </w:p>
    <w:p>
      <w:pPr>
        <w:pStyle w:val="Heading3"/>
      </w:pPr>
      <w:bookmarkStart w:id="609" w:name="_Toc295"/>
      <w:r>
        <w:t>(15) باب أنّ عتق المكره ليس بعتق، وأنّ من كان معه رقيق فسأله العشّار فقال هم أحرار ليس عليه شيء</w:t>
      </w:r>
      <w:bookmarkEnd w:id="6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934-35685-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217/8: محمّد بن يعقوب عن كافى 191/6: عليّ بن إبراهيم عن أبيه عن ابن أبي عمير عن (عمر - كا) بن اُذينة عن زرارة عن أبي جعفر عليه السلام قال: سألته عن عتق المكره فقال: ليس عتقه بعتق.</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94" w:name="pg11981_156765"/>
    <w:bookmarkEnd w:id="19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935-35686-(2) الدّعائم 95/2: قال جعفر بن محمّد عليهما السلام وليس طلاق مكره بطلاق ولا عتقه بعتق.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936-35687-</w:t>
      </w:r>
      <w:r>
        <w:rPr>
          <w:rStyle w:val="FootnoteReference"/>
        </w:rPr>
        <w:footnoteReference w:id="794"/>
      </w:r>
      <w:r>
        <w:rPr>
          <w:rFonts w:ascii="Amiri" w:hAnsi="Amiri" w:eastAsia="Amiri" w:cs="Amiri"/>
          <w:lang w:bidi="ar-SA"/>
          <w:color w:val="111111"/>
          <w:sz w:val="28"/>
          <w:szCs w:val="28"/>
          <w:rtl/>
        </w:rPr>
        <w:t xml:space="preserve">تهذيب 227/8: فقيه 84/3: الحسين بن سعيد عن صفوان (بن يحيى - فقيه) عن الوليد بن هشام قال قدمت من مصر ومعى رقيق فمررت بالعاشر(1) فسألنى فقلت: هم أحرار كلّهم، فقدمت المدينة، فدخلت على أبى الحسن عليه السلام، فأخبرته بقولى للعاشر فقال: ليس عليك شيء. قلت: إنّ منهم(2) جارية قد وقعت بها وبها حمل قال: ليس ولدها(3) بالّذى يعتقها إذا هلك سيّدها صارت من نصيب ولدها.</w:t>
      </w:r>
    </w:p>
    <w:p>
      <w:pPr>
        <w:pStyle w:val="BookText"/>
      </w:pPr>
      <w:r>
        <w:rPr>
          <w:rFonts w:ascii="Amiri" w:hAnsi="Amiri" w:eastAsia="Amiri" w:cs="Amiri"/>
          <w:lang w:bidi="ar-SA"/>
          <w:color w:val="111111"/>
          <w:sz w:val="28"/>
          <w:szCs w:val="28"/>
          <w:rtl/>
        </w:rPr>
        <w:t xml:space="preserve">نوادر أحمد بن محمّد بن عيسى 37: عن الوليد بن هشام المرادى (مثله إلى قوله: ليس عليك شيء).</w:t>
      </w:r>
    </w:p>
    <w:p>
      <w:pPr>
        <w:pStyle w:val="BookText"/>
      </w:pPr>
      <w:r>
        <w:rPr>
          <w:rFonts w:ascii="Amiri" w:hAnsi="Amiri" w:eastAsia="Amiri" w:cs="Amiri"/>
          <w:lang w:bidi="ar-SA"/>
          <w:color w:val="111111"/>
          <w:sz w:val="28"/>
          <w:szCs w:val="28"/>
          <w:rtl/>
        </w:rPr>
        <w:t xml:space="preserve">ويأتي في أحاديث باب (24) أنّ طلاق المكره ليس بصحيح من أبواب الطّلاق ج 27 مايدلّ على ذٰلك.</w:t>
      </w:r>
    </w:p>
    <w:p>
      <w:pPr>
        <w:pStyle w:val="Heading3"/>
      </w:pPr>
      <w:bookmarkStart w:id="610" w:name="_Toc296"/>
      <w:r>
        <w:t>(16) باب أنّ المولَه والمدلّه والمَعتوه ليس عتقه بعتق</w:t>
      </w:r>
      <w:bookmarkEnd w:id="6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937-35688-</w:t>
      </w:r>
      <w:r>
        <w:rPr>
          <w:rStyle w:val="FootnoteReference"/>
        </w:rPr>
        <w:footnoteReference w:id="795"/>
      </w:r>
      <w:r>
        <w:rPr>
          <w:rFonts w:ascii="Amiri" w:hAnsi="Amiri" w:eastAsia="Amiri" w:cs="Amiri"/>
          <w:lang w:bidi="ar-SA"/>
          <w:color w:val="111111"/>
          <w:sz w:val="28"/>
          <w:szCs w:val="28"/>
          <w:rtl/>
        </w:rPr>
        <w:t xml:space="preserve">كافى 125/6: عليّ بن إبراهيم عن أبيه عن حمّاد بن عيسى عن عمر ابن اُذينة عن زرارة وبكير ومحمّد بن مسلم و بريد و فضيل بن يسار و إسماعيل الأزرق و معمّر بن يحيى عن أبي جعفر وأبى عبداللّٰه عليهما السلام انّ الموله</w:t>
      </w:r>
      <w:r>
        <w:rPr>
          <w:rStyle w:val="FootnoteReference"/>
        </w:rPr>
        <w:footnoteReference w:id="796"/>
      </w:r>
      <w:r>
        <w:rPr>
          <w:rFonts w:ascii="Amiri" w:hAnsi="Amiri" w:eastAsia="Amiri" w:cs="Amiri"/>
          <w:lang w:bidi="ar-SA"/>
          <w:color w:val="111111"/>
          <w:sz w:val="28"/>
          <w:szCs w:val="28"/>
          <w:rtl/>
        </w:rPr>
        <w:t xml:space="preserve">ليس له طلاق وله عتقه 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938-35689-</w:t>
      </w:r>
      <w:r>
        <w:rPr>
          <w:rStyle w:val="FootnoteReference"/>
        </w:rPr>
        <w:footnoteReference w:id="797"/>
      </w:r>
      <w:r>
        <w:rPr>
          <w:rFonts w:ascii="Amiri" w:hAnsi="Amiri" w:eastAsia="Amiri" w:cs="Amiri"/>
          <w:lang w:bidi="ar-SA"/>
          <w:color w:val="111111"/>
          <w:sz w:val="28"/>
          <w:szCs w:val="28"/>
          <w:rtl/>
        </w:rPr>
        <w:t xml:space="preserve">فيه 191/6: عليّ بن إبراهيم عن أبيه عن حمّاد عن عمر بن اُذينة عن زرارة أو قال:</w:t>
      </w:r>
    </w:p>
    <w:p>
      <w:pPr>
        <w:pStyle w:val="BookText"/>
      </w:pPr>
      <w:r>
        <w:rPr>
          <w:rFonts w:ascii="Amiri" w:hAnsi="Amiri" w:eastAsia="Amiri" w:cs="Amiri"/>
          <w:lang w:bidi="ar-SA"/>
          <w:color w:val="111111"/>
          <w:sz w:val="28"/>
          <w:szCs w:val="28"/>
          <w:rtl/>
        </w:rPr>
        <w:t xml:space="preserve">ومحمّد بن مسلم وبريد بن معاوية وفضيل وإسماعيل الأزرق و معمّر بن يحيى عن أبي جعفر وأبى عبداللّٰه عليهما السلام إنّ المدلّه</w:t>
      </w:r>
      <w:r>
        <w:rPr>
          <w:rStyle w:val="FootnoteReference"/>
        </w:rPr>
        <w:footnoteReference w:id="798"/>
      </w:r>
      <w:r>
        <w:rPr>
          <w:rFonts w:ascii="Amiri" w:hAnsi="Amiri" w:eastAsia="Amiri" w:cs="Amiri"/>
          <w:lang w:bidi="ar-SA"/>
          <w:color w:val="111111"/>
          <w:sz w:val="28"/>
          <w:szCs w:val="28"/>
          <w:rtl/>
        </w:rPr>
        <w:t xml:space="preserve">ليس عتقه بعتق.</w:t>
      </w:r>
    </w:p>
    <w:p>
      <w:pPr>
        <w:pStyle w:val="BookText"/>
      </w:pPr>
      <w:r>
        <w:rPr>
          <w:rFonts w:ascii="Amiri" w:hAnsi="Amiri" w:eastAsia="Amiri" w:cs="Amiri"/>
          <w:lang w:bidi="ar-SA"/>
          <w:color w:val="111111"/>
          <w:sz w:val="28"/>
          <w:szCs w:val="28"/>
          <w:rtl/>
        </w:rPr>
        <w:t xml:space="preserve">وتقدّم في أحاديث باب (11) اشتراط التّكليف بالعقل من أبواب المقدّمات - ج 1 - وباب (13) وجوب النيّة في العبادات ما يدلّ على ذٰلك.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95" w:name="pg11981_156766"/>
    <w:bookmarkEnd w:id="195"/>
    <w:p>
      <w:pPr>
        <w:pStyle w:val="BookText"/>
      </w:pPr>
      <w:r>
        <w:rPr>
          <w:rFonts w:ascii="Amiri" w:hAnsi="Amiri" w:eastAsia="Amiri" w:cs="Amiri"/>
          <w:lang w:bidi="ar-SA"/>
          <w:color w:val="111111"/>
          <w:sz w:val="28"/>
          <w:szCs w:val="28"/>
          <w:rtl/>
        </w:rPr>
        <w:t xml:space="preserve">ويأتي في أحاديث الباب التّالى ما يناسب ذٰلك خصوصاً</w:t>
      </w:r>
    </w:p>
    <w:p>
      <w:pPr>
        <w:pStyle w:val="BookText"/>
      </w:pPr>
      <w:r>
        <w:rPr>
          <w:rFonts w:ascii="Amiri" w:hAnsi="Amiri" w:eastAsia="Amiri" w:cs="Amiri"/>
          <w:lang w:bidi="ar-SA"/>
          <w:color w:val="111111"/>
          <w:sz w:val="28"/>
          <w:szCs w:val="28"/>
          <w:rtl/>
        </w:rPr>
        <w:t xml:space="preserve">رواية الحلبيّ (3) فإنّ فيها قوله المرأة المعتوهة الذّاهبة العقل أيجوز بيعها وصدقتها قال لا.</w:t>
      </w:r>
    </w:p>
    <w:p>
      <w:pPr>
        <w:pStyle w:val="Heading3"/>
      </w:pPr>
      <w:bookmarkStart w:id="611" w:name="_Toc297"/>
      <w:r>
        <w:t>(17) باب أنّ السكران لا يجوز عتقه</w:t>
      </w:r>
      <w:bookmarkEnd w:id="6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939-35690-(1) تهذيب 217/8: محمّد بن يعقوب عن كافى 191/6: حميد بن زياد عن ابن سماعة عن ابن رباط والحسين بن هاشم وصفوان جميعاً عن ابن مسكان عن الحلبيّ عن أبى عبداللّٰه عليه السلام قال لا يجوز عتق السكران.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940-35691-</w:t>
      </w:r>
      <w:r>
        <w:rPr>
          <w:rStyle w:val="FootnoteReference"/>
        </w:rPr>
        <w:footnoteReference w:id="799"/>
      </w:r>
      <w:r>
        <w:rPr>
          <w:rFonts w:ascii="Amiri" w:hAnsi="Amiri" w:eastAsia="Amiri" w:cs="Amiri"/>
          <w:lang w:bidi="ar-SA"/>
          <w:color w:val="111111"/>
          <w:sz w:val="28"/>
          <w:szCs w:val="28"/>
          <w:rtl/>
        </w:rPr>
        <w:t xml:space="preserve">كافى 126/6: حميد بن زياد عن ابن سماعة عن ابن رباط والحسين بن هاشم عن صفوان(1) جميعاً عن ابن مسكان عن الحلبيّ عن أبي عبداللّٰه عليه السلام قال: سألته عن طلاق السكران فقال: لا يجوز ولا عتقه.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941-35692-(3) تهذيب 217/8: محمّد بن يعقوب عن كافى 191/6: عدّة من أصحابنا عن سهل بن زياد عن أحمد بن محمّد ابن أبي نصر عن عبدالكريم عن الحلبيّ عن أبي عبداللّٰه عليه السلام قال:</w:t>
      </w:r>
    </w:p>
    <w:p>
      <w:pPr>
        <w:pStyle w:val="BookText"/>
      </w:pPr>
      <w:r>
        <w:rPr>
          <w:rFonts w:ascii="Amiri" w:hAnsi="Amiri" w:eastAsia="Amiri" w:cs="Amiri"/>
          <w:lang w:bidi="ar-SA"/>
          <w:color w:val="111111"/>
          <w:sz w:val="28"/>
          <w:szCs w:val="28"/>
          <w:rtl/>
        </w:rPr>
        <w:t xml:space="preserve">سألته عن المرأة المعتوهة(2) الذّاهبة العقل أيجوز بيعها وصدقتها؟ قال: لا. وعن طلاق السكران وعتقه قال: لا يجوز.</w:t>
      </w:r>
    </w:p>
    <w:p>
      <w:pPr>
        <w:pStyle w:val="BookText"/>
      </w:pPr>
      <w:r>
        <w:rPr>
          <w:rFonts w:ascii="Amiri" w:hAnsi="Amiri" w:eastAsia="Amiri" w:cs="Amiri"/>
          <w:lang w:bidi="ar-SA"/>
          <w:color w:val="111111"/>
          <w:sz w:val="28"/>
          <w:szCs w:val="28"/>
          <w:rtl/>
        </w:rPr>
        <w:t xml:space="preserve">وتقدّم في رواية الجعفريّات (3) من باب (11) اشتراط البلوغ والعقل في جواز البيع من أبواب البيع - ج 22:</w:t>
      </w:r>
    </w:p>
    <w:p>
      <w:pPr>
        <w:pStyle w:val="BookText"/>
      </w:pPr>
      <w:r>
        <w:rPr>
          <w:rFonts w:ascii="Amiri" w:hAnsi="Amiri" w:eastAsia="Amiri" w:cs="Amiri"/>
          <w:lang w:bidi="ar-SA"/>
          <w:color w:val="111111"/>
          <w:sz w:val="28"/>
          <w:szCs w:val="28"/>
          <w:rtl/>
        </w:rPr>
        <w:t xml:space="preserve">قوله عليه السلام إنّ هٰذا (أى السكران) لا يجوز عتاقه.</w:t>
      </w:r>
    </w:p>
    <w:p>
      <w:pPr>
        <w:pStyle w:val="Heading3"/>
      </w:pPr>
      <w:bookmarkStart w:id="612" w:name="_Toc298"/>
      <w:r>
        <w:t>(18) باب أنّ المملوك إذا نَكل به أو مثّل به فهو حرّ</w:t>
      </w:r>
      <w:bookmarkEnd w:id="6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942-35693-</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223/8: محمّد بن يعقوب عن كافى 189/6: محمّد بن يحيى عن محمّد بن الحسين عن جعفر بن محبوب عمّن ذكره عن أبي عبداللّٰه عليه السلام قال: كلّ عبد مثّل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به فهو حرّ.</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943-35694-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172/7: محمّد بن يحيى وغيره عن تهذيب 395/9: أحمد بن محمّد عن محمّد بن عبدالحميد عن هشام بن سالم تهذيب 223/8: محمّد بن أحمد بن يحيى عن عبدالحميد عن فقيه 85/3: هشام بن سالم عن أبي بصير عن أبي جعفر عليه السلام قال:</w:t>
      </w:r>
    </w:p>
    <w:p>
      <w:pPr>
        <w:pStyle w:val="BookText"/>
      </w:pPr>
      <w:r>
        <w:rPr>
          <w:rFonts w:ascii="Amiri" w:hAnsi="Amiri" w:eastAsia="Amiri" w:cs="Amiri"/>
          <w:lang w:bidi="ar-SA"/>
          <w:color w:val="111111"/>
          <w:sz w:val="28"/>
          <w:szCs w:val="28"/>
          <w:rtl/>
        </w:rPr>
        <w:t xml:space="preserve">قضى أمير المؤمنين عليه السلام فيمن نكل بمملوكه أنّه حرّ لا سبيل له عليه سائبة</w:t>
      </w:r>
      <w:r>
        <w:rPr>
          <w:rStyle w:val="FootnoteReference"/>
        </w:rPr>
        <w:footnoteReference w:id="800"/>
      </w:r>
      <w:r>
        <w:rPr>
          <w:rFonts w:ascii="Amiri" w:hAnsi="Amiri" w:eastAsia="Amiri" w:cs="Amiri"/>
          <w:lang w:bidi="ar-SA"/>
          <w:color w:val="111111"/>
          <w:sz w:val="28"/>
          <w:szCs w:val="28"/>
          <w:rtl/>
        </w:rPr>
        <w:t xml:space="preserve">يذهب فيتولّىٰ إلى من أحبّ فإذا ضمن جريرته(2) فهو يرثه. المقنع 160: قضى أمير المؤمنين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944-35695-</w:t>
      </w:r>
      <w:r>
        <w:rPr>
          <w:rStyle w:val="FootnoteReference"/>
        </w:rPr>
        <w:footnoteReference w:id="801"/>
      </w:r>
      <w:r>
        <w:rPr>
          <w:rFonts w:ascii="Amiri" w:hAnsi="Amiri" w:eastAsia="Amiri" w:cs="Amiri"/>
          <w:lang w:bidi="ar-SA"/>
          <w:color w:val="111111"/>
          <w:sz w:val="28"/>
          <w:szCs w:val="28"/>
          <w:rtl/>
        </w:rPr>
        <w:t xml:space="preserve">فقيه 85/3: روى في امرأة قطعت ثدى(3) وليدتها أنّها</w:t>
      </w:r>
      <w:r>
        <w:rPr>
          <w:rStyle w:val="FootnoteReference"/>
        </w:rPr>
        <w:footnoteReference w:id="802"/>
      </w:r>
      <w:r>
        <w:rPr>
          <w:rFonts w:ascii="Amiri" w:hAnsi="Amiri" w:eastAsia="Amiri" w:cs="Amiri"/>
          <w:lang w:bidi="ar-SA"/>
          <w:color w:val="111111"/>
          <w:sz w:val="28"/>
          <w:szCs w:val="28"/>
          <w:rtl/>
        </w:rPr>
        <w:t xml:space="preserve">حرّة لا سبيل لمولاتها عليها. المقنع 160: والمرأة إذا قطعت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945-35696-(4) الجعفريّات 123: بإسناده عن عليّ بن الحسين عليهما السلام (عن أبيه عن عليّ عليه السلام - ك) أنّه قضى في رجل جدع أنف عبده فاعتقه عليّ عليه السلام وعزّره.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946-35697-</w:t>
      </w:r>
      <w:r>
        <w:rPr>
          <w:rStyle w:val="FootnoteReference"/>
        </w:rPr>
        <w:footnoteReference w:id="803"/>
      </w:r>
      <w:r>
        <w:rPr>
          <w:rFonts w:ascii="Amiri" w:hAnsi="Amiri" w:eastAsia="Amiri" w:cs="Amiri"/>
          <w:lang w:bidi="ar-SA"/>
          <w:color w:val="111111"/>
          <w:sz w:val="28"/>
          <w:szCs w:val="28"/>
          <w:rtl/>
        </w:rPr>
        <w:t xml:space="preserve">وفيه 123: بإسناده عن جعفر بن محمّد عن أبيه عن جدّه قال: قضى عليّ عليه السلام في رجل جدع(5) اذن عبده فأعتقه عليّ عليه السلام وعاقبه.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96" w:name="pg11981_156768"/>
    <w:bookmarkEnd w:id="19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947-35698-(6) وفيه 123: بهٰذا الإسناد قال: رفع إلى عليّ بن أبي طالب عليه السلام رجل أخصى عبده فأعتق عليّ عليه السلام العبد وعاقبه وقال من مثّل بعبده أعتقنا العبد مع تعزير شديد نعزّر السّيّد.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948-35699-(7) الدّعائم 409/2: عن أبي عبداللّٰه عليه السلام إذا قتل الرّجل عبده أدّبه السّلطان أدباً بليغاً (إلى أن قال) فإن مثّل به عوقب (به - خ) وعتق العبد عليه.</w:t>
      </w:r>
    </w:p>
    <w:p>
      <w:pPr>
        <w:pStyle w:val="BookText"/>
      </w:pPr>
      <w:r>
        <w:rPr>
          <w:rFonts w:ascii="Amiri" w:hAnsi="Amiri" w:eastAsia="Amiri" w:cs="Amiri"/>
          <w:lang w:bidi="ar-SA"/>
          <w:color w:val="111111"/>
          <w:sz w:val="28"/>
          <w:szCs w:val="28"/>
          <w:rtl/>
        </w:rPr>
        <w:t xml:space="preserve">ويأتي في رواية أبي بصير (17) من باب (33) حكم من قتل مملوكه من أبواب القتل والقصاص ج 31</w:t>
      </w:r>
    </w:p>
    <w:p>
      <w:pPr>
        <w:pStyle w:val="BookText"/>
      </w:pPr>
      <w:r>
        <w:rPr>
          <w:rFonts w:ascii="Amiri" w:hAnsi="Amiri" w:eastAsia="Amiri" w:cs="Amiri"/>
          <w:lang w:bidi="ar-SA"/>
          <w:color w:val="111111"/>
          <w:sz w:val="28"/>
          <w:szCs w:val="28"/>
          <w:rtl/>
        </w:rPr>
        <w:t xml:space="preserve">قوله عليه السلام وقضى أمير المؤمنين عليه السلام فيمن نكل مملوكه فهو حرّ لا سبيل له عليه.</w:t>
      </w:r>
    </w:p>
    <w:p>
      <w:pPr>
        <w:pStyle w:val="Heading3"/>
      </w:pPr>
      <w:bookmarkStart w:id="613" w:name="_Toc299"/>
      <w:r>
        <w:t>(19) باب أنّ المملوك إذا عمى أو أقعد أو جذم فقد عتق وحكم ما إذا صار أشلّ أو أعرج أو أعور</w:t>
      </w:r>
      <w:bookmarkEnd w:id="6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949-35700-</w:t>
      </w:r>
      <w:r>
        <w:rPr>
          <w:rStyle w:val="FootnoteReference"/>
        </w:rPr>
        <w:footnoteReference w:id="804"/>
      </w:r>
      <w:r>
        <w:rPr>
          <w:rFonts w:ascii="Amiri" w:hAnsi="Amiri" w:eastAsia="Amiri" w:cs="Amiri"/>
          <w:lang w:bidi="ar-SA"/>
          <w:color w:val="111111"/>
          <w:sz w:val="28"/>
          <w:szCs w:val="28"/>
          <w:rtl/>
        </w:rPr>
        <w:t xml:space="preserve">تهذيب 222/8: محمّد بن يعقوب عن كافى 189/6: عليّ بن إبراهيم عن أبيه عن ابن أبي عمير عن حمّاد (بن عثمان - كا) فقيه 84/3: عن أبي عبداللّٰه عليه السلام(1) قال: إذا عمى المملوك فقد (أ - يب) عتق. المقنع 157: مرسلاً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950-35701-</w:t>
      </w:r>
      <w:r>
        <w:rPr>
          <w:rStyle w:val="FootnoteReference"/>
        </w:rPr>
        <w:footnoteReference w:id="805"/>
      </w:r>
      <w:r>
        <w:rPr>
          <w:rFonts w:ascii="Amiri" w:hAnsi="Amiri" w:eastAsia="Amiri" w:cs="Amiri"/>
          <w:lang w:bidi="ar-SA"/>
          <w:color w:val="111111"/>
          <w:sz w:val="28"/>
          <w:szCs w:val="28"/>
          <w:rtl/>
        </w:rPr>
        <w:t xml:space="preserve">المحاسن 625: البرقي عن أبيه عن ابن أبي عمير عن حمّاد بن عثمان عن أبي عبداللّٰه عليه السلام قال: إذا عمى الغلام 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951-35702-</w:t>
      </w:r>
      <w:r>
        <w:rPr>
          <w:rStyle w:val="FootnoteReference"/>
        </w:rPr>
        <w:footnoteReference w:id="806"/>
      </w:r>
      <w:r>
        <w:rPr>
          <w:rFonts w:ascii="Amiri" w:hAnsi="Amiri" w:eastAsia="Amiri" w:cs="Amiri"/>
          <w:lang w:bidi="ar-SA"/>
          <w:color w:val="111111"/>
          <w:sz w:val="28"/>
          <w:szCs w:val="28"/>
          <w:rtl/>
        </w:rPr>
        <w:t xml:space="preserve">تهذيب 222/8: محمّد بن يعقوب عن كافى 189/6: الحسين بن محمّد عن معلّى بن محمّد عن الحسن بن عليّ (الوشّاء - كا) عن أبان عن إسماعيل الجعفى عن أبى جعفر عليه السلام قال: إذا عمى المملوك أعتقه صاحبه، ولم يكن له أن يمسكه.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952-35703-</w:t>
      </w:r>
      <w:r>
        <w:rPr>
          <w:rStyle w:val="FootnoteReference"/>
        </w:rPr>
        <w:footnoteReference w:id="807"/>
      </w:r>
      <w:r>
        <w:rPr>
          <w:rFonts w:ascii="Amiri" w:hAnsi="Amiri" w:eastAsia="Amiri" w:cs="Amiri"/>
          <w:lang w:bidi="ar-SA"/>
          <w:color w:val="111111"/>
          <w:sz w:val="28"/>
          <w:szCs w:val="28"/>
          <w:rtl/>
        </w:rPr>
        <w:t xml:space="preserve">كافى 189/6: عليّ بن إبراهيم عن أبيه عن النّوفلىّ عن السّكونىّ عن أبي عبداللّٰه عليه السلام قال: قال رسول اللّٰه صلّى اللّه عليه و آله: إذا عمى المملوك(2) فلا رقّ عليه والعبد إذا جذم(3) فلا رقّ عليه. فقيه 84/3: روى السّكونىّ عن جعفر بن محمّد عن أبيه عن آبائه عليهم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953-35704-</w:t>
      </w:r>
      <w:r>
        <w:rPr>
          <w:rStyle w:val="FootnoteReference"/>
        </w:rPr>
        <w:footnoteReference w:id="808"/>
      </w:r>
      <w:r>
        <w:rPr>
          <w:rFonts w:ascii="Amiri" w:hAnsi="Amiri" w:eastAsia="Amiri" w:cs="Amiri"/>
          <w:lang w:bidi="ar-SA"/>
          <w:color w:val="111111"/>
          <w:sz w:val="28"/>
          <w:szCs w:val="28"/>
          <w:rtl/>
        </w:rPr>
        <w:t xml:space="preserve">تهذيب 230/8: محمّد بن يعقوب عن كافى 196/6: عدّة من أصحابنا عن أحمد بن أبي عبداللّٰه(4) عن أبيه عن أبي البخترى عن أبي عبداللّٰه عليه السلام أنّ أمير المؤمنين عليه السلام قال: لا يجوز في العتاق(5) الأعمى (والأعور - فقيه) والمقعد ويجوز الأشلّ والأعرج. فقيه 85/3: روى أبوالبخترى عن جعفر بن محمّد عن أبيه عليهما السلام أنّ عليّاً عليه السلام قال: (وذكر مثله). قرب الإسناد 158: السّندىّ بن محمّد البزّاز عن أبي البخترى عن جعفر عن أبيه: أنّ عليّاً عليه السلام قال (وذكر مثل ما في فقيه). المقنع 162: قال عليّ بن أبي طالب عليه السلام (وذكر مثله).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97" w:name="pg11981_156769"/>
    <w:bookmarkEnd w:id="19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954-35705-(6) تهذيب 308/8: محمّد بن يعقوب عن كافى 463/7: محمّد بن يحيى عن محمّد بن أحمد عن أحمد بن الحسين(1) عن عمرو بن سعيد عن مصدّق بن صدقة عن عمّار السّاباطىّ عن أبي عبداللّٰه عن أبيه عليهما السلام في رجل جعل على نفسه (للّٰه - يب) عتق رقبة فأعتق أشلّ أو أعرج قال: إذا كان ممّا يباع أجزأ عنه إلّاأن يكون سمّى(2) فعليه ما اشترط وسمّى.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955-35706-(7) وسائل 46/23: عليّ بن جعفر في كتابه عن أخيه موسى بن جعفر عليهما السلام قال: سألته عن رجل جعل عليه عتق نسمة أيجزى عنه أن يعتق أعرج وأشلّ؟ قال: إذا كان ممّا يباع أجزأ عنه إلّاأن يكون وقّت على نفسه شيئاً فعليه ماوقّت. البحار 257/10: ما وصل إلينا من أخبار عليّ بن جعفر عن أخيه موسى بن جعفر عليهما السلام (مثله). قرب الإسناد 283:</w:t>
      </w:r>
    </w:p>
    <w:p>
      <w:pPr>
        <w:pStyle w:val="BookText"/>
      </w:pPr>
      <w:r>
        <w:rPr>
          <w:rFonts w:ascii="Amiri" w:hAnsi="Amiri" w:eastAsia="Amiri" w:cs="Amiri"/>
          <w:lang w:bidi="ar-SA"/>
          <w:color w:val="111111"/>
          <w:sz w:val="28"/>
          <w:szCs w:val="28"/>
          <w:rtl/>
        </w:rPr>
        <w:t xml:space="preserve">عبداللّٰه بن الحسن عن جدّه عليّ بن جعفر عن أخيه موسى بن جعفر عليهما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956-35707-(8) الدّعائم 304/2: عن جعفر بن محمّد عليهما السلام أنّه قال: من وجب عليه عتق رقبة لم يجزِه أن يعتق أعمى ولا مقعداً ولا من لا يغنى شيئاً إلّاأن يكون قد وقّت ذٰلك.</w:t>
      </w:r>
    </w:p>
    <w:p>
      <w:pPr>
        <w:pStyle w:val="BookText"/>
      </w:pPr>
      <w:r>
        <w:rPr>
          <w:rFonts w:ascii="Amiri" w:hAnsi="Amiri" w:eastAsia="Amiri" w:cs="Amiri"/>
          <w:lang w:bidi="ar-SA"/>
          <w:color w:val="111111"/>
          <w:sz w:val="28"/>
          <w:szCs w:val="28"/>
          <w:rtl/>
        </w:rPr>
        <w:t xml:space="preserve">ويأتي في أحاديث باب (4) حكم عتق الأعمىٰ والمقعد والمجذوم في الكفّارة من أبواب الكفّارات ج 27 ما يناسب ذٰلك.</w:t>
      </w:r>
    </w:p>
    <w:p>
      <w:pPr>
        <w:pStyle w:val="Heading3"/>
      </w:pPr>
      <w:bookmarkStart w:id="614" w:name="_Toc300"/>
      <w:r>
        <w:t>(20) باب حكم مال المملوك إذا أعتق</w:t>
      </w:r>
      <w:bookmarkEnd w:id="6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957-35708-</w:t>
      </w:r>
      <w:r>
        <w:rPr>
          <w:rStyle w:val="FootnoteReference"/>
        </w:rPr>
        <w:footnoteReference w:id="809"/>
      </w:r>
      <w:r>
        <w:rPr>
          <w:rFonts w:ascii="Amiri" w:hAnsi="Amiri" w:eastAsia="Amiri" w:cs="Amiri"/>
          <w:lang w:bidi="ar-SA"/>
          <w:color w:val="111111"/>
          <w:sz w:val="28"/>
          <w:szCs w:val="28"/>
          <w:rtl/>
        </w:rPr>
        <w:t xml:space="preserve">كافى 190/6: (محمّد بن يحيى عن أحمد بن محمّد وعليّ بن إبراهيم عن أبيه جميعاً - معلّق) عن ابن محبوب تهذيب 223/8: استبصار 10/4: الحسن ابن محبوب عن فقيه 69/3: ابن بكير عن زرارة عن أبي عبداللّٰه عليه السلام قال: إذا كاتب الرّجل مملوكه وأعتقه</w:t>
      </w:r>
      <w:r>
        <w:rPr>
          <w:rStyle w:val="FootnoteReference"/>
        </w:rPr>
        <w:footnoteReference w:id="810"/>
      </w:r>
      <w:r>
        <w:rPr>
          <w:rFonts w:ascii="Amiri" w:hAnsi="Amiri" w:eastAsia="Amiri" w:cs="Amiri"/>
          <w:lang w:bidi="ar-SA"/>
          <w:color w:val="111111"/>
          <w:sz w:val="28"/>
          <w:szCs w:val="28"/>
          <w:rtl/>
        </w:rPr>
        <w:t xml:space="preserve">وهو يعلم أنّ له مالاً ولم يكن استثنى السيّد المال حين أعتقه فهو للعبد.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958-35709-</w:t>
      </w:r>
      <w:r>
        <w:rPr>
          <w:rStyle w:val="FootnoteReference"/>
        </w:rPr>
        <w:footnoteReference w:id="811"/>
      </w:r>
      <w:r>
        <w:rPr>
          <w:rFonts w:ascii="Amiri" w:hAnsi="Amiri" w:eastAsia="Amiri" w:cs="Amiri"/>
          <w:lang w:bidi="ar-SA"/>
          <w:color w:val="111111"/>
          <w:sz w:val="28"/>
          <w:szCs w:val="28"/>
          <w:rtl/>
        </w:rPr>
        <w:t xml:space="preserve">كافى 190/6: عليّ بن إبراهيم عن أبيه عن ابن أبي عمير عن فقيه 69/3: جميل بن درّاج عن زرارة عن أحدهما عليهما السلام </w:t>
      </w:r>
      <w:r>
        <w:rPr>
          <w:rStyle w:val="FootnoteReference"/>
        </w:rPr>
        <w:footnoteReference w:id="812"/>
      </w:r>
      <w:r>
        <w:rPr>
          <w:rFonts w:ascii="Amiri" w:hAnsi="Amiri" w:eastAsia="Amiri" w:cs="Amiri"/>
          <w:lang w:bidi="ar-SA"/>
          <w:color w:val="111111"/>
          <w:sz w:val="28"/>
          <w:szCs w:val="28"/>
          <w:rtl/>
        </w:rPr>
        <w:t xml:space="preserve">في رجل أعتق عبداً له (وله - كا) مال لمن مال العبد؟ قال: إن كان علم أنّ له مالا تبعه ماله وإلّا فهو للمعتق.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959-35710-</w:t>
      </w:r>
      <w:r>
        <w:rPr>
          <w:rStyle w:val="FootnoteReference"/>
        </w:rPr>
        <w:footnoteReference w:id="813"/>
      </w:r>
      <w:r>
        <w:rPr>
          <w:rFonts w:ascii="Amiri" w:hAnsi="Amiri" w:eastAsia="Amiri" w:cs="Amiri"/>
          <w:lang w:bidi="ar-SA"/>
          <w:color w:val="111111"/>
          <w:sz w:val="28"/>
          <w:szCs w:val="28"/>
          <w:rtl/>
        </w:rPr>
        <w:t xml:space="preserve">كافى 190/6: محمّد بن يحيى عن أحمد بن محمّد عن ابن أبي نجران عن محمّد بن حمران تهذيب 223/8: استبصار 10/4: الحسين بن سعيد عن فضالة وابن أبي عمير عن جميل وابن أبي نجران عن محمّد بن حمران (جميعاً - صا - يب) عن زرارة قال: سألت أبا جعفر عليه السلام عن رجل أعتق عبداً له وللعبد مال لمن المال‌؟ فقال: إن كان يعلم أنّ له مالا تبعه ماله وإلّا فهو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960-35711-(4) تهذيب 223/8: محمّد بن عليّ بن محبوب عن أحمد بن محمّد عن الحسين بن سعيد عن فضالة والقاسم عن أبان عن عبدالرّحمٰن ابن أبي عبداللّٰه قال فقيه 70/3: سألته</w:t>
      </w:r>
      <w:r>
        <w:rPr>
          <w:rStyle w:val="FootnoteReference"/>
        </w:rPr>
        <w:footnoteReference w:id="814"/>
      </w:r>
      <w:r>
        <w:rPr>
          <w:rFonts w:ascii="Amiri" w:hAnsi="Amiri" w:eastAsia="Amiri" w:cs="Amiri"/>
          <w:lang w:bidi="ar-SA"/>
          <w:color w:val="111111"/>
          <w:sz w:val="28"/>
          <w:szCs w:val="28"/>
          <w:rtl/>
        </w:rPr>
        <w:t xml:space="preserve">عن رجل أعتق عبداً له وللعبد مال (وهو يعلم أنّ له مالاً - يب) فتوفّى الّذى أعتق العبد لمن يكون مال العبد؟ أيكون للّذى أعتق العبد أو للعبد؟ قال إذا أعتقه وهو يعلم انّ له مالاً فماله له، وإن لم يعلم فماله لولد سيّده.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961-35712-(5) المقنع 157: فإن أعتق رجل عبده وله مال فإن كان حين أعتقه علم أنّ له مالا تبعه ماله وإلّا فهو له، وإن لم يعلم أنّ له مالاً وأعتقه ومات فما له لولد سيّده.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962-35713-(6) الدّعائم 307/2: عن أبي جعفر وأبى عبداللّٰه عليهما السلام أنّهما قالا في رجل أعتق عبداً وللعبد مال قد علمه مولاه وتركه له، فالمال للعبد المعتق فإن كان المولى لم يعلم بالمال ثمّ أعتقه ثمّ علم به بعد ذٰلك هو أو ورثته من بعده فله ولهم أخذ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963-35714-(7) تهذيب 237/8: محمّد بن أحمد بن يحيى عن الحسن بن موسى الخشّاب عن غياث بن كلّوب عن إسحاق بن عمّار عن جعفر عن أبيه عليهما السلام أنّ عليّاً عليه السلام أعتق عبداً له فقال له: إنّ ملكك لي ولٰكن قد تركته 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964-35715-(8) تهذيب 224/8: استبصار 11/4: محمّد بن يعقوب عن كافى 191/6: محمّد بن يحيى عن أحمد بن محمّد عن محمّد بن خالد عن فقيه 92/3: سعد بن سعد عن أبي جرير</w:t>
      </w:r>
      <w:r>
        <w:rPr>
          <w:rStyle w:val="FootnoteReference"/>
        </w:rPr>
        <w:footnoteReference w:id="815"/>
      </w:r>
      <w:r>
        <w:rPr>
          <w:rFonts w:ascii="Amiri" w:hAnsi="Amiri" w:eastAsia="Amiri" w:cs="Amiri"/>
          <w:lang w:bidi="ar-SA"/>
          <w:color w:val="111111"/>
          <w:sz w:val="28"/>
          <w:szCs w:val="28"/>
          <w:rtl/>
        </w:rPr>
        <w:t xml:space="preserve">قال: سألت أبا الحسن عليه السلام عن رجل قال لمملوكه: أنت حرّ ولى مالك قال: لا يبدأ بالحرّيّة قبل المال(3) يقول (له - كا) لي مالك وأنت حرّ برضا (من - فقيه) المملوك (فإنّ ذٰلك أحبّ إليّ - كا).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98" w:name="pg11981_156771"/>
    <w:bookmarkEnd w:id="198"/>
    <w:p>
      <w:pPr>
        <w:pStyle w:val="Heading3"/>
      </w:pPr>
      <w:bookmarkStart w:id="615" w:name="_Toc301"/>
      <w:r>
        <w:t>(21) باب حكم من اشترى عبداً أو أمة نسيئة ثمّ أعتق العبد أو أولد الأمة ثمّ أعتقها فمات ولا مال له</w:t>
      </w:r>
      <w:bookmarkEnd w:id="6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965-35716-</w:t>
      </w:r>
      <w:r>
        <w:rPr>
          <w:rStyle w:val="FootnoteReference"/>
        </w:rPr>
        <w:footnoteReference w:id="816"/>
      </w:r>
      <w:r>
        <w:rPr>
          <w:rFonts w:ascii="Amiri" w:hAnsi="Amiri" w:eastAsia="Amiri" w:cs="Amiri"/>
          <w:lang w:bidi="ar-SA"/>
          <w:color w:val="111111"/>
          <w:sz w:val="28"/>
          <w:szCs w:val="28"/>
          <w:rtl/>
        </w:rPr>
        <w:t xml:space="preserve">تهذيب 231/8: استبصار 10/4: محمّد بن يعقوب عن كافي 193/6: محمّد بن يحيى عن أحمد بن محمّد وعليّ بن إبراهيم عن أبيه جميعاً عن ابن محبوب عن هشام بن سالم عن أبي عبداللّٰه عليه السلام قال سئل أبو عبداللّٰه عليه السلام وأنا حاضر عن رجل باع من رجل جارية بكذا(1) إلىٰ سنة فلمّا قبضها المشتري أعتقها من الغد وتزوّجها وجعل مهرها عتقها ثمّ مات بعد ذٰلك بشهر فقال أبو عبداللّٰه عليه السلام: إن كان للّذي اشتراها إلى سنة مال أو عُقدة</w:t>
      </w:r>
      <w:r>
        <w:rPr>
          <w:rStyle w:val="FootnoteReference"/>
        </w:rPr>
        <w:footnoteReference w:id="817"/>
      </w:r>
      <w:r>
        <w:rPr>
          <w:rFonts w:ascii="Amiri" w:hAnsi="Amiri" w:eastAsia="Amiri" w:cs="Amiri"/>
          <w:lang w:bidi="ar-SA"/>
          <w:color w:val="111111"/>
          <w:sz w:val="28"/>
          <w:szCs w:val="28"/>
          <w:rtl/>
        </w:rPr>
        <w:t xml:space="preserve">تحيط بقضاء ما عليه من الدّين في رقبتها فإنّ‌</w:t>
      </w:r>
      <w:r>
        <w:rPr>
          <w:rStyle w:val="FootnoteReference"/>
        </w:rPr>
        <w:footnoteReference w:id="818"/>
      </w:r>
      <w:r>
        <w:rPr>
          <w:rFonts w:ascii="Amiri" w:hAnsi="Amiri" w:eastAsia="Amiri" w:cs="Amiri"/>
          <w:lang w:bidi="ar-SA"/>
          <w:color w:val="111111"/>
          <w:sz w:val="28"/>
          <w:szCs w:val="28"/>
          <w:rtl/>
        </w:rPr>
        <w:t xml:space="preserve">عتقه ونكاحه جائزان قال: وإن لم يكن للّذي اشتراها فأعتقها وتزوّجها مال ولا عُقدة يوم مات تحيط بقضاء ما عليه من الدّين برقبتها</w:t>
      </w:r>
      <w:r>
        <w:rPr>
          <w:rStyle w:val="FootnoteReference"/>
        </w:rPr>
        <w:footnoteReference w:id="819"/>
      </w:r>
      <w:r>
        <w:rPr>
          <w:rFonts w:ascii="Amiri" w:hAnsi="Amiri" w:eastAsia="Amiri" w:cs="Amiri"/>
          <w:lang w:bidi="ar-SA"/>
          <w:color w:val="111111"/>
          <w:sz w:val="28"/>
          <w:szCs w:val="28"/>
          <w:rtl/>
        </w:rPr>
        <w:t xml:space="preserve">فإنّ عتقه ونكاحه باطلان</w:t>
      </w:r>
      <w:r>
        <w:rPr>
          <w:rStyle w:val="FootnoteReference"/>
        </w:rPr>
        <w:footnoteReference w:id="820"/>
      </w:r>
      <w:r>
        <w:rPr>
          <w:rFonts w:ascii="Amiri" w:hAnsi="Amiri" w:eastAsia="Amiri" w:cs="Amiri"/>
          <w:lang w:bidi="ar-SA"/>
          <w:color w:val="111111"/>
          <w:sz w:val="28"/>
          <w:szCs w:val="28"/>
          <w:rtl/>
        </w:rPr>
        <w:t xml:space="preserve">لأنّه أعتق مالا يملك وأرى أنّها رقّ لمولاها الأوّل، قيل له (فإن كانت علقت أعنى من المعتق لها المتزوّج بها ما حال الّذى في بطنها، فقال: الّذي في بطنها مع أمّه كهيئتها - كا</w:t>
      </w:r>
      <w:r>
        <w:rPr>
          <w:rStyle w:val="FootnoteReference"/>
        </w:rPr>
        <w:footnoteReference w:id="821"/>
      </w:r>
      <w:r>
        <w:rPr>
          <w:rFonts w:ascii="Amiri" w:hAnsi="Amiri" w:eastAsia="Amiri" w:cs="Amiri"/>
          <w:lang w:bidi="ar-SA"/>
          <w:color w:val="111111"/>
          <w:sz w:val="28"/>
          <w:szCs w:val="28"/>
          <w:rtl/>
        </w:rPr>
        <w:t xml:space="preserve">. (قال الشّيخ رحمه اللّه في صا - الوجه فيه أن نحمله علىٰ أنّه متى لم يخلّف مقدار نصف ثمن الجارية كان العتق باطلاً). ويأتي مثله عن تهذيب 202/8 و 213: بسند آخر في باب (72) حكم من اشترى أمة فأعتقها وتزوّجها وأولدها من أبواب نكاح العبيد ج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966-35717-(2) الدّعائم 306/2: عن جعفر بن محمّد عليهما السلام أنّه سئل عن رجل اشترى عبداً أو أمة بنسيئة ثمّ أعتق العبد أو أولد الأمة وأعتقها ثمّ قام عليه البائع في حال العتق بالثّمن فلم يجد عنده شيئاً فقال: إن كان يوم أعتق أو أولد الجارية وقبل ذٰلك حين اشتراهما أو أحدهما مليّاً بالثّمن فالعتق جائز وإن كان فقيراً لا مال له فالعتق باطل ويرجع البائع فيهما. ولاحظ باب (9) أنّ من أعتق مملوكاً لا يملك غيره في مرض الموت وعليه دين بقدر نصف التّركة صحّ العتق من أبواب الوصيّة ج 24.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99" w:name="pg11981_156772"/>
    <w:bookmarkEnd w:id="199"/>
    <w:p>
      <w:pPr>
        <w:pStyle w:val="Heading3"/>
      </w:pPr>
      <w:bookmarkStart w:id="616" w:name="_Toc302"/>
      <w:r>
        <w:t>(22) باب أنّ من أعطاه المملوك مالاً ليشتريه ويعتقه كره له القبول وحكم مالو بذل لمولاه مالاً ليبيعه</w:t>
      </w:r>
      <w:bookmarkEnd w:id="6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967-35718-(1) كافى 194/6: (محمّد بن يحيى عن أحمد بن محمّد وعليّ بن إبراهيم عن أبيه جميعاً - معلّق) عن تهذيب 231/8: (الحسن - يب) ابن محبوب عن العلاء (بن رزين - كا) عن محمّد بن مسلم عن أبي جعفر عليه السلام في المملوك يعطى الرّجل مالاً ليشتريه فيعتقه قال:</w:t>
      </w:r>
    </w:p>
    <w:p>
      <w:pPr>
        <w:pStyle w:val="BookText"/>
      </w:pPr>
      <w:r>
        <w:rPr>
          <w:rFonts w:ascii="Amiri" w:hAnsi="Amiri" w:eastAsia="Amiri" w:cs="Amiri"/>
          <w:lang w:bidi="ar-SA"/>
          <w:color w:val="111111"/>
          <w:sz w:val="28"/>
          <w:szCs w:val="28"/>
          <w:rtl/>
        </w:rPr>
        <w:t xml:space="preserve">لا يصلح (له ذٰلك -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968-35719-</w:t>
      </w:r>
      <w:r>
        <w:rPr>
          <w:rStyle w:val="FootnoteReference"/>
        </w:rPr>
        <w:footnoteReference w:id="822"/>
      </w:r>
      <w:r>
        <w:rPr>
          <w:rFonts w:ascii="Amiri" w:hAnsi="Amiri" w:eastAsia="Amiri" w:cs="Amiri"/>
          <w:lang w:bidi="ar-SA"/>
          <w:color w:val="111111"/>
          <w:sz w:val="28"/>
          <w:szCs w:val="28"/>
          <w:rtl/>
        </w:rPr>
        <w:t xml:space="preserve">كافى 197/6: أبو عليّ الأشعريّ عن محمّد بن عبد الجبّار عن إسماعيل بن سهل عن فقيه 93/3: معاوية بن ميسرة عن أبي عبداللّٰه عليه السلام قال: سألته عن رجل يبيع عبده بنقصان من ثمنه ليعتق فقال: له العبد فيما بينهما (إنّ - كا) لك عليّ كذا وكذا أيأخذه(1) منه‌؟ فقال: يأخذه منه عفواً ويسأله إيّاه في عفوه(2)، فإن أبى فليدعه.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969-35720-(3) الدّعائم 307/2: عن جعفر بن محمّد عليهما السلام أنّه قال: في المملوك يدسّ مالاً مع رجل فيشتريه به فيعتقه ولم يعلم المولى بالمال، ولا أذن له فيه، فالمولى بالخيار إن شاء أعاده رقيقاً واحتبس المال أو ردّه إليه إن شاء. ويأتي في رواية سليمان (1) من باب (52) حكم من دفع إليه مملوك مالاً ليشتريه من أبواب العتق ج 24 ما يمكن أن يناسب ذٰلك.</w:t>
      </w:r>
    </w:p>
    <w:p>
      <w:pPr>
        <w:pStyle w:val="Heading3"/>
      </w:pPr>
      <w:bookmarkStart w:id="617" w:name="_Toc303"/>
      <w:r>
        <w:t>(23) باب انّ عتق المملوك في الرّخاء أفضل من بيعه والصّدقة بثمنه وفى الشّدّة بيعه والصّدقة بثمنه أفضل من عتقه وكراهة عتق الفاسق وشارب الخمر واستحباب عتق المملوك الصّالح</w:t>
      </w:r>
      <w:bookmarkEnd w:id="6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970-35721-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194/6: الحسين بن محمّد عن أحمد بن إسحاق عن بكر بن محمّد عن أبى عبداللّٰه عليه السلام قال: سأله رجل وأنا حاضر فقال: يكون لي الغلام فيشرب الخمر ويدخل في</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00" w:name="pg11981_156773"/>
    <w:bookmarkEnd w:id="200"/>
    <w:p>
      <w:pPr>
        <w:pStyle w:val="BookText"/>
      </w:pPr>
      <w:r>
        <w:rPr>
          <w:rFonts w:ascii="Amiri" w:hAnsi="Amiri" w:eastAsia="Amiri" w:cs="Amiri"/>
          <w:lang w:bidi="ar-SA"/>
          <w:color w:val="111111"/>
          <w:sz w:val="28"/>
          <w:szCs w:val="28"/>
          <w:rtl/>
        </w:rPr>
        <w:t xml:space="preserve">هٰذه الاُمور المكروهة فاُريد عتقه فهل عتقه(1) أحبّ إليك أو أبيعه وأتصدّق بثمنه فقال: إنّ العتق في بعض الزّمان أفضل، وفى بعض الزّمان الصّدقة أفضل فإذا كان النّاس حسنة حالهم فالعتق أفضل فإذا كانوا</w:t>
      </w:r>
      <w:r>
        <w:rPr>
          <w:rStyle w:val="FootnoteReference"/>
        </w:rPr>
        <w:footnoteReference w:id="823"/>
      </w:r>
      <w:r>
        <w:rPr>
          <w:rFonts w:ascii="Amiri" w:hAnsi="Amiri" w:eastAsia="Amiri" w:cs="Amiri"/>
          <w:lang w:bidi="ar-SA"/>
          <w:color w:val="111111"/>
          <w:sz w:val="28"/>
          <w:szCs w:val="28"/>
          <w:rtl/>
        </w:rPr>
        <w:t xml:space="preserve">شديدة حالهم فالصّدقة أفضل وبيع هٰذا أحبّ إلىّ إذا كان بهٰذه الحال. فقيه 79/3: روى عن بكر بن محمّد انّه قال دخلت على أبى عبداللّٰه عليه السلام وسأله رجل وذكر مثله باختلافٍ يسير في اللفظ.</w:t>
      </w:r>
    </w:p>
    <w:p>
      <w:pPr>
        <w:pStyle w:val="BookText"/>
      </w:pPr>
      <w:r>
        <w:rPr>
          <w:rFonts w:ascii="Amiri" w:hAnsi="Amiri" w:eastAsia="Amiri" w:cs="Amiri"/>
          <w:lang w:bidi="ar-SA"/>
          <w:color w:val="111111"/>
          <w:sz w:val="28"/>
          <w:szCs w:val="28"/>
          <w:rtl/>
        </w:rPr>
        <w:t xml:space="preserve">وتقدّم في رواية بشير (11) من باب (1) استحباب العتق قوله عليه السلام من أعتق نسمة صالحة لوجه اللّٰه عزّوجلّ كفّر اللّٰه عنه مكان كلّ عضو منه عضواً من النّار. ويأتي في مرسلة فقيه (9) من باب (194) من وجد كسرة أو تمرة في الأرض يستحبّ له أن يأخذها إلخ - من أبواب الأطعمة ج 29</w:t>
      </w:r>
    </w:p>
    <w:p>
      <w:pPr>
        <w:pStyle w:val="BookText"/>
      </w:pPr>
      <w:r>
        <w:rPr>
          <w:rFonts w:ascii="Amiri" w:hAnsi="Amiri" w:eastAsia="Amiri" w:cs="Amiri"/>
          <w:lang w:bidi="ar-SA"/>
          <w:color w:val="111111"/>
          <w:sz w:val="28"/>
          <w:szCs w:val="28"/>
          <w:rtl/>
        </w:rPr>
        <w:t xml:space="preserve">قوله فوجد لقمة خبز في القذر فأخذها وغسلها ودفعها إلى مملوك كان معه فقال تكون معك لآكلها إذا خرجت فلمّا خرج عليه السلام قال للمملوك أين اللقمة قال أكلتها يا ابن رسول اللّٰه فقال إنّها ما استقرّت في جوف أحد إلّاوجبت له الجنّة فاذهب فأنت حرّ فإنّى أكره أن أستخدم رجلاً من أهل الجنّة وفى رواية داود (10) ما يقرب ذٰلك وفى رواية الدّعائم (11) قوله فكرهت أن أستملك رجلاً من أهل الجنّة.</w:t>
      </w:r>
    </w:p>
    <w:p>
      <w:pPr>
        <w:pStyle w:val="Heading3"/>
      </w:pPr>
      <w:bookmarkStart w:id="618" w:name="_Toc304"/>
      <w:r>
        <w:t>(24) باب أنّ الأصل في النّاس الحرّيّة حتّى تثبت الرّقّيّة بالإقرار والبيّنة</w:t>
      </w:r>
      <w:bookmarkEnd w:id="6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971-35722-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195/6: عليّ بن إبراهيم عن أبيه عن تهذيب 235/8: فقيه 84/3:</w:t>
      </w:r>
    </w:p>
    <w:p>
      <w:pPr>
        <w:pStyle w:val="BookText"/>
      </w:pPr>
      <w:r>
        <w:rPr>
          <w:rFonts w:ascii="Amiri" w:hAnsi="Amiri" w:eastAsia="Amiri" w:cs="Amiri"/>
          <w:lang w:bidi="ar-SA"/>
          <w:color w:val="111111"/>
          <w:sz w:val="28"/>
          <w:szCs w:val="28"/>
          <w:rtl/>
        </w:rPr>
        <w:t xml:space="preserve">(الحسن - يب - فقيه) ابن محبوب عن عبداللّٰه بن سنان قال سمعت أبا عبداللّٰه عليه السلام يقول كان أمير المؤمنين عليه السلام</w:t>
      </w:r>
      <w:r>
        <w:rPr>
          <w:rStyle w:val="FootnoteReference"/>
        </w:rPr>
        <w:footnoteReference w:id="824"/>
      </w:r>
      <w:r>
        <w:rPr>
          <w:rFonts w:ascii="Amiri" w:hAnsi="Amiri" w:eastAsia="Amiri" w:cs="Amiri"/>
          <w:lang w:bidi="ar-SA"/>
          <w:color w:val="111111"/>
          <w:sz w:val="28"/>
          <w:szCs w:val="28"/>
          <w:rtl/>
        </w:rPr>
        <w:t xml:space="preserve">يقول (إن - كا - فقيه) النّاس كلّهم أحرار إلّامن أقرّ على نفسه بالعبوديّة</w:t>
      </w:r>
      <w:r>
        <w:rPr>
          <w:rStyle w:val="FootnoteReference"/>
        </w:rPr>
        <w:footnoteReference w:id="825"/>
      </w:r>
      <w:r>
        <w:rPr>
          <w:rFonts w:ascii="Amiri" w:hAnsi="Amiri" w:eastAsia="Amiri" w:cs="Amiri"/>
          <w:lang w:bidi="ar-SA"/>
          <w:color w:val="111111"/>
          <w:sz w:val="28"/>
          <w:szCs w:val="28"/>
          <w:rtl/>
        </w:rPr>
        <w:t xml:space="preserve">وهو مدرك من عبد أو أمة ومن شهد عليه (شاهدان - فقيه) بالرّق صغيراً كان أو كبيراً.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972-35723-(2) الدّعائم 524/2: عن أبي جعفر محمّد بن عليّ صلوات اللّٰه عليهما (فى حديث) قال أبو جعفر عليه السلام: قد قضى في هٰذا عليّ صلوات اللّٰه عليه قيل وما قضى به قال: قال: النّاس كلّهم أحرار إلّامن أقرّ على نفسه بالملك وهو بالغ أو من قامت عليه به بيّنة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973-35724-(3) كافى 69/8: عدّة من أصحابنا عن سهل بن زياد عن يعقوب بن يزيد عن محمّد بن جعفر العقبى رفعه قال خطب أمير المؤمنين عليه السلام فحمد اللّٰه وأثنى عليه ثمّ قال أيُّها النّاس إنّ آدم لم يلد عبداً ولا أمة وانّ النّاس كلّهم أحرار ولٰكنّ اللّٰه خوّل بعضكم بعضاً فمن كان له بلاء فصبر في الخير فلا يمنّ به على اللّٰه عزّوجلّ ألاٰ وقد حضر شيء ونحن مسوّون فيه بين الأسود والأحمر فقال مروان لطلحة والزّبير ما أراد بهٰذا غيركما قال فأعطى كلّ واحد ثلاثة دنانير وأعطى رجلاً من الأنصار ثلاثة دنانير وجاء بعد غلام أسود فأعطاه ثلاثة دنانير فقال الأنصارى يا أمير المؤمنين هٰذا غلام أعتقته بالأمس تجعلنى وإيّاه سواءاً فقال عليه السلام إنّي نظرت في كتاب اللّٰه فلم أجد لولد إسماعيل على ولد إسحاق فضلاً.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974-35725-(4) تهذيب 74/7: الحسين بن سعيد عن صفوان بن يحيى عن العيص بن القاسم عن أبى عبداللّٰه عليه السلام قال سألته عن مملوك ادّعى أنّه حرّ ولم يأت ببيّنة على ذٰلك أشتريه‌؟ قال:</w:t>
      </w:r>
    </w:p>
    <w:p>
      <w:pPr>
        <w:pStyle w:val="BookText"/>
      </w:pPr>
      <w:r>
        <w:rPr>
          <w:rFonts w:ascii="Amiri" w:hAnsi="Amiri" w:eastAsia="Amiri" w:cs="Amiri"/>
          <w:lang w:bidi="ar-SA"/>
          <w:color w:val="111111"/>
          <w:sz w:val="28"/>
          <w:szCs w:val="28"/>
          <w:rtl/>
        </w:rPr>
        <w:t xml:space="preserve">نعم. فقيه 140/3: وسأل أبا عبداللّٰه عليه السلام العيصُ بن القاسم عن مملوك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975-35726-(5) تهذيب 237/7: الحسن بن محمّد بن سماعة عن الميثمى عن أبان عن إسماعيل بن الفضل قال قلت لأبى عبداللّٰه عليه السلام: حرّ أقرّ على نفسه بالعبوديّة أستعبده على ذٰلك‌؟ قال:</w:t>
      </w:r>
    </w:p>
    <w:p>
      <w:pPr>
        <w:pStyle w:val="BookText"/>
      </w:pPr>
      <w:r>
        <w:rPr>
          <w:rFonts w:ascii="IRNazanin" w:hAnsi="IRNazanin" w:eastAsia="IRNazanin" w:cs="IRNazanin"/>
          <w:lang w:bidi="fa-IR"/>
          <w:color w:val="111111"/>
          <w:sz w:val="28"/>
          <w:szCs w:val="28"/>
          <w:rtl/>
        </w:rPr>
        <w:t xml:space="preserve">هو عبد إذا أقرّ على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976-35727-(6) تهذيب 235/8: محمّد بن أحمد بن يحيى عن السّندى بن محمّد ومحمّد بن الوليد عن أبان بن عثمان الأحمر عن الفضل قال: سألت أبا عبداللّٰه عليه السلام عن رجل حرّ أقرّ أنّه عبد قال يؤخذ بما أقرّ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977-35728-(7) المقنع 160: إذا أقرّ حرّ أنّه عبد أخذ بما أقرّ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978-35729-(8) تهذيب 235/8: محمّد بن أحمد بن يحيى عن موسى بن عمر فقيه 84/3: عن العبّاس بن عامر عن أبان عن محمّد بن الفضل الهاشمى قال: قلت لأبى عبداللّٰه عليه السلام رجل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01" w:name="pg11981_156775"/>
    <w:bookmarkEnd w:id="201"/>
    <w:p>
      <w:pPr>
        <w:pStyle w:val="BookText"/>
      </w:pPr>
      <w:r>
        <w:rPr>
          <w:rFonts w:ascii="Amiri" w:hAnsi="Amiri" w:eastAsia="Amiri" w:cs="Amiri"/>
          <w:lang w:bidi="ar-SA"/>
          <w:color w:val="111111"/>
          <w:sz w:val="28"/>
          <w:szCs w:val="28"/>
          <w:rtl/>
        </w:rPr>
        <w:t xml:space="preserve">(حرّ - يب) أقرّ أنّه عبد قال (أبو عبداللّٰه عليه السلام - يب) يأخذه بما قال أو يؤدّى(1) المال. وتقدّم في أحاديث باب (1) تحريم بيع الأحرار من أبواب بيع العبيد ج 23 ما يناسب الباب.</w:t>
      </w:r>
    </w:p>
    <w:p>
      <w:pPr>
        <w:pStyle w:val="BookText"/>
      </w:pPr>
      <w:r>
        <w:rPr>
          <w:rFonts w:ascii="Amiri" w:hAnsi="Amiri" w:eastAsia="Amiri" w:cs="Amiri"/>
          <w:lang w:bidi="ar-SA"/>
          <w:color w:val="111111"/>
          <w:sz w:val="28"/>
          <w:szCs w:val="28"/>
          <w:rtl/>
        </w:rPr>
        <w:t xml:space="preserve">وفى رواية الدّعائم (4) من هٰذا الباب قوله عليه السلام النّاس كلّهم أحرار إلّامن أقرّ على نفسه بالملك وهو بالغ أو من قامت عليه به بيّنة. وفى رواية حمران (15) من باب (30) حكم تعارض البيّنتين من أبواب القضاء ومن له الحكم ج 30 قوله عليه السلام النّاس كلّهم أحرار إلّامن أقرّ على نفسه بالرّقّ إلخ. ولا حظ ساير أحاديث الباب.</w:t>
      </w:r>
    </w:p>
    <w:p>
      <w:pPr>
        <w:pStyle w:val="Heading3"/>
      </w:pPr>
      <w:bookmarkStart w:id="619" w:name="_Toc305"/>
      <w:r>
        <w:t>(25) باب أنّ من قال كلّ مملوك لي قديم فهو حرّ انعتق كلّ من كان في ملكه ستّة أشهر وكذا من أوصى بذٰلك</w:t>
      </w:r>
      <w:bookmarkEnd w:id="619"/>
    </w:p>
    <w:p>
      <w:pPr>
        <w:pStyle w:val="BookText"/>
      </w:pPr>
      <w:r>
        <w:rPr>
          <w:rFonts w:ascii="Amiri" w:hAnsi="Amiri" w:eastAsia="Amiri" w:cs="Amiri"/>
          <w:lang w:bidi="ar-SA"/>
          <w:color w:val="111111"/>
          <w:sz w:val="28"/>
          <w:szCs w:val="28"/>
          <w:rtl/>
        </w:rPr>
        <w:t xml:space="preserve">قال اللّٰه تعالى في سورة يٰس (36):39: «وَ اَلْقَمَرَ قَدَّرْنٰاهُ مَنٰازِلَ حَتّٰى عٰادَ كَالْعُرْجُونِ اَلْقَدِيمِ‌».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979-35730-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195/6: عليّ بن إبراهيم عن أبيه عن داود النّهدىّ عن بعض أصحابنا قال:</w:t>
      </w:r>
    </w:p>
    <w:p>
      <w:pPr>
        <w:pStyle w:val="BookText"/>
      </w:pPr>
      <w:r>
        <w:rPr>
          <w:rFonts w:ascii="Amiri" w:hAnsi="Amiri" w:eastAsia="Amiri" w:cs="Amiri"/>
          <w:lang w:bidi="ar-SA"/>
          <w:color w:val="111111"/>
          <w:sz w:val="28"/>
          <w:szCs w:val="28"/>
          <w:rtl/>
        </w:rPr>
        <w:t xml:space="preserve">فقيه 93/3: دخل ابن أبي سعيد المكارى على (أبى الحسن - كا) الرّضا عليه السلام فقال له أبلغ اللّٰه من قدرك أن تدّعى ما ادّعىٰ أبوك فقال له: مالك أطفأ اللّٰه نورك وأدخل الفقر بيتك أما علمت انّ اللّٰه تبارك وتعالىٰ أوحى إلىٰ عمران انّى واهب لك ذكراً فوهب له مريم ووهب لمريم عيسى، فعيسى من مريم، ومريم من عيسى، ومريم وعيسى عليهما السلام شيء واحد، وأنا من أبى وأبى منّى، وأنا وأبى شيء واحد فقال له ابن أبي سعيد: فأسألك عن مسألة فقال: لا أخالُكَ تقبل منّى</w:t>
      </w:r>
      <w:r>
        <w:rPr>
          <w:rStyle w:val="FootnoteReference"/>
        </w:rPr>
        <w:footnoteReference w:id="826"/>
      </w:r>
      <w:r>
        <w:rPr>
          <w:rFonts w:ascii="Amiri" w:hAnsi="Amiri" w:eastAsia="Amiri" w:cs="Amiri"/>
          <w:lang w:bidi="ar-SA"/>
          <w:color w:val="111111"/>
          <w:sz w:val="28"/>
          <w:szCs w:val="28"/>
          <w:rtl/>
        </w:rPr>
        <w:t xml:space="preserve">ولست من غنمى ولٰكن هلمّها فقال: رجل قال عند موته: كلّ مملوك لي قديم فهو حرّ لوجه اللّٰه، قال: نعم أنّ اللّٰه عزّ ذكره يقول في كتابه: «حَتّٰى عٰادَ كَالْعُرْجُونِ اَلْقَدِيمِ‌» فما كان من مماليكه أتى عليه</w:t>
      </w:r>
      <w:r>
        <w:rPr>
          <w:rStyle w:val="FootnoteReference"/>
        </w:rPr>
        <w:footnoteReference w:id="827"/>
      </w:r>
      <w:r>
        <w:rPr>
          <w:rFonts w:ascii="Amiri" w:hAnsi="Amiri" w:eastAsia="Amiri" w:cs="Amiri"/>
          <w:lang w:bidi="ar-SA"/>
          <w:color w:val="111111"/>
          <w:sz w:val="28"/>
          <w:szCs w:val="28"/>
          <w:rtl/>
        </w:rPr>
        <w:t xml:space="preserve">ستّة أشهر فهو قديم (وهو - كا) حرّ قال: فخرج (من عنده - كا) وافتقر حتّى مات ولم يكن عنده</w:t>
      </w:r>
      <w:r>
        <w:rPr>
          <w:rStyle w:val="FootnoteReference"/>
        </w:rPr>
        <w:footnoteReference w:id="828"/>
      </w:r>
      <w:r>
        <w:rPr>
          <w:rFonts w:ascii="Amiri" w:hAnsi="Amiri" w:eastAsia="Amiri" w:cs="Amiri"/>
          <w:lang w:bidi="ar-SA"/>
          <w:color w:val="111111"/>
          <w:sz w:val="28"/>
          <w:szCs w:val="28"/>
          <w:rtl/>
        </w:rPr>
        <w:t xml:space="preserve">مبيت ليلة - لعنه اللّٰه - عيون الأخبار 30(8): حدّثنا أبي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الحسن بن أحمد بن الوليد رضي اللّه عنه قالا: حدّثنا محمّد بن يحيى العطّار وأحمد بن إدريس جميعاً عن محمّد بن أحمد بن يحيى بن عمران الأشعريّ عن إبراهيم بن هاشم عن داود بن محمّد النّهديّ عن بعض أصحابنا (مثله). معاني الأخبار 218: حدّثنا أبي رحمه اللّه قال حدّثنا محمّد بن يحيى العطّار عن محمّد بن أحمد عن إبراهيم بن هاشم عن داود بن محمّد النّهديّ عن بعض أصحابنا (مثله). تفسير القمّيّ 215/2: حدّثني أبي عن داود بن محمّد النّهديّ قال: دخل أبو سعيد</w:t>
      </w:r>
      <w:r>
        <w:rPr>
          <w:rStyle w:val="FootnoteReference"/>
        </w:rPr>
        <w:footnoteReference w:id="829"/>
      </w:r>
      <w:r>
        <w:rPr>
          <w:rFonts w:ascii="Amiri" w:hAnsi="Amiri" w:eastAsia="Amiri" w:cs="Amiri"/>
          <w:lang w:bidi="ar-SA"/>
          <w:color w:val="111111"/>
          <w:sz w:val="28"/>
          <w:szCs w:val="28"/>
          <w:rtl/>
        </w:rPr>
        <w:t xml:space="preserve">المكاري (وذكر نحوه). تهذيب 231/8: محمّد بن يعقوب عن عليّ بن إبراهيم عن أبيه عن داود النّهديّ عن بعض أصحابنا قال دخل ابن أبي سعيد المكاري على أبي الحسن الرّضا عليه السلام فقال له أسألك عن مسألة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980-35731-</w:t>
      </w:r>
      <w:r>
        <w:rPr>
          <w:rStyle w:val="FootnoteReference"/>
        </w:rPr>
        <w:footnoteReference w:id="830"/>
      </w:r>
      <w:r>
        <w:rPr>
          <w:rFonts w:ascii="Amiri" w:hAnsi="Amiri" w:eastAsia="Amiri" w:cs="Amiri"/>
          <w:lang w:bidi="ar-SA"/>
          <w:color w:val="111111"/>
          <w:sz w:val="28"/>
          <w:szCs w:val="28"/>
          <w:rtl/>
        </w:rPr>
        <w:t xml:space="preserve">إرشاد المفيد 118: وقضى (عليّ عليه السلام) في رجل وصّىٰ فقال: أعتقوا عنّي كلّ عبد قديم في ملكي، فلمّا مات لم يعرف الوصيّ ما يصنع‌؟ فسأله عن ذٰلك فقال: يعتق عنه كلّ عبد له في ملكه ستّة أشهر وتلا قوله جلّ إسمه: «وَ اَلْقَمَرَ قَدَّرْنٰاهُ مَنٰازِلَ حَتّٰى عٰادَ كَالْعُرْجُونِ اَلْقَدِيمِ‌» وقد ثبت أنّ العرجون إنّما ينتهى إلى الشّبه بالهلال في تقوّسه وضؤلته بعد ستّة أشهر من أخذ الثّمرة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981-35732-(3) مستدرك 467/15: عماد الدّين محمّد بن عليّ الطّوسي في ثاقب المناقب عن عثمان بن سعيد عن أبي عليّ بن راشد - في خبر طويل - انّ أهل نيسابور بعثوا مع أبى جعفر محمّد بن إبراهيم النيسابوريّ أموالاً وحبراً فيه المسائل سبعون ورقة وكلّ مسألة فيها(2)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02" w:name="pg11981_156777"/>
    <w:bookmarkEnd w:id="202"/>
    <w:p>
      <w:pPr>
        <w:pStyle w:val="BookText"/>
      </w:pPr>
      <w:r>
        <w:rPr>
          <w:rFonts w:ascii="Amiri" w:hAnsi="Amiri" w:eastAsia="Amiri" w:cs="Amiri"/>
          <w:lang w:bidi="ar-SA"/>
          <w:color w:val="111111"/>
          <w:sz w:val="28"/>
          <w:szCs w:val="28"/>
          <w:rtl/>
        </w:rPr>
        <w:t xml:space="preserve">بياض، وقد أخذوا كلّ ورقتين فخزموهما بخزائم(1) ثلاثة وختموا على كلّ خزام(2) بخاتم وقالوا تحمل هٰذا الحبر والّذى معك إلى الإمام وتدفع الحبر إليه وتبيت عنده ليلة واغد عليه وخذ منه فإن وجدت الخاتم بحاله لم يكسر ولم يشعب(3) فاكسر عنها ختمه وانظر الجواب فإن أجاب ولم يكسر الخواتيم فهو الإمام إلى أن ذكر دخوله المدينة بعد وفاة أبى عبداللّٰه عليه السلام ودخوله على عبداللّٰه الأفطح ويأسه منه ودخوله في الحرم الشّريف واستغاثته وبكائه وبعث الكاظم عليه السلام إليه ودخوله عليه وقوله له وقد أجبتك عمّا في الحبر وبجميع ما يحتاج إليه منذ أمس (إلى أن قال) وافكك هٰذه الخواتيم (انظر - خ) هل أجبنا أم لا قبل أن تجىء بدراهمهم كذا أوصوك فإنّك رسول قال: فتأمّلت الخواتيم فوجدتها صحاحاً ففككت من وسطها واحداً فوجدت تحتها ما يقول العالم في رجل نذرللّٰه عزّوجلّ لأعتقنّ كلّ مملوك كان في ملكى قديماً وكان له جماعة من المماليك تحته الجواب من موسى بن جعفر عليهما السلام يعتق من كان في ملكه قبل ستّة أشهر والدّليل على صحّة ذٰلك قوله تعالى: «حَتّٰى عٰادَ كَالْعُرْجُونِ اَلْقَدِيمِ‌» والعرجون القديم ستّة أشهر الخبر. المناقب 291/(4): أبو عليّ بن راشد وغيره في خبر طويل (وذكر ما يقرب من ذٰلك).</w:t>
      </w:r>
    </w:p>
    <w:p>
      <w:pPr>
        <w:pStyle w:val="Heading3"/>
      </w:pPr>
      <w:bookmarkStart w:id="620" w:name="_Toc306"/>
      <w:r>
        <w:t>(26) باب أنّ من نذر عتق أوّل ولد تلده الأمة فولدت توأماً أعتقهما</w:t>
      </w:r>
      <w:bookmarkEnd w:id="6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982-35733-</w:t>
      </w:r>
      <w:r>
        <w:rPr>
          <w:rStyle w:val="FootnoteReference"/>
        </w:rPr>
        <w:footnoteReference w:id="831"/>
      </w:r>
      <w:r>
        <w:rPr>
          <w:rFonts w:ascii="Amiri" w:hAnsi="Amiri" w:eastAsia="Amiri" w:cs="Amiri"/>
          <w:lang w:bidi="ar-SA"/>
          <w:color w:val="111111"/>
          <w:sz w:val="28"/>
          <w:szCs w:val="28"/>
          <w:rtl/>
        </w:rPr>
        <w:t xml:space="preserve">تهذيب 231/8: محمّد بن يعقوب عن كافى 195/6: عدّة من أصحابنا عن أحمد ابن أبي عبداللّٰه عن أبيه عن عبداللّٰه بن الفضل الهاشمىّ (عن أبيه - كا) رفعه قال قضى أمير المؤمنين عليه السلام في رجل نكح وليدة رجل أعتق ربّها أوّل ولد تلده، فولدت توأماً</w:t>
      </w:r>
      <w:r>
        <w:rPr>
          <w:rStyle w:val="FootnoteReference"/>
        </w:rPr>
        <w:footnoteReference w:id="832"/>
      </w:r>
      <w:r>
        <w:rPr>
          <w:rFonts w:ascii="Amiri" w:hAnsi="Amiri" w:eastAsia="Amiri" w:cs="Amiri"/>
          <w:lang w:bidi="ar-SA"/>
          <w:color w:val="111111"/>
          <w:sz w:val="28"/>
          <w:szCs w:val="28"/>
          <w:rtl/>
        </w:rPr>
        <w:t xml:space="preserve">فقال: أعتق كلاهما.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983-35734-</w:t>
      </w:r>
      <w:r>
        <w:rPr>
          <w:rStyle w:val="FootnoteReference"/>
        </w:rPr>
        <w:footnoteReference w:id="833"/>
      </w:r>
      <w:r>
        <w:rPr>
          <w:rFonts w:ascii="Amiri" w:hAnsi="Amiri" w:eastAsia="Amiri" w:cs="Amiri"/>
          <w:lang w:bidi="ar-SA"/>
          <w:color w:val="111111"/>
          <w:sz w:val="28"/>
          <w:szCs w:val="28"/>
          <w:rtl/>
        </w:rPr>
        <w:t xml:space="preserve">الدّعائم 308/2: عن عليّ وأبى جعفر وأبى عبداللّٰه صلوات اللّٰه عليهم انّهم قالوا: من نكح أمة وشرط له مواليها أنّ ولده منها أحرار فالشّرط جائز، وإن شرطوا له أنّ أوّل ولد تلده حرّ وما سوى ذٰلك مملوك فالشّرط كذٰلك جائز، وإن ولدت توأمين عتقا معاً.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984-35735-</w:t>
      </w:r>
      <w:r>
        <w:rPr>
          <w:rStyle w:val="FootnoteReference"/>
        </w:rPr>
        <w:footnoteReference w:id="834"/>
      </w:r>
      <w:r>
        <w:rPr>
          <w:rFonts w:ascii="Amiri" w:hAnsi="Amiri" w:eastAsia="Amiri" w:cs="Amiri"/>
          <w:lang w:bidi="ar-SA"/>
          <w:color w:val="111111"/>
          <w:sz w:val="28"/>
          <w:szCs w:val="28"/>
          <w:rtl/>
        </w:rPr>
        <w:t xml:space="preserve">الدّعائم 308/2: عن جعفر بن محمّد عليهما السلام أنّه قال: من أعتق حملاً لمملوكة، أو قال لها: ما ولدت أو أوّل ولد ولدته فهو حرّ فذٰلك جائز، ولو ولدت توأمين عتقا جميعاً.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03" w:name="pg11981_156778"/>
    <w:bookmarkEnd w:id="203"/>
    <w:p>
      <w:pPr>
        <w:pStyle w:val="Heading3"/>
      </w:pPr>
      <w:bookmarkStart w:id="621" w:name="_Toc307"/>
      <w:r>
        <w:t>(27) باب ماورد في أنّ عتق المملوك في حال المرض أفضل من تركه وتركه مملوكاً في حال حضور الموت أفضل من عتقه</w:t>
      </w:r>
      <w:bookmarkEnd w:id="6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985-35736-(1) كافى 195/6: محمّد بن يحيى عن أحمد بن محمّد عن عليّ بن مهزيار فقيه 92/3: إبراهيم بن مهزيار عن أخيه عليّ بن مهزيار قال: كتبت إليه أسأله عن المملوك يحضره الموت فيعتقه المولى(1) في تلك السّاعة فيخرج من الدّنيا حرّاً فهل لمولاه في ذٰلك أجر</w:t>
      </w:r>
      <w:r>
        <w:rPr>
          <w:rStyle w:val="FootnoteReference"/>
        </w:rPr>
        <w:footnoteReference w:id="835"/>
      </w:r>
      <w:r>
        <w:rPr>
          <w:rFonts w:ascii="Amiri" w:hAnsi="Amiri" w:eastAsia="Amiri" w:cs="Amiri"/>
          <w:lang w:bidi="ar-SA"/>
          <w:color w:val="111111"/>
          <w:sz w:val="28"/>
          <w:szCs w:val="28"/>
          <w:rtl/>
        </w:rPr>
        <w:t xml:space="preserve">أو يتركه فيكون له أجره إذا مات وهو مملوك</w:t>
      </w:r>
      <w:r>
        <w:rPr>
          <w:rStyle w:val="FootnoteReference"/>
        </w:rPr>
        <w:footnoteReference w:id="836"/>
      </w:r>
      <w:r>
        <w:rPr>
          <w:rFonts w:ascii="Amiri" w:hAnsi="Amiri" w:eastAsia="Amiri" w:cs="Amiri"/>
          <w:lang w:bidi="ar-SA"/>
          <w:color w:val="111111"/>
          <w:sz w:val="28"/>
          <w:szCs w:val="28"/>
          <w:rtl/>
        </w:rPr>
        <w:t xml:space="preserve">فكتب عليه السلام (إليه - كا) يترك العبد مملوكاً في حال موته فهو أجر لمولاه، وهٰذا عتق في هٰذه السّاعة ليس بنافع له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986-35737-(2) فقيه 93/3: وروى محمّد بن عيسى العبيدى عن الفضل بن المبارك انّه كتب إلى أبى الحسن عليّ بن محمّد عليهما السلام في رجل له مملوك فمرض أيعتقه في مرضه أعظم لِأجره أو يتركه مملوكاً؟ فقال إن كان في مرض فالعتق أفضل له لأنّه يعتق اللّٰه عزّوجلّ بكلّ عضو منه عضواً من النّار وإن كان في حال حضور الموت فيتركه مملوكاً أفضل له من عتقه.</w:t>
      </w:r>
    </w:p>
    <w:p>
      <w:pPr>
        <w:pStyle w:val="Heading3"/>
      </w:pPr>
      <w:bookmarkStart w:id="622" w:name="_Toc308"/>
      <w:r>
        <w:t>(28) باب ماورد في عتق المملوك بعد سبع سنين وأنّ صحبة عشرين سنة قرابة</w:t>
      </w:r>
      <w:bookmarkEnd w:id="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987-35738-</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تهذيب 230/8: محمّد بن يعقوب عن كافى 196/6: أحمد (بن محمّد - يب) عن عدّة من أصحابنا عن عليّ بن أسباط عن محمّد بن عبداللّٰه بن زرارة عن بعض آل أعين عن أبى عبداللّٰه عليه السلام قال: من كان مؤمناً فقد عتق بعد سبع سنين أعتقه صاحبه أم لم يعتقه، ولا تحلّ خدمة من كان مؤمناً بعد سبع سنين. (حمل على تأكّد استحباب العتق للإجماع على أنّه لا يعتق بنفسه - مرآت).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04" w:name="pg11981_156779"/>
    <w:bookmarkEnd w:id="20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988-35739-(2) تهذيب 249/8: البزوفرى عن أحمد بن إدريس عن أحمد بن محمّد عن الحسن بن عليّ بن فضّال عن عبداللّٰه بن بكير عن زرارة عن أبي جعفر عليه السلام قال: إذا أتى المملوك قيمة ثمنه بعد سبع سنين فعليه أن يقبله.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989-35740-(3) فقيه 32/1: قال رسول اللّٰه صلّى اللّه عليه و آله في حديث: وما زال جبرئيل عليه السلام يوصينى بالمملوك حتّى ظننت أنّه سيضرب له أجلا يعتق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990-35741-(4) كافى 199/6: محمّد بن يحيى عن أحمد بن محمّد عن موسى بن عمر عن رجل عن الحسين بن علوان. قرب الإسناد 51: الحسن بن ظريف عن الحسين بن علوان عن أبي عبداللّٰه عليه السلام قال: صحبة عشرين سنة قرابة.</w:t>
      </w:r>
    </w:p>
    <w:p>
      <w:pPr>
        <w:pStyle w:val="Heading3"/>
      </w:pPr>
      <w:bookmarkStart w:id="623" w:name="_Toc309"/>
      <w:r>
        <w:t>(29) باب أنّ من أعتق مملوكاً ثمّ مات واشتبه استخرج بالقرعة</w:t>
      </w:r>
      <w:bookmarkEnd w:id="6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991-35742-(1) كافى 197/6: عليّ بن إبراهيم عن أبيه عن إسماعيل بن مرّار عن يونس قال في رجل كان له عدّة مماليك فقال أيّكم علّمنى آية من كتاب اللّٰه عزّوجل فهو حرّ، فعلّمه واحد منهم ثمّ مات المولى ولم يدر أيّهم الّذى علّمه الآية هل يستخرج بالقرعة‌؟ قال نعم ولا يجوز أن يستخرجه أحد إلّاالإمام فإنّ له كلام وقت القرعة يقوله ودعاء لا يعلمه سواه ولا يقتدر عليه غيره. تهذيب 230/8: محمّد بن يعقوب عن عليّ بن إبراهيم (وذكر مثله سنداً ومتناً إلّاأنّ فيه) انّه يستخرج بالقرعة قال ولا يجوز أن يستخرجه أحد إلّاالإمام لأنّ له على القرعة كلاماً ودعاء لا يعلمه غيره. ويأتي في أحاديث باب (85) ما ورد في قوم انهدمت عليهم دار وبقى منهم صبيّان من أبواب الميراث ج 29 وباب (31) الحكم بالقرعة في القضايا المشكلة من أبواب القضاء ج 30 ما يدلّ علىٰ ذٰلك.</w:t>
      </w:r>
    </w:p>
    <w:p>
      <w:pPr>
        <w:pStyle w:val="Heading3"/>
      </w:pPr>
      <w:bookmarkStart w:id="624" w:name="_Toc310"/>
      <w:r>
        <w:t>(30) باب أنّ الميراث والولاء لمن أعتق رجلاً كان المعتق أو امرأة</w:t>
      </w:r>
      <w:bookmarkEnd w:id="6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992-35743-(1) تهذيب 249/8: محمّد بن يعقوب عن كافى 197/6: عليّ بن إبراهيم عن أبيه عن</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عمير عن حمّاد عن الحلبيّ و محمّد بن مسلم عن أبي عبداللّٰه عليه السلام قال: المقنع 156:</w:t>
      </w:r>
    </w:p>
    <w:p>
      <w:pPr>
        <w:pStyle w:val="BookText"/>
      </w:pPr>
      <w:r>
        <w:rPr>
          <w:rFonts w:ascii="Amiri" w:hAnsi="Amiri" w:eastAsia="Amiri" w:cs="Amiri"/>
          <w:lang w:bidi="ar-SA"/>
          <w:color w:val="111111"/>
          <w:sz w:val="28"/>
          <w:szCs w:val="28"/>
          <w:rtl/>
        </w:rPr>
        <w:t xml:space="preserve">قال النّبىّ صلّى اللّه عليه و آله: الولاء</w:t>
      </w:r>
      <w:r>
        <w:rPr>
          <w:rStyle w:val="FootnoteReference"/>
        </w:rPr>
        <w:footnoteReference w:id="838"/>
      </w:r>
      <w:r>
        <w:rPr>
          <w:rFonts w:ascii="Amiri" w:hAnsi="Amiri" w:eastAsia="Amiri" w:cs="Amiri"/>
          <w:lang w:bidi="ar-SA"/>
          <w:color w:val="111111"/>
          <w:sz w:val="28"/>
          <w:szCs w:val="28"/>
          <w:rtl/>
        </w:rPr>
        <w:t xml:space="preserve">لمن أعتق. الدّعائم 317/2: روينا عن جعفر بن محمّد عليهما السلام عن أبيه عن آبائه عن رسول اللّٰه صلّى اللّه عليه و آله مثله. تهذيب 250/8: محمّد بن يعقوب عن كافى 198/6: محمّد بن يحيىٰ عن أحمد بن محمّد عن ابن فضّال عن ابن بكير عن زرارة عن أبي جعفر عليه السلام في حديث بريرة أنّ النّبىّ صلّى اللّه عليه و آله قال لعائشة أعتقى فإنّ الولاء لمن أعتق.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993-35744-</w:t>
      </w:r>
      <w:r>
        <w:rPr>
          <w:rStyle w:val="FootnoteReference"/>
        </w:rPr>
        <w:footnoteReference w:id="839"/>
      </w:r>
      <w:r>
        <w:rPr>
          <w:rFonts w:ascii="Amiri" w:hAnsi="Amiri" w:eastAsia="Amiri" w:cs="Amiri"/>
          <w:lang w:bidi="ar-SA"/>
          <w:color w:val="111111"/>
          <w:sz w:val="28"/>
          <w:szCs w:val="28"/>
          <w:rtl/>
        </w:rPr>
        <w:t xml:space="preserve">تهذيب 250/8: محمّد بن يعقوب عن كافى 198/6: محمّد بن يحيى عن أحمد بن محمّد عن محمّد بن إسماعيل(2) عن محمّد بن الفضيل عن أبي الصّباح الكنانيّ عن أبي عبداللّٰه عليه السلام (قال - كا) في امرأة اعتقت رجلاً لمن ولأوه ولمن ميراثه‌؟ قال: للّذى أعتقه الّا أن يكون له وارث غيرها. تهذيب 253/8: الحسين بن سعيد عن صفوان عن ابن مسكان عن الحلبيّ قال سألت أبا عبداللّٰه عليه السلام عن امرأة أعتقت رجلاً لمن ولاؤه‌؟ قال: للّذى أعتقه إن لم يكن له وارث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994-35745-(3) الدّعائم 318/2: وعن جعفر بن محمّد عليهما السلام انّه سئل عن رجل أعتق عبداً في كفّارة يمين أو ظهار أو أمر وجب عليه عتقه فيه لمن يكون ولاؤه فقال: للّذى أعتقه.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995-35746-(4) الدّعائم 318/2: وعن عليّ عليه السلام أنّه قال من اعتقته المرأة فولاؤه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996-35747-(5) الدّعائم 391/2: عن جعفر بن محمّد صلوات اللّٰه عليه أنّه قال يرث المولى من أعتقه إن لم يَدَعْ وارثاً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997-35748-(6) مستدرك 470/15: زيد النّرسى في أصله قال: سمعت أبا عبداللّٰه عليه السلام يقول لا يرثن النّساء من الولاء إلّاما أعتقن.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998-35749-(7) الدّعائم 317/2: عن عليّ عليه السلام أنّه قال: من أعتق عبداً فله ولاؤه وعليه عقل خطئه.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999-35750-(8) الدّعائم 318/2: عن جعفر بن محمّد عليهما السلام انّه قال في العبد يكون بين رجلين يعتقانه جميعاً قال: الولاء بينهما.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05" w:name="pg11981_156781"/>
    <w:bookmarkEnd w:id="20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1000-35751-(9) فقيه 78/3: وقيل للصّادق عليه السلام: لم قلتم مولى الرّجل منه‌؟ قال: لأنّه خلق من طينه(1) ثمّ فرّق بينهما فردّه السّبى إليه فعطف عليه ما كان فيه منه فأعتقه فلذٰلك هو منه. العلل 519:</w:t>
      </w:r>
    </w:p>
    <w:p>
      <w:pPr>
        <w:pStyle w:val="BookText"/>
      </w:pPr>
      <w:r>
        <w:rPr>
          <w:rFonts w:ascii="Amiri" w:hAnsi="Amiri" w:eastAsia="Amiri" w:cs="Amiri"/>
          <w:lang w:bidi="ar-SA"/>
          <w:color w:val="111111"/>
          <w:sz w:val="28"/>
          <w:szCs w:val="28"/>
          <w:rtl/>
        </w:rPr>
        <w:t xml:space="preserve">أخبرنى عليّ بن حاتم قال: أخبرنا الحسين بن محمّد قال أخبرنا أحمد بن محمّد السّيّارى عن العمركى عمّن ذكره عن أبي عبداللّٰه عليه السلام قال: قلت لِمَ قلتم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1001-35752-(10) تهذيب 257/8: محمّد بن عليّ بن محبوب عن أحمد بن محمّد عن الحسين بن سعيد عن أخيه الحسن قال: كتبت إلى أبى جعفر عليه السلام الرّجل يموت ولا وارث له إلّامواليه الّذين أعتقوه هل يرثونه‌؟ ولمن ميراثه‌؟ فكتب عليه السلام: لمولاه الأعلى.</w:t>
      </w:r>
    </w:p>
    <w:p>
      <w:pPr>
        <w:pStyle w:val="BookText"/>
      </w:pPr>
      <w:r>
        <w:rPr>
          <w:rFonts w:ascii="Amiri" w:hAnsi="Amiri" w:eastAsia="Amiri" w:cs="Amiri"/>
          <w:lang w:bidi="ar-SA"/>
          <w:color w:val="111111"/>
          <w:sz w:val="28"/>
          <w:szCs w:val="28"/>
          <w:rtl/>
        </w:rPr>
        <w:t xml:space="preserve">وتقدّم في رواية أبى البخترى (2) من باب (13) جواز عتق المستضعف قوله عليه السلام انّ عليّاً عليه السلام أعتق عبداً نصرانيّاً ثمّ قال ميراثه بين المسلمين عامّة إن لم يكن له ولىّ (حمل هٰذه الرّواية على أنّه عليه السلام إمّا أعتقه سائبة أو ترك ميراثه تبرّعاً). ويأتي في أحاديث الباب التّالى وما يتلوه وباب (33) انّ المرأة إذا أعتقت ثمّ ماتت انتقل الولاء إلىٰ عَصَبتها وباب (34) انّ المعتق إذا مات انتقل الولاء إلى أولاده إذا كان رجلاً، وباب (35) انّ المُعْتَقَ واجباً سائبة وإذا ضمن أحد جريرته فله ولاؤه، وباب (36) انّه لا يصحّ بيع الولاء ولا هبته خصوصاً رواية الجعفريّات (7) فإنّ فيها</w:t>
      </w:r>
    </w:p>
    <w:p>
      <w:pPr>
        <w:pStyle w:val="BookText"/>
      </w:pPr>
      <w:r>
        <w:rPr>
          <w:rFonts w:ascii="Amiri" w:hAnsi="Amiri" w:eastAsia="Amiri" w:cs="Amiri"/>
          <w:lang w:bidi="ar-SA"/>
          <w:color w:val="111111"/>
          <w:sz w:val="28"/>
          <w:szCs w:val="28"/>
          <w:rtl/>
        </w:rPr>
        <w:t xml:space="preserve">قوله صلّى اللّه عليه و آله ما بال أقوام يبيع أحدهم رقيقه ويشترط أنّ الولاء له ألاٰ انّ الولاء لمن أعتق وأعطى الثّمن، وباب (52) حكم من دفع إليه مملوك مالاً ليشتريه من سيّده ما يدلّ على ذٰلك. وفى باب (60) أنّ الولاء لمن أعتق والميراث له من أبواب الميراث ج 29 ما يدلّ علىٰ ذٰلك. وفى رواية جابر (15) من باب (55) انّ أعتى النّاس من قتل غير قاتله من أبواب القصاص ج 31</w:t>
      </w:r>
    </w:p>
    <w:p>
      <w:pPr>
        <w:pStyle w:val="BookText"/>
      </w:pPr>
      <w:r>
        <w:rPr>
          <w:rFonts w:ascii="Amiri" w:hAnsi="Amiri" w:eastAsia="Amiri" w:cs="Amiri"/>
          <w:lang w:bidi="ar-SA"/>
          <w:color w:val="111111"/>
          <w:sz w:val="28"/>
          <w:szCs w:val="28"/>
          <w:rtl/>
        </w:rPr>
        <w:t xml:space="preserve">قوله صلّى اللّه عليه و آله لعن اللّٰه من يوالى غير مواليه.</w:t>
      </w:r>
    </w:p>
    <w:p>
      <w:pPr>
        <w:pStyle w:val="Heading3"/>
      </w:pPr>
      <w:bookmarkStart w:id="625" w:name="_Toc311"/>
      <w:r>
        <w:t>(31) باب أنّ من أعتق وجعل المعتَقَ سائبة وتبرّأ من جريرته فلا ولاء له ولا ميراث</w:t>
      </w:r>
      <w:bookmarkEnd w:id="6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1002-35753-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250/8: محمّد بن يعقوب عن كافى 197/6: محمّد بن يحيى عن عبداللّٰه بن محمّد عن عليّ بن الحكم عن أبان عن إسماعيل بن الفضل قال: سألت أبا عبداللّٰه عليه السلام عن</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06" w:name="pg11981_156782"/>
    <w:bookmarkEnd w:id="206"/>
    <w:p>
      <w:pPr>
        <w:pStyle w:val="BookText"/>
      </w:pPr>
      <w:r>
        <w:rPr>
          <w:rFonts w:ascii="Amiri" w:hAnsi="Amiri" w:eastAsia="Amiri" w:cs="Amiri"/>
          <w:lang w:bidi="ar-SA"/>
          <w:color w:val="111111"/>
          <w:sz w:val="28"/>
          <w:szCs w:val="28"/>
          <w:rtl/>
        </w:rPr>
        <w:t xml:space="preserve">الرّجل إذا أعتق (أ - كا) له أن يضع نفسه حيث شاء ويتولّىٰ من أحبّ؟ فقال إذا أعتق للّٰه فهو مولى للّذى أعتقه فإذا أعتق وجعل(1) سائبة فله أن يضع نفسه (حيث شاء - كا) ويتولّىٰ من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1003-35754-(2) كافى 171/7: (عدّة من أصحابنا عن سهل بن زياد ومحمّد بن يحيى عن أحمد بن محمّد وعليّ بن إبراهيم عن أبيه جميعاً - معلّق) عن فقيه 80/3: تهذيب 256/8: استبصار 26/4: (الحسن - فقيه - يب - صا) ابن محبوب عن خالد بن جرير عن أبي الرّبيع قال: سئل أبو عبداللّٰه عليه السلام عن السّابئة فقال: (هو - كا - فقيه) الرّجل يعتق غلامه، ثمّ يقول(2) له: اذهب حيث شئت ليس لي من ميراثك شيء ولاٰ عليّ من جريرتك شيء ويشهد(3) على ذٰلك شاهدين. المعاني 240: حدّثنا محمّد بن موسى بن المتوكّل قال: حدّثنا عبداللّٰه بن جعفر الحميري عن أحمد بن محمّد عن الحسن بن محبوب عن خالد بن جرير عن أبي الرّبيع الشّامى (نحوه). المقنع 160: سئل أبو عبداللّٰه عليه السلام عن السّائبة فقال (وذكر نحوه). ويأتي في باب (35) أنّ المعتق واجباً سائبة وإذا ضمن أحد جريرته فله ولاؤه مايدلّ علىٰ ذٰلك.</w:t>
      </w:r>
    </w:p>
    <w:p>
      <w:pPr>
        <w:pStyle w:val="Heading3"/>
      </w:pPr>
      <w:bookmarkStart w:id="626" w:name="_Toc312"/>
      <w:r>
        <w:t>(32) باب حكم ولاء ولد المعتَق وولد ولده</w:t>
      </w:r>
      <w:bookmarkEnd w:id="6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1004-35755-</w:t>
      </w:r>
      <w:r>
        <w:rPr>
          <w:rStyle w:val="FootnoteReference"/>
        </w:rPr>
        <w:footnoteReference w:id="840"/>
      </w:r>
      <w:r>
        <w:rPr>
          <w:rFonts w:ascii="Amiri" w:hAnsi="Amiri" w:eastAsia="Amiri" w:cs="Amiri"/>
          <w:lang w:bidi="ar-SA"/>
          <w:color w:val="111111"/>
          <w:sz w:val="28"/>
          <w:szCs w:val="28"/>
          <w:rtl/>
        </w:rPr>
        <w:t xml:space="preserve">كافى 170/7: (أبوعليّ الأشعريّ عن محمّد بن عبدالجبّار - معلّق) عن صفوان تهذيب 250/8: استبصار 21/4: الحسين بن سعيد عن فقيه 79/3: صفوان (بن يحيى - كا - فقيه) عن العيص بن القاسم عن أبي عبداللّٰه عليه السلام قال: سألته عن رجل اشترى عبداً وله أولاد من امرأة حرّة، فأعتقه قال: ولاء ولده لمن أعتقه. المقنع 156: إذا اشترى رجل عبداً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1005-35756-</w:t>
      </w:r>
      <w:r>
        <w:rPr>
          <w:rStyle w:val="FootnoteReference"/>
        </w:rPr>
        <w:footnoteReference w:id="841"/>
      </w:r>
      <w:r>
        <w:rPr>
          <w:rFonts w:ascii="Amiri" w:hAnsi="Amiri" w:eastAsia="Amiri" w:cs="Amiri"/>
          <w:lang w:bidi="ar-SA"/>
          <w:color w:val="111111"/>
          <w:sz w:val="28"/>
          <w:szCs w:val="28"/>
          <w:rtl/>
        </w:rPr>
        <w:t xml:space="preserve">تهذيب 252/8: استبصار 22/4: الحسين بن سعيد عن النّضر بن سويد عن أبان عن رجل عن أبي عبداللّٰه عليه السلام قال قال عليّ عليه السلام يجرّ الأب الولاء إذا أعتق.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1006-35757-</w:t>
      </w:r>
      <w:r>
        <w:rPr>
          <w:rStyle w:val="FootnoteReference"/>
        </w:rPr>
        <w:footnoteReference w:id="842"/>
      </w:r>
      <w:r>
        <w:rPr>
          <w:rFonts w:ascii="Amiri" w:hAnsi="Amiri" w:eastAsia="Amiri" w:cs="Amiri"/>
          <w:lang w:bidi="ar-SA"/>
          <w:color w:val="111111"/>
          <w:sz w:val="28"/>
          <w:szCs w:val="28"/>
          <w:rtl/>
        </w:rPr>
        <w:t xml:space="preserve">الجفريّات 105: بإسناده عن عليّ عليه السلام أنّه سئل عن عبد تزوّج حرّة فولدت له أولاداً، ثمّ أعتق قال: يجرّ</w:t>
      </w:r>
      <w:r>
        <w:rPr>
          <w:rStyle w:val="FootnoteReference"/>
        </w:rPr>
        <w:footnoteReference w:id="843"/>
      </w:r>
      <w:r>
        <w:rPr>
          <w:rFonts w:ascii="Amiri" w:hAnsi="Amiri" w:eastAsia="Amiri" w:cs="Amiri"/>
          <w:lang w:bidi="ar-SA"/>
          <w:color w:val="111111"/>
          <w:sz w:val="28"/>
          <w:szCs w:val="28"/>
          <w:rtl/>
        </w:rPr>
        <w:t xml:space="preserve">الأب الولاء وبه يأخذه.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1007-35758-(4) الدّعائم 318/2: وعن عليّ عليه السلام وأبى جعفر عليه السلام أنّهما قالا: إذا أعتق الأب جرّ ولاء ولده والإبن يجرّ الولاء كما يجرّه الأب إذا أعتق. وذٰلك كالعبد يتزوّج الحرّة فيكون ولده أحراراً ويكون نسبهم كنسب أمّهم فإن أعتق أباهم مولاه جرّ ولاءهم فكانوا مواليه.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1008-35759-(5) كافى 493/5: عليّ بن إبراهيم عن أبيه عن ابن أبي عمير تهذيب 251/8:</w:t>
      </w:r>
    </w:p>
    <w:p>
      <w:pPr>
        <w:pStyle w:val="BookText"/>
      </w:pPr>
      <w:r>
        <w:rPr>
          <w:rFonts w:ascii="Amiri" w:hAnsi="Amiri" w:eastAsia="Amiri" w:cs="Amiri"/>
          <w:lang w:bidi="ar-SA"/>
          <w:color w:val="111111"/>
          <w:sz w:val="28"/>
          <w:szCs w:val="28"/>
          <w:rtl/>
        </w:rPr>
        <w:t xml:space="preserve">استبصار 21/4: الحسين بن سعيد عن ابن أبي عمير عن (عبداللّٰه - كا) ابن سنان عن أبي عبداللّٰه عليه السلام (قال - كا): في العبد تكون تحته الحرّة قال: ولده أحرار فإن أعتق المملوك لحق بأبيه</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1009-35760-(6) تهذيب 251/8: استبصار 21/4: الحسين بن سعيد عن النّضر عن عاصم عن محمّد بن قيس عن أبي جعفر عليه السلام قال قضى أمير المؤمنين عليه السلام في مكاتب اشترط عليه ولاؤه إذا أعتق فنكح وليدة لرجل آخر فولدت له ولداً فحرّر ولده ثمّ توفّى المكاتب فورثه ولده فاختلفوا في ولده من يرثه‌؟ (قال - يب - صا) فألحق ولده بموالى أبيه. فقيه 77/3: روى محمّد بن قيس عن أبي جعفر عليه السلام قال ان اشترط المملوك المكاتب على مولاه انّه لا ولاء لأحد عليه أو اشترط السّيّد ولاء المكاتب فأقرّ المكاتب الّذى كوتب فله ولائه قال وقضى أمير المؤمنين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1010-35761-(7) الدّعائم 317/2: عن عليّ عليه السلام انّه قال يرث الولاء الأقعد</w:t>
      </w:r>
      <w:r>
        <w:rPr>
          <w:rStyle w:val="FootnoteReference"/>
        </w:rPr>
        <w:footnoteReference w:id="845"/>
      </w:r>
      <w:r>
        <w:rPr>
          <w:rFonts w:ascii="IRNazanin" w:hAnsi="IRNazanin" w:eastAsia="IRNazanin" w:cs="IRNazanin"/>
          <w:lang w:bidi="fa-IR"/>
          <w:color w:val="111111"/>
          <w:sz w:val="28"/>
          <w:szCs w:val="28"/>
          <w:rtl/>
        </w:rPr>
        <w:t xml:space="preserve">فالأقعد فإذا استوى القُعْدَدُ فبنوا الأمّ والأب دون بنى الأب.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1011-35762-(8) تهذيب 252/8: استبصار 22/4: الحسين بن سعيد عن النّضر عن أبان عمّن ذكره عن عليّ بن الحسين عليهما السلام قال: قيل له اشترى فلان (رجل - يب) بالمدينة مملوكاً كان له أولاد فأعتقهم فقال إنّي أكره أن أجرّ ولاءهم - قال الشّيخ رحمه اللّه في صا فالوجه في كراهيّة جرّ الولاء انّ الولاء إنّما يستحقّ فيما يعتق لوجه اللّٰه فأمّا إذا كان العتق واجباً أو سائبة فلا يستحقّ به الولاء وإذا كان الأمر علىٰ ذٰلك كره أن يعتق الإنسان مملوكاً ليجرّ ولاء ولده إليه دون أن يقصد به وجه اللّٰه تعالى بل ينبغي أن يقصد بالعتق وجه اللّٰه فيكون الولاء تابعاً له.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1012-35763-(9) تهذيب 251/8: استبصار 21/4: الحسين بن سعيد في كتابه فذكر هٰكذا أبو عبداللّٰه عليه السلام</w:t>
      </w:r>
      <w:r>
        <w:rPr>
          <w:rStyle w:val="FootnoteReference"/>
        </w:rPr>
        <w:footnoteReference w:id="846"/>
      </w:r>
      <w:r>
        <w:rPr>
          <w:rFonts w:ascii="Amiri" w:hAnsi="Amiri" w:eastAsia="Amiri" w:cs="Amiri"/>
          <w:lang w:bidi="ar-SA"/>
          <w:color w:val="111111"/>
          <w:sz w:val="28"/>
          <w:szCs w:val="28"/>
          <w:rtl/>
        </w:rPr>
        <w:t xml:space="preserve">قال: سألته عن حرّة زوّجتها عبداً لي فولدت منه أولاداً ثمّ صار العبد إلى غيرى فأعتقه إلى من ولاء ولده ألىّ إذا كانت أمّهم مولاتى‌؟ أم إلى الّذى أعتق أباهم فكتب عليه السلام: إن كانت الاُمّ حرّة جرّ الأب الولاء وإن كنت أنت أعتقت فليس لأبيهم جرّ الولاء.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1013-35764-(10) تهذيب 253/8: استبصار 23/4: محمّد بن أحمد بن يحيى عن العبّاس بن معروف عن محمّد بن سنان عن فقيه 80/3: حذيفة بن منصور عن أبي عبداللّٰه عليه السلام قال: المعتق هو المولى والولد ينتمى إلى من شاء</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1014-35765-(11) كافى 198/6: عدّة من أصحابنا عن تهذيب 252/8: استبصار 22/4: أحمد بن محمّد عن عليّ بن الحكم عن سليم الفرّاء عن الحسن</w:t>
      </w:r>
      <w:r>
        <w:rPr>
          <w:rStyle w:val="FootnoteReference"/>
        </w:rPr>
        <w:footnoteReference w:id="848"/>
      </w:r>
      <w:r>
        <w:rPr>
          <w:rFonts w:ascii="Amiri" w:hAnsi="Amiri" w:eastAsia="Amiri" w:cs="Amiri"/>
          <w:lang w:bidi="ar-SA"/>
          <w:color w:val="111111"/>
          <w:sz w:val="28"/>
          <w:szCs w:val="28"/>
          <w:rtl/>
        </w:rPr>
        <w:t xml:space="preserve">بن مسلم قال: حدّثتنى عمّتى قالت: انّى جالسة بفناء الكعبة إذ أقبل أبو عبداللّٰه عليه السلام فلمّا رآنى مال إلىّ فسلّم (عليّ - كا) فقال: ما يجلسك هاهنا؟ فقلت: أنتظر مولىً لنا قالت: فقال لي أعتقتموه‌؟ قلت لا ولٰكن أعتقنا أباه فقال: ليس ذٰلك مولاكم</w:t>
      </w:r>
      <w:r>
        <w:rPr>
          <w:rStyle w:val="FootnoteReference"/>
        </w:rPr>
        <w:footnoteReference w:id="849"/>
      </w:r>
      <w:r>
        <w:rPr>
          <w:rFonts w:ascii="Amiri" w:hAnsi="Amiri" w:eastAsia="Amiri" w:cs="Amiri"/>
          <w:lang w:bidi="ar-SA"/>
          <w:color w:val="111111"/>
          <w:sz w:val="28"/>
          <w:szCs w:val="28"/>
          <w:rtl/>
        </w:rPr>
        <w:t xml:space="preserve">هٰذا أخوكم وابن عمّكم إنّما المولى الّذى جرت عليه النّعمة فإذا جرت على أبيه وجدّه فهو ابن عمّك وأخوك.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1015-35766-(12) تهذيب 252/8: استبصار 22/4: محمّد بن يعقوب عن كافى 199/6: الحسين بن محمّد عن أحمد بن إسحاق وعليّ بن إبراهيم عن أبيه جميعاً عن فقيه 79/3: بكر بن محمّد (الأزديّ - يب - صا - كا) (أنّه - فقيه) قال دخلت على أبى عبداللّٰه عليه السلام ومعى عليّ بن عبد العزيز فقال لي: من هٰذا؟ فقلت مولى لنا</w:t>
      </w:r>
      <w:r>
        <w:rPr>
          <w:rStyle w:val="FootnoteReference"/>
        </w:rPr>
        <w:footnoteReference w:id="850"/>
      </w:r>
      <w:r>
        <w:rPr>
          <w:rFonts w:ascii="Amiri" w:hAnsi="Amiri" w:eastAsia="Amiri" w:cs="Amiri"/>
          <w:lang w:bidi="ar-SA"/>
          <w:color w:val="111111"/>
          <w:sz w:val="28"/>
          <w:szCs w:val="28"/>
          <w:rtl/>
        </w:rPr>
        <w:t xml:space="preserve">فقال: أعتقتموه أو أباه‌؟ فقلت بل أباه فقال: ليس هٰذا مولاك هٰذا أخوك وابن عمّك وإنّما المولى (هو - كا) الّذى جرت عليه النّعمة فإذا جرت على أبيه فهو أخوك وابن عمّك. قرب الإسناد 41: أحمد بن إسحاق (بن مسعدة - خ) قال حدّثنا بكر بن محمّد الأزديّ (نحوه).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07" w:name="pg11981_156785"/>
    <w:bookmarkEnd w:id="20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1016-35767-(13) كافى 199/6: تهذيب 253/8: استبصار 23/4: بكر بن محمّد عن جويرة(1) قالت مرّ (بى - كا - صا) أبو عبداللّٰه عليه السلام وأنا في المسجد الحرام أنتظر مولى لنا فقال يا أمّ عثمان ما يقيمك هاهنا فقلت أنتظر مولى لنا فقال: أعتقتموه‌؟ فقلت: لا، فقال أعتقتم أباه‌؟ قلت لا أعتقنا جدّه فقال: ليس هٰذا مولاكم (بل - كا) هٰذا أخوكم.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1017-35768-(14) كافى 198/6: عدّة من أصحابنا عن أحمد بن محمّد عن البرقي عن سعد بن سعد عن عبداللّٰه بن جندب يرفعه إلى أبى جعفر عليه السلام قال: قال: إنّما المولى الجليب العتيق وابنه عربىّ وابن ابنه من أنفسهم.</w:t>
      </w:r>
    </w:p>
    <w:p>
      <w:pPr>
        <w:pStyle w:val="Heading3"/>
      </w:pPr>
      <w:bookmarkStart w:id="627" w:name="_Toc313"/>
      <w:r>
        <w:t>(33) باب أنّ المرأة إذا أعتقت ثمّ ماتت انتقل الولاء إلى عصبتها دون أولادها وكذا إذا ماتت وأوصت أن يعتق عنها</w:t>
      </w:r>
      <w:bookmarkEnd w:id="6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1018-35769-</w:t>
      </w:r>
      <w:r>
        <w:rPr>
          <w:rStyle w:val="FootnoteReference"/>
        </w:rPr>
        <w:footnoteReference w:id="851"/>
      </w:r>
      <w:r>
        <w:rPr>
          <w:rFonts w:ascii="Amiri" w:hAnsi="Amiri" w:eastAsia="Amiri" w:cs="Amiri"/>
          <w:lang w:bidi="ar-SA"/>
          <w:color w:val="111111"/>
          <w:sz w:val="28"/>
          <w:szCs w:val="28"/>
          <w:rtl/>
        </w:rPr>
        <w:t xml:space="preserve">تهذيب 253/8: استبصار 25/4: الحسين بن سعيد عن النّضر عن عاصم عن محمّد بن قيس عن أبي جعفر عليه السلام قال: قضى أمير المؤمنين عليه السلام على امرأة أعتقت رجلاً واشترطت ولاءه ولها ابن فالحق ولاءه بعصبتها الّذين يعقلون عنه دون ولدها.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1019-35770-(2) تهذيب 254/8: استبصار 25/4: محمّد بن عليّ بن محبوب عن العبّاس بن معروف عن ابن المغيرة عن يعقوب بن شعيب قال سألت أبا عبداللّٰه عليه السلام عن امرأة اعتقت مملوكاً ثمّ ماتت قال: يرجع الولاء إلى بنى أبيها.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1020-35771-(3) تهذيب 254/8: استبصار 25/4: الحسن بن محبوب عن أبي ولّاد حفص بن سالم الحنّاط قال: سألت أبا عبداللّٰه عليه السلام عن رجل أعتق جارية صغيرة لم تدرك وكانت أمّه قبل أن تموت سألته أن يعتق عنها رقبة من مالها (فأشتراها - يب) فأعتقها بعد ما ماتت أمّه لمن يكون ولاء المعتق‌؟ قال فقال: يكون ولاؤها لأقرباء أمّه من قبل أبيها وتكون نفقتها عليهم حتّى تدرك وتستغنى قال: ولا يكون للذى أعتقها عن أمّه من ولائها شيء.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08" w:name="pg11981_156786"/>
    <w:bookmarkEnd w:id="20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1021-35772-(4) مستدرك 472/15: الصّدوق في المقنع انّ المرأة إذا اعتقت ثمّ ماتت انتقل الولاء إلى عصبتها دون أولادها ذكوراً كانوا أو اناثاً وكذا إذا ماتت وأوصت أن يعتق عنها.</w:t>
      </w:r>
    </w:p>
    <w:p>
      <w:pPr>
        <w:pStyle w:val="Heading3"/>
      </w:pPr>
      <w:bookmarkStart w:id="628" w:name="_Toc314"/>
      <w:r>
        <w:t>(34) باب أنّ المعتِق إذا مات انتقل الولاء إلىٰ أولاده إذا كان رجلاً وإن أعتق بأمر الغير كان الولاء للآمر</w:t>
      </w:r>
      <w:bookmarkEnd w:id="6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1022-35773-</w:t>
      </w:r>
      <w:r>
        <w:rPr>
          <w:rStyle w:val="FootnoteReference"/>
        </w:rPr>
        <w:footnoteReference w:id="852"/>
      </w:r>
      <w:r>
        <w:rPr>
          <w:rFonts w:ascii="Amiri" w:hAnsi="Amiri" w:eastAsia="Amiri" w:cs="Amiri"/>
          <w:lang w:bidi="ar-SA"/>
          <w:color w:val="111111"/>
          <w:sz w:val="28"/>
          <w:szCs w:val="28"/>
          <w:rtl/>
        </w:rPr>
        <w:t xml:space="preserve">تهذيب 254/8: استبصار 24/4: الحسين بن سعيد عن النّضر عن عاصم بن حميد عن محمّد بن قيس عن أبي جعفر عليه السلام قال: قضى (عليّ عليه السلام - صا) في رجل حرّر رجلاً فاشترط ولاءه فتوفّى الّذى أعتق وليس له ولد إلّاالنّساء، ثمّ توفّى المولى وترك مالاً وله عصبة فاحتقّ‌(1) في ميراثه بنات مولاه والعصبة فقضى بميراثه للعصبة الّذين يعقلون عنه إذا أحدث حدثاً يكون فيه عقل</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1023-35774-(2) كافى 171/7: عدّة من أصحابنا عن سهل بن زياد ومحمّد بن يحيى عن أحمد بن محمّد وعليّ بن إبراهيم عن أبيه جميعاً عن تهذيب 254/8: استبصار 23/4: فقيه 81/3:</w:t>
      </w:r>
    </w:p>
    <w:p>
      <w:pPr>
        <w:pStyle w:val="BookText"/>
      </w:pPr>
      <w:r>
        <w:rPr>
          <w:rFonts w:ascii="Amiri" w:hAnsi="Amiri" w:eastAsia="Amiri" w:cs="Amiri"/>
          <w:lang w:bidi="ar-SA"/>
          <w:color w:val="111111"/>
          <w:sz w:val="28"/>
          <w:szCs w:val="28"/>
          <w:rtl/>
        </w:rPr>
        <w:t xml:space="preserve">(الحسن - فقيه - يب - صا) بن محبوب عن أبي أيّوب عن بريد (بن معاوية - كا) العجليّ قال:</w:t>
      </w:r>
    </w:p>
    <w:p>
      <w:pPr>
        <w:pStyle w:val="BookText"/>
      </w:pPr>
      <w:r>
        <w:rPr>
          <w:rFonts w:ascii="Amiri" w:hAnsi="Amiri" w:eastAsia="Amiri" w:cs="Amiri"/>
          <w:lang w:bidi="ar-SA"/>
          <w:color w:val="111111"/>
          <w:sz w:val="28"/>
          <w:szCs w:val="28"/>
          <w:rtl/>
        </w:rPr>
        <w:t xml:space="preserve">سألت أبا جعفر عليه السلام</w:t>
      </w:r>
      <w:r>
        <w:rPr>
          <w:rStyle w:val="FootnoteReference"/>
        </w:rPr>
        <w:footnoteReference w:id="854"/>
      </w:r>
      <w:r>
        <w:rPr>
          <w:rFonts w:ascii="Amiri" w:hAnsi="Amiri" w:eastAsia="Amiri" w:cs="Amiri"/>
          <w:lang w:bidi="ar-SA"/>
          <w:color w:val="111111"/>
          <w:sz w:val="28"/>
          <w:szCs w:val="28"/>
          <w:rtl/>
        </w:rPr>
        <w:t xml:space="preserve">عن رجل كان عليه عتق رقبة، فمات (من - يب - كا - فقيه) قبل أن يعتق (رقبة - كا - فقيه) فانطلق ابنه فابتاع رجلاً من كسبه</w:t>
      </w:r>
      <w:r>
        <w:rPr>
          <w:rStyle w:val="FootnoteReference"/>
        </w:rPr>
        <w:footnoteReference w:id="855"/>
      </w:r>
      <w:r>
        <w:rPr>
          <w:rFonts w:ascii="Amiri" w:hAnsi="Amiri" w:eastAsia="Amiri" w:cs="Amiri"/>
          <w:lang w:bidi="ar-SA"/>
          <w:color w:val="111111"/>
          <w:sz w:val="28"/>
          <w:szCs w:val="28"/>
          <w:rtl/>
        </w:rPr>
        <w:t xml:space="preserve">فأعتقه عن أبيه، وانّ المعتق أصاب بعد ذٰلك مالاً ثمّ مات وتركه، لمن يكون ميراثه‌؟</w:t>
      </w:r>
      <w:r>
        <w:rPr>
          <w:rStyle w:val="FootnoteReference"/>
        </w:rPr>
        <w:footnoteReference w:id="856"/>
      </w:r>
      <w:r>
        <w:rPr>
          <w:rFonts w:ascii="Amiri" w:hAnsi="Amiri" w:eastAsia="Amiri" w:cs="Amiri"/>
          <w:lang w:bidi="ar-SA"/>
          <w:color w:val="111111"/>
          <w:sz w:val="28"/>
          <w:szCs w:val="28"/>
          <w:rtl/>
        </w:rPr>
        <w:t xml:space="preserve">قال: فقال: إن كانت الرّقبة الّتى (كانت - خ) على أبيه في ظهار</w:t>
      </w:r>
      <w:r>
        <w:rPr>
          <w:rStyle w:val="FootnoteReference"/>
        </w:rPr>
        <w:footnoteReference w:id="857"/>
      </w:r>
      <w:r>
        <w:rPr>
          <w:rFonts w:ascii="Amiri" w:hAnsi="Amiri" w:eastAsia="Amiri" w:cs="Amiri"/>
          <w:lang w:bidi="ar-SA"/>
          <w:color w:val="111111"/>
          <w:sz w:val="28"/>
          <w:szCs w:val="28"/>
          <w:rtl/>
        </w:rPr>
        <w:t xml:space="preserve">أو شكر أو (كانت - فقيه) واجبة عليه فانّ المعتق سائبة لا سبيل لِأحد عليه (قال - خ) وإن كان توالى</w:t>
      </w:r>
      <w:r>
        <w:rPr>
          <w:rStyle w:val="FootnoteReference"/>
        </w:rPr>
        <w:footnoteReference w:id="858"/>
      </w:r>
      <w:r>
        <w:rPr>
          <w:rFonts w:ascii="Amiri" w:hAnsi="Amiri" w:eastAsia="Amiri" w:cs="Amiri"/>
          <w:lang w:bidi="ar-SA"/>
          <w:color w:val="111111"/>
          <w:sz w:val="28"/>
          <w:szCs w:val="28"/>
          <w:rtl/>
        </w:rPr>
        <w:t xml:space="preserve">قبل أن يموت إلى أحد من المسلمين فضمن جنايته (وجريرته - فقيه) وحدثه كان مولاه ووارثه إن لم يكن له قريب يرثه قال: وإن لم يكن توالى إلى أحد (من المسلمين - كا) حتّىٰ مات فإنّ ميراثه لامام المسلمين إن لم يكن له قريب يرثه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09" w:name="pg11981_156787"/>
    <w:bookmarkEnd w:id="209"/>
    <w:p>
      <w:pPr>
        <w:pStyle w:val="BookText"/>
      </w:pPr>
      <w:r>
        <w:rPr>
          <w:rFonts w:ascii="Amiri" w:hAnsi="Amiri" w:eastAsia="Amiri" w:cs="Amiri"/>
          <w:lang w:bidi="ar-SA"/>
          <w:color w:val="111111"/>
          <w:sz w:val="28"/>
          <w:szCs w:val="28"/>
          <w:rtl/>
        </w:rPr>
        <w:t xml:space="preserve">(من المسلمين - يب - صا - فقيه) قال: وإن كانت الرّقبة (الّتى - يب - صا - فقيه) على أبيه تطوّعاً وقد كان أبوه أمره أن يعتق عنه نسمة فإنّ ولاء المعتق هو ميراث لجميع ولد الميّت (من الرّجال - يب - صا - كا) قال ويكون الّذى اشتراه فأعتقه(1) بأمر أبيه كواحد من الورثة إذا لم يكن للمعتق قرابة من المسلمين أحرار يرثونه، قال: وإن كان ابنه الّذى اشترى الرّقبة فأعتقها عن أبيه من ماله بعد موت أبيه تطوّعاً منه من غير أن يكون أبوه أمره بذٰلك فإنّ ولاءه وميراثه للّذي اشتراه من ماله فأعتقه</w:t>
      </w:r>
      <w:r>
        <w:rPr>
          <w:rStyle w:val="FootnoteReference"/>
        </w:rPr>
        <w:footnoteReference w:id="859"/>
      </w:r>
      <w:r>
        <w:rPr>
          <w:rFonts w:ascii="Amiri" w:hAnsi="Amiri" w:eastAsia="Amiri" w:cs="Amiri"/>
          <w:lang w:bidi="ar-SA"/>
          <w:color w:val="111111"/>
          <w:sz w:val="28"/>
          <w:szCs w:val="28"/>
          <w:rtl/>
        </w:rPr>
        <w:t xml:space="preserve">عن أبيه إذا لم يكن للمعتق وارث من قرابته.</w:t>
      </w:r>
    </w:p>
    <w:p>
      <w:pPr>
        <w:pStyle w:val="Heading3"/>
      </w:pPr>
      <w:bookmarkStart w:id="629" w:name="_Toc315"/>
      <w:r>
        <w:t>(35) باب أنّ المعتَق واجباً سائبة وإذا ضمن أحد جريرته فله ولاؤه وميراثه مع عدم وارث غيره وإلّا فولاؤه وميراثه للإمام وكذا لو تبرّء المولى من جريرته</w:t>
      </w:r>
      <w:bookmarkEnd w:id="6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1024-35775-</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كافي 171/7: عدّة من أصحابنا عن أحمد بن محمّد عن الحسين بن سعيد عن حمّاد بن عيسى عن شعيب العقرقوفي تهذيب 255/8: الحسين بن سعيد عن فقيه 80/3:</w:t>
      </w:r>
    </w:p>
    <w:p>
      <w:pPr>
        <w:pStyle w:val="BookText"/>
      </w:pPr>
      <w:r>
        <w:rPr>
          <w:rFonts w:ascii="Amiri" w:hAnsi="Amiri" w:eastAsia="Amiri" w:cs="Amiri"/>
          <w:lang w:bidi="ar-SA"/>
          <w:color w:val="111111"/>
          <w:sz w:val="28"/>
          <w:szCs w:val="28"/>
          <w:rtl/>
        </w:rPr>
        <w:t xml:space="preserve">شعيب عن أبي بصير عن أبي عبداللّٰه عليه السلام أنّه سئل عن المملوك يعتق سائبة قال: يتولّىٰ من شاء وعلى من يتولّىٰ جريرته وله ميراثه (قال - فقيه) قلت (له - كا) فإن سكت حتّى يموت ولم يتولّ أحداً قال يجعل ماله في بيت مال المسلمين. كافي 172/7: عليّ بن إبراهيم [عن أبيه] عن محمّد بن عيسى بن عبيد عن يونس عن هشام بن سالم تهذيب 395/9: استبصار 199/4: الحسن بن (محمّد بن - خ صح - صا) سماعة عن محمّد بن زياد و</w:t>
      </w:r>
      <w:r>
        <w:rPr>
          <w:rStyle w:val="FootnoteReference"/>
        </w:rPr>
        <w:footnoteReference w:id="860"/>
      </w:r>
      <w:r>
        <w:rPr>
          <w:rFonts w:ascii="Amiri" w:hAnsi="Amiri" w:eastAsia="Amiri" w:cs="Amiri"/>
          <w:lang w:bidi="ar-SA"/>
          <w:color w:val="111111"/>
          <w:sz w:val="28"/>
          <w:szCs w:val="28"/>
          <w:rtl/>
        </w:rPr>
        <w:t xml:space="preserve">محمّد بن الحسن العطّار عن هشام عن سليمان بن خالد عن أبي عبداللّٰه عليه السلام قال: سألته عن مملوك أعتق سائبة قال يتولّىٰ‌</w:t>
      </w:r>
      <w:r>
        <w:rPr>
          <w:rStyle w:val="FootnoteReference"/>
        </w:rPr>
        <w:footnoteReference w:id="861"/>
      </w:r>
      <w:r>
        <w:rPr>
          <w:rFonts w:ascii="IRNazanin" w:hAnsi="IRNazanin" w:eastAsia="IRNazanin" w:cs="IRNazanin"/>
          <w:lang w:bidi="fa-IR"/>
          <w:color w:val="111111"/>
          <w:sz w:val="28"/>
          <w:szCs w:val="28"/>
          <w:rtl/>
        </w:rPr>
        <w:t xml:space="preserve">من شاء وعلى من تولّاه</w:t>
      </w:r>
      <w:r>
        <w:rPr>
          <w:rStyle w:val="FootnoteReference"/>
        </w:rPr>
        <w:footnoteReference w:id="862"/>
      </w:r>
      <w:r>
        <w:rPr>
          <w:rFonts w:ascii="Amiri" w:hAnsi="Amiri" w:eastAsia="Amiri" w:cs="Amiri"/>
          <w:lang w:bidi="ar-SA"/>
          <w:color w:val="111111"/>
          <w:sz w:val="28"/>
          <w:szCs w:val="28"/>
          <w:rtl/>
        </w:rPr>
        <w:t xml:space="preserve">جريرته وله ميراثه قلت: فإن سكت حتّى يموت قال يجعل ماله</w:t>
      </w:r>
      <w:r>
        <w:rPr>
          <w:rStyle w:val="FootnoteReference"/>
        </w:rPr>
        <w:footnoteReference w:id="863"/>
      </w:r>
      <w:r>
        <w:rPr>
          <w:rFonts w:ascii="Amiri" w:hAnsi="Amiri" w:eastAsia="Amiri" w:cs="Amiri"/>
          <w:lang w:bidi="ar-SA"/>
          <w:color w:val="111111"/>
          <w:sz w:val="28"/>
          <w:szCs w:val="28"/>
          <w:rtl/>
        </w:rPr>
        <w:t xml:space="preserve">في بيت مال المسلمين. استبصار 199/4: الحسن بن محمّد بن سماعة عن ابن رئاب عن محمّد بن الحسن العطّار (مثله سنداً ومتناً).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1025-35776-</w:t>
      </w:r>
      <w:r>
        <w:rPr>
          <w:rStyle w:val="FootnoteReference"/>
        </w:rPr>
        <w:footnoteReference w:id="864"/>
      </w:r>
      <w:r>
        <w:rPr>
          <w:rFonts w:ascii="Amiri" w:hAnsi="Amiri" w:eastAsia="Amiri" w:cs="Amiri"/>
          <w:lang w:bidi="ar-SA"/>
          <w:color w:val="111111"/>
          <w:sz w:val="28"/>
          <w:szCs w:val="28"/>
          <w:rtl/>
        </w:rPr>
        <w:t xml:space="preserve">تهذيب 394/9: الحسن بن محمّد بن سماعة عن محمّد بن زياد عن معاوية بن عمّار عن أبي عبداللّٰه عليه السلام قال: سمعته يقول: من أعتق سائبة فليتوال من شاء وعلىٰ من والىٰ جريرته وله ميراثه، فإن سكت حتّىٰ يموت أخذ ميراثه فجعل في بيت مال المسلمين إذا لم يكن له 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1026-35777-</w:t>
      </w:r>
      <w:r>
        <w:rPr>
          <w:rStyle w:val="FootnoteReference"/>
        </w:rPr>
        <w:footnoteReference w:id="865"/>
      </w:r>
      <w:r>
        <w:rPr>
          <w:rFonts w:ascii="Amiri" w:hAnsi="Amiri" w:eastAsia="Amiri" w:cs="Amiri"/>
          <w:lang w:bidi="ar-SA"/>
          <w:color w:val="111111"/>
          <w:sz w:val="28"/>
          <w:szCs w:val="28"/>
          <w:rtl/>
        </w:rPr>
        <w:t xml:space="preserve">كافى 171/7: عدّة من أصحابنا عن سهل بن زياد ومحمّد بن يحيى عن أحمد بن محمّد، وعليّ بن إبراهيم عن أبيه جميعاً عن ابن محبوب عن عبداللّٰه بن سنان تهذيب 256/8: استبصار 26/4: الحسين بن سعيد عن النّضر عن ابن سنان عن أبي عبداللّٰه عليه السلام قال </w:t>
      </w:r>
      <w:r>
        <w:rPr>
          <w:rStyle w:val="FootnoteReference"/>
        </w:rPr>
        <w:footnoteReference w:id="866"/>
      </w:r>
      <w:r>
        <w:rPr>
          <w:rFonts w:ascii="Amiri" w:hAnsi="Amiri" w:eastAsia="Amiri" w:cs="Amiri"/>
          <w:lang w:bidi="ar-SA"/>
          <w:color w:val="111111"/>
          <w:sz w:val="28"/>
          <w:szCs w:val="28"/>
          <w:rtl/>
        </w:rPr>
        <w:t xml:space="preserve">من أعتق رجلاً سائبة فليس عليه من جريرته شيءوليس له من ميراثه(2) شيء وليشهد على ذٰلك (يب - صا - وقال من تولّى رجلاً ورضى بذٰلك فجريرته عليه وميراثه له). المقنع 156: واعلم أنّ من أعتق (وذكر مثل ما في يب صا).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1027-35778-(4) الدّعائم 318/2: عن جعفر بن محمّد عليهما السلام أنّه قال: إذا أعتق الرّجل عبداً سائبة فللعبد أن يوالى من شاء فإن رضى من والاه بولائه إيّاه كان له تراثه وعليه عقل خطئه(3).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1028-35779-(5) كافى 171/7: (محمّد بن يحيى عن أحمد بن محمّد - معلّق) عن ابن محبوب عن ابن رئاب عن عمّار ابن أبي الأحوص تهذيب 256/8: استبصار 26/4 الحسن بن محبوب عن عمّار ابن أبي الأحوص قال: سألت أبا جعفر عليه السلام عن السّائبة فقال: انظر في القرآن فما كان فيه «فتحرير رقبة» فتلك يا عمّار، السّائبة الّتى لا ولاء لأحد (من النّاس - يب - صا) عليها إلّااللّٰه عزّوجلّ فما كان ولاؤه للّٰه فهو لرسول اللّٰه صلّى اللّه عليه و آله وماكان ولاؤه لرسول اللّٰه صلّى اللّه عليه و آله فإنّ ولاءه للإمام عليه السلام، وجنايته على الإمام وميراثه له. تفسير العيّاشى 263/1: عن عامر بن الأحوص قال: سألت أبا جعفر عليه السلام عن السّائبة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1029-35780-(6) تهذيب 257/8: استبصار 27/4: الحسن بن محبوب عن ابن سنان قال: قال أبو عبداللّٰه عليه السلام: قضى أمير المؤمنين عليه السلام فيمن كاتب عبداً (له - صا) أن يشترط ولاءه إذٰا كاتبه وقال: إذا أعتق المملوك سائبة انّه لا ولاء عليه لأحد إن كره ذٰلك ولا يرثه إلّامن أحبّ أن يرثه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10" w:name="pg11981_156789"/>
    <w:bookmarkEnd w:id="210"/>
    <w:p>
      <w:pPr>
        <w:pStyle w:val="BookText"/>
      </w:pPr>
      <w:r>
        <w:rPr>
          <w:rFonts w:ascii="Amiri" w:hAnsi="Amiri" w:eastAsia="Amiri" w:cs="Amiri"/>
          <w:lang w:bidi="ar-SA"/>
          <w:color w:val="111111"/>
          <w:sz w:val="28"/>
          <w:szCs w:val="28"/>
          <w:rtl/>
        </w:rPr>
        <w:t xml:space="preserve">فإن أحبّ أن يرثه وليّ نعمته أو غيره فليشهد رجلين بضَمان ما ينوبه لكلّ جريرة جرّها أو حدث، فإن لم يفعل السيّد ذٰلك ولا يتوالىٰ إلى أحد فإنّ ميراثه يردّ إلى إمام المسلمين.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1030-35781-(7) تهذيب 256/8: استبصار 26/4: الحسين بن سعيد عن النّضر عن فقيه 79/3:</w:t>
      </w:r>
    </w:p>
    <w:p>
      <w:pPr>
        <w:pStyle w:val="BookText"/>
      </w:pPr>
      <w:r>
        <w:rPr>
          <w:rFonts w:ascii="Amiri" w:hAnsi="Amiri" w:eastAsia="Amiri" w:cs="Amiri"/>
          <w:lang w:bidi="ar-SA"/>
          <w:color w:val="111111"/>
          <w:sz w:val="28"/>
          <w:szCs w:val="28"/>
          <w:rtl/>
        </w:rPr>
        <w:t xml:space="preserve">عاصم (بن حميد - فقيه) عن أبي بصير قال سألت أبا عبداللّٰه عليه السلام عن الرّجل يعتق الرّجل في كفّارة يمين أو ظهار لمن يكون الولاء؟ قال للّذي يعتق (حمله الشّيخ على أنّه يكون ولاؤه له إذا كان توالى العبد إليه بعد العتق).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1031-35782-(8) تهذيب 257/8: استبصار 27/4: محمّد ابن أبي عمير عن بعض أصحابنا عن زرارة عن أبي جعفر عليه السلام قال: السّائبة وغيرالسّائبة سواء في العتق. (قال الشّيخ رحمه اللّه فأوّل ما فيه أنّه مرسل وما هٰذا سبيله لا يعارض به على الأخبار المسندة. والثّاني انّه ليس في ظاهر الخبر أنّ ولاءَ السّائبة مثل ولاء غيرها وإنّما جعلهما سواء في العتق ونحن نقول بذٰلك فمن أين أنهما لا يختلفان في الولاء).</w:t>
      </w:r>
    </w:p>
    <w:p>
      <w:pPr>
        <w:pStyle w:val="BookText"/>
      </w:pPr>
      <w:r>
        <w:rPr>
          <w:rFonts w:ascii="Amiri" w:hAnsi="Amiri" w:eastAsia="Amiri" w:cs="Amiri"/>
          <w:lang w:bidi="ar-SA"/>
          <w:color w:val="111111"/>
          <w:sz w:val="28"/>
          <w:szCs w:val="28"/>
          <w:rtl/>
        </w:rPr>
        <w:t xml:space="preserve">وتقدّم في رواية أبي بصير (2) من باب (18) انّ المملوك إذا نكل به فهو حرّ</w:t>
      </w:r>
    </w:p>
    <w:p>
      <w:pPr>
        <w:pStyle w:val="BookText"/>
      </w:pPr>
      <w:r>
        <w:rPr>
          <w:rFonts w:ascii="Amiri" w:hAnsi="Amiri" w:eastAsia="Amiri" w:cs="Amiri"/>
          <w:lang w:bidi="ar-SA"/>
          <w:color w:val="111111"/>
          <w:sz w:val="28"/>
          <w:szCs w:val="28"/>
          <w:rtl/>
        </w:rPr>
        <w:t xml:space="preserve">قوله قضى عليه السلام فيمن نكل بمملوكه أنّه حرّ لا سبيل له عليه سائبة يذهب فيتولّىٰ إلىٰ من أحبّ فإذا ضمن جريرته فهو يرثه. وفي باب (31) انّ من أعتق وجعل المعتق سائبة فلا ولاٰء له ما يناسب الباب فراجع. وفي أحاديث باب (62) أنّ ضامن الجريرة يرث مع عدم الأنساب من أبواب الميراث ج 29 وباب (63) انّه يجوز للمسلم ضمان جريرة السّائبة والذّمّيّ وباب (64) حكم مال من مات ولا وارث له من قرابة ما يناسب ذٰلك.</w:t>
      </w:r>
    </w:p>
    <w:p>
      <w:pPr>
        <w:pStyle w:val="Heading3"/>
      </w:pPr>
      <w:bookmarkStart w:id="630" w:name="_Toc316"/>
      <w:r>
        <w:t>(36) باب أنّه لا يصحّ بيع الولاء ولا هبته ولا اشتراطه</w:t>
      </w:r>
      <w:bookmarkEnd w:id="6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1032-35784-(1) تهذيب 258/8: استبصار 25/4: محمّد بن أحمد بن يحيى عن بنان بن محمّد عن موسى بن القاسم عن عليّ بن جعفر عن أخيه موسى بن جعفر عليهما السلام قال: سألته عن بيع الولاء يحلّ؟ قال: لا يحلّ‌. قرب الإسناد 264: عبداللّٰه بن الحسن العلوي عن جدّه عليّ بن جعفر عن أخيه موسى بن جعفر عليهما السلام (نحوه). المقنع 160: سئل موسى بن جعفر عليه السلام عن بيع الولاء فقال: لا يحلّ ذٰلك.</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1033-35785-</w:t>
      </w:r>
      <w:r>
        <w:rPr>
          <w:rStyle w:val="FootnoteReference"/>
        </w:rPr>
        <w:footnoteReference w:id="867"/>
      </w:r>
      <w:r>
        <w:rPr>
          <w:rFonts w:ascii="Amiri" w:hAnsi="Amiri" w:eastAsia="Amiri" w:cs="Amiri"/>
          <w:lang w:bidi="ar-SA"/>
          <w:color w:val="111111"/>
          <w:sz w:val="28"/>
          <w:szCs w:val="28"/>
          <w:rtl/>
        </w:rPr>
        <w:t xml:space="preserve">تهذيب 255/8: استبصار 24/4: محمّد بن أحمد بن يحيى عن إبراهيم بن هاشم عن النّوفليّ عن السّكونىّ عن جعفر عن أبيه عليهما السلام فقيه 78/3: روى إسماعيل بن مسلم عن جعفر بن محمّد عن أبيه عليهما السلام قال: قال النّبىّ صلّى اللّه عليه و آله: الولاء لُحمة كلُحمة النّسب</w:t>
      </w:r>
      <w:r>
        <w:rPr>
          <w:rStyle w:val="FootnoteReference"/>
        </w:rPr>
        <w:footnoteReference w:id="868"/>
      </w:r>
      <w:r>
        <w:rPr>
          <w:rFonts w:ascii="Amiri" w:hAnsi="Amiri" w:eastAsia="Amiri" w:cs="Amiri"/>
          <w:lang w:bidi="ar-SA"/>
          <w:color w:val="111111"/>
          <w:sz w:val="28"/>
          <w:szCs w:val="28"/>
          <w:rtl/>
        </w:rPr>
        <w:t xml:space="preserve">لا تباع ولا توهب. المجازات النّبويّة 172: ومن ذٰلك قوله عليه الصّلاة والسّلام: الولاء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1034-35786-(3) أمالى ابن الطّوسي 395: أخبرنا الشّيخ الإمام المفيد أبو عليّ الحسن بن محمّد الطّوسي قال: أخبرنا الشّيخ السّعيد الوالد رحمه اللّه قال: أخبرنا أبوالحسين عليّ بن محمّد بن عبداللّٰه بن بشران قال: حدّثنا أحمد بن سليمان النّجّاد إملاءاً قال حدّثني محمّد بن عثمان العبسى قال: حدّثنا الحسن بن جعفر قال: حدّثنا سعيد بن محمّد قال: حدّثنا يحيى بن سعيد عن عبيد اللّٰه بن عمر عن نافع عن ابن عمر أنّ رسول اللّٰه صلّى اللّه عليه و آله نهى عن بيع الولاء وعن هبته.</w:t>
      </w:r>
    </w:p>
    <w:p>
      <w:pPr>
        <w:pStyle w:val="BookText"/>
      </w:pPr>
      <w:r>
        <w:rPr>
          <w:rFonts w:ascii="Amiri" w:hAnsi="Amiri" w:eastAsia="Amiri" w:cs="Amiri"/>
          <w:lang w:bidi="ar-SA"/>
          <w:color w:val="111111"/>
          <w:sz w:val="28"/>
          <w:szCs w:val="28"/>
          <w:rtl/>
        </w:rPr>
        <w:t xml:space="preserve">الدّعائم 318/2: عن رسول اللّٰه صلّى اللّه عليه و آله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1035-35787-(4) تهذيب 237/8: محمّد بن أحمد بن يحيى عن محمّد بن عيسى عن داود الصّرمى قال: قال الطيّب عليه السلام يا داود انّ النّاس كلّهم موال لنا فيحلّ لنا أن نشترى ونعتق فقلت له:</w:t>
      </w:r>
    </w:p>
    <w:p>
      <w:pPr>
        <w:pStyle w:val="BookText"/>
      </w:pPr>
      <w:r>
        <w:rPr>
          <w:rFonts w:ascii="Amiri" w:hAnsi="Amiri" w:eastAsia="Amiri" w:cs="Amiri"/>
          <w:lang w:bidi="ar-SA"/>
          <w:color w:val="111111"/>
          <w:sz w:val="28"/>
          <w:szCs w:val="28"/>
          <w:rtl/>
        </w:rPr>
        <w:t xml:space="preserve">جعلت فداك أنّ فلاناً قال غلام له قد أعتقه: بعنى نفسك حتّى أشتريك قال: يجوز ولٰكن إنّما يشترى ولاءه.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1036-35788-(5) تهذيب 250/8: محمّد بن يعقوب عن كافى 198/6: أبى عليّ الأشعريّ عن محمّد بن عبدالجبّار عن صفوان (بن يحيى - كا) عن عيص بن القاسم عن أبي عبداللّٰه عليه السلام قال: قالت عائشة لرسول اللّٰه صلّى اللّه عليه و آله: انّ أهل بريرة اشترطوا ولاءها فقال رسول اللّٰه صلّى اللّه عليه و آله: الولاء لمن أعتق.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1037-35789-(6) فقيه 79/3: فى رواية عبيد اللّٰه(2) بن عليّ الحلبيّ عن أبي عبداللّٰه عليه السلام انّه ذكر انّ بريرة كانت عند زوج لها وهى مملوكة فاشترتها عائشة فاعتقتها، فخيّرها رسول اللّٰه صلّى اللّه عليه و آله ان شاءت تقرّ عند زوجها، وان شاءت فارقته وكان مواليها الّذين باعوها قد اشترطوا ولاءها على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فقال رسول اللّٰه صلّى اللّه عليه و آله: الولاء لمن أعتق وصدّق على بريرة بلحم فأهدته إلىٰ رسول اللّٰه صلّى اللّه عليه و آله فعلّقته عائشة وقالت: إنّ رسول اللّٰه صلّى اللّه عليه و آله لا يأكل الصّدقة فجاء رسول اللّٰه صلّى اللّه عليه و آله واللحم معلّق فقال: ما شأن هٰذا اللحم لم يطبخ قالت: يا رسول اللّٰه صدّق به على بريرة وأنت لا تأكل الصّدقة فقال عليه السلام هو لها صدقة ولنا هديّة، ثمّ أمر بطبخه فجرت فيه ثلاث من السّنن.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1038-35790-(7) الجعفريّات 110: بإسناده عن عليّ بن أبي طالب عليه السلام قال: في بريرة أربع قضيات أرادت عائشة أن تشتريها واشترط مواليها أنّ الولاء لهم فاشترتها منهم علىٰ ذٰلك الشّرط فصعد النّبىّ صلّى اللّه عليه و آله المنبر فقال ما بال أقوام يبيع أحدهم رقيقه ويشترط أنّ الولاء له ألاٰ انّ الولاء لمن أعتق وأعطى الثّمن، فلمّا كاتبتها عائشة كانت تدور وتسأل النّاس وكانت تأوى إلى عائشة فيهدى لها الهديّة والخير، فقال رسول اللّٰه صلّى اللّه عليه و آله يوماً لعائشة هل من شيء آكله قالت: لا.</w:t>
      </w:r>
    </w:p>
    <w:p>
      <w:pPr>
        <w:pStyle w:val="BookText"/>
      </w:pPr>
      <w:r>
        <w:rPr>
          <w:rFonts w:ascii="Amiri" w:hAnsi="Amiri" w:eastAsia="Amiri" w:cs="Amiri"/>
          <w:lang w:bidi="ar-SA"/>
          <w:color w:val="111111"/>
          <w:sz w:val="28"/>
          <w:szCs w:val="28"/>
          <w:rtl/>
        </w:rPr>
        <w:t xml:space="preserve">إلّا ما أتت به بريرة فقال: هاتيه، هو عليها صدقة ولنا هديّة، فنأكله، فلمّا أدّت كتابتها خيّرها رسول اللّٰه فاختارت نفسها، فقال رسول اللّٰه صلّى اللّه عليه و آله: اعتدّى ثلث حيض.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1039-35791-(8) الدّعائم 247/2: عن عليّ عليه السلام أنّه قال أرادت عائشة أن تشترى بريرة فاشترط عليها مواليها ولاءها فاشترتها منهم على ذٰلك الشّرط فبلغ ذٰلك رسول اللّٰه صلّى اللّه عليه و آله فصعد المنبر فحمد اللّٰه واثنى عليه ثمّ قال ما بال القوم يشترطون شروطاً ليست في كتاب اللّٰه، يبيع أحدهم الرّقبة ويشترط الولاء، والولاء لمن أعتق، وشرط اللّٰه آكد، وكلّ شرط خالف كتاب اللّٰه فهو ردّ، فلمّا عتقت بريرة خيّرها رسول اللّٰه صلّى اللّه عليه و آله وكان لها زوج زوّجته وهى مملوكة فاختارت نفسها فقال رسول اللّٰه صلّى اللّه عليه و آله لها: اعتدّى ثلاث حيض. قال جعفر بن محمّد صلوات اللّٰه عليهما وكان زوج بريرة الّتى خيّرها فيه رسول اللّٰه صلّى اللّه عليه و آله مملوكاً وإنّما تخيّر في المملوك، فأمّا الحرّ فقد صارت حرّة بمنزلته. وتقدّم في أحاديث باب (30) أنّ الميراث والولاء لمن أعتق من أبواب العتق ج 24 وباب (32) حكم ولاء ولد المعتق وولد ولده ما يناسب ذٰلك ولاحظ باب (38) أنّ الأمة المزوّجة إذا أعتقت تخيّرت في فسخ عقدها من أبواب نكاح العبيد ج 26.</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11" w:name="pg11981_156792"/>
    <w:bookmarkEnd w:id="211"/>
    <w:p>
      <w:pPr>
        <w:pStyle w:val="Heading3"/>
      </w:pPr>
      <w:bookmarkStart w:id="631" w:name="_Toc317"/>
      <w:r>
        <w:t>(37) باب صحّة العتق بالإشارة مع العجز عن النّطق وصحّة عتق المرأة بغير إذن زوجها واستحباب استيذانه وحكم العتق في مرض الموت</w:t>
      </w:r>
      <w:bookmarkEnd w:id="6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1040-35792-(1) كافي 514/5: (محمّد بن يحيى عن أحمد بن محمّد - معلّق) عن تهذيب 462/7:</w:t>
      </w:r>
    </w:p>
    <w:p>
      <w:pPr>
        <w:pStyle w:val="BookText"/>
      </w:pPr>
      <w:r>
        <w:rPr>
          <w:rFonts w:ascii="Amiri" w:hAnsi="Amiri" w:eastAsia="Amiri" w:cs="Amiri"/>
          <w:lang w:bidi="ar-SA"/>
          <w:color w:val="111111"/>
          <w:sz w:val="28"/>
          <w:szCs w:val="28"/>
          <w:rtl/>
        </w:rPr>
        <w:t xml:space="preserve">257/8: فقيه 277/3: (الحسن - يب) ابن محبوب عن عبداللّٰه بن سنان عن أبي عبداللّٰه عليه السلام قال: ليس للمرأة مع زوجها أمر في عتق ولا صدقة ولا تدبير ولا هبة ولا نذر في مالها إلّا بإذن زوجها إلّافي (حجّ أو - فقيه) زكاة أو برّ والديها أو صلة قرابتها.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1041-35793-(2) الدّعائم 309/2: عن جعفر بن محمّد عليهما السلام أنّه قال عتق الأخرس جائز إذا علم أو كان يحسن الخطّ.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1042-35794-(3) الدّعائم 308/2: وعن جعفر بن محمّد عليهما السلام أنّه قال: تعتق المرأة (عبدها - ك) وتفعل في مالها ما شاءت دون زوجها وغيره وليس لزوجها من مالها إلّاما طابت به نفسها.</w:t>
      </w:r>
    </w:p>
    <w:p>
      <w:pPr>
        <w:pStyle w:val="BookText"/>
      </w:pPr>
      <w:r>
        <w:rPr>
          <w:rFonts w:ascii="Amiri" w:hAnsi="Amiri" w:eastAsia="Amiri" w:cs="Amiri"/>
          <w:lang w:bidi="ar-SA"/>
          <w:color w:val="111111"/>
          <w:sz w:val="28"/>
          <w:szCs w:val="28"/>
          <w:rtl/>
        </w:rPr>
        <w:t xml:space="preserve">وتقدّم في باب (12) حكم صدقة المرأة وهبتها من مالها بغير اذن زوجها من أبواب الوقوف والصّدقات ج 24 ما يناسب ذٰلك فراجع. وفي رواية أبي مريم والحلبيّ (5) من باب (19) جواز الوصيّة بالكتابة من أبواب الوصايا ج 24</w:t>
      </w:r>
    </w:p>
    <w:p>
      <w:pPr>
        <w:pStyle w:val="BookText"/>
      </w:pPr>
      <w:r>
        <w:rPr>
          <w:rFonts w:ascii="Amiri" w:hAnsi="Amiri" w:eastAsia="Amiri" w:cs="Amiri"/>
          <w:lang w:bidi="ar-SA"/>
          <w:color w:val="111111"/>
          <w:sz w:val="28"/>
          <w:szCs w:val="28"/>
          <w:rtl/>
        </w:rPr>
        <w:t xml:space="preserve">قوله فجعلا يقولان (أي الحسن والحسين عليهما السلام) (لها - فقيه) والمغيرة كاره لذٰلك أعتقتِ فلاناً وأهله فجعلتْ تشير برأسها نعم وكذا وكذا، فجعلتْ تشير برأسها أن نعم لا تفصح بالكلام فأجازا ذٰلك لها، ولا حظ سائر أحاديث الباب. ويأتي في رواية جابر (12) من باب (26) جملة ممّا يحرم على النّساء من أبواب التّزويج ج 25</w:t>
      </w:r>
    </w:p>
    <w:p>
      <w:pPr>
        <w:pStyle w:val="BookText"/>
      </w:pPr>
      <w:r>
        <w:rPr>
          <w:rFonts w:ascii="Amiri" w:hAnsi="Amiri" w:eastAsia="Amiri" w:cs="Amiri"/>
          <w:lang w:bidi="ar-SA"/>
          <w:color w:val="111111"/>
          <w:sz w:val="28"/>
          <w:szCs w:val="28"/>
          <w:rtl/>
        </w:rPr>
        <w:t xml:space="preserve">قوله عليه السلام ولا يجوز للمرأة في مالها عتق ولا برّ إلّابإذن زوجها.</w:t>
      </w:r>
    </w:p>
    <w:p>
      <w:pPr>
        <w:pStyle w:val="Heading3"/>
      </w:pPr>
      <w:bookmarkStart w:id="632" w:name="_Toc318"/>
      <w:r>
        <w:t>(38) باب عدم صحّة العتق بالكتابة واشتراط النّطق باللسان وحكمه مع العجز عن النّطق</w:t>
      </w:r>
      <w:bookmarkEnd w:id="6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1043-35795-(1) تهذيب 248/8: البزوفرىّ عن أحمد بن إدريس عن عبداللّٰه بن محمّد عن محمّد بن عبدالحميد عن أبي جميلة عن زرارة قال: سألت أبا عبداللّٰه عليه السلام في رجل كتب إلى امرأته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12" w:name="pg11981_156793"/>
    <w:bookmarkEnd w:id="212"/>
    <w:p>
      <w:pPr>
        <w:pStyle w:val="BookText"/>
      </w:pPr>
      <w:r>
        <w:rPr>
          <w:rFonts w:ascii="Amiri" w:hAnsi="Amiri" w:eastAsia="Amiri" w:cs="Amiri"/>
          <w:lang w:bidi="ar-SA"/>
          <w:color w:val="111111"/>
          <w:sz w:val="28"/>
          <w:szCs w:val="28"/>
          <w:rtl/>
        </w:rPr>
        <w:t xml:space="preserve">بطلاقها وكتب بعتق مملوكه ولم ينطق به لسانه، قال: ليس بشيء حتّى ينطق به لسانه.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1044-35796-(2) الدّعائم 308/2: عن جعفر بن محمّد عليهما السلام أنّه قال: من كتب بعتق مملوكه ولم ينطق به فليس بشيء حتّى ينطق(1). وتقدّم في أحاديث باب (19) جواز الوصيّة بالكتابة مع تعذّر النّطق من أبوابها ج 24 والباب المتقدّم وذيله ما يناسب الباب. ويأتي في أحاديث باب (3) انّ الطّلاق بيد الرّجل ولا طلاق حتّى يتكلّم به من أبوابه ج 27 ما يدلّ على ذٰلك فراجع.</w:t>
      </w:r>
    </w:p>
    <w:p>
      <w:pPr>
        <w:pStyle w:val="Heading3"/>
      </w:pPr>
      <w:bookmarkStart w:id="633" w:name="_Toc319"/>
      <w:r>
        <w:t>(39) باب تحريم الإباق على المملوك وأنّه لا تقبل له صلوٰة وبيان حدّ الاباق</w:t>
      </w:r>
      <w:bookmarkEnd w:id="6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1045-35797-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199/6: محمّد بن يحيى عن أحمد بن محمّد عن محمّد بن خالد والحسين بن سعيد جميعاً عن القاسم بن عروة عن عبد الحميد عن محمّد بن مسلم عن أبي جعفر عليه السلام قال:</w:t>
      </w:r>
    </w:p>
    <w:p>
      <w:pPr>
        <w:pStyle w:val="BookText"/>
      </w:pPr>
      <w:r>
        <w:rPr>
          <w:rFonts w:ascii="Amiri" w:hAnsi="Amiri" w:eastAsia="Amiri" w:cs="Amiri"/>
          <w:lang w:bidi="ar-SA"/>
          <w:color w:val="111111"/>
          <w:sz w:val="28"/>
          <w:szCs w:val="28"/>
          <w:rtl/>
        </w:rPr>
        <w:t xml:space="preserve">ثلاثة لا يقبل اللّٰه عزّوجلّ لهم صلاة: أحدهم العبد الآبق حتّى يرجع إلى مولاه.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1046-35798-(2) فقيه 87/3: قال أبو جعفر عليه السلام: العبد الآبق لا تقبل له صلاة حتّىٰ يرجع إلىٰ مولاه.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1047-35799-(3) كافي 200/6: أحمد بن محمّد عن بعض أصحابنا رفعه عن أبي عبداللّٰه عليه السلام قال المملوك إذا هرب ولم يخرج من مصره لم يكن آبقاً. فقيه 87/3: قال الصّادق عليه السلام (وذكر مثله). المقنع 162: المملوك (وذكر مثله).</w:t>
      </w:r>
    </w:p>
    <w:p>
      <w:pPr>
        <w:pStyle w:val="BookText"/>
      </w:pPr>
      <w:r>
        <w:rPr>
          <w:rFonts w:ascii="Amiri" w:hAnsi="Amiri" w:eastAsia="Amiri" w:cs="Amiri"/>
          <w:lang w:bidi="ar-SA"/>
          <w:color w:val="111111"/>
          <w:sz w:val="28"/>
          <w:szCs w:val="28"/>
          <w:rtl/>
        </w:rPr>
        <w:t xml:space="preserve">وتقدّم في أكثر أحاديث باب (5) من لا تقبل صلوته من أبواب كيفيّة الصّلوة ج 5 ما يدلّ على أنّ الآبق لا تقبل صلوته حتّى يرجع إلى مولاه. ويأتي في رواية محمّد بن مسلم (1) من باب (4) انّ الإباق يبطل التدبير من أبوابه ج 24</w:t>
      </w:r>
    </w:p>
    <w:p>
      <w:pPr>
        <w:pStyle w:val="BookText"/>
      </w:pPr>
      <w:r>
        <w:rPr>
          <w:rFonts w:ascii="Amiri" w:hAnsi="Amiri" w:eastAsia="Amiri" w:cs="Amiri"/>
          <w:lang w:bidi="ar-SA"/>
          <w:color w:val="111111"/>
          <w:sz w:val="28"/>
          <w:szCs w:val="28"/>
          <w:rtl/>
        </w:rPr>
        <w:t xml:space="preserve">قوله جارية مدبّرة أبقت من سيّدها (إلى أن قال) ألا تعتق من ثلث سيّدها قال عليه السلام لاٰ لأنّها أبقت عاصية للّٰه ولسيّدها فأبطل الإباق التّدبير. وفي رواية موسى (2) من باب (37) أنّه يحرم على المرأة أن تسخط زوجها من أبواب مباشرة النّساء - ج 25: قوله عليه السلام ثلٰثة لا يرفع لهم عمل: عبد آبق. وفي رواية الحسن (3) قوله عليه السلام ثلاثة لا تقبل لهم صلوٰة عبد آبق من مواليه.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13" w:name="pg11981_156794"/>
    <w:bookmarkEnd w:id="213"/>
    <w:p>
      <w:pPr>
        <w:pStyle w:val="Heading3"/>
      </w:pPr>
      <w:bookmarkStart w:id="634" w:name="_Toc320"/>
      <w:r>
        <w:t>(40) باب أنّ من خاف إباق عبده جاز أن يقيّده ويستوثق منه ولا تسقط نفقته ويستحبّ عتق الآبق إذا وجد</w:t>
      </w:r>
      <w:bookmarkEnd w:id="6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1048-35800-(1) كافي 199/6: عليّ بن إبراهيم عن أبيه عن أحمد بن محمّد ابن أبي نصر عن أبي جميلة عن فقيه 87/3: زيد الشّحّام عن أبي عبداللّٰه عليه السلام أنّه سأله رجل(1) يتخوّف إباق مملوكه أو يكون المملوك قد أبق أيقيّده أو يجعل في رقبته</w:t>
      </w:r>
      <w:r>
        <w:rPr>
          <w:rStyle w:val="FootnoteReference"/>
        </w:rPr>
        <w:footnoteReference w:id="869"/>
      </w:r>
      <w:r>
        <w:rPr>
          <w:rFonts w:ascii="Amiri" w:hAnsi="Amiri" w:eastAsia="Amiri" w:cs="Amiri"/>
          <w:lang w:bidi="ar-SA"/>
          <w:color w:val="111111"/>
          <w:sz w:val="28"/>
          <w:szCs w:val="28"/>
          <w:rtl/>
        </w:rPr>
        <w:t xml:space="preserve">راية</w:t>
      </w:r>
      <w:r>
        <w:rPr>
          <w:rStyle w:val="FootnoteReference"/>
        </w:rPr>
        <w:footnoteReference w:id="870"/>
      </w:r>
      <w:r>
        <w:rPr>
          <w:rFonts w:ascii="Amiri" w:hAnsi="Amiri" w:eastAsia="Amiri" w:cs="Amiri"/>
          <w:lang w:bidi="ar-SA"/>
          <w:color w:val="111111"/>
          <w:sz w:val="28"/>
          <w:szCs w:val="28"/>
          <w:rtl/>
        </w:rPr>
        <w:t xml:space="preserve">؟ قال: إنّما هو بمنزلة بعير تخاف شراده، فإذا خفت ذٰلك فاستوثق منه و (لٰكن - كا) أشبعه واكسه قلت: وكم شِبْعه‌؟ فقال أمّا نحن فنرزق عيالنا مدّين من 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1049-35801-(2) المشكاة 229: نقلاً من كتاب المحاسن عن بعض أصحاب الرّضا عليه السلام قال أبق غلام لأبى الحسن عليه السلام إلى مصر فأصابه إنسان من أهل المدينة فقيّده وخرج به فدخل المدينة ليلاً فأتى به منزل أبى الحسن فخرج إليه أبو الحسن فقام إليه الغلام يسلّم عليه فسمع حركة القيد فقال من هٰذا قال غلامك فلان وجدته فقال للغلام إذهب فأنت حرّ.</w:t>
      </w:r>
    </w:p>
    <w:p>
      <w:pPr>
        <w:pStyle w:val="BookText"/>
      </w:pPr>
      <w:r>
        <w:rPr>
          <w:rFonts w:ascii="Amiri" w:hAnsi="Amiri" w:eastAsia="Amiri" w:cs="Amiri"/>
          <w:lang w:bidi="ar-SA"/>
          <w:color w:val="111111"/>
          <w:sz w:val="28"/>
          <w:szCs w:val="28"/>
          <w:rtl/>
        </w:rPr>
        <w:t xml:space="preserve">ويأتي في رواية تحف العقول (11) من باب (4) وجوب نفقة الأبوين من أبواب النّفقة ج 26 قوله وأمّا الوجوه الخمس الّتى تجب عليه النفقة لمن تلزمه نفسه فعلى ولده ووالديه وامرأته ومملوكه لازم له ذٰلك في حال العسر واليسر.</w:t>
      </w:r>
    </w:p>
    <w:p>
      <w:pPr>
        <w:pStyle w:val="Heading3"/>
      </w:pPr>
      <w:bookmarkStart w:id="635" w:name="_Toc321"/>
      <w:r>
        <w:t>(41) باب جواز عتق الآبق إذا لم يعلم موته حتّىٰ في الكفّارة الواجبة</w:t>
      </w:r>
      <w:bookmarkEnd w:id="6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1050-35802-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تهذيب 247/8: محمّد بن يعقوب عن كافى 199/6: عليّ (بن إبراهيم - كا) عن أبيه فقيه 86/3: عن أبي هاشم الجعفرىّ قال سألت أباالحسن عليه السلام عن رجل قد أبق منه مملوكه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 - يب) يجوز أن يعتقه في كفّارة الظّهار؟ قال: لا بأس به مالم يعرف منه موتاً. (قال أبو هاشم رضي اللّه عنه وكان سألنى نصر بن عامر القمّيّ أن أسأله عن ذٰلك - كا - يب).</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14" w:name="pg11981_156795"/>
    <w:bookmarkEnd w:id="2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1051-35803-(2) فقيه 85/3: روى عن أحمد بن هلال قال: كتبت إلى أبى الحسن عليه السلام كان عليّ عتق رقبة فهرب لي مملوك لست أعلم اين هو؟ يجزينى عتقه‌؟ فكتب عليه السلام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1052-35803-(3) المقنع 162: وإذا أبق المملوك وأحبّ صاحبه أن يعتقه في كفّارة الظّهار فلا بأس.</w:t>
      </w:r>
    </w:p>
    <w:p>
      <w:pPr>
        <w:pStyle w:val="BookText"/>
      </w:pPr>
      <w:r>
        <w:rPr>
          <w:rFonts w:ascii="Amiri" w:hAnsi="Amiri" w:eastAsia="Amiri" w:cs="Amiri"/>
          <w:lang w:bidi="ar-SA"/>
          <w:color w:val="111111"/>
          <w:sz w:val="28"/>
          <w:szCs w:val="28"/>
          <w:rtl/>
        </w:rPr>
        <w:t xml:space="preserve">وتقدّم في أحاديث باب (1) استحباب العتق ما يمكن أن يستدلّ بإطلاقه على ذٰلك. و لاحظ باب (2) انّه لا عتق إلّاما اُريد به وجه اللّٰه تعالى.</w:t>
      </w:r>
    </w:p>
    <w:p>
      <w:pPr>
        <w:pStyle w:val="Heading3"/>
      </w:pPr>
      <w:bookmarkStart w:id="636" w:name="_Toc322"/>
      <w:r>
        <w:t>(42) باب أنّ من أخذ آبقاً أو مسروقاً ليردّه إلى صاحبه فأبق أو هلك ولم يفرّط لم يضمن</w:t>
      </w:r>
      <w:bookmarkEnd w:id="6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1053-35805-</w:t>
      </w:r>
      <w:r>
        <w:rPr>
          <w:rStyle w:val="FootnoteReference"/>
        </w:rPr>
        <w:footnoteReference w:id="871"/>
      </w:r>
      <w:r>
        <w:rPr>
          <w:rFonts w:ascii="Amiri" w:hAnsi="Amiri" w:eastAsia="Amiri" w:cs="Amiri"/>
          <w:lang w:bidi="ar-SA"/>
          <w:color w:val="111111"/>
          <w:sz w:val="28"/>
          <w:szCs w:val="28"/>
          <w:rtl/>
        </w:rPr>
        <w:t xml:space="preserve">كافى 200/6: محمّد بن يحيى عن أحمد بن محمّد عن محمّد بن يحيى الخثعميّ عن غياث بن إبراهيم عن أبي عبداللّٰه عليه السلام انّ أمير المؤمنين عليه السلام قال في جعل الآبق (أنّ - فقيه) المسلم يردّ على المسلم وقال عليه السلام في رجل أخذ آبقاً فأبق(1) منه قال: لا شيء عليه. فقيه 88/3: روى غياث بن إبراهيم الدّارمى عن جعفر بن محمّد عن أبيه أنّ عليّاً عليه السلام قال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1054-35806-</w:t>
      </w:r>
      <w:r>
        <w:rPr>
          <w:rStyle w:val="FootnoteReference"/>
        </w:rPr>
        <w:footnoteReference w:id="872"/>
      </w:r>
      <w:r>
        <w:rPr>
          <w:rFonts w:ascii="Amiri" w:hAnsi="Amiri" w:eastAsia="Amiri" w:cs="Amiri"/>
          <w:lang w:bidi="ar-SA"/>
          <w:color w:val="111111"/>
          <w:sz w:val="28"/>
          <w:szCs w:val="28"/>
          <w:rtl/>
        </w:rPr>
        <w:t xml:space="preserve">كافى 200/6: محمّد بن يحيى عن أحمد بن محمّد وعليّ بن إبراهيم عن أبيه عن ابن محبوب عن الحسن بن صالح قال: سألت أبا عبداللّٰه عليه السلام عن رجل أصاب عبداً آبقاً فأخذه وأفلت منه العبد قال ليس عليه شيء قلت: فأصاب جارية قد سرقت من جار له فأخذها ليأتيه بها فأبقت(2) ليس عليه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1055-35807-(3) تهذيب 247/8: محمّد بن يعقوب عن كافى 201/6: محمّد بن يحيى عن أحمد بن محمّد عن ابن أبي عمير عن محمّد ابن أبي حمزة عن محمّد بن قيس عن أبي جعفر عليه السلام قال:</w:t>
      </w:r>
    </w:p>
    <w:p>
      <w:pPr>
        <w:pStyle w:val="BookText"/>
      </w:pPr>
      <w:r>
        <w:rPr>
          <w:rFonts w:ascii="Amiri" w:hAnsi="Amiri" w:eastAsia="Amiri" w:cs="Amiri"/>
          <w:lang w:bidi="ar-SA"/>
          <w:color w:val="111111"/>
          <w:sz w:val="28"/>
          <w:szCs w:val="28"/>
          <w:rtl/>
        </w:rPr>
        <w:t xml:space="preserve">ليس في الإباق عهدة. تهذيب 312/6: محمّد بن الحسن الصّفّار عن أحمد بن محمّد بن عيسى عن ابن أبي عمير عمّن رواه عن محمّد ابن أبي حمزة عمّن حدّثه عن أبي جعفر عليه السلام (مثله).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15" w:name="pg11981_156796"/>
    <w:bookmarkEnd w:id="2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1056-35808-(4) المقنع 162: وإذا أصاب الرّجل عبداً آبقاً فأخذه فأفلت العبد منه فليس عليه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1057-35809-(5) تهذيب 247/8: محمّد بن يعقوب عن كافى 201/6: عليّ بن إبراهيم عن أبيه عن النّوفلى عن السّكونىّ عن أبي عبداللّٰه عليه السلام أنّ أمير المؤمنين عليه السلام اختصم إليه في رجل أخذ عبداً آبقاً وكان معه ثمّ هرب منه قال: يحلف باللّٰه الّذى لا إلٰه إلّاهو ما سلبه ثيابه ولا شيئاً ممّا كان عليه ولا باعه ولا داهن في إرساله، فإذا حلف برئ من الضّمان. فقيه 87/3: روى إسماعيل بن مسلم عن جعفر بن محمّد عن أبيه أنّ عليّاً عليه السلام اختصم إليه (وذكر مثله). وتقدّم في أحاديث باب (15) حكم جُعل الآبق ومن أخذ آبقاً فأبق منه من أبواب اللّقطة ج 23، وباب (1) أنّ الوديعة لا يضمنها المستودع من أبوابها ج 23 ما يمكن أن يصطاد منه حكم الباب فلاحظ.</w:t>
      </w:r>
    </w:p>
    <w:p>
      <w:pPr>
        <w:pStyle w:val="Heading3"/>
      </w:pPr>
      <w:bookmarkStart w:id="637" w:name="_Toc323"/>
      <w:r>
        <w:t>(43) باب أنّ العبد إذا قال لمولاه بعنى بكذا وأنا أعطيك كذا وللعبد مال لزم الشّرط وإلّا فلا</w:t>
      </w:r>
      <w:bookmarkEnd w:id="6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1058-35810-(1) تهذيب 246/8: الحسن بن محبوب عن العلا عن الفضيل بن يسار قال: قال لي عبد مسلم عارف أعتقه رجل فدخل به على أبى عبداللّٰه عليه السلام قال: يا هٰذا من هٰذا السّندى‌؟ قال الرّجل: عارف وأعتقه فلان فقال أبو عبداللّٰه عليه السلام ليت إنّي كنت أعتقته فقال السّندىّ لأبى عبداللّٰه عليه السلام: انّى قلت لمولاى بعنى بسبعمائة درهم وأنا أعطيك ثلاثمائة درهم فقال له أبو عبداللّٰه عليه السلام: إن كان يوم شرطت لك مال فعليك أن تعطيه وإن لم يكن لك مال يومئذ فليس عليك شيء.</w:t>
      </w:r>
    </w:p>
    <w:p>
      <w:pPr>
        <w:pStyle w:val="Heading3"/>
      </w:pPr>
      <w:bookmarkStart w:id="638" w:name="_Toc324"/>
      <w:r>
        <w:t>(44) باب أنّ أحد الورثة لو شهد بعتق المملوك جازت شهادته في حصّته لا في حصّة الباقين، ولم يضمن مع كون المقرّ مرضياً، بل يستسعى العبد</w:t>
      </w:r>
      <w:bookmarkEnd w:id="6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1059-35811-(1) تهذيب 246/8: محمّد بن عليّ بن محبوب عن عليّ بن السّندى عن حمّاد عن</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حريز تهذيب 234/8: الحسين بن سعيد عن صفوان عن العلا وحمّاد بن عيسى جميعاً عن فقيه 70/3: حريز عن محمّد بن مسلم عن أحدهما عليهما السلام قال: سألته عن رجل ترك مملوكاً بين نفر</w:t>
      </w:r>
      <w:r>
        <w:rPr>
          <w:rStyle w:val="FootnoteReference"/>
        </w:rPr>
        <w:footnoteReference w:id="873"/>
      </w:r>
      <w:r>
        <w:rPr>
          <w:rFonts w:ascii="Amiri" w:hAnsi="Amiri" w:eastAsia="Amiri" w:cs="Amiri"/>
          <w:lang w:bidi="ar-SA"/>
          <w:color w:val="111111"/>
          <w:sz w:val="28"/>
          <w:szCs w:val="28"/>
          <w:rtl/>
        </w:rPr>
        <w:t xml:space="preserve">فشهد أحدهم أنّ الميّت أعتقه قال إن كان الشّاهد مرضيّاً لم يضمن وجازت شهادته (فى نصيبه - فقيه) واستسعى</w:t>
      </w:r>
      <w:r>
        <w:rPr>
          <w:rStyle w:val="FootnoteReference"/>
        </w:rPr>
        <w:footnoteReference w:id="874"/>
      </w:r>
      <w:r>
        <w:rPr>
          <w:rFonts w:ascii="Amiri" w:hAnsi="Amiri" w:eastAsia="Amiri" w:cs="Amiri"/>
          <w:lang w:bidi="ar-SA"/>
          <w:color w:val="111111"/>
          <w:sz w:val="28"/>
          <w:szCs w:val="28"/>
          <w:rtl/>
        </w:rPr>
        <w:t xml:space="preserve">العبد فيما كان للورثة. المقنع 156: إن ترك مملوكاً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1060-35812-(2) كافى 43/7: حميد بن زياد عن الحسن بن محمّد بن سماعة عن بعض أصحابه عن أبان بن عثمان عن منصور بن حازم عن أبي عبداللّٰه عليه السلام قال: سألته عن رجل مات وترك غلاماً مملوكاً فشهد بعض الورثة</w:t>
      </w:r>
      <w:r>
        <w:rPr>
          <w:rStyle w:val="FootnoteReference"/>
        </w:rPr>
        <w:footnoteReference w:id="875"/>
      </w:r>
      <w:r>
        <w:rPr>
          <w:rFonts w:ascii="Amiri" w:hAnsi="Amiri" w:eastAsia="Amiri" w:cs="Amiri"/>
          <w:lang w:bidi="ar-SA"/>
          <w:color w:val="111111"/>
          <w:sz w:val="28"/>
          <w:szCs w:val="28"/>
          <w:rtl/>
        </w:rPr>
        <w:t xml:space="preserve">أنّه حرّ فقال إن كان الشّاهد مرضيّاً جازت شهادته (فى نصيبه - كا) واستسعى</w:t>
      </w:r>
      <w:r>
        <w:rPr>
          <w:rStyle w:val="FootnoteReference"/>
        </w:rPr>
        <w:footnoteReference w:id="876"/>
      </w:r>
      <w:r>
        <w:rPr>
          <w:rFonts w:ascii="Amiri" w:hAnsi="Amiri" w:eastAsia="Amiri" w:cs="Amiri"/>
          <w:lang w:bidi="ar-SA"/>
          <w:color w:val="111111"/>
          <w:sz w:val="28"/>
          <w:szCs w:val="28"/>
          <w:rtl/>
        </w:rPr>
        <w:t xml:space="preserve">(العبد - يب) فيما كان لغيره من الورثة. تهذيب 246/8: محمّد بن عليّ بن محبوب عن بنان عن موسى بن القاسم عن عليّ بن الحكم عن منصور قال: سألت أبا عبداللّٰه عليه السلام في رجل هلك (وذكر مثله). ويأتي في رواية ابن حازم (1) من باب (40) انّ بعض الورثة لو شهد بحرّيّة غلام مملوك قبلت شهادته في نصيبه من أبواب الشّهادات ج 30 نحو صدر هٰذا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1061-35813-(3) كافى 42/7: تهذيب 163/9: عليّ بن إبراهيم عن أبيه عن إسماعيل بن مرّار عن فقيه 170/4: يونس (بن عبدالرّحمٰن - فقيه) عن منصور بن حازم عن أبي عبداللّٰه عليه السلام في رجل مات وترك عبداً فشهد بعض ولده انّ أباه أعتقه قال تجوز عليه شهادته ولا يغرم ويستسعى الغلام فيما كان لغيره من الورثة.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1062-35814-(4) الدّعائم 308/2: عن جعفر بن محمّد عليهما السلام أنّه قال: إذا شهد بعض الورثة أنّ الموروث أعتق عبداً من عبيده لم يضمن الشّاهد وجازت شهادته في نصيبه. ويأتي في باب (4) أنّه إذا أقرّ واحد من الورثة بوارث أو عتق لزمه ذٰلك من أبواب الإقرار ج 24 مايدلّ على ذٰلك.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16" w:name="pg11981_156798"/>
    <w:bookmarkEnd w:id="216"/>
    <w:p>
      <w:pPr>
        <w:pStyle w:val="Heading3"/>
      </w:pPr>
      <w:bookmarkStart w:id="639" w:name="_Toc325"/>
      <w:r>
        <w:t>(45) باب أنّ الميّت إذا لم يَدَع وارثاً سوى المملوك يشترى من تركته فيعتق ويعطى باقى التّركة</w:t>
      </w:r>
      <w:bookmarkEnd w:id="6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1063-35815-(1) تهذيب 247/8: استبصار 178/4: محمّد بن عليّ بن محبوب عن العبّاس (بن معروف - صا) عن يونس بن عبدالرّحمٰن عن فقيه 83/3: ابن مسكان عن سليمان بن خالد عن بعضهم عليهم السلام قال كان عليّ عليه السلام(1) إذا مات الرّجل وله امرأة مملوكة اشتراها من ماله وأعتقها ثمّ ورّثها.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1064-35816-(2) الدّعائم 386/2: عن عليّ عليه السلام أنّه قال: إذا مات الميّت ولم يدع وارثاً وله وارث مملوك قال يشترى من تركته فيعتق، ويعطى باقى التّركة بالميراث. ويأتي في باب (11) حكم الحرّ إذا لم يكن له وارث سوى المملوك من أبواب الإرث ج 29 ما يدلّ على ذٰلك.</w:t>
      </w:r>
    </w:p>
    <w:p>
      <w:pPr>
        <w:pStyle w:val="Heading3"/>
      </w:pPr>
      <w:bookmarkStart w:id="640" w:name="_Toc326"/>
      <w:r>
        <w:t>(46) باب حكم من أعتق عبداً وعليه دين وحكم دينه إذا مات سيّده أو باعه</w:t>
      </w:r>
      <w:bookmarkEnd w:id="6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1065-35817-</w:t>
      </w:r>
      <w:r>
        <w:rPr>
          <w:rStyle w:val="FootnoteReference"/>
        </w:rPr>
        <w:footnoteReference w:id="877"/>
      </w:r>
      <w:r>
        <w:rPr>
          <w:rFonts w:ascii="Amiri" w:hAnsi="Amiri" w:eastAsia="Amiri" w:cs="Amiri"/>
          <w:lang w:bidi="ar-SA"/>
          <w:color w:val="111111"/>
          <w:sz w:val="28"/>
          <w:szCs w:val="28"/>
          <w:rtl/>
        </w:rPr>
        <w:t xml:space="preserve">تهذيب 248/8: استبصار 20/4: محمّد بن عليّ بن محبوب عن عليّ بن محمّد بن يحيى الخزّاز الكوفيّ عن الحسن بن عليّ عن درست قال حدّثني عجلان عن أبي عبداللّٰه عليه السلام في رجل أعتق عبداً له وعليه دين قال دينه عليه لم يزده العتق إلّاخيراً.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1066-35818-(2) تهذيب 248/8: استبصار 20/4: محمّد بن عليّ بن محبوب عن عليّ بن محمّد بن يحيى عن الحسن بن عليّ عن أبي إسحاق عن فيض عن أشعث عن الحسن عليه السلام في الرّجل يموت وعليه دين وقد أذن لعبده في التّجارة وعلى العبد دين قال: يبدأ بدين السّيّد.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1067-35819-(3) تهذيب 248/8: استبصار 20/4: محمّد بن عليّ بن محبوب عن عليّ بن محمّد بن يحيى عن الحسن بن عليّ عن أبي إسحاق عن فيض عن أشعث عن شريح قال: قال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17" w:name="pg11981_156799"/>
    <w:bookmarkEnd w:id="217"/>
    <w:p>
      <w:pPr>
        <w:pStyle w:val="BookText"/>
      </w:pPr>
      <w:r>
        <w:rPr>
          <w:rFonts w:ascii="Amiri" w:hAnsi="Amiri" w:eastAsia="Amiri" w:cs="Amiri"/>
          <w:lang w:bidi="ar-SA"/>
          <w:color w:val="111111"/>
          <w:sz w:val="28"/>
          <w:szCs w:val="28"/>
          <w:rtl/>
        </w:rPr>
        <w:t xml:space="preserve">أمير المؤمنين عليه السلام في عبد بيع وعليه دين قال: دينه على من أذن له في التّجارة وأكل ثمنه.</w:t>
      </w:r>
    </w:p>
    <w:p>
      <w:pPr>
        <w:pStyle w:val="BookText"/>
      </w:pPr>
      <w:r>
        <w:rPr>
          <w:rFonts w:ascii="Amiri" w:hAnsi="Amiri" w:eastAsia="Amiri" w:cs="Amiri"/>
          <w:lang w:bidi="ar-SA"/>
          <w:color w:val="111111"/>
          <w:sz w:val="28"/>
          <w:szCs w:val="28"/>
          <w:rtl/>
        </w:rPr>
        <w:t xml:space="preserve">وتقدّم في أحاديث باب (30) حكم دين المملوك من أبواب الدّين ج 23 ما يدلّ على ذٰلك فلاحظ.</w:t>
      </w:r>
    </w:p>
    <w:p>
      <w:pPr>
        <w:pStyle w:val="Heading3"/>
      </w:pPr>
      <w:bookmarkStart w:id="641" w:name="_Toc327"/>
      <w:r>
        <w:t>(47) باب حكم عتق الصّبىّ مملوكه إذا بلغ عشر سنين وعتق الصّغيرة أمّها</w:t>
      </w:r>
      <w:bookmarkEnd w:id="6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1068-35820-</w:t>
      </w:r>
      <w:r>
        <w:rPr>
          <w:rStyle w:val="FootnoteReference"/>
        </w:rPr>
        <w:footnoteReference w:id="878"/>
      </w:r>
      <w:r>
        <w:rPr>
          <w:rFonts w:ascii="Amiri" w:hAnsi="Amiri" w:eastAsia="Amiri" w:cs="Amiri"/>
          <w:lang w:bidi="ar-SA"/>
          <w:color w:val="111111"/>
          <w:sz w:val="28"/>
          <w:szCs w:val="28"/>
          <w:rtl/>
        </w:rPr>
        <w:t xml:space="preserve">كافى 28/7 - عدّة من أصحابنا عن سهل بن زياد وأحمد بن محمّد بن عيسى عن صفوان بن يحيى عن تهذيب 248/8: موسى بن بكر عن زرارة عن أبي جعفر عليه السلام قال: إذا أتى على الغلام عشر سنين فإنّه يجوز له في(1) ماله ما أعتق وتصدّق (وأوصى - كا) على حدّ معروف</w:t>
      </w:r>
      <w:r>
        <w:rPr>
          <w:rStyle w:val="FootnoteReference"/>
        </w:rPr>
        <w:footnoteReference w:id="879"/>
      </w:r>
      <w:r>
        <w:rPr>
          <w:rFonts w:ascii="Amiri" w:hAnsi="Amiri" w:eastAsia="Amiri" w:cs="Amiri"/>
          <w:lang w:bidi="ar-SA"/>
          <w:color w:val="111111"/>
          <w:sz w:val="28"/>
          <w:szCs w:val="28"/>
          <w:rtl/>
        </w:rPr>
        <w:t xml:space="preserve">(وحقّ - كا) فهو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1069-35821-(2) تهذيب 238/8: استبصار 12/4: محمّد بن يعقوب عن كافى 192/6: عليّ بن إبراهيم عن أبيه عن عبدالرّحمٰن ابن أبي نجران عن عاصم بن حميد عن محمّد بن قيس عن أبى جعفر عليه السلام قال: قال أمير المؤمنين عليه السلام: أيّما رجل ترك سرّيّة (و - صا) لها ولد أو في بطنها ولد أو لا ولد لها فإن (كان - فقيه) أعتقها ربّها عتقت وإن لم يعتقها حتّى توفى فقد سبق فيها كتاب اللّٰه عزّوجلّ وكتاب اللّٰه أحقّ (قال - فقيه) فإن كان لها ولد وترك مالاً جعلت في نصيب ولدها (كا - يب - فقيه - قال: وقضى أمير المؤمنين عليه السلام في رجل ترك جارية وقد ولدت منه ابنة</w:t>
      </w:r>
      <w:r>
        <w:rPr>
          <w:rStyle w:val="FootnoteReference"/>
        </w:rPr>
        <w:footnoteReference w:id="880"/>
      </w:r>
      <w:r>
        <w:rPr>
          <w:rFonts w:ascii="Amiri" w:hAnsi="Amiri" w:eastAsia="Amiri" w:cs="Amiri"/>
          <w:lang w:bidi="ar-SA"/>
          <w:color w:val="111111"/>
          <w:sz w:val="28"/>
          <w:szCs w:val="28"/>
          <w:rtl/>
        </w:rPr>
        <w:t xml:space="preserve">وهى صغيرة غير أنّها تبين الكلام فأعتقت امّها فخاصم فيها موالى أبى الجارية، فأجاز عتقها للأمّ‌</w:t>
      </w:r>
      <w:r>
        <w:rPr>
          <w:rStyle w:val="FootnoteReference"/>
        </w:rPr>
        <w:footnoteReference w:id="881"/>
      </w:r>
      <w:r>
        <w:rPr>
          <w:rFonts w:ascii="Amiri" w:hAnsi="Amiri" w:eastAsia="Amiri" w:cs="Amiri"/>
          <w:lang w:bidi="ar-SA"/>
          <w:color w:val="111111"/>
          <w:sz w:val="28"/>
          <w:szCs w:val="28"/>
          <w:rtl/>
        </w:rPr>
        <w:t xml:space="preserve">. فقيه 83/3: روى عاصم عن محمّد بن قيس عن أبي جعفر عليه السلام (مثله وزاد فيه: ويمسكها أولياء ولدها حتّىٰ يكبر الولد فيكون هو الّذى يعتقها إن شاء ويكونون هم يرثون ولدها مادامت أمة فإن أعتقها ولدها عتقت، وإن توفّى عنها ولدها ولم يعتقها فإن شاءوا أرقّوا وإن شاءوا أعتقوا).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1070-35822-(3) تهذيب 239/8: استبصار 13/4: أبو عبداللّٰه البزوفرى عن أحمد بن إدريس عن أحمد بن محمّد عن ابن أبي نجران عن عاصم بن حميد عن محمّد بن قيس عن أبى جعفر عليه السلام قال: قضى عليّ عليه السلام في رجل توفّى وله سُرِيّة لم يعتقها قال: سبق كتاب اللّٰه فإن ترك سيّدها مالا تجعل في (من - خ) نصيب ولدها ويمسكها أولياء ولدها حتّى يكبر ولدها فيكون المولود هو الّذى يعتقها ويكون الأولياء (هم - يب) الّذين يرثون ولدها مادامت أمة، فإن أعتقها ولدها فقد عتقت، وإن مات ولدها قبل أن يعتقها فهي أمة إن شاءوا أعتقوا وإن شاءوا استرقّوا. (قال الشيخ رحمه اللّه فالوجه في هذا الخبر هو أنّه إذا كان ثمن الجارية ديناً على صاحبها ولم يقض من ذٰلك شيئاً فإنّها توقف إلى أن يبلغ ولدها فإن أعتقها بأن يقضى دين أبيه تنعتق وإن لم يفعل ومات قبل البلوغ بيعت في ثمنها إن شاؤا وإن شاؤا أن يعتقوها ويضمنون الدّين كان لهم ذٰلك ولو لم يكن الأمر كذٰلك لكانت تنعتق حين جعلت في نصيب ولدها أو تنعتق بحساب ما يصيب ولدها وتستسعى في الباقي).</w:t>
      </w:r>
    </w:p>
    <w:p>
      <w:pPr>
        <w:pStyle w:val="BookText"/>
      </w:pPr>
      <w:r>
        <w:rPr>
          <w:rFonts w:ascii="Amiri" w:hAnsi="Amiri" w:eastAsia="Amiri" w:cs="Amiri"/>
          <w:lang w:bidi="ar-SA"/>
          <w:color w:val="111111"/>
          <w:sz w:val="28"/>
          <w:szCs w:val="28"/>
          <w:rtl/>
        </w:rPr>
        <w:t xml:space="preserve">وتقدّم في رواية سماعة (3) من باب (14) عدم جواز الصّلوة خلف الصّبىّ والمجنون من أبواب صلوٰة الجماعة ج 7</w:t>
      </w:r>
    </w:p>
    <w:p>
      <w:pPr>
        <w:pStyle w:val="BookText"/>
      </w:pPr>
      <w:r>
        <w:rPr>
          <w:rFonts w:ascii="Amiri" w:hAnsi="Amiri" w:eastAsia="Amiri" w:cs="Amiri"/>
          <w:lang w:bidi="ar-SA"/>
          <w:color w:val="111111"/>
          <w:sz w:val="28"/>
          <w:szCs w:val="28"/>
          <w:rtl/>
        </w:rPr>
        <w:t xml:space="preserve">قوله عليه السلام يجوز صدقة الغلام وعتقه. وفي رواية زرارة (2) من باب (11) حكم صدقة من بلغ عشر سنين من أبواب الوقوف ج 24 قوله عليه السلام إذا أتى على الغلام عشر سنين فإنّه يجوز له في ماله ما أعتق. وفي رواية ابن راشد (4) قوله عليه السلام إذا بلغ الغلام ثمان سنين فجائز أمره في ماله. وفي رواية ابن سنان (6) من باب (37) حكم وصيّة من لم يبلغ من أبواب الوصايا ج 24 قوله عليه السلام إذا أتت عليه ثلاث عشرة سنة كتبت له الحسنات وكتبت عليه السّيّئات وجاز أمره الّا أن يكون سفيهاً أو ضعيفاً ولاحظ ساير أحاديث الباب فإنّ لها مناسبة بالمقام.</w:t>
      </w:r>
    </w:p>
    <w:p>
      <w:pPr>
        <w:pStyle w:val="BookText"/>
      </w:pPr>
      <w:r>
        <w:rPr>
          <w:rFonts w:ascii="Amiri" w:hAnsi="Amiri" w:eastAsia="Amiri" w:cs="Amiri"/>
          <w:lang w:bidi="ar-SA"/>
          <w:color w:val="111111"/>
          <w:sz w:val="28"/>
          <w:szCs w:val="28"/>
          <w:rtl/>
        </w:rPr>
        <w:t xml:space="preserve">ويأتي في رواية ابن بكير (4) من باب (20) حكم طلاق الصّبيّ من أبواب الطلاق ج 27</w:t>
      </w:r>
    </w:p>
    <w:p>
      <w:pPr>
        <w:pStyle w:val="BookText"/>
      </w:pPr>
      <w:r>
        <w:rPr>
          <w:rFonts w:ascii="Amiri" w:hAnsi="Amiri" w:eastAsia="Amiri" w:cs="Amiri"/>
          <w:lang w:bidi="ar-SA"/>
          <w:color w:val="111111"/>
          <w:sz w:val="28"/>
          <w:szCs w:val="28"/>
          <w:rtl/>
        </w:rPr>
        <w:t xml:space="preserve">قوله عليه السلام يجوز طلاق الغلام ووصيّته وصدقته وإن لم يحتلم. وفي رواية سماعة (6) قوله عليه السلام إذا طلّق (الغلام) للسّنّة ووضع الصّدقة في موضعها وحقّها فلا بأس.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18" w:name="pg11981_156801"/>
    <w:bookmarkEnd w:id="218"/>
    <w:p>
      <w:pPr>
        <w:pStyle w:val="Heading3"/>
      </w:pPr>
      <w:bookmarkStart w:id="642" w:name="_Toc328"/>
      <w:r>
        <w:t>(48) باب أنّ من أعتق ثلاثة من مماليكه وكان له أكثر من ذٰلك فقيل له أعتقت مماليكك فقال نعم لم يعتق غير الثّلاثة</w:t>
      </w:r>
      <w:bookmarkEnd w:id="6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1071-35823-(1) تهذيب 226/8: الحسين بن سعيد عن الحسن عن زرعة عن فقيه 68/3: سماعة قال: سألته عن رجل قال لثلاثة مماليك له: أنتم أحرار وكان له أربعة فقال له رجل من النّاس: أعتقت مماليكك‌؟ قال: نعم أيجب العتق لِأربعة(1) حين أجملهم‌؟ أو هو للثّلاثة الّذين أعتق‌؟ فقال إنّما يجب العتق لمن أعتق.</w:t>
      </w:r>
    </w:p>
    <w:p>
      <w:pPr>
        <w:pStyle w:val="Heading3"/>
      </w:pPr>
      <w:bookmarkStart w:id="643" w:name="_Toc329"/>
      <w:r>
        <w:t>(49) باب انّ المنبوذ حرّ لايباع ولا يشترى ويتوالى إلى من شاء فيضمن جريرته</w:t>
      </w:r>
      <w:bookmarkEnd w:id="6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1072-35824-</w:t>
      </w:r>
      <w:r>
        <w:rPr>
          <w:rStyle w:val="FootnoteReference"/>
        </w:rPr>
        <w:footnoteReference w:id="882"/>
      </w:r>
      <w:r>
        <w:rPr>
          <w:rFonts w:ascii="Amiri" w:hAnsi="Amiri" w:eastAsia="Amiri" w:cs="Amiri"/>
          <w:lang w:bidi="ar-SA"/>
          <w:color w:val="111111"/>
          <w:sz w:val="28"/>
          <w:szCs w:val="28"/>
          <w:rtl/>
        </w:rPr>
        <w:t xml:space="preserve">تهذيب 227/8: الحسين بن سعيد عن فقيه 86/3: حمّاد بن عيسى عن حريز عن أبى عبداللّٰه عليه السلام قال: المنبوذ</w:t>
      </w:r>
      <w:r>
        <w:rPr>
          <w:rStyle w:val="FootnoteReference"/>
        </w:rPr>
        <w:footnoteReference w:id="883"/>
      </w:r>
      <w:r>
        <w:rPr>
          <w:rFonts w:ascii="Amiri" w:hAnsi="Amiri" w:eastAsia="Amiri" w:cs="Amiri"/>
          <w:lang w:bidi="ar-SA"/>
          <w:color w:val="111111"/>
          <w:sz w:val="28"/>
          <w:szCs w:val="28"/>
          <w:rtl/>
        </w:rPr>
        <w:t xml:space="preserve">حرّ إن شاء جعل ولاءه للّذين ربّوه وإن شاء لغيرهم.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1073-35825-(2) تهذيب 227/8: الحسين بن سعيد عن صفوان عن العلا عن محمّد عن أحدهما عليه السلام قال سألته عن اللّقيط قال: لا يباع ولا يشرىٰ‌.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1074-35826-</w:t>
      </w:r>
      <w:r>
        <w:rPr>
          <w:rStyle w:val="FootnoteReference"/>
        </w:rPr>
        <w:footnoteReference w:id="884"/>
      </w:r>
      <w:r>
        <w:rPr>
          <w:rFonts w:ascii="Amiri" w:hAnsi="Amiri" w:eastAsia="Amiri" w:cs="Amiri"/>
          <w:lang w:bidi="ar-SA"/>
          <w:color w:val="111111"/>
          <w:sz w:val="28"/>
          <w:szCs w:val="28"/>
          <w:rtl/>
        </w:rPr>
        <w:t xml:space="preserve">تهذيب 227/8: الحسين بن سعيد عن ابن أبي نجران عن المثنّى عن أبي عبداللّٰه عليه السلام قال المنبوذ حرّ فإن أحبّ أن يوالى الّذى التقطه والاه، وإن أحبّ أن يوالى غيره والاٰه وإن طلب الّذى ربّاه نفقته(3) وكان مؤسراً ردّ عليه وإن لم يكن مؤسراً صار</w:t>
      </w:r>
      <w:r>
        <w:rPr>
          <w:rStyle w:val="FootnoteReference"/>
        </w:rPr>
        <w:footnoteReference w:id="885"/>
      </w:r>
      <w:r>
        <w:rPr>
          <w:rFonts w:ascii="IRNazanin" w:hAnsi="IRNazanin" w:eastAsia="IRNazanin" w:cs="IRNazanin"/>
          <w:lang w:bidi="fa-IR"/>
          <w:color w:val="111111"/>
          <w:sz w:val="28"/>
          <w:szCs w:val="28"/>
          <w:rtl/>
        </w:rPr>
        <w:t xml:space="preserve">ما أنفقه</w:t>
      </w:r>
      <w:r>
        <w:rPr>
          <w:rStyle w:val="FootnoteReference"/>
        </w:rPr>
        <w:footnoteReference w:id="886"/>
      </w:r>
      <w:r>
        <w:rPr>
          <w:rFonts w:ascii="Amiri" w:hAnsi="Amiri" w:eastAsia="Amiri" w:cs="Amiri"/>
          <w:lang w:bidi="ar-SA"/>
          <w:color w:val="111111"/>
          <w:sz w:val="28"/>
          <w:szCs w:val="28"/>
          <w:rtl/>
        </w:rPr>
        <w:t xml:space="preserve">صدقة. فقيه 86/3: فى رواية المثنّىٰ عن أبي عبداللّٰه عليه السلام قال إن طلب (وذكر مثله).</w:t>
      </w:r>
    </w:p>
    <w:p>
      <w:pPr>
        <w:pStyle w:val="BookText"/>
      </w:pPr>
      <w:r>
        <w:rPr>
          <w:rFonts w:ascii="Amiri" w:hAnsi="Amiri" w:eastAsia="Amiri" w:cs="Amiri"/>
          <w:lang w:bidi="ar-SA"/>
          <w:color w:val="111111"/>
          <w:sz w:val="28"/>
          <w:szCs w:val="28"/>
          <w:rtl/>
        </w:rPr>
        <w:t xml:space="preserve">وتقدّم في رواية الحلبيّ (2) من باب (60) جواز بيع المملوك المولود من الزّنا من أبواب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19" w:name="pg11981_156802"/>
    <w:bookmarkEnd w:id="219"/>
    <w:p>
      <w:pPr>
        <w:pStyle w:val="BookText"/>
      </w:pPr>
      <w:r>
        <w:rPr>
          <w:rFonts w:ascii="Amiri" w:hAnsi="Amiri" w:eastAsia="Amiri" w:cs="Amiri"/>
          <w:lang w:bidi="ar-SA"/>
          <w:color w:val="111111"/>
          <w:sz w:val="28"/>
          <w:szCs w:val="28"/>
          <w:rtl/>
        </w:rPr>
        <w:t xml:space="preserve">ما يكتسب به ج 22</w:t>
      </w:r>
    </w:p>
    <w:p>
      <w:pPr>
        <w:pStyle w:val="BookText"/>
      </w:pPr>
      <w:r>
        <w:rPr>
          <w:rFonts w:ascii="Amiri" w:hAnsi="Amiri" w:eastAsia="Amiri" w:cs="Amiri"/>
          <w:lang w:bidi="ar-SA"/>
          <w:color w:val="111111"/>
          <w:sz w:val="28"/>
          <w:szCs w:val="28"/>
          <w:rtl/>
        </w:rPr>
        <w:t xml:space="preserve">قوله عليه السلام إلّاجارية لقيطة فإنّها لا تشترىٰ‌. وفى رواية أبان (3) قوله عليه السلام فأمّا اللّقيط فلا تشتره. وفى رواية زرارة (4) قوله لقيطة وجدت قال حرّة لا تشترىٰ ولا تباع. فى باب (11) انّ اللّقيط حرّ من أبواب اللّقطة ج 23 ما يدلّ علىٰ ذٰلك.</w:t>
      </w:r>
    </w:p>
    <w:p>
      <w:pPr>
        <w:pStyle w:val="Heading3"/>
      </w:pPr>
      <w:bookmarkStart w:id="644" w:name="_Toc330"/>
      <w:r>
        <w:t>(50) باب حكم من أعتق بعض مملوكه</w:t>
      </w:r>
      <w:bookmarkEnd w:id="6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1075-35827-</w:t>
      </w:r>
      <w:r>
        <w:rPr>
          <w:rStyle w:val="FootnoteReference"/>
        </w:rPr>
        <w:footnoteReference w:id="887"/>
      </w:r>
      <w:r>
        <w:rPr>
          <w:rFonts w:ascii="Amiri" w:hAnsi="Amiri" w:eastAsia="Amiri" w:cs="Amiri"/>
          <w:lang w:bidi="ar-SA"/>
          <w:color w:val="111111"/>
          <w:sz w:val="28"/>
          <w:szCs w:val="28"/>
          <w:rtl/>
        </w:rPr>
        <w:t xml:space="preserve">تهذيب 228/8: استبصار 6/4: محمّد بن عليّ بن محبوب عن محمّد بن الحسين عن محمّد بن يحيى الخزّاز عن غياث بن إبراهيم الدّارى(1) عن جعفر عن أبيه عليهما السلام أنّ رجلاً أعتق بعض غلامه</w:t>
      </w:r>
      <w:r>
        <w:rPr>
          <w:rStyle w:val="FootnoteReference"/>
        </w:rPr>
        <w:footnoteReference w:id="888"/>
      </w:r>
      <w:r>
        <w:rPr>
          <w:rFonts w:ascii="Amiri" w:hAnsi="Amiri" w:eastAsia="Amiri" w:cs="Amiri"/>
          <w:lang w:bidi="ar-SA"/>
          <w:color w:val="111111"/>
          <w:sz w:val="28"/>
          <w:szCs w:val="28"/>
          <w:rtl/>
        </w:rPr>
        <w:t xml:space="preserve">فقال (عليّ - خ صا) عليه السلام: هو حرّ (كلّه - خ) ليس للّٰه عزّوجلّ شريك. تهذيب 228/8: استبصار 6/4: محمّد بن أحمد بن يحيى عن أحمد بن محمّد عن محمّد بن يحيى عن طلحة بن زيد عن جعفر عن أبيه عليهما السلام (مثله). فقيه 85/3: روى طلحة بن زيد عن جعفر بن محمّد عن أبيه عليهما السلام في رجل أعتق (وذكر مثله). المقنع 160: قال محمّد بن عليّ عليهما السلام في رجل (وذكر نحوه). الدّعائم 304/2: عن جعفر بن محمّد صلوات اللّٰه عليهما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1076-35828-(2) العوالى 298/2: قال رسول اللّٰه صلّى اللّه عليه و آله: من أعتق شقصاً من عبد له عتق كلّه. وفيه:</w:t>
      </w:r>
    </w:p>
    <w:p>
      <w:pPr>
        <w:pStyle w:val="BookText"/>
      </w:pPr>
      <w:r>
        <w:rPr>
          <w:rFonts w:ascii="Amiri" w:hAnsi="Amiri" w:eastAsia="Amiri" w:cs="Amiri"/>
          <w:lang w:bidi="ar-SA"/>
          <w:color w:val="111111"/>
          <w:sz w:val="28"/>
          <w:szCs w:val="28"/>
          <w:rtl/>
        </w:rPr>
        <w:t xml:space="preserve">306: وقال النّبىّ صلّى اللّه عليه و آله من أعتق شقصاً من عبد عتق عليه كلّه.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1077-35829-</w:t>
      </w:r>
      <w:r>
        <w:rPr>
          <w:rStyle w:val="FootnoteReference"/>
        </w:rPr>
        <w:footnoteReference w:id="889"/>
      </w:r>
      <w:r>
        <w:rPr>
          <w:rFonts w:ascii="Amiri" w:hAnsi="Amiri" w:eastAsia="Amiri" w:cs="Amiri"/>
          <w:lang w:bidi="ar-SA"/>
          <w:color w:val="111111"/>
          <w:sz w:val="28"/>
          <w:szCs w:val="28"/>
          <w:rtl/>
        </w:rPr>
        <w:t xml:space="preserve">وفيه - وروى عنه صلّى اللّه عليه و آله أنّ رجلاً أعتق شقصاً من مملوكه فأسرىٰ النّبىّ صلّى اللّه عليه و آله عتقه وقال ليس للّٰه تعالى شريك.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1078-35830-</w:t>
      </w:r>
      <w:r>
        <w:rPr>
          <w:rStyle w:val="FootnoteReference"/>
        </w:rPr>
        <w:footnoteReference w:id="890"/>
      </w:r>
      <w:r>
        <w:rPr>
          <w:rFonts w:ascii="Amiri" w:hAnsi="Amiri" w:eastAsia="Amiri" w:cs="Amiri"/>
          <w:lang w:bidi="ar-SA"/>
          <w:color w:val="111111"/>
          <w:sz w:val="28"/>
          <w:szCs w:val="28"/>
          <w:rtl/>
        </w:rPr>
        <w:t xml:space="preserve">تهذيب 225/9: عليّ بن الحسن بن فضّال عن عبد الرّحمٰن ابن أبي نجران عن فقيه 72/3: عبداللّٰه بن سنان قال سألت أبا عبداللّٰه عليه السلام(3) عن امرأة أعتقت ثلث خادمها بعد(4) موتها أعلى أهلها أن يكاتبوها إن شاءوا أو</w:t>
      </w:r>
      <w:r>
        <w:rPr>
          <w:rStyle w:val="FootnoteReference"/>
        </w:rPr>
        <w:footnoteReference w:id="891"/>
      </w:r>
      <w:r>
        <w:rPr>
          <w:rFonts w:ascii="Amiri" w:hAnsi="Amiri" w:eastAsia="Amiri" w:cs="Amiri"/>
          <w:lang w:bidi="ar-SA"/>
          <w:color w:val="111111"/>
          <w:sz w:val="28"/>
          <w:szCs w:val="28"/>
          <w:rtl/>
        </w:rPr>
        <w:t xml:space="preserve">أبوا؟ قال لا ولٰكن لها (من نفسها - فقيه) ثلثها وللوارث ثلثاها يستخدمونها</w:t>
      </w:r>
      <w:r>
        <w:rPr>
          <w:rStyle w:val="FootnoteReference"/>
        </w:rPr>
        <w:footnoteReference w:id="892"/>
      </w:r>
      <w:r>
        <w:rPr>
          <w:rFonts w:ascii="IRNazanin" w:hAnsi="IRNazanin" w:eastAsia="IRNazanin" w:cs="IRNazanin"/>
          <w:lang w:bidi="fa-IR"/>
          <w:color w:val="111111"/>
          <w:sz w:val="28"/>
          <w:szCs w:val="28"/>
          <w:rtl/>
        </w:rPr>
        <w:t xml:space="preserve">بحساب الّذى لهم</w:t>
      </w:r>
      <w:r>
        <w:rPr>
          <w:rStyle w:val="FootnoteReference"/>
        </w:rPr>
        <w:footnoteReference w:id="893"/>
      </w:r>
      <w:r>
        <w:rPr>
          <w:rFonts w:ascii="Amiri" w:hAnsi="Amiri" w:eastAsia="Amiri" w:cs="Amiri"/>
          <w:lang w:bidi="ar-SA"/>
          <w:color w:val="111111"/>
          <w:sz w:val="28"/>
          <w:szCs w:val="28"/>
          <w:rtl/>
        </w:rPr>
        <w:t xml:space="preserve">منها ويكون لها من نفسها بحساب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أعتق منها. تهذيب 243/9: الحسين بن سعيد عن النّضر عن هشام بن سالم وعليّ بن النّعمان عن ابن مسكان جميعاً عن أبي عبداللّٰه عليه السلام قال قلت له امرأة أعتقت ثلث خادمها عند الموت هل على أهلها أن يكاتبوها إن شاؤا وإن أبوا قال ليس لها ذٰلك ولٰكن لها ثلثها وللوارث ثلثاها فتخدم بحساب ذٰلك ويكون لها بحساب ما أعتق منها. المقنع 158: سئل أبو عبداللّٰه عليه السلام عن امرأة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1079-35831-(5) كافى 20/7: تهذيب 229/8: استبصار 7/4: محمّد (بن أحمد - يب صا) بن يحيى عن محمّد بن الحسين عن فقيه 158/4: النّضر بن شعيب عن الجازى</w:t>
      </w:r>
      <w:r>
        <w:rPr>
          <w:rStyle w:val="FootnoteReference"/>
        </w:rPr>
        <w:footnoteReference w:id="894"/>
      </w:r>
      <w:r>
        <w:rPr>
          <w:rFonts w:ascii="Amiri" w:hAnsi="Amiri" w:eastAsia="Amiri" w:cs="Amiri"/>
          <w:lang w:bidi="ar-SA"/>
          <w:color w:val="111111"/>
          <w:sz w:val="28"/>
          <w:szCs w:val="28"/>
          <w:rtl/>
        </w:rPr>
        <w:t xml:space="preserve">عن أبي عبداللّٰه عليه السلام في رجل توفّى وترك جارية له أعتق ثلثها فتزوّجها الوصىّ قبل أن يقسّم شيئاً من الميراث أنّها تقوّم وتستسعى هي وزوجها في بقيّة ثمنها بعد ما تقوّم فما أصاب المرأة من عتق أو رقّ فهو يجرى</w:t>
      </w:r>
      <w:r>
        <w:rPr>
          <w:rStyle w:val="FootnoteReference"/>
        </w:rPr>
        <w:footnoteReference w:id="895"/>
      </w:r>
      <w:r>
        <w:rPr>
          <w:rFonts w:ascii="Amiri" w:hAnsi="Amiri" w:eastAsia="Amiri" w:cs="Amiri"/>
          <w:lang w:bidi="ar-SA"/>
          <w:color w:val="111111"/>
          <w:sz w:val="28"/>
          <w:szCs w:val="28"/>
          <w:rtl/>
        </w:rPr>
        <w:t xml:space="preserve">على ولدها. المقنع 160: قال أبو عبداللّٰه عليه السلام في رجل (وذكر مثله). (قال الشّيخ رحمه اللّه: فلا ينافى هٰذا الخبر أيضاً الخبرين الأوّلين لأنّ الوجه فيه أن نحمله على أنّه إذا لم يملك الرّجل غيرها فليس له أن يتصرّف في أكثر من ثلثها فجرى مجراها إذا كانت بين ثلاثة 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1080-35832-(6) تهذيب 229/8: استبصار 7/4: محمّد بن أحمد بن يحيى عن النّوفلى عن السّكونىّ عن جعفر عن أبيه عن عليّ عليه السلام قال: إنّ رجلاً أعتق عبداً له عند موته لم يكن له مال غيره قال: سمعت رسول اللّٰه صلّى اللّه عليه و آله يقول: يستسعى في ثلثى قيمته للورثة.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1081-35833-(7) تهذيب 230/8: استبصار 7/4: أحمد بن محمّد بن عيسى (عن محمّد بن عيسى - يب) عن زرعة عن الحلبيّ قال: سألت أبا عبداللّٰه عليه السلام عن امرأة أعتقت عند الموت ثلث خادمها هل على أهلها أن يكاتبوها؟ قال: ليس ذٰلك لها ولٰكن لها ثلثها فلتخدم بحساب ما أعتق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1082-35834-(8) الدّعائم 304/2: عن جعفر بن محمّد عليهما السلام أنّه سئل عمّن أعتق ثلث عبده عند الموت - يعنى وليس له مال غيره - قال: يعتق ثلثه ويكون الثّلثان للورثة.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20" w:name="pg11981_156804"/>
    <w:bookmarkEnd w:id="2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1083-35835-(9) قرب الإسناد 288: عبداللّٰه بن الحسن عن جدّه عليّ بن جعفر عن أخيه موسى بن جعفر عليهما السلام قال سألته عن رجل أعتق نصف مملوكه وهو صحيح ما حاله‌؟ قال يعتق النّصف ويستسعى في النّصف الآخر يقوّم قيمة عدل. البحار 263/10: ما وصل إلينا من أخبار عليّ بن جعفر عن أخيه موسى بن جعفر عليهما السلام قال: سألته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1084-35836-(10) تهذيب 228/8: استبصار 6/4: الحسن بن محبوب عن هشام بن سالم عن حمزة بن حمران عن أحدهما عليهما السلام قال: سألته عن رجل أعتق نصف جارية(1) ثمّ قذفها بالزّنا قال: فقال: أرى أنّ عليه خمسين جلدة ويستغفر اللّٰه (ربّه - صا) قلت: أرأيت إن جعلته في حلّ وعفت عنه‌؟ قال: لا ضرب عليه إذا عفت (عنه - يب) من قبل أن ترفعه</w:t>
      </w:r>
      <w:r>
        <w:rPr>
          <w:rStyle w:val="FootnoteReference"/>
        </w:rPr>
        <w:footnoteReference w:id="896"/>
      </w:r>
      <w:r>
        <w:rPr>
          <w:rFonts w:ascii="Amiri" w:hAnsi="Amiri" w:eastAsia="Amiri" w:cs="Amiri"/>
          <w:lang w:bidi="ar-SA"/>
          <w:color w:val="111111"/>
          <w:sz w:val="28"/>
          <w:szCs w:val="28"/>
          <w:rtl/>
        </w:rPr>
        <w:t xml:space="preserve">قلت فتغطّى رأسها منه حين أعتق نصفها؟ قال: نعم. وتصلّى وهي مخمّرة الرّأس</w:t>
      </w:r>
      <w:r>
        <w:rPr>
          <w:rStyle w:val="FootnoteReference"/>
        </w:rPr>
        <w:footnoteReference w:id="897"/>
      </w:r>
      <w:r>
        <w:rPr>
          <w:rFonts w:ascii="Amiri" w:hAnsi="Amiri" w:eastAsia="Amiri" w:cs="Amiri"/>
          <w:lang w:bidi="ar-SA"/>
          <w:color w:val="111111"/>
          <w:sz w:val="28"/>
          <w:szCs w:val="28"/>
          <w:rtl/>
        </w:rPr>
        <w:t xml:space="preserve">، ولا تتزوّج حتّى تؤدّى ما عليها أو يعتق النّصف الآخر. (ويأتي نحو ذلك في رواية حمزة (40) من باب (1) حدّ القاذف من أبواب حدّ القذف ج 30) (قال الشّيخ رحمه اللّه لا يمتنع أن يكون المراد به إذا لم يكن يملك منها إلّانصفها ولو ملك جميعها لكانت قد انعتقت حسب ما تضمنّه الخبران الأوّلان وعلىٰ هٰذا التّأويل لا تنافي بين الأخبار).</w:t>
      </w:r>
    </w:p>
    <w:p>
      <w:pPr>
        <w:pStyle w:val="Heading3"/>
      </w:pPr>
      <w:bookmarkStart w:id="645" w:name="_Toc331"/>
      <w:r>
        <w:t>(51) باب حكم ما لو أعتق الوالد مملوك الولد</w:t>
      </w:r>
      <w:bookmarkEnd w:id="6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1085-35837-</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تهذيب 235/8: محمّد بن أحمد بن يحيى عن محمّد بن الحسين عن أبي الجوزاء عن الحسين بن علوان عن زيد بن عليّ عن آبائه عن عليّ عليهم السلام قال: أتى النّبيّ صلّى اللّه عليه و آله رجل فقال:</w:t>
      </w:r>
    </w:p>
    <w:p>
      <w:pPr>
        <w:pStyle w:val="BookText"/>
      </w:pPr>
      <w:r>
        <w:rPr>
          <w:rFonts w:ascii="Amiri" w:hAnsi="Amiri" w:eastAsia="Amiri" w:cs="Amiri"/>
          <w:lang w:bidi="ar-SA"/>
          <w:color w:val="111111"/>
          <w:sz w:val="28"/>
          <w:szCs w:val="28"/>
          <w:rtl/>
        </w:rPr>
        <w:t xml:space="preserve">يا رسول اللّٰه، إنّ أبي عمد إلى مملوك لي فأعتقه كهيئة المضرّة لي فقال رسول اللّٰه صلّى اللّه عليه و آله: أنت ومالك من هبة اللّٰه لأبيك أنت سهم من كنانته يَهَبُ لِمَنْ يَشٰاءُ إِنٰاثاً وَ يَهَبُ لِمَنْ يَشٰاءُ اَلذُّكُورَ، وَ يَجْعَلُ مَنْ يَشٰاءُ عَقِيماً، جازت عتاقة أبيك، يتناول والدك من مالك وبدنك، وليس لك أن تتناول من ماله ولا من بدنه شيئاً إلّابإذنه.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21" w:name="pg11981_156805"/>
    <w:bookmarkEnd w:id="221"/>
    <w:p>
      <w:pPr>
        <w:pStyle w:val="BookText"/>
      </w:pPr>
      <w:r>
        <w:rPr>
          <w:rFonts w:ascii="Amiri" w:hAnsi="Amiri" w:eastAsia="Amiri" w:cs="Amiri"/>
          <w:lang w:bidi="ar-SA"/>
          <w:color w:val="111111"/>
          <w:sz w:val="28"/>
          <w:szCs w:val="28"/>
          <w:rtl/>
        </w:rPr>
        <w:t xml:space="preserve">وتقدّم في أحاديث باب (70) حكم الأخذ من مال الولد والأب من أبواب ما يكتسب به ج 22 ما يناسب الباب، ولاحظ باب (3) أنّه لا يصحّ العتق قبل الملك من أبواب العتق ج 24.</w:t>
      </w:r>
    </w:p>
    <w:p>
      <w:pPr>
        <w:pStyle w:val="Heading3"/>
      </w:pPr>
      <w:bookmarkStart w:id="646" w:name="_Toc332"/>
      <w:r>
        <w:t>(52) باب حكم من دفع إليه مملوك مالاً ليشتريه من سيّده</w:t>
      </w:r>
      <w:bookmarkEnd w:id="6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1086-35838-(1) تهذيب 236/8: محمّد بن أحمد بن يحيى عن محمّد بن عيسى عن ياسين الضّرير عن حريز عمّن حدّثه عن سليمان بن خالد عن أبي عبداللّٰه عليه السلام قال: سألته عن مملوك أراد أن يشتري نفسه فدسّ إنساناً هل للمدسوس(1) أن يشتريه كلّه من مال العبد قال: إن أراد أن يشتريه كلّه من مال العبد فلا ينبغي، وإن أراد أن يستحلّ ذٰلك فيما بينه وبين اللّٰه عزّوجلّ حتّى يكون ولاؤه له فليزد هو من قبله من ماله في الثّمن شيئاً إن شاء درهماً وإن شاء ما شاء بعد أن يكون زيادة من ماله في ثمن العبد يستحلّبه الولاء فيكون ولاء العبد له، وأخبرنا ذٰلك عن بريد. فقيه 81/3: روى ياسين عن حريز عن سليمان بن خالد عن أبي عبداللّٰه عليه السلام قال: سألته عن مملوك أراد أن يشترى نفسه فدّس إنساناً، هل للمدسوس أن يشتريه كلّه من مال العبد ولا يخبر السّيّد أنّه إن ما يشتريه من مال العبد؟ قال: لا ينبغي وإن أراد أن يستحلّ ذٰلك في مابينه وبين اللّٰه عزّوجلّ حتّى يكون ولاؤه له فليزد هو ما يشاء بعد أن يكون زيادة من ماله في ثمن العبد يستحلّ به الولاء فيكون ولاء العبد له.</w:t>
      </w:r>
    </w:p>
    <w:p>
      <w:pPr>
        <w:pStyle w:val="Heading3"/>
      </w:pPr>
      <w:bookmarkStart w:id="647" w:name="_Toc333"/>
      <w:r>
        <w:t>(53) باب حكم من أعتق أمة حبلىٰ واستثنىٰ الحمل</w:t>
      </w:r>
      <w:bookmarkEnd w:id="6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1087-35839-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236/8: محمّد بن أحمد بن يحيى عن أبي إسحاق عن النّوفلىّ عن فقيه 85/3: السّكونىّ عن جعفر (بن محمّد - فقيه) عن أبيه عليهما السلام في رجل أعتق أمة وهى حبلى فاستثنى ما في بطنها قال: الأمة حرّة وما في بطنها حرّ لأنّ ما في بطنها منها.</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22" w:name="pg11981_156806"/>
    <w:bookmarkEnd w:id="22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1088-35840-(2) الدّعائم 308/2: عن جعفر بن محمّد عليهما السلام أنّه قال: من أعتق أمته واستثنى ما في بطنها، فليس الاستثناء بشيء، وتعتق وما ولدت فهو حرّ.</w:t>
      </w:r>
    </w:p>
    <w:p>
      <w:pPr>
        <w:pStyle w:val="Heading3"/>
      </w:pPr>
      <w:bookmarkStart w:id="648" w:name="_Toc334"/>
      <w:r>
        <w:t>(54) باب ما ورد في أنّ من يجب عليه عتق رقبة مؤمنة فلا يجدها يجزيه عتق الأطفال</w:t>
      </w:r>
      <w:bookmarkEnd w:id="6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1089-35841-(1) تهذيب 236/8: محمّد بن أحمد بن يحيى عن فقيه 93/3: (محمّد بن عيسى - فقيه) العبيدىّ عن الفضل بن المبارك البصرىّ عن أبيه عن أبي عبداللّٰه عليه السلام قال: قلت له:</w:t>
      </w:r>
    </w:p>
    <w:p>
      <w:pPr>
        <w:pStyle w:val="BookText"/>
      </w:pPr>
      <w:r>
        <w:rPr>
          <w:rFonts w:ascii="Amiri" w:hAnsi="Amiri" w:eastAsia="Amiri" w:cs="Amiri"/>
          <w:lang w:bidi="ar-SA"/>
          <w:color w:val="111111"/>
          <w:sz w:val="28"/>
          <w:szCs w:val="28"/>
          <w:rtl/>
        </w:rPr>
        <w:t xml:space="preserve">جعلت فداك: الرّجل يجب عليه عتق رقبة مؤمنة فلايجدها كيف يصنع (قال - يب) فقال:</w:t>
      </w:r>
    </w:p>
    <w:p>
      <w:pPr>
        <w:pStyle w:val="BookText"/>
      </w:pPr>
      <w:r>
        <w:rPr>
          <w:rFonts w:ascii="Amiri" w:hAnsi="Amiri" w:eastAsia="Amiri" w:cs="Amiri"/>
          <w:lang w:bidi="ar-SA"/>
          <w:color w:val="111111"/>
          <w:sz w:val="28"/>
          <w:szCs w:val="28"/>
          <w:rtl/>
        </w:rPr>
        <w:t xml:space="preserve">عليكم بالأطفال فأعتقوهم فإن خرجت مؤمنة فذاك والّا لم يكن عليكم شيء.(1)</w:t>
      </w:r>
    </w:p>
    <w:p>
      <w:pPr>
        <w:pStyle w:val="Heading3"/>
      </w:pPr>
      <w:bookmarkStart w:id="649" w:name="_Toc335"/>
      <w:r>
        <w:t>(55) باب أنّ المملوك إذا طلب البيع لم تجب إجابته ولم يستحبّ إذا كان موافقاً وكان مولاه محسناً إليه</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1090-35842-(1) تهذيب 237/8: محمّد بن أحمد بن يحيى عن أبي جعفر عن أبيه عن أحمد بن النّضر عن عمرو بن شمر عن جابر عن أبي جعفر عليه السلام قال: إذا كان عند الرّجل مملوك يستبيعه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وكان موافقاً له وكان محسناً إليه فلا يبيعه ولا كرامة له.</w:t>
      </w:r>
    </w:p>
    <w:p>
      <w:pPr>
        <w:pStyle w:val="Heading3"/>
      </w:pPr>
      <w:bookmarkStart w:id="650" w:name="_Toc336"/>
      <w:r>
        <w:t>(56) باب ما يستحبّ من الدّعاء والكتابة للآبق وجملة من أحكام العتق</w:t>
      </w:r>
      <w:bookmarkEnd w:id="6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1091-35842-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فقيه 89/3: روى عن معاوية بن عمّار عن أبي عبداللّٰه عليه السلام قال: ادع بهٰذا الدّعاء للآبق واكتبه في ورقة (اللّهمّ‌، السّماء لك والأرض لك وما بينهما لك فأجعل ما بينهما أضيق</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فلان من جلد جمل حتّى تردّه عليّ وتظفرنى به</w:t>
      </w:r>
      <w:r>
        <w:rPr>
          <w:rStyle w:val="FootnoteReference"/>
        </w:rPr>
        <w:footnoteReference w:id="898"/>
      </w:r>
      <w:r>
        <w:rPr>
          <w:rFonts w:ascii="Amiri" w:hAnsi="Amiri" w:eastAsia="Amiri" w:cs="Amiri"/>
          <w:lang w:bidi="ar-SA"/>
          <w:color w:val="111111"/>
          <w:sz w:val="28"/>
          <w:szCs w:val="28"/>
          <w:rtl/>
        </w:rPr>
        <w:t xml:space="preserve">وليكن حول الكتاب آية الكرسيّ مكتوبة مدوّرة ثمّ ادفنه وضع فوقه شيئاً ثقيلاً في الموضع الّذى كان يأوى</w:t>
      </w:r>
      <w:r>
        <w:rPr>
          <w:rStyle w:val="FootnoteReference"/>
        </w:rPr>
        <w:footnoteReference w:id="899"/>
      </w:r>
      <w:r>
        <w:rPr>
          <w:rFonts w:ascii="Amiri" w:hAnsi="Amiri" w:eastAsia="Amiri" w:cs="Amiri"/>
          <w:lang w:bidi="ar-SA"/>
          <w:color w:val="111111"/>
          <w:sz w:val="28"/>
          <w:szCs w:val="28"/>
          <w:rtl/>
        </w:rPr>
        <w:t xml:space="preserve">فيه بالليل.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1092-35844-(2) فقيه 88/3: روى عن أبي جميلة عن عبداللّٰه ابن أبي يعفور عن أبي عبداللّٰه عليه السلام قال:</w:t>
      </w:r>
    </w:p>
    <w:p>
      <w:pPr>
        <w:pStyle w:val="BookText"/>
      </w:pPr>
      <w:r>
        <w:rPr>
          <w:rFonts w:ascii="Amiri" w:hAnsi="Amiri" w:eastAsia="Amiri" w:cs="Amiri"/>
          <w:lang w:bidi="ar-SA"/>
          <w:color w:val="111111"/>
          <w:sz w:val="28"/>
          <w:szCs w:val="28"/>
          <w:rtl/>
        </w:rPr>
        <w:t xml:space="preserve">اكتب للآبق في ورقة أو في قرطاس: (بسم اللّٰه الرّحمٰن الرّحيم يد فلان مغلولة إلى عنقه «إِذٰا أَخْرَجَ يَدَهُ لَمْ يَكَدْ يَرٰاهٰا وَ مَنْ لَمْ يَجْعَلِ اَللّٰهُ لَهُ نُوراً فَمٰا لَهُ مِنْ نُورٍ» ثمّ لفّها ثمّ اجعلها بين عودين ثمّ ألقها</w:t>
      </w:r>
      <w:r>
        <w:rPr>
          <w:rStyle w:val="FootnoteReference"/>
        </w:rPr>
        <w:footnoteReference w:id="900"/>
      </w:r>
      <w:r>
        <w:rPr>
          <w:rFonts w:ascii="Amiri" w:hAnsi="Amiri" w:eastAsia="Amiri" w:cs="Amiri"/>
          <w:lang w:bidi="ar-SA"/>
          <w:color w:val="111111"/>
          <w:sz w:val="28"/>
          <w:szCs w:val="28"/>
          <w:rtl/>
        </w:rPr>
        <w:t xml:space="preserve">في كوّة</w:t>
      </w:r>
      <w:r>
        <w:rPr>
          <w:rStyle w:val="FootnoteReference"/>
        </w:rPr>
        <w:footnoteReference w:id="901"/>
      </w:r>
      <w:r>
        <w:rPr>
          <w:rFonts w:ascii="Amiri" w:hAnsi="Amiri" w:eastAsia="Amiri" w:cs="Amiri"/>
          <w:lang w:bidi="ar-SA"/>
          <w:color w:val="111111"/>
          <w:sz w:val="28"/>
          <w:szCs w:val="28"/>
          <w:rtl/>
        </w:rPr>
        <w:t xml:space="preserve">بيت مظلم في الموضع الّذى كان يأوى فيه. المقنع 16(2): قال الصّادق عليه السلام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1093-35845-(3) مستدرك 481/15: الشّيخ إبراهيم الكفعميّ في الجُنّة عن عليّ عليه السلام: أنّ من أبق له شيء فليقرأ: «أَوْ كَظُلُمٰاتٍ فِي بَحْرٍ لُجِّيٍّ يَغْشٰاهُ مَوْجٌ مِنْ فَوْقِهِ مَوْجٌ مِنْ فَوْقِهِ سَحٰابٌ ظُلُمٰاتٌ بَعْضُهٰا فَوْقَ بَعْضٍ إِذٰا أَخْرَجَ يَدَهُ لَمْ يَكَدْ يَرٰاهٰا وَ مَنْ لَمْ يَجْعَلِ اَللّٰهُ لَهُ نُوراً فَمٰا لَهُ مِنْ 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1094-35846-(4) فيه 482/15: وعن كتاب لفظ الفوائد: خيرة لردّ الغائب والآبق تكتب يوم الإثنين دائرة في وسط دائرة تكتب في الاُولى قوله: «وَ عَلَى اَلثَّلاٰثَةِ اَلَّذِينَ خُلِّفُوا حَتّٰى إِذٰا ضٰاقَتْ عَلَيْهِمُ اَلْأَرْضُ بِمٰا رَحُبَتْ‌» كذٰلك يضيق اللّٰه على فلان بن فلان</w:t>
      </w:r>
      <w:r>
        <w:rPr>
          <w:rStyle w:val="FootnoteReference"/>
        </w:rPr>
        <w:footnoteReference w:id="902"/>
      </w:r>
      <w:r>
        <w:rPr>
          <w:rFonts w:ascii="Amiri" w:hAnsi="Amiri" w:eastAsia="Amiri" w:cs="Amiri"/>
          <w:lang w:bidi="ar-SA"/>
          <w:color w:val="111111"/>
          <w:sz w:val="28"/>
          <w:szCs w:val="28"/>
          <w:rtl/>
        </w:rPr>
        <w:t xml:space="preserve">حتّى يرجع إلى الموضع الّذى خرج منه، ثمّ تكتب في الثّانية «إِنّٰا جَعَلْنٰا فِي أَعْنٰاقِهِمْ أَغْلاٰلاً فَهِيَ إِلَى اَلْأَذْقٰانِ فَهُمْ مُقْمَحُونَ‌</w:t>
      </w:r>
      <w:r>
        <w:rPr>
          <w:rStyle w:val="FootnoteReference"/>
        </w:rPr>
        <w:footnoteReference w:id="903"/>
      </w:r>
      <w:r>
        <w:rPr>
          <w:rFonts w:ascii="Amiri" w:hAnsi="Amiri" w:eastAsia="Amiri" w:cs="Amiri"/>
          <w:lang w:bidi="ar-SA"/>
          <w:color w:val="111111"/>
          <w:sz w:val="28"/>
          <w:szCs w:val="28"/>
          <w:rtl/>
        </w:rPr>
        <w:t xml:space="preserve">* وَ جَعَلْنٰا مِنْ بَيْنِ أَيْدِيهِمْ سَدًّا وَ مِنْ خَلْفِهِمْ سَدًّا فَأَغْشَيْنٰاهُمْ فَهُمْ لاٰ يُبْصِرُونَ‌». ثمّ تكتب في داخل الدّائرة «إِنَّهُ عَلىٰ رَجْعِهِ لَقٰادِرٌ» ثلاثاً كذٰلك يرجع فلان بن فلان إلى موضع خرج منه، ثمّ تكتب في ظهر الورقة سطراً متطاولاً «وَ هُوَ عَلىٰ جَمْعِهِمْ إِذٰا يَشٰاءُ قَدِيرٌ» وإن كان معه شيء من أثر المطلوب كان أجود، ويغرز</w:t>
      </w:r>
      <w:r>
        <w:rPr>
          <w:rStyle w:val="FootnoteReference"/>
        </w:rPr>
        <w:footnoteReference w:id="904"/>
      </w:r>
      <w:r>
        <w:rPr>
          <w:rFonts w:ascii="Amiri" w:hAnsi="Amiri" w:eastAsia="Amiri" w:cs="Amiri"/>
          <w:lang w:bidi="ar-SA"/>
          <w:color w:val="111111"/>
          <w:sz w:val="28"/>
          <w:szCs w:val="28"/>
          <w:rtl/>
        </w:rPr>
        <w:t xml:space="preserve">في إسم الشّخص ابرة وينجر ويعلّق بخيط نيرة</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23" w:name="pg11981_156808"/>
    <w:bookmarkEnd w:id="2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1095-35847-(5) وفيه - وفى كتاب خوّاص القرآن انّه من ضاع له شيء أوابق فليصلّ ضحى الجمعة ثماني ركعات فإذا سلّم قرأ الضّحى سبعاً وقال يا صانع العجائب، يا رادّ كلّ غائب، يا جامع الشتات، يا من مقاليد الاُمور بيده اجمع على كذا وكذا، فإنّه لا جامع إلّا أنت.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1096-35848-(6) فيه 483/15: ورأيت بخطّ الشّهيد رحمه اللّه ذكر لردّ الضّائع والآبق تكرار هٰذين البيتين.</w:t>
      </w:r>
    </w:p>
    <w:p>
      <w:pPr>
        <w:pStyle w:val="BookText"/>
      </w:pPr>
      <w:r>
        <w:rPr>
          <w:rFonts w:ascii="Amiri" w:hAnsi="Amiri" w:eastAsia="Amiri" w:cs="Amiri"/>
          <w:lang w:bidi="ar-SA"/>
          <w:color w:val="111111"/>
          <w:sz w:val="28"/>
          <w:szCs w:val="28"/>
          <w:rtl/>
        </w:rPr>
        <w:t xml:space="preserve">ناد عليّاً مظهر العجائب *** تجده عوناً لك في النّوائب</w:t>
      </w:r>
    </w:p>
    <w:p>
      <w:pPr>
        <w:pStyle w:val="BookText"/>
      </w:pPr>
      <w:r>
        <w:rPr>
          <w:rFonts w:ascii="Amiri" w:hAnsi="Amiri" w:eastAsia="Amiri" w:cs="Amiri"/>
          <w:lang w:bidi="ar-SA"/>
          <w:color w:val="111111"/>
          <w:sz w:val="28"/>
          <w:szCs w:val="28"/>
          <w:rtl/>
        </w:rPr>
        <w:t xml:space="preserve">كلّ همّ وغمّ سينجلى *** بولايتك يا عليّ يا عليّ يا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1097-35849-(7) وفيه - كتاب مثنّى بن الوليد الحنّاط عن ميسر بياع الزّطّىّ عن أبي عبداللّٰه عليه السلام انّه علّمه دعاء يدعو به: اللّهمّ إنّي أسألك بقوّتك وقدرتك وما أحاط به علمك يا حىّ يا قيّوم أن تردّ على فلان بن فلان.</w:t>
      </w:r>
    </w:p>
    <w:p>
      <w:pPr>
        <w:pStyle w:val="Heading3"/>
      </w:pPr>
      <w:bookmarkStart w:id="651" w:name="_Toc337"/>
      <w:r>
        <w:t>(57) باب عدم جواز الرّجوع في العتق</w:t>
      </w:r>
      <w:bookmarkEnd w:id="6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1098-35850-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قرب الإسناد 90: الحسن بن ظريف عن الحسين بن علوان عن جعفر عن أبيه عليهما السلام أنّ عليّاً عليه السلام كان يقول: من تصدّق بصدقة فردّت عليه فلا يجوز له أكلها ولا يجوز له إلّا انفاذها،(1) إنّما منزلتها بمنزلة العتق للّٰه فلو أنّ رجلاً أعتق عبداً للّٰه فردّ ذٰلك العبد لم يرجع في الأمر الّذى جعله للّٰه فكذٰلك لا يرجع في الصّدقة.</w:t>
      </w:r>
    </w:p>
    <w:p>
      <w:pPr>
        <w:pStyle w:val="BookText"/>
      </w:pPr>
      <w:r>
        <w:rPr>
          <w:rFonts w:ascii="Amiri" w:hAnsi="Amiri" w:eastAsia="Amiri" w:cs="Amiri"/>
          <w:lang w:bidi="ar-SA"/>
          <w:color w:val="111111"/>
          <w:sz w:val="28"/>
          <w:szCs w:val="28"/>
          <w:rtl/>
        </w:rPr>
        <w:t xml:space="preserve">وتقدّم في رواية طلحة (1) من باب (35) حكم الرّجوع في الصّدقة من أبواب ما يتأكّد استحبابه من الحقوق في كتاب الزّكاة ج 9</w:t>
      </w:r>
    </w:p>
    <w:p>
      <w:pPr>
        <w:pStyle w:val="BookText"/>
      </w:pPr>
      <w:r>
        <w:rPr>
          <w:rFonts w:ascii="Amiri" w:hAnsi="Amiri" w:eastAsia="Amiri" w:cs="Amiri"/>
          <w:lang w:bidi="ar-SA"/>
          <w:color w:val="111111"/>
          <w:sz w:val="28"/>
          <w:szCs w:val="28"/>
          <w:rtl/>
        </w:rPr>
        <w:t xml:space="preserve">قوله عليه السلام من تصدّق بصدقة ثمّ ردّت عليه فلا يأكلها لأنّه لا شريك للّٰه عزّوجلّ في شيء ممّا جعل له إنّما هو بمنزلة العتاقة لا يصلح (يصحّ - خ) ردّها بعد ما يعتق، ولاحظ سائر أحاديث الباب وباب (7) حكم الرّجوع في الهبة من أبوابها - ج 24.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24" w:name="pg11981_156809"/>
    <w:bookmarkEnd w:id="224"/>
    <w:p>
      <w:pPr>
        <w:pStyle w:val="Heading3"/>
      </w:pPr>
      <w:bookmarkStart w:id="652" w:name="_Toc338"/>
      <w:r>
        <w:t>(58) باب أنّ من باع عبده فأعتقه المشترى ولم يؤدّ ثمنه ليس للمالك أن يردّه بل ثمنه دين على المشترى</w:t>
      </w:r>
      <w:bookmarkEnd w:id="6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1099-35851-(1) الغارات 370/1: حدّثني ابن أبي سيف عن عبدالرّحمٰن بن جندب عن أبيه قال:</w:t>
      </w:r>
    </w:p>
    <w:p>
      <w:pPr>
        <w:pStyle w:val="BookText"/>
      </w:pPr>
      <w:r>
        <w:rPr>
          <w:rFonts w:ascii="Amiri" w:hAnsi="Amiri" w:eastAsia="Amiri" w:cs="Amiri"/>
          <w:lang w:bidi="ar-SA"/>
          <w:color w:val="111111"/>
          <w:sz w:val="28"/>
          <w:szCs w:val="28"/>
          <w:rtl/>
        </w:rPr>
        <w:t xml:space="preserve">قيل لعلىّ عليه السلام حين هرب مصقلة: أردد الّذين سبوا ولم تستوف أثمانهم في الرّقّ فقال: ليس ذٰلك في القضاء بحقّ‌، قد أعتقوا إذ أعتقهم الّذى اشتراهم وصار مالى ديناً على الّذى اشتراهم.</w:t>
      </w:r>
    </w:p>
    <w:p>
      <w:pPr>
        <w:pStyle w:val="Heading3"/>
      </w:pPr>
      <w:bookmarkStart w:id="653" w:name="_Toc339"/>
      <w:r>
        <w:t>(59) باب ما ورد فيمن أعتق النّسمة ثمّ يستخدمها</w:t>
      </w:r>
      <w:bookmarkEnd w:id="653"/>
    </w:p>
    <w:p>
      <w:pPr>
        <w:pStyle w:val="BookText"/>
      </w:pPr>
      <w:r>
        <w:rPr>
          <w:rFonts w:ascii="Amiri" w:hAnsi="Amiri" w:eastAsia="Amiri" w:cs="Amiri"/>
          <w:lang w:bidi="ar-SA"/>
          <w:color w:val="111111"/>
          <w:sz w:val="28"/>
          <w:szCs w:val="28"/>
          <w:rtl/>
        </w:rPr>
        <w:t xml:space="preserve">وتقدّم في رواية جعفر بن أحمد (6) من باب (14) ماورد في أوصاف شرار النّاس من أبواب جهاد النّفس ج 16</w:t>
      </w:r>
    </w:p>
    <w:p>
      <w:pPr>
        <w:pStyle w:val="BookText"/>
      </w:pPr>
      <w:r>
        <w:rPr>
          <w:rFonts w:ascii="Amiri" w:hAnsi="Amiri" w:eastAsia="Amiri" w:cs="Amiri"/>
          <w:lang w:bidi="ar-SA"/>
          <w:color w:val="111111"/>
          <w:sz w:val="28"/>
          <w:szCs w:val="28"/>
          <w:rtl/>
        </w:rPr>
        <w:t xml:space="preserve">قوله صلّى اللّه عليه و آله شراركم الّذين لا يقرأون القرآن إلاّ هجراً، ولا يعتقون محرّرهم قال: قلت: وكيف ذٰلك‌؟ قال: يعتقون النّسمة ثمّ يستخدمونها.</w:t>
      </w:r>
    </w:p>
    <w:p>
      <w:pPr>
        <w:pStyle w:val="Heading3"/>
      </w:pPr>
      <w:bookmarkStart w:id="654" w:name="_Toc340"/>
      <w:r>
        <w:t>(60) باب ما ورد في عتق عليّ عليه السلام سبى الفرس</w:t>
      </w:r>
      <w:bookmarkEnd w:id="6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1100-35852-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البحار 199/104: عن كتاب العدد القويّة - قال: أبو جعفر محمّد بن جرير بن رستم الطّبرى ليس التّاريخى: لمّا ورد سبى الفرس إلى المدينة أراد عمر بن الخطّاب بيع النّساء وأن يجعل الرّجل عبيداً فقال له أمير المؤمنين عليه السلام: انّ رسول اللّٰه صلّى اللّه عليه و آله قال: أكرموا كريم كلّ قوم فقال عمر: قد سمعته يقول: إذا أتاكم كريم كلّ قوم فأكرموه وإن خالفكم فقال له أمير المؤمنين: هؤلآء قوم قد ألقوا إليكم السّلام ورغبوا في الإسلام ولا بدّ من أن يكون لي(1) فيهم ذرّيّة، وأنا أشهد اللّٰه وأشهدكم أنّى قد أعتقت نصيبى منهم لوجه اللّٰه تعالىٰ‌، فقال: جميع</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25" w:name="pg11981_156810"/>
    <w:bookmarkEnd w:id="225"/>
    <w:p>
      <w:pPr>
        <w:pStyle w:val="BookText"/>
      </w:pPr>
      <w:r>
        <w:rPr>
          <w:rFonts w:ascii="Amiri" w:hAnsi="Amiri" w:eastAsia="Amiri" w:cs="Amiri"/>
          <w:lang w:bidi="ar-SA"/>
          <w:color w:val="111111"/>
          <w:sz w:val="28"/>
          <w:szCs w:val="28"/>
          <w:rtl/>
        </w:rPr>
        <w:t xml:space="preserve">بنى هاشم قد وهبنا حقّنا أيضاً لك فقال: الّلهمّ اشهد أنّى قد أعتقت ما وهبونى لوجه اللّٰه، فقال المهاجرون والأنصار: قد وهبنا حقّنا لك يا أخا رسول اللّٰه فقال: اللّهمّ اشهد أنّهم قد وهبوا لي حقّهم وقبلته وأشهدك أنّى قد أعتقتهم لوجهك فقال عمر: لم نقضت عليّ عزمى في الأعاجم وما الّذى رغبك عن رأيى فيهم‌؟ فأعاد عليه ما قال رسول اللّٰه في إكرام الكرماء فقال عمر:</w:t>
      </w:r>
    </w:p>
    <w:p>
      <w:pPr>
        <w:pStyle w:val="BookText"/>
      </w:pPr>
      <w:r>
        <w:rPr>
          <w:rFonts w:ascii="Amiri" w:hAnsi="Amiri" w:eastAsia="Amiri" w:cs="Amiri"/>
          <w:lang w:bidi="ar-SA"/>
          <w:color w:val="111111"/>
          <w:sz w:val="28"/>
          <w:szCs w:val="28"/>
          <w:rtl/>
        </w:rPr>
        <w:t xml:space="preserve">قد وهبت للّٰه ولك يا أبا الحسن ما يخصّنى وسائر ما لم يوهب لك فقال أمير المؤمنين عليه السلام:</w:t>
      </w:r>
    </w:p>
    <w:p>
      <w:pPr>
        <w:pStyle w:val="BookText"/>
      </w:pPr>
      <w:r>
        <w:rPr>
          <w:rFonts w:ascii="Amiri" w:hAnsi="Amiri" w:eastAsia="Amiri" w:cs="Amiri"/>
          <w:lang w:bidi="ar-SA"/>
          <w:color w:val="111111"/>
          <w:sz w:val="28"/>
          <w:szCs w:val="28"/>
          <w:rtl/>
        </w:rPr>
        <w:t xml:space="preserve">اللّهمّ اشهد على ما قالوا(1) وعلى عتقى إيّاهم. المناقب 48/4: لمّا ورد سبى الفرس إلى المدينة (وذكر نحوه بإختلاف لا يضرّ بالمقصود) إلى قوله في الأعاجم.</w:t>
      </w:r>
    </w:p>
    <w:p>
      <w:pPr>
        <w:pStyle w:val="Heading3"/>
      </w:pPr>
      <w:bookmarkStart w:id="655" w:name="_Toc341"/>
      <w:r>
        <w:t>(61) باب ماورد في أنّ المملوك إذا أحسن عبادة ربّه ونصح لسيّده ولم يضرّ به دخل الجنّة ورفع مقامه في الدّنيا</w:t>
      </w:r>
      <w:bookmarkEnd w:id="6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1101-35853-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العيون 28/2: بالإسناد المتقدّم في باب (22) حرمة الزّكاة المفروضة على من انتسب إلى هاشم بأبيه من أبواب من يستحقّ الزّكاة ج 9 عن داود بن سليمان الفرّاء عن عليّ بن موسى الرّضا عن آبائه عليهم السلام قال قال رسول اللّٰه صلّى اللّه عليه و آله (فى حديث) أوّل من يدخل الجنّة شهيد وعبد مملوك أحسن عبادة ربّه ونصح لسيّده ورجل عفيف متعفّف ذو عيالٍ‌.</w:t>
      </w:r>
    </w:p>
    <w:p>
      <w:pPr>
        <w:pStyle w:val="BookText"/>
      </w:pPr>
      <w:r>
        <w:rPr>
          <w:rFonts w:ascii="Amiri" w:hAnsi="Amiri" w:eastAsia="Amiri" w:cs="Amiri"/>
          <w:lang w:bidi="ar-SA"/>
          <w:color w:val="111111"/>
          <w:sz w:val="28"/>
          <w:szCs w:val="28"/>
          <w:rtl/>
        </w:rPr>
        <w:t xml:space="preserve">وأوّل من يدخل النّار أمير متسلّط لم يعدل وذو ثروة من المال لم يعط المال حقّه وفقيه فخور.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1102-35854-(2) عدّة الدّاعى 235: روى شعيب الأنصارى و هارون بن خارجة قالا: قال أبوعبداللّٰه عليه السلام أنّ موسى عليه السلام انطلق ينظر في أعمال العباد، فأتى رجلاً من أعبد النّاس، فلمّا أمسى الرّجل حرّك شجرة إلى جنبه فإذا فيها رمّانتين. قال: فقال يا عبداللّٰه من أنت‌؟ إنّك عبد صالح أنا هاهنا منذ ماشاء اللّٰه ما أجد في هٰذه الشّجرة إلّارمّانة واحدة، ولو لا انّك عبد صالح ما وجدت رمّانتين قال: أنا رجل أسكن أرض موسى بن عمران قال فلمّا أصبح قال تعلم</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أعبد منك قال نعم. «فلان الفلانى» قال فانطلق إليه فإذا هو أعبد منه كثيراً فلمّا أمسى اُوتى برغيفين وماء فقال: يا عبداللّٰه من أنت إنّك عبد صالح أنا هاهنا منذ ما شاء اللّٰه وما اُوتى إلّا برغيف واحد، ولولا أنك عبد صالح ما أتيت برغيفين، فمن أنت‌؟ قال: أنا رجل أسكن أرض موسى بن عمران. ثمّ قال موسى هل تعلم أحداً أعبد منك قال: نعم. «فلان الحدّاد» في مدينة كذا وكذا قال فأتاه فنظر إلى رجل ليس بصاحب العبادة، بل أنّما هو ذاكر للّٰه تعالى، وإذا دخل وقت الصّلاة قام فصلّى، فلمّا أمسى نظر إلى غلّته فوجدها قد اضعفت فقال يا عبداللّٰه من أنت إنّك عبد صالح أنا هاهنا منذ ماشاء اللّٰه غلّتى</w:t>
      </w:r>
      <w:r>
        <w:rPr>
          <w:rStyle w:val="FootnoteReference"/>
        </w:rPr>
        <w:footnoteReference w:id="906"/>
      </w:r>
      <w:r>
        <w:rPr>
          <w:rFonts w:ascii="Amiri" w:hAnsi="Amiri" w:eastAsia="Amiri" w:cs="Amiri"/>
          <w:lang w:bidi="ar-SA"/>
          <w:color w:val="111111"/>
          <w:sz w:val="28"/>
          <w:szCs w:val="28"/>
          <w:rtl/>
        </w:rPr>
        <w:t xml:space="preserve">قريب بعضها من بعض واللّيلة قد أضعفت فمن أنت‌؟ قال أنا رجل أسكن أرض موسى بن عمران قال: فأخذ ثلث غلّته فتصدّق بها، وثلثاً أعطى مولى له، وثلثاً اشترى به طعاماً، فأكل هو وموسى قال: فتبسّم موسى، قال: من أيّ شيء تبسّمت قال: دلّنى نبىّ بني إسرائيل على فلان فوجدته من أعبد الخلق فدلّنى على فلان فوجدته أعبد منه، فدلّنى فلان عليك وزعم أنّك أعبد منه، ولست أراك شبيه</w:t>
      </w:r>
      <w:r>
        <w:rPr>
          <w:rStyle w:val="FootnoteReference"/>
        </w:rPr>
        <w:footnoteReference w:id="907"/>
      </w:r>
      <w:r>
        <w:rPr>
          <w:rFonts w:ascii="Amiri" w:hAnsi="Amiri" w:eastAsia="Amiri" w:cs="Amiri"/>
          <w:lang w:bidi="ar-SA"/>
          <w:color w:val="111111"/>
          <w:sz w:val="28"/>
          <w:szCs w:val="28"/>
          <w:rtl/>
        </w:rPr>
        <w:t xml:space="preserve">القوم: قال: أنا رجل مملوك أليس ترانى ذاكراً للّٰه‌؟ أو ليس ترانى اُصلّى الصّلاة لوقتها، وان أقبلت على الصّلاة أضررت بغلّة مولاى وأضررت بعمل النّاس أتريد أن تأتي بلادك‌؟ قال: نعم قال: فمرّت به سحابة فقال الحدّاد؟ يا سحابة تعالىٖ فجاءت قال: أين تريدين‌؟ قالت: اُريد أرض كذا وكذا قال: انصرفى، ثمّ مرّت به اُخرىٰ فقال: ياسحابة تَعالىٖ فجاءت: فقال: أين تريدين: فقالت: اُريد أرض كذا وكذا قال: انصرفى ثمّ مرّت به اُخرى فقال: يا سحابة تعالىٖ‌، فجاءته فقال: أين تريدين‌؟ قالت: اُريد أرض موسى بن عمران قال:</w:t>
      </w:r>
    </w:p>
    <w:p>
      <w:pPr>
        <w:pStyle w:val="BookText"/>
      </w:pPr>
      <w:r>
        <w:rPr>
          <w:rFonts w:ascii="Amiri" w:hAnsi="Amiri" w:eastAsia="Amiri" w:cs="Amiri"/>
          <w:lang w:bidi="ar-SA"/>
          <w:color w:val="111111"/>
          <w:sz w:val="28"/>
          <w:szCs w:val="28"/>
          <w:rtl/>
        </w:rPr>
        <w:t xml:space="preserve">فقال: احملى هٰذا حمل رقيق وضعيه في أرض موسى بن عمران وضعاً رقيقاً قال: فلمّا بلغ موسى بلاده قال: ياربّ بما بَلَّغٰتَ هٰذا ما أرى‌؟ قال تعالى: إنّ عبدى هٰذا يصبر على بلائى ويرضى بقضائى ويشكر على نعمائى. وتقدّم في رواية ابن أبي جمهور (27) من باب (2) فضل الأذان من أبوابه ج 5</w:t>
      </w:r>
    </w:p>
    <w:p>
      <w:pPr>
        <w:pStyle w:val="BookText"/>
      </w:pPr>
      <w:r>
        <w:rPr>
          <w:rFonts w:ascii="Amiri" w:hAnsi="Amiri" w:eastAsia="Amiri" w:cs="Amiri"/>
          <w:lang w:bidi="ar-SA"/>
          <w:color w:val="111111"/>
          <w:sz w:val="28"/>
          <w:szCs w:val="28"/>
          <w:rtl/>
        </w:rPr>
        <w:t xml:space="preserve">قوله صلّى اللّه عليه و آله ثلاثة على كثبان المسك يوم القيامة (إلى أن قال صلّى اللّه عليه و آله) ومملوك لم يشغله رقّ الدّنيا عن طاعة ربّه. وفى رواية زكريّا (28) قوله عليه السلام ثلاثة في الجنّة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المسك الأذفر مؤذّن أذّن احتساباً ومملوك يطيع اللّٰه ويطيع مواليه. وفى رواية عبداللّٰه (34) قوله صلّى اللّه عليه و آله ثلاثة لا يبالون بالحساب ولا يخافون الصّيحة والفزع الأكبر عبد أطاع اللّٰه وأطاع سيّده. وفى رواية سعيد بن المسيّب (1) من باب (1) ماورد في حلّيّة الهبة من أبوابها ج 24 قوله قحط المدينة فخرج النّاس يميناً وشمالاً فمددت عينى فرأيت شخصاً أسود على تلّ قد انفرد فقصدت نحوه فرأيته يحرّك شفتيه فلم يتمّ دعاءه حتّى أقبلت غمامة فلمّا نظر إليها حمد اللّٰه وانصرف وأدركنا المطر حتّى ظننّاه المغرق فاتبعته حتّى دخل دار عليّ بن الحسين عليهما السلام إلخ.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26" w:name="pg11981_156813"/>
    <w:bookmarkEnd w:id="226"/>
    <w:p>
      <w:pPr>
        <w:pStyle w:val="Heading2"/>
      </w:pPr>
      <w:bookmarkStart w:id="656" w:name="_Toc342"/>
      <w:r>
        <w:t>كتاب التّدبير والمكاتبة والإستيلاد</w:t>
      </w:r>
      <w:bookmarkEnd w:id="656"/>
    </w:p>
    <w:p>
      <w:pPr>
        <w:pStyle w:val="Heading3"/>
      </w:pPr>
      <w:bookmarkStart w:id="657" w:name="_Toc343"/>
      <w:r>
        <w:t>أبواب التّدبير</w:t>
      </w:r>
      <w:bookmarkEnd w:id="657"/>
    </w:p>
    <w:p>
      <w:pPr>
        <w:pStyle w:val="Heading4"/>
      </w:pPr>
      <w:bookmarkStart w:id="658" w:name="_Toc344"/>
      <w:r>
        <w:t>(1) باب معنى التّدبير وأنّه لا يخرج المدبَّر عن ملك مولاه فله أن يرجع في تدبيره ويتصرّف فيه تصرّف المالك في ملكه</w:t>
      </w:r>
      <w:bookmarkEnd w:id="6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1103-35855-</w:t>
      </w:r>
      <w:r>
        <w:rPr>
          <w:rStyle w:val="FootnoteReference"/>
        </w:rPr>
        <w:footnoteReference w:id="908"/>
      </w:r>
      <w:r>
        <w:rPr>
          <w:rFonts w:ascii="Amiri" w:hAnsi="Amiri" w:eastAsia="Amiri" w:cs="Amiri"/>
          <w:lang w:bidi="ar-SA"/>
          <w:color w:val="111111"/>
          <w:sz w:val="28"/>
          <w:szCs w:val="28"/>
          <w:rtl/>
        </w:rPr>
        <w:t xml:space="preserve">فقه الرّضا عليه السلام 305: والتّدبير أن يقول الرّجل لعبده أو لأمته أنت مدبّر في حيٰاتى وحرّ بعد موتى على سبيل العتق لا يريد بذٰلك إلّاما شرحناه.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1104-35856-(2) كافى 185/6: محمّد بن يحيى عن أحمد بن محمّد عن تهذيب 259/8: استبصار 27/4: (الحسن - يب - صا) ابن محبوب عن أبي أيّوب (الخزّاز - كا) عن محمّد بن مسلم قال: سألت أبا جعفر عليه السلام عن رجل دبّر مملوكاً له ثمّ احتاج إلى ثمنه (قال - يب - صا) فقال:</w:t>
      </w:r>
    </w:p>
    <w:p>
      <w:pPr>
        <w:pStyle w:val="BookText"/>
      </w:pPr>
      <w:r>
        <w:rPr>
          <w:rFonts w:ascii="Amiri" w:hAnsi="Amiri" w:eastAsia="Amiri" w:cs="Amiri"/>
          <w:lang w:bidi="ar-SA"/>
          <w:color w:val="111111"/>
          <w:sz w:val="28"/>
          <w:szCs w:val="28"/>
          <w:rtl/>
        </w:rPr>
        <w:t xml:space="preserve">هو مملوكه إن شاء باعه، وإن شاء أعتقه، وإن شاء أمسكه حتّىٰ يموت فإذا مات السّيّد فهو حرّ من ثلثه.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1105-35857-(3) تهذيب 260/8: محمّد بن يعقوب عن كافى 185/6: عليّ بن إبراهيم عن أبيه عن إسماعيل بن مرّار عن يونس في المدبّر والمدبَّرة يباعان يبيعهما صاحبهما في حياته فإذا مات فقد عتقا لأنّ التّدبير عِدَة وليس بشيء واجب فإذا مات كان المدبّر من ثلثه الّذى يترك وفرجها حلال لمولاها الّذى دبّرها وللمشترى إذا اشتراها حلال بشرائه(1) قبل موته.</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1106-35858-(4) تهذيب 262/8: استبصار 28/4: الحسين بن سعيد عن صفوان عن إسحٰاق بن عمّار قال: قلت لأبى إبراهيم عليه السلام (عن - فقيه) الرّجل يعتق مملوكه عن دبر ثمّ يحتاج إلىٰ ثمنه قال: يبيعه (قال - فقيه) قلت: فإن كان (له - فقيه) عن ثمنه غنيّاً</w:t>
      </w:r>
      <w:r>
        <w:rPr>
          <w:rStyle w:val="FootnoteReference"/>
        </w:rPr>
        <w:footnoteReference w:id="909"/>
      </w:r>
      <w:r>
        <w:rPr>
          <w:rFonts w:ascii="IRNazanin" w:hAnsi="IRNazanin" w:eastAsia="IRNazanin" w:cs="IRNazanin"/>
          <w:lang w:bidi="fa-IR"/>
          <w:color w:val="111111"/>
          <w:sz w:val="28"/>
          <w:szCs w:val="28"/>
          <w:rtl/>
        </w:rPr>
        <w:t xml:space="preserve">قال: إن</w:t>
      </w:r>
      <w:r>
        <w:rPr>
          <w:rStyle w:val="FootnoteReference"/>
        </w:rPr>
        <w:footnoteReference w:id="910"/>
      </w:r>
      <w:r>
        <w:rPr>
          <w:rFonts w:ascii="Amiri" w:hAnsi="Amiri" w:eastAsia="Amiri" w:cs="Amiri"/>
          <w:lang w:bidi="ar-SA"/>
          <w:color w:val="111111"/>
          <w:sz w:val="28"/>
          <w:szCs w:val="28"/>
          <w:rtl/>
        </w:rPr>
        <w:t xml:space="preserve">رضى المملوك (فلا بأس - فقيه). فقيه 70/3: سأل إسحاق بن عمّار أبا إبراهيم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1107-35859-(5) تهذيب 258/8: استبصار 27/4: محمّد بن يعقوب عن كافى 183/6: الحسين بن محمّد عن المعلّى (بن محمّد - كا - صا) عن الوشّاء قال: سألت أبا الحسن الرّضا عليه السلام عن الرّجل يدبّر المملوك وهو حسن الحال ثمّ يحتاج (هل - كا) يجوز له أن يبيعه‌؟ قال نعم إذا إحتاج إلى ذٰلك. فقيه 71/3: الحسن بن عليّ الوشّاء قال سألت أبا الحسن عليه السلام عن الرّجل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1108-35860-(6) تهذيب 262/8: استبصار 28/4: الحسين بن سعيد عن ابن أبي عمير عن جميل قال: سألت أبا عبداللّٰه عليه السلام عن المدبّر أيباع‌؟ قال: إن احتاج صاحبه إلىٰ ثمنه و (قال: إذا - يب - صا) رضى المملوك فلا بأس. فقيه 71/3: روى جميل عن أبي عبداللّٰه عليه السلام قال: سألته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1109-35861-(7) تهذيب 262/8: استبصار 28/4: الحسين بن سعيد عن صفوان وفضالة عن العلا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 يب) قال: قلت لأبى جعفر عليه السلام: رجل دبّر مملوكه ثمّ يحتاج إلى الثّمن قال: إذا احتاج إلى الثّمن فهو له يبيع إن شاء وإن (شاء - يب) أعتق فذٰلك من الثّلث.</w:t>
      </w:r>
    </w:p>
    <w:p>
      <w:pPr>
        <w:pStyle w:val="BookText"/>
      </w:pPr>
      <w:r>
        <w:rPr>
          <w:rFonts w:ascii="Amiri" w:hAnsi="Amiri" w:eastAsia="Amiri" w:cs="Amiri"/>
          <w:lang w:bidi="ar-SA"/>
          <w:color w:val="111111"/>
          <w:sz w:val="28"/>
          <w:szCs w:val="28"/>
          <w:rtl/>
        </w:rPr>
        <w:t xml:space="preserve">(8) الدّعائم 315/2: عن رسول اللّٰه صلّى اللّه عليه و آله أنّه أذن لرجل في بيع مدبّر أراد بيعه.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1110-35863-(9) الدّعائم 315/2: عن أبي جعفر وأبى عبداللّٰه عليهما السلام أنّهما قالا: المدبّر مملوك مالم يمت من دبّره غير راجع عن تدبيره وهو مملوك إن شاء باعه، إن شاء وهبه، إن شاء أعتقه، إن شاء أمضى (فى - خ) تدبيره وإن شاء رجع فيه إنّما هو كرجل أوصىٰ بوصيّة فإن بدا له فغيّرها قبل موته بطل منها ما رجع عنه وإن تركها حتّىٰ يموت مضت من ثلثه.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1111-35864-(10) العوالى 307/2: وروى جابر الأنصارى أنّ رجلاً أعتق مملوكاً له عن دبر، فاحتاج فقال رسول اللّٰه صلّى اللّه عليه و آله: من يشتريه منه‌؟ فباعه من نعيم بن عبداللّٰه بثمانمائة درهم فدفعها إليه، وقال له: أنت أحوج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1112-35865-(11) العوالى 308/2: روى محمّد بن مسلم في الصّحيح عن الصّادق عليه السلام أنّه قال: إذا باع المدبّر بطل تدبيره.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1113-35866-(12) تهذيب 481/7: الحسين بن سعيد عن ابن أبي عمير عن بعض أصحابه عن أبي عبداللّٰه عليه السلام أنّه سئل عن المدبّرة يقع عليها سيّدها؟ فقال: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1114-35867-(13) تهذيب 263/8: استبصار 29/4: الحسين بن سعيد عن فضالة عن أبان عن أبي مريم عن أبي عبداللّٰه عليه السلام قال سئل عن الرّجل يعتق جاريته عن دبر أيطأها إن شاء أو ينكحها أو يبيع خدمتها (فى - يب) حياته فقال نعم أيّ ذٰلك شاء 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1115-35868-(14) المقنع 158: ولا بأس أن يطأ السّيّد المدبّرة. الدّعائم 315/2: وعنهم عليهم السلام أنّهم قالوا لا بأس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1116-35869-(15) تفسير العيّاشى 185/1: عن عمر بن يزيد قال: كتبت إلى أبى الحسن عليه السلام أسأله عن رجل دبّر مملوكه هل له أن يبيع عنقه‌؟ قال: كتب: «كُلُّ اَلطَّعٰامِ كٰانَ حِلاًّ لِبَنِي إِسْرٰائِيلَ إِلاّٰ مٰا حَرَّمَ إِسْرٰائِيلُ عَلىٰ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1117-35870-(16) فقه الرّضا عليه السلام 305: والمدبَّر مملوك للمدبِّر فإن كان مؤمناً لم يجز له بيعه وإن لم يكن مؤمناً جاز بيعه متى ما أراد المدبّر ومادام هو حىّ لا سبيل لأحد عليه ونروى أنّ‌</w:t>
      </w:r>
      <w:r>
        <w:rPr>
          <w:rStyle w:val="FootnoteReference"/>
        </w:rPr>
        <w:footnoteReference w:id="911"/>
      </w:r>
      <w:r>
        <w:rPr>
          <w:rFonts w:ascii="Amiri" w:hAnsi="Amiri" w:eastAsia="Amiri" w:cs="Amiri"/>
          <w:lang w:bidi="ar-SA"/>
          <w:color w:val="111111"/>
          <w:sz w:val="28"/>
          <w:szCs w:val="28"/>
          <w:rtl/>
        </w:rPr>
        <w:t xml:space="preserve">المدبّر إذا باع المدبَّر أن يشترط على المشترى أن يعتقه عند موته.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1118-35871-(17) تهذيب 263/8: استبصار 28/4: الحسين بن سعيد عن صفوان فقيه 71/3: عن العلاء عن محمّد (بن مسلم - صا - فقيه) عن أحدهما عليهم السلام في الرّجل يعتق غلامه وجاريته</w:t>
      </w:r>
      <w:r>
        <w:rPr>
          <w:rStyle w:val="FootnoteReference"/>
        </w:rPr>
        <w:footnoteReference w:id="912"/>
      </w:r>
      <w:r>
        <w:rPr>
          <w:rFonts w:ascii="Amiri" w:hAnsi="Amiri" w:eastAsia="Amiri" w:cs="Amiri"/>
          <w:lang w:bidi="ar-SA"/>
          <w:color w:val="111111"/>
          <w:sz w:val="28"/>
          <w:szCs w:val="28"/>
          <w:rtl/>
        </w:rPr>
        <w:t xml:space="preserve">عن دبر منه ثمّ يحتاج إلى ثمنه أ يبيعه‌؟ فقال: لا. إلّاأن يشترط على الّذى يبيعه إيّاه أن يعتقه عند موته. تهذيب واستبصار - وعنه عن ابن أبي عمير عن حمّاد عن الحلبيّ عن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عبداللّٰه عليه السلام مثل ذٰلك. المقنع 157: وإذا أعتق الرّجل غلامه أو جاريته عن دبر منه ثمّ يحتاج إلى ثمنه فليس له أن يبيعه إلّاأن يشترط على الّذى يبيعه إيّاه أن يعتقه عند موته.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1119-35872-(18) كافى 22/7: عليّ بن إبراهيم عن أبيه ومحمّد بن إسماعيل عن الفضل بن شاذان جميعاً عن ابن أبي عمير عن هشام بن الحكم قال سألت أبا عبداللّٰه عليه السلام عن الرّجل يدبّر مملوكه أله أن يرجع فيه قال نعم هو بمنزلة الوصيّة. تهذيب 225/9: محمّد بن إسماعيل عن الفضل بن شاذان عن هشام بن الحكم فقيه 176/4: روى محمّد ابن أبي عمير عن هشام بن الحكم قال سألته عن الرّجل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1120-35873-(19) كافى 183/6:23/7: تهذيب 258/8:225/9: استبصار 30/4: عليّ بن إبراهيم عن أبيه (ومحمّد بن إسماعيل عن الفضل بن شاذان جميعاً - كا ج 7) عن ابن أبي عمير عن معاوية بن عمّار قال: سألت أبا عبداللّٰه عليه السلام عن المدبّر</w:t>
      </w:r>
      <w:r>
        <w:rPr>
          <w:rStyle w:val="FootnoteReference"/>
        </w:rPr>
        <w:footnoteReference w:id="913"/>
      </w:r>
      <w:r>
        <w:rPr>
          <w:rFonts w:ascii="Amiri" w:hAnsi="Amiri" w:eastAsia="Amiri" w:cs="Amiri"/>
          <w:lang w:bidi="ar-SA"/>
          <w:color w:val="111111"/>
          <w:sz w:val="28"/>
          <w:szCs w:val="28"/>
          <w:rtl/>
        </w:rPr>
        <w:t xml:space="preserve">فقال هو بمنزلة الوصيّة يرجع (فيها و - كا خ 183) فيما شاء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1121-35874-(20) كافى 184/6: محمّد بن يحيى عن أحمد عن تهذيب 259/8: استبصار 30/4:</w:t>
      </w:r>
    </w:p>
    <w:p>
      <w:pPr>
        <w:pStyle w:val="BookText"/>
      </w:pPr>
      <w:r>
        <w:rPr>
          <w:rFonts w:ascii="Amiri" w:hAnsi="Amiri" w:eastAsia="Amiri" w:cs="Amiri"/>
          <w:lang w:bidi="ar-SA"/>
          <w:color w:val="111111"/>
          <w:sz w:val="28"/>
          <w:szCs w:val="28"/>
          <w:rtl/>
        </w:rPr>
        <w:t xml:space="preserve">(الحسن - يب - صا) ابن محبوب عن عليّ بن أبي حمزة عن أبي بصير عن أبي عبداللّٰه عليه السلام قال المدبَّر مملوك ولمولاه أن يرجع في تدبيره إن شاء باعه، وإن شاء وهبه، وإن شاء أمهره قال: وإن تركه سيّده على التّدبير ولم يحدث فيه حدثاً حتّى يموت سيّده فإنّ المدبّر حرّ إذا مات سيّده و (هو - كا) من الثّلث إنّما هو بمنزلة رجل أوصى بوصيّة ثمّ بداله بعد فغيّرها (من - كا) قبل موته وإن هو تركها ولم يغيّرها حتّىٰ يموت أخذ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1122-35875-(21) تهذيب 258/8: على بن إبراهيم عن كافى 184/6: استبصار 30/4: محمّد بن يحيى عن أحمد بن محمّد عن ابن فضّال عن ابن بكير عن زرارة عن أبي عبداللّٰه عليه السلام قال سألته عن المدبّر أهو من الثّلث‌؟ قال نعم وللموصى أن يرجع في صحّة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كانت وصيّته أو مرض.</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1123-35876-(22) كافى 22/7: تهذيب 225/9: محمّد بن يحيى عن محمّد بن الحسين عن عليّ بن الحكم عن الفقيه 72/3: العلاء - (بن رزين - كا يب) عن محمّد بن مسلم عن أبي عبداللّٰه عليه السلام </w:t>
      </w:r>
      <w:r>
        <w:rPr>
          <w:rStyle w:val="FootnoteReference"/>
        </w:rPr>
        <w:footnoteReference w:id="914"/>
      </w:r>
      <w:r>
        <w:rPr>
          <w:rFonts w:ascii="Amiri" w:hAnsi="Amiri" w:eastAsia="Amiri" w:cs="Amiri"/>
          <w:lang w:bidi="ar-SA"/>
          <w:color w:val="111111"/>
          <w:sz w:val="28"/>
          <w:szCs w:val="28"/>
          <w:rtl/>
        </w:rPr>
        <w:t xml:space="preserve">قال المدبّر من الثّلث وللرّجل أن يرجع في ثلثه إن كان أوصى في صحّة أو مرض. كافى 22/7: تهذيب 225/9: عليّ (بن إبراهيم - كا) عن أبيه عن ابن أبي عمير عن جميل عن زرارة عن أحدهما عليهما السلام قال المدبّر من الثلث. الدّعائم 315/2: عن عليّ وأبى جعفر وأبى عبداللّٰه عليهم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1124-35877-(23) المقنع 158: واعلم أنّ التّدبير بمنزلة الوصيّة وللرّجل أن يرجع في وصيّته متى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1125-35878-(24) تهذيب 260/8: استبصار 29/4: محمّد بن أحمد بن يحيى عن إبراهيم بن هاشم عن النّوفلىّ عن السّكونىّ عن جعفر عن أبيه عن عليّ عليهم السلام قال: باع رسول اللّٰه صلّى اللّه عليه و آله خدمة المدبّر ولم يبع رقبته.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1126-35879-(25) الدّعائم 315/2: عن عليّ وأبى جعفر وأبى عبداللّٰه عليهم السلام أنّهم قالوا: لا بأس ببيع خدمة المدبَّر إذا ثبت المولى على تدبيره ولم يرجع عنه فيشترى المشترى خدمته، فإذا مات الّذى دبّره، عتق من ثلثه.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1127-35880-(26) تهذيب 263/8: استبصار 29/4: الحسين بن سعيد عن النّضر بن سويد عن فقيه 72/3: عاصم عن أبي بصير قال: سألت أبا عبداللّٰه عليه السلام عن العبد والأمة يعتقان عن دبر فقال:</w:t>
      </w:r>
    </w:p>
    <w:p>
      <w:pPr>
        <w:pStyle w:val="BookText"/>
      </w:pPr>
      <w:r>
        <w:rPr>
          <w:rFonts w:ascii="Amiri" w:hAnsi="Amiri" w:eastAsia="Amiri" w:cs="Amiri"/>
          <w:lang w:bidi="ar-SA"/>
          <w:color w:val="111111"/>
          <w:sz w:val="28"/>
          <w:szCs w:val="28"/>
          <w:rtl/>
        </w:rPr>
        <w:t xml:space="preserve">لمولاه أن يكاتبه إن شاء وليس له أن يبيعه إلّاأن يشاء العبد أن يبيعه قدر</w:t>
      </w:r>
      <w:r>
        <w:rPr>
          <w:rStyle w:val="FootnoteReference"/>
        </w:rPr>
        <w:footnoteReference w:id="915"/>
      </w:r>
      <w:r>
        <w:rPr>
          <w:rFonts w:ascii="Amiri" w:hAnsi="Amiri" w:eastAsia="Amiri" w:cs="Amiri"/>
          <w:lang w:bidi="ar-SA"/>
          <w:color w:val="111111"/>
          <w:sz w:val="28"/>
          <w:szCs w:val="28"/>
          <w:rtl/>
        </w:rPr>
        <w:t xml:space="preserve">حياته وله أن يأخذ ماله إن كان له مال. المقنع 158: روى أنّ العبد والجارية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1128-35881-(27) تهذيب 264/8: استبصار 29/4 - الحسين بن سعيد عن القاسم بن محمّد عن عليّ قال: سألت أبا عبداللّٰه عليه السلام عن رجل أعتق جارية له عن دبر في حياته قال: إن أراد بيعها باع خدمتها (فى - يب) حياته فإذا مات أعتقت الجارية، وإن ولدت أولاداً فهم بمنزلتها.</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27" w:name="pg11981_156818"/>
    <w:bookmarkEnd w:id="2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1129-35882-(28) تهذيب 262/8: استبصار 30/4: محمّد بن أحمد بن يحيى عن أبي جعفر عن أبيه عن وهب عن جعفر عن أبيه عليه السلام أنّ عليّاً عليه السلام قال: لا يباع المدبّر إلّامن نفسه. (قال الشّيخ رحمه اللّه في الاستبصار هٰذا الخبر يحتمل شيئين، أحدهما أنّه لا يباع على غيره بل ينبغي أن يباع من نفسه كما يباع المكاتب كذٰلك فإن أراد ذٰلك فذٰلك محمول على الاستحباب لأنّ الأخبار الأوّلة عامّة في جواز بيعه على من شاء، والوجه الآخر أنّه لا يباع إلّانفس المدبّر ولا يباع أولاده).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1130-35883-(29) تهذيب 262/8: استبصار 31/4: محمّد بن أحمد بن يحيى عن أبي جعفر عن أبي الجوزاء عن الحسين بن علوان عن عمرو بن خالد عن زيد بن عليّ عن آبائه عن فقيه 73/3: عليّ عليه السلام قال المعتق على دبر فهو من الثّلث وما جنى هو والمكاتب وأمّ الولد فالمولى ضامن لجنايتهم.</w:t>
      </w:r>
    </w:p>
    <w:p>
      <w:pPr>
        <w:pStyle w:val="BookText"/>
      </w:pPr>
      <w:r>
        <w:rPr>
          <w:rFonts w:ascii="Amiri" w:hAnsi="Amiri" w:eastAsia="Amiri" w:cs="Amiri"/>
          <w:lang w:bidi="ar-SA"/>
          <w:color w:val="111111"/>
          <w:sz w:val="28"/>
          <w:szCs w:val="28"/>
          <w:rtl/>
        </w:rPr>
        <w:t xml:space="preserve">ويأتي في أحاديث الباب التّالى وما يتلوه خصوصاً رواية أبان (1) من الباب التّالى ما يدلّ على ذٰلك. وفى أحاديث باب (1) استحباب مكاتبة المملوك المسلم من أبواب المكاتبة ج 24 ما يدلّ على جواز مكاتبة المدبّر بالعموم والإطلاق. وفى أحاديث باب (37) حكم المدبّر وامّ الولد إذا ارتكبا جناية من أبواب القتل والقصاص ج 31 ما يناسب ذٰلك.</w:t>
      </w:r>
    </w:p>
    <w:p>
      <w:pPr>
        <w:pStyle w:val="Heading4"/>
      </w:pPr>
      <w:bookmarkStart w:id="659" w:name="_Toc345"/>
      <w:r>
        <w:t>(2) باب حكم أولاد المدبّرة من مملوك أو حرّ وحكم أولاد المدبّر من مملوكة</w:t>
      </w:r>
      <w:bookmarkEnd w:id="6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1131-35884-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184/6: محمّد بن يحيى عن أحمد بن محمّد عن ابن محبوب تهذيب 259/8: استبصار 29/4: الحسن بن محبوب عن أبي أيّوب عن أبان بن تغلب قال: سألت أبا عبداللّٰه عليه السلام عن رجل دبّر مملوكته، ثمّ زوّجها من رجل آخر فولدت منه أولاداً ثمّ مات زوجها وترك أولاده(1) منها فقال أولاده منها كهيئتها،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مات الّذى دبّر امّهم فهم أحرار،</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أيجوز للّذى دبّر امّهم أن يردّ</w:t>
      </w:r>
      <w:r>
        <w:rPr>
          <w:rStyle w:val="FootnoteReference"/>
        </w:rPr>
        <w:footnoteReference w:id="916"/>
      </w:r>
      <w:r>
        <w:rPr>
          <w:rFonts w:ascii="Amiri" w:hAnsi="Amiri" w:eastAsia="Amiri" w:cs="Amiri"/>
          <w:lang w:bidi="ar-SA"/>
          <w:color w:val="111111"/>
          <w:sz w:val="28"/>
          <w:szCs w:val="28"/>
          <w:rtl/>
        </w:rPr>
        <w:t xml:space="preserve">في تدبيره إذا احتاج‌؟ قال نعم. قلت: أرأيت إن ماتت امّهم بعد ما مات الزّوج وبقى أولادها من الزّوج الحرّ أيجوز لسيّدها أن يبيع أولادها و (أن - كا) يرجع عليهم في التّدبير؟ قال: لا. إنّما كان له أن يرجع في تدبير امّهم إذا احتاج ورضيت هى بذٰلك.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1132-35885-</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260/8: استبصار 31/4: محمّد بن يعقوب عن كافى 184/6: عدّة من أصحابنا عن أحمد بن محمّد عن عثمان بن عيسى الكلابى عن أبي الحسن الأوّل عليه السلام قال:</w:t>
      </w:r>
    </w:p>
    <w:p>
      <w:pPr>
        <w:pStyle w:val="BookText"/>
      </w:pPr>
      <w:r>
        <w:rPr>
          <w:rFonts w:ascii="Amiri" w:hAnsi="Amiri" w:eastAsia="Amiri" w:cs="Amiri"/>
          <w:lang w:bidi="ar-SA"/>
          <w:color w:val="111111"/>
          <w:sz w:val="28"/>
          <w:szCs w:val="28"/>
          <w:rtl/>
        </w:rPr>
        <w:t xml:space="preserve">سألته عن امرأة دبّرت جارية لها، فولدت جارية نفيسة، فلم تعلم(2) المرأة (حال - كا) المولودة مدبّرة (هى - كا) أو غير مدبّرة، فقال لي: متى كان الحمل بالمدبّرة‌؟ أقبل أن دبّرت أو بعد ما دبّرت، فقلت: لست أدرى ولٰكن أجبنى فيهما جميعاً فقال: إن كانت المرأة دبّرت وبها حبل ولم تذكر ما في بطنها فالجارية مدبّرة والولد رقّ‌، وإن كان إنّما حدث الحمل بعد التّدبير فالولد مدبّر في تدبير أمّه. فقيه 71/3: سئل أبو إبراهيم عليه السلام عن امرأة دبّرت جارية لها فولدت الجارية جارية نفيسة فلم يدر أمدبّرة هي مثل امّها أم لا؟ فقال: متى كان الحمل كان وهى مدبّرة أو قبل التّدبير؟ قلت: جعلت فداك لا أدرى أجبنى فيهما جميعاً فقال: إن كانت الجارية حبلىٰ قبل التّدبير ولم يذكر ما في بطنها فالجارية مدبّرة وما في بطنها رقّ وإن كان التّدبير قبل الحمل ثمّ حدث الحمل فالولد مدبّر مع أمّه لأنّ الحمل إنّما حدث بعد التّدبير.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1133-35886-(3) تهذيب 260/8: استبصار 31/4: محمّد بن يعقوب عن كافى 184/6: الحسين بن محمّد عن معلّى بن محمّد عن الحسن بن عليّ (الوشّاء - كا) عن أبي الحسن الرّضا عليه السلام قال</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رجل دبّر جاريته وهى حبلىٰ فقال: إن كان علم بحبل الجارية فما في بطنها بمنزلتها، وإن كان لم يعلم فما في بطنها رقّ‌. تهذيب 261/8 - محمّد بن أحمد بن يحيى عن محمّد بن عيسى عن الوشّاء قال: سألت الرّضا عليه السلام عن رجل (وذكر مثله). فقيه 71/3:</w:t>
      </w:r>
    </w:p>
    <w:p>
      <w:pPr>
        <w:pStyle w:val="BookText"/>
      </w:pPr>
      <w:r>
        <w:rPr>
          <w:rFonts w:ascii="Amiri" w:hAnsi="Amiri" w:eastAsia="Amiri" w:cs="Amiri"/>
          <w:lang w:bidi="ar-SA"/>
          <w:color w:val="111111"/>
          <w:sz w:val="28"/>
          <w:szCs w:val="28"/>
          <w:rtl/>
        </w:rPr>
        <w:t xml:space="preserve">سأل الحسن بن عليّ الوشّاء أبا الحسن عليه السلام عن الرّجل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1134-35887-(4) قرب الإسناد 134: السّندى بن محمّد البزّاز قال حدّثني أبوالبخترى وهب بن وهب القرشيّ عن جعفر بن محمّد عن أبيه عن عليّ عليه السلام قال ما ولدت الضّعيفة المعتقة عن دبر بعد التّدبير فهو بمنزلتها يرقّون برقّها ويعتقون بعتقها، وما ولد قبل ذٰلك فهو مماليك لا يرقّون برقّها ولا يعتقون بعتقها. الدّعائم 316/2: عن عليّ وأبى جعفر وأبى عبداللّٰه عليهم السلام أنّهم قالوا: ولد المدبّرة الّتى تلده وهى مدبّرة كهيئتها يعتقون بعتقها ويرقّون برقّها.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1135-35888-(5) تهذيب 261/8: استبصار 31/4: محمّد بن أحمد بن يحيى عن محمّد بن الحسين عن يزيد (بن إسحٰاق - صا) شعر (رفعه - صا) عن أبي عبداللّٰه عليه السلام قال سألته عن جارية أعتقت عن دبر من سيّدها قال: فما ولدت فهم بمنزلتها وهم من ثلثه، فإن كانوا أكثر من الثّلث استسعوا في النّقصان، والمكاتبة ما ولدت في مكاتبتها فهم بمنزلتها إن ماتت فعليهم ما بقى عليها إن شاءوا، فإذا أدّوا عتقوا.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1136-35889-(6) البحار 286/10: ما وصل إلينا من أخبار عليّ بن جعفر عن أخيه موسى بن جعفر عليهما السلام قال: سألته عن رجل قال: إذا متّ ففلانة جاريتى حرّة فعاش حتّىٰ ولدت الجارية أولاداً ثمّ مات ما حالهم‌؟ قال: عتقت الجارية وأولادها مماليك. قرب الإسناد 283: عبداللّٰه بن الحسن عن جدّه عليّ بن جعفر عن أخيه موسى بن جعفر عليهما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1137-35890-(7) كافى 185/6: محمّد بن يحيى عن أحمد بن محمّد عن تهذيب 260/8: فقيه 73/3: الحسن - يب) بن محبوب عن (عليّ - كا - فقيه) بن رئاب عن بريد بن معاوية (العجليّ - كا) قال: سألت أبا جعفر عليه السلام عن رجل دبّر مملوكاً له تاجراً مؤسراً. فاشترى المدبّر جارية (بأمر مولاه فولدت منه أولاداً ثمّ أنّ المدبَّر - كا - فقيه) مات</w:t>
      </w:r>
      <w:r>
        <w:rPr>
          <w:rStyle w:val="FootnoteReference"/>
        </w:rPr>
        <w:footnoteReference w:id="917"/>
      </w:r>
      <w:r>
        <w:rPr>
          <w:rFonts w:ascii="Amiri" w:hAnsi="Amiri" w:eastAsia="Amiri" w:cs="Amiri"/>
          <w:lang w:bidi="ar-SA"/>
          <w:color w:val="111111"/>
          <w:sz w:val="28"/>
          <w:szCs w:val="28"/>
          <w:rtl/>
        </w:rPr>
        <w:t xml:space="preserve">قبل سيّده (قال - كا - يب) فقال أرى أنّ جميع ما ترك المدبَّر من (مال أو - كا - يب) متاع (أو ضياع - فقيه) فهو للّذى دبّره، وأرى أن أمّ ولده (رقّ - فقيه) للّذى دبّره، وأرى أنّ ولدها مدبّرون كهيئة أبيهم،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28" w:name="pg11981_156821"/>
    <w:bookmarkEnd w:id="228"/>
    <w:p>
      <w:pPr>
        <w:pStyle w:val="BookText"/>
      </w:pPr>
      <w:r>
        <w:rPr>
          <w:rFonts w:ascii="Amiri" w:hAnsi="Amiri" w:eastAsia="Amiri" w:cs="Amiri"/>
          <w:lang w:bidi="ar-SA"/>
          <w:color w:val="111111"/>
          <w:sz w:val="28"/>
          <w:szCs w:val="28"/>
          <w:rtl/>
        </w:rPr>
        <w:t xml:space="preserve">فإذا مات الّذى دبّر أباهم فَهُمْ أحرار. المقنع 161: سئل الرّضا عليه السلام عن رجل دبّر مملوكاً له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1138-35891-(8) تهذيب 336/7: استبصار 203/3: محمّد بن الحسن الصّفّار عن إبراهيم بن هاشم عن أبي جعفر عن أبي سعيد(1) عن أبي بصير عن أبي عبداللّٰه عليه السلام قال لو انّ رجلاً دبّر جارية(2) ثمّ زوّجها من رجل فوطأها كانت جاريته وولدها منه مدبّرين كما لو أنّ رجلاً أتى قوماً فتزوّج إليهم مملوكتهم كان ما ولد لهم مماليك (حملها الشّيخ رحمه اللّه على ما إذا شرطوا الرّقّيّة).</w:t>
      </w:r>
    </w:p>
    <w:p>
      <w:pPr>
        <w:pStyle w:val="BookText"/>
      </w:pPr>
      <w:r>
        <w:rPr>
          <w:rFonts w:ascii="Amiri" w:hAnsi="Amiri" w:eastAsia="Amiri" w:cs="Amiri"/>
          <w:lang w:bidi="ar-SA"/>
          <w:color w:val="111111"/>
          <w:sz w:val="28"/>
          <w:szCs w:val="28"/>
          <w:rtl/>
        </w:rPr>
        <w:t xml:space="preserve">وتقدّم في رواية عليّ (27) من الباب المتقدّم قوله عليه السلام فإذا مات (أى المدبِّر) أعتقت الجارية وإن ولدت أولاداً فهم بمنزلتها. ويأتي في أحاديث باب (68) أنّ الولد إذا كان أحد أبويه حرّاً فهو حرّ من أبواب نكاح العبيد ج 26 ما يمكن أن يستفاد منه أنّ أولاد المدبّر والمدبّرة مدبّرون.</w:t>
      </w:r>
    </w:p>
    <w:p>
      <w:pPr>
        <w:pStyle w:val="Heading4"/>
      </w:pPr>
      <w:bookmarkStart w:id="660" w:name="_Toc346"/>
      <w:r>
        <w:t>(3) باب حكم من دبّر مملوكه وعليه دين</w:t>
      </w:r>
      <w:bookmarkEnd w:id="6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1139-35892-</w:t>
      </w:r>
      <w:r>
        <w:rPr>
          <w:rStyle w:val="FootnoteReference"/>
        </w:rPr>
        <w:footnoteReference w:id="918"/>
      </w:r>
      <w:r>
        <w:rPr>
          <w:rFonts w:ascii="Amiri" w:hAnsi="Amiri" w:eastAsia="Amiri" w:cs="Amiri"/>
          <w:lang w:bidi="ar-SA"/>
          <w:color w:val="111111"/>
          <w:sz w:val="28"/>
          <w:szCs w:val="28"/>
          <w:rtl/>
        </w:rPr>
        <w:t xml:space="preserve">تهذيب 262/8: محمّد بن أحمد بن يحيى عن أحمد بن محمّد ابن أبي نصر عن الحسن بن عليّ ابن أبي حمزة عن أبي الحسن عليه السلام قال قلت له انّ أبى هلك وترك جاريتين قد دبّرهما وأنا ممّن أشهد لهما وعليه دين كثير فما رأيك‌؟ فقال رضى اللّٰه عن أبيك ورفعه مع محمّد صلّى اللّه عليه و آله وأهله قضاء دينه خير له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1140-35893-</w:t>
      </w:r>
      <w:r>
        <w:rPr>
          <w:rStyle w:val="FootnoteReference"/>
        </w:rPr>
        <w:footnoteReference w:id="919"/>
      </w:r>
      <w:r>
        <w:rPr>
          <w:rFonts w:ascii="Amiri" w:hAnsi="Amiri" w:eastAsia="Amiri" w:cs="Amiri"/>
          <w:lang w:bidi="ar-SA"/>
          <w:color w:val="111111"/>
          <w:sz w:val="28"/>
          <w:szCs w:val="28"/>
          <w:rtl/>
        </w:rPr>
        <w:t xml:space="preserve">المقنع 157: ولا بأس ببيع المدبَّر إذا كان على من دبّره دين ورضى المملوك.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1141-35894-(3) تهذيب 261/8: استبصار 28/4: أحمد بن محمّد بن عيسى عن الحسن بن عليّ بن يقطين عن أخيه الحسين عن عليّ بن يقطين قال: سألت أبا الحسن عليه السلام عن بيع المدبَّر قال:</w:t>
      </w:r>
    </w:p>
    <w:p>
      <w:pPr>
        <w:pStyle w:val="BookText"/>
      </w:pPr>
      <w:r>
        <w:rPr>
          <w:rFonts w:ascii="Amiri" w:hAnsi="Amiri" w:eastAsia="Amiri" w:cs="Amiri"/>
          <w:lang w:bidi="ar-SA"/>
          <w:color w:val="111111"/>
          <w:sz w:val="28"/>
          <w:szCs w:val="28"/>
          <w:rtl/>
        </w:rPr>
        <w:t xml:space="preserve">إذا أذن في ذٰلك فلا بأس به، وإن كان على مولى العبد دين فدبّره فراراً من الدّين فلا تدبير له، وإن كان دبّره في صحّة وسلامة فلا سبيل للدّيان عليه ويمضى تدبيره.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29" w:name="pg11981_156822"/>
    <w:bookmarkEnd w:id="22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1142-35895-(4) تهذيب 261/8: محمّد بن أحمد بن يحيى عن محمّد بن الحسين عن فقيه 72/3:</w:t>
      </w:r>
    </w:p>
    <w:p>
      <w:pPr>
        <w:pStyle w:val="BookText"/>
      </w:pPr>
      <w:r>
        <w:rPr>
          <w:rFonts w:ascii="Amiri" w:hAnsi="Amiri" w:eastAsia="Amiri" w:cs="Amiri"/>
          <w:lang w:bidi="ar-SA"/>
          <w:color w:val="111111"/>
          <w:sz w:val="28"/>
          <w:szCs w:val="28"/>
          <w:rtl/>
        </w:rPr>
        <w:t xml:space="preserve">وهيب بن حفض عن أبي بصير تهذيب 311/6: محمّد بن الحسن الصّفّار عن محمّد بن الحسين ابن أبي الخطّاب عن وهب بن حفص عن أبي بصير قال سألت أبا عبداللّٰه عليه السلام عن رجل دبّر غلامه وعليه دين فراراً من الدّين قال: لا تدبير له، وإن كان دبّره في صحّة منه وسلامة فلا سبيل للدّيان عليه. وتقدّم في غير واحد من أحاديث باب (1) معنى التّدبير، أنّ التّدبير بمنزلة الوصيّة فكما أنّ الدّين قدّم على الوصيّة قدّم أيضاً على التّدبير.</w:t>
      </w:r>
    </w:p>
    <w:p>
      <w:pPr>
        <w:pStyle w:val="Heading4"/>
      </w:pPr>
      <w:bookmarkStart w:id="661" w:name="_Toc347"/>
      <w:r>
        <w:t>(4) باب أنّ الإباق يبطل التّدبير</w:t>
      </w:r>
      <w:bookmarkEnd w:id="6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1143-35896-</w:t>
      </w:r>
      <w:r>
        <w:rPr>
          <w:rStyle w:val="FootnoteReference"/>
        </w:rPr>
        <w:footnoteReference w:id="920"/>
      </w:r>
      <w:r>
        <w:rPr>
          <w:rFonts w:ascii="Amiri" w:hAnsi="Amiri" w:eastAsia="Amiri" w:cs="Amiri"/>
          <w:lang w:bidi="ar-SA"/>
          <w:color w:val="111111"/>
          <w:sz w:val="28"/>
          <w:szCs w:val="28"/>
          <w:rtl/>
        </w:rPr>
        <w:t xml:space="preserve">تهذيب 264/8: استبصار 32/4: محمّد بن يعقوب عن كافى 200/6: محمّد بن يحيى عن محمّد بن الحسين عن محمّد بن عبداللّٰه بن هلال عن فقيه 87/3: محمّد بن مسلم عن أبي جعفر (الأوّل - كا) عليه السلام قال سألته عن جارية مدبّرة أبقت من سيّدها (مدّة - كا) سنين(1) (كثيرة - كا) ثمّ (انّها - فقيه) جاءت (من - كا) بعد ما مات سيّدها بأولاد ومتاع كثير وشهد لها شاهدان أنّ سيّدها قد كان دبّرها في حياته من قبل أن تأبّق قال (فقال أبو جعفر عليه السلام - كا يب - صا) أرىٰ أنّها وجميع ما معها (فهو - كا) للورثة قلت (أ - صا يب) لا تعتق من ثلث سيّدها؟ قال: لا لأنّها أبقت عاصية للّٰه ولسيّدها فأبطل الإباق التّدبير. المقنع 162: سئل أبوجعفر عليه السلام عن جارية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1144-35897-</w:t>
      </w:r>
      <w:r>
        <w:rPr>
          <w:rStyle w:val="FootnoteReference"/>
        </w:rPr>
        <w:footnoteReference w:id="921"/>
      </w:r>
      <w:r>
        <w:rPr>
          <w:rFonts w:ascii="Amiri" w:hAnsi="Amiri" w:eastAsia="Amiri" w:cs="Amiri"/>
          <w:lang w:bidi="ar-SA"/>
          <w:color w:val="111111"/>
          <w:sz w:val="28"/>
          <w:szCs w:val="28"/>
          <w:rtl/>
        </w:rPr>
        <w:t xml:space="preserve">تهذيب 265/8: استبصار 33/4: البزوفرى عن أحمد بن إدريس عن الحسن بن عليّ عن(2) عبداللّٰه بن المغيرة عن الحسن بن عليّ بن فضّال عن العلاء بن رزين عن أبي عبداللّٰه عليه السلام عن</w:t>
      </w:r>
      <w:r>
        <w:rPr>
          <w:rStyle w:val="FootnoteReference"/>
        </w:rPr>
        <w:footnoteReference w:id="922"/>
      </w:r>
      <w:r>
        <w:rPr>
          <w:rFonts w:ascii="Amiri" w:hAnsi="Amiri" w:eastAsia="Amiri" w:cs="Amiri"/>
          <w:lang w:bidi="ar-SA"/>
          <w:color w:val="111111"/>
          <w:sz w:val="28"/>
          <w:szCs w:val="28"/>
          <w:rtl/>
        </w:rPr>
        <w:t xml:space="preserve">رجل دبّر غلاماً له فأبق الغلام، فمضى إلىٰ قوم فتزوّج منهم ولم يعلمهم أنّه عبد فولد له وكسب مالاً ومات مولاه الّذى دبّره فجاء ورثة الميّت الّذى دبّر العبد فطلبوا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30" w:name="pg11981_156823"/>
    <w:bookmarkEnd w:id="230"/>
    <w:p>
      <w:pPr>
        <w:pStyle w:val="BookText"/>
      </w:pPr>
      <w:r>
        <w:rPr>
          <w:rFonts w:ascii="Amiri" w:hAnsi="Amiri" w:eastAsia="Amiri" w:cs="Amiri"/>
          <w:lang w:bidi="ar-SA"/>
          <w:color w:val="111111"/>
          <w:sz w:val="28"/>
          <w:szCs w:val="28"/>
          <w:rtl/>
        </w:rPr>
        <w:t xml:space="preserve">العبد فماترى‌؟ فقال: العبد (رقّ - صا) وولده لورثة الميّت قلت: أليس قد دبّر العبد؟ فذكر أنّه لما أبق هدم تدبيره ورجع رقاً.</w:t>
      </w:r>
    </w:p>
    <w:p>
      <w:pPr>
        <w:pStyle w:val="Heading4"/>
      </w:pPr>
      <w:bookmarkStart w:id="662" w:name="_Toc348"/>
      <w:r>
        <w:t>(5) باب حكم الأمة الّتى زوّجها سيّدها من رجل حرّ ثمّ قال لها إذا مات زوجك فأنت حرّة وحكم من علّق تدبيره علىٰ من جعل له خدمته</w:t>
      </w:r>
      <w:bookmarkEnd w:id="6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1145-35898-(1) تهذيب 344/7: روى الحسن بن محبوب عن محمّد بن حكيم قال سألت أبا الحسن موسى عليه السلام عن رجل زوّج أمته من رجل حرّ ثمّ قال لها: إذا مات زوجك فأنت حرّة، فمات الزّوج قال: فقال إذا مات الزّوج فهي حرّة تعتدّ منه عدّة الحرّة المتوفّىٰ عنها زوجها ولا ميراث لها منه لأنّها صارت حرّة بعد موت الزّوج. وتقدّم في رواية ابن شعيب (1) من باب (5) حكم من حبس مملوكة لأحد تخدمه مدّة حياته فأبقت من أبواب السّكنىٰ والحبيس ج 24</w:t>
      </w:r>
    </w:p>
    <w:p>
      <w:pPr>
        <w:pStyle w:val="BookText"/>
      </w:pPr>
      <w:r>
        <w:rPr>
          <w:rFonts w:ascii="Amiri" w:hAnsi="Amiri" w:eastAsia="Amiri" w:cs="Amiri"/>
          <w:lang w:bidi="ar-SA"/>
          <w:color w:val="111111"/>
          <w:sz w:val="28"/>
          <w:szCs w:val="28"/>
          <w:rtl/>
        </w:rPr>
        <w:t xml:space="preserve">قوله عليه السلام إذا مات الرّجل فقد عتقت.</w:t>
      </w:r>
    </w:p>
    <w:p>
      <w:pPr>
        <w:pStyle w:val="Heading4"/>
      </w:pPr>
      <w:bookmarkStart w:id="663" w:name="_Toc349"/>
      <w:r>
        <w:t>(6) باب أنّ من دبّر عبده هل له أن يعتقه في الكفّارة أم لا؟</w:t>
      </w:r>
      <w:bookmarkEnd w:id="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1146-35899-</w:t>
      </w:r>
      <w:r>
        <w:rPr>
          <w:rStyle w:val="FootnoteReference"/>
        </w:rPr>
        <w:footnoteReference w:id="923"/>
      </w:r>
      <w:r>
        <w:rPr>
          <w:rFonts w:ascii="Amiri" w:hAnsi="Amiri" w:eastAsia="Amiri" w:cs="Amiri"/>
          <w:lang w:bidi="ar-SA"/>
          <w:color w:val="111111"/>
          <w:sz w:val="28"/>
          <w:szCs w:val="28"/>
          <w:rtl/>
        </w:rPr>
        <w:t xml:space="preserve">تهذيب 265/8: الحسين بن سعيد عن فضالة عن فقيه 72/3: أبان عن عبدالرّحمٰن قال سألت أبا عبداللّٰه عليه السلام عن رجل قال لعبده: إن حدث بى حدث فهو حرّ، وعلى الرّجل تحرير رقبة في كفّارة يمين أو ظهار(1) أله أن يعتق عبده الّذى جعل له العتق إن حدث به حدث في كفّارة تلك اليمين قال: لا يجوز للّذى</w:t>
      </w:r>
      <w:r>
        <w:rPr>
          <w:rStyle w:val="FootnoteReference"/>
        </w:rPr>
        <w:footnoteReference w:id="924"/>
      </w:r>
      <w:r>
        <w:rPr>
          <w:rFonts w:ascii="Amiri" w:hAnsi="Amiri" w:eastAsia="Amiri" w:cs="Amiri"/>
          <w:lang w:bidi="ar-SA"/>
          <w:color w:val="111111"/>
          <w:sz w:val="28"/>
          <w:szCs w:val="28"/>
          <w:rtl/>
        </w:rPr>
        <w:t xml:space="preserve">جعل له ذٰلك. المقنع 158: إذا قال الرّجل لعبده (وذكر نحو ما في الفقيه).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1147-35900-(2) الدّعائم 316/2: عن جعفر بن محمّد عليهما السلام أنّه قال: لا يجزئ عتق المدبّر من الرّقبة الواجبة.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31" w:name="pg11981_156824"/>
    <w:bookmarkEnd w:id="231"/>
    <w:p>
      <w:pPr>
        <w:pStyle w:val="Heading4"/>
      </w:pPr>
      <w:bookmarkStart w:id="664" w:name="_Toc350"/>
      <w:r>
        <w:t>(7) باب حكم تدبير المرأة بغير اذن زوجها</w:t>
      </w:r>
      <w:bookmarkEnd w:id="664"/>
    </w:p>
    <w:p>
      <w:pPr>
        <w:pStyle w:val="BookText"/>
      </w:pPr>
      <w:r>
        <w:rPr>
          <w:rFonts w:ascii="Amiri" w:hAnsi="Amiri" w:eastAsia="Amiri" w:cs="Amiri"/>
          <w:lang w:bidi="ar-SA"/>
          <w:color w:val="111111"/>
          <w:sz w:val="28"/>
          <w:szCs w:val="28"/>
          <w:rtl/>
        </w:rPr>
        <w:t xml:space="preserve">وتقدّم في رواية ابن سنان (1) من باب (37) صحّة العتق بالإشارة مع العجز عن النّطق من أبواب العتق ج 24</w:t>
      </w:r>
    </w:p>
    <w:p>
      <w:pPr>
        <w:pStyle w:val="BookText"/>
      </w:pPr>
      <w:r>
        <w:rPr>
          <w:rFonts w:ascii="Amiri" w:hAnsi="Amiri" w:eastAsia="Amiri" w:cs="Amiri"/>
          <w:lang w:bidi="ar-SA"/>
          <w:color w:val="111111"/>
          <w:sz w:val="28"/>
          <w:szCs w:val="28"/>
          <w:rtl/>
        </w:rPr>
        <w:t xml:space="preserve">قوله عليه السلام ليس للمرأة مع زوجها أمر في عتق ولا صدقة ولا تدبير. وما ورد من الآيات والأخبار في جواز تصرّف المالك في ملكه بإطلاقه يدلّ على جواز تدبير المرأة بغير اذن زوجها.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32" w:name="pg11981_156825"/>
    <w:bookmarkEnd w:id="232"/>
    <w:p>
      <w:pPr>
        <w:pStyle w:val="Heading3"/>
      </w:pPr>
      <w:bookmarkStart w:id="665" w:name="_Toc351"/>
      <w:r>
        <w:t>أبواب المكاتبة</w:t>
      </w:r>
      <w:bookmarkEnd w:id="665"/>
    </w:p>
    <w:p>
      <w:pPr>
        <w:pStyle w:val="Heading4"/>
      </w:pPr>
      <w:bookmarkStart w:id="666" w:name="_Toc352"/>
      <w:r>
        <w:t>(1) باب استحباب مكاتبة المملوك المسلم ولو لم يكن له مال وتأكّد استحبابها إذا كان له مال أو كسب</w:t>
      </w:r>
      <w:bookmarkEnd w:id="666"/>
    </w:p>
    <w:p>
      <w:pPr>
        <w:pStyle w:val="BookText"/>
      </w:pPr>
      <w:r>
        <w:rPr>
          <w:rFonts w:ascii="Amiri" w:hAnsi="Amiri" w:eastAsia="Amiri" w:cs="Amiri"/>
          <w:lang w:bidi="ar-SA"/>
          <w:color w:val="111111"/>
          <w:sz w:val="28"/>
          <w:szCs w:val="28"/>
          <w:rtl/>
        </w:rPr>
        <w:t xml:space="preserve">قال اللّٰه تعالى في سورة النّور (24):33: «وَ اَلَّذِينَ يَبْتَغُونَ اَلْكِتٰابَ مِمّٰا مَلَكَتْ أَيْمٰانُكُمْ فَكٰاتِبُوهُمْ إِنْ عَلِمْتُمْ فِيهِمْ خَيْراً وَ آتُوهُمْ مِنْ مٰالِ اَللّٰهِ اَلَّذِي آتٰاكُمْ‌».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1148-35901-</w:t>
      </w:r>
      <w:r>
        <w:rPr>
          <w:rStyle w:val="FootnoteReference"/>
        </w:rPr>
        <w:footnoteReference w:id="925"/>
      </w:r>
      <w:r>
        <w:rPr>
          <w:rFonts w:ascii="Amiri" w:hAnsi="Amiri" w:eastAsia="Amiri" w:cs="Amiri"/>
          <w:lang w:bidi="ar-SA"/>
          <w:color w:val="111111"/>
          <w:sz w:val="28"/>
          <w:szCs w:val="28"/>
          <w:rtl/>
        </w:rPr>
        <w:t xml:space="preserve">كافى 187/6: أبو عليّ الأشعريّ عن محمّد بن عبد الجبّار عن صفوان بن يحيى تهذيب 270/8: الحسين بن سعيد عن صفوان (بن يحيى - كا) عن ابن مسكان عن الحلبيّ عن أبي عبداللّٰه عليه السلام في قول اللّٰه عزّوجلّ‌: «فَكٰاتِبُوهُمْ إِنْ عَلِمْتُمْ فِيهِمْ خَيْراً» قال إن علمتم لهم مالاً وديناً.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1149-35902-(2) تهذيب 270/8: محمّد بن يعقوب عن كافى 189/6: محمّد بن يحيى (عن أحمد بن يحيى - يب) عن أحمد بن محمّد عن فقيه 73/3: محمّد بن سنان عن العلاء بن الفضيل عن أبى عبداللّٰه عليه السلام (قال - كا) في قول اللّٰه عزّوجلّ‌: «فَكٰاتِبُوهُمْ إِنْ عَلِمْتُمْ فِيهِمْ خَيْراً» (قال: إن علمتم لهم مالاً، قال: قلت - فقيه) «وَ آتُوهُمْ مِنْ مٰالِ اَللّٰهِ اَلَّذِي آتٰاكُمْ‌» قال: تضع عنه من نجومه الّتى لم تكن تريد أن تنقصه منها ولا تزيد (ه - فقيه) فوق ما في نفسك فقلت: كم‌؟ فقال وضع أبو جعفر عليه السلام لمملوك له(1) ألفاً من ستّة آلاف.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1150-35903-(3) المقنع 159: روى في تفسير قول اللّٰه عزّوجلّ «فَكٰاتِبُوهُمْ إِنْ عَلِمْتُمْ فِيهِمْ خَيْراً» إن علمتم لهم مالاً. وروى في تفسيرها أن إذا رأيتموهم يحبّون آل محمّد صلّى اللّه عليه و آله فارفعوهم درجة.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1151-35904-(4) الدّعائم 310/2: روينا عن جعفر بن محمّد عن أبيه عن آبائه أنّ عليّاً عليه السلام قال: في قول اللّٰه عزّوجلّ «فَكٰاتِبُوهُمْ إِنْ عَلِمْتُمْ فِيهِمْ خَيْراً» قال: - يعنى - قوّة في أداء المال. وعن أبى جعفر وأبي عبد اللّٰه عليهما السلام أنّهما قالا: الخير هاهنا المال. قال اللّٰه عزّوجلّ إن ترك خيراً الوصيّة للوالدين والأقربين بالمعروف يعنى مالاً.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1152-35905-(5) الجعفريّات 178: بإسناده عن عليّ عليه السلام أنّ رجلاً سأله عن قوله تعالىٰ‌: «فَكٰاتِبُوهُمْ إِنْ عَلِمْتُمْ فِيهِمْ خَيْراً» قال عليه السلام يعنى قوّته لأداء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1153-35906-(6) فقيه 78/3: روى العلاء عن محمّد بن مسلم عن أبي عبداللّٰه عليه السلام في قول اللّٰه عزّوجلّ «فَكٰاتِبُوهُمْ إِنْ عَلِمْتُمْ فِيهِمْ خَيْراً» قال: الخير أن يشهد أن لا إله إلّااللّٰه وأنّ محمّداً رسول اللّٰه ويكون بيده عمل يكتسب به أو يكون له حرفة.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1154-35907-(7) الجعفريّات 178: بإسناده عن عليّ بن أبي طالب عليه السلام: أربع تعليم من اللّٰه ليس بواجبات: قوله تعالى: «فَكٰاتِبُوهُمْ إِنْ عَلِمْتُمْ فِيهِمْ خَيْراً» فمن شاء كاتب رقيقه، ومن شاء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33" w:name="pg11981_156827"/>
    <w:bookmarkEnd w:id="233"/>
    <w:p>
      <w:pPr>
        <w:pStyle w:val="BookText"/>
      </w:pPr>
      <w:r>
        <w:rPr>
          <w:rFonts w:ascii="Amiri" w:hAnsi="Amiri" w:eastAsia="Amiri" w:cs="Amiri"/>
          <w:lang w:bidi="ar-SA"/>
          <w:color w:val="111111"/>
          <w:sz w:val="28"/>
          <w:szCs w:val="28"/>
          <w:rtl/>
        </w:rPr>
        <w:t xml:space="preserve">ترك لم يكاتب الحديث. الدّعائم 309/2: روينا عن جعفر بن محمّد عن أبيه عن آبائه عليهم السلام أنّ عليّاً عليه السلام قال: أربع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1155-35908-(8) كافى 187/6: عدّة من أصحابنا عن أحمد بن محمّد بن عيسى عن تهذيب 278/8: الحسين بن سعيد عن (أخيه - كا) الحسن عن زرعة عن فقيه 76/3: سماعة(1) قال سألته عليه السلام عن العبد يكاتبه مولاه وهو يعلم (أنّه لا يملك قليلاً ولا كثيراً - كا)</w:t>
      </w:r>
      <w:r>
        <w:rPr>
          <w:rStyle w:val="FootnoteReference"/>
        </w:rPr>
        <w:footnoteReference w:id="926"/>
      </w:r>
      <w:r>
        <w:rPr>
          <w:rFonts w:ascii="Amiri" w:hAnsi="Amiri" w:eastAsia="Amiri" w:cs="Amiri"/>
          <w:lang w:bidi="ar-SA"/>
          <w:color w:val="111111"/>
          <w:sz w:val="28"/>
          <w:szCs w:val="28"/>
          <w:rtl/>
        </w:rPr>
        <w:t xml:space="preserve">قال يكاتبه</w:t>
      </w:r>
      <w:r>
        <w:rPr>
          <w:rStyle w:val="FootnoteReference"/>
        </w:rPr>
        <w:footnoteReference w:id="927"/>
      </w:r>
      <w:r>
        <w:rPr>
          <w:rFonts w:ascii="IRNazanin" w:hAnsi="IRNazanin" w:eastAsia="IRNazanin" w:cs="IRNazanin"/>
          <w:lang w:bidi="fa-IR"/>
          <w:color w:val="111111"/>
          <w:sz w:val="28"/>
          <w:szCs w:val="28"/>
          <w:rtl/>
        </w:rPr>
        <w:t xml:space="preserve">ولو</w:t>
      </w:r>
      <w:r>
        <w:rPr>
          <w:rStyle w:val="FootnoteReference"/>
        </w:rPr>
        <w:footnoteReference w:id="928"/>
      </w:r>
      <w:r>
        <w:rPr>
          <w:rFonts w:ascii="Amiri" w:hAnsi="Amiri" w:eastAsia="Amiri" w:cs="Amiri"/>
          <w:lang w:bidi="ar-SA"/>
          <w:color w:val="111111"/>
          <w:sz w:val="28"/>
          <w:szCs w:val="28"/>
          <w:rtl/>
        </w:rPr>
        <w:t xml:space="preserve">كان يسأل النّاس ولا يمنعه المكاتبة من أجل أن</w:t>
      </w:r>
      <w:r>
        <w:rPr>
          <w:rStyle w:val="FootnoteReference"/>
        </w:rPr>
        <w:footnoteReference w:id="929"/>
      </w:r>
      <w:r>
        <w:rPr>
          <w:rFonts w:ascii="Amiri" w:hAnsi="Amiri" w:eastAsia="Amiri" w:cs="Amiri"/>
          <w:lang w:bidi="ar-SA"/>
          <w:color w:val="111111"/>
          <w:sz w:val="28"/>
          <w:szCs w:val="28"/>
          <w:rtl/>
        </w:rPr>
        <w:t xml:space="preserve">ليس له مال فإنّ اللّٰه عزّوجلّ يرزق العباد بعضهم من بعض (والمؤمن معان ويقال: - كا) والمحسن معان.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1156-35909-(9) الدّعائم 310/2: عن عليّ عليه السلام أنّه قال: كاتب أهل بريرة، بريرة وكانت تسأل النّاس فذكرت عائشة أمرها للنّبىّ فلم ينكر كتابتها وهى تسأل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1157-35910-(10) الدّعائم 311/2: عن جعفر بن محمّد عليهما السلام أنّه سئل عن العبد يسأل مولاه الكتابة وليس له قليل ولا كثير، قال: يكاتبه وإن كان يسأل النّاس فإنّ اللّٰه يرزق العباد بعضهم عن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1158-35911-(11) الدّعائم 310/2: عن عليّ عليه السلام أنّه جلس (يوماً - خ) يقسّم مالاً بين المسلمين فوقف به شيخ كبير فقال: يا أمير المؤمنين، انّى شيخ كبير كماترى وأنا مكاتب فأعنّى من هٰذا المال فقال واللّٰه ما هو بكدّ</w:t>
      </w:r>
      <w:r>
        <w:rPr>
          <w:rStyle w:val="FootnoteReference"/>
        </w:rPr>
        <w:footnoteReference w:id="930"/>
      </w:r>
      <w:r>
        <w:rPr>
          <w:rFonts w:ascii="Amiri" w:hAnsi="Amiri" w:eastAsia="Amiri" w:cs="Amiri"/>
          <w:lang w:bidi="ar-SA"/>
          <w:color w:val="111111"/>
          <w:sz w:val="28"/>
          <w:szCs w:val="28"/>
          <w:rtl/>
        </w:rPr>
        <w:t xml:space="preserve">يدي ولا تراثى من الوالد ولٰكنّها أمانة أرعيتها فأنا اؤديّها إلى أهلها ولٰكن اجلس فجلس والنّاس حول أمير المؤمنين فنظر إليهم فقال: رحم اللّٰه من أعان شيخاً كبيراً مثقلاً، فجعل النّاس يعطونه. ويأتي في رواية الحلبيّ (9) من باب (6) أنّ المكاتب إذا أدّىٰ شيئاً أعتق بقدر ما أدّى</w:t>
      </w:r>
    </w:p>
    <w:p>
      <w:pPr>
        <w:pStyle w:val="BookText"/>
      </w:pPr>
      <w:r>
        <w:rPr>
          <w:rFonts w:ascii="Amiri" w:hAnsi="Amiri" w:eastAsia="Amiri" w:cs="Amiri"/>
          <w:lang w:bidi="ar-SA"/>
          <w:color w:val="111111"/>
          <w:sz w:val="28"/>
          <w:szCs w:val="28"/>
          <w:rtl/>
        </w:rPr>
        <w:t xml:space="preserve">قوله عليه السلام كاتبوهم إن علمتم أنّ لهم مالاً. وفى رواية ابن مسلم (1) من باب (10) أنّه يستحبّ للسّيّد وضع شيء من مال المكاتبة الأصلى قوله عليه السلام الخَيْرُ، إن علمت أنّ عنده مالاً.</w:t>
      </w:r>
    </w:p>
    <w:p>
      <w:pPr>
        <w:pStyle w:val="Heading4"/>
      </w:pPr>
      <w:bookmarkStart w:id="667" w:name="_Toc353"/>
      <w:r>
        <w:t>(2) باب حكم ما إذا أدّىٰ المكاتب بعض نجومه ومطل بالباقى</w:t>
      </w:r>
      <w:bookmarkEnd w:id="6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1159-35912-</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الدّعائم 314/2: عن عليّ عليه السلام أنّه قال: إذا أدّى المكاتب بعض نجومه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ومطل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بالباقي وعنده ما يؤدّي حبس في السّجن، وإن تبيّن عدمه أخرج يستسعى في الدّين الّذي عليه.</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34" w:name="pg11981_156828"/>
    <w:bookmarkEnd w:id="234"/>
    <w:p>
      <w:pPr>
        <w:pStyle w:val="Heading4"/>
      </w:pPr>
      <w:bookmarkStart w:id="668" w:name="_Toc354"/>
      <w:r>
        <w:t>(3) باب ما ورد في أنّ المرأة إذا كان لها مكاتب وكان عنده ما عليه فلتحتجب منه</w:t>
      </w:r>
      <w:bookmarkEnd w:id="6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1160-35913-(1) العوالى 434/3: روت اُمّ سلمة قالت: قال رسول اللّٰه صلّى اللّه عليه و آله: إذا كان لإحداكنّ مكاتب فكان عنده ما يؤدّى فلتحتجب منه.</w:t>
      </w:r>
    </w:p>
    <w:p>
      <w:pPr>
        <w:pStyle w:val="Heading4"/>
      </w:pPr>
      <w:bookmarkStart w:id="669" w:name="_Toc355"/>
      <w:r>
        <w:t>(4) باب أنّ المكاتبة إذا أعانها زوجها حتّى عتقت هل لها الخيار أم لا؟</w:t>
      </w:r>
      <w:bookmarkEnd w:id="6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1161-35914-(1) مستدرك 27/16: السّيّد فضل اللّٰه الرّاونديّ في نوادره بإسناده عن موسى بن جعفر عن أبيه عن آبائه عن عليّ عليهم السلام قال في مكاتبة أعانها زوجها على كتابتها حتّى عتقت: لا خيار لها.</w:t>
      </w:r>
    </w:p>
    <w:p>
      <w:pPr>
        <w:pStyle w:val="Heading4"/>
      </w:pPr>
      <w:bookmarkStart w:id="670" w:name="_Toc356"/>
      <w:r>
        <w:t>(5) باب أنّه لا بأس للرّجل أن يكاتب مملوكه علىٰ رقيق موصوفين ولا بأس أن يضمن على المكاتب غيره ماكوتب عليه</w:t>
      </w:r>
      <w:bookmarkEnd w:id="6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1162-35915-</w:t>
      </w:r>
      <w:r>
        <w:rPr>
          <w:rStyle w:val="FootnoteReference"/>
        </w:rPr>
        <w:footnoteReference w:id="931"/>
      </w:r>
      <w:r>
        <w:rPr>
          <w:rFonts w:ascii="Amiri" w:hAnsi="Amiri" w:eastAsia="Amiri" w:cs="Amiri"/>
          <w:lang w:bidi="ar-SA"/>
          <w:color w:val="111111"/>
          <w:sz w:val="28"/>
          <w:szCs w:val="28"/>
          <w:rtl/>
        </w:rPr>
        <w:t xml:space="preserve">قرب الإسناد 288: عبداللّٰه بن الحسن عن جدّه عليّ بن جعفر عن أخيه موسى بن جعفر عليهما السلام قال سألته عن رجل يكاتب مملوكه على وصيف أو يضمن عنه غيره أيصلح ذٰلك قال إذا قال خماسيّاً أو رباعيّاً(1) أو غير ذٰلك فلا بأس. وسائل 144/23: ورواه عليّ بن جعفر في كتابه عن أخيه موسى بن جعفر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1163-35916-(2) الدّعائم 314/2: عن عليّ عليه السلام أنّه قال: لا بأس بالكتابة على رقيق موصوفين ولا بأس أن يضمن على المكاتب غيره ما كوتب عليه.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35" w:name="pg11981_156829"/>
    <w:bookmarkEnd w:id="235"/>
    <w:p>
      <w:pPr>
        <w:pStyle w:val="Heading4"/>
      </w:pPr>
      <w:bookmarkStart w:id="671" w:name="_Toc357"/>
      <w:r>
        <w:t>(6) باب أنّ المكاتب إذا أدّىٰ شيئاً من مكاتبته أعتق بقدر ما أدّىٰ الّا أن يشترط عليه إن عجز ردّ في الرّقّ‌، وما ورد في حدّ العجز وأنّ المسلمين عند شروطهم</w:t>
      </w:r>
      <w:bookmarkEnd w:id="6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1164-35917-</w:t>
      </w:r>
      <w:r>
        <w:rPr>
          <w:rStyle w:val="FootnoteReference"/>
        </w:rPr>
        <w:footnoteReference w:id="932"/>
      </w:r>
      <w:r>
        <w:rPr>
          <w:rFonts w:ascii="Amiri" w:hAnsi="Amiri" w:eastAsia="Amiri" w:cs="Amiri"/>
          <w:lang w:bidi="ar-SA"/>
          <w:color w:val="111111"/>
          <w:sz w:val="28"/>
          <w:szCs w:val="28"/>
          <w:rtl/>
        </w:rPr>
        <w:t xml:space="preserve">تهذيب 266/8: محمّد بن يعقوب عن كافى 186/6: محمّد بن يحيى عن أحمد بن محمّد عن صفوان (بن يحيى - كا) عن العلاء بن رزين عن محمّد بن مسلم عن أبي جعفر عليه السلام قال: إنّ المكاتب إذا أدّىٰ شيئاً أعتق بقدر ما أدّى إلّاأن يشترط مواليه إن (هو - كا) عجز فهو مردود(1) فلهم شرطهم.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1165-35918-</w:t>
      </w:r>
      <w:r>
        <w:rPr>
          <w:rStyle w:val="FootnoteReference"/>
        </w:rPr>
        <w:footnoteReference w:id="933"/>
      </w:r>
      <w:r>
        <w:rPr>
          <w:rFonts w:ascii="Amiri" w:hAnsi="Amiri" w:eastAsia="Amiri" w:cs="Amiri"/>
          <w:lang w:bidi="ar-SA"/>
          <w:color w:val="111111"/>
          <w:sz w:val="28"/>
          <w:szCs w:val="28"/>
          <w:rtl/>
        </w:rPr>
        <w:t xml:space="preserve">فقيه 75/3: روى القاسم بن يزيد عن محمّد بن مسلم عن أبي جعفر عليه السلام في مكاتب شرط عليه اِنْ عجز أن يردّ في الرّقّ قال: المسلمون عند شروطهم.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1166-35919-(3) الدّعائم 311/2: عن أبي جعفر عليه السلام أنّه قال: في مكاتب شرط عليه أنّه إن عجز ردّ في الرّقّ فقال: المسلمون عند شروطهم قال جعفر بن محمّد عليهما السلام إذا شرط ذٰلك عليه فعجز ردّ في الرّقّ وكان النّاس أوّلاً لايشترطون ذٰلك وهم اليوم يشترطونه، والمسلمون عند شروطهم.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1167-35920-(4) كافى 185/6: محمّد بن يحيى عن أحمد بن محمّد وعليّ بن إبراهيم عن أبيه جميعاً عن ابن محبوب تهذيب 265/8: استبصار 33/4: الحسن بن محبوب عن معاوية بن وهب عن أبي عبداللّٰه عليه السلام قال: قلت له: إنّى كاتبت جارية لأيتام لنا واشترطت عليها إن هى عجزت فهي ردّ في الرّقّ وأنا في حلّ ممّا أخذت منك(2) قال فقال (لى - كا) لك شرطك وسيقال لك: إنّ عليّاً عليه السلام كان يقول: يعتق من المكاتب بقدر ما أدّىٰ من مكاتبته فقل: إنّما كان ذٰلك من قول عليّ عليه السلام قبل الشّرط، فلمّا اشترط النّاس كان لهم شرطهم فقلت له: (و - كا) ما حدّ العجز فقال: إنّ قضاتنا يقولون: إنّ عجز المكاتب أن يؤخّر النّجم إلى النّجم الآخر (و - كا) حتّى يحول عليه الحول قلت: فما (ذا - كا) تقول أنت‌؟ قال: لا ولا كرامة، ليس له أن يؤخّر نجماً عن أجله إذا كان ذٰلك في شرطه.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1168-35921-</w:t>
      </w:r>
      <w:r>
        <w:rPr>
          <w:rStyle w:val="FootnoteReference"/>
        </w:rPr>
        <w:footnoteReference w:id="934"/>
      </w:r>
      <w:r>
        <w:rPr>
          <w:rFonts w:ascii="Amiri" w:hAnsi="Amiri" w:eastAsia="Amiri" w:cs="Amiri"/>
          <w:lang w:bidi="ar-SA"/>
          <w:color w:val="111111"/>
          <w:sz w:val="28"/>
          <w:szCs w:val="28"/>
          <w:rtl/>
        </w:rPr>
        <w:t xml:space="preserve">فقيه 29/3: روى حمّاد عن الحلبيّ قال: سمعت أبا عبداللّٰه عليه السلام يقول في المكاتب كان النّاس مدّة</w:t>
      </w:r>
      <w:r>
        <w:rPr>
          <w:rStyle w:val="FootnoteReference"/>
        </w:rPr>
        <w:footnoteReference w:id="935"/>
      </w:r>
      <w:r>
        <w:rPr>
          <w:rFonts w:ascii="Amiri" w:hAnsi="Amiri" w:eastAsia="Amiri" w:cs="Amiri"/>
          <w:lang w:bidi="ar-SA"/>
          <w:color w:val="111111"/>
          <w:sz w:val="28"/>
          <w:szCs w:val="28"/>
          <w:rtl/>
        </w:rPr>
        <w:t xml:space="preserve">لا يشترطون إن عجز فهو ردّ في الرّقّ فهم اليوم يشترطون والمسلمون عند شروطهم ويجلد في الحدّ على قدر ما أعتق منه قلت: أرأيت إن أعتق نصفه أتجوز شهادته في الطّلاق‌؟ قال إن كان معه رجل وامرأة جازت شهادته. (قال مصنّف هٰذا الكتاب رحمه اللّه إنّما قال ذٰلك على جهة التّقيّة وفى الحقيقة تقبل شهادة المكاتب والرّجل معه شاهدين وأدخل المرأة في ذٰلك لئلا يقول المخالفون أنّه قبل شهادة قد ردّها أمامهم وأمّا شهادة النّساء في الطّلاق فغير مقبولة على أصلنا).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1169-35922-(6) فقيه 76/3: روى حمّاد عن الحلبيّ عن أبي عبداللّٰه عليه السلام في المكاتب يكاتب ويشترط عليه مواليه أنّه إن عجز فهو مملوك ولهم ما أخذوا منه قال: يأخذه مواليه بشرطهم.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1170-35923-(7) كافى 186/6: الحسين بن محمّد عن معلّى بن محمّد عن الحسن بن عليّ عن أبان عمّن أخبره عن أبي عبداللّٰه عليه السلام قال: سألته عن المكاتب قال يجوز عليه ما شرطت عليه.</w:t>
      </w:r>
    </w:p>
    <w:p>
      <w:pPr>
        <w:pStyle w:val="BookText"/>
      </w:pPr>
      <w:r>
        <w:rPr>
          <w:rFonts w:ascii="Amiri" w:hAnsi="Amiri" w:eastAsia="Amiri" w:cs="Amiri"/>
          <w:lang w:bidi="ar-SA"/>
          <w:color w:val="111111"/>
          <w:sz w:val="28"/>
          <w:szCs w:val="28"/>
          <w:rtl/>
        </w:rPr>
        <w:t xml:space="preserve">فقيه 75/3: سئل الصّادق عليه السلام عن المكاتب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1171-35924-(8) تهذيب 267/8: استبصار 34/4 - أحمد بن محمّد عن عليّ بن الحكم عن سيف عن فقيه 73/3: عمرو بن شمر عن جابر عن أبي جعفر عليه السلام قال: سألته عن المكاتب يشترط عليه ان عجز فهو ردّ في الرّقّ فعجز قبل أن يؤدّى شيئاً فقال أبو جعفر عليه السلام لا يردّه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الرّقّ حتّى يمضى له ثلاث سنين ويعتق منه مقدار ما أدّىٰ (صدراً - فقيه) فإذا أدّى صدراً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فليس لهم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أن يردّوه في الرّقّ‌(5). المقنع 160: سئل أبو جعفر عليه السلام عن المكاتب (وذكر مثله). (قال الشّيخ رحمه اللّه الوجه في هٰذه الرّوايات أحد شيئين: أحدهما أن يكون وردت موافقة للعامّة.</w:t>
      </w:r>
    </w:p>
    <w:p>
      <w:pPr>
        <w:pStyle w:val="BookText"/>
      </w:pPr>
      <w:r>
        <w:rPr>
          <w:rFonts w:ascii="Amiri" w:hAnsi="Amiri" w:eastAsia="Amiri" w:cs="Amiri"/>
          <w:lang w:bidi="ar-SA"/>
          <w:color w:val="111111"/>
          <w:sz w:val="28"/>
          <w:szCs w:val="28"/>
          <w:rtl/>
        </w:rPr>
        <w:t xml:space="preserve">والآخر أن يكون ذٰلك محمولاً على الإستحباب).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1172-35925-(9) كافى 187/6: عليّ بن إبراهيم عن أبيه عن ابن أبي عمير تهذيب 268/8:</w:t>
      </w:r>
    </w:p>
    <w:p>
      <w:pPr>
        <w:pStyle w:val="BookText"/>
      </w:pPr>
      <w:r>
        <w:rPr>
          <w:rFonts w:ascii="Amiri" w:hAnsi="Amiri" w:eastAsia="Amiri" w:cs="Amiri"/>
          <w:lang w:bidi="ar-SA"/>
          <w:color w:val="111111"/>
          <w:sz w:val="28"/>
          <w:szCs w:val="28"/>
          <w:rtl/>
        </w:rPr>
        <w:t xml:space="preserve">استبصار 35/4: الحسين بن سعيد عن ابن أبي عمير عن حمّاد عن الحلبيّ عن أبي عبداللّٰه عليه السلام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كا) في المكاتب (إذا - كا) أدّى بعض مكاتبته فقال: إنّ النّاس كانوا لا يشترطون وهم اليوم يشترطون والمسلمون عند شروطهم فإن كان شرط عليه أنّه إن عجز رجع</w:t>
      </w:r>
      <w:r>
        <w:rPr>
          <w:rStyle w:val="FootnoteReference"/>
        </w:rPr>
        <w:footnoteReference w:id="936"/>
      </w:r>
      <w:r>
        <w:rPr>
          <w:rFonts w:ascii="Amiri" w:hAnsi="Amiri" w:eastAsia="Amiri" w:cs="Amiri"/>
          <w:lang w:bidi="ar-SA"/>
          <w:color w:val="111111"/>
          <w:sz w:val="28"/>
          <w:szCs w:val="28"/>
          <w:rtl/>
        </w:rPr>
        <w:t xml:space="preserve">وإن لم يشترط عليه لم يرجع (كا يب: وفى قول اللّٰه عزّوجلّ «فَكٰاتِبُوهُمْ إِنْ عَلِمْتُمْ فِيهِمْ خَيْراً» قال: كاتبوهم إن علمتم (أنّ - كا) لهم مالاً) (كا: قال: وقال: فى المكاتب يشترط عليه مولاه أن لا يتزوّج إلّابإذن منه حتّىٰ يؤدّى مكاتبته قال: ينبغي له أن لا يتزوّج إلّابإذن منه فإنّ له شرطه).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1173-35926-(10) تهذيب 267/8: الحسين بن سعيد عن النّضر فقيه 78/3: عن القاسم بن سليمان عن أبي عبداللّٰه عليه السلام أنّ عليّاً عليه السلام كان يستسعى المكاتب لأنّهم لم يكونوا يشترطون ان عجز فهو رقيق</w:t>
      </w:r>
      <w:r>
        <w:rPr>
          <w:rStyle w:val="FootnoteReference"/>
        </w:rPr>
        <w:footnoteReference w:id="937"/>
      </w:r>
      <w:r>
        <w:rPr>
          <w:rFonts w:ascii="Amiri" w:hAnsi="Amiri" w:eastAsia="Amiri" w:cs="Amiri"/>
          <w:lang w:bidi="ar-SA"/>
          <w:color w:val="111111"/>
          <w:sz w:val="28"/>
          <w:szCs w:val="28"/>
          <w:rtl/>
        </w:rPr>
        <w:t xml:space="preserve">وقال أبو عبداللّٰه عليه السلام: لهم شرطهم</w:t>
      </w:r>
      <w:r>
        <w:rPr>
          <w:rStyle w:val="FootnoteReference"/>
        </w:rPr>
        <w:footnoteReference w:id="938"/>
      </w:r>
      <w:r>
        <w:rPr>
          <w:rFonts w:ascii="Amiri" w:hAnsi="Amiri" w:eastAsia="Amiri" w:cs="Amiri"/>
          <w:lang w:bidi="ar-SA"/>
          <w:color w:val="111111"/>
          <w:sz w:val="28"/>
          <w:szCs w:val="28"/>
          <w:rtl/>
        </w:rPr>
        <w:t xml:space="preserve">وقال عليه السلام: ينتظر بالمكاتب ثلاثة أنجم فإن هو عجز ردّ رقيقاً.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1174-35927-(11) قرب الإسناد 287: عبداللّٰه بن الحسن عن جدّه عليّ بن جعفر عن أخيه موسى بن جعفر عليهما السلام قال سألته عن مكاتب بين قوم اعتق بعضهم نصيبه ثمّ عجز المكاتب بعد ذٰلك ما حاله قال يعتق ما يعتق ثمّ يستسعى فيما بقى. البحار 263/10: ما وصل إلينا من أخبار عليّ بن جعفر عن أخيه موسى بن جعفر عليهما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1175-35928-(12) قرب الإسناد 287: بهٰذا الإسناد قال: سألته عن مكاتب أدّىٰ نصف مكاتبته أو بعضها، ثمّ مات وترك ولداً ومالاً كثيراً ما حاله قال: إذا أدّىٰ النّصف عتق وتؤدّى (عنه - قرب الإسناد) مكاتبته من ماله، وميراثه لولده. البحار 263/10: ما وصل إلينا من أخبار عليّ بن جعفر عن أخيه موسى بن جعفر عليهما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1176-35929-(13) قرب الإسناد 288: بهٰذا الإسناد قال سألته عن مكاتب جنىٰ جناية على من ما جنى قال على المكاتب. البحار 263/10: ما وصل إلينا من أخبار عليّ بن جعفر عن أخيه موسى بن جعفر عليهما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1177-35930-(14) تهذيب 266/8: استبصار 34/4: محمّد بن أحمد بن يحيى عن الحسن بن موسى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الخشّاب عن غياث بن كلّوب عن إسحاق بن عمّار عن (أبى - يب) جعفر عن أبيه عليهما السلام أنّ عليّاً عليه السلام كان يقول: إذا عجز المكاتب لم تردّ مكاتبته في الرّقّ ولٰكن ينتظر عاماً أو عامين فإن قام بمكاتبته وإلّا ردّ مملوكاً.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1178-35931-(15) مستدرك 13/16: السيّد فضل اللّٰه الرّاوندىّ في نوادره بإسناده الصّحيح عن موسى بن جعفر عن آبائه عليهم السلام قال: قال رسول اللّٰه صلّى اللّه عليه و آله لو انّ مكاتباً أدّىٰ مكاتبته ثمّ بقى عليه أوقيّة (فعجز - الجعفريّات) ردّ في الرّقّ‌. الجعفريّات 113: بإسناده عن عليّ عليه السلام قال: قال رسول اللّٰه صلّى اللّه عليه و آله (فى حديث) ولو أنّ مكاتباً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1179-35932-(16) فقه الرّضا عليه السلام 305: المكاتب حكمه في الرّقّ والمواريث حكم الرّقّ إلى أن يؤدّى النّصف من مكاتبته، فإذا أدّىٰ النّصف صار حكمه حكم الأحرار لأنّ الحرّيّة إذا صارت والعبوديّة سواء غلبت الحرّيّة على العبوديّة فصار حرّاً في نفسه، وأنّه إذا أعتق عتقاء جاز، فإن شرط أنّهم أحرار فالشّرط أملك، وعلى مابقى من المكاتبة أدّاه حتّىٰ يستتمّ ما وقعت المكاتبة عليه، وأنّما بلغت الحرّيّة في النّصف وما بعده إذا لم يمكنه أداء ما يبقى عليه فكان ممنوعاً من البيع، وإن مات أجرى مجرى الأحرار وباللّٰه التّوفيق.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1180-35933-(17) العوالى 437/3: قال النّبىّ صلّى اللّه عليه و آله: المشروط رقّ ما بقى عليه درهم. وفيه 311/1:</w:t>
      </w:r>
    </w:p>
    <w:p>
      <w:pPr>
        <w:pStyle w:val="BookText"/>
      </w:pPr>
      <w:r>
        <w:rPr>
          <w:rFonts w:ascii="Amiri" w:hAnsi="Amiri" w:eastAsia="Amiri" w:cs="Amiri"/>
          <w:lang w:bidi="ar-SA"/>
          <w:color w:val="111111"/>
          <w:sz w:val="28"/>
          <w:szCs w:val="28"/>
          <w:rtl/>
        </w:rPr>
        <w:t xml:space="preserve">روى عن النّبىّ صلّى اللّه عليه و آله أنّه قال: المكاتب رقّ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1181-35934-(18) وفيه 312/1: روى عن النّبىّ صلّى اللّه عليه و آله: أيّما رجل كاتب عبداً على مائة أو قيّة فأدّاها إلّا عشرة أواقى، وأيّما رجل كاتب عبداً على مائة دينار فأدّاها إلّاعشرة دنانير فهو مكاتب.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1182-35935-(19) تهذيب 266/8: استبصار 34/4: محمّد بن يعقوب عن كافى 187/6: محمّد بن يحيى عن أحمد بن محمّد عن عليّ بن الحكم عن معاوية بن وهب قال: سألت أبا عبداللّٰه عليه السلام عن مكاتبة أدّت ثلثى مكاتبتها وقد شرط عليها إن عجزت فهي ردّ في الرّقّ ونحن في حلّ ممّا أخذنا منها وقد اجتمع عليها نجمان قال تردّ ويطيب لهم ما أخذوا (منها - كا) و (قال - يب - كا) ليس لها أن تؤخّر النّجم بعد حلّه شهراً واحداً إلّاباذنهم.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1183-35936-(20) الجعفريّات 113: بإسناده عن عليّ عليه السلام قال: المكاتب إذا عجز لم يردّ في الرّقّ حتّى تتوالى عليه نجمان.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236" w:name="pg11981_156833"/>
    <w:bookmarkEnd w:id="2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1184-35937-(21) الدّعائم 313/2: قد جاء عن عليّ صلوات اللّٰه عليه أنّه قال: لا يردّ المكاتب في الرّقّ حتّىٰ يتوالى عليه نجمان - يعنى عليه السلام، أنّه يمهل إذا عجز عند محل النّجم(1) الأوّل إلى ما بينه وبين أن يحلّ عليه الثّانى، فإذا حلّ عليه الثّانى ولم يؤدّ ردّ في (الثّانى إلى - خ) الرّق.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1185-35938-(22) المقنع 158: إن كاتب رجل عبده واشترط عليه إن عجز فهو ردّ في الرّقّ فله شرطه ينتظر بالمكاتب ثلاثة أنجم فإن هو عجز ردّ رقيقاً.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1186-35939-(23) قرب الإسناد 109: الحسن بن ظريف عن الحسين بن علوان عن جعفر عن أبيه أنّ عليّاً عليه السلام كان يؤجّل المكاتب بعد ما يعجز عامين معلومة فإن أقام بحرّيّته وإلّا ردّه رقيقاً.</w:t>
      </w:r>
    </w:p>
    <w:p>
      <w:pPr>
        <w:pStyle w:val="BookText"/>
      </w:pPr>
      <w:r>
        <w:rPr>
          <w:rFonts w:ascii="Amiri" w:hAnsi="Amiri" w:eastAsia="Amiri" w:cs="Amiri"/>
          <w:lang w:bidi="ar-SA"/>
          <w:color w:val="111111"/>
          <w:sz w:val="28"/>
          <w:szCs w:val="28"/>
          <w:rtl/>
        </w:rPr>
        <w:t xml:space="preserve">قرب الإسناد 151: السّندى بن محمّد قال: حدّثني أبو البخترىّ عن جعفر عن أبيه أنّ عليّ بن أبي طالب عليه السلام كان يؤجّل (وذكر نحوه). وتقدّم في رواية ابن مسلم (1) من باب (3) أنّه ليس على الأمة قناع في الصّلاة من أبواب السّتر في الصّلاة ج 4</w:t>
      </w:r>
    </w:p>
    <w:p>
      <w:pPr>
        <w:pStyle w:val="BookText"/>
      </w:pPr>
      <w:r>
        <w:rPr>
          <w:rFonts w:ascii="Amiri" w:hAnsi="Amiri" w:eastAsia="Amiri" w:cs="Amiri"/>
          <w:lang w:bidi="ar-SA"/>
          <w:color w:val="111111"/>
          <w:sz w:val="28"/>
          <w:szCs w:val="28"/>
          <w:rtl/>
        </w:rPr>
        <w:t xml:space="preserve">قوله عليه السلام وهى مملوكة حتّىٰ تؤدّى جميع مكاتبتها ويجرى عليها ما يجرى على المملوك في الحدود كلّها، وفى رواية الجعفريّات (3) من باب (2) حرمة صوم الوصال من أبواب الصّوم المحرّم ج 11 قوله عليه السلام ولو انّ مكاتباً أدّىٰ مكاتبته ثمّ بقى عليه أوقيّة فعجز ردّ في الرّقّ‌. وفى رواية الرّاوندى مثله.</w:t>
      </w:r>
    </w:p>
    <w:p>
      <w:pPr>
        <w:pStyle w:val="BookText"/>
      </w:pPr>
      <w:r>
        <w:rPr>
          <w:rFonts w:ascii="Amiri" w:hAnsi="Amiri" w:eastAsia="Amiri" w:cs="Amiri"/>
          <w:lang w:bidi="ar-SA"/>
          <w:color w:val="111111"/>
          <w:sz w:val="28"/>
          <w:szCs w:val="28"/>
          <w:rtl/>
        </w:rPr>
        <w:t xml:space="preserve">وفى أحاديث باب (6) ثبوت خيار الشّرط من أبواب الخيار ج 23 ما يدلّ على لزوم مراعاة الشّرط. وراجع باب (15) حكم ميراث المكاتب من أبواب الإرث ج 29.</w:t>
      </w:r>
    </w:p>
    <w:p>
      <w:pPr>
        <w:pStyle w:val="Heading4"/>
      </w:pPr>
      <w:bookmarkStart w:id="672" w:name="_Toc358"/>
      <w:r>
        <w:t>(7) باب أنّ المكاتب لا يجوز له التّزويج ولا الحجّ ولا التّصرّف في ماله بما زاد عن القوت إلّابإذن مولاه وحكم تزويج المكاتبة</w:t>
      </w:r>
      <w:bookmarkEnd w:id="6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1187-35940-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269/8: محمّد بن يعقوب عن كافى 188/6: محمّد بن يحيى عن أحمد بن محمّد عن عليّ بن الحكم عن فقيه 76/3: معاوية بن وهب عن أبي عبداللّٰه عليه السلام أنّه قال في رجل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كاتب على نفسه وماله وله أمة وقد شرط عليه أن لا يتزوّج فأعتق الأمة وتزوّجها</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يصلح له أن يحدث في ماله إلّاأكلة</w:t>
      </w:r>
      <w:r>
        <w:rPr>
          <w:rStyle w:val="FootnoteReference"/>
        </w:rPr>
        <w:footnoteReference w:id="939"/>
      </w:r>
      <w:r>
        <w:rPr>
          <w:rFonts w:ascii="Amiri" w:hAnsi="Amiri" w:eastAsia="Amiri" w:cs="Amiri"/>
          <w:lang w:bidi="ar-SA"/>
          <w:color w:val="111111"/>
          <w:sz w:val="28"/>
          <w:szCs w:val="28"/>
          <w:rtl/>
        </w:rPr>
        <w:t xml:space="preserve">من الطّعام ونكاحه فاسد مردود قيل: فإنّ سيّده علم بنكاحه ولم يقل شيئاً؟ قال: إذا صمت حين يعلم ذٰلك فقد أقرّ</w:t>
      </w:r>
      <w:r>
        <w:rPr>
          <w:rStyle w:val="FootnoteReference"/>
        </w:rPr>
        <w:footnoteReference w:id="940"/>
      </w:r>
      <w:r>
        <w:rPr>
          <w:rFonts w:ascii="Amiri" w:hAnsi="Amiri" w:eastAsia="Amiri" w:cs="Amiri"/>
          <w:lang w:bidi="ar-SA"/>
          <w:color w:val="111111"/>
          <w:sz w:val="28"/>
          <w:szCs w:val="28"/>
          <w:rtl/>
        </w:rPr>
        <w:t xml:space="preserve">قيل: فإنّ‌</w:t>
      </w:r>
      <w:r>
        <w:rPr>
          <w:rStyle w:val="FootnoteReference"/>
        </w:rPr>
        <w:footnoteReference w:id="941"/>
      </w:r>
      <w:r>
        <w:rPr>
          <w:rFonts w:ascii="Amiri" w:hAnsi="Amiri" w:eastAsia="Amiri" w:cs="Amiri"/>
          <w:lang w:bidi="ar-SA"/>
          <w:color w:val="111111"/>
          <w:sz w:val="28"/>
          <w:szCs w:val="28"/>
          <w:rtl/>
        </w:rPr>
        <w:t xml:space="preserve">المكاتب عتق أفترى أن يجدّد النّكاح</w:t>
      </w:r>
      <w:r>
        <w:rPr>
          <w:rStyle w:val="FootnoteReference"/>
        </w:rPr>
        <w:footnoteReference w:id="942"/>
      </w:r>
      <w:r>
        <w:rPr>
          <w:rFonts w:ascii="Amiri" w:hAnsi="Amiri" w:eastAsia="Amiri" w:cs="Amiri"/>
          <w:lang w:bidi="ar-SA"/>
          <w:color w:val="111111"/>
          <w:sz w:val="28"/>
          <w:szCs w:val="28"/>
          <w:rtl/>
        </w:rPr>
        <w:t xml:space="preserve">أو يمضى على النّكاح الأوّل‌؟ قال: يمضى على نكاحه. المقنع 159: إن كاتب رجل عبداً على نفسه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1188-35941-(2) المقنع 159: المكاتب يجوز عليه جميع ما شرطت عليه ولو أنّ رجلاً كاتب مملوكاً واشترط عليه أن لا يبرح</w:t>
      </w:r>
      <w:r>
        <w:rPr>
          <w:rStyle w:val="FootnoteReference"/>
        </w:rPr>
        <w:footnoteReference w:id="943"/>
      </w:r>
      <w:r>
        <w:rPr>
          <w:rFonts w:ascii="Amiri" w:hAnsi="Amiri" w:eastAsia="Amiri" w:cs="Amiri"/>
          <w:lang w:bidi="ar-SA"/>
          <w:color w:val="111111"/>
          <w:sz w:val="28"/>
          <w:szCs w:val="28"/>
          <w:rtl/>
        </w:rPr>
        <w:t xml:space="preserve">إلّابإذنه حتّى يؤدّى مكاتبته لما جاز له أن يبرح إلّابإذنه.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1189-35942-(3) الدّعائم 312/2: عن جعفر بن محمّد عليه السلام أنّه سئل عن المكاتب يشترط عليه أن لا يتزوّج إلّابإذن الّذى كاتبه حتّىٰ يؤدّى مكاتبته قال: يلزمه ذٰلك إذا اشترط عليه فإن نكح فنكاحه فاسد مردود إلّاأن يعتق فيمضى على نكاحه.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1190-35943-(4) كافى 186/6: (محمّد بن يحيى عن أحمد بن محمّد وعليّ بن إبراهيم عن أبيه جميعاً - معلّق) عن تهذيب 268/8: ابن محبوب عن عليّ ابن أبي حمزة عن أبي بصير عن أبى جعفر عليه السلام قال: المكاتب لا يجوز له عتق ولا هبة ولا نكاح ولا شهادة ولا حجّ حتّىٰ يؤدّى جميع ما عليه إذا كان مولاه (قد - كا) شرط عليه إن (هو - كا) عجز عن نجم من نجومه فهو ردّ في الرّقّ‌.</w:t>
      </w:r>
    </w:p>
    <w:p>
      <w:pPr>
        <w:pStyle w:val="BookText"/>
      </w:pPr>
      <w:r>
        <w:rPr>
          <w:rFonts w:ascii="Times New Roman" w:hAnsi="Times New Roman" w:eastAsia="Times New Roman" w:cs="Times New Roman"/>
          <w:lang w:val="en-US" w:bidi="en-US"/>
          <w:color w:val="111111"/>
          <w:sz w:val="28"/>
          <w:szCs w:val="28"/>
          <w:rtl/>
        </w:rPr>
        <w:t xml:space="preserve">1191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35944-(5) تهذيب 275/8: الحسن بن محبوب عن عليّ بن رئاب عن أبي بصير عن أبي جعفر عليه السلام قال: المكاتب لا يجوز له عتق ولا هبة ولا تزويج حتّى يؤدّى ما عليه إن كان مولاه شرط عليه إن هو عجز فهو ردّ في الرّقّ ولٰكن يبيع ويشترى وإن وقع عليه دين في تجارة كان على مولاه أن يقضى دينه لأنّه عبده.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1192-35945-(6) تهذيب 214/8: الحسن بن محبوب عن عليّ بن رئاب عن أبي بصير قال: سألت أبا عبداللّٰه عليه السلام قلت له: الرّجل المسلم أله أن يتزوّج المكاتبة الّتى قد أدّت نصف مكاتبتها؟ قال: فقال: إن كان سيّدها حين كاتبها شرط عليها إن هي عجزت فهي ردّ في الرّقّ فلا يجوز نكاحها حتّى تؤدّى جميع ما عليها.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1193-35946-(7) الدّعائم 312/2: عن أبي جعفر وأبى عبداللّٰه عليهما السلام أنّهما قالا: إذا اشترط على المكاتب أنّه إن عجز ردّ في الرّقّ فحكمه حكم المملوك في كلّ شيء خلا ما يملكه فإنّه له يؤدّى منه نجومه، فإذا أعتق كان ما بقى في يديه له، وله أن يشترى ويبيع، فإن وقع عليه دين في مكاتبته في تجارته ثمّ عجز فإنّ على مولاه أن يؤدّى عنه لأنّه عبده يؤدّى ما عليه ولا يرث ولا يورث وله ما للمملوكين وعليه ما هو عليهم، ولا يجوز له عتق ولا هبة ولا نكاح ولا حجّ إلّابإذن مواليه حتّى يؤدّى جميع ما عليه، وإن لم يشترط عليه أنّه إن عجز ردّ في الرّقّ وكوتب على نجوم معلومة فإنّ العتق يجرى فيه مع أوّل نجم يؤدّيه فيعتق منه بقدر ما أدّى ويرقّ منه بقدر ما بقى عليه (ويكون كذٰلك حاله في جميع الأسباب من المواريث والحدود والعتق والهبات والجنايات وجميع ما يتجزّأ فيه فيجوز من ذٰلك له بقدر ما عتق منه و يبطل ما سوى ذٰلك والشّرط في العجز يلزمه على ما اشترط عليه إن اشترط عليه أنّه إن عجز عن نجم واحد أو نجمين أو ثلاثة أو ما كان الشّرط ردّ في الرّقّ فهم على شروطهم</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1194-35947-(8) الدّعائم 247/2: وعنه عليه السلام أنّه سئل عن نكاح المكاتبة فقال: انكحها إن شئت، يعنى بإذن السّيّد واذنها، وإن كان العتق جرى فيها. وتقدّم في رواية حمزة (10) من باب (50) حكم من أعتق بعض مملوكه من أبواب العتق ج 24</w:t>
      </w:r>
    </w:p>
    <w:p>
      <w:pPr>
        <w:pStyle w:val="BookText"/>
      </w:pPr>
      <w:r>
        <w:rPr>
          <w:rFonts w:ascii="Amiri" w:hAnsi="Amiri" w:eastAsia="Amiri" w:cs="Amiri"/>
          <w:lang w:bidi="ar-SA"/>
          <w:color w:val="111111"/>
          <w:sz w:val="28"/>
          <w:szCs w:val="28"/>
          <w:rtl/>
        </w:rPr>
        <w:t xml:space="preserve">قوله عليه السلام ولا تتزوّج (أى الجارية الّتى اُعتِقَ نصفها) حتّى تؤدّى ما عليها أو يعتق النّصف الآخر. وفى رواية الحلبيّ (9) من الباب المتقدّم قوله في المكاتب يشترط عليه مولاه أن لا يتزوّج إلّابإذن منه حتّى يؤدّى مكاتبته قال ينبغي له أن لا يتزوّج إلّابإذن منه فإنّ له شرطه. ويأتي في رواية أبي بصير (1) من باب (12) حكم من أعتق نصف جاريته وكاتبها على النّصف الآخر من أبواب المكاتبة ج 24</w:t>
      </w:r>
    </w:p>
    <w:p>
      <w:pPr>
        <w:pStyle w:val="BookText"/>
      </w:pPr>
      <w:r>
        <w:rPr>
          <w:rFonts w:ascii="Amiri" w:hAnsi="Amiri" w:eastAsia="Amiri" w:cs="Amiri"/>
          <w:lang w:bidi="ar-SA"/>
          <w:color w:val="111111"/>
          <w:sz w:val="28"/>
          <w:szCs w:val="28"/>
          <w:rtl/>
        </w:rPr>
        <w:t xml:space="preserve">قوله فلها أن تتزوّج في تلك الحال قال عليه السلام لاٰ حتّىٰ تؤدّى جميع ما عليها في نصف رقبتها.</w:t>
      </w:r>
    </w:p>
    <w:p>
      <w:pPr>
        <w:pStyle w:val="BookText"/>
      </w:pPr>
      <w:r>
        <w:rPr>
          <w:rFonts w:ascii="Amiri" w:hAnsi="Amiri" w:eastAsia="Amiri" w:cs="Amiri"/>
          <w:lang w:bidi="ar-SA"/>
          <w:color w:val="111111"/>
          <w:sz w:val="28"/>
          <w:szCs w:val="28"/>
          <w:rtl/>
        </w:rPr>
        <w:t xml:space="preserve">وفى رواية إبراهيم (1) من باب (1) ماورد في الكتاب والسّنّة من تحريم نكاح الاُمّهات والبنات من أبواب ما يحرم بالنّسب ج 25 قوله عليه السلام وأمّا الّتى (حرّم رسول اللّٰه صلّى اللّه عليه و آله من الفروج)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37" w:name="pg11981_156836"/>
    <w:bookmarkEnd w:id="237"/>
    <w:p>
      <w:pPr>
        <w:pStyle w:val="BookText"/>
      </w:pPr>
      <w:r>
        <w:rPr>
          <w:rFonts w:ascii="Amiri" w:hAnsi="Amiri" w:eastAsia="Amiri" w:cs="Amiri"/>
          <w:lang w:bidi="ar-SA"/>
          <w:color w:val="111111"/>
          <w:sz w:val="28"/>
          <w:szCs w:val="28"/>
          <w:rtl/>
        </w:rPr>
        <w:t xml:space="preserve">في السّنّة فالمواقعة في شهر رمضان نهاراً (إلى أن قال) وتزويج المكاتبة الّتى قد أدّت بعض المكاتبة.</w:t>
      </w:r>
    </w:p>
    <w:p>
      <w:pPr>
        <w:pStyle w:val="Heading4"/>
      </w:pPr>
      <w:bookmarkStart w:id="673" w:name="_Toc359"/>
      <w:r>
        <w:t>(8) باب أنّ المكاتب المطلق إذا تحرّر منه شيء تحرّر من أولاده بقدره حتّى يؤدّوا مابقى، فيتحرّرون، وورثوا منه بقدر الحرّيّة</w:t>
      </w:r>
      <w:bookmarkEnd w:id="6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1195-35948-</w:t>
      </w:r>
      <w:r>
        <w:rPr>
          <w:rStyle w:val="FootnoteReference"/>
        </w:rPr>
        <w:footnoteReference w:id="945"/>
      </w:r>
      <w:r>
        <w:rPr>
          <w:rFonts w:ascii="Amiri" w:hAnsi="Amiri" w:eastAsia="Amiri" w:cs="Amiri"/>
          <w:lang w:bidi="ar-SA"/>
          <w:color w:val="111111"/>
          <w:sz w:val="28"/>
          <w:szCs w:val="28"/>
          <w:rtl/>
        </w:rPr>
        <w:t xml:space="preserve">كافى 186/6: محمّد بن يحيى عن أحمد بن محمّد وعليّ بن إبراهيم عن أبيه جميعاً عن ابن محبوب تهذيب 266/8: استبصار 37/4: الحسن ابن محبوب عن عمر بن يزيد عن بريد العجليّ قال: سألته عن رجل كاتب عبداً له على ألف درهم ولم يشترط عليه حين كاتبه إن هو عجز عن مكاتبته فهو ردّ في الرّقّ‌، وانّ المكاتب أدّىٰ إلى مولاه خمسمائة درهم، ثمّ مات المكاتب وترك مالاً وترك ابناً له مدركاً فقال: نصف ماترك المكاتب من شيء فإنّه لمولاه الّذى كاتبه، والنّصف الباقي لابن المكاتب، لأنّ المكاتب مات ونصفه حرّ ونصفه عبدللذّى كاتبه، فابن المكاتب كهيئة أبيه نصفه حرّ ونصفه عبد (للذّى كاتب أباه - يب - صا)، فإن أدّىٰ إلى الّذى كاتب أباه ما بقى على أبيه فهو حرّ لا سبيل لأحد من النّاس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1196-35949-</w:t>
      </w:r>
      <w:r>
        <w:rPr>
          <w:rStyle w:val="FootnoteReference"/>
        </w:rPr>
        <w:footnoteReference w:id="946"/>
      </w:r>
      <w:r>
        <w:rPr>
          <w:rFonts w:ascii="Amiri" w:hAnsi="Amiri" w:eastAsia="Amiri" w:cs="Amiri"/>
          <w:lang w:bidi="ar-SA"/>
          <w:color w:val="111111"/>
          <w:sz w:val="28"/>
          <w:szCs w:val="28"/>
          <w:rtl/>
        </w:rPr>
        <w:t xml:space="preserve">تهذيب 271/8: الحسين بن سعيد عن النّضر عن عاصم بن حميد عن فقيه 77/3:</w:t>
      </w:r>
    </w:p>
    <w:p>
      <w:pPr>
        <w:pStyle w:val="BookText"/>
      </w:pPr>
      <w:r>
        <w:rPr>
          <w:rFonts w:ascii="Amiri" w:hAnsi="Amiri" w:eastAsia="Amiri" w:cs="Amiri"/>
          <w:lang w:bidi="ar-SA"/>
          <w:color w:val="111111"/>
          <w:sz w:val="28"/>
          <w:szCs w:val="28"/>
          <w:rtl/>
        </w:rPr>
        <w:t xml:space="preserve">محمّد بن قيس عن أبي جعفر عليه السلام قال: قضى أمير المؤمنين عليه السلام(1) في مكاتبة توفّيت وقد قضت عامّة الّذى عليها وقد ولدت(2) ولداً في مكاتبتها (قال - يب) فقضى في ولدها أن يعتق منه مثل الّذى أعتق منها ويرقّ منه ما</w:t>
      </w:r>
      <w:r>
        <w:rPr>
          <w:rStyle w:val="FootnoteReference"/>
        </w:rPr>
        <w:footnoteReference w:id="947"/>
      </w:r>
      <w:r>
        <w:rPr>
          <w:rFonts w:ascii="Amiri" w:hAnsi="Amiri" w:eastAsia="Amiri" w:cs="Amiri"/>
          <w:lang w:bidi="ar-SA"/>
          <w:color w:val="111111"/>
          <w:sz w:val="28"/>
          <w:szCs w:val="28"/>
          <w:rtl/>
        </w:rPr>
        <w:t xml:space="preserve">رقّ منها. المقنع 158: إذا توفّيت مكاتبة وقد قضت عامّة الّذى عليها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1197-35950-(3) الدّعائم 313/2: فقد روينا عن جعفر بن محمّد عليهما السلام، أنّه قال: في المكاتب يموت وقد أدّى بعض نجومه وله ابن من جاريته قال: ان كان قد اشترط عليه أنّه إن عجز فهو</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مملوك رجع إليه مملوكاً ابنه والجارية، وإن لم يكن اشترط عليه ذٰلك أدّى ابنه ما بقى من كتابته وكان حرّاً وورث ما بقى وما ولدت المكاتبة في مكاتبتها من ولد فهو بمنزلتها يعتقون بعتقها ويرقّون برقّها ولا يجوز للسّيّد بيع من كاتبه إذا كان ماضياً في أداء ما يجب عليه على أن يبطل كتابته فإن باعه ممّن يكون مكاتباً عنده بحاله كما بيعت بريرة فذٰلك جائز ويكون عند المشترى بحاله كما كان عند البايع إذا أدّىٰ ما عليه 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1198-35951-(4) الغارات 230/1: عن الحارث بن كعب عن أبيه قال: بعث عليّ عليه السلام محمّد ابن أبي بكر أميراً على مصر (إلى أن قال) وكتب إلى عليّ عليه السلام يسأله عن مكاتب مات وترك مالاً وولداً فكتب إليه عليّ عليه السلام (إلى أن قال) وأمره في المكاتب: إن كان ترك وفاء لمكاتبته فهو غريم</w:t>
      </w:r>
      <w:r>
        <w:rPr>
          <w:rStyle w:val="FootnoteReference"/>
        </w:rPr>
        <w:footnoteReference w:id="948"/>
      </w:r>
      <w:r>
        <w:rPr>
          <w:rFonts w:ascii="Amiri" w:hAnsi="Amiri" w:eastAsia="Amiri" w:cs="Amiri"/>
          <w:lang w:bidi="ar-SA"/>
          <w:color w:val="111111"/>
          <w:sz w:val="28"/>
          <w:szCs w:val="28"/>
          <w:rtl/>
        </w:rPr>
        <w:t xml:space="preserve">بيد مواليه يستوفون مابقى من مكاتبته وما بقى فلولده.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1199-35952-(5) تهذيب 273/8: استبصار 38/4: البزوفرى عن جعفر بن محمّد بن مالك عن محمّد بن الحسين ابن أبي الخطّاب عن الحسن بن محبوب عن مالك بن عطيّة قال: سئل أبو عبداللّٰه عليه السلام عن مكاتب مات ولم يؤدّ من مكاتبته وترك مالاً وولداً من يرثه‌؟ قال: إن كان سيّده حين كاتبه اشترط عليه أنّه إن عجز عن (أداء - صا) نجومه فهو ردّ (فى الرّقّ - يب) وكان قد عجز عن أداء نجومه فإنّ ماترك</w:t>
      </w:r>
      <w:r>
        <w:rPr>
          <w:rStyle w:val="FootnoteReference"/>
        </w:rPr>
        <w:footnoteReference w:id="949"/>
      </w:r>
      <w:r>
        <w:rPr>
          <w:rFonts w:ascii="Amiri" w:hAnsi="Amiri" w:eastAsia="Amiri" w:cs="Amiri"/>
          <w:lang w:bidi="ar-SA"/>
          <w:color w:val="111111"/>
          <w:sz w:val="28"/>
          <w:szCs w:val="28"/>
          <w:rtl/>
        </w:rPr>
        <w:t xml:space="preserve">من شيء فهو لسيّده وابنه ردّ في الرّق، وإن كان ولده بعده أو كان كاتبه معه وإن كان لم يشترط ذٰلك عليه فإنّ ابنه حرّ ويؤدّى عن أبيه ما بقى ممّا ترك أبوه وليس لإبنه شيء حتّىٰ يؤدّى ما عليه وإن لم يترك أبوه شيئاً فلا شيء على ابنه.</w:t>
      </w:r>
    </w:p>
    <w:p>
      <w:pPr>
        <w:pStyle w:val="BookText"/>
      </w:pPr>
      <w:r>
        <w:rPr>
          <w:rFonts w:ascii="Amiri" w:hAnsi="Amiri" w:eastAsia="Amiri" w:cs="Amiri"/>
          <w:lang w:bidi="ar-SA"/>
          <w:color w:val="111111"/>
          <w:sz w:val="28"/>
          <w:szCs w:val="28"/>
          <w:rtl/>
        </w:rPr>
        <w:t xml:space="preserve">(قال محمّد بن الحسن رحمه اللّه في التّهذيب:</w:t>
      </w:r>
    </w:p>
    <w:p>
      <w:pPr>
        <w:pStyle w:val="BookText"/>
      </w:pPr>
      <w:r>
        <w:rPr>
          <w:rFonts w:ascii="Amiri" w:hAnsi="Amiri" w:eastAsia="Amiri" w:cs="Amiri"/>
          <w:lang w:bidi="ar-SA"/>
          <w:color w:val="111111"/>
          <w:sz w:val="28"/>
          <w:szCs w:val="28"/>
          <w:rtl/>
        </w:rPr>
        <w:t xml:space="preserve">قوله عليه السلام: وإن لم يترك أبوه شيئاً فلا شيء على ابنه.</w:t>
      </w:r>
    </w:p>
    <w:p>
      <w:pPr>
        <w:pStyle w:val="BookText"/>
      </w:pPr>
      <w:r>
        <w:rPr>
          <w:rFonts w:ascii="Amiri" w:hAnsi="Amiri" w:eastAsia="Amiri" w:cs="Amiri"/>
          <w:lang w:bidi="ar-SA"/>
          <w:color w:val="111111"/>
          <w:sz w:val="28"/>
          <w:szCs w:val="28"/>
          <w:rtl/>
        </w:rPr>
        <w:t xml:space="preserve">محمول على أنّه ليس عليه أكثر ممّا بقى على أبيه).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1200-35953-(6) تهذيب 272/8: استبصار 37/4: الحسين بن سعيد عن فقيه 77/3: ابن أبي عمير عن (عبداللّٰه - فقيه) ابن سنان عن أبي عبداللّٰه عليه السلام في مكاتب يموت وقد أدّىٰ بعض مكاتبته وله ابن من جاريته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إن (كان - فقيه) اشترط عليه ان عجز فهو مملوك رجع ابنه مملوكاً والجارية وإن لم يكن اشترط عليه أدّى ابنه مابقى من مكاتبته وورث مابقى.</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38" w:name="pg11981_156838"/>
    <w:bookmarkEnd w:id="23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1201-35954-(7) تهذيب 272/8: استبصار 38/4: الحسين بن سعيد عن ابن أبي عمير وفضالة عن جميل بن درّاج قال: سألت أبا عبداللّٰه عليه السلام عن مكاتب يؤدّى بعض مكاتبته ثمّ يموت ويترك ابناً له من جارية له فقال: إن كان اشترط عليه أنّه إن عجز فهو رقّ رجع ابنه مملوكاً والجارية، وإن لم يشترط عليه صار ابنه حرّاً ويردّ على المولى بقيّة المكاتبة وورثه ابنه ما بقى.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1202-35955-(8) تهذيب 271/8: الحسين بن سعيد عن ابن أبي عمير عن جميل بن درّاج عن أبي عبداللّٰه عليه السلام في مكاتب يموت وقد أدّى بعض مكاتبته وله ابن من جارية وترك مالاً قال:</w:t>
      </w:r>
    </w:p>
    <w:p>
      <w:pPr>
        <w:pStyle w:val="BookText"/>
      </w:pPr>
      <w:r>
        <w:rPr>
          <w:rFonts w:ascii="Amiri" w:hAnsi="Amiri" w:eastAsia="Amiri" w:cs="Amiri"/>
          <w:lang w:bidi="ar-SA"/>
          <w:color w:val="111111"/>
          <w:sz w:val="28"/>
          <w:szCs w:val="28"/>
          <w:rtl/>
        </w:rPr>
        <w:t xml:space="preserve">يؤدّى ابنه بقيّة مكاتبته ويعتق ويرث ما بقى. المقنع 159: وإن مات مكاتب وقد أدّىٰ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1203-35956-(9) تهذيب 272/8: استبصار 38/4: الحسين بن سعيد عن ابن أبي عمير عن فقيه 77/3: جميل (ابن درّاج - فقيه) عن مهزم قال: سألت أبا عبداللّٰه عليه السلام عن المكاتب يموت وله ولد فقال: إن كان اشترط عليه فولده مماليك، وإن لم يكن اشترط عليه سعى ولده في مكاتبة أبيهم وعتقوا إذا أدّوا.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1204-35957-(10) الدّعائم 247/2: عن عليّ عليه السلام (فى حديث) وقال عليه السلام: واعلم أنّ ما ولدت من ولد في مكاتبتها فإنّما يعتق منه ما عتق منها، ويرقّ منه ما رقّ منها. ويأتي في باب (15) حكم ميراث المكاتب من أبواب الميراث ج 29 ما يدلّ على ذٰلك.</w:t>
      </w:r>
    </w:p>
    <w:p>
      <w:pPr>
        <w:pStyle w:val="Heading4"/>
      </w:pPr>
      <w:bookmarkStart w:id="674" w:name="_Toc360"/>
      <w:r>
        <w:t>(9) باب انّ المكاتبة يحرم على مولاها وطئها فإن فعل لزمه المهر والحدّ فإن حملت لم تبطل الكتابة ولو عجزت فهي أمّ ولد</w:t>
      </w:r>
      <w:bookmarkEnd w:id="6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1205-35958-(1) تهذيب 268/8: استبصار 36/4: محمّد بن يعقوب عن كافى 186/6: عليّ بن إبراهيم عن أبيه عن عمرو بن عثمان عن الحسين بن خالد عن الصّادق عليه السلام قال: سئل عن رجل كاتب أمة (له - كا): فقالت الأمة: ما أدّيت من مكاتبتى فأنا به حرّة على حساب ذٰلك‌؟ فقال لها: نعم. فأدّت بعض مكاتبتها وجامعها مولاها بعد ذٰلك فقال: إن كان استكرهها على</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39" w:name="pg11981_156839"/>
    <w:bookmarkEnd w:id="239"/>
    <w:p>
      <w:pPr>
        <w:pStyle w:val="BookText"/>
      </w:pPr>
      <w:r>
        <w:rPr>
          <w:rFonts w:ascii="Amiri" w:hAnsi="Amiri" w:eastAsia="Amiri" w:cs="Amiri"/>
          <w:lang w:bidi="ar-SA"/>
          <w:color w:val="111111"/>
          <w:sz w:val="28"/>
          <w:szCs w:val="28"/>
          <w:rtl/>
        </w:rPr>
        <w:t xml:space="preserve">ذٰلك ضرب من الحدّ بقدر ما أدّت من مكاتبتها ودرء(1) عنه (من - كا - يب) الحدّ بقدر ما بقى له من مكاتبتها، وإن كانت تابعته فهي شريكته</w:t>
      </w:r>
      <w:r>
        <w:rPr>
          <w:rStyle w:val="FootnoteReference"/>
        </w:rPr>
        <w:footnoteReference w:id="950"/>
      </w:r>
      <w:r>
        <w:rPr>
          <w:rFonts w:ascii="Amiri" w:hAnsi="Amiri" w:eastAsia="Amiri" w:cs="Amiri"/>
          <w:lang w:bidi="ar-SA"/>
          <w:color w:val="111111"/>
          <w:sz w:val="28"/>
          <w:szCs w:val="28"/>
          <w:rtl/>
        </w:rPr>
        <w:t xml:space="preserve">في الحدّ تضرب</w:t>
      </w:r>
      <w:r>
        <w:rPr>
          <w:rStyle w:val="FootnoteReference"/>
        </w:rPr>
        <w:footnoteReference w:id="951"/>
      </w:r>
      <w:r>
        <w:rPr>
          <w:rFonts w:ascii="Amiri" w:hAnsi="Amiri" w:eastAsia="Amiri" w:cs="Amiri"/>
          <w:lang w:bidi="ar-SA"/>
          <w:color w:val="111111"/>
          <w:sz w:val="28"/>
          <w:szCs w:val="28"/>
          <w:rtl/>
        </w:rPr>
        <w:t xml:space="preserve">مثل ما يضرب.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1206-35959-(2) الدّعائم 314/2: عن عليّ عليه السلام أنّه قال لا يطأ الرّجل مكاتبته إذا كاتبها.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1207-35960-(3) تهذيب 277/8: قال عليّ بن جعفر عن أخيه موسى بن جعفر عليه السلام قال: قال رسول اللّٰه صلّى اللّه عليه و آله في رجل وقع على مكاتبته فنال من مكاتبته فوطئها قال: عليه مهر مثلها، فإن ولدت منه فهي على مكاتبتها، وإن عجزت فردّت في الرّقّ فهي من امّهات الأولاد قال:</w:t>
      </w:r>
    </w:p>
    <w:p>
      <w:pPr>
        <w:pStyle w:val="BookText"/>
      </w:pPr>
      <w:r>
        <w:rPr>
          <w:rFonts w:ascii="Amiri" w:hAnsi="Amiri" w:eastAsia="Amiri" w:cs="Amiri"/>
          <w:lang w:bidi="ar-SA"/>
          <w:color w:val="111111"/>
          <w:sz w:val="28"/>
          <w:szCs w:val="28"/>
          <w:rtl/>
        </w:rPr>
        <w:t xml:space="preserve">وسألته عن اليهودى والنّصرانى والمجوسى هل يصلح أن يسكنوا في دار الهجرة‌؟ قال: امّا أن يلبثوا فيها فلا يصلح وقال: إن نزلوا نهاراً ويخرجوا منها باللّيل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1208-35961-(4) تهذيب 269/8: محمّد بن يعقوب عن كافى 188/6: عليّ بن إبراهيم عن أبيه عن النّوفلىّ عن السّكونىّ عن أبي عبداللّٰه عليه السلام أنّ أمير المؤمنين عليه السلام قال في مكاتبة يطأها مولاٰها فتحمل قال: يردّ عليها مهر مثلها وتسعى في قيمتها، فإن عجزت فهي من أمّهات الأولاد.</w:t>
      </w:r>
    </w:p>
    <w:p>
      <w:pPr>
        <w:pStyle w:val="BookText"/>
      </w:pPr>
      <w:r>
        <w:rPr>
          <w:rFonts w:ascii="Amiri" w:hAnsi="Amiri" w:eastAsia="Amiri" w:cs="Amiri"/>
          <w:lang w:bidi="ar-SA"/>
          <w:color w:val="111111"/>
          <w:sz w:val="28"/>
          <w:szCs w:val="28"/>
          <w:rtl/>
        </w:rPr>
        <w:t xml:space="preserve">فقيه 93/3: روى السّكونىّ عن جعفر بن محمّد عن أبيه عليه السلام قال: قال عليّ بن الحسين عليه السلام (وذكر مثله الا أنّ فيه فتحبل). ويأتي في رواية الحلبيّ (13) من باب (20) حكم من زنا بجارية يملك بعضها من أبواب حدّ الزّنا ج 30</w:t>
      </w:r>
    </w:p>
    <w:p>
      <w:pPr>
        <w:pStyle w:val="BookText"/>
      </w:pPr>
      <w:r>
        <w:rPr>
          <w:rFonts w:ascii="Amiri" w:hAnsi="Amiri" w:eastAsia="Amiri" w:cs="Amiri"/>
          <w:lang w:bidi="ar-SA"/>
          <w:color w:val="111111"/>
          <w:sz w:val="28"/>
          <w:szCs w:val="28"/>
          <w:rtl/>
        </w:rPr>
        <w:t xml:space="preserve">قوله الرّجل وقع على مكاتبته قال عليه السلام إن كان أدّت الرّبع جلد وإن كان محصناً رجم وإن لم تكن أدّت شيئاً فليس عليه شيء.</w:t>
      </w:r>
    </w:p>
    <w:p>
      <w:pPr>
        <w:pStyle w:val="Heading4"/>
      </w:pPr>
      <w:bookmarkStart w:id="675" w:name="_Toc361"/>
      <w:r>
        <w:t>(10) باب أنّه يستحبّ للسّيّد وضع شيء من مال المكاتبة الأصلىّ الّذى أضمره لا ممّا زاده لأجل الوضع ويستحبّ وضع السّدس</w:t>
      </w:r>
      <w:bookmarkEnd w:id="675"/>
    </w:p>
    <w:p>
      <w:pPr>
        <w:pStyle w:val="BookText"/>
      </w:pPr>
      <w:r>
        <w:rPr>
          <w:rFonts w:ascii="Amiri" w:hAnsi="Amiri" w:eastAsia="Amiri" w:cs="Amiri"/>
          <w:lang w:bidi="ar-SA"/>
          <w:color w:val="111111"/>
          <w:sz w:val="28"/>
          <w:szCs w:val="28"/>
          <w:rtl/>
        </w:rPr>
        <w:t xml:space="preserve">قال اللّٰه تعالى في سورة النّور (24):33: «وَ اَلَّذِينَ يَبْتَغُونَ اَلْكِتٰابَ مِمّٰا مَلَكَتْ أَيْمٰانُكُمْ فَكٰاتِبُوهُمْ إِنْ عَلِمْتُمْ فِيهِمْ خَيْراً وَ آتُوهُمْ مِنْ مٰالِ اَللّٰهِ اَلَّذِي آتٰاكُمْ‌».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1209-35962-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186/6: محمّد بن يحيى عن أحمد بن محمّد عن صفوان بن يحيى عن</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العلاء بن رزين عن محمّد بن مسلم تهذيب 271/8: الحسين بن سعيد عن صفوان عن العلا وحمّاد عن حريز جميعاً عن محمّد بن مسلم عن أحدهما عليهما السلام قال: سألته عن قول اللّٰه عزّوجلّ «وَ آتُوهُمْ مِنْ مٰالِ اَللّٰهِ اَلَّذِي آتٰاكُمْ‌» قال: الّذى أضمرت أن تكاتبه عليه لا تقول اكاتبه بخمسة آلاف وأترك له ألفاً ولٰكن انظر إلى الّذى أضمرت عليه فأعطه (منه - يب - المقنع) (كا - وعن قوله عزّوجلّ‌: «فَكٰاتِبُوهُمْ إِنْ عَلِمْتُمْ فِيهِمْ خَيْراً» قال: الخير إن علمت انّ عنده مالاً). المقنع 15(8): سئل أبو عبداللّٰه عليه السلام (وذكر مثله إلى قوله فأعطه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1210-35963-(2) الدّعائم 311/2: قال أبو جعفر عليه السلام: لا تقل أكاتبك بخمسة آلاف فأترك لك ألفاً ولٰكن انظر الّذى أضمرت عليه وعقدت فأعطه منه وقال جعفر بن محمّد عليه السلام: لا يزيد عليه ثمّ يضع الزّيادة ولٰكن يضع عنه من مكاتبته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1211-35964-(3) فقيه 78/3: روى عن القاسم بن سليمان</w:t>
      </w:r>
      <w:r>
        <w:rPr>
          <w:rStyle w:val="FootnoteReference"/>
        </w:rPr>
        <w:footnoteReference w:id="952"/>
      </w:r>
      <w:r>
        <w:rPr>
          <w:rFonts w:ascii="Amiri" w:hAnsi="Amiri" w:eastAsia="Amiri" w:cs="Amiri"/>
          <w:lang w:bidi="ar-SA"/>
          <w:color w:val="111111"/>
          <w:sz w:val="28"/>
          <w:szCs w:val="28"/>
          <w:rtl/>
        </w:rPr>
        <w:t xml:space="preserve">قال وسألت أبا عبداللّٰه عليه السلام عن قول اللّٰه عزّوجلّ‌: «وَ آتُوهُمْ مِنْ مٰالِ اَللّٰهِ اَلَّذِي آتٰاكُمْ‌» قال: سمعت أبى عليه السلام يقول: لا يكاتبه على الّذى أراد أن يكاتبه ثمّ يزيد عليه ثمّ يضع عنه ولٰكنّه يضع عنه ممّا نوى أن يكاتبه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1212-35965-(4) تفسير القمّيّ 102/2: أمّا قوله: «وَ اَلَّذِينَ يَبْتَغُونَ اَلْكِتٰابَ مِمّٰا مَلَكَتْ أَيْمٰانُكُمْ فَكٰاتِبُوهُمْ إِنْ عَلِمْتُمْ فِيهِمْ خَيْراً وَ آتُوهُمْ مِنْ مٰالِ اَللّٰهِ اَلَّذِي آتٰاكُمْ‌» فإنّ العَبيد والإماء كانوا يقولون لأصحابهم كاتبونا ومعنى ذٰلك انّهم يشترون انفسهم من أصحابهم على أنّهم يؤدّون ثمنهم في نجمين أو ثلاثة أنجم فيمنعون عليهم فقال: «فَكٰاتِبُوهُمْ إِنْ عَلِمْتُمْ فِيهِمْ خَيْراً» ومعنى قوله «وَ آتُوهُمْ مِنْ مٰالِ اَللّٰهِ اَلَّذِي آتٰاكُمْ‌» قال: إذا كاتبتم تجعل لهم من ذٰلك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1213-35966-(5) الدّعائم 311/2: عن عليّ عليه السلام أنّه قال: قال رسول اللّٰه صلّى اللّه عليه و آله في قول اللّٰه عزّوجلّ‌:</w:t>
      </w:r>
    </w:p>
    <w:p>
      <w:pPr>
        <w:pStyle w:val="BookText"/>
      </w:pPr>
      <w:r>
        <w:rPr>
          <w:rFonts w:ascii="Amiri" w:hAnsi="Amiri" w:eastAsia="Amiri" w:cs="Amiri"/>
          <w:lang w:bidi="ar-SA"/>
          <w:color w:val="111111"/>
          <w:sz w:val="28"/>
          <w:szCs w:val="28"/>
          <w:rtl/>
        </w:rPr>
        <w:t xml:space="preserve">«وَ آتُوهُمْ مِنْ مٰالِ اَللّٰهِ اَلَّذِي آتٰاكُمْ‌»، قال: ربع الكتابة.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1214-35967-(6) الدّعائم 311/2: قال عليّ عليه السلام: يترك للمكاتب ربع الكتابة.</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40" w:name="pg11981_156841"/>
    <w:bookmarkEnd w:id="2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1215-35968-(7) الجعفريّات 178: بإسناده عن عليّ بن أبي طالب عليه السلام أنّ رجلاً سأله (إلى أن قال) قال: وقوله تعالى «وَ آتُوهُمْ مِنْ مٰالِ اَللّٰهِ اَلَّذِي آتٰاكُمْ‌» - أي - يحطّ عنه عند الكتابة الرّبع.</w:t>
      </w:r>
    </w:p>
    <w:p>
      <w:pPr>
        <w:pStyle w:val="BookText"/>
      </w:pPr>
      <w:r>
        <w:rPr>
          <w:rFonts w:ascii="Amiri" w:hAnsi="Amiri" w:eastAsia="Amiri" w:cs="Amiri"/>
          <w:lang w:bidi="ar-SA"/>
          <w:color w:val="111111"/>
          <w:sz w:val="28"/>
          <w:szCs w:val="28"/>
          <w:rtl/>
        </w:rPr>
        <w:t xml:space="preserve">وتقدّم في رواية العلاء (2) من باب (1) استحباب مكاتبة المملوك قوله عليه السلام تضع عنه من نجومه الّتى لم تكن تريد أن تنقصه منها ولا تزيده فوق ما في نفسك فقلت كم قال وضع أبو جعفر عليه السلام لمملوك له ألفاً من ستّة آلاف. ويأتي في رواية عليّ بن جعفر (1) من باب (13) جواز وضع بعض مال المكاتبة لتعجيلها قوله فقال (المكاتب) بعد ما كاتبه هب لي بعضاً وأعجّل لك ما كان مكاتبتى أيحلّ ذٰلك قال إذا كان هبة فلا بأس.</w:t>
      </w:r>
    </w:p>
    <w:p>
      <w:pPr>
        <w:pStyle w:val="Heading4"/>
      </w:pPr>
      <w:bookmarkStart w:id="676" w:name="_Toc362"/>
      <w:r>
        <w:t>(11) باب انّ من كان له أب مملوك وكانت لأبيه امرأة مكاتبة فأعانها في مكاتبتها بشرط أن لا يكون لها على أبيه خيار إذا ملكت نفسها، لزم الشّرط</w:t>
      </w:r>
      <w:bookmarkEnd w:id="6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1216-35969-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188/7: محمّد بن يحيى عن أحمد بن محمّد عن تهذيب 269/8: (الحسن - يب) ابن محبوب عن مالك بن عطيّة عن سليمان بن خالد عن أبي عبداللّٰه عليه السلام قال: سألته عن رجل كان له أب مملوك وكانت لأبيه امرأة مكاتبة قد أدّت بعض ما عليها فقال لها ابن العبد:</w:t>
      </w:r>
    </w:p>
    <w:p>
      <w:pPr>
        <w:pStyle w:val="BookText"/>
      </w:pPr>
      <w:r>
        <w:rPr>
          <w:rFonts w:ascii="Amiri" w:hAnsi="Amiri" w:eastAsia="Amiri" w:cs="Amiri"/>
          <w:lang w:bidi="ar-SA"/>
          <w:color w:val="111111"/>
          <w:sz w:val="28"/>
          <w:szCs w:val="28"/>
          <w:rtl/>
        </w:rPr>
        <w:t xml:space="preserve">هل لك أن أعينك في مكاتبتك حتّى تؤدّى ما عليك بشرط أن لا يكون لك الخيار على أبى إذا أنت ملكت نفسك‌؟ قالت: نعم. فأعطاها في مكاتبتها على أن لا يكون لها الخيار (عليه - كا) بعد ما ملك‌؟(1) قال: لا يكون لها الخيار، المسلمون عند شروطهم. وتقدّم في أحاديث باب (6) ثبوت خيار الشّرط من أبواب الخيار ج 23 ما يدلّ على لزوم الشّرط. ولاحظ باب (6) أنّ المكاتب إذا أدّىٰ شيئاً أعتق بقدر ما أدّى من أبواب المكاتبة ج 24 فإنّ فيه ما يدلّ على لزوم رعاية ما شرط على المكاتب.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41" w:name="pg11981_156842"/>
    <w:bookmarkEnd w:id="241"/>
    <w:p>
      <w:pPr>
        <w:pStyle w:val="Heading4"/>
      </w:pPr>
      <w:bookmarkStart w:id="677" w:name="_Toc363"/>
      <w:r>
        <w:t>(12) باب حكم من أعتق نصف جاريته وكاتبها على النّصف الآخر وحكم من أعتق نصفها ولم يكاتبها</w:t>
      </w:r>
      <w:bookmarkEnd w:id="6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1217-35970-(1) كافى 188/6: محمّد بن يحيى عن أحمد بن محمّد عن تهذيب 269/8: (الحسن - يب) ابن محبوب عن مالك (ابن عطيّة - كا) عن أبي بصير، قال: سألت أبا جعفر عليه السلام عن رجل أعتق نصف جاريته ثمّ انّه كاتبها على النّصف الآخر بعد ذٰلك قال: فقال: فليشترط عليها أنّها إن عجزت عن نجومها فإنّها تردّ في الرّقّ في نصف رقبتها قال: فإن شاء كان له في الخدمة يوم ولها يوم (و - كا) إن لم يكاتبها قلت: فلها أن تتزوّج في تلك الحال‌؟ قال: لا حتّىٰ تؤدّى جميع ما عليها في(1) نصف رقبتها.</w:t>
      </w:r>
    </w:p>
    <w:p>
      <w:pPr>
        <w:pStyle w:val="Heading4"/>
      </w:pPr>
      <w:bookmarkStart w:id="678" w:name="_Toc364"/>
      <w:r>
        <w:t>(13) باب جواز وضع بعض مال المكاتبة لتعجيلها قبل الأجل بلفظ الهبة لا بلفظ الحطّ</w:t>
      </w:r>
      <w:bookmarkEnd w:id="6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1218-35971-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276/8: محمّد بن أحمد بن يحيى عن محمّد بن أحمد عن العمركى كافى 188/6: محمّد بن يحيى عن العمركى (بن عليّ - كا) عن عليّ بن جعفر عن أخيه أبى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عليه السلام قال: سألته عن رجل كاتب مملوكه فقال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بعد ما كاتبه: هب لي بعضاً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وأعجّل لك ما كان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مكاتبتى أيحلّ ذٰلك‌؟ قال: إذا كان هبة فلا بأس، وإن قال: حطّ</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عنّى وأعجّل لك فلا يصلح. فقيه 74/3: سأل عليّ بن جعفر أخاه موسى بن جعفر عليهما السلام عن رجل (وذكر مثله) وأسقط قوله (ما كان). قرب الإسناد: 287: عبداللّٰه بن الحسن عن جدّه عليّ بن جعفر عن أخيه موسى بن جعفر عليهما السلام (مثله). البحار 263/10: ما وصل إلينا من أخبار عليّ بن جعفر عن أخيه موسى بن جعفر عليهما السلام (نحوه).</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42" w:name="pg11981_156843"/>
    <w:bookmarkEnd w:id="242"/>
    <w:p>
      <w:pPr>
        <w:pStyle w:val="Heading4"/>
      </w:pPr>
      <w:bookmarkStart w:id="679" w:name="_Toc365"/>
      <w:r>
        <w:t>(14) باب حكم ولاء المكاتب وولده وانّ من شرط ميراث المكاتب لم يصحّ‌</w:t>
      </w:r>
      <w:bookmarkEnd w:id="6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1219-35972-(1) تهذيب 270/8: الحسين بن سعيد عن يوسف ابن عقيل عن محمّد بن قيس عن أبى جعفر عليه السلام قال: إن اشترط المملوك المكاتب على مولاه أنّه لا ولاء لأحد عليه إذا قضى المال فأقرّ بذٰلك الّذى كاتبه فإنّه لا ولاء لأحد عليه، وإن اشترط السّيّد ولاء المكاتب فأقرّ الّذى كوتب فله ولاؤه.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1220-35973-(2) فقيه 77/3: روى محمّد بن قيس عن أبي جعفر عليه السلام قال: إن اشترط المملوك المكاتب على مولاه أنّه لا ولاء(1) لأحد عليه أو اشترط السّيّد ولاء المكاتب فأقرّ المكاتب الّذى كوتب فله ولاؤه، قال: وقضى أمير المؤمنين عليه الصّلاة والسّلام في مكاتب اشترط عليه ولاؤه إذا أعتق فنكح وليدة لرجل آخر فولدت له ولداً فحرّر ولده ثمّ توفّى المكاتب فورثه ولده فاختلفوا في ولده من يرثه فألحق ولده بموالى أبيه. وتقدّم في أحاديث باب (6) ثبوت خيار الشّرط من أبواب الخيار ج 23 ما يناسب ذٰلك. ويأتي في أحاديث باب (16) انّ من شرط على المكاتب ميراثه بطل الشّرط من أبواب الميراث ج 29، وباب (61) أنّ ميراث المكاتب إذا أدّى ما عليه ولا قرابة له للإمام ما يدلّ على ذٰلك.</w:t>
      </w:r>
    </w:p>
    <w:p>
      <w:pPr>
        <w:pStyle w:val="Heading4"/>
      </w:pPr>
      <w:bookmarkStart w:id="680" w:name="_Toc366"/>
      <w:r>
        <w:t>(15) باب انّ المكاتب إذا أدّى بعض مال المكاتبة هل له أن يؤدّى ما بقى ضربة واحدة فيعتق أم لا</w:t>
      </w:r>
      <w:bookmarkEnd w:id="6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1221-35974-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271/8: الحسين بن سعيد عن فقيه 76/3: عليّ بن النّعمان عن أبي الصّباح عن أبي عبداللّٰه عليه السلام في المكاتب يؤدّى نصف مكاتبته ويبقى عليه النّصف ثمّ يدعو مواليه إلى بقيّة مكاتبته فيقول (لهم - فقيه) خذوا ما بقى ضربة واحدة قال: يأخذون ما بقى</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يعتق، وقال في المكاتب يؤدّى بعض مكاتبته ثمّ يموت ويترك ابناً ويترك مالاً أكثر ممّا عليه من مكاتبته قال يوفّى مواليه ما بقى من مكاتبته وما بقى فلولده. تهذيب 271/8: و عنه عن ابن أبي عمير عن حمّاد عن الحلبيّ عن أبي عبداللّٰه عليه السلام مثل هاتين المسئلتين استبصار 39/4: بهذا الإسناد عن أبي عبداللّٰه عليه السلام في المكاتب يودّى بعض مكاتبته (وذكر مثله) ثمّ قال عنه عن ابن أبي عمير عن حمّاد عن الحلبيّ عن أبي عبداللّٰه عليه السلام مثل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1222-35975-(2) تهذيب 273/8: استبصار 36/4: أحمد بن محمّد عن ابن أبي عمير عن حمّاد عن الحلبيّ عن أبي عبداللّٰه عليه السلام قال: في مكاتب ينقد نصف مكاتبته ويبقى عليه النّصف فيدعو مواليه فيقول: خذوا ما بقى ضربة واحدة قال: يأخذون ما بقى ويعتق.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1223-35976-(3) تهذيب 273/8: استبصار 35/4: محمّد بن أحمد بن يحيى عن الحسن بن موسى الخشّاب عن غياث بن كلّوب عن إسحاق بن عمّار عن جعفر عن أبيه عليه السلام أنّ مكاتباً أتى عليّاً عليه السلام وقال إنّ سيّدى كاتبنى وشرط عليّ نجوماً في كلّ سنة فجئته بالمال كلّه ضربة فسألته أن يأخذه كلّه ضربة ويجيز عتقى فأبىٰ عليّ فدعاه عليّ عليه السلام فقال: صدق فقال له:</w:t>
      </w:r>
    </w:p>
    <w:p>
      <w:pPr>
        <w:pStyle w:val="BookText"/>
      </w:pPr>
      <w:r>
        <w:rPr>
          <w:rFonts w:ascii="Amiri" w:hAnsi="Amiri" w:eastAsia="Amiri" w:cs="Amiri"/>
          <w:lang w:bidi="ar-SA"/>
          <w:color w:val="111111"/>
          <w:sz w:val="28"/>
          <w:szCs w:val="28"/>
          <w:rtl/>
        </w:rPr>
        <w:t xml:space="preserve">مالك لا تأخذ المال وتمضى عتقه قال ما آخذ إلّاالنّجوم الّتى شرطت وأتعرّض من ذٰلك إلىٰ ميراثه فقال (له - صا) عليّ عليه السلام: أنت أحقّ بشرطك.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1224-35977-(4) الدّعائم 313/2: عن عليّ وجعفر عليهما السلام أنّهما قالا: في المكاتب يعجّل ما عليه من النّجوم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فيأبى الّذى كاتبه إن يأخذ منه إلّاما اشترط عليه عند محلّ كلّ نجم فإن كان شرط عليه أنّه إن عجز ردّ في الرّقّ لم يجبر المولى على أن يتعجّل الكتابة لأنّه لعلّه قد يعجز فيرجع إليه فإن كان لم يشترط عليه ذٰلك وحلّ عليه نجم فدفعه إليه مع باقى كتابته لم يكن له أن يمتنع من ذٰلك لأنّ العتق قد جرى فيه ولا يعود في الرّقّ أبداً وإنّما عليه أن يسعى في باقى كتابته.</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43" w:name="pg11981_156845"/>
    <w:bookmarkEnd w:id="243"/>
    <w:p>
      <w:pPr>
        <w:pStyle w:val="Heading4"/>
      </w:pPr>
      <w:bookmarkStart w:id="681" w:name="_Toc367"/>
      <w:r>
        <w:t>(16) باب جواز مكاتبة المملوك على ما يزيد عن قيمته أو ينقص أو يساوى</w:t>
      </w:r>
      <w:bookmarkEnd w:id="6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1225-35978-(1) تهذيب 272/8: الحسين بن سعيد عن فضالة عن أبان عمّن أخبره عن فقيه 76/3:</w:t>
      </w:r>
    </w:p>
    <w:p>
      <w:pPr>
        <w:pStyle w:val="BookText"/>
      </w:pPr>
      <w:r>
        <w:rPr>
          <w:rFonts w:ascii="Amiri" w:hAnsi="Amiri" w:eastAsia="Amiri" w:cs="Amiri"/>
          <w:lang w:bidi="ar-SA"/>
          <w:color w:val="111111"/>
          <w:sz w:val="28"/>
          <w:szCs w:val="28"/>
          <w:rtl/>
        </w:rPr>
        <w:t xml:space="preserve">أبى عبداللّٰه عليه السلام في رجل ملك مملوكاً له (مال - يب) فسأل صاحبه المكاتبة أله أن لا يكاتبه إلّا على الغلاء؟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1226-35979-(2) الدّعائم 310/2: عن عليّ عليه السلام أنّه سئل عن مملوك سئل الكتابة هل لمولاه أن لا يكاتب إلّاعلى الغلاء؟ قال: ذٰلك إليه ولا توقيت في الكتابة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1227-35980-(3) العوالى 311/1: روى ابن مسعود عن النّبىّ صلّى اللّه عليه و آله أنّه قال: إذا أدّىٰ المكاتب قدر قيمته عتق، وكان ما بقى عليه من مال الكتابة ديناً في ذمّته. وتقدّم في أحاديث باب (1) استحباب مكاتبة المملوك من أبواب المكاتبة ج 24 وباب (5) انّه لا بأس للرّجل أن يكاتب مملوكه على رقيق موصوفين، ما يمكن أن يستدلّ بإطلاقه وعمومه علىٰ ذٰلك.</w:t>
      </w:r>
    </w:p>
    <w:p>
      <w:pPr>
        <w:pStyle w:val="Heading4"/>
      </w:pPr>
      <w:bookmarkStart w:id="682" w:name="_Toc368"/>
      <w:r>
        <w:t>(17) باب حكم المكاتب إذا كان بين شريكين فيعتق أحدهما نصيبه</w:t>
      </w:r>
      <w:bookmarkEnd w:id="6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1228-35981-(1) تهذيب 275/8: محمّد بن أحمد بن يحيى عن أحمد بن الحسن بن عليّ بن فضّال عن عمرو بن سعيد عن مصدّق بن صدقة عن فقيه 74/3: عمّار بن موسى (السّاباطى - فقيه) عن أبي عبداللّٰه عليه السلام (فى - يب) مكاتبة بين شريكين فيعتق أحدهما نصيبه كيف تصنع الخادم قال: تخدم الثّانى يوماً وتخدم نفسها يوماً قلت فإن ماتت وتركت مالاً قال المال بينهما نصفان بين الّذى أعتق وبين الّذى أمسك. المقنع 160: قال أبو عبداللّٰه في مملوكة بين شريكين أعتق أحدهما نصيبه ولم يعتق الثّانى (وذكر نحوه).</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44" w:name="pg11981_156846"/>
    <w:bookmarkEnd w:id="244"/>
    <w:p>
      <w:pPr>
        <w:pStyle w:val="Heading4"/>
      </w:pPr>
      <w:bookmarkStart w:id="683" w:name="_Toc369"/>
      <w:r>
        <w:t>(18) باب أنّ المكاتب المبعّض ان أوصى أو أوصى له جاز له من الوصيّة بقدر الحرّيّة وكذا كلّ مبعّض ويرث ويورث بقدر ما أعتق منه</w:t>
      </w:r>
      <w:bookmarkEnd w:id="6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1229-35982-(1) تهذيب 275/8: البزوفرى عن أحمد بن إدريس عن أحمد بن محمّد عن عبدالرّحمٰن ابن أبي نجران عن عاصم بن حميد عن محمّد بن قيس عن أبي جعفر عليه السلام قال:</w:t>
      </w:r>
    </w:p>
    <w:p>
      <w:pPr>
        <w:pStyle w:val="BookText"/>
      </w:pPr>
      <w:r>
        <w:rPr>
          <w:rFonts w:ascii="Amiri" w:hAnsi="Amiri" w:eastAsia="Amiri" w:cs="Amiri"/>
          <w:lang w:bidi="ar-SA"/>
          <w:color w:val="111111"/>
          <w:sz w:val="28"/>
          <w:szCs w:val="28"/>
          <w:rtl/>
        </w:rPr>
        <w:t xml:space="preserve">قضى أمير المؤمنين عليه السلام في مكاتب تحته حرّة فأوصت له عند موتها بوصيّة فقال أهل المرأة: لا تجوز وصيّتها له لأنّه مكاتب لم يعتق ولا يرث، فقضى أنّه يرث بحساب ما أعتق منه، ويجوز له من الوصيّة بحساب ما أعتق منه، وقضى في مكاتب قضى ربع ما عليه فأوصى له بوصيّة فأجاز له ربع الوصيّة، وقضى في رجل حرّ أوصى لمكاتبته وقد قضت سدس ماكان عليها فأجاز بحساب ما أعتق منها وقضى في وصيّة مكاتب قد قضى بعض ما كوتب عليه أن يجاز من وصيّته بحساب ما أعتق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1230-35983-(2) الدّعائم 362/2: عن عليّ عليه السلام أنّه سئل عن وصيّة المكاتب والوصيّة له فقال: يجوز منها بقدر ما عتق منه.</w:t>
      </w:r>
    </w:p>
    <w:p>
      <w:pPr>
        <w:pStyle w:val="BookText"/>
      </w:pPr>
      <w:r>
        <w:rPr>
          <w:rFonts w:ascii="Amiri" w:hAnsi="Amiri" w:eastAsia="Amiri" w:cs="Amiri"/>
          <w:lang w:bidi="ar-SA"/>
          <w:color w:val="111111"/>
          <w:sz w:val="28"/>
          <w:szCs w:val="28"/>
          <w:rtl/>
        </w:rPr>
        <w:t xml:space="preserve">وتقدّم في رواية أبان (4) من باب (48) انّ المكاتب إن أوصى صحّت وصيّته بقدرما أعتق منه من أبواب الوصايا ج 24</w:t>
      </w:r>
    </w:p>
    <w:p>
      <w:pPr>
        <w:pStyle w:val="BookText"/>
      </w:pPr>
      <w:r>
        <w:rPr>
          <w:rFonts w:ascii="Amiri" w:hAnsi="Amiri" w:eastAsia="Amiri" w:cs="Amiri"/>
          <w:lang w:bidi="ar-SA"/>
          <w:color w:val="111111"/>
          <w:sz w:val="28"/>
          <w:szCs w:val="28"/>
          <w:rtl/>
        </w:rPr>
        <w:t xml:space="preserve">قوله عليه السلام يجوز بحساب ما أعتق منه. ويأتي في رواية ابن سنان (1) من الباب التّالى ما يناسب ذٰلك. وفى باب (14) انّ المكاتب يرث ويورث بحساب ما أعتق منه من أبواب الميراث، ج 29 وباب (15) حكم ميراث المكاتب ما يدلّ على ذٰلك. وفى رواية الحارث (2) من باب (32) حدّ المسلم إذا فجر بالنّصرانية من أبواب حدّ الزّنا ج 30</w:t>
      </w:r>
    </w:p>
    <w:p>
      <w:pPr>
        <w:pStyle w:val="BookText"/>
      </w:pPr>
      <w:r>
        <w:rPr>
          <w:rFonts w:ascii="Amiri" w:hAnsi="Amiri" w:eastAsia="Amiri" w:cs="Amiri"/>
          <w:lang w:bidi="ar-SA"/>
          <w:color w:val="111111"/>
          <w:sz w:val="28"/>
          <w:szCs w:val="28"/>
          <w:rtl/>
        </w:rPr>
        <w:t xml:space="preserve">قوله عليه السلام إن كان ترك وفاءاً لمكاتبته فهو غريم بيد (يبدأ - خ) مواليه يستوفون ما بقى من مكاتبته وما بقى فلولده.</w:t>
      </w:r>
    </w:p>
    <w:p>
      <w:pPr>
        <w:pStyle w:val="Heading4"/>
      </w:pPr>
      <w:bookmarkStart w:id="684" w:name="_Toc370"/>
      <w:r>
        <w:t>(19) باب أنّ من أعتق عند موته ثلث خادمه لا يجب على أهله أن يكاتبوه بل لها من نفسها ثلثها وللوارث ثلثاها</w:t>
      </w:r>
      <w:bookmarkEnd w:id="6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1231-35984-(1) فقيه 72/3: سأل أباعبداللّٰه عليه السلام عبداللّٰه بن سنان عن امرأة أعتقت ثلث خادمها عند</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45" w:name="pg11981_156847"/>
    <w:bookmarkEnd w:id="245"/>
    <w:p>
      <w:pPr>
        <w:pStyle w:val="BookText"/>
      </w:pPr>
      <w:r>
        <w:rPr>
          <w:rFonts w:ascii="Amiri" w:hAnsi="Amiri" w:eastAsia="Amiri" w:cs="Amiri"/>
          <w:lang w:bidi="ar-SA"/>
          <w:color w:val="111111"/>
          <w:sz w:val="28"/>
          <w:szCs w:val="28"/>
          <w:rtl/>
        </w:rPr>
        <w:t xml:space="preserve">موتها أعلى أهلها إن يكاتبوها إن شاؤا وإن أبوا قال لا ولٰكن لها من نفسها ثلثها وللوارث ثلثاها يستخدمها بحساب الّذى له منها ويكون لها من نفسها بحساب ما أعتق منها. المقنع 158: سئل أبو عبداللّٰه عليه السلام عن امرأة (وذكر نحوه).</w:t>
      </w:r>
    </w:p>
    <w:p>
      <w:pPr>
        <w:pStyle w:val="Heading4"/>
      </w:pPr>
      <w:bookmarkStart w:id="685" w:name="_Toc371"/>
      <w:r>
        <w:t>(20) باب جواز إعطاء المكاتب من مال الصّدقة والزّكاة ليؤدّى مكاتبته</w:t>
      </w:r>
      <w:bookmarkEnd w:id="685"/>
    </w:p>
    <w:p>
      <w:pPr>
        <w:pStyle w:val="BookText"/>
      </w:pPr>
      <w:r>
        <w:rPr>
          <w:rFonts w:ascii="Amiri" w:hAnsi="Amiri" w:eastAsia="Amiri" w:cs="Amiri"/>
          <w:lang w:bidi="ar-SA"/>
          <w:color w:val="111111"/>
          <w:sz w:val="28"/>
          <w:szCs w:val="28"/>
          <w:rtl/>
        </w:rPr>
        <w:t xml:space="preserve">قال اللّٰه تبارك وتعالى في سورة التّوبة (9):60: «إِنَّمَا اَلصَّدَقٰاتُ لِلْفُقَرٰاءِ وَ اَلْمَسٰاكِينِ وَ اَلْعٰامِلِينَ عَلَيْهٰا وَ اَلْمُؤَلَّفَةِ قُلُوبُهُمْ وَ فِي اَلرِّقٰابِ وَ اَلْغٰارِمِينَ وَ فِي سَبِيلِ اَللّٰهِ وَ اِبْنِ اَلسَّبِيلِ فَرِيضَةً مِنَ اَللّٰهِ وَ اَللّٰهُ عَلِيمٌ حَكِيمٌ‌».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1232-35985-</w:t>
      </w:r>
      <w:r>
        <w:rPr>
          <w:rStyle w:val="FootnoteReference"/>
        </w:rPr>
        <w:footnoteReference w:id="953"/>
      </w:r>
      <w:r>
        <w:rPr>
          <w:rFonts w:ascii="Amiri" w:hAnsi="Amiri" w:eastAsia="Amiri" w:cs="Amiri"/>
          <w:lang w:bidi="ar-SA"/>
          <w:color w:val="111111"/>
          <w:sz w:val="28"/>
          <w:szCs w:val="28"/>
          <w:rtl/>
        </w:rPr>
        <w:t xml:space="preserve">تهذيب 275/8: محمّد بن أحمد بن يحيى عن أبي إسحاق عن بعض أصحابنا عن الصّادق عليه السلام قال: سئل عن مكاتب عجز عن مكاتبته وقد أدّىٰ بعضها قال: يؤدّىٰ عنه من مال الصّدقة إنّ اللّٰه تعالى يقول: فى كتابه «وَ فِي اَلرِّقٰابِ‌». فقيه 74/3: سئل الصّادق عليه السلام عن مكاتب (وذكر مثله). تفسير العيّاشىّ 93/</w:t>
      </w:r>
      <w:r>
        <w:rPr>
          <w:rStyle w:val="FootnoteReference"/>
        </w:rPr>
        <w:footnoteReference w:id="954"/>
      </w:r>
      <w:r>
        <w:rPr>
          <w:rFonts w:ascii="Amiri" w:hAnsi="Amiri" w:eastAsia="Amiri" w:cs="Amiri"/>
          <w:lang w:bidi="ar-SA"/>
          <w:color w:val="111111"/>
          <w:sz w:val="28"/>
          <w:szCs w:val="28"/>
          <w:rtl/>
        </w:rPr>
        <w:t xml:space="preserve">: عن أبي إسحاق عن بعض أصحابنا عن الصّادق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1233-35986-(2) العوالى 434/3: روى سهل بن حنيف أنّ النّبىّ صلّى اللّه عليه و آله قال: من أعان غارماً أو غازياً(1) أو مكاتباً في كتابته أظلّه اللّٰه يوم لا ظلّ إلّاظلّه.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1234-35987-(3) مستدرك 22/16: القطب الرّاوندىّ في قصص الأنبياء بإسناده عن الصّدوق عن أبى عبداللّٰه بن حامد(2) عن محمّد بن يعقوب عن أحمد بن عبدالجبّار عن يونس عن ابن إسحاق عن عاصم بن عمرو بن قتادة عن محمود بن أسد عن ابن عبّاس عن سلمان الفارسيّ - في حديث طويل في سبب إسلامه إلى أن قال فلمّا فرغت - أي من ذكر قصّته - قال رسول اللّٰه صلّى اللّه عليه و آله: كاتب يا سلمان، فكاتبت صاحبى على ثلاثمائة نخلة أحييها له وأربعين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أوقيّة فأعاننى أصحاب رسول اللّٰه ثلاثين وديّة</w:t>
      </w:r>
      <w:r>
        <w:rPr>
          <w:rStyle w:val="FootnoteReference"/>
        </w:rPr>
        <w:footnoteReference w:id="955"/>
      </w:r>
      <w:r>
        <w:rPr>
          <w:rFonts w:ascii="Amiri" w:hAnsi="Amiri" w:eastAsia="Amiri" w:cs="Amiri"/>
          <w:lang w:bidi="ar-SA"/>
          <w:color w:val="111111"/>
          <w:sz w:val="28"/>
          <w:szCs w:val="28"/>
          <w:rtl/>
        </w:rPr>
        <w:t xml:space="preserve">وعشرين وديّة كلّ رجل على قدر ما عنده فقال رسول اللّٰه صلّى اللّه عليه و آله: انّى أضعها بيدى فحفرت لها حيث توضع، ثمّ جئت رسول اللّٰه صلّى اللّه عليه و آله، فقلت:</w:t>
      </w:r>
    </w:p>
    <w:p>
      <w:pPr>
        <w:pStyle w:val="BookText"/>
      </w:pPr>
      <w:r>
        <w:rPr>
          <w:rFonts w:ascii="Amiri" w:hAnsi="Amiri" w:eastAsia="Amiri" w:cs="Amiri"/>
          <w:lang w:bidi="ar-SA"/>
          <w:color w:val="111111"/>
          <w:sz w:val="28"/>
          <w:szCs w:val="28"/>
          <w:rtl/>
        </w:rPr>
        <w:t xml:space="preserve">قد فرغت منها، فخرج معى حتّى جاءها، فكنّا نحمل إليه الودىّ فيضعه بيده فيستولى</w:t>
      </w:r>
      <w:r>
        <w:rPr>
          <w:rStyle w:val="FootnoteReference"/>
        </w:rPr>
        <w:footnoteReference w:id="956"/>
      </w:r>
      <w:r>
        <w:rPr>
          <w:rFonts w:ascii="Amiri" w:hAnsi="Amiri" w:eastAsia="Amiri" w:cs="Amiri"/>
          <w:lang w:bidi="ar-SA"/>
          <w:color w:val="111111"/>
          <w:sz w:val="28"/>
          <w:szCs w:val="28"/>
          <w:rtl/>
        </w:rPr>
        <w:t xml:space="preserve">عليها فوالّذى بعثه بالحقّ نبيّاً ما مات منها وديّة واحدة وبقيت عليّ الدّراهم، فأتاه رجل من بعض المغازى بمثل البيضة من الذّهب، فقال رسول اللّٰه صلّى اللّه عليه و آله: أين الفارسيّ المكاتب المسلم‌؟ فدعيت له، فقال: خذ هٰذه يا سلمان، فأدّها ممّا عليك، فقلت: يا رسول اللّٰه، أين تقع هٰذه ممّا عليّ؟ فقال: إنّ اللّٰه عزّوجلّ سيوفىّ بها عنك، فوالّذى نفس سلمان بيده لوزنت لهم منها أربعين أوقيّة فأدّيتها إليهم، وعتق سلمان.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1235-35988-</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مستدرك 23/16: القطب الرّاوندىّ في الخرائج وروى أنّه لمّا وافى رسول اللّٰه صلّى اللّه عليه و آله مهاجراً نزل بقبا قال: لا أدخل المدينة حتّى يلحق بى عليّ عليه السلام وكان سلمان كثير السّؤال عن رسول اللّٰه صلّى اللّه عليه و آله وكان قد اشتراه بعض اليهود، وكان يخدم نخلاً لصاحبه إلى أن قال ثمّ قال: انّى عبد ليهودىّ فما تأمرنى‌؟ فقال صلّى اللّه عليه و آله: اذهب فكاتبه على شيء فادفعه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إليه، فصار سلمان إلى اليهودىّ فقال إنّي أسلمت لهٰذا النّبىّ على دينه ولا تنتفع بى، فكاتبنى على شيء أدفعه إليك وأملك نفسى، فقال اليهودىّ‌: أكاتبك على أن تغرس لي خمسمائة نخلة وتخدمها حتّى تحمل، ثمّ تسلّمها إلىّ وعلى أربعين أوقيّة ذهباً جيّداً، فانصرف إلى رسول اللّٰه صلّى اللّه عليه و آله فأخبره بذٰلك فقال رسول اللّٰه صلّى اللّه عليه و آله: اذهب فكاتبه على ذٰلك وقدّر اليهودى أنّ هٰذا لايكون إلّابعد سنين، وانصرف سلمان بالكتاب إلى رسول اللّٰه صلّى اللّه عليه و آله فقال صلّى اللّه عليه و آله: إذهب فأتنى بخمسمائة نواة، وفى رواية الحشوية بخمسمائة فسيلة(4) فجاء سلمان بخمسمائة نواة فقال: سلّمها إلىٰ عليّ عليه السلام، ثمّ قال لسلمان: اذهب بنا إلى الأرض الّتى طلب النّخل فيها، فذهبوا إليها فكان رسول اللّٰه صلّى اللّه عليه و آله يثقب الأرض بأصبعه (ثمّ - خ) يقول لعلىّ عليه السلام ضع في الثقب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نواةً ثمّ‌</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46" w:name="pg11981_156849"/>
    <w:bookmarkEnd w:id="246"/>
    <w:p>
      <w:pPr>
        <w:pStyle w:val="BookText"/>
      </w:pPr>
      <w:r>
        <w:rPr>
          <w:rFonts w:ascii="Amiri" w:hAnsi="Amiri" w:eastAsia="Amiri" w:cs="Amiri"/>
          <w:lang w:bidi="ar-SA"/>
          <w:color w:val="111111"/>
          <w:sz w:val="28"/>
          <w:szCs w:val="28"/>
          <w:rtl/>
        </w:rPr>
        <w:t xml:space="preserve">يردّ التراب عليها ويفتح رسول اللّٰه صلّى اللّه عليه و آله أصابعه فينفجر الماء من بينها فيستقى ذٰلك الموضع ثمّ يصير إلى موضع ثان فيفعل به كذٰلك فإذا فرغ من الثّانية تكون الاُولىٰ قد نبتت ثمّ يصير إلى موضع الثّالثة، فإذا فرغ منها تكون الاُولىٰ قد حملت، ثمّ يصير إلى موضع الرّابعة وقد نبتت الثّالثة وحملت الثّانية، وهٰكذا حتّىٰ فرغ من غرس الخمسمائة وقد حملت كلّها فنظر اليهودىّ فقال: صدق قريش أنّ محمّداً صلّى اللّه عليه و آله ساحر، وقال قد قبضت منك النّخل فأين الذّهب‌؟ فتناول رسول اللّٰه صلّى اللّه عليه و آله حجراً بين يديه فصار ذهباً أجود ما يكون فقال اليهودىّ‌: ما رأيت ذهباً قطّ مثله! وقدّره مثل تقدير عشرة أواقى، فوضعه في الكفّة فرجّح، فزاد عشراً فرجّح، حتّى صار أربعين أوقيّة لا تزيد ولا تنقص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1236-35989-(5) مستدرك 25/16: القطب الرّاوندىّ في الخرائج وروى أنّ سلمان أتاه - يعنى رسول اللّٰه صلّى اللّه عليه و آله - فأخبره أنّه قد كاتب مواليه على كذا وكذا وديّة - وهى صغار النّخل - كلّها تعلق وكان العلوق أمراً غير مضمون عند العاملين على ما جرت به عادتهم لو لا ما علم من تأييد اللّٰه لنبيّه صلّى اللّه عليه و آله فأمر سلمان بضمان ذٰلك لهم فجمعها لهم ثمّ قام وغرسها بيده فما سقطت واحدة منها وبقيت علماً معجزاً يستشفى بتمرها وترجى بركاتها وأعطاه تبرة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 ذهب كبيضة الدّيك فقال اذهب بها وأوف بها أصحاب الدّيون فقال متعجّباً به مستقلّاً لها وأين تقع هٰذه ممّا عليّ؟ فأدارها على لسانه ثمّ أعطاه إيّاها وقد كان كهيئتها الاُولىٰ ووزنها لا يفى بربع حقّهم فذهب بها وأوفى القوم منها حقوقهم.</w:t>
      </w:r>
    </w:p>
    <w:p>
      <w:pPr>
        <w:pStyle w:val="Heading4"/>
      </w:pPr>
      <w:bookmarkStart w:id="686" w:name="_Toc372"/>
      <w:r>
        <w:t>(21) باب حكم المكاتب في الحدود والدّيات والشّهادات والفطرة</w:t>
      </w:r>
      <w:bookmarkEnd w:id="686"/>
    </w:p>
    <w:p>
      <w:pPr>
        <w:pStyle w:val="BookText"/>
      </w:pPr>
      <w:r>
        <w:rPr>
          <w:rFonts w:ascii="Times New Roman" w:hAnsi="Times New Roman" w:eastAsia="Times New Roman" w:cs="Times New Roman"/>
          <w:lang w:val="en-US" w:bidi="en-US"/>
          <w:color w:val="111111"/>
          <w:sz w:val="28"/>
          <w:szCs w:val="28"/>
          <w:rtl/>
        </w:rPr>
        <w:t xml:space="preserve">1237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35990-(1) تهذيب 276/8: أحمد بن محمّد بن عيسى عن عليّ بن الحكم عن أبي المعزىٰ عن الحلبيّ قال: قال أبو عبداللّٰه عليه السلام في المكاتب يجلد الحدّ بقدر ما أعتق منه قلت أرأيت إن أعتق نصفه أتجوز شهادته في الطّلاق‌؟ قال: إن كان معه رجل وامرأة جازت شهادته.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1238-35991-(2) تهذيب 277/8: محمّد بن عليّ بن محبوب عن محمّد بن أحمد العلوىّ (عن العمركىّ - ئل) عن عليّ بن جعفر عن أخيه موسى بن جعفر عليهما السلام قال: سألته عن المكاتب هل عليه فطرة (شهر - فقيه) رمضان أو على من كاتبه (أ - يب) وتجوز شهادته قال: الفطرة عليه ولا تجوز شهادته. فقيه 117/2: سأل عليّ بن جعفر أخاه موسى بن جعفر عليهم السلام عن المكاتب (وذكر مثله). قرب الإسناد 287: عبداللّٰه بن الحسن عن جدّه عليّ بن جعفر عن أخيه موسى بن جعفر عليهما السلام (نحوه). البحار 263/10: ما وصل إلينا من أخبار عليّ بن جعفر عن أخيه موسى بن جعفر عليهما السلام (نحوه).</w:t>
      </w:r>
    </w:p>
    <w:p>
      <w:pPr>
        <w:pStyle w:val="BookText"/>
      </w:pPr>
      <w:r>
        <w:rPr>
          <w:rFonts w:ascii="Amiri" w:hAnsi="Amiri" w:eastAsia="Amiri" w:cs="Amiri"/>
          <w:lang w:bidi="ar-SA"/>
          <w:color w:val="111111"/>
          <w:sz w:val="28"/>
          <w:szCs w:val="28"/>
          <w:rtl/>
        </w:rPr>
        <w:t xml:space="preserve">وتقدّم في كثير من أحاديث باب (3) وجوب الصّوم والإفطار عند رؤية الهلال من أبواب فضل صوم شهر رمضان ج 10، وباب (6) أنّ الهلال يثبت بشهادة رجلين عدلين ما يدلّ بإطلاقه على قبول شهادة المكاتب إذا كان عادلاً. وفي أحاديث باب (3) وجوب أداء الفطرة عن النّفس وعن جميع من يعول من أبواب زكوٰة الفطرة (ج 9) ما يدلّ على أنّ فطرة العبد على مولاه. وفي رواية حمّاد (1) من باب (4) أنّ المالك يؤدّى الفطرة عن المكاتب وعبده</w:t>
      </w:r>
    </w:p>
    <w:p>
      <w:pPr>
        <w:pStyle w:val="BookText"/>
      </w:pPr>
      <w:r>
        <w:rPr>
          <w:rFonts w:ascii="Amiri" w:hAnsi="Amiri" w:eastAsia="Amiri" w:cs="Amiri"/>
          <w:lang w:bidi="ar-SA"/>
          <w:color w:val="111111"/>
          <w:sz w:val="28"/>
          <w:szCs w:val="28"/>
          <w:rtl/>
        </w:rPr>
        <w:t xml:space="preserve">قوله عليه السلام يؤدّى الرّجل زكوٰة الفطرة عن مكاتبه ورقيق امرأته. وفي رواية عليّ بن جعفر (2) قوله الفطرة عليه (أي على المكاتب) ولا تجوز شهادته، ولاحظ ساير أحاديث الباب فإنّ فيها ما يناسب ذٰلك.</w:t>
      </w:r>
    </w:p>
    <w:p>
      <w:pPr>
        <w:pStyle w:val="BookText"/>
      </w:pPr>
      <w:r>
        <w:rPr>
          <w:rFonts w:ascii="Amiri" w:hAnsi="Amiri" w:eastAsia="Amiri" w:cs="Amiri"/>
          <w:lang w:bidi="ar-SA"/>
          <w:color w:val="111111"/>
          <w:sz w:val="28"/>
          <w:szCs w:val="28"/>
          <w:rtl/>
        </w:rPr>
        <w:t xml:space="preserve">وفي رواية الحلبيّ (5) من باب (6) أنّ المكاتب إذا أدّىٰ شيئاً من مكاتبته أعتق بقدر ما أدّى من أبواب المكاتبة ج 24</w:t>
      </w:r>
    </w:p>
    <w:p>
      <w:pPr>
        <w:pStyle w:val="BookText"/>
      </w:pPr>
      <w:r>
        <w:rPr>
          <w:rFonts w:ascii="Amiri" w:hAnsi="Amiri" w:eastAsia="Amiri" w:cs="Amiri"/>
          <w:lang w:bidi="ar-SA"/>
          <w:color w:val="111111"/>
          <w:sz w:val="28"/>
          <w:szCs w:val="28"/>
          <w:rtl/>
        </w:rPr>
        <w:t xml:space="preserve">قوله عليه السلام ويجلد (المكاتب) في الحدّ على قدر ما أعتق منه، وقوله عليه السلام إن كان معه (أي المكاتب) رجل وامرأة جازت شهادته. ويأتي في أحاديث باب (18) ما ورد في قبول شهادة المملوك والمكاتب وعدمه من أبواب الشهادات ج 30 ما يدلّ على بعض المقصود. وفى أحاديث باب (28) أنّ المكاتب إذا زنى يجلد علىٰ قدر ما أعتق منه حدّ الحرّ من أبواب حدّ الزّنىٰ ج 30 ما يدلّ على بعض المقصود. وفي رواية ابن سنان (1) من باب (39) حكم المكاتب إذا قتل أو قتل من أبواب القتل ج 31</w:t>
      </w:r>
    </w:p>
    <w:p>
      <w:pPr>
        <w:pStyle w:val="BookText"/>
      </w:pPr>
      <w:r>
        <w:rPr>
          <w:rFonts w:ascii="Amiri" w:hAnsi="Amiri" w:eastAsia="Amiri" w:cs="Amiri"/>
          <w:lang w:bidi="ar-SA"/>
          <w:color w:val="111111"/>
          <w:sz w:val="28"/>
          <w:szCs w:val="28"/>
          <w:rtl/>
        </w:rPr>
        <w:t xml:space="preserve">قوله عليه السلام عليه (أي المكاتب) من ديته بقدر ما أعتق وعلى مولاه ما بقى من قيمة المملوك فإن عجز المكاتب فلا عاقلة له إنّما ذٰلك على إمام المسلمين.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47" w:name="pg11981_156851"/>
    <w:bookmarkEnd w:id="247"/>
    <w:p>
      <w:pPr>
        <w:pStyle w:val="Heading4"/>
      </w:pPr>
      <w:bookmarkStart w:id="687" w:name="_Toc373"/>
      <w:r>
        <w:t>(22) باب ماورد في أنّ أوّل من كاتب لقمان الحكيم</w:t>
      </w:r>
      <w:bookmarkEnd w:id="6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1239-35992-(1) الجعفريّات 240: بإسناده عن عليّ عليه السلام أنّه قال أوّل من هشم من العرب جميعاً جدّنا هاشم وأوّل من عرقب جعفر بن أبي طالب ذوالجناحين يوم موتة وأوّل من ارتبط فرساً في سبيل اللّٰه تبارك وتعالى المقداد بن أسود الكندي وأوّل من رمى سهماً في سبيل اللّٰه تبارك وتعالى سعد ابن أبي وقّاص وأوّل شهيد في الإسلام مهجع وأوّل مولود في الإسلام عبداللّٰه بن الزّبير وأوّل من كاتب لقمان الحكيم وكان عبداً حبشيّاً.</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48" w:name="pg11981_156852"/>
    <w:bookmarkEnd w:id="248"/>
    <w:p>
      <w:pPr>
        <w:pStyle w:val="Heading3"/>
      </w:pPr>
      <w:bookmarkStart w:id="688" w:name="_Toc374"/>
      <w:r>
        <w:t>أبواب الإستيلاد وأحكام أمّ الولد</w:t>
      </w:r>
      <w:bookmarkEnd w:id="688"/>
    </w:p>
    <w:p>
      <w:pPr>
        <w:pStyle w:val="Heading4"/>
      </w:pPr>
      <w:bookmarkStart w:id="689" w:name="_Toc375"/>
      <w:r>
        <w:t>(1) باب أنّ أمّ الولد مملوكة مادام سيّدها حيّاً وجواز أخذ الرّجل ما وهبه لأمّ ولده وجواز بيعها في ثمن رقبتها مع إعسار مولاها</w:t>
      </w:r>
      <w:bookmarkEnd w:id="689"/>
    </w:p>
    <w:p>
      <w:pPr>
        <w:pStyle w:val="BookText"/>
      </w:pPr>
      <w:r>
        <w:rPr>
          <w:rFonts w:ascii="Amiri" w:hAnsi="Amiri" w:eastAsia="Amiri" w:cs="Amiri"/>
          <w:lang w:bidi="ar-SA"/>
          <w:color w:val="111111"/>
          <w:sz w:val="28"/>
          <w:szCs w:val="28"/>
          <w:rtl/>
        </w:rPr>
        <w:t xml:space="preserve">وتقدّم في أحاديث باب (5) جواز بيع أمّ الولد في ثمن رقبتها من أبواب بيع العبيد ج 23 ما يدلّ على بعض المقصود فراجع. وفى رواية ابن بزيع (13) من باب (7) حكم الرّجوع في الهبة والنّحل قبل القبض وبعده من أبواب الهبات ج 24</w:t>
      </w:r>
    </w:p>
    <w:p>
      <w:pPr>
        <w:pStyle w:val="BookText"/>
      </w:pPr>
      <w:r>
        <w:rPr>
          <w:rFonts w:ascii="Amiri" w:hAnsi="Amiri" w:eastAsia="Amiri" w:cs="Amiri"/>
          <w:lang w:bidi="ar-SA"/>
          <w:color w:val="111111"/>
          <w:sz w:val="28"/>
          <w:szCs w:val="28"/>
          <w:rtl/>
        </w:rPr>
        <w:t xml:space="preserve">قوله يأخذ من اُمّ ولده شيئاً وهبه لها (إلى أن قال عليه السلام) نعم إذاكانت أمّ ولده. ويأتي في أحاديث الباب التّالى وما يتلوه وغيرهما ما يدلّ على صدر الباب. وفى رواية أبي بصير (1) من باب (4) انّ أمّ الولد إذا مات ولدها قبل أبيه فهي أمة</w:t>
      </w:r>
    </w:p>
    <w:p>
      <w:pPr>
        <w:pStyle w:val="BookText"/>
      </w:pPr>
      <w:r>
        <w:rPr>
          <w:rFonts w:ascii="Amiri" w:hAnsi="Amiri" w:eastAsia="Amiri" w:cs="Amiri"/>
          <w:lang w:bidi="ar-SA"/>
          <w:color w:val="111111"/>
          <w:sz w:val="28"/>
          <w:szCs w:val="28"/>
          <w:rtl/>
        </w:rPr>
        <w:t xml:space="preserve">قوله عليه السلام إن شاءوا باعوها في الدّين الّذى يكون على مولاها من ثمنها إلخ.</w:t>
      </w:r>
    </w:p>
    <w:p>
      <w:pPr>
        <w:pStyle w:val="Heading4"/>
      </w:pPr>
      <w:bookmarkStart w:id="690" w:name="_Toc376"/>
      <w:r>
        <w:t>(2) باب أنّ الجارية إذا أسقطت من سيّدها بعد موته فهي أمّ ولد وتنعتق وحكم بيع أمّ الولد من الرّضاع</w:t>
      </w:r>
      <w:bookmarkEnd w:id="6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1240-35993-(1) فقيه 287/3: روى العلا عن محمّد بن مسلم عن أبي عبداللّٰه عليه السلام في حديث وقال في جارية لرجل وكان يأتيها فأسقطت سقطاً منه بعد ثلاثة أشهر قال: هى أمّ 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1241-35994-(2) قرب الإسناد 158: السّندى بن محمّد البزّاز قال حدّثني أبوالبخترى عن جعفر بن محمّد عن أبيه قال: إذا أسقطت الجارية عن سيّدها فقد عتقت. ويأتي في أحاديث باب (16)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49" w:name="pg11981_156853"/>
    <w:bookmarkEnd w:id="249"/>
    <w:p>
      <w:pPr>
        <w:pStyle w:val="BookText"/>
      </w:pPr>
      <w:r>
        <w:rPr>
          <w:rFonts w:ascii="Amiri" w:hAnsi="Amiri" w:eastAsia="Amiri" w:cs="Amiri"/>
          <w:lang w:bidi="ar-SA"/>
          <w:color w:val="111111"/>
          <w:sz w:val="28"/>
          <w:szCs w:val="28"/>
          <w:rtl/>
        </w:rPr>
        <w:t xml:space="preserve">انّ الأمة إذا أرضعت ولد سيّدها صارت أمّ ولد من أبواب ما يحرم بالنّسب والرّضاع ج 25 ما يدلّ على ذيل الباب.</w:t>
      </w:r>
    </w:p>
    <w:p>
      <w:pPr>
        <w:pStyle w:val="Heading4"/>
      </w:pPr>
      <w:bookmarkStart w:id="691" w:name="_Toc377"/>
      <w:r>
        <w:t>(3) باب أنّ من تزوّج أمة فأولدها ثمّ اشتراها لم تكن أمّ ولد ولم يحرم بيعها حتّى تحمل منه بعد تملّكها</w:t>
      </w:r>
      <w:bookmarkEnd w:id="6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1242-35995-(1) تهذيب 482/7: الحسن بن محبوب عن محمّد بن مارد عن أبي عبداللّٰه عليه السلام في الرّجل يتزوّج الأمة فتلد منه أولاداً ثمّ يشتريها فتمكث عنده ما شاءاللّٰه لم تلد منه شيئاً بعد ما ملكها ثمّ يبدو له في بيعها قال هي أمة إن شاء باع مالم يحدث عنده حمل بعد ذٰلك، وإن شاء أعتق.</w:t>
      </w:r>
    </w:p>
    <w:p>
      <w:pPr>
        <w:pStyle w:val="Heading4"/>
      </w:pPr>
      <w:bookmarkStart w:id="692" w:name="_Toc378"/>
      <w:r>
        <w:t>(4) باب أنّ أمّ الولد إذا مات ولدها قبل أبيه فهي أمة لا تنعتق بموت سيّدها ويجوز بيعها حينئذ</w:t>
      </w:r>
      <w:bookmarkEnd w:id="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1243-35996-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238/8: استبصار 12/4: محمّد بن يعقوب عن كافى 192/6: عليّ (بن إبراهيم - كا، صا) عن أبيه عن ابن أبي عمير عن بعض أصحابنا (عن أبي بصير - يب، صا) عن أبي عبداللّٰه عليه السلام في رجل اشترى جارية يطأها فولدت له (ولداً - كا) فمات ولدها فقال:</w:t>
      </w:r>
    </w:p>
    <w:p>
      <w:pPr>
        <w:pStyle w:val="BookText"/>
      </w:pPr>
      <w:r>
        <w:rPr>
          <w:rFonts w:ascii="Amiri" w:hAnsi="Amiri" w:eastAsia="Amiri" w:cs="Amiri"/>
          <w:lang w:bidi="ar-SA"/>
          <w:color w:val="111111"/>
          <w:sz w:val="28"/>
          <w:szCs w:val="28"/>
          <w:rtl/>
        </w:rPr>
        <w:t xml:space="preserve">إن شاءوا باعوها في الدّين الّذى يكون على مولاها من ثمنها، وإن كان لها ولد قوّمت على ولدها من نصيبه.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1244-35997-(2) تهذيب 239/8: استبصار 13/4: محمّد بن يعقوب عن كافى 193/6: عليّ بن إبراهيم عن أبيه عن إسماعيل بن مرّار وغيره عن يونس في أمّ ولد ليس لها ولد مات ولدها ومات عنها صاحبها ولم يعتقها، هل يحلّ لأحد تزويجها؟ قال: لا. هي أمة لا يحلّ لأحد تزويجها إلّابعتق من الورثة، فإن كان لها ولد وليس على الميّت دين فهي للولد، وإذا ملكها الولد فقد عتقت بملك ولدها لها، وإن كانت بين شركاء فقد عتقت من نصيب ولدها وتستسعى(1) في بقيّة ثمنها.</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1245-35998-(3) تهذيب 206/8: فقيه 82/3: الحسن بن محبوب عن وهب بن عبد ربّه عن أبي عبداللّٰه عليه السلام في رجل زوّج عبداً له من أمّ ولد له</w:t>
      </w:r>
      <w:r>
        <w:rPr>
          <w:rStyle w:val="FootnoteReference"/>
        </w:rPr>
        <w:footnoteReference w:id="957"/>
      </w:r>
      <w:r>
        <w:rPr>
          <w:rFonts w:ascii="Amiri" w:hAnsi="Amiri" w:eastAsia="Amiri" w:cs="Amiri"/>
          <w:lang w:bidi="ar-SA"/>
          <w:color w:val="111111"/>
          <w:sz w:val="28"/>
          <w:szCs w:val="28"/>
          <w:rtl/>
        </w:rPr>
        <w:t xml:space="preserve">(ولا ولد لها من السّيّد - يب)، ثمّ مات السّيّد قال: لا خيار لها على العبد، هي مملوكة للورثة.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1246-35999-(4) كافى 197/6: محمّد بن يحيى عن أحمد بن محمّد عن صفوان بن يحيى عن أبي مخلّد السّرّاج قال: قال أبو عبداللّٰه عليه السلام «لإسماعيل حقيبة والحارث النّصرى» اطلبوا لٖى جارية من هٰذا الّذى يسمّونه «كدبانوجه» تكون مع اُمّ فروة فدلّونا على جارية لرجل من السّرّاجين قد ولدت له ابنا ومات ولدها فأخبروه بخبرها، فأمرهم فاشتروها وكان اسمها «رسالة» فغيّر اسمها وسمّاها «سلمٰى» وزوّجها سالماً مولاه وهى «امّ الحسين بن سالم».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1247-36000-(5) المقنع 178: إذا ترك الرّجل جارية أمّ ولده ولم يكن ولده منها باقياً فإنّها مملوكة للورثة فإن كان ولده منها باقياً فإنّها للولد. فقه الرّضا عليه السلام 291: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1248-36001-(6) فقيه 82/3: فى رواية محمّد بن عليّ بن محبوب عن أحمد بن محمّد بن عيسى عن البزنطىّ عن عبداللّٰه بن سنان قال: سألت أبا عبداللّٰه عليه السلام عن الرّجل يموت وله أمّ ولد وله منها ولد أيصلح للرّجل أن يتزوّجها؟ فقال أخبرت أنّ عليّاً عليه السلام أوصى في امّهات الأولاد اللّاتى كان يطوف عليهن، فمن كان منهنّ لها ولد فهي من نصيب ولدها، ومن لم يكن لها ولد فهي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50" w:name="pg11981_156855"/>
    <w:bookmarkEnd w:id="250"/>
    <w:p>
      <w:pPr>
        <w:pStyle w:val="BookText"/>
      </w:pPr>
      <w:r>
        <w:rPr>
          <w:rFonts w:ascii="Amiri" w:hAnsi="Amiri" w:eastAsia="Amiri" w:cs="Amiri"/>
          <w:lang w:bidi="ar-SA"/>
          <w:color w:val="111111"/>
          <w:sz w:val="28"/>
          <w:szCs w:val="28"/>
          <w:rtl/>
        </w:rPr>
        <w:t xml:space="preserve">حرّة، وإنّما جعل من كان منهنّ لها ولد من نصيب ولدها لكيلا تنكح إلّابإذن أهلها. ويأتي في رواية أبي بصير (1) من الباب التّالى</w:t>
      </w:r>
    </w:p>
    <w:p>
      <w:pPr>
        <w:pStyle w:val="BookText"/>
      </w:pPr>
      <w:r>
        <w:rPr>
          <w:rFonts w:ascii="Amiri" w:hAnsi="Amiri" w:eastAsia="Amiri" w:cs="Amiri"/>
          <w:lang w:bidi="ar-SA"/>
          <w:color w:val="111111"/>
          <w:sz w:val="28"/>
          <w:szCs w:val="28"/>
          <w:rtl/>
        </w:rPr>
        <w:t xml:space="preserve">قوله عليه السلام إن شاء أن يبيعها باعها في الدّين الّذى يكون على مولاها من ثمنها إلخ.</w:t>
      </w:r>
    </w:p>
    <w:p>
      <w:pPr>
        <w:pStyle w:val="Heading4"/>
      </w:pPr>
      <w:bookmarkStart w:id="693" w:name="_Toc379"/>
      <w:r>
        <w:t>(5) باب أنّ أمّ الولد إذا كان ولدها حيّاً وقت موت أبيه صارت من نصيب ولدها، وانعتقت عليه إن لم يعتقها سيّدها قبل أو لم يوص بعتقها أو لم يكن عليه دين مستوعب</w:t>
      </w:r>
      <w:bookmarkEnd w:id="6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1249-36002-(1) تهذيب 240/8: عليّ بن الحسن عن عليّ بن أسباط عن عمّه يعقوب الأحمر عن أبي بصير عن أبي عبداللّٰه عليه السلام قال: إذا أعتق رجل جارية ثمّ أراد أن يتزوّجها مكانه فلا بأس ولا تعتدّ من مائه، وإن أرادت أن تتزوّج من غيره فلها مثل عدّة الحرّة، وأىّ رجل اشترى جارية فولدت منه ولداً فمات، إن شاء أن يبيعها باعها في الدّين الّذى يكون على مولاها من ثمنها باعها وإن كان لها ولد قوّمت على ابنها من نصيبه وإن كان ابنها صغيراً انتظر به حتّى يكبر ثمّ يجبر على ثمنها، وإن مات ابنها قبل أمّه بيعت في ميراثه إن شاء الورثة.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1250-36003-(2) تهذيب - استبصار 14/4: محمّد بن أحمد بن يحيى عن محمّد بن الحسين عن وهيب بن حفص عن أبي بصير قال: سألت أبا عبداللّٰه عليه السلام عن رجل اشترى جارية فولدت منه ولداً فمات قال: إن شاء أن يبيعها باعها وإن مات مولاها وعليه دين قوّمت على ابنها فإن كان أبنها صغيراً انتظر به حتّى يكبر ثمّ يجبر على قيمتها فإن مات ابنها قبل أمّه بيعت في ميراث الورثة إن شاء الورثة.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1251-36004-(3) البحار 267/10: ما وصل إلينا من أخبار عليّ بن جعفر عن أخيه موسى بن جعفر عليهما السلام: قال سألته: عن الرّجل يموت وله أمّ ولد وله معها ولد أيصلح للرّجل أن يتزوّجها؟ قال: أخبرك ما أوصى (به - ئل) عليّ عليه السلام في امّهات الأولاد قلت: نعم. قال: إنّ عليّاً عليه السلام أوصى أيّما امرأة منهنّ كان لها ولد فهي من نصيب ولدها.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1252-36005-(4) فقه الرّضا عليه السلام 291: وإذا ترك الرّجل جارية أمّ ولد ولم يكن ولده منها باقياً فإنّها مملوكة للورثة وإن كان ولدها باقياً فإنّها للولد وهم لا يملكونها وهى حرّة لأنّ الإنسان لا يملك أبويه ولا ولده، فإن كان للميّت ولد من غير هٰذه الّتى هي أمّ ولده فإنّها تجعل في نصيب ولدها إذا كانوا صغاراً فإذا أدركوا تولّوا هم عتقها فإن ماتوا قبل أن يدركوا الحقت ميراثاً للورثة. المقنع 178: نحوه. وتقدّم في رواية يونس (10) من باب (19) انّه يستحبّ للعبد والأمة أن يحجّا بإذن المالك من أبواب وجوب الحجّ ج 12</w:t>
      </w:r>
    </w:p>
    <w:p>
      <w:pPr>
        <w:pStyle w:val="BookText"/>
      </w:pPr>
      <w:r>
        <w:rPr>
          <w:rFonts w:ascii="Amiri" w:hAnsi="Amiri" w:eastAsia="Amiri" w:cs="Amiri"/>
          <w:lang w:bidi="ar-SA"/>
          <w:color w:val="111111"/>
          <w:sz w:val="28"/>
          <w:szCs w:val="28"/>
          <w:rtl/>
        </w:rPr>
        <w:t xml:space="preserve">قوله انّ أمّ امرأة كانت أمّ ولد فماتت فأرادت المرأة أن تحجّ عنها قال عليه السلام أو ليس قد عتقت بولدها (لولدها - خ) تحجّ عنها. وفى رواية أبي بصير (3) من باب (5) جواز بيع أمّ الولد في ثمن رقبتها من أبواب بيع العبيد ج 23 قوله عليه السلام إن كان لها ولد قوّمت على ولدها من نصيبه إلخ. وفى رواية عبدالرّحمٰن (18) من باب (1) استحباب الوقوف والصّدقات من أبواب الوقوف ج 24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251" w:name="pg11981_156856"/>
    <w:bookmarkEnd w:id="251"/>
    <w:p>
      <w:pPr>
        <w:pStyle w:val="BookText"/>
      </w:pPr>
      <w:r>
        <w:rPr>
          <w:rFonts w:ascii="Amiri" w:hAnsi="Amiri" w:eastAsia="Amiri" w:cs="Amiri"/>
          <w:lang w:bidi="ar-SA"/>
          <w:color w:val="111111"/>
          <w:sz w:val="28"/>
          <w:szCs w:val="28"/>
          <w:rtl/>
        </w:rPr>
        <w:t xml:space="preserve">قوله عليه السلام ومن كان منهنّ لها ولد أو هي حبلىٰ فتمسك على ولدها وهى من حظّه، ولاحظ باب (5) انّ الرّجل إذا ملك أحد الآباء انعتق عليه من أبواب العتق ج 24 فإنّ فيها ما يناسب المقام. وفى رواية الوليد (3) من باب (15) انّ عتق المكره ليس بعتق</w:t>
      </w:r>
    </w:p>
    <w:p>
      <w:pPr>
        <w:pStyle w:val="BookText"/>
      </w:pPr>
      <w:r>
        <w:rPr>
          <w:rFonts w:ascii="Amiri" w:hAnsi="Amiri" w:eastAsia="Amiri" w:cs="Amiri"/>
          <w:lang w:bidi="ar-SA"/>
          <w:color w:val="111111"/>
          <w:sz w:val="28"/>
          <w:szCs w:val="28"/>
          <w:rtl/>
        </w:rPr>
        <w:t xml:space="preserve">قوله عليه السلام إذا هلك سيّدها صارت من نصيب ولدها. وفى رواية ابن قيس (2) من باب (47) حكم عتق الصّبىّ مملوكه إذا بلغ عشر سنين قوله عليه السلام فإن كان لها ولد وترك مالاً جعلت في نصيب ولدها. ويأتي في رواية يونس (3) من باب (14) حكم من أعتق أمته وتزوجها وجعل عتقها مهرها من أبواب نكاح العبيد ج 26</w:t>
      </w:r>
    </w:p>
    <w:p>
      <w:pPr>
        <w:pStyle w:val="BookText"/>
      </w:pPr>
      <w:r>
        <w:rPr>
          <w:rFonts w:ascii="Amiri" w:hAnsi="Amiri" w:eastAsia="Amiri" w:cs="Amiri"/>
          <w:lang w:bidi="ar-SA"/>
          <w:color w:val="111111"/>
          <w:sz w:val="28"/>
          <w:szCs w:val="28"/>
          <w:rtl/>
        </w:rPr>
        <w:t xml:space="preserve">قوله عليه السلام وإن كان لها ولد وله مال أدّى عنها نصف قيمتها وعتقت.</w:t>
      </w:r>
    </w:p>
    <w:p>
      <w:pPr>
        <w:pStyle w:val="Heading4"/>
      </w:pPr>
      <w:bookmarkStart w:id="694" w:name="_Toc380"/>
      <w:r>
        <w:t>(6) باب جواز جبر أمّ الولد على الخدمة وعلى ارضاع الولد</w:t>
      </w:r>
      <w:bookmarkEnd w:id="6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1253-36006-(1) فقيه 83/3: روى سليمان بن داود المنقريّ عن عبد العزيز بن محمّد قال: سألت أبا عبداللّٰه عليه السلام أو سمعته يقول لا تجبر الحرّة علىٰ رضاع الولد وتجبر أمّ الولد.</w:t>
      </w:r>
    </w:p>
    <w:p>
      <w:pPr>
        <w:pStyle w:val="Heading4"/>
      </w:pPr>
      <w:bookmarkStart w:id="695" w:name="_Toc381"/>
      <w:r>
        <w:t>(7) باب حكم أمّ الولد إذا مات سيّدها فأعتقت ثمّ تنصّرت وتزوّجت نصرانيّاً وولدت</w:t>
      </w:r>
      <w:bookmarkEnd w:id="6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1254-36007-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213/8: عليّ بن الحسن عن عبدالرّحمٰن ابن أبي نجران وسندى ابن محمّد البزّاز عن عاصم بن حميد عن محمّد بن قيس عن أبي جعفر عليه السلام قال: قضى عليّ عليه السلام في وليدة كانت نصرانيّة فأسلمت عند رجل فولدت لسيّدها غلاماً ثمّ أنّ سيّدها مات فأصابها عتاق السُّرِّيّة فنكحت رجلاً نصرانيّاً داريّاً(1) وهو العطّار فتنصّرت ثمّ ولدت ولدين وحملت آخر فقضى فيها أن يعرض عليها الإسلام فأبت فقال أمّا ماولدت من ولد فإنّه لابنها من سيّدها الأوّل وأحبسها حتّى تضع ما في بطنها فإذا ولدت فاقتلها.</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252" w:name="pg11981_156857"/>
    <w:bookmarkEnd w:id="25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1255-36008-</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استبصار 255/4: تهذيب 143/10: الحسين بن سعيد عن النّضر بن سويد عن عاصم بن حميد عن محمّد بن قيس عن أبي جعفر عليه السلام قال: قضى أمير المؤمنين عليه السلام في وليدة كانت نصرانيّة فأسلمت وولدت لسيّدها ثمّ إنّ سيّدها مات فأوصى بها عتاقة السُّرِّيّة على عهد عمر، فنكحت نصرانيّاً ديرانيّاً(1) وتنصّرت(2)، فولدت (منه - يب) ولدين وحبلت بالثّالث قال: فقضى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 يعرض عليها الإسلام فعرض عليها فأبت فقال ما ولدت من ولد نصرانيّ فهم عبيد لأخيهم الّذي ولدت لسيّدها الأوّل وأنا أحبسها حتّى تضع ولدها الّذي في بطنها فإذا ولدت قتلتها. (قال الشّيخ رحمه اللّه في يب: هٰذا الحكم مقصور على القضيّة الّتي فصّلها أمير المؤمنين عليه السلام ولا يتعدّى إلى غيرها لأنّه لا يمتنع أن يكون هو عليه السلام رأى قتلها صلاحاً لارتدادها وتزويجها ولعلّها كانت تزوّجت بمسلم ثمّ ارتدّت وتزوّجت فاستحقّت القتل لذٰلك ولامتناعها من الرّجوع إلى الإسلام).</w:t>
      </w:r>
    </w:p>
    <w:p>
      <w:pPr>
        <w:pStyle w:val="Heading4"/>
      </w:pPr>
      <w:bookmarkStart w:id="696" w:name="_Toc382"/>
      <w:r>
        <w:t>(8) باب حكم من زوّج أمّ ولده فولدت</w:t>
      </w:r>
      <w:bookmarkEnd w:id="6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1256-36009-</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الدّعائم 316/2: عن جعفر بن محمّد صلوات اللّٰه عليهما أنّه قال: إذا زوّج الرّجل اُمّ ولده فولدت فولدها بمنزلتها يخدم المولى ويعتق بعتقها إذا مات سيّدها، وإن كان أبوه حرّاً فمات اشترى الولد من ميراثه منه ووُرّث ما بقى، وإذا زوّج الرّجل اُمّ ولده فمات عنها الزّوج أو طلّقها رجعت إلى سيّدها وتعتدّ من الوفاة شهرين وخمسة أيّام ومن الطّلاق حيضتين إن كانت تحيض، فإن كانت ممّن لا تحيض فشهر ونصف ثمّ للمولى أن يطأها إن شاء بالملك بلا نكاح.</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253" w:name="pg11981_156858"/>
    <w:bookmarkEnd w:id="253"/>
    <w:p>
      <w:pPr>
        <w:pStyle w:val="Heading2"/>
      </w:pPr>
      <w:bookmarkStart w:id="697" w:name="_Toc383"/>
      <w:r>
        <w:t>كتاب الإقرار وأبوابه</w:t>
      </w:r>
      <w:bookmarkEnd w:id="697"/>
    </w:p>
    <w:p>
      <w:pPr>
        <w:pStyle w:val="Heading3"/>
      </w:pPr>
      <w:bookmarkStart w:id="698" w:name="_Toc384"/>
      <w:r>
        <w:t>(1) باب صحّة الإقرار من البالغ العاقل وانّه لا انكار بعد الإقرار وانّ المؤمن أصدق على نفسه من سبعين مؤمناً</w:t>
      </w:r>
      <w:bookmarkEnd w:id="6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1257-36010-(1) وسائل 184/23: روى جماعة من علمائنا في كتب الإستدلال عن النّبىّ صلّى اللّه عليه و آله انّه قال إقرار العقلاء على أنفسهم جائز. العوالى 442/3: عن النّبىّ صلّى اللّه عليه و آله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1258-36011-(2) العوالى 442/3: قال النّبىّ صلّى اللّه عليه و آله: لا انكار بعد إقرار.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1259-36012-(3) صفات الشّيعة 79: حدّثنا محمّد بن الحسن بن أحمد بن الوليد رحمه اللّه قال حدّثنا محمّد بن يحيى العطّار عن بعض أصحابه عن أبي عبداللّٰه عليه السلام قال المؤمن أصدق على نفسه من سبعين مؤمناً عليه. وتقدّم في رواية سماعة (2) من باب (10) حكم الزّكوٰة في المال المأخوذ مضاربة من أبواب ما تجب فيه الزّكوٰة ج 9</w:t>
      </w:r>
    </w:p>
    <w:p>
      <w:pPr>
        <w:pStyle w:val="BookText"/>
      </w:pPr>
      <w:r>
        <w:rPr>
          <w:rFonts w:ascii="Amiri" w:hAnsi="Amiri" w:eastAsia="Amiri" w:cs="Amiri"/>
          <w:lang w:bidi="ar-SA"/>
          <w:color w:val="111111"/>
          <w:sz w:val="28"/>
          <w:szCs w:val="28"/>
          <w:rtl/>
        </w:rPr>
        <w:t xml:space="preserve">قوله عليه السلام إذا هم أقرّوا بأنّهم يزكّونه فليس عليه غير ذٰلك. وفى أحاديث باب (24) انّ الأصل في النّاس الحرّيّة من أبواب العتق ج 24 ما يدلّ على ذٰلك.</w:t>
      </w:r>
    </w:p>
    <w:p>
      <w:pPr>
        <w:pStyle w:val="BookText"/>
      </w:pPr>
      <w:r>
        <w:rPr>
          <w:rFonts w:ascii="Amiri" w:hAnsi="Amiri" w:eastAsia="Amiri" w:cs="Amiri"/>
          <w:lang w:bidi="ar-SA"/>
          <w:color w:val="111111"/>
          <w:sz w:val="28"/>
          <w:szCs w:val="28"/>
          <w:rtl/>
        </w:rPr>
        <w:t xml:space="preserve">ويأتي في أحاديث الباب التّالى وما يتلوه، وباب (4) ما إذا أقرّ واحد من الورثة أو اثنان غير عدلين بوارث وساير الأحاديث المربوطة بأبواب الإقرار ما يناسب ذٰلك. وفى رواية السّكونىّ (1) من باب (18) أنّ الرّجل إذا أقرّ بالولد ثمّ نفاه لم ينتف منه من أبواب أحكام الأولاد ج 26</w:t>
      </w:r>
    </w:p>
    <w:p>
      <w:pPr>
        <w:pStyle w:val="BookText"/>
      </w:pPr>
      <w:r>
        <w:rPr>
          <w:rFonts w:ascii="Amiri" w:hAnsi="Amiri" w:eastAsia="Amiri" w:cs="Amiri"/>
          <w:lang w:bidi="ar-SA"/>
          <w:color w:val="111111"/>
          <w:sz w:val="28"/>
          <w:szCs w:val="28"/>
          <w:rtl/>
        </w:rPr>
        <w:t xml:space="preserve">قوله عليه السلام إذا أقرّ الرّجل بالولد ساعة لم ينتفِ عنه أبداً. وفى أحاديث باب (44) جملة من القضايا والأحكام المنقولة عن عليّ عليه السلام وغيرها من أبواب القضاء ج 30،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بيست و ششم: ابواب اقرار</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باب 1 صحت اقرار از بالغِ عاقل و عدم تأثير انكار پس از اقرار</w:t>
      </w:r>
    </w:p>
    <w:p>
      <w:pPr>
        <w:pStyle w:val="BookText"/>
      </w:pPr>
      <w:r>
        <w:rPr>
          <w:rFonts w:ascii="IRNazanin" w:hAnsi="IRNazanin" w:eastAsia="IRNazanin" w:cs="IRNazanin"/>
          <w:lang w:bidi="fa-IR"/>
          <w:color w:val="111111"/>
          <w:sz w:val="28"/>
          <w:szCs w:val="28"/>
          <w:rtl/>
        </w:rPr>
        <w:t xml:space="preserve">783-(1) در كتاب وسائل الشيعه آمده است: «گروهى از علماى ما در كتاب هاى استدلالى از پيامبر اكرم صلى الله عليه و آله روايت مى كنند كه فرمود: اقرار عاقلان عليه خودشان نافذ است.»</w:t>
      </w:r>
    </w:p>
    <w:p>
      <w:pPr>
        <w:pStyle w:val="BookText"/>
      </w:pPr>
      <w:r>
        <w:rPr>
          <w:rFonts w:ascii="IRNazanin" w:hAnsi="IRNazanin" w:eastAsia="IRNazanin" w:cs="IRNazanin"/>
          <w:lang w:bidi="fa-IR"/>
          <w:color w:val="111111"/>
          <w:sz w:val="28"/>
          <w:szCs w:val="28"/>
          <w:rtl/>
        </w:rPr>
        <w:t xml:space="preserve">در كتاب العوالى نيز اين روايت از پيامبر اكرم صلى الله عليه و آله نقل شده است.</w:t>
      </w:r>
    </w:p>
    <w:p>
      <w:pPr>
        <w:pStyle w:val="BookText"/>
      </w:pPr>
      <w:r>
        <w:rPr>
          <w:rFonts w:ascii="IRNazanin" w:hAnsi="IRNazanin" w:eastAsia="IRNazanin" w:cs="IRNazanin"/>
          <w:lang w:bidi="fa-IR"/>
          <w:color w:val="111111"/>
          <w:sz w:val="28"/>
          <w:szCs w:val="28"/>
          <w:rtl/>
        </w:rPr>
        <w:t xml:space="preserve">784-(2) در كتاب العوالى از پيامبر اكرم صلى الله عليه و آله روايت مى شود كه فرمود: «انكارِ پس از اقرار، پذيرفته نيست.»</w:t>
      </w:r>
    </w:p>
    <w:p>
      <w:pPr>
        <w:pStyle w:val="BookText"/>
      </w:pPr>
      <w:r>
        <w:rPr>
          <w:rFonts w:ascii="IRNazanin" w:hAnsi="IRNazanin" w:eastAsia="IRNazanin" w:cs="IRNazanin"/>
          <w:lang w:bidi="fa-IR"/>
          <w:color w:val="111111"/>
          <w:sz w:val="28"/>
          <w:szCs w:val="28"/>
          <w:rtl/>
        </w:rPr>
        <w:t xml:space="preserve">785-(3) محمد بن يحيى عطار از يكى از شيعيان از امام صادق عليه السلام روايت مى كند كه فرمود: «مومن عليه خود، راستگوتر از هفتاد مؤمن عليه اوست.»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دوم از باب دهم از ابواب زكات دهندگان فرموده امام عليه السلام كه: «هنگامى كه آنان اقرار كردند كه زكات آن مال را پرداخته اند، پس در آن مال چيز ديگرى نيست.»</w:t>
      </w:r>
    </w:p>
    <w:p>
      <w:pPr>
        <w:pStyle w:val="BookText"/>
      </w:pPr>
      <w:r>
        <w:rPr>
          <w:rFonts w:ascii="IRNazanin" w:hAnsi="IRNazanin" w:eastAsia="IRNazanin" w:cs="IRNazanin"/>
          <w:lang w:bidi="fa-IR"/>
          <w:color w:val="111111"/>
          <w:sz w:val="28"/>
          <w:szCs w:val="28"/>
          <w:rtl/>
        </w:rPr>
        <w:t xml:space="preserve">در روايات باب بيست و چهارم از ابواب عتق مطالبى است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روايات دو باب بعدى و باب چهارم مناسب با اين بحث خواهد آمد.</w:t>
      </w:r>
    </w:p>
    <w:p>
      <w:pPr>
        <w:pStyle w:val="BookText"/>
      </w:pPr>
      <w:r>
        <w:rPr>
          <w:rFonts w:ascii="IRNazanin" w:hAnsi="IRNazanin" w:eastAsia="IRNazanin" w:cs="IRNazanin"/>
          <w:lang w:bidi="fa-IR"/>
          <w:color w:val="111111"/>
          <w:sz w:val="28"/>
          <w:szCs w:val="28"/>
          <w:rtl/>
        </w:rPr>
        <w:t xml:space="preserve">و در روايت يكم از باب هجدهم از ابواب احكام اولاد فرموده امام عليه السلام كه: «هرگاه شخصى در يك لحظه به فرزندى اعتراف كند، هرگز از وى جدا نخواهد شد.»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254" w:name="pg11981_156860"/>
    <w:bookmarkEnd w:id="254"/>
    <w:p>
      <w:pPr>
        <w:pStyle w:val="BookText"/>
      </w:pPr>
      <w:r>
        <w:rPr>
          <w:rFonts w:ascii="Amiri" w:hAnsi="Amiri" w:eastAsia="Amiri" w:cs="Amiri"/>
          <w:lang w:bidi="ar-SA"/>
          <w:color w:val="111111"/>
          <w:sz w:val="28"/>
          <w:szCs w:val="28"/>
          <w:rtl/>
        </w:rPr>
        <w:t xml:space="preserve">وباب (14) ماورد في العفو عن الحدود من أبواب أحكام العامّة للحدود ج 30، وباب (17) انّ من أقرّ على نفسه بحدّ ولم يعيّن جُلد حتّىٰ ينهى عن نفسه، وباب (18) حكم من أقرّ على نفسه بحدّ ثمّ جحد، وباب (11) انّ الزّناء يثبت بالإقرار أربع مرّات من أبواب حدّ الزّناء ج 30 وباب (40) حكم الزّانى إذا هرب من الحفيرة، وباب (1) حدّ اللّواط وثبوته بالإقرار أربعاً من أبواب حدّ اللّواط ج 30، وباب (8) أنّ المرأة إذا وهبت جاريتها لزوجها فوقع عليها فأنكرت ثمّ أقرّت لزمها حدّ القذف من أبواب حدّ القذف ج 30 وغيرها ممّا وردت في الأبواب المختلفة في القضاء والحدود والقصاص ما يدلّ على ذٰلك.</w:t>
      </w:r>
    </w:p>
    <w:p>
      <w:pPr>
        <w:pStyle w:val="Heading3"/>
      </w:pPr>
      <w:bookmarkStart w:id="699" w:name="_Toc385"/>
      <w:r>
        <w:t>(2) باب أنّ من أقرّ لوارث أو غيره بدين أو شيء جاز إقراره إذا كان مأموناً مصدّقاً</w:t>
      </w:r>
      <w:bookmarkEnd w:id="6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1260-36013-</w:t>
      </w:r>
      <w:r>
        <w:rPr>
          <w:rStyle w:val="FootnoteReference"/>
        </w:rPr>
        <w:footnoteReference w:id="959"/>
      </w:r>
      <w:r>
        <w:rPr>
          <w:rFonts w:ascii="Amiri" w:hAnsi="Amiri" w:eastAsia="Amiri" w:cs="Amiri"/>
          <w:lang w:bidi="ar-SA"/>
          <w:color w:val="111111"/>
          <w:sz w:val="28"/>
          <w:szCs w:val="28"/>
          <w:rtl/>
        </w:rPr>
        <w:t xml:space="preserve">كافي 42/7: محمّد بن يحيى عن تهذيب 160/9: استبصار 112/4: أحمد بن محمّد عن ابن محبوب عن أبي ولّاد قال: سألت أباعبداللّٰه عليه السلام عن رجل مريض أقرّ عند الموت لوارث بدين له عليه قال يجوز ذٰلك قلت فإن أوصى لوارث بشيء قال جائز.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1261-36014-</w:t>
      </w:r>
      <w:r>
        <w:rPr>
          <w:rStyle w:val="FootnoteReference"/>
        </w:rPr>
        <w:footnoteReference w:id="960"/>
      </w:r>
      <w:r>
        <w:rPr>
          <w:rFonts w:ascii="Amiri" w:hAnsi="Amiri" w:eastAsia="Amiri" w:cs="Amiri"/>
          <w:lang w:bidi="ar-SA"/>
          <w:color w:val="111111"/>
          <w:sz w:val="28"/>
          <w:szCs w:val="28"/>
          <w:rtl/>
        </w:rPr>
        <w:t xml:space="preserve">كافي 41/7: تهذيب 159/9: استبصار 111/4: أبوعليّ الأشعريّ عن محمّد بن عبدالجبّار عن فقيه 170/4: صفوان (بن يحيى - فقيه) عن منصور بن حازم قال: سألت أبا عبداللّٰه عليه السلام عن رجل أوصى لبعض ورثته أنّ له عليه ديناً فقال: إن كان الميّت مرضيّاً فأعطه الّذي أوصى له. تهذيب 160/9: استبصار 111/4: عليّ بن الحسن بن فضّال عن العبّاس بن عامر عن داود بن الحصين عن أبي أيّوب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1262-36015-(3) الدّعائم 359/2: عن جعفر بن محمّد عليهما السلام أنّه سئل عن الرّجل يقرّ بالدّين في مرضه الّذي يموت منه لوارث من ورثته قال: ينظر حال المقرّ فإن كان عدلاً مأموناً من الجنف(1) جاز إقراره وإن(2) كان على خلاف ذٰلك لم يجز إقراره إلّاأن يجيزه الورثة.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روايات باب چهل و چهارم از ابواب قضاوت و باب چهاردهم، هفدهم و هجدهم از ابواب احكام عمومى حدود و باب يازدهم و چهلم از ابواب حد زنا و باب يكم از ابواب حدّ لواط و باب هشتم از ابواب حدّ قذف و روايات ديگرى كه در ابواب گوناگون در قضا، حدود و قصاص وجود دارد، مطالبى است كه بر اين بحث دلالت مى كند.</w:t>
      </w:r>
    </w:p>
    <w:p>
      <w:pPr>
        <w:pStyle w:val="BookText"/>
      </w:pPr>
      <w:r>
        <w:rPr>
          <w:rFonts w:ascii="Amiri" w:hAnsi="Amiri" w:eastAsia="Amiri" w:cs="Amiri"/>
          <w:lang w:bidi="ar-SA"/>
          <w:color w:val="111111"/>
          <w:sz w:val="28"/>
          <w:szCs w:val="28"/>
          <w:rtl/>
        </w:rPr>
        <w:t xml:space="preserve">باب 2 حكم اقرار به بدهى قبل از فوت</w:t>
      </w:r>
    </w:p>
    <w:p>
      <w:pPr>
        <w:pStyle w:val="BookText"/>
      </w:pPr>
      <w:r>
        <w:rPr>
          <w:rFonts w:ascii="IRNazanin" w:hAnsi="IRNazanin" w:eastAsia="IRNazanin" w:cs="IRNazanin"/>
          <w:lang w:bidi="fa-IR"/>
          <w:color w:val="111111"/>
          <w:sz w:val="28"/>
          <w:szCs w:val="28"/>
          <w:rtl/>
        </w:rPr>
        <w:t xml:space="preserve">786-(1) ابو ولاّد گويد: «از امام صادق عليه السلام سؤال كردم: شخص بيمارى هنگام مرگ براى يكى از وارثانش به بدهى اقرار مى كند.</w:t>
      </w:r>
    </w:p>
    <w:p>
      <w:pPr>
        <w:pStyle w:val="BookText"/>
      </w:pPr>
      <w:r>
        <w:rPr>
          <w:rFonts w:ascii="Amiri" w:hAnsi="Amiri" w:eastAsia="Amiri" w:cs="Amiri"/>
          <w:lang w:bidi="ar-SA"/>
          <w:color w:val="111111"/>
          <w:sz w:val="28"/>
          <w:szCs w:val="28"/>
          <w:rtl/>
        </w:rPr>
        <w:t xml:space="preserve">امام عليه السلام فرمود: آن نافذ است.</w:t>
      </w:r>
    </w:p>
    <w:p>
      <w:pPr>
        <w:pStyle w:val="BookText"/>
      </w:pPr>
      <w:r>
        <w:rPr>
          <w:rFonts w:ascii="IRNazanin" w:hAnsi="IRNazanin" w:eastAsia="IRNazanin" w:cs="IRNazanin"/>
          <w:lang w:bidi="fa-IR"/>
          <w:color w:val="111111"/>
          <w:sz w:val="28"/>
          <w:szCs w:val="28"/>
          <w:rtl/>
        </w:rPr>
        <w:t xml:space="preserve">گفتم: اگر براى وارث چيزى را وصيت كند؟</w:t>
      </w:r>
    </w:p>
    <w:p>
      <w:pPr>
        <w:pStyle w:val="BookText"/>
      </w:pPr>
      <w:r>
        <w:rPr>
          <w:rFonts w:ascii="Amiri" w:hAnsi="Amiri" w:eastAsia="Amiri" w:cs="Amiri"/>
          <w:lang w:bidi="ar-SA"/>
          <w:color w:val="111111"/>
          <w:sz w:val="28"/>
          <w:szCs w:val="28"/>
          <w:rtl/>
        </w:rPr>
        <w:t xml:space="preserve">امام فرمود: جايز است».</w:t>
      </w:r>
    </w:p>
    <w:p>
      <w:pPr>
        <w:pStyle w:val="BookText"/>
      </w:pPr>
      <w:r>
        <w:rPr>
          <w:rFonts w:ascii="IRNazanin" w:hAnsi="IRNazanin" w:eastAsia="IRNazanin" w:cs="IRNazanin"/>
          <w:lang w:bidi="fa-IR"/>
          <w:color w:val="111111"/>
          <w:sz w:val="28"/>
          <w:szCs w:val="28"/>
          <w:rtl/>
        </w:rPr>
        <w:t xml:space="preserve">787-(2) منصور بن حازم گويد: «از امام صادق عليه السلام سؤال كردم: شخصى وصيت مى كند كه به يكى از وارثانش مالى بدهكار است.</w:t>
      </w:r>
    </w:p>
    <w:p>
      <w:pPr>
        <w:pStyle w:val="BookText"/>
      </w:pPr>
      <w:r>
        <w:rPr>
          <w:rFonts w:ascii="IRNazanin" w:hAnsi="IRNazanin" w:eastAsia="IRNazanin" w:cs="IRNazanin"/>
          <w:lang w:bidi="fa-IR"/>
          <w:color w:val="111111"/>
          <w:sz w:val="28"/>
          <w:szCs w:val="28"/>
          <w:rtl/>
        </w:rPr>
        <w:t xml:space="preserve">امام عليه السلام فرمود: اگر ميّت مورد قبول است، آنچه را وصيت كرده به وى بپرداز.»</w:t>
      </w:r>
    </w:p>
    <w:p>
      <w:pPr>
        <w:pStyle w:val="BookText"/>
      </w:pPr>
      <w:r>
        <w:rPr>
          <w:rFonts w:ascii="Amiri" w:hAnsi="Amiri" w:eastAsia="Amiri" w:cs="Amiri"/>
          <w:lang w:bidi="ar-SA"/>
          <w:color w:val="111111"/>
          <w:sz w:val="28"/>
          <w:szCs w:val="28"/>
          <w:rtl/>
        </w:rPr>
        <w:t xml:space="preserve">اين حديث از ابو ايوب نيز روايت شده است.</w:t>
      </w:r>
    </w:p>
    <w:p>
      <w:pPr>
        <w:pStyle w:val="BookText"/>
      </w:pPr>
      <w:r>
        <w:rPr>
          <w:rFonts w:ascii="IRNazanin" w:hAnsi="IRNazanin" w:eastAsia="IRNazanin" w:cs="IRNazanin"/>
          <w:lang w:bidi="fa-IR"/>
          <w:color w:val="111111"/>
          <w:sz w:val="28"/>
          <w:szCs w:val="28"/>
          <w:rtl/>
        </w:rPr>
        <w:t xml:space="preserve">788-(3) در كتاب دعائم الاسلام روايت مى شود كه از امام صادق عليه السلام سؤال شد: «شخصى در حال بيمارى مرگ اقرار مى كند كه به يكى از وارثانش بدهكار است.</w:t>
      </w:r>
    </w:p>
    <w:p>
      <w:pPr>
        <w:pStyle w:val="BookText"/>
      </w:pPr>
      <w:r>
        <w:rPr>
          <w:rFonts w:ascii="IRNazanin" w:hAnsi="IRNazanin" w:eastAsia="IRNazanin" w:cs="IRNazanin"/>
          <w:lang w:bidi="fa-IR"/>
          <w:color w:val="111111"/>
          <w:sz w:val="28"/>
          <w:szCs w:val="28"/>
          <w:rtl/>
        </w:rPr>
        <w:t xml:space="preserve">امام عليه السلام فرمود: حال اقرار كننده در نظر گرفته مى شود، پس اگر عادل و ايمن از گرايش به باطل است، اقرارش مؤثر است ولى اگر بر خلاف آن است، اقرارش جايز نيست مگر آن كه وارثان آن را اجازه دهند.»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1263-36016-(4) تهذيب 167/9: الحسين بن سعيد عن حمّاد بن عيسى عن شعيب عن أبي بصير عن أبي عبداللّٰه عليه السلام قال: سألته عن رجل معه مال مضاربة فمات وعليه دين وأوصى أنّ هٰذا الّذى ترك لأهل المضاربة أيجوز ذٰلك‌؟ قال: نعم. إذا كان مصدّقاً.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1264-36017-(5) تهذيب 166/9: استبصار 116/4: الحسين بن سعيد عن حمّاد بن عيسى عن شعيب عن أبي بصير عن أبي عبداللّٰه عليه السلام انّه سئل عن رجل كانت عنده مضاربة أو وديعة</w:t>
      </w:r>
      <w:r>
        <w:rPr>
          <w:rStyle w:val="FootnoteReference"/>
        </w:rPr>
        <w:footnoteReference w:id="961"/>
      </w:r>
      <w:r>
        <w:rPr>
          <w:rFonts w:ascii="Amiri" w:hAnsi="Amiri" w:eastAsia="Amiri" w:cs="Amiri"/>
          <w:lang w:bidi="ar-SA"/>
          <w:color w:val="111111"/>
          <w:sz w:val="28"/>
          <w:szCs w:val="28"/>
          <w:rtl/>
        </w:rPr>
        <w:t xml:space="preserve">أو أموال أيتام أو بضائع</w:t>
      </w:r>
      <w:r>
        <w:rPr>
          <w:rStyle w:val="FootnoteReference"/>
        </w:rPr>
        <w:footnoteReference w:id="962"/>
      </w:r>
      <w:r>
        <w:rPr>
          <w:rFonts w:ascii="Amiri" w:hAnsi="Amiri" w:eastAsia="Amiri" w:cs="Amiri"/>
          <w:lang w:bidi="ar-SA"/>
          <w:color w:val="111111"/>
          <w:sz w:val="28"/>
          <w:szCs w:val="28"/>
          <w:rtl/>
        </w:rPr>
        <w:t xml:space="preserve">وعليه سلف لقوم فهلك وترك ألف درهم أو أكثر من ذٰلك والّذى للنّاس عليه أكثر ممّا ترك فقال يقسّم لهؤلاء الّذين ذكرت كلّهم على قدر حصصهم أموالهم.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1265-36018-(6) كافى 41/7: تهذيب 159/9: اسبتصار 111/4: عليّ بن إبراهيم عن أبيه عن ابن أبى عمير عن فقيه 170/4: حمّاد عن الحلبيّ عن أبي عبداللّٰه عليه السلام قال: قلت له: الرّجل يقرّ لوارث بدين (عليه - فقيه) فقال يجوز (ذٰلك - يب - صا) إذا كان مليّاً.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1266-36019-(7) تهذيب 190/6: أحمد بن محمّد بن عيسى عن عليّ بن الحكم عن أبي المعزا عن الحلبيّ قال: سئل أبو عبداللّٰه عليه السلام عن رجل أقرّ لوارث بدين في مرضه أيجوز ذٰلك‌؟ قال: نعم إذا كان مليّاً.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1267-36020-(8) كافى 42/7: محمّد بن يحيى عن تهذيب 160/9: استبصار 112/4: أحمد بن محمّد عن فقيه 170/4: (الحسن - فقيه) ابن محبوب عن هشام بن سالم عن إسماعيل بن جابر قال: سألت أباعبداللّٰه عليه السلام عن رجل أقرّ لوارث له وهو مريض بدين عليه قال يجوز (عليه - كا - يب - صا) إذا (كان الّذي - فقيه) أقرّ به دون الثّلث. المقنع 165: وإذا أقرّ الرّجل (وذكر نحو ما في الفقيه).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1268-36021-(9) تهذيب 160/9: استبصار 111/4: الحسين بن سعيد عن عثمان بن عيسى عن سماعة قال: سألته عمّن أقرّ للورثة بدين عليه وهو مريض قال: يجوز عليه ما أقرّ به إذا كان قليلاً.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789-(4) ابو بصير گويد: «از امام صادق عليه السلام سؤال كردم: مال مضاربه اى نزد شخص بدهكارى است.</w:t>
      </w:r>
    </w:p>
    <w:p>
      <w:pPr>
        <w:pStyle w:val="BookText"/>
      </w:pPr>
      <w:r>
        <w:rPr>
          <w:rFonts w:ascii="IRNazanin" w:hAnsi="IRNazanin" w:eastAsia="IRNazanin" w:cs="IRNazanin"/>
          <w:lang w:bidi="fa-IR"/>
          <w:color w:val="111111"/>
          <w:sz w:val="28"/>
          <w:szCs w:val="28"/>
          <w:rtl/>
        </w:rPr>
        <w:t xml:space="preserve">وى هنگام مرگ وصيت مى كند كه آنچه بر جاى مى گذارد، متعلق به اهل مضاربه است آيا اين وصيت مؤثر است‌؟</w:t>
      </w:r>
    </w:p>
    <w:p>
      <w:pPr>
        <w:pStyle w:val="BookText"/>
      </w:pPr>
      <w:r>
        <w:rPr>
          <w:rFonts w:ascii="IRNazanin" w:hAnsi="IRNazanin" w:eastAsia="IRNazanin" w:cs="IRNazanin"/>
          <w:lang w:bidi="fa-IR"/>
          <w:color w:val="111111"/>
          <w:sz w:val="28"/>
          <w:szCs w:val="28"/>
          <w:rtl/>
        </w:rPr>
        <w:t xml:space="preserve">امام عليه السلام فرمود: آرى، در صورتى كه راستگو دانسته شده باشد.»</w:t>
      </w:r>
    </w:p>
    <w:p>
      <w:pPr>
        <w:pStyle w:val="BookText"/>
      </w:pPr>
      <w:r>
        <w:rPr>
          <w:rFonts w:ascii="IRNazanin" w:hAnsi="IRNazanin" w:eastAsia="IRNazanin" w:cs="IRNazanin"/>
          <w:lang w:bidi="fa-IR"/>
          <w:color w:val="111111"/>
          <w:sz w:val="28"/>
          <w:szCs w:val="28"/>
          <w:rtl/>
        </w:rPr>
        <w:t xml:space="preserve">790-(5) ابو بصير روايت مى كند كه از امام صادق عليه السلام سؤال شد: «نزد شخصى مال مضاربه يا وديعه يا اموال يتيمان يا سرمايه ديگران است و به گروهى وام بدهكار است وى هزار درهم يا بيشتر بر جاى مى گذارد ولى بدهكارى او بيش از آن است.</w:t>
      </w:r>
    </w:p>
    <w:p>
      <w:pPr>
        <w:pStyle w:val="BookText"/>
      </w:pPr>
      <w:r>
        <w:rPr>
          <w:rFonts w:ascii="IRNazanin" w:hAnsi="IRNazanin" w:eastAsia="IRNazanin" w:cs="IRNazanin"/>
          <w:lang w:bidi="fa-IR"/>
          <w:color w:val="111111"/>
          <w:sz w:val="28"/>
          <w:szCs w:val="28"/>
          <w:rtl/>
        </w:rPr>
        <w:t xml:space="preserve">امام عليه السلام فرمود: اموال وى ميان همه آنهايى كه گفتى، به نسبت اموال شان تقسيم مى شود.»</w:t>
      </w:r>
    </w:p>
    <w:p>
      <w:pPr>
        <w:pStyle w:val="BookText"/>
      </w:pPr>
      <w:r>
        <w:rPr>
          <w:rFonts w:ascii="IRNazanin" w:hAnsi="IRNazanin" w:eastAsia="IRNazanin" w:cs="IRNazanin"/>
          <w:lang w:bidi="fa-IR"/>
          <w:color w:val="111111"/>
          <w:sz w:val="28"/>
          <w:szCs w:val="28"/>
          <w:rtl/>
        </w:rPr>
        <w:t xml:space="preserve">791-(6) حلبى گويد: «به امام صادق عليه السلام گفتم: شخصى اقرار مى كند كه به يكى از وارثانش بدهكار است.</w:t>
      </w:r>
    </w:p>
    <w:p>
      <w:pPr>
        <w:pStyle w:val="BookText"/>
      </w:pPr>
      <w:r>
        <w:rPr>
          <w:rFonts w:ascii="IRNazanin" w:hAnsi="IRNazanin" w:eastAsia="IRNazanin" w:cs="IRNazanin"/>
          <w:lang w:bidi="fa-IR"/>
          <w:color w:val="111111"/>
          <w:sz w:val="28"/>
          <w:szCs w:val="28"/>
          <w:rtl/>
        </w:rPr>
        <w:t xml:space="preserve">امام عليه السلام فرمود: در صورتى كه توانگر باشد، آن جايز است.»</w:t>
      </w:r>
    </w:p>
    <w:p>
      <w:pPr>
        <w:pStyle w:val="BookText"/>
      </w:pPr>
      <w:r>
        <w:rPr>
          <w:rFonts w:ascii="IRNazanin" w:hAnsi="IRNazanin" w:eastAsia="IRNazanin" w:cs="IRNazanin"/>
          <w:lang w:bidi="fa-IR"/>
          <w:color w:val="111111"/>
          <w:sz w:val="28"/>
          <w:szCs w:val="28"/>
          <w:rtl/>
        </w:rPr>
        <w:t xml:space="preserve">792-(7) حلبى گويد: «از امام صادق عليه السلام سؤال شد: شخصى هنگام بيمارى اقرار مى كند كه به يكى از وارثانش بدهكار است. آيا آن جايز است‌؟</w:t>
      </w:r>
    </w:p>
    <w:p>
      <w:pPr>
        <w:pStyle w:val="BookText"/>
      </w:pPr>
      <w:r>
        <w:rPr>
          <w:rFonts w:ascii="IRNazanin" w:hAnsi="IRNazanin" w:eastAsia="IRNazanin" w:cs="IRNazanin"/>
          <w:lang w:bidi="fa-IR"/>
          <w:color w:val="111111"/>
          <w:sz w:val="28"/>
          <w:szCs w:val="28"/>
          <w:rtl/>
        </w:rPr>
        <w:t xml:space="preserve">امام عليه السلام فرمود: آرى، در صورتى كه توانگر باشد.»</w:t>
      </w:r>
    </w:p>
    <w:p>
      <w:pPr>
        <w:pStyle w:val="BookText"/>
      </w:pPr>
      <w:r>
        <w:rPr>
          <w:rFonts w:ascii="IRNazanin" w:hAnsi="IRNazanin" w:eastAsia="IRNazanin" w:cs="IRNazanin"/>
          <w:lang w:bidi="fa-IR"/>
          <w:color w:val="111111"/>
          <w:sz w:val="28"/>
          <w:szCs w:val="28"/>
          <w:rtl/>
        </w:rPr>
        <w:t xml:space="preserve">793-(8) اسماعيل بن جابر گويد: «از امام صادق عليه السلام سؤال كردم: شخصى در حال بيمارى اقرار مى كند كه به يكى از وارثانش بدهكار است.</w:t>
      </w:r>
    </w:p>
    <w:p>
      <w:pPr>
        <w:pStyle w:val="BookText"/>
      </w:pPr>
      <w:r>
        <w:rPr>
          <w:rFonts w:ascii="Amiri" w:hAnsi="Amiri" w:eastAsia="Amiri" w:cs="Amiri"/>
          <w:lang w:bidi="ar-SA"/>
          <w:color w:val="111111"/>
          <w:sz w:val="28"/>
          <w:szCs w:val="28"/>
          <w:rtl/>
        </w:rPr>
        <w:t xml:space="preserve">امام عليه السلام فرمود: جايز است در صورتى كه مبلغى كه اقرار كرده كمتر از ثلث باشد.»</w:t>
      </w:r>
    </w:p>
    <w:p>
      <w:pPr>
        <w:pStyle w:val="BookText"/>
      </w:pPr>
      <w:r>
        <w:rPr>
          <w:rFonts w:ascii="Amiri" w:hAnsi="Amiri" w:eastAsia="Amiri" w:cs="Amiri"/>
          <w:lang w:bidi="ar-SA"/>
          <w:color w:val="111111"/>
          <w:sz w:val="28"/>
          <w:szCs w:val="28"/>
          <w:rtl/>
        </w:rPr>
        <w:t xml:space="preserve">در كتاب المقنع نظير اين مطلب بدون اسناد به امام عليه السلام آمده است.</w:t>
      </w:r>
    </w:p>
    <w:p>
      <w:pPr>
        <w:pStyle w:val="BookText"/>
      </w:pPr>
      <w:r>
        <w:rPr>
          <w:rFonts w:ascii="IRNazanin" w:hAnsi="IRNazanin" w:eastAsia="IRNazanin" w:cs="IRNazanin"/>
          <w:lang w:bidi="fa-IR"/>
          <w:color w:val="111111"/>
          <w:sz w:val="28"/>
          <w:szCs w:val="28"/>
          <w:rtl/>
        </w:rPr>
        <w:t xml:space="preserve">794-(9) سماعه گويد: «از امام عليه السلام دربارۀ شخصى سؤال كردم كه در حال بيمارى براى يكى از وارثانش به بدهى اقرار مى كند. امام عليه السلام فرمود: عليه وى مؤثر است در صورتى كه اندك باشد.»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1269-36022-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كافي 462/7: (محمّد بن يحيى عن - معلّق) أحمد بن محمّد عن تهذيب 294/8:</w:t>
      </w:r>
    </w:p>
    <w:p>
      <w:pPr>
        <w:pStyle w:val="BookText"/>
      </w:pPr>
      <w:r>
        <w:rPr>
          <w:rFonts w:ascii="Amiri" w:hAnsi="Amiri" w:eastAsia="Amiri" w:cs="Amiri"/>
          <w:lang w:bidi="ar-SA"/>
          <w:color w:val="111111"/>
          <w:sz w:val="28"/>
          <w:szCs w:val="28"/>
          <w:rtl/>
        </w:rPr>
        <w:t xml:space="preserve">الحسين بن سعيد عن عليّ بن النّعمان كافي 42/7: محمّد بن يحيى عن تهذيب 160/9:</w:t>
      </w:r>
    </w:p>
    <w:p>
      <w:pPr>
        <w:pStyle w:val="BookText"/>
      </w:pPr>
      <w:r>
        <w:rPr>
          <w:rFonts w:ascii="Amiri" w:hAnsi="Amiri" w:eastAsia="Amiri" w:cs="Amiri"/>
          <w:lang w:bidi="ar-SA"/>
          <w:color w:val="111111"/>
          <w:sz w:val="28"/>
          <w:szCs w:val="28"/>
          <w:rtl/>
        </w:rPr>
        <w:t xml:space="preserve">استبصار 112/4: أحمد بن محمّد (بن عيسى - كا) عن فقيه 170/4: عليّ بن النّعمان عن (عبداللّٰه - خ) ابن مسكان عن العلاء بيّاع السّابريّ قال: سألت أبا عبداللّٰه عليه السلام عن امرأة استودعت رجلاً مالاً، فلمّا حضرها</w:t>
      </w:r>
      <w:r>
        <w:rPr>
          <w:rStyle w:val="FootnoteReference"/>
        </w:rPr>
        <w:footnoteReference w:id="963"/>
      </w:r>
      <w:r>
        <w:rPr>
          <w:rFonts w:ascii="Amiri" w:hAnsi="Amiri" w:eastAsia="Amiri" w:cs="Amiri"/>
          <w:lang w:bidi="ar-SA"/>
          <w:color w:val="111111"/>
          <w:sz w:val="28"/>
          <w:szCs w:val="28"/>
          <w:rtl/>
        </w:rPr>
        <w:t xml:space="preserve">الموت قال له: إنّ المال الّذي دفعته إليك لفلانة، وماتت</w:t>
      </w:r>
      <w:r>
        <w:rPr>
          <w:rStyle w:val="FootnoteReference"/>
        </w:rPr>
        <w:footnoteReference w:id="964"/>
      </w:r>
      <w:r>
        <w:rPr>
          <w:rFonts w:ascii="Amiri" w:hAnsi="Amiri" w:eastAsia="Amiri" w:cs="Amiri"/>
          <w:lang w:bidi="ar-SA"/>
          <w:color w:val="111111"/>
          <w:sz w:val="28"/>
          <w:szCs w:val="28"/>
          <w:rtl/>
        </w:rPr>
        <w:t xml:space="preserve">المرأة فأتى أولياؤها الرّجل فقالوا (له - كا - يب): إنّه كان لصاحبتنا مال (و - كا) لا نراه إلّاعندك فاحلف لنا (أنّ - خ كا) ما (لها - كا)</w:t>
      </w:r>
      <w:r>
        <w:rPr>
          <w:rStyle w:val="FootnoteReference"/>
        </w:rPr>
        <w:footnoteReference w:id="965"/>
      </w:r>
      <w:r>
        <w:rPr>
          <w:rFonts w:ascii="Amiri" w:hAnsi="Amiri" w:eastAsia="Amiri" w:cs="Amiri"/>
          <w:lang w:bidi="ar-SA"/>
          <w:color w:val="111111"/>
          <w:sz w:val="28"/>
          <w:szCs w:val="28"/>
          <w:rtl/>
        </w:rPr>
        <w:t xml:space="preserve">قبلك شيء أيحلف لهم‌؟ فقال (لهم - صا): إن كانت (المرأة - صا) مأمونة عنده</w:t>
      </w:r>
      <w:r>
        <w:rPr>
          <w:rStyle w:val="FootnoteReference"/>
        </w:rPr>
        <w:footnoteReference w:id="966"/>
      </w:r>
      <w:r>
        <w:rPr>
          <w:rFonts w:ascii="Amiri" w:hAnsi="Amiri" w:eastAsia="Amiri" w:cs="Amiri"/>
          <w:lang w:bidi="ar-SA"/>
          <w:color w:val="111111"/>
          <w:sz w:val="28"/>
          <w:szCs w:val="28"/>
          <w:rtl/>
        </w:rPr>
        <w:t xml:space="preserve">فيحلف</w:t>
      </w:r>
      <w:r>
        <w:rPr>
          <w:rStyle w:val="FootnoteReference"/>
        </w:rPr>
        <w:footnoteReference w:id="967"/>
      </w:r>
      <w:r>
        <w:rPr>
          <w:rFonts w:ascii="Amiri" w:hAnsi="Amiri" w:eastAsia="Amiri" w:cs="Amiri"/>
          <w:lang w:bidi="ar-SA"/>
          <w:color w:val="111111"/>
          <w:sz w:val="28"/>
          <w:szCs w:val="28"/>
          <w:rtl/>
        </w:rPr>
        <w:t xml:space="preserve">(لهم - كا - يب - صا) وإن كانت متّهمة فلا يحلف، ويضع الأمر على ما كان فإنّما لها من مالها ثلثه.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1270-36023-(11) كافي 63/7: محمّد بن يحيى عن أحمد بن محمّد بن عيسى عن سعد بن إسماعيل بن الأحوص عن أبيه قال: سألت أباالحسن عليه السلام عن رجل مسافر حضره الموت، فدفع ماله</w:t>
      </w:r>
      <w:r>
        <w:rPr>
          <w:rStyle w:val="FootnoteReference"/>
        </w:rPr>
        <w:footnoteReference w:id="968"/>
      </w:r>
      <w:r>
        <w:rPr>
          <w:rFonts w:ascii="Amiri" w:hAnsi="Amiri" w:eastAsia="Amiri" w:cs="Amiri"/>
          <w:lang w:bidi="ar-SA"/>
          <w:color w:val="111111"/>
          <w:sz w:val="28"/>
          <w:szCs w:val="28"/>
          <w:rtl/>
        </w:rPr>
        <w:t xml:space="preserve">إلى رجل من التّجّار فقال (له - يب): إنّ هٰذا المال لفلان بن فلان ليس لي (له - يب) فيه قليل ولا كثير فادفعه إليه يضعه</w:t>
      </w:r>
      <w:r>
        <w:rPr>
          <w:rStyle w:val="FootnoteReference"/>
        </w:rPr>
        <w:footnoteReference w:id="969"/>
      </w:r>
      <w:r>
        <w:rPr>
          <w:rFonts w:ascii="Amiri" w:hAnsi="Amiri" w:eastAsia="Amiri" w:cs="Amiri"/>
          <w:lang w:bidi="ar-SA"/>
          <w:color w:val="111111"/>
          <w:sz w:val="28"/>
          <w:szCs w:val="28"/>
          <w:rtl/>
        </w:rPr>
        <w:t xml:space="preserve">حيث يشاء</w:t>
      </w:r>
      <w:r>
        <w:rPr>
          <w:rStyle w:val="FootnoteReference"/>
        </w:rPr>
        <w:footnoteReference w:id="970"/>
      </w:r>
      <w:r>
        <w:rPr>
          <w:rFonts w:ascii="Amiri" w:hAnsi="Amiri" w:eastAsia="Amiri" w:cs="Amiri"/>
          <w:lang w:bidi="ar-SA"/>
          <w:color w:val="111111"/>
          <w:sz w:val="28"/>
          <w:szCs w:val="28"/>
          <w:rtl/>
        </w:rPr>
        <w:t xml:space="preserve">فمات ولم يأمر (فيه - يب) صاحبه الّذى جعل</w:t>
      </w:r>
      <w:r>
        <w:rPr>
          <w:rStyle w:val="FootnoteReference"/>
        </w:rPr>
        <w:footnoteReference w:id="971"/>
      </w:r>
      <w:r>
        <w:rPr>
          <w:rFonts w:ascii="Amiri" w:hAnsi="Amiri" w:eastAsia="Amiri" w:cs="Amiri"/>
          <w:lang w:bidi="ar-SA"/>
          <w:color w:val="111111"/>
          <w:sz w:val="28"/>
          <w:szCs w:val="28"/>
          <w:rtl/>
        </w:rPr>
        <w:t xml:space="preserve">له بأمر ولا يدرى صاحبه ما الّذى حمله على ذٰلك كيف يصنع (به - كا)؟ قال يضعه حيث يشاء(10) (كا - إذا لم يكن يأمره). تهذيب 160/9: أحمد بن محمّد عن البرقي عن سعد بن سعد عن الرّضا عليه السلام قال: سألته عن رجل مسافر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1271-36024-(12) تهذيب 161/9: استبصار 113/4: محمّد بن أحمد بن يحيى عن محمّد بن عبدالجبّار قال: كتبت إلى العسكريّ عليه السلام: امرأة أوصت إلى رجل وأقرّت له بدين ثمانية آلاف درهم، وكذٰلك ما كان لها من متاع البيت من صوف وشعر وشِبه وصفر ونحاس وكلّ‌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795-(10) علاء بيّاع السّابرى [\فروشنده پارچه هاى شاپورى] گويد: «از امام صادق عليه السلام سؤال كردم: زنى مالى را نزد مردى وديعه مى گذارد و هنگام مرگش مى گويد: مالى كه به تو دادم متعلق به فلان زن است.</w:t>
      </w:r>
    </w:p>
    <w:p>
      <w:pPr>
        <w:pStyle w:val="BookText"/>
      </w:pPr>
      <w:r>
        <w:rPr>
          <w:rFonts w:ascii="IRNazanin" w:hAnsi="IRNazanin" w:eastAsia="IRNazanin" w:cs="IRNazanin"/>
          <w:lang w:bidi="fa-IR"/>
          <w:color w:val="111111"/>
          <w:sz w:val="28"/>
          <w:szCs w:val="28"/>
          <w:rtl/>
        </w:rPr>
        <w:t xml:space="preserve">پس از مرگ آن زن وارثان وى نزد آن مرد آمدند و گفتند: تازه گذشته ما مالى داشت كه آن را جز نزد تو جايى نمى يابيم. براى ما سوگند ياد كن كه نزد تو چيزى نيست. آيا براى شان سوگند ياد كند؟</w:t>
      </w:r>
    </w:p>
    <w:p>
      <w:pPr>
        <w:pStyle w:val="BookText"/>
      </w:pPr>
      <w:r>
        <w:rPr>
          <w:rFonts w:ascii="IRNazanin" w:hAnsi="IRNazanin" w:eastAsia="IRNazanin" w:cs="IRNazanin"/>
          <w:lang w:bidi="fa-IR"/>
          <w:color w:val="111111"/>
          <w:sz w:val="28"/>
          <w:szCs w:val="28"/>
          <w:rtl/>
        </w:rPr>
        <w:t xml:space="preserve">امام عليه السلام فرمود: اگر آن زن نزد وى مورد اعتماد است، براى شان سوگند ياد كند و اگر مورد تهمت و اتهام است، سوگند ياد نكند و بگذارد كار به روال خود انجام شود، زيرا آن زن از مال خود به اندازه ثلث حق دارد.»</w:t>
      </w:r>
    </w:p>
    <w:p>
      <w:pPr>
        <w:pStyle w:val="BookText"/>
      </w:pPr>
      <w:r>
        <w:rPr>
          <w:rFonts w:ascii="IRNazanin" w:hAnsi="IRNazanin" w:eastAsia="IRNazanin" w:cs="IRNazanin"/>
          <w:lang w:bidi="fa-IR"/>
          <w:color w:val="111111"/>
          <w:sz w:val="28"/>
          <w:szCs w:val="28"/>
          <w:rtl/>
        </w:rPr>
        <w:t xml:space="preserve">796-(11) اسماعيل بن احوص گويد: «از امام رضا عليه السلام سؤال كردم: مرگ شخصى در مسافرت فرا رسيد و مالش را به يكى از تاجران سپرد و گفت: اين مال متعلق به فلانى فرزند فلانى است و من هيچ حقى در آن ندارم، نه كم و نه زياد آن را به وى بپرداز تا هركجا كه مى خواهد مصرف كند.</w:t>
      </w:r>
    </w:p>
    <w:p>
      <w:pPr>
        <w:pStyle w:val="BookText"/>
      </w:pPr>
      <w:r>
        <w:rPr>
          <w:rFonts w:ascii="IRNazanin" w:hAnsi="IRNazanin" w:eastAsia="IRNazanin" w:cs="IRNazanin"/>
          <w:lang w:bidi="fa-IR"/>
          <w:color w:val="111111"/>
          <w:sz w:val="28"/>
          <w:szCs w:val="28"/>
          <w:rtl/>
        </w:rPr>
        <w:t xml:space="preserve">آن گاه وى درگذشت و به كسى كه مال را برايش قرار داده بود دستورى دربارۀ مصرف آن نداد او نمى داند چه انگيزه اى او را وادار به اين كار كرد. با اين مال چه كار كند؟</w:t>
      </w:r>
    </w:p>
    <w:p>
      <w:pPr>
        <w:pStyle w:val="BookText"/>
      </w:pPr>
      <w:r>
        <w:rPr>
          <w:rFonts w:ascii="Amiri" w:hAnsi="Amiri" w:eastAsia="Amiri" w:cs="Amiri"/>
          <w:lang w:bidi="ar-SA"/>
          <w:color w:val="111111"/>
          <w:sz w:val="28"/>
          <w:szCs w:val="28"/>
          <w:rtl/>
        </w:rPr>
        <w:t xml:space="preserve">امام عليه السلام فرمود: هر كجا كه مى خواهد آن را مصرف كند (در صورتى كه به او دستورى نداده است).</w:t>
      </w:r>
    </w:p>
    <w:p>
      <w:pPr>
        <w:pStyle w:val="BookText"/>
      </w:pPr>
      <w:r>
        <w:rPr>
          <w:rFonts w:ascii="Amiri" w:hAnsi="Amiri" w:eastAsia="Amiri" w:cs="Amiri"/>
          <w:lang w:bidi="ar-SA"/>
          <w:color w:val="111111"/>
          <w:sz w:val="28"/>
          <w:szCs w:val="28"/>
          <w:rtl/>
        </w:rPr>
        <w:t xml:space="preserve">سعد بن سعد نيز اين روايت را از امام رضا عليه السلام نقل كرده است.</w:t>
      </w:r>
    </w:p>
    <w:p>
      <w:pPr>
        <w:pStyle w:val="BookText"/>
      </w:pPr>
      <w:r>
        <w:rPr>
          <w:rFonts w:ascii="IRNazanin" w:hAnsi="IRNazanin" w:eastAsia="IRNazanin" w:cs="IRNazanin"/>
          <w:lang w:bidi="fa-IR"/>
          <w:color w:val="111111"/>
          <w:sz w:val="28"/>
          <w:szCs w:val="28"/>
          <w:rtl/>
        </w:rPr>
        <w:t xml:space="preserve">797-(12) محمد بن عبدالجبار گويد: «به امام عسكرى عليه السلام نوشتم: زنى مردى را وصى خود قرار داد و هشت هزار درهم و همه وسايل خانه اش - وسايل پشمى، مويين، مسى و... - و همه اموالش را براى وى اقرار كرد و براى وصيتش شاهد گرفت و وصيت كرد كه از اين اموال براى وى دو حج انجام دهد و به كنيز آزاد شده اش چهار صد درهم بدهد. آن زن مى ميرد و شوهرش زنده مى ماند. ما نمى دانيم چگونه از عهدۀ اين وصيت خارج شويم‌؟ و مساله بر ما مشتبه شده است و نويسنده نامه مى گويد: آن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مالها أقرّت به للموصى إليه، وأشهدت على وصيّتها، وأوصت أن يحجّ عنها من هٰذه التّركة حجّتين</w:t>
      </w:r>
      <w:r>
        <w:rPr>
          <w:rStyle w:val="FootnoteReference"/>
        </w:rPr>
        <w:footnoteReference w:id="972"/>
      </w:r>
      <w:r>
        <w:rPr>
          <w:rFonts w:ascii="Amiri" w:hAnsi="Amiri" w:eastAsia="Amiri" w:cs="Amiri"/>
          <w:lang w:bidi="ar-SA"/>
          <w:color w:val="111111"/>
          <w:sz w:val="28"/>
          <w:szCs w:val="28"/>
          <w:rtl/>
        </w:rPr>
        <w:t xml:space="preserve">ويعطى مولاة لها أربعمائة درهم وماتت المرأة وتركت زوجاً فلم ندر كيف الخروج من هٰذا؟ واشتبه علينا الأمر وذكر كاتب: أنّ المرأة استشارته، فسألته أن يكتب لها ما يصحّ لهٰذا الوصىّ فقال لا تصح تركتك (لهٰذا الوصىّ - يب) إلّابإقرارك له بدين (يحيط بتركتك - يب) بشهادة الشّهود وتأمريه</w:t>
      </w:r>
      <w:r>
        <w:rPr>
          <w:rStyle w:val="FootnoteReference"/>
        </w:rPr>
        <w:footnoteReference w:id="973"/>
      </w:r>
      <w:r>
        <w:rPr>
          <w:rFonts w:ascii="Amiri" w:hAnsi="Amiri" w:eastAsia="Amiri" w:cs="Amiri"/>
          <w:lang w:bidi="ar-SA"/>
          <w:color w:val="111111"/>
          <w:sz w:val="28"/>
          <w:szCs w:val="28"/>
          <w:rtl/>
        </w:rPr>
        <w:t xml:space="preserve">بعد (ها - صا) أن ينفذ ما توصيه</w:t>
      </w:r>
      <w:r>
        <w:rPr>
          <w:rStyle w:val="FootnoteReference"/>
        </w:rPr>
        <w:footnoteReference w:id="974"/>
      </w:r>
      <w:r>
        <w:rPr>
          <w:rFonts w:ascii="Amiri" w:hAnsi="Amiri" w:eastAsia="Amiri" w:cs="Amiri"/>
          <w:lang w:bidi="ar-SA"/>
          <w:color w:val="111111"/>
          <w:sz w:val="28"/>
          <w:szCs w:val="28"/>
          <w:rtl/>
        </w:rPr>
        <w:t xml:space="preserve">به، فكتبت له بالوصيّة على هٰذا، وأقرّت للوصىّ بهٰذا الدّين، فرأيك - أدام اللّٰه عزّك - في مسألة الفقهاء قبلك عن هٰذا وتعريفنا ذٰلك</w:t>
      </w:r>
      <w:r>
        <w:rPr>
          <w:rStyle w:val="FootnoteReference"/>
        </w:rPr>
        <w:footnoteReference w:id="975"/>
      </w:r>
      <w:r>
        <w:rPr>
          <w:rFonts w:ascii="Amiri" w:hAnsi="Amiri" w:eastAsia="Amiri" w:cs="Amiri"/>
          <w:lang w:bidi="ar-SA"/>
          <w:color w:val="111111"/>
          <w:sz w:val="28"/>
          <w:szCs w:val="28"/>
          <w:rtl/>
        </w:rPr>
        <w:t xml:space="preserve">لنعمل به إن شاء اللّٰه‌؟ فكتب عليه السلام بخطّه: إن كان الدّين صحيحاً معروفاً مفهوماً فيخرج الدّين من رأس المال إن شاء اللّٰه، وإن لم يكن الدّين حقّاً أنفذ لها ما أوصت به من ثلثها كفى أو لم يكف.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1272-36025-(13) تهذيب 161/9: استبصار 112/4: محمّد بن أحمد بن يحيى عن بنان بن محمّد عن أبيه عن عبداللّٰه بن المغيرة عن السّكونىّ عن جعفر عن أبيه عن عليّ عليهم السلام انّه كان يرد النّحلة في الوصيّة (و - يب - صا) ما أقرّ عند موته بلا ثبت ولا بيّنة ردّه. فقيه 184/4: فى رواية السّكونىّ‌ أنّ عليّاً عليه السلام كان (وذكر مثله) (حمله الشّيخ رحمه اللّه على ما إذا كان المقرّ متّهماً على الورثة لم يقبل إقراره إلّاببيّنة).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1273-36026-(14) تهذيب 162/9: محمّد بن أحمد بن يحيى عن إبراهيم بن مهزيار عن أخيه عليّ بن مهزيار قال: سألته عن رجل له امرأة لم يكن له منها ولد وله ولد من غيرها فأحبَّ أن لا يجعل لها في ماله نصيباً فأشهد بكلّ شيء له في حياته وصحّته لولده دونها وأقامت معه بعد ذٰلك سنين أيحلّ له ذٰلك إذا لم يعلمها ولم يتحلّلها؟ وأنّ ما عمل به علىٰ أنّ المال له يصنع فيه ما شاء في حياته وصحّته‌؟ فكتب عليه السلام: حقّها واجب فينبغي أن يتحلّلها.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1274-36027-(15) تهذيب 162/9: استبصار 113/4: محمّد بن أحمد بن يحيى عن هارون بن مسلم عن ابن سعدان عن مسعدة بن صدقة عن جعفر بن محمّد عن أبيه عليهما السلام قال: قال عليّ عليه السلام: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با وى مشورت كرد و از او خواست كه وصيت نامه وى را به گونه اى تنظيم كند كه براى وصى صحيح باشد و او به آن زن گفت: ماترك تو براى وصى صحيح نيست مگر با اقرار - در حضور شاهدان - به بدهكارى به او كه همه ماترك تو را در بر گيرد و سپس به وى دستور دهى كه به وصيت هاى تو عمل كند. آن زن نيز اين گونه به وى وصيت و به اين بدهى براى وصى اقرار كرد.</w:t>
      </w:r>
    </w:p>
    <w:p>
      <w:pPr>
        <w:pStyle w:val="BookText"/>
      </w:pPr>
      <w:r>
        <w:rPr>
          <w:rFonts w:ascii="IRNazanin" w:hAnsi="IRNazanin" w:eastAsia="IRNazanin" w:cs="IRNazanin"/>
          <w:lang w:bidi="fa-IR"/>
          <w:color w:val="111111"/>
          <w:sz w:val="28"/>
          <w:szCs w:val="28"/>
          <w:rtl/>
        </w:rPr>
        <w:t xml:space="preserve">خداوند عزتت را پايدار گرداند! نظرتان دربارۀ پاسخ امامان پيشين عليهم السلام به اين پرسش</w:t>
      </w:r>
      <w:r>
        <w:rPr>
          <w:rStyle w:val="FootnoteReference"/>
        </w:rPr>
        <w:footnoteReference w:id="976"/>
      </w:r>
      <w:r>
        <w:rPr>
          <w:rFonts w:ascii="IRNazanin" w:hAnsi="IRNazanin" w:eastAsia="IRNazanin" w:cs="IRNazanin"/>
          <w:lang w:bidi="fa-IR"/>
          <w:color w:val="111111"/>
          <w:sz w:val="28"/>
          <w:szCs w:val="28"/>
          <w:rtl/>
        </w:rPr>
        <w:t xml:space="preserve">و آگاه كردن ما از آن پاسخ براى عمل به آن چيست‌؟ انشاءالله.</w:t>
      </w:r>
    </w:p>
    <w:p>
      <w:pPr>
        <w:pStyle w:val="BookText"/>
      </w:pPr>
      <w:r>
        <w:rPr>
          <w:rFonts w:ascii="IRNazanin" w:hAnsi="IRNazanin" w:eastAsia="IRNazanin" w:cs="IRNazanin"/>
          <w:lang w:bidi="fa-IR"/>
          <w:color w:val="111111"/>
          <w:sz w:val="28"/>
          <w:szCs w:val="28"/>
          <w:rtl/>
        </w:rPr>
        <w:t xml:space="preserve">امام عليه السلام با خط خود مرقوم فرمود: اگر بدهى، صحيح، متداول و قابل فهم است، از اصل مال پرداخت مى شود، انشاءالله و اگر بدهى حق نيست به وصيت هاى وى از ثلث عمل مى شود خواه كافى باشد يا كافى نباشد.»</w:t>
      </w:r>
    </w:p>
    <w:p>
      <w:pPr>
        <w:pStyle w:val="BookText"/>
      </w:pPr>
      <w:r>
        <w:rPr>
          <w:rFonts w:ascii="IRNazanin" w:hAnsi="IRNazanin" w:eastAsia="IRNazanin" w:cs="IRNazanin"/>
          <w:lang w:bidi="fa-IR"/>
          <w:color w:val="111111"/>
          <w:sz w:val="28"/>
          <w:szCs w:val="28"/>
          <w:rtl/>
        </w:rPr>
        <w:t xml:space="preserve">798-(13) سكونى از امام صادق عليه السلام از پدرش عليه السلام روايت مى كند كه فرمود: «على عليه السلام همواره بخشش هنگام وصيت [يعنى در بيمارى مرگ] و اقرار هنگام مرگ را - بدون نوشته و بيّنه - مؤثر نمى دانست.» يا «على عليه السلام همواره بخشش را به وصيت باز مى گرداند و اقرار هنگام مرگ را - بدون نوشته و بيّنه - نمى پذيرفت.»</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مرحوم شيخ طوسى قدس سره اين روايت را بر موردى حمل مى كند كه اقرار كننده نسبت به وارثان متهم باشد و اقرارش بدون بيّنه پذيرفته نشود.</w:t>
      </w:r>
    </w:p>
    <w:p>
      <w:pPr>
        <w:pStyle w:val="BookText"/>
      </w:pPr>
      <w:r>
        <w:rPr>
          <w:rFonts w:ascii="IRNazanin" w:hAnsi="IRNazanin" w:eastAsia="IRNazanin" w:cs="IRNazanin"/>
          <w:lang w:bidi="fa-IR"/>
          <w:color w:val="111111"/>
          <w:sz w:val="28"/>
          <w:szCs w:val="28"/>
          <w:rtl/>
        </w:rPr>
        <w:t xml:space="preserve">799-(14) على بن مهزيار گويد: «از امام عليه السلام سؤال كردم: شخصى همسرى بدون فرزند و فرزندى از زن ديگرى دارد و دوست دارد كه همسرش از وى ارث نبرد از اين رو در حيات و سلامتى خود شاهد مى گيرد كه همه اموالش متعلق به فرزندش است و چيزى از آن مال همسرش نيست. پس از آن سال ها با همسرش زندگى مى كند آيا اين كار براى وى جايز است در صورتى كه به همسرش نگويد و از او حلاليت نطلبد؟ و آيا كار او بر اساس اين است كه مال متعلق به اوست و در حال حيات و سلامتى هر كار بخواهد با آن مى كند؟</w:t>
      </w:r>
    </w:p>
    <w:p>
      <w:pPr>
        <w:pStyle w:val="BookText"/>
      </w:pPr>
      <w:r>
        <w:rPr>
          <w:rFonts w:ascii="IRNazanin" w:hAnsi="IRNazanin" w:eastAsia="IRNazanin" w:cs="IRNazanin"/>
          <w:lang w:bidi="fa-IR"/>
          <w:color w:val="111111"/>
          <w:sz w:val="28"/>
          <w:szCs w:val="28"/>
          <w:rtl/>
        </w:rPr>
        <w:t xml:space="preserve">امام عليه السلام مرقوم فرمود: حق همسرش واجب است. پس لازم است از وى حلاليت بطلبد.»</w:t>
      </w:r>
    </w:p>
    <w:p>
      <w:pPr>
        <w:pStyle w:val="BookText"/>
      </w:pPr>
      <w:r>
        <w:rPr>
          <w:rFonts w:ascii="IRNazanin" w:hAnsi="IRNazanin" w:eastAsia="IRNazanin" w:cs="IRNazanin"/>
          <w:lang w:bidi="fa-IR"/>
          <w:color w:val="111111"/>
          <w:sz w:val="28"/>
          <w:szCs w:val="28"/>
          <w:rtl/>
        </w:rPr>
        <w:t xml:space="preserve">800-(15) مسعدة بن صدقه از امام صادق عليه السلام از پدرش عليه السلام از على عليه السلام روايت مى كند كه فرمود: «وصيت براى وارث و اقرار به بدهى [صحيح و مؤثر] نيست، يعنى وقتى بيمار اقرار كند كه به يكى از وارثانش بدهكار است، چنين حقى ندارد.»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55" w:name="pg11981_156868"/>
    <w:bookmarkEnd w:id="255"/>
    <w:p>
      <w:pPr>
        <w:pStyle w:val="BookText"/>
      </w:pPr>
      <w:r>
        <w:rPr>
          <w:rFonts w:ascii="Amiri" w:hAnsi="Amiri" w:eastAsia="Amiri" w:cs="Amiri"/>
          <w:lang w:bidi="ar-SA"/>
          <w:color w:val="111111"/>
          <w:sz w:val="28"/>
          <w:szCs w:val="28"/>
          <w:rtl/>
        </w:rPr>
        <w:t xml:space="preserve">لا وصيّة لوارث ولا إقرار بدين - يعنى - إذا أقرّ المريض لأحد من الورثة بدين له فليس له ذٰلك. (حمله الشّيخ رحمه اللّه على التّقيّة).</w:t>
      </w:r>
    </w:p>
    <w:p>
      <w:pPr>
        <w:pStyle w:val="BookText"/>
      </w:pPr>
      <w:r>
        <w:rPr>
          <w:rFonts w:ascii="Amiri" w:hAnsi="Amiri" w:eastAsia="Amiri" w:cs="Amiri"/>
          <w:lang w:bidi="ar-SA"/>
          <w:color w:val="111111"/>
          <w:sz w:val="28"/>
          <w:szCs w:val="28"/>
          <w:rtl/>
        </w:rPr>
        <w:t xml:space="preserve">وتقدّم في أحاديث باب (11) أنّ من كان بيده مال مضاربة فمات فإن عيّنها لواحد بعينه فهى له من أبواب المضاربة ج 23 ما يدلّ علىٰ ذٰلك. وفى أحاديث باب (6) انّ الورثة إذا أجازوا الوصيّة في حياة الموصى لم يكن لهم الرّجوع في الإجازة من أبواب الوصايا ج 24 ما يناسب ذٰلك فراجع. وفى رواية القاسم (9) من باب (13) جواز الوصيّة للوارث</w:t>
      </w:r>
    </w:p>
    <w:p>
      <w:pPr>
        <w:pStyle w:val="BookText"/>
      </w:pPr>
      <w:r>
        <w:rPr>
          <w:rFonts w:ascii="Amiri" w:hAnsi="Amiri" w:eastAsia="Amiri" w:cs="Amiri"/>
          <w:lang w:bidi="ar-SA"/>
          <w:color w:val="111111"/>
          <w:sz w:val="28"/>
          <w:szCs w:val="28"/>
          <w:rtl/>
        </w:rPr>
        <w:t xml:space="preserve">قوله رجل اعترف لوارث بدين في مرضه فقال لا تجوز وصيّة لوارث ولا اعتراف (حمله الشّيخ رحمه اللّه على التّقيّة). وفى رواية عقبة (4) من باب (39) حكم من أوصى لرجل بصندوق فيه مال</w:t>
      </w:r>
    </w:p>
    <w:p>
      <w:pPr>
        <w:pStyle w:val="BookText"/>
      </w:pPr>
      <w:r>
        <w:rPr>
          <w:rFonts w:ascii="Amiri" w:hAnsi="Amiri" w:eastAsia="Amiri" w:cs="Amiri"/>
          <w:lang w:bidi="ar-SA"/>
          <w:color w:val="111111"/>
          <w:sz w:val="28"/>
          <w:szCs w:val="28"/>
          <w:rtl/>
        </w:rPr>
        <w:t xml:space="preserve">قوله رجل قال هٰذه السّفينة لفلان ولم يسمّ ما فيها أيعطيها الرّجل وما فيها قال عليه السلام هى للّذى أوصى له بها إلّاأن يكون صاحبها متّهماً وليس للورثة شيء. وفى أحاديث باب (1) صحّة الإقرار من البالغ العاقل من أبواب الإقرار ج 24 والباب التّالى وما يتلوه ما يدلّ على ذٰلك.</w:t>
      </w:r>
    </w:p>
    <w:p>
      <w:pPr>
        <w:pStyle w:val="Heading3"/>
      </w:pPr>
      <w:bookmarkStart w:id="700" w:name="_Toc386"/>
      <w:r>
        <w:t>(3) باب انّ من أقرّ لواحد من اثنين بمال ومات ولم يعيّن فأيّهما أقام البيّنة فالمال له وإن لم يقم أحدهما بيّنة فالمال بينهما نصفان</w:t>
      </w:r>
      <w:bookmarkEnd w:id="7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1275-36028-(1) كافى 58/7: عليّ بن إبراهيم عن أبيه عن النّوفلىّ عن السّكونىّ عن أبي عبداللّٰه عليه السلام قال: قال أمير المؤمنين صلوات اللّٰه عليه: في رجل أقرّ عند موته (فقال - فقيه) لفلان وفلان لأحدهما عندي ألف درهم، ثمّ مات على تلك الحال فقال: (عليّ عليه السلام - يب) أيّهما أقام البيّنة فله المال، فإن لم يقم واحد منهما البيّنة فالمال بينهما نصفان. تهذيب 162/9: محمّد بن أحمد بن يحيى عن أبي إسحاق عن النّوفلىّ عن السّكونىّ عن جعفر عن عليّ عليهما السلام (مثله).</w:t>
      </w:r>
    </w:p>
    <w:p>
      <w:pPr>
        <w:pStyle w:val="BookText"/>
      </w:pPr>
      <w:r>
        <w:rPr>
          <w:rFonts w:ascii="Amiri" w:hAnsi="Amiri" w:eastAsia="Amiri" w:cs="Amiri"/>
          <w:lang w:bidi="ar-SA"/>
          <w:color w:val="111111"/>
          <w:sz w:val="28"/>
          <w:szCs w:val="28"/>
          <w:rtl/>
        </w:rPr>
        <w:t xml:space="preserve">فقيه 174/4: روى السّكونىّ بإسناده قال: قال أمير المؤمنين عليه السلام (وذكر مثله). المقنع 167:</w:t>
      </w:r>
    </w:p>
    <w:p>
      <w:pPr>
        <w:pStyle w:val="BookText"/>
      </w:pPr>
      <w:r>
        <w:rPr>
          <w:rFonts w:ascii="Amiri" w:hAnsi="Amiri" w:eastAsia="Amiri" w:cs="Amiri"/>
          <w:lang w:bidi="ar-SA"/>
          <w:color w:val="111111"/>
          <w:sz w:val="28"/>
          <w:szCs w:val="28"/>
          <w:rtl/>
        </w:rPr>
        <w:t xml:space="preserve">فإن قال رجل عند موته (وذكر نحوه).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مرحوم شيخ طوسى قدس سره اين روايت را بر تقيه حمل كرده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يازده از ابواب مضاربه و باب ششم از ابواب وصايا مناسب با اين بحث هست. و در روايت نهم از باب سيزدهم اين گفته كه: «شخصى در حال بيمارى براى يكى از وارثانش اعتراف به بدهكارى كرد. امام عليه السلام فرمود: وصيت واعتراف براى وارث جايز نيست.»</w:t>
      </w:r>
    </w:p>
    <w:p>
      <w:pPr>
        <w:pStyle w:val="BookText"/>
      </w:pPr>
      <w:r>
        <w:rPr>
          <w:rFonts w:ascii="Amiri" w:hAnsi="Amiri" w:eastAsia="Amiri" w:cs="Amiri"/>
          <w:lang w:bidi="ar-SA"/>
          <w:color w:val="111111"/>
          <w:sz w:val="28"/>
          <w:szCs w:val="28"/>
          <w:rtl/>
        </w:rPr>
        <w:t xml:space="preserve">مرحوم شيخ طوسى قدس سره آن را بر تقيه حمل كرده است.</w:t>
      </w:r>
    </w:p>
    <w:p>
      <w:pPr>
        <w:pStyle w:val="BookText"/>
      </w:pPr>
      <w:r>
        <w:rPr>
          <w:rFonts w:ascii="IRNazanin" w:hAnsi="IRNazanin" w:eastAsia="IRNazanin" w:cs="IRNazanin"/>
          <w:lang w:bidi="fa-IR"/>
          <w:color w:val="111111"/>
          <w:sz w:val="28"/>
          <w:szCs w:val="28"/>
          <w:rtl/>
        </w:rPr>
        <w:t xml:space="preserve">و در روايت چهارم از باب سى و نهم اين گفته كه: «شخصى گفت: اين كشتى متعلق به فلانى است و نامى از محتويات آن به ميان نياورد، آيا آن كشتى با محتوياتش به وى داده مى شود؟ امام عليه السلام فرمود: آن متعلق به موصى له است، مگر آنكه صاحب آن در معرض اتهام باشد و براى وارثان چيزى باقى نمانده باشد.»</w:t>
      </w:r>
      <w:r>
        <w:rPr>
          <w:rStyle w:val="FootnoteReference"/>
        </w:rPr>
        <w:footnoteReference w:id="978"/>
      </w:r>
    </w:p>
    <w:p>
      <w:pPr>
        <w:pStyle w:val="BookText"/>
      </w:pPr>
      <w:r>
        <w:rPr>
          <w:rFonts w:ascii="Amiri" w:hAnsi="Amiri" w:eastAsia="Amiri" w:cs="Amiri"/>
          <w:lang w:bidi="ar-SA"/>
          <w:color w:val="111111"/>
          <w:sz w:val="28"/>
          <w:szCs w:val="28"/>
          <w:rtl/>
        </w:rPr>
        <w:t xml:space="preserve">و در روايات باب يكم از ابواب اقرار و دو باب بعدى مطالبى است كه بر اين بحث دلالت مى كند.</w:t>
      </w:r>
    </w:p>
    <w:p>
      <w:pPr>
        <w:pStyle w:val="BookText"/>
      </w:pPr>
      <w:r>
        <w:rPr>
          <w:rFonts w:ascii="IRNazanin" w:hAnsi="IRNazanin" w:eastAsia="IRNazanin" w:cs="IRNazanin"/>
          <w:lang w:bidi="fa-IR"/>
          <w:color w:val="111111"/>
          <w:sz w:val="28"/>
          <w:szCs w:val="28"/>
          <w:rtl/>
        </w:rPr>
        <w:t xml:space="preserve">باب 3 حكم اقرار به مالى براى يكى از دو نفر پيش از مرگ</w:t>
      </w:r>
    </w:p>
    <w:p>
      <w:pPr>
        <w:pStyle w:val="BookText"/>
      </w:pPr>
      <w:r>
        <w:rPr>
          <w:rFonts w:ascii="IRNazanin" w:hAnsi="IRNazanin" w:eastAsia="IRNazanin" w:cs="IRNazanin"/>
          <w:lang w:bidi="fa-IR"/>
          <w:color w:val="111111"/>
          <w:sz w:val="28"/>
          <w:szCs w:val="28"/>
          <w:rtl/>
        </w:rPr>
        <w:t xml:space="preserve">801-(1) سكونى از امام صادق عليه السلام روايت مى كند كه امير مؤمنان عليه السلام دربارۀ شخصى كه هنگام مرگ براى يكى از دو نفر به هزار درهم اقرار كرد و سپس با همان حال درگذشت فرمود: «هر كدام بيّنه اقامه كرد، مال متعلق به اوست و اگر هيچ كدام بيّنه اقامه نكردند مال ميان شان به دو نيم تقسيم مى شود.»</w:t>
      </w:r>
    </w:p>
    <w:p>
      <w:pPr>
        <w:pStyle w:val="BookText"/>
      </w:pPr>
      <w:r>
        <w:rPr>
          <w:rFonts w:ascii="Amiri" w:hAnsi="Amiri" w:eastAsia="Amiri" w:cs="Amiri"/>
          <w:lang w:bidi="ar-SA"/>
          <w:color w:val="111111"/>
          <w:sz w:val="28"/>
          <w:szCs w:val="28"/>
          <w:rtl/>
        </w:rPr>
        <w:t xml:space="preserve">در كتاب المقنع اين مطلب بدون اسناد به امام عليه السلام آمده است.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256" w:name="pg11981_156870"/>
    <w:bookmarkEnd w:id="256"/>
    <w:p>
      <w:pPr>
        <w:pStyle w:val="Heading3"/>
      </w:pPr>
      <w:bookmarkStart w:id="701" w:name="_Toc387"/>
      <w:r>
        <w:t>(4) باب انّه إذا أقرّ واحد من الورثة أو اثنان غير عدلين بوارث أو عتق أو دين لزمهم ذٰلك بنسبة حصصهم وإذا أقرّ اثنان عدلان اُجيز على جميع الورّاث</w:t>
      </w:r>
      <w:bookmarkEnd w:id="7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1276-36029-</w:t>
      </w:r>
      <w:r>
        <w:rPr>
          <w:rStyle w:val="FootnoteReference"/>
        </w:rPr>
        <w:footnoteReference w:id="979"/>
      </w:r>
      <w:r>
        <w:rPr>
          <w:rFonts w:ascii="Amiri" w:hAnsi="Amiri" w:eastAsia="Amiri" w:cs="Amiri"/>
          <w:lang w:bidi="ar-SA"/>
          <w:color w:val="111111"/>
          <w:sz w:val="28"/>
          <w:szCs w:val="28"/>
          <w:rtl/>
        </w:rPr>
        <w:t xml:space="preserve">تهذيب 163/9:199/6: استبصار 114/4: محمّد بن أحمد بن يحيى عن أبي عبداللّٰه عن السّندىّ بن محمّد عن فقيه 117/3: أبى البخترىّ - وهب بن وهب - عن جعفر بن محمّد عن أبيه عليهما السلام قال: قضى (أمير المؤمنين - صا ج 4) عليّ عليه السلام في رجل مات وترك ورثة فأقرّ أحد الورثة بدين على أبيه أنّه يلزمه ذٰلك في حصّته بقدر ماورث ولا يكون ذٰلك كلّه في ماله وان أقرّ اثنان من الورثة وكانا عدلين اُجيز ذٰلك على الورثة، وإن لم يكونا عدلين ألزما في حصّتهما بقدر ما ورثا، وكذٰلك إن أقرّ بعض الورثة بأخ أو اُخت إنّما يلزمه في حصّته وقال عليّ عليه السلام: من أقرّ لأخيه فهو شريك(1) في المال، ولا يثبت نسبه، فإن أقرّ اثنان فكذٰلك الّا أن يكونا عدلين فيلحق نسبه، ويضرب في الميراث معهم. استبصار 8/3: (مثله سنداً، ومتناً إلى قوله بقدر ما ورثا). قرب الإسناد 2 5: السّندىّ بن محمّد عن أبي البخترى عن جعفر بن محمّد عن أبيه عليهما السلام (نحو ما في 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1277-36030-(2) كافى 168:43/7: تهذيب 163/9: استبصار 115/4: عليّ بن إبراهيم عن أبيه عن فقيه 171/4: ابن أبي عمير تهذيب 190/6: استبصار 7/3: أحمد بن محمّد بن عيسى عن محمّد ابن أبي عمير عن محمّد بن أبي حمزة وحسين بن عثمان عن إسحاق بن عمّار عن أبي عبداللّٰه عليه السلام في رجل مات فأقرّ (عليه - خ كا 43) بعض ورثته لرجل بدين قال يلزمه ذٰلك في حصّته. فقيه - وفى حديث آخر: أنّه إذا شهد اثنان من الورثة وكانا عدلين اُجيز ذٰلك على الورثة وإن لم يكونا عدلين الزما ذٰلك في حصّتهما. (قال الشّيخ رحمه اللّه في الإستبصار: هذا الخبر محمول على أنّه يلزم في حصّته بمقدار ما يصيبه من الميراث لا أنّه يلزمه جميع الدّين في حصّته). مستدرك 112/14: كتاب حسين بن عثمان بن شريك عن إسحاق بن عمّار عن عمّار عن أبي عبداللّٰه عليه السلام (نحوه).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 حكم اقرار برخى از وارثان به عتق يا بدهى</w:t>
      </w:r>
    </w:p>
    <w:p>
      <w:pPr>
        <w:pStyle w:val="BookText"/>
      </w:pPr>
      <w:r>
        <w:rPr>
          <w:rFonts w:ascii="IRNazanin" w:hAnsi="IRNazanin" w:eastAsia="IRNazanin" w:cs="IRNazanin"/>
          <w:lang w:bidi="fa-IR"/>
          <w:color w:val="111111"/>
          <w:sz w:val="28"/>
          <w:szCs w:val="28"/>
          <w:rtl/>
        </w:rPr>
        <w:t xml:space="preserve">802-(1) ابو البخترى - وهب بن وهب - از امام صادق عليه السلام از پدرش عليه السلام روايت مى كند كه فرمود: «در زمان امير مؤمنان عليه السلام شخصى درگذشت و وارثانى از خود باقى گذاشت. آن گاه يكى از آنان به بدهكار بودن پدرش اقرار كرد. على عليه السلام در اين باره حكم كرد كه به اندازه سهم ميراثش از آن بدهى بر عهدۀ اوست و همه آن در مال او نيست و اگر دو نفر از وارثان اقرار كنند و عادل باشند عليه وارثان مؤثر است و اگر عادل نباشند در سهم شان به مقدار ميراث شان بر عهدۀ آنها ست و همچنين اگر برخى از وارثان به يك برادر يا خواهر اقرار كنند در سهم وى ثابت است.</w:t>
      </w:r>
    </w:p>
    <w:p>
      <w:pPr>
        <w:pStyle w:val="BookText"/>
      </w:pPr>
      <w:r>
        <w:rPr>
          <w:rFonts w:ascii="IRNazanin" w:hAnsi="IRNazanin" w:eastAsia="IRNazanin" w:cs="IRNazanin"/>
          <w:lang w:bidi="fa-IR"/>
          <w:color w:val="111111"/>
          <w:sz w:val="28"/>
          <w:szCs w:val="28"/>
          <w:rtl/>
        </w:rPr>
        <w:t xml:space="preserve">و على عليه السلام فرمود: هركس به برادرىِ شخصى اقرار كند، در مال با وى شريك خواهد بود ولى نسب وى ثابت نمى شود، پس اگر دو نفر اقرار كنند به همين صورت است مگر آن كه آنها عادل باشند كه به نَسَب او مى پيوندد و همراه آنان از ميراث سهم مى برد.»</w:t>
      </w:r>
    </w:p>
    <w:p>
      <w:pPr>
        <w:pStyle w:val="BookText"/>
      </w:pPr>
      <w:r>
        <w:rPr>
          <w:rFonts w:ascii="Amiri" w:hAnsi="Amiri" w:eastAsia="Amiri" w:cs="Amiri"/>
          <w:lang w:bidi="ar-SA"/>
          <w:color w:val="111111"/>
          <w:sz w:val="28"/>
          <w:szCs w:val="28"/>
          <w:rtl/>
        </w:rPr>
        <w:t xml:space="preserve">803-(2) اسحاق بن عمار از امام صادق عليه السلام روايت مى كند كه دربارۀ وارث ميّتى كه براى شخصى اقرار به بدهى مى كند، فرمود: «سهم وى بر عهده اش است.»</w:t>
      </w:r>
    </w:p>
    <w:p>
      <w:pPr>
        <w:pStyle w:val="BookText"/>
      </w:pPr>
      <w:r>
        <w:rPr>
          <w:rFonts w:ascii="IRNazanin" w:hAnsi="IRNazanin" w:eastAsia="IRNazanin" w:cs="IRNazanin"/>
          <w:lang w:bidi="fa-IR"/>
          <w:color w:val="111111"/>
          <w:sz w:val="28"/>
          <w:szCs w:val="28"/>
          <w:rtl/>
        </w:rPr>
        <w:t xml:space="preserve">و در روايت ديگرى آمده است: «هرگاه دو نفر از وارثان گواهى دهند و عادل باشند، اين، عليه همه وارثان مؤثر است و اگر عادل نباشند، سهم شان بر عهدهشان ثابت است.»</w:t>
      </w:r>
    </w:p>
    <w:p>
      <w:pPr>
        <w:pStyle w:val="BookText"/>
      </w:pPr>
      <w:r>
        <w:rPr>
          <w:rFonts w:ascii="Amiri" w:hAnsi="Amiri" w:eastAsia="Amiri" w:cs="Amiri"/>
          <w:lang w:bidi="ar-SA"/>
          <w:color w:val="111111"/>
          <w:sz w:val="28"/>
          <w:szCs w:val="28"/>
          <w:rtl/>
        </w:rPr>
        <w:t xml:space="preserve">مرحوم شيخ طوسى قدس سره در استبصار مى فرمايد: «اين خبر بر اين حمل مى شود كه بدهى به نسبت ميراث وى بر او لازم است نه اين كه همه بدهى در سهم او ثابت مى شود.»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1278-36031-</w:t>
      </w:r>
      <w:r>
        <w:rPr>
          <w:rStyle w:val="FootnoteReference"/>
        </w:rPr>
        <w:footnoteReference w:id="980"/>
      </w:r>
      <w:r>
        <w:rPr>
          <w:rFonts w:ascii="Amiri" w:hAnsi="Amiri" w:eastAsia="Amiri" w:cs="Amiri"/>
          <w:lang w:bidi="ar-SA"/>
          <w:color w:val="111111"/>
          <w:sz w:val="28"/>
          <w:szCs w:val="28"/>
          <w:rtl/>
        </w:rPr>
        <w:t xml:space="preserve">الدّعائم 392/2: عن عليّ عليه السلام انّه قال إذا أقرّ بعض الورثة بوارث لا يعرف جاز عليه في نصيبه ولم يلحق نسبه ولم يورث بشهادته ويجعل كأنّه وارث ثمّ ينظر ما نقص الّذي أقرّ به بسببه فيدفع ممّا صار إليه من الميراث مثل ذٰلك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1279-36032-</w:t>
      </w:r>
      <w:r>
        <w:rPr>
          <w:rStyle w:val="FootnoteReference"/>
        </w:rPr>
        <w:footnoteReference w:id="981"/>
      </w:r>
      <w:r>
        <w:rPr>
          <w:rFonts w:ascii="Amiri" w:hAnsi="Amiri" w:eastAsia="Amiri" w:cs="Amiri"/>
          <w:lang w:bidi="ar-SA"/>
          <w:color w:val="111111"/>
          <w:sz w:val="28"/>
          <w:szCs w:val="28"/>
          <w:rtl/>
        </w:rPr>
        <w:t xml:space="preserve">كافي 167/7: عليّ بن إبراهيم عن أبيه ومحمّد بن إسماعيل عن تهذيب 164/9:</w:t>
      </w:r>
    </w:p>
    <w:p>
      <w:pPr>
        <w:pStyle w:val="BookText"/>
      </w:pPr>
      <w:r>
        <w:rPr>
          <w:rFonts w:ascii="Amiri" w:hAnsi="Amiri" w:eastAsia="Amiri" w:cs="Amiri"/>
          <w:lang w:bidi="ar-SA"/>
          <w:color w:val="111111"/>
          <w:sz w:val="28"/>
          <w:szCs w:val="28"/>
          <w:rtl/>
        </w:rPr>
        <w:t xml:space="preserve">استبصار 114/4: الفضل بن شاذان (جميعاً - كا) عن ابن أبي عمير عن جميل بن درّاج (عن زكريّا بن يحيى - كا) عن (يحيى - خ كا) الشّعيري (و - صا) عن الحكم بن عتيبة قال</w:t>
      </w:r>
      <w:r>
        <w:rPr>
          <w:rStyle w:val="FootnoteReference"/>
        </w:rPr>
        <w:footnoteReference w:id="982"/>
      </w:r>
      <w:r>
        <w:rPr>
          <w:rFonts w:ascii="Amiri" w:hAnsi="Amiri" w:eastAsia="Amiri" w:cs="Amiri"/>
          <w:lang w:bidi="ar-SA"/>
          <w:color w:val="111111"/>
          <w:sz w:val="28"/>
          <w:szCs w:val="28"/>
          <w:rtl/>
        </w:rPr>
        <w:t xml:space="preserve">كنّا على باب</w:t>
      </w:r>
      <w:r>
        <w:rPr>
          <w:rStyle w:val="FootnoteReference"/>
        </w:rPr>
        <w:footnoteReference w:id="983"/>
      </w:r>
      <w:r>
        <w:rPr>
          <w:rFonts w:ascii="Amiri" w:hAnsi="Amiri" w:eastAsia="Amiri" w:cs="Amiri"/>
          <w:lang w:bidi="ar-SA"/>
          <w:color w:val="111111"/>
          <w:sz w:val="28"/>
          <w:szCs w:val="28"/>
          <w:rtl/>
        </w:rPr>
        <w:t xml:space="preserve">أبي جعفر عليه السلام (ونحن جماعة ننتظر (ه - كا) أن يخرج - كا - فقيه) إذا جاءت(3) امرأة فقالت: أيّكم أبو جعفر فقال(4) لها (القوم - كا - فقيه): ما تريدين (منه - كا - يب - فقيه) قالت: (اُريد أن - كا) أسأله عن مسألة فقالوا لها: هٰذا فقيه أهل العراق، فسليه فقالت: انّ زوجي مات وترك ألف درهم و (كان - كا - فقيه) لي عليه (دين - فقيه) (من - كا - فقيه) صداقي</w:t>
      </w:r>
      <w:r>
        <w:rPr>
          <w:rStyle w:val="FootnoteReference"/>
        </w:rPr>
        <w:footnoteReference w:id="984"/>
      </w:r>
      <w:r>
        <w:rPr>
          <w:rFonts w:ascii="Amiri" w:hAnsi="Amiri" w:eastAsia="Amiri" w:cs="Amiri"/>
          <w:lang w:bidi="ar-SA"/>
          <w:color w:val="111111"/>
          <w:sz w:val="28"/>
          <w:szCs w:val="28"/>
          <w:rtl/>
        </w:rPr>
        <w:t xml:space="preserve">خمسمائة درهم، فأخذت صداقي</w:t>
      </w:r>
      <w:r>
        <w:rPr>
          <w:rStyle w:val="FootnoteReference"/>
        </w:rPr>
        <w:footnoteReference w:id="985"/>
      </w:r>
      <w:r>
        <w:rPr>
          <w:rFonts w:ascii="Amiri" w:hAnsi="Amiri" w:eastAsia="Amiri" w:cs="Amiri"/>
          <w:lang w:bidi="ar-SA"/>
          <w:color w:val="111111"/>
          <w:sz w:val="28"/>
          <w:szCs w:val="28"/>
          <w:rtl/>
        </w:rPr>
        <w:t xml:space="preserve">وأخذت ميراثي (ممّا بقى - يب - صا) ثمّ جاء رجل فادّعى عليه ألف درهم، فشهدت له (بذٰلك على زوجي - يب - صا) فقال الحكم: فبينا أنا أحسب</w:t>
      </w:r>
      <w:r>
        <w:rPr>
          <w:rStyle w:val="FootnoteReference"/>
        </w:rPr>
        <w:footnoteReference w:id="986"/>
      </w:r>
      <w:r>
        <w:rPr>
          <w:rFonts w:ascii="Amiri" w:hAnsi="Amiri" w:eastAsia="Amiri" w:cs="Amiri"/>
          <w:lang w:bidi="ar-SA"/>
          <w:color w:val="111111"/>
          <w:sz w:val="28"/>
          <w:szCs w:val="28"/>
          <w:rtl/>
        </w:rPr>
        <w:t xml:space="preserve">(ما يصيبها - كا 167: يب - صا) إذ خرج أبو جعفر عليه السلام (فقال: ما هٰذا الّذي أراك تحرّك به أصابعك يا حكم‌؟ - كا - فقيه) فأخبرته</w:t>
      </w:r>
      <w:r>
        <w:rPr>
          <w:rStyle w:val="FootnoteReference"/>
        </w:rPr>
        <w:footnoteReference w:id="987"/>
      </w:r>
      <w:r>
        <w:rPr>
          <w:rFonts w:ascii="Amiri" w:hAnsi="Amiri" w:eastAsia="Amiri" w:cs="Amiri"/>
          <w:lang w:bidi="ar-SA"/>
          <w:color w:val="111111"/>
          <w:sz w:val="28"/>
          <w:szCs w:val="28"/>
          <w:rtl/>
        </w:rPr>
        <w:t xml:space="preserve">بمقالة المرأة وما سألت عنه، فقال أبو جعفر عليه السلام: أقرّت (له - يب) بثلث</w:t>
      </w:r>
      <w:r>
        <w:rPr>
          <w:rStyle w:val="FootnoteReference"/>
        </w:rPr>
        <w:footnoteReference w:id="988"/>
      </w:r>
      <w:r>
        <w:rPr>
          <w:rFonts w:ascii="Amiri" w:hAnsi="Amiri" w:eastAsia="Amiri" w:cs="Amiri"/>
          <w:lang w:bidi="ar-SA"/>
          <w:color w:val="111111"/>
          <w:sz w:val="28"/>
          <w:szCs w:val="28"/>
          <w:rtl/>
        </w:rPr>
        <w:t xml:space="preserve">ما في يديها</w:t>
      </w:r>
      <w:r>
        <w:rPr>
          <w:rStyle w:val="FootnoteReference"/>
        </w:rPr>
        <w:footnoteReference w:id="989"/>
      </w:r>
      <w:r>
        <w:rPr>
          <w:rFonts w:ascii="Amiri" w:hAnsi="Amiri" w:eastAsia="Amiri" w:cs="Amiri"/>
          <w:lang w:bidi="ar-SA"/>
          <w:color w:val="111111"/>
          <w:sz w:val="28"/>
          <w:szCs w:val="28"/>
          <w:rtl/>
        </w:rPr>
        <w:t xml:space="preserve">ولا ميراث لها قال الحكم: فواللّٰه ما رأيت أحداً أفهم من أبي جعفر عليه السلام! (قال الشّيخ رحمه اللّه في يب المعوّل عليه أنّه إذا أقرّ لوارث بدين لزمه منه بقدر ما يصيبه في حصّته ولا يلزمه جميع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1280-36033-(5) كافي 24/7: عليّ بن إبراهيم (وذكر مثل كاسنداً، ومتناً إلى قوله (يا حكم) وزاد) فقلت إنّ هٰذه المرأة ذكرت أنّ زوجها مات وترك ألف درهم، وكان لها عليه من صداقها خمسمائة درهم، فأخذت (منه - فقيه) صداقها وأخذت (منه - فقيه) ميراثها، ثمّ جاء رجل</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804-(3) در كتاب دعائم الاسلام از على عليه السلام روايت مى شود كه فرمود: «هرگاه يكى از وارثان به وارث ناشناخته اى اقرار كند، عليه وى نسبت به سهمش مؤثر است و نَسَب وى ثابت نمى شود و با شهادت او ارث نمى برد و اين گونه فرض مى شود كه اگر او وارث بود، به چه ميزان از سهم اقرار كننده كاسته مى شد، پس، از سهم اقرار كننده به همان اندازه به وى داده مى شود.»</w:t>
      </w:r>
    </w:p>
    <w:p>
      <w:pPr>
        <w:pStyle w:val="BookText"/>
      </w:pPr>
      <w:r>
        <w:rPr>
          <w:rFonts w:ascii="IRNazanin" w:hAnsi="IRNazanin" w:eastAsia="IRNazanin" w:cs="IRNazanin"/>
          <w:lang w:bidi="fa-IR"/>
          <w:color w:val="111111"/>
          <w:sz w:val="28"/>
          <w:szCs w:val="28"/>
          <w:rtl/>
        </w:rPr>
        <w:t xml:space="preserve">805-(4) يحيى شعيرى و حكم بن عتيبه گويند: «ما گروهى پشت درِ خانه امام باقر عليه السلام منتظر وى بوديم كه زنى آمد و گفت: ابو جعفر كدام يك از شماست‌؟</w:t>
      </w:r>
    </w:p>
    <w:p>
      <w:pPr>
        <w:pStyle w:val="BookText"/>
      </w:pPr>
      <w:r>
        <w:rPr>
          <w:rFonts w:ascii="IRNazanin" w:hAnsi="IRNazanin" w:eastAsia="IRNazanin" w:cs="IRNazanin"/>
          <w:lang w:bidi="fa-IR"/>
          <w:color w:val="111111"/>
          <w:sz w:val="28"/>
          <w:szCs w:val="28"/>
          <w:rtl/>
        </w:rPr>
        <w:t xml:space="preserve">به وى گفتند: چه مى خواهى‌؟</w:t>
      </w:r>
    </w:p>
    <w:p>
      <w:pPr>
        <w:pStyle w:val="BookText"/>
      </w:pPr>
      <w:r>
        <w:rPr>
          <w:rFonts w:ascii="IRNazanin" w:hAnsi="IRNazanin" w:eastAsia="IRNazanin" w:cs="IRNazanin"/>
          <w:lang w:bidi="fa-IR"/>
          <w:color w:val="111111"/>
          <w:sz w:val="28"/>
          <w:szCs w:val="28"/>
          <w:rtl/>
        </w:rPr>
        <w:t xml:space="preserve">آن زن گفت: مى خواهم از وى مساله اى بپرسم.</w:t>
      </w:r>
    </w:p>
    <w:p>
      <w:pPr>
        <w:pStyle w:val="BookText"/>
      </w:pPr>
      <w:r>
        <w:rPr>
          <w:rFonts w:ascii="IRNazanin" w:hAnsi="IRNazanin" w:eastAsia="IRNazanin" w:cs="IRNazanin"/>
          <w:lang w:bidi="fa-IR"/>
          <w:color w:val="111111"/>
          <w:sz w:val="28"/>
          <w:szCs w:val="28"/>
          <w:rtl/>
        </w:rPr>
        <w:t xml:space="preserve">به وى گفتند: اين - حَكَم بن عتيبه - فقيه اهل عراق است، از او بپرس.</w:t>
      </w:r>
    </w:p>
    <w:p>
      <w:pPr>
        <w:pStyle w:val="BookText"/>
      </w:pPr>
      <w:r>
        <w:rPr>
          <w:rFonts w:ascii="IRNazanin" w:hAnsi="IRNazanin" w:eastAsia="IRNazanin" w:cs="IRNazanin"/>
          <w:lang w:bidi="fa-IR"/>
          <w:color w:val="111111"/>
          <w:sz w:val="28"/>
          <w:szCs w:val="28"/>
          <w:rtl/>
        </w:rPr>
        <w:t xml:space="preserve">آن زن گفت: شوهرم مُرد و هزار درهم بر جاى گذاشت. من پانصد درهم بابت مهريه ام از وى طلبكار بودم. مهريه ام را برداشتم و باقيمانده را نيز به عنوان ميراث برداشتم سپس شخصى آمد و ادعا كرد كه از وى هزار درهم طلبكار است و من نيز عليه شوهرم و به سود آن مرد شهادت دادم.</w:t>
      </w:r>
    </w:p>
    <w:p>
      <w:pPr>
        <w:pStyle w:val="BookText"/>
      </w:pPr>
      <w:r>
        <w:rPr>
          <w:rFonts w:ascii="IRNazanin" w:hAnsi="IRNazanin" w:eastAsia="IRNazanin" w:cs="IRNazanin"/>
          <w:lang w:bidi="fa-IR"/>
          <w:color w:val="111111"/>
          <w:sz w:val="28"/>
          <w:szCs w:val="28"/>
          <w:rtl/>
        </w:rPr>
        <w:t xml:space="preserve">حكم گويد: من مشغول محاسبه بودم كه امام باقر عليه السلام بيرون آمد و فرمود: اى حَكَم! براى چه مى بينم انگشتانت را حركت مى دهى‌؟</w:t>
      </w:r>
    </w:p>
    <w:p>
      <w:pPr>
        <w:pStyle w:val="BookText"/>
      </w:pPr>
      <w:r>
        <w:rPr>
          <w:rFonts w:ascii="IRNazanin" w:hAnsi="IRNazanin" w:eastAsia="IRNazanin" w:cs="IRNazanin"/>
          <w:lang w:bidi="fa-IR"/>
          <w:color w:val="111111"/>
          <w:sz w:val="28"/>
          <w:szCs w:val="28"/>
          <w:rtl/>
        </w:rPr>
        <w:t xml:space="preserve">من سخن آن زن و سوالش را براى امام عليه السلام بازگو كردم.</w:t>
      </w:r>
    </w:p>
    <w:p>
      <w:pPr>
        <w:pStyle w:val="BookText"/>
      </w:pPr>
      <w:r>
        <w:rPr>
          <w:rFonts w:ascii="IRNazanin" w:hAnsi="IRNazanin" w:eastAsia="IRNazanin" w:cs="IRNazanin"/>
          <w:lang w:bidi="fa-IR"/>
          <w:color w:val="111111"/>
          <w:sz w:val="28"/>
          <w:szCs w:val="28"/>
          <w:rtl/>
        </w:rPr>
        <w:t xml:space="preserve">امام عليه السلام فرمود: آن به ثلث (دو سوم) آنچه در اختيار دارد براى آن مرد اقرار كرد و ميراثى نيز براى وى نيست.</w:t>
      </w:r>
    </w:p>
    <w:p>
      <w:pPr>
        <w:pStyle w:val="BookText"/>
      </w:pPr>
      <w:r>
        <w:rPr>
          <w:rFonts w:ascii="IRNazanin" w:hAnsi="IRNazanin" w:eastAsia="IRNazanin" w:cs="IRNazanin"/>
          <w:lang w:bidi="fa-IR"/>
          <w:color w:val="111111"/>
          <w:sz w:val="28"/>
          <w:szCs w:val="28"/>
          <w:rtl/>
        </w:rPr>
        <w:t xml:space="preserve">حكم گفت: به خدا سوگند! من كسى را با فهم تر از ابو جعفر عليه السلام نديدم.»</w:t>
      </w:r>
    </w:p>
    <w:p>
      <w:pPr>
        <w:pStyle w:val="BookText"/>
      </w:pPr>
      <w:r>
        <w:rPr>
          <w:rFonts w:ascii="IRNazanin" w:hAnsi="IRNazanin" w:eastAsia="IRNazanin" w:cs="IRNazanin"/>
          <w:lang w:bidi="fa-IR"/>
          <w:color w:val="111111"/>
          <w:sz w:val="28"/>
          <w:szCs w:val="28"/>
          <w:rtl/>
        </w:rPr>
        <w:t xml:space="preserve">مرحوم شيخ طوسى قدس سره در التهذيب مى فرمايد: «مبناى كلام امام عليه السلام بر اين اساس است كه هرگاه براى وارثى اقرار به بدهى كند، به مقدارى كه به سهم او تعلق مى گيرد در سهم او لازم مى شود و تمام بدهى بر عهدۀ او نمى آيد.»</w:t>
      </w:r>
    </w:p>
    <w:p>
      <w:pPr>
        <w:pStyle w:val="BookText"/>
      </w:pPr>
      <w:r>
        <w:rPr>
          <w:rFonts w:ascii="IRNazanin" w:hAnsi="IRNazanin" w:eastAsia="IRNazanin" w:cs="IRNazanin"/>
          <w:lang w:bidi="fa-IR"/>
          <w:color w:val="111111"/>
          <w:sz w:val="28"/>
          <w:szCs w:val="28"/>
          <w:rtl/>
        </w:rPr>
        <w:t xml:space="preserve">806-(5) على بن ابراهيم روايت پيشين را تا آنجا كه امام عليه السلام از حكم پرسيد: «براى چه مى بينم انگشتانت را حركت مى دهى‌؟» روايت كرده است و در ادامه مى افزايد: «گفتم: اين زن گفت: شوهرش درگذشت و هزار درهم بر جاى گذاشت. پانصد درهم از او بابت مهريه اش طلبكار بود كه آن را برداشت و ميراثش را نيز برداشت. سپس مردى آمد و ادعا كرد هزار درهم از ميّت طلبكار است و آن زن به نفع وى شهادت داد.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257" w:name="pg11981_156874"/>
    <w:bookmarkEnd w:id="257"/>
    <w:p>
      <w:pPr>
        <w:pStyle w:val="BookText"/>
      </w:pPr>
      <w:r>
        <w:rPr>
          <w:rFonts w:ascii="Amiri" w:hAnsi="Amiri" w:eastAsia="Amiri" w:cs="Amiri"/>
          <w:lang w:bidi="ar-SA"/>
          <w:color w:val="111111"/>
          <w:sz w:val="28"/>
          <w:szCs w:val="28"/>
          <w:rtl/>
        </w:rPr>
        <w:t xml:space="preserve">فادّعى عليه ألف درهم، فشهدت له فقال الحكم فواللّٰه ما أتممت الكلام حتّى قال أقرّت بثلث(1) ما في يديها ولا ميراث لها قال الحكم: فما رأيت واللّٰه أفهم من أبي جعفر عليه السلام قطّ! قال ابن أبي عمير وتفسير ذٰلك انّه لا ميراث لها حتّى تقضى الدّين وإنّما ترك ألف درهم وعليه من الدّين ألف وخمسمائة درهم لها وللرّجل فلها ثلث الألف وللرّجل ثلثاه. فقيه 166/4:</w:t>
      </w:r>
    </w:p>
    <w:p>
      <w:pPr>
        <w:pStyle w:val="BookText"/>
      </w:pPr>
      <w:r>
        <w:rPr>
          <w:rFonts w:ascii="Amiri" w:hAnsi="Amiri" w:eastAsia="Amiri" w:cs="Amiri"/>
          <w:lang w:bidi="ar-SA"/>
          <w:color w:val="111111"/>
          <w:sz w:val="28"/>
          <w:szCs w:val="28"/>
          <w:rtl/>
        </w:rPr>
        <w:t xml:space="preserve">روى محمّد ابن أبي عمير عن جميل بن درّاج عن زكريّا بن يحيى السّعدي عن الحكم بن عيينة، قال: كنّا (وذكر مثله). الدّعائم 360/2: عن الحكم بن عيينة، قال: كنت جالساً على باب (وذكر نحو ما في كا) إلى قوله: ولا ميراث لها وزاد، (حتّى تقضيه) إلّاأنّ فيه: (بثلثى ما في يديها) بدل قوله: (بثلث ما في يديها).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1281-36034-(6) تهذيب 169/9: عليّ بن الحسن بن فضّال عن محمّد بن الحسن عن أبيه عن أبي جميلة عن محمّد بن مروان عن الفضيل بن يسار قال: قال أبو جعفر عليه السلام في رجل مات وترك امرأته وعَصَبته، وترك ألف درهم فأقامت امرأته البيّنة على خمسمائة درهم، فأخذتها وأخذت ميراثها، ثمّ إنّ رجلاً ادّعى عليه ألف درهم ولم يكن له بيّنة، فأقرّت له المرأة فقال أبو جعفر عليه السلام: أقرّت بذهاب ثلث مالها ولا ميراث لها، تأخذ المرأة ثلثى الخمسمائة وتردّ عليه ما بقى لأنّ إقرارها على نفسها بمنزلة البيّنة. وتقدّم في أحاديث باب (44) أنّ أحد الورثة لو شهد بعتق المملوك جازت شهادته في حصّته من أبواب العتق ج 24 ما يناسب ذٰلك. ويأتي في باب (40) أنّ بعض الورثة لو شهد بحرّية غلام قبلت شهادته من أبواب الشّهادات ج 30 ما يناسب الباب فراجع.</w:t>
      </w:r>
    </w:p>
    <w:p>
      <w:pPr>
        <w:pStyle w:val="Heading3"/>
      </w:pPr>
      <w:bookmarkStart w:id="702" w:name="_Toc388"/>
      <w:r>
        <w:t>(5) باب أنّ من أقرّ عند الحبس أو التّخويف أو التّجريد أو التّهديد لم يحدّ</w:t>
      </w:r>
      <w:bookmarkEnd w:id="7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1282-36035-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261/7: عليّ بن محمّد بن بندار عن تهذيب 148/10: أحمد ابن أبي عبداللّٰه</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 گويد: به خدا سوگند هنوز سخن من تمام نشده بود كه امام عليه السلام فرمود: به ثلث آنچه در اختيار دارد، اقرار كرد و ميراثى نيز براى وى نيست. حكم گفت: به خدا سوگند! هرگز كسى را با فهم تر از ابوجعفر نديده ام.»</w:t>
      </w:r>
    </w:p>
    <w:p>
      <w:pPr>
        <w:pStyle w:val="BookText"/>
      </w:pPr>
      <w:r>
        <w:rPr>
          <w:rFonts w:ascii="IRNazanin" w:hAnsi="IRNazanin" w:eastAsia="IRNazanin" w:cs="IRNazanin"/>
          <w:lang w:bidi="fa-IR"/>
          <w:color w:val="111111"/>
          <w:sz w:val="28"/>
          <w:szCs w:val="28"/>
          <w:rtl/>
        </w:rPr>
        <w:t xml:space="preserve">ابن ابى عمير گويد: «توضيح سخن امام عليه السلام اين است كه آن زن ارث نمى برد تا بدهى ميّت پرداخت شود و او هزار درهم بر جاى گذاشته و هزار و پانصد درهم به همسرش و آن مرد بدهكار است، پس ثلث هزار درهم براى آن زن است و دو سوم آن متعلق به آن مرد.»</w:t>
      </w:r>
    </w:p>
    <w:p>
      <w:pPr>
        <w:pStyle w:val="BookText"/>
      </w:pPr>
      <w:r>
        <w:rPr>
          <w:rFonts w:ascii="IRNazanin" w:hAnsi="IRNazanin" w:eastAsia="IRNazanin" w:cs="IRNazanin"/>
          <w:lang w:bidi="fa-IR"/>
          <w:color w:val="111111"/>
          <w:sz w:val="28"/>
          <w:szCs w:val="28"/>
          <w:rtl/>
        </w:rPr>
        <w:t xml:space="preserve">اين حديث در كتاب دعائم الاسلام نيز روايت شده است با اين تفاوت كه در پايان آن مى افزايد:</w:t>
      </w:r>
    </w:p>
    <w:p>
      <w:pPr>
        <w:pStyle w:val="BookText"/>
      </w:pPr>
      <w:r>
        <w:rPr>
          <w:rFonts w:ascii="IRNazanin" w:hAnsi="IRNazanin" w:eastAsia="IRNazanin" w:cs="IRNazanin"/>
          <w:lang w:bidi="fa-IR"/>
          <w:color w:val="111111"/>
          <w:sz w:val="28"/>
          <w:szCs w:val="28"/>
          <w:rtl/>
        </w:rPr>
        <w:t xml:space="preserve">«تا اين كه بدهى را بپردازد و به جاى جمله: ثلث آنچه در اختيار دارد، دو سوم آمده است.»</w:t>
      </w:r>
    </w:p>
    <w:p>
      <w:pPr>
        <w:pStyle w:val="BookText"/>
      </w:pPr>
      <w:r>
        <w:rPr>
          <w:rFonts w:ascii="IRNazanin" w:hAnsi="IRNazanin" w:eastAsia="IRNazanin" w:cs="IRNazanin"/>
          <w:lang w:bidi="fa-IR"/>
          <w:color w:val="111111"/>
          <w:sz w:val="28"/>
          <w:szCs w:val="28"/>
          <w:rtl/>
        </w:rPr>
        <w:t xml:space="preserve">807-(6) فضيل بن يسار گويد: «ميّتى همسر و وارثان و هزار درهم از خود بر جاى گذاشت. همسرش بر پانصد درهم، بيّنه اقامه كرد و آن را به همراه ميراثش گرفت. سپس مردى هزار درهم عليه ميّت - بدون بيّنه - ادعا و آن زن به سود وى اقرار كرد. امام باقر عليه السلام در اين باره فرمود: به از دست رفتن ثلث مالش اقرار كرد و ارث نمى برد آن زن، دو سوم پانصد درهم را مى گيرد و بقيه را به آن مرد تحويل مى دهد؛ زيرا اقرار آن زن عليه خودش همانند بينه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چهل و چهارم از ابواب عتق مناسب با آن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باب چهلم از ابواب شهادات مطالبى مناسب با اين بحث وجود دارد؛ پس مراجعه كنيد.</w:t>
      </w:r>
    </w:p>
    <w:p>
      <w:pPr>
        <w:pStyle w:val="BookText"/>
      </w:pPr>
      <w:r>
        <w:rPr>
          <w:rFonts w:ascii="IRNazanin" w:hAnsi="IRNazanin" w:eastAsia="IRNazanin" w:cs="IRNazanin"/>
          <w:lang w:bidi="fa-IR"/>
          <w:color w:val="111111"/>
          <w:sz w:val="28"/>
          <w:szCs w:val="28"/>
          <w:rtl/>
        </w:rPr>
        <w:t xml:space="preserve">باب 5 عدم تأثير اقرار هنگام حبس، تهديد، ترساندن و برهنه كردن</w:t>
      </w:r>
    </w:p>
    <w:p>
      <w:pPr>
        <w:pStyle w:val="BookText"/>
      </w:pPr>
      <w:r>
        <w:rPr>
          <w:rFonts w:ascii="IRNazanin" w:hAnsi="IRNazanin" w:eastAsia="IRNazanin" w:cs="IRNazanin"/>
          <w:lang w:bidi="fa-IR"/>
          <w:color w:val="111111"/>
          <w:sz w:val="28"/>
          <w:szCs w:val="28"/>
          <w:rtl/>
        </w:rPr>
        <w:t xml:space="preserve">808-(1) ابو البخترى از امام صادق عليه السلام روايت مى كند كه امير مؤمنان عليه السلام فرمود: «هركس هنگام برهنه يا زندانى يا ترسانده يا تهديد شدن اقرار كند، حدى بر او نيست.»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أبي البخترى عن أبي عبداللّٰه عليه السلام أنّ أمير المؤمنين عليه السلام قال: من أقرّ عند تجريد أو حبس أو تخويف أو تهديد فلا حدّ عليه. قرب الإسناد 54: السّندى بن محمّد عن أبي البخترى عن جعفر عن أبيه أنّ عليّاً عليه السلام قال من أقرّ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1283-36036-(2) الدّعائم 466/2: عن عليّ عليه السلام انّه قال من أقرّ بحدّ على تخويف أو حبس أو ضرب لم يجز ذٰلك عليه ولا يحدّ. ويأتي في باب (4) حكم من أقرّ بالسّرقة بعد الضّرب أو العذاب أو الخوف من أبواب حدّ السّرقة ج 30 ما يدلّ على ذٰلك. وكذا في أحاديث باب (3) جواز تقرير المتّهم بالقتل من أبواب دعوى القتل ج 31 ما يدلّ على انّه لا يجوز على أحد قود ولا حدّ بإقرار بتخويف ولا حبس ولا ضرب ولا قيد.</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809-(2) در كتاب دعائم الاسلام از على عليه السلام روايت مى شود كه فرمود: «هركس با ترساندن يا زندانى شدن يا كتك خوردن به حدّى اقرار كند، عليه او مؤثر نيست و حدّ بر او جارى نمى شود.»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چهارم از ابواب حدّ سرقت و همچنين روايات باب سوم از ابواب ادعاى قتل مطالبى خواهد آمد كه بر اين بحث دلالت مى كند.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258" w:name="pg11981_156878"/>
    <w:bookmarkEnd w:id="258"/>
    <w:p>
      <w:pPr>
        <w:pStyle w:val="Heading2"/>
      </w:pPr>
      <w:bookmarkStart w:id="703" w:name="_Toc389"/>
      <w:r>
        <w:t>كتاب الأيمان وأبوابها</w:t>
      </w:r>
      <w:bookmarkEnd w:id="703"/>
    </w:p>
    <w:p>
      <w:pPr>
        <w:pStyle w:val="Heading3"/>
      </w:pPr>
      <w:bookmarkStart w:id="704" w:name="_Toc390"/>
      <w:r>
        <w:t>(1) باب كراهة اليمين الصّادقة وحرمة اليمين الكاذبة إلّا للتّقيّة كدفع الظّالم عن نفسه أو ماله أو نفس مؤمن أو ماله وحرمة نكثها</w:t>
      </w:r>
      <w:bookmarkEnd w:id="704"/>
    </w:p>
    <w:p>
      <w:pPr>
        <w:pStyle w:val="BookText"/>
      </w:pPr>
      <w:r>
        <w:rPr>
          <w:rFonts w:ascii="Amiri" w:hAnsi="Amiri" w:eastAsia="Amiri" w:cs="Amiri"/>
          <w:lang w:bidi="ar-SA"/>
          <w:color w:val="111111"/>
          <w:sz w:val="28"/>
          <w:szCs w:val="28"/>
          <w:rtl/>
        </w:rPr>
        <w:t xml:space="preserve">قال اللّٰه تعالى في سورة البقرة (2):224: «وَ لاٰ تَجْعَلُوا اَللّٰهَ عُرْضَةً لِأَيْمٰانِكُمْ أَنْ تَبَرُّوا وَ تَتَّقُوا وَ تُصْلِحُوا بَيْنَ اَلنّٰاسِ وَ اَللّٰهُ سَمِيعٌ عَلِيمٌ‌».</w:t>
      </w:r>
    </w:p>
    <w:p>
      <w:pPr>
        <w:pStyle w:val="BookText"/>
      </w:pPr>
      <w:r>
        <w:rPr>
          <w:rFonts w:ascii="Amiri" w:hAnsi="Amiri" w:eastAsia="Amiri" w:cs="Amiri"/>
          <w:lang w:bidi="ar-SA"/>
          <w:color w:val="111111"/>
          <w:sz w:val="28"/>
          <w:szCs w:val="28"/>
          <w:rtl/>
        </w:rPr>
        <w:t xml:space="preserve">آل عمران (3):77: «إِنَّ اَلَّذِينَ يَشْتَرُونَ بِعَهْدِ اَللّٰهِ وَ أَيْمٰانِهِمْ ثَمَناً قَلِيلاً أُولٰئِكَ لاٰ خَلاٰقَ لَهُمْ فِي اَلْآخِرَةِ وَ لاٰ يُكَلِّمُهُمُ اَللّٰهُ وَ لاٰ يَنْظُرُ إِلَيْهِمْ يَوْمَ اَلْقِيٰامَةِ وَ لاٰ يُزَكِّيهِمْ وَ لَهُمْ عَذٰابٌ أَلِيمٌ‌»</w:t>
      </w:r>
    </w:p>
    <w:p>
      <w:pPr>
        <w:pStyle w:val="BookText"/>
      </w:pPr>
      <w:r>
        <w:rPr>
          <w:rFonts w:ascii="Amiri" w:hAnsi="Amiri" w:eastAsia="Amiri" w:cs="Amiri"/>
          <w:lang w:bidi="ar-SA"/>
          <w:color w:val="111111"/>
          <w:sz w:val="28"/>
          <w:szCs w:val="28"/>
          <w:rtl/>
        </w:rPr>
        <w:t xml:space="preserve">المائدة (5):53: «وَ يَقُولُ اَلَّذِينَ آمَنُوا أَ هٰؤُلاٰءِ اَلَّذِينَ أَقْسَمُوا بِاللّٰهِ جَهْدَ أَيْمٰانِهِمْ إِنَّهُمْ لَمَعَكُمْ حَبِطَتْ أَعْمٰالُهُمْ فَأَصْبَحُوا خٰاسِرِينَ‌».</w:t>
      </w:r>
    </w:p>
    <w:p>
      <w:pPr>
        <w:pStyle w:val="BookText"/>
      </w:pPr>
      <w:r>
        <w:rPr>
          <w:rFonts w:ascii="Amiri" w:hAnsi="Amiri" w:eastAsia="Amiri" w:cs="Amiri"/>
          <w:lang w:bidi="ar-SA"/>
          <w:color w:val="111111"/>
          <w:sz w:val="28"/>
          <w:szCs w:val="28"/>
          <w:rtl/>
        </w:rPr>
        <w:t xml:space="preserve">الانعام (6):109: «وَ أَقْسَمُوا بِاللّٰهِ جَهْدَ أَيْمٰانِهِمْ لَئِنْ جٰاءَتْهُمْ آيَةٌ لَيُؤْمِنُنَّ بِهٰا قُلْ إِنَّمَا اَلْآيٰاتُ عِنْدَ اَللّٰهِ وَ مٰا يُشْعِرُكُمْ أَنَّهٰا إِذٰا جٰاءَتْ لاٰ يُؤْمِنُونَ‌».</w:t>
      </w:r>
    </w:p>
    <w:p>
      <w:pPr>
        <w:pStyle w:val="BookText"/>
      </w:pPr>
      <w:r>
        <w:rPr>
          <w:rFonts w:ascii="Amiri" w:hAnsi="Amiri" w:eastAsia="Amiri" w:cs="Amiri"/>
          <w:lang w:bidi="ar-SA"/>
          <w:color w:val="111111"/>
          <w:sz w:val="28"/>
          <w:szCs w:val="28"/>
          <w:rtl/>
        </w:rPr>
        <w:t xml:space="preserve">التّوبة (9):13: «أَ لاٰ تُقٰاتِلُونَ قَوْماً نَكَثُوا أَيْمٰانَهُمْ وَ هَمُّوا بِإِخْرٰاجِ اَلرَّسُولِ وَ هُمْ بَدَؤُكُمْ أَوَّلَ مَرَّةٍ أَ تَخْشَوْنَهُمْ فَاللّٰهُ أَحَقُّ أَنْ تَخْشَوْهُ إِنْ كُنْتُمْ مُؤْمِنِينَ‌».</w:t>
      </w:r>
    </w:p>
    <w:p>
      <w:pPr>
        <w:pStyle w:val="BookText"/>
      </w:pPr>
      <w:r>
        <w:rPr>
          <w:rFonts w:ascii="Amiri" w:hAnsi="Amiri" w:eastAsia="Amiri" w:cs="Amiri"/>
          <w:lang w:bidi="ar-SA"/>
          <w:color w:val="111111"/>
          <w:sz w:val="28"/>
          <w:szCs w:val="28"/>
          <w:rtl/>
        </w:rPr>
        <w:t xml:space="preserve">النّحل (16):38، 92، 94: «وَ أَقْسَمُوا بِاللّٰهِ جَهْدَ أَيْمٰانِهِمْ لاٰ يَبْعَثُ اَللّٰهُ مَنْ يَمُوتُ بَلىٰ وَعْداً عَلَيْهِ حَقًّا وَ لٰكِنَّ أَكْثَرَ اَلنّٰاسِ لاٰ يَعْلَمُونَ‌»، «وَ لاٰ تَكُونُوا كَالَّتِي نَقَضَتْ غَزْلَهٰا مِنْ بَعْدِ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بيست و هفتم: ابواب اَيْمان (سوگند)</w:t>
      </w:r>
    </w:p>
    <w:p>
      <w:pPr>
        <w:pStyle w:val="BookText"/>
      </w:pPr>
      <w:r>
        <w:rPr>
          <w:rFonts w:ascii="IRNazanin" w:hAnsi="IRNazanin" w:eastAsia="IRNazanin" w:cs="IRNazanin"/>
          <w:lang w:bidi="fa-IR"/>
          <w:color w:val="111111"/>
          <w:sz w:val="28"/>
          <w:szCs w:val="28"/>
          <w:rtl/>
        </w:rPr>
        <w:t xml:space="preserve">باب 1 حكم تكليفى سوگند راست و دروغ</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و خداوند را دستاويز سوگندهاى تان قرار ندهيد، تا بدين وسيله نيكوكارى و پرهيزگارى و سازش دادن ميان مردم را رها كنيد و خداوند شنواىِ آگاه است</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حتما كسانى كه پيمان با خدا و سوگندهاى شان را به بهاى اندكى مى فروشند، آنان در آخرت بهره اى ندارند و خداوند - روز قيامت - با آنان سخن نمى گويد و به ايشان نگاه نمى كند و آنها را پاك نمى گرداند و براى شان عذاب دردناكى است</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مؤمنان مى گويند: آيا اينان همان هايى هستند كه با شديدترين سوگندها به خدا قسم مى خوردند، حتماً با شمايند؟ اعمال شان نابود شد و زيانكار گرديدند</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 شديدترين قسم ها به خداوند سوگند ياد مى كنند كه اگر نشانه اى براى شان آمد حتماً به آن ايمان مى آورند، بگو: نشانه ها در اختيار خداست و شما چه مى دانيد كه هنگام آمدن نشانه ايمان نمى آورند؟</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چرا با گروهى - كه سوگندهاى شان را شكستند و در بيرون كردن پيامبر تلاش كردند - نبرد نمى كنيد با اين كه آنان نخست با شما نبرد آغاز كردند؟ آيا از آنان مى ترسيد؟ ولى خداوند به ترسيدن از وى سزاوارتر است، اگر مؤمن باشيد</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 شديدترين قسم ها به خداوند سوگند ياد كردند كه خداوند مردگان را بر نمى انگيزد.</w:t>
      </w:r>
    </w:p>
    <w:p>
      <w:pPr>
        <w:pStyle w:val="BookText"/>
      </w:pPr>
      <w:r>
        <w:rPr>
          <w:rFonts w:ascii="Amiri" w:hAnsi="Amiri" w:eastAsia="Amiri" w:cs="Amiri"/>
          <w:lang w:bidi="ar-SA"/>
          <w:color w:val="111111"/>
          <w:sz w:val="28"/>
          <w:szCs w:val="28"/>
          <w:rtl/>
        </w:rPr>
        <w:t xml:space="preserve">آرى، آن وعدۀ ثابت و حقى است بر عهدۀ خداوند ولى بيشتر مردم نمى دانند</w:t>
      </w:r>
      <w:r>
        <w:rPr>
          <w:rStyle w:val="FootnoteReference"/>
        </w:rPr>
        <w:footnoteReference w:id="995"/>
      </w:r>
      <w:r>
        <w:rPr>
          <w:rFonts w:ascii="Times New Roman" w:hAnsi="Times New Roman" w:eastAsia="Times New Roman" w:cs="Times New Roman"/>
          <w:lang w:val="en-US" w:bidi="en-US"/>
          <w:color w:val="111111"/>
          <w:sz w:val="28"/>
          <w:szCs w:val="28"/>
          <w:rtl/>
        </w:rPr>
        <w:t xml:space="preserve">.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أَنْكٰاثاً تَتَّخِذُونَ أَيْمٰانَكُمْ دَخَلاً بَيْنَكُمْ أَنْ تَكُونَ أُمَّةٌ هِيَ أَرْبىٰ مِنْ أُمَّةٍ إِنَّمٰا يَبْلُوكُمُ اَللّٰهُ بِهِ وَ لَيُبَيِّنَنَّ لَكُمْ يَوْمَ اَلْقِيٰامَةِ مٰا كُنْتُمْ فِيهِ تَخْتَلِفُونَ‌»، «وَ لاٰ تَتَّخِذُوا أَيْمٰانَكُمْ دَخَلاً بَيْنَكُمْ فَتَزِلَّ قَدَمٌ بَعْدَ ثُبُوتِهٰا وَ تَذُوقُوا اَلسُّوءَ بِمٰا صَدَدْتُمْ عَنْ سَبِيلِ اَللّٰهِ وَ لَكُمْ عَذٰابٌ عَظِيمٌ‌».</w:t>
      </w:r>
    </w:p>
    <w:p>
      <w:pPr>
        <w:pStyle w:val="BookText"/>
      </w:pPr>
      <w:r>
        <w:rPr>
          <w:rFonts w:ascii="Amiri" w:hAnsi="Amiri" w:eastAsia="Amiri" w:cs="Amiri"/>
          <w:lang w:bidi="ar-SA"/>
          <w:color w:val="111111"/>
          <w:sz w:val="28"/>
          <w:szCs w:val="28"/>
          <w:rtl/>
        </w:rPr>
        <w:t xml:space="preserve">النّور (24):53: «وَ أَقْسَمُوا بِاللّٰهِ جَهْدَ أَيْمٰانِهِمْ لَئِنْ أَمَرْتَهُمْ لَيَخْرُجُنَّ قُلْ لاٰ تُقْسِمُوا طٰاعَةٌ مَعْرُوفَةٌ إِنَّ اَللّٰهَ خَبِيرٌ بِمٰا تَعْمَلُونَ‌».</w:t>
      </w:r>
    </w:p>
    <w:p>
      <w:pPr>
        <w:pStyle w:val="BookText"/>
      </w:pPr>
      <w:r>
        <w:rPr>
          <w:rFonts w:ascii="Amiri" w:hAnsi="Amiri" w:eastAsia="Amiri" w:cs="Amiri"/>
          <w:lang w:bidi="ar-SA"/>
          <w:color w:val="111111"/>
          <w:sz w:val="28"/>
          <w:szCs w:val="28"/>
          <w:rtl/>
        </w:rPr>
        <w:t xml:space="preserve">المجادلة (58):16: «اِتَّخَذُوا أَيْمٰانَهُمْ جُنَّةً فَصَدُّوا عَنْ سَبِيلِ اَللّٰهِ فَلَهُمْ عَذٰابٌ مُهِينٌ‌».</w:t>
      </w:r>
    </w:p>
    <w:p>
      <w:pPr>
        <w:pStyle w:val="BookText"/>
      </w:pPr>
      <w:r>
        <w:rPr>
          <w:rFonts w:ascii="Amiri" w:hAnsi="Amiri" w:eastAsia="Amiri" w:cs="Amiri"/>
          <w:lang w:bidi="ar-SA"/>
          <w:color w:val="111111"/>
          <w:sz w:val="28"/>
          <w:szCs w:val="28"/>
          <w:rtl/>
        </w:rPr>
        <w:t xml:space="preserve">المنافقون (63):2: «اِتَّخَذُوا أَيْمٰانَهُمْ جُنَّةً فَصَدُّوا عَنْ سَبِيلِ اَللّٰهِ إِنَّهُمْ سٰاءَ مٰا كٰانُوا يَعْمَلُونَ‌».</w:t>
      </w:r>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36037-</w:t>
      </w:r>
      <w:r>
        <w:rPr>
          <w:rStyle w:val="FootnoteReference"/>
        </w:rPr>
        <w:footnoteReference w:id="996"/>
      </w:r>
      <w:r>
        <w:rPr>
          <w:rFonts w:ascii="Amiri" w:hAnsi="Amiri" w:eastAsia="Amiri" w:cs="Amiri"/>
          <w:lang w:bidi="ar-SA"/>
          <w:color w:val="111111"/>
          <w:sz w:val="28"/>
          <w:szCs w:val="28"/>
          <w:rtl/>
        </w:rPr>
        <w:t xml:space="preserve">كافى 434/7: عليّ بن إبراهيم عن أبيه عن عمرو بن عثمان عن عبداللّٰه بن سنان عن أبي عبداللّٰه عليه السلام قال اجتمع الحواريّون إلى عيسى عليه السلام فقالوا له يا معلّم الخير ارشدنا فقال لهم انّ موسى نبىّ اللّٰه(1) أمركم أن لا تَحْلفوا باللّٰه كاذبين وأنا آمركم أن لا تحلفوا باللّٰه كاذبين ولا صادقين. كافى 542/5: عليّ بن إبراهيم عن أبيه وعدّة من أصحابنا عن أحمد بن محمّد عن أبي العبّاس الكوفيّ جميعاً عن عمرو بن عثمان (مثله). دعوات الرّاوندى 106: وقال الحواريّون لعيسى عليه السلام أوصنا فقال قال موسى عليه السلام لقومه لا تحلفوا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1285-36038-(2) تهذيب 282/8: محمّد بن يعقوب عن كافى 434/7: عدّة من أصحابنا عن أحمد بن محمّد عن عثمان بن عيسى عن أبي أيّوب الخزّاز قال سمعت أبا عبداللّٰه عليه السلام يقول لا تحلفوا باللّٰه صادقين ولا كاذبين فإنّه عزّوجلّ يقول «وَ لاٰ تَجْعَلُوا اَللّٰهَ عُرْضَةً لِأَيْمٰانِكُمْ‌».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1286-36039-(3) تفسير العيّاشىّ 112/1: عن أبي أيّوب قال سمعت أبا جعفر الباقر عليه السلام يقول لا تَحْلِفُوا باللّٰه صادقين ولا كاذبين فإنّ اللّٰه يقول «وَ لاٰ تَجْعَلُوا اَللّٰهَ عُرْضَةً لِأَيْمٰانِكُمْ‌» قال إذا استعان رجل برجل على صلح بينه وبين رجل فلا تقولَنّ انّ عليّ يميناً أن لا أفعل وهو قول اللّٰه «وَ لاٰ تَجْعَلُوا اَللّٰهَ عُرْضَةً لِأَيْمٰانِكُمْ أَنْ تَبَرُّوا وَ تَتَّقُوا وَ تُصْلِحُوا بَيْنَ اَلنّٰاسِ‌».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مانند آن زنى نباشيد كه پس از محكم تابيدن رشته هايش آنها را از هم جدا جدا مى كرد به اين كه سوگندهاى تان را مايه فريب يكديگر قرار دهيد تا گروهى افزون تر از گروه ديگر باشد. خداوند شما را به آن مى آزمايد و روز قيامت در آنچه اختلاف داشتيد قطعاً براى تان توضيح داده خواهد شد</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سوگندهاى تان را مايه فريب و نيرنگ يكديگر قرار ندهيد تا گامى پس از استوارى بلغزد و به دليل جلوگيرى كردن تان از راه خدا عذاب را بچشيد و براى شما عذاب بزرگى است</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 شديدترين سوگندها به خداوند قسم ياد كردند كه اگر به آنها دستور دهى حتماً با تو خارج خواهند شد. بگو: سوگند نخوريد. پيروى پسنديده [بهتر از سوگند است] قطعاً خداوند به اعمال تان آگاه است</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سوگندهاى شان را سپر قرار دادند و به اين وسيله از راه خدا جلوگيرى كردند، از اين رو عذاب خوار كننده اى براى آنان است</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سوگندهايشان را سپر قرار دادند و به اين وسيله از راه خدا جلوگيرى كردند، قطعاً كار بسيار زشتى انجام مى دهند</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810-(1) عبداللّٰه بن سنان از امام صادق عليه السلام روايت مى كند كه فرمود: «حواريّون نزد عيسى گرد آمدند و به وى گفتند: اى آموزگار خوبى ها! ما را راهنمايى و ارشاد كن!</w:t>
      </w:r>
    </w:p>
    <w:p>
      <w:pPr>
        <w:pStyle w:val="BookText"/>
      </w:pPr>
      <w:r>
        <w:rPr>
          <w:rFonts w:ascii="IRNazanin" w:hAnsi="IRNazanin" w:eastAsia="IRNazanin" w:cs="IRNazanin"/>
          <w:lang w:bidi="fa-IR"/>
          <w:color w:val="111111"/>
          <w:sz w:val="28"/>
          <w:szCs w:val="28"/>
          <w:rtl/>
        </w:rPr>
        <w:t xml:space="preserve">عيسى عليه السلام به آنان گفت: موسى عليه السلام - پيامبر خدا (هم سخن خدا) به شما دستور داد كه سوگند دروغ به خدا نخوريد و من به شما دستور مى دهم كه به خدا سوگند ياد نكنيد، راست باشد يا دروغ.»</w:t>
      </w:r>
    </w:p>
    <w:p>
      <w:pPr>
        <w:pStyle w:val="BookText"/>
      </w:pPr>
      <w:r>
        <w:rPr>
          <w:rFonts w:ascii="Amiri" w:hAnsi="Amiri" w:eastAsia="Amiri" w:cs="Amiri"/>
          <w:lang w:bidi="ar-SA"/>
          <w:color w:val="111111"/>
          <w:sz w:val="28"/>
          <w:szCs w:val="28"/>
          <w:rtl/>
        </w:rPr>
        <w:t xml:space="preserve">در كتاب دعوات راوندى اين روايت بدون نسبت به امام صادق عليه السلام نقل شده است.</w:t>
      </w:r>
    </w:p>
    <w:p>
      <w:pPr>
        <w:pStyle w:val="BookText"/>
      </w:pPr>
      <w:r>
        <w:rPr>
          <w:rFonts w:ascii="IRNazanin" w:hAnsi="IRNazanin" w:eastAsia="IRNazanin" w:cs="IRNazanin"/>
          <w:lang w:bidi="fa-IR"/>
          <w:color w:val="111111"/>
          <w:sz w:val="28"/>
          <w:szCs w:val="28"/>
          <w:rtl/>
        </w:rPr>
        <w:t xml:space="preserve">811-(2) ابو ايوب خزّاز از امام صادق عليه السلام روايت مى كند كه فرمود: «به خدا، سوگندِ راست و دروغ نخوريد، زيرا خداوند عزيز و باشكوه مى فرمايد: «خدا را دستاويز سوگندهاى تان قرار ندهيد!»</w:t>
      </w:r>
    </w:p>
    <w:p>
      <w:pPr>
        <w:pStyle w:val="BookText"/>
      </w:pPr>
      <w:r>
        <w:rPr>
          <w:rFonts w:ascii="IRNazanin" w:hAnsi="IRNazanin" w:eastAsia="IRNazanin" w:cs="IRNazanin"/>
          <w:lang w:bidi="fa-IR"/>
          <w:color w:val="111111"/>
          <w:sz w:val="28"/>
          <w:szCs w:val="28"/>
          <w:rtl/>
        </w:rPr>
        <w:t xml:space="preserve">812-(3) ابو ايوب خزاز از امام باقر عليه السلام روايت مى كند كه فرمود: «به خدا سوگندِ راست و دروغ نخوريد، زيرا خداوند مى فرمايد: «خدا را دستاويز سوگندهاى تان قرار ندهيد!»</w:t>
      </w:r>
    </w:p>
    <w:p>
      <w:pPr>
        <w:pStyle w:val="BookText"/>
      </w:pPr>
      <w:r>
        <w:rPr>
          <w:rFonts w:ascii="IRNazanin" w:hAnsi="IRNazanin" w:eastAsia="IRNazanin" w:cs="IRNazanin"/>
          <w:lang w:bidi="fa-IR"/>
          <w:color w:val="111111"/>
          <w:sz w:val="28"/>
          <w:szCs w:val="28"/>
          <w:rtl/>
        </w:rPr>
        <w:t xml:space="preserve">و فرمود: هرگاه شخصى از كسى براى برقرارى آشتى ميان خود و ديگرى كمك خواست هرگز نبايد بگويد كه سوگند ياد كرده ام كه چنين نكنم و اين معناى سخن خداوند است: «خداوند را دستاويز سوگندهاى تان قرار ندهيد تا نيكوكارى و پرهيزكارى و سازش دادن ميان مردم را رها كنيد.»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1287-36040-(4) فقيه 229/3: نوادر أحمد بن محمّد 51: عثمان بن عيسى</w:t>
      </w:r>
      <w:r>
        <w:rPr>
          <w:rStyle w:val="FootnoteReference"/>
        </w:rPr>
        <w:footnoteReference w:id="1002"/>
      </w:r>
      <w:r>
        <w:rPr>
          <w:rFonts w:ascii="Amiri" w:hAnsi="Amiri" w:eastAsia="Amiri" w:cs="Amiri"/>
          <w:lang w:bidi="ar-SA"/>
          <w:color w:val="111111"/>
          <w:sz w:val="28"/>
          <w:szCs w:val="28"/>
          <w:rtl/>
        </w:rPr>
        <w:t xml:space="preserve">عن أبي أيّوب عن أبي عبداللّٰه عليه السلام قال لا تحلفوا باللّٰه صادقين ولا كاذبين فإنّ اللّٰه عزّوجلّ قد نهى عن ذٰلك فقال عزّوجلّ «وَ لاٰ تَجْعَلُوا اَللّٰهَ عُرْضَةً لِأَيْمٰانِكُمْ‌».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1288-36041-(5) تهذيب 282/8: محمّد بن يعقوب عن كافى 434/7: عدّة من أصحابنا عن أحمد بن محمّد بن خالد عن يحيى بن إبراهيم عن أبيه عن أبي سلام المتعبّد. فقيه 234/3:</w:t>
      </w:r>
    </w:p>
    <w:p>
      <w:pPr>
        <w:pStyle w:val="BookText"/>
      </w:pPr>
      <w:r>
        <w:rPr>
          <w:rFonts w:ascii="Amiri" w:hAnsi="Amiri" w:eastAsia="Amiri" w:cs="Amiri"/>
          <w:lang w:bidi="ar-SA"/>
          <w:color w:val="111111"/>
          <w:sz w:val="28"/>
          <w:szCs w:val="28"/>
          <w:rtl/>
        </w:rPr>
        <w:t xml:space="preserve">روى محمّد بن إسماعيل عن سلام بن سهم الشّيخ المتعبّد أنّه سمع أبا عبداللّٰه عليه السلام يقول لسدير يا سدير (إنّه - فقيه) من حلف باللّٰه كاذباً كفر ومن حلف باللّٰه صادقاً أثم انّ اللّٰه عزّوجلّ يقول «وَ لاٰ تَجْعَلُوا اَللّٰهَ عُرْضَةً لِأَيْمٰانِكُمْ‌» الإختصاص 2(5): قال الصّادق عليه السلام من حلف باللّٰه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1289-36042-(6) تهذيب 290/8: نوادر أحمد بن محمّد 52: عليّ بن مهزيار قال كتب رجل إلى أبى جعفر عليه السلام يحكى له شيئاً فكتب عليه السلام إليه واللّٰه ماكان ذلك</w:t>
      </w:r>
      <w:r>
        <w:rPr>
          <w:rStyle w:val="FootnoteReference"/>
        </w:rPr>
        <w:footnoteReference w:id="1003"/>
      </w:r>
      <w:r>
        <w:rPr>
          <w:rFonts w:ascii="Amiri" w:hAnsi="Amiri" w:eastAsia="Amiri" w:cs="Amiri"/>
          <w:lang w:bidi="ar-SA"/>
          <w:color w:val="111111"/>
          <w:sz w:val="28"/>
          <w:szCs w:val="28"/>
          <w:rtl/>
        </w:rPr>
        <w:t xml:space="preserve">وإنّى لأكره أن أقول واللّٰه على حال من الأحوال ولكنّه غمّنى أن يقال</w:t>
      </w:r>
      <w:r>
        <w:rPr>
          <w:rStyle w:val="FootnoteReference"/>
        </w:rPr>
        <w:footnoteReference w:id="1004"/>
      </w:r>
      <w:r>
        <w:rPr>
          <w:rFonts w:ascii="Amiri" w:hAnsi="Amiri" w:eastAsia="Amiri" w:cs="Amiri"/>
          <w:lang w:bidi="ar-SA"/>
          <w:color w:val="111111"/>
          <w:sz w:val="28"/>
          <w:szCs w:val="28"/>
          <w:rtl/>
        </w:rPr>
        <w:t xml:space="preserve">مالم يكن.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1290-36043-(7) تهذيب 282/8: محمّد بن يعقوب عن كافى 434/7: عليّ (بن إبراهيم - كا) عن أبيه عن النّوفلىّ عن السّكونىّ عن أبي عبد اللّٰه عليه السلام قال: فقيه 233/3: قال رسول اللّٰه صلّى اللّه عليه و آله: من أجلّ اللّٰه أن يحلف به (صادقاً - فقيه) أعطاه اللّٰه عزّوجلّ خيراً ممّا ذهب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1291-36044-(8) نهج البلاغة 1058: قال عليه السلام في ضمن كتابه إلى الحارث الهمدانيّ وعظّم اسم اللّٰه أن تذكره إلّاعلى 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1292-36045-(9) كافى 463/7: عدّة من أصحابنا عن سهل بن زياد عن النّوفلىّ عن عيسى بن عبداللّٰه بن محمّد بن عمر بن عليّ عن أبيه عن جدّه قال كانت من أيمان رسول اللّٰه صلّى اللّه عليه و آله لا وأستغفر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1293-36046-(10) العوالى 442/3: روى ابن عبّاس أنّ النّبىّ صلّى اللّه عليه و آله قال واللّٰه لأغزونّ قريشاً واللّٰه لأغزونّ قريشاً، وفى بعض الرّوايات ثمّ قال: إن شاء اللّٰه.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813-(4) ابو ايوب از امام صادق عليه السلام روايت مى كند كه فرمود: «چه راست و چه دروغ به خداوند سوگند ياد نكنيد. به تحقيق خداوند از آن نهى كرده است و فرمود: خداوند را دستاويز سوگندهاى تان قرار ندهيد.»</w:t>
      </w:r>
    </w:p>
    <w:p>
      <w:pPr>
        <w:pStyle w:val="BookText"/>
      </w:pPr>
      <w:r>
        <w:rPr>
          <w:rFonts w:ascii="IRNazanin" w:hAnsi="IRNazanin" w:eastAsia="IRNazanin" w:cs="IRNazanin"/>
          <w:lang w:bidi="fa-IR"/>
          <w:color w:val="111111"/>
          <w:sz w:val="28"/>
          <w:szCs w:val="28"/>
          <w:rtl/>
        </w:rPr>
        <w:t xml:space="preserve">814-(5) سلام بن سهم - شيخ عابد - از امام صادق عليه السلام روايت مى كند كه به سدير فرمود: «اى سدير! هركس سوگند دروغ به خدا ياد كند كافر شده است و هركس به خدا سوگند راست بخورد، گناه كرده است. خداوند باعزت و شكوه مى فرمايد: «خداوند را دستاويز سوگندهاى تان قرار ندهيد.»</w:t>
      </w:r>
    </w:p>
    <w:p>
      <w:pPr>
        <w:pStyle w:val="BookText"/>
      </w:pPr>
      <w:r>
        <w:rPr>
          <w:rFonts w:ascii="Amiri" w:hAnsi="Amiri" w:eastAsia="Amiri" w:cs="Amiri"/>
          <w:lang w:bidi="ar-SA"/>
          <w:color w:val="111111"/>
          <w:sz w:val="28"/>
          <w:szCs w:val="28"/>
          <w:rtl/>
        </w:rPr>
        <w:t xml:space="preserve">در كتاب الاختصاص نيز اين روايت را از امام صادق عليه السلام نقل كرده است.</w:t>
      </w:r>
    </w:p>
    <w:p>
      <w:pPr>
        <w:pStyle w:val="BookText"/>
      </w:pPr>
      <w:r>
        <w:rPr>
          <w:rFonts w:ascii="IRNazanin" w:hAnsi="IRNazanin" w:eastAsia="IRNazanin" w:cs="IRNazanin"/>
          <w:lang w:bidi="fa-IR"/>
          <w:color w:val="111111"/>
          <w:sz w:val="28"/>
          <w:szCs w:val="28"/>
          <w:rtl/>
        </w:rPr>
        <w:t xml:space="preserve">815-(6) على بن مهزيار مطلبى براى امام جواد عليه السلام نوشت. امام عليه السلام در پاسخ وى مرقوم فرمود: «به خدا سوگند! اين گونه نيست و براى من خوشايند نيست كه در هيچ حالى از احوال، واژه «به خدا سوگند» را بر زبان آورم ولى گفته شدن مطالب خلاف واقع مرا ناراحت مى كند.»</w:t>
      </w:r>
    </w:p>
    <w:p>
      <w:pPr>
        <w:pStyle w:val="BookText"/>
      </w:pPr>
      <w:r>
        <w:rPr>
          <w:rFonts w:ascii="IRNazanin" w:hAnsi="IRNazanin" w:eastAsia="IRNazanin" w:cs="IRNazanin"/>
          <w:lang w:bidi="fa-IR"/>
          <w:color w:val="111111"/>
          <w:sz w:val="28"/>
          <w:szCs w:val="28"/>
          <w:rtl/>
        </w:rPr>
        <w:t xml:space="preserve">816-(7) سكونى از امام صادق عليه السلام روايت مى كند كه پيامبر اكرم صلى الله عليه و آله فرمود: «هركس خداوند را بزرگ تر و باشكوه تر از آن بداند كه به نامش سوگند (راست) ياد كند، خداوند بهتر از آنچه از دست دهد به وى عنايت مى كند.»</w:t>
      </w:r>
    </w:p>
    <w:p>
      <w:pPr>
        <w:pStyle w:val="BookText"/>
      </w:pPr>
      <w:r>
        <w:rPr>
          <w:rFonts w:ascii="IRNazanin" w:hAnsi="IRNazanin" w:eastAsia="IRNazanin" w:cs="IRNazanin"/>
          <w:lang w:bidi="fa-IR"/>
          <w:color w:val="111111"/>
          <w:sz w:val="28"/>
          <w:szCs w:val="28"/>
          <w:rtl/>
        </w:rPr>
        <w:t xml:space="preserve">817-(8) در نهج البلاغه آمده است كه على عليه السلام در بخشى از نامه اش به حارث همدانى فرمود: «نام خدا را بزرگ بدار از اين كه جز براى حق ذكر كنى.»</w:t>
      </w:r>
    </w:p>
    <w:p>
      <w:pPr>
        <w:pStyle w:val="BookText"/>
      </w:pPr>
      <w:r>
        <w:rPr>
          <w:rFonts w:ascii="IRNazanin" w:hAnsi="IRNazanin" w:eastAsia="IRNazanin" w:cs="IRNazanin"/>
          <w:lang w:bidi="fa-IR"/>
          <w:color w:val="111111"/>
          <w:sz w:val="28"/>
          <w:szCs w:val="28"/>
          <w:rtl/>
        </w:rPr>
        <w:t xml:space="preserve">818-(9) محمد بن عمر بن على گويد: «از سوگندهاى پيامبر اكرم صلى الله عليه و آله اين جمله بود: نه، به استغفراللّٰه سوگند.»</w:t>
      </w:r>
    </w:p>
    <w:p>
      <w:pPr>
        <w:pStyle w:val="BookText"/>
      </w:pPr>
      <w:r>
        <w:rPr>
          <w:rFonts w:ascii="IRNazanin" w:hAnsi="IRNazanin" w:eastAsia="IRNazanin" w:cs="IRNazanin"/>
          <w:lang w:bidi="fa-IR"/>
          <w:color w:val="111111"/>
          <w:sz w:val="28"/>
          <w:szCs w:val="28"/>
          <w:rtl/>
        </w:rPr>
        <w:t xml:space="preserve">819-(10) ابن عباس از پيامبر اكرم صلى الله عليه و آله روايت مى كند كه فرمود: «به خدا سوگند! حتماً با قريش خواهم جنگيد! به خدا سوگند، حتماً با قريش خواهم جنگيد.» در برخى روايات آمده است: «سپس فرمود: اگر خدا بخواهد.»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1294-36047-(11) وروى أنّه عليه السلام كان كثيراً ما يقول في يمينه ويحلف بهٰذه اليمين ومقلّب القلوب والأبصار.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1295-36048-(12) نوادر أحمد بن محمّد 52: ابن فضّال عن يونس بن يعقوب قال: كان أبو عبداللّٰه عليه السلام كثيراً ما يقول واللّٰه.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1296-36049-(13) فقيه 229/3: روى بكر بن محمّد الأزديّ عن أبي بصير عنه</w:t>
      </w:r>
      <w:r>
        <w:rPr>
          <w:rStyle w:val="FootnoteReference"/>
        </w:rPr>
        <w:footnoteReference w:id="1005"/>
      </w:r>
      <w:r>
        <w:rPr>
          <w:rFonts w:ascii="Amiri" w:hAnsi="Amiri" w:eastAsia="Amiri" w:cs="Amiri"/>
          <w:lang w:bidi="ar-SA"/>
          <w:color w:val="111111"/>
          <w:sz w:val="28"/>
          <w:szCs w:val="28"/>
          <w:rtl/>
        </w:rPr>
        <w:t xml:space="preserve">عليه السلام أنّه قال: لو حلف الرّجل أن لا يحكّ أنفه بالحائط لابتلاه اللّٰه حتّى يحكّ أنفه بالحائط و (قال - نوادر) لو حلف الرّجل (أن - فقيه) لا ينطح برأسه الحائط لوكّل اللّٰه عزّوجلّ به شيطاناً حتّى ينطح برأسه</w:t>
      </w:r>
      <w:r>
        <w:rPr>
          <w:rStyle w:val="FootnoteReference"/>
        </w:rPr>
        <w:footnoteReference w:id="1006"/>
      </w:r>
      <w:r>
        <w:rPr>
          <w:rFonts w:ascii="Amiri" w:hAnsi="Amiri" w:eastAsia="Amiri" w:cs="Amiri"/>
          <w:lang w:bidi="ar-SA"/>
          <w:color w:val="111111"/>
          <w:sz w:val="28"/>
          <w:szCs w:val="28"/>
          <w:rtl/>
        </w:rPr>
        <w:t xml:space="preserve">حائط. نوادر أحمد بن محمّد 52: عن أبي بصير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1297-36050-(14) كافى 436/7: محمّد بن يحيى عن أحمد بن محمّد عن ابن محبوب عن مالك بن عطيّة عن أبي عبيدة الحذّاء عن أبي جعفر عليه السلام قال: إنّ في كتاب عليّ عليه السلام: أنّ اليمين الكاذبة وقطيعة الرّحم تذران الدّيار بلاقع</w:t>
      </w:r>
      <w:r>
        <w:rPr>
          <w:rStyle w:val="FootnoteReference"/>
        </w:rPr>
        <w:footnoteReference w:id="1007"/>
      </w:r>
      <w:r>
        <w:rPr>
          <w:rFonts w:ascii="Amiri" w:hAnsi="Amiri" w:eastAsia="Amiri" w:cs="Amiri"/>
          <w:lang w:bidi="ar-SA"/>
          <w:color w:val="111111"/>
          <w:sz w:val="28"/>
          <w:szCs w:val="28"/>
          <w:rtl/>
        </w:rPr>
        <w:t xml:space="preserve">من أهلها، وتنغل الرّحم - يعنى انقطاع النّسل العقاب 270: حدّثني محمّد بن موسى بن المتوكّل رضي اللّه عنه قال: حدّثني عبداللّٰه بن جعفر الحميري عن أحمد بن محمّد عن الحسن بن محبوب (مثله سنداً ونحوه متناً. إلّاأنّ فيه وتنقلان</w:t>
      </w:r>
      <w:r>
        <w:rPr>
          <w:rStyle w:val="FootnoteReference"/>
        </w:rPr>
        <w:footnoteReference w:id="1008"/>
      </w:r>
      <w:r>
        <w:rPr>
          <w:rFonts w:ascii="Amiri" w:hAnsi="Amiri" w:eastAsia="Amiri" w:cs="Amiri"/>
          <w:lang w:bidi="ar-SA"/>
          <w:color w:val="111111"/>
          <w:sz w:val="28"/>
          <w:szCs w:val="28"/>
          <w:rtl/>
        </w:rPr>
        <w:t xml:space="preserve">الرّحم وانّ انتقال</w:t>
      </w:r>
      <w:r>
        <w:rPr>
          <w:rStyle w:val="FootnoteReference"/>
        </w:rPr>
        <w:footnoteReference w:id="1009"/>
      </w:r>
      <w:r>
        <w:rPr>
          <w:rFonts w:ascii="Amiri" w:hAnsi="Amiri" w:eastAsia="Amiri" w:cs="Amiri"/>
          <w:lang w:bidi="ar-SA"/>
          <w:color w:val="111111"/>
          <w:sz w:val="28"/>
          <w:szCs w:val="28"/>
          <w:rtl/>
        </w:rPr>
        <w:t xml:space="preserve">الرّحم انقطاع النّسل).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1298-36051-(15) الخصال 124: العقاب 261: حدّثنا</w:t>
      </w:r>
      <w:r>
        <w:rPr>
          <w:rStyle w:val="FootnoteReference"/>
        </w:rPr>
        <w:footnoteReference w:id="1010"/>
      </w:r>
      <w:r>
        <w:rPr>
          <w:rFonts w:ascii="Amiri" w:hAnsi="Amiri" w:eastAsia="Amiri" w:cs="Amiri"/>
          <w:lang w:bidi="ar-SA"/>
          <w:color w:val="111111"/>
          <w:sz w:val="28"/>
          <w:szCs w:val="28"/>
          <w:rtl/>
        </w:rPr>
        <w:t xml:space="preserve">محمّد بن موسى بن المتوكّل رضي اللّه عنه قال: حدّثنا</w:t>
      </w:r>
      <w:r>
        <w:rPr>
          <w:rStyle w:val="FootnoteReference"/>
        </w:rPr>
        <w:footnoteReference w:id="1011"/>
      </w:r>
      <w:r>
        <w:rPr>
          <w:rFonts w:ascii="Amiri" w:hAnsi="Amiri" w:eastAsia="Amiri" w:cs="Amiri"/>
          <w:lang w:bidi="ar-SA"/>
          <w:color w:val="111111"/>
          <w:sz w:val="28"/>
          <w:szCs w:val="28"/>
          <w:rtl/>
        </w:rPr>
        <w:t xml:space="preserve">عبداللّٰه بن جعفر الحميري عن أحمد بن محمّد (بن خالد - خصال) عن الحسن بن محبوب عن مالك بن عطيّة عن أبي عبيدة (الحذّاء - العقاب) عن أبي جعفر عليه السلام قال: في كتاب عليّ عليه السلام ثلاث خصال لا يموت صاحبهنّ أبداً حتّىٰ يرى وبالهنّ‌: البغى وقطيعة الرّحم واليمين الكاذبة يبارز اللّٰه بها (الخصال - وإنّ أعجل الطّاعة ثواباً لصلة الرّحم وإنّ القوم ليكونون فجّاراً فيتواصلون فتنمى أموالهم ويبرّون فتزداد أعمارهم، وإنّ اليمين الكاذبة وقطيعة الرّحم لتذران الدّيار بلاقع من أهلها ويثقّلان الرّحم، وإنّ تثقّل الرّحم انقطاع النّسل).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820-(11) در كتاب العوالى روايت مى شود كه پيامبر اكرم صلى الله عليه و آله بسيار در سوگندهايش مى فرمود و به اين سوگند، قسم مى خورد: «سوگند به دگرگون كننده قلب ها و چشم ها.»</w:t>
      </w:r>
    </w:p>
    <w:p>
      <w:pPr>
        <w:pStyle w:val="BookText"/>
      </w:pPr>
      <w:r>
        <w:rPr>
          <w:rFonts w:ascii="IRNazanin" w:hAnsi="IRNazanin" w:eastAsia="IRNazanin" w:cs="IRNazanin"/>
          <w:lang w:bidi="fa-IR"/>
          <w:color w:val="111111"/>
          <w:sz w:val="28"/>
          <w:szCs w:val="28"/>
          <w:rtl/>
        </w:rPr>
        <w:t xml:space="preserve">821-(12) يونس بن يعقوب گويد: «امام صادق عليه السلام بسيار مى فرمود: به خدا سوگند!»</w:t>
      </w:r>
    </w:p>
    <w:p>
      <w:pPr>
        <w:pStyle w:val="BookText"/>
      </w:pPr>
      <w:r>
        <w:rPr>
          <w:rFonts w:ascii="IRNazanin" w:hAnsi="IRNazanin" w:eastAsia="IRNazanin" w:cs="IRNazanin"/>
          <w:lang w:bidi="fa-IR"/>
          <w:color w:val="111111"/>
          <w:sz w:val="28"/>
          <w:szCs w:val="28"/>
          <w:rtl/>
        </w:rPr>
        <w:t xml:space="preserve">822-(13) ابو بصير از امام صادق عليه السلام روايت مى كند كه فرمود: «اگر شخصى سوگند ياد كند كه بينى اش را با ديوار نخاراند، خداوند او را گرفتار مى كند تا بينى اش را با ديوار بخاراند و اگر شخصى سوگند ياد كند كه سرش را به ديوار نكوبد خداوند باعزت و شكوه شيطانى را مى گمارد تا سرش را به ديوار بكوبد.»</w:t>
      </w:r>
    </w:p>
    <w:p>
      <w:pPr>
        <w:pStyle w:val="BookText"/>
      </w:pPr>
      <w:r>
        <w:rPr>
          <w:rFonts w:ascii="IRNazanin" w:hAnsi="IRNazanin" w:eastAsia="IRNazanin" w:cs="IRNazanin"/>
          <w:lang w:bidi="fa-IR"/>
          <w:color w:val="111111"/>
          <w:sz w:val="28"/>
          <w:szCs w:val="28"/>
          <w:rtl/>
        </w:rPr>
        <w:t xml:space="preserve">823-(14) ابو عبيده حذّاء از امام باقر عليه السلام روايت مى كند كه فرمود: «در كتاب على عليه السلام آمده است: سوگند دروغ و بريدن پيوند خويشاوندى خانه ها را از روزى خالى مى كند و سبب قطع نسل مى شود.»</w:t>
      </w:r>
    </w:p>
    <w:p>
      <w:pPr>
        <w:pStyle w:val="BookText"/>
      </w:pPr>
      <w:r>
        <w:rPr>
          <w:rFonts w:ascii="IRNazanin" w:hAnsi="IRNazanin" w:eastAsia="IRNazanin" w:cs="IRNazanin"/>
          <w:lang w:bidi="fa-IR"/>
          <w:color w:val="111111"/>
          <w:sz w:val="28"/>
          <w:szCs w:val="28"/>
          <w:rtl/>
        </w:rPr>
        <w:t xml:space="preserve">824-(15) ابو عبيده حذّاء از امام باقر عليه السلام روايت مى كند كه فرمود: «در كتاب على عليه السلام آمده است: سه ويژگى است كه هرگز صاحب آن نمى ميرد تا آثار زشت آنها را ببيند؛ ظلم، بريدن پيوند خويشاوندى و سوگند دروغ كه با آن با خدا مبارزه مى كند و سريع ترين طاعت ها از نظر پاداش، نيكى به خويشان است و گروهى تبهكار هستند پس با هم پيوند برقرار مى كنند، پس اموال شان افزايش مى يابد و به يكديگر نيكى مى كنند پس عمرشان زياد مى شود و به تحقيق سوگند دروغ و بريدن پيوند خويشاوندى خانه ها را از روزى خالى مى كند و سبب قطع نسل مى شود.»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1299-36052-(16) كافى 436/7: محمّد بن يحيى عن عبداللّٰه بن محمّد عن ابن أبي عمير عن هشام بن سالم عن أبي عبداللّٰه عليه السلام قال انّ يمين الصّبر الكاذبة تترك الدّيار بلاقع. العقاب 269:</w:t>
      </w:r>
    </w:p>
    <w:p>
      <w:pPr>
        <w:pStyle w:val="BookText"/>
      </w:pPr>
      <w:r>
        <w:rPr>
          <w:rFonts w:ascii="Amiri" w:hAnsi="Amiri" w:eastAsia="Amiri" w:cs="Amiri"/>
          <w:lang w:bidi="ar-SA"/>
          <w:color w:val="111111"/>
          <w:sz w:val="28"/>
          <w:szCs w:val="28"/>
          <w:rtl/>
        </w:rPr>
        <w:t xml:space="preserve">حدّثني محمّد بن عليّ ماجيلويه رضي اللّه عنه قال: حدّثني عليّ بن إبراهيم عن أبيه عن محمّد ابن أبى عمير عن هشام بن سالم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1300-36053-(17) كافى 435/7: عدّة من أصحابنا عن سهل بن زياد عن جعفر بن محمّد الأشعريّ عن ابن القدّاح عن أبي عبداللّٰه عليه السلام قال: قال رسول اللّٰه صلّى اللّه عليه و آله: اليمين الصّبر</w:t>
      </w:r>
      <w:r>
        <w:rPr>
          <w:rStyle w:val="FootnoteReference"/>
        </w:rPr>
        <w:footnoteReference w:id="1012"/>
      </w:r>
      <w:r>
        <w:rPr>
          <w:rFonts w:ascii="Amiri" w:hAnsi="Amiri" w:eastAsia="Amiri" w:cs="Amiri"/>
          <w:lang w:bidi="ar-SA"/>
          <w:color w:val="111111"/>
          <w:sz w:val="28"/>
          <w:szCs w:val="28"/>
          <w:rtl/>
        </w:rPr>
        <w:t xml:space="preserve">الفاجرة تدع الدّيار بلاقع. المجازات النّبويّة 80: من ذٰلك قوله عليه الصّلاة والسّلام اليمين الفاجرة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1301-36054-(18) كافى 436/7: عليّ بن محمّد بن بندار عن أحمد ابن أبي عبداللّٰه عن محمّد بن عليّ عن عليّ بن عثمان بن رزين العقاب 270: حدّثني محمّد بن عليّ ماجيلويه (رضي اللّه عنه) عن محمّد ابن أبي القاسم عن محمّد بن عليّ القرشيّ عن عليّ بن عثمان بن رزين عن محمّد بن فرات خال أبى عمّار الصّيرفى عن جابر بن يزيد عن أبي جعفر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إيّاكم واليمين الفاجرة فإنّها تدع الدّيار من أهلها بلاقع.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1302-36055-(19) فقيه 232/3: قال الصّادق عليه السلام: اليمين الكاذبة تدع الدّيار بلاقع من أهلها.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1303-36056-(20) فقيه 4/4: بالإسناد المتقدّم في حديث مناهى النّبىّ صلّى اللّه عليه و آله: نهى صلّى اللّه عليه و آله عن اليمين الكاذبة وقال: إنّها تترك الدّيار بلاقع.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1304-36057-(21) كافى 437/7: عليّ بن إبراهيم عن أبيه عن محمّد بن يحيى عن طلحة بن زيد العقاب 270: أبى (رحمه اللّه) قال: حدّثني سعد بن عبداللّٰه عن أحمد ابن أبي عبداللّٰه عن أبيه عن محمّد بن يحيى الخزّاز ومحمّد بن سنان وعبداللّٰه بن المغيرة عن طلحة بن زيد عن أبي عبداللّٰه عليه السلام قال انّ اليمين الفاجرة تنغل</w:t>
      </w:r>
      <w:r>
        <w:rPr>
          <w:rStyle w:val="FootnoteReference"/>
        </w:rPr>
        <w:footnoteReference w:id="1013"/>
      </w:r>
      <w:r>
        <w:rPr>
          <w:rFonts w:ascii="Amiri" w:hAnsi="Amiri" w:eastAsia="Amiri" w:cs="Amiri"/>
          <w:lang w:bidi="ar-SA"/>
          <w:color w:val="111111"/>
          <w:sz w:val="28"/>
          <w:szCs w:val="28"/>
          <w:rtl/>
        </w:rPr>
        <w:t xml:space="preserve">(فى - كا) الرّحم (قال - كا) قلت: (جعلت فداك - كا) ما معنى تنغل</w:t>
      </w:r>
      <w:r>
        <w:rPr>
          <w:rStyle w:val="FootnoteReference"/>
        </w:rPr>
        <w:footnoteReference w:id="1014"/>
      </w:r>
      <w:r>
        <w:rPr>
          <w:rFonts w:ascii="Amiri" w:hAnsi="Amiri" w:eastAsia="Amiri" w:cs="Amiri"/>
          <w:lang w:bidi="ar-SA"/>
          <w:color w:val="111111"/>
          <w:sz w:val="28"/>
          <w:szCs w:val="28"/>
          <w:rtl/>
        </w:rPr>
        <w:t xml:space="preserve">(فى - كا) الرّحم قال: تعقر</w:t>
      </w:r>
      <w:r>
        <w:rPr>
          <w:rStyle w:val="FootnoteReference"/>
        </w:rPr>
        <w:footnoteReference w:id="1015"/>
      </w:r>
      <w:r>
        <w:rPr>
          <w:rFonts w:ascii="Amiri" w:hAnsi="Amiri" w:eastAsia="Amiri" w:cs="Amiri"/>
          <w:lang w:bidi="ar-SA"/>
          <w:color w:val="111111"/>
          <w:sz w:val="28"/>
          <w:szCs w:val="28"/>
          <w:rtl/>
        </w:rPr>
        <w:t xml:space="preserve">(العقاب - وأمّا محمّد بن يحيى فإنّه روى تثقل في الرّحم).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825-(16) از امام صادق عليه السلام روايت مى شود كه فرمود: «سوگند دروغ خانه ها را بى روزى مى كند.»</w:t>
      </w:r>
    </w:p>
    <w:p>
      <w:pPr>
        <w:pStyle w:val="BookText"/>
      </w:pPr>
      <w:r>
        <w:rPr>
          <w:rFonts w:ascii="IRNazanin" w:hAnsi="IRNazanin" w:eastAsia="IRNazanin" w:cs="IRNazanin"/>
          <w:lang w:bidi="fa-IR"/>
          <w:color w:val="111111"/>
          <w:sz w:val="28"/>
          <w:szCs w:val="28"/>
          <w:rtl/>
        </w:rPr>
        <w:t xml:space="preserve">826-(17) ابن قداح از امام صادق عليه السلام روايت مى كند كه پيامبر اكرم صلى الله عليه و آله فرمود: «سوگند دروغ در محاكمه خانه ها را بى روزى مى كند.»</w:t>
      </w:r>
    </w:p>
    <w:p>
      <w:pPr>
        <w:pStyle w:val="BookText"/>
      </w:pPr>
      <w:r>
        <w:rPr>
          <w:rFonts w:ascii="Amiri" w:hAnsi="Amiri" w:eastAsia="Amiri" w:cs="Amiri"/>
          <w:lang w:bidi="ar-SA"/>
          <w:color w:val="111111"/>
          <w:sz w:val="28"/>
          <w:szCs w:val="28"/>
          <w:rtl/>
        </w:rPr>
        <w:t xml:space="preserve">اين روايت در كتاب المجازات النبويه نيز نقل شده است.</w:t>
      </w:r>
    </w:p>
    <w:p>
      <w:pPr>
        <w:pStyle w:val="BookText"/>
      </w:pPr>
      <w:r>
        <w:rPr>
          <w:rFonts w:ascii="IRNazanin" w:hAnsi="IRNazanin" w:eastAsia="IRNazanin" w:cs="IRNazanin"/>
          <w:lang w:bidi="fa-IR"/>
          <w:color w:val="111111"/>
          <w:sz w:val="28"/>
          <w:szCs w:val="28"/>
          <w:rtl/>
        </w:rPr>
        <w:t xml:space="preserve">827-(18) جابر بن يزيد از امام باقر عليه السلام روايت مى كند كه پيامبر اكرم صلى الله عليه و آله فرمود: «از سوگند دروغ بپرهيزيد؛ زيرا آن، خانه ها را بى روزى مى كند.»</w:t>
      </w:r>
    </w:p>
    <w:p>
      <w:pPr>
        <w:pStyle w:val="BookText"/>
      </w:pPr>
      <w:r>
        <w:rPr>
          <w:rFonts w:ascii="IRNazanin" w:hAnsi="IRNazanin" w:eastAsia="IRNazanin" w:cs="IRNazanin"/>
          <w:lang w:bidi="fa-IR"/>
          <w:color w:val="111111"/>
          <w:sz w:val="28"/>
          <w:szCs w:val="28"/>
          <w:rtl/>
        </w:rPr>
        <w:t xml:space="preserve">828-(19) در كتاب من لايحضره الفقيه از امام صادق عليه السلام روايت مى شود كه فرمود: «سوگند دروغ، خانه را بى روزى مى كند.»</w:t>
      </w:r>
    </w:p>
    <w:p>
      <w:pPr>
        <w:pStyle w:val="BookText"/>
      </w:pPr>
      <w:r>
        <w:rPr>
          <w:rFonts w:ascii="IRNazanin" w:hAnsi="IRNazanin" w:eastAsia="IRNazanin" w:cs="IRNazanin"/>
          <w:lang w:bidi="fa-IR"/>
          <w:color w:val="111111"/>
          <w:sz w:val="28"/>
          <w:szCs w:val="28"/>
          <w:rtl/>
        </w:rPr>
        <w:t xml:space="preserve">829-(20) در همان كتاب در روايت نهى هاى پيامبر صلى الله عليه و آله آمده است كه آن حضرت از سوگند دروغ نهى كرد و فرمود: «آن، خانه ها را بى روزى مى كند.»</w:t>
      </w:r>
    </w:p>
    <w:p>
      <w:pPr>
        <w:pStyle w:val="BookText"/>
      </w:pPr>
      <w:r>
        <w:rPr>
          <w:rFonts w:ascii="IRNazanin" w:hAnsi="IRNazanin" w:eastAsia="IRNazanin" w:cs="IRNazanin"/>
          <w:lang w:bidi="fa-IR"/>
          <w:color w:val="111111"/>
          <w:sz w:val="28"/>
          <w:szCs w:val="28"/>
          <w:rtl/>
        </w:rPr>
        <w:t xml:space="preserve">830-(21) طلحة بن زيد از امام صادق عليه السلام روايت مى كند كه فرمود: «سوگند دروغ سبب تَنَغُّل رحم مى شود.</w:t>
      </w:r>
    </w:p>
    <w:p>
      <w:pPr>
        <w:pStyle w:val="BookText"/>
      </w:pPr>
      <w:r>
        <w:rPr>
          <w:rFonts w:ascii="IRNazanin" w:hAnsi="IRNazanin" w:eastAsia="IRNazanin" w:cs="IRNazanin"/>
          <w:lang w:bidi="fa-IR"/>
          <w:color w:val="111111"/>
          <w:sz w:val="28"/>
          <w:szCs w:val="28"/>
          <w:rtl/>
        </w:rPr>
        <w:t xml:space="preserve">گفتم: فدايت شوم! معناى تَنَغُّل رحم چيست‌؟</w:t>
      </w:r>
    </w:p>
    <w:p>
      <w:pPr>
        <w:pStyle w:val="BookText"/>
      </w:pPr>
      <w:r>
        <w:rPr>
          <w:rFonts w:ascii="Amiri" w:hAnsi="Amiri" w:eastAsia="Amiri" w:cs="Amiri"/>
          <w:lang w:bidi="ar-SA"/>
          <w:color w:val="111111"/>
          <w:sz w:val="28"/>
          <w:szCs w:val="28"/>
          <w:rtl/>
        </w:rPr>
        <w:t xml:space="preserve">امام عليه السلام فرمود: عقيم و نازا كردن.»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1305-36058-(22) كافى 436/7: عليّ بن إبراهيم عن أبيه عن حنّان العقاب 270: حدّثني محمّد بن الحسن رضي اللّه عنه قال: حدّثني محمّد بن الحسن الصّفّار عن يعقوب بن يزيد عن عبدالرّحمٰن بن حمّاد عن حنّان بن سدير عن فليح</w:t>
      </w:r>
      <w:r>
        <w:rPr>
          <w:rStyle w:val="FootnoteReference"/>
        </w:rPr>
        <w:footnoteReference w:id="1016"/>
      </w:r>
      <w:r>
        <w:rPr>
          <w:rFonts w:ascii="Amiri" w:hAnsi="Amiri" w:eastAsia="Amiri" w:cs="Amiri"/>
          <w:lang w:bidi="ar-SA"/>
          <w:color w:val="111111"/>
          <w:sz w:val="28"/>
          <w:szCs w:val="28"/>
          <w:rtl/>
        </w:rPr>
        <w:t xml:space="preserve">ابن أبي بكر الشّيبانى قال: قال أبو عبداللّٰه عليه السلام اليمين (الصّبر - كا - ئل) الكاذبة تورث العقب الفقر</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1306-36059-(23) الدّعائم 94/2: عن عليّ عليه السلام أنّه قال: اتّقوا (اللّٰه - خ) اليمين الكاذبة فإنّها منفقة للسّلعة وممحقة للبركة، ومن حلف يميناً كاذبة فقد اجترى على اللّٰه، فلينتظر عقوبته.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1307-36060-(24) كافى 435/7: عدّة من أصحابنا عن أحمد بن محمّد عن ابن فضّال المحاسن 119:</w:t>
      </w:r>
    </w:p>
    <w:p>
      <w:pPr>
        <w:pStyle w:val="BookText"/>
      </w:pPr>
      <w:r>
        <w:rPr>
          <w:rFonts w:ascii="Amiri" w:hAnsi="Amiri" w:eastAsia="Amiri" w:cs="Amiri"/>
          <w:lang w:bidi="ar-SA"/>
          <w:color w:val="111111"/>
          <w:sz w:val="28"/>
          <w:szCs w:val="28"/>
          <w:rtl/>
        </w:rPr>
        <w:t xml:space="preserve">البرقي عن محمّد بن عليّ عن ابن فضّال العقاب 269: أبى رحمه اللّه قال: حدّثني سعد بن عبداللّٰه عن أحمد بن محمّد عن ابن فضّال عن ثعلبة (بن ميمون - كا - العقاب) عن يعقوب الأحمر قال: قال أبو عبداللّٰه عليه السلام</w:t>
      </w:r>
      <w:r>
        <w:rPr>
          <w:rStyle w:val="FootnoteReference"/>
        </w:rPr>
        <w:footnoteReference w:id="1018"/>
      </w:r>
      <w:r>
        <w:rPr>
          <w:rFonts w:ascii="Amiri" w:hAnsi="Amiri" w:eastAsia="Amiri" w:cs="Amiri"/>
          <w:lang w:bidi="ar-SA"/>
          <w:color w:val="111111"/>
          <w:sz w:val="28"/>
          <w:szCs w:val="28"/>
          <w:rtl/>
        </w:rPr>
        <w:t xml:space="preserve">من حلف على يمين وهو يعلم أنّه كاذب فقد بارز اللّٰه عزّوجلّ‌.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1308-36061-(25) نوادر أحمد بن محمّد 170: يحيى بن عمران عن أبيه عن عبداللّٰه بن سليمان عن أبى جعفر عليه السلام قال: قال رسول اللّٰه صلّى اللّه عليه و آله من حلف على يمين صبر فقطع بها مال امرئ مسلم فإنّما قطع جذوة</w:t>
      </w:r>
      <w:r>
        <w:rPr>
          <w:rStyle w:val="FootnoteReference"/>
        </w:rPr>
        <w:footnoteReference w:id="1019"/>
      </w:r>
      <w:r>
        <w:rPr>
          <w:rFonts w:ascii="Amiri" w:hAnsi="Amiri" w:eastAsia="Amiri" w:cs="Amiri"/>
          <w:lang w:bidi="ar-SA"/>
          <w:color w:val="111111"/>
          <w:sz w:val="28"/>
          <w:szCs w:val="28"/>
          <w:rtl/>
        </w:rPr>
        <w:t xml:space="preserve">من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1309-36062-(26) أمالي الصّدوق 390: حدّثنا أحمد بن محمّد بن يحيى العطّار قال: حدّثنا أبى قال:</w:t>
      </w:r>
    </w:p>
    <w:p>
      <w:pPr>
        <w:pStyle w:val="BookText"/>
      </w:pPr>
      <w:r>
        <w:rPr>
          <w:rFonts w:ascii="Amiri" w:hAnsi="Amiri" w:eastAsia="Amiri" w:cs="Amiri"/>
          <w:lang w:bidi="ar-SA"/>
          <w:color w:val="111111"/>
          <w:sz w:val="28"/>
          <w:szCs w:val="28"/>
          <w:rtl/>
        </w:rPr>
        <w:t xml:space="preserve">حدّثنا المحاسن 119: أحمد ابن أبي عبد اللّٰه البرقي عن أبيه (البرقي - المحاسن) العقاب 271: أبى رحمه اللّه قال حدّثني محمّد بن يحيى قال: حدّثني أحمد ابن أبي عبداللّٰه عن أبيه عن محمّد بن سنان عن أبي الجارود عن رجل من عبدالقيس عن سلمان رحمه اللّه أنّه مرّ</w:t>
      </w:r>
      <w:r>
        <w:rPr>
          <w:rStyle w:val="FootnoteReference"/>
        </w:rPr>
        <w:footnoteReference w:id="1020"/>
      </w:r>
      <w:r>
        <w:rPr>
          <w:rFonts w:ascii="Amiri" w:hAnsi="Amiri" w:eastAsia="Amiri" w:cs="Amiri"/>
          <w:lang w:bidi="ar-SA"/>
          <w:color w:val="111111"/>
          <w:sz w:val="28"/>
          <w:szCs w:val="28"/>
          <w:rtl/>
        </w:rPr>
        <w:t xml:space="preserve">على المقابر فقال: السّلام عليكم يا أهل القبور</w:t>
      </w:r>
      <w:r>
        <w:rPr>
          <w:rStyle w:val="FootnoteReference"/>
        </w:rPr>
        <w:footnoteReference w:id="1021"/>
      </w:r>
      <w:r>
        <w:rPr>
          <w:rFonts w:ascii="Amiri" w:hAnsi="Amiri" w:eastAsia="Amiri" w:cs="Amiri"/>
          <w:lang w:bidi="ar-SA"/>
          <w:color w:val="111111"/>
          <w:sz w:val="28"/>
          <w:szCs w:val="28"/>
          <w:rtl/>
        </w:rPr>
        <w:t xml:space="preserve">من المؤمنين والمسلمين يا أهل الدّيار هل علمتم أنّ اليوم جمعة فلمّا انصرف إلى منزله (ونام - الأمالى - العقاب) وملكته عيناه</w:t>
      </w:r>
      <w:r>
        <w:rPr>
          <w:rStyle w:val="FootnoteReference"/>
        </w:rPr>
        <w:footnoteReference w:id="1022"/>
      </w:r>
      <w:r>
        <w:rPr>
          <w:rFonts w:ascii="Amiri" w:hAnsi="Amiri" w:eastAsia="Amiri" w:cs="Amiri"/>
          <w:lang w:bidi="ar-SA"/>
          <w:color w:val="111111"/>
          <w:sz w:val="28"/>
          <w:szCs w:val="28"/>
          <w:rtl/>
        </w:rPr>
        <w:t xml:space="preserve">أتاه آتٍ فقال: وعليك السّلام يا أبا عبداللّٰه تكلّمت فسمعنا وسلّمت فرددنا وقلت: هل تعلمون أنّ اليوم جمعة‌؟ وقد علمنا ما تقول الطّير في يوم الجمعة قال: (فقال - محاسن) وما تقول الطّير في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831-(22) فليح بن ابى بكر شيبانى گويد: «سوگند دروغ (در محاكمه)، سبب فقرِ فرزندان مى شود.»</w:t>
      </w:r>
    </w:p>
    <w:p>
      <w:pPr>
        <w:pStyle w:val="BookText"/>
      </w:pPr>
      <w:r>
        <w:rPr>
          <w:rFonts w:ascii="IRNazanin" w:hAnsi="IRNazanin" w:eastAsia="IRNazanin" w:cs="IRNazanin"/>
          <w:lang w:bidi="fa-IR"/>
          <w:color w:val="111111"/>
          <w:sz w:val="28"/>
          <w:szCs w:val="28"/>
          <w:rtl/>
        </w:rPr>
        <w:t xml:space="preserve">832-(23) در كتاب دعائم الاسلام از على عليه السلام روايت مى شود كه فرمود: «دربارۀ سوگند دروغ از خدا پروا كنيد، زيرا آن كالا را به فروش مى رساند و بركت را از ميان مى برد و هركس سوگند دروغ ياد كند به تحقيق بر خداوند جرأت پيدا كرده است و بايد منتظر مجازات آن باشد.»</w:t>
      </w:r>
    </w:p>
    <w:p>
      <w:pPr>
        <w:pStyle w:val="BookText"/>
      </w:pPr>
      <w:r>
        <w:rPr>
          <w:rFonts w:ascii="IRNazanin" w:hAnsi="IRNazanin" w:eastAsia="IRNazanin" w:cs="IRNazanin"/>
          <w:lang w:bidi="fa-IR"/>
          <w:color w:val="111111"/>
          <w:sz w:val="28"/>
          <w:szCs w:val="28"/>
          <w:rtl/>
        </w:rPr>
        <w:t xml:space="preserve">833-(24) يعقوب احمر از امام صادق عليه السلام روايت مى كند كه فرمود: «هركس به چيزى سوگند ياد كند، با اين كه مى داند دروغ مى گويد، به تحقيق با خداوند باعزت و باشكوه به مبارزه برخاسته است.»</w:t>
      </w:r>
    </w:p>
    <w:p>
      <w:pPr>
        <w:pStyle w:val="BookText"/>
      </w:pPr>
      <w:r>
        <w:rPr>
          <w:rFonts w:ascii="IRNazanin" w:hAnsi="IRNazanin" w:eastAsia="IRNazanin" w:cs="IRNazanin"/>
          <w:lang w:bidi="fa-IR"/>
          <w:color w:val="111111"/>
          <w:sz w:val="28"/>
          <w:szCs w:val="28"/>
          <w:rtl/>
        </w:rPr>
        <w:t xml:space="preserve">834-(25) عبداللّٰه بن سليمان از امام باقر عليه السلام روايت مى كند كه پيامبر اكرم صلى الله عليه و آله فرمود: «هركس در محاكمه، سوگند [دروغ] ياد كند و به سبب آن، مال شخص مسلمانى را تصاحب كند، همانا تكه اى از آتش را تصاحب كرده است.»</w:t>
      </w:r>
    </w:p>
    <w:p>
      <w:pPr>
        <w:pStyle w:val="BookText"/>
      </w:pPr>
      <w:r>
        <w:rPr>
          <w:rFonts w:ascii="IRNazanin" w:hAnsi="IRNazanin" w:eastAsia="IRNazanin" w:cs="IRNazanin"/>
          <w:lang w:bidi="fa-IR"/>
          <w:color w:val="111111"/>
          <w:sz w:val="28"/>
          <w:szCs w:val="28"/>
          <w:rtl/>
        </w:rPr>
        <w:t xml:space="preserve">835-(26) ابوجارود از مردى از عبدالقيس روايت مى كند كه سلمان از گورستانى گذشت و گفت: «سلام بر شما اى اهل قبرها از مؤمنان و مسلمانان اى اهل اين خانه ها! آيا مى دانيد امروز جمعه است‌؟</w:t>
      </w:r>
    </w:p>
    <w:p>
      <w:pPr>
        <w:pStyle w:val="BookText"/>
      </w:pPr>
      <w:r>
        <w:rPr>
          <w:rFonts w:ascii="IRNazanin" w:hAnsi="IRNazanin" w:eastAsia="IRNazanin" w:cs="IRNazanin"/>
          <w:lang w:bidi="fa-IR"/>
          <w:color w:val="111111"/>
          <w:sz w:val="28"/>
          <w:szCs w:val="28"/>
          <w:rtl/>
        </w:rPr>
        <w:t xml:space="preserve">سلمان اين را گفت و به منزلش رفت. وقتى به خانه رسيد و خوابيد، كسى به خواب وى آمد و گفت: و بر تو سلام اى اباعبداللّٰه! سخنانت را شنيديم و سلامت را پاسخ داديم و گفتى: آيا مى دانيد كه امروز جمعه است‌؟ در حالى كه ما مى دانيم پرندگان در روز جمعه چه مى گويند.</w:t>
      </w:r>
    </w:p>
    <w:p>
      <w:pPr>
        <w:pStyle w:val="BookText"/>
      </w:pPr>
      <w:r>
        <w:rPr>
          <w:rFonts w:ascii="IRNazanin" w:hAnsi="IRNazanin" w:eastAsia="IRNazanin" w:cs="IRNazanin"/>
          <w:lang w:bidi="fa-IR"/>
          <w:color w:val="111111"/>
          <w:sz w:val="28"/>
          <w:szCs w:val="28"/>
          <w:rtl/>
        </w:rPr>
        <w:t xml:space="preserve">سلمان گفت: پرندگان در روز جمعه چه مى گويند؟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الجمعة‌؟ قال: تقول: قدّوس قدّوس ربّنا الرّحمٰن الملك، ما يعرف عظمة ربّنا من يحلف بإسمه كاذباً.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1310-36063-(27) العوالى 262/1: قال رسول اللّٰه صلّى اللّه عليه و آله: اليمين الفاجرة تخرّب الدّيار وتقصّر الأعمار.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1311-36064-(28) الإختصاص 242: قال الرّضا عليه السلام: من بارز اللّٰه بالأيمان الكاذبة برئ اللّٰه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1312-36065-(29) فقيه 13/4: روى عليّ ابن إسماعيل الميثمى عن بشير قال قرأت في بعض الكتب قال اللّٰه تبارك وتعالى لا أنيل رحمتى من يعرضنى للأيمان الكاذبة ولا أدنى منّى يوم القيامة من كان زانياً. العقاب 261: أبى رحمه اللّه قال: حدّثني سعد بن عبداللّٰه عن أحمد ابن أبي عبداللّٰه عن بعض أصحابنا عن عليّ بن إسماعيل الميثمى عن بشير الدّهّان عمّن ذكره عن ميثم</w:t>
      </w:r>
      <w:r>
        <w:rPr>
          <w:rStyle w:val="FootnoteReference"/>
        </w:rPr>
        <w:footnoteReference w:id="1023"/>
      </w:r>
      <w:r>
        <w:rPr>
          <w:rFonts w:ascii="Amiri" w:hAnsi="Amiri" w:eastAsia="Amiri" w:cs="Amiri"/>
          <w:lang w:bidi="ar-SA"/>
          <w:color w:val="111111"/>
          <w:sz w:val="28"/>
          <w:szCs w:val="28"/>
          <w:rtl/>
        </w:rPr>
        <w:t xml:space="preserve">رفعه قال: قال اللّٰه عزّوجلّ لا أنيل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1313-36066-(30) أمالى ابن الطّوسى 358: أخبرنا الشّيخ المفيد أبو عليّ الحسن بن محمّد الطّوسى قال أخبرنا والدى رحمه اللّه قال: أخبرنا الحفّار قال: حدّثنا عثمان بن أحمد قال: حدّثنا أبو قلابة قال: حدّثنا وهب بن جرير</w:t>
      </w:r>
      <w:r>
        <w:rPr>
          <w:rStyle w:val="FootnoteReference"/>
        </w:rPr>
        <w:footnoteReference w:id="1024"/>
      </w:r>
      <w:r>
        <w:rPr>
          <w:rFonts w:ascii="Amiri" w:hAnsi="Amiri" w:eastAsia="Amiri" w:cs="Amiri"/>
          <w:lang w:bidi="ar-SA"/>
          <w:color w:val="111111"/>
          <w:sz w:val="28"/>
          <w:szCs w:val="28"/>
          <w:rtl/>
        </w:rPr>
        <w:t xml:space="preserve">وأبو زيد - يعنى الهروى - قال: حدّثنا شعبة عن الأعمش عن أبي وائل عن عبداللّٰه عن النّبىّ صلّى اللّه عليه و آله قال: من حلف يميناً يقتطع بها مال أخيه لقى اللّٰه عزّوجلّ وهو عليه غضبان فأنزل اللّٰه تصديق ذٰلك في كتابه «إِنَّ اَلَّذِينَ يَشْتَرُونَ بِعَهْدِ اَللّٰهِ وَ أَيْمٰانِهِمْ ثَمَناً قَلِيلاً» قال: فبرز الأشعث بن قيس فقال فيّ نزلت خاصمت إلى رسول اللّٰه صلّى اللّه عليه و آله فقضى عليّ باليمين.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1314-36067-(31) العوالى 262/1: قال رسول اللّٰه صلّى اللّه عليه و آله من حلف يميناً كاذبة ليقطع بها مال امرئ مسلم لقى اللّٰه وهو عليه غضبان.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1315-36068-(32) كافى 436/7: عليّ عن أبيه عن النّوفلىّ عن السّكونىّ عن أبي عبداللّٰه عليه السلام قال: قال رسول اللّٰه صلّى اللّه عليه و آله: إنّ للّٰه ملكاً رجلاه في الأرض السّفلى مسيرة خمسمائة عام، ورأسه في السّماء العليا مسيرة ألف سنة يقول: سبحانك سبحانك حيث كنت فما أعظمك قال فيوحى اللّٰه عزّوجلّ إليه ما يعلم ذٰلك من يحلف بى كاذباً.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مى گويند: پاك است! پاك است! پروردگارِ مهرگستر ما بر همه موجودات و فرمانروا. بزرگى پروردگار ما را نشناخت كسى كه به نام وى سوگند دروغ ياد كرد.»</w:t>
      </w:r>
    </w:p>
    <w:p>
      <w:pPr>
        <w:pStyle w:val="BookText"/>
      </w:pPr>
      <w:r>
        <w:rPr>
          <w:rFonts w:ascii="IRNazanin" w:hAnsi="IRNazanin" w:eastAsia="IRNazanin" w:cs="IRNazanin"/>
          <w:lang w:bidi="fa-IR"/>
          <w:color w:val="111111"/>
          <w:sz w:val="28"/>
          <w:szCs w:val="28"/>
          <w:rtl/>
        </w:rPr>
        <w:t xml:space="preserve">836-(27) در كتاب العوالى روايت مى شود كه پيامبر اكرم صلى الله عليه و آله فرمود: «سوگند دروغ خانه ها را خراب و عمرها را كوتاه مى كند.»</w:t>
      </w:r>
    </w:p>
    <w:p>
      <w:pPr>
        <w:pStyle w:val="BookText"/>
      </w:pPr>
      <w:r>
        <w:rPr>
          <w:rFonts w:ascii="IRNazanin" w:hAnsi="IRNazanin" w:eastAsia="IRNazanin" w:cs="IRNazanin"/>
          <w:lang w:bidi="fa-IR"/>
          <w:color w:val="111111"/>
          <w:sz w:val="28"/>
          <w:szCs w:val="28"/>
          <w:rtl/>
        </w:rPr>
        <w:t xml:space="preserve">837-(28) در كتاب الاختصاص از امام رضا عليه السلام روايت مى شود كه فرمود: «هركس با سوگندهاى دروغ با خدا مبارزه كند، خداوند از وى بيزارى مى جويد.»</w:t>
      </w:r>
    </w:p>
    <w:p>
      <w:pPr>
        <w:pStyle w:val="BookText"/>
      </w:pPr>
      <w:r>
        <w:rPr>
          <w:rFonts w:ascii="IRNazanin" w:hAnsi="IRNazanin" w:eastAsia="IRNazanin" w:cs="IRNazanin"/>
          <w:lang w:bidi="fa-IR"/>
          <w:color w:val="111111"/>
          <w:sz w:val="28"/>
          <w:szCs w:val="28"/>
          <w:rtl/>
        </w:rPr>
        <w:t xml:space="preserve">838-(29) بشير گويد: «در كتابى خواندم كه خداوند تبارك و تعالى فرمود: «من رحمت خودم را به كسى نمى رسانم كه مرا دستاويز سوگندهاى دروغ قرار مى دهد و روز قيامت زناكار به من نزديك نمى شود.»</w:t>
      </w:r>
    </w:p>
    <w:p>
      <w:pPr>
        <w:pStyle w:val="BookText"/>
      </w:pPr>
      <w:r>
        <w:rPr>
          <w:rFonts w:ascii="Amiri" w:hAnsi="Amiri" w:eastAsia="Amiri" w:cs="Amiri"/>
          <w:lang w:bidi="ar-SA"/>
          <w:color w:val="111111"/>
          <w:sz w:val="28"/>
          <w:szCs w:val="28"/>
          <w:rtl/>
        </w:rPr>
        <w:t xml:space="preserve">اين روايت از ميثم نيز نقل شده است.</w:t>
      </w:r>
    </w:p>
    <w:p>
      <w:pPr>
        <w:pStyle w:val="BookText"/>
      </w:pPr>
      <w:r>
        <w:rPr>
          <w:rFonts w:ascii="IRNazanin" w:hAnsi="IRNazanin" w:eastAsia="IRNazanin" w:cs="IRNazanin"/>
          <w:lang w:bidi="fa-IR"/>
          <w:color w:val="111111"/>
          <w:sz w:val="28"/>
          <w:szCs w:val="28"/>
          <w:rtl/>
        </w:rPr>
        <w:t xml:space="preserve">839-(30) عبداللّٰه از پيامبر اكرم صلى الله عليه و آله روايت مى كند كه فرمود: «هركس با سوگند، مال برادرش را تصاحب كند، خداوند را با حالت خشمِ بر خود ديدار مى كند. در تاييد اين مطلب، خداوند اين آيه قرآن را فرستاد: «به يقين كسانى كه پيمان با خدا و سوگندهاى شان را به بهاى ناچيزى مى فروشند.»</w:t>
      </w:r>
    </w:p>
    <w:p>
      <w:pPr>
        <w:pStyle w:val="BookText"/>
      </w:pPr>
      <w:r>
        <w:rPr>
          <w:rFonts w:ascii="IRNazanin" w:hAnsi="IRNazanin" w:eastAsia="IRNazanin" w:cs="IRNazanin"/>
          <w:lang w:bidi="fa-IR"/>
          <w:color w:val="111111"/>
          <w:sz w:val="28"/>
          <w:szCs w:val="28"/>
          <w:rtl/>
        </w:rPr>
        <w:t xml:space="preserve">عبداللّٰه گويد: در اين هنگام اشعث بن قيس سر برآورد و گفت: اين آيه دربارۀ من فرود آمد، با پيامبر اكرم صلى الله عليه و آله مخاصمه كردم و آن حضرت عليه من حكم كرد كه سوگند ياد كنم.»</w:t>
      </w:r>
    </w:p>
    <w:p>
      <w:pPr>
        <w:pStyle w:val="BookText"/>
      </w:pPr>
      <w:r>
        <w:rPr>
          <w:rFonts w:ascii="IRNazanin" w:hAnsi="IRNazanin" w:eastAsia="IRNazanin" w:cs="IRNazanin"/>
          <w:lang w:bidi="fa-IR"/>
          <w:color w:val="111111"/>
          <w:sz w:val="28"/>
          <w:szCs w:val="28"/>
          <w:rtl/>
        </w:rPr>
        <w:t xml:space="preserve">840-(31) در كتاب العوالى از پيامبر اكرم صلى الله عليه و آله روايت مى شود كه فرمود: «هركس براى تصاحب مال شخص مسلمانى سوگند دروغ ياد كند، خداوند را با حالت خشمِ بر خود ديدار مى كند.»</w:t>
      </w:r>
    </w:p>
    <w:p>
      <w:pPr>
        <w:pStyle w:val="BookText"/>
      </w:pPr>
      <w:r>
        <w:rPr>
          <w:rFonts w:ascii="IRNazanin" w:hAnsi="IRNazanin" w:eastAsia="IRNazanin" w:cs="IRNazanin"/>
          <w:lang w:bidi="fa-IR"/>
          <w:color w:val="111111"/>
          <w:sz w:val="28"/>
          <w:szCs w:val="28"/>
          <w:rtl/>
        </w:rPr>
        <w:t xml:space="preserve">841-(32) سكونى از امام صادق عليه السلام روايت مى كند كه پيامبر اكرم صلى الله عليه و آله فرمود: «خداوند فرشته اى دارد كه پاهايش در زمين پايين به فاصله پانصد سال و سرش در آسمان بالا به طول فاصله هزار سال است و مى گويد: خدايا! تو از هر عيب و نقصى پاك و منزه هستى، تو پاك و منزه هستى هر كجا كه هستى، چقدر تو بزرگ هستى.</w:t>
      </w:r>
    </w:p>
    <w:p>
      <w:pPr>
        <w:pStyle w:val="BookText"/>
      </w:pPr>
      <w:r>
        <w:rPr>
          <w:rFonts w:ascii="IRNazanin" w:hAnsi="IRNazanin" w:eastAsia="IRNazanin" w:cs="IRNazanin"/>
          <w:lang w:bidi="fa-IR"/>
          <w:color w:val="111111"/>
          <w:sz w:val="28"/>
          <w:szCs w:val="28"/>
          <w:rtl/>
        </w:rPr>
        <w:t xml:space="preserve">پس خداوند به وى وحى مى فرستد: «اين را نمى داند، كسى كه به [نام] من سوگند دروغ ياد مى كند.»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1316-36069-(33) كافى 437/7: عليّ عن أبيه ومحمّد بن إسماعيل عن الفضل بن شاذان جميعاً عن ابن أبي عمير عن إبراهيم بن عبد الحميد عن شيخ من أصحابنا يكنّى أبا الحسن عن أبي جعفر عليه السلام قال: إنّ اللّٰه تبارك وتعالى خلق ديكاً أبيض عنقه تحت العرش ورجلاه في تخوم</w:t>
      </w:r>
      <w:r>
        <w:rPr>
          <w:rStyle w:val="FootnoteReference"/>
        </w:rPr>
        <w:footnoteReference w:id="1025"/>
      </w:r>
      <w:r>
        <w:rPr>
          <w:rFonts w:ascii="Amiri" w:hAnsi="Amiri" w:eastAsia="Amiri" w:cs="Amiri"/>
          <w:lang w:bidi="ar-SA"/>
          <w:color w:val="111111"/>
          <w:sz w:val="28"/>
          <w:szCs w:val="28"/>
          <w:rtl/>
        </w:rPr>
        <w:t xml:space="preserve">الأرض السّابعة، له جناح في المشرق وجناح في المغرب لا تصيح الدّيوك حتّى يصيح، فإذا صاح خفق</w:t>
      </w:r>
      <w:r>
        <w:rPr>
          <w:rStyle w:val="FootnoteReference"/>
        </w:rPr>
        <w:footnoteReference w:id="1026"/>
      </w:r>
      <w:r>
        <w:rPr>
          <w:rFonts w:ascii="Amiri" w:hAnsi="Amiri" w:eastAsia="Amiri" w:cs="Amiri"/>
          <w:lang w:bidi="ar-SA"/>
          <w:color w:val="111111"/>
          <w:sz w:val="28"/>
          <w:szCs w:val="28"/>
          <w:rtl/>
        </w:rPr>
        <w:t xml:space="preserve">بجناحيه ثمّ قال: سبحان اللّٰه، سبحان اللّٰه (سبحان اللّٰه - فقيه) العظيم الّذى ليس كمثله شيء قال فيجيبه اللّٰه تبارك وتعالى فيقول: لا يحلف بى كاذباً من يعرف ما تقول. فقيه 306/1: قال أبو جعفر عليه السلام انّ للّٰه تبارك وتعالى ملكا على صورة ديك أبيض رأسه تحت العرش وذكر مثله. المحاسن 118: البرقي عن محمّد بن عليّ عن محمّد ابن أبي عمير عن إبراهيم بن عبدالحميد عن أبي الحسن شيخ من أصحابنا عن أبي جعفر عليه السلام (نحوه). العقاب 271: حدّثني محمّد بن الحسن رضي اللّه عنه قال حدّثني محمّد بن الحسن الصّفّار عن يعقوب بن يزيد عن محمّد ابن أبي عمير عن إبراهيم بن عبد الحميد عن أبي الحسن شيخ من أصحابنا عن أبي جعفر عليه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1317-36070-(34) مستدرك 38/16: جعفر بن أحمد القمّيّ في كتاب الأعمال المانعة من الجنّة: عن أبى اُمامة الحارثى أنّ رسول اللّٰه صلّى اللّه عليه و آله قال: ما من رجل أقطع مال</w:t>
      </w:r>
      <w:r>
        <w:rPr>
          <w:rStyle w:val="FootnoteReference"/>
        </w:rPr>
        <w:footnoteReference w:id="1027"/>
      </w:r>
      <w:r>
        <w:rPr>
          <w:rFonts w:ascii="Amiri" w:hAnsi="Amiri" w:eastAsia="Amiri" w:cs="Amiri"/>
          <w:lang w:bidi="ar-SA"/>
          <w:color w:val="111111"/>
          <w:sz w:val="28"/>
          <w:szCs w:val="28"/>
          <w:rtl/>
        </w:rPr>
        <w:t xml:space="preserve">امرئ مسلم بيمينه إلّاحرّم اللّٰه عليه الجنّة وأوجب له النّار فقيل: يا رسول اللّٰه وإن كان شيئاً يسيراً قال: وإن كان سواكاً من أراك.</w:t>
      </w:r>
      <w:r>
        <w:rPr>
          <w:rStyle w:val="FootnoteReference"/>
        </w:rPr>
        <w:footnoteReference w:id="1028"/>
      </w:r>
      <w:r>
        <w:rPr>
          <w:rFonts w:ascii="Amiri" w:hAnsi="Amiri" w:eastAsia="Amiri" w:cs="Amiri"/>
          <w:lang w:bidi="ar-SA"/>
          <w:color w:val="111111"/>
          <w:sz w:val="28"/>
          <w:szCs w:val="28"/>
          <w:rtl/>
        </w:rPr>
        <w:t xml:space="preserve">العوالى 443/3: روى أبواُمامة المازنى واسمه اياس بن تغلب انّ النّبىّ صلّى اللّه عليه و آله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1318-36071-(35) الدّعائم 518/2: روينا عن جعفر بن محمّد عن أبيه عن آبائه عن عليّ أنّ رسول اللّٰه صلّى اللّه عليه و آله نهى عن اقتطاع مال المسلم باليمين الكاذبة.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1319-36072-(36) مستدرك 40/16: القطب الرّاوندىّ في لبّ اللباب عن النّبىّ صلّى اللّه عليه و آله قال: (وروى - خ) انّ أربعة من الذّنوب يعاقب بها في الدّنيا قبل الآخرة: ترك الصّلاة وأذى الوالدين واليمين الكاذبة والغيبة.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842-(33) يكى از شيعيان با كنيه ابوالحسن از امام باقر عليه السلام روايت مى كند كه فرمود: «خداوند خروس سفيدى آفريد كه گردنش در زير عرش و پاهايش در محدوده هفتمين زمين است. يك بالش در مشرق و بال ديگرش در مغرب است. خروس هاى ديگر بانگ برنمى آورند تا اين خروس بانگ برآورد. هنگام بانگ سردادن، دو بالش را بر هم مى زند، سپس مى گويد: پاك و منزه است خدا! پاك و منزه است خدا! (پاك و منزه است خدا) ى بزرگ كه همانندى ندارد.</w:t>
      </w:r>
    </w:p>
    <w:p>
      <w:pPr>
        <w:pStyle w:val="BookText"/>
      </w:pPr>
      <w:r>
        <w:rPr>
          <w:rFonts w:ascii="IRNazanin" w:hAnsi="IRNazanin" w:eastAsia="IRNazanin" w:cs="IRNazanin"/>
          <w:lang w:bidi="fa-IR"/>
          <w:color w:val="111111"/>
          <w:sz w:val="28"/>
          <w:szCs w:val="28"/>
          <w:rtl/>
        </w:rPr>
        <w:t xml:space="preserve">و خداوند تبارك و تعالى نداى او را پاسخ مى دهد و مى فرمايد: «كسى كه سخنان تو را بشناسد سوگند دروغ به من نمى خورد.»</w:t>
      </w:r>
    </w:p>
    <w:p>
      <w:pPr>
        <w:pStyle w:val="BookText"/>
      </w:pPr>
      <w:r>
        <w:rPr>
          <w:rFonts w:ascii="IRNazanin" w:hAnsi="IRNazanin" w:eastAsia="IRNazanin" w:cs="IRNazanin"/>
          <w:lang w:bidi="fa-IR"/>
          <w:color w:val="111111"/>
          <w:sz w:val="28"/>
          <w:szCs w:val="28"/>
          <w:rtl/>
        </w:rPr>
        <w:t xml:space="preserve">اين روايت با سندهاى گوناگون نقل شده است و در كتاب من لا يحضره الفقيه بدون سند به امام باقر نسبت داده شده است.</w:t>
      </w:r>
    </w:p>
    <w:p>
      <w:pPr>
        <w:pStyle w:val="BookText"/>
      </w:pPr>
      <w:r>
        <w:rPr>
          <w:rFonts w:ascii="IRNazanin" w:hAnsi="IRNazanin" w:eastAsia="IRNazanin" w:cs="IRNazanin"/>
          <w:lang w:bidi="fa-IR"/>
          <w:color w:val="111111"/>
          <w:sz w:val="28"/>
          <w:szCs w:val="28"/>
          <w:rtl/>
        </w:rPr>
        <w:t xml:space="preserve">843-(34) ابوامامه حارثى از پيامبر اكرم صلى الله عليه و آله روايت مى كند كه فرمود: «هيچ كس نيست كه با سوگندش مال شخص مسلمانى را تصاحب كند، مگر آن كه خداوند، بهشت را بر وى حرام و آتش را برايش واجب مى كند.</w:t>
      </w:r>
    </w:p>
    <w:p>
      <w:pPr>
        <w:pStyle w:val="BookText"/>
      </w:pPr>
      <w:r>
        <w:rPr>
          <w:rFonts w:ascii="IRNazanin" w:hAnsi="IRNazanin" w:eastAsia="IRNazanin" w:cs="IRNazanin"/>
          <w:lang w:bidi="fa-IR"/>
          <w:color w:val="111111"/>
          <w:sz w:val="28"/>
          <w:szCs w:val="28"/>
          <w:rtl/>
        </w:rPr>
        <w:t xml:space="preserve">گفته شد: اى رسول خدا صلى الله عليه و آله، حتى اگر مال اندكى باشد.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هرچند چوب مسواكى از درخت اراك باشد.»</w:t>
      </w:r>
    </w:p>
    <w:p>
      <w:pPr>
        <w:pStyle w:val="BookText"/>
      </w:pPr>
      <w:r>
        <w:rPr>
          <w:rFonts w:ascii="IRNazanin" w:hAnsi="IRNazanin" w:eastAsia="IRNazanin" w:cs="IRNazanin"/>
          <w:lang w:bidi="fa-IR"/>
          <w:color w:val="111111"/>
          <w:sz w:val="28"/>
          <w:szCs w:val="28"/>
          <w:rtl/>
        </w:rPr>
        <w:t xml:space="preserve">در گزارش ديگرى نام راوى ابوامامه مازنى - اياس بن تغلب - بيان شده است.</w:t>
      </w:r>
    </w:p>
    <w:p>
      <w:pPr>
        <w:pStyle w:val="BookText"/>
      </w:pPr>
      <w:r>
        <w:rPr>
          <w:rFonts w:ascii="IRNazanin" w:hAnsi="IRNazanin" w:eastAsia="IRNazanin" w:cs="IRNazanin"/>
          <w:lang w:bidi="fa-IR"/>
          <w:color w:val="111111"/>
          <w:sz w:val="28"/>
          <w:szCs w:val="28"/>
          <w:rtl/>
        </w:rPr>
        <w:t xml:space="preserve">844-(35) در كتاب دعائم الاسلام از امام صادق عليه السلام از پدرش عليه السلام از نياكانش عليهم السلام از على عليه السلام روايت مى شود كه فرمود: «پيامبر اكرم صلى الله عليه و آله از تصاحب مال شخص مسلمان به وسيله سوگند دروغ نهى كرد.»</w:t>
      </w:r>
    </w:p>
    <w:p>
      <w:pPr>
        <w:pStyle w:val="BookText"/>
      </w:pPr>
      <w:r>
        <w:rPr>
          <w:rFonts w:ascii="IRNazanin" w:hAnsi="IRNazanin" w:eastAsia="IRNazanin" w:cs="IRNazanin"/>
          <w:lang w:bidi="fa-IR"/>
          <w:color w:val="111111"/>
          <w:sz w:val="28"/>
          <w:szCs w:val="28"/>
          <w:rtl/>
        </w:rPr>
        <w:t xml:space="preserve">845-(36) قطب راوندى در كتاب لبّ اللباب از پيامبر اكرم صلى الله عليه و آله روايت مى كند كه فرمود: «چهار گناه پيش از آخرت در دنيا كيفر داده مى شود؛ ترك نماز، آزار به پدر و مادر، سوگند دروغ و غيبت.»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1320-36073-(37) الغرر 185: عن أمير المؤمنين عليه السلام قال: أسرع شيء عقوبة عقوبة اليمين الفاجرة.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1321-36074-(38) الغرر 554: عن أمير المؤمنين عليه السلام قال: كيف يسلم من عذاب اللّٰه المتسرّع</w:t>
      </w:r>
      <w:r>
        <w:rPr>
          <w:rStyle w:val="FootnoteReference"/>
        </w:rPr>
        <w:footnoteReference w:id="1029"/>
      </w:r>
      <w:r>
        <w:rPr>
          <w:rFonts w:ascii="Amiri" w:hAnsi="Amiri" w:eastAsia="Amiri" w:cs="Amiri"/>
          <w:lang w:bidi="ar-SA"/>
          <w:color w:val="111111"/>
          <w:sz w:val="28"/>
          <w:szCs w:val="28"/>
          <w:rtl/>
        </w:rPr>
        <w:t xml:space="preserve">إلى اليمين الفاجرة.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1322-36075-(39) كافى 442/7: محمّد بن يحيى عن أحمد بن محمّد عن عليّ بن الحكم تهذيب 286/8: أحمد بن محمّد عن عليّ بن الحكم عن سيف بن عميرة عن أبي الصّباح قال: واللّٰه لقد قال لي جعفر بن محمّد عليهما السلام: إنّ اللّٰه علّم نبيّه التّنزيل والتّأويل فعلّمه رسول اللّٰه صلّى اللّه عليه و آله عليّاً عليه السلام، قال وعلّمنا (و - كا) اللّٰه، ثمّ قال: ما صنعتم من شيء أو حلفتم عليه من يمين في تقيّة فأنتم منه في سعة.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1323-36076-(40) العيون 124/2: (بالإسناد المتقدّم في باب (31) أنّ جلد الميتة لا يطهر بالدّباغ من أبواب النّجاسات ج 2 عن ابن شاذان في حديث محض الإسلام</w:t>
      </w:r>
      <w:r>
        <w:rPr>
          <w:rStyle w:val="FootnoteReference"/>
        </w:rPr>
        <w:footnoteReference w:id="1030"/>
      </w:r>
      <w:r>
        <w:rPr>
          <w:rFonts w:ascii="Amiri" w:hAnsi="Amiri" w:eastAsia="Amiri" w:cs="Amiri"/>
          <w:lang w:bidi="ar-SA"/>
          <w:color w:val="111111"/>
          <w:sz w:val="28"/>
          <w:szCs w:val="28"/>
          <w:rtl/>
        </w:rPr>
        <w:t xml:space="preserve">عن الرّضا عليه السلام) والتّقيّة في دار التّقيّة واجبة، ولا حنث على من حلف تقيّة يدفع بها ظلماً عن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1324-36077-(41) نوادر أحمد بن محمّد 75: عن أبي بكر الحضرمىّ قال: قلت لأبى عبد اللّٰه عليه السلام:</w:t>
      </w:r>
    </w:p>
    <w:p>
      <w:pPr>
        <w:pStyle w:val="BookText"/>
      </w:pPr>
      <w:r>
        <w:rPr>
          <w:rFonts w:ascii="IRNazanin" w:hAnsi="IRNazanin" w:eastAsia="IRNazanin" w:cs="IRNazanin"/>
          <w:lang w:bidi="fa-IR"/>
          <w:color w:val="111111"/>
          <w:sz w:val="28"/>
          <w:szCs w:val="28"/>
          <w:rtl/>
        </w:rPr>
        <w:t xml:space="preserve">نحلف لصاحب العشّار</w:t>
      </w:r>
      <w:r>
        <w:rPr>
          <w:rStyle w:val="FootnoteReference"/>
        </w:rPr>
        <w:footnoteReference w:id="1031"/>
      </w:r>
      <w:r>
        <w:rPr>
          <w:rFonts w:ascii="Amiri" w:hAnsi="Amiri" w:eastAsia="Amiri" w:cs="Amiri"/>
          <w:lang w:bidi="ar-SA"/>
          <w:color w:val="111111"/>
          <w:sz w:val="28"/>
          <w:szCs w:val="28"/>
          <w:rtl/>
        </w:rPr>
        <w:t xml:space="preserve">نجيز بذٰلك مالنا قال نعم. وفى الرّجل يحلف تقيّة قال: إن خشيت على دمك ومالك فاحلف تردّه عنك بيمينك، وإن رأيت أنّ يمينك لا تردّ عنك شيئاً فلا تحلف لهم. فقيه 230/3: قال (أبو عبداللّٰه) عليه السلام في رجل حلف تقيّة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1325-36078-(42) المحاسن 339: البرقي عن أبيه عن ابن أبي عمير عن أبي أيّوب عن نوادر أحمد بن محمّد 5 7: معاذ بيّاع الأكسية قال: قلت لأبي عبداللّٰه عليه السلام: أنا أستحلف بالطّلاق والعتاق، فما ترىٰ أحلف لهم قال: أحلف لهم بما أرادوا إذا خفت.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1326-36079-(43) كافي 463/7: عليّ بن إبراهيم عن أبيه عن إسماعيل بن مرّار عن يونس عن بعض أصحابه عن أحدهما عليهما السلام في رجل حلف تقيّة قال: إن خفت على مالك ودمك فاحلف تردّه بيمينك، فإن لم تر أنّ ذٰلك يردّ شيئاً فلا تحلف لهم.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846-(37) در كتاب غرر الحكم و درر الكلم از امير مؤمنان عليه السلام روايت مى شود كه فرمود: «سريع ترين گناهان از نظر مجازات، مجازات سوگند دروغ است.»</w:t>
      </w:r>
    </w:p>
    <w:p>
      <w:pPr>
        <w:pStyle w:val="BookText"/>
      </w:pPr>
      <w:r>
        <w:rPr>
          <w:rFonts w:ascii="IRNazanin" w:hAnsi="IRNazanin" w:eastAsia="IRNazanin" w:cs="IRNazanin"/>
          <w:lang w:bidi="fa-IR"/>
          <w:color w:val="111111"/>
          <w:sz w:val="28"/>
          <w:szCs w:val="28"/>
          <w:rtl/>
        </w:rPr>
        <w:t xml:space="preserve">847-(38) در همان كتاب از امير مؤمنان روايت مى شود كه فرمود: «چگونه از عذاب خدا در امان است كسى كه به سوگند دروغ شتاب مى كند.»</w:t>
      </w:r>
    </w:p>
    <w:p>
      <w:pPr>
        <w:pStyle w:val="BookText"/>
      </w:pPr>
      <w:r>
        <w:rPr>
          <w:rFonts w:ascii="IRNazanin" w:hAnsi="IRNazanin" w:eastAsia="IRNazanin" w:cs="IRNazanin"/>
          <w:lang w:bidi="fa-IR"/>
          <w:color w:val="111111"/>
          <w:sz w:val="28"/>
          <w:szCs w:val="28"/>
          <w:rtl/>
        </w:rPr>
        <w:t xml:space="preserve">848-(39) ابوالصباح گويد: «به خدا سوگند! امام صادق عليه السلام به من فرمود: به تحقيق خداوند به پيامبرش صلى الله عليه و آله قرآن و تفسير آن را آموخت. پيامبر صلى الله عليه و آله نيز آن را به على عليه السلام آموخت و به خدا سوگند! او به ما ياد داد. سپس فرمود: براى تقيه هر كارى كه انجام داديد يا هر سوگندى كه ياد كرديد، پس شما نسبت به آن آزاد هستيد.»</w:t>
      </w:r>
    </w:p>
    <w:p>
      <w:pPr>
        <w:pStyle w:val="BookText"/>
      </w:pPr>
      <w:r>
        <w:rPr>
          <w:rFonts w:ascii="IRNazanin" w:hAnsi="IRNazanin" w:eastAsia="IRNazanin" w:cs="IRNazanin"/>
          <w:lang w:bidi="fa-IR"/>
          <w:color w:val="111111"/>
          <w:sz w:val="28"/>
          <w:szCs w:val="28"/>
          <w:rtl/>
        </w:rPr>
        <w:t xml:space="preserve">849-(40) ابن شاذان در روايت محض الاسلام از امام رضا عليه السلام روايت مى كند كه فرمود: «تقيه در سرزمين تقيه واجب است و براى كسى كه از روى تقيه براى دور كردن ظلمى از خود سوگند ياد كند، سوگندشكنى نيست.»</w:t>
      </w:r>
    </w:p>
    <w:p>
      <w:pPr>
        <w:pStyle w:val="BookText"/>
      </w:pPr>
      <w:r>
        <w:rPr>
          <w:rFonts w:ascii="IRNazanin" w:hAnsi="IRNazanin" w:eastAsia="IRNazanin" w:cs="IRNazanin"/>
          <w:lang w:bidi="fa-IR"/>
          <w:color w:val="111111"/>
          <w:sz w:val="28"/>
          <w:szCs w:val="28"/>
          <w:rtl/>
        </w:rPr>
        <w:t xml:space="preserve">850-(41) ابوبكر حضرمى گويد: «به امام صادق عليه السلام گفتم: آيا براى مامور مالياتى سوگند ياد كنيم و به اين وسيله اموال مان را عبور دهيم‌؟</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و دربارۀ شخصى كه از روى تقيه سوگند ياد مى كند، فرمود: اگر بر جان و مالت مى ترسى سوگند ياد كن و خطر را با سوگند از خود دور كن! و اگر مى دانى كه سوگندت چيزى را از تو دور نمى كند، براى شان سوگند نخور!»</w:t>
      </w:r>
    </w:p>
    <w:p>
      <w:pPr>
        <w:pStyle w:val="BookText"/>
      </w:pPr>
      <w:r>
        <w:rPr>
          <w:rFonts w:ascii="Amiri" w:hAnsi="Amiri" w:eastAsia="Amiri" w:cs="Amiri"/>
          <w:lang w:bidi="ar-SA"/>
          <w:color w:val="111111"/>
          <w:sz w:val="28"/>
          <w:szCs w:val="28"/>
          <w:rtl/>
        </w:rPr>
        <w:t xml:space="preserve">در كتاب من لا يحضره الفقيه روايت دوم از امام صادق عليه السلام نقل شده است.</w:t>
      </w:r>
    </w:p>
    <w:p>
      <w:pPr>
        <w:pStyle w:val="BookText"/>
      </w:pPr>
      <w:r>
        <w:rPr>
          <w:rFonts w:ascii="IRNazanin" w:hAnsi="IRNazanin" w:eastAsia="IRNazanin" w:cs="IRNazanin"/>
          <w:lang w:bidi="fa-IR"/>
          <w:color w:val="111111"/>
          <w:sz w:val="28"/>
          <w:szCs w:val="28"/>
          <w:rtl/>
        </w:rPr>
        <w:t xml:space="preserve">851-(42) معاذ بيّاع اكسيه گويد: «به امام صادق عليه السلام گفتم: من به طلاق و عتق سوگند داده مى شوم، نظر شما چيست كه براى شان سوگند ياد كنم‌؟</w:t>
      </w:r>
    </w:p>
    <w:p>
      <w:pPr>
        <w:pStyle w:val="BookText"/>
      </w:pPr>
      <w:r>
        <w:rPr>
          <w:rFonts w:ascii="IRNazanin" w:hAnsi="IRNazanin" w:eastAsia="IRNazanin" w:cs="IRNazanin"/>
          <w:lang w:bidi="fa-IR"/>
          <w:color w:val="111111"/>
          <w:sz w:val="28"/>
          <w:szCs w:val="28"/>
          <w:rtl/>
        </w:rPr>
        <w:t xml:space="preserve">امام عليه السلام فرمود: هرگاه ترسيدى، به هرچه خواستند براى شان سوگند ياد كن.»</w:t>
      </w:r>
    </w:p>
    <w:p>
      <w:pPr>
        <w:pStyle w:val="BookText"/>
      </w:pPr>
      <w:r>
        <w:rPr>
          <w:rFonts w:ascii="IRNazanin" w:hAnsi="IRNazanin" w:eastAsia="IRNazanin" w:cs="IRNazanin"/>
          <w:lang w:bidi="fa-IR"/>
          <w:color w:val="111111"/>
          <w:sz w:val="28"/>
          <w:szCs w:val="28"/>
          <w:rtl/>
        </w:rPr>
        <w:t xml:space="preserve">852-(43) يونس از يكى از دوستانش از امام صادق عليه السلام يا امام باقر عليه السلام روايت مى كند كه دربارۀ شخصى كه از روى تقيه سوگند ياد كرد، فرمود: «اگر بر جان و مالت مى ترسى سوگند ياد كن و با آن خطر را از خود دور ساز و اگر معتقد نيستى كه آن چيزى را از تو دور كند براى شان سوگند نخور.»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1327-36080-(44) تهذيب 300/8: عن الصّفّار عن إبراهيم بن هاشم عن النّوفليّ عن السّكونىّ عن جعفر عن أبيه عن آبائه عن عليّ عليهم السلام قال: قال رسول اللّٰه صلّى اللّه عليه و آله: احلف باللّٰه كاذباً ونجّ أخاك من القتل. فقيه 235/3: قال عليّ عليه السلام احلف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1328-36081-(45) الجعفريّات 242: بإسناده عن عليّ عليه السلام انّه قال لرجل احلف باللّٰه تعالى كاذباً وأنج أباك</w:t>
      </w:r>
      <w:r>
        <w:rPr>
          <w:rStyle w:val="FootnoteReference"/>
        </w:rPr>
        <w:footnoteReference w:id="1032"/>
      </w:r>
      <w:r>
        <w:rPr>
          <w:rFonts w:ascii="IRNazanin" w:hAnsi="IRNazanin" w:eastAsia="IRNazanin" w:cs="IRNazanin"/>
          <w:lang w:bidi="fa-IR"/>
          <w:color w:val="111111"/>
          <w:sz w:val="28"/>
          <w:szCs w:val="28"/>
          <w:rtl/>
        </w:rPr>
        <w:t xml:space="preserve">من القتل.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1329-36082-(46) الدّعائم 95/2: عن أبي جعفر محمّد بن عليّ صلوات اللّٰه عليهما أنّه سئل عن الرّجل يحلف تقيّة فقال: إن خشيت على أخيك أو على دينك</w:t>
      </w:r>
      <w:r>
        <w:rPr>
          <w:rStyle w:val="FootnoteReference"/>
        </w:rPr>
        <w:footnoteReference w:id="1033"/>
      </w:r>
      <w:r>
        <w:rPr>
          <w:rFonts w:ascii="Amiri" w:hAnsi="Amiri" w:eastAsia="Amiri" w:cs="Amiri"/>
          <w:lang w:bidi="ar-SA"/>
          <w:color w:val="111111"/>
          <w:sz w:val="28"/>
          <w:szCs w:val="28"/>
          <w:rtl/>
        </w:rPr>
        <w:t xml:space="preserve">أو مالك فاحلف تردّ عن ذٰلك بيمينك وإن لم تر ذٰلك يردّ شيئاً فلا تحلف وفي كلّ شيء خاف المؤمن على نفسه فيه الضّرر فله عليه</w:t>
      </w:r>
      <w:r>
        <w:rPr>
          <w:rStyle w:val="FootnoteReference"/>
        </w:rPr>
        <w:footnoteReference w:id="1034"/>
      </w:r>
      <w:r>
        <w:rPr>
          <w:rFonts w:ascii="Amiri" w:hAnsi="Amiri" w:eastAsia="Amiri" w:cs="Amiri"/>
          <w:lang w:bidi="ar-SA"/>
          <w:color w:val="111111"/>
          <w:sz w:val="28"/>
          <w:szCs w:val="28"/>
          <w:rtl/>
        </w:rPr>
        <w:t xml:space="preserve">التّقيّة.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1330-36083-(47) تفسير العيّاشي 272/2: عن أبي بكر قال: قلت لأبي عبداللّٰه عليه السلام: وما الحروريّة</w:t>
      </w:r>
      <w:r>
        <w:rPr>
          <w:rStyle w:val="FootnoteReference"/>
        </w:rPr>
        <w:footnoteReference w:id="1035"/>
      </w:r>
      <w:r>
        <w:rPr>
          <w:rFonts w:ascii="Amiri" w:hAnsi="Amiri" w:eastAsia="Amiri" w:cs="Amiri"/>
          <w:lang w:bidi="ar-SA"/>
          <w:color w:val="111111"/>
          <w:sz w:val="28"/>
          <w:szCs w:val="28"/>
          <w:rtl/>
        </w:rPr>
        <w:t xml:space="preserve">إنّا قد كنّا وهم متتابعين</w:t>
      </w:r>
      <w:r>
        <w:rPr>
          <w:rStyle w:val="FootnoteReference"/>
        </w:rPr>
        <w:footnoteReference w:id="1036"/>
      </w:r>
      <w:r>
        <w:rPr>
          <w:rFonts w:ascii="Amiri" w:hAnsi="Amiri" w:eastAsia="Amiri" w:cs="Amiri"/>
          <w:lang w:bidi="ar-SA"/>
          <w:color w:val="111111"/>
          <w:sz w:val="28"/>
          <w:szCs w:val="28"/>
          <w:rtl/>
        </w:rPr>
        <w:t xml:space="preserve">فهم اليوم في دورنا أرأيت إن أخذونا بالايمان قال: فرخّص لي في الحلف لهم بالعتاق والطّلاق فقال بعضنا: مدّ الرّقاب أحبّ إليك أم البراءة من عليّ عليه السلام فقال: الرّخصة أحبّ إلىّ أما سمعت قول اللّٰه في عمّار: «إِلاّٰ مَنْ أُكْرِهَ وَ قَلْبُهُ مُطْمَئِنٌّ بِالْإِيمٰانِ‌».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1331-36084-(48) نوادر أحمد بن محمّد 75: عن سماعة قال: قال عليه السلام إذا حلف الرّجل باللّٰه تقيّة لم يضرّه وبالطّلاق والعتاق أيضاً لا يضرّه، إذا هو أكره واضطرّ إليه. وقال عليه السلام: ليس شيء ممّا حرّم اللّٰه إلّاوقد أحلّه لمن اضطرّ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1332-36085-(49) نوادر أحمد بن محمّد 73: الحسن بن عليّ بن فضّال وفضالة عن ابن بكير عن زرارة قال: قلت لأبى جعفر عليه السلام إنّا نمرّ بهؤلاء القوم فيستحلفونا على أموالنا ولقد أدّينا زكاتها فقال: يا زرارة، إذا خفت فاحلف لهم بما شاؤا فقلت - جعلت فداك - بطلاق وعتاق‌؟ قال: بما شاؤا.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853-(44) سكونى از امام صادق عليه السلام از پدرش عليه السلام از نياكانش عليهم السلام از على عليه السلام روايت مى كند كه پيامبر اكرم صلى الله عليه و آله فرمود: «سوگند دروغ ياد كن و برادرت را از كشته شدن نجات ده!»</w:t>
      </w:r>
    </w:p>
    <w:p>
      <w:pPr>
        <w:pStyle w:val="BookText"/>
      </w:pPr>
      <w:r>
        <w:rPr>
          <w:rFonts w:ascii="Amiri" w:hAnsi="Amiri" w:eastAsia="Amiri" w:cs="Amiri"/>
          <w:lang w:bidi="ar-SA"/>
          <w:color w:val="111111"/>
          <w:sz w:val="28"/>
          <w:szCs w:val="28"/>
          <w:rtl/>
        </w:rPr>
        <w:t xml:space="preserve">در كتاب من لا يحضره الفقيه اين روايت را از امير مؤمنان عليه السلام روايت مى كند.</w:t>
      </w:r>
    </w:p>
    <w:p>
      <w:pPr>
        <w:pStyle w:val="BookText"/>
      </w:pPr>
      <w:r>
        <w:rPr>
          <w:rFonts w:ascii="IRNazanin" w:hAnsi="IRNazanin" w:eastAsia="IRNazanin" w:cs="IRNazanin"/>
          <w:lang w:bidi="fa-IR"/>
          <w:color w:val="111111"/>
          <w:sz w:val="28"/>
          <w:szCs w:val="28"/>
          <w:rtl/>
        </w:rPr>
        <w:t xml:space="preserve">854-(45) در كتاب الجعفريات از على عليه السلام روايت مى شود كه به مردى فرمود: «سوگند دروغ به خداوند تعالى ياد كن و پدر (برادرت) را از كشته شدن نجات بده!»</w:t>
      </w:r>
    </w:p>
    <w:p>
      <w:pPr>
        <w:pStyle w:val="BookText"/>
      </w:pPr>
      <w:r>
        <w:rPr>
          <w:rFonts w:ascii="IRNazanin" w:hAnsi="IRNazanin" w:eastAsia="IRNazanin" w:cs="IRNazanin"/>
          <w:lang w:bidi="fa-IR"/>
          <w:color w:val="111111"/>
          <w:sz w:val="28"/>
          <w:szCs w:val="28"/>
          <w:rtl/>
        </w:rPr>
        <w:t xml:space="preserve">855-(46) در كتاب دعائم الاسلام روايت مى شود كه: «از امام صادق عليه السلام دربارۀ شخصى سؤال شد كه از روى تقيه سوگند ياد مى كند، امام عليه السلام فرمود: اگر بر برادرت يا دينت (يا جانت) يا مالت مى ترسى، سوگند ياد كن و با آن خطر را دور كن و اگر معتقد نيستى كه آن چيزى را برطرف كند، سوگند نخور و در هر چيزى كه مومن بر خود احساس زيان كند، پس مى تواند در آن تقيه كند.»</w:t>
      </w:r>
    </w:p>
    <w:p>
      <w:pPr>
        <w:pStyle w:val="BookText"/>
      </w:pPr>
      <w:r>
        <w:rPr>
          <w:rFonts w:ascii="IRNazanin" w:hAnsi="IRNazanin" w:eastAsia="IRNazanin" w:cs="IRNazanin"/>
          <w:lang w:bidi="fa-IR"/>
          <w:color w:val="111111"/>
          <w:sz w:val="28"/>
          <w:szCs w:val="28"/>
          <w:rtl/>
        </w:rPr>
        <w:t xml:space="preserve">856-(47) ابوبكر گويد: «به امام صادق عليه السلام گفتم: خوارج چگونه اند؟ ما و آنها تحت تعقيب بوده ايم و آنها امروز در خانه ما هستند، بفرماييد كه اگر آنها از ما درخواست سوگند كردند، چه كنيم‌؟ امام عليه السلام به من اجازه داد كه براى آنها به عتق و طلاق سوگند ياد كنم. يكى از ما به امام عليه السلام گفت: كشته شدن نزد تو محبوب تر است يا بيزارى از على عليه السلام.</w:t>
      </w:r>
    </w:p>
    <w:p>
      <w:pPr>
        <w:pStyle w:val="BookText"/>
      </w:pPr>
      <w:r>
        <w:rPr>
          <w:rFonts w:ascii="IRNazanin" w:hAnsi="IRNazanin" w:eastAsia="IRNazanin" w:cs="IRNazanin"/>
          <w:lang w:bidi="fa-IR"/>
          <w:color w:val="111111"/>
          <w:sz w:val="28"/>
          <w:szCs w:val="28"/>
          <w:rtl/>
        </w:rPr>
        <w:t xml:space="preserve">امام عليه السلام فرمود: آزادى نزد من محبوب تر است آيا سخن خداوند دربارۀ عمار را نشنيده اى كه فرمود: «مگر كسى كه مجبور شود و قلبش با ايمان آرام است.»</w:t>
      </w:r>
    </w:p>
    <w:p>
      <w:pPr>
        <w:pStyle w:val="BookText"/>
      </w:pPr>
      <w:r>
        <w:rPr>
          <w:rFonts w:ascii="IRNazanin" w:hAnsi="IRNazanin" w:eastAsia="IRNazanin" w:cs="IRNazanin"/>
          <w:lang w:bidi="fa-IR"/>
          <w:color w:val="111111"/>
          <w:sz w:val="28"/>
          <w:szCs w:val="28"/>
          <w:rtl/>
        </w:rPr>
        <w:t xml:space="preserve">857-(48) سماعه از امام عليه السلام روايت مى كند كه فرمود: «هرگاه شخصى از روى تقيه به خدا سوگند ياد كند، به وى زيان نمى رساند و سوگند به طلاق و عتق نيز به او زيان نمى زند، در صورتى كه به آن مجبور و ناچار شود.</w:t>
      </w:r>
    </w:p>
    <w:p>
      <w:pPr>
        <w:pStyle w:val="BookText"/>
      </w:pPr>
      <w:r>
        <w:rPr>
          <w:rFonts w:ascii="IRNazanin" w:hAnsi="IRNazanin" w:eastAsia="IRNazanin" w:cs="IRNazanin"/>
          <w:lang w:bidi="fa-IR"/>
          <w:color w:val="111111"/>
          <w:sz w:val="28"/>
          <w:szCs w:val="28"/>
          <w:rtl/>
        </w:rPr>
        <w:t xml:space="preserve">و فرمود: هيچ يك از حرام هاى خداوند نيست مگر آن كه خداوند آن را براى كسى كه به آن ناچار شده حلال كرده است.»</w:t>
      </w:r>
    </w:p>
    <w:p>
      <w:pPr>
        <w:pStyle w:val="BookText"/>
      </w:pPr>
      <w:r>
        <w:rPr>
          <w:rFonts w:ascii="IRNazanin" w:hAnsi="IRNazanin" w:eastAsia="IRNazanin" w:cs="IRNazanin"/>
          <w:lang w:bidi="fa-IR"/>
          <w:color w:val="111111"/>
          <w:sz w:val="28"/>
          <w:szCs w:val="28"/>
          <w:rtl/>
        </w:rPr>
        <w:t xml:space="preserve">858-(49) زراره گويد: «به امام باقر عليه السلام گفتم: ما از كنار اين گروه عبور مى كنيم و آنها ما را براى اموال مان سوگند مى دهند، در حالى كه زكات آنها را پرداخته ايم.</w:t>
      </w:r>
    </w:p>
    <w:p>
      <w:pPr>
        <w:pStyle w:val="BookText"/>
      </w:pPr>
      <w:r>
        <w:rPr>
          <w:rFonts w:ascii="IRNazanin" w:hAnsi="IRNazanin" w:eastAsia="IRNazanin" w:cs="IRNazanin"/>
          <w:lang w:bidi="fa-IR"/>
          <w:color w:val="111111"/>
          <w:sz w:val="28"/>
          <w:szCs w:val="28"/>
          <w:rtl/>
        </w:rPr>
        <w:t xml:space="preserve">امام عليه السلام فرمود: اى زراره هرگاه ترسيدى به هر چه خواستند براى شان سوگند ياد كن.</w:t>
      </w:r>
    </w:p>
    <w:p>
      <w:pPr>
        <w:pStyle w:val="BookText"/>
      </w:pPr>
      <w:r>
        <w:rPr>
          <w:rFonts w:ascii="IRNazanin" w:hAnsi="IRNazanin" w:eastAsia="IRNazanin" w:cs="IRNazanin"/>
          <w:lang w:bidi="fa-IR"/>
          <w:color w:val="111111"/>
          <w:sz w:val="28"/>
          <w:szCs w:val="28"/>
          <w:rtl/>
        </w:rPr>
        <w:t xml:space="preserve">گفتم: فدايت شوم! حتى به طلاق و عتق‌؟</w:t>
      </w:r>
    </w:p>
    <w:p>
      <w:pPr>
        <w:pStyle w:val="BookText"/>
      </w:pPr>
      <w:r>
        <w:rPr>
          <w:rFonts w:ascii="IRNazanin" w:hAnsi="IRNazanin" w:eastAsia="IRNazanin" w:cs="IRNazanin"/>
          <w:lang w:bidi="fa-IR"/>
          <w:color w:val="111111"/>
          <w:sz w:val="28"/>
          <w:szCs w:val="28"/>
          <w:rtl/>
        </w:rPr>
        <w:t xml:space="preserve">امام عليه السلام فرمود: به آنچه خواستند.»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1333-36086-(50) المحاسن 339: البرقي عن أبيه عن، نوادر أحمد بن محمّد 73: فضالة عن سيف (بن عميرة - نوادر) عن أبي بكر الحضرمىّ قال: قلت لأبى عبداللّٰه عليه السلام: رجل حلف للسّلطان بالطّلاق والعتاق فقال: إذا خشى سيفه وسوطه فليس عليه شيء يا أبا بكر، انّ اللّٰه عزّوجلّ يعفو والنّاس لا يعفون.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1334-36087-(51) فقيه 231/3: روى حمّاد عن الحلبيّ عن أبي عبداللّٰه عليه السلام قال: وسألته عن الرّجل يحلف لصاحب العشور يحرز بذٰلك ما له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1335-36088-(52) المحاسن 339: البرقي عن أبيه عن صفوان بن يحيى عن أبي الحسن وأحمد بن محمّد ابن أبي نصر جميعاً عن أبي الحسن عليه السلام قال: سألته عن الرّجل يستكره على اليمين فيحلف بالطّلاق والعتاق وصدقة ما يملك أيلزمه ذٰلك‌؟ فقال: لا قال رسول اللّٰه صلّى اللّه عليه و آله وضع عن امّتى ما أكرهوا عليه وما لم يطيقوا وما أخطأوا. نوادر أحمد بن محمّد 75: عن أبي الحسن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1336-36089-(53) فقيه 230/3: وروى ابن بكير، نوادر أحمد بن محمّد 73: الحسن بن عليّ بن فضّال وفضالة عن ابن بكير عن زرارة قال قلت لأبى جعفر عليه السلام نمرّ بالمال على العُشّار فيطلبون منّا أن نحلف لهم ويخلّون سبيلنا ولا يرضون منّا إلّابذٰلك قال: فاحلف</w:t>
      </w:r>
      <w:r>
        <w:rPr>
          <w:rStyle w:val="FootnoteReference"/>
        </w:rPr>
        <w:footnoteReference w:id="1037"/>
      </w:r>
      <w:r>
        <w:rPr>
          <w:rFonts w:ascii="Amiri" w:hAnsi="Amiri" w:eastAsia="Amiri" w:cs="Amiri"/>
          <w:lang w:bidi="ar-SA"/>
          <w:color w:val="111111"/>
          <w:sz w:val="28"/>
          <w:szCs w:val="28"/>
          <w:rtl/>
        </w:rPr>
        <w:t xml:space="preserve">لهم فهو أحلّ من التّمر والزّبد.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1337-36090-(54) كافى 128/6: محمّد بن يحيى عن أحمد بن محمّد عن عليّ بن الحكم عن معاوية بن وهب عن إسماعيل الجعفى قال قلت لأبى جعفر عليه السلام أمرّ بالعشّار ومعى مال فيستحلفنى فإن حلفت له تركنى وإن لم أحلف له فتّشنى وظلمنى فقال احلف له قلت فانّه يستحلفنى بالطّلاق فقال احلف له فقلت فإنّ المال لا يكون لي قال فعن مال أخيك إنّ رسول اللّٰه صلّى اللّه عليه و آله ردّ طلاق ابن عمر وقد طلّق امرأته ثلاثاً وهى حائض فلم ير ذٰلك رسول اللّٰه شيئاً. نوادر أحمد بن محمّد 74: عن إسماعيل الجعفى قال قلت لأبى جعفر عليه السلام (وذكر نحوه إلى قوله مال أخيك).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859-(50) ابوبكر حضرمى گويد: «به امام صادق عليه السلام گفتم: شخصى براى حاكم به طلاق و عتق سوگند ياد مى كند.</w:t>
      </w:r>
    </w:p>
    <w:p>
      <w:pPr>
        <w:pStyle w:val="BookText"/>
      </w:pPr>
      <w:r>
        <w:rPr>
          <w:rFonts w:ascii="IRNazanin" w:hAnsi="IRNazanin" w:eastAsia="IRNazanin" w:cs="IRNazanin"/>
          <w:lang w:bidi="fa-IR"/>
          <w:color w:val="111111"/>
          <w:sz w:val="28"/>
          <w:szCs w:val="28"/>
          <w:rtl/>
        </w:rPr>
        <w:t xml:space="preserve">امام عليه السلام فرمود: هرگاه از شمشير و تازيانه اش بترسد، چيزى بر او نيست. اى ابوبكر! خداوند مى بخشد و مردم نمى بخشند.»</w:t>
      </w:r>
    </w:p>
    <w:p>
      <w:pPr>
        <w:pStyle w:val="BookText"/>
      </w:pPr>
      <w:r>
        <w:rPr>
          <w:rFonts w:ascii="IRNazanin" w:hAnsi="IRNazanin" w:eastAsia="IRNazanin" w:cs="IRNazanin"/>
          <w:lang w:bidi="fa-IR"/>
          <w:color w:val="111111"/>
          <w:sz w:val="28"/>
          <w:szCs w:val="28"/>
          <w:rtl/>
        </w:rPr>
        <w:t xml:space="preserve">860-(51) حلبى گويد: «آيا انسان مى تواند براى مأمور ماليات به خاطر حفظ اموالش سوگند ياد كند؟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861-(52) صفوان بن يحيى و احمد بن محمد بن ابى نصر گويند: «از امام رضا عليه السلام سؤال كرديم: شخصى مجبور به سوگند مى شود و به طلاق، عتق و صدقۀ اموالش سوگند ياد مى كند، آيا آن بر عهده اش لازم مى شود؟</w:t>
      </w:r>
    </w:p>
    <w:p>
      <w:pPr>
        <w:pStyle w:val="BookText"/>
      </w:pPr>
      <w:r>
        <w:rPr>
          <w:rFonts w:ascii="IRNazanin" w:hAnsi="IRNazanin" w:eastAsia="IRNazanin" w:cs="IRNazanin"/>
          <w:lang w:bidi="fa-IR"/>
          <w:color w:val="111111"/>
          <w:sz w:val="28"/>
          <w:szCs w:val="28"/>
          <w:rtl/>
        </w:rPr>
        <w:t xml:space="preserve">امام عليه السلام فرمود: نه، پيامبر اكرم صلى الله عليه و آله فرمود: از امت من آنچه مجبور شدند و آنچه قدرت ندارند و آنچه اشتباه كردند، برداشته شده است.»</w:t>
      </w:r>
    </w:p>
    <w:p>
      <w:pPr>
        <w:pStyle w:val="BookText"/>
      </w:pPr>
      <w:r>
        <w:rPr>
          <w:rFonts w:ascii="Amiri" w:hAnsi="Amiri" w:eastAsia="Amiri" w:cs="Amiri"/>
          <w:lang w:bidi="ar-SA"/>
          <w:color w:val="111111"/>
          <w:sz w:val="28"/>
          <w:szCs w:val="28"/>
          <w:rtl/>
        </w:rPr>
        <w:t xml:space="preserve">اين روايت در كتاب نوادر احمد بن محمد نيز از امام موسى بن جعفر صلى الله عليه و آله روايت شده است.</w:t>
      </w:r>
    </w:p>
    <w:p>
      <w:pPr>
        <w:pStyle w:val="BookText"/>
      </w:pPr>
      <w:r>
        <w:rPr>
          <w:rFonts w:ascii="IRNazanin" w:hAnsi="IRNazanin" w:eastAsia="IRNazanin" w:cs="IRNazanin"/>
          <w:lang w:bidi="fa-IR"/>
          <w:color w:val="111111"/>
          <w:sz w:val="28"/>
          <w:szCs w:val="28"/>
          <w:rtl/>
        </w:rPr>
        <w:t xml:space="preserve">862-(53) زراره گويد: «به امام باقر عليه السلام گفتم: مالى را از مقابل ديد مأموران ماليات مى بريم. آنان از ما مى خواهند براى شان سوگند ياد كنيم تا آزادمان گذارند و جز به سوگند از ما راضى نمى شوند.</w:t>
      </w:r>
    </w:p>
    <w:p>
      <w:pPr>
        <w:pStyle w:val="BookText"/>
      </w:pPr>
      <w:r>
        <w:rPr>
          <w:rFonts w:ascii="IRNazanin" w:hAnsi="IRNazanin" w:eastAsia="IRNazanin" w:cs="IRNazanin"/>
          <w:lang w:bidi="fa-IR"/>
          <w:color w:val="111111"/>
          <w:sz w:val="28"/>
          <w:szCs w:val="28"/>
          <w:rtl/>
        </w:rPr>
        <w:t xml:space="preserve">امام عليه السلام فرمود: براى شان سوگند ياد كن كه آن حلال تر از خرما و كره است.»</w:t>
      </w:r>
    </w:p>
    <w:p>
      <w:pPr>
        <w:pStyle w:val="BookText"/>
      </w:pPr>
      <w:r>
        <w:rPr>
          <w:rFonts w:ascii="IRNazanin" w:hAnsi="IRNazanin" w:eastAsia="IRNazanin" w:cs="IRNazanin"/>
          <w:lang w:bidi="fa-IR"/>
          <w:color w:val="111111"/>
          <w:sz w:val="28"/>
          <w:szCs w:val="28"/>
          <w:rtl/>
        </w:rPr>
        <w:t xml:space="preserve">863-(54) اسماعيل جعفى گويد: «به امام باقر عليه السلام گفتم: با مال از كنار مأمور ماليات مى گذرم، پس اگر برايش سوگند ياد كنم، مرا رها مى كند و اگر برايش سوگند ياد نكنم از من بازجويى مى كند و مورد ستم قرار مى دهد.</w:t>
      </w:r>
    </w:p>
    <w:p>
      <w:pPr>
        <w:pStyle w:val="BookText"/>
      </w:pPr>
      <w:r>
        <w:rPr>
          <w:rFonts w:ascii="IRNazanin" w:hAnsi="IRNazanin" w:eastAsia="IRNazanin" w:cs="IRNazanin"/>
          <w:lang w:bidi="fa-IR"/>
          <w:color w:val="111111"/>
          <w:sz w:val="28"/>
          <w:szCs w:val="28"/>
          <w:rtl/>
        </w:rPr>
        <w:t xml:space="preserve">امام عليه السلام فرمود: برايش سوگند ياد كن.</w:t>
      </w:r>
    </w:p>
    <w:p>
      <w:pPr>
        <w:pStyle w:val="BookText"/>
      </w:pPr>
      <w:r>
        <w:rPr>
          <w:rFonts w:ascii="IRNazanin" w:hAnsi="IRNazanin" w:eastAsia="IRNazanin" w:cs="IRNazanin"/>
          <w:lang w:bidi="fa-IR"/>
          <w:color w:val="111111"/>
          <w:sz w:val="28"/>
          <w:szCs w:val="28"/>
          <w:rtl/>
        </w:rPr>
        <w:t xml:space="preserve">گفتم: او مرا به طلاق سوگند مى دهد.</w:t>
      </w:r>
    </w:p>
    <w:p>
      <w:pPr>
        <w:pStyle w:val="BookText"/>
      </w:pPr>
      <w:r>
        <w:rPr>
          <w:rFonts w:ascii="IRNazanin" w:hAnsi="IRNazanin" w:eastAsia="IRNazanin" w:cs="IRNazanin"/>
          <w:lang w:bidi="fa-IR"/>
          <w:color w:val="111111"/>
          <w:sz w:val="28"/>
          <w:szCs w:val="28"/>
          <w:rtl/>
        </w:rPr>
        <w:t xml:space="preserve">امام عليه السلام فرمود: برايش سوگند ياد كن.</w:t>
      </w:r>
    </w:p>
    <w:p>
      <w:pPr>
        <w:pStyle w:val="BookText"/>
      </w:pPr>
      <w:r>
        <w:rPr>
          <w:rFonts w:ascii="IRNazanin" w:hAnsi="IRNazanin" w:eastAsia="IRNazanin" w:cs="IRNazanin"/>
          <w:lang w:bidi="fa-IR"/>
          <w:color w:val="111111"/>
          <w:sz w:val="28"/>
          <w:szCs w:val="28"/>
          <w:rtl/>
        </w:rPr>
        <w:t xml:space="preserve">گفتم: مال متعلق به من نيست.</w:t>
      </w:r>
    </w:p>
    <w:p>
      <w:pPr>
        <w:pStyle w:val="BookText"/>
      </w:pPr>
      <w:r>
        <w:rPr>
          <w:rFonts w:ascii="IRNazanin" w:hAnsi="IRNazanin" w:eastAsia="IRNazanin" w:cs="IRNazanin"/>
          <w:lang w:bidi="fa-IR"/>
          <w:color w:val="111111"/>
          <w:sz w:val="28"/>
          <w:szCs w:val="28"/>
          <w:rtl/>
        </w:rPr>
        <w:t xml:space="preserve">امام عليه السلام فرمود: از مال برادرت [دفاع كن]. ابن عمر همسرش را در حال حيض سه طلاقه كرده بود و پيامبر اكرم صلى الله عليه و آله طلاق او را باطل شمرد و آن را چيزى به حساب نياورد.»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1338-36091-(55) نوادر أحمد بن محمّد 73: عن معمّر بن يحيى قال قلت لأبى جعفر عليه السلام انّ معى بضايع للنّاس ونحن نمرّ بها على هؤلاء العشّار فيحلفونا عليها فنحلف لهم قال: وددت أنّى أقدر (على - ئل) أن أجيز أموال المسلمين كلّها وأحلف عليها كلّما خاف المؤمن على نفسه فيه ضرورة فله فيه التّقيّة.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1339-36092-(56) تهذيب 301/8: الصّفّار عن أحمد بن محمّد عن الحسن بن عليّ بن النعمان عن العيص بن محمّد عن الحسن بن قرّة عن مسعدة عن أبي عبداللّٰه عليه السلام قال: ما آمن باللّٰه من وفى لهم بيمين. (أى للمخالفين بالأيمان المبتدعة كالطّلاق والعتاق). وتقدّم في رواية أبى محمّد (73) من باب (35) فضل يوم الجمعة من أبواب صلوٰة الجمعة ج 7</w:t>
      </w:r>
    </w:p>
    <w:p>
      <w:pPr>
        <w:pStyle w:val="BookText"/>
      </w:pPr>
      <w:r>
        <w:rPr>
          <w:rFonts w:ascii="Amiri" w:hAnsi="Amiri" w:eastAsia="Amiri" w:cs="Amiri"/>
          <w:lang w:bidi="ar-SA"/>
          <w:color w:val="111111"/>
          <w:sz w:val="28"/>
          <w:szCs w:val="28"/>
          <w:rtl/>
        </w:rPr>
        <w:t xml:space="preserve">قوله يقول الطّير في يوم الجمعة سبقت رحمتك غضبك ما عرف عظمتك من حلف باسمك كاذباً. وفى رواية أبى بصير (28) من باب (32) استحباب إعطاء الصّدقة المندوبة ليلاً من أبواب مايتأكّد استحبابه من الحقوق في المال في كتاب الزّكوٰة ج 9 قوله عليه السلام وإنّ قطيعة الرّحم واليمين الكاذبة لتذران الدّيار بلاقع من أهلها وتثقلان الرّحم وإنّ تثقّل الرّحم انقطاع النّسل. وفى رواية تحف العقول (26) من باب (22) حكم قتال البغاة من أبواب جهاد العدوّ ج 16 قوله عليه السلام ولا حنث على من حلف تقيّة يدفع بها ظلماً عن نفسه. وفى رواية أبى خالد (27) من باب (12) ماورد في جملة من الخصال المحرّمة من أبواب جهاد النّفس ج 16 قوله عليه السلام والذّنوب الّتى تعجّل الفناء قطيعة الرّحم واليمين الفاجرة والأقوال الكاذبة. وفى رواية حمران (33) قوله عليه السلام وإذا رأيت الأَيْمان باللّٰه عزّ وجلّ كثيرة على الزّور (إلى أن قال عليه السلام) فكن على حذر واطلب إلى اللّٰه عزّوجلّ النّجاة واعلم أنّ النّاس في سخط اللّٰه عزّوجلّ وإنّما يمهلهم لأمر يراد بهم إلخ. وفى أحاديث باب (38) وجوب الصّدق ج 17 ما يناسب ذٰلك.</w:t>
      </w:r>
    </w:p>
    <w:p>
      <w:pPr>
        <w:pStyle w:val="BookText"/>
      </w:pPr>
      <w:r>
        <w:rPr>
          <w:rFonts w:ascii="Amiri" w:hAnsi="Amiri" w:eastAsia="Amiri" w:cs="Amiri"/>
          <w:lang w:bidi="ar-SA"/>
          <w:color w:val="111111"/>
          <w:sz w:val="28"/>
          <w:szCs w:val="28"/>
          <w:rtl/>
        </w:rPr>
        <w:t xml:space="preserve">وفى أحاديث باب (53) ما رفع عن أمّة النّبىّ صلّى اللّه عليه و آله مايناسب ذيل الباب. وفى أحاديث أبواب التّقيّة خصوصاً باب (2) ماورد من الإهتمام بالتّقيّة وقضاء حقوق الإخوان (ج 18) مايدلّ على ذيل الباب. وفى رواية الدّعائم (9) من باب (8) جواز بيع الماء إذا كان ملكاً للبايع من أبواب البيع ج 22</w:t>
      </w:r>
    </w:p>
    <w:p>
      <w:pPr>
        <w:pStyle w:val="BookText"/>
      </w:pPr>
      <w:r>
        <w:rPr>
          <w:rFonts w:ascii="Amiri" w:hAnsi="Amiri" w:eastAsia="Amiri" w:cs="Amiri"/>
          <w:lang w:bidi="ar-SA"/>
          <w:color w:val="111111"/>
          <w:sz w:val="28"/>
          <w:szCs w:val="28"/>
          <w:rtl/>
        </w:rPr>
        <w:t xml:space="preserve">قوله صلّى اللّه عليه و آله ثلاثة لا ينظر اللّٰه تعالى إليهم يوم القيامة ولا يزكّيهم ولهم عذاب أليم رجل حلف بعد العصر لقد أعطى بسلعته كذا وكذا فأخذها الآخر بقوله مصدّقاً له وهو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864-(55) معمّر بن يحيى گويد: «به امام باقر عليه السلام گفتم: سرمايه هاى مردم در اختيار من است و با آنها از كنار مأموران مالياتى مى گذريم. آنان ما را براى آنها سوگند مى دهند و ما براى شان سوگند مى خوريم.</w:t>
      </w:r>
    </w:p>
    <w:p>
      <w:pPr>
        <w:pStyle w:val="BookText"/>
      </w:pPr>
      <w:r>
        <w:rPr>
          <w:rFonts w:ascii="IRNazanin" w:hAnsi="IRNazanin" w:eastAsia="IRNazanin" w:cs="IRNazanin"/>
          <w:lang w:bidi="fa-IR"/>
          <w:color w:val="111111"/>
          <w:sz w:val="28"/>
          <w:szCs w:val="28"/>
          <w:rtl/>
        </w:rPr>
        <w:t xml:space="preserve">امام عليه السلام فرمود: دوست دارم كه همه اموال مسلمانان را عبور مى دادم و بر آنها سوگند ياد مى كردم. هرچيزى كه مؤمن بر خودش بترسد و در انجام آن ناچار باشد، در آن مى تواند تقيه كند.»</w:t>
      </w:r>
    </w:p>
    <w:p>
      <w:pPr>
        <w:pStyle w:val="BookText"/>
      </w:pPr>
      <w:r>
        <w:rPr>
          <w:rFonts w:ascii="IRNazanin" w:hAnsi="IRNazanin" w:eastAsia="IRNazanin" w:cs="IRNazanin"/>
          <w:lang w:bidi="fa-IR"/>
          <w:color w:val="111111"/>
          <w:sz w:val="28"/>
          <w:szCs w:val="28"/>
          <w:rtl/>
        </w:rPr>
        <w:t xml:space="preserve">865-(56) مسعده از امام صادق عليه السلام روايت مى كند كه فرمود: «به خدا ايمان ندارد هركس براى آنان به سوگندى عمل كند.» (يعنى به سوگندهاى ابداع شده - مانند طلاق و عتق - براى مخالفان و اهل سنت.)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هفتاد و سوم از باب سى و پنجم از ابواب نماز جمعه اين گفته كه: «پرندگان در روز جمعه مى گويند: رحمت تو بر خشمت پيشى گرفته است. بزرگىِ تو را نشناخت، هركس كه به نامت سوگند دروغ ياد كرد.»</w:t>
      </w:r>
    </w:p>
    <w:p>
      <w:pPr>
        <w:pStyle w:val="BookText"/>
      </w:pPr>
      <w:r>
        <w:rPr>
          <w:rFonts w:ascii="Amiri" w:hAnsi="Amiri" w:eastAsia="Amiri" w:cs="Amiri"/>
          <w:lang w:bidi="ar-SA"/>
          <w:color w:val="111111"/>
          <w:sz w:val="28"/>
          <w:szCs w:val="28"/>
          <w:rtl/>
        </w:rPr>
        <w:t xml:space="preserve">و در روايت بيست و هشتم از باب سى و دوم از ابواب حقوق مستحق مالى فرموده امام عليه السلام كه:</w:t>
      </w:r>
    </w:p>
    <w:p>
      <w:pPr>
        <w:pStyle w:val="BookText"/>
      </w:pPr>
      <w:r>
        <w:rPr>
          <w:rFonts w:ascii="IRNazanin" w:hAnsi="IRNazanin" w:eastAsia="IRNazanin" w:cs="IRNazanin"/>
          <w:lang w:bidi="fa-IR"/>
          <w:color w:val="111111"/>
          <w:sz w:val="28"/>
          <w:szCs w:val="28"/>
          <w:rtl/>
        </w:rPr>
        <w:t xml:space="preserve">«بريدن پيوند خويشاوندى و سوگند دروغ، خانه ها را خالى از روزى و نسل را قطع مى كند.»</w:t>
      </w:r>
    </w:p>
    <w:p>
      <w:pPr>
        <w:pStyle w:val="BookText"/>
      </w:pPr>
      <w:r>
        <w:rPr>
          <w:rFonts w:ascii="IRNazanin" w:hAnsi="IRNazanin" w:eastAsia="IRNazanin" w:cs="IRNazanin"/>
          <w:lang w:bidi="fa-IR"/>
          <w:color w:val="111111"/>
          <w:sz w:val="28"/>
          <w:szCs w:val="28"/>
          <w:rtl/>
        </w:rPr>
        <w:t xml:space="preserve">در روايت بيست و ششم از باب بيست و دوم از ابواب جهاد با دشمن فرموده امام عليه السلام كه: «كسى كه از روى تقيه براى برطرف كردن ظلمى از خود سوگند ياد كند، برايش سوگندشكنى نيست.»</w:t>
      </w:r>
    </w:p>
    <w:p>
      <w:pPr>
        <w:pStyle w:val="BookText"/>
      </w:pPr>
      <w:r>
        <w:rPr>
          <w:rFonts w:ascii="IRNazanin" w:hAnsi="IRNazanin" w:eastAsia="IRNazanin" w:cs="IRNazanin"/>
          <w:lang w:bidi="fa-IR"/>
          <w:color w:val="111111"/>
          <w:sz w:val="28"/>
          <w:szCs w:val="28"/>
          <w:rtl/>
        </w:rPr>
        <w:t xml:space="preserve">و در روايت بيست و هفتم از باب دوازدهم از ابواب جهاد با نفس فرموده امام عليه السلام كه: «گناهانى كه به نابودى سرعت مى بخشد، بريدن پيوند خويشاوندى و سوگند دروغ و سخن دروغ است.»</w:t>
      </w:r>
    </w:p>
    <w:p>
      <w:pPr>
        <w:pStyle w:val="BookText"/>
      </w:pPr>
      <w:r>
        <w:rPr>
          <w:rFonts w:ascii="IRNazanin" w:hAnsi="IRNazanin" w:eastAsia="IRNazanin" w:cs="IRNazanin"/>
          <w:lang w:bidi="fa-IR"/>
          <w:color w:val="111111"/>
          <w:sz w:val="28"/>
          <w:szCs w:val="28"/>
          <w:rtl/>
        </w:rPr>
        <w:t xml:space="preserve">و در روايت سى و سوم فرموده معصوم عليه السلام كه: «هرگاه مشاهده كردى كه سوگندهاى دروغ به خداوند زياد است... پس بر حذر باش و با رفتن به سوى خداوند درخواست نجات كن و بدان كه مردم در خشم خداوند باعزت و شكوه هستند و به خاطر تصميمى كه دربارۀ آنها گرفته به آنان مهلت مى دهد.»</w:t>
      </w:r>
    </w:p>
    <w:p>
      <w:pPr>
        <w:pStyle w:val="BookText"/>
      </w:pPr>
      <w:r>
        <w:rPr>
          <w:rFonts w:ascii="IRNazanin" w:hAnsi="IRNazanin" w:eastAsia="IRNazanin" w:cs="IRNazanin"/>
          <w:lang w:bidi="fa-IR"/>
          <w:color w:val="111111"/>
          <w:sz w:val="28"/>
          <w:szCs w:val="28"/>
          <w:rtl/>
        </w:rPr>
        <w:t xml:space="preserve">و در روايات باب سى و هشتم و پنجاه و سوم مناسب با اين بحث هست و در روايات ابواب تقيه به ويژه باب دوم مطالبى هست كه بر اين بحث دلالت مى كند.</w:t>
      </w:r>
    </w:p>
    <w:p>
      <w:pPr>
        <w:pStyle w:val="BookText"/>
      </w:pPr>
      <w:r>
        <w:rPr>
          <w:rFonts w:ascii="IRNazanin" w:hAnsi="IRNazanin" w:eastAsia="IRNazanin" w:cs="IRNazanin"/>
          <w:lang w:bidi="fa-IR"/>
          <w:color w:val="111111"/>
          <w:sz w:val="28"/>
          <w:szCs w:val="28"/>
          <w:rtl/>
        </w:rPr>
        <w:t xml:space="preserve">و در روايت نهم از باب هشتم از ابواب خريد و فروش فرموده پيامبر اكرم صلى الله عليه و آله كه: «خداوند در قيامت به سه گروه نگاه نمى كند و آنها را پاك نمى كند و براى شان عذاب دردناكى است: شخصى كه پس از عصر به دروغ سوگند ياد كند كه در برابر كالايش فلان مبلغ پرداخت شد (يا فلان مبلغ در برابر كالايش داده است) و ديگرى با تأييد سخنش آن را بگيرد.»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259" w:name="pg11981_156902"/>
    <w:bookmarkEnd w:id="259"/>
    <w:p>
      <w:pPr>
        <w:pStyle w:val="BookText"/>
      </w:pPr>
      <w:r>
        <w:rPr>
          <w:rFonts w:ascii="Amiri" w:hAnsi="Amiri" w:eastAsia="Amiri" w:cs="Amiri"/>
          <w:lang w:bidi="ar-SA"/>
          <w:color w:val="111111"/>
          <w:sz w:val="28"/>
          <w:szCs w:val="28"/>
          <w:rtl/>
        </w:rPr>
        <w:t xml:space="preserve">كاذب، وفى أحاديث باب (25) كراهة الحلف على البيع والشّراء صادقاً وحرمته كاذباً من أبواب مايستحبّ للتّاجر ج 23 ما يناسب الباب.</w:t>
      </w:r>
    </w:p>
    <w:p>
      <w:pPr>
        <w:pStyle w:val="BookText"/>
      </w:pPr>
      <w:r>
        <w:rPr>
          <w:rFonts w:ascii="Amiri" w:hAnsi="Amiri" w:eastAsia="Amiri" w:cs="Amiri"/>
          <w:lang w:bidi="ar-SA"/>
          <w:color w:val="111111"/>
          <w:sz w:val="28"/>
          <w:szCs w:val="28"/>
          <w:rtl/>
        </w:rPr>
        <w:t xml:space="preserve">وفى رواية أبى الصّباح (8) من باب (5) جواز وقف المشاع من أبواب الوقوف</w:t>
      </w:r>
    </w:p>
    <w:p>
      <w:pPr>
        <w:pStyle w:val="BookText"/>
      </w:pPr>
      <w:r>
        <w:rPr>
          <w:rFonts w:ascii="Amiri" w:hAnsi="Amiri" w:eastAsia="Amiri" w:cs="Amiri"/>
          <w:lang w:bidi="ar-SA"/>
          <w:color w:val="111111"/>
          <w:sz w:val="28"/>
          <w:szCs w:val="28"/>
          <w:rtl/>
        </w:rPr>
        <w:t xml:space="preserve">قوله انّ أمّى تصدّقت عليّ بنصيب لها في دار فقلت لها إنّ القضاة لا يجيزون هٰذا ولٰكن اكتبيه شراء (إلى أن قال) فأراد بعض الورثة أن يستحلفنى أنّى قد نقدتها الثّمن ولم أنقدها شيئاً فماترى قال عليه السلام احلف له. وفى رواية العلاء (10) من باب (2) من أقرّ لوارث جاز إقراره من أبوابه ج 24 قولها إنّ المال الّذى دفعته إليك لفلانة وماتت المرأة فأتى أولياؤها الرّجل فقالوا انّه كان لصاحبتنا مال ولا نراه إلاّ عندك فاحلف لنا انّ مالها قبلك شيء أفيحلف لهم فقال عليه السلام لهم إن كانت المرأة مأمونة عنده فيحلف لهم وإن كانت متّهمة فلا يحلف. ويأتي في الباب التّالى وباب (17) أنّ اليمين لا تنعقد في غضب ولا جبر، وباب (31) جواز الحلف في الدّعوىٰ على غير الواقع للتّوصّل إلى الحقّ ودفع ظلم قضاة الجور، وباب (40) جواز الإقتصاص بقدر الحقّ من مال المنكر ما يناسب الباب. وفى رواية زرارة (1) من باب (24) انّ طلاق المكره والمضطرّ ليس بصحيح من أبوابه ج 27</w:t>
      </w:r>
    </w:p>
    <w:p>
      <w:pPr>
        <w:pStyle w:val="BookText"/>
      </w:pPr>
      <w:r>
        <w:rPr>
          <w:rFonts w:ascii="Amiri" w:hAnsi="Amiri" w:eastAsia="Amiri" w:cs="Amiri"/>
          <w:lang w:bidi="ar-SA"/>
          <w:color w:val="111111"/>
          <w:sz w:val="28"/>
          <w:szCs w:val="28"/>
          <w:rtl/>
        </w:rPr>
        <w:t xml:space="preserve">قوله فإن حلّفنى (العشّار) بالطّلاق والعتاق فقال عليه السلام احلف له.</w:t>
      </w:r>
    </w:p>
    <w:p>
      <w:pPr>
        <w:pStyle w:val="Heading3"/>
      </w:pPr>
      <w:bookmarkStart w:id="705" w:name="_Toc391"/>
      <w:r>
        <w:t>(2) باب أنّ المحقّ يستحبّ له أن يختار الغرم على اليمين إجلالاً للّٰه تبارك وتعالىٰ والمدّعى يستحبّ له أن يترك الغريم ولا يستحلفه تعظيماً للّٰه عزّوجلّ‌</w:t>
      </w:r>
      <w:bookmarkEnd w:id="7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1340-36093-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435/7: (عدّة من أصحابنا - معلّق) عن تهذيب 283/8: أحمد بن محمّد عن عليّ بن الحكم عن عليّ ابن أبي حمزة عن أبي بصير (عن أبي عبداللّٰه عليه السلام - يب) قال حدّثني أبو جعفر عليه السلام: أنّ أباه كانت عنده امرأة من الخوارج أظنّه قال: من «بنى حنيفة» فقال له مولى له يا ابن رسول اللّٰه: انّ عندك امرأة تبرّأ من جدّك فقضى لأبى أنّه طلّقها فادّعت عليه صداقها فجاءت به إلى أمير المدينة تستعديه(1) فقال له أمير المدينة: يا عليّ‌، إمّا أن تحلف</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روايات باب بيست و پنجم از ابواب مستحبات تاجر مناسب با اين بحث هست.</w:t>
      </w:r>
    </w:p>
    <w:p>
      <w:pPr>
        <w:pStyle w:val="BookText"/>
      </w:pPr>
      <w:r>
        <w:rPr>
          <w:rFonts w:ascii="IRNazanin" w:hAnsi="IRNazanin" w:eastAsia="IRNazanin" w:cs="IRNazanin"/>
          <w:lang w:bidi="fa-IR"/>
          <w:color w:val="111111"/>
          <w:sz w:val="28"/>
          <w:szCs w:val="28"/>
          <w:rtl/>
        </w:rPr>
        <w:t xml:space="preserve">و در روايت هشتم از باب پنجم از ابواب وقوف اين گفته كه: «مادرم سهم خود را از خانه اى به من صدقه داد. من به وى گفتم: قضات اين را صحيح نمى دانند، بلكه براى آن قرارداد خريد تنظيم كن...</w:t>
      </w:r>
    </w:p>
    <w:p>
      <w:pPr>
        <w:pStyle w:val="BookText"/>
      </w:pPr>
      <w:r>
        <w:rPr>
          <w:rFonts w:ascii="IRNazanin" w:hAnsi="IRNazanin" w:eastAsia="IRNazanin" w:cs="IRNazanin"/>
          <w:lang w:bidi="fa-IR"/>
          <w:color w:val="111111"/>
          <w:sz w:val="28"/>
          <w:szCs w:val="28"/>
          <w:rtl/>
        </w:rPr>
        <w:t xml:space="preserve">پس يكى از وارثان تصميم گرفت مرا سوگند دهد كه من بهاى آن را پرداخته ام، ولى من چيزى نپرداخته ام، نظر شما چيست‌؟</w:t>
      </w:r>
    </w:p>
    <w:p>
      <w:pPr>
        <w:pStyle w:val="BookText"/>
      </w:pPr>
      <w:r>
        <w:rPr>
          <w:rFonts w:ascii="IRNazanin" w:hAnsi="IRNazanin" w:eastAsia="IRNazanin" w:cs="IRNazanin"/>
          <w:lang w:bidi="fa-IR"/>
          <w:color w:val="111111"/>
          <w:sz w:val="28"/>
          <w:szCs w:val="28"/>
          <w:rtl/>
        </w:rPr>
        <w:t xml:space="preserve">امام عليه السلام فرمود: برايش سوگند ياد كن.»</w:t>
      </w:r>
    </w:p>
    <w:p>
      <w:pPr>
        <w:pStyle w:val="BookText"/>
      </w:pPr>
      <w:r>
        <w:rPr>
          <w:rFonts w:ascii="IRNazanin" w:hAnsi="IRNazanin" w:eastAsia="IRNazanin" w:cs="IRNazanin"/>
          <w:lang w:bidi="fa-IR"/>
          <w:color w:val="111111"/>
          <w:sz w:val="28"/>
          <w:szCs w:val="28"/>
          <w:rtl/>
        </w:rPr>
        <w:t xml:space="preserve">و در روايت دهم از باب دوم از ابواب اقرار اين گفته كه: «مالى كه به تو دادم متعلّق به فلان زن است آن زن مُرد و وارثانش نزد مرد آمدند و گفتند: «متوفاى ما مالى داشت و ما معتقديم كه آن مال تنها نزد توست، براى ما سوگند ياد كن كه وى چيزى نزد تو ندارد، آيا براى آنان سوگند ياد كند؟</w:t>
      </w:r>
    </w:p>
    <w:p>
      <w:pPr>
        <w:pStyle w:val="BookText"/>
      </w:pPr>
      <w:r>
        <w:rPr>
          <w:rFonts w:ascii="IRNazanin" w:hAnsi="IRNazanin" w:eastAsia="IRNazanin" w:cs="IRNazanin"/>
          <w:lang w:bidi="fa-IR"/>
          <w:color w:val="111111"/>
          <w:sz w:val="28"/>
          <w:szCs w:val="28"/>
          <w:rtl/>
        </w:rPr>
        <w:t xml:space="preserve">امام عليه السلام فرمود: اگر آن زن نزد وى مورد اعتماد است براى شان سوگند ياد كند و اگر مورد اتهام است، سوگند ياد نكند.»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بعدى و باب هفدهم، سى و يكم و چهلم مناسب با اين بحث خواهد آمد.</w:t>
      </w:r>
    </w:p>
    <w:p>
      <w:pPr>
        <w:pStyle w:val="BookText"/>
      </w:pPr>
      <w:r>
        <w:rPr>
          <w:rFonts w:ascii="IRNazanin" w:hAnsi="IRNazanin" w:eastAsia="IRNazanin" w:cs="IRNazanin"/>
          <w:lang w:bidi="fa-IR"/>
          <w:color w:val="111111"/>
          <w:sz w:val="28"/>
          <w:szCs w:val="28"/>
          <w:rtl/>
        </w:rPr>
        <w:t xml:space="preserve">و در روايت يكم از باب بيست و چهارم از ابواب طلاق اين گفته كه: «اگر مرا به طلاق و عتق سوگند دهند؟</w:t>
      </w:r>
    </w:p>
    <w:p>
      <w:pPr>
        <w:pStyle w:val="BookText"/>
      </w:pPr>
      <w:r>
        <w:rPr>
          <w:rFonts w:ascii="IRNazanin" w:hAnsi="IRNazanin" w:eastAsia="IRNazanin" w:cs="IRNazanin"/>
          <w:lang w:bidi="fa-IR"/>
          <w:color w:val="111111"/>
          <w:sz w:val="28"/>
          <w:szCs w:val="28"/>
          <w:rtl/>
        </w:rPr>
        <w:t xml:space="preserve">امام عليه السلام فرمود: براى شان سوگند ياد كن.»</w:t>
      </w:r>
    </w:p>
    <w:p>
      <w:pPr>
        <w:pStyle w:val="BookText"/>
      </w:pPr>
      <w:r>
        <w:rPr>
          <w:rFonts w:ascii="IRNazanin" w:hAnsi="IRNazanin" w:eastAsia="IRNazanin" w:cs="IRNazanin"/>
          <w:lang w:bidi="fa-IR"/>
          <w:color w:val="111111"/>
          <w:sz w:val="28"/>
          <w:szCs w:val="28"/>
          <w:rtl/>
        </w:rPr>
        <w:t xml:space="preserve">باب 2 استحباب ترجيح غرامت بر سوگند توسط ذى حق و استحباب سوگند ندادن از سوى مدعى به خاطر بزرگداشت خدا</w:t>
      </w:r>
    </w:p>
    <w:p>
      <w:pPr>
        <w:pStyle w:val="BookText"/>
      </w:pPr>
      <w:r>
        <w:rPr>
          <w:rFonts w:ascii="IRNazanin" w:hAnsi="IRNazanin" w:eastAsia="IRNazanin" w:cs="IRNazanin"/>
          <w:lang w:bidi="fa-IR"/>
          <w:color w:val="111111"/>
          <w:sz w:val="28"/>
          <w:szCs w:val="28"/>
          <w:rtl/>
        </w:rPr>
        <w:t xml:space="preserve">866-(1) ابوبصير از امام باقر عليه السلام روايت مى كند كه فرمود: «پدرم همسرى از خوارج داشت - گمان مى كنم فرمود: از بنى حنيفه بود - تا اين كه يكى از دوستدارانش به وى گفت: اى فرزند رسول خدا صلى الله عليه و آله! تو همسرى دارى كه از جدت بيزارى مى جويد. آن گاه براى پدرم اتفاق افتاد كه او را طلاق داد. آن زن مهريه اش را ادعا كرد و نزد حاكم مدينه شكايت كرد. حاكم مدينه گفت: اى على! يا سوگند ياد كن يا به وى بپرداز. پدرم به من گفت: فرزندم! به پا خيز و چهار صد دينار به وى بده.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260" w:name="pg11981_156904"/>
    <w:bookmarkEnd w:id="260"/>
    <w:p>
      <w:pPr>
        <w:pStyle w:val="BookText"/>
      </w:pPr>
      <w:r>
        <w:rPr>
          <w:rFonts w:ascii="Amiri" w:hAnsi="Amiri" w:eastAsia="Amiri" w:cs="Amiri"/>
          <w:lang w:bidi="ar-SA"/>
          <w:color w:val="111111"/>
          <w:sz w:val="28"/>
          <w:szCs w:val="28"/>
          <w:rtl/>
        </w:rPr>
        <w:t xml:space="preserve">وإمّا أن تعطيها (حقّها - خ كا) فقال لي: قم يا بنىّ فأعطها أربعمائة دينار فقلت له: يا أبه - جعلت فداك - ألست محقّاً؟! قال بلى (يا بنىّ - كا) ولكنّى أجللت اللّٰه عزّوجلّ أن أحلف به يمين صبر. نوادر أحمد بن محمّد 9 4: القاسم بن محمّد عن عليّ عن أبي بصير قال:</w:t>
      </w:r>
    </w:p>
    <w:p>
      <w:pPr>
        <w:pStyle w:val="BookText"/>
      </w:pPr>
      <w:r>
        <w:rPr>
          <w:rFonts w:ascii="Amiri" w:hAnsi="Amiri" w:eastAsia="Amiri" w:cs="Amiri"/>
          <w:lang w:bidi="ar-SA"/>
          <w:color w:val="111111"/>
          <w:sz w:val="28"/>
          <w:szCs w:val="28"/>
          <w:rtl/>
        </w:rPr>
        <w:t xml:space="preserve">حدّثني أبو جعفر عليه السلام أنّ أباه كان تحته امرأة من الخوارج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1341-36094-(2) فقيه 233/3: قال أبو جعفر الباقر عليه السلام: ماترك عبد شيئاً للّٰه عزّوجلّ ففقده. (يعنى يعوّضه اللّٰه تعالى في الدّارين أو في إحديهما).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1342-36095-(3) كافى 435/7: محمّد بن يحيى عن تهذيب 283/8: أحمد بن محمّد (بن عيسى - كا) عن عليّ بن الحكم عن بعض أصحابنا عن أبي عبداللّٰه عليه السلام قال: إذا ادّعى عليك مال ولم يكن له عليك (شيء - يب) فأراد أن يحلفك، فإن بلغ مقدار ثلاثين درهماً فأعطه ولا تحلف وإن كان أكثر من ذٰلك فاحلف ولا تعطه.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1343-36096-(4) تهذيب 193/6: محمّد بن أحمد بن يحيى عن أبي إسحاق عن عليّ بن درست الثّواب 159: أبى (رحمه اللّه) قال: حدّثنا سعد بن عبداللّٰه قال: حدّثنا إبراهيم بن هاشم عن عليّ بن معبد عن درست عن عبدالحميد الطّائى عن أبي الحسن الأوّل عليه السلام قال: قال النّبىّ صلّى اللّه عليه و آله: من قدّم غريماً إلى السّلطان يستحلفه وهو يعلم أنّه يحلف، ثمّ تركه تعظيماً للّٰه تعالى لم يرض اللّٰه تعالى له بمنزلة يوم القيامة إلّابمنزلة(1) إبراهيم خليل الرّحمن عليه السلام.</w:t>
      </w:r>
    </w:p>
    <w:p>
      <w:pPr>
        <w:pStyle w:val="BookText"/>
      </w:pPr>
      <w:r>
        <w:rPr>
          <w:rFonts w:ascii="Amiri" w:hAnsi="Amiri" w:eastAsia="Amiri" w:cs="Amiri"/>
          <w:lang w:bidi="ar-SA"/>
          <w:color w:val="111111"/>
          <w:sz w:val="28"/>
          <w:szCs w:val="28"/>
          <w:rtl/>
        </w:rPr>
        <w:t xml:space="preserve">وتقدّم في أحاديث الباب المتقدّم ما يمكن أن يستدلّ به علىٰ ذٰلك.</w:t>
      </w:r>
    </w:p>
    <w:p>
      <w:pPr>
        <w:pStyle w:val="Heading3"/>
      </w:pPr>
      <w:bookmarkStart w:id="706" w:name="_Toc392"/>
      <w:r>
        <w:t>(3) باب ماورد في انّ من حلف باللّٰه تعالى فليصدق ومن لم يصدّق فليس من اللّٰه عزّوجلّ في شيء وكذٰلك من حُلف له باللّٰه فلم يرض</w:t>
      </w:r>
      <w:bookmarkEnd w:id="7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1344-36097-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438/7: عدّة من أصحابنا عن أحمد بن محمّد عن عثمان بن عيسى المحاسن 120: البرقي عن أبي محمّد عن عثمان بن عيسى العامرى أمالي الصّدوق 391:</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پدرم گفتم: پدر جان، فدايت شوم! مگر تو بر حق نيستى‌؟</w:t>
      </w:r>
    </w:p>
    <w:p>
      <w:pPr>
        <w:pStyle w:val="BookText"/>
      </w:pPr>
      <w:r>
        <w:rPr>
          <w:rFonts w:ascii="IRNazanin" w:hAnsi="IRNazanin" w:eastAsia="IRNazanin" w:cs="IRNazanin"/>
          <w:lang w:bidi="fa-IR"/>
          <w:color w:val="111111"/>
          <w:sz w:val="28"/>
          <w:szCs w:val="28"/>
          <w:rtl/>
        </w:rPr>
        <w:t xml:space="preserve">پدرم فرمود: آرى (اى فرزندم!) ولى من خداوند را بزرگ تر از آن مى دانم كه در محاكمه و گرفتارى به او سوگند ياد كنم»</w:t>
      </w:r>
    </w:p>
    <w:p>
      <w:pPr>
        <w:pStyle w:val="BookText"/>
      </w:pPr>
      <w:r>
        <w:rPr>
          <w:rFonts w:ascii="IRNazanin" w:hAnsi="IRNazanin" w:eastAsia="IRNazanin" w:cs="IRNazanin"/>
          <w:lang w:bidi="fa-IR"/>
          <w:color w:val="111111"/>
          <w:sz w:val="28"/>
          <w:szCs w:val="28"/>
          <w:rtl/>
        </w:rPr>
        <w:t xml:space="preserve">867-(2) در كتاب من لا يحضره الفقيه از امام باقر عليه السلام روايت مى شود كه فرمود: «هرگز بنده اى چيزى را براى خداوند رها نكرد كه آن را از دست دهد.»</w:t>
      </w:r>
    </w:p>
    <w:p>
      <w:pPr>
        <w:pStyle w:val="BookText"/>
      </w:pPr>
      <w:r>
        <w:rPr>
          <w:rFonts w:ascii="IRNazanin" w:hAnsi="IRNazanin" w:eastAsia="IRNazanin" w:cs="IRNazanin"/>
          <w:lang w:bidi="fa-IR"/>
          <w:color w:val="111111"/>
          <w:sz w:val="28"/>
          <w:szCs w:val="28"/>
          <w:rtl/>
        </w:rPr>
        <w:t xml:space="preserve">(يعنى خداوند در دو جهان يا يك جهان آن را برايش جايگزين مى كند.)</w:t>
      </w:r>
    </w:p>
    <w:p>
      <w:pPr>
        <w:pStyle w:val="BookText"/>
      </w:pPr>
      <w:r>
        <w:rPr>
          <w:rFonts w:ascii="IRNazanin" w:hAnsi="IRNazanin" w:eastAsia="IRNazanin" w:cs="IRNazanin"/>
          <w:lang w:bidi="fa-IR"/>
          <w:color w:val="111111"/>
          <w:sz w:val="28"/>
          <w:szCs w:val="28"/>
          <w:rtl/>
        </w:rPr>
        <w:t xml:space="preserve">868-(3) على بن حكم از يكى از شيعيان از امام صادق عليه السلام روايت مى كند كه فرمود: «هرگاه كسى عليه تو مالى را ادعا كرد و تو بدهكار نبودى، آن گاه تصميم گرفت تو را سوگند دهد، پس اگر به سى درهم مى رسد، آن را به وى بده و سوگند ياد نكن و اگر بيش از آن است سوگند بخور و به وى نپرداز.»</w:t>
      </w:r>
    </w:p>
    <w:p>
      <w:pPr>
        <w:pStyle w:val="BookText"/>
      </w:pPr>
      <w:r>
        <w:rPr>
          <w:rFonts w:ascii="IRNazanin" w:hAnsi="IRNazanin" w:eastAsia="IRNazanin" w:cs="IRNazanin"/>
          <w:lang w:bidi="fa-IR"/>
          <w:color w:val="111111"/>
          <w:sz w:val="28"/>
          <w:szCs w:val="28"/>
          <w:rtl/>
        </w:rPr>
        <w:t xml:space="preserve">869-(4) عبد الحميد طايى از امام موسى بن جعفر عليه السلام روايت مى كند كه پيامبر اكرم صلى الله عليه و آله فرمود: «هركس بدهكارى را نزد حاكم ببرد تا او را سوگند دهد، با اين كه مى داند او سوگند مى خورد سپس به خاطر بزرگداشت خداوند او را رها كند، خداوند روز قيامت هيچ مقامى را براى وى نمى پسندد مگر مقام ابراهيم دوست خداى رحمان.»</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پيشين، مطالبى هست كه مى توان بر اين بحث استدلال كرد.</w:t>
      </w:r>
    </w:p>
    <w:p>
      <w:pPr>
        <w:pStyle w:val="BookText"/>
      </w:pPr>
      <w:r>
        <w:rPr>
          <w:rFonts w:ascii="IRNazanin" w:hAnsi="IRNazanin" w:eastAsia="IRNazanin" w:cs="IRNazanin"/>
          <w:lang w:bidi="fa-IR"/>
          <w:color w:val="111111"/>
          <w:sz w:val="28"/>
          <w:szCs w:val="28"/>
          <w:rtl/>
        </w:rPr>
        <w:t xml:space="preserve">باب 3 تصديق سوگند به خدا</w:t>
      </w:r>
    </w:p>
    <w:p>
      <w:pPr>
        <w:pStyle w:val="BookText"/>
      </w:pPr>
      <w:r>
        <w:rPr>
          <w:rFonts w:ascii="IRNazanin" w:hAnsi="IRNazanin" w:eastAsia="IRNazanin" w:cs="IRNazanin"/>
          <w:lang w:bidi="fa-IR"/>
          <w:color w:val="111111"/>
          <w:sz w:val="28"/>
          <w:szCs w:val="28"/>
          <w:rtl/>
        </w:rPr>
        <w:t xml:space="preserve">870-(1) ابو ايوب خزّاز از امام صادق عليه السلام روايت مى كند كه فرمود: «هركس به خدا سوگند ياد كند بايد راست انگاشته شود و هركس او را تصديق نكند، رابطه اش با خدا بريده مى شود و هركس برايش به خدا سوگند ياد شود، بايد راضى شود و هركس راضى نشود، رابطه اش با خدا بريده مى شود.»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261" w:name="pg11981_156906"/>
    <w:bookmarkEnd w:id="261"/>
    <w:p>
      <w:pPr>
        <w:pStyle w:val="BookText"/>
      </w:pPr>
      <w:r>
        <w:rPr>
          <w:rFonts w:ascii="Amiri" w:hAnsi="Amiri" w:eastAsia="Amiri" w:cs="Amiri"/>
          <w:lang w:bidi="ar-SA"/>
          <w:color w:val="111111"/>
          <w:sz w:val="28"/>
          <w:szCs w:val="28"/>
          <w:rtl/>
        </w:rPr>
        <w:t xml:space="preserve">حدّثنا الحسين بن أحمد بن إدريس قال: حدّثنا أبى قال: حدّثنا محمّد بن الحسين ابن أبي الخطّاب عن عثمان بن عيسى عن أبي أيّوب (الخزّاز - كا - أمالى) عن أبي عبداللّٰه (الصّادق - أمالى) عليه السلام قال: من حلف باللّٰه فليصدق، ومن لم يصدق فليس من اللّٰه (فى شيء - فقيه - العقاب) ومن حلف له باللّٰه عزّوجلّ فليرض، ومن لم يرض فليس من اللّٰه عزّوجلّ (فى شيء - فقيه - العقاب). نوادر أحمد بن محمّد 51: فقيه 229/3: قال أبو أيّوب قال أبو عبداللّٰه (وذكر مثله). العقاب 272: أبى رحمه اللّه قال: حدّثني سعد بن عبداللّٰه عن محمّد بن الحسين ابن أبي الخطّاب عن حمّاد بن عيسى عن الحسين بن المختار عن أبي عبداللّٰه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1345-36098-(2) كافى 438/7: عليّ بن إبراهيم عن أبيه عن ابن أبي عمير عن منصور بن يونس عن أبى حمزة عن عليّ بن الحسين عليهما السلام قال: قال رسول اللّٰه صلّى اللّه عليه و آله لا تحلفوا إلّاباللّٰه ومن حلف باللّٰه فليصدق ومن حلف له باللّٰه فليرض ومن حلف له باللّٰه فلم يرض فليس من اللّٰه عزّوجلّ‌.</w:t>
      </w:r>
    </w:p>
    <w:p>
      <w:pPr>
        <w:pStyle w:val="BookText"/>
      </w:pPr>
      <w:r>
        <w:rPr>
          <w:rFonts w:ascii="Amiri" w:hAnsi="Amiri" w:eastAsia="Amiri" w:cs="Amiri"/>
          <w:lang w:bidi="ar-SA"/>
          <w:color w:val="111111"/>
          <w:sz w:val="28"/>
          <w:szCs w:val="28"/>
          <w:rtl/>
        </w:rPr>
        <w:t xml:space="preserve">نوادر أحمد بن محمّد 50: ابن أبي عمير عن منصور بن يونس مثله سنداً ومتناً.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1346-36099-(3) الدّعائم 521/2: عن رسول اللّٰه صلّى اللّه عليه و آله أنّه نهى أن يحلف أحد بغير اللّٰه وقال من حلف له باللّٰه فليرض ومن لم يفعل فليس بمسلم.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1347-36100-(4) المقنع 124: قال النّبىّ صلّى اللّه عليه و آله: من حلف باللّٰه فليصدق ومن حلف له فليرض، ومن لم يرض فليس من اللّٰه.</w:t>
      </w:r>
    </w:p>
    <w:p>
      <w:pPr>
        <w:pStyle w:val="BookText"/>
      </w:pPr>
      <w:r>
        <w:rPr>
          <w:rFonts w:ascii="Amiri" w:hAnsi="Amiri" w:eastAsia="Amiri" w:cs="Amiri"/>
          <w:lang w:bidi="ar-SA"/>
          <w:color w:val="111111"/>
          <w:sz w:val="28"/>
          <w:szCs w:val="28"/>
          <w:rtl/>
        </w:rPr>
        <w:t xml:space="preserve">ويأتي في رواية صفوان (4) من باب (12) أنّ لا تنعقد اليمين بالطّلاق من أبواب الأيمان ج 24</w:t>
      </w:r>
    </w:p>
    <w:p>
      <w:pPr>
        <w:pStyle w:val="BookText"/>
      </w:pPr>
      <w:r>
        <w:rPr>
          <w:rFonts w:ascii="Amiri" w:hAnsi="Amiri" w:eastAsia="Amiri" w:cs="Amiri"/>
          <w:lang w:bidi="ar-SA"/>
          <w:color w:val="111111"/>
          <w:sz w:val="28"/>
          <w:szCs w:val="28"/>
          <w:rtl/>
        </w:rPr>
        <w:t xml:space="preserve">قوله عليه السلام أ بالأنداد من دون اللّٰه تأمرنى أن أحلف إنّه من لم يرض باللّٰه فليس من اللّٰه في شيء. وفى باب (41) أنّ من كان له على غيره مال فأنكره فاستحلفه لم يجز له الإقتصاص من ماله ما يدلّ على ذٰلك.</w:t>
      </w:r>
    </w:p>
    <w:p>
      <w:pPr>
        <w:pStyle w:val="Heading3"/>
      </w:pPr>
      <w:bookmarkStart w:id="707" w:name="_Toc393"/>
      <w:r>
        <w:t>(4) باب ماورد في أقسام اليمين وما يترتّب عليها</w:t>
      </w:r>
      <w:bookmarkEnd w:id="7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1348-36101-(1) كافى 438/7: محمّد بن يحيى عن أحمد بن محمّد عن عليّ بن حديد عن بعض أصحابنا عن أبي عبداللّٰه عليه السلام قال الأيمان ثلاث: يمين ليس فيها كفّارة ويمين فيها كفّارة</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مختار نيز اين حديث را روايت كرده است.</w:t>
      </w:r>
    </w:p>
    <w:p>
      <w:pPr>
        <w:pStyle w:val="BookText"/>
      </w:pPr>
      <w:r>
        <w:rPr>
          <w:rFonts w:ascii="IRNazanin" w:hAnsi="IRNazanin" w:eastAsia="IRNazanin" w:cs="IRNazanin"/>
          <w:lang w:bidi="fa-IR"/>
          <w:color w:val="111111"/>
          <w:sz w:val="28"/>
          <w:szCs w:val="28"/>
          <w:rtl/>
        </w:rPr>
        <w:t xml:space="preserve">871-(2) ابو حمزه از امام سجاد عليه السلام روايت مى كند كه پيامبر اكرم صلى الله عليه و آله فرمود: «سوگند نخوريد مگر به خداوند و هركس به خدا سوگند ياد كند، بايد راستگو به شمار آيد و هركس برايش به خدا سوگند خورده شود بايد راضى باشد و هركس برايش به خدا سوگند ياد شود و راضى نباشد، هيچ رابطه اى با خداوند ندارد.»</w:t>
      </w:r>
    </w:p>
    <w:p>
      <w:pPr>
        <w:pStyle w:val="BookText"/>
      </w:pPr>
      <w:r>
        <w:rPr>
          <w:rFonts w:ascii="Amiri" w:hAnsi="Amiri" w:eastAsia="Amiri" w:cs="Amiri"/>
          <w:lang w:bidi="ar-SA"/>
          <w:color w:val="111111"/>
          <w:sz w:val="28"/>
          <w:szCs w:val="28"/>
          <w:rtl/>
        </w:rPr>
        <w:t xml:space="preserve">اين حديث از منصور بن يونس نيز روايت شده است.</w:t>
      </w:r>
    </w:p>
    <w:p>
      <w:pPr>
        <w:pStyle w:val="BookText"/>
      </w:pPr>
      <w:r>
        <w:rPr>
          <w:rFonts w:ascii="IRNazanin" w:hAnsi="IRNazanin" w:eastAsia="IRNazanin" w:cs="IRNazanin"/>
          <w:lang w:bidi="fa-IR"/>
          <w:color w:val="111111"/>
          <w:sz w:val="28"/>
          <w:szCs w:val="28"/>
          <w:rtl/>
        </w:rPr>
        <w:t xml:space="preserve">872-(3) در كتاب دعائم الاسلام از پيامبر اكرم صلى الله عليه و آله روايت مى شود كه آن حضرت از سوگند خوردن كسى به غير خدا نهى كرد و فرمود: «هركس برايش به خدا سوگند ياد شود بايد راضى باشد و هركس راضى نباشد مسلمان نيست.»</w:t>
      </w:r>
    </w:p>
    <w:p>
      <w:pPr>
        <w:pStyle w:val="BookText"/>
      </w:pPr>
      <w:r>
        <w:rPr>
          <w:rFonts w:ascii="IRNazanin" w:hAnsi="IRNazanin" w:eastAsia="IRNazanin" w:cs="IRNazanin"/>
          <w:lang w:bidi="fa-IR"/>
          <w:color w:val="111111"/>
          <w:sz w:val="28"/>
          <w:szCs w:val="28"/>
          <w:rtl/>
        </w:rPr>
        <w:t xml:space="preserve">873-(4) در كتاب المقنع روايت مى شود كه پيامبر اكرم صلى الله عليه و آله فرمود: «هركس به خداوند سوگند ياد كند بايد راستگو به شمار آيد و هركس برايش سوگند ياد شود بايد راضى باشد و هركس راضى نباشد، رابطه اى با خدا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چهارم از باب دوازدهم از ابواب ايمان فرموده امام عليه السلام خواهد آمد: «آيا به من دستور مى دهى به شريكان غيراز خدا سوگند خورم‌؟ به راستى هركس به خدا راضى نباشد، هيچ رابطه اى با خدا ندارد.»</w:t>
      </w:r>
    </w:p>
    <w:p>
      <w:pPr>
        <w:pStyle w:val="BookText"/>
      </w:pPr>
      <w:r>
        <w:rPr>
          <w:rFonts w:ascii="IRNazanin" w:hAnsi="IRNazanin" w:eastAsia="IRNazanin" w:cs="IRNazanin"/>
          <w:lang w:bidi="fa-IR"/>
          <w:color w:val="111111"/>
          <w:sz w:val="28"/>
          <w:szCs w:val="28"/>
          <w:rtl/>
        </w:rPr>
        <w:t xml:space="preserve">و در باب چهل و يك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باب 4 اقسام سوگندها</w:t>
      </w:r>
    </w:p>
    <w:p>
      <w:pPr>
        <w:pStyle w:val="BookText"/>
      </w:pPr>
      <w:r>
        <w:rPr>
          <w:rFonts w:ascii="IRNazanin" w:hAnsi="IRNazanin" w:eastAsia="IRNazanin" w:cs="IRNazanin"/>
          <w:lang w:bidi="fa-IR"/>
          <w:color w:val="111111"/>
          <w:sz w:val="28"/>
          <w:szCs w:val="28"/>
          <w:rtl/>
        </w:rPr>
        <w:t xml:space="preserve">874-(1) على بن حديد از يكى از شيعيان از امام صادق عليه السلام روايت مى كند كه فرمود: «سوگند سه گونه است: سوگندِ بدون كفّاره، سوگند كفّاره دار و سوگندِ دروغِ سبب آتش. سوگندِ بدون كفّاره اين است كه شخصى بر ترك كار نيكى سوگند به خدا ياد كند، پس كفّاره اش انجام آن كار نيك است.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ويمين غموس توجب النّار فاليمين التي ليست فيها كفّارة الرّجل يحلف باللّٰه على باب برّ أن لا يفعله فكفّارته أن يفعله واليمين الّتى تجب فيها الكفّارة الرّجل يحلف على باب معصية أن لا يفعله فيفعله فتجب عليه الكفّارة واليمين الغموس الّتى توجب النّار الرّجل يحلف على حقّ امرئ مسلم على حبس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1349-36102-(2) كافى 436/7: أبو عليّ الأشعريّ عن محمّد بن حسّان عن محمّد بن عليّ المحاسن 119: البرقيّ عن محمّد بن عليّ عن عليّ بن حمّاد عن ابن أبي يعفور عن أبي عبداللّٰه عليه السلام قال اليمين الغموس ينتظر بها أربعين ليلة.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1350-36103-(3) كافي 436/7: أبو عليّ الأشعريّ عن محمّد بن حسّان عن محمّد بن عليّ عن عليّ بن حمّاد عن حريز العقاب 271: حدّثني محمّد بن موسى بن المتوكّل - رضي اللّه عنه - قال:</w:t>
      </w:r>
    </w:p>
    <w:p>
      <w:pPr>
        <w:pStyle w:val="BookText"/>
      </w:pPr>
      <w:r>
        <w:rPr>
          <w:rFonts w:ascii="Amiri" w:hAnsi="Amiri" w:eastAsia="Amiri" w:cs="Amiri"/>
          <w:lang w:bidi="ar-SA"/>
          <w:color w:val="111111"/>
          <w:sz w:val="28"/>
          <w:szCs w:val="28"/>
          <w:rtl/>
        </w:rPr>
        <w:t xml:space="preserve">حدّثني عليّ بن الحسين السعدآبادي عن أحمد ابن أبي عبداللّٰه عن البزنطي عن عليّ المحاسن 119: البرقي عن أحمد بن محمّد عن عليّ عن حريز عن بعض أصحابه عن أبي عبداللّٰه عليه السلام قال: اليمين الغموس</w:t>
      </w:r>
      <w:r>
        <w:rPr>
          <w:rStyle w:val="FootnoteReference"/>
        </w:rPr>
        <w:footnoteReference w:id="1038"/>
      </w:r>
      <w:r>
        <w:rPr>
          <w:rFonts w:ascii="Amiri" w:hAnsi="Amiri" w:eastAsia="Amiri" w:cs="Amiri"/>
          <w:lang w:bidi="ar-SA"/>
          <w:color w:val="111111"/>
          <w:sz w:val="28"/>
          <w:szCs w:val="28"/>
          <w:rtl/>
        </w:rPr>
        <w:t xml:space="preserve">الّتي توجب النّار الرّجل يحلف على حقّ امرئ مسلم على حبس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1351-36104-(4) فقيه 231/3: قال الصّادق عليه السلام: اليمين على وجهين: أحدهما أن يحلف الرّجل على شي لا يلزمه أن يفعل، فيحلف أنّه يفعل ذٰلك الشّي أو يحلف على ما يلزمه أن يفعل، فيحلف فعليه الكفّارة إذا لم يفعله، والاُخرىٰ على ثلاثة أوجه: فمنها ما يؤجر الرّجل عليه إذا حلف كاذباً ومنها ما لا كفّارة عليه ولا أجر له، ومنها ما لا كفّارة عليه فيها والعقوبة فيها دخول النّار، فأمّا الّتي يؤجر عليها الرّجل: إذا حلف كاذباً ولم تلزمه الكفّارة فهو أن يحلف الرّجل في خلاص امرئ مسلم أو خلاص ماله من متعدٍّ يتعدّى عليه من لصّ أو غيره، وأمّا الّتي لا كفّارة عليه فيها ولا أجر له فهو أن يحلف الرّجل على شيء ثمّ يجدما هو خير من اليمين فيترك اليمين ويرجع إلى الّذي هو خير، وأمّا الّتي عقوبتها دخول النّار فهو أن يحلف الرّجل على مال امرئ مسلم أو على حقّه ظلماً فهٰذه يمين غموس توجب النّار ولا كفّارة عليه في</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كفّاره دار اين است كه شخصى بر ترك گناهى سوگند ياد كند، آن گاه آن را انجام دهد، پس كفّاره بر او واجب مى شود.</w:t>
      </w:r>
    </w:p>
    <w:p>
      <w:pPr>
        <w:pStyle w:val="BookText"/>
      </w:pPr>
      <w:r>
        <w:rPr>
          <w:rFonts w:ascii="IRNazanin" w:hAnsi="IRNazanin" w:eastAsia="IRNazanin" w:cs="IRNazanin"/>
          <w:lang w:bidi="fa-IR"/>
          <w:color w:val="111111"/>
          <w:sz w:val="28"/>
          <w:szCs w:val="28"/>
          <w:rtl/>
        </w:rPr>
        <w:t xml:space="preserve">سوگندِ دروغِ سبب آتش اين است كه شخصى براى تصاحب حق فرد مسلمانى و براى نپرداختن مالش، سوگند ياد كند.»</w:t>
      </w:r>
    </w:p>
    <w:p>
      <w:pPr>
        <w:pStyle w:val="BookText"/>
      </w:pPr>
      <w:r>
        <w:rPr>
          <w:rFonts w:ascii="IRNazanin" w:hAnsi="IRNazanin" w:eastAsia="IRNazanin" w:cs="IRNazanin"/>
          <w:lang w:bidi="fa-IR"/>
          <w:color w:val="111111"/>
          <w:sz w:val="28"/>
          <w:szCs w:val="28"/>
          <w:rtl/>
        </w:rPr>
        <w:t xml:space="preserve">875-(2) ابن ابى يعفور از امام صادق عليه السلام روايت مى كند كه فرمود: «سوگند دروغ، چهل شب مهلت داده مى شود.»</w:t>
      </w:r>
    </w:p>
    <w:p>
      <w:pPr>
        <w:pStyle w:val="BookText"/>
      </w:pPr>
      <w:r>
        <w:rPr>
          <w:rFonts w:ascii="IRNazanin" w:hAnsi="IRNazanin" w:eastAsia="IRNazanin" w:cs="IRNazanin"/>
          <w:lang w:bidi="fa-IR"/>
          <w:color w:val="111111"/>
          <w:sz w:val="28"/>
          <w:szCs w:val="28"/>
          <w:rtl/>
        </w:rPr>
        <w:t xml:space="preserve">876-(3) حريز از يكى از دوستانش روايت مى كند كه امام صادق عليه السلام فرمود: «سوگند دروغِ سبب آتش اين است كه شخصى براى تصاحب حق فرد مسلمانى و براى نپرداختن مالش سوگند ياد كند.»</w:t>
      </w:r>
    </w:p>
    <w:p>
      <w:pPr>
        <w:pStyle w:val="BookText"/>
      </w:pPr>
      <w:r>
        <w:rPr>
          <w:rFonts w:ascii="IRNazanin" w:hAnsi="IRNazanin" w:eastAsia="IRNazanin" w:cs="IRNazanin"/>
          <w:lang w:bidi="fa-IR"/>
          <w:color w:val="111111"/>
          <w:sz w:val="28"/>
          <w:szCs w:val="28"/>
          <w:rtl/>
        </w:rPr>
        <w:t xml:space="preserve">877-(4) در كتاب من لا يحضره الفقيه روايت مى شود كه امام صادق عليه السلام فرمود: «سوگند دوگونه است:</w:t>
      </w:r>
    </w:p>
    <w:p>
      <w:pPr>
        <w:pStyle w:val="BookText"/>
      </w:pPr>
      <w:r>
        <w:rPr>
          <w:rFonts w:ascii="IRNazanin" w:hAnsi="IRNazanin" w:eastAsia="IRNazanin" w:cs="IRNazanin"/>
          <w:lang w:bidi="fa-IR"/>
          <w:color w:val="111111"/>
          <w:sz w:val="28"/>
          <w:szCs w:val="28"/>
          <w:rtl/>
        </w:rPr>
        <w:t xml:space="preserve">يكى اين كه شخصى بر كار غير واجبى سوگند ياد كند كه آن را انجام دهد يا بر كار واجبى سوگند ياد كند كه در صورت ترك آن، كفّاره بر او لازم است.</w:t>
      </w:r>
    </w:p>
    <w:p>
      <w:pPr>
        <w:pStyle w:val="BookText"/>
      </w:pPr>
      <w:r>
        <w:rPr>
          <w:rFonts w:ascii="IRNazanin" w:hAnsi="IRNazanin" w:eastAsia="IRNazanin" w:cs="IRNazanin"/>
          <w:lang w:bidi="fa-IR"/>
          <w:color w:val="111111"/>
          <w:sz w:val="28"/>
          <w:szCs w:val="28"/>
          <w:rtl/>
        </w:rPr>
        <w:t xml:space="preserve">و ديگرى خود بر سه گونه است: يكى از آنها براى سوگند دروغ به انسان پاداش داده مى شود و برخى نه كفّاره دارد و نه پاداش و سوم آن كه كفّاره ندارد و مجازات آن ورود به آتش است. سوگندِ دروغِ بدون كفّاره اى كه به انسان براى آن پاداش داده مى شود اين است كه انسان براى نجات شخص مسلمان يا نجات مالش از دست تجاوزگرى مانند دزد يا غير دزد سوگند ياد كند.</w:t>
      </w:r>
    </w:p>
    <w:p>
      <w:pPr>
        <w:pStyle w:val="BookText"/>
      </w:pPr>
      <w:r>
        <w:rPr>
          <w:rFonts w:ascii="IRNazanin" w:hAnsi="IRNazanin" w:eastAsia="IRNazanin" w:cs="IRNazanin"/>
          <w:lang w:bidi="fa-IR"/>
          <w:color w:val="111111"/>
          <w:sz w:val="28"/>
          <w:szCs w:val="28"/>
          <w:rtl/>
        </w:rPr>
        <w:t xml:space="preserve">سوگند بدون كفّاره و بدون پاداش اين است كه انسان بر چيزى سوگند ياد كند، سپس بهتر از آن را بيابد و آن را ترك كند و به كار بهتر روى آورد.</w:t>
      </w:r>
    </w:p>
    <w:p>
      <w:pPr>
        <w:pStyle w:val="BookText"/>
      </w:pPr>
      <w:r>
        <w:rPr>
          <w:rFonts w:ascii="IRNazanin" w:hAnsi="IRNazanin" w:eastAsia="IRNazanin" w:cs="IRNazanin"/>
          <w:lang w:bidi="fa-IR"/>
          <w:color w:val="111111"/>
          <w:sz w:val="28"/>
          <w:szCs w:val="28"/>
          <w:rtl/>
        </w:rPr>
        <w:t xml:space="preserve">و سوگندى كه مجازاتش ورود به آتش است، اين است كه شخصى براى تصاحب مال فرد مسلمانى يا براى پايمال كردن حقّ او از روى ستم سوگند ياد كند، پس اين سوگندِ دروغ سبب آتش است كه در دنيا كفّاره ندارد.»</w:t>
      </w:r>
    </w:p>
    <w:p>
      <w:pPr>
        <w:pStyle w:val="BookText"/>
      </w:pPr>
      <w:r>
        <w:rPr>
          <w:rFonts w:ascii="Amiri" w:hAnsi="Amiri" w:eastAsia="Amiri" w:cs="Amiri"/>
          <w:lang w:bidi="ar-SA"/>
          <w:color w:val="111111"/>
          <w:sz w:val="28"/>
          <w:szCs w:val="28"/>
          <w:rtl/>
        </w:rPr>
        <w:t xml:space="preserve">در كتاب المقنع اين عبارت بدون استاد به امام عليه السلام آمده است.</w:t>
      </w:r>
    </w:p>
    <w:p>
      <w:pPr>
        <w:pStyle w:val="BookText"/>
      </w:pPr>
      <w:r>
        <w:rPr>
          <w:rFonts w:ascii="IRNazanin" w:hAnsi="IRNazanin" w:eastAsia="IRNazanin" w:cs="IRNazanin"/>
          <w:lang w:bidi="fa-IR"/>
          <w:color w:val="111111"/>
          <w:sz w:val="28"/>
          <w:szCs w:val="28"/>
          <w:rtl/>
        </w:rPr>
        <w:t xml:space="preserve">در كتاب فقه الرضا آمده است: «بدان كه سوگند بر دوگونه است: سوگندِ كفّاره دار و سوگندِ بدون كفّاره. سوگند كفّاره دار اين است كه انسان بر انجام كار واجبى سوگند ياد كند كه اگر انجام نداد كفّاره بر عهدۀ اوست يا بر ترك كار غير واجبى سوگند ياد كند كه در صورت انجام آن كفّاره بر عهدۀ اوست.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262" w:name="pg11981_156910"/>
    <w:bookmarkEnd w:id="262"/>
    <w:p>
      <w:pPr>
        <w:pStyle w:val="BookText"/>
      </w:pPr>
      <w:r>
        <w:rPr>
          <w:rFonts w:ascii="Amiri" w:hAnsi="Amiri" w:eastAsia="Amiri" w:cs="Amiri"/>
          <w:lang w:bidi="ar-SA"/>
          <w:color w:val="111111"/>
          <w:sz w:val="28"/>
          <w:szCs w:val="28"/>
          <w:rtl/>
        </w:rPr>
        <w:t xml:space="preserve">الدّنيا، المقنع 136: اليمين على وجهين (وذكر نحوه) فقه الرّضا عليه السلام 273: واعلم أنّ اليمين على وجهين يمين فيها كفّارة ويمين لا كفّارة فيها فاليمين الّتى فيها الكفّارة فهو ان يحلف العبد على شيء يلزمه ان يفعل فيحلف ان يفعل ذٰلك الشيء وان لم يفعله فعليه الكفّارة أو يحلف على ما يلزمه ان يفعله ان لا يفعله فعليه الكفّارة إذا فعله واليمين الّتي لا كفّارة فيها على ثلاثة أوجه (وذكر نحوه وزاد بعد قوله إلى الذي هو خير) وقال العالم عليه السلام لا كفّارة عليه وذٰلك من خطوات الشّيطان.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1352-36105-(5) كافي 463/7: عليّ بن إبراهيم عن أبيه عن النّوفليّ عن السّكونيّ عن أبي عبداللّٰه عليه السلام قال: قال أمير المؤمنين عليه السلام في رجل قيل له فعلت كذا وكذا قال: لا واللّٰه ما فعلته وقد فعله، فقال: كذبة كذبها يستغفر اللّٰه منها.</w:t>
      </w:r>
    </w:p>
    <w:p>
      <w:pPr>
        <w:pStyle w:val="Heading3"/>
      </w:pPr>
      <w:bookmarkStart w:id="708" w:name="_Toc394"/>
      <w:r>
        <w:t>(5) باب تحريم البرائة من دين النّبيّ صلّى اللّه عليه و آله والحلف بالبراءة من اللّٰه عزّوجلّ ورسوله والأئمّة عليهم السلام</w:t>
      </w:r>
      <w:bookmarkEnd w:id="708"/>
    </w:p>
    <w:p>
      <w:pPr>
        <w:pStyle w:val="BookText"/>
      </w:pPr>
      <w:r>
        <w:rPr>
          <w:rFonts w:ascii="Amiri" w:hAnsi="Amiri" w:eastAsia="Amiri" w:cs="Amiri"/>
          <w:lang w:bidi="ar-SA"/>
          <w:color w:val="111111"/>
          <w:sz w:val="28"/>
          <w:szCs w:val="28"/>
          <w:rtl/>
        </w:rPr>
        <w:t xml:space="preserve">قال اللّٰه تعالى في سورة الواقعة (56):75، 76: «فَلاٰ أُقْسِمُ بِمَوٰاقِعِ اَلنُّجُومِ * وَ إِنَّهُ لَقَسَمٌ لَوْ تَعْلَمُونَ عَظِيمٌ‌».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1353-36106-(1) تهذيب 284/8: محمّد بن يعقوب عن كافى 438/7: عليّ بن إبراهيم عن أبيه عن ابن أبي عمير رفعه قال فقيه 234/3: سمع رسول اللّٰه صلّى اللّه عليه و آله رجلا يقول: أنا برىءٌ من دين محمّد فقال (له - كا - فقيه) رسول اللّٰه صلّى اللّه عليه و آله: ويلك إذا برئت من دين محمّد فعلىٰ دين من تكون‌؟ (قال - يب - كا) فما كلّمه رسول اللّٰه صلّى اللّه عليه و آله حتّى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1354-36107-(2) تهذيب 284/8: محمّد بن يعقوب عن كافي 438/7: محمّد بن يحيى عن محمّد بن الحسين عن محمّد بن إسماعيل عن صالح بن عقبة عن يونس بن ظبيان قال: قال لي:</w:t>
      </w:r>
    </w:p>
    <w:p>
      <w:pPr>
        <w:pStyle w:val="BookText"/>
      </w:pPr>
      <w:r>
        <w:rPr>
          <w:rFonts w:ascii="Amiri" w:hAnsi="Amiri" w:eastAsia="Amiri" w:cs="Amiri"/>
          <w:lang w:bidi="ar-SA"/>
          <w:color w:val="111111"/>
          <w:sz w:val="28"/>
          <w:szCs w:val="28"/>
          <w:rtl/>
        </w:rPr>
        <w:t xml:space="preserve">يا يونس، لا تحلف بالبراءة منّا فإنّه من حلف بالبراءة منّا صادقاً أو كاذباً فقد برئ منّا. فقيه 236/3: قال الصّادق عليه السلام ليونس بن ظبيان يا يونس، لا يحلف بالبراءة منّا (وذكر مثله).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سوگند بدون كفّاره سه گونه است...» ادامه عبارت مانند روايت پيشين است و پس از جمله: «به كار بهتر روى آورد» مى افزايد: «و معصوم عليه السلام فرمود: كفّاره بر او نيست و آن پيروى از گام هاى شيطان است.»</w:t>
      </w:r>
    </w:p>
    <w:p>
      <w:pPr>
        <w:pStyle w:val="BookText"/>
      </w:pPr>
      <w:r>
        <w:rPr>
          <w:rFonts w:ascii="IRNazanin" w:hAnsi="IRNazanin" w:eastAsia="IRNazanin" w:cs="IRNazanin"/>
          <w:lang w:bidi="fa-IR"/>
          <w:color w:val="111111"/>
          <w:sz w:val="28"/>
          <w:szCs w:val="28"/>
          <w:rtl/>
        </w:rPr>
        <w:t xml:space="preserve">878-(5) سكونى از امام صادق عليه السلام روايت مى كند كه به شخصى گفته شد: «آيا فلان كار را انجام داده اى‌؟ وى گفت: نه، به خدا سوگند، آن را انجام نداده ام - در حالى كه انجام داده است - امير مؤمنان عليه السلام در اين باره فرمود: اين دروغى است كه بر زبان آورده است، از خدا دربارۀ آن استغفار كند.»</w:t>
      </w:r>
    </w:p>
    <w:p>
      <w:pPr>
        <w:pStyle w:val="BookText"/>
      </w:pPr>
      <w:r>
        <w:rPr>
          <w:rFonts w:ascii="IRNazanin" w:hAnsi="IRNazanin" w:eastAsia="IRNazanin" w:cs="IRNazanin"/>
          <w:lang w:bidi="fa-IR"/>
          <w:color w:val="111111"/>
          <w:sz w:val="28"/>
          <w:szCs w:val="28"/>
          <w:rtl/>
        </w:rPr>
        <w:t xml:space="preserve">باب 5 حرمت بيزارى جستن از دين پيامبر صلى الله عليه و آله و سوگند به بيزارى از خدا و پيامبر و امامان عليهم السلام</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به جايگاه هاى ستارگان سوگند مى خورم و اگر بدانيد حتماً آن سوگند بزرگى است</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879-(1) ابن ابى عمير با واسطه روايت مى كند كه پيامبر اكرم صلى الله عليه و آله شنيد كه شخصى گويد: «من از دين محمد صلى الله عليه و آله بيزارم. پيامبر صلى الله عليه و آله به وى فرمود: واى بر تو! وقتى از دين محمد صلى الله عليه و آله بيزارى پس بر آيين چه كسى هستى‌؟ و از آن پس پيامبر صلى الله عليه و آله با او سخن نگفت تا وى درگذشت.»</w:t>
      </w:r>
    </w:p>
    <w:p>
      <w:pPr>
        <w:pStyle w:val="BookText"/>
      </w:pPr>
      <w:r>
        <w:rPr>
          <w:rFonts w:ascii="IRNazanin" w:hAnsi="IRNazanin" w:eastAsia="IRNazanin" w:cs="IRNazanin"/>
          <w:lang w:bidi="fa-IR"/>
          <w:color w:val="111111"/>
          <w:sz w:val="28"/>
          <w:szCs w:val="28"/>
          <w:rtl/>
        </w:rPr>
        <w:t xml:space="preserve">880-(2) يونس بن ظبيان گويد: «امام صادق عليه السلام به من فرمود: اى يونس! به بيزارى از ما سوگند ياد نكن، زيرا هركس راست يا دروغ به بيزارى از ما سوگند ياد كند به تحقيق از ما بيزارى جُسته است.»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263" w:name="pg11981_156912"/>
    <w:bookmarkEnd w:id="2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1355-36108-</w:t>
      </w:r>
      <w:r>
        <w:rPr>
          <w:rStyle w:val="FootnoteReference"/>
        </w:rPr>
        <w:footnoteReference w:id="1040"/>
      </w:r>
      <w:r>
        <w:rPr>
          <w:rFonts w:ascii="Amiri" w:hAnsi="Amiri" w:eastAsia="Amiri" w:cs="Amiri"/>
          <w:lang w:bidi="ar-SA"/>
          <w:color w:val="111111"/>
          <w:sz w:val="28"/>
          <w:szCs w:val="28"/>
          <w:rtl/>
        </w:rPr>
        <w:t xml:space="preserve">كافي 461/7: محمّد بن يحيى قال فقيه 237/3: كتب محمّد بن الحسن (الصّفّار رضي اللّه عنه - فقيه) إلى أبى محمّد (الحسن بن عليّ - فقيه) عليه السلام رجل حلف بالبراءة من اللّٰه عزّوجلّ و(1) من رسوله(2) صلّى اللّه عليه و آله فحنث(3) ما توبته وكفّارته‌؟ فوقّع عليه السلام يطعم عشرة مساكين لكلّ مسكين مدّ ويستغفر اللّٰه عزّوجلّ‌.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1356-36109-(4) فقيه 236/3: قال الصّادق عليه السلام من برىء من اللّٰه عزّ وجلّ صادقاً كان أو كاذباً فقد برىء اللّٰه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1357-36110-(5) فقيه 237/3: روى عن المفضّل بن عمر الجعفى قال: سمعت أبا عبداللّٰه عليه السلام يقول في قول اللّٰه عزّوجلّ‌: «فَلاٰ أُقْسِمُ بِمَوٰاقِعِ اَلنُّجُومِ * وَ إِنَّهُ لَقَسَمٌ لَوْ تَعْلَمُونَ عَظِيمٌ‌» يعنى به اليمين بالبراءة من الأئمّة عليهم السلام يحلف بها الرّجل يقول: إنّ ذٰلك عند اللّٰه عظيم. وهٰذا الحديث في نوادر الحكمة.</w:t>
      </w:r>
    </w:p>
    <w:p>
      <w:pPr>
        <w:pStyle w:val="BookText"/>
      </w:pPr>
      <w:r>
        <w:rPr>
          <w:rFonts w:ascii="Amiri" w:hAnsi="Amiri" w:eastAsia="Amiri" w:cs="Amiri"/>
          <w:lang w:bidi="ar-SA"/>
          <w:color w:val="111111"/>
          <w:sz w:val="28"/>
          <w:szCs w:val="28"/>
          <w:rtl/>
        </w:rPr>
        <w:t xml:space="preserve">ويأتي في باب (19) كفّارة من حلف بالبراءة من اللّٰه ورسوله فحنث من أبواب الكفّارات ج 27 ما يدلّ على ذٰلك.</w:t>
      </w:r>
    </w:p>
    <w:p>
      <w:pPr>
        <w:pStyle w:val="Heading3"/>
      </w:pPr>
      <w:bookmarkStart w:id="709" w:name="_Toc395"/>
      <w:r>
        <w:t>(6) باب أنّ من قال اللّٰه يعلم فيما لم يعلم اهتزّ العرش اعظاماً له</w:t>
      </w:r>
      <w:bookmarkEnd w:id="7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1358-36111-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كافى 437/7: عدّة من أصحابنا عن تهذيب 283/8: أحمد بن محمّد عن عثمان بن عيسى عن وهب بن عبد ربّه عن أبي عبداللّٰه عليه السلام قال: من قال: اللّٰه يعلم (فى - الأمالى) مالم يعلم اهتزّ لذٰلك عرشه اعظاماً له. أمالي الصّدوق 342: حدّثنا أبى رحمه اللّه قال:</w:t>
      </w:r>
    </w:p>
    <w:p>
      <w:pPr>
        <w:pStyle w:val="BookText"/>
      </w:pPr>
      <w:r>
        <w:rPr>
          <w:rFonts w:ascii="Amiri" w:hAnsi="Amiri" w:eastAsia="Amiri" w:cs="Amiri"/>
          <w:lang w:bidi="ar-SA"/>
          <w:color w:val="111111"/>
          <w:sz w:val="28"/>
          <w:szCs w:val="28"/>
          <w:rtl/>
        </w:rPr>
        <w:t xml:space="preserve">حدّثنا سعد بن عبداللّٰه عن أحمد بن محمّد عن عثمان بن عيسى عن وهب عن شهاب ابن عبد ربّه عن أبي عبداللّٰه الصّادق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1359-36112-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كافى 437/7: حميد بن زياد عن الحسن بن محمّد عن وهب بن حفص عن أبي عبداللّٰه عليه السلام قال من قال: علم اللّٰه مالم يعلم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اهتزّ العرش اعظاماً له.</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881-(3) محمد بن حسن صفار به امام حسن عسكرى عليه السلام نوشت: «شخصى به بيزارى از خداوند باعزت و باشكوه و پيامبر صلى الله عليه و آله سوگند مى خورد و آن گاه سوگندش را مى شكند، توبه و كفّاره او چيست‌؟</w:t>
      </w:r>
    </w:p>
    <w:p>
      <w:pPr>
        <w:pStyle w:val="BookText"/>
      </w:pPr>
      <w:r>
        <w:rPr>
          <w:rFonts w:ascii="IRNazanin" w:hAnsi="IRNazanin" w:eastAsia="IRNazanin" w:cs="IRNazanin"/>
          <w:lang w:bidi="fa-IR"/>
          <w:color w:val="111111"/>
          <w:sz w:val="28"/>
          <w:szCs w:val="28"/>
          <w:rtl/>
        </w:rPr>
        <w:t xml:space="preserve">امام عليه السلام در پاسخ مرقوم فرمود: به ده مسكين غذا مى دهد به هر مسكين يك مدّ و از خداوند درخواست آمرزش مى كند.»</w:t>
      </w:r>
    </w:p>
    <w:p>
      <w:pPr>
        <w:pStyle w:val="BookText"/>
      </w:pPr>
      <w:r>
        <w:rPr>
          <w:rFonts w:ascii="Amiri" w:hAnsi="Amiri" w:eastAsia="Amiri" w:cs="Amiri"/>
          <w:lang w:bidi="ar-SA"/>
          <w:color w:val="111111"/>
          <w:sz w:val="28"/>
          <w:szCs w:val="28"/>
          <w:rtl/>
        </w:rPr>
        <w:t xml:space="preserve">882-(4) در كتاب من لايحضره الفقيه از امام صادق عليه السلام روايت مى شود كه فرمود: «هركس راست يا دروغ از خداوند عزيز و باشكوه بيزارى بجويد، به تحقيق خداوند از او بيزارى مى جويد.»</w:t>
      </w:r>
    </w:p>
    <w:p>
      <w:pPr>
        <w:pStyle w:val="BookText"/>
      </w:pPr>
      <w:r>
        <w:rPr>
          <w:rFonts w:ascii="IRNazanin" w:hAnsi="IRNazanin" w:eastAsia="IRNazanin" w:cs="IRNazanin"/>
          <w:lang w:bidi="fa-IR"/>
          <w:color w:val="111111"/>
          <w:sz w:val="28"/>
          <w:szCs w:val="28"/>
          <w:rtl/>
        </w:rPr>
        <w:t xml:space="preserve">883-(5) مفضّل بن عمر جعفى در تفسير آيه: «به جايگاه هاى ستارگان سوگند مى خورم و اگر بدانيد حتما آن سوگند بزرگى است.» از امام صادق عليه السلام روايت مى كند كه فرمود: «مقصود، سوگند به بيزارى از امامان عليهم السلام است كه انسان به آنها سوگند مى خورد خداوند مى فرمايد: «آن نزد خدا بزرگ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نوزده از ابواب كفارات، مطالبى خواهد آمد كه بر اين بحث دلالت مى كند.</w:t>
      </w:r>
    </w:p>
    <w:p>
      <w:pPr>
        <w:pStyle w:val="BookText"/>
      </w:pPr>
      <w:r>
        <w:rPr>
          <w:rFonts w:ascii="IRNazanin" w:hAnsi="IRNazanin" w:eastAsia="IRNazanin" w:cs="IRNazanin"/>
          <w:lang w:bidi="fa-IR"/>
          <w:color w:val="111111"/>
          <w:sz w:val="28"/>
          <w:szCs w:val="28"/>
          <w:rtl/>
        </w:rPr>
        <w:t xml:space="preserve">باب 6 حكم گفتن سخنِ «خدا مى داند» در حالى كه به دروغ مى گويد</w:t>
      </w:r>
    </w:p>
    <w:p>
      <w:pPr>
        <w:pStyle w:val="BookText"/>
      </w:pPr>
      <w:r>
        <w:rPr>
          <w:rFonts w:ascii="IRNazanin" w:hAnsi="IRNazanin" w:eastAsia="IRNazanin" w:cs="IRNazanin"/>
          <w:lang w:bidi="fa-IR"/>
          <w:color w:val="111111"/>
          <w:sz w:val="28"/>
          <w:szCs w:val="28"/>
          <w:rtl/>
        </w:rPr>
        <w:t xml:space="preserve">884-(1) وهب بن عبد ربّه از امام صادق عليه السلام روايت مى كند كه فرمود: «هركس بگويد: خداوند مى داند آنچه را كه نمى داند [آنچه واقعيت ندارد]، عرش خدا از بزرگى اين سخن به لرزه مى افتد.»</w:t>
      </w:r>
    </w:p>
    <w:p>
      <w:pPr>
        <w:pStyle w:val="BookText"/>
      </w:pPr>
      <w:r>
        <w:rPr>
          <w:rFonts w:ascii="Amiri" w:hAnsi="Amiri" w:eastAsia="Amiri" w:cs="Amiri"/>
          <w:lang w:bidi="ar-SA"/>
          <w:color w:val="111111"/>
          <w:sz w:val="28"/>
          <w:szCs w:val="28"/>
          <w:rtl/>
        </w:rPr>
        <w:t xml:space="preserve">اين روايت از شهاب بن عبد ربّه نيز روايت شده است.</w:t>
      </w:r>
    </w:p>
    <w:p>
      <w:pPr>
        <w:pStyle w:val="BookText"/>
      </w:pPr>
      <w:r>
        <w:rPr>
          <w:rFonts w:ascii="IRNazanin" w:hAnsi="IRNazanin" w:eastAsia="IRNazanin" w:cs="IRNazanin"/>
          <w:lang w:bidi="fa-IR"/>
          <w:color w:val="111111"/>
          <w:sz w:val="28"/>
          <w:szCs w:val="28"/>
          <w:rtl/>
        </w:rPr>
        <w:t xml:space="preserve">885-(2) وهب بن حفص از امام صادق عليه السلام روايت مى كند كه فرمود: «هركس بگويد: خداوند مى داند آنچه را كه نمى داند، عرش خدا از بزرگى اين سخن به لرزه مى افتد.»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264" w:name="pg11981_156914"/>
    <w:bookmarkEnd w:id="26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1360-36113-(3) كافى 437/7: (عدّة من أصحابنا - معلّق) عن تهذيب 283/8: أحمد بن محمّد عن ابن فضّال عن ثعلبة (بن ميمون - الأمالى) عن أبي جميلة المفضّل بن صالح عن أبان بن تغلب قال: (قال أبو عبداللّٰه عليه السلام - كا) إذا قال العبد: علم اللّٰه وكان كاذباً قال اللّٰه عزّوجلّ‌: أما وجدت أحداً تكذب عليه غيرى‌؟ أمالي الصّدوق 342: حدّثنا أبى قال حدّثنا سعد بن عبداللّٰه عن أحمد بن محمّد بن عيسى عن الحسن بن فضّال مثله سنداً ومتناً كما في كا.</w:t>
      </w:r>
    </w:p>
    <w:p>
      <w:pPr>
        <w:pStyle w:val="Heading3"/>
      </w:pPr>
      <w:bookmarkStart w:id="710" w:name="_Toc396"/>
      <w:r>
        <w:t>(7) باب انّ اليمين لا تنعقد بغير اللّٰه وأسمائه الخاصّة وحكم الحلف بغيره</w:t>
      </w:r>
      <w:bookmarkEnd w:id="710"/>
    </w:p>
    <w:p>
      <w:pPr>
        <w:pStyle w:val="BookText"/>
      </w:pPr>
      <w:r>
        <w:rPr>
          <w:rFonts w:ascii="Amiri" w:hAnsi="Amiri" w:eastAsia="Amiri" w:cs="Amiri"/>
          <w:lang w:bidi="ar-SA"/>
          <w:color w:val="111111"/>
          <w:sz w:val="28"/>
          <w:szCs w:val="28"/>
          <w:rtl/>
        </w:rPr>
        <w:t xml:space="preserve">قال اللّٰه تعالى في سورة البقرة (2):168، 169: «يٰا أَيُّهَا اَلنّٰاسُ كُلُوا مِمّٰا فِي اَلْأَرْضِ حَلاٰلاً طَيِّباً وَ لاٰ تَتَّبِعُوا خُطُوٰاتِ اَلشَّيْطٰانِ إِنَّهُ لَكُمْ عَدُوٌّ مُبِينٌ * إِنَّمٰا يَأْمُرُكُمْ بِالسُّوءِ وَ اَلْفَحْشٰاءِ وَ أَنْ تَقُولُوا عَلَى اَللّٰهِ مٰا لاٰ تَعْلَمُونَ‌».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1361-36114-(1) تهذيب 301/8: محمّد بن عليّ بن محبوب عن أحمد بن محمّد عن البرقي عن النّوفلى عن السّكونى عن جعفر عن أبيه عن عليّ عليه السلام قال إذا قال الرّجل: أقسمت أو حلفت فليس بشيء حتّى يقول: أقسمت باللّٰه أو حلفت باللّٰه. فقيه 234/3: وروى السّكونىّ عن جعفر بن محمّد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1362-36115-(2) تفسير العيّاشى 74/1: عن محمّد بن مسلم قال سمعت أبا جعفر عليه السلام يقول:</w:t>
      </w:r>
    </w:p>
    <w:p>
      <w:pPr>
        <w:pStyle w:val="BookText"/>
      </w:pPr>
      <w:r>
        <w:rPr>
          <w:rFonts w:ascii="Amiri" w:hAnsi="Amiri" w:eastAsia="Amiri" w:cs="Amiri"/>
          <w:lang w:bidi="ar-SA"/>
          <w:color w:val="111111"/>
          <w:sz w:val="28"/>
          <w:szCs w:val="28"/>
          <w:rtl/>
        </w:rPr>
        <w:t xml:space="preserve">«لاٰ تَتَّبِعُوا خُطُوٰاتِ اَلشَّيْطٰانِ‌» قال: كلّ يمين بغير اللّٰه فهي من خطوات الشّيطان.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1363-36116-(3) الدّعائم 96/2: عن جعفر بن محمّد صلوات اللّٰه عليهما أنّه قال الايمان لا تكون إلّا باللّٰه، ولا يلزم العباد شيء ممّا يحلفون به إلّاما كان باللّٰه، وما كان غير ذٰلك ممّا يحلف به فليس في شيء منه حنث، ولا تجب فيه كفّارة وقال لا أرى لأحد أن يحلف أحداً إلّاباللّٰه والحالف باللّٰه الصّادق معظّم 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1364-36117-(4) العوالى 158/1 و 444/3: عن النّبىّ صلّى اللّه عليه و آله أنّه قال: من حلف بغير اللّٰه فقد أشرك.</w:t>
      </w:r>
    </w:p>
    <w:p>
      <w:pPr>
        <w:pStyle w:val="BookText"/>
      </w:pPr>
      <w:r>
        <w:rPr>
          <w:rFonts w:ascii="Amiri" w:hAnsi="Amiri" w:eastAsia="Amiri" w:cs="Amiri"/>
          <w:lang w:bidi="ar-SA"/>
          <w:color w:val="111111"/>
          <w:sz w:val="28"/>
          <w:szCs w:val="28"/>
          <w:rtl/>
        </w:rPr>
        <w:t xml:space="preserve">(ج 3: وفى بعض الرّوايات فقد كفر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1365-36118-(5) العوالى 262/1: قال رسول اللّٰه صلّى اللّه عليه و آله: من حلف بغير اللّٰه فقد كفر وأشرك.</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886-(3) ابان بن تغلب از امام صادق عليه السلام روايت مى كند كه فرمود: «هرگاه بنده اى بگويد: «خداوند مى داند و دروغگو باشد. خداى عز و جل مى فرمايد: «آيا به جز من ديگرى را نيافتى كه بر او دروغ ببندى‌؟»</w:t>
      </w:r>
    </w:p>
    <w:p>
      <w:pPr>
        <w:pStyle w:val="BookText"/>
      </w:pPr>
      <w:r>
        <w:rPr>
          <w:rFonts w:ascii="IRNazanin" w:hAnsi="IRNazanin" w:eastAsia="IRNazanin" w:cs="IRNazanin"/>
          <w:lang w:bidi="fa-IR"/>
          <w:color w:val="111111"/>
          <w:sz w:val="28"/>
          <w:szCs w:val="28"/>
          <w:rtl/>
        </w:rPr>
        <w:t xml:space="preserve">باب 7 عدم انعقاد سوگند به غير اللّٰه و نام هاى ويژه اش</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اى مردم! از آنچه در زمين حلال و پاكيزه است بخوريد و از گام هاى شيطان پيروى نكنيد؛ زيرا وى دشمن آشكارى براى شماست. او تنها شما را به بدى و زشتى و بستن سخنانِ نادانسته به خداوند فرمان مى دهد</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887-(1) سكونى از امام صادق عليه السلام از پدرش عليه السلام از على عليه السلام روايت مى كند كه فرمود: «هرگاه انسان بگويد: قسم خوردم يا سوگند ياد كردم، اثرى ندارد تا اين كه بگويد: به خدا قسم خوردم يا به خدا سوگند ياد كردم.»</w:t>
      </w:r>
    </w:p>
    <w:p>
      <w:pPr>
        <w:pStyle w:val="BookText"/>
      </w:pPr>
      <w:r>
        <w:rPr>
          <w:rFonts w:ascii="IRNazanin" w:hAnsi="IRNazanin" w:eastAsia="IRNazanin" w:cs="IRNazanin"/>
          <w:lang w:bidi="fa-IR"/>
          <w:color w:val="111111"/>
          <w:sz w:val="28"/>
          <w:szCs w:val="28"/>
          <w:rtl/>
        </w:rPr>
        <w:t xml:space="preserve">888-(2) محمد بن مسلم گويد: «از امام باقر عليه السلام شنيدم كه دربارۀ اين سخن خداوند: «از گام هاى شيطان پيروى نكنيد.» فرمود: هر سوگندى به غير خدا از گام هاى شيطان است.»</w:t>
      </w:r>
    </w:p>
    <w:p>
      <w:pPr>
        <w:pStyle w:val="BookText"/>
      </w:pPr>
      <w:r>
        <w:rPr>
          <w:rFonts w:ascii="IRNazanin" w:hAnsi="IRNazanin" w:eastAsia="IRNazanin" w:cs="IRNazanin"/>
          <w:lang w:bidi="fa-IR"/>
          <w:color w:val="111111"/>
          <w:sz w:val="28"/>
          <w:szCs w:val="28"/>
          <w:rtl/>
        </w:rPr>
        <w:t xml:space="preserve">889-(3) در كتاب دعائم الاسلام از امام صادق عليه السلام روايت مى شود كه فرمود: «سوگند جز به خدا تحقق نمى يابد و هيچ يك از چيزهايى كه بندگان به آنها سوگند ياد مى كنند بر عهدۀ آنها لازم نمى شود، مگر سوگندهايى كه به خدا باشد و سوگندهاى به غير خدا در هيچ يك از آنها سوگندشكنى و كفّاره نيست و من براى احدى جايز نمى دانم كه احدى را سوگند دهد مگر به خداوند و كسى كه سوگند راست به خدا ياد مى كند، خداوند را بزرگ داشته است.»</w:t>
      </w:r>
    </w:p>
    <w:p>
      <w:pPr>
        <w:pStyle w:val="BookText"/>
      </w:pPr>
      <w:r>
        <w:rPr>
          <w:rFonts w:ascii="IRNazanin" w:hAnsi="IRNazanin" w:eastAsia="IRNazanin" w:cs="IRNazanin"/>
          <w:lang w:bidi="fa-IR"/>
          <w:color w:val="111111"/>
          <w:sz w:val="28"/>
          <w:szCs w:val="28"/>
          <w:rtl/>
        </w:rPr>
        <w:t xml:space="preserve">890-(4) در كتاب العوالى از پيامبر اكرم صلى الله عليه و آله روايت مى شود كه فرمود: «هركس به غير خداوند سوگند ياد كند، به تحقيق شرك ورزيده است و در پاره اى از روايات آمده است: «به تحقيق به خداوند كافر شده است.»</w:t>
      </w:r>
    </w:p>
    <w:p>
      <w:pPr>
        <w:pStyle w:val="BookText"/>
      </w:pPr>
      <w:r>
        <w:rPr>
          <w:rFonts w:ascii="IRNazanin" w:hAnsi="IRNazanin" w:eastAsia="IRNazanin" w:cs="IRNazanin"/>
          <w:lang w:bidi="fa-IR"/>
          <w:color w:val="111111"/>
          <w:sz w:val="28"/>
          <w:szCs w:val="28"/>
          <w:rtl/>
        </w:rPr>
        <w:t xml:space="preserve">891-(5) در كتاب العوالى روايت مى شود كه پيامبر اكرم صلى الله عليه و آله فرمود: «هركس به غير خدا سوگند ياد كند، به تحقيق كافر شده و شرك ورزيده است.»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1366-36119-(6) تفسير العيّاشىّ 98/1: عن زرارة عن أبي جعفر عليه السلام قال: سألته عن قوله: «فَاذْكُرُوا اَللّٰهَ كَذِكْرِكُمْ آبٰاءَكُمْ أَوْ أَشَدَّ ذِكْراً» قال: إنّ أهل الجاهليّة كان من قولهم: كلّا وأبيك، بلى وأبيك فأمروا أن يقولوا لا واللّٰه، وبلى واللّٰه.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1367-36120-(7) فقيه 231/3: وروى الحلبيّ عن أبي عبداللّٰه عليه السلام في حديث آخر في رجل قال لا وأبى قال: يستغفر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1368-36121-(8) الغارات 111: حدّثنا محمّد قال: حدّثنا الحسن قال: حدّثنا إبراهيم قال: وحدّثني بشير بن خيثمة المرادى قال: حدّثنا عبد القدّوس عن أبي إسحاق عن الحارث عن عليّ عليه السلام أنّه دخل السّوق فقال: يا معشر اللّحّامين من نفخ منكم في اللحم فليس منّا، فإذا هو برجل موليه ظهره فقال كلّا والّذى احتجب بالسّبع، فضربه عليّ عليه السلام على ظهره ثمّ قال يا لحّام ومن الّذى احتجب بالسّبع قال: ربّ العالمين يا أمير المؤمنين فقال له: أخطأت ثكلتك</w:t>
      </w:r>
      <w:r>
        <w:rPr>
          <w:rStyle w:val="FootnoteReference"/>
        </w:rPr>
        <w:footnoteReference w:id="1042"/>
      </w:r>
      <w:r>
        <w:rPr>
          <w:rFonts w:ascii="Amiri" w:hAnsi="Amiri" w:eastAsia="Amiri" w:cs="Amiri"/>
          <w:lang w:bidi="ar-SA"/>
          <w:color w:val="111111"/>
          <w:sz w:val="28"/>
          <w:szCs w:val="28"/>
          <w:rtl/>
        </w:rPr>
        <w:t xml:space="preserve">اُمّك إنّ اللّٰه ليس بينه وبين خلقه حجاب لأنّه معهم أينما كانوا فقال الرّجل: ما كفّارة ماقلت يا أمير المؤمنين‌؟ قال: أن تعلم أنّ اللّٰه معك حيث كنت قال: أطعم المساكين‌؟ قال: لا. إنّما حلفت بغير ربّك. وسائل 262/23: محمّد بن محمّد بن النّعمان المفيد في العيون والمجالس عن عليّ بن عاصم عن عطاء بن السّائب عن ميسرة قال انّ أمير المؤمنين عليه السلام مرّ برحبة القصّابين بالكوفة وسمع رجلا يقول لا والّذى احتجب بسبع طباق قال فعلاه بالدِّرّة وقال له ويحك إنّ اللّٰه لا يحجبه شيءٌ ولا يحتجب عن شَىء قال الرّجل أنا اُكفّر عن يمينى يا أمير المؤمنين قال لا لأنّك حلفت بغير اللّٰه. مستدرك 50/16: السّيّد المرتضى في الفصول قال أخبرنا الشّيخ أدام اللّٰه عزّه مرسلاً عن عليّ بن عاصم (مثله سنداً ونحوه متناً) إرشاد المفيد 120: الشعبى قال سمع أمير المؤمنين عليه السلام رجلا يقول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1369-36122-(9) فقيه 5/4: بالإسناد المتقدّم في حديث مناهى النّبىّ صلّى اللّه عليه و آله قال: ونهى أن يحلف الرّجل بغير اللّٰه وقال: من حلف بغير اللّٰه عزّوجلّ فليس من اللّٰه في شيء ونهى أن يحلف الرّجل بسورة من كتاب اللّٰه عزّوجلّ وقال: من حلف بسورة من كتاب اللّٰه فعليه بكلّ آية منها كفّارة يمين فمن شاء برّ ومن شاء فجر ونهى أن يقول الرّجل للرّجل لا وحياتك وحياة فلان.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892-(6) زراره گويد: «از امام باقر عليه السلام دربارۀ اين آيه سؤال كردم: «خدا را ياد كنيد همان گونه كه نياكان تان را ياد مى كنيد، يا يادى بيشتر و شديدتر.»</w:t>
      </w:r>
    </w:p>
    <w:p>
      <w:pPr>
        <w:pStyle w:val="BookText"/>
      </w:pPr>
      <w:r>
        <w:rPr>
          <w:rFonts w:ascii="IRNazanin" w:hAnsi="IRNazanin" w:eastAsia="IRNazanin" w:cs="IRNazanin"/>
          <w:lang w:bidi="fa-IR"/>
          <w:color w:val="111111"/>
          <w:sz w:val="28"/>
          <w:szCs w:val="28"/>
          <w:rtl/>
        </w:rPr>
        <w:t xml:space="preserve">امام عليه السلام فرمود: از سخنان اهل جاهليت اين بود: به جان پدرت! اين چنين نيست. به جان پدرت! اين گونه است. پس به آنها دستور داده شد، بگويند: نه به خدا سوگند و آرى به خدا سوگند!»</w:t>
      </w:r>
    </w:p>
    <w:p>
      <w:pPr>
        <w:pStyle w:val="BookText"/>
      </w:pPr>
      <w:r>
        <w:rPr>
          <w:rFonts w:ascii="IRNazanin" w:hAnsi="IRNazanin" w:eastAsia="IRNazanin" w:cs="IRNazanin"/>
          <w:lang w:bidi="fa-IR"/>
          <w:color w:val="111111"/>
          <w:sz w:val="28"/>
          <w:szCs w:val="28"/>
          <w:rtl/>
        </w:rPr>
        <w:t xml:space="preserve">893-(7) حلبى از امام صادق عليه السلام روايت مى كند كه ايشان دربارۀ شخصى كه گفت: نه به پدرم سوگند! فرمود: «از خداوند درخواست آمرزش مى كند.»</w:t>
      </w:r>
    </w:p>
    <w:p>
      <w:pPr>
        <w:pStyle w:val="BookText"/>
      </w:pPr>
      <w:r>
        <w:rPr>
          <w:rFonts w:ascii="IRNazanin" w:hAnsi="IRNazanin" w:eastAsia="IRNazanin" w:cs="IRNazanin"/>
          <w:lang w:bidi="fa-IR"/>
          <w:color w:val="111111"/>
          <w:sz w:val="28"/>
          <w:szCs w:val="28"/>
          <w:rtl/>
        </w:rPr>
        <w:t xml:space="preserve">894-(8) حارث روايت مى كند كه امير مؤمنان عليه السلام وارد بازار شد و فرمود: «اى گروه قصابان! هركس از شما در گوشت بدمد، از ما نيست.</w:t>
      </w:r>
    </w:p>
    <w:p>
      <w:pPr>
        <w:pStyle w:val="BookText"/>
      </w:pPr>
      <w:r>
        <w:rPr>
          <w:rFonts w:ascii="IRNazanin" w:hAnsi="IRNazanin" w:eastAsia="IRNazanin" w:cs="IRNazanin"/>
          <w:lang w:bidi="fa-IR"/>
          <w:color w:val="111111"/>
          <w:sz w:val="28"/>
          <w:szCs w:val="28"/>
          <w:rtl/>
        </w:rPr>
        <w:t xml:space="preserve">در اين هنگام مردى كه به على عليه السلام پشت كرده بود، گفت: سوگند به كسى كه در هفت پرده خود را پوشانده است، اين چنين نيست.</w:t>
      </w:r>
    </w:p>
    <w:p>
      <w:pPr>
        <w:pStyle w:val="BookText"/>
      </w:pPr>
      <w:r>
        <w:rPr>
          <w:rFonts w:ascii="IRNazanin" w:hAnsi="IRNazanin" w:eastAsia="IRNazanin" w:cs="IRNazanin"/>
          <w:lang w:bidi="fa-IR"/>
          <w:color w:val="111111"/>
          <w:sz w:val="28"/>
          <w:szCs w:val="28"/>
          <w:rtl/>
        </w:rPr>
        <w:t xml:space="preserve">على عليه السلام به پشت وى زد و فرمود: اى قصاب! چه كسى در هفت پرده خود را پوشانده است.</w:t>
      </w:r>
    </w:p>
    <w:p>
      <w:pPr>
        <w:pStyle w:val="BookText"/>
      </w:pPr>
      <w:r>
        <w:rPr>
          <w:rFonts w:ascii="IRNazanin" w:hAnsi="IRNazanin" w:eastAsia="IRNazanin" w:cs="IRNazanin"/>
          <w:lang w:bidi="fa-IR"/>
          <w:color w:val="111111"/>
          <w:sz w:val="28"/>
          <w:szCs w:val="28"/>
          <w:rtl/>
        </w:rPr>
        <w:t xml:space="preserve">قصاب گفت: پروردگار جهانيان! اى امير مؤمنان عليه السلام!</w:t>
      </w:r>
    </w:p>
    <w:p>
      <w:pPr>
        <w:pStyle w:val="BookText"/>
      </w:pPr>
      <w:r>
        <w:rPr>
          <w:rFonts w:ascii="IRNazanin" w:hAnsi="IRNazanin" w:eastAsia="IRNazanin" w:cs="IRNazanin"/>
          <w:lang w:bidi="fa-IR"/>
          <w:color w:val="111111"/>
          <w:sz w:val="28"/>
          <w:szCs w:val="28"/>
          <w:rtl/>
        </w:rPr>
        <w:t xml:space="preserve">على عليه السلام فرمود: اشتباه كردى، مادرت به سوگت نشيند! ميان خدا و آفريدگانش حجابى نيست، زيرا آنها هر كجا كه باشند، خدا با آنان است.</w:t>
      </w:r>
    </w:p>
    <w:p>
      <w:pPr>
        <w:pStyle w:val="BookText"/>
      </w:pPr>
      <w:r>
        <w:rPr>
          <w:rFonts w:ascii="IRNazanin" w:hAnsi="IRNazanin" w:eastAsia="IRNazanin" w:cs="IRNazanin"/>
          <w:lang w:bidi="fa-IR"/>
          <w:color w:val="111111"/>
          <w:sz w:val="28"/>
          <w:szCs w:val="28"/>
          <w:rtl/>
        </w:rPr>
        <w:t xml:space="preserve">آن مرد گفت: اى امير مؤمنان عليه السلام كفّاره سخن من چيست‌؟</w:t>
      </w:r>
    </w:p>
    <w:p>
      <w:pPr>
        <w:pStyle w:val="BookText"/>
      </w:pPr>
      <w:r>
        <w:rPr>
          <w:rFonts w:ascii="Amiri" w:hAnsi="Amiri" w:eastAsia="Amiri" w:cs="Amiri"/>
          <w:lang w:bidi="ar-SA"/>
          <w:color w:val="111111"/>
          <w:sz w:val="28"/>
          <w:szCs w:val="28"/>
          <w:rtl/>
        </w:rPr>
        <w:t xml:space="preserve">على عليه السلام فرمود: اين كه بدانى خدا با توست هر كجا كه باشى.</w:t>
      </w:r>
    </w:p>
    <w:p>
      <w:pPr>
        <w:pStyle w:val="BookText"/>
      </w:pPr>
      <w:r>
        <w:rPr>
          <w:rFonts w:ascii="IRNazanin" w:hAnsi="IRNazanin" w:eastAsia="IRNazanin" w:cs="IRNazanin"/>
          <w:lang w:bidi="fa-IR"/>
          <w:color w:val="111111"/>
          <w:sz w:val="28"/>
          <w:szCs w:val="28"/>
          <w:rtl/>
        </w:rPr>
        <w:t xml:space="preserve">آن مرد گفت: آيا به بينوايان غذا دهم‌؟</w:t>
      </w:r>
    </w:p>
    <w:p>
      <w:pPr>
        <w:pStyle w:val="BookText"/>
      </w:pPr>
      <w:r>
        <w:rPr>
          <w:rFonts w:ascii="IRNazanin" w:hAnsi="IRNazanin" w:eastAsia="IRNazanin" w:cs="IRNazanin"/>
          <w:lang w:bidi="fa-IR"/>
          <w:color w:val="111111"/>
          <w:sz w:val="28"/>
          <w:szCs w:val="28"/>
          <w:rtl/>
        </w:rPr>
        <w:t xml:space="preserve">على عليه السلام فرمود: نه، همانا تو، به غير پروردگارت سوگند خوردى.</w:t>
      </w:r>
    </w:p>
    <w:p>
      <w:pPr>
        <w:pStyle w:val="BookText"/>
      </w:pPr>
      <w:r>
        <w:rPr>
          <w:rFonts w:ascii="IRNazanin" w:hAnsi="IRNazanin" w:eastAsia="IRNazanin" w:cs="IRNazanin"/>
          <w:lang w:bidi="fa-IR"/>
          <w:color w:val="111111"/>
          <w:sz w:val="28"/>
          <w:szCs w:val="28"/>
          <w:rtl/>
        </w:rPr>
        <w:t xml:space="preserve">ميسره گويد: امير مؤمنان عليه السلام در كوفه از بازار قصابان مى گذشت كه شنيد شخصى مى گويد: سوگند به كسى كه در زير هفت طبقه پوشيده است. على عليه السلام تازيانه را بالاى سر او برد و فرمود: اى بيچاره چيزى خدا را نمى پوشاند و خدا از چيزى خود را نمى پوشاند.</w:t>
      </w:r>
    </w:p>
    <w:p>
      <w:pPr>
        <w:pStyle w:val="BookText"/>
      </w:pPr>
      <w:r>
        <w:rPr>
          <w:rFonts w:ascii="IRNazanin" w:hAnsi="IRNazanin" w:eastAsia="IRNazanin" w:cs="IRNazanin"/>
          <w:lang w:bidi="fa-IR"/>
          <w:color w:val="111111"/>
          <w:sz w:val="28"/>
          <w:szCs w:val="28"/>
          <w:rtl/>
        </w:rPr>
        <w:t xml:space="preserve">آن مرد گفت: اى امير مؤمنان عليه السلام! آيا من براى سوگند خود كفّاره بپردازم‌؟</w:t>
      </w:r>
    </w:p>
    <w:p>
      <w:pPr>
        <w:pStyle w:val="BookText"/>
      </w:pPr>
      <w:r>
        <w:rPr>
          <w:rFonts w:ascii="IRNazanin" w:hAnsi="IRNazanin" w:eastAsia="IRNazanin" w:cs="IRNazanin"/>
          <w:lang w:bidi="fa-IR"/>
          <w:color w:val="111111"/>
          <w:sz w:val="28"/>
          <w:szCs w:val="28"/>
          <w:rtl/>
        </w:rPr>
        <w:t xml:space="preserve">امام عليه السلام فرمود: نه، زيرا تو، به غير خداوند سوگند ياد كردى.»</w:t>
      </w:r>
    </w:p>
    <w:p>
      <w:pPr>
        <w:pStyle w:val="BookText"/>
      </w:pPr>
      <w:r>
        <w:rPr>
          <w:rFonts w:ascii="Amiri" w:hAnsi="Amiri" w:eastAsia="Amiri" w:cs="Amiri"/>
          <w:lang w:bidi="ar-SA"/>
          <w:color w:val="111111"/>
          <w:sz w:val="28"/>
          <w:szCs w:val="28"/>
          <w:rtl/>
        </w:rPr>
        <w:t xml:space="preserve">اين روايت از شعبى نيز نقل شده است.</w:t>
      </w:r>
    </w:p>
    <w:p>
      <w:pPr>
        <w:pStyle w:val="BookText"/>
      </w:pPr>
      <w:r>
        <w:rPr>
          <w:rFonts w:ascii="IRNazanin" w:hAnsi="IRNazanin" w:eastAsia="IRNazanin" w:cs="IRNazanin"/>
          <w:lang w:bidi="fa-IR"/>
          <w:color w:val="111111"/>
          <w:sz w:val="28"/>
          <w:szCs w:val="28"/>
          <w:rtl/>
        </w:rPr>
        <w:t xml:space="preserve">895-(9) در كتاب من لا يحضره الفقيه روايت مى شود كه در روايت نهى هاى پيامبر صلى الله عليه و آله آمده است: «آن حضرت از سوگند به غير خدا نهى كرد و فرمود: هركس به غير خداوند عز و جل سوگند ياد كند، رابطه اى با خداوند نخواهد داشت.</w:t>
      </w:r>
    </w:p>
    <w:p>
      <w:pPr>
        <w:pStyle w:val="BookText"/>
      </w:pPr>
      <w:r>
        <w:rPr>
          <w:rFonts w:ascii="IRNazanin" w:hAnsi="IRNazanin" w:eastAsia="IRNazanin" w:cs="IRNazanin"/>
          <w:lang w:bidi="fa-IR"/>
          <w:color w:val="111111"/>
          <w:sz w:val="28"/>
          <w:szCs w:val="28"/>
          <w:rtl/>
        </w:rPr>
        <w:t xml:space="preserve">و از سوگند خوردن به يك سوره از قرآن نهى كرد و فرمود: هركس به يك سوره از قرآن سوگند ياد كند، در برابر هر آيه از آن، كفّاره يك سوگند بر عهدۀ اوست. پس هركس مى خواهد، نيكى كند و هركس مى خواهد، گناه كند.»</w:t>
      </w:r>
    </w:p>
    <w:p>
      <w:pPr>
        <w:pStyle w:val="BookText"/>
      </w:pPr>
      <w:r>
        <w:rPr>
          <w:rFonts w:ascii="IRNazanin" w:hAnsi="IRNazanin" w:eastAsia="IRNazanin" w:cs="IRNazanin"/>
          <w:lang w:bidi="fa-IR"/>
          <w:color w:val="111111"/>
          <w:sz w:val="28"/>
          <w:szCs w:val="28"/>
          <w:rtl/>
        </w:rPr>
        <w:t xml:space="preserve">و از اين كه كسى به ديگرى بگويد: نه به جان تو و جان فلانى سوگند! نهى كرد.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1370-36123-</w:t>
      </w:r>
      <w:r>
        <w:rPr>
          <w:rStyle w:val="FootnoteReference"/>
        </w:rPr>
        <w:footnoteReference w:id="1043"/>
      </w:r>
      <w:r>
        <w:rPr>
          <w:rFonts w:ascii="Amiri" w:hAnsi="Amiri" w:eastAsia="Amiri" w:cs="Amiri"/>
          <w:lang w:bidi="ar-SA"/>
          <w:color w:val="111111"/>
          <w:sz w:val="28"/>
          <w:szCs w:val="28"/>
          <w:rtl/>
        </w:rPr>
        <w:t xml:space="preserve">الدّعائم 96/2: عن رسول اللّٰه صلّى اللّه عليه و آله أنّه نهى أن يحلف بغير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1371-36124-</w:t>
      </w:r>
      <w:r>
        <w:rPr>
          <w:rStyle w:val="FootnoteReference"/>
        </w:rPr>
        <w:footnoteReference w:id="1044"/>
      </w:r>
      <w:r>
        <w:rPr>
          <w:rFonts w:ascii="Amiri" w:hAnsi="Amiri" w:eastAsia="Amiri" w:cs="Amiri"/>
          <w:lang w:bidi="ar-SA"/>
          <w:color w:val="111111"/>
          <w:sz w:val="28"/>
          <w:szCs w:val="28"/>
          <w:rtl/>
        </w:rPr>
        <w:t xml:space="preserve">نوادر أحمد بن محمّد 50: ابن أبي عمير عن منصور بن يونس عن الثّمالى عن عليّ بن الحسين عليهما السلام قال قال رسول اللّٰه صلّى اللّه عليه و آله لا تحلفوا إلّاباللّٰه ومن حلف باللّٰه فليصدق ومن حلف له باللّٰه فليرض ومن حلف له باللّٰه فلم يرض فليس من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1372-36125-(12) الدّعائم 521/2: قال جعفر بن محمّد عليهما السلام لا يمين إلّاباللّٰه.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1373-36126-(13) تهذيب 278/8: محمّد بن يعقوب عن كافى 449/7: عليّ (بن إبراهيم - كا) عن أبيه عن ابن أبي عمير عن فقيه 230/3: حمّاد عن الحلبيّ عن أبي عبداللّٰه عليه السلام قال: لا أرى</w:t>
      </w:r>
      <w:r>
        <w:rPr>
          <w:rStyle w:val="FootnoteReference"/>
        </w:rPr>
        <w:footnoteReference w:id="1045"/>
      </w:r>
      <w:r>
        <w:rPr>
          <w:rFonts w:ascii="Amiri" w:hAnsi="Amiri" w:eastAsia="Amiri" w:cs="Amiri"/>
          <w:lang w:bidi="ar-SA"/>
          <w:color w:val="111111"/>
          <w:sz w:val="28"/>
          <w:szCs w:val="28"/>
          <w:rtl/>
        </w:rPr>
        <w:t xml:space="preserve">أن يحلف الرّجل إلّاباللّٰه فأمّا قول الرّجل: لا بل شانئك</w:t>
      </w:r>
      <w:r>
        <w:rPr>
          <w:rStyle w:val="FootnoteReference"/>
        </w:rPr>
        <w:footnoteReference w:id="1046"/>
      </w:r>
      <w:r>
        <w:rPr>
          <w:rFonts w:ascii="Amiri" w:hAnsi="Amiri" w:eastAsia="Amiri" w:cs="Amiri"/>
          <w:lang w:bidi="ar-SA"/>
          <w:color w:val="111111"/>
          <w:sz w:val="28"/>
          <w:szCs w:val="28"/>
          <w:rtl/>
        </w:rPr>
        <w:t xml:space="preserve">فإنّه من قول (أهل - كا - يب) الجاهليّة، ولو حلف الرّجل</w:t>
      </w:r>
      <w:r>
        <w:rPr>
          <w:rStyle w:val="FootnoteReference"/>
        </w:rPr>
        <w:footnoteReference w:id="1047"/>
      </w:r>
      <w:r>
        <w:rPr>
          <w:rFonts w:ascii="IRNazanin" w:hAnsi="IRNazanin" w:eastAsia="IRNazanin" w:cs="IRNazanin"/>
          <w:lang w:bidi="fa-IR"/>
          <w:color w:val="111111"/>
          <w:sz w:val="28"/>
          <w:szCs w:val="28"/>
          <w:rtl/>
        </w:rPr>
        <w:t xml:space="preserve">بهذا وأشباهه</w:t>
      </w:r>
      <w:r>
        <w:rPr>
          <w:rStyle w:val="FootnoteReference"/>
        </w:rPr>
        <w:footnoteReference w:id="1048"/>
      </w:r>
      <w:r>
        <w:rPr>
          <w:rFonts w:ascii="Amiri" w:hAnsi="Amiri" w:eastAsia="Amiri" w:cs="Amiri"/>
          <w:lang w:bidi="ar-SA"/>
          <w:color w:val="111111"/>
          <w:sz w:val="28"/>
          <w:szCs w:val="28"/>
          <w:rtl/>
        </w:rPr>
        <w:t xml:space="preserve">لترك الحلف باللّٰه</w:t>
      </w:r>
      <w:r>
        <w:rPr>
          <w:rStyle w:val="FootnoteReference"/>
        </w:rPr>
        <w:footnoteReference w:id="1049"/>
      </w:r>
      <w:r>
        <w:rPr>
          <w:rFonts w:ascii="Amiri" w:hAnsi="Amiri" w:eastAsia="Amiri" w:cs="Amiri"/>
          <w:lang w:bidi="ar-SA"/>
          <w:color w:val="111111"/>
          <w:sz w:val="28"/>
          <w:szCs w:val="28"/>
          <w:rtl/>
        </w:rPr>
        <w:t xml:space="preserve">فأمّا قول الرّجل يا هياه ويا هناه</w:t>
      </w:r>
      <w:r>
        <w:rPr>
          <w:rStyle w:val="FootnoteReference"/>
        </w:rPr>
        <w:footnoteReference w:id="1050"/>
      </w:r>
      <w:r>
        <w:rPr>
          <w:rFonts w:ascii="Amiri" w:hAnsi="Amiri" w:eastAsia="Amiri" w:cs="Amiri"/>
          <w:lang w:bidi="ar-SA"/>
          <w:color w:val="111111"/>
          <w:sz w:val="28"/>
          <w:szCs w:val="28"/>
          <w:rtl/>
        </w:rPr>
        <w:t xml:space="preserve">فإنّما ذلك لطلب</w:t>
      </w:r>
      <w:r>
        <w:rPr>
          <w:rStyle w:val="FootnoteReference"/>
        </w:rPr>
        <w:footnoteReference w:id="1051"/>
      </w:r>
      <w:r>
        <w:rPr>
          <w:rFonts w:ascii="Amiri" w:hAnsi="Amiri" w:eastAsia="Amiri" w:cs="Amiri"/>
          <w:lang w:bidi="ar-SA"/>
          <w:color w:val="111111"/>
          <w:sz w:val="28"/>
          <w:szCs w:val="28"/>
          <w:rtl/>
        </w:rPr>
        <w:t xml:space="preserve">الاسم ولا أرى به بأساً، وأمّا (قوله - كا - يب) لعمر اللّٰه و (قوله - كا - يب) لاها (اللّٰه</w:t>
      </w:r>
      <w:r>
        <w:rPr>
          <w:rStyle w:val="FootnoteReference"/>
        </w:rPr>
        <w:footnoteReference w:id="1052"/>
      </w:r>
      <w:r>
        <w:rPr>
          <w:rFonts w:ascii="Amiri" w:hAnsi="Amiri" w:eastAsia="Amiri" w:cs="Amiri"/>
          <w:lang w:bidi="ar-SA"/>
          <w:color w:val="111111"/>
          <w:sz w:val="28"/>
          <w:szCs w:val="28"/>
          <w:rtl/>
        </w:rPr>
        <w:t xml:space="preserve">- يب) فإنّما ذٰلك</w:t>
      </w:r>
      <w:r>
        <w:rPr>
          <w:rStyle w:val="FootnoteReference"/>
        </w:rPr>
        <w:footnoteReference w:id="1053"/>
      </w:r>
      <w:r>
        <w:rPr>
          <w:rFonts w:ascii="Amiri" w:hAnsi="Amiri" w:eastAsia="Amiri" w:cs="Amiri"/>
          <w:lang w:bidi="ar-SA"/>
          <w:color w:val="111111"/>
          <w:sz w:val="28"/>
          <w:szCs w:val="28"/>
          <w:rtl/>
        </w:rPr>
        <w:t xml:space="preserve">باللّٰه عزّوجلّ‌. نوادر أحمد بن محمّد 50: عن زرارة عن أبي جعفر أو عن أبي عبداللّٰه عليهما السلام قال: قال (وذكر نحو ما في 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1374-36127-(14) قرب الإسناد 292: عبداللّٰه بن الحسن عن جدّه عليّ بن جعفر عن أخيه موسى بن جعفر عليهما السلام قال: وقال: لا يحلف إلّاباللّٰه، فأمّا قول لا بل شانئك فإنّه من قول أهل الجاهليّة ولو حلف بهٰذا وشبهه ترك أن يحلف باللّٰه، وأمّا قول الرّجل يا هناه فإنّما طلب الاسم، وأمّا قوله لعمر اللّٰه(10) ولأيم اللّٰه(11) فإنّما هو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1375-36128-(15) تهذيب 278/8: محمّد بن يعقوب عن كافى 450/7: عدّة من أصحابنا عن سهل بن زياد عن ابن أبي نصر عن عبد الكريم عن سماعة عن أبي عبداللّٰه عليه السلام قال: لا أرى للرّجل أن يحلف إلّاباللّٰه وقال: قول الرّجل حين يقول: لا بل شانئك، فإنّما هو من قول الجاهليّة،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896-(10) در كتاب دعائم الاسلام روايت مى شود كه پيامبر اكرم صلى الله عليه و آله از سوگند به غير خدا نهى كرد.</w:t>
      </w:r>
    </w:p>
    <w:p>
      <w:pPr>
        <w:pStyle w:val="BookText"/>
      </w:pPr>
      <w:r>
        <w:rPr>
          <w:rFonts w:ascii="IRNazanin" w:hAnsi="IRNazanin" w:eastAsia="IRNazanin" w:cs="IRNazanin"/>
          <w:lang w:bidi="fa-IR"/>
          <w:color w:val="111111"/>
          <w:sz w:val="28"/>
          <w:szCs w:val="28"/>
          <w:rtl/>
        </w:rPr>
        <w:t xml:space="preserve">897-(11) ثمالى از امام سجاد عليه السلام از پيامبر اكرم صلى الله عليه و آله روايت مى كند كه فرمود: «سوگند نخوريد جز به خداوند و هركس به خدا سوگند ياد كند بايد راست بگويد و هركس برايش به خدا سوگند خورده شود، بايد راضى باشد و هركس برايش به خدا سوگند خورده شود و راضى نشود، رابطه اى با خداوند نخواهد داشت.»</w:t>
      </w:r>
    </w:p>
    <w:p>
      <w:pPr>
        <w:pStyle w:val="BookText"/>
      </w:pPr>
      <w:r>
        <w:rPr>
          <w:rFonts w:ascii="IRNazanin" w:hAnsi="IRNazanin" w:eastAsia="IRNazanin" w:cs="IRNazanin"/>
          <w:lang w:bidi="fa-IR"/>
          <w:color w:val="111111"/>
          <w:sz w:val="28"/>
          <w:szCs w:val="28"/>
          <w:rtl/>
        </w:rPr>
        <w:t xml:space="preserve">898-(12) در كتاب دعائم الاسلام از امام صادق عليه السلام روايت مى شود كه فرمود: «سوگندى تحقق نمى يابد مگر به خداوند.»</w:t>
      </w:r>
    </w:p>
    <w:p>
      <w:pPr>
        <w:pStyle w:val="BookText"/>
      </w:pPr>
      <w:r>
        <w:rPr>
          <w:rFonts w:ascii="IRNazanin" w:hAnsi="IRNazanin" w:eastAsia="IRNazanin" w:cs="IRNazanin"/>
          <w:lang w:bidi="fa-IR"/>
          <w:color w:val="111111"/>
          <w:sz w:val="28"/>
          <w:szCs w:val="28"/>
          <w:rtl/>
        </w:rPr>
        <w:t xml:space="preserve">899-(13) حلبى از امام صادق عليه السلام روايت مى كند كه فرمود: «شايسته نمى دانم كه انسان جز به خداوند سوگند ياد كند و اين سخن انسان كه گويد: نه بلكه دشمنت بى پدر باشد.</w:t>
      </w:r>
      <w:r>
        <w:rPr>
          <w:rStyle w:val="FootnoteReference"/>
        </w:rPr>
        <w:footnoteReference w:id="1054"/>
      </w:r>
      <w:r>
        <w:rPr>
          <w:rFonts w:ascii="IRNazanin" w:hAnsi="IRNazanin" w:eastAsia="IRNazanin" w:cs="IRNazanin"/>
          <w:lang w:bidi="fa-IR"/>
          <w:color w:val="111111"/>
          <w:sz w:val="28"/>
          <w:szCs w:val="28"/>
          <w:rtl/>
        </w:rPr>
        <w:t xml:space="preserve">آن از سخنان جاهليت است و اگر انسان به آن و مانند آن سوگند ياد كند، سوگند به خدا ترك مى شود و اين سخن كه گويد:</w:t>
      </w:r>
    </w:p>
    <w:p>
      <w:pPr>
        <w:pStyle w:val="BookText"/>
      </w:pPr>
      <w:r>
        <w:rPr>
          <w:rFonts w:ascii="Amiri" w:hAnsi="Amiri" w:eastAsia="Amiri" w:cs="Amiri"/>
          <w:lang w:bidi="ar-SA"/>
          <w:color w:val="111111"/>
          <w:sz w:val="28"/>
          <w:szCs w:val="28"/>
          <w:rtl/>
        </w:rPr>
        <w:t xml:space="preserve">اى فلانى و اى فلانى! آن تنها براى درخواست نام است و اشكالى در آن نمى بينم ولى اين سخن:</w:t>
      </w:r>
    </w:p>
    <w:p>
      <w:pPr>
        <w:pStyle w:val="BookText"/>
      </w:pPr>
      <w:r>
        <w:rPr>
          <w:rFonts w:ascii="IRNazanin" w:hAnsi="IRNazanin" w:eastAsia="IRNazanin" w:cs="IRNazanin"/>
          <w:lang w:bidi="fa-IR"/>
          <w:color w:val="111111"/>
          <w:sz w:val="28"/>
          <w:szCs w:val="28"/>
          <w:rtl/>
        </w:rPr>
        <w:t xml:space="preserve">«به پايدارى خدا سوگند» و «نه به خدا سوگند» همانا سوگند به خداوند است.»</w:t>
      </w:r>
    </w:p>
    <w:p>
      <w:pPr>
        <w:pStyle w:val="BookText"/>
      </w:pPr>
      <w:r>
        <w:rPr>
          <w:rFonts w:ascii="Amiri" w:hAnsi="Amiri" w:eastAsia="Amiri" w:cs="Amiri"/>
          <w:lang w:bidi="ar-SA"/>
          <w:color w:val="111111"/>
          <w:sz w:val="28"/>
          <w:szCs w:val="28"/>
          <w:rtl/>
        </w:rPr>
        <w:t xml:space="preserve">اين روايت از زراره از امام باقر عليه السلام يا امام صادق عليه السلام نيز روايت شده است.</w:t>
      </w:r>
    </w:p>
    <w:p>
      <w:pPr>
        <w:pStyle w:val="BookText"/>
      </w:pPr>
      <w:r>
        <w:rPr>
          <w:rFonts w:ascii="IRNazanin" w:hAnsi="IRNazanin" w:eastAsia="IRNazanin" w:cs="IRNazanin"/>
          <w:lang w:bidi="fa-IR"/>
          <w:color w:val="111111"/>
          <w:sz w:val="28"/>
          <w:szCs w:val="28"/>
          <w:rtl/>
        </w:rPr>
        <w:t xml:space="preserve">900-(14) على بن جعفر از برادرش امام موسى بن جعفر عليه السلام روايت مى كند كه فرمود: «سوگند ياد نمى شود جز به خدا؛ و اين سخن: نه بلكه دشمنت بى پدر باشد. از سخنان اهل جاهليت است و اگر به آن و مانندش سوگند ياد شود، سوگند به خدا ترك مى شود، ولى اين سخن: اى فلانى! تنها براى درخواست نام است و اين سخن: سوگند به بقاء و پايدارى خدا و سوگند به خدا همانا سوگند به خداست.»</w:t>
      </w:r>
    </w:p>
    <w:p>
      <w:pPr>
        <w:pStyle w:val="BookText"/>
      </w:pPr>
      <w:r>
        <w:rPr>
          <w:rFonts w:ascii="IRNazanin" w:hAnsi="IRNazanin" w:eastAsia="IRNazanin" w:cs="IRNazanin"/>
          <w:lang w:bidi="fa-IR"/>
          <w:color w:val="111111"/>
          <w:sz w:val="28"/>
          <w:szCs w:val="28"/>
          <w:rtl/>
        </w:rPr>
        <w:t xml:space="preserve">901-(15) سماعه از امام صادق عليه السلام روايت مى كند كه فرمود: «براى انسان شايسته نمى دانم كه جز به خداوند سوگند ياد كند.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w:t>
      </w:r>
      <w:r>
        <w:rPr>
          <w:rStyle w:val="FootnoteReference"/>
        </w:rPr>
        <w:footnoteReference w:id="1055"/>
      </w:r>
      <w:r>
        <w:rPr>
          <w:rFonts w:ascii="Amiri" w:hAnsi="Amiri" w:eastAsia="Amiri" w:cs="Amiri"/>
          <w:lang w:bidi="ar-SA"/>
          <w:color w:val="111111"/>
          <w:sz w:val="28"/>
          <w:szCs w:val="28"/>
          <w:rtl/>
        </w:rPr>
        <w:t xml:space="preserve">حلف النّاس بهٰذا وشبهه</w:t>
      </w:r>
      <w:r>
        <w:rPr>
          <w:rStyle w:val="FootnoteReference"/>
        </w:rPr>
        <w:footnoteReference w:id="1056"/>
      </w:r>
      <w:r>
        <w:rPr>
          <w:rFonts w:ascii="Amiri" w:hAnsi="Amiri" w:eastAsia="Amiri" w:cs="Amiri"/>
          <w:lang w:bidi="ar-SA"/>
          <w:color w:val="111111"/>
          <w:sz w:val="28"/>
          <w:szCs w:val="28"/>
          <w:rtl/>
        </w:rPr>
        <w:t xml:space="preserve">ترك أن يحلف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1376-36129-(16) فقيه 236/3: روى عن عليّ بن مهزيار قال: قلت لأبى جعفر الثّانى عليه السلام: قوله عزّوجلّ‌: «وَ اَللَّيْلِ إِذٰا يَغْشىٰ * وَ اَلنَّهٰارِ إِذٰا تَجَلّٰى» وقوله عزّوجلّ‌: «وَ اَلنَّجْمِ إِذٰا هَوىٰ‌» وما أشبه هذا فقال إنّ اللّٰه عزّوجلّ يقسم من خلقه بما يشاء وليس لخلقه أن يقسموا إلّابه عزّوجلّ‌.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1377-36130-(17) تهذيب 277/8: محمّد بن يعقوب عن كافى 449/7: عليّ بن إبراهيم عن أبيه عن ابن أبي عمير عن حمّاد (عن الحلبيّ - يب) عن نوادر أحمد بن محمّد 51: محمّد بن مسلم قال قلت لأبى جعفر عليه السلام (فى - نوادر) قول اللّٰه عزّوجلّ «وَ اَللَّيْلِ إِذٰا يَغْشىٰ‌» «وَ اَلنَّجْمِ إِذٰا هَوىٰ‌» وما أشبه ذٰلك فقال: اِنّ للّٰه عزّوجلّ أن يقسم من خلقه بما شاء</w:t>
      </w:r>
      <w:r>
        <w:rPr>
          <w:rStyle w:val="FootnoteReference"/>
        </w:rPr>
        <w:footnoteReference w:id="1057"/>
      </w:r>
      <w:r>
        <w:rPr>
          <w:rFonts w:ascii="Amiri" w:hAnsi="Amiri" w:eastAsia="Amiri" w:cs="Amiri"/>
          <w:lang w:bidi="ar-SA"/>
          <w:color w:val="111111"/>
          <w:sz w:val="28"/>
          <w:szCs w:val="28"/>
          <w:rtl/>
        </w:rPr>
        <w:t xml:space="preserve">وليس لخلقه أن يقسموا إلّابه.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1378-36131-(18) نوادر أحمد بن محمّد 171: عن العلاء عن أبي جعفر عليه السلام قال سألته: عن قول اللّٰه «فَلاٰ أُقْسِمُ بِمَوٰاقِعِ اَلنُّجُومِ‌» قال عظم</w:t>
      </w:r>
      <w:r>
        <w:rPr>
          <w:rStyle w:val="FootnoteReference"/>
        </w:rPr>
        <w:footnoteReference w:id="1058"/>
      </w:r>
      <w:r>
        <w:rPr>
          <w:rFonts w:ascii="Amiri" w:hAnsi="Amiri" w:eastAsia="Amiri" w:cs="Amiri"/>
          <w:lang w:bidi="ar-SA"/>
          <w:color w:val="111111"/>
          <w:sz w:val="28"/>
          <w:szCs w:val="28"/>
          <w:rtl/>
        </w:rPr>
        <w:t xml:space="preserve">اِثْمُ مَنْ يقسم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1379-36132-(19) العوالى 444/3:445/1: عن النّبىّ صلّى اللّه عليه و آله انّه قال من كان حالفاً فليحلف باللّٰه أو ليذر.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1380-36133-(20) العوالى 262/1: قال رسول اللّٰه صلّى اللّه عليه و آله إذا حلفتم فاحلفوا باللّٰه وإلّا فاتركوا.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1381-36134-(21) نوادر أحمد بن محمّد 47: عن عبداللّٰه ابن أبي يعفور عن أبي عبداللّٰه أنّه قال اليمين الّتى تكفّر أن يقول الرّجل لا واللّٰه ونحو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1382-36135-(22) العوالى 262/1: قال رسول صلّى اللّه عليه و آله من حلف بغير اللّٰه فقد كفر وأشرك.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1383-36136-(23) تفسير العيّاشي 199/2: عن زرارة عن أبي جعفر عليه السلام قال شرك طاعة قول الرّجل لا واللّٰه وفلان ولولا اللّٰه وفلان</w:t>
      </w:r>
      <w:r>
        <w:rPr>
          <w:rStyle w:val="FootnoteReference"/>
        </w:rPr>
        <w:footnoteReference w:id="1059"/>
      </w:r>
      <w:r>
        <w:rPr>
          <w:rFonts w:ascii="Amiri" w:hAnsi="Amiri" w:eastAsia="Amiri" w:cs="Amiri"/>
          <w:lang w:bidi="ar-SA"/>
          <w:color w:val="111111"/>
          <w:sz w:val="28"/>
          <w:szCs w:val="28"/>
          <w:rtl/>
        </w:rPr>
        <w:t xml:space="preserve">والمعصية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1384-36137-(24) كافى 380/1: أحمد بن إدريس عن محمّد بن عبد الجبّار عن صفوان بن يحيى عن أبى جرير القمّيّ قال: قلت لأبى الحسن عليه السلام - جعلت فداك - قد عرفت انقطاعى إلى أبيك ثمّ‌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سخن انسان وقتى گويد: نه، بلكه دشمنت بى پدر باشد؛ همانا آن سخن جاهليت است و اگر مردم به آن و همانندش سوگند ياد كنند، سوگند به خدا ترك مى شود.»</w:t>
      </w:r>
    </w:p>
    <w:p>
      <w:pPr>
        <w:pStyle w:val="BookText"/>
      </w:pPr>
      <w:r>
        <w:rPr>
          <w:rFonts w:ascii="IRNazanin" w:hAnsi="IRNazanin" w:eastAsia="IRNazanin" w:cs="IRNazanin"/>
          <w:lang w:bidi="fa-IR"/>
          <w:color w:val="111111"/>
          <w:sz w:val="28"/>
          <w:szCs w:val="28"/>
          <w:rtl/>
        </w:rPr>
        <w:t xml:space="preserve">902-(16) على بن مهزيار گويد: «دربارۀ اين سخن خداوند: «سوگند به شب هنگامى كه بپوشاند و سوگند به روز هنگامى كه روشن شود.» و اين سخن خداوند: «و سوگند به ستاره هنگامى كه فرود آيد.» و مانند آن از امام جواد عليه السلام سؤال كردم. امام عليه السلام فرمود: خداوند عزيز و باشكوه به هريك از آفريدگانش كه بخواهد سوگند ياد مى كند ولى آفريدگان وى حق ندارند جز به او كه عزيز و باشكوه است سوگند ياد كنند.»</w:t>
      </w:r>
    </w:p>
    <w:p>
      <w:pPr>
        <w:pStyle w:val="BookText"/>
      </w:pPr>
      <w:r>
        <w:rPr>
          <w:rFonts w:ascii="IRNazanin" w:hAnsi="IRNazanin" w:eastAsia="IRNazanin" w:cs="IRNazanin"/>
          <w:lang w:bidi="fa-IR"/>
          <w:color w:val="111111"/>
          <w:sz w:val="28"/>
          <w:szCs w:val="28"/>
          <w:rtl/>
        </w:rPr>
        <w:t xml:space="preserve">903-(17) محمد بن مسلم گويد: «دربارۀ اين سخن خداوند عز و جل: «سوگند به شب هنگامى كه فراگير شود»، «سوگند به ستاره هنگامى كه فرو آيد.» و مانند آن از امام باقر عليه السلام سؤال كردم. امام عليه السلام فرمود:</w:t>
      </w:r>
    </w:p>
    <w:p>
      <w:pPr>
        <w:pStyle w:val="BookText"/>
      </w:pPr>
      <w:r>
        <w:rPr>
          <w:rFonts w:ascii="IRNazanin" w:hAnsi="IRNazanin" w:eastAsia="IRNazanin" w:cs="IRNazanin"/>
          <w:lang w:bidi="fa-IR"/>
          <w:color w:val="111111"/>
          <w:sz w:val="28"/>
          <w:szCs w:val="28"/>
          <w:rtl/>
        </w:rPr>
        <w:t xml:space="preserve">همانا خداوند عز و جل حق دارد كه به هريك از آفريدگانش كه مى خواهد، سوگند ياد كند ولى آفريدگانش حق ندارند جز به او سوگند ياد كنند.»</w:t>
      </w:r>
    </w:p>
    <w:p>
      <w:pPr>
        <w:pStyle w:val="BookText"/>
      </w:pPr>
      <w:r>
        <w:rPr>
          <w:rFonts w:ascii="IRNazanin" w:hAnsi="IRNazanin" w:eastAsia="IRNazanin" w:cs="IRNazanin"/>
          <w:lang w:bidi="fa-IR"/>
          <w:color w:val="111111"/>
          <w:sz w:val="28"/>
          <w:szCs w:val="28"/>
          <w:rtl/>
        </w:rPr>
        <w:t xml:space="preserve">904-(18) علاء گويد: «از امام باقر عليه السلام دربارۀ اين سخن خداوند سؤال كردم: «پس به جايگاه هاى ستارگان سوگند ياد نمى كنم.» امام عليه السلام فرمود: بزرگ است گناه كسى كه به آن سوگند ياد كند.»</w:t>
      </w:r>
    </w:p>
    <w:p>
      <w:pPr>
        <w:pStyle w:val="BookText"/>
      </w:pPr>
      <w:r>
        <w:rPr>
          <w:rFonts w:ascii="IRNazanin" w:hAnsi="IRNazanin" w:eastAsia="IRNazanin" w:cs="IRNazanin"/>
          <w:lang w:bidi="fa-IR"/>
          <w:color w:val="111111"/>
          <w:sz w:val="28"/>
          <w:szCs w:val="28"/>
          <w:rtl/>
        </w:rPr>
        <w:t xml:space="preserve">905-(19) در كتاب العوالى از پيامبر اكرم صلى الله عليه و آله روايت مى شود كه فرمود: «هركس سوگند مى خورد يا بايد به خدا سوگند ياد كند يا ترك كند.»</w:t>
      </w:r>
    </w:p>
    <w:p>
      <w:pPr>
        <w:pStyle w:val="BookText"/>
      </w:pPr>
      <w:r>
        <w:rPr>
          <w:rFonts w:ascii="IRNazanin" w:hAnsi="IRNazanin" w:eastAsia="IRNazanin" w:cs="IRNazanin"/>
          <w:lang w:bidi="fa-IR"/>
          <w:color w:val="111111"/>
          <w:sz w:val="28"/>
          <w:szCs w:val="28"/>
          <w:rtl/>
        </w:rPr>
        <w:t xml:space="preserve">906-(20) در همان كتاب از پيامبر اكرم صلى الله عليه و آله روايت مى شود كه فرمود: «هرگاه سوگند ياد كرديد پس به خدا سوگند ياد كنيد و در غير اين صورت رها كنيد.»</w:t>
      </w:r>
    </w:p>
    <w:p>
      <w:pPr>
        <w:pStyle w:val="BookText"/>
      </w:pPr>
      <w:r>
        <w:rPr>
          <w:rFonts w:ascii="IRNazanin" w:hAnsi="IRNazanin" w:eastAsia="IRNazanin" w:cs="IRNazanin"/>
          <w:lang w:bidi="fa-IR"/>
          <w:color w:val="111111"/>
          <w:sz w:val="28"/>
          <w:szCs w:val="28"/>
          <w:rtl/>
        </w:rPr>
        <w:t xml:space="preserve">907-(21) عبداللّٰه بن ابى يعفور از امام صادق عليه السلام روايت مى كند كه فرمود: «سوگندِ كفّاره دار اين است كه انسان بگويد: نه به خدا سوگند و مانند آن.»</w:t>
      </w:r>
    </w:p>
    <w:p>
      <w:pPr>
        <w:pStyle w:val="BookText"/>
      </w:pPr>
      <w:r>
        <w:rPr>
          <w:rFonts w:ascii="IRNazanin" w:hAnsi="IRNazanin" w:eastAsia="IRNazanin" w:cs="IRNazanin"/>
          <w:lang w:bidi="fa-IR"/>
          <w:color w:val="111111"/>
          <w:sz w:val="28"/>
          <w:szCs w:val="28"/>
          <w:rtl/>
        </w:rPr>
        <w:t xml:space="preserve">908-(22) در كتاب العوالى از پيامبر اكرم صلى الله عليه و آله روايت مى شود كه فرمود: «هركس به غير خدا سوگند ياد كند، به تحقيق كافر شده يا شرك ورزيده است.»</w:t>
      </w:r>
    </w:p>
    <w:p>
      <w:pPr>
        <w:pStyle w:val="BookText"/>
      </w:pPr>
      <w:r>
        <w:rPr>
          <w:rFonts w:ascii="IRNazanin" w:hAnsi="IRNazanin" w:eastAsia="IRNazanin" w:cs="IRNazanin"/>
          <w:lang w:bidi="fa-IR"/>
          <w:color w:val="111111"/>
          <w:sz w:val="28"/>
          <w:szCs w:val="28"/>
          <w:rtl/>
        </w:rPr>
        <w:t xml:space="preserve">909-(23) زراره از امام باقر عليه السلام روايت مى كند كه فرمود: «شرك در اطاعت اين سخن انسان است: «نه به خدا و به فلانى سوگند» و «اگر خدا و فلانى نبود» و گناه از آن سرچشمه مى گيرد.»</w:t>
      </w:r>
    </w:p>
    <w:p>
      <w:pPr>
        <w:pStyle w:val="BookText"/>
      </w:pPr>
      <w:r>
        <w:rPr>
          <w:rFonts w:ascii="IRNazanin" w:hAnsi="IRNazanin" w:eastAsia="IRNazanin" w:cs="IRNazanin"/>
          <w:lang w:bidi="fa-IR"/>
          <w:color w:val="111111"/>
          <w:sz w:val="28"/>
          <w:szCs w:val="28"/>
          <w:rtl/>
        </w:rPr>
        <w:t xml:space="preserve">910-(24) ابو جرير قمى گويد: «به امام موسى بن جعفر عليه السلام گفتم: فدايت شوم! شما خود دلبستگى و علاقه مرا به پدرت و پس از آن به خودت مى دانى.</w:t>
      </w:r>
    </w:p>
    <w:p>
      <w:pPr>
        <w:pStyle w:val="BookText"/>
      </w:pPr>
      <w:r>
        <w:rPr>
          <w:rFonts w:ascii="IRNazanin" w:hAnsi="IRNazanin" w:eastAsia="IRNazanin" w:cs="IRNazanin"/>
          <w:lang w:bidi="fa-IR"/>
          <w:color w:val="111111"/>
          <w:sz w:val="28"/>
          <w:szCs w:val="28"/>
          <w:rtl/>
        </w:rPr>
        <w:t xml:space="preserve">آن گاه براى وى به حق پيامبر اكرم صلى الله عليه و آله و حق يك يك امامان سوگند خوردم تا به خود امام رسيدم و گفتم: هر خبرى را به من بگويى از سوى من به احدى از مردم نمى رسد و دربارۀ پدرش سؤال كردم كه آيا زنده است يا مرده‌؟</w:t>
      </w:r>
    </w:p>
    <w:p>
      <w:pPr>
        <w:pStyle w:val="BookText"/>
      </w:pPr>
      <w:r>
        <w:rPr>
          <w:rFonts w:ascii="IRNazanin" w:hAnsi="IRNazanin" w:eastAsia="IRNazanin" w:cs="IRNazanin"/>
          <w:lang w:bidi="fa-IR"/>
          <w:color w:val="111111"/>
          <w:sz w:val="28"/>
          <w:szCs w:val="28"/>
          <w:rtl/>
        </w:rPr>
        <w:t xml:space="preserve">امام عليه السلام فرمود: به خدا سوگند، او درگذشت.</w:t>
      </w:r>
    </w:p>
    <w:p>
      <w:pPr>
        <w:pStyle w:val="BookText"/>
      </w:pPr>
      <w:r>
        <w:rPr>
          <w:rFonts w:ascii="IRNazanin" w:hAnsi="IRNazanin" w:eastAsia="IRNazanin" w:cs="IRNazanin"/>
          <w:lang w:bidi="fa-IR"/>
          <w:color w:val="111111"/>
          <w:sz w:val="28"/>
          <w:szCs w:val="28"/>
          <w:rtl/>
        </w:rPr>
        <w:t xml:space="preserve">گفتم: فدايت شوم! همانا شيعيان شما روايت مى كنند كه روش چهار پيامبر در اوست.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ثمّ حلفت له وحقّ رسول اللّٰه صلّى اللّه عليه و آله وحقّ فلان وفلان حتّى انتهيت إليه بأنّه لا يخرج (منّى - كا) ما تخبرنى به إلى أحد من النّاس، وسألته عن أبيه أحىّ هو أو ميّت فقال: قد واللّٰه مات فقلت: - جعلت فداك - انّ شيعتك يروون أنّ فيه سنّة أربعة أنبياء قال: قد واللّٰه الّذى لا إله إلّا هو هلك قلت: هلاك غيبة أو هلاك موت قال: هلاك موت فقلت: لعلّك منّى في تقيّة فقال:</w:t>
      </w:r>
    </w:p>
    <w:p>
      <w:pPr>
        <w:pStyle w:val="BookText"/>
      </w:pPr>
      <w:r>
        <w:rPr>
          <w:rFonts w:ascii="Amiri" w:hAnsi="Amiri" w:eastAsia="Amiri" w:cs="Amiri"/>
          <w:lang w:bidi="ar-SA"/>
          <w:color w:val="111111"/>
          <w:sz w:val="28"/>
          <w:szCs w:val="28"/>
          <w:rtl/>
        </w:rPr>
        <w:t xml:space="preserve">سبحان اللّٰه قلت فأوصى إليك قال: نعم. قلت: فأشرك معك فيها أحداً قال: لا قلت: فعليك من اخوتك امام قال: لا قلت: فأنت الإمام‌؟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1385-36138-(25) كافى 187/1: (عدّة من أصحابنا - معلّق) عن أحمد بن محمّد عن عليّ بن الحكم عن مروك بن عبيد عن محمّد بن زيد الطّبرى قال: كنت قائماً على رأس الرّضا عليه السلام بخراسان وعنده عدّة من بنى هاشم وفيهم إسحاق بن موسى بن عيسى العبّاسى فقال: يا إسحاق بلغني أنّ النّاس يقولون: انّا نزعم أنّ النّاس عبيد لنا، لا وقرابتي من رسول اللّٰه صلّى اللّه عليه و آله ما قلته قطّ ولا سمعته من آبائي قاله ولا بلغني عن أحد من آبائى قاله ولكني أقول: النّاس عبيد لنا في الطّاعة موالٍ لنا في الدّين فليبلغ الشّاهد الغائب.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1386-36139-(26) مستدرك 66/16: عليّ بن طاووس في المهج عن أبي عليّ بن الحسين</w:t>
      </w:r>
      <w:r>
        <w:rPr>
          <w:rStyle w:val="FootnoteReference"/>
        </w:rPr>
        <w:footnoteReference w:id="1060"/>
      </w:r>
      <w:r>
        <w:rPr>
          <w:rFonts w:ascii="Amiri" w:hAnsi="Amiri" w:eastAsia="Amiri" w:cs="Amiri"/>
          <w:lang w:bidi="ar-SA"/>
          <w:color w:val="111111"/>
          <w:sz w:val="28"/>
          <w:szCs w:val="28"/>
          <w:rtl/>
        </w:rPr>
        <w:t xml:space="preserve">بن محمّد بن عليّ الطّوسي، وعبدالجبّار بن عبداللّٰه بن عليّ الرّازي وأبي الفضل منتهى ابن أبي يزيد الحسيني ومحمّد بن أحمد بن شهريار الخازن جميعاً عن محمّد بن الحسن الطّوسي عن ابن الغضائري وأحمد بن عبدون وأبي طالب بن الغرور وأبي الحسن الصّفّار والحسن بن إسماعيل بن أشناس جميعاً عن أبي المفضّل الشّيباني عن محمّد بن يزيد بن الأزهري عن أبي الوضّاح محمّد بن عبداللّٰه النهشلي عن أبيه عن أبي الحسن موسى بن جعفر عليهما السلام - في حديث طويل إلى أن قال - ثمّ أقبل عليه السلام على من حضره من مواليه وأهل بيته فقال ليفرح</w:t>
      </w:r>
      <w:r>
        <w:rPr>
          <w:rStyle w:val="FootnoteReference"/>
        </w:rPr>
        <w:footnoteReference w:id="1061"/>
      </w:r>
      <w:r>
        <w:rPr>
          <w:rFonts w:ascii="Amiri" w:hAnsi="Amiri" w:eastAsia="Amiri" w:cs="Amiri"/>
          <w:lang w:bidi="ar-SA"/>
          <w:color w:val="111111"/>
          <w:sz w:val="28"/>
          <w:szCs w:val="28"/>
          <w:rtl/>
        </w:rPr>
        <w:t xml:space="preserve">روحكم انّه لا يرد أوّل كتاب من العراق إلّابموت موسى بن المهديّ وهلاكه فقال: وما ذٰلك أصلحك اللّٰه‌؟ قال: قد وحرمة هذا القبر مات في يومه هذا، الخبر.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به خدايى كه معبودى جز او نيست او حتماً هلاك شد.</w:t>
      </w:r>
    </w:p>
    <w:p>
      <w:pPr>
        <w:pStyle w:val="BookText"/>
      </w:pPr>
      <w:r>
        <w:rPr>
          <w:rFonts w:ascii="IRNazanin" w:hAnsi="IRNazanin" w:eastAsia="IRNazanin" w:cs="IRNazanin"/>
          <w:lang w:bidi="fa-IR"/>
          <w:color w:val="111111"/>
          <w:sz w:val="28"/>
          <w:szCs w:val="28"/>
          <w:rtl/>
        </w:rPr>
        <w:t xml:space="preserve">گفتم: هلاكت غيبت يا هلاكت مرگ‌؟</w:t>
      </w:r>
    </w:p>
    <w:p>
      <w:pPr>
        <w:pStyle w:val="BookText"/>
      </w:pPr>
      <w:r>
        <w:rPr>
          <w:rFonts w:ascii="IRNazanin" w:hAnsi="IRNazanin" w:eastAsia="IRNazanin" w:cs="IRNazanin"/>
          <w:lang w:bidi="fa-IR"/>
          <w:color w:val="111111"/>
          <w:sz w:val="28"/>
          <w:szCs w:val="28"/>
          <w:rtl/>
        </w:rPr>
        <w:t xml:space="preserve">امام عليه السلام فرمود: هلاكت مرگ.</w:t>
      </w:r>
    </w:p>
    <w:p>
      <w:pPr>
        <w:pStyle w:val="BookText"/>
      </w:pPr>
      <w:r>
        <w:rPr>
          <w:rFonts w:ascii="IRNazanin" w:hAnsi="IRNazanin" w:eastAsia="IRNazanin" w:cs="IRNazanin"/>
          <w:lang w:bidi="fa-IR"/>
          <w:color w:val="111111"/>
          <w:sz w:val="28"/>
          <w:szCs w:val="28"/>
          <w:rtl/>
        </w:rPr>
        <w:t xml:space="preserve">گفتم: شايد شما تقيه مى كنيد؟</w:t>
      </w:r>
    </w:p>
    <w:p>
      <w:pPr>
        <w:pStyle w:val="BookText"/>
      </w:pPr>
      <w:r>
        <w:rPr>
          <w:rFonts w:ascii="Amiri" w:hAnsi="Amiri" w:eastAsia="Amiri" w:cs="Amiri"/>
          <w:lang w:bidi="ar-SA"/>
          <w:color w:val="111111"/>
          <w:sz w:val="28"/>
          <w:szCs w:val="28"/>
          <w:rtl/>
        </w:rPr>
        <w:t xml:space="preserve">امام عليه السلام فرمود: سبحان اللّٰه!</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گفتم: آيا به شما وصيت كرد؟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گفتم: آيا كسى را با شما در آن شريك كرد؟</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گفتم: آيا برادرانت بر تو امام هستند؟</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گفتم: آيا تو امام هستى‌؟</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911-(25) محمد بن زيد طبرى گويد: «در خراسان بالاى سر امام رضا عليه السلام ايستاده بودم. تعدادى از بنى هاشم نزد امام عليه السلام بودند و اسحاق بن موسى بن عيسى عباسى نيز در ميان آنان بود. امام عليه السلام فرمود:</w:t>
      </w:r>
    </w:p>
    <w:p>
      <w:pPr>
        <w:pStyle w:val="BookText"/>
      </w:pPr>
      <w:r>
        <w:rPr>
          <w:rFonts w:ascii="IRNazanin" w:hAnsi="IRNazanin" w:eastAsia="IRNazanin" w:cs="IRNazanin"/>
          <w:lang w:bidi="fa-IR"/>
          <w:color w:val="111111"/>
          <w:sz w:val="28"/>
          <w:szCs w:val="28"/>
          <w:rtl/>
        </w:rPr>
        <w:t xml:space="preserve">اى اسحاق! به من رسيده كه مردم مى گويند: ما مى پنداريم مردم برده ما هستند، به خويشاوندى ام با پيامبر صلى الله عليه و آله سوگند، اين چنين نيست، من هرگز آن را نگفته ام و از نياكانم نشنيده ام كه گفته باشند و از هيچ يك از آنان به من نرسيده است كه گفته باشند ولى من مى گويم: مردم در پيروى كردن از خدا ما و در دين دوستدار ما هستند پس بايد حاضر به غايب برساند.»</w:t>
      </w:r>
    </w:p>
    <w:p>
      <w:pPr>
        <w:pStyle w:val="BookText"/>
      </w:pPr>
      <w:r>
        <w:rPr>
          <w:rFonts w:ascii="IRNazanin" w:hAnsi="IRNazanin" w:eastAsia="IRNazanin" w:cs="IRNazanin"/>
          <w:lang w:bidi="fa-IR"/>
          <w:color w:val="111111"/>
          <w:sz w:val="28"/>
          <w:szCs w:val="28"/>
          <w:rtl/>
        </w:rPr>
        <w:t xml:space="preserve">912-(26) عبداللّٰه نهشلى از امام موسى بن جعفر عليه السلام در يك حديث بلند روايت مى كند كه: «سپس امام عليه السلام به دوستداران و خاندانش كه در مجلس حضور داشتند، رو كرد و فرمود: بايد روح تان شاد باشد [\بايد ترس تان بيرون رود] نخستين نامه اى كه از عراق مى آيد خبر مرگ موسى بن مهدى و هلاكتش را مى آورد.</w:t>
      </w:r>
    </w:p>
    <w:p>
      <w:pPr>
        <w:pStyle w:val="BookText"/>
      </w:pPr>
      <w:r>
        <w:rPr>
          <w:rFonts w:ascii="IRNazanin" w:hAnsi="IRNazanin" w:eastAsia="IRNazanin" w:cs="IRNazanin"/>
          <w:lang w:bidi="fa-IR"/>
          <w:color w:val="111111"/>
          <w:sz w:val="28"/>
          <w:szCs w:val="28"/>
          <w:rtl/>
        </w:rPr>
        <w:t xml:space="preserve">گفت: خداوند كارهايت را سامان بخشد، موضوع از چه قرار است‌؟</w:t>
      </w:r>
    </w:p>
    <w:p>
      <w:pPr>
        <w:pStyle w:val="BookText"/>
      </w:pPr>
      <w:r>
        <w:rPr>
          <w:rFonts w:ascii="IRNazanin" w:hAnsi="IRNazanin" w:eastAsia="IRNazanin" w:cs="IRNazanin"/>
          <w:lang w:bidi="fa-IR"/>
          <w:color w:val="111111"/>
          <w:sz w:val="28"/>
          <w:szCs w:val="28"/>
          <w:rtl/>
        </w:rPr>
        <w:t xml:space="preserve">امام عليه السلام فرمود: به حرمت اين قبر سوگند، وى در اين روز مُرد...»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1387-36140-(27) أمالي الصّدوق 540: حدّثنا الشّيخ الفقيه أبو جعفر محمّد بن عليّ بن الحسين بن موسى بن بابويه القمّيّ قال: حدّثنا محمّد بن موسى بن المتوكّل قال: حدّثنا محمّد بن يعقوب قال: حدّثنا أبو محمّد القاسم بن العلاء عن عبدالعزيز بن مسلم العيون 222/1:</w:t>
      </w:r>
    </w:p>
    <w:p>
      <w:pPr>
        <w:pStyle w:val="BookText"/>
      </w:pPr>
      <w:r>
        <w:rPr>
          <w:rFonts w:ascii="Amiri" w:hAnsi="Amiri" w:eastAsia="Amiri" w:cs="Amiri"/>
          <w:lang w:bidi="ar-SA"/>
          <w:color w:val="111111"/>
          <w:sz w:val="28"/>
          <w:szCs w:val="28"/>
          <w:rtl/>
        </w:rPr>
        <w:t xml:space="preserve">حدّثنا أبو العبّاس محمّد بن إبراهيم بن إسحاق الطّالقاني رضي اللّه عنه قال: حدّثنا أبو أحمد القاسم بن محمّد بن عليّ الهاروني قال: حدّثني أبو حامد عمران بن موسى بن إبراهيم عن الحسن بن القاسم الرّقّام قال: حدّثني القاسم بن مسلم عن أخيه عبد العزيز بن مسلم كافى 203/1:</w:t>
      </w:r>
    </w:p>
    <w:p>
      <w:pPr>
        <w:pStyle w:val="BookText"/>
      </w:pPr>
      <w:r>
        <w:rPr>
          <w:rFonts w:ascii="Amiri" w:hAnsi="Amiri" w:eastAsia="Amiri" w:cs="Amiri"/>
          <w:lang w:bidi="ar-SA"/>
          <w:color w:val="111111"/>
          <w:sz w:val="28"/>
          <w:szCs w:val="28"/>
          <w:rtl/>
        </w:rPr>
        <w:t xml:space="preserve">أبو محمّد القاسم بن العلاء رفعه عن عبدالعزيز بن مسلم قال: كنّا مع الرّضا</w:t>
      </w:r>
      <w:r>
        <w:rPr>
          <w:rStyle w:val="FootnoteReference"/>
        </w:rPr>
        <w:footnoteReference w:id="1063"/>
      </w:r>
      <w:r>
        <w:rPr>
          <w:rFonts w:ascii="Amiri" w:hAnsi="Amiri" w:eastAsia="Amiri" w:cs="Amiri"/>
          <w:lang w:bidi="ar-SA"/>
          <w:color w:val="111111"/>
          <w:sz w:val="28"/>
          <w:szCs w:val="28"/>
          <w:rtl/>
        </w:rPr>
        <w:t xml:space="preserve">عليه السلام بمرو (إلى أن قال) تَعَدَّوْا وبيتِ اللّٰه الحقّ ونبذوا</w:t>
      </w:r>
      <w:r>
        <w:rPr>
          <w:rStyle w:val="FootnoteReference"/>
        </w:rPr>
        <w:footnoteReference w:id="1064"/>
      </w:r>
      <w:r>
        <w:rPr>
          <w:rFonts w:ascii="Amiri" w:hAnsi="Amiri" w:eastAsia="Amiri" w:cs="Amiri"/>
          <w:lang w:bidi="ar-SA"/>
          <w:color w:val="111111"/>
          <w:sz w:val="28"/>
          <w:szCs w:val="28"/>
          <w:rtl/>
        </w:rPr>
        <w:t xml:space="preserve">كتاب اللّٰه وراء ظهورهم كأنّهم لا يعلمون -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1388-36141-(28) تفسير العيّاشىّ 199/2: عن زرارة قال: سألت أبا جعفر عليه السلام عن قول اللّٰه عزّوجلّ‌:</w:t>
      </w:r>
    </w:p>
    <w:p>
      <w:pPr>
        <w:pStyle w:val="BookText"/>
      </w:pPr>
      <w:r>
        <w:rPr>
          <w:rFonts w:ascii="Amiri" w:hAnsi="Amiri" w:eastAsia="Amiri" w:cs="Amiri"/>
          <w:lang w:bidi="ar-SA"/>
          <w:color w:val="111111"/>
          <w:sz w:val="28"/>
          <w:szCs w:val="28"/>
          <w:rtl/>
        </w:rPr>
        <w:t xml:space="preserve">«وَ مٰا يُؤْمِنُ أَكْثَرُهُمْ بِاللّٰهِ إِلاّٰ وَ هُمْ مُشْرِكُونَ‌» قال: من ذلك قول الرّجل لا وحياتك.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1389-36142-(29) نوادر أحمد بن محمّد 52: عليّ (يعنى ابن مهزيار) قال: قرأت في كتاب أبى</w:t>
      </w:r>
      <w:r>
        <w:rPr>
          <w:rStyle w:val="FootnoteReference"/>
        </w:rPr>
        <w:footnoteReference w:id="1065"/>
      </w:r>
      <w:r>
        <w:rPr>
          <w:rFonts w:ascii="Amiri" w:hAnsi="Amiri" w:eastAsia="Amiri" w:cs="Amiri"/>
          <w:lang w:bidi="ar-SA"/>
          <w:color w:val="111111"/>
          <w:sz w:val="28"/>
          <w:szCs w:val="28"/>
          <w:rtl/>
        </w:rPr>
        <w:t xml:space="preserve">جعفر عليه السلام إلى داود بن القاسم انّى (قد - ئل) جئت وحياتك.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1390-36143-(30) مستدرك 66/16: زيد الزّرّاد في أصله قال: سمع أبو عبداللّٰه عليه السلام رجلا يقول لآخر:</w:t>
      </w:r>
    </w:p>
    <w:p>
      <w:pPr>
        <w:pStyle w:val="BookText"/>
      </w:pPr>
      <w:r>
        <w:rPr>
          <w:rFonts w:ascii="Amiri" w:hAnsi="Amiri" w:eastAsia="Amiri" w:cs="Amiri"/>
          <w:lang w:bidi="ar-SA"/>
          <w:color w:val="111111"/>
          <w:sz w:val="28"/>
          <w:szCs w:val="28"/>
          <w:rtl/>
        </w:rPr>
        <w:t xml:space="preserve">وحياتك العزيزة لقد كان كذا وكذا قال أبو عبداللّٰه عليه السلام: أما انّه قد كفر وذٰلك انّه لا يملك من حياته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1391-36144-(31) نوادر أحمد بن محمّد 171: عن العلاء عن أبي جعفر عليه السلام قال وقول الرّجل لا بل شانئك فإنّ ذٰلك قسم أهل الجاهليّة، فلو حلف به الرّجل وهو يريد اللّٰه كان قسماً وأمّا قوله:</w:t>
      </w:r>
    </w:p>
    <w:p>
      <w:pPr>
        <w:pStyle w:val="BookText"/>
      </w:pPr>
      <w:r>
        <w:rPr>
          <w:rFonts w:ascii="Amiri" w:hAnsi="Amiri" w:eastAsia="Amiri" w:cs="Amiri"/>
          <w:lang w:bidi="ar-SA"/>
          <w:color w:val="111111"/>
          <w:sz w:val="28"/>
          <w:szCs w:val="28"/>
          <w:rtl/>
        </w:rPr>
        <w:t xml:space="preserve">(لعمرو اللّٰه) و (وأيم اللّٰه) فإنّما هو باللّٰه وقولهم يا هناه ويا هماه</w:t>
      </w:r>
      <w:r>
        <w:rPr>
          <w:rStyle w:val="FootnoteReference"/>
        </w:rPr>
        <w:footnoteReference w:id="1066"/>
      </w:r>
      <w:r>
        <w:rPr>
          <w:rFonts w:ascii="Amiri" w:hAnsi="Amiri" w:eastAsia="Amiri" w:cs="Amiri"/>
          <w:lang w:bidi="ar-SA"/>
          <w:color w:val="111111"/>
          <w:sz w:val="28"/>
          <w:szCs w:val="28"/>
          <w:rtl/>
        </w:rPr>
        <w:t xml:space="preserve">فإنّ ذلك طلب الاسم.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1392-36145-(32) الجعفريّات 166: بإسناده عن عليّ بن أبي طالب عليه السلام قال: قال رسول اللّٰه صلّى اللّه عليه و آله: من قال لأخيه المسلم لا أمّ لك فليتصدّق بشيء ومن قال: لا وأبى فليقل: لا إله إلّااللّٰه.</w:t>
      </w:r>
    </w:p>
    <w:p>
      <w:pPr>
        <w:pStyle w:val="BookText"/>
      </w:pPr>
      <w:r>
        <w:rPr>
          <w:rFonts w:ascii="Amiri" w:hAnsi="Amiri" w:eastAsia="Amiri" w:cs="Amiri"/>
          <w:lang w:bidi="ar-SA"/>
          <w:color w:val="111111"/>
          <w:sz w:val="28"/>
          <w:szCs w:val="28"/>
          <w:rtl/>
        </w:rPr>
        <w:t xml:space="preserve">وتقدّم في رواية ابن أبي حمزة (7) من باب (6) ماورد في انّ لكلّ شهر عمرة من أبواب العمرة ج 13</w:t>
      </w:r>
    </w:p>
    <w:p>
      <w:pPr>
        <w:pStyle w:val="BookText"/>
      </w:pPr>
      <w:r>
        <w:rPr>
          <w:rFonts w:ascii="Amiri" w:hAnsi="Amiri" w:eastAsia="Amiri" w:cs="Amiri"/>
          <w:lang w:bidi="ar-SA"/>
          <w:color w:val="111111"/>
          <w:sz w:val="28"/>
          <w:szCs w:val="28"/>
          <w:rtl/>
        </w:rPr>
        <w:t xml:space="preserve">قوله وحقّك لقد كان في عامى هذه السّنة ستّ عمر. وفى رواية عيسى (9) من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913-(27) عبدالعزيز بن مسلم گويد: «با امام رضا عليه السلام در مرو بودم... تا آنجا كه امام عليه السلام فرمود: سوگند به خانه خدا! از حق تجاوز كردند و كتاب خدا را پشت سر افكندند، گويا نمى دانند...»</w:t>
      </w:r>
    </w:p>
    <w:p>
      <w:pPr>
        <w:pStyle w:val="BookText"/>
      </w:pPr>
      <w:r>
        <w:rPr>
          <w:rFonts w:ascii="IRNazanin" w:hAnsi="IRNazanin" w:eastAsia="IRNazanin" w:cs="IRNazanin"/>
          <w:lang w:bidi="fa-IR"/>
          <w:color w:val="111111"/>
          <w:sz w:val="28"/>
          <w:szCs w:val="28"/>
          <w:rtl/>
        </w:rPr>
        <w:t xml:space="preserve">914-(28) زراره گويد: «دربارۀ اين سخن خداوند عز و جل از امام باقر عليه السلام سؤال كردم: «بيشتر آنان به خدا ايمان نمى آورند مگر اين كه شرك مى ورزند.»</w:t>
      </w:r>
    </w:p>
    <w:p>
      <w:pPr>
        <w:pStyle w:val="BookText"/>
      </w:pPr>
      <w:r>
        <w:rPr>
          <w:rFonts w:ascii="IRNazanin" w:hAnsi="IRNazanin" w:eastAsia="IRNazanin" w:cs="IRNazanin"/>
          <w:lang w:bidi="fa-IR"/>
          <w:color w:val="111111"/>
          <w:sz w:val="28"/>
          <w:szCs w:val="28"/>
          <w:rtl/>
        </w:rPr>
        <w:t xml:space="preserve">امام عليه السلام فرمود: اين سخن انسان، مگر كه گويد: نه به جان تو سوگند! از آن است.»</w:t>
      </w:r>
    </w:p>
    <w:p>
      <w:pPr>
        <w:pStyle w:val="BookText"/>
      </w:pPr>
      <w:r>
        <w:rPr>
          <w:rFonts w:ascii="IRNazanin" w:hAnsi="IRNazanin" w:eastAsia="IRNazanin" w:cs="IRNazanin"/>
          <w:lang w:bidi="fa-IR"/>
          <w:color w:val="111111"/>
          <w:sz w:val="28"/>
          <w:szCs w:val="28"/>
          <w:rtl/>
        </w:rPr>
        <w:t xml:space="preserve">915-(29) على بن مهزيار گويد: «در نامه امام جواد عليه السلام به داود بن قاسم خواندم كه امام مرقوم فرموده بود: «به جانت سوگند، من حتماً مى آيم.»</w:t>
      </w:r>
    </w:p>
    <w:p>
      <w:pPr>
        <w:pStyle w:val="BookText"/>
      </w:pPr>
      <w:r>
        <w:rPr>
          <w:rFonts w:ascii="IRNazanin" w:hAnsi="IRNazanin" w:eastAsia="IRNazanin" w:cs="IRNazanin"/>
          <w:lang w:bidi="fa-IR"/>
          <w:color w:val="111111"/>
          <w:sz w:val="28"/>
          <w:szCs w:val="28"/>
          <w:rtl/>
        </w:rPr>
        <w:t xml:space="preserve">916-(30) زيد زراد گويد: «امام صادق عليه السلام شنيد كه شخصى به ديگرى مى گويد: به جان تو كه عزيز است سوگند! حتماً اين گونه بود. امام عليه السلام فرمود: بدانيد كه او كافر شد، به دليل آن كه وى هيچ اختيارى دربارۀ زندگى او ندارد.»</w:t>
      </w:r>
    </w:p>
    <w:p>
      <w:pPr>
        <w:pStyle w:val="BookText"/>
      </w:pPr>
      <w:r>
        <w:rPr>
          <w:rFonts w:ascii="IRNazanin" w:hAnsi="IRNazanin" w:eastAsia="IRNazanin" w:cs="IRNazanin"/>
          <w:lang w:bidi="fa-IR"/>
          <w:color w:val="111111"/>
          <w:sz w:val="28"/>
          <w:szCs w:val="28"/>
          <w:rtl/>
        </w:rPr>
        <w:t xml:space="preserve">917-(31) علاء از امام باقر عليه السلام روايت مى كند كه فرمود: «سخن كسى كه گويد: نه. بلكه دشمنت بى پدر شود. همانا آن سوگند اهل جاهليت است. پس اگر كسى به آن سوگند ياد كند و مقصودش خدا باشد، آن سوگند است ولى اين سخن: به پايدارى و بقاى خدا سوگند و اَيْم اللّٰه همانا سوگند به خداست و سخن آنان: اى فلانى و اى فلانى! همانا براى درخواست نام است.»</w:t>
      </w:r>
    </w:p>
    <w:p>
      <w:pPr>
        <w:pStyle w:val="BookText"/>
      </w:pPr>
      <w:r>
        <w:rPr>
          <w:rFonts w:ascii="IRNazanin" w:hAnsi="IRNazanin" w:eastAsia="IRNazanin" w:cs="IRNazanin"/>
          <w:lang w:bidi="fa-IR"/>
          <w:color w:val="111111"/>
          <w:sz w:val="28"/>
          <w:szCs w:val="28"/>
          <w:rtl/>
        </w:rPr>
        <w:t xml:space="preserve">918-(32) در كتاب الجعفريات از على عليه السلام روايت مى شود كه پيامبر اكرم صلى الله عليه و آله فرمود: «هركس به برادر مسلمانش بگويد: اى بى اصل و ريشه! بايد چيزى صدقه دهد و هركس بگويد: نه به پدرم سوگند! بايد لا اله الا اللّٰه بگويد.»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هفتم از باب ششم از ابواب عمره اين گفته كه: «به حق تو سوگند، در اين سال شش عمره انجام دادم.»</w:t>
      </w:r>
    </w:p>
    <w:p>
      <w:pPr>
        <w:pStyle w:val="BookText"/>
      </w:pPr>
      <w:r>
        <w:rPr>
          <w:rFonts w:ascii="IRNazanin" w:hAnsi="IRNazanin" w:eastAsia="IRNazanin" w:cs="IRNazanin"/>
          <w:lang w:bidi="fa-IR"/>
          <w:color w:val="111111"/>
          <w:sz w:val="28"/>
          <w:szCs w:val="28"/>
          <w:rtl/>
        </w:rPr>
        <w:t xml:space="preserve">در روايت نهم از باب يكم از ابواب ايمان اين گفته كه: «از سوگندهاى رسول خدا صلى الله عليه و آله اين بود: «نه، به استغفراللّٰه سوگند.»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265" w:name="pg11981_156926"/>
    <w:bookmarkEnd w:id="265"/>
    <w:p>
      <w:pPr>
        <w:pStyle w:val="BookText"/>
      </w:pPr>
      <w:r>
        <w:rPr>
          <w:rFonts w:ascii="Amiri" w:hAnsi="Amiri" w:eastAsia="Amiri" w:cs="Amiri"/>
          <w:lang w:bidi="ar-SA"/>
          <w:color w:val="111111"/>
          <w:sz w:val="28"/>
          <w:szCs w:val="28"/>
          <w:rtl/>
        </w:rPr>
        <w:t xml:space="preserve">باب (1) كراهة اليمين الصّادقة من أبواب الايمان ج 24 قوله كانت من أيمان رسول اللّٰه صلّى اللّه عليه و آله لا وأستغفر اللّٰه. وفى باب (3) ماورد في أنّ من حلف باللّٰه فليصدق ما يدلّ على ذلك. ويأتي في أحاديث الباب التّالى وما يتلوه، وباب (10) انّه لا تنعقد اليمين بالكواكب ما يناسب الباب.</w:t>
      </w:r>
    </w:p>
    <w:p>
      <w:pPr>
        <w:pStyle w:val="BookText"/>
      </w:pPr>
      <w:r>
        <w:rPr>
          <w:rFonts w:ascii="Amiri" w:hAnsi="Amiri" w:eastAsia="Amiri" w:cs="Amiri"/>
          <w:lang w:bidi="ar-SA"/>
          <w:color w:val="111111"/>
          <w:sz w:val="28"/>
          <w:szCs w:val="28"/>
          <w:rtl/>
        </w:rPr>
        <w:t xml:space="preserve">وفى رواية صفوان (4) من باب (12) أنّه لا تنعقد اليمين بالطّلاق</w:t>
      </w:r>
    </w:p>
    <w:p>
      <w:pPr>
        <w:pStyle w:val="BookText"/>
      </w:pPr>
      <w:r>
        <w:rPr>
          <w:rFonts w:ascii="Amiri" w:hAnsi="Amiri" w:eastAsia="Amiri" w:cs="Amiri"/>
          <w:lang w:bidi="ar-SA"/>
          <w:color w:val="111111"/>
          <w:sz w:val="28"/>
          <w:szCs w:val="28"/>
          <w:rtl/>
        </w:rPr>
        <w:t xml:space="preserve">قوله أ بالأنداد من دون اللّٰه تأمرنى أن أحلف انّه من لم يرض باللّٰه فليس من اللّٰه في شيء ولاحظ ساير أحاديث الباب.</w:t>
      </w:r>
    </w:p>
    <w:p>
      <w:pPr>
        <w:pStyle w:val="BookText"/>
      </w:pPr>
      <w:r>
        <w:rPr>
          <w:rFonts w:ascii="Amiri" w:hAnsi="Amiri" w:eastAsia="Amiri" w:cs="Amiri"/>
          <w:lang w:bidi="ar-SA"/>
          <w:color w:val="111111"/>
          <w:sz w:val="28"/>
          <w:szCs w:val="28"/>
          <w:rtl/>
        </w:rPr>
        <w:t xml:space="preserve">وفى رواية سعد (1) من باب (17) انّ اليمين لا تنعقد في غضب قولها لا واللّٰه لا يكون بينى وبينك خير أبداً حتّى تحلف لي بعتق كلّ جارية لك (إلى أن قال) فقال عليه السلام ليس عليك فيما أحلفتك عليه شيء واعلم أنّه لا يجوز عتق ولا صدقة إلّاما اُريد به وجه اللّٰه عزّ وجلّ وثوابه.</w:t>
      </w:r>
    </w:p>
    <w:p>
      <w:pPr>
        <w:pStyle w:val="Heading3"/>
      </w:pPr>
      <w:bookmarkStart w:id="711" w:name="_Toc397"/>
      <w:r>
        <w:t>(8) باب حكم من حلف بربّ المصحف وبسورة من كتاب اللّٰه</w:t>
      </w:r>
      <w:bookmarkEnd w:id="7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1393-36146-(1) تهذيب 294/8: محمّد بن يعقوب عن كافى 461/7: عليّ (بن إبراهيم - كا) عن أبيه عن النّوفلىّ عن السّكونىّ عن أبي عبد اللّٰه عليه السلام قال قال أمير المؤمنين عليه السلام من حلف فقال لا وربّ المصحف (فحنث - كا - يب) فعليه كفّارة واحدة. تهذيب 302/8: محمّد بن عليّ بن محبوب عن أحمد بن محمّد عن البرقيّ عن النّوفلىّ عن السّكونىّ عن جعفر عن أبيه عن عليّ عليه السلام قال: من قال (وذكر مثله). فقيه 238/3: قال: قال أمير المؤمنين عليه السلام (وذكر مثله).</w:t>
      </w:r>
    </w:p>
    <w:p>
      <w:pPr>
        <w:pStyle w:val="BookText"/>
      </w:pPr>
      <w:r>
        <w:rPr>
          <w:rFonts w:ascii="Amiri" w:hAnsi="Amiri" w:eastAsia="Amiri" w:cs="Amiri"/>
          <w:lang w:bidi="ar-SA"/>
          <w:color w:val="111111"/>
          <w:sz w:val="28"/>
          <w:szCs w:val="28"/>
          <w:rtl/>
        </w:rPr>
        <w:t xml:space="preserve">وتقدّم</w:t>
      </w:r>
    </w:p>
    <w:p>
      <w:pPr>
        <w:pStyle w:val="BookText"/>
      </w:pPr>
      <w:r>
        <w:rPr>
          <w:rFonts w:ascii="Amiri" w:hAnsi="Amiri" w:eastAsia="Amiri" w:cs="Amiri"/>
          <w:lang w:bidi="ar-SA"/>
          <w:color w:val="111111"/>
          <w:sz w:val="28"/>
          <w:szCs w:val="28"/>
          <w:rtl/>
        </w:rPr>
        <w:t xml:space="preserve">في رواية فقيه (9) من الباب المتقدّم قوله عليه السلام من حلف بسورة من كتاب اللّٰه فعليه بكلّ آية منها كفّارة يمين وفى ساير أحاديث الباب ما يناسب ذٰلك.</w:t>
      </w:r>
    </w:p>
    <w:p>
      <w:pPr>
        <w:pStyle w:val="Heading3"/>
      </w:pPr>
      <w:bookmarkStart w:id="712" w:name="_Toc398"/>
      <w:r>
        <w:t>(9) باب حكم استحلاف الكفّار بغير اللّٰه ممّا يعتقدونه</w:t>
      </w:r>
      <w:bookmarkEnd w:id="712"/>
    </w:p>
    <w:p>
      <w:pPr>
        <w:pStyle w:val="BookText"/>
      </w:pPr>
      <w:r>
        <w:rPr>
          <w:rFonts w:ascii="Amiri" w:hAnsi="Amiri" w:eastAsia="Amiri" w:cs="Amiri"/>
          <w:lang w:bidi="ar-SA"/>
          <w:color w:val="111111"/>
          <w:sz w:val="28"/>
          <w:szCs w:val="28"/>
          <w:rtl/>
        </w:rPr>
        <w:t xml:space="preserve">قال اللّٰه تعالى في سورة المائدة (5):48، 49: «فَاحْكُمْ بَيْنَهُمْ بِمٰا أَنْزَلَ اَللّٰهُ وَ لاٰ تَتَّبِعْ أَهْوٰاءَهُمْ‌...».</w:t>
      </w:r>
    </w:p>
    <w:p>
      <w:pPr>
        <w:pStyle w:val="BookText"/>
      </w:pPr>
      <w:r>
        <w:rPr>
          <w:rFonts w:ascii="Amiri" w:hAnsi="Amiri" w:eastAsia="Amiri" w:cs="Amiri"/>
          <w:lang w:bidi="ar-SA"/>
          <w:color w:val="111111"/>
          <w:sz w:val="28"/>
          <w:szCs w:val="28"/>
          <w:rtl/>
        </w:rPr>
        <w:t xml:space="preserve">«وَ اِحْذَرْهُمْ أَنْ يَفْتِنُوكَ عَنْ بَعْضِ مٰا أَنْزَلَ اَللّٰهُ إِلَيْكَ‌...».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باب سوم مطالبى هست كه بر اين بحث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سه باب بعدى مناسب با اين بحث خواهد آمد.</w:t>
      </w:r>
    </w:p>
    <w:p>
      <w:pPr>
        <w:pStyle w:val="BookText"/>
      </w:pPr>
      <w:r>
        <w:rPr>
          <w:rFonts w:ascii="IRNazanin" w:hAnsi="IRNazanin" w:eastAsia="IRNazanin" w:cs="IRNazanin"/>
          <w:lang w:bidi="fa-IR"/>
          <w:color w:val="111111"/>
          <w:sz w:val="28"/>
          <w:szCs w:val="28"/>
          <w:rtl/>
        </w:rPr>
        <w:t xml:space="preserve">و در روايت چهارم از باب دوازدهم اين گفته كه: «آيا به من دستور مى دهى به شريكان خدا - نه به او - سوگند ياد كنم‌؟ به تحقيق هركس به خدا راضى نباشد، هيچ رابطه اى با خدا ندارد.»</w:t>
      </w:r>
    </w:p>
    <w:p>
      <w:pPr>
        <w:pStyle w:val="BookText"/>
      </w:pPr>
      <w:r>
        <w:rPr>
          <w:rFonts w:ascii="IRNazanin" w:hAnsi="IRNazanin" w:eastAsia="IRNazanin" w:cs="IRNazanin"/>
          <w:lang w:bidi="fa-IR"/>
          <w:color w:val="111111"/>
          <w:sz w:val="28"/>
          <w:szCs w:val="28"/>
          <w:rtl/>
        </w:rPr>
        <w:t xml:space="preserve">و ديگر روايات آن باب را بنگر.</w:t>
      </w:r>
    </w:p>
    <w:p>
      <w:pPr>
        <w:pStyle w:val="BookText"/>
      </w:pPr>
      <w:r>
        <w:rPr>
          <w:rFonts w:ascii="IRNazanin" w:hAnsi="IRNazanin" w:eastAsia="IRNazanin" w:cs="IRNazanin"/>
          <w:lang w:bidi="fa-IR"/>
          <w:color w:val="111111"/>
          <w:sz w:val="28"/>
          <w:szCs w:val="28"/>
          <w:rtl/>
        </w:rPr>
        <w:t xml:space="preserve">و در روايت يكم از باب هفدهم اين گفته كه: «نه به خدا سوگند! رابطه ميان من و تو هرگز خوب نخواهد بود، تا اين كه براى من به آزادى همه كنيزانت سوگند ياد كنى.</w:t>
      </w:r>
    </w:p>
    <w:p>
      <w:pPr>
        <w:pStyle w:val="BookText"/>
      </w:pPr>
      <w:r>
        <w:rPr>
          <w:rFonts w:ascii="IRNazanin" w:hAnsi="IRNazanin" w:eastAsia="IRNazanin" w:cs="IRNazanin"/>
          <w:lang w:bidi="fa-IR"/>
          <w:color w:val="111111"/>
          <w:sz w:val="28"/>
          <w:szCs w:val="28"/>
          <w:rtl/>
        </w:rPr>
        <w:t xml:space="preserve">امام عليه السلام فرمود: در آنچه تو را سوگند داد چيزى بر تو نيست و بدان، عتق و صدقه اى صحيح نيست مگر آنچه به وسيله آن رضاى خداى عز و جل و پاداش وى قصد شود.»</w:t>
      </w:r>
    </w:p>
    <w:p>
      <w:pPr>
        <w:pStyle w:val="BookText"/>
      </w:pPr>
      <w:r>
        <w:rPr>
          <w:rFonts w:ascii="IRNazanin" w:hAnsi="IRNazanin" w:eastAsia="IRNazanin" w:cs="IRNazanin"/>
          <w:lang w:bidi="fa-IR"/>
          <w:color w:val="111111"/>
          <w:sz w:val="28"/>
          <w:szCs w:val="28"/>
          <w:rtl/>
        </w:rPr>
        <w:t xml:space="preserve">باب 8 حكم سوگند به پروردگار، قرآن و سوره اى از قرآن</w:t>
      </w:r>
    </w:p>
    <w:p>
      <w:pPr>
        <w:pStyle w:val="BookText"/>
      </w:pPr>
      <w:r>
        <w:rPr>
          <w:rFonts w:ascii="Times New Roman" w:hAnsi="Times New Roman" w:eastAsia="Times New Roman" w:cs="Times New Roman"/>
          <w:lang w:val="en-US" w:bidi="en-US"/>
          <w:color w:val="111111"/>
          <w:sz w:val="28"/>
          <w:szCs w:val="28"/>
          <w:rtl/>
        </w:rPr>
        <w:t xml:space="preserve">919-</w:t>
      </w:r>
      <w:r>
        <w:rPr>
          <w:rStyle w:val="FootnoteReference"/>
        </w:rPr>
        <w:footnoteReference w:id="1067"/>
      </w:r>
      <w:r>
        <w:rPr>
          <w:rFonts w:ascii="IRNazanin" w:hAnsi="IRNazanin" w:eastAsia="IRNazanin" w:cs="IRNazanin"/>
          <w:lang w:bidi="fa-IR"/>
          <w:color w:val="111111"/>
          <w:sz w:val="28"/>
          <w:szCs w:val="28"/>
          <w:rtl/>
        </w:rPr>
        <w:t xml:space="preserve">سكونى از امام صادق عليه السلام روايت مى كند كه امير مؤمنان عليه السلام فرمود: «هركس سوگند ياد كند و بگويد: به پروردگار قرآن سوگند! آن گاه سوگندش را بشكند، يك كفّاره بر اوست.» در كتاب من لا يحضره الفقيه اين روايت بدون سند از على عليه السلام روايت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نهم از باب پيشين فرموده امام عليه السلام كه: «هركس به سوره اى از قرآن سوگند ياد كند در مقابل هر آيه آن كفّاره يك سوگند بر عهدۀ اوست.» ساير روايات باب پيشين را بنگر.</w:t>
      </w:r>
    </w:p>
    <w:p>
      <w:pPr>
        <w:pStyle w:val="BookText"/>
      </w:pPr>
      <w:r>
        <w:rPr>
          <w:rFonts w:ascii="IRNazanin" w:hAnsi="IRNazanin" w:eastAsia="IRNazanin" w:cs="IRNazanin"/>
          <w:lang w:bidi="fa-IR"/>
          <w:color w:val="111111"/>
          <w:sz w:val="28"/>
          <w:szCs w:val="28"/>
          <w:rtl/>
        </w:rPr>
        <w:t xml:space="preserve">باب 9 حكم سوگند دادن كافران به غير خدا از اعتقادات شان</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پس در ميان آنان به آنچه خداوند فرستاده قضاوت كن... و اين كه ميان آنان به آنچه خدا فرستاده، حكم كن و از اميال و خواسته هاى آنان پيروى نكن و از آنان بر حذر باش تا تو را دربارۀ پاره اى از آنچه خداوند به سويت فرستاده نفريبند...(1).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1394-36147-(1) كافي 451/7: محمّد بن يحيى عن أحمد بن محمّد عن تهذيب 278/8: استبصار 39/4: الحسين بن سعيد عن النّضر بن سويد عن هشام بن سالم عن سليمان بن خالد عن أبي عبداللّٰه عليه السلام قال: لا يحلف اليهوديّ ولا النّصرانيّ ولا المجوسيّ بغير اللّٰه، إنّ اللّٰه عزّوجلّ يقول: «فَاحْكُمْ بَيْنَهُمْ بِمٰا أَنْزَلَ اَللّٰهُ‌». تفسير العيّاشىّ 325/1: عن سليمان بن خالد عن أبي عبداللّٰه عليه السلام (مثله). نوادر أحمد بن محمّد 5(3): النّضر بن سويد عن هشام بن سالم عن سليمان بن خالد عن أبي عبداللّٰه عليه السلام (مثله). الّا انّ فيه لا تحلف.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1395-36148-(2) كافي 451/7: محمّد بن يحيى عن أحمد بن محمّد عن تهذيب 278/8: استبصار 39/4: الحسين بن سعيد عن النّضر بن سويد عن القاسم بن سليمان عن نوادر أحمد بن محمّد 53: جرّاح المدائني عن أبي عبداللّٰه عليه السلام قال: لا يحلف بغير اللّٰه، وقال: اليهوديّ والنّصرانيّ والمجوسيّ لا تحلّفوهم إلّاباللّٰه عزّوجلّ‌.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1396-36149-(3) كافي 450/7: عليّ بن إبراهيم عن أبيه عن ابن أبي عمير تهذيب 279/8:</w:t>
      </w:r>
    </w:p>
    <w:p>
      <w:pPr>
        <w:pStyle w:val="BookText"/>
      </w:pPr>
      <w:r>
        <w:rPr>
          <w:rFonts w:ascii="Amiri" w:hAnsi="Amiri" w:eastAsia="Amiri" w:cs="Amiri"/>
          <w:lang w:bidi="ar-SA"/>
          <w:color w:val="111111"/>
          <w:sz w:val="28"/>
          <w:szCs w:val="28"/>
          <w:rtl/>
        </w:rPr>
        <w:t xml:space="preserve">استبصار 40/4: الحسين بن سعيد عن ابن أبي عمير عن نوادر أحمد بن محمّد 54: حمّاد عن الحلبيّ قال: سألت أبا عبداللّٰه عليه السلام عن أهل الملل (كيف - يب - صا) يستحلفون‌؟ فقال:</w:t>
      </w:r>
    </w:p>
    <w:p>
      <w:pPr>
        <w:pStyle w:val="BookText"/>
      </w:pPr>
      <w:r>
        <w:rPr>
          <w:rFonts w:ascii="Amiri" w:hAnsi="Amiri" w:eastAsia="Amiri" w:cs="Amiri"/>
          <w:lang w:bidi="ar-SA"/>
          <w:color w:val="111111"/>
          <w:sz w:val="28"/>
          <w:szCs w:val="28"/>
          <w:rtl/>
        </w:rPr>
        <w:t xml:space="preserve">لا تحلفوهم إلّاباللّٰه عزّوجلّ‌.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1397-36150-(4) نوادر أحمد بن محمّد 51: عن ابن أبي عمير عن الحلبيّ عن أبي عبداللّٰه عليه السلام قال:</w:t>
      </w:r>
    </w:p>
    <w:p>
      <w:pPr>
        <w:pStyle w:val="BookText"/>
      </w:pPr>
      <w:r>
        <w:rPr>
          <w:rFonts w:ascii="Amiri" w:hAnsi="Amiri" w:eastAsia="Amiri" w:cs="Amiri"/>
          <w:lang w:bidi="ar-SA"/>
          <w:color w:val="111111"/>
          <w:sz w:val="28"/>
          <w:szCs w:val="28"/>
          <w:rtl/>
        </w:rPr>
        <w:t xml:space="preserve">سألته عن استحلاف أهل الذّمّة فقال: لا تحلّفوهم إلّاباللّٰه.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1398-36151-(5) كافى 451/7: عدّة من أصحابنا عن أحمد بن محمّد بن خالد عن عثمان بن عيسى تهذيب 279/8: استبصار 39/4: الحسين بن سعيد عن عثمان بن عيسى عن سماعة (عن أبى عبداللّٰه عليه السلام - كا) قال: سألته هل يصلح لأحد أن يُحلف أحداً من اليهود والنّصارى والمجوس بآلهتهم قال: لا يصلح لأحد أن يحلف أحداً إلّاباللّٰه عزّوجلّ‌. نوادر أحمد بن محمّد 53: عثمان بن عيسى عن سماعة قال: سألته عليه السلام (وذكر مثله) إلّاأنّه أسقط قوله:</w:t>
      </w:r>
    </w:p>
    <w:p>
      <w:pPr>
        <w:pStyle w:val="BookText"/>
      </w:pPr>
      <w:r>
        <w:rPr>
          <w:rFonts w:ascii="IRNazanin" w:hAnsi="IRNazanin" w:eastAsia="IRNazanin" w:cs="IRNazanin"/>
          <w:lang w:bidi="fa-IR"/>
          <w:color w:val="111111"/>
          <w:sz w:val="28"/>
          <w:szCs w:val="28"/>
          <w:rtl/>
        </w:rPr>
        <w:t xml:space="preserve">لأحد.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1399-36152-(6) نوادر أحمد بن محمّد 173: عن العلاء (عن محمّد بن مسلم - ك) عن أبي جعفر عليه السلام قال ولا يحلف اليهودىّ والنّصرانىّ إلّاباللّٰه ولا يصلح لأحد أن يستحلفهم بآلهتهم.</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920-(1) سليمان بن خالد از امام صادق عليه السلام روايت مى كند كه فرمود: «يهودى و نصرانى و مجوسى به غير خدا سوگند داده نمى شوند، خداوند عزيز و باشكوه مى فرمايد: «ميان آنان به آنچه خداوند فرستاد، حكم كن.»</w:t>
      </w:r>
    </w:p>
    <w:p>
      <w:pPr>
        <w:pStyle w:val="BookText"/>
      </w:pPr>
      <w:r>
        <w:rPr>
          <w:rFonts w:ascii="IRNazanin" w:hAnsi="IRNazanin" w:eastAsia="IRNazanin" w:cs="IRNazanin"/>
          <w:lang w:bidi="fa-IR"/>
          <w:color w:val="111111"/>
          <w:sz w:val="28"/>
          <w:szCs w:val="28"/>
          <w:rtl/>
        </w:rPr>
        <w:t xml:space="preserve">921-(2) جرّاح مدائنى از امام صادق عليه السلام روايت مى كند كه فرمود: «به غير خدا سوگند نخور و فرمود:</w:t>
      </w:r>
    </w:p>
    <w:p>
      <w:pPr>
        <w:pStyle w:val="BookText"/>
      </w:pPr>
      <w:r>
        <w:rPr>
          <w:rFonts w:ascii="IRNazanin" w:hAnsi="IRNazanin" w:eastAsia="IRNazanin" w:cs="IRNazanin"/>
          <w:lang w:bidi="fa-IR"/>
          <w:color w:val="111111"/>
          <w:sz w:val="28"/>
          <w:szCs w:val="28"/>
          <w:rtl/>
        </w:rPr>
        <w:t xml:space="preserve">يهوديان و مسيحيان و مجوسيان را جز به خداوند عز و جل سوگند ندهيد.»</w:t>
      </w:r>
    </w:p>
    <w:p>
      <w:pPr>
        <w:pStyle w:val="BookText"/>
      </w:pPr>
      <w:r>
        <w:rPr>
          <w:rFonts w:ascii="IRNazanin" w:hAnsi="IRNazanin" w:eastAsia="IRNazanin" w:cs="IRNazanin"/>
          <w:lang w:bidi="fa-IR"/>
          <w:color w:val="111111"/>
          <w:sz w:val="28"/>
          <w:szCs w:val="28"/>
          <w:rtl/>
        </w:rPr>
        <w:t xml:space="preserve">922-(3) حلبى گويد: «از امام صادق عليه السلام دربارۀ صاحب كيش هاى مختلف سؤال كردم كه چگونه سوگند داده مى شوند؟</w:t>
      </w:r>
    </w:p>
    <w:p>
      <w:pPr>
        <w:pStyle w:val="BookText"/>
      </w:pPr>
      <w:r>
        <w:rPr>
          <w:rFonts w:ascii="IRNazanin" w:hAnsi="IRNazanin" w:eastAsia="IRNazanin" w:cs="IRNazanin"/>
          <w:lang w:bidi="fa-IR"/>
          <w:color w:val="111111"/>
          <w:sz w:val="28"/>
          <w:szCs w:val="28"/>
          <w:rtl/>
        </w:rPr>
        <w:t xml:space="preserve">امام فرمود: جز به خداوند عز و جل آنها را سوگند ندهيد!»</w:t>
      </w:r>
    </w:p>
    <w:p>
      <w:pPr>
        <w:pStyle w:val="BookText"/>
      </w:pPr>
      <w:r>
        <w:rPr>
          <w:rFonts w:ascii="IRNazanin" w:hAnsi="IRNazanin" w:eastAsia="IRNazanin" w:cs="IRNazanin"/>
          <w:lang w:bidi="fa-IR"/>
          <w:color w:val="111111"/>
          <w:sz w:val="28"/>
          <w:szCs w:val="28"/>
          <w:rtl/>
        </w:rPr>
        <w:t xml:space="preserve">923-(4) حلبى گويد: «از امام صادق عليه السلام دربارۀ سوگند دادن اهل ذمه سؤال كردم. امام عليه السلام فرمود: آنها را جز به خداوند سوگند ندهيد!»</w:t>
      </w:r>
    </w:p>
    <w:p>
      <w:pPr>
        <w:pStyle w:val="BookText"/>
      </w:pPr>
      <w:r>
        <w:rPr>
          <w:rFonts w:ascii="IRNazanin" w:hAnsi="IRNazanin" w:eastAsia="IRNazanin" w:cs="IRNazanin"/>
          <w:lang w:bidi="fa-IR"/>
          <w:color w:val="111111"/>
          <w:sz w:val="28"/>
          <w:szCs w:val="28"/>
          <w:rtl/>
        </w:rPr>
        <w:t xml:space="preserve">924-(5) سماعه گويد: «از امام صادق عليه السلام سؤال كردم: آيا براى كسى شايسته است كه يكى از يهوديان يا مسيحيان يا مجوسيان را به خدايان شان سوگند دهد؟</w:t>
      </w:r>
    </w:p>
    <w:p>
      <w:pPr>
        <w:pStyle w:val="BookText"/>
      </w:pPr>
      <w:r>
        <w:rPr>
          <w:rFonts w:ascii="IRNazanin" w:hAnsi="IRNazanin" w:eastAsia="IRNazanin" w:cs="IRNazanin"/>
          <w:lang w:bidi="fa-IR"/>
          <w:color w:val="111111"/>
          <w:sz w:val="28"/>
          <w:szCs w:val="28"/>
          <w:rtl/>
        </w:rPr>
        <w:t xml:space="preserve">امام عليه السلام فرمود: براى احدى شايسته نيست كه احدى را سوگند دهد، مگر به خداوند عز و جل.»</w:t>
      </w:r>
    </w:p>
    <w:p>
      <w:pPr>
        <w:pStyle w:val="BookText"/>
      </w:pPr>
      <w:r>
        <w:rPr>
          <w:rFonts w:ascii="IRNazanin" w:hAnsi="IRNazanin" w:eastAsia="IRNazanin" w:cs="IRNazanin"/>
          <w:lang w:bidi="fa-IR"/>
          <w:color w:val="111111"/>
          <w:sz w:val="28"/>
          <w:szCs w:val="28"/>
          <w:rtl/>
        </w:rPr>
        <w:t xml:space="preserve">925-(6) علاء (از محمد بن مسلم) از امام باقر عليه السلام روايت مى كند كه فرمود: «يهوديان و مسيحيان جز به خداوند سوگند داده نمى شوند و براى احدى شايسته نيست كه آنان را به خدايان شان سوگند دهد.»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1400-36153-(7) تهذيب 279/8: استبصار 40/4: محمّد بن يعقوب عن كافى 451/7: عليّ بن إبراهيم عن أبيه عن النّوفلىّ عن السّكونىّ عن أبي عبداللّٰه عليه السلام: أنّ أمير المؤمنين عليه السلام:</w:t>
      </w:r>
    </w:p>
    <w:p>
      <w:pPr>
        <w:pStyle w:val="BookText"/>
      </w:pPr>
      <w:r>
        <w:rPr>
          <w:rFonts w:ascii="Amiri" w:hAnsi="Amiri" w:eastAsia="Amiri" w:cs="Amiri"/>
          <w:lang w:bidi="ar-SA"/>
          <w:color w:val="111111"/>
          <w:sz w:val="28"/>
          <w:szCs w:val="28"/>
          <w:rtl/>
        </w:rPr>
        <w:t xml:space="preserve">استحلف يهوديّاً بالتّوراة الّتى أنزلت على موسى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1401-36154-(8) قرب الإسناد 152: السّندى بن محمّد البزّاز قال: حدّثني أبو البخترى عن جعفر عن أبيه أنّ عليّاً عليه السلام: كان يستحلف اليهود والنّصارى بكنايسهم</w:t>
      </w:r>
      <w:r>
        <w:rPr>
          <w:rStyle w:val="FootnoteReference"/>
        </w:rPr>
        <w:footnoteReference w:id="1068"/>
      </w:r>
      <w:r>
        <w:rPr>
          <w:rFonts w:ascii="Amiri" w:hAnsi="Amiri" w:eastAsia="Amiri" w:cs="Amiri"/>
          <w:lang w:bidi="ar-SA"/>
          <w:color w:val="111111"/>
          <w:sz w:val="28"/>
          <w:szCs w:val="28"/>
          <w:rtl/>
        </w:rPr>
        <w:t xml:space="preserve">ويستحلف المجوس ببيوت نيرانهم.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1402-36155-(9) تهذيب 279/8: استبصار 40/4: الحسين بن سعيد عن النّضر بن سويد وابن أبي نجران جميعاً عن عاصم بن حميد عن محمّد بن قيس قال: سمعت أبا جعفر عليه السلام يقول: فقيه 236/3: قضى عليّ‌</w:t>
      </w:r>
      <w:r>
        <w:rPr>
          <w:rStyle w:val="FootnoteReference"/>
        </w:rPr>
        <w:footnoteReference w:id="1069"/>
      </w:r>
      <w:r>
        <w:rPr>
          <w:rFonts w:ascii="Amiri" w:hAnsi="Amiri" w:eastAsia="Amiri" w:cs="Amiri"/>
          <w:lang w:bidi="ar-SA"/>
          <w:color w:val="111111"/>
          <w:sz w:val="28"/>
          <w:szCs w:val="28"/>
          <w:rtl/>
        </w:rPr>
        <w:t xml:space="preserve">عليه السلام فيمن</w:t>
      </w:r>
      <w:r>
        <w:rPr>
          <w:rStyle w:val="FootnoteReference"/>
        </w:rPr>
        <w:footnoteReference w:id="1070"/>
      </w:r>
      <w:r>
        <w:rPr>
          <w:rFonts w:ascii="Amiri" w:hAnsi="Amiri" w:eastAsia="Amiri" w:cs="Amiri"/>
          <w:lang w:bidi="ar-SA"/>
          <w:color w:val="111111"/>
          <w:sz w:val="28"/>
          <w:szCs w:val="28"/>
          <w:rtl/>
        </w:rPr>
        <w:t xml:space="preserve">استحلف (رجلاً من - يب - فقيه) أهل الكتاب بيمين صبر أن يستحلف</w:t>
      </w:r>
      <w:r>
        <w:rPr>
          <w:rStyle w:val="FootnoteReference"/>
        </w:rPr>
        <w:footnoteReference w:id="1071"/>
      </w:r>
      <w:r>
        <w:rPr>
          <w:rFonts w:ascii="Amiri" w:hAnsi="Amiri" w:eastAsia="Amiri" w:cs="Amiri"/>
          <w:lang w:bidi="ar-SA"/>
          <w:color w:val="111111"/>
          <w:sz w:val="28"/>
          <w:szCs w:val="28"/>
          <w:rtl/>
        </w:rPr>
        <w:t xml:space="preserve">بكتابه وملّته. نوادر أحمد بن محمّد 54: عن محمّد بن قيس قال سمعت أبا جعفر عليه السلام يقول: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1403-36156-(10) تهذيب 279/8: استبصار 40/4: الحسين بن سعيد عن فضالة عن العلاء والحسين عن صفوان بن يحيى عن العلاء عن محمّد بن مسلم عن أحدهما عليهما السلام قال سألته عن الأحكام فقال في كلّ دين ما يستحلفون (به - 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1404-36157-(11) فقيه 236/3: العلاء عن محمّد بن مسلم قال: سألته عليه السلام عن الأحكام فقال يجوز على</w:t>
      </w:r>
      <w:r>
        <w:rPr>
          <w:rStyle w:val="FootnoteReference"/>
        </w:rPr>
        <w:footnoteReference w:id="1072"/>
      </w:r>
      <w:r>
        <w:rPr>
          <w:rFonts w:ascii="Amiri" w:hAnsi="Amiri" w:eastAsia="Amiri" w:cs="Amiri"/>
          <w:lang w:bidi="ar-SA"/>
          <w:color w:val="111111"/>
          <w:sz w:val="28"/>
          <w:szCs w:val="28"/>
          <w:rtl/>
        </w:rPr>
        <w:t xml:space="preserve">كلّ دين بما يستحلفون</w:t>
      </w:r>
      <w:r>
        <w:rPr>
          <w:rStyle w:val="FootnoteReference"/>
        </w:rPr>
        <w:footnoteReference w:id="1073"/>
      </w:r>
      <w:r>
        <w:rPr>
          <w:rFonts w:ascii="Amiri" w:hAnsi="Amiri" w:eastAsia="Amiri" w:cs="Amiri"/>
          <w:lang w:bidi="ar-SA"/>
          <w:color w:val="111111"/>
          <w:sz w:val="28"/>
          <w:szCs w:val="28"/>
          <w:rtl/>
        </w:rPr>
        <w:t xml:space="preserve">. نوادر أحمد بن محمّد 54: عن محمّد بن مسلم قال: سألته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1405-36158-(12) الدّعائم 521/2: قال جعفر بن محمّد عليهما السلام: ويستحلف أهل الكتاب بكتابهم وملّتهم.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1406-36159-(13) قرب الإسناد 86: الحسن بن ظريف عن الحسين بن علوان عن جعفر عن أبيه انّ عليّاً عليه السلام: كان يستحلف النّصارىٰ واليهود في بيعهم وكنائسهم والمجوس في بيوت نيرانهم ويقول شدّدوا عليهم احتياطاً للمسلمين. ويأتي في رواية ابن عمران (13) من باب (2)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926-(7) سكونى از امام صادق عليه السلام روايت مى كند كه فرمود: «امير مؤمنان عليه السلام يك نفر يهودى را به تورات نازل شده بر موسى عليه السلام سوگند داد.»</w:t>
      </w:r>
    </w:p>
    <w:p>
      <w:pPr>
        <w:pStyle w:val="BookText"/>
      </w:pPr>
      <w:r>
        <w:rPr>
          <w:rFonts w:ascii="IRNazanin" w:hAnsi="IRNazanin" w:eastAsia="IRNazanin" w:cs="IRNazanin"/>
          <w:lang w:bidi="fa-IR"/>
          <w:color w:val="111111"/>
          <w:sz w:val="28"/>
          <w:szCs w:val="28"/>
          <w:rtl/>
        </w:rPr>
        <w:t xml:space="preserve">927-(8) ابوالبخترى از امام صادق عليه السلام از پدرش عليه السلام روايت مى كند كه فرمود: «على عليه السلام يهوديان و مسيحيان را به كنيسه هاى شان (به كتاب هاى شان) و مجوسيان را به آتشكده هاى شان سوگند مى داد.»</w:t>
      </w:r>
    </w:p>
    <w:p>
      <w:pPr>
        <w:pStyle w:val="BookText"/>
      </w:pPr>
      <w:r>
        <w:rPr>
          <w:rFonts w:ascii="IRNazanin" w:hAnsi="IRNazanin" w:eastAsia="IRNazanin" w:cs="IRNazanin"/>
          <w:lang w:bidi="fa-IR"/>
          <w:color w:val="111111"/>
          <w:sz w:val="28"/>
          <w:szCs w:val="28"/>
          <w:rtl/>
        </w:rPr>
        <w:t xml:space="preserve">928-(9) محمد بن قيس از امام باقر عليه السلام روايت مى كند كه فرمود: «على عليه السلام دربارۀ شخصى كه اهل كتاب را مجبور به سوگند كرده بود، حكم كرد كه وى را به كتاب و آيينش سوگند دهد.»</w:t>
      </w:r>
    </w:p>
    <w:p>
      <w:pPr>
        <w:pStyle w:val="BookText"/>
      </w:pPr>
      <w:r>
        <w:rPr>
          <w:rFonts w:ascii="IRNazanin" w:hAnsi="IRNazanin" w:eastAsia="IRNazanin" w:cs="IRNazanin"/>
          <w:lang w:bidi="fa-IR"/>
          <w:color w:val="111111"/>
          <w:sz w:val="28"/>
          <w:szCs w:val="28"/>
          <w:rtl/>
        </w:rPr>
        <w:t xml:space="preserve">929-(10) محمد بن مسلم گويد: «از امام صادق عليه السلام يا امام باقر عليه السلام دربارۀ داورى ها سؤال كردم. امام فرمود: در هر آيينى آن چيزى است كه به آن سوگند داده مى شوند.»</w:t>
      </w:r>
    </w:p>
    <w:p>
      <w:pPr>
        <w:pStyle w:val="BookText"/>
      </w:pPr>
      <w:r>
        <w:rPr>
          <w:rFonts w:ascii="IRNazanin" w:hAnsi="IRNazanin" w:eastAsia="IRNazanin" w:cs="IRNazanin"/>
          <w:lang w:bidi="fa-IR"/>
          <w:color w:val="111111"/>
          <w:sz w:val="28"/>
          <w:szCs w:val="28"/>
          <w:rtl/>
        </w:rPr>
        <w:t xml:space="preserve">930-(11) محمد بن مسلم گويد: «از امام عليه السلام دربارۀ قضاوت ها سؤال كردم. امام عليه السلام فرمود: در هر آيينى به آن چيزى صحيح است كه به آن سوگند داده مى شوند.»</w:t>
      </w:r>
    </w:p>
    <w:p>
      <w:pPr>
        <w:pStyle w:val="BookText"/>
      </w:pPr>
      <w:r>
        <w:rPr>
          <w:rFonts w:ascii="IRNazanin" w:hAnsi="IRNazanin" w:eastAsia="IRNazanin" w:cs="IRNazanin"/>
          <w:lang w:bidi="fa-IR"/>
          <w:color w:val="111111"/>
          <w:sz w:val="28"/>
          <w:szCs w:val="28"/>
          <w:rtl/>
        </w:rPr>
        <w:t xml:space="preserve">931-(12) در كتاب دعائم الاسلام از امام صادق عليه السلام روايت مى شود كه فرمود: «اهل كتاب به كتاب آسمانى و آيين شان سوگند داده مى شوند.»</w:t>
      </w:r>
    </w:p>
    <w:p>
      <w:pPr>
        <w:pStyle w:val="BookText"/>
      </w:pPr>
      <w:r>
        <w:rPr>
          <w:rFonts w:ascii="IRNazanin" w:hAnsi="IRNazanin" w:eastAsia="IRNazanin" w:cs="IRNazanin"/>
          <w:lang w:bidi="fa-IR"/>
          <w:color w:val="111111"/>
          <w:sz w:val="28"/>
          <w:szCs w:val="28"/>
          <w:rtl/>
        </w:rPr>
        <w:t xml:space="preserve">932-(13) حسين بن علوان از امام صادق عليه السلام از پدرش عليه السلام روايت مى كند كه فرمود: «على عليه السلام مسيحيان و يهوديان را به عبادتگاه ها و كنيسه هاى شان و مجوسيان را به آتشكده هاى شان سوگند مى داد و مى فرمود: به خاطر احتياط براى مسلمانان بر آنان سختگيرى كنيد.»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روايت سيزدهم از باب دوم از ابواب حدّ محارب و مرتد فرموده امام عليه السلام كه: «تو را به نُه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266" w:name="pg11981_156932"/>
    <w:bookmarkEnd w:id="266"/>
    <w:p>
      <w:pPr>
        <w:pStyle w:val="BookText"/>
      </w:pPr>
      <w:r>
        <w:rPr>
          <w:rFonts w:ascii="Amiri" w:hAnsi="Amiri" w:eastAsia="Amiri" w:cs="Amiri"/>
          <w:lang w:bidi="ar-SA"/>
          <w:color w:val="111111"/>
          <w:sz w:val="28"/>
          <w:szCs w:val="28"/>
          <w:rtl/>
        </w:rPr>
        <w:t xml:space="preserve">انّ المرتدّ عن فطرة دمه مباح من أبواب حدّ المحارب والمرتدّ ج 31</w:t>
      </w:r>
    </w:p>
    <w:p>
      <w:pPr>
        <w:pStyle w:val="BookText"/>
      </w:pPr>
      <w:r>
        <w:rPr>
          <w:rFonts w:ascii="Amiri" w:hAnsi="Amiri" w:eastAsia="Amiri" w:cs="Amiri"/>
          <w:lang w:bidi="ar-SA"/>
          <w:color w:val="111111"/>
          <w:sz w:val="28"/>
          <w:szCs w:val="28"/>
          <w:rtl/>
        </w:rPr>
        <w:t xml:space="preserve">قوله عليه السلام لليهودىّ فنشدتك بالتّسع الآيات الّتى أنزلت على موسى عليه السلام بطور سيناء وبحقّ الكنايس الخمس القدس وبحقّ السّمت الدّيّان هل تعلم انّ يوشع بن نون أتى بقوم بعد وفاة موسى شهدوا أن لا إلٰه إلّااللّٰه ولم يقرّوا انّ موسى رسول اللّٰه فقتلهم بمثل هٰذه القتلة فقال له اليهودىّ نعم.</w:t>
      </w:r>
    </w:p>
    <w:p>
      <w:pPr>
        <w:pStyle w:val="Heading3"/>
      </w:pPr>
      <w:bookmarkStart w:id="713" w:name="_Toc399"/>
      <w:r>
        <w:t>(10) باب أنّه لا تنعقد اليمين بالكواكب ولا بالأشهر الحرم ولا بمكّة ولا بالكعبة ولاٰ بالحرم ولا بالاباء ولا بالطّواغيت وحكم الحلف بها</w:t>
      </w:r>
      <w:bookmarkEnd w:id="713"/>
    </w:p>
    <w:p>
      <w:pPr>
        <w:pStyle w:val="BookText"/>
      </w:pPr>
      <w:r>
        <w:rPr>
          <w:rFonts w:ascii="Amiri" w:hAnsi="Amiri" w:eastAsia="Amiri" w:cs="Amiri"/>
          <w:lang w:bidi="ar-SA"/>
          <w:color w:val="111111"/>
          <w:sz w:val="28"/>
          <w:szCs w:val="28"/>
          <w:rtl/>
        </w:rPr>
        <w:t xml:space="preserve">قال اللّٰه تعالى في سورة الواقعة (56):75، 76: «فَلاٰ أُقْسِمُ بِمَوٰاقِعِ اَلنُّجُومِ * وَ إِنَّهُ لَقَسَمٌ لَوْ تَعْلَمُونَ عَظِيمٌ‌».</w:t>
      </w:r>
    </w:p>
    <w:p>
      <w:pPr>
        <w:pStyle w:val="BookText"/>
      </w:pPr>
      <w:r>
        <w:rPr>
          <w:rFonts w:ascii="Amiri" w:hAnsi="Amiri" w:eastAsia="Amiri" w:cs="Amiri"/>
          <w:lang w:bidi="ar-SA"/>
          <w:color w:val="111111"/>
          <w:sz w:val="28"/>
          <w:szCs w:val="28"/>
          <w:rtl/>
        </w:rPr>
        <w:t xml:space="preserve">البلد (90):1، 2، 3: «لاٰ أُقْسِمُ بِهٰذَا اَلْبَلَدِ * وَ أَنْتَ حِلٌّ بِهٰذَا اَلْبَلَدِ * وَ وٰالِدٍ وَ مٰا 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1407-36160-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450/7: عليّ بن إبراهيم عن هارون بن مسلم عن مسعدة بن صدقة قال: قال أبو عبداللّٰه عليه السلام في قول اللّٰه عزّوجلّ‌: «فَلاٰ أُقْسِمُ بِمَوٰاقِعِ اَلنُّجُومِ‌» قال كان أهل الجاهليّة يحلفون بها فقال اللّٰه عزّوجلّ «فَلاٰ أُقْسِمُ بِمَوٰاقِعِ اَلنُّجُومِ‌» قال عظّم أمر من يحلف بها قال:</w:t>
      </w:r>
    </w:p>
    <w:p>
      <w:pPr>
        <w:pStyle w:val="BookText"/>
      </w:pPr>
      <w:r>
        <w:rPr>
          <w:rFonts w:ascii="Amiri" w:hAnsi="Amiri" w:eastAsia="Amiri" w:cs="Amiri"/>
          <w:lang w:bidi="ar-SA"/>
          <w:color w:val="111111"/>
          <w:sz w:val="28"/>
          <w:szCs w:val="28"/>
          <w:rtl/>
        </w:rPr>
        <w:t xml:space="preserve">وكانت الجاهليّة يعظّمون المحرّم ولا يقسمون به ولا بشهر رجب ولا يعرضون فيهما لمن كان فيهما ذاهباً أو جائياً وإن كان قد قتل أباه ولا لشيء يخرج من الحرم دابّة أو شاة أو بعيراً أو غير ذٰلك فقال اللّٰه عزّوجلّ لنبيّه صلّى اللّه عليه و آله: «لاٰ أُقْسِمُ بِهٰذَا اَلْبَلَدِ * وَ أَنْتَ حِلٌّ بِهٰذَا اَلْبَلَدِ» قال:</w:t>
      </w:r>
    </w:p>
    <w:p>
      <w:pPr>
        <w:pStyle w:val="BookText"/>
      </w:pPr>
      <w:r>
        <w:rPr>
          <w:rFonts w:ascii="Amiri" w:hAnsi="Amiri" w:eastAsia="Amiri" w:cs="Amiri"/>
          <w:lang w:bidi="ar-SA"/>
          <w:color w:val="111111"/>
          <w:sz w:val="28"/>
          <w:szCs w:val="28"/>
          <w:rtl/>
        </w:rPr>
        <w:t xml:space="preserve">فبلغ من جهلهم أنّهم استحلّوا قتل النّبىّ صلّى اللّه عليه و آله وعظّموا أيّام الشّهر حيث يقسمون به فيفون.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1408-36161-(2) كافى 450/7: عليّ بن إبراهيم عن أبيه عن إسماعيل بن مرّار عن يونس عن بعض أصحابنا قال: سألته عن قول اللّٰه عزّوجلّ‌: «فَلاٰ أُقْسِمُ بِمَوٰاقِعِ اَلنُّجُومِ‌» قال: أعظم(1) اثم من يحلف بها قال: وكان أهل الجاهليّة يعظّمون الحرم ولا يقسمون به (و - ئل) يستحلّون حرمة اللّٰه فيه ولا يعرضون لمن كان فيه ولا يخرجون منه دابّة فقال اللّٰه تبارك وتعالى:</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اى كه در طور سينا بر موسى عليه السلام فرود آمد و به حق پنج كنيسه مقدس و به حق روش خداوند قهّار</w:t>
      </w:r>
      <w:r>
        <w:rPr>
          <w:rStyle w:val="FootnoteReference"/>
        </w:rPr>
        <w:footnoteReference w:id="1074"/>
      </w:r>
      <w:r>
        <w:rPr>
          <w:rFonts w:ascii="IRNazanin" w:hAnsi="IRNazanin" w:eastAsia="IRNazanin" w:cs="IRNazanin"/>
          <w:lang w:bidi="fa-IR"/>
          <w:color w:val="111111"/>
          <w:sz w:val="28"/>
          <w:szCs w:val="28"/>
          <w:rtl/>
        </w:rPr>
        <w:t xml:space="preserve">آيا مى دانى كه يوشع بن نون پس از وفات موسى عليه السلام نزد گروهى رفت كه به يگانگى خداوند گواهى مى دادند و رسالت موسى را قبول نداشتند، پس آنها را به همين صورت كشت‌؟</w:t>
      </w:r>
    </w:p>
    <w:p>
      <w:pPr>
        <w:pStyle w:val="BookText"/>
      </w:pPr>
      <w:r>
        <w:rPr>
          <w:rFonts w:ascii="IRNazanin" w:hAnsi="IRNazanin" w:eastAsia="IRNazanin" w:cs="IRNazanin"/>
          <w:lang w:bidi="fa-IR"/>
          <w:color w:val="111111"/>
          <w:sz w:val="28"/>
          <w:szCs w:val="28"/>
          <w:rtl/>
        </w:rPr>
        <w:t xml:space="preserve">يهودى گفت: آرى.»</w:t>
      </w:r>
    </w:p>
    <w:p>
      <w:pPr>
        <w:pStyle w:val="BookText"/>
      </w:pPr>
      <w:r>
        <w:rPr>
          <w:rFonts w:ascii="IRNazanin" w:hAnsi="IRNazanin" w:eastAsia="IRNazanin" w:cs="IRNazanin"/>
          <w:lang w:bidi="fa-IR"/>
          <w:color w:val="111111"/>
          <w:sz w:val="28"/>
          <w:szCs w:val="28"/>
          <w:rtl/>
        </w:rPr>
        <w:t xml:space="preserve">باب 10 عدم تحقق سوگند به ستارگان، ماه هاى حرام، مكه، كعبه، حَرَم، نياكان و طاغوت ها</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پس به جايگاه هاى ستارگان سوگند مى خورم و به يقين آن سوگند بزرگى است اگر بدانيد</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 به اين شهر مى خورم و تو در اين شهر دست گشاده اى و سوگند به پدر و فرزندى كه پديد آورده است.</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933-(1) از مسعدة بن صدقه دربارۀ آيه: «پس به جايگاه هاى ستارگان سوگند مى خورم.» روايت مى شود كه امام صادق عليه السلام فرمود: «اهل جاهليت به آن سوگند ياد مى كردند، پس خداوند عز و جل فرمود: «پس به جايگاه هاى ستارگان سوگند ياد مى كنم.» خداوند كار كسى را كه به آن سوگند مى خورد بزرگ دانست.</w:t>
      </w:r>
    </w:p>
    <w:p>
      <w:pPr>
        <w:pStyle w:val="BookText"/>
      </w:pPr>
      <w:r>
        <w:rPr>
          <w:rFonts w:ascii="IRNazanin" w:hAnsi="IRNazanin" w:eastAsia="IRNazanin" w:cs="IRNazanin"/>
          <w:lang w:bidi="fa-IR"/>
          <w:color w:val="111111"/>
          <w:sz w:val="28"/>
          <w:szCs w:val="28"/>
          <w:rtl/>
        </w:rPr>
        <w:t xml:space="preserve">و فرمود: و اهل جاهليت محرم و ماه رجب را بزرگ مى شمردند و به آنها سوگند نمى خوردند و به كسانى كه در اين دو ماه رفت و آمد مى كردند، كارى نداشتند، هرچند پدرش را كشته بود و نيز متعرّض چيزى نمى شدند كه از حرم خارج مى شد مانند اسب يا گوسفند يا شتر يا غير آن. از اين رو خداوند به پيامبرش فرمود: «سوگند به اين شهر مى خورم و تو در اين شهر دست گشاده اى و سوگند به پدر و فرزندى كه پديد آورده است.»</w:t>
      </w:r>
    </w:p>
    <w:p>
      <w:pPr>
        <w:pStyle w:val="BookText"/>
      </w:pPr>
      <w:r>
        <w:rPr>
          <w:rFonts w:ascii="IRNazanin" w:hAnsi="IRNazanin" w:eastAsia="IRNazanin" w:cs="IRNazanin"/>
          <w:lang w:bidi="fa-IR"/>
          <w:color w:val="111111"/>
          <w:sz w:val="28"/>
          <w:szCs w:val="28"/>
          <w:rtl/>
        </w:rPr>
        <w:t xml:space="preserve">آنان به مرحله اى از جهالت رسيده بودند كه كشتن پيامبر صلى الله عليه و آله را روا و روزهاى ماه را بزرگ مى دانستند؛ چرا كه به آنها سوگند ياد كرده و به آن وفا مى كردند.»</w:t>
      </w:r>
    </w:p>
    <w:p>
      <w:pPr>
        <w:pStyle w:val="BookText"/>
      </w:pPr>
      <w:r>
        <w:rPr>
          <w:rFonts w:ascii="IRNazanin" w:hAnsi="IRNazanin" w:eastAsia="IRNazanin" w:cs="IRNazanin"/>
          <w:lang w:bidi="fa-IR"/>
          <w:color w:val="111111"/>
          <w:sz w:val="28"/>
          <w:szCs w:val="28"/>
          <w:rtl/>
        </w:rPr>
        <w:t xml:space="preserve">934-(2) يونس از يكى از شيعيان روايت مى كند كه گفت: «از امام عليه السلام دربارۀ اين آيه سؤال كردم: «پس به جايگاه هاى ستارگان سوگند ياد مى كنم.»</w:t>
      </w:r>
    </w:p>
    <w:p>
      <w:pPr>
        <w:pStyle w:val="BookText"/>
      </w:pPr>
      <w:r>
        <w:rPr>
          <w:rFonts w:ascii="IRNazanin" w:hAnsi="IRNazanin" w:eastAsia="IRNazanin" w:cs="IRNazanin"/>
          <w:lang w:bidi="fa-IR"/>
          <w:color w:val="111111"/>
          <w:sz w:val="28"/>
          <w:szCs w:val="28"/>
          <w:rtl/>
        </w:rPr>
        <w:t xml:space="preserve">امام عليه السلام فرمود: سوگند به آن بزرگ ترين گناه است.</w:t>
      </w:r>
    </w:p>
    <w:p>
      <w:pPr>
        <w:pStyle w:val="BookText"/>
      </w:pPr>
      <w:r>
        <w:rPr>
          <w:rFonts w:ascii="IRNazanin" w:hAnsi="IRNazanin" w:eastAsia="IRNazanin" w:cs="IRNazanin"/>
          <w:lang w:bidi="fa-IR"/>
          <w:color w:val="111111"/>
          <w:sz w:val="28"/>
          <w:szCs w:val="28"/>
          <w:rtl/>
        </w:rPr>
        <w:t xml:space="preserve">و فرمود: اهل جاهليت حرم را بزرگ مى شمردند و به آن سوگند ياد نمى كردند و به كسانى كه در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267" w:name="pg11981_156934"/>
    <w:bookmarkEnd w:id="267"/>
    <w:p>
      <w:pPr>
        <w:pStyle w:val="BookText"/>
      </w:pPr>
      <w:r>
        <w:rPr>
          <w:rFonts w:ascii="Amiri" w:hAnsi="Amiri" w:eastAsia="Amiri" w:cs="Amiri"/>
          <w:lang w:bidi="ar-SA"/>
          <w:color w:val="111111"/>
          <w:sz w:val="28"/>
          <w:szCs w:val="28"/>
          <w:rtl/>
        </w:rPr>
        <w:t xml:space="preserve">«لاٰ أُقْسِمُ بِهٰذَا اَلْبَلَدِ * وَ أَنْتَ حِلٌّ بِهٰذَا اَلْبَلَدِ * وَ وٰالِدٍ وَ مٰا وَلَدَ» قال: يعظّمون البلد أن يحلفوا به ويستحلّون فيه حرمة رسول اللّٰه صلّى اللّه عليه و آله. نوادر أحمد بن محمّد 17(1): عن العلاء عن (محمّد - ك) عن أبي جعفر عليه السلام قال: سألته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1409-36162-(3) مستدرك 68/16: محمّد بن الحسن الشّيبانى في نهج البيان قال: روى عن الصّادق جعفر بن محمّد عليهما السلام أنّه قال: كان أهل الجاهليّة يحلفون بالنّجوم فقال اللّٰه سبحانه: لا أحلف بها وقال عليه السلام: ما أعظم اثم من يحلف بها وانّه لقسم عظيم عند أهل الجاهليّة.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1410-36163-(4) العوالى 444/3: روى عن النّبىّ صلّى اللّه عليه و آله انّه سمع عمر بن الخطّاب يحلف بأبيه فقال صلّى اللّه عليه و آله انّ اللّٰه ينهاكم أن تحلفوا بآبائكم.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1411-36164-(5) العوالى 445/1: عن النّبىّ صلّى اللّه عليه و آله قال: لا تحلفوا بآبائكم ولا بالطّواغيت. وتقدّم في أحاديث باب (7) أنّ اليمين لا تنعقد بغير اللّٰه مايدلّ على ذٰلك.</w:t>
      </w:r>
    </w:p>
    <w:p>
      <w:pPr>
        <w:pStyle w:val="Heading3"/>
      </w:pPr>
      <w:bookmarkStart w:id="714" w:name="_Toc400"/>
      <w:r>
        <w:t>(11) باب أنّ من قال هو يهودىّ أو نصرانىّ إن لم يفعل كذا لم تنعقد يمينه ولم تلزمه الكفّارة وإن حنث وكذا لو قال هو محرم بحجّة إن لم يفعل كذا</w:t>
      </w:r>
      <w:bookmarkEnd w:id="7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1412-36165-(1) تهذيب 278/8: يونس بن عبدالرّحمٰن عن إسحاق بن عمّار قال: قلت لأبى إبراهيم عليه السلام رجل قال هو يهودىّ أو نصرانىّ إن لم يفعل كذا وكذا فقال بئس ما قال وليس عليه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1413-36166-(2) وفيه 288/8: الحسين بن سعيد عن القاسم بن محمّد عن عليّ نوادر أحمد بن محمّد 35: عن أبي بصير قال: سألت أبا عبداللّٰه عليه السلام عن الرّجل يقول: هو يهودىّ أو نصرانىّ إن لم يفعل كذا وكذا قال: ليس بشيء.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1414-36167-(3) تهذيب 288/8: الحسين بن سعيد عن فضالة عن أبان عن زرارة و عبدالرّحمان عن أبي عبداللّٰه عليه السلام في رجل قال: هو محرم بحجّة إن لم يفعل كذا وكذا فلم يفعله قال: ليس بشيء. نوادر أحمد بن محمّد 2 3: عن زرارة عن أبي عبداللّٰه عليه السلام (مثله). وتقدّم في أحاديث باب (7) أنّ اليمين لا تنعقد بغير اللّٰه ما يدلّ على ذٰلك.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بودند تعرض نمى كردند و هيچ حيوانى را از آن بيرون نمى كردند ولى حرمت خدا را در آن مى شكستند، پس خداوند تبارك و تعالى فرمود: «سوگند به اين شهر مى خورم و تو در اين شهر دست گشاده اى و سوگند به پدر و فرزندى كه پديد آورده است.» امام فرمود: شهر را بزرگ تر از آن مى دانستند كه به آن سوگند ياد كنند ولى حرمت پيامبر اكرم صلى الله عليه و آله را در آن مى شكستند.»</w:t>
      </w:r>
    </w:p>
    <w:p>
      <w:pPr>
        <w:pStyle w:val="BookText"/>
      </w:pPr>
      <w:r>
        <w:rPr>
          <w:rFonts w:ascii="Amiri" w:hAnsi="Amiri" w:eastAsia="Amiri" w:cs="Amiri"/>
          <w:lang w:bidi="ar-SA"/>
          <w:color w:val="111111"/>
          <w:sz w:val="28"/>
          <w:szCs w:val="28"/>
          <w:rtl/>
        </w:rPr>
        <w:t xml:space="preserve">علاء (از محمد) از امام باقر عليه السلام نيز اين حديث را روايت كرده است.</w:t>
      </w:r>
    </w:p>
    <w:p>
      <w:pPr>
        <w:pStyle w:val="BookText"/>
      </w:pPr>
      <w:r>
        <w:rPr>
          <w:rFonts w:ascii="IRNazanin" w:hAnsi="IRNazanin" w:eastAsia="IRNazanin" w:cs="IRNazanin"/>
          <w:lang w:bidi="fa-IR"/>
          <w:color w:val="111111"/>
          <w:sz w:val="28"/>
          <w:szCs w:val="28"/>
          <w:rtl/>
        </w:rPr>
        <w:t xml:space="preserve">935-(3) محمد بن حسن شيبانى در كتاب نهج البيان از امام صادق عليه السلام روايت مى كند كه فرمود: «اهل جاهليت به ستارگان سوگند مى خوردند، پس خداوندى كه از هر عيبى پاك است، فرمود: «به آنها سوگند مى خورم.»</w:t>
      </w:r>
    </w:p>
    <w:p>
      <w:pPr>
        <w:pStyle w:val="BookText"/>
      </w:pPr>
      <w:r>
        <w:rPr>
          <w:rFonts w:ascii="IRNazanin" w:hAnsi="IRNazanin" w:eastAsia="IRNazanin" w:cs="IRNazanin"/>
          <w:lang w:bidi="fa-IR"/>
          <w:color w:val="111111"/>
          <w:sz w:val="28"/>
          <w:szCs w:val="28"/>
          <w:rtl/>
        </w:rPr>
        <w:t xml:space="preserve">و امام فرمود: چقدر بزرگ است گناه كسى كه به آنها سوگند ياد كند! در حالى كه آن نزد اهل جاهليت سوگند بزرگى است.»</w:t>
      </w:r>
    </w:p>
    <w:p>
      <w:pPr>
        <w:pStyle w:val="BookText"/>
      </w:pPr>
      <w:r>
        <w:rPr>
          <w:rFonts w:ascii="IRNazanin" w:hAnsi="IRNazanin" w:eastAsia="IRNazanin" w:cs="IRNazanin"/>
          <w:lang w:bidi="fa-IR"/>
          <w:color w:val="111111"/>
          <w:sz w:val="28"/>
          <w:szCs w:val="28"/>
          <w:rtl/>
        </w:rPr>
        <w:t xml:space="preserve">936-(4) در كتاب العوالى روايت مى شود كه پيامبر اكرم صلى الله عليه و آله شنيد كه عمر بن خطاب به پدرش سوگند ياد مى كند. از اين رو فرمود: «همانا خداوند شما را از سوگند به پدران تان بازداشت.»</w:t>
      </w:r>
    </w:p>
    <w:p>
      <w:pPr>
        <w:pStyle w:val="BookText"/>
      </w:pPr>
      <w:r>
        <w:rPr>
          <w:rFonts w:ascii="IRNazanin" w:hAnsi="IRNazanin" w:eastAsia="IRNazanin" w:cs="IRNazanin"/>
          <w:lang w:bidi="fa-IR"/>
          <w:color w:val="111111"/>
          <w:sz w:val="28"/>
          <w:szCs w:val="28"/>
          <w:rtl/>
        </w:rPr>
        <w:t xml:space="preserve">937-(5) در همان كتاب روايت مى شود كه پيامبر اكرم صلى الله عليه و آله فرمود: «به نياكان تان و به طاغوت ها سوگند نخوريد!»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هفتم مطالبى هست كه بر اين بحث دلالت مى كند.</w:t>
      </w:r>
    </w:p>
    <w:p>
      <w:pPr>
        <w:pStyle w:val="BookText"/>
      </w:pPr>
      <w:r>
        <w:rPr>
          <w:rFonts w:ascii="IRNazanin" w:hAnsi="IRNazanin" w:eastAsia="IRNazanin" w:cs="IRNazanin"/>
          <w:lang w:bidi="fa-IR"/>
          <w:color w:val="111111"/>
          <w:sz w:val="28"/>
          <w:szCs w:val="28"/>
          <w:rtl/>
        </w:rPr>
        <w:t xml:space="preserve">باب 11 حكم اين كه كسى بگويد: «اگر چنان نكند، يهودى يا نصرانى است» يا بگويد: «اگر چنان نكند، محرم به يك حج است»</w:t>
      </w:r>
    </w:p>
    <w:p>
      <w:pPr>
        <w:pStyle w:val="BookText"/>
      </w:pPr>
      <w:r>
        <w:rPr>
          <w:rFonts w:ascii="IRNazanin" w:hAnsi="IRNazanin" w:eastAsia="IRNazanin" w:cs="IRNazanin"/>
          <w:lang w:bidi="fa-IR"/>
          <w:color w:val="111111"/>
          <w:sz w:val="28"/>
          <w:szCs w:val="28"/>
          <w:rtl/>
        </w:rPr>
        <w:t xml:space="preserve">938-(1) اسحاق بن عمار گويد: «به امام موسى بن جعفر عليه السلام گفتم: شخصى مى گويد كه اگر فلان كار را انجام ندهد، يهودى يا نصرانى است.</w:t>
      </w:r>
    </w:p>
    <w:p>
      <w:pPr>
        <w:pStyle w:val="BookText"/>
      </w:pPr>
      <w:r>
        <w:rPr>
          <w:rFonts w:ascii="IRNazanin" w:hAnsi="IRNazanin" w:eastAsia="IRNazanin" w:cs="IRNazanin"/>
          <w:lang w:bidi="fa-IR"/>
          <w:color w:val="111111"/>
          <w:sz w:val="28"/>
          <w:szCs w:val="28"/>
          <w:rtl/>
        </w:rPr>
        <w:t xml:space="preserve">امام عليه السلام فرمود: سخن بسيار بدى گفته است ولى چيزى بر عهدۀ او نيست.»</w:t>
      </w:r>
    </w:p>
    <w:p>
      <w:pPr>
        <w:pStyle w:val="BookText"/>
      </w:pPr>
      <w:r>
        <w:rPr>
          <w:rFonts w:ascii="IRNazanin" w:hAnsi="IRNazanin" w:eastAsia="IRNazanin" w:cs="IRNazanin"/>
          <w:lang w:bidi="fa-IR"/>
          <w:color w:val="111111"/>
          <w:sz w:val="28"/>
          <w:szCs w:val="28"/>
          <w:rtl/>
        </w:rPr>
        <w:t xml:space="preserve">939-(2) ابوبصير گويد: «از امام صادق عليه السلام سؤال كردم: شخصى مى گويد: اگر فلان كار را انجام ندهد يهودى يا نصرانى است. امام عليه السلام فرمود: اشكال ندارد.»</w:t>
      </w:r>
    </w:p>
    <w:p>
      <w:pPr>
        <w:pStyle w:val="BookText"/>
      </w:pPr>
      <w:r>
        <w:rPr>
          <w:rFonts w:ascii="IRNazanin" w:hAnsi="IRNazanin" w:eastAsia="IRNazanin" w:cs="IRNazanin"/>
          <w:lang w:bidi="fa-IR"/>
          <w:color w:val="111111"/>
          <w:sz w:val="28"/>
          <w:szCs w:val="28"/>
          <w:rtl/>
        </w:rPr>
        <w:t xml:space="preserve">940-(3) زراره و عبدالرحمان به امام صادق عليه السلام گفتند: «شخصى گفت كه اگر فلان كار را انجام ندهد محرم به يك حج است و آن كار را انجام نمى دهد. امام عليه السلام فرمود: اشكال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هفتم مطالبى هست كه بر اين بحث دلالت مى كند.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268" w:name="pg11981_156936"/>
    <w:bookmarkEnd w:id="268"/>
    <w:p>
      <w:pPr>
        <w:pStyle w:val="Heading3"/>
      </w:pPr>
      <w:bookmarkStart w:id="715" w:name="_Toc401"/>
      <w:r>
        <w:t>(12) باب أنّه لا تنعقد اليمين بالطّلاق والعتاق والصّدقة</w:t>
      </w:r>
      <w:bookmarkEnd w:id="7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1415-36168-</w:t>
      </w:r>
      <w:r>
        <w:rPr>
          <w:rStyle w:val="FootnoteReference"/>
        </w:rPr>
        <w:footnoteReference w:id="1077"/>
      </w:r>
      <w:r>
        <w:rPr>
          <w:rFonts w:ascii="Amiri" w:hAnsi="Amiri" w:eastAsia="Amiri" w:cs="Amiri"/>
          <w:lang w:bidi="ar-SA"/>
          <w:color w:val="111111"/>
          <w:sz w:val="28"/>
          <w:szCs w:val="28"/>
          <w:rtl/>
        </w:rPr>
        <w:t xml:space="preserve">كافى 442/7: محمّد بن يحيى عن أحمد بن محمّد عن صفوان عن ابن مسكان عن الحلبيّ عن أبي عبداللّٰه عليه السلام قال كلّ يمين لا يراد بها وجه اللّٰه تعالى في طلاق أو عتق فليس بشيء.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1416-36169-</w:t>
      </w:r>
      <w:r>
        <w:rPr>
          <w:rStyle w:val="FootnoteReference"/>
        </w:rPr>
        <w:footnoteReference w:id="1078"/>
      </w:r>
      <w:r>
        <w:rPr>
          <w:rFonts w:ascii="Amiri" w:hAnsi="Amiri" w:eastAsia="Amiri" w:cs="Amiri"/>
          <w:lang w:bidi="ar-SA"/>
          <w:color w:val="111111"/>
          <w:sz w:val="28"/>
          <w:szCs w:val="28"/>
          <w:rtl/>
        </w:rPr>
        <w:t xml:space="preserve">كافى 441/7: عليّ بن إبراهيم عن أبيه عن ابن أبي عمير تهذيب 288/8:</w:t>
      </w:r>
    </w:p>
    <w:p>
      <w:pPr>
        <w:pStyle w:val="BookText"/>
      </w:pPr>
      <w:r>
        <w:rPr>
          <w:rFonts w:ascii="Amiri" w:hAnsi="Amiri" w:eastAsia="Amiri" w:cs="Amiri"/>
          <w:lang w:bidi="ar-SA"/>
          <w:color w:val="111111"/>
          <w:sz w:val="28"/>
          <w:szCs w:val="28"/>
          <w:rtl/>
        </w:rPr>
        <w:t xml:space="preserve">استبصار 47/4: الحسين بن سعيد عن (محمّد - يب) ابن أبي عمير عن نوادر أحمد بن محمّد 33: حمّاد (بن عثمان - نوادر) عن (عبيد اللّٰه بن عليّ - نوادر) الحلبيّ (عن أبي عبداللّٰه عليه السلام صا - كا) قال كلّ يمين لا يراد بها وجه اللّٰه عزّوجلّ فليس بشيء في طلاق ولا غيره(1). فقيه 230/3: الحلبيّ عن أبي عبداللّٰه عليه السلام قال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1417-36170-</w:t>
      </w:r>
      <w:r>
        <w:rPr>
          <w:rStyle w:val="FootnoteReference"/>
        </w:rPr>
        <w:footnoteReference w:id="1079"/>
      </w:r>
      <w:r>
        <w:rPr>
          <w:rFonts w:ascii="Amiri" w:hAnsi="Amiri" w:eastAsia="Amiri" w:cs="Amiri"/>
          <w:lang w:bidi="ar-SA"/>
          <w:color w:val="111111"/>
          <w:sz w:val="28"/>
          <w:szCs w:val="28"/>
          <w:rtl/>
        </w:rPr>
        <w:t xml:space="preserve">تهذيب 287/8: الحسين بن سعيد عن نوادر أحمد بن محمّد 31: صفوان تفسير العيّاشى 73/1: عن منصور بن حازم قال قال (لى - يب - نوادر) أبو عبداللّٰه عليه السلام أما سمعت بطارق‌؟ انّ طارقاً كان نخّاساً(2) بالمدينة، فأتى أبا جعفر عليه السلام فقال: يا أبا جعفر إنّي هالك (إنّى هالك - يب) إنّي حلفت بالطّلاق والعتاق والنّذور فقال له: يا طارق، إنّ هٰذه من خطوات الشّيطان.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1418-36171-</w:t>
      </w:r>
      <w:r>
        <w:rPr>
          <w:rStyle w:val="FootnoteReference"/>
        </w:rPr>
        <w:footnoteReference w:id="1080"/>
      </w:r>
      <w:r>
        <w:rPr>
          <w:rFonts w:ascii="Amiri" w:hAnsi="Amiri" w:eastAsia="Amiri" w:cs="Amiri"/>
          <w:lang w:bidi="ar-SA"/>
          <w:color w:val="111111"/>
          <w:sz w:val="28"/>
          <w:szCs w:val="28"/>
          <w:rtl/>
        </w:rPr>
        <w:t xml:space="preserve">كافى 445/6: عدّة من أصحابنا عن أحمد ابن أبي عبداللّٰه عن بعض أصحابه عن صفوان الجمّال قال: حملت أبا عبداللّٰه عليه السلام الحملة الثّانية إلى الكوفة وأبو جعفر المنصور بها، فلمّا أشرف على الهاشميّة - مدينة أبى جعفر - أخرج رجله من غرز الرِّجْل(3)، ثمّ نزل ودعا ببغلة شهباء ولبس ثياب بيض وكمُة(4) بيضاء فلمّا دخل عليه قال له أبو جعفر: لقد تشبّهت بالأنبياء فقال أبو عبداللّٰه عليه السلام: وأنّى تبعدنى من أبناء الأنبياء فقال: لقد هممت أن أبعث إلى المدينة من يعقر</w:t>
      </w:r>
      <w:r>
        <w:rPr>
          <w:rStyle w:val="FootnoteReference"/>
        </w:rPr>
        <w:footnoteReference w:id="1081"/>
      </w:r>
      <w:r>
        <w:rPr>
          <w:rFonts w:ascii="Amiri" w:hAnsi="Amiri" w:eastAsia="Amiri" w:cs="Amiri"/>
          <w:lang w:bidi="ar-SA"/>
          <w:color w:val="111111"/>
          <w:sz w:val="28"/>
          <w:szCs w:val="28"/>
          <w:rtl/>
        </w:rPr>
        <w:t xml:space="preserve">نخلها ويسبى ذرّيّتها فقال: ولم ذٰلك يا أمير المؤمنين فقال: رفع إلىّ أنّ‌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12 عدم تحقق سوگند به طلاق، عتق و صدقه</w:t>
      </w:r>
    </w:p>
    <w:p>
      <w:pPr>
        <w:pStyle w:val="BookText"/>
      </w:pPr>
      <w:r>
        <w:rPr>
          <w:rFonts w:ascii="IRNazanin" w:hAnsi="IRNazanin" w:eastAsia="IRNazanin" w:cs="IRNazanin"/>
          <w:lang w:bidi="fa-IR"/>
          <w:color w:val="111111"/>
          <w:sz w:val="28"/>
          <w:szCs w:val="28"/>
          <w:rtl/>
        </w:rPr>
        <w:t xml:space="preserve">941-(1) حلبى از امام صادق عليه السلام روايت مى كند كه فرمود: «هر سوگندى دربارۀ طلاق يا عتق كه ذات خداوند تعالى قصد نشود، اثر بر آن مترتّب نيست.»</w:t>
      </w:r>
    </w:p>
    <w:p>
      <w:pPr>
        <w:pStyle w:val="BookText"/>
      </w:pPr>
      <w:r>
        <w:rPr>
          <w:rFonts w:ascii="IRNazanin" w:hAnsi="IRNazanin" w:eastAsia="IRNazanin" w:cs="IRNazanin"/>
          <w:lang w:bidi="fa-IR"/>
          <w:color w:val="111111"/>
          <w:sz w:val="28"/>
          <w:szCs w:val="28"/>
          <w:rtl/>
        </w:rPr>
        <w:t xml:space="preserve">942-(2) حلبى از امام صادق عليه السلام روايت مى كند كه فرمود: «هر سوگندى دربارۀ طلاق و غير آن كه ذات خداوند عز و جل قصد نشود، بى اثر است.»</w:t>
      </w:r>
    </w:p>
    <w:p>
      <w:pPr>
        <w:pStyle w:val="BookText"/>
      </w:pPr>
      <w:r>
        <w:rPr>
          <w:rFonts w:ascii="IRNazanin" w:hAnsi="IRNazanin" w:eastAsia="IRNazanin" w:cs="IRNazanin"/>
          <w:lang w:bidi="fa-IR"/>
          <w:color w:val="111111"/>
          <w:sz w:val="28"/>
          <w:szCs w:val="28"/>
          <w:rtl/>
        </w:rPr>
        <w:t xml:space="preserve">943-(3) منصور بن حازم گويد: «امام صادق عليه السلام به من فرمود: آيا [ماجراى] طارق را شنيده اى‌؟ طارق در مدينه برده فروش بود. روزى نزد امام باقر عليه السلام آمد و گفت: اى ابوجعفر! نابود شدم. من به طلاق، عتق و نذرها سوگند ياد كردم. امام عليه السلام به وى فرمود: اى طارق اين ها از گام هاى شيطان است.»</w:t>
      </w:r>
    </w:p>
    <w:p>
      <w:pPr>
        <w:pStyle w:val="BookText"/>
      </w:pPr>
      <w:r>
        <w:rPr>
          <w:rFonts w:ascii="IRNazanin" w:hAnsi="IRNazanin" w:eastAsia="IRNazanin" w:cs="IRNazanin"/>
          <w:lang w:bidi="fa-IR"/>
          <w:color w:val="111111"/>
          <w:sz w:val="28"/>
          <w:szCs w:val="28"/>
          <w:rtl/>
        </w:rPr>
        <w:t xml:space="preserve">944-(4) صفوان جمّال گويد: «در مسافرت دوم امام صادق عليه السلام به كوفه من آن حضرت را بردم و منصور نيز در آنجا بود. در ميان راه وقتى امام عليه السلام به هاشميه - شهرِ منصور - رسيد، پايش را از ركاب بيرون آورد و پياده شد. سپس قاطر سياه و سفيدى درخواست كرد، لباس سفيدى بر تن كرد و كلاه سفيدى بر سر نهاد و به سوى منصور حركت كرد. وقتى نزد منصور رفت، وى به امام عليه السلام گفت: به تحقيق خود را شبيه پيامبران كرده اى. امام عليه السلام فرمود: چگونه مرا از فرزندان پيامبران دور مى شمارى‌؟</w:t>
      </w:r>
    </w:p>
    <w:p>
      <w:pPr>
        <w:pStyle w:val="BookText"/>
      </w:pPr>
      <w:r>
        <w:rPr>
          <w:rFonts w:ascii="IRNazanin" w:hAnsi="IRNazanin" w:eastAsia="IRNazanin" w:cs="IRNazanin"/>
          <w:lang w:bidi="fa-IR"/>
          <w:color w:val="111111"/>
          <w:sz w:val="28"/>
          <w:szCs w:val="28"/>
          <w:rtl/>
        </w:rPr>
        <w:t xml:space="preserve">منصور گفت: تصميم گرفتم كسى را به مدينه بفرستم تا نخل هايش را قطع كند و كودكان شان را اسير كند.</w:t>
      </w:r>
    </w:p>
    <w:p>
      <w:pPr>
        <w:pStyle w:val="BookText"/>
      </w:pPr>
      <w:r>
        <w:rPr>
          <w:rFonts w:ascii="IRNazanin" w:hAnsi="IRNazanin" w:eastAsia="IRNazanin" w:cs="IRNazanin"/>
          <w:lang w:bidi="fa-IR"/>
          <w:color w:val="111111"/>
          <w:sz w:val="28"/>
          <w:szCs w:val="28"/>
          <w:rtl/>
        </w:rPr>
        <w:t xml:space="preserve">امام عليه السلام فرمود: اى امير مؤمنان دليل آن چيست‌؟!</w:t>
      </w:r>
    </w:p>
    <w:p>
      <w:pPr>
        <w:pStyle w:val="BookText"/>
      </w:pPr>
      <w:r>
        <w:rPr>
          <w:rFonts w:ascii="IRNazanin" w:hAnsi="IRNazanin" w:eastAsia="IRNazanin" w:cs="IRNazanin"/>
          <w:lang w:bidi="fa-IR"/>
          <w:color w:val="111111"/>
          <w:sz w:val="28"/>
          <w:szCs w:val="28"/>
          <w:rtl/>
        </w:rPr>
        <w:t xml:space="preserve">منصور گفت: به من گزارش رسيده كه دوستدارت - معلى بن خنيس - مردم را به سوى تو فرامى خواند و برايت مال جمع آورى مى كند.</w:t>
      </w:r>
    </w:p>
    <w:p>
      <w:pPr>
        <w:pStyle w:val="BookText"/>
      </w:pPr>
      <w:r>
        <w:rPr>
          <w:rFonts w:ascii="IRNazanin" w:hAnsi="IRNazanin" w:eastAsia="IRNazanin" w:cs="IRNazanin"/>
          <w:lang w:bidi="fa-IR"/>
          <w:color w:val="111111"/>
          <w:sz w:val="28"/>
          <w:szCs w:val="28"/>
          <w:rtl/>
        </w:rPr>
        <w:t xml:space="preserve">امام عليه السلام فرمود: به خدا سوگند، اين گونه نيست.</w:t>
      </w:r>
    </w:p>
    <w:p>
      <w:pPr>
        <w:pStyle w:val="BookText"/>
      </w:pPr>
      <w:r>
        <w:rPr>
          <w:rFonts w:ascii="IRNazanin" w:hAnsi="IRNazanin" w:eastAsia="IRNazanin" w:cs="IRNazanin"/>
          <w:lang w:bidi="fa-IR"/>
          <w:color w:val="111111"/>
          <w:sz w:val="28"/>
          <w:szCs w:val="28"/>
          <w:rtl/>
        </w:rPr>
        <w:t xml:space="preserve">منصور گفت: از تو راضى نمى شوم مگر آن كه به طلاق، عتق، قربانى و انجام حج با پاى پياده سوگند ياد كنى.</w:t>
      </w:r>
    </w:p>
    <w:p>
      <w:pPr>
        <w:pStyle w:val="BookText"/>
      </w:pPr>
      <w:r>
        <w:rPr>
          <w:rFonts w:ascii="IRNazanin" w:hAnsi="IRNazanin" w:eastAsia="IRNazanin" w:cs="IRNazanin"/>
          <w:lang w:bidi="fa-IR"/>
          <w:color w:val="111111"/>
          <w:sz w:val="28"/>
          <w:szCs w:val="28"/>
          <w:rtl/>
        </w:rPr>
        <w:t xml:space="preserve">امام عليه السلام فرمود: آيا به من دستور مى دهى به شريكان خدا - غير از او - سوگند ياد كنم‌؟ به تحقيق هركس به خدا راضى نشود هيچ رابطه اى با خداوند نخواهد داشت.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مولاك المعلّى بن خنيس يدعو إليك ويجمع لك الأموال فقال: واللّٰه ما كان فقال: لست أرضى منك إلّابالطّلاق والعتاق والهدى والمشى فقال أبالأنداد</w:t>
      </w:r>
      <w:r>
        <w:rPr>
          <w:rStyle w:val="FootnoteReference"/>
        </w:rPr>
        <w:footnoteReference w:id="1082"/>
      </w:r>
      <w:r>
        <w:rPr>
          <w:rFonts w:ascii="Amiri" w:hAnsi="Amiri" w:eastAsia="Amiri" w:cs="Amiri"/>
          <w:lang w:bidi="ar-SA"/>
          <w:color w:val="111111"/>
          <w:sz w:val="28"/>
          <w:szCs w:val="28"/>
          <w:rtl/>
        </w:rPr>
        <w:t xml:space="preserve">من دون اللّٰه تأمرنى أن أحلف إنّه من لم يرض باللّٰه فليس من اللّٰه في شيء فقال: أتتفقّه عليّ؟ فقال: وأنّى تبعدنى من الفقه وأنا ابن رسول اللّٰه صلّى اللّه عليه و آله، فقال: فإنّى أجمع بينك وبين من سعى بك فقال: فافعل فجاء الرّجل الّذى سعى به فقال له أبوعبداللّٰه: يا هذا (أتحلف - ئل) فقال: نعم. واللّٰه الّذى لا إلٰه إلّاهو عالم الغيب والشّهادة الرّحمٰن الرّحيم لقد فعلت فقال له أبو عبداللّٰه عليه السلام ويلك، تمجّد اللّٰه فيستحيى من تعذيبك ولٰكن قل برئت من حول اللّٰه وقوّته وألجئت إلى حولىٖ وقوّتى، فحلف بها الرّجل، فلم يستتمّها حتّىٰ وقع ميّتاً فقال له أبو جعفر: لا أصدّق بعدها عليك أبداً، وأحسن جائزته وردّه.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1419-36172-(5) تهذيب 300/8: استبصار 44/4: الصّفّار عن محمّد بن السّندىّ عن عليّ بن الحكم عن أبان بن عثمان عن عبدالأعلى مولى آل سام عن أبي عبداللّٰه عليه السلام قال لا طلاق إلّا على كتاب اللّٰه ولا عتق إلّالوجه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1420-36173-(6) الدّعائم 99/2: عن جعفر بن محمّد عليهما السلام أنّه قال من حلف بطلاق أو عتاق ثمّ حنث فليس ذٰلك بشيءٍ لا تطلّق عليه امرأته ولا يعتق عليه عبده وكذٰلك من حلف بالحجّ أو الهدى لأنّ رسول اللّٰه صلّى اللّه عليه و آله نهى عن اليمين بغير اللّٰه وعن الطّلاق لغير السّنّة وعن العتق لغير وجه اللّٰه وعن الحجّ لغير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1421-36174-(7) العوالى 263/1: قال رسول اللّٰه صلّى اللّه عليه و آله ملعون ملعون من حلف بالطّلاق أو حلّف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1422-36175-(8) تهذيب 292/8: استبصار 44:43/4: محمّد بن أحمد بن يحيى عن بنان بن محمّد (عن أبيه - يب - صا 43) عن ابن المغيرة عن السّكونىّ عن جعفر عن أبيه عن عليّ عليهم السلام قال:</w:t>
      </w:r>
    </w:p>
    <w:p>
      <w:pPr>
        <w:pStyle w:val="BookText"/>
      </w:pPr>
      <w:r>
        <w:rPr>
          <w:rFonts w:ascii="Amiri" w:hAnsi="Amiri" w:eastAsia="Amiri" w:cs="Amiri"/>
          <w:lang w:bidi="ar-SA"/>
          <w:color w:val="111111"/>
          <w:sz w:val="28"/>
          <w:szCs w:val="28"/>
          <w:rtl/>
        </w:rPr>
        <w:t xml:space="preserve">قال رسول اللّٰه صلّى اللّه عليه و آله: كلّ يمين فيها كفّارة إلّاما كان من طلاق أو عتاق أو عهد أو ميثاق (قال الشّيخ رحمه اللّه في الإستبصار 43: فالوجه في هٰذا الخبر أن نحمله على ضرب من التّقيّة لأنّ في العامّة من يقول بذٰلك ويوجب الكفّارة في كلّ يمين وإن كان في خلافه صلاح دينىّ أو دنيوىّ إلخ).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گفت: آيا براى من خود را فقيه مى شمارى‌؟</w:t>
      </w:r>
    </w:p>
    <w:p>
      <w:pPr>
        <w:pStyle w:val="BookText"/>
      </w:pPr>
      <w:r>
        <w:rPr>
          <w:rFonts w:ascii="IRNazanin" w:hAnsi="IRNazanin" w:eastAsia="IRNazanin" w:cs="IRNazanin"/>
          <w:lang w:bidi="fa-IR"/>
          <w:color w:val="111111"/>
          <w:sz w:val="28"/>
          <w:szCs w:val="28"/>
          <w:rtl/>
        </w:rPr>
        <w:t xml:space="preserve">امام عليه السلام فرمود: و چگونه مرا از فقه دور مى دانى، در حالى كه من فرزند رسول خدا صلى الله عليه و آله هستم.</w:t>
      </w:r>
    </w:p>
    <w:p>
      <w:pPr>
        <w:pStyle w:val="BookText"/>
      </w:pPr>
      <w:r>
        <w:rPr>
          <w:rFonts w:ascii="IRNazanin" w:hAnsi="IRNazanin" w:eastAsia="IRNazanin" w:cs="IRNazanin"/>
          <w:lang w:bidi="fa-IR"/>
          <w:color w:val="111111"/>
          <w:sz w:val="28"/>
          <w:szCs w:val="28"/>
          <w:rtl/>
        </w:rPr>
        <w:t xml:space="preserve">منصور گفت: من تو را با كسى كه از تو بدگويى كرده رودررو مى كنم.</w:t>
      </w:r>
    </w:p>
    <w:p>
      <w:pPr>
        <w:pStyle w:val="BookText"/>
      </w:pPr>
      <w:r>
        <w:rPr>
          <w:rFonts w:ascii="IRNazanin" w:hAnsi="IRNazanin" w:eastAsia="IRNazanin" w:cs="IRNazanin"/>
          <w:lang w:bidi="fa-IR"/>
          <w:color w:val="111111"/>
          <w:sz w:val="28"/>
          <w:szCs w:val="28"/>
          <w:rtl/>
        </w:rPr>
        <w:t xml:space="preserve">امام عليه السلام فرمود: اين كار را بكن! آن گاه مردى كه نسبت به امام عليه السلام سخن چينى كرده بود آمد.</w:t>
      </w:r>
    </w:p>
    <w:p>
      <w:pPr>
        <w:pStyle w:val="BookText"/>
      </w:pPr>
      <w:r>
        <w:rPr>
          <w:rFonts w:ascii="IRNazanin" w:hAnsi="IRNazanin" w:eastAsia="IRNazanin" w:cs="IRNazanin"/>
          <w:lang w:bidi="fa-IR"/>
          <w:color w:val="111111"/>
          <w:sz w:val="28"/>
          <w:szCs w:val="28"/>
          <w:rtl/>
        </w:rPr>
        <w:t xml:space="preserve">امام عليه السلام به وى فرمود: اى مرد! آيا سوگند مى خورى‌؟</w:t>
      </w:r>
    </w:p>
    <w:p>
      <w:pPr>
        <w:pStyle w:val="BookText"/>
      </w:pPr>
      <w:r>
        <w:rPr>
          <w:rFonts w:ascii="IRNazanin" w:hAnsi="IRNazanin" w:eastAsia="IRNazanin" w:cs="IRNazanin"/>
          <w:lang w:bidi="fa-IR"/>
          <w:color w:val="111111"/>
          <w:sz w:val="28"/>
          <w:szCs w:val="28"/>
          <w:rtl/>
        </w:rPr>
        <w:t xml:space="preserve">وى گفت: آرى، سوگند به خدايى كه معبودى جز او نيست، عالم نهان و آشكار است، مهرگستر به همه موجودات در اين جهان و به مؤمنان در دو جهان است به تحقيق تو اين كار را انجام دادى.</w:t>
      </w:r>
    </w:p>
    <w:p>
      <w:pPr>
        <w:pStyle w:val="BookText"/>
      </w:pPr>
      <w:r>
        <w:rPr>
          <w:rFonts w:ascii="IRNazanin" w:hAnsi="IRNazanin" w:eastAsia="IRNazanin" w:cs="IRNazanin"/>
          <w:lang w:bidi="fa-IR"/>
          <w:color w:val="111111"/>
          <w:sz w:val="28"/>
          <w:szCs w:val="28"/>
          <w:rtl/>
        </w:rPr>
        <w:t xml:space="preserve">امام عليه السلام فرمود: واى بر تو، خداوند را با بزرگى ياد مى كنى و او نيز از عذاب تو شرم مى كند بلكه بگو: از نيرو و قدرت خدا بيزارى مى جويم و به نيرو و قدرت خود پناه مى برم.</w:t>
      </w:r>
    </w:p>
    <w:p>
      <w:pPr>
        <w:pStyle w:val="BookText"/>
      </w:pPr>
      <w:r>
        <w:rPr>
          <w:rFonts w:ascii="IRNazanin" w:hAnsi="IRNazanin" w:eastAsia="IRNazanin" w:cs="IRNazanin"/>
          <w:lang w:bidi="fa-IR"/>
          <w:color w:val="111111"/>
          <w:sz w:val="28"/>
          <w:szCs w:val="28"/>
          <w:rtl/>
        </w:rPr>
        <w:t xml:space="preserve">آن مرد اين گونه سوگند ياد كرد ولى هنوز سوگندش تمام نشده بود كه افتاد و درگذشت.</w:t>
      </w:r>
    </w:p>
    <w:p>
      <w:pPr>
        <w:pStyle w:val="BookText"/>
      </w:pPr>
      <w:r>
        <w:rPr>
          <w:rFonts w:ascii="IRNazanin" w:hAnsi="IRNazanin" w:eastAsia="IRNazanin" w:cs="IRNazanin"/>
          <w:lang w:bidi="fa-IR"/>
          <w:color w:val="111111"/>
          <w:sz w:val="28"/>
          <w:szCs w:val="28"/>
          <w:rtl/>
        </w:rPr>
        <w:t xml:space="preserve">منصور به امام گفت: پس از اين ماجرا هرگز سخنى را به زيان تو راست نمى انگارم.</w:t>
      </w:r>
    </w:p>
    <w:p>
      <w:pPr>
        <w:pStyle w:val="BookText"/>
      </w:pPr>
      <w:r>
        <w:rPr>
          <w:rFonts w:ascii="IRNazanin" w:hAnsi="IRNazanin" w:eastAsia="IRNazanin" w:cs="IRNazanin"/>
          <w:lang w:bidi="fa-IR"/>
          <w:color w:val="111111"/>
          <w:sz w:val="28"/>
          <w:szCs w:val="28"/>
          <w:rtl/>
        </w:rPr>
        <w:t xml:space="preserve">آن گاه هديه نيكويى به امام داد و او را بازگرداند.»</w:t>
      </w:r>
    </w:p>
    <w:p>
      <w:pPr>
        <w:pStyle w:val="BookText"/>
      </w:pPr>
      <w:r>
        <w:rPr>
          <w:rFonts w:ascii="IRNazanin" w:hAnsi="IRNazanin" w:eastAsia="IRNazanin" w:cs="IRNazanin"/>
          <w:lang w:bidi="fa-IR"/>
          <w:color w:val="111111"/>
          <w:sz w:val="28"/>
          <w:szCs w:val="28"/>
          <w:rtl/>
        </w:rPr>
        <w:t xml:space="preserve">945-(5) عبداعلى مولى آل سام از امام صادق عليه السلام روايت مى كند كه فرمود: «هيچ طلاقى تحقق نخواهد يافت مگر بر طبق كتاب خدا و هيچ عتقى نيست مگر براى خشنودى خدا.»</w:t>
      </w:r>
    </w:p>
    <w:p>
      <w:pPr>
        <w:pStyle w:val="BookText"/>
      </w:pPr>
      <w:r>
        <w:rPr>
          <w:rFonts w:ascii="IRNazanin" w:hAnsi="IRNazanin" w:eastAsia="IRNazanin" w:cs="IRNazanin"/>
          <w:lang w:bidi="fa-IR"/>
          <w:color w:val="111111"/>
          <w:sz w:val="28"/>
          <w:szCs w:val="28"/>
          <w:rtl/>
        </w:rPr>
        <w:t xml:space="preserve">946-(6) در كتاب دعائم الاسلام از امام صادق عليه السلام روايت مى شود كه فرمود: «هركس به طلاق و عتق سوگند ياد كند و سپس با آن مخالفت كند، اثرى نخواهد داشت. همسرش از وى جدا نخواهد شد و برده اش آزاد نخواهد گرديد و به همين صورت است هركس كه به حج يا قربانى سوگند ياد كند؛ زيرا پيامبر اكرم صلى الله عليه و آله از سوگندِ به غير خدا و طلاقِ بر خلاف سنت و عتق براى غير رضاى خدا و حج براى غير خدا نهى كرد.»</w:t>
      </w:r>
    </w:p>
    <w:p>
      <w:pPr>
        <w:pStyle w:val="BookText"/>
      </w:pPr>
      <w:r>
        <w:rPr>
          <w:rFonts w:ascii="IRNazanin" w:hAnsi="IRNazanin" w:eastAsia="IRNazanin" w:cs="IRNazanin"/>
          <w:lang w:bidi="fa-IR"/>
          <w:color w:val="111111"/>
          <w:sz w:val="28"/>
          <w:szCs w:val="28"/>
          <w:rtl/>
        </w:rPr>
        <w:t xml:space="preserve">947-(7) در كتاب العوالى روايت مى شود كه پيامبر اكرم صلى الله عليه و آله فرمود: «ملعون است! ملعون است! هركس به طلاق سوگند ياد كند يا ديگرى را به آن سوگند دهد.»</w:t>
      </w:r>
    </w:p>
    <w:p>
      <w:pPr>
        <w:pStyle w:val="BookText"/>
      </w:pPr>
      <w:r>
        <w:rPr>
          <w:rFonts w:ascii="IRNazanin" w:hAnsi="IRNazanin" w:eastAsia="IRNazanin" w:cs="IRNazanin"/>
          <w:lang w:bidi="fa-IR"/>
          <w:color w:val="111111"/>
          <w:sz w:val="28"/>
          <w:szCs w:val="28"/>
          <w:rtl/>
        </w:rPr>
        <w:t xml:space="preserve">948-(8) سكونى از امام صادق عليه السلام از پدرش عليه السلام از على عليه السلام روايت مى كند كه پيامبر اكرم صلى الله عليه و آله فرمود:</w:t>
      </w:r>
    </w:p>
    <w:p>
      <w:pPr>
        <w:pStyle w:val="BookText"/>
      </w:pPr>
      <w:r>
        <w:rPr>
          <w:rFonts w:ascii="IRNazanin" w:hAnsi="IRNazanin" w:eastAsia="IRNazanin" w:cs="IRNazanin"/>
          <w:lang w:bidi="fa-IR"/>
          <w:color w:val="111111"/>
          <w:sz w:val="28"/>
          <w:szCs w:val="28"/>
          <w:rtl/>
        </w:rPr>
        <w:t xml:space="preserve">«هر سوگندى كفّاره دارد مگر سوگندى كه به طلاق يا عتق يا تعهد يا پيمان باشد.»</w:t>
      </w:r>
    </w:p>
    <w:p>
      <w:pPr>
        <w:pStyle w:val="BookText"/>
      </w:pPr>
      <w:r>
        <w:rPr>
          <w:rFonts w:ascii="IRNazanin" w:hAnsi="IRNazanin" w:eastAsia="IRNazanin" w:cs="IRNazanin"/>
          <w:lang w:bidi="fa-IR"/>
          <w:color w:val="111111"/>
          <w:sz w:val="28"/>
          <w:szCs w:val="28"/>
          <w:rtl/>
        </w:rPr>
        <w:t xml:space="preserve">مرحوم شيخ طوسى قدس سره در كتاب الاستبصار مى فرمايد: «توجيه اين روايت به اين صورت است كه آن را بر نوعى تقيه حمل كنيم، زيرا گروهى از اهل سنت چنين نظرى دارند و در هر سوگندى كفّاره را لازم مى دانند، هرچند بر خلاف مصالح دينى و دنيوى باشد...»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1423-36176-(9) تهذيب 289/8: الحسين بن سعيد عن فضالة عن أبان نوادر أحمد بن محمّد 1 4:</w:t>
      </w:r>
    </w:p>
    <w:p>
      <w:pPr>
        <w:pStyle w:val="BookText"/>
      </w:pPr>
      <w:r>
        <w:rPr>
          <w:rFonts w:ascii="Amiri" w:hAnsi="Amiri" w:eastAsia="Amiri" w:cs="Amiri"/>
          <w:lang w:bidi="ar-SA"/>
          <w:color w:val="111111"/>
          <w:sz w:val="28"/>
          <w:szCs w:val="28"/>
          <w:rtl/>
        </w:rPr>
        <w:t xml:space="preserve">عن زرارة قال سألت أبا جعفر عليه السلام عن الرّجل يقول: إن اشتريت فلانة أو فلاناً فهو حرّ وإن اشتريت هٰذا الثّوب فهو في المساكين وإن نكحت فلانة فهي طالق قال: ليس ذٰلك كلّه بشيء، لا يطلّق إلّاما يملك، ولا يصدّق</w:t>
      </w:r>
      <w:r>
        <w:rPr>
          <w:rStyle w:val="FootnoteReference"/>
        </w:rPr>
        <w:footnoteReference w:id="1083"/>
      </w:r>
      <w:r>
        <w:rPr>
          <w:rFonts w:ascii="Amiri" w:hAnsi="Amiri" w:eastAsia="Amiri" w:cs="Amiri"/>
          <w:lang w:bidi="ar-SA"/>
          <w:color w:val="111111"/>
          <w:sz w:val="28"/>
          <w:szCs w:val="28"/>
          <w:rtl/>
        </w:rPr>
        <w:t xml:space="preserve">إلّابما يملك، ولا يعتق إلّاما</w:t>
      </w:r>
      <w:r>
        <w:rPr>
          <w:rStyle w:val="FootnoteReference"/>
        </w:rPr>
        <w:footnoteReference w:id="1084"/>
      </w:r>
      <w:r>
        <w:rPr>
          <w:rFonts w:ascii="Amiri" w:hAnsi="Amiri" w:eastAsia="Amiri" w:cs="Amiri"/>
          <w:lang w:bidi="ar-SA"/>
          <w:color w:val="111111"/>
          <w:sz w:val="28"/>
          <w:szCs w:val="28"/>
          <w:rtl/>
        </w:rPr>
        <w:t xml:space="preserve">يملك.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1424-36177-(10) تهذيب 299/8: استبصار 44/4: محمّد بن الحسن الصّفّار عن يعقوب بن يزيد عن محمّد بن عمر</w:t>
      </w:r>
      <w:r>
        <w:rPr>
          <w:rStyle w:val="FootnoteReference"/>
        </w:rPr>
        <w:footnoteReference w:id="1085"/>
      </w:r>
      <w:r>
        <w:rPr>
          <w:rFonts w:ascii="Amiri" w:hAnsi="Amiri" w:eastAsia="Amiri" w:cs="Amiri"/>
          <w:lang w:bidi="ar-SA"/>
          <w:color w:val="111111"/>
          <w:sz w:val="28"/>
          <w:szCs w:val="28"/>
          <w:rtl/>
        </w:rPr>
        <w:t xml:space="preserve">عن محمّد بن عذافر عن عمر بن يزيد قال سألت أبا عبداللّٰه عليه السلام عن حلف الرّجل بالعتق بغير ضمير على ذٰلك فقال: من حلف بذٰلك (وللّٰه - يب) فيه رضى فهو له لازم فيما بينه وبين اللّٰه وليس ذٰلك على المستكره. (قال الشّيخ في الإستبصار فالوجه في هٰذا الخبر أن نحمله على ضرب من الإستحباب).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1425-36178-(11) العيون 237/2: حدّثنا الحاكم أبوعليّ الحسين بن أحمد البيهقيّ قال حدّثني محمّد بن يحيى الصّولى قال حدّثنا أبو ذكوان قال سمعت إبراهيم بن العبّاس يقول سمعت عليّ بن موسى الرّضا عليه السلام يقول حلفت بالعتق ألاٰ أحلف</w:t>
      </w:r>
      <w:r>
        <w:rPr>
          <w:rStyle w:val="FootnoteReference"/>
        </w:rPr>
        <w:footnoteReference w:id="1086"/>
      </w:r>
      <w:r>
        <w:rPr>
          <w:rFonts w:ascii="Amiri" w:hAnsi="Amiri" w:eastAsia="Amiri" w:cs="Amiri"/>
          <w:lang w:bidi="ar-SA"/>
          <w:color w:val="111111"/>
          <w:sz w:val="28"/>
          <w:szCs w:val="28"/>
          <w:rtl/>
        </w:rPr>
        <w:t xml:space="preserve">بالعتق إلّاأعتقت رقبة وأعتقت بعدها جميع ما أملك إن كان يرى أنّه خير من هذٰا [وأومى إلى عبد أسود من غلمانه] بقرابتى من رسول اللّٰه صلّى اللّه عليه و آله إلّاأن يكون لي عمل صالح فأكون أفضل به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1426-36179-(12) نوادر أحمد بن محمّد 41: عن زيد الحنّاط</w:t>
      </w:r>
      <w:r>
        <w:rPr>
          <w:rStyle w:val="FootnoteReference"/>
        </w:rPr>
        <w:footnoteReference w:id="1087"/>
      </w:r>
      <w:r>
        <w:rPr>
          <w:rFonts w:ascii="Amiri" w:hAnsi="Amiri" w:eastAsia="Amiri" w:cs="Amiri"/>
          <w:lang w:bidi="ar-SA"/>
          <w:color w:val="111111"/>
          <w:sz w:val="28"/>
          <w:szCs w:val="28"/>
          <w:rtl/>
        </w:rPr>
        <w:t xml:space="preserve">قال قلت لأبى عبداللّٰه عليه السلام انّ امرأتى خرجت بغير اذنى فقلت لها إن خرجت بغير إذنى فأنت طالق فخرجت فلمّا أن ذكرت دخلت فقال أبو عبداللّٰه عليه السلام: خرجت سبعين ذراعاً قال: لا. قال وما أشدّ من هٰذا يجىء مثل هٰذا من المشركين فيقول لامرأته القول فتنتزع فتتزوّج زوجاً آخر وهى امرأته.</w:t>
      </w:r>
    </w:p>
    <w:p>
      <w:pPr>
        <w:pStyle w:val="BookText"/>
      </w:pPr>
      <w:r>
        <w:rPr>
          <w:rFonts w:ascii="Amiri" w:hAnsi="Amiri" w:eastAsia="Amiri" w:cs="Amiri"/>
          <w:lang w:bidi="ar-SA"/>
          <w:color w:val="111111"/>
          <w:sz w:val="28"/>
          <w:szCs w:val="28"/>
          <w:rtl/>
        </w:rPr>
        <w:t xml:space="preserve">وتقدّم في رواية داود (11) من باب (40) تحريم الولاية من قبل الجائر من أبواب ما يكتسب به ج 22</w:t>
      </w:r>
    </w:p>
    <w:p>
      <w:pPr>
        <w:pStyle w:val="BookText"/>
      </w:pPr>
      <w:r>
        <w:rPr>
          <w:rFonts w:ascii="Amiri" w:hAnsi="Amiri" w:eastAsia="Amiri" w:cs="Amiri"/>
          <w:lang w:bidi="ar-SA"/>
          <w:color w:val="111111"/>
          <w:sz w:val="28"/>
          <w:szCs w:val="28"/>
          <w:rtl/>
        </w:rPr>
        <w:t xml:space="preserve">قوله وإنّ كلّ امرأة لي طالق وكلّ مملوك لي حرّ عليّ وعليّ إن ظلمت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949-(9) زراره گويد: «از امام باقر عليه السلام دربارۀ شخصى سؤال كردم كه مى گويد: اگر فلان برده را خريدم، آن آزاد است و اگر اين لباس را خريدم، متعلق به بينوايان است و اگر با فلان زن ازدواج كردم، مطلَّقه است.</w:t>
      </w:r>
    </w:p>
    <w:p>
      <w:pPr>
        <w:pStyle w:val="BookText"/>
      </w:pPr>
      <w:r>
        <w:rPr>
          <w:rFonts w:ascii="IRNazanin" w:hAnsi="IRNazanin" w:eastAsia="IRNazanin" w:cs="IRNazanin"/>
          <w:lang w:bidi="fa-IR"/>
          <w:color w:val="111111"/>
          <w:sz w:val="28"/>
          <w:szCs w:val="28"/>
          <w:rtl/>
        </w:rPr>
        <w:t xml:space="preserve">امام عليه السلام فرمود: همه اين ها بى اثر است، طلاق داده نمى شود مگر ازدواج شده و صدقه داده نمى شود مگر با آنچه ملك است و آزاد كرده نمى شود مگر آنچه ملك است.»</w:t>
      </w:r>
    </w:p>
    <w:p>
      <w:pPr>
        <w:pStyle w:val="BookText"/>
      </w:pPr>
      <w:r>
        <w:rPr>
          <w:rFonts w:ascii="IRNazanin" w:hAnsi="IRNazanin" w:eastAsia="IRNazanin" w:cs="IRNazanin"/>
          <w:lang w:bidi="fa-IR"/>
          <w:color w:val="111111"/>
          <w:sz w:val="28"/>
          <w:szCs w:val="28"/>
          <w:rtl/>
        </w:rPr>
        <w:t xml:space="preserve">950-(10) عمر بن زيد گويد: «از امام صادق عليه السلام دربارۀ شخصى سؤال كردم كه بدون قصد سوگند به عتق مى خورد. امام عليه السلام فرمود: هركس به آن سوگند ياد كند و رضايت خداوند در آن باشد، ميان خود و خدايش عتق بر او لازم است ولى به عهدۀ شخص اكراه شده نيست.»</w:t>
      </w:r>
    </w:p>
    <w:p>
      <w:pPr>
        <w:pStyle w:val="BookText"/>
      </w:pPr>
      <w:r>
        <w:rPr>
          <w:rFonts w:ascii="Amiri" w:hAnsi="Amiri" w:eastAsia="Amiri" w:cs="Amiri"/>
          <w:lang w:bidi="ar-SA"/>
          <w:color w:val="111111"/>
          <w:sz w:val="28"/>
          <w:szCs w:val="28"/>
          <w:rtl/>
        </w:rPr>
        <w:t xml:space="preserve">مرحوم شيخ طوسى قدس سره در كتاب الاستبصار مى فرمايد: «توجيه اين روايت به اين است كه آن را بر نوعى استحباب حمل كنيم.»</w:t>
      </w:r>
    </w:p>
    <w:p>
      <w:pPr>
        <w:pStyle w:val="BookText"/>
      </w:pPr>
      <w:r>
        <w:rPr>
          <w:rFonts w:ascii="IRNazanin" w:hAnsi="IRNazanin" w:eastAsia="IRNazanin" w:cs="IRNazanin"/>
          <w:lang w:bidi="fa-IR"/>
          <w:color w:val="111111"/>
          <w:sz w:val="28"/>
          <w:szCs w:val="28"/>
          <w:rtl/>
        </w:rPr>
        <w:t xml:space="preserve">951-(11) ابراهيم بن عباس روايت مى كند كه امام رضا عليه السلام به يكى از بردگان سياهش اشاره كرد و فرمود: «به عتق سوگند يادكرده ام - با اين كه به عتق سوگند نمى خورم مگر آن كه برده اى آزاد مى كنم و پس از آن جميع بردگانم را آزاد مى كنم - كه اگر به دليل خويشاوندى با پيامبر صلى الله عليه و آله خود را برتر از اين بدانم [يكى از بردگانم آزاد باشند] مگر آن كه عمل شايسته اى داشته باشم كه به خاطر آن افضل از اين باشم.»</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952-(12) زيد حنّاط گويد: «به امام صادق عليه السلام گفتم: همسرم بدون اجازه من از خانه خارج شد و من به وى گفتم: اگر بدون اجازه من بيرون رفتى تو طلاق داده شده اى. آن گاه وى [از روى فراموشى] بيرون رفت و هنگامى كه اين مطلب به يادش آمد، وارد شد.</w:t>
      </w:r>
    </w:p>
    <w:p>
      <w:pPr>
        <w:pStyle w:val="BookText"/>
      </w:pPr>
      <w:r>
        <w:rPr>
          <w:rFonts w:ascii="Amiri" w:hAnsi="Amiri" w:eastAsia="Amiri" w:cs="Amiri"/>
          <w:lang w:bidi="ar-SA"/>
          <w:color w:val="111111"/>
          <w:sz w:val="28"/>
          <w:szCs w:val="28"/>
          <w:rtl/>
        </w:rPr>
        <w:t xml:space="preserve">امام عليه السلام فرمود: آيا به اندازه هفتاد ذراع از خانه دور شد؟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امام عليه السلام فرمود: چه چيزى از اين سخت تر و زشت تر است! مشركان مثل اين كار را انجام مى دهند و [يكى از آنها] به همسرش اين سخن را مى گويد، آن گاه آن زن [به اين وسيله] خود را از شوهرش جدا مى كند و با مرد ديگرى ازدواج مى كند، در حالى كه هنوز همسر مرد اول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يازدهم از باب چهلم از ابواب كسب هاى روا و ناروا اين گفته كه: «و اين كه همه همسرانم مطلّقه و همه بردگانم آزاد باشند و همه اين ها بر عهدۀ من باشد در صورتى كه به كسى ظلم كنم يا ستم روا دارم و به عدالت رفتار نكنم.</w:t>
      </w:r>
    </w:p>
    <w:p>
      <w:pPr>
        <w:pStyle w:val="BookText"/>
      </w:pPr>
      <w:r>
        <w:rPr>
          <w:rFonts w:ascii="IRNazanin" w:hAnsi="IRNazanin" w:eastAsia="IRNazanin" w:cs="IRNazanin"/>
          <w:lang w:bidi="fa-IR"/>
          <w:color w:val="111111"/>
          <w:sz w:val="28"/>
          <w:szCs w:val="28"/>
          <w:rtl/>
        </w:rPr>
        <w:t xml:space="preserve">امام عليه السلام فرمود: چه گفتى‌؟</w:t>
      </w:r>
    </w:p>
    <w:p>
      <w:pPr>
        <w:pStyle w:val="BookText"/>
      </w:pPr>
      <w:r>
        <w:rPr>
          <w:rFonts w:ascii="IRNazanin" w:hAnsi="IRNazanin" w:eastAsia="IRNazanin" w:cs="IRNazanin"/>
          <w:lang w:bidi="fa-IR"/>
          <w:color w:val="111111"/>
          <w:sz w:val="28"/>
          <w:szCs w:val="28"/>
          <w:rtl/>
        </w:rPr>
        <w:t xml:space="preserve">گفت: سوگندهايم را دوباره براى امام عليه السلام تكرار كردم و امام عليه السلام سرش را به سوى آسمان بلند كرد و فرمود: دستيابى به آسمان براى تو آسان تر از آن است.»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أو جرتُ عليه وإن لم أعدل قال كيف قلت قال فأعدت عليه الأيمان فرفع رأسه إلى السّماء فقال تناول السّماء أيسر عليك من ذٰلك. وفى رواية زرارة (49) من باب (1) كراهة اليمين الصّادقة قوله عليه السلام إذا خفت فاحلف لهم بما شاؤا فقلت جعلت فداك بطلاق وعتاق قال عليه السلام بما شاؤا. وفى رواية أبى بكر (50) قوله رجل حلف للسّلطان بالطّلاق والعتاق فقال عليه السلام إذا خشى سيفه وسوطه فليس عليه شيء، وفى رواية الجعفى (54) قوله فإنّه يستحلفنى بالطّلاق فقال احلف له فقلت فإنّ المال لا يكون لي قال فعن مال أخيك.</w:t>
      </w:r>
    </w:p>
    <w:p>
      <w:pPr>
        <w:pStyle w:val="BookText"/>
      </w:pPr>
      <w:r>
        <w:rPr>
          <w:rFonts w:ascii="Amiri" w:hAnsi="Amiri" w:eastAsia="Amiri" w:cs="Amiri"/>
          <w:lang w:bidi="ar-SA"/>
          <w:color w:val="111111"/>
          <w:sz w:val="28"/>
          <w:szCs w:val="28"/>
          <w:rtl/>
        </w:rPr>
        <w:t xml:space="preserve">ويأتي</w:t>
      </w:r>
    </w:p>
    <w:p>
      <w:pPr>
        <w:pStyle w:val="BookText"/>
      </w:pPr>
      <w:r>
        <w:rPr>
          <w:rFonts w:ascii="Amiri" w:hAnsi="Amiri" w:eastAsia="Amiri" w:cs="Amiri"/>
          <w:lang w:bidi="ar-SA"/>
          <w:color w:val="111111"/>
          <w:sz w:val="28"/>
          <w:szCs w:val="28"/>
          <w:rtl/>
        </w:rPr>
        <w:t xml:space="preserve">في رواية ابن مسلم (4) من باب (15) انّ اليمين لا تنعقد في معصية قوله عليه السلام كلّ يمين في معصية فليس بشيء عتق أو طلاق أو غيره. وفى رواية ابن بكير (17) قولها جاريتى حرّة إن لم تفطرى إن كلّمتك أبداً (إلى أن قال عليه السلام) فلتكلّمها إنّ هٰذا كلّه ليس بشيء وإنّما هو من خطوات الشّيطان. وفى رواية الحلبيّ (22) قوله عليه السلام كلّ يمين لا يراد بها وجه اللّٰه عزّوجلّ ليس بشيء في طلاق أو عتق. وفى رواية عليّ بن جعفر (23) قوله عليه السلام إن لم يكن عليه طلاق أو عتق فليكلّمه. وفى رواية سعد (1) من باب (17) انّ اليمين لا تنعقد في غضب قوله فقالت لا واللّٰه لا يكون بينى وبينك خيراً أبداً حتّى تحلف لي بعتق كلّ جارية لك (إلى أن قال عليه السلام) ليس عليك فيما أحلفتك عليه شيء.</w:t>
      </w:r>
    </w:p>
    <w:p>
      <w:pPr>
        <w:pStyle w:val="BookText"/>
      </w:pPr>
      <w:r>
        <w:rPr>
          <w:rFonts w:ascii="Amiri" w:hAnsi="Amiri" w:eastAsia="Amiri" w:cs="Amiri"/>
          <w:lang w:bidi="ar-SA"/>
          <w:color w:val="111111"/>
          <w:sz w:val="28"/>
          <w:szCs w:val="28"/>
          <w:rtl/>
        </w:rPr>
        <w:t xml:space="preserve">وفى أحاديث باب (34) انّ المرأة إذا حلفت لزوجها أن لا تتزوّج بعده لم ينعقد ما يدلّ على عدم انعقاد اليمين بالعتاق والصّدقة. وفى رواية أبي بصير (1) من باب (35) أنّ من أعجبته جارية عمّته فخاف الاثم فحلف أن لا يمسّها</w:t>
      </w:r>
    </w:p>
    <w:p>
      <w:pPr>
        <w:pStyle w:val="BookText"/>
      </w:pPr>
      <w:r>
        <w:rPr>
          <w:rFonts w:ascii="Amiri" w:hAnsi="Amiri" w:eastAsia="Amiri" w:cs="Amiri"/>
          <w:lang w:bidi="ar-SA"/>
          <w:color w:val="111111"/>
          <w:sz w:val="28"/>
          <w:szCs w:val="28"/>
          <w:rtl/>
        </w:rPr>
        <w:t xml:space="preserve">قوله واعتق كلّ مملوك له وحلف بالأيمان أنْ لا يمسّها أبداً (إلى أن قال عليه السلام) إنّما حلف على الحرام. ولاحظ باب (39) أنّ من شرط لزوجته أن لا يتزوّج عليها من أبواب المهور ج 26. وفى رواية أبى اُسامة (3) من باب (7) انّ الطّلاق لا يقع بالحلف ولا إذا كان المعلّق بالشّرط من أبواب الطّلاق ج 27</w:t>
      </w:r>
    </w:p>
    <w:p>
      <w:pPr>
        <w:pStyle w:val="BookText"/>
      </w:pPr>
      <w:r>
        <w:rPr>
          <w:rFonts w:ascii="Amiri" w:hAnsi="Amiri" w:eastAsia="Amiri" w:cs="Amiri"/>
          <w:lang w:bidi="ar-SA"/>
          <w:color w:val="111111"/>
          <w:sz w:val="28"/>
          <w:szCs w:val="28"/>
          <w:rtl/>
        </w:rPr>
        <w:t xml:space="preserve">قوله انّ صهراً لي حلف إن خرجت امرأته من الباب فهي طالق ثلاثاً (إلى أن قال عليه السلام) فليمسكها فليس بشيء.</w:t>
      </w:r>
    </w:p>
    <w:p>
      <w:pPr>
        <w:pStyle w:val="BookText"/>
      </w:pPr>
      <w:r>
        <w:rPr>
          <w:rFonts w:ascii="Amiri" w:hAnsi="Amiri" w:eastAsia="Amiri" w:cs="Amiri"/>
          <w:lang w:bidi="ar-SA"/>
          <w:color w:val="111111"/>
          <w:sz w:val="28"/>
          <w:szCs w:val="28"/>
          <w:rtl/>
        </w:rPr>
        <w:t xml:space="preserve">وفى رواية مجمع البيان (6) قولهما عليهما السلام انّ من خطوات الشّيطان الحلف بالطّلاق والنّذور في المعاصى. وفى رواية زرارة (1) من باب (24) انّ طلاق المكره والمضطرّ ليس بصحيح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چهل و نهم از باب يكم فرموده امام عليه السلام كه: «هرگاه ترسيدى، به هر چه خواستند، براى شان سوگند ياد كن. گفتم: فدايت شوم! حتى به طلاق و عتق‌؟</w:t>
      </w:r>
    </w:p>
    <w:p>
      <w:pPr>
        <w:pStyle w:val="BookText"/>
      </w:pPr>
      <w:r>
        <w:rPr>
          <w:rFonts w:ascii="IRNazanin" w:hAnsi="IRNazanin" w:eastAsia="IRNazanin" w:cs="IRNazanin"/>
          <w:lang w:bidi="fa-IR"/>
          <w:color w:val="111111"/>
          <w:sz w:val="28"/>
          <w:szCs w:val="28"/>
          <w:rtl/>
        </w:rPr>
        <w:t xml:space="preserve">امام عليه السلام فرمود: به هرچه خواستند.»</w:t>
      </w:r>
    </w:p>
    <w:p>
      <w:pPr>
        <w:pStyle w:val="BookText"/>
      </w:pPr>
      <w:r>
        <w:rPr>
          <w:rFonts w:ascii="IRNazanin" w:hAnsi="IRNazanin" w:eastAsia="IRNazanin" w:cs="IRNazanin"/>
          <w:lang w:bidi="fa-IR"/>
          <w:color w:val="111111"/>
          <w:sz w:val="28"/>
          <w:szCs w:val="28"/>
          <w:rtl/>
        </w:rPr>
        <w:t xml:space="preserve">و در روايت پنجاه اين گفته كه: «شخصى براى حاكم به طلاق و عتق سوگند مى خورد. امام عليه السلام فرمود: هرگاه از شمشير و تازيانه وى بترسد چيزى بر عهدۀ او نيست.»</w:t>
      </w:r>
    </w:p>
    <w:p>
      <w:pPr>
        <w:pStyle w:val="BookText"/>
      </w:pPr>
      <w:r>
        <w:rPr>
          <w:rFonts w:ascii="IRNazanin" w:hAnsi="IRNazanin" w:eastAsia="IRNazanin" w:cs="IRNazanin"/>
          <w:lang w:bidi="fa-IR"/>
          <w:color w:val="111111"/>
          <w:sz w:val="28"/>
          <w:szCs w:val="28"/>
          <w:rtl/>
        </w:rPr>
        <w:t xml:space="preserve">و در روايت پنجاه و چهارم اين گفته كه: «همانا مرا به طلاق سوگند مى دهد.</w:t>
      </w:r>
    </w:p>
    <w:p>
      <w:pPr>
        <w:pStyle w:val="BookText"/>
      </w:pPr>
      <w:r>
        <w:rPr>
          <w:rFonts w:ascii="IRNazanin" w:hAnsi="IRNazanin" w:eastAsia="IRNazanin" w:cs="IRNazanin"/>
          <w:lang w:bidi="fa-IR"/>
          <w:color w:val="111111"/>
          <w:sz w:val="28"/>
          <w:szCs w:val="28"/>
          <w:rtl/>
        </w:rPr>
        <w:t xml:space="preserve">امام عليه السلام فرمود: برايش سوگند ياد كن.</w:t>
      </w:r>
    </w:p>
    <w:p>
      <w:pPr>
        <w:pStyle w:val="BookText"/>
      </w:pPr>
      <w:r>
        <w:rPr>
          <w:rFonts w:ascii="IRNazanin" w:hAnsi="IRNazanin" w:eastAsia="IRNazanin" w:cs="IRNazanin"/>
          <w:lang w:bidi="fa-IR"/>
          <w:color w:val="111111"/>
          <w:sz w:val="28"/>
          <w:szCs w:val="28"/>
          <w:rtl/>
        </w:rPr>
        <w:t xml:space="preserve">گفتم: مال، متعلق به من نيست.</w:t>
      </w:r>
    </w:p>
    <w:p>
      <w:pPr>
        <w:pStyle w:val="BookText"/>
      </w:pPr>
      <w:r>
        <w:rPr>
          <w:rFonts w:ascii="IRNazanin" w:hAnsi="IRNazanin" w:eastAsia="IRNazanin" w:cs="IRNazanin"/>
          <w:lang w:bidi="fa-IR"/>
          <w:color w:val="111111"/>
          <w:sz w:val="28"/>
          <w:szCs w:val="28"/>
          <w:rtl/>
        </w:rPr>
        <w:t xml:space="preserve">امام عليه السلام فرمود: براى دفاع از مال برادرت سوگند ياد كن.»</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چهارم از باب پانزدهم فرموده معصوم عليه السلام كه: «هر سوگندى در معصيت بى اثر است عتق باشد يا طلاق يا غير آن.»</w:t>
      </w:r>
    </w:p>
    <w:p>
      <w:pPr>
        <w:pStyle w:val="BookText"/>
      </w:pPr>
      <w:r>
        <w:rPr>
          <w:rFonts w:ascii="IRNazanin" w:hAnsi="IRNazanin" w:eastAsia="IRNazanin" w:cs="IRNazanin"/>
          <w:lang w:bidi="fa-IR"/>
          <w:color w:val="111111"/>
          <w:sz w:val="28"/>
          <w:szCs w:val="28"/>
          <w:rtl/>
        </w:rPr>
        <w:t xml:space="preserve">و در روايت هفدهم اين گفته كه: «آن زن به خواهرش گفت: كنيز من آزاد باشد، اگر در صورت افطار نكردنت با تو سخن گويم... امام عليه السلام فرمود: بايد با وى سخن بگويد، اين سوگند بى اثر است، آنها از گام هاى شيطان است.»</w:t>
      </w:r>
    </w:p>
    <w:p>
      <w:pPr>
        <w:pStyle w:val="BookText"/>
      </w:pPr>
      <w:r>
        <w:rPr>
          <w:rFonts w:ascii="IRNazanin" w:hAnsi="IRNazanin" w:eastAsia="IRNazanin" w:cs="IRNazanin"/>
          <w:lang w:bidi="fa-IR"/>
          <w:color w:val="111111"/>
          <w:sz w:val="28"/>
          <w:szCs w:val="28"/>
          <w:rtl/>
        </w:rPr>
        <w:t xml:space="preserve">و در روايت بيست و دوم فرموده امام عليه السلام كه: «هر سوگندى كه با آن خشنودى خداوند اراده نشود، بى اثر است، در طلاق باشد يا عتق.»</w:t>
      </w:r>
    </w:p>
    <w:p>
      <w:pPr>
        <w:pStyle w:val="BookText"/>
      </w:pPr>
      <w:r>
        <w:rPr>
          <w:rFonts w:ascii="IRNazanin" w:hAnsi="IRNazanin" w:eastAsia="IRNazanin" w:cs="IRNazanin"/>
          <w:lang w:bidi="fa-IR"/>
          <w:color w:val="111111"/>
          <w:sz w:val="28"/>
          <w:szCs w:val="28"/>
          <w:rtl/>
        </w:rPr>
        <w:t xml:space="preserve">و در روايت بيست و سوم فرموده معصوم عليه السلام كه: «اگر طلاق يا عتقى بر عهدۀ او نيست پس با وى سخن گويد.»</w:t>
      </w:r>
    </w:p>
    <w:p>
      <w:pPr>
        <w:pStyle w:val="BookText"/>
      </w:pPr>
      <w:r>
        <w:rPr>
          <w:rFonts w:ascii="IRNazanin" w:hAnsi="IRNazanin" w:eastAsia="IRNazanin" w:cs="IRNazanin"/>
          <w:lang w:bidi="fa-IR"/>
          <w:color w:val="111111"/>
          <w:sz w:val="28"/>
          <w:szCs w:val="28"/>
          <w:rtl/>
        </w:rPr>
        <w:t xml:space="preserve">و در روايت يكم از باب هفدهم اين گفته كه: «نه به خدا سوگند! رابطه من و تو خوب و پسنديده نخواهد شد تا اين كه براى من سوگند ياد كنى كه همه كنيزانت آزاد باشند... امام عليه السلام فرمود: در آنچه به آن سوگند خورده اى چيزى بر عهده ات نيست.»</w:t>
      </w:r>
    </w:p>
    <w:p>
      <w:pPr>
        <w:pStyle w:val="BookText"/>
      </w:pPr>
      <w:r>
        <w:rPr>
          <w:rFonts w:ascii="IRNazanin" w:hAnsi="IRNazanin" w:eastAsia="IRNazanin" w:cs="IRNazanin"/>
          <w:lang w:bidi="fa-IR"/>
          <w:color w:val="111111"/>
          <w:sz w:val="28"/>
          <w:szCs w:val="28"/>
          <w:rtl/>
        </w:rPr>
        <w:t xml:space="preserve">و در روايات باب سى و چهارم مطالبى است كه بر عدم انعقاد سوگند به عتق و صدقه دلالت مى كند.</w:t>
      </w:r>
    </w:p>
    <w:p>
      <w:pPr>
        <w:pStyle w:val="BookText"/>
      </w:pPr>
      <w:r>
        <w:rPr>
          <w:rFonts w:ascii="IRNazanin" w:hAnsi="IRNazanin" w:eastAsia="IRNazanin" w:cs="IRNazanin"/>
          <w:lang w:bidi="fa-IR"/>
          <w:color w:val="111111"/>
          <w:sz w:val="28"/>
          <w:szCs w:val="28"/>
          <w:rtl/>
        </w:rPr>
        <w:t xml:space="preserve">و در روايت يكم از باب سى و پنجم اين گفته كه: «و همه بردگانش را آزاد كرد و سوگند ياد كرد كه هرگز با آن آميزش نكند. امام عليه السلام فرمود: همانا سوگند بر حرام خورده است.»</w:t>
      </w:r>
    </w:p>
    <w:p>
      <w:pPr>
        <w:pStyle w:val="BookText"/>
      </w:pPr>
      <w:r>
        <w:rPr>
          <w:rFonts w:ascii="IRNazanin" w:hAnsi="IRNazanin" w:eastAsia="IRNazanin" w:cs="IRNazanin"/>
          <w:lang w:bidi="fa-IR"/>
          <w:color w:val="111111"/>
          <w:sz w:val="28"/>
          <w:szCs w:val="28"/>
          <w:rtl/>
        </w:rPr>
        <w:t xml:space="preserve">و باب سى و نه از ابواب مهريه را بنگر.</w:t>
      </w:r>
    </w:p>
    <w:p>
      <w:pPr>
        <w:pStyle w:val="BookText"/>
      </w:pPr>
      <w:r>
        <w:rPr>
          <w:rFonts w:ascii="IRNazanin" w:hAnsi="IRNazanin" w:eastAsia="IRNazanin" w:cs="IRNazanin"/>
          <w:lang w:bidi="fa-IR"/>
          <w:color w:val="111111"/>
          <w:sz w:val="28"/>
          <w:szCs w:val="28"/>
          <w:rtl/>
        </w:rPr>
        <w:t xml:space="preserve">و در روايت سوم از باب هفتم از ابواب طلاق اين گفته كه: «داماد من سوگند ياد كرد كه اگر همسرش از خانه خارج شود، سه طلاقه باشد...</w:t>
      </w:r>
    </w:p>
    <w:p>
      <w:pPr>
        <w:pStyle w:val="BookText"/>
      </w:pPr>
      <w:r>
        <w:rPr>
          <w:rFonts w:ascii="IRNazanin" w:hAnsi="IRNazanin" w:eastAsia="IRNazanin" w:cs="IRNazanin"/>
          <w:lang w:bidi="fa-IR"/>
          <w:color w:val="111111"/>
          <w:sz w:val="28"/>
          <w:szCs w:val="28"/>
          <w:rtl/>
        </w:rPr>
        <w:t xml:space="preserve">امام عليه السلام فرمود: بايد او را نگهدارد؛ زيرا سوگندش بى اثر است.»</w:t>
      </w:r>
    </w:p>
    <w:p>
      <w:pPr>
        <w:pStyle w:val="BookText"/>
      </w:pPr>
      <w:r>
        <w:rPr>
          <w:rFonts w:ascii="IRNazanin" w:hAnsi="IRNazanin" w:eastAsia="IRNazanin" w:cs="IRNazanin"/>
          <w:lang w:bidi="fa-IR"/>
          <w:color w:val="111111"/>
          <w:sz w:val="28"/>
          <w:szCs w:val="28"/>
          <w:rtl/>
        </w:rPr>
        <w:t xml:space="preserve">در روايت ششم فرموده دو امام عليهما السلام كه: «از گام هاى شيطان سوگند به طلاق و نذر در معصيت است.»</w:t>
      </w:r>
    </w:p>
    <w:p>
      <w:pPr>
        <w:pStyle w:val="BookText"/>
      </w:pPr>
      <w:r>
        <w:rPr>
          <w:rFonts w:ascii="IRNazanin" w:hAnsi="IRNazanin" w:eastAsia="IRNazanin" w:cs="IRNazanin"/>
          <w:lang w:bidi="fa-IR"/>
          <w:color w:val="111111"/>
          <w:sz w:val="28"/>
          <w:szCs w:val="28"/>
          <w:rtl/>
        </w:rPr>
        <w:t xml:space="preserve">در روايت يكم از باب بيست و چهارم اين گفته كه: «من تاجر هستم و با مال از كنار ماموران ماليات مى گذرم. امام عليه السلام فرمود: تا مى توانى آن را مخفى و در جاى خودش مصرف كن.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269" w:name="pg11981_156944"/>
    <w:bookmarkEnd w:id="269"/>
    <w:p>
      <w:pPr>
        <w:pStyle w:val="BookText"/>
      </w:pPr>
      <w:r>
        <w:rPr>
          <w:rFonts w:ascii="Amiri" w:hAnsi="Amiri" w:eastAsia="Amiri" w:cs="Amiri"/>
          <w:lang w:bidi="ar-SA"/>
          <w:color w:val="111111"/>
          <w:sz w:val="28"/>
          <w:szCs w:val="28"/>
          <w:rtl/>
        </w:rPr>
        <w:t xml:space="preserve">قوله انّى رجل تاجر أمرّ بالعشّار ومعى مال فقال عليه السلام غيّبه ما استطعت وضعه مواضعه فقلت وإن حلّفنى بالطّلاق والعتاق قال احلف له ثمّ أخذ تمرة فحفن بها من زبد كان قدّامه فقال ما اُبالى حلفت لهم بالطّلاق والعتاق أو أكلتها. وفى رواية صفوان (11) من باب (2) أنّه لا يكون ظهار في يمين من أبوابه ج 27 قوله ويحلف على ذٰلك بالطّلاق فقال عليه السلام هٰذا من خطوات الشّيطان ليس عليه شيء. وفى رواية ابن سنان (12) قوله قلت امرأتى طالق على الكتاب والسّنّة ان أعدت الصّلوٰة فأعدت الصّلوٰة (إلى أن قال عليه السلام) الأهل أهله ولا شيء عليه إنّما هٰذا وشبهه من خطوات الشّيطان.</w:t>
      </w:r>
    </w:p>
    <w:p>
      <w:pPr>
        <w:pStyle w:val="Heading3"/>
      </w:pPr>
      <w:bookmarkStart w:id="716" w:name="_Toc402"/>
      <w:r>
        <w:t>(13) باب جواز استحلاف الظّالم بالبراءة من حول اللّٰه وقوّته</w:t>
      </w:r>
      <w:bookmarkEnd w:id="7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1427-36180-(1) نهج البلاغة 1188/2: كان عليه السلام يقول: أحلفوا الظّالم إذا أردتم يمينه بأنّه برىء من حول اللّٰه وقوّته فإنّه إذا حلف بها كاذباً عوجل العقوبة، وإذا حلف باللّٰه الّذى لا إلٰه إلّاهو لم يعاجل لأنّه قد وحّد اللّٰه سبحانه.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1428-36181-(2) وسائل 270/23: سعيد بن هبة اللّٰه الرّاوندىّ في (الخرائج والجرائح) عن الرّضا عن أبيه عليهما السلام أنّ رجلاً وشىٰ إلى المنصور أنّ جعفر بن محمّد عليهما السلام يأخذ البيعة لنفسه على النّاس ليخرج عليهم فاحضره المنصور فقال الصّادق عليه السلام ما فعلت شيئاً من ذٰلك فقال المنصور لحاجبه: حلّف هٰذا الرّجل على ما حكاه عن هٰذا - يعنى الصّادق عليه السلام - فقال الحاجب، قل واللّٰه الّذى لاٰ إلٰه إلّاهو - وجعل يغلظ عليه اليمين - فقال الصّادق عليه السلام: لا تحلّفه هٰكذا فانّى سمعت أبى يذكر عن جدّى رسول اللّٰه صلّى اللّه عليه و آله أنّه قال: إنّ من النّاس من يحلف باللّٰه كاذباً فيعظّم اللّٰه في يمينه ويصفه بصفاته الحسنى فيأتي تعظيمه للّٰه علىٰ اِثمِ كذبه ويمينه ولٰكن دعنى احلّفه باليمين الّتى حدّثني أبى عن رسول اللّٰه صلّى اللّه عليه و آله أنّه لا يحلف بها حالف إلّاباء بإثمه فقال المنصور:</w:t>
      </w:r>
    </w:p>
    <w:p>
      <w:pPr>
        <w:pStyle w:val="BookText"/>
      </w:pPr>
      <w:r>
        <w:rPr>
          <w:rFonts w:ascii="Amiri" w:hAnsi="Amiri" w:eastAsia="Amiri" w:cs="Amiri"/>
          <w:lang w:bidi="ar-SA"/>
          <w:color w:val="111111"/>
          <w:sz w:val="28"/>
          <w:szCs w:val="28"/>
          <w:rtl/>
        </w:rPr>
        <w:t xml:space="preserve">فحلّفه إذاً يا جعفر، فقال الصّادق عليه السلام للرّجل: قل إن كنت كاذباً عليك فبرئت من حول اللّٰه وقوّته ولجأت إلى حولى وقوّتى، فقالها الرّجل، فقال الصّادق عليه السلام: اللّهمّ إن كان كاذباً فأمته فما استتمّ كلامه حتّى سقط الرّجل ميّتاً واحتمل ومضى به. الحديث.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و اگر مرا به طلاق و عتق سوگند داد [چه كار كنم]؟</w:t>
      </w:r>
    </w:p>
    <w:p>
      <w:pPr>
        <w:pStyle w:val="BookText"/>
      </w:pPr>
      <w:r>
        <w:rPr>
          <w:rFonts w:ascii="IRNazanin" w:hAnsi="IRNazanin" w:eastAsia="IRNazanin" w:cs="IRNazanin"/>
          <w:lang w:bidi="fa-IR"/>
          <w:color w:val="111111"/>
          <w:sz w:val="28"/>
          <w:szCs w:val="28"/>
          <w:rtl/>
        </w:rPr>
        <w:t xml:space="preserve">امام عليه السلام فرمود: برايش سوگند بخور. آن گاه امام عليه السلام دانه خرمايى برداشت و آن را با كره اى كه در مقابلش بود آغشته كرد و فرمود: باكى ندارم كه براى آنان به طلاق و عتق سوگند ياد كنم يا اين دانه خرما را بخورم.»</w:t>
      </w:r>
    </w:p>
    <w:p>
      <w:pPr>
        <w:pStyle w:val="BookText"/>
      </w:pPr>
      <w:r>
        <w:rPr>
          <w:rFonts w:ascii="IRNazanin" w:hAnsi="IRNazanin" w:eastAsia="IRNazanin" w:cs="IRNazanin"/>
          <w:lang w:bidi="fa-IR"/>
          <w:color w:val="111111"/>
          <w:sz w:val="28"/>
          <w:szCs w:val="28"/>
          <w:rtl/>
        </w:rPr>
        <w:t xml:space="preserve">و در روايت يازدهم از باب دوم از ابواب ظهار اين گفته كه: «و بر آن به طلاق سوگند ياد مى كند، امام عليه السلام فرمود: اين از گام هان شيطان است، چيزى بر عهدۀ او نيست.»</w:t>
      </w:r>
    </w:p>
    <w:p>
      <w:pPr>
        <w:pStyle w:val="BookText"/>
      </w:pPr>
      <w:r>
        <w:rPr>
          <w:rFonts w:ascii="IRNazanin" w:hAnsi="IRNazanin" w:eastAsia="IRNazanin" w:cs="IRNazanin"/>
          <w:lang w:bidi="fa-IR"/>
          <w:color w:val="111111"/>
          <w:sz w:val="28"/>
          <w:szCs w:val="28"/>
          <w:rtl/>
        </w:rPr>
        <w:t xml:space="preserve">و در روايت دوازدهم اين گفته كه: «همسرم بر اساس قرآن و سنت مطلقه است. اگر نماز را اعاده كردم آن گاه نماز را اعاده كرد... امام عليه السلام فرمود: همسرش متعلق به اوست و چيزى بر عهدۀ او نيست، همانا اين و مانند آن از گام هاى شيطان است.»</w:t>
      </w:r>
    </w:p>
    <w:p>
      <w:pPr>
        <w:pStyle w:val="BookText"/>
      </w:pPr>
      <w:r>
        <w:rPr>
          <w:rFonts w:ascii="IRNazanin" w:hAnsi="IRNazanin" w:eastAsia="IRNazanin" w:cs="IRNazanin"/>
          <w:lang w:bidi="fa-IR"/>
          <w:color w:val="111111"/>
          <w:sz w:val="28"/>
          <w:szCs w:val="28"/>
          <w:rtl/>
        </w:rPr>
        <w:t xml:space="preserve">باب 13 جواز سوگند دادن ستمگر به بيزارى از قدرت خدا</w:t>
      </w:r>
    </w:p>
    <w:p>
      <w:pPr>
        <w:pStyle w:val="BookText"/>
      </w:pPr>
      <w:r>
        <w:rPr>
          <w:rFonts w:ascii="IRNazanin" w:hAnsi="IRNazanin" w:eastAsia="IRNazanin" w:cs="IRNazanin"/>
          <w:lang w:bidi="fa-IR"/>
          <w:color w:val="111111"/>
          <w:sz w:val="28"/>
          <w:szCs w:val="28"/>
          <w:rtl/>
        </w:rPr>
        <w:t xml:space="preserve">953-(1) در نهج البلاغه روايت مى شود كه امير مؤمنان عليه السلام پيوسته مى فرمود: «هرگاه تصميم به سوگند دادن ظالم گرفتيد، او را اين گونه سوگند دهيد كه از نيرو و قدرت خدا بيزار است؛ زيرا در صورت سوگند دروغ به آن در مجازات وى شتاب مى شود و هنگامى كه به يگانگى خداوند سوگند ياد كند در مجازات وى شتاب نمى شود؛ زيرا خداوند سبحان را به يگانگى ياد كرده است.»</w:t>
      </w:r>
    </w:p>
    <w:p>
      <w:pPr>
        <w:pStyle w:val="BookText"/>
      </w:pPr>
      <w:r>
        <w:rPr>
          <w:rFonts w:ascii="IRNazanin" w:hAnsi="IRNazanin" w:eastAsia="IRNazanin" w:cs="IRNazanin"/>
          <w:lang w:bidi="fa-IR"/>
          <w:color w:val="111111"/>
          <w:sz w:val="28"/>
          <w:szCs w:val="28"/>
          <w:rtl/>
        </w:rPr>
        <w:t xml:space="preserve">954-(2) سعيد بن هبة اللّٰه راوندى در كتاب الخرائج و الجرائح از امام رضا عليه السلام از پدرش روايت مى كند كه فرمود: «شخصى نزد منصور از امام صادق عليه السلام سخن چينى كرد كه آن حضرت از مردم براى خود بيعت مى گيرد تا عليه آنان قيام كند، منصور امام عليه السلام را احضار كرد. امام عليه السلام فرمود: من هيچ يك از اين كارها را انجام نداده ام.</w:t>
      </w:r>
    </w:p>
    <w:p>
      <w:pPr>
        <w:pStyle w:val="BookText"/>
      </w:pPr>
      <w:r>
        <w:rPr>
          <w:rFonts w:ascii="IRNazanin" w:hAnsi="IRNazanin" w:eastAsia="IRNazanin" w:cs="IRNazanin"/>
          <w:lang w:bidi="fa-IR"/>
          <w:color w:val="111111"/>
          <w:sz w:val="28"/>
          <w:szCs w:val="28"/>
          <w:rtl/>
        </w:rPr>
        <w:t xml:space="preserve">منصور به دربانش گفت: اين مرد را بر آنچه دربارۀ اين - يعنى امام صادق عليه السلام - مى گويد، سوگند بده!</w:t>
      </w:r>
    </w:p>
    <w:p>
      <w:pPr>
        <w:pStyle w:val="BookText"/>
      </w:pPr>
      <w:r>
        <w:rPr>
          <w:rFonts w:ascii="IRNazanin" w:hAnsi="IRNazanin" w:eastAsia="IRNazanin" w:cs="IRNazanin"/>
          <w:lang w:bidi="fa-IR"/>
          <w:color w:val="111111"/>
          <w:sz w:val="28"/>
          <w:szCs w:val="28"/>
          <w:rtl/>
        </w:rPr>
        <w:t xml:space="preserve">حاجب گفت: بگو: سوگند به خدايى كه معبودى جز او نيست و سوگند را شديد و غليظ كرد.</w:t>
      </w:r>
    </w:p>
    <w:p>
      <w:pPr>
        <w:pStyle w:val="BookText"/>
      </w:pPr>
      <w:r>
        <w:rPr>
          <w:rFonts w:ascii="IRNazanin" w:hAnsi="IRNazanin" w:eastAsia="IRNazanin" w:cs="IRNazanin"/>
          <w:lang w:bidi="fa-IR"/>
          <w:color w:val="111111"/>
          <w:sz w:val="28"/>
          <w:szCs w:val="28"/>
          <w:rtl/>
        </w:rPr>
        <w:t xml:space="preserve">امام عليه السلام فرمود: او را اين گونه سوگند نده؛ زيرا من از پدرم شنيدم كه از جدّم پيامبر اكرم صلى الله عليه و آله روايت مى كند كه فرمود: گروهى از مردم به خدا سوگند دروغ مى خورند، ولى در سوگندشان از خداوند به بزرگى ياد مى كنند و او را به صفات نيك و پسنديده متصف مى كنند، از اين رو بزرگداشت خداوند، بر گناه دروغ و سوگندشان غلبه مى كند. بلكه به من اجازه بده تا او را به سوگندى قسم دهم كه پدرم از پيامبر اكرم صلى الله عليه و آله براى من روايت كرد كه فرمود: هيچ كس به آن سوگند نمى خورد، مگر آنكه گناهش گريبانگيرش مى شود.</w:t>
      </w:r>
    </w:p>
    <w:p>
      <w:pPr>
        <w:pStyle w:val="BookText"/>
      </w:pPr>
      <w:r>
        <w:rPr>
          <w:rFonts w:ascii="IRNazanin" w:hAnsi="IRNazanin" w:eastAsia="IRNazanin" w:cs="IRNazanin"/>
          <w:lang w:bidi="fa-IR"/>
          <w:color w:val="111111"/>
          <w:sz w:val="28"/>
          <w:szCs w:val="28"/>
          <w:rtl/>
        </w:rPr>
        <w:t xml:space="preserve">منصور گفت: اى جعفر! پس تو او را سوگند بده.</w:t>
      </w:r>
    </w:p>
    <w:p>
      <w:pPr>
        <w:pStyle w:val="BookText"/>
      </w:pPr>
      <w:r>
        <w:rPr>
          <w:rFonts w:ascii="IRNazanin" w:hAnsi="IRNazanin" w:eastAsia="IRNazanin" w:cs="IRNazanin"/>
          <w:lang w:bidi="fa-IR"/>
          <w:color w:val="111111"/>
          <w:sz w:val="28"/>
          <w:szCs w:val="28"/>
          <w:rtl/>
        </w:rPr>
        <w:t xml:space="preserve">امام عليه السلام به آن مرد گفت: بگو: اگر من بر تو دروغ بسته ام، از نيرو و قدرت خداوند بيزارى مى جويم و به قدرت و نيروى خودم پناه مى برم.</w:t>
      </w:r>
    </w:p>
    <w:p>
      <w:pPr>
        <w:pStyle w:val="BookText"/>
      </w:pPr>
      <w:r>
        <w:rPr>
          <w:rFonts w:ascii="IRNazanin" w:hAnsi="IRNazanin" w:eastAsia="IRNazanin" w:cs="IRNazanin"/>
          <w:lang w:bidi="fa-IR"/>
          <w:color w:val="111111"/>
          <w:sz w:val="28"/>
          <w:szCs w:val="28"/>
          <w:rtl/>
        </w:rPr>
        <w:t xml:space="preserve">آن مرد چنين گفت و امام عليه السلام فرمود: خدايا! اگر دروغ مى گويد، او را بميران.</w:t>
      </w:r>
    </w:p>
    <w:p>
      <w:pPr>
        <w:pStyle w:val="BookText"/>
      </w:pPr>
      <w:r>
        <w:rPr>
          <w:rFonts w:ascii="Amiri" w:hAnsi="Amiri" w:eastAsia="Amiri" w:cs="Amiri"/>
          <w:lang w:bidi="ar-SA"/>
          <w:color w:val="111111"/>
          <w:sz w:val="28"/>
          <w:szCs w:val="28"/>
          <w:rtl/>
        </w:rPr>
        <w:t xml:space="preserve">هنوز سخن امام تمام نشده بود كه آن مرد بى جان بر زمين افتاد و او را برداشتند و بردند...»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1429-36182-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إرشاد المفيد 272: فمن ذٰلك ما رواه نقلة الآثار من خبره عليه السلام مع المنصور لمّا أمر الرّبيع بإحضار أبى عبداللّٰه عليه السلام فأحضره، فلمّا بصر به المنصور قال له: قتلنى اللّٰه إن لم أقتلك، أتلحد في سلطانى وتبغينى الغوائل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فقال له أبو عبداللّٰه عليه السلام: واللّٰه ما فعلت ولا أردت، وإن كان بلغك فمن كاذب، ولو كنت فعلت فقد ظلم يوسف فغفر، وابتلى أيّوب فصبر، وأعطى سليمان فشكر فهؤلاء أنبياء اللّٰه وإليهم يرجع نسبك فقال له المنصور: أجل ارتفع هاهنا فارتفع فقال له: إنّ فلان بن فلان أخبرنى عنك بما ذكرت فقال أحضره يا أمير المؤمنين ليوافقنى على ذٰلك، فأحضر الرّجل المذكور فقال له المنصور: أنت سمعت ما حكيت عن جعفر عليه السلام قال: نعم. فقال له أبو عبداللّٰه عليه السلام: فاستحلفه على ذٰلك، فقال له المنصور: أتحلف‌؟ فقال: نعم. وابتدأ باليمين فقال له أبو عبداللّٰه عليه السلام: دَعنى يا أمير المؤمنين أحلّفه أنا فقال له:</w:t>
      </w:r>
    </w:p>
    <w:p>
      <w:pPr>
        <w:pStyle w:val="BookText"/>
      </w:pPr>
      <w:r>
        <w:rPr>
          <w:rFonts w:ascii="Amiri" w:hAnsi="Amiri" w:eastAsia="Amiri" w:cs="Amiri"/>
          <w:lang w:bidi="ar-SA"/>
          <w:color w:val="111111"/>
          <w:sz w:val="28"/>
          <w:szCs w:val="28"/>
          <w:rtl/>
        </w:rPr>
        <w:t xml:space="preserve">افعل فقال أبوعبداللّٰه عليه السلام للسّاعى</w:t>
      </w:r>
      <w:r>
        <w:rPr>
          <w:rStyle w:val="FootnoteReference"/>
        </w:rPr>
        <w:footnoteReference w:id="1089"/>
      </w:r>
      <w:r>
        <w:rPr>
          <w:rFonts w:ascii="Amiri" w:hAnsi="Amiri" w:eastAsia="Amiri" w:cs="Amiri"/>
          <w:lang w:bidi="ar-SA"/>
          <w:color w:val="111111"/>
          <w:sz w:val="28"/>
          <w:szCs w:val="28"/>
          <w:rtl/>
        </w:rPr>
        <w:t xml:space="preserve">: قل برئت من حول اللّٰه وقوّته والتجأت إلى حولى وقوّتى لقد فعل كذا وكذا جعفر وقال كذا وكذا جعفر، فامتنع منها هنيئة(3) ثمّ حلف بها فما برح حتّى ضرب برجله فقال أبو جعفر: جرّوا برجله فاخرجوه - لعنه اللّٰه - الخبر. أمالى ابن الطّوسى 461: حدّثنا الشّيخ المفيد أبو عليّ الحسن بن عليّ الطّوسى رحمه اللّه قال: أخبرنا الشّيخ السّعيد الوالد محمّد بن الحسن بن عليّ الطّوسى رحمه اللّه قال: أخبرنا جماعة عن أبي المفضّل قال: حدّثنا أحمد بن محمّد بن عيسى العراد قال: حدّثنا محمّد بن الحسن بن شمّون البصرى قال:</w:t>
      </w:r>
    </w:p>
    <w:p>
      <w:pPr>
        <w:pStyle w:val="BookText"/>
      </w:pPr>
      <w:r>
        <w:rPr>
          <w:rFonts w:ascii="Amiri" w:hAnsi="Amiri" w:eastAsia="Amiri" w:cs="Amiri"/>
          <w:lang w:bidi="ar-SA"/>
          <w:color w:val="111111"/>
          <w:sz w:val="28"/>
          <w:szCs w:val="28"/>
          <w:rtl/>
        </w:rPr>
        <w:t xml:space="preserve">حدّثني الحسن بن الفضل بن الرّبيع حاجب المنصور لقيته بمكّة قال: حدّثني أبى عن جدّى الرّبيع قال: دعانى المنصور يوماً فقال: يا ربيع أحضر لي جعفر بن محمّد السّاعة، واللّٰه لأقتلنّه، فوجّهت إليه فلمّا وافى قلت: يا ابن رسول اللّٰه إن كان لك وصيّة أو عهد تعهده إلى أحد فافعل قال: فاستأذن لي عليه: فدخلت إلى المنصور فأعلمته موضعه فقال: أدخله، فلمّا وقعت عين جعفر عليه السلام على المنصور رأيته يحرّك شفتيه بشيء لم أفهمه، فلمّا سلّم على المنصور نهض إليه فاعتنقه وأجلسه إلى جانبه فقال له: ارفع حوائجك، فأخرج رقاعاً</w:t>
      </w:r>
      <w:r>
        <w:rPr>
          <w:rStyle w:val="FootnoteReference"/>
        </w:rPr>
        <w:footnoteReference w:id="1090"/>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955-(3) در كتاب ارشاد مرحوم شيخ مفيد آمده است: «از آن جمله است آنچه راويان دربارۀ ماجراى امام صادق عليه السلام با منصور بيان مى كنند كه: منصور به ربيع دستور داد امام صادق عليه السلام را احضار كند. وقتى امام عليه السلام را نزد منصور برد تا چشم وى به امام عليه السلام افتاد، گفت: خداوند مرا بكشد اگر تو را نكشم. آيا در حكومت من نافرمانى مى كنى و عليه من دست به فتنه و آشوب مى زنى‌؟</w:t>
      </w:r>
    </w:p>
    <w:p>
      <w:pPr>
        <w:pStyle w:val="BookText"/>
      </w:pPr>
      <w:r>
        <w:rPr>
          <w:rFonts w:ascii="IRNazanin" w:hAnsi="IRNazanin" w:eastAsia="IRNazanin" w:cs="IRNazanin"/>
          <w:lang w:bidi="fa-IR"/>
          <w:color w:val="111111"/>
          <w:sz w:val="28"/>
          <w:szCs w:val="28"/>
          <w:rtl/>
        </w:rPr>
        <w:t xml:space="preserve">امام عليه السلام فرمود: به خدا سوگند! من چنين كارى نكرده ام و قصد آن را ندارم. اگر چنين خبرى به تو رسيده است گوينده اش دروغگوست و بر فرض محال كه من چنين كارى كرده باشم به تحقيق به يوسف ستم شد و او بخشيد و ايوب به بلا گرفتار شد و صبر كرد و به سليمان عطا شد و سپاسگزارى كرد. اين ها پيامبران الهى هستند و نَسَب تو به آنان مى رسد.</w:t>
      </w:r>
    </w:p>
    <w:p>
      <w:pPr>
        <w:pStyle w:val="BookText"/>
      </w:pPr>
      <w:r>
        <w:rPr>
          <w:rFonts w:ascii="IRNazanin" w:hAnsi="IRNazanin" w:eastAsia="IRNazanin" w:cs="IRNazanin"/>
          <w:lang w:bidi="fa-IR"/>
          <w:color w:val="111111"/>
          <w:sz w:val="28"/>
          <w:szCs w:val="28"/>
          <w:rtl/>
        </w:rPr>
        <w:t xml:space="preserve">منصور گفت: بسيار خوب، از اينجا بالا بيا. امام عليه السلام بالا رفت. آن گاه منصور گفت: آنچه را من گفتم فلانى فرزند فلانى دربارۀ تو به من گزارش كرد.</w:t>
      </w:r>
    </w:p>
    <w:p>
      <w:pPr>
        <w:pStyle w:val="BookText"/>
      </w:pPr>
      <w:r>
        <w:rPr>
          <w:rFonts w:ascii="Amiri" w:hAnsi="Amiri" w:eastAsia="Amiri" w:cs="Amiri"/>
          <w:lang w:bidi="ar-SA"/>
          <w:color w:val="111111"/>
          <w:sz w:val="28"/>
          <w:szCs w:val="28"/>
          <w:rtl/>
        </w:rPr>
        <w:t xml:space="preserve">امام عليه السلام فرمود: اى امير مؤمنان! او را احضار كن تا اين مطلب را با من رو در رو كند.</w:t>
      </w:r>
    </w:p>
    <w:p>
      <w:pPr>
        <w:pStyle w:val="BookText"/>
      </w:pPr>
      <w:r>
        <w:rPr>
          <w:rFonts w:ascii="IRNazanin" w:hAnsi="IRNazanin" w:eastAsia="IRNazanin" w:cs="IRNazanin"/>
          <w:lang w:bidi="fa-IR"/>
          <w:color w:val="111111"/>
          <w:sz w:val="28"/>
          <w:szCs w:val="28"/>
          <w:rtl/>
        </w:rPr>
        <w:t xml:space="preserve">آن مرد را حاضر كردند و منصور به وى گفت: تو آنچه را از جعفر عليه السلام نقل كردى، خودت شنيدى‌؟ آن مرد گفت: آرى.</w:t>
      </w:r>
    </w:p>
    <w:p>
      <w:pPr>
        <w:pStyle w:val="BookText"/>
      </w:pPr>
      <w:r>
        <w:rPr>
          <w:rFonts w:ascii="IRNazanin" w:hAnsi="IRNazanin" w:eastAsia="IRNazanin" w:cs="IRNazanin"/>
          <w:lang w:bidi="fa-IR"/>
          <w:color w:val="111111"/>
          <w:sz w:val="28"/>
          <w:szCs w:val="28"/>
          <w:rtl/>
        </w:rPr>
        <w:t xml:space="preserve">امام عليه السلام فرمود: او را بر اين مطلب سوگند بده.</w:t>
      </w:r>
    </w:p>
    <w:p>
      <w:pPr>
        <w:pStyle w:val="BookText"/>
      </w:pPr>
      <w:r>
        <w:rPr>
          <w:rFonts w:ascii="IRNazanin" w:hAnsi="IRNazanin" w:eastAsia="IRNazanin" w:cs="IRNazanin"/>
          <w:lang w:bidi="fa-IR"/>
          <w:color w:val="111111"/>
          <w:sz w:val="28"/>
          <w:szCs w:val="28"/>
          <w:rtl/>
        </w:rPr>
        <w:t xml:space="preserve">منصور به آن مرد گفت: آيا سوگند مى خورى‌؟</w:t>
      </w:r>
    </w:p>
    <w:p>
      <w:pPr>
        <w:pStyle w:val="BookText"/>
      </w:pPr>
      <w:r>
        <w:rPr>
          <w:rFonts w:ascii="IRNazanin" w:hAnsi="IRNazanin" w:eastAsia="IRNazanin" w:cs="IRNazanin"/>
          <w:lang w:bidi="fa-IR"/>
          <w:color w:val="111111"/>
          <w:sz w:val="28"/>
          <w:szCs w:val="28"/>
          <w:rtl/>
        </w:rPr>
        <w:t xml:space="preserve">آن مرد گفت: آرى و شروع به سوگند خوردن كرد.</w:t>
      </w:r>
    </w:p>
    <w:p>
      <w:pPr>
        <w:pStyle w:val="BookText"/>
      </w:pPr>
      <w:r>
        <w:rPr>
          <w:rFonts w:ascii="IRNazanin" w:hAnsi="IRNazanin" w:eastAsia="IRNazanin" w:cs="IRNazanin"/>
          <w:lang w:bidi="fa-IR"/>
          <w:color w:val="111111"/>
          <w:sz w:val="28"/>
          <w:szCs w:val="28"/>
          <w:rtl/>
        </w:rPr>
        <w:t xml:space="preserve">امام عليه السلام فرمود: اى امير مؤمنان! به من اجازه بده او را سوگند دهم.</w:t>
      </w:r>
    </w:p>
    <w:p>
      <w:pPr>
        <w:pStyle w:val="BookText"/>
      </w:pPr>
      <w:r>
        <w:rPr>
          <w:rFonts w:ascii="IRNazanin" w:hAnsi="IRNazanin" w:eastAsia="IRNazanin" w:cs="IRNazanin"/>
          <w:lang w:bidi="fa-IR"/>
          <w:color w:val="111111"/>
          <w:sz w:val="28"/>
          <w:szCs w:val="28"/>
          <w:rtl/>
        </w:rPr>
        <w:t xml:space="preserve">منصور گفت: اين كار را بكن!</w:t>
      </w:r>
    </w:p>
    <w:p>
      <w:pPr>
        <w:pStyle w:val="BookText"/>
      </w:pPr>
      <w:r>
        <w:rPr>
          <w:rFonts w:ascii="IRNazanin" w:hAnsi="IRNazanin" w:eastAsia="IRNazanin" w:cs="IRNazanin"/>
          <w:lang w:bidi="fa-IR"/>
          <w:color w:val="111111"/>
          <w:sz w:val="28"/>
          <w:szCs w:val="28"/>
          <w:rtl/>
        </w:rPr>
        <w:t xml:space="preserve">امام عليه السلام به شخص سخن چين فرمود: بگو: از نيرو و قدرت خداوند بيزارى مى جويم و به نيرو و قدرت خود پناه مى برم كه جعفر چنين و چنان كرد.</w:t>
      </w:r>
    </w:p>
    <w:p>
      <w:pPr>
        <w:pStyle w:val="BookText"/>
      </w:pPr>
      <w:r>
        <w:rPr>
          <w:rFonts w:ascii="IRNazanin" w:hAnsi="IRNazanin" w:eastAsia="IRNazanin" w:cs="IRNazanin"/>
          <w:lang w:bidi="fa-IR"/>
          <w:color w:val="111111"/>
          <w:sz w:val="28"/>
          <w:szCs w:val="28"/>
          <w:rtl/>
        </w:rPr>
        <w:t xml:space="preserve">آن مرد نخست لحظه اى درنگ كرد و سپس به آن سوگند خورد. طولى نكشيد كه پاى بر زمين كوبيد و مُرد.</w:t>
      </w:r>
    </w:p>
    <w:p>
      <w:pPr>
        <w:pStyle w:val="BookText"/>
      </w:pPr>
      <w:r>
        <w:rPr>
          <w:rFonts w:ascii="IRNazanin" w:hAnsi="IRNazanin" w:eastAsia="IRNazanin" w:cs="IRNazanin"/>
          <w:lang w:bidi="fa-IR"/>
          <w:color w:val="111111"/>
          <w:sz w:val="28"/>
          <w:szCs w:val="28"/>
          <w:rtl/>
        </w:rPr>
        <w:t xml:space="preserve">منصور گفت: پاى اين را بكشيد و به بيرون ببريد، خداوند لعنتش كند.»</w:t>
      </w:r>
    </w:p>
    <w:p>
      <w:pPr>
        <w:pStyle w:val="BookText"/>
      </w:pPr>
      <w:r>
        <w:rPr>
          <w:rFonts w:ascii="IRNazanin" w:hAnsi="IRNazanin" w:eastAsia="IRNazanin" w:cs="IRNazanin"/>
          <w:lang w:bidi="fa-IR"/>
          <w:color w:val="111111"/>
          <w:sz w:val="28"/>
          <w:szCs w:val="28"/>
          <w:rtl/>
        </w:rPr>
        <w:t xml:space="preserve">در گزارش ديگرى آمده است: «ربيع گويد: يك روز منصور مرا فراخواند و گفت: اى ربيع! هم اكنون جعفر بن محمد عليه السلام را نزد من حاضر كن. به خدا سوگند! او را خواهم كشت.</w:t>
      </w:r>
    </w:p>
    <w:p>
      <w:pPr>
        <w:pStyle w:val="BookText"/>
      </w:pPr>
      <w:r>
        <w:rPr>
          <w:rFonts w:ascii="IRNazanin" w:hAnsi="IRNazanin" w:eastAsia="IRNazanin" w:cs="IRNazanin"/>
          <w:lang w:bidi="fa-IR"/>
          <w:color w:val="111111"/>
          <w:sz w:val="28"/>
          <w:szCs w:val="28"/>
          <w:rtl/>
        </w:rPr>
        <w:t xml:space="preserve">من شخصى را به دنبال امام عليه السلام فرستادم. هنگامى كه امام عليه السلام آمد، گفتم: اى زاده رسول خدا صلى الله عليه و آله، اگر وصيت يا سفارشى مى خواهى به كسى كنى، انجام بده.</w:t>
      </w:r>
    </w:p>
    <w:p>
      <w:pPr>
        <w:pStyle w:val="BookText"/>
      </w:pPr>
      <w:r>
        <w:rPr>
          <w:rFonts w:ascii="IRNazanin" w:hAnsi="IRNazanin" w:eastAsia="IRNazanin" w:cs="IRNazanin"/>
          <w:lang w:bidi="fa-IR"/>
          <w:color w:val="111111"/>
          <w:sz w:val="28"/>
          <w:szCs w:val="28"/>
          <w:rtl/>
        </w:rPr>
        <w:t xml:space="preserve">امام عليه السلام فرمود: از منصور براى من اجازه بگير.</w:t>
      </w:r>
    </w:p>
    <w:p>
      <w:pPr>
        <w:pStyle w:val="BookText"/>
      </w:pPr>
      <w:r>
        <w:rPr>
          <w:rFonts w:ascii="IRNazanin" w:hAnsi="IRNazanin" w:eastAsia="IRNazanin" w:cs="IRNazanin"/>
          <w:lang w:bidi="fa-IR"/>
          <w:color w:val="111111"/>
          <w:sz w:val="28"/>
          <w:szCs w:val="28"/>
          <w:rtl/>
        </w:rPr>
        <w:t xml:space="preserve">نزد منصور رفتم و محل امام عليه السلام را به وى گفتم. منصور گفت: او را وارد كن.</w:t>
      </w:r>
    </w:p>
    <w:p>
      <w:pPr>
        <w:pStyle w:val="BookText"/>
      </w:pPr>
      <w:r>
        <w:rPr>
          <w:rFonts w:ascii="IRNazanin" w:hAnsi="IRNazanin" w:eastAsia="IRNazanin" w:cs="IRNazanin"/>
          <w:lang w:bidi="fa-IR"/>
          <w:color w:val="111111"/>
          <w:sz w:val="28"/>
          <w:szCs w:val="28"/>
          <w:rtl/>
        </w:rPr>
        <w:t xml:space="preserve">وقتى نگاه منصور به امام عليه السلام افتاد، مشاهده كردم لب هاى امام عليه السلام حركت مى كند، ولى نفهميدم چه مى گويد. هنگامى كه امام به منصور سلام كرد، وى در برابر امام به پاخاست و او را در آغوش گرفت و در كنار خود نشاند. آن گاه به امام گفت: نيازهايت را باز گو كن.</w:t>
      </w:r>
    </w:p>
    <w:p>
      <w:pPr>
        <w:pStyle w:val="BookText"/>
      </w:pPr>
      <w:r>
        <w:rPr>
          <w:rFonts w:ascii="IRNazanin" w:hAnsi="IRNazanin" w:eastAsia="IRNazanin" w:cs="IRNazanin"/>
          <w:lang w:bidi="fa-IR"/>
          <w:color w:val="111111"/>
          <w:sz w:val="28"/>
          <w:szCs w:val="28"/>
          <w:rtl/>
        </w:rPr>
        <w:t xml:space="preserve">امام عليه السلام نامه هاى گروهى را بيرون آورد و براى گروه ديگرى [به طور شفاهى] در خواست كمك كرد.</w:t>
      </w:r>
    </w:p>
    <w:p>
      <w:pPr>
        <w:pStyle w:val="BookText"/>
      </w:pPr>
      <w:r>
        <w:rPr>
          <w:rFonts w:ascii="IRNazanin" w:hAnsi="IRNazanin" w:eastAsia="IRNazanin" w:cs="IRNazanin"/>
          <w:lang w:bidi="fa-IR"/>
          <w:color w:val="111111"/>
          <w:sz w:val="28"/>
          <w:szCs w:val="28"/>
          <w:rtl/>
        </w:rPr>
        <w:t xml:space="preserve">منصور آنها را بر آورده ساخت. آن گاه گفت: نيازهاى خودت را نيز بازگو كن.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لأقوام وسأل في آخرين فقضيت حوائجه فقال المنصور. ارفع حوائجك في نفسك، فقال له جعفر عليه السلام، لاتَدْعُنٖى حتّى آتيك فقال له المنصور: ما إلى ذٰلك سبيل وأنت تزعم للنّاس يا أبا عبداللّٰه أنّك تعلم الغيب فقال جعفر عليه السلام: من أخبرك بهٰذا فأومأ المنصور إلىٰ شيخ قاعد بين يديه فقال جعفر عليه السلام للشّيخ: أنت سمعتنى أقول هٰذا القول‌؟ قال الشّيخ: نعم. قال جعفر عليه السلام للمنصور: أيحلف يا أمير المؤمنين فقال له المنصور: احلف، فلمّا بدأ الشّيخ في اليمين قال جعفر عليه السلام للمنصور: حدّثني أبى عن أبيه عن جدّه عن أمير المؤمنين عليه السلام أنّ العبد إذا حلف باليمين الّتى ينزّه اللّٰه عزّوجلّ فيها وهو كاذب امتنع اللّٰه من عقوبته عليها في عاجلته لما نزّه اللّٰه عزّوجلّ ولٰكنّى أنا أستحلفه، فقال المنصور: ذٰلك لك. فقال جعفر عليه السلام للشّيخ: قل: أبرأ إلى اللّٰه من حوله وقوّته وألجأ إلى حولى وقوّتى إن لم أكن سمعتك تقول هٰذا القول فتلكّأ الشّيخ فرفع المنصور عموداً كان في يده وقال: واللّٰه لئن لم تحلف لأعلونّك بهٰذا العمود، فحلف الشّيخ فما أتمّ اليمين حتّى دلع لسانه كما يدلع الكلب، ومات لوقته ونهض جعفر عليه السلام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1430-36183-(4) مستدرك 71/16: السّيّد عليّ بن طاووس في مهج الدّعوات: وجدت في كتاب عتيق: حدّثنا محمّد بن جعفر الرزّاز عن محمّد بن عيسى بن عبيدة عن بشير بن حمّاد عن صفوان بن مهران الجمّال قال: رفع رجل من قريش المدينة من بنى مخزوم إلى أبى جعفر المنصور وذٰلك بعد قتله لمحمّد وإبراهيم ابني عبداللّٰه بن الحسن، أنّ جعفر بن محمّد بعث مولاه المعلّى بن خنيس لجباية الأموال من شيعته، وأنّه كان يمدّ [بها] محمّد بن عبداللّٰه فكاد المنصور أن يأكل كفّه على جعفر عليه السلام غيظاً وكتب إلى عمّه داود - وداود إذ ذاك أمير المدينة - أن يسيّر إليه جعفر بن محمّد عليهما السلام ولا يرخّص له التلوّم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والمقام، فبعث إليه عليه السلام داود، بكتاب المنصور فقال: اعمل 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المسير إلى أمير المؤمنين في غد ولا تتأخّر قال صفوان: وكنت بالمدينة يومئذ فأنفذ إلىّ جعفر عليه السلام فصرت إليه فقال لي: تعهّد راحلتك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فانّا غادون في غد إن شاء اللّٰه إلى العراق - إلى أن قال - وسار متوجّهاً إلى العراق حتّى قدم مدينة أبى جعفر وأقبل حتّى استأذن، فأذن له. قال صفوان: فأخبرنى بعض من شهد عند أبى جعفر قال: فلمّا</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مرا احضار نكن تا خود نزد تو بيايم.</w:t>
      </w:r>
    </w:p>
    <w:p>
      <w:pPr>
        <w:pStyle w:val="BookText"/>
      </w:pPr>
      <w:r>
        <w:rPr>
          <w:rFonts w:ascii="IRNazanin" w:hAnsi="IRNazanin" w:eastAsia="IRNazanin" w:cs="IRNazanin"/>
          <w:lang w:bidi="fa-IR"/>
          <w:color w:val="111111"/>
          <w:sz w:val="28"/>
          <w:szCs w:val="28"/>
          <w:rtl/>
        </w:rPr>
        <w:t xml:space="preserve">منصور گفت: اين كار ممكن نيست، در حالى كه تو براى مردم وانمود مى كنى كه مى دانى، اى اباعبداللّٰه.</w:t>
      </w:r>
    </w:p>
    <w:p>
      <w:pPr>
        <w:pStyle w:val="BookText"/>
      </w:pPr>
      <w:r>
        <w:rPr>
          <w:rFonts w:ascii="IRNazanin" w:hAnsi="IRNazanin" w:eastAsia="IRNazanin" w:cs="IRNazanin"/>
          <w:lang w:bidi="fa-IR"/>
          <w:color w:val="111111"/>
          <w:sz w:val="28"/>
          <w:szCs w:val="28"/>
          <w:rtl/>
        </w:rPr>
        <w:t xml:space="preserve">امام عليه السلام فرمود: چه كسى چنين گزارشى به تو داده است‌؟</w:t>
      </w:r>
    </w:p>
    <w:p>
      <w:pPr>
        <w:pStyle w:val="BookText"/>
      </w:pPr>
      <w:r>
        <w:rPr>
          <w:rFonts w:ascii="IRNazanin" w:hAnsi="IRNazanin" w:eastAsia="IRNazanin" w:cs="IRNazanin"/>
          <w:lang w:bidi="fa-IR"/>
          <w:color w:val="111111"/>
          <w:sz w:val="28"/>
          <w:szCs w:val="28"/>
          <w:rtl/>
        </w:rPr>
        <w:t xml:space="preserve">منصور به پيرمردى كه در برابرش نشسته بود، اشاره كرد. امام عليه السلام به پيرمرد فرمود: آيا تو از من شنيدى كه اين سخن را بگويم‌؟</w:t>
      </w:r>
    </w:p>
    <w:p>
      <w:pPr>
        <w:pStyle w:val="BookText"/>
      </w:pPr>
      <w:r>
        <w:rPr>
          <w:rFonts w:ascii="IRNazanin" w:hAnsi="IRNazanin" w:eastAsia="IRNazanin" w:cs="IRNazanin"/>
          <w:lang w:bidi="fa-IR"/>
          <w:color w:val="111111"/>
          <w:sz w:val="28"/>
          <w:szCs w:val="28"/>
          <w:rtl/>
        </w:rPr>
        <w:t xml:space="preserve">پيرمرد گفت: آرى.</w:t>
      </w:r>
    </w:p>
    <w:p>
      <w:pPr>
        <w:pStyle w:val="BookText"/>
      </w:pPr>
      <w:r>
        <w:rPr>
          <w:rFonts w:ascii="IRNazanin" w:hAnsi="IRNazanin" w:eastAsia="IRNazanin" w:cs="IRNazanin"/>
          <w:lang w:bidi="fa-IR"/>
          <w:color w:val="111111"/>
          <w:sz w:val="28"/>
          <w:szCs w:val="28"/>
          <w:rtl/>
        </w:rPr>
        <w:t xml:space="preserve">امام عليه السلام به منصور گفت: آيا سوگند داده شود؟ (يا سوگند ياد كند) اى امير مؤمنان! منصور به پيرمرد گفت:</w:t>
      </w:r>
    </w:p>
    <w:p>
      <w:pPr>
        <w:pStyle w:val="BookText"/>
      </w:pPr>
      <w:r>
        <w:rPr>
          <w:rFonts w:ascii="IRNazanin" w:hAnsi="IRNazanin" w:eastAsia="IRNazanin" w:cs="IRNazanin"/>
          <w:lang w:bidi="fa-IR"/>
          <w:color w:val="111111"/>
          <w:sz w:val="28"/>
          <w:szCs w:val="28"/>
          <w:rtl/>
        </w:rPr>
        <w:t xml:space="preserve">سوگند بخور. وقتى پيرمرد شروع به سوگند كرد، امام عليه السلام به منصور فرمود: پدرم عليه السلام از پدرش عليه السلام از جدش عليه السلام از امير مؤمنان عليه السلام روايت مى كند كه فرمود: به راستى وقتى انسان به سوگندِ دروغى قسم ياد كند كه در آن خداوند عز و جل را از عيب ها پيرايه كند، خداوند به دليل پيراسته شدنش توسط وى از مجازات وى در دنيا خود دارى مى كند. از اين رو من او را سوگند مى دهم.</w:t>
      </w:r>
    </w:p>
    <w:p>
      <w:pPr>
        <w:pStyle w:val="BookText"/>
      </w:pPr>
      <w:r>
        <w:rPr>
          <w:rFonts w:ascii="IRNazanin" w:hAnsi="IRNazanin" w:eastAsia="IRNazanin" w:cs="IRNazanin"/>
          <w:lang w:bidi="fa-IR"/>
          <w:color w:val="111111"/>
          <w:sz w:val="28"/>
          <w:szCs w:val="28"/>
          <w:rtl/>
        </w:rPr>
        <w:t xml:space="preserve">منصور گفت: اين كار در اختيار تو.</w:t>
      </w:r>
    </w:p>
    <w:p>
      <w:pPr>
        <w:pStyle w:val="BookText"/>
      </w:pPr>
      <w:r>
        <w:rPr>
          <w:rFonts w:ascii="IRNazanin" w:hAnsi="IRNazanin" w:eastAsia="IRNazanin" w:cs="IRNazanin"/>
          <w:lang w:bidi="fa-IR"/>
          <w:color w:val="111111"/>
          <w:sz w:val="28"/>
          <w:szCs w:val="28"/>
          <w:rtl/>
        </w:rPr>
        <w:t xml:space="preserve">امام عليه السلام به پيرمرد فرمود: بگو: از نيرو و قدرت خدا بيزارى مى جويم و به قدرت و نيروى خودم پناه مى برم، اگر از تو نشنيده باشم كه اين سخن را مى گويى.</w:t>
      </w:r>
    </w:p>
    <w:p>
      <w:pPr>
        <w:pStyle w:val="BookText"/>
      </w:pPr>
      <w:r>
        <w:rPr>
          <w:rFonts w:ascii="IRNazanin" w:hAnsi="IRNazanin" w:eastAsia="IRNazanin" w:cs="IRNazanin"/>
          <w:lang w:bidi="fa-IR"/>
          <w:color w:val="111111"/>
          <w:sz w:val="28"/>
          <w:szCs w:val="28"/>
          <w:rtl/>
        </w:rPr>
        <w:t xml:space="preserve">پيرمرد از سوگند خوردن باز ايستاد، آن گاه منصور گرز آهنى را كه در دست داشت بالا برد و گفت: به خدا سوگند! حتما با اين گرز بر سرت خواهم كوبيد.</w:t>
      </w:r>
    </w:p>
    <w:p>
      <w:pPr>
        <w:pStyle w:val="BookText"/>
      </w:pPr>
      <w:r>
        <w:rPr>
          <w:rFonts w:ascii="IRNazanin" w:hAnsi="IRNazanin" w:eastAsia="IRNazanin" w:cs="IRNazanin"/>
          <w:lang w:bidi="fa-IR"/>
          <w:color w:val="111111"/>
          <w:sz w:val="28"/>
          <w:szCs w:val="28"/>
          <w:rtl/>
        </w:rPr>
        <w:t xml:space="preserve">پس پيرمرد سوگند خورد، ولى هنوز سخنش به پايان نرسيده بود كه زبانش همانند زبان سگ از كامش بيرون آمد و بلافاصله جان سپرد و امام صادق عليه السلام به پا خاست...»</w:t>
      </w:r>
    </w:p>
    <w:p>
      <w:pPr>
        <w:pStyle w:val="BookText"/>
      </w:pPr>
      <w:r>
        <w:rPr>
          <w:rFonts w:ascii="IRNazanin" w:hAnsi="IRNazanin" w:eastAsia="IRNazanin" w:cs="IRNazanin"/>
          <w:lang w:bidi="fa-IR"/>
          <w:color w:val="111111"/>
          <w:sz w:val="28"/>
          <w:szCs w:val="28"/>
          <w:rtl/>
        </w:rPr>
        <w:t xml:space="preserve">956-(4) صفوان بن مهران جمال گويد: «پس از آن كه منصور، محمد و ابراهيم فرزندان عبداللّٰه بن حسن را به قتل رساند، شخصى از قبيله قريشِ مدينه از شاخه بنى مخزوم به منصور گزارش داد كه امام صادق عليه السلام دوستدارش معلّى بن خنيس را براى جمع آورى اموال شيعيانش فرستاده و او به محمد بن عبداللّٰه كمك مى كرد. منصور با شنيدن اين خبر نزديك بود، به خاطر خشم از امام عليه السلام دستش را بخورد آن گاه به عمويش داود - حاكم مدينه - نوشت كه جعفر بن محمّد عليه السلام را نزد وى بفرستد و به او اجازه درنگ و توقف ندهد. داود نامه منصور را براى امام عليه السلام فرستاد و گفت: فردا براى حركت به سوى منصور آماده باش و تأخير نكن.</w:t>
      </w:r>
    </w:p>
    <w:p>
      <w:pPr>
        <w:pStyle w:val="BookText"/>
      </w:pPr>
      <w:r>
        <w:rPr>
          <w:rFonts w:ascii="IRNazanin" w:hAnsi="IRNazanin" w:eastAsia="IRNazanin" w:cs="IRNazanin"/>
          <w:lang w:bidi="fa-IR"/>
          <w:color w:val="111111"/>
          <w:sz w:val="28"/>
          <w:szCs w:val="28"/>
          <w:rtl/>
        </w:rPr>
        <w:t xml:space="preserve">صفوان گويد: در آن زمان من در مدينه بودم، امام عليه السلام به دنبال من فرستاد و نزد او رفتم. امام عليه السلام به من فرمود: شترت را آماده كن كه ما فردا به سوى عراق حركت خواهيم كرد، انشاءالله.»... روايت ادامه مى يابد، تا آنجا كه گويد: «امام به سوى عراق حركت كرد تا به شهر منصور رسيد، آن گاه اجازه ورود گرفت، منصور نيز به وى اجازه داد.</w:t>
      </w:r>
    </w:p>
    <w:p>
      <w:pPr>
        <w:pStyle w:val="BookText"/>
      </w:pPr>
      <w:r>
        <w:rPr>
          <w:rFonts w:ascii="IRNazanin" w:hAnsi="IRNazanin" w:eastAsia="IRNazanin" w:cs="IRNazanin"/>
          <w:lang w:bidi="fa-IR"/>
          <w:color w:val="111111"/>
          <w:sz w:val="28"/>
          <w:szCs w:val="28"/>
          <w:rtl/>
        </w:rPr>
        <w:t xml:space="preserve">صفوان گويد: يكى از اشخاص كه نزد منصور بود، به من گفت: وقتى منصور چشمش به امام افتاد، او را نزد خود برد و سپس دربارۀ سخنان مرد سخن چين به وى شكايت كرد. آن مرد در گزارشش گفته بود:</w:t>
      </w:r>
    </w:p>
    <w:p>
      <w:pPr>
        <w:pStyle w:val="BookText"/>
      </w:pPr>
      <w:r>
        <w:rPr>
          <w:rFonts w:ascii="IRNazanin" w:hAnsi="IRNazanin" w:eastAsia="IRNazanin" w:cs="IRNazanin"/>
          <w:lang w:bidi="fa-IR"/>
          <w:color w:val="111111"/>
          <w:sz w:val="28"/>
          <w:szCs w:val="28"/>
          <w:rtl/>
        </w:rPr>
        <w:t xml:space="preserve">معلّى بن خنيس - از وابستگان به امام عليه السلام - مال جمع مى كند.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رآه أبو جعفر قرّبه وأدناه، ثمّ استدعى</w:t>
      </w:r>
      <w:r>
        <w:rPr>
          <w:rStyle w:val="FootnoteReference"/>
        </w:rPr>
        <w:footnoteReference w:id="1091"/>
      </w:r>
      <w:r>
        <w:rPr>
          <w:rFonts w:ascii="Amiri" w:hAnsi="Amiri" w:eastAsia="Amiri" w:cs="Amiri"/>
          <w:lang w:bidi="ar-SA"/>
          <w:color w:val="111111"/>
          <w:sz w:val="28"/>
          <w:szCs w:val="28"/>
          <w:rtl/>
        </w:rPr>
        <w:t xml:space="preserve">قصّة الرّافع على أبى عبداللّٰه عليه السلام يقول في قصّته: إنّ معلّى بن خنيس - مولى جعفر بن محمّد صلّى اللّه عليه و آله - يجبى له الأموال فقال أبو عبداللّٰه عليه السلام: معاذ اللّٰه مِنْ ذٰلك يا أمير المؤمنين قال له: تحلف على براءتك من ذٰلك قال: نعم أحلف باللّٰه، أنّه ما كان من ذٰلك من شيء قال أبو جعفر: لا بل تحلف بالطّلاق والعتاق، فقال أبو عبداللّٰه عليه السلام: أما ترضى يمينى باللّٰه الّذى لاٰ إلٰه إلّاهو قال أبو جعفر فلا تفقّه عليّ‌، فقال أبو عبداللّٰه عليه السلام: فأين يذهب بالفقه منّى يا أمير المؤمنين قال له: دع عنك هٰذا فانّى أجمع السّاعة بينك وبين الرّجل الّذى رفع عنك حتّى يواجهك فأتوا بالرّجل وسألوه بحضرة جعفر عليه السلام فقال: نعم. هٰذا صحيح، وهٰذا جعفر بن محمّد، والّذى قلت فيه كما قلت، فقال أبو عبداللّٰه عليه السلام: تحلف أيّها الرّجل أنّ هٰذا الّذى رفعته صحيح‌؟ قال: نعم. ثمّ ابتدأ الرّجل باليمين، فقال: واللّٰه الّذى لا إلٰه إلّا هو، الطّالب الغالب الحىّ القيّوم فقال له جعفر عليه السلام: لا تعجل في يمينك، فانّى أنا أستحلف قال المنصور: وما أنكرت من هٰذه اليمين قال: انّ اللّٰه حيىّ كريم يستحيى من عبده إذا أثنى عليه أن يعاجله بالعقوبة لمدحه له، ولٰكن قل يا أيّها الرّجل: أبرأ إلى اللّٰه من حوله وقوّته وألجأ إلى حولى وقوّتى، انّى لصادق برّ فيما أقول، فقال المنصور للقرشىّ‌: احلف بما استحلفك به أبو عبداللّٰه عليه السلام، فحلف الرّجل بهٰذه اليمين، فلم يستتمّ الكلام حتّى أجزم</w:t>
      </w:r>
      <w:r>
        <w:rPr>
          <w:rStyle w:val="FootnoteReference"/>
        </w:rPr>
        <w:footnoteReference w:id="1092"/>
      </w:r>
      <w:r>
        <w:rPr>
          <w:rFonts w:ascii="Amiri" w:hAnsi="Amiri" w:eastAsia="Amiri" w:cs="Amiri"/>
          <w:lang w:bidi="ar-SA"/>
          <w:color w:val="111111"/>
          <w:sz w:val="28"/>
          <w:szCs w:val="28"/>
          <w:rtl/>
        </w:rPr>
        <w:t xml:space="preserve">وخرّ ميّتاً، فراع أبا جعفر ذٰلك وارتعدت فرائصه</w:t>
      </w:r>
      <w:r>
        <w:rPr>
          <w:rStyle w:val="FootnoteReference"/>
        </w:rPr>
        <w:footnoteReference w:id="1093"/>
      </w:r>
      <w:r>
        <w:rPr>
          <w:rFonts w:ascii="IRNazanin" w:hAnsi="IRNazanin" w:eastAsia="IRNazanin" w:cs="IRNazanin"/>
          <w:lang w:bidi="fa-IR"/>
          <w:color w:val="111111"/>
          <w:sz w:val="28"/>
          <w:szCs w:val="28"/>
          <w:rtl/>
        </w:rPr>
        <w:t xml:space="preserve">...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1431-36184-</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مستدرك 73/16: مجموعة الشّهيد رحمه اللّه نقلاً من كتاب قضايا أمير المؤمنين عليه السلام عن أويس القرنى قال: كنّا عند أمير المؤمنين عليه السلام إذا أقبلت امرأة متشبّثة برجل وهى تقول يا أمير المؤمنين لي على هٰذا الرّجل أربعمائة دينار، فقال عليه السلام للرّجل: ما تقول المرأة: فقال:</w:t>
      </w:r>
    </w:p>
    <w:p>
      <w:pPr>
        <w:pStyle w:val="BookText"/>
      </w:pPr>
      <w:r>
        <w:rPr>
          <w:rFonts w:ascii="Amiri" w:hAnsi="Amiri" w:eastAsia="Amiri" w:cs="Amiri"/>
          <w:lang w:bidi="ar-SA"/>
          <w:color w:val="111111"/>
          <w:sz w:val="28"/>
          <w:szCs w:val="28"/>
          <w:rtl/>
        </w:rPr>
        <w:t xml:space="preserve">مالها عندي إلّاخمسون درهماً مهرها فقالت: يا أمير المؤمنين أعرض عليه اليمين فقال عليه السلام:</w:t>
      </w:r>
    </w:p>
    <w:p>
      <w:pPr>
        <w:pStyle w:val="BookText"/>
      </w:pPr>
      <w:r>
        <w:rPr>
          <w:rFonts w:ascii="Amiri" w:hAnsi="Amiri" w:eastAsia="Amiri" w:cs="Amiri"/>
          <w:lang w:bidi="ar-SA"/>
          <w:color w:val="111111"/>
          <w:sz w:val="28"/>
          <w:szCs w:val="28"/>
          <w:rtl/>
        </w:rPr>
        <w:t xml:space="preserve">تقول باركاً وتشخص</w:t>
      </w:r>
      <w:r>
        <w:rPr>
          <w:rStyle w:val="FootnoteReference"/>
        </w:rPr>
        <w:footnoteReference w:id="1094"/>
      </w:r>
      <w:r>
        <w:rPr>
          <w:rFonts w:ascii="Amiri" w:hAnsi="Amiri" w:eastAsia="Amiri" w:cs="Amiri"/>
          <w:lang w:bidi="ar-SA"/>
          <w:color w:val="111111"/>
          <w:sz w:val="28"/>
          <w:szCs w:val="28"/>
          <w:rtl/>
        </w:rPr>
        <w:t xml:space="preserve">ببصرك إلى السّماء «اللّهمّ إن كنت تعلم أنّ لهٰذه المرأة شيئاً أريد ذهاب حقّها وطلب نشوا(5) وأنكر ما ذكرته من مهرها فلا استعنت بك من مصيبة ولا سألتك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پناه مى برم به خدا از اين سخن اى امير مؤمنان!</w:t>
      </w:r>
    </w:p>
    <w:p>
      <w:pPr>
        <w:pStyle w:val="BookText"/>
      </w:pPr>
      <w:r>
        <w:rPr>
          <w:rFonts w:ascii="IRNazanin" w:hAnsi="IRNazanin" w:eastAsia="IRNazanin" w:cs="IRNazanin"/>
          <w:lang w:bidi="fa-IR"/>
          <w:color w:val="111111"/>
          <w:sz w:val="28"/>
          <w:szCs w:val="28"/>
          <w:rtl/>
        </w:rPr>
        <w:t xml:space="preserve">منصور گفت: آيا براى پاكى خود از اين اتهام سوگند ياد مى كنى‌؟</w:t>
      </w:r>
    </w:p>
    <w:p>
      <w:pPr>
        <w:pStyle w:val="BookText"/>
      </w:pPr>
      <w:r>
        <w:rPr>
          <w:rFonts w:ascii="IRNazanin" w:hAnsi="IRNazanin" w:eastAsia="IRNazanin" w:cs="IRNazanin"/>
          <w:lang w:bidi="fa-IR"/>
          <w:color w:val="111111"/>
          <w:sz w:val="28"/>
          <w:szCs w:val="28"/>
          <w:rtl/>
        </w:rPr>
        <w:t xml:space="preserve">امام عليه السلام فرمود: آرى، به خدا سوگند مى خورم كه هيچ يك از آنها نبوده است.</w:t>
      </w:r>
    </w:p>
    <w:p>
      <w:pPr>
        <w:pStyle w:val="BookText"/>
      </w:pPr>
      <w:r>
        <w:rPr>
          <w:rFonts w:ascii="IRNazanin" w:hAnsi="IRNazanin" w:eastAsia="IRNazanin" w:cs="IRNazanin"/>
          <w:lang w:bidi="fa-IR"/>
          <w:color w:val="111111"/>
          <w:sz w:val="28"/>
          <w:szCs w:val="28"/>
          <w:rtl/>
        </w:rPr>
        <w:t xml:space="preserve">منصور گفت: نه، بلكه به طلاق و عتق سوگند ياد كن.</w:t>
      </w:r>
    </w:p>
    <w:p>
      <w:pPr>
        <w:pStyle w:val="BookText"/>
      </w:pPr>
      <w:r>
        <w:rPr>
          <w:rFonts w:ascii="IRNazanin" w:hAnsi="IRNazanin" w:eastAsia="IRNazanin" w:cs="IRNazanin"/>
          <w:lang w:bidi="fa-IR"/>
          <w:color w:val="111111"/>
          <w:sz w:val="28"/>
          <w:szCs w:val="28"/>
          <w:rtl/>
        </w:rPr>
        <w:t xml:space="preserve">امام عليه السلام فرمود: آيا به سوگند من به خدايى كه معبودى جز او نيست راضى نيستى‌؟</w:t>
      </w:r>
    </w:p>
    <w:p>
      <w:pPr>
        <w:pStyle w:val="BookText"/>
      </w:pPr>
      <w:r>
        <w:rPr>
          <w:rFonts w:ascii="IRNazanin" w:hAnsi="IRNazanin" w:eastAsia="IRNazanin" w:cs="IRNazanin"/>
          <w:lang w:bidi="fa-IR"/>
          <w:color w:val="111111"/>
          <w:sz w:val="28"/>
          <w:szCs w:val="28"/>
          <w:rtl/>
        </w:rPr>
        <w:t xml:space="preserve">منصور گفت: براى من خود را به فقاهت نزن.</w:t>
      </w:r>
    </w:p>
    <w:p>
      <w:pPr>
        <w:pStyle w:val="BookText"/>
      </w:pPr>
      <w:r>
        <w:rPr>
          <w:rFonts w:ascii="IRNazanin" w:hAnsi="IRNazanin" w:eastAsia="IRNazanin" w:cs="IRNazanin"/>
          <w:lang w:bidi="fa-IR"/>
          <w:color w:val="111111"/>
          <w:sz w:val="28"/>
          <w:szCs w:val="28"/>
          <w:rtl/>
        </w:rPr>
        <w:t xml:space="preserve">امام عليه السلام فرمود: پس فقه من به كجا رفت، اى امير مؤمنان‌؟</w:t>
      </w:r>
    </w:p>
    <w:p>
      <w:pPr>
        <w:pStyle w:val="BookText"/>
      </w:pPr>
      <w:r>
        <w:rPr>
          <w:rFonts w:ascii="IRNazanin" w:hAnsi="IRNazanin" w:eastAsia="IRNazanin" w:cs="IRNazanin"/>
          <w:lang w:bidi="fa-IR"/>
          <w:color w:val="111111"/>
          <w:sz w:val="28"/>
          <w:szCs w:val="28"/>
          <w:rtl/>
        </w:rPr>
        <w:t xml:space="preserve">منصور گفت: اين مطلب را رها كن. من هم اكنون تو را با شخصى كه از تو خبر داده رو در رو مى كنم. آن گاه آن مرد را آوردند و در حضور امام صادق عليه السلام از وى سؤال كردند.</w:t>
      </w:r>
    </w:p>
    <w:p>
      <w:pPr>
        <w:pStyle w:val="BookText"/>
      </w:pPr>
      <w:r>
        <w:rPr>
          <w:rFonts w:ascii="IRNazanin" w:hAnsi="IRNazanin" w:eastAsia="IRNazanin" w:cs="IRNazanin"/>
          <w:lang w:bidi="fa-IR"/>
          <w:color w:val="111111"/>
          <w:sz w:val="28"/>
          <w:szCs w:val="28"/>
          <w:rtl/>
        </w:rPr>
        <w:t xml:space="preserve">او گفت: آرى، اين صحيح است و اين جعفر بن محمد است و سخنانى كه دربارۀ وى گفتم همه درست است.</w:t>
      </w:r>
    </w:p>
    <w:p>
      <w:pPr>
        <w:pStyle w:val="BookText"/>
      </w:pPr>
      <w:r>
        <w:rPr>
          <w:rFonts w:ascii="IRNazanin" w:hAnsi="IRNazanin" w:eastAsia="IRNazanin" w:cs="IRNazanin"/>
          <w:lang w:bidi="fa-IR"/>
          <w:color w:val="111111"/>
          <w:sz w:val="28"/>
          <w:szCs w:val="28"/>
          <w:rtl/>
        </w:rPr>
        <w:t xml:space="preserve">امام فرمود: اى مرد آيا سوگند ياد مى كنى كه سخنانت صحيح است‌؟</w:t>
      </w:r>
    </w:p>
    <w:p>
      <w:pPr>
        <w:pStyle w:val="BookText"/>
      </w:pPr>
      <w:r>
        <w:rPr>
          <w:rFonts w:ascii="IRNazanin" w:hAnsi="IRNazanin" w:eastAsia="IRNazanin" w:cs="IRNazanin"/>
          <w:lang w:bidi="fa-IR"/>
          <w:color w:val="111111"/>
          <w:sz w:val="28"/>
          <w:szCs w:val="28"/>
          <w:rtl/>
        </w:rPr>
        <w:t xml:space="preserve">مرد گفت: آرى. سپس شروع به سوگند خوردن كرد و گفت: به خداوندى سوگند كه خدايى جز او نيست جوينده، پيروز، زنده و قوام بخش است.</w:t>
      </w:r>
    </w:p>
    <w:p>
      <w:pPr>
        <w:pStyle w:val="BookText"/>
      </w:pPr>
      <w:r>
        <w:rPr>
          <w:rFonts w:ascii="IRNazanin" w:hAnsi="IRNazanin" w:eastAsia="IRNazanin" w:cs="IRNazanin"/>
          <w:lang w:bidi="fa-IR"/>
          <w:color w:val="111111"/>
          <w:sz w:val="28"/>
          <w:szCs w:val="28"/>
          <w:rtl/>
        </w:rPr>
        <w:t xml:space="preserve">امام صادق عليه السلام فرمود: در سوگند خوردن شتاب نكن. زيرا من تو را سوگند مى دهم.</w:t>
      </w:r>
    </w:p>
    <w:p>
      <w:pPr>
        <w:pStyle w:val="BookText"/>
      </w:pPr>
      <w:r>
        <w:rPr>
          <w:rFonts w:ascii="IRNazanin" w:hAnsi="IRNazanin" w:eastAsia="IRNazanin" w:cs="IRNazanin"/>
          <w:lang w:bidi="fa-IR"/>
          <w:color w:val="111111"/>
          <w:sz w:val="28"/>
          <w:szCs w:val="28"/>
          <w:rtl/>
        </w:rPr>
        <w:t xml:space="preserve">منصور گفت: چه چيز اين سوگند را ناپسند شمردى‌؟</w:t>
      </w:r>
    </w:p>
    <w:p>
      <w:pPr>
        <w:pStyle w:val="BookText"/>
      </w:pPr>
      <w:r>
        <w:rPr>
          <w:rFonts w:ascii="IRNazanin" w:hAnsi="IRNazanin" w:eastAsia="IRNazanin" w:cs="IRNazanin"/>
          <w:lang w:bidi="fa-IR"/>
          <w:color w:val="111111"/>
          <w:sz w:val="28"/>
          <w:szCs w:val="28"/>
          <w:rtl/>
        </w:rPr>
        <w:t xml:space="preserve">امام عليه السلام فرمود: به راستى خداوند بسيار باحيا و بزرگوار است. هنگامى كه بنده اش مدح و ثناى او را گويد - به دليل ستايش او - از شتاب در مجازاتش شرم مى كند. بلكه اى مرد بگو: از نيرو و قدرت خدا بيزارى مى جويم و به نيرو و قدرت خود پناه مى برم كه من در گفتارم راستگو و نيكوكارم.</w:t>
      </w:r>
    </w:p>
    <w:p>
      <w:pPr>
        <w:pStyle w:val="BookText"/>
      </w:pPr>
      <w:r>
        <w:rPr>
          <w:rFonts w:ascii="IRNazanin" w:hAnsi="IRNazanin" w:eastAsia="IRNazanin" w:cs="IRNazanin"/>
          <w:lang w:bidi="fa-IR"/>
          <w:color w:val="111111"/>
          <w:sz w:val="28"/>
          <w:szCs w:val="28"/>
          <w:rtl/>
        </w:rPr>
        <w:t xml:space="preserve">منصور به مرد قريشى گفت: سوگند ياد كن به آنچه ابوعبداللّٰه تو را به آن سوگند داد.</w:t>
      </w:r>
    </w:p>
    <w:p>
      <w:pPr>
        <w:pStyle w:val="BookText"/>
      </w:pPr>
      <w:r>
        <w:rPr>
          <w:rFonts w:ascii="IRNazanin" w:hAnsi="IRNazanin" w:eastAsia="IRNazanin" w:cs="IRNazanin"/>
          <w:lang w:bidi="fa-IR"/>
          <w:color w:val="111111"/>
          <w:sz w:val="28"/>
          <w:szCs w:val="28"/>
          <w:rtl/>
        </w:rPr>
        <w:t xml:space="preserve">آن مرد به اين كيفيت سوگند خورد ولى هنوز سخنش تمام نشده بود كه خاموش شد و بى جان بر زمين افتاد.</w:t>
      </w:r>
    </w:p>
    <w:p>
      <w:pPr>
        <w:pStyle w:val="BookText"/>
      </w:pPr>
      <w:r>
        <w:rPr>
          <w:rFonts w:ascii="IRNazanin" w:hAnsi="IRNazanin" w:eastAsia="IRNazanin" w:cs="IRNazanin"/>
          <w:lang w:bidi="fa-IR"/>
          <w:color w:val="111111"/>
          <w:sz w:val="28"/>
          <w:szCs w:val="28"/>
          <w:rtl/>
        </w:rPr>
        <w:t xml:space="preserve">از مشاهده اين صحنه، ترس بر منصور چيره شد و شانه هايش شروع به لرزيدن كرد...»</w:t>
      </w:r>
    </w:p>
    <w:p>
      <w:pPr>
        <w:pStyle w:val="BookText"/>
      </w:pPr>
      <w:r>
        <w:rPr>
          <w:rFonts w:ascii="IRNazanin" w:hAnsi="IRNazanin" w:eastAsia="IRNazanin" w:cs="IRNazanin"/>
          <w:lang w:bidi="fa-IR"/>
          <w:color w:val="111111"/>
          <w:sz w:val="28"/>
          <w:szCs w:val="28"/>
          <w:rtl/>
        </w:rPr>
        <w:t xml:space="preserve">957-(5) اويس قرنى گويد: «نزد امير مؤمنان عليه السلام بوديم كه زنى، مردى را نزد امام عليه السلام آورد و گفت: اى امير مؤمنان عليه السلام! من چهارصد دينار از اين مرد طلبكار هستم. امام به آن مرد گفت: اين زن چه مى گويد؟</w:t>
      </w:r>
    </w:p>
    <w:p>
      <w:pPr>
        <w:pStyle w:val="BookText"/>
      </w:pPr>
      <w:r>
        <w:rPr>
          <w:rFonts w:ascii="IRNazanin" w:hAnsi="IRNazanin" w:eastAsia="IRNazanin" w:cs="IRNazanin"/>
          <w:lang w:bidi="fa-IR"/>
          <w:color w:val="111111"/>
          <w:sz w:val="28"/>
          <w:szCs w:val="28"/>
          <w:rtl/>
        </w:rPr>
        <w:t xml:space="preserve">مرد گفت: او تنها پنجاه درهم بابت مهريه اش از من طلبكار است.</w:t>
      </w:r>
    </w:p>
    <w:p>
      <w:pPr>
        <w:pStyle w:val="BookText"/>
      </w:pPr>
      <w:r>
        <w:rPr>
          <w:rFonts w:ascii="IRNazanin" w:hAnsi="IRNazanin" w:eastAsia="IRNazanin" w:cs="IRNazanin"/>
          <w:lang w:bidi="fa-IR"/>
          <w:color w:val="111111"/>
          <w:sz w:val="28"/>
          <w:szCs w:val="28"/>
          <w:rtl/>
        </w:rPr>
        <w:t xml:space="preserve">آن زن گفت: اى امير مؤمنان عليه السلام! او را سوگند بده!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270" w:name="pg11981_156952"/>
    <w:bookmarkEnd w:id="270"/>
    <w:p>
      <w:pPr>
        <w:pStyle w:val="BookText"/>
      </w:pPr>
      <w:r>
        <w:rPr>
          <w:rFonts w:ascii="Amiri" w:hAnsi="Amiri" w:eastAsia="Amiri" w:cs="Amiri"/>
          <w:lang w:bidi="ar-SA"/>
          <w:color w:val="111111"/>
          <w:sz w:val="28"/>
          <w:szCs w:val="28"/>
          <w:rtl/>
        </w:rPr>
        <w:t xml:space="preserve">فرج كربة ولا احتجت إليك في حاجة، وإن كنت أعلم أنّك تعلم أن ليس لهٰذه المرأة شيئاً اريد ذهاب حقّها فلا تقمنى من مقامى هٰذا حتّى تريها نقمتها منك» فقال: واللّٰه يا أمير المؤمنين لا حلفت بهٰذا اليمين أبداً وقد رأيت أعرابيّاً حلف بها بين يدي رسول اللّٰه صلّى اللّه عليه و آله فسلّط اللّٰه عليه ناراً فأحرقته من قبل أن يقوم من مقامه وأنا أوفيها ما ادّعته عليّ‌.</w:t>
      </w:r>
    </w:p>
    <w:p>
      <w:pPr>
        <w:pStyle w:val="BookText"/>
      </w:pPr>
      <w:r>
        <w:rPr>
          <w:rFonts w:ascii="Amiri" w:hAnsi="Amiri" w:eastAsia="Amiri" w:cs="Amiri"/>
          <w:lang w:bidi="ar-SA"/>
          <w:color w:val="111111"/>
          <w:sz w:val="28"/>
          <w:szCs w:val="28"/>
          <w:rtl/>
        </w:rPr>
        <w:t xml:space="preserve">وتقدّم في رواية صفوان (4) من الباب المتقدّم قوله عليه السلام ويلك تمجّد اللّٰه فيستحيى من تعذيبك ولٰكن قل برئت من حول اللّٰه وقوّته وألجئت إلى حولى وقوّتى فحلف بها الرّجل فلم يستتمّها حتّى وقع ميّتاً فقال له أبو جعفر (المنصور) لا أصدّق بعدها عليك أبداً.</w:t>
      </w:r>
    </w:p>
    <w:p>
      <w:pPr>
        <w:pStyle w:val="Heading3"/>
      </w:pPr>
      <w:bookmarkStart w:id="717" w:name="_Toc403"/>
      <w:r>
        <w:t>(14) باب ماورد في أنّه لا يمين للولد مع والده ولا للمرأة مع زوجها ولا للمملوك مع سيّده</w:t>
      </w:r>
      <w:bookmarkEnd w:id="7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1432-36185-</w:t>
      </w:r>
      <w:r>
        <w:rPr>
          <w:rStyle w:val="FootnoteReference"/>
        </w:rPr>
        <w:footnoteReference w:id="1095"/>
      </w:r>
      <w:r>
        <w:rPr>
          <w:rFonts w:ascii="Amiri" w:hAnsi="Amiri" w:eastAsia="Amiri" w:cs="Amiri"/>
          <w:lang w:bidi="ar-SA"/>
          <w:color w:val="111111"/>
          <w:sz w:val="28"/>
          <w:szCs w:val="28"/>
          <w:rtl/>
        </w:rPr>
        <w:t xml:space="preserve">تهذيب 285/8: محمّد بن يعقوب عن كافى 439/7: عدّة من أصحابنا عن سهل بن زياد عن جعفر بن محمّد الأشعريّ عن ابن القدّاح عن أبي عبداللّٰه عليه السلام قال: قال: لا يمين للولد(1) مع والده ولا للمرأة مع زوجها ولا للمملوك مع سيّده.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1433-36186-</w:t>
      </w:r>
      <w:r>
        <w:rPr>
          <w:rStyle w:val="FootnoteReference"/>
        </w:rPr>
        <w:footnoteReference w:id="1096"/>
      </w:r>
      <w:r>
        <w:rPr>
          <w:rFonts w:ascii="Amiri" w:hAnsi="Amiri" w:eastAsia="Amiri" w:cs="Amiri"/>
          <w:lang w:bidi="ar-SA"/>
          <w:color w:val="111111"/>
          <w:sz w:val="28"/>
          <w:szCs w:val="28"/>
          <w:rtl/>
        </w:rPr>
        <w:t xml:space="preserve">تهذيب 285/8: محمّد بن يعقوب عن كافى 440/7: عليّ بن إبراهيم عن أبيه عن ابن أبي عمير عن منصور بن حازم عن أبي عبداللّٰه عليه السلام قال: قال رسول اللّٰه صلّى اللّه عليه و آله: لا يمين لولد مع والده ولا لمملوك(2) مع مولاه ولا للمرأة مع زوجها ولا نذر في معصية ولا يمين في قطيعة (رحم - كا) (ويأتي مثله في رواية منصور (1) من باب (8) أنّه لا رضاع بعد فطام من أبواب ما يحرم بالنّسب ج 25 عن فقيه وأمالي الشّيخ وأمالي الصّدوق).</w:t>
      </w:r>
    </w:p>
    <w:p>
      <w:pPr>
        <w:pStyle w:val="BookText"/>
      </w:pPr>
      <w:r>
        <w:rPr>
          <w:rFonts w:ascii="Amiri" w:hAnsi="Amiri" w:eastAsia="Amiri" w:cs="Amiri"/>
          <w:lang w:bidi="ar-SA"/>
          <w:color w:val="111111"/>
          <w:sz w:val="28"/>
          <w:szCs w:val="28"/>
          <w:rtl/>
        </w:rPr>
        <w:t xml:space="preserve">نوادر أحمد بن محمّد 6 2: ابن أبي عمير ومحمّد بن إسماعيل عن منصور بن يونس وعليّ بن إسماعيل الميثمىّ عن منصور بن حازم عن أبي عبداللّٰه عليه السلام (مثله في 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1434-36187-(3) فقيه 265/4: فى حديث وصيّة النّبىّ صلّى اللّه عليه و آله لعلىّ عليه السلام يا عليّ لا يمين في قطيعة رحم، ولا يمين لولد مع والده، ولا لأمرأة مع زوجها، ولا للعبد مع مولاه.</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فرمود: بر زمين زانو بزن و چشمانت را به آسمان بدوز و بگو: خدايا! اگر تو بر اين زن حقّى سراغ دارى كه من تصميم به بردن آن دارم... و آنچه او از مهريه خود مى گويد و من انكار مى كنم پس در هيچ مصيبتى از تو يارى نمى جويم و زدودن هيچ اندوهى را از تو درخواست نمى كنم و در هيچ حاجتى به تو نيازمند نيستم.</w:t>
      </w:r>
    </w:p>
    <w:p>
      <w:pPr>
        <w:pStyle w:val="BookText"/>
      </w:pPr>
      <w:r>
        <w:rPr>
          <w:rFonts w:ascii="IRNazanin" w:hAnsi="IRNazanin" w:eastAsia="IRNazanin" w:cs="IRNazanin"/>
          <w:lang w:bidi="fa-IR"/>
          <w:color w:val="111111"/>
          <w:sz w:val="28"/>
          <w:szCs w:val="28"/>
          <w:rtl/>
        </w:rPr>
        <w:t xml:space="preserve">و اگر من آگاهم كه تو مى دانى اين زن حقى ندارد كه من بخواهم آن را ببرم، پس مرا از جايم حركت نده تا اين كه عذاب خود را به وى نشان دهى.</w:t>
      </w:r>
    </w:p>
    <w:p>
      <w:pPr>
        <w:pStyle w:val="BookText"/>
      </w:pPr>
      <w:r>
        <w:rPr>
          <w:rFonts w:ascii="IRNazanin" w:hAnsi="IRNazanin" w:eastAsia="IRNazanin" w:cs="IRNazanin"/>
          <w:lang w:bidi="fa-IR"/>
          <w:color w:val="111111"/>
          <w:sz w:val="28"/>
          <w:szCs w:val="28"/>
          <w:rtl/>
        </w:rPr>
        <w:t xml:space="preserve">آن مرد گفت: اى امير مؤمنان عليه السلام به خدا سوگند من هرگز چنين سوگندى نخواهم خورد، به تحقيق عرب بيابانگردى را در برابر پيامبر اكرم صلى الله عليه و آله مشاهده كردم كه اين گونه سوگند ياد كرد پس خداوند آتشى بر او مسلط كرد كه پيش از آن كه از جايش برخيزد او را سوزاند. من آنچه را اين زن به زيان من ادعا كرده است، مى پردازم.»</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چهارم از باب پيشين فرموده امام عليه السلام كه: «واى بر تو! خداوند را به بزرگى ياد مى كنى، از اين رو او از مجازات كردنت شرم مى كند، بلكه بگو: از نيرو و قدرت خدا بيزارى مى جويم و به قدرت و نيروى خودم پناه مى برم.</w:t>
      </w:r>
    </w:p>
    <w:p>
      <w:pPr>
        <w:pStyle w:val="BookText"/>
      </w:pPr>
      <w:r>
        <w:rPr>
          <w:rFonts w:ascii="IRNazanin" w:hAnsi="IRNazanin" w:eastAsia="IRNazanin" w:cs="IRNazanin"/>
          <w:lang w:bidi="fa-IR"/>
          <w:color w:val="111111"/>
          <w:sz w:val="28"/>
          <w:szCs w:val="28"/>
          <w:rtl/>
        </w:rPr>
        <w:t xml:space="preserve">آن مرد اين گونه سوگند ياد كرد ولى هنوز آن را تمام نكرده بود كه بى جان بر زمين افتاد. منصور به امام گفت: از اين پس هيچ سخنى را به زيان تو راست نمى انگارم.»</w:t>
      </w:r>
    </w:p>
    <w:p>
      <w:pPr>
        <w:pStyle w:val="BookText"/>
      </w:pPr>
      <w:r>
        <w:rPr>
          <w:rFonts w:ascii="IRNazanin" w:hAnsi="IRNazanin" w:eastAsia="IRNazanin" w:cs="IRNazanin"/>
          <w:lang w:bidi="fa-IR"/>
          <w:color w:val="111111"/>
          <w:sz w:val="28"/>
          <w:szCs w:val="28"/>
          <w:rtl/>
        </w:rPr>
        <w:t xml:space="preserve">باب 14 حكم سوگند فرزند، زن و برده بدون اجازه پدر، شوهر و مولى</w:t>
      </w:r>
    </w:p>
    <w:p>
      <w:pPr>
        <w:pStyle w:val="BookText"/>
      </w:pPr>
      <w:r>
        <w:rPr>
          <w:rFonts w:ascii="IRNazanin" w:hAnsi="IRNazanin" w:eastAsia="IRNazanin" w:cs="IRNazanin"/>
          <w:lang w:bidi="fa-IR"/>
          <w:color w:val="111111"/>
          <w:sz w:val="28"/>
          <w:szCs w:val="28"/>
          <w:rtl/>
        </w:rPr>
        <w:t xml:space="preserve">958-(1) ابن قدّاح از امام صادق عليه السلام روايت مى كند كه فرمود: «براى فرزند با وجود پدرش و براى زن با وجود شوهرش و براى برده با وجود مولايش، سوگندى نيست.»</w:t>
      </w:r>
    </w:p>
    <w:p>
      <w:pPr>
        <w:pStyle w:val="BookText"/>
      </w:pPr>
      <w:r>
        <w:rPr>
          <w:rFonts w:ascii="IRNazanin" w:hAnsi="IRNazanin" w:eastAsia="IRNazanin" w:cs="IRNazanin"/>
          <w:lang w:bidi="fa-IR"/>
          <w:color w:val="111111"/>
          <w:sz w:val="28"/>
          <w:szCs w:val="28"/>
          <w:rtl/>
        </w:rPr>
        <w:t xml:space="preserve">959-(2) منصور بن حازم از امام صادق عليه السلام روايت مى كند كه پيامبر اكرم صلى الله عليه و آله فرمود: «براى هيچ فرزندى با وجود پدرش و براى هيچ برده اى با وجود مولايش و براى زن با وجود شوهرش [حقّ‌] سوگند نيست و هيچ نذرى در نافرمانى خدا و هيچ سوگندى در بريدن پيوند خويشاوندى [صحيح] نيست.»</w:t>
      </w:r>
    </w:p>
    <w:p>
      <w:pPr>
        <w:pStyle w:val="BookText"/>
      </w:pPr>
      <w:r>
        <w:rPr>
          <w:rFonts w:ascii="Amiri" w:hAnsi="Amiri" w:eastAsia="Amiri" w:cs="Amiri"/>
          <w:lang w:bidi="ar-SA"/>
          <w:color w:val="111111"/>
          <w:sz w:val="28"/>
          <w:szCs w:val="28"/>
          <w:rtl/>
        </w:rPr>
        <w:t xml:space="preserve">نظير اين در روايت يكم از باب هشتم از ابواب محرمات نسب خواهد آمد.</w:t>
      </w:r>
    </w:p>
    <w:p>
      <w:pPr>
        <w:pStyle w:val="BookText"/>
      </w:pPr>
      <w:r>
        <w:rPr>
          <w:rFonts w:ascii="IRNazanin" w:hAnsi="IRNazanin" w:eastAsia="IRNazanin" w:cs="IRNazanin"/>
          <w:lang w:bidi="fa-IR"/>
          <w:color w:val="111111"/>
          <w:sz w:val="28"/>
          <w:szCs w:val="28"/>
          <w:rtl/>
        </w:rPr>
        <w:t xml:space="preserve">960-(3) در كتاب من لا يحضره الفقيه در روايت سفارش هاى پيامبر صلى الله عليه و آله به على عليه السلام آمده است: «اى على عليه السلام، هيچ سوگندى در گسستن پيوند خويشاوندى [صحيح] نيست و براى هيچ فرزندى با وجود پدر و براى هيچ زنى با وجود شوهر و براى هيچ برده اى با وجود مولايش [حق] سوگند نيست.»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271" w:name="pg11981_156954"/>
    <w:bookmarkEnd w:id="2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1435-36188-(4) الخصال 621: فى حديث الأربعمائة عن عليّ عليه السلام لا يمين لولد مع والده ولا للمرأة مع زوجها.</w:t>
      </w:r>
    </w:p>
    <w:p>
      <w:pPr>
        <w:pStyle w:val="BookText"/>
      </w:pPr>
      <w:r>
        <w:rPr>
          <w:rFonts w:ascii="Amiri" w:hAnsi="Amiri" w:eastAsia="Amiri" w:cs="Amiri"/>
          <w:lang w:bidi="ar-SA"/>
          <w:color w:val="111111"/>
          <w:sz w:val="28"/>
          <w:szCs w:val="28"/>
          <w:rtl/>
        </w:rPr>
        <w:t xml:space="preserve">وتقدّم في رواية الجعفريّات (3) من باب (2) حرمة صوم الوصال من أبواب الصّوم المحرّم ج 11 قوله عليه السلام لا يمين لامرأة مع زوجها ولا يمين لولد مع والده ولا يمين للمملوك مع سيّده.</w:t>
      </w:r>
    </w:p>
    <w:p>
      <w:pPr>
        <w:pStyle w:val="Heading3"/>
      </w:pPr>
      <w:bookmarkStart w:id="718" w:name="_Toc404"/>
      <w:r>
        <w:t>(15) باب أنّ اليمين لا تنعقد في معصية كتحريم حلال أو تحليل حرام أو قطيعة رحم</w:t>
      </w:r>
      <w:bookmarkEnd w:id="718"/>
    </w:p>
    <w:p>
      <w:pPr>
        <w:pStyle w:val="BookText"/>
      </w:pPr>
      <w:r>
        <w:rPr>
          <w:rFonts w:ascii="Amiri" w:hAnsi="Amiri" w:eastAsia="Amiri" w:cs="Amiri"/>
          <w:lang w:bidi="ar-SA"/>
          <w:color w:val="111111"/>
          <w:sz w:val="28"/>
          <w:szCs w:val="28"/>
          <w:rtl/>
        </w:rPr>
        <w:t xml:space="preserve">قال اللّٰه تعالى في سورة البقرة (2):224: «وَ لاٰ تَجْعَلُوا اَللّٰهَ عُرْضَةً لِأَيْمٰانِكُمْ أَنْ تَبَرُّوا وَ تَتَّقُوا وَ تُصْلِحُوا بَيْنَ اَلنّٰاسِ وَ اَللّٰهُ سَمِيعٌ عَلِيمٌ‌».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1436-36189-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439/7: محمّد بن يحيى عن أحمد بن محمّد عن تهذيب 285/8: (الحسن - يب) ابن محبوب عن خالد بن جرير عن أبي الرّبيع الشّامى عن أبي عبداللّٰه عليه السلام قال:</w:t>
      </w:r>
    </w:p>
    <w:p>
      <w:pPr>
        <w:pStyle w:val="BookText"/>
      </w:pPr>
      <w:r>
        <w:rPr>
          <w:rFonts w:ascii="Amiri" w:hAnsi="Amiri" w:eastAsia="Amiri" w:cs="Amiri"/>
          <w:lang w:bidi="ar-SA"/>
          <w:color w:val="111111"/>
          <w:sz w:val="28"/>
          <w:szCs w:val="28"/>
          <w:rtl/>
        </w:rPr>
        <w:t xml:space="preserve">لا يجوز يمين في تحليل حرام ولا تحريم حلال ولا قطيعة رحم. تهذيب 285/8: محمّد بن يعقوب عن كافى 439/7: الحسين بن محمّد عن معلّى بن محمّد عن الوشّاء عن عبداللّٰه بن سنان قال: سمعت أبا عبداللّٰه عليه السلام يقول: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1437-36190-(2) تهذيب 288/8: الحسين بن سعيد عن نوادر أحمد بن محمّد 32: القاسم عن عليّ عن أبي عبداللّٰه عليه السلام قال: لا يمين في معصية اللّٰه ولا في(1) قطيعة رحم.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1438-36191-(3) نوادر أحمد بن محمّد 32: عن محمّد بن مسلم عن أحدهما عليهما السلام أنّه قال: في رجل حلف يميناً فيها معصية اللّٰه قال ليس عليه شيء فليكلّم الّذى حلف على هجرانه.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1439-36192-(4) نوادر أحمد بن محمّد 33: عن محمّد بن مسلم عن أبي جعفر عليه السلام قال كلّ يمين في معصية فليس بشيء، عتق، أو طلاق، أو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1440-36193-(5) الدّعائم 94/2: روينا عن جعفر بن محمّد عن أبيه عن آبائه أنّ رسول اللّٰه صلّى اللّه عليه و آله قال بئس القوم قوم يجعلون أيمانهم دون طاعة اللّٰه.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961-(4) در كتاب الخصال در بخشى از روايت چهارصدگانه از على عليه السلام روايت مى شود كه فرمود:</w:t>
      </w:r>
    </w:p>
    <w:p>
      <w:pPr>
        <w:pStyle w:val="BookText"/>
      </w:pPr>
      <w:r>
        <w:rPr>
          <w:rFonts w:ascii="IRNazanin" w:hAnsi="IRNazanin" w:eastAsia="IRNazanin" w:cs="IRNazanin"/>
          <w:lang w:bidi="fa-IR"/>
          <w:color w:val="111111"/>
          <w:sz w:val="28"/>
          <w:szCs w:val="28"/>
          <w:rtl/>
        </w:rPr>
        <w:t xml:space="preserve">«براى هيچ فرزندى با وجود پدرش و براى زن با وجود شوهرش [حق] سوگند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سوم از باب دوم از ابواب روزه حرام فرموده معصوم عليه السلام كه: «براى هيچ زنى با وجود شوهرش [حق] سوگند نيست و براى هيچ فرزندى با وجود پدرش [حق] سوگند نيست و براى هيچ برده اى با وجود مولايش [حق] سوگند نيست.»</w:t>
      </w:r>
    </w:p>
    <w:p>
      <w:pPr>
        <w:pStyle w:val="BookText"/>
      </w:pPr>
      <w:r>
        <w:rPr>
          <w:rFonts w:ascii="IRNazanin" w:hAnsi="IRNazanin" w:eastAsia="IRNazanin" w:cs="IRNazanin"/>
          <w:lang w:bidi="fa-IR"/>
          <w:color w:val="111111"/>
          <w:sz w:val="28"/>
          <w:szCs w:val="28"/>
          <w:rtl/>
        </w:rPr>
        <w:t xml:space="preserve">باب 15 عدم انعقاد سوگند در نافرمانى خدا</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و خداوند را دستاويز سوگندهاى تان قرار ندهيد كه نيكوكارى و پرهيزكارى و سازش دادن ميان مردم را ترك كنيد و خداوند شنواى داناست</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962-(1) ربيع شامى از امام صادق عليه السلام روايت مى كند كه فرمود: «سوگند در حلال كردن حرام و حرام كردن حلال و گسستن پيوند خويشاوندى جايز و صحيح نيست.»</w:t>
      </w:r>
    </w:p>
    <w:p>
      <w:pPr>
        <w:pStyle w:val="BookText"/>
      </w:pPr>
      <w:r>
        <w:rPr>
          <w:rFonts w:ascii="Amiri" w:hAnsi="Amiri" w:eastAsia="Amiri" w:cs="Amiri"/>
          <w:lang w:bidi="ar-SA"/>
          <w:color w:val="111111"/>
          <w:sz w:val="28"/>
          <w:szCs w:val="28"/>
          <w:rtl/>
        </w:rPr>
        <w:t xml:space="preserve">اين روايت از عبداللّٰه بن سنان نيز نقل شده است.</w:t>
      </w:r>
    </w:p>
    <w:p>
      <w:pPr>
        <w:pStyle w:val="BookText"/>
      </w:pPr>
      <w:r>
        <w:rPr>
          <w:rFonts w:ascii="IRNazanin" w:hAnsi="IRNazanin" w:eastAsia="IRNazanin" w:cs="IRNazanin"/>
          <w:lang w:bidi="fa-IR"/>
          <w:color w:val="111111"/>
          <w:sz w:val="28"/>
          <w:szCs w:val="28"/>
          <w:rtl/>
        </w:rPr>
        <w:t xml:space="preserve">963-(2) قاسم از على از امام صادق عليه السلام روايت مى كند كه فرمود: «در مورد نافرمانى خدا و گسستن پيوند خويشاوندى هيچ سوگندى [صحيح] نيست.»</w:t>
      </w:r>
    </w:p>
    <w:p>
      <w:pPr>
        <w:pStyle w:val="BookText"/>
      </w:pPr>
      <w:r>
        <w:rPr>
          <w:rFonts w:ascii="IRNazanin" w:hAnsi="IRNazanin" w:eastAsia="IRNazanin" w:cs="IRNazanin"/>
          <w:lang w:bidi="fa-IR"/>
          <w:color w:val="111111"/>
          <w:sz w:val="28"/>
          <w:szCs w:val="28"/>
          <w:rtl/>
        </w:rPr>
        <w:t xml:space="preserve">964-(3) محمد بن مسلم از امام باقر عليه السلام يا امام صادق عليه السلام روايت مى كند كه دربارۀ شخصى كه در مورد نا فرمانى خدا سوگند خورده است فرمود: «چيزى بر او نيست و كسى كه بر ترك حرف زدن سوگند ياد كرده بايد سخن بگويد.»</w:t>
      </w:r>
    </w:p>
    <w:p>
      <w:pPr>
        <w:pStyle w:val="BookText"/>
      </w:pPr>
      <w:r>
        <w:rPr>
          <w:rFonts w:ascii="IRNazanin" w:hAnsi="IRNazanin" w:eastAsia="IRNazanin" w:cs="IRNazanin"/>
          <w:lang w:bidi="fa-IR"/>
          <w:color w:val="111111"/>
          <w:sz w:val="28"/>
          <w:szCs w:val="28"/>
          <w:rtl/>
        </w:rPr>
        <w:t xml:space="preserve">965-(4) محمد بن مسلم از امام باقر عليه السلام روايت مى كند كه فرمود: «هر سوگندى در مورد نافرمانى خدا بى اثر است، عتق باشد يا طلاق يا غير آن.»</w:t>
      </w:r>
    </w:p>
    <w:p>
      <w:pPr>
        <w:pStyle w:val="BookText"/>
      </w:pPr>
      <w:r>
        <w:rPr>
          <w:rFonts w:ascii="IRNazanin" w:hAnsi="IRNazanin" w:eastAsia="IRNazanin" w:cs="IRNazanin"/>
          <w:lang w:bidi="fa-IR"/>
          <w:color w:val="111111"/>
          <w:sz w:val="28"/>
          <w:szCs w:val="28"/>
          <w:rtl/>
        </w:rPr>
        <w:t xml:space="preserve">966-(5) در كتاب دعائم الاسلام از امام صادق عليه السلام از پدرش از نياكانش روايت مى شود كه پيامبر اكرم صلى الله عليه و آله فرمود: «بد گروهى هستند، گروهى كه پيروى از سوگندهاى شان را در برابر اطاعت خدا قرار مى دهند.»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1441-36194-(6) مستدرك 45/16: السّيّد فضل اللّٰه الرّاوندىّ في نوادره بإسناده عن جعفر بن محمّد عن آبائه عليهم السلام قال: قال رسول اللّٰه صلّى اللّه عليه و آله: بئس القوم قوم جعلوا طاعة أيمانهم دون طاعة اللّٰه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1442-36195-(7) نوادر أحمد بن محمّد 173: عن العلاء عن أبي جعفر عليه السلام قال: كلّ ما خالف كتاب اللّٰه في شيء من الأشياء من يمين أو غيره ردّ إلى كتاب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1443-36196-(8) وفيه 171: عن العلاء عن أبي جعفر عليه السلام قال: سئل (عن - ك) رجل جعل على نفسه المشى إلى الكعبة أو صدقة أو عتقاً أو نذراً أو هدياً إن عافى اللّٰه أباه أو أخاه أو ذا رحم أو قطع قرابة أو أمر مأثم قال: كتاب اللّٰه قبل اليمين، لا يمين في معصية. إنّما اليمين الواجبة الّتى ينبغي لصاحبها أن يفى بها</w:t>
      </w:r>
      <w:r>
        <w:rPr>
          <w:rStyle w:val="FootnoteReference"/>
        </w:rPr>
        <w:footnoteReference w:id="1098"/>
      </w:r>
      <w:r>
        <w:rPr>
          <w:rFonts w:ascii="Amiri" w:hAnsi="Amiri" w:eastAsia="Amiri" w:cs="Amiri"/>
          <w:lang w:bidi="ar-SA"/>
          <w:color w:val="111111"/>
          <w:sz w:val="28"/>
          <w:szCs w:val="28"/>
          <w:rtl/>
        </w:rPr>
        <w:t xml:space="preserve">ما جعل للّٰه عليه من الشّكر إن هو عافاه من مرض أو من أمر يخافه أو ردّ غائب أو ردّ من سفره أو رزقه اللّٰه وهذا الواجب على صاحبه ينبغي له أن يفى لربّه</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1444-36197-(9) تفسير العيّاشىّ 112/1: عن منصور بن حازم عن أبي عبداللّٰه عليه السلام و محمّد بن مسلم عن أبي جعفر عليه السلام في قول اللّٰه: «وَ لاٰ تَجْعَلُوا اَللّٰهَ عُرْضَةً لِأَيْمٰانِكُمْ‌» قال: يعنى الرّجل يحلف أن لا يكلّم أخاه وما أشبه ذلك، أو لا يكلّم أمّه.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1445-36198-(10) نوادر أحمد بن محمّد 36: عن الرّبعى عن أبي عبداللّٰه عليه السلام نحوه إلّاأنّ فيه بدل قوله أخاه - أباه.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1446-36199-(11) الدّعائم 99/2: عن جعفر بن محمّد صلوات اللّٰه عليهما أنّه قال في قول اللّٰه عزّوجلّ‌: «وَ لاٰ تَجْعَلُوا اَللّٰهَ عُرْضَةً لِأَيْمٰانِكُمْ‌» قال: هو الرّجل يحلف أن لا يكلّم أخاه أو أباه (أو أمّه - ك) أو ما أشبه ذلك من قطيعة رحم أو ظلم أو إثم، فعليه أن يفعل ما أمر اللّٰه به ولا حنث عليه إن حلف أن لا يفعله.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1447-36200-(12) الخصال 621: فى حديث الأربعمائة بإسناده عن عليّ عليه السلام قال: ولا نذر في معصية، ولا يمين في قطعية (رحم - خ).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967-(6) سيد فضل اللّٰه راوندى در كتاب نوادرش از امام صادق عليه السلام از نياكانش روايت مى كند كه پيامبر اكرم صلى الله عليه و آله فرمود: «بد گروهى هستند، گروهى كه پيروى از سوگندهاى شان را در غير اطاعت خدا قرار مى دهند.»</w:t>
      </w:r>
    </w:p>
    <w:p>
      <w:pPr>
        <w:pStyle w:val="BookText"/>
      </w:pPr>
      <w:r>
        <w:rPr>
          <w:rFonts w:ascii="IRNazanin" w:hAnsi="IRNazanin" w:eastAsia="IRNazanin" w:cs="IRNazanin"/>
          <w:lang w:bidi="fa-IR"/>
          <w:color w:val="111111"/>
          <w:sz w:val="28"/>
          <w:szCs w:val="28"/>
          <w:rtl/>
        </w:rPr>
        <w:t xml:space="preserve">968-(7) علاء از امام باقر عليه السلام روايت مى كند كه فرمود: «هرچه در موردى مخالف كتاب خدا باشد - سوگند يا غير آن - به كتاب خدا باز مى گردد.»</w:t>
      </w:r>
    </w:p>
    <w:p>
      <w:pPr>
        <w:pStyle w:val="BookText"/>
      </w:pPr>
      <w:r>
        <w:rPr>
          <w:rFonts w:ascii="IRNazanin" w:hAnsi="IRNazanin" w:eastAsia="IRNazanin" w:cs="IRNazanin"/>
          <w:lang w:bidi="fa-IR"/>
          <w:color w:val="111111"/>
          <w:sz w:val="28"/>
          <w:szCs w:val="28"/>
          <w:rtl/>
        </w:rPr>
        <w:t xml:space="preserve">969-(8) علاء گويد: «از امام باقر عليه السلام سؤال شد: شخصى براى خود واجب كرد كه اگر پدر يا برادر يا خويشاوندش شفا يافت يا با خويشاوندى قطع رابطه كرد يا گناهى انجام داد، پياده به مكه برود يا صدقه بدهد يا برده اى آزاد كند يا نذرى انجام دهد يا قربانى كند.</w:t>
      </w:r>
    </w:p>
    <w:p>
      <w:pPr>
        <w:pStyle w:val="BookText"/>
      </w:pPr>
      <w:r>
        <w:rPr>
          <w:rFonts w:ascii="IRNazanin" w:hAnsi="IRNazanin" w:eastAsia="IRNazanin" w:cs="IRNazanin"/>
          <w:lang w:bidi="fa-IR"/>
          <w:color w:val="111111"/>
          <w:sz w:val="28"/>
          <w:szCs w:val="28"/>
          <w:rtl/>
        </w:rPr>
        <w:t xml:space="preserve">امام عليه السلام فرمود: كتاب خدا پيش از سوگند است و در نافرمانى خدا هيچ سوگندى [صحيح] نيست.</w:t>
      </w:r>
    </w:p>
    <w:p>
      <w:pPr>
        <w:pStyle w:val="BookText"/>
      </w:pPr>
      <w:r>
        <w:rPr>
          <w:rFonts w:ascii="IRNazanin" w:hAnsi="IRNazanin" w:eastAsia="IRNazanin" w:cs="IRNazanin"/>
          <w:lang w:bidi="fa-IR"/>
          <w:color w:val="111111"/>
          <w:sz w:val="28"/>
          <w:szCs w:val="28"/>
          <w:rtl/>
        </w:rPr>
        <w:t xml:space="preserve">سوگند صحيح و لازم كه وفاى به آن براى صاحبش شايسته است، سوگندى است كه براى سپاسگزارى از خدا آن را بر عهدۀ خود قرار مى دهد كه اگر خداوند او را از بيمارى يا حادثه ترسناكى نجات داد يا غايبى را به وطن بازگرداند يا از مسافرت به وطن بازگشت يا خداوند به او روزى داد، آن را انجام دهد و اين واجب است و براى صاحبش شايسته است كه براى پروردگار به آن عمل كند.»</w:t>
      </w:r>
    </w:p>
    <w:p>
      <w:pPr>
        <w:pStyle w:val="BookText"/>
      </w:pPr>
      <w:r>
        <w:rPr>
          <w:rFonts w:ascii="IRNazanin" w:hAnsi="IRNazanin" w:eastAsia="IRNazanin" w:cs="IRNazanin"/>
          <w:lang w:bidi="fa-IR"/>
          <w:color w:val="111111"/>
          <w:sz w:val="28"/>
          <w:szCs w:val="28"/>
          <w:rtl/>
        </w:rPr>
        <w:t xml:space="preserve">970-(9) محمد بن مسلم در تفسير اين سخن خداوند كه فرمود: «و خداوند را دستاويز سوگندهاى تان قرار ندهيد.» از امام باقر عليه السلام روايت مى كند كه فرمود: «مقصود اين است كه شخصى سوگند ياد كند كه با برادرش يا مادرش سخن نگويد و مانند آن.»</w:t>
      </w:r>
    </w:p>
    <w:p>
      <w:pPr>
        <w:pStyle w:val="BookText"/>
      </w:pPr>
      <w:r>
        <w:rPr>
          <w:rFonts w:ascii="IRNazanin" w:hAnsi="IRNazanin" w:eastAsia="IRNazanin" w:cs="IRNazanin"/>
          <w:lang w:bidi="fa-IR"/>
          <w:color w:val="111111"/>
          <w:sz w:val="28"/>
          <w:szCs w:val="28"/>
          <w:rtl/>
        </w:rPr>
        <w:t xml:space="preserve">971-(10) ربعى نيز از امام صادق عليه السلام اين حديث را روايت كرده است، با اين تفاوت كه به جاى «برادرش»، «پدرش» آمده است.</w:t>
      </w:r>
    </w:p>
    <w:p>
      <w:pPr>
        <w:pStyle w:val="BookText"/>
      </w:pPr>
      <w:r>
        <w:rPr>
          <w:rFonts w:ascii="Amiri" w:hAnsi="Amiri" w:eastAsia="Amiri" w:cs="Amiri"/>
          <w:lang w:bidi="ar-SA"/>
          <w:color w:val="111111"/>
          <w:sz w:val="28"/>
          <w:szCs w:val="28"/>
          <w:rtl/>
        </w:rPr>
        <w:t xml:space="preserve">972-(11) در كتاب دعائم الاسلام از امام صادق عليه السلام روايت مى شود كه دربارۀ اين سخن خداوند عز و جل:</w:t>
      </w:r>
    </w:p>
    <w:p>
      <w:pPr>
        <w:pStyle w:val="BookText"/>
      </w:pPr>
      <w:r>
        <w:rPr>
          <w:rFonts w:ascii="IRNazanin" w:hAnsi="IRNazanin" w:eastAsia="IRNazanin" w:cs="IRNazanin"/>
          <w:lang w:bidi="fa-IR"/>
          <w:color w:val="111111"/>
          <w:sz w:val="28"/>
          <w:szCs w:val="28"/>
          <w:rtl/>
        </w:rPr>
        <w:t xml:space="preserve">«و خداوند را دستاويز سوگندهاى تان قرار ندهيد.» فرمود: «[مصداق] آن مردى است كه سوگند ياد مى كند با برادر يا پدر (يا مادرش) سخن نگويد يا كارى شبيه آن انجام دهد همانند بريدن پيوند خويشاوندى يا ظلم يا گناه پس بر اوست كه به دستور خدا عمل كند و اگر به ترك آن سوگند خورده باشد، شكستن سوگند بر او لازم نمى آيد.»</w:t>
      </w:r>
    </w:p>
    <w:p>
      <w:pPr>
        <w:pStyle w:val="BookText"/>
      </w:pPr>
      <w:r>
        <w:rPr>
          <w:rFonts w:ascii="IRNazanin" w:hAnsi="IRNazanin" w:eastAsia="IRNazanin" w:cs="IRNazanin"/>
          <w:lang w:bidi="fa-IR"/>
          <w:color w:val="111111"/>
          <w:sz w:val="28"/>
          <w:szCs w:val="28"/>
          <w:rtl/>
        </w:rPr>
        <w:t xml:space="preserve">973-(12) در كتاب الخصال در روايت چهارصدگانه از على عليه السلام روايت مى شود كه فرمود: «و هيچ نذرى در نافرمانى خدا و هيچ سوگندى در گسستن پيوند خويشاوندى [صحيح] نيست.»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1448-36201-(13) كافى 440/7: (محمّد بن يحيى - معلّق) عن تهذيب 285/8: أحمد بن محمّد عن إسماعيل بن سعد الأشعريّ عن أبي الحسن الرّضا عليه السلام قال: سألته عن رجل حلف في قطيعة رحم فقال: قال رسول اللّٰه صلّى اللّه عليه و آله: لا نذر في معصية، ولا يمين في قطيعة رحم، قال: وسألته عن رجل أحلفه السّلطان بالطّلاق وغير ذلك فحلف قال: لا جناح عليه وسألته عن رجل يخاف على ماله من السّلطان فيحلف لينجو به منه قال: لا جناح عليه، وسألته هل يحلف الرّجل على مال أخيه كما (يحلف - يب) على ماله‌؟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1449-36202-(14) تهذيب 286/8: محمّد بن يعقوب عن كافى 442/7: محمّد بن يحيى عن محمّد بن الحسين عن موسى بن سعدان كافى 442/7: عليّ بن إبراهيم عن محمّد بن عليّ عن موسى بن سعدان عن فقيه 235/3: عبداللّٰه بن القاسم عن عبداللّٰه بن سنان قال</w:t>
      </w:r>
      <w:r>
        <w:rPr>
          <w:rStyle w:val="FootnoteReference"/>
        </w:rPr>
        <w:footnoteReference w:id="1100"/>
      </w:r>
      <w:r>
        <w:rPr>
          <w:rFonts w:ascii="Amiri" w:hAnsi="Amiri" w:eastAsia="Amiri" w:cs="Amiri"/>
          <w:lang w:bidi="ar-SA"/>
          <w:color w:val="111111"/>
          <w:sz w:val="28"/>
          <w:szCs w:val="28"/>
          <w:rtl/>
        </w:rPr>
        <w:t xml:space="preserve">: قال أبو عبداللّٰه عليه السلام: لا يمين في غضب ولا في قطيعة رحم ولا في جبر</w:t>
      </w:r>
      <w:r>
        <w:rPr>
          <w:rStyle w:val="FootnoteReference"/>
        </w:rPr>
        <w:footnoteReference w:id="1101"/>
      </w:r>
      <w:r>
        <w:rPr>
          <w:rFonts w:ascii="Amiri" w:hAnsi="Amiri" w:eastAsia="Amiri" w:cs="Amiri"/>
          <w:lang w:bidi="ar-SA"/>
          <w:color w:val="111111"/>
          <w:sz w:val="28"/>
          <w:szCs w:val="28"/>
          <w:rtl/>
        </w:rPr>
        <w:t xml:space="preserve">ولا في إكراه قال قلت أصلحك اللّٰه فما فرق بين الإكراه والجبر</w:t>
      </w:r>
      <w:r>
        <w:rPr>
          <w:rStyle w:val="FootnoteReference"/>
        </w:rPr>
        <w:footnoteReference w:id="1102"/>
      </w:r>
      <w:r>
        <w:rPr>
          <w:rFonts w:ascii="IRNazanin" w:hAnsi="IRNazanin" w:eastAsia="IRNazanin" w:cs="IRNazanin"/>
          <w:lang w:bidi="fa-IR"/>
          <w:color w:val="111111"/>
          <w:sz w:val="28"/>
          <w:szCs w:val="28"/>
          <w:rtl/>
        </w:rPr>
        <w:t xml:space="preserve">قال الجبر</w:t>
      </w:r>
      <w:r>
        <w:rPr>
          <w:rStyle w:val="FootnoteReference"/>
        </w:rPr>
        <w:footnoteReference w:id="1103"/>
      </w:r>
      <w:r>
        <w:rPr>
          <w:rFonts w:ascii="Amiri" w:hAnsi="Amiri" w:eastAsia="Amiri" w:cs="Amiri"/>
          <w:lang w:bidi="ar-SA"/>
          <w:color w:val="111111"/>
          <w:sz w:val="28"/>
          <w:szCs w:val="28"/>
          <w:rtl/>
        </w:rPr>
        <w:t xml:space="preserve">من السّلطان ويكون الإكراه</w:t>
      </w:r>
      <w:r>
        <w:rPr>
          <w:rStyle w:val="FootnoteReference"/>
        </w:rPr>
        <w:footnoteReference w:id="1104"/>
      </w:r>
      <w:r>
        <w:rPr>
          <w:rFonts w:ascii="Amiri" w:hAnsi="Amiri" w:eastAsia="Amiri" w:cs="Amiri"/>
          <w:lang w:bidi="ar-SA"/>
          <w:color w:val="111111"/>
          <w:sz w:val="28"/>
          <w:szCs w:val="28"/>
          <w:rtl/>
        </w:rPr>
        <w:t xml:space="preserve">من الزّوجة والأمّ والأب وليس ذلك بشيء. المعاني 389: حدّثنا أبى رحمه اللّه قال: حدّثنا سعد بن عبداللّٰه عن يعقوب بن يزيد عن حمّاد بن عيسى عن عبداللّٰه بن القاسم عن عبداللّٰه بن سنان عن أبي عبداللّٰه عليه السلام (مثله إلّاأنّه أسقط قوله: والأمّ‌) المعاني 166: حدّثنا محمّد بن عليّ ماجيلويه عن عمّه محمّد ابن أبي القاسم عن محمّد بن عليّ الكوفيّ عن موسى بن سعدان عن عبداللّٰه بن القاسم عن عبداللّٰه بن سنان قال: قال أبو عبداللّٰه عليه السلام (وذكر نحوه) إلّاأنه أسقط قوله: ولا في قطيعة رحم.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1450-36203-(15) نوادر أحمد بن محمّد 26: صفوان بن يحيى وفضالة بن أيّوب جميعاً عن فقيه 228/3: تفسير العيّاشىّ 73/1: العلاء (بن رزين - نوادر - العيّاشى) (القلا - نوادر) عن محمّد بن مسلم عن أحدهما عليهما السلام أنّه سئل عن امرأة جعلت مالها هدياً وكلّ مملوك لها حرّاً إن كلّمت أختها أبداً، قال: تكلّمها وليس هذا بشيء إنّما هذا وشبهه</w:t>
      </w:r>
      <w:r>
        <w:rPr>
          <w:rStyle w:val="FootnoteReference"/>
        </w:rPr>
        <w:footnoteReference w:id="1105"/>
      </w:r>
      <w:r>
        <w:rPr>
          <w:rFonts w:ascii="Amiri" w:hAnsi="Amiri" w:eastAsia="Amiri" w:cs="Amiri"/>
          <w:lang w:bidi="ar-SA"/>
          <w:color w:val="111111"/>
          <w:sz w:val="28"/>
          <w:szCs w:val="28"/>
          <w:rtl/>
        </w:rPr>
        <w:t xml:space="preserve">من خطوات الشّيطان.</w:t>
      </w:r>
      <w:r>
        <w:rPr>
          <w:rStyle w:val="FootnoteReference"/>
        </w:rPr>
        <w:footnoteReference w:id="1106"/>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974-(13) اسماعيل بن سعد اشعرى گويد: «از امام رضا عليه السلام دربارۀ شخصى كه به بريدن پيوند خويشاوندى سوگند مى خورد سؤال كردم. امام عليه السلام پاسخ داد: پيامبر اكرم صلى الله عليه و آله فرمود: هيچ نذرى در نافرمانى خدا و هيچ سوگندى در گسستن پيوند خويشاوندى [صحيح] نيست.</w:t>
      </w:r>
    </w:p>
    <w:p>
      <w:pPr>
        <w:pStyle w:val="BookText"/>
      </w:pPr>
      <w:r>
        <w:rPr>
          <w:rFonts w:ascii="IRNazanin" w:hAnsi="IRNazanin" w:eastAsia="IRNazanin" w:cs="IRNazanin"/>
          <w:lang w:bidi="fa-IR"/>
          <w:color w:val="111111"/>
          <w:sz w:val="28"/>
          <w:szCs w:val="28"/>
          <w:rtl/>
        </w:rPr>
        <w:t xml:space="preserve">و سؤال كردم: حاكم شخصى را به طلاق و غير آن سوگند مى دهد و او نيز سوگند مى خورد.</w:t>
      </w:r>
    </w:p>
    <w:p>
      <w:pPr>
        <w:pStyle w:val="BookText"/>
      </w:pPr>
      <w:r>
        <w:rPr>
          <w:rFonts w:ascii="Amiri" w:hAnsi="Amiri" w:eastAsia="Amiri" w:cs="Amiri"/>
          <w:lang w:bidi="ar-SA"/>
          <w:color w:val="111111"/>
          <w:sz w:val="28"/>
          <w:szCs w:val="28"/>
          <w:rtl/>
        </w:rPr>
        <w:t xml:space="preserve">امام عليه السلام فرمود: باكى بر او نيست.</w:t>
      </w:r>
    </w:p>
    <w:p>
      <w:pPr>
        <w:pStyle w:val="BookText"/>
      </w:pPr>
      <w:r>
        <w:rPr>
          <w:rFonts w:ascii="IRNazanin" w:hAnsi="IRNazanin" w:eastAsia="IRNazanin" w:cs="IRNazanin"/>
          <w:lang w:bidi="fa-IR"/>
          <w:color w:val="111111"/>
          <w:sz w:val="28"/>
          <w:szCs w:val="28"/>
          <w:rtl/>
        </w:rPr>
        <w:t xml:space="preserve">و سؤال كردم: شخصى از طرف حاكم بر مالش بيمناك است، از اين رو براى نجات آن سوگند مى خورد. امام عليه السلام فرمود: باكى بر او نيست.</w:t>
      </w:r>
    </w:p>
    <w:p>
      <w:pPr>
        <w:pStyle w:val="BookText"/>
      </w:pPr>
      <w:r>
        <w:rPr>
          <w:rFonts w:ascii="IRNazanin" w:hAnsi="IRNazanin" w:eastAsia="IRNazanin" w:cs="IRNazanin"/>
          <w:lang w:bidi="fa-IR"/>
          <w:color w:val="111111"/>
          <w:sz w:val="28"/>
          <w:szCs w:val="28"/>
          <w:rtl/>
        </w:rPr>
        <w:t xml:space="preserve">و از امام عليه السلام سؤال كردم: آيا انسان مى تواند براى حفظ مال برادرش سوگند ياد كند، همان گونه كه بر مال خود سوگند ياد مى كند؟ امام عليه السلام فرمود: آرى.»</w:t>
      </w:r>
    </w:p>
    <w:p>
      <w:pPr>
        <w:pStyle w:val="BookText"/>
      </w:pPr>
      <w:r>
        <w:rPr>
          <w:rFonts w:ascii="IRNazanin" w:hAnsi="IRNazanin" w:eastAsia="IRNazanin" w:cs="IRNazanin"/>
          <w:lang w:bidi="fa-IR"/>
          <w:color w:val="111111"/>
          <w:sz w:val="28"/>
          <w:szCs w:val="28"/>
          <w:rtl/>
        </w:rPr>
        <w:t xml:space="preserve">975-(14) عبد اللّٰه بن سنان از امام صادق عليه السلام روايت مى كند كه فرمود: «هيچ سوگندى در حال خشم و دربارۀ گسستن پيوند خويشاوندى و در حال اجبار و اكراه [صحيح] نيست.</w:t>
      </w:r>
    </w:p>
    <w:p>
      <w:pPr>
        <w:pStyle w:val="BookText"/>
      </w:pPr>
      <w:r>
        <w:rPr>
          <w:rFonts w:ascii="IRNazanin" w:hAnsi="IRNazanin" w:eastAsia="IRNazanin" w:cs="IRNazanin"/>
          <w:lang w:bidi="fa-IR"/>
          <w:color w:val="111111"/>
          <w:sz w:val="28"/>
          <w:szCs w:val="28"/>
          <w:rtl/>
        </w:rPr>
        <w:t xml:space="preserve">گفتم: خداوند كارهايت را سامان بخشد! چه تفاوتى ميان اكراه و اجبار است‌؟</w:t>
      </w:r>
    </w:p>
    <w:p>
      <w:pPr>
        <w:pStyle w:val="BookText"/>
      </w:pPr>
      <w:r>
        <w:rPr>
          <w:rFonts w:ascii="IRNazanin" w:hAnsi="IRNazanin" w:eastAsia="IRNazanin" w:cs="IRNazanin"/>
          <w:lang w:bidi="fa-IR"/>
          <w:color w:val="111111"/>
          <w:sz w:val="28"/>
          <w:szCs w:val="28"/>
          <w:rtl/>
        </w:rPr>
        <w:t xml:space="preserve">امام عليه السلام فرمود: اجبار از طرف حاكم است و اكراه از طرف همسر و مادر و پدر و آن بى اثر است.»</w:t>
      </w:r>
    </w:p>
    <w:p>
      <w:pPr>
        <w:pStyle w:val="BookText"/>
      </w:pPr>
      <w:r>
        <w:rPr>
          <w:rFonts w:ascii="IRNazanin" w:hAnsi="IRNazanin" w:eastAsia="IRNazanin" w:cs="IRNazanin"/>
          <w:lang w:bidi="fa-IR"/>
          <w:color w:val="111111"/>
          <w:sz w:val="28"/>
          <w:szCs w:val="28"/>
          <w:rtl/>
        </w:rPr>
        <w:t xml:space="preserve">اين حديث با سندهاى گوناگون و اندكى تفاوت روايت شده است.</w:t>
      </w:r>
    </w:p>
    <w:p>
      <w:pPr>
        <w:pStyle w:val="BookText"/>
      </w:pPr>
      <w:r>
        <w:rPr>
          <w:rFonts w:ascii="IRNazanin" w:hAnsi="IRNazanin" w:eastAsia="IRNazanin" w:cs="IRNazanin"/>
          <w:lang w:bidi="fa-IR"/>
          <w:color w:val="111111"/>
          <w:sz w:val="28"/>
          <w:szCs w:val="28"/>
          <w:rtl/>
        </w:rPr>
        <w:t xml:space="preserve">976-(15) محمد بن مسلم گويد: «از امام باقر عليه السلام يا امام صادق عليه السلام دربارۀ زنى سؤال شد كه سوگند ياد كرد اگر تا پايان عمر با خواهرش سخن گويد، اموالش قربانى و برده هايش آزاد باشد.</w:t>
      </w:r>
    </w:p>
    <w:p>
      <w:pPr>
        <w:pStyle w:val="BookText"/>
      </w:pPr>
      <w:r>
        <w:rPr>
          <w:rFonts w:ascii="IRNazanin" w:hAnsi="IRNazanin" w:eastAsia="IRNazanin" w:cs="IRNazanin"/>
          <w:lang w:bidi="fa-IR"/>
          <w:color w:val="111111"/>
          <w:sz w:val="28"/>
          <w:szCs w:val="28"/>
          <w:rtl/>
        </w:rPr>
        <w:t xml:space="preserve">امام عليه السلام فرمود: با او سخن گويد و اثرى بر اين نيست، همانا اين سوگند و همانند آن از گام هاى شيطان است.»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1451-36204-(16) كافى 440/7: أبو عليّ الأشعريّ عن محمّد بن عبد الجبّار عن صفوان عن العلاء عن محمّد بن مسلم أنّ امرأة من آل المختار حلفت على أختها أو ذات قرابة لها فقالت: أدنى يا فلانة فكلى معى فقالت: لا فحلفت وجعلت عليها المشى إلى بيت اللّٰه وعتق ما تملك وألا يظلّها وإيّاها سقف بيت ولا تأكل معها على خوان أبداً فقالت الاُخرى مثل ذلك فحمل عمر بن حنظلة إلى أبى جعفر عليه السلام مقالتهما فقال: أنا قاضٍ في ذا قل لها: فلتأكل وليظلّها وإيّاها سقف بيت ولا تمشى ولا تعتق ولتّتق اللّٰه ربّها ولا تعد إلى ذلك فإنّ هذا من خطوات الشّيطان.</w:t>
      </w:r>
    </w:p>
    <w:p>
      <w:pPr>
        <w:pStyle w:val="BookText"/>
      </w:pPr>
      <w:r>
        <w:rPr>
          <w:rFonts w:ascii="Amiri" w:hAnsi="Amiri" w:eastAsia="Amiri" w:cs="Amiri"/>
          <w:lang w:bidi="ar-SA"/>
          <w:color w:val="111111"/>
          <w:sz w:val="28"/>
          <w:szCs w:val="28"/>
          <w:rtl/>
        </w:rPr>
        <w:t xml:space="preserve">نوادر أحمد بن محمّد 27: صفوان بن يحيى وفضالة بن أيّوب عن العلاء عن محمّد بن مسلم أنّ امرأة (وذكر نحوه). تفسير العيّاشى 73/1: عن محمّد بن مسلم أنّ امرأة من آل المختار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1452-36205-(17) نوادر أحمد بن محمّد 29: عن حمّاد بن عثمان عن ابن بكير بن أعين قال: إنّ أخت عبداللّٰه جدّ ابن</w:t>
      </w:r>
      <w:r>
        <w:rPr>
          <w:rStyle w:val="FootnoteReference"/>
        </w:rPr>
        <w:footnoteReference w:id="1107"/>
      </w:r>
      <w:r>
        <w:rPr>
          <w:rFonts w:ascii="Amiri" w:hAnsi="Amiri" w:eastAsia="Amiri" w:cs="Amiri"/>
          <w:lang w:bidi="ar-SA"/>
          <w:color w:val="111111"/>
          <w:sz w:val="28"/>
          <w:szCs w:val="28"/>
          <w:rtl/>
        </w:rPr>
        <w:t xml:space="preserve">المختار دخلت على أخت لها وهى مريضة فقالت لها اختها: أفطرى، فأبت فقالت أختها: جاريتى حرّة إن لم تفطرى إن كلّمتك أبداً فقالت: جاريتى حرّة إن أفطرت فقالت: الاُخرى: فعلىّ المشى إلى بيت اللّٰه وكلّ مالى في المساكين إن لم تفطرى فقالت: عليّ مثل ذلك إن أفطرت، فسئل أبو جعفر عن ذلك فقال عليه السلام: فلتكلّمها، إنّ هذا كلّه ليس بشيء وإنّما هو من خطوات الشّيطان.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1453-36206-(18) فقيه 228/3: قال أبو عبداللّٰه عليه السلام في رجل حلف إن كلّم أباه أو أمّه فهو يحرم بحجّة قال ليس بشيء. نوادر أحمد بن محمّد 30: عن أبان عن زرارة وعبدالرّحمن ابن أبي عبداللّٰه عن أبي عبداللّٰه عليه السلام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1454-36207-(19) كافى 440/7: أحمد بن محمّد عن عليّ بن الحكم عن عمرو بن البراء قال سئل أبو عبداللّٰه عليه السلام وأنا أسمع عن رجل جعل عليه المشى إلى بيت اللّٰه والهدى قال: وحلف بكلّ يمين غليظ</w:t>
      </w:r>
      <w:r>
        <w:rPr>
          <w:rStyle w:val="FootnoteReference"/>
        </w:rPr>
        <w:footnoteReference w:id="1108"/>
      </w:r>
      <w:r>
        <w:rPr>
          <w:rFonts w:ascii="Amiri" w:hAnsi="Amiri" w:eastAsia="Amiri" w:cs="Amiri"/>
          <w:lang w:bidi="ar-SA"/>
          <w:color w:val="111111"/>
          <w:sz w:val="28"/>
          <w:szCs w:val="28"/>
          <w:rtl/>
        </w:rPr>
        <w:t xml:space="preserve">ألّا أكلّم أبى أبداً ولا أشهد له خيراً، ولا يأكل معى على الخوان أبداً ولا يأوينى وإيّاه سقف بيت أبداً قال: ثمّ سكت فقال أبو عبداللّٰه عليه السلام: أبقى شيء؟ قال: لا جعلت فداك قال: كلّ قطيعة رحم فليس بشيء.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977-(16) محمد بن مسلم گويد: «زنى از خاندان مختار به خواهر يا يكى از بستگانش گفت: اى فلانى! بيا با من غذا بخور.</w:t>
      </w:r>
    </w:p>
    <w:p>
      <w:pPr>
        <w:pStyle w:val="BookText"/>
      </w:pPr>
      <w:r>
        <w:rPr>
          <w:rFonts w:ascii="IRNazanin" w:hAnsi="IRNazanin" w:eastAsia="IRNazanin" w:cs="IRNazanin"/>
          <w:lang w:bidi="fa-IR"/>
          <w:color w:val="111111"/>
          <w:sz w:val="28"/>
          <w:szCs w:val="28"/>
          <w:rtl/>
        </w:rPr>
        <w:t xml:space="preserve">او گفت: نه. آن گاه سوگند ياد كرد و پياده رفتن به حج و آزادى بردگانش را بر خود واجب كرد كه هرگز با وى زير يك سقف ننشيند و بر سر يك سفره با او غذا نخورد سپس زن ديگر مانند او سوگند ياد كرد. عمر بن حنظله سخنان آنان را براى امام باقر عليه السلام بازگو كرد. امام عليه السلام فرمود: من در اين باره حكم مى كنم. به وى بگو: بايد با او غذا بخورد و يك سقف بر آنها سايه افكند و [لازم نيست] پياده حج گزارد و عتق كند و از پروردگارش بترسد و چنين كارى را تكرار نكند، زيرا آن از گام هاى شيطان است.»</w:t>
      </w:r>
    </w:p>
    <w:p>
      <w:pPr>
        <w:pStyle w:val="BookText"/>
      </w:pPr>
      <w:r>
        <w:rPr>
          <w:rFonts w:ascii="IRNazanin" w:hAnsi="IRNazanin" w:eastAsia="IRNazanin" w:cs="IRNazanin"/>
          <w:lang w:bidi="fa-IR"/>
          <w:color w:val="111111"/>
          <w:sz w:val="28"/>
          <w:szCs w:val="28"/>
          <w:rtl/>
        </w:rPr>
        <w:t xml:space="preserve">978-(17) ابن بكير بن اعين گويد: «خواهر عبداللّٰه جدّ بن مختار به عيادت خواهر بيمارش رفت.</w:t>
      </w:r>
    </w:p>
    <w:p>
      <w:pPr>
        <w:pStyle w:val="BookText"/>
      </w:pPr>
      <w:r>
        <w:rPr>
          <w:rFonts w:ascii="IRNazanin" w:hAnsi="IRNazanin" w:eastAsia="IRNazanin" w:cs="IRNazanin"/>
          <w:lang w:bidi="fa-IR"/>
          <w:color w:val="111111"/>
          <w:sz w:val="28"/>
          <w:szCs w:val="28"/>
          <w:rtl/>
        </w:rPr>
        <w:t xml:space="preserve">خواهرش به وى گفت: افطار كن. ولى او از افطار كردن خوددارى كرد. خواهرش گفت: اگر افطار نكردى و من تا پايان عمر با تو سخن گفتم، كنيزم آزاد باشد.</w:t>
      </w:r>
    </w:p>
    <w:p>
      <w:pPr>
        <w:pStyle w:val="BookText"/>
      </w:pPr>
      <w:r>
        <w:rPr>
          <w:rFonts w:ascii="IRNazanin" w:hAnsi="IRNazanin" w:eastAsia="IRNazanin" w:cs="IRNazanin"/>
          <w:lang w:bidi="fa-IR"/>
          <w:color w:val="111111"/>
          <w:sz w:val="28"/>
          <w:szCs w:val="28"/>
          <w:rtl/>
        </w:rPr>
        <w:t xml:space="preserve">او گفت: اگر افطار كردم، كنيزم آزاد باشد.</w:t>
      </w:r>
    </w:p>
    <w:p>
      <w:pPr>
        <w:pStyle w:val="BookText"/>
      </w:pPr>
      <w:r>
        <w:rPr>
          <w:rFonts w:ascii="IRNazanin" w:hAnsi="IRNazanin" w:eastAsia="IRNazanin" w:cs="IRNazanin"/>
          <w:lang w:bidi="fa-IR"/>
          <w:color w:val="111111"/>
          <w:sz w:val="28"/>
          <w:szCs w:val="28"/>
          <w:rtl/>
        </w:rPr>
        <w:t xml:space="preserve">خواهرش گفت: اگر افطار نكنى بر عهدۀ من است كه پياده به حج بروم و همه اموالم براى بينوايان باشد.</w:t>
      </w:r>
    </w:p>
    <w:p>
      <w:pPr>
        <w:pStyle w:val="BookText"/>
      </w:pPr>
      <w:r>
        <w:rPr>
          <w:rFonts w:ascii="IRNazanin" w:hAnsi="IRNazanin" w:eastAsia="IRNazanin" w:cs="IRNazanin"/>
          <w:lang w:bidi="fa-IR"/>
          <w:color w:val="111111"/>
          <w:sz w:val="28"/>
          <w:szCs w:val="28"/>
          <w:rtl/>
        </w:rPr>
        <w:t xml:space="preserve">وى گفت: اگر افطار كردم، مثل آنچه گفتى بر عهدۀ من است.</w:t>
      </w:r>
    </w:p>
    <w:p>
      <w:pPr>
        <w:pStyle w:val="BookText"/>
      </w:pPr>
      <w:r>
        <w:rPr>
          <w:rFonts w:ascii="IRNazanin" w:hAnsi="IRNazanin" w:eastAsia="IRNazanin" w:cs="IRNazanin"/>
          <w:lang w:bidi="fa-IR"/>
          <w:color w:val="111111"/>
          <w:sz w:val="28"/>
          <w:szCs w:val="28"/>
          <w:rtl/>
        </w:rPr>
        <w:t xml:space="preserve">از امام باقر عليه السلام در اين باره سؤال شد، امام فرمود: بايد با وى سخن گويد، اين ها بى اثر است.</w:t>
      </w:r>
    </w:p>
    <w:p>
      <w:pPr>
        <w:pStyle w:val="BookText"/>
      </w:pPr>
      <w:r>
        <w:rPr>
          <w:rFonts w:ascii="IRNazanin" w:hAnsi="IRNazanin" w:eastAsia="IRNazanin" w:cs="IRNazanin"/>
          <w:lang w:bidi="fa-IR"/>
          <w:color w:val="111111"/>
          <w:sz w:val="28"/>
          <w:szCs w:val="28"/>
          <w:rtl/>
        </w:rPr>
        <w:t xml:space="preserve">همانا آن از گام هاى شيطان است.»</w:t>
      </w:r>
    </w:p>
    <w:p>
      <w:pPr>
        <w:pStyle w:val="BookText"/>
      </w:pPr>
      <w:r>
        <w:rPr>
          <w:rFonts w:ascii="IRNazanin" w:hAnsi="IRNazanin" w:eastAsia="IRNazanin" w:cs="IRNazanin"/>
          <w:lang w:bidi="fa-IR"/>
          <w:color w:val="111111"/>
          <w:sz w:val="28"/>
          <w:szCs w:val="28"/>
          <w:rtl/>
        </w:rPr>
        <w:t xml:space="preserve">979-(18) در كتاب من لا يحضره الفقيه روايت مى شود كه امام صادق عليه السلام دربارۀ كسى كه سوگند ياد كرد كه اگر با پدر و مادرش سخن گويد، يك حج انجام دهد فرمود: «اثرى ندارد».</w:t>
      </w:r>
    </w:p>
    <w:p>
      <w:pPr>
        <w:pStyle w:val="BookText"/>
      </w:pPr>
      <w:r>
        <w:rPr>
          <w:rFonts w:ascii="Amiri" w:hAnsi="Amiri" w:eastAsia="Amiri" w:cs="Amiri"/>
          <w:lang w:bidi="ar-SA"/>
          <w:color w:val="111111"/>
          <w:sz w:val="28"/>
          <w:szCs w:val="28"/>
          <w:rtl/>
        </w:rPr>
        <w:t xml:space="preserve">زراره و عبدالرحمن بن ابى عبداللّٰه نيز اين روايت را از امام صادق عليه السلام نقل كرده اند.</w:t>
      </w:r>
    </w:p>
    <w:p>
      <w:pPr>
        <w:pStyle w:val="BookText"/>
      </w:pPr>
      <w:r>
        <w:rPr>
          <w:rFonts w:ascii="IRNazanin" w:hAnsi="IRNazanin" w:eastAsia="IRNazanin" w:cs="IRNazanin"/>
          <w:lang w:bidi="fa-IR"/>
          <w:color w:val="111111"/>
          <w:sz w:val="28"/>
          <w:szCs w:val="28"/>
          <w:rtl/>
        </w:rPr>
        <w:t xml:space="preserve">980-(19) عمرو بن براء گويد: «شنيدم كه از امام صادق عليه السلام سؤال شد: شخصى بر خود لازم كرد كه پياده حج گزارد و قربانى كند و به هر سوگند غليظ و شديدى قسم بخورد و گفت: هرگز با پدرم سخن نمى گويم و در هيچ كار خيرى به او كمك نمى كنم و با من بر سر يك سفره هرگز غذا نخواهد خورد و هيچ سقفى من و او را در زير خود هرگز پناه نخواهد داد. سپس ساكت شد.</w:t>
      </w:r>
    </w:p>
    <w:p>
      <w:pPr>
        <w:pStyle w:val="BookText"/>
      </w:pPr>
      <w:r>
        <w:rPr>
          <w:rFonts w:ascii="IRNazanin" w:hAnsi="IRNazanin" w:eastAsia="IRNazanin" w:cs="IRNazanin"/>
          <w:lang w:bidi="fa-IR"/>
          <w:color w:val="111111"/>
          <w:sz w:val="28"/>
          <w:szCs w:val="28"/>
          <w:rtl/>
        </w:rPr>
        <w:t xml:space="preserve">امام عليه السلام فرمود: آيا چيز ديگرى نيز باقى ماند؟</w:t>
      </w:r>
    </w:p>
    <w:p>
      <w:pPr>
        <w:pStyle w:val="BookText"/>
      </w:pPr>
      <w:r>
        <w:rPr>
          <w:rFonts w:ascii="IRNazanin" w:hAnsi="IRNazanin" w:eastAsia="IRNazanin" w:cs="IRNazanin"/>
          <w:lang w:bidi="fa-IR"/>
          <w:color w:val="111111"/>
          <w:sz w:val="28"/>
          <w:szCs w:val="28"/>
          <w:rtl/>
        </w:rPr>
        <w:t xml:space="preserve">گفت: نه، فدايت شوم.</w:t>
      </w:r>
    </w:p>
    <w:p>
      <w:pPr>
        <w:pStyle w:val="BookText"/>
      </w:pPr>
      <w:r>
        <w:rPr>
          <w:rFonts w:ascii="IRNazanin" w:hAnsi="IRNazanin" w:eastAsia="IRNazanin" w:cs="IRNazanin"/>
          <w:lang w:bidi="fa-IR"/>
          <w:color w:val="111111"/>
          <w:sz w:val="28"/>
          <w:szCs w:val="28"/>
          <w:rtl/>
        </w:rPr>
        <w:t xml:space="preserve">امام عليه السلام فرمود: هرگونه بريدن پيوند خويشاوندى بى اثر است.»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1455-36208-(20) تهذيب 311/8: استبصار 46/4: الحسين بن سعيد عن عثمان بن عيسى عن سماعة قال سألته عن رجل كافى 440/7: عدّة من أصحابنا عن أحمد بن محمّد عن عثمان بن عيسى عن سماعة (بن مهران - كا) قال سألت أبا عبداللّٰه عليه السلام عن رجل جعل عليه أيماناً أن يمشى إلى الكعبة أو صدقة أو (عتقاً أو - كا) نذراً أو هدياً إن هو كلّم أباه او أمّه أو أخاه أو ذا رحم أو قطع قرابة أو مأثماً (فيه - كا) يقيم عليه أو امراً لا يصلح له فعله فقال (كتاب اللّٰه قبل اليمين و - كا - نوادر) لا يمين في معصية</w:t>
      </w:r>
      <w:r>
        <w:rPr>
          <w:rStyle w:val="FootnoteReference"/>
        </w:rPr>
        <w:footnoteReference w:id="1109"/>
      </w:r>
      <w:r>
        <w:rPr>
          <w:rFonts w:ascii="Amiri" w:hAnsi="Amiri" w:eastAsia="Amiri" w:cs="Amiri"/>
          <w:lang w:bidi="ar-SA"/>
          <w:color w:val="111111"/>
          <w:sz w:val="28"/>
          <w:szCs w:val="28"/>
          <w:rtl/>
        </w:rPr>
        <w:t xml:space="preserve">(يب - صا - إنّما اليمين الواجبة الّتى ينبغي لصاحبها أن يفى بها ما جعل للّٰه عليه في الشّكر إن هو عافاه اللّٰه من مرضه أو عافاه من أمر يخافه أو ردّ عليه ماله أو ردّه من سفر</w:t>
      </w:r>
      <w:r>
        <w:rPr>
          <w:rStyle w:val="FootnoteReference"/>
        </w:rPr>
        <w:footnoteReference w:id="1110"/>
      </w:r>
      <w:r>
        <w:rPr>
          <w:rFonts w:ascii="Amiri" w:hAnsi="Amiri" w:eastAsia="Amiri" w:cs="Amiri"/>
          <w:lang w:bidi="ar-SA"/>
          <w:color w:val="111111"/>
          <w:sz w:val="28"/>
          <w:szCs w:val="28"/>
          <w:rtl/>
        </w:rPr>
        <w:t xml:space="preserve">(أو رزقه رزقاً فقال - يب) للّٰه عليّ كذا وكذا شكراً - فهذا الواجب على صاحبه ينبغي له أن يفى به). نوادر أحمد بن محمّد بن عيسى 27: عثمان بن عيسى عن سماعة بن مهران قال سألته وذكر نحو ما في 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1456-36209-(21) كافى 441/7: عليّ بن إبراهيم عن أبيه عن ابن أبي عمير تهذيب 312/8:</w:t>
      </w:r>
    </w:p>
    <w:p>
      <w:pPr>
        <w:pStyle w:val="BookText"/>
      </w:pPr>
      <w:r>
        <w:rPr>
          <w:rFonts w:ascii="Amiri" w:hAnsi="Amiri" w:eastAsia="Amiri" w:cs="Amiri"/>
          <w:lang w:bidi="ar-SA"/>
          <w:color w:val="111111"/>
          <w:sz w:val="28"/>
          <w:szCs w:val="28"/>
          <w:rtl/>
        </w:rPr>
        <w:t xml:space="preserve">الحسين بن سعيد عن ابن أبي عمير عن حمّاد عن الحلبيّ عن أبي عبداللّٰه عليه السلام أنّه قال في رجل حلف بيمين أن لا يكلّم ذا قرابة له قال: ليس بشيء فليكلّم الّذى حلف عليه وقال كلّ يمين لا يراد بها وجه اللّٰه عزّوجلّ فليس بشيء في طلاق أو عتق</w:t>
      </w:r>
      <w:r>
        <w:rPr>
          <w:rStyle w:val="FootnoteReference"/>
        </w:rPr>
        <w:footnoteReference w:id="1111"/>
      </w:r>
      <w:r>
        <w:rPr>
          <w:rFonts w:ascii="Amiri" w:hAnsi="Amiri" w:eastAsia="Amiri" w:cs="Amiri"/>
          <w:lang w:bidi="ar-SA"/>
          <w:color w:val="111111"/>
          <w:sz w:val="28"/>
          <w:szCs w:val="28"/>
          <w:rtl/>
        </w:rPr>
        <w:t xml:space="preserve">قال (الحلبيّ - يب) وسألته عن امرأة جعلت مالها هدياً لبيت اللّٰه إن أعارت متاعها لفلانة وفلانة</w:t>
      </w:r>
      <w:r>
        <w:rPr>
          <w:rStyle w:val="FootnoteReference"/>
        </w:rPr>
        <w:footnoteReference w:id="1112"/>
      </w:r>
      <w:r>
        <w:rPr>
          <w:rFonts w:ascii="Amiri" w:hAnsi="Amiri" w:eastAsia="Amiri" w:cs="Amiri"/>
          <w:lang w:bidi="ar-SA"/>
          <w:color w:val="111111"/>
          <w:sz w:val="28"/>
          <w:szCs w:val="28"/>
          <w:rtl/>
        </w:rPr>
        <w:t xml:space="preserve">فأعار بعض أهلها بغير أمرها قال ليس عليها هدى إنّما الهدى ما جعل للّٰه هدياً للكعبة فذلك الّذى يوفى به إذا جعل للّٰه وما كان من أشباه هذا فليس بشيء ولا هدى لا يذكر</w:t>
      </w:r>
      <w:r>
        <w:rPr>
          <w:rStyle w:val="FootnoteReference"/>
        </w:rPr>
        <w:footnoteReference w:id="1113"/>
      </w:r>
      <w:r>
        <w:rPr>
          <w:rFonts w:ascii="Amiri" w:hAnsi="Amiri" w:eastAsia="Amiri" w:cs="Amiri"/>
          <w:lang w:bidi="ar-SA"/>
          <w:color w:val="111111"/>
          <w:sz w:val="28"/>
          <w:szCs w:val="28"/>
          <w:rtl/>
        </w:rPr>
        <w:t xml:space="preserve">فيه اللّٰه عزّوجلّ وسئل عن الرّجل يقول عليّ ألف بدنة وهو محرم بألف حجّة قال ذلك</w:t>
      </w:r>
      <w:r>
        <w:rPr>
          <w:rStyle w:val="FootnoteReference"/>
        </w:rPr>
        <w:footnoteReference w:id="1114"/>
      </w:r>
      <w:r>
        <w:rPr>
          <w:rFonts w:ascii="Amiri" w:hAnsi="Amiri" w:eastAsia="Amiri" w:cs="Amiri"/>
          <w:lang w:bidi="ar-SA"/>
          <w:color w:val="111111"/>
          <w:sz w:val="28"/>
          <w:szCs w:val="28"/>
          <w:rtl/>
        </w:rPr>
        <w:t xml:space="preserve">من خطوات الشّيطان وعن الرّجل يقول (و - كا) هو محرم بحجّة قال ليس بشيء أو يقول أنا أهدى هذا الطّعام قال: ليس بشيء إنّ الطّعام لا يهدى أو يقول الجزور</w:t>
      </w:r>
      <w:r>
        <w:rPr>
          <w:rStyle w:val="FootnoteReference"/>
        </w:rPr>
        <w:footnoteReference w:id="1115"/>
      </w:r>
      <w:r>
        <w:rPr>
          <w:rFonts w:ascii="IRNazanin" w:hAnsi="IRNazanin" w:eastAsia="IRNazanin" w:cs="IRNazanin"/>
          <w:lang w:bidi="fa-IR"/>
          <w:color w:val="111111"/>
          <w:sz w:val="28"/>
          <w:szCs w:val="28"/>
          <w:rtl/>
        </w:rPr>
        <w:t xml:space="preserve">بعد ما نحرت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981-(20) سماعة بن مهران گويد: «از امام صادق صلى الله عليه و آله سؤال كردم: شخصى سوگندهايى ياد مى كند كه پياده حج گزارد يا صدقه دهد (يا عتق كند) يا نذرى را انجام دهد يا قربانى كند، در صورتى كه با پدر يا مادر يا برادر يا يكى از بستگانش سخن گويد يا پيوند خويشاوندى را قطع كند يا گناهى را مرتكب شود و يا كار ناشايستى را انجام دهد.</w:t>
      </w:r>
    </w:p>
    <w:p>
      <w:pPr>
        <w:pStyle w:val="BookText"/>
      </w:pPr>
      <w:r>
        <w:rPr>
          <w:rFonts w:ascii="IRNazanin" w:hAnsi="IRNazanin" w:eastAsia="IRNazanin" w:cs="IRNazanin"/>
          <w:lang w:bidi="fa-IR"/>
          <w:color w:val="111111"/>
          <w:sz w:val="28"/>
          <w:szCs w:val="28"/>
          <w:rtl/>
        </w:rPr>
        <w:t xml:space="preserve">امام عليه السلام فرمود: (كتاب خدا پيش از سوگند است) هيچ سوگندى در نافرمانى خدا [صحيح] نيست.</w:t>
      </w:r>
    </w:p>
    <w:p>
      <w:pPr>
        <w:pStyle w:val="BookText"/>
      </w:pPr>
      <w:r>
        <w:rPr>
          <w:rFonts w:ascii="IRNazanin" w:hAnsi="IRNazanin" w:eastAsia="IRNazanin" w:cs="IRNazanin"/>
          <w:lang w:bidi="fa-IR"/>
          <w:color w:val="111111"/>
          <w:sz w:val="28"/>
          <w:szCs w:val="28"/>
          <w:rtl/>
        </w:rPr>
        <w:t xml:space="preserve">(سوگند صحيح و لازم كه صاحبش بايد به آن عمل كند، سوگندى است كه آن را براى خدا از جهت سپاسگزارى بر عهدۀ خود قرار مى دهد - كه اگر خداوند او را از بيمارى يا حادثه ترسناكى نجات داد يا مالش را به وى بازگرداند يا از مسافرت او را بازگرداند (يا چيزى را روزى وى كرد، پس بگويد:) براى خداوند فلان كار بر من لازم است و براى شكر گزارى از خدا - پس اين بر صاحبش لازم است و براى وى شايسته است كه آن را انجام دهد).»</w:t>
      </w:r>
    </w:p>
    <w:p>
      <w:pPr>
        <w:pStyle w:val="BookText"/>
      </w:pPr>
      <w:r>
        <w:rPr>
          <w:rFonts w:ascii="IRNazanin" w:hAnsi="IRNazanin" w:eastAsia="IRNazanin" w:cs="IRNazanin"/>
          <w:lang w:bidi="fa-IR"/>
          <w:color w:val="111111"/>
          <w:sz w:val="28"/>
          <w:szCs w:val="28"/>
          <w:rtl/>
        </w:rPr>
        <w:t xml:space="preserve">982-(21) حلبى روايت مى كند كه امام صادق عليه السلام دربارۀ شخصى كه سوگند ياد كرد با يكى از بستگانش سخن نگويد فرمود: «اثرى بر آن نيست، با كسى كه سوگند به زيانش ياد كرده، سخن گويد.</w:t>
      </w:r>
    </w:p>
    <w:p>
      <w:pPr>
        <w:pStyle w:val="BookText"/>
      </w:pPr>
      <w:r>
        <w:rPr>
          <w:rFonts w:ascii="IRNazanin" w:hAnsi="IRNazanin" w:eastAsia="IRNazanin" w:cs="IRNazanin"/>
          <w:lang w:bidi="fa-IR"/>
          <w:color w:val="111111"/>
          <w:sz w:val="28"/>
          <w:szCs w:val="28"/>
          <w:rtl/>
        </w:rPr>
        <w:t xml:space="preserve">و فرمود: هر سوگند كه با آن خشنودى خداوند قصد نشود، بى اثر است، در طلاق باشد يا عتق (يا غير آن).</w:t>
      </w:r>
    </w:p>
    <w:p>
      <w:pPr>
        <w:pStyle w:val="BookText"/>
      </w:pPr>
      <w:r>
        <w:rPr>
          <w:rFonts w:ascii="IRNazanin" w:hAnsi="IRNazanin" w:eastAsia="IRNazanin" w:cs="IRNazanin"/>
          <w:lang w:bidi="fa-IR"/>
          <w:color w:val="111111"/>
          <w:sz w:val="28"/>
          <w:szCs w:val="28"/>
          <w:rtl/>
        </w:rPr>
        <w:t xml:space="preserve">و از امام سؤال كردم: زنى با خود عهد كرد كه اگر وسايلش را به فلان زن و فلان عاريه دهد، تمام اموالش را هديه خانه خدا قرار دهد. آن گاه يكى از اعضاى خانواده اش بدون دستور وى عاريه داد.</w:t>
      </w:r>
    </w:p>
    <w:p>
      <w:pPr>
        <w:pStyle w:val="BookText"/>
      </w:pPr>
      <w:r>
        <w:rPr>
          <w:rFonts w:ascii="IRNazanin" w:hAnsi="IRNazanin" w:eastAsia="IRNazanin" w:cs="IRNazanin"/>
          <w:lang w:bidi="fa-IR"/>
          <w:color w:val="111111"/>
          <w:sz w:val="28"/>
          <w:szCs w:val="28"/>
          <w:rtl/>
        </w:rPr>
        <w:t xml:space="preserve">امام عليه السلام فرمود: قربانى بر عهدۀ او نيست، قربانى تنها در موردى است كه براى خدا چيزى براى كعبه هديه قرار داده شود، پس آن چيزى است كه بايد به آن عمل شود در صورتى كه براى خدا قرار داده شود ولى آنچه شبيه اين است، اثرى ندارد و هيچ قربانى - بدون ذكر نام خدا در آن - [صحيح و لازم] نيست.</w:t>
      </w:r>
    </w:p>
    <w:p>
      <w:pPr>
        <w:pStyle w:val="BookText"/>
      </w:pPr>
      <w:r>
        <w:rPr>
          <w:rFonts w:ascii="IRNazanin" w:hAnsi="IRNazanin" w:eastAsia="IRNazanin" w:cs="IRNazanin"/>
          <w:lang w:bidi="fa-IR"/>
          <w:color w:val="111111"/>
          <w:sz w:val="28"/>
          <w:szCs w:val="28"/>
          <w:rtl/>
        </w:rPr>
        <w:t xml:space="preserve">و از امام عليه السلام سؤال شد: شخصى گويد: بر من است كه هزار شتر قربانى كنم و به هزار حجّ محرم شوم.</w:t>
      </w:r>
    </w:p>
    <w:p>
      <w:pPr>
        <w:pStyle w:val="BookText"/>
      </w:pPr>
      <w:r>
        <w:rPr>
          <w:rFonts w:ascii="IRNazanin" w:hAnsi="IRNazanin" w:eastAsia="IRNazanin" w:cs="IRNazanin"/>
          <w:lang w:bidi="fa-IR"/>
          <w:color w:val="111111"/>
          <w:sz w:val="28"/>
          <w:szCs w:val="28"/>
          <w:rtl/>
        </w:rPr>
        <w:t xml:space="preserve">امام عليه السلام فرمود: آن از گام هاى شيطان است.</w:t>
      </w:r>
    </w:p>
    <w:p>
      <w:pPr>
        <w:pStyle w:val="BookText"/>
      </w:pPr>
      <w:r>
        <w:rPr>
          <w:rFonts w:ascii="Amiri" w:hAnsi="Amiri" w:eastAsia="Amiri" w:cs="Amiri"/>
          <w:lang w:bidi="ar-SA"/>
          <w:color w:val="111111"/>
          <w:sz w:val="28"/>
          <w:szCs w:val="28"/>
          <w:rtl/>
        </w:rPr>
        <w:t xml:space="preserve">و از امام عليه السلام سؤال شد: شخصى متعهد مى شود محرم به يك حج شود.</w:t>
      </w:r>
    </w:p>
    <w:p>
      <w:pPr>
        <w:pStyle w:val="BookText"/>
      </w:pPr>
      <w:r>
        <w:rPr>
          <w:rFonts w:ascii="Amiri" w:hAnsi="Amiri" w:eastAsia="Amiri" w:cs="Amiri"/>
          <w:lang w:bidi="ar-SA"/>
          <w:color w:val="111111"/>
          <w:sz w:val="28"/>
          <w:szCs w:val="28"/>
          <w:rtl/>
        </w:rPr>
        <w:t xml:space="preserve">امام عليه السلام فرمود: اثرى ندارد.</w:t>
      </w:r>
    </w:p>
    <w:p>
      <w:pPr>
        <w:pStyle w:val="BookText"/>
      </w:pPr>
      <w:r>
        <w:rPr>
          <w:rFonts w:ascii="IRNazanin" w:hAnsi="IRNazanin" w:eastAsia="IRNazanin" w:cs="IRNazanin"/>
          <w:lang w:bidi="fa-IR"/>
          <w:color w:val="111111"/>
          <w:sz w:val="28"/>
          <w:szCs w:val="28"/>
          <w:rtl/>
        </w:rPr>
        <w:t xml:space="preserve">يا گويد: اين غذا را هديه و قربانى [براى خانه خدا] قرار دادم.</w:t>
      </w:r>
    </w:p>
    <w:p>
      <w:pPr>
        <w:pStyle w:val="BookText"/>
      </w:pPr>
      <w:r>
        <w:rPr>
          <w:rFonts w:ascii="Amiri" w:hAnsi="Amiri" w:eastAsia="Amiri" w:cs="Amiri"/>
          <w:lang w:bidi="ar-SA"/>
          <w:color w:val="111111"/>
          <w:sz w:val="28"/>
          <w:szCs w:val="28"/>
          <w:rtl/>
        </w:rPr>
        <w:t xml:space="preserve">امام عليه السلام فرمود: بى اثر است، همانا غذا، هديه [براى خانه خدا] قرار داده نمى شود.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يهدى بها</w:t>
      </w:r>
      <w:r>
        <w:rPr>
          <w:rStyle w:val="FootnoteReference"/>
        </w:rPr>
        <w:footnoteReference w:id="1116"/>
      </w:r>
      <w:r>
        <w:rPr>
          <w:rFonts w:ascii="Amiri" w:hAnsi="Amiri" w:eastAsia="Amiri" w:cs="Amiri"/>
          <w:lang w:bidi="ar-SA"/>
          <w:color w:val="111111"/>
          <w:sz w:val="28"/>
          <w:szCs w:val="28"/>
          <w:rtl/>
        </w:rPr>
        <w:t xml:space="preserve">لبيت اللّٰه تعالى قال انّما تهدى البدن وهنّ‌</w:t>
      </w:r>
      <w:r>
        <w:rPr>
          <w:rStyle w:val="FootnoteReference"/>
        </w:rPr>
        <w:footnoteReference w:id="1117"/>
      </w:r>
      <w:r>
        <w:rPr>
          <w:rFonts w:ascii="Amiri" w:hAnsi="Amiri" w:eastAsia="Amiri" w:cs="Amiri"/>
          <w:lang w:bidi="ar-SA"/>
          <w:color w:val="111111"/>
          <w:sz w:val="28"/>
          <w:szCs w:val="28"/>
          <w:rtl/>
        </w:rPr>
        <w:t xml:space="preserve">أحياء وليس تهدى حين صارت لحماً. استبصار 47/4: الحسين بن سعيد عن ابن أبي عمير (وذكر مثله سنداً ومتناً إلى قوله في طلاق أو غيره). فقيه 230/3: و 231: قال الحلبيّ قال أبو عبداللّٰه عليه السلام كلّ يمين لا يراد بها وجه اللّٰه عزّوجلّ فليس بشيء (وذكر الخبر الّا أنّه أورد بعض المسائل في بينها).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1457-36210-(22) نوادر أحمد بن محمّد 39: عن الحلبيّ عن أبي عبداللّٰه عليه السلام أنّه قال في رجل حلف بيمين أن لا يكلّم ذا قرابة له قال عليه السلام ليس بشيء فليس</w:t>
      </w:r>
      <w:r>
        <w:rPr>
          <w:rStyle w:val="FootnoteReference"/>
        </w:rPr>
        <w:footnoteReference w:id="1118"/>
      </w:r>
      <w:r>
        <w:rPr>
          <w:rFonts w:ascii="Amiri" w:hAnsi="Amiri" w:eastAsia="Amiri" w:cs="Amiri"/>
          <w:lang w:bidi="ar-SA"/>
          <w:color w:val="111111"/>
          <w:sz w:val="28"/>
          <w:szCs w:val="28"/>
          <w:rtl/>
        </w:rPr>
        <w:t xml:space="preserve">بشيء في طلاق أو عتق قال الحلبيّ وسألته عن امرأة جعلت مالها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1458-36211-(23) البحار 268/10: ما وصل إلينا من أخبار عليّ بن جعفر عن أخيه موسى بن جعفر عليهما السلام قال: سألته عن الرّجل يصرم</w:t>
      </w:r>
      <w:r>
        <w:rPr>
          <w:rStyle w:val="FootnoteReference"/>
        </w:rPr>
        <w:footnoteReference w:id="1119"/>
      </w:r>
      <w:r>
        <w:rPr>
          <w:rFonts w:ascii="Amiri" w:hAnsi="Amiri" w:eastAsia="Amiri" w:cs="Amiri"/>
          <w:lang w:bidi="ar-SA"/>
          <w:color w:val="111111"/>
          <w:sz w:val="28"/>
          <w:szCs w:val="28"/>
          <w:rtl/>
        </w:rPr>
        <w:t xml:space="preserve">أخاه وذا قرابته ممّن لا يعرف الولاية‌؟ قال: إن لم يكن عليه طلاق أو عتق فليكلّمه.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1459-36212-(24) فقه الرّضا عليه السلام 270: فإن حلف أن لا يقرب معصية أو حراماً ثمّ حنث فقد وجب عليه الكفّارة.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1460-36213-(25) وفيه 305: ولا يمين في استكراه ولا على سكر ولا على عصبيّة ولا على معصية.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1461-36214-(26) الدّعائم 99/2: عن جعفر بن محمّد عليهما السلام: (أنّه قال - ك) انّما تكفّر من الأيمان مالم يكن عليك واجباً أن تفعله، فحلفت أن لا تفعله ثمّ فعلته، فعليك الكفّارة وما كان عليك أن تفعله، فحلفت أن لا تفعله ثمّ فعلته فليس عليك فيه شيء، ولا حنث في معصية ولا كفّارة.</w:t>
      </w:r>
    </w:p>
    <w:p>
      <w:pPr>
        <w:pStyle w:val="BookText"/>
      </w:pPr>
      <w:r>
        <w:rPr>
          <w:rFonts w:ascii="Amiri" w:hAnsi="Amiri" w:eastAsia="Amiri" w:cs="Amiri"/>
          <w:lang w:bidi="ar-SA"/>
          <w:color w:val="111111"/>
          <w:sz w:val="28"/>
          <w:szCs w:val="28"/>
          <w:rtl/>
        </w:rPr>
        <w:t xml:space="preserve">ومن حلف في معصية فليستغفر اللّٰه قال: ومن حلف علىٰ شيء من الطّاعات أن يفعله ثمّ لم يفعله، فعليه الكفّارة. وذلك مثل أن يحلف أن يصلّى تطوّعاً صلاة معلومة، أو يصوم أو يتصدّق، فأمّا إن حلف أن لا يصلّى أو حلف ليظلمنّ أو ليخوننّ أو ليفعلنّ شيئاً من المعاصى، فلا يفعل شيئاً من ذلك ولا حنث عليه فيه ولا كفّارة.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پس از ذبح شترى گويد: اين هديه اى براى خانه خدا باشد.</w:t>
      </w:r>
    </w:p>
    <w:p>
      <w:pPr>
        <w:pStyle w:val="BookText"/>
      </w:pPr>
      <w:r>
        <w:rPr>
          <w:rFonts w:ascii="IRNazanin" w:hAnsi="IRNazanin" w:eastAsia="IRNazanin" w:cs="IRNazanin"/>
          <w:lang w:bidi="fa-IR"/>
          <w:color w:val="111111"/>
          <w:sz w:val="28"/>
          <w:szCs w:val="28"/>
          <w:rtl/>
        </w:rPr>
        <w:t xml:space="preserve">امام عليه السلام فرمود: شترهاى زنده هديه خانه خدا مى شوند ولى پس از آن كه به گوشت تبديل شد، هديه نمى شود.»</w:t>
      </w:r>
    </w:p>
    <w:p>
      <w:pPr>
        <w:pStyle w:val="BookText"/>
      </w:pPr>
      <w:r>
        <w:rPr>
          <w:rFonts w:ascii="IRNazanin" w:hAnsi="IRNazanin" w:eastAsia="IRNazanin" w:cs="IRNazanin"/>
          <w:lang w:bidi="fa-IR"/>
          <w:color w:val="111111"/>
          <w:sz w:val="28"/>
          <w:szCs w:val="28"/>
          <w:rtl/>
        </w:rPr>
        <w:t xml:space="preserve">983-(22) حلبى روايت مى كند كه امام صادق عليه السلام دربارۀ شخصى كه سوگند ياد كرد با يكى از بستگانش سخن نگويد فرمود: «اثرى بر آن نيست، در طلاق باشد يا عتق اثرى بر آن نيست.</w:t>
      </w:r>
    </w:p>
    <w:p>
      <w:pPr>
        <w:pStyle w:val="BookText"/>
      </w:pPr>
      <w:r>
        <w:rPr>
          <w:rFonts w:ascii="IRNazanin" w:hAnsi="IRNazanin" w:eastAsia="IRNazanin" w:cs="IRNazanin"/>
          <w:lang w:bidi="fa-IR"/>
          <w:color w:val="111111"/>
          <w:sz w:val="28"/>
          <w:szCs w:val="28"/>
          <w:rtl/>
        </w:rPr>
        <w:t xml:space="preserve">و سؤال كردم: زنى اموالش...» ادامه اين روايت همانند روايت پيشين است.</w:t>
      </w:r>
    </w:p>
    <w:p>
      <w:pPr>
        <w:pStyle w:val="BookText"/>
      </w:pPr>
      <w:r>
        <w:rPr>
          <w:rFonts w:ascii="IRNazanin" w:hAnsi="IRNazanin" w:eastAsia="IRNazanin" w:cs="IRNazanin"/>
          <w:lang w:bidi="fa-IR"/>
          <w:color w:val="111111"/>
          <w:sz w:val="28"/>
          <w:szCs w:val="28"/>
          <w:rtl/>
        </w:rPr>
        <w:t xml:space="preserve">984-(23) على بن جعفر گويد: «از برادرم امام موسى بن جعفر عليه السلام سؤال كردم: شخصى با برادر يا يكى از بستگانش كه شيعه نيستند، قطع رابطه مى كند.</w:t>
      </w:r>
    </w:p>
    <w:p>
      <w:pPr>
        <w:pStyle w:val="BookText"/>
      </w:pPr>
      <w:r>
        <w:rPr>
          <w:rFonts w:ascii="IRNazanin" w:hAnsi="IRNazanin" w:eastAsia="IRNazanin" w:cs="IRNazanin"/>
          <w:lang w:bidi="fa-IR"/>
          <w:color w:val="111111"/>
          <w:sz w:val="28"/>
          <w:szCs w:val="28"/>
          <w:rtl/>
        </w:rPr>
        <w:t xml:space="preserve">امام عليه السلام فرمود: اگر طلاق يا عتقى بر عهده اش نيست، با او سخن گويد»</w:t>
      </w:r>
    </w:p>
    <w:p>
      <w:pPr>
        <w:pStyle w:val="BookText"/>
      </w:pPr>
      <w:r>
        <w:rPr>
          <w:rFonts w:ascii="IRNazanin" w:hAnsi="IRNazanin" w:eastAsia="IRNazanin" w:cs="IRNazanin"/>
          <w:lang w:bidi="fa-IR"/>
          <w:color w:val="111111"/>
          <w:sz w:val="28"/>
          <w:szCs w:val="28"/>
          <w:rtl/>
        </w:rPr>
        <w:t xml:space="preserve">985-(24) در كتاب فقه الرضا آمده است: «پس اگر سوگند ياد كرد كه به گناه و حرام نزديك نشود و سپس مخالفت كرد، حتماً كفّاره بر وى لازم است.»</w:t>
      </w:r>
    </w:p>
    <w:p>
      <w:pPr>
        <w:pStyle w:val="BookText"/>
      </w:pPr>
      <w:r>
        <w:rPr>
          <w:rFonts w:ascii="IRNazanin" w:hAnsi="IRNazanin" w:eastAsia="IRNazanin" w:cs="IRNazanin"/>
          <w:lang w:bidi="fa-IR"/>
          <w:color w:val="111111"/>
          <w:sz w:val="28"/>
          <w:szCs w:val="28"/>
          <w:rtl/>
        </w:rPr>
        <w:t xml:space="preserve">986-(25) در همان كتاب آمده است: «هيچ سوگندى با اكراه و در حال مستى و تعصب هاى نابه جا و گناه [صحيح] نيست.»</w:t>
      </w:r>
    </w:p>
    <w:p>
      <w:pPr>
        <w:pStyle w:val="BookText"/>
      </w:pPr>
      <w:r>
        <w:rPr>
          <w:rFonts w:ascii="IRNazanin" w:hAnsi="IRNazanin" w:eastAsia="IRNazanin" w:cs="IRNazanin"/>
          <w:lang w:bidi="fa-IR"/>
          <w:color w:val="111111"/>
          <w:sz w:val="28"/>
          <w:szCs w:val="28"/>
          <w:rtl/>
        </w:rPr>
        <w:t xml:space="preserve">987-(26) در كتاب دعائم الاسلام از امام صادق عليه السلام روايت مى شود كه فرمود: «سوگندهاى كفّاره دار عبارتند از: سوگند بر ترك كار غير واجب كه در صورت انجام آن بر تو كفّاره است.</w:t>
      </w:r>
    </w:p>
    <w:p>
      <w:pPr>
        <w:pStyle w:val="BookText"/>
      </w:pPr>
      <w:r>
        <w:rPr>
          <w:rFonts w:ascii="IRNazanin" w:hAnsi="IRNazanin" w:eastAsia="IRNazanin" w:cs="IRNazanin"/>
          <w:lang w:bidi="fa-IR"/>
          <w:color w:val="111111"/>
          <w:sz w:val="28"/>
          <w:szCs w:val="28"/>
          <w:rtl/>
        </w:rPr>
        <w:t xml:space="preserve">و سوگند بر ترك كار واجب و انجام آن، در مورد آن چيزى بر تو نيست.</w:t>
      </w:r>
    </w:p>
    <w:p>
      <w:pPr>
        <w:pStyle w:val="BookText"/>
      </w:pPr>
      <w:r>
        <w:rPr>
          <w:rFonts w:ascii="IRNazanin" w:hAnsi="IRNazanin" w:eastAsia="IRNazanin" w:cs="IRNazanin"/>
          <w:lang w:bidi="fa-IR"/>
          <w:color w:val="111111"/>
          <w:sz w:val="28"/>
          <w:szCs w:val="28"/>
          <w:rtl/>
        </w:rPr>
        <w:t xml:space="preserve">شكستن سوگند در گناه اشكال ندارد و كفّاره ندارد و هركس دربارۀ گناهى سوگند ياد كند، بايد استغفار كند.</w:t>
      </w:r>
    </w:p>
    <w:p>
      <w:pPr>
        <w:pStyle w:val="BookText"/>
      </w:pPr>
      <w:r>
        <w:rPr>
          <w:rFonts w:ascii="IRNazanin" w:hAnsi="IRNazanin" w:eastAsia="IRNazanin" w:cs="IRNazanin"/>
          <w:lang w:bidi="fa-IR"/>
          <w:color w:val="111111"/>
          <w:sz w:val="28"/>
          <w:szCs w:val="28"/>
          <w:rtl/>
        </w:rPr>
        <w:t xml:space="preserve">امام عليه السلام در ادامه فرمود: و هركس بر انجام يكى از طاعات سوگند ياد كند، سپس آن را به جا نياورد، كفّاره بر عهده اوست؛ مثل اين كه سوگند ياد كند كه نماز مستحب مشخصى را بخواند يا روزه بگيرد يا صدقه دهد ولى اگر بر ترك نماز يا انجام ظلم يا خيانت يا انجام برخى گناهان سوگند ياد كند و آن را انجام ندهد، در اين باره سوگند شكنى نكرده است و كفّاره بر عهده او نيست.»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272" w:name="pg11981_156966"/>
    <w:bookmarkEnd w:id="272"/>
    <w:p>
      <w:pPr>
        <w:pStyle w:val="BookText"/>
      </w:pPr>
      <w:r>
        <w:rPr>
          <w:rFonts w:ascii="Amiri" w:hAnsi="Amiri" w:eastAsia="Amiri" w:cs="Amiri"/>
          <w:lang w:bidi="ar-SA"/>
          <w:color w:val="111111"/>
          <w:sz w:val="28"/>
          <w:szCs w:val="28"/>
          <w:rtl/>
        </w:rPr>
        <w:t xml:space="preserve">وتقدّم</w:t>
      </w:r>
    </w:p>
    <w:p>
      <w:pPr>
        <w:pStyle w:val="BookText"/>
      </w:pPr>
      <w:r>
        <w:rPr>
          <w:rFonts w:ascii="Amiri" w:hAnsi="Amiri" w:eastAsia="Amiri" w:cs="Amiri"/>
          <w:lang w:bidi="ar-SA"/>
          <w:color w:val="111111"/>
          <w:sz w:val="28"/>
          <w:szCs w:val="28"/>
          <w:rtl/>
        </w:rPr>
        <w:t xml:space="preserve">في رواية الجعفريّات (3) من باب (2) حرمة صوم الوصال من أبواب الصّوم المحرم ج 11 قوله صلّى اللّه عليه و آله ولا يمين في قطيعة رحم ولا يمين فيما لا يبذل ولا يمين في معصية.</w:t>
      </w:r>
    </w:p>
    <w:p>
      <w:pPr>
        <w:pStyle w:val="BookText"/>
      </w:pPr>
      <w:r>
        <w:rPr>
          <w:rFonts w:ascii="Amiri" w:hAnsi="Amiri" w:eastAsia="Amiri" w:cs="Amiri"/>
          <w:lang w:bidi="ar-SA"/>
          <w:color w:val="111111"/>
          <w:sz w:val="28"/>
          <w:szCs w:val="28"/>
          <w:rtl/>
        </w:rPr>
        <w:t xml:space="preserve">وفى رواية ابن حديد (1) من باب (4) ماورد في أقسام اليمين من أبوابها ج 24 قوله عليه السلام واليمين الغموس الّتى توجب النّار الرّجل يحلف على حقّ امرئ مسلم على حبس ماله.</w:t>
      </w:r>
    </w:p>
    <w:p>
      <w:pPr>
        <w:pStyle w:val="BookText"/>
      </w:pPr>
      <w:r>
        <w:rPr>
          <w:rFonts w:ascii="Amiri" w:hAnsi="Amiri" w:eastAsia="Amiri" w:cs="Amiri"/>
          <w:lang w:bidi="ar-SA"/>
          <w:color w:val="111111"/>
          <w:sz w:val="28"/>
          <w:szCs w:val="28"/>
          <w:rtl/>
        </w:rPr>
        <w:t xml:space="preserve">وفى رواية منصور (2) من الباب المتقدّم قوله صلّى اللّه عليه و آله لا يمين في قطيعة رحم. وفى رواية فقيه (3) مثله.</w:t>
      </w:r>
    </w:p>
    <w:p>
      <w:pPr>
        <w:pStyle w:val="BookText"/>
      </w:pPr>
      <w:r>
        <w:rPr>
          <w:rFonts w:ascii="Amiri" w:hAnsi="Amiri" w:eastAsia="Amiri" w:cs="Amiri"/>
          <w:lang w:bidi="ar-SA"/>
          <w:color w:val="111111"/>
          <w:sz w:val="28"/>
          <w:szCs w:val="28"/>
          <w:rtl/>
        </w:rPr>
        <w:t xml:space="preserve">ويأتي</w:t>
      </w:r>
    </w:p>
    <w:p>
      <w:pPr>
        <w:pStyle w:val="BookText"/>
      </w:pPr>
      <w:r>
        <w:rPr>
          <w:rFonts w:ascii="Amiri" w:hAnsi="Amiri" w:eastAsia="Amiri" w:cs="Amiri"/>
          <w:lang w:bidi="ar-SA"/>
          <w:color w:val="111111"/>
          <w:sz w:val="28"/>
          <w:szCs w:val="28"/>
          <w:rtl/>
        </w:rPr>
        <w:t xml:space="preserve">في رواية عبداللّٰه (1) من باب (7) انّ الطّلاق لا يقع بالحلف من أبواب الطلاق ج 27 قوله عليه السلام ولا تجوز يمين في تحريم حلال ولا في تحليل حرام ولا في قطيعة رحم.</w:t>
      </w:r>
    </w:p>
    <w:p>
      <w:pPr>
        <w:pStyle w:val="BookText"/>
      </w:pPr>
      <w:r>
        <w:rPr>
          <w:rFonts w:ascii="Amiri" w:hAnsi="Amiri" w:eastAsia="Amiri" w:cs="Amiri"/>
          <w:lang w:bidi="ar-SA"/>
          <w:color w:val="111111"/>
          <w:sz w:val="28"/>
          <w:szCs w:val="28"/>
          <w:rtl/>
        </w:rPr>
        <w:t xml:space="preserve">وفى رواية يحيى (2) من باب (24) أنّ طلاق المكره والمضطرّ ليس بصحيح قوله عليه السلام ولا يجوز يمين في قطيعة رحم ولا في شيء من معصية اللّٰه.</w:t>
      </w:r>
    </w:p>
    <w:p>
      <w:pPr>
        <w:pStyle w:val="Heading3"/>
      </w:pPr>
      <w:bookmarkStart w:id="719" w:name="_Toc405"/>
      <w:r>
        <w:t>(16) باب أنّ من حلف أن لا يشترى لأهله شيئاً فليشتر لهم</w:t>
      </w:r>
      <w:bookmarkEnd w:id="7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1462-36215-(1) تهذيب 301/8: الصّفّار عن يعقوب عن محمّد بن أبي عمير عن الحكم الأعشى عن إسحاق بن عمّار عن أبي عبداللّٰه عليه السلام قال قلت الرّجل يحلف أن لا يشترى لأهله من السّوق الحاجة قال فليشتر لهم قال قلت له من يكفيه قال يشترى لهم قال قلت له انّ له من يكفيه والّذى يشترى له أبلغ منه وليس عليه فيه ضرر قال يشترى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1463-36216-(2) كافى 442/7: تهذيب 286/8: أحمد بن محمّد عن ابن فضّال عن ابن بكير تهذيب 288/8: الحسين بن سعيد عن ابن فضّال عن عليّ بن الحسن بن رباط عن ابن بكير عن زرارة عن أبي جعفر عليه السلام قال: قلت له الرّجل يحلف بالأيمان المغلّظة أن لا يشترى لأهله شيئاً قال فليشتر لهم وليس عليه شيء في يمينه.</w:t>
      </w:r>
    </w:p>
    <w:p>
      <w:pPr>
        <w:pStyle w:val="BookText"/>
      </w:pPr>
      <w:r>
        <w:rPr>
          <w:rFonts w:ascii="Amiri" w:hAnsi="Amiri" w:eastAsia="Amiri" w:cs="Amiri"/>
          <w:lang w:bidi="ar-SA"/>
          <w:color w:val="111111"/>
          <w:sz w:val="28"/>
          <w:szCs w:val="28"/>
          <w:rtl/>
        </w:rPr>
        <w:t xml:space="preserve">ويأتي في باب (5) أنّ من نذر أن لا يشترى لأهله شيئاً بنسيئة فليشتر لهم من أبواب النّذر ج 24 ما يدلّ على ذلك.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سوم از باب دوم از ابواب روزه حرام فرموده پيامبراكرم صلى الله عليه و آله كه: «و هيچ سوگندى در بريدن پيوند خويشاوندى [صحيح] نيست و هيچ سوگندى در كار غير ممكن [صحيح] نيست و هيچ سوگندى در گناه [صحيح] نيست.»</w:t>
      </w:r>
    </w:p>
    <w:p>
      <w:pPr>
        <w:pStyle w:val="BookText"/>
      </w:pPr>
      <w:r>
        <w:rPr>
          <w:rFonts w:ascii="IRNazanin" w:hAnsi="IRNazanin" w:eastAsia="IRNazanin" w:cs="IRNazanin"/>
          <w:lang w:bidi="fa-IR"/>
          <w:color w:val="111111"/>
          <w:sz w:val="28"/>
          <w:szCs w:val="28"/>
          <w:rtl/>
        </w:rPr>
        <w:t xml:space="preserve">و در روايت يكم از باب چهارم از ابواب سوگند فرموده امام عليه السلام كه: «سوگند دروغ كه موجب آتش دوزخ مى شود اين است كه انسان عليه حق شخص مسلمانى سوگند ياد كند تا مال وى را براى خود نگه دارد.»</w:t>
      </w:r>
    </w:p>
    <w:p>
      <w:pPr>
        <w:pStyle w:val="BookText"/>
      </w:pPr>
      <w:r>
        <w:rPr>
          <w:rFonts w:ascii="IRNazanin" w:hAnsi="IRNazanin" w:eastAsia="IRNazanin" w:cs="IRNazanin"/>
          <w:lang w:bidi="fa-IR"/>
          <w:color w:val="111111"/>
          <w:sz w:val="28"/>
          <w:szCs w:val="28"/>
          <w:rtl/>
        </w:rPr>
        <w:t xml:space="preserve">در روايت دوم از باب پيشين فرموده پيامبراكرم صلى الله عليه و آله كه: «هيچ سوگندى در بريدن پيوند خويشاوندى [صحيح] نيست.»</w:t>
      </w:r>
      <w:r>
        <w:rPr>
          <w:rStyle w:val="FootnoteReference"/>
        </w:rPr>
        <w:footnoteReference w:id="1120"/>
      </w:r>
      <w:r>
        <w:rPr>
          <w:rFonts w:ascii="Amiri" w:hAnsi="Amiri" w:eastAsia="Amiri" w:cs="Amiri"/>
          <w:lang w:bidi="ar-SA"/>
          <w:color w:val="111111"/>
          <w:sz w:val="28"/>
          <w:szCs w:val="28"/>
          <w:rtl/>
        </w:rPr>
        <w:t xml:space="preserve">در روايت سوم نظير آن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يكم از باب هفتم از ابواب طلاق فرموده معصوم عليه السلام كه: «و هيچ سوگندى در حرام كردن حلال و در حلال كردن حرام و در بريدن پيوند خويشاوندى [صحيح] نيست.»</w:t>
      </w:r>
    </w:p>
    <w:p>
      <w:pPr>
        <w:pStyle w:val="BookText"/>
      </w:pPr>
      <w:r>
        <w:rPr>
          <w:rFonts w:ascii="IRNazanin" w:hAnsi="IRNazanin" w:eastAsia="IRNazanin" w:cs="IRNazanin"/>
          <w:lang w:bidi="fa-IR"/>
          <w:color w:val="111111"/>
          <w:sz w:val="28"/>
          <w:szCs w:val="28"/>
          <w:rtl/>
        </w:rPr>
        <w:t xml:space="preserve">و در روايت دوم از باب بيست و چهارم فرموده معصوم عليه السلام كه: «و هيچ سوگندى در بريدن پيوند خويشاوندى و در هيچ يك از معصيت هاى خداوند [صحيح] نيست.»</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باب 16 عدم انعقاد سوگند به ترك خريد از بازار براى خانواده</w:t>
      </w:r>
    </w:p>
    <w:p>
      <w:pPr>
        <w:pStyle w:val="BookText"/>
      </w:pPr>
      <w:r>
        <w:rPr>
          <w:rFonts w:ascii="IRNazanin" w:hAnsi="IRNazanin" w:eastAsia="IRNazanin" w:cs="IRNazanin"/>
          <w:lang w:bidi="fa-IR"/>
          <w:color w:val="111111"/>
          <w:sz w:val="28"/>
          <w:szCs w:val="28"/>
          <w:rtl/>
        </w:rPr>
        <w:t xml:space="preserve">988-(1) اسحاق بن عمار گويد: «به امام صادق عليه السلام گفتم: شخصى سوگند ياد مى كند كه نيازهاى خانواده اش را از بازار نخرد.</w:t>
      </w:r>
    </w:p>
    <w:p>
      <w:pPr>
        <w:pStyle w:val="BookText"/>
      </w:pPr>
      <w:r>
        <w:rPr>
          <w:rFonts w:ascii="Amiri" w:hAnsi="Amiri" w:eastAsia="Amiri" w:cs="Amiri"/>
          <w:lang w:bidi="ar-SA"/>
          <w:color w:val="111111"/>
          <w:sz w:val="28"/>
          <w:szCs w:val="28"/>
          <w:rtl/>
        </w:rPr>
        <w:t xml:space="preserve">امام عليه السلام فرمود: براى شان مى خرد.</w:t>
      </w:r>
    </w:p>
    <w:p>
      <w:pPr>
        <w:pStyle w:val="BookText"/>
      </w:pPr>
      <w:r>
        <w:rPr>
          <w:rFonts w:ascii="IRNazanin" w:hAnsi="IRNazanin" w:eastAsia="IRNazanin" w:cs="IRNazanin"/>
          <w:lang w:bidi="fa-IR"/>
          <w:color w:val="111111"/>
          <w:sz w:val="28"/>
          <w:szCs w:val="28"/>
          <w:rtl/>
        </w:rPr>
        <w:t xml:space="preserve">گفتم: شخصى اين كار را به جاى او انجام مى دهد.</w:t>
      </w:r>
    </w:p>
    <w:p>
      <w:pPr>
        <w:pStyle w:val="BookText"/>
      </w:pPr>
      <w:r>
        <w:rPr>
          <w:rFonts w:ascii="Amiri" w:hAnsi="Amiri" w:eastAsia="Amiri" w:cs="Amiri"/>
          <w:lang w:bidi="ar-SA"/>
          <w:color w:val="111111"/>
          <w:sz w:val="28"/>
          <w:szCs w:val="28"/>
          <w:rtl/>
        </w:rPr>
        <w:t xml:space="preserve">امام عليه السلام فرمود: براى شان مى خرد.</w:t>
      </w:r>
    </w:p>
    <w:p>
      <w:pPr>
        <w:pStyle w:val="BookText"/>
      </w:pPr>
      <w:r>
        <w:rPr>
          <w:rFonts w:ascii="IRNazanin" w:hAnsi="IRNazanin" w:eastAsia="IRNazanin" w:cs="IRNazanin"/>
          <w:lang w:bidi="fa-IR"/>
          <w:color w:val="111111"/>
          <w:sz w:val="28"/>
          <w:szCs w:val="28"/>
          <w:rtl/>
        </w:rPr>
        <w:t xml:space="preserve">گفتم: او كسى را دارد كه به جايش اين كار را انجام دهد و او آگاه تر از خودش است و در آن زيان نمى بيند.</w:t>
      </w:r>
    </w:p>
    <w:p>
      <w:pPr>
        <w:pStyle w:val="BookText"/>
      </w:pPr>
      <w:r>
        <w:rPr>
          <w:rFonts w:ascii="Amiri" w:hAnsi="Amiri" w:eastAsia="Amiri" w:cs="Amiri"/>
          <w:lang w:bidi="ar-SA"/>
          <w:color w:val="111111"/>
          <w:sz w:val="28"/>
          <w:szCs w:val="28"/>
          <w:rtl/>
        </w:rPr>
        <w:t xml:space="preserve">امام عليه السلام فرمود: براى شان مى خرد.»</w:t>
      </w:r>
    </w:p>
    <w:p>
      <w:pPr>
        <w:pStyle w:val="BookText"/>
      </w:pPr>
      <w:r>
        <w:rPr>
          <w:rFonts w:ascii="IRNazanin" w:hAnsi="IRNazanin" w:eastAsia="IRNazanin" w:cs="IRNazanin"/>
          <w:lang w:bidi="fa-IR"/>
          <w:color w:val="111111"/>
          <w:sz w:val="28"/>
          <w:szCs w:val="28"/>
          <w:rtl/>
        </w:rPr>
        <w:t xml:space="preserve">989-(2) زراره گويد: «به امام باقر عليه السلام گفتم: شخصى با قسم هاى شديد سوگند ياد مى كند كه چيزى براى خانواده اش نخرد.</w:t>
      </w:r>
    </w:p>
    <w:p>
      <w:pPr>
        <w:pStyle w:val="BookText"/>
      </w:pPr>
      <w:r>
        <w:rPr>
          <w:rFonts w:ascii="IRNazanin" w:hAnsi="IRNazanin" w:eastAsia="IRNazanin" w:cs="IRNazanin"/>
          <w:lang w:bidi="fa-IR"/>
          <w:color w:val="111111"/>
          <w:sz w:val="28"/>
          <w:szCs w:val="28"/>
          <w:rtl/>
        </w:rPr>
        <w:t xml:space="preserve">امام عليه السلام فرمود: براى شان بخرد و به خاطر سوگند، چيزى بر عهدۀ او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پنجم از ابواب نذر مطالبى خواهد آمد كه بر اين بحث دلالت مى كند.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273" w:name="pg11981_156968"/>
    <w:bookmarkEnd w:id="273"/>
    <w:p>
      <w:pPr>
        <w:pStyle w:val="Heading3"/>
      </w:pPr>
      <w:bookmarkStart w:id="720" w:name="_Toc406"/>
      <w:r>
        <w:t>(17) باب أنّ اليمين لا تنعقد في غضب ولا جبر ولا إكراه ولا بغير قصد وإرادة</w:t>
      </w:r>
      <w:bookmarkEnd w:id="720"/>
    </w:p>
    <w:p>
      <w:pPr>
        <w:pStyle w:val="BookText"/>
      </w:pPr>
      <w:r>
        <w:rPr>
          <w:rFonts w:ascii="Amiri" w:hAnsi="Amiri" w:eastAsia="Amiri" w:cs="Amiri"/>
          <w:lang w:bidi="ar-SA"/>
          <w:color w:val="111111"/>
          <w:sz w:val="28"/>
          <w:szCs w:val="28"/>
          <w:rtl/>
        </w:rPr>
        <w:t xml:space="preserve">قال اللّٰه تعالى في سورة البقرة </w:t>
      </w:r>
      <w:r>
        <w:rPr>
          <w:rStyle w:val="FootnoteReference"/>
        </w:rPr>
        <w:footnoteReference w:id="1122"/>
      </w:r>
      <w:r>
        <w:rPr>
          <w:rFonts w:ascii="Amiri" w:hAnsi="Amiri" w:eastAsia="Amiri" w:cs="Amiri"/>
          <w:lang w:bidi="ar-SA"/>
          <w:color w:val="111111"/>
          <w:sz w:val="28"/>
          <w:szCs w:val="28"/>
          <w:rtl/>
        </w:rPr>
        <w:t xml:space="preserve">:225: «لاٰ يُؤٰاخِذُكُمُ اَللّٰهُ بِاللَّغْوِ فِي أَيْمٰانِكُمْ وَ لٰكِنْ يُؤٰاخِذُكُمْ بِمٰا كَسَبَتْ قُلُوبُكُمْ وَ اَللّٰهُ غَفُورٌ حَلِيمٌ‌».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1464-36217-</w:t>
      </w:r>
      <w:r>
        <w:rPr>
          <w:rStyle w:val="FootnoteReference"/>
        </w:rPr>
        <w:footnoteReference w:id="1123"/>
      </w:r>
      <w:r>
        <w:rPr>
          <w:rFonts w:ascii="Amiri" w:hAnsi="Amiri" w:eastAsia="Amiri" w:cs="Amiri"/>
          <w:lang w:bidi="ar-SA"/>
          <w:color w:val="111111"/>
          <w:sz w:val="28"/>
          <w:szCs w:val="28"/>
          <w:rtl/>
        </w:rPr>
        <w:t xml:space="preserve">كافى 442/7: محمّد بن يحيى عن أحمد بن محمّد عن تهذيب 286/8: (الحسن - يب) بن محبوب عن سعد ابن أبي خلف قال قلت لأبى الحسن موسى عليه السلام إنّي كنت اشتريت جارية(1) سرّاً من امرأتى وإنّه بلغها ذلك فخرجت من منزلى وأبت أن ترجع إلى منزلى فأتيتها في منزل أهلها فقلت لها إنّ الّذى بلغك باطل وإنّ الّذى أتاك بهذا عدوّ لك أراد أن يستفزّك(2) فقالت لا واللّٰه لا يكون (شيء - يب) بينى وبينك خير</w:t>
      </w:r>
      <w:r>
        <w:rPr>
          <w:rStyle w:val="FootnoteReference"/>
        </w:rPr>
        <w:footnoteReference w:id="1124"/>
      </w:r>
      <w:r>
        <w:rPr>
          <w:rFonts w:ascii="Amiri" w:hAnsi="Amiri" w:eastAsia="Amiri" w:cs="Amiri"/>
          <w:lang w:bidi="ar-SA"/>
          <w:color w:val="111111"/>
          <w:sz w:val="28"/>
          <w:szCs w:val="28"/>
          <w:rtl/>
        </w:rPr>
        <w:t xml:space="preserve">أبداً حتّى تحلف لي بعتق كلّ جارية (لك - كا) وبصدقة مالك إن كنت اشتريت جارية وهى في ملكك اليوم فحلفت لها بذلك وأعادت اليمين وقالت لي فقل كلّ جارية لي السّاعة فهي حرّة فقلت لها كلّ جارية لي السّاعة فهي حرّة وقد اعتزلت جاريتى وهممت أن أعتقها وأتزوّجها لهواى فيها فقال (لى - يب) ليس عليك فيما أحلفتك عليه شيء، واعلم أنّه لا يجوز عتق ولا صدقة إلّاما أريد به وجه اللّٰه وثوابه.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1465-36218-(2) الدّعائم 95/2: عن رسول اللّٰه صلّى اللّه عليه و آله أنّه قال: لا يمين لمكره قال اللّٰه عزّوجلّ‌: «إِلاّٰ مَنْ أُكْرِهَ وَ قَلْبُهُ مُطْمَئِنٌّ بِالْإِيمٰانِ‌».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1466-36219-(3) تهذيب 280/8: محمّد بن يعقوب عن كافى 443/7: عليّ بن إبراهيم عن هارون بن مسلم عن مسعدة بن صدقة عن أبي عبداللّٰه عليه السلام قال: سمعته يقول</w:t>
      </w:r>
      <w:r>
        <w:rPr>
          <w:rStyle w:val="FootnoteReference"/>
        </w:rPr>
        <w:footnoteReference w:id="1125"/>
      </w:r>
      <w:r>
        <w:rPr>
          <w:rFonts w:ascii="Amiri" w:hAnsi="Amiri" w:eastAsia="Amiri" w:cs="Amiri"/>
          <w:lang w:bidi="ar-SA"/>
          <w:color w:val="111111"/>
          <w:sz w:val="28"/>
          <w:szCs w:val="28"/>
          <w:rtl/>
        </w:rPr>
        <w:t xml:space="preserve">في قول اللّٰه عزّوجلّ «لاٰ يُؤٰاخِذُكُمُ اَللّٰهُ بِاللَّغْوِ فِي أَيْمٰانِكُمْ‌» قال: اللّغو (هو - يب) قول الرّجل: لا واللّٰه وبلى واللّٰه ولا يعقد على شيء. تفسير العيّاشىّ 336/(1): عن عبداللّٰه بن سنان عن أبي عبداللّٰه عليه السلام قال:</w:t>
      </w:r>
    </w:p>
    <w:p>
      <w:pPr>
        <w:pStyle w:val="BookText"/>
      </w:pPr>
      <w:r>
        <w:rPr>
          <w:rFonts w:ascii="Amiri" w:hAnsi="Amiri" w:eastAsia="Amiri" w:cs="Amiri"/>
          <w:lang w:bidi="ar-SA"/>
          <w:color w:val="111111"/>
          <w:sz w:val="28"/>
          <w:szCs w:val="28"/>
          <w:rtl/>
        </w:rPr>
        <w:t xml:space="preserve">قول اللّٰه (وذكر نحوه). وفيه - وفى رواية اُخرى عن محمّد بن مسلم قال ولا يعقد عليها.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17 عدم انعقاد سوگند در حال خشم، اجبار، اكراه، بدون قصد و اراده</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خداوند شما را به سوگندهاىِ بيهوده تان بازخواست نمى كند بلكه به آنچه قلب هاى تان انجام مى دهد شما را بازخواست مى كند و خداوند آمرزنده بردبار است</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990-(1) سعد بن ابى خلف گويد: «به امام موسى بن جعفر عليه السلام گفتم: من پنهانى از همسرم كنيزى خريده بودم ولى او باخبر شد و از خانه من بيرون رفت و حاضر نشد بازگردد. من در منزل اقوامش نزد او رفتم و گفتم: آنچه به تو گفته شده باطل است و آن كسى كه اين خبر را به تو داده دشمن توست و مى خواهد تو را گرفتار اضطراب و ناراحتى كند. همسرم گفت: نه، به خدا سوگند! رابطه من و تو هرگز خوب نخواهد شد تا اين كه سوگند ياد كنى كه اگر كنيزه اى خريده اى و هنوز در ملك تو باقى است، همه كنيزانت آزاد باشند و تمام اموالت صدقه باشد.</w:t>
      </w:r>
    </w:p>
    <w:p>
      <w:pPr>
        <w:pStyle w:val="BookText"/>
      </w:pPr>
      <w:r>
        <w:rPr>
          <w:rFonts w:ascii="IRNazanin" w:hAnsi="IRNazanin" w:eastAsia="IRNazanin" w:cs="IRNazanin"/>
          <w:lang w:bidi="fa-IR"/>
          <w:color w:val="111111"/>
          <w:sz w:val="28"/>
          <w:szCs w:val="28"/>
          <w:rtl/>
        </w:rPr>
        <w:t xml:space="preserve">من نيز به اين صورت براى وى سوگند ياد كردم. همسرم دوباره سوگند را تكرار كرد و به من گفت: بگو: همه كنيزانى كه اكنون دارم آزاد هستند. من نيز به وى گفتم: همه كنيزانى كه هم اكنون دارم آزاد هستند.</w:t>
      </w:r>
    </w:p>
    <w:p>
      <w:pPr>
        <w:pStyle w:val="BookText"/>
      </w:pPr>
      <w:r>
        <w:rPr>
          <w:rFonts w:ascii="IRNazanin" w:hAnsi="IRNazanin" w:eastAsia="IRNazanin" w:cs="IRNazanin"/>
          <w:lang w:bidi="fa-IR"/>
          <w:color w:val="111111"/>
          <w:sz w:val="28"/>
          <w:szCs w:val="28"/>
          <w:rtl/>
        </w:rPr>
        <w:t xml:space="preserve">آن گاه از كنيزم جدا شدم و تصميم گرفتم به خاطر تمايلى كه به او دارم، آزادش كنم و با وى ازدواج كنم.</w:t>
      </w:r>
    </w:p>
    <w:p>
      <w:pPr>
        <w:pStyle w:val="BookText"/>
      </w:pPr>
      <w:r>
        <w:rPr>
          <w:rFonts w:ascii="IRNazanin" w:hAnsi="IRNazanin" w:eastAsia="IRNazanin" w:cs="IRNazanin"/>
          <w:lang w:bidi="fa-IR"/>
          <w:color w:val="111111"/>
          <w:sz w:val="28"/>
          <w:szCs w:val="28"/>
          <w:rtl/>
        </w:rPr>
        <w:t xml:space="preserve">امام عليه السلام فرمود: در آنچه [همسرت] تو را به آن سوگند داد چيزى بر عهده ات نيست و بدان كه هيچ عتق و صدقه اى صحيح نيست مگر آنچه با آن خشنودى خداوند و پاداش وى قصد شود.»</w:t>
      </w:r>
    </w:p>
    <w:p>
      <w:pPr>
        <w:pStyle w:val="BookText"/>
      </w:pPr>
      <w:r>
        <w:rPr>
          <w:rFonts w:ascii="IRNazanin" w:hAnsi="IRNazanin" w:eastAsia="IRNazanin" w:cs="IRNazanin"/>
          <w:lang w:bidi="fa-IR"/>
          <w:color w:val="111111"/>
          <w:sz w:val="28"/>
          <w:szCs w:val="28"/>
          <w:rtl/>
        </w:rPr>
        <w:t xml:space="preserve">991-(2) در كتاب دعائم الاسلام از پيامبر اكرم صلى الله عليه و آله روايت مى شود كه فرمود: «هيچ سوگندى از مكره صحيح نيست. خداوند عز و جل مى فرمايد: «مگر آن كه اكراه شود و قلبش با ايمان آرام باشد.»</w:t>
      </w:r>
    </w:p>
    <w:p>
      <w:pPr>
        <w:pStyle w:val="BookText"/>
      </w:pPr>
      <w:r>
        <w:rPr>
          <w:rFonts w:ascii="IRNazanin" w:hAnsi="IRNazanin" w:eastAsia="IRNazanin" w:cs="IRNazanin"/>
          <w:lang w:bidi="fa-IR"/>
          <w:color w:val="111111"/>
          <w:sz w:val="28"/>
          <w:szCs w:val="28"/>
          <w:rtl/>
        </w:rPr>
        <w:t xml:space="preserve">992-(3) مسعدة بن صدقه در تفسير اين سخن خداوند: «خداوند شما را به سوگندهاى لغوتان بازخواست نمى كند.» از امام صادق عليه السلام روايت مى كند كه فرمود: «لغو اين است كه شخصى بگويد: نه به خدا سوگند و آرى به خدا سوگند و بر چيزى تصميم نگرفته است.»</w:t>
      </w:r>
    </w:p>
    <w:p>
      <w:pPr>
        <w:pStyle w:val="BookText"/>
      </w:pPr>
      <w:r>
        <w:rPr>
          <w:rFonts w:ascii="Amiri" w:hAnsi="Amiri" w:eastAsia="Amiri" w:cs="Amiri"/>
          <w:lang w:bidi="ar-SA"/>
          <w:color w:val="111111"/>
          <w:sz w:val="28"/>
          <w:szCs w:val="28"/>
          <w:rtl/>
        </w:rPr>
        <w:t xml:space="preserve">نظير اين روايت از عبدالله بن سنان و محمد بن مسلم نيز روايت شده است.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1467-36220-(4) فقيه 228/3: روى أبو بصير عن أبي عبداللّٰه عليه السلام في قول اللّٰه عزّوجلّ‌: «لاٰ يُؤٰاخِذُكُمُ اَللّٰهُ بِاللَّغْوِ فِي أَيْمٰانِكُمْ‌» قال هو لا واللّٰه وبلى واللّٰه.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1468-36221-(5) تفسير العيّاشىّ 112/1: عن أبي الصّباح قال سألت أبا عبداللّٰه عليه السلام عن قول اللّٰه عزّوجلّ «لاٰ يُؤٰاخِذُكُمُ اَللّٰهُ بِاللَّغْوِ فِي أَيْمٰانِكُمْ‌» قال هو لا واللّٰه وبلى واللّٰه وكلّا واللّٰه لا يعقد عليها أو لا يعقد على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1469-36222-(6) تفسير العيّاشىّ 111/1: عن محمّد بن مسلم قال سألت أبا عبداللّٰه عليه السلام عن قول اللّٰه تبارك وتعالىٰ لا إلٰه غيره «وَ لاٰ تَجْعَلُوا اَللّٰهَ عُرْضَةً لِأَيْمٰانِكُمْ أَنْ تَبَرُّوا وَ تَتَّقُوا» قال هو قول الرّجل لا واللّٰه وبلى واللّٰه. وتقدّم في أحاديث باب (53) ما رفع عن أمّة النّبىّ صلّى اللّه عليه و آله من أبواب جهاد النّفس ج 17 ما يدلّ علىٰ ذٰلك. وفى رواية ابن أبي نصر (52) من باب (1) كراهة اليمين الصّادقة من أبواب الأيمان ج 24</w:t>
      </w:r>
    </w:p>
    <w:p>
      <w:pPr>
        <w:pStyle w:val="BookText"/>
      </w:pPr>
      <w:r>
        <w:rPr>
          <w:rFonts w:ascii="Amiri" w:hAnsi="Amiri" w:eastAsia="Amiri" w:cs="Amiri"/>
          <w:lang w:bidi="ar-SA"/>
          <w:color w:val="111111"/>
          <w:sz w:val="28"/>
          <w:szCs w:val="28"/>
          <w:rtl/>
        </w:rPr>
        <w:t xml:space="preserve">قوله الرّجل يستكره على اليمين فيحلف بالطّلاق والعتاق وصدقة ما يملك أيلزمه ذٰلك فقال عليه السلام لا قال رسول اللّٰه صلّى اللّه عليه و آله وضع عن أمّتى ما أكرهوا عليه إلخ. وفى رواية ابن يزيد (10) من باب (12) أنّه لا تنعقد اليمين بالطّلاق قوله سألت أبا عبداللّٰه عليه السلام عن حلف الرّجل بالعتق بغير ضمير على ذٰلك فقال عليه السلام من حلف بذٰلك وللّٰه فيه رضى فهو له لازم فيما بينه وبين اللّٰه وليس ذٰلك على المستكره.</w:t>
      </w:r>
    </w:p>
    <w:p>
      <w:pPr>
        <w:pStyle w:val="BookText"/>
      </w:pPr>
      <w:r>
        <w:rPr>
          <w:rFonts w:ascii="Amiri" w:hAnsi="Amiri" w:eastAsia="Amiri" w:cs="Amiri"/>
          <w:lang w:bidi="ar-SA"/>
          <w:color w:val="111111"/>
          <w:sz w:val="28"/>
          <w:szCs w:val="28"/>
          <w:rtl/>
        </w:rPr>
        <w:t xml:space="preserve">حمله الشّيخ رحمه اللّه على ضرب من الإستحباب. وفى رواية ابن سنان (14) من باب (15) أنّ اليمين لا تنعقد في معصية</w:t>
      </w:r>
    </w:p>
    <w:p>
      <w:pPr>
        <w:pStyle w:val="BookText"/>
      </w:pPr>
      <w:r>
        <w:rPr>
          <w:rFonts w:ascii="Amiri" w:hAnsi="Amiri" w:eastAsia="Amiri" w:cs="Amiri"/>
          <w:lang w:bidi="ar-SA"/>
          <w:color w:val="111111"/>
          <w:sz w:val="28"/>
          <w:szCs w:val="28"/>
          <w:rtl/>
        </w:rPr>
        <w:t xml:space="preserve">قوله عليه السلام لا يمين في غضب ولا في قطيعة رحم ولا في جبر ولا في إكراه.</w:t>
      </w:r>
    </w:p>
    <w:p>
      <w:pPr>
        <w:pStyle w:val="BookText"/>
      </w:pPr>
      <w:r>
        <w:rPr>
          <w:rFonts w:ascii="Amiri" w:hAnsi="Amiri" w:eastAsia="Amiri" w:cs="Amiri"/>
          <w:lang w:bidi="ar-SA"/>
          <w:color w:val="111111"/>
          <w:sz w:val="28"/>
          <w:szCs w:val="28"/>
          <w:rtl/>
        </w:rPr>
        <w:t xml:space="preserve">ويأتي</w:t>
      </w:r>
    </w:p>
    <w:p>
      <w:pPr>
        <w:pStyle w:val="BookText"/>
      </w:pPr>
      <w:r>
        <w:rPr>
          <w:rFonts w:ascii="Amiri" w:hAnsi="Amiri" w:eastAsia="Amiri" w:cs="Amiri"/>
          <w:lang w:bidi="ar-SA"/>
          <w:color w:val="111111"/>
          <w:sz w:val="28"/>
          <w:szCs w:val="28"/>
          <w:rtl/>
        </w:rPr>
        <w:t xml:space="preserve">في رواية عبدالرّحمٰن (2) من باب (34) أنّ المرأة إذا حلفت لزوجها أن لا تتزوّج بعده لم تنعقد قوله عليه السلام إنّها وإن كانت غضبىٰ فإنّها حلفت حيث حلفت وهى تنوى أن لا تخرج إليه طائعة وهى تستطيع ذٰلك ولو علمت أنّ ذٰلك لا ينبغي لها لم تحلف إلخ. وفى رواية يحيى (2) من باب (24) أنّ طلاق المكره والمضطرّ ليس بصحيح من أبواب الطّلاق ج 27 قوله عليه السلام ولا يجوز عتق في استكراه فمن حلف أو حلّف في شيء من هٰذا وفعله فلا شيء عليه.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993-(4) ابو بصير در تفسير آيه: «خداوند شما را به سوگندهاى بيهوده تان باز خواست نمى كند.» از امام صادق عليه السلام روايت مى كند كه فرمود: «آن، نه به خدا سوگند و آرى به خدا سوگند است.»</w:t>
      </w:r>
    </w:p>
    <w:p>
      <w:pPr>
        <w:pStyle w:val="BookText"/>
      </w:pPr>
      <w:r>
        <w:rPr>
          <w:rFonts w:ascii="IRNazanin" w:hAnsi="IRNazanin" w:eastAsia="IRNazanin" w:cs="IRNazanin"/>
          <w:lang w:bidi="fa-IR"/>
          <w:color w:val="111111"/>
          <w:sz w:val="28"/>
          <w:szCs w:val="28"/>
          <w:rtl/>
        </w:rPr>
        <w:t xml:space="preserve">994-(5) ابو الصباح گويد: «از امام صادق عليه السلام دربارۀ اين سخن خداوند عز و جل سؤال كردم: «خداوند شما را به سوگندهاى بيهوده تان بازخواست نمى كند.» امام عليه السلام فرمود: مقصود نه به خدا سوگند و آرى به خدا سوگند و چنين نيست به خدا سوگند است كه بر آن تصميمى ندارد. (يا تصميم بر چيزى ندارد.)</w:t>
      </w:r>
    </w:p>
    <w:p>
      <w:pPr>
        <w:pStyle w:val="BookText"/>
      </w:pPr>
      <w:r>
        <w:rPr>
          <w:rFonts w:ascii="IRNazanin" w:hAnsi="IRNazanin" w:eastAsia="IRNazanin" w:cs="IRNazanin"/>
          <w:lang w:bidi="fa-IR"/>
          <w:color w:val="111111"/>
          <w:sz w:val="28"/>
          <w:szCs w:val="28"/>
          <w:rtl/>
        </w:rPr>
        <w:t xml:space="preserve">995-(6) محمد بن مسلم گويد: «از امام صادق عليه السلام دربارۀ سخن خداوند تبارك و تعالى كه خدايى جز او نيست سؤال كردم: «و خداوند را دستاويز سوگندهاى تان قرار ندهيد تا نيكوكارى و پرهيزگارى را ترك كنيد.»</w:t>
      </w:r>
    </w:p>
    <w:p>
      <w:pPr>
        <w:pStyle w:val="BookText"/>
      </w:pPr>
      <w:r>
        <w:rPr>
          <w:rFonts w:ascii="IRNazanin" w:hAnsi="IRNazanin" w:eastAsia="IRNazanin" w:cs="IRNazanin"/>
          <w:lang w:bidi="fa-IR"/>
          <w:color w:val="111111"/>
          <w:sz w:val="28"/>
          <w:szCs w:val="28"/>
          <w:rtl/>
        </w:rPr>
        <w:t xml:space="preserve">امام عليه السلام فرمود: آن سخن انسان است «نه به خدا سوگند» و «آرى به خدا سوگند».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پنجاه و سوم از ابواب مبارزه با نفس مطالبى هست كه بر اين بحث دلالت مى كند.</w:t>
      </w:r>
    </w:p>
    <w:p>
      <w:pPr>
        <w:pStyle w:val="BookText"/>
      </w:pPr>
      <w:r>
        <w:rPr>
          <w:rFonts w:ascii="IRNazanin" w:hAnsi="IRNazanin" w:eastAsia="IRNazanin" w:cs="IRNazanin"/>
          <w:lang w:bidi="fa-IR"/>
          <w:color w:val="111111"/>
          <w:sz w:val="28"/>
          <w:szCs w:val="28"/>
          <w:rtl/>
        </w:rPr>
        <w:t xml:space="preserve">و در روايت پنجاه و دوم از باب يكم از ابواب سوگند اين گفته كه: «شخصى مجبور به سوگند مى شود و به طلاق، عتق و صدقه اموالش سوگند ياد مى كند، آيا آنها بر وى لازم است‌؟</w:t>
      </w:r>
    </w:p>
    <w:p>
      <w:pPr>
        <w:pStyle w:val="BookText"/>
      </w:pPr>
      <w:r>
        <w:rPr>
          <w:rFonts w:ascii="IRNazanin" w:hAnsi="IRNazanin" w:eastAsia="IRNazanin" w:cs="IRNazanin"/>
          <w:lang w:bidi="fa-IR"/>
          <w:color w:val="111111"/>
          <w:sz w:val="28"/>
          <w:szCs w:val="28"/>
          <w:rtl/>
        </w:rPr>
        <w:t xml:space="preserve">امام عليه السلام فرمود: نه، پيامبر اكرم صلى الله عليه و آله فرمود: آنچه امت من بر آن اكراه شوند از آنان برداشته شده است.»</w:t>
      </w:r>
    </w:p>
    <w:p>
      <w:pPr>
        <w:pStyle w:val="BookText"/>
      </w:pPr>
      <w:r>
        <w:rPr>
          <w:rFonts w:ascii="IRNazanin" w:hAnsi="IRNazanin" w:eastAsia="IRNazanin" w:cs="IRNazanin"/>
          <w:lang w:bidi="fa-IR"/>
          <w:color w:val="111111"/>
          <w:sz w:val="28"/>
          <w:szCs w:val="28"/>
          <w:rtl/>
        </w:rPr>
        <w:t xml:space="preserve">و در روايت دهم از باب دوازدهم از امام صادق عليه السلام دربارۀ شخصى سؤال شد كه بدون قصد سوگند به عتق ياد كرد. امام عليه السلام فرمود: «هركس بدان سوگند ياد كند و خشنودى خداوند در آن باشد، ميان خود و خدايش بر عهدۀ او لازم است ولى بر مكره لازم نيست.»</w:t>
      </w:r>
    </w:p>
    <w:p>
      <w:pPr>
        <w:pStyle w:val="BookText"/>
      </w:pPr>
      <w:r>
        <w:rPr>
          <w:rFonts w:ascii="Amiri" w:hAnsi="Amiri" w:eastAsia="Amiri" w:cs="Amiri"/>
          <w:lang w:bidi="ar-SA"/>
          <w:color w:val="111111"/>
          <w:sz w:val="28"/>
          <w:szCs w:val="28"/>
          <w:rtl/>
        </w:rPr>
        <w:t xml:space="preserve">مرحوم شيخ طوسى قدس سره آن را بر نوعى استحباب حمل كرده است.</w:t>
      </w:r>
    </w:p>
    <w:p>
      <w:pPr>
        <w:pStyle w:val="BookText"/>
      </w:pPr>
      <w:r>
        <w:rPr>
          <w:rFonts w:ascii="IRNazanin" w:hAnsi="IRNazanin" w:eastAsia="IRNazanin" w:cs="IRNazanin"/>
          <w:lang w:bidi="fa-IR"/>
          <w:color w:val="111111"/>
          <w:sz w:val="28"/>
          <w:szCs w:val="28"/>
          <w:rtl/>
        </w:rPr>
        <w:t xml:space="preserve">و در روايت چهاردهم از باب پانزدهم فرموده امام عليه السلام كه: «هيچ سوگندى در حال خشم و در بريدن پيوند خويشاوندى و با اجبار و اكراه صحيح نيست.»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دوم از باب سى و چهارم فرموده امام عليه السلام كه: «آن زن هرچند در حال خشم بود ولى سوگند ياد كرد آن گونه كه سوگند ياد كرد و او قصد كرد كه با ميل و اختيار نزد آن مرد نرود و او چنين توانى دارد و اگر مى دانست كه اين كار از عهده اش خارج است، سوگند ياد نمى كرد.»</w:t>
      </w:r>
    </w:p>
    <w:p>
      <w:pPr>
        <w:pStyle w:val="BookText"/>
      </w:pPr>
      <w:r>
        <w:rPr>
          <w:rFonts w:ascii="IRNazanin" w:hAnsi="IRNazanin" w:eastAsia="IRNazanin" w:cs="IRNazanin"/>
          <w:lang w:bidi="fa-IR"/>
          <w:color w:val="111111"/>
          <w:sz w:val="28"/>
          <w:szCs w:val="28"/>
          <w:rtl/>
        </w:rPr>
        <w:t xml:space="preserve">و در روايت دوم از باب بيست و چهارم از ابواب طلاق فرمود ه امام عليه السلام كه: «و عتق با اكراه صحيح نيست، پس هركس سوگند ياد كند يا سوگند داده شود در يكى از اين ها و آن را انجام دهد، چيزى بر عهدۀ او نيست.»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274" w:name="pg11981_156972"/>
    <w:bookmarkEnd w:id="274"/>
    <w:p>
      <w:pPr>
        <w:pStyle w:val="Heading3"/>
      </w:pPr>
      <w:bookmarkStart w:id="721" w:name="_Toc407"/>
      <w:r>
        <w:t>(18) باب أنّ من حلف يميناً ثمّ رأى مخالفتها خيراً من الوفاء بها فليأت بالّذى هو خير ولا كفّارة عليه</w:t>
      </w:r>
      <w:bookmarkEnd w:id="7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1470-36223-</w:t>
      </w:r>
      <w:r>
        <w:rPr>
          <w:rStyle w:val="FootnoteReference"/>
        </w:rPr>
        <w:footnoteReference w:id="1127"/>
      </w:r>
      <w:r>
        <w:rPr>
          <w:rFonts w:ascii="Amiri" w:hAnsi="Amiri" w:eastAsia="Amiri" w:cs="Amiri"/>
          <w:lang w:bidi="ar-SA"/>
          <w:color w:val="111111"/>
          <w:sz w:val="28"/>
          <w:szCs w:val="28"/>
          <w:rtl/>
        </w:rPr>
        <w:t xml:space="preserve">تهذيب 284/8: محمّد بن يعقوب عن كافى 444/7: عليّ بن إبراهيم عن أبيه عن عليّ بن النّعمان كافى 444/7: أبو عليّ الأشعريّ عن محمّد بن عبدالجبّار عن محمّد بن إسماعيل عن عليّ بن النّعمان عن سعيد الأعرج قال: سألت أبا عبداللّٰه عليه السلام عن الرّجل يحلف على اليمين فيرى أنّ تركها أفضل، وإن لم يتركها(1) خشى أن يأثم أيتركها؟ فقال: أما سمعت قول رسول اللّٰه صلّى اللّه عليه و آله إذا رأيت خيراً من يمينك فدعها. نوادر أحمد بن محمّد 9 3: عن سعيد الأعرج قال: سألت أبا عبداللّٰه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1471-36224-</w:t>
      </w:r>
      <w:r>
        <w:rPr>
          <w:rStyle w:val="FootnoteReference"/>
        </w:rPr>
        <w:footnoteReference w:id="1128"/>
      </w:r>
      <w:r>
        <w:rPr>
          <w:rFonts w:ascii="Amiri" w:hAnsi="Amiri" w:eastAsia="Amiri" w:cs="Amiri"/>
          <w:lang w:bidi="ar-SA"/>
          <w:color w:val="111111"/>
          <w:sz w:val="28"/>
          <w:szCs w:val="28"/>
          <w:rtl/>
        </w:rPr>
        <w:t xml:space="preserve">تهذيب 284/8: محمّد بن يعقوب عن كافى 443/7: الحسين بن محمّد عن معلّى بن محمّد عن الحسن بن عليّ الوشّاء عن أبان بن عثمان عن عبدالرّحمٰن ابن أبي عبداللّٰه عن أبي عبداللّٰه عليه السلام قال: إذا حلف الرّجل علىٰ شيء والّذى حلف عليه إتيانه خير من تركه فليأت الّذى(2) هو خير ولا كّفارة عليه وإنّما ذٰلك من خطوات الشّيطان. نوادر أحمد بن محمّد 6 3: عن زرارة عن أبي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1472-36225-(3) كافى 444/7: محمّد بن يحيى عن أحمد بن محمّد عن ابن فضّال عن بعض أصحابنا عن أبي عبداللّٰه عليه السلام قال من حلف على يمين فرأى ما هو خير منها فليأت الّذى هو خير (منها - فقيه) وله (زيادة - فقيه) حسنة، فقيه 228/3: قال الصّادق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1473-36226-(4) فقيه 234/3: روى عن سعد بن الحسن عن أبي عبداللّٰه عليه السلام أنّه سئل عن الرّجل يحلف أن لا يبيع سلعته بكذا وكذا ثمّ يبدو له قال: يبيع ولا يكفّر.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1474-36227-(5) تهذيب 284/8: محمّد بن يعقوب عن كافى 443/7: محمّد بن يحيى عن أحمد بن محمّد عن محمّد بن سنان عمّن رواه عن أبي عبداللّٰه عليه السلام قال: من حلف على يمين فرأى غيرها خيراً منها فأتى ذٰلك فهو كفّارة يمينه وله حسنة.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18 حكم مخالفت با سوگند در صورت بهتر بودن آن</w:t>
      </w:r>
    </w:p>
    <w:p>
      <w:pPr>
        <w:pStyle w:val="BookText"/>
      </w:pPr>
      <w:r>
        <w:rPr>
          <w:rFonts w:ascii="IRNazanin" w:hAnsi="IRNazanin" w:eastAsia="IRNazanin" w:cs="IRNazanin"/>
          <w:lang w:bidi="fa-IR"/>
          <w:color w:val="111111"/>
          <w:sz w:val="28"/>
          <w:szCs w:val="28"/>
          <w:rtl/>
        </w:rPr>
        <w:t xml:space="preserve">996-(1) سعيد اعرج گويد: «از امام صادق عليه السلام سؤال كردم: شخصى بر انجام كارى سوگند ياد مى كند، آن گاه مى بيند ترك آن بهتر است و اگر ترك نكند، ترس از گناه دارد، آيا آن را ترك كند؟</w:t>
      </w:r>
    </w:p>
    <w:p>
      <w:pPr>
        <w:pStyle w:val="BookText"/>
      </w:pPr>
      <w:r>
        <w:rPr>
          <w:rFonts w:ascii="IRNazanin" w:hAnsi="IRNazanin" w:eastAsia="IRNazanin" w:cs="IRNazanin"/>
          <w:lang w:bidi="fa-IR"/>
          <w:color w:val="111111"/>
          <w:sz w:val="28"/>
          <w:szCs w:val="28"/>
          <w:rtl/>
        </w:rPr>
        <w:t xml:space="preserve">امام عليه السلام فرمود: مگر سخن پيامبر اكرم صلى الله عليه و آله را نشنيده اى كه فرمود: هرگاه بهتر از سوگند خود را يافتى، آن را رها كن!»</w:t>
      </w:r>
    </w:p>
    <w:p>
      <w:pPr>
        <w:pStyle w:val="BookText"/>
      </w:pPr>
      <w:r>
        <w:rPr>
          <w:rFonts w:ascii="IRNazanin" w:hAnsi="IRNazanin" w:eastAsia="IRNazanin" w:cs="IRNazanin"/>
          <w:lang w:bidi="fa-IR"/>
          <w:color w:val="111111"/>
          <w:sz w:val="28"/>
          <w:szCs w:val="28"/>
          <w:rtl/>
        </w:rPr>
        <w:t xml:space="preserve">997-(2) عبدالرحمان بن ابى عبداللّٰه از امام صادق عليه السلام روايت مى كند كه فرمود: «هرگاه شخصى بر كارى سوگند يادكند و انجام آن بهتر از تركش باشد، بايد كارى را كه بهتر است انجام دهد و كفّاره اى بر او نيست. همانا آن، از گام هاى شيطان است.»</w:t>
      </w:r>
    </w:p>
    <w:p>
      <w:pPr>
        <w:pStyle w:val="BookText"/>
      </w:pPr>
      <w:r>
        <w:rPr>
          <w:rFonts w:ascii="Amiri" w:hAnsi="Amiri" w:eastAsia="Amiri" w:cs="Amiri"/>
          <w:lang w:bidi="ar-SA"/>
          <w:color w:val="111111"/>
          <w:sz w:val="28"/>
          <w:szCs w:val="28"/>
          <w:rtl/>
        </w:rPr>
        <w:t xml:space="preserve">اين حديث از زراره نيز روايت شده است.</w:t>
      </w:r>
    </w:p>
    <w:p>
      <w:pPr>
        <w:pStyle w:val="BookText"/>
      </w:pPr>
      <w:r>
        <w:rPr>
          <w:rFonts w:ascii="IRNazanin" w:hAnsi="IRNazanin" w:eastAsia="IRNazanin" w:cs="IRNazanin"/>
          <w:lang w:bidi="fa-IR"/>
          <w:color w:val="111111"/>
          <w:sz w:val="28"/>
          <w:szCs w:val="28"/>
          <w:rtl/>
        </w:rPr>
        <w:t xml:space="preserve">998-(3) ابن فضّال از يكى از شيعيان از امام صادق عليه السلام روايت مى كند كه فرمود: «هركس براى كارى سوگند ياد كند، آن گاه كار بهترى بيابد، پس بايد آن كار بهتر را انجام دهد و برايش نيكى افزوده اى است.»</w:t>
      </w:r>
    </w:p>
    <w:p>
      <w:pPr>
        <w:pStyle w:val="BookText"/>
      </w:pPr>
      <w:r>
        <w:rPr>
          <w:rFonts w:ascii="Amiri" w:hAnsi="Amiri" w:eastAsia="Amiri" w:cs="Amiri"/>
          <w:lang w:bidi="ar-SA"/>
          <w:color w:val="111111"/>
          <w:sz w:val="28"/>
          <w:szCs w:val="28"/>
          <w:rtl/>
        </w:rPr>
        <w:t xml:space="preserve">در كتاب من لا يحضره الفقيه اين روايت بدون سند نقل شده است.</w:t>
      </w:r>
    </w:p>
    <w:p>
      <w:pPr>
        <w:pStyle w:val="BookText"/>
      </w:pPr>
      <w:r>
        <w:rPr>
          <w:rFonts w:ascii="IRNazanin" w:hAnsi="IRNazanin" w:eastAsia="IRNazanin" w:cs="IRNazanin"/>
          <w:lang w:bidi="fa-IR"/>
          <w:color w:val="111111"/>
          <w:sz w:val="28"/>
          <w:szCs w:val="28"/>
          <w:rtl/>
        </w:rPr>
        <w:t xml:space="preserve">999-(4) سعد بن حسن گويد: «از امام صادق عليه السلام سؤال شد: شخصى سوگند ياد كرد كه كالايش را به فلان قيمت نفروشد، سپس نظرش عوض شد.»</w:t>
      </w:r>
    </w:p>
    <w:p>
      <w:pPr>
        <w:pStyle w:val="BookText"/>
      </w:pPr>
      <w:r>
        <w:rPr>
          <w:rFonts w:ascii="Amiri" w:hAnsi="Amiri" w:eastAsia="Amiri" w:cs="Amiri"/>
          <w:lang w:bidi="ar-SA"/>
          <w:color w:val="111111"/>
          <w:sz w:val="28"/>
          <w:szCs w:val="28"/>
          <w:rtl/>
        </w:rPr>
        <w:t xml:space="preserve">امام عليه السلام فرمود: مى فروشد و كفّاره نمى دهد.»</w:t>
      </w:r>
    </w:p>
    <w:p>
      <w:pPr>
        <w:pStyle w:val="BookText"/>
      </w:pPr>
      <w:r>
        <w:rPr>
          <w:rFonts w:ascii="IRNazanin" w:hAnsi="IRNazanin" w:eastAsia="IRNazanin" w:cs="IRNazanin"/>
          <w:lang w:bidi="fa-IR"/>
          <w:color w:val="111111"/>
          <w:sz w:val="28"/>
          <w:szCs w:val="28"/>
          <w:rtl/>
        </w:rPr>
        <w:t xml:space="preserve">1000-(5) محمد بن سنان با واسطه از امام صادق عليه السلام روايت مى كند كه فرمود: «هركس براى كارى سوگند ياد كند، آن گاه كار ديگرى را بهتر از آن بيابد و انجام دهد، انجام آن كار كفّاره سوگندش خواهد بود و برايش حسنه اى است.»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1475-36228-(6) الجعفريّات 167: بإسناده عن عليّ بن أبي طالب عليه السلام قال قال رسول اللّٰه صلّى اللّه عليه و آله من حلف على يمين فرأى غيرها خيراً منها فليأت الّذى هو خير (منها الجعفريّات) وليكفّر عن يمينه. الدّعائم 101/2: روينا عن جعفر بن محمّد عن أبيه عن آبائه عليهم السلام عن رسول اللّٰه صلّى اللّه عليه و آله أنّه قال من حلف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1476-36229-(7) العوالى 445/3: عن النّبىّ صلّى اللّه عليه و آله قال: من حلف على شيء ورأى خيراً منه فليكفّر وليأت الّذى هو خير.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1477-36230-(8) وفيه 263/1: وعنه صلّى اللّه عليه و آله قال: إذا حلفت على يمين ورأيت غيرها خيراً منها فأت بالّذى هو خير وكفّر عن يمينك.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1478-36231-(9) تهذيب 302/8: أحمد بن محمّد بن عيسى عن أحمد بن محمّد ابن أبي نصر عن أبى الحسن عليه السلام قال: انّ أبى عليه السلام كان حلف</w:t>
      </w:r>
      <w:r>
        <w:rPr>
          <w:rStyle w:val="FootnoteReference"/>
        </w:rPr>
        <w:footnoteReference w:id="1129"/>
      </w:r>
      <w:r>
        <w:rPr>
          <w:rFonts w:ascii="Amiri" w:hAnsi="Amiri" w:eastAsia="Amiri" w:cs="Amiri"/>
          <w:lang w:bidi="ar-SA"/>
          <w:color w:val="111111"/>
          <w:sz w:val="28"/>
          <w:szCs w:val="28"/>
          <w:rtl/>
        </w:rPr>
        <w:t xml:space="preserve">عن بعض أمّهات أولاده أن لا يسافر بها، فإن شاء سافر بها فعليه أن يعتق نسمة تبلغ مائة دينار فأخرجها معه وأمرنى فاشتريت نسمة بمائة دينار فأعتقها.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1479-36232-(10) نوادر أحمد بن محمّد 43: عن عبدالرّحمٰن ابن أبي عبداللّٰه قال: سألت أبا عبداللّٰه عليه السلام عن اليمين الّتى يجب فيها</w:t>
      </w:r>
      <w:r>
        <w:rPr>
          <w:rStyle w:val="FootnoteReference"/>
        </w:rPr>
        <w:footnoteReference w:id="1130"/>
      </w:r>
      <w:r>
        <w:rPr>
          <w:rFonts w:ascii="Amiri" w:hAnsi="Amiri" w:eastAsia="Amiri" w:cs="Amiri"/>
          <w:lang w:bidi="ar-SA"/>
          <w:color w:val="111111"/>
          <w:sz w:val="28"/>
          <w:szCs w:val="28"/>
          <w:rtl/>
        </w:rPr>
        <w:t xml:space="preserve">الكفّارة قال الكفّارات في الّذى يحلف على المتاع ألا يبيعه ولا يشتريه ثمّ يبدو له فيشتريه فيكفّر (عن - ئل) يمينه.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1480-36233-(11) تهذيب 292/8: محمّد بن أحمد بن يحيى عن بنان بن محمّد عن أبيه عن ابن المغيرة عن السّكونىّ عن جعفر عن أبيه عن عليّ عليهم السلام قال: قال رسول اللّٰه صلّى اللّه عليه و آله: كلّ يمين فيها كفّارة إلّاما كان من طلاق أو عتاق أو عهد أو ميثاق.</w:t>
      </w:r>
    </w:p>
    <w:p>
      <w:pPr>
        <w:pStyle w:val="BookText"/>
      </w:pPr>
      <w:r>
        <w:rPr>
          <w:rFonts w:ascii="Amiri" w:hAnsi="Amiri" w:eastAsia="Amiri" w:cs="Amiri"/>
          <w:lang w:bidi="ar-SA"/>
          <w:color w:val="111111"/>
          <w:sz w:val="28"/>
          <w:szCs w:val="28"/>
          <w:rtl/>
        </w:rPr>
        <w:t xml:space="preserve">وتقدّم</w:t>
      </w:r>
    </w:p>
    <w:p>
      <w:pPr>
        <w:pStyle w:val="BookText"/>
      </w:pPr>
      <w:r>
        <w:rPr>
          <w:rFonts w:ascii="Amiri" w:hAnsi="Amiri" w:eastAsia="Amiri" w:cs="Amiri"/>
          <w:lang w:bidi="ar-SA"/>
          <w:color w:val="111111"/>
          <w:sz w:val="28"/>
          <w:szCs w:val="28"/>
          <w:rtl/>
        </w:rPr>
        <w:t xml:space="preserve">فى رواية ابن حديد (1) من باب (4) ماورد في أقسام اليمين قوله عليه السلام فاليمين الّتى ليست فيها كفّارة الرّجل يحلف باللّٰه على باب برّ أن لا يفعله فكفّارته أن يفعله. ويأتي في باب (21) انّ من حلف ليضربنّ عبده جاز له العفو، وباب (26) أنّ اليمين تنعقد على فعل الواجب وترك الحرام، وباب (27) أنّ اليمين لا تنعقد إلّاعلى المستقبل إذا كان البرّ أرجح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1001-(6) در كتاب الجعفريات از على عليه السلام روايت مى شود كه پيامبر اكرم صلى الله عليه و آله فرمود: «هركس براى كارى سوگند ياد كند، آن گاه كار ديگرى را بهتر از آن بيابد، بايد كار بهتر را انجام دهد و براى سوگندش كفّاره بپردازد.»</w:t>
      </w:r>
    </w:p>
    <w:p>
      <w:pPr>
        <w:pStyle w:val="BookText"/>
      </w:pPr>
      <w:r>
        <w:rPr>
          <w:rFonts w:ascii="IRNazanin" w:hAnsi="IRNazanin" w:eastAsia="IRNazanin" w:cs="IRNazanin"/>
          <w:lang w:bidi="fa-IR"/>
          <w:color w:val="111111"/>
          <w:sz w:val="28"/>
          <w:szCs w:val="28"/>
          <w:rtl/>
        </w:rPr>
        <w:t xml:space="preserve">در كتاب دعائم الاسلام از امام صادق عليه السلام از پدرش از نياكانش عليهم السلام از پيامبر اكرم صلى الله عليه و آله نيز اين حديث، روايت شده است.</w:t>
      </w:r>
    </w:p>
    <w:p>
      <w:pPr>
        <w:pStyle w:val="BookText"/>
      </w:pPr>
      <w:r>
        <w:rPr>
          <w:rFonts w:ascii="IRNazanin" w:hAnsi="IRNazanin" w:eastAsia="IRNazanin" w:cs="IRNazanin"/>
          <w:lang w:bidi="fa-IR"/>
          <w:color w:val="111111"/>
          <w:sz w:val="28"/>
          <w:szCs w:val="28"/>
          <w:rtl/>
        </w:rPr>
        <w:t xml:space="preserve">1002-(7) در كتاب العوالى از پيامبر اكرم صلى الله عليه و آله روايت مى شود كه فرمود: «هركس براى كارى سوگند ياد كند و بهتر از آن را مشاهده كند، پس بايد كفّاره بپردازد و كار بهتر را انجام دهد.»</w:t>
      </w:r>
    </w:p>
    <w:p>
      <w:pPr>
        <w:pStyle w:val="BookText"/>
      </w:pPr>
      <w:r>
        <w:rPr>
          <w:rFonts w:ascii="IRNazanin" w:hAnsi="IRNazanin" w:eastAsia="IRNazanin" w:cs="IRNazanin"/>
          <w:lang w:bidi="fa-IR"/>
          <w:color w:val="111111"/>
          <w:sz w:val="28"/>
          <w:szCs w:val="28"/>
          <w:rtl/>
        </w:rPr>
        <w:t xml:space="preserve">1003-(8) و در همان كتاب روايت مى شود كه پيامبر اكرم صلى الله عليه و آله فرمود: «هرگاه بر چيزى سوگند ياد كردى و كار ديگرى را بهتر از آن يافتى، پس كار بهتر را انجام بده و براى سوگندت كفّاره بپرداز.»</w:t>
      </w:r>
    </w:p>
    <w:p>
      <w:pPr>
        <w:pStyle w:val="BookText"/>
      </w:pPr>
      <w:r>
        <w:rPr>
          <w:rFonts w:ascii="IRNazanin" w:hAnsi="IRNazanin" w:eastAsia="IRNazanin" w:cs="IRNazanin"/>
          <w:lang w:bidi="fa-IR"/>
          <w:color w:val="111111"/>
          <w:sz w:val="28"/>
          <w:szCs w:val="28"/>
          <w:rtl/>
        </w:rPr>
        <w:t xml:space="preserve">1004-(9) احمد بن محمد ابن ابى نصر از امام رضا عليه السلام روايت مى كند كه فرمود: «پدرم سوگند ياد كرد كه يكى از همسران فرزند دارش را به مسافرت نبرد و اگر خواست او را به مسافرت ببرد يك برده به قيمت صد دينار آزاد كند. آن گاه او را با خود به مسافرت برد و به من دستور داد، پس برده اى به صد دينار خريدم و آزاد كردم.»</w:t>
      </w:r>
    </w:p>
    <w:p>
      <w:pPr>
        <w:pStyle w:val="BookText"/>
      </w:pPr>
      <w:r>
        <w:rPr>
          <w:rFonts w:ascii="IRNazanin" w:hAnsi="IRNazanin" w:eastAsia="IRNazanin" w:cs="IRNazanin"/>
          <w:lang w:bidi="fa-IR"/>
          <w:color w:val="111111"/>
          <w:sz w:val="28"/>
          <w:szCs w:val="28"/>
          <w:rtl/>
        </w:rPr>
        <w:t xml:space="preserve">1005-(10) عبد الرحمان ابن ابى عبداللّٰه گويد: «از امام صادق عليه السلام دربارۀ سوگندهاى كفّاره دار سؤال كردم:</w:t>
      </w:r>
    </w:p>
    <w:p>
      <w:pPr>
        <w:pStyle w:val="BookText"/>
      </w:pPr>
      <w:r>
        <w:rPr>
          <w:rFonts w:ascii="IRNazanin" w:hAnsi="IRNazanin" w:eastAsia="IRNazanin" w:cs="IRNazanin"/>
          <w:lang w:bidi="fa-IR"/>
          <w:color w:val="111111"/>
          <w:sz w:val="28"/>
          <w:szCs w:val="28"/>
          <w:rtl/>
        </w:rPr>
        <w:t xml:space="preserve">امام عليه السلام فرمود: كفارات بر عهدۀ كسى است كه سوگند ياد مى كند كالايى را خريد و فروش نكند سپس نظرش تغيير مى كند و آن را مى خرد، پس براى سوگندش بايد كفّاره بپردازد.»</w:t>
      </w:r>
    </w:p>
    <w:p>
      <w:pPr>
        <w:pStyle w:val="BookText"/>
      </w:pPr>
      <w:r>
        <w:rPr>
          <w:rFonts w:ascii="IRNazanin" w:hAnsi="IRNazanin" w:eastAsia="IRNazanin" w:cs="IRNazanin"/>
          <w:lang w:bidi="fa-IR"/>
          <w:color w:val="111111"/>
          <w:sz w:val="28"/>
          <w:szCs w:val="28"/>
          <w:rtl/>
        </w:rPr>
        <w:t xml:space="preserve">1006-(11) سكونى از امام صادق عليه السلام از پدرش عليه السلام از على عليه السلام روايت مى كند كه پيامبراكرم صلى الله عليه و آله فرمود: «در هر سوگندى كفّاره است مگر سوگندى كه دربارۀ طلاق، عتق يا تعهّد و پيمان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چهارم فرموده امام عليه السلام كه: «سوگند بدون كفّاره اين است كه انسان بر ترك كار نيكى به خدا سوگند ياد كند، پس كفّاره آن، انجام آن است.»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بيست و يكم، بيست و ششم و بيست و هفتم مناسب با اين بحث خواهد آمد.</w:t>
      </w:r>
    </w:p>
    <w:p>
      <w:pPr>
        <w:pStyle w:val="BookText"/>
      </w:pPr>
      <w:r>
        <w:rPr>
          <w:rFonts w:ascii="IRNazanin" w:hAnsi="IRNazanin" w:eastAsia="IRNazanin" w:cs="IRNazanin"/>
          <w:lang w:bidi="fa-IR"/>
          <w:color w:val="111111"/>
          <w:sz w:val="28"/>
          <w:szCs w:val="28"/>
          <w:rtl/>
        </w:rPr>
        <w:t xml:space="preserve">و در روايت دهم از باب سوم از ابواب نذر اين گفته كه: «من دربارۀ آن سوگندى ياد كرده ام و گفتم: براى خدا بر عهدۀ من است كه هرگز آن را نفروشم و اكنون به بهاى آن و كاهش هزينه زندگى نياز دارم.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275" w:name="pg11981_156976"/>
    <w:bookmarkEnd w:id="275"/>
    <w:p>
      <w:pPr>
        <w:pStyle w:val="BookText"/>
      </w:pPr>
      <w:r>
        <w:rPr>
          <w:rFonts w:ascii="Amiri" w:hAnsi="Amiri" w:eastAsia="Amiri" w:cs="Amiri"/>
          <w:lang w:bidi="ar-SA"/>
          <w:color w:val="111111"/>
          <w:sz w:val="28"/>
          <w:szCs w:val="28"/>
          <w:rtl/>
        </w:rPr>
        <w:t xml:space="preserve">ما يناسب الباب. وفى رواية الحسن بن عليّ (10) من باب (3) أنّه لا ينعقد النّذر في معصية ولا مرجوح من أبواب النّذر ج 24</w:t>
      </w:r>
    </w:p>
    <w:p>
      <w:pPr>
        <w:pStyle w:val="BookText"/>
      </w:pPr>
      <w:r>
        <w:rPr>
          <w:rFonts w:ascii="Amiri" w:hAnsi="Amiri" w:eastAsia="Amiri" w:cs="Amiri"/>
          <w:lang w:bidi="ar-SA"/>
          <w:color w:val="111111"/>
          <w:sz w:val="28"/>
          <w:szCs w:val="28"/>
          <w:rtl/>
        </w:rPr>
        <w:t xml:space="preserve">قوله انّى كنت حلفت فيها بيمين فقلت للّٰه عليّ أن لا أبيعها أبداً وبى إلىٰ ثمنها حاجة مع تخفيف المؤنة فقال فِ للّٰه بقولك له. وفى رواية الحسين نحوه.</w:t>
      </w:r>
    </w:p>
    <w:p>
      <w:pPr>
        <w:pStyle w:val="Heading3"/>
      </w:pPr>
      <w:bookmarkStart w:id="722" w:name="_Toc408"/>
      <w:r>
        <w:t>(19) باب حكم الحلف على ترك الطّيّبات</w:t>
      </w:r>
      <w:bookmarkEnd w:id="722"/>
    </w:p>
    <w:p>
      <w:pPr>
        <w:pStyle w:val="BookText"/>
      </w:pPr>
      <w:r>
        <w:rPr>
          <w:rFonts w:ascii="Amiri" w:hAnsi="Amiri" w:eastAsia="Amiri" w:cs="Amiri"/>
          <w:lang w:bidi="ar-SA"/>
          <w:color w:val="111111"/>
          <w:sz w:val="28"/>
          <w:szCs w:val="28"/>
          <w:rtl/>
        </w:rPr>
        <w:t xml:space="preserve">قال اللّٰه تعالى في سورة المائدة (5):87، 88، 89: «يٰا أَيُّهَا اَلَّذِينَ آمَنُوا لاٰ تُحَرِّمُوا طَيِّبٰاتِ مٰا أَحَلَّ اَللّٰهُ لَكُمْ وَ لاٰ تَعْتَدُوا إِنَّ اَللّٰهَ لاٰ يُحِبُّ اَلْمُعْتَدِينَ * وَ كُلُوا مِمّٰا رَزَقَكُمُ اَللّٰهُ حَلاٰلاً طَيِّباً وَ اِتَّقُوا اَللّٰهَ اَلَّذِي أَنْتُمْ بِهِ مُؤْمِنُونَ * لاٰ يُؤٰاخِذُكُمُ اَللّٰهُ بِاللَّغْوِ فِي أَيْمٰانِكُمْ وَ لٰكِنْ يُؤٰاخِذُكُمْ بِمٰا عَقَّدْتُمُ اَلْأَيْمٰانَ‌».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1481-36234-(1) تفسير القمّيّ 179/1: حدّثني أبى عن ابن أبي عمير عن بعض رجاله عن أبي عبداللّٰه عليه السلام (فى قوله تعالى: «يٰا أَيُّهَا اَلَّذِينَ آمَنُوا لاٰ تُحَرِّمُوا طَيِّبٰاتِ مٰا أَحَلَّ اَللّٰهُ لَكُمْ وَ لاٰ تَعْتَدُوا إِنَّ اَللّٰهَ لاٰ يُحِبُّ اَلْمُعْتَدِينَ‌» قال: نزلت هذه الآية في أمير المؤمنين عليه السلام وبلال وعثمان بن مظعون فأمّا أمير المؤمنين عليه السلام فحلف أن لا ينام باللّيل أبداً وأمّا بلال فإنّه حلف أن لا يفطر بالنّهار أبداً وأمّا عثمان بن مظعون فإنّه حلف أن لا ينكح أبداً فدخلت امرأة عثمان على عائشة وكانت امرأة جميلة فقالت عائشة: مالى أراك معطّلة فقالت: ولمن أتزيّن فواللّٰه ما قاربنى زوجى منذ كذا وكذا فإنّه قد ترهّب ولبس المسوح وزهد في الدّنيا فلمّا دخل رسول اللّٰه صلّى اللّه عليه و آله أخبرته عائشة بذلك، فخرج فنادى الصّلاة جامعة فاجتمع النّاس فصعد المنبر فحمد اللّٰه وأثنى عليه ثمّ قال: ما بال أقوام يحرّمون على أنفسهم الطّيّبات ألا إنّي أنام بالليل وأنكح وأفطر بالنّهار فمن رغب عن سنّتى فليس منّى فقاموا هؤلاء فقالوا يا رسول اللّٰه فقد حلفنا على ذلك فأنزل اللّٰه تعالى «لاٰ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الآية.</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به تعهدت با خدا براى وى وفا كن.»</w:t>
      </w:r>
    </w:p>
    <w:p>
      <w:pPr>
        <w:pStyle w:val="BookText"/>
      </w:pPr>
      <w:r>
        <w:rPr>
          <w:rFonts w:ascii="Amiri" w:hAnsi="Amiri" w:eastAsia="Amiri" w:cs="Amiri"/>
          <w:lang w:bidi="ar-SA"/>
          <w:color w:val="111111"/>
          <w:sz w:val="28"/>
          <w:szCs w:val="28"/>
          <w:rtl/>
        </w:rPr>
        <w:t xml:space="preserve">و در روايت حسين نظير آن خواهد آمد.</w:t>
      </w:r>
    </w:p>
    <w:p>
      <w:pPr>
        <w:pStyle w:val="BookText"/>
      </w:pPr>
      <w:r>
        <w:rPr>
          <w:rFonts w:ascii="IRNazanin" w:hAnsi="IRNazanin" w:eastAsia="IRNazanin" w:cs="IRNazanin"/>
          <w:lang w:bidi="fa-IR"/>
          <w:color w:val="111111"/>
          <w:sz w:val="28"/>
          <w:szCs w:val="28"/>
          <w:rtl/>
        </w:rPr>
        <w:t xml:space="preserve">باب 19 حكم سوگند بر ترك چيزهاى پاكيزه</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اى كسانى كه ايمان آورديد، چيزهاى پاكيزه اى را كه خداوند براى تان حلال كرد، حرام نكنيد و تجاوز نكنيد؛ زيرا خداوند تجاوزگران را دوست ندارد.</w:t>
      </w:r>
    </w:p>
    <w:p>
      <w:pPr>
        <w:pStyle w:val="BookText"/>
      </w:pPr>
      <w:r>
        <w:rPr>
          <w:rFonts w:ascii="IRNazanin" w:hAnsi="IRNazanin" w:eastAsia="IRNazanin" w:cs="IRNazanin"/>
          <w:lang w:bidi="fa-IR"/>
          <w:color w:val="111111"/>
          <w:sz w:val="28"/>
          <w:szCs w:val="28"/>
          <w:rtl/>
        </w:rPr>
        <w:t xml:space="preserve">و از روزى هاى حلال و پاكيزه خداوند كه به شما داده شده بخوريد و از خدايى پروا كنيد كه شما به او مومن هستيد.</w:t>
      </w:r>
    </w:p>
    <w:p>
      <w:pPr>
        <w:pStyle w:val="BookText"/>
      </w:pPr>
      <w:r>
        <w:rPr>
          <w:rFonts w:ascii="IRNazanin" w:hAnsi="IRNazanin" w:eastAsia="IRNazanin" w:cs="IRNazanin"/>
          <w:lang w:bidi="fa-IR"/>
          <w:color w:val="111111"/>
          <w:sz w:val="28"/>
          <w:szCs w:val="28"/>
          <w:rtl/>
        </w:rPr>
        <w:t xml:space="preserve">خداوند شما را به سوگندهاى بيهوده تان بازخواست نمى كند، بلكه شما را به سوگندهاى با قصد و عمد بازخواست مى كند</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1007-(1) ابن ابى عمير با واسطه در تفسير آيه: «اى مؤمنان! چيزهاى پاكيزه اى را كه خداوند براى تان حلال كرد، حرام نكنيد و از حد مگذريد؛ زيرا خداوند تجاوزگران را دوست ندارد.» از امام صادق عليه السلام روايت مى كند كه فرمود: «اين آيه دربارۀ امير مؤمنان عليه السلام و بلال و عثمان بن مظعون نازل شد. امير مؤمنان عليه السلام سوگند ياد كرد كه هرگز شب نخوابد و بلال سوگند ياد كرد كه هرگز در روز افطار نكند و عثمان بن مظعون سوگند ياد كرد كه هرگز با همسرش آميزش نكند. پس از اين ماجرا همسر عثمان بن مظعون كه زن زيبايى بود نزد عايشه رفت. عايشه به وى گفت: چه شده است كه خود را رها كرده اى‌؟</w:t>
      </w:r>
    </w:p>
    <w:p>
      <w:pPr>
        <w:pStyle w:val="BookText"/>
      </w:pPr>
      <w:r>
        <w:rPr>
          <w:rFonts w:ascii="IRNazanin" w:hAnsi="IRNazanin" w:eastAsia="IRNazanin" w:cs="IRNazanin"/>
          <w:lang w:bidi="fa-IR"/>
          <w:color w:val="111111"/>
          <w:sz w:val="28"/>
          <w:szCs w:val="28"/>
          <w:rtl/>
        </w:rPr>
        <w:t xml:space="preserve">همسر عثمان گفت: براى چه كسى خود را بيارايم، به خدا سوگند از فلان زمان همسرم به من نزديك نشده است، همانا او رهبانيت اختيار كرده و لباس هاى زبر مى پوشد و دنيا را رها كرده است.</w:t>
      </w:r>
    </w:p>
    <w:p>
      <w:pPr>
        <w:pStyle w:val="BookText"/>
      </w:pPr>
      <w:r>
        <w:rPr>
          <w:rFonts w:ascii="IRNazanin" w:hAnsi="IRNazanin" w:eastAsia="IRNazanin" w:cs="IRNazanin"/>
          <w:lang w:bidi="fa-IR"/>
          <w:color w:val="111111"/>
          <w:sz w:val="28"/>
          <w:szCs w:val="28"/>
          <w:rtl/>
        </w:rPr>
        <w:t xml:space="preserve">وقتى پيامبر اكرم صلى الله عليه و آله آمد، عايشه ماجرا را براى وى بازگو كرد. آن گاه پيامبر صلى الله عليه و آله بيرون رفت و مردم را به مسجد فرا خواند. وقتى مردم گرد آمدند، بر فراز منبر رفت و حمد و ثناى الهى را به جا آورد.</w:t>
      </w:r>
    </w:p>
    <w:p>
      <w:pPr>
        <w:pStyle w:val="BookText"/>
      </w:pPr>
      <w:r>
        <w:rPr>
          <w:rFonts w:ascii="IRNazanin" w:hAnsi="IRNazanin" w:eastAsia="IRNazanin" w:cs="IRNazanin"/>
          <w:lang w:bidi="fa-IR"/>
          <w:color w:val="111111"/>
          <w:sz w:val="28"/>
          <w:szCs w:val="28"/>
          <w:rtl/>
        </w:rPr>
        <w:t xml:space="preserve">سپس فرمود: گروهى را چه شده است كه پاكى ها را بر خودشان حرام مى كنند. آگاه باشيد كه من در شب مى خوابم و آميزش مى كنم و روز افطار مى كنم پس هركس از سنت من روى برتابد از من نيست.</w:t>
      </w:r>
    </w:p>
    <w:p>
      <w:pPr>
        <w:pStyle w:val="BookText"/>
      </w:pPr>
      <w:r>
        <w:rPr>
          <w:rFonts w:ascii="IRNazanin" w:hAnsi="IRNazanin" w:eastAsia="IRNazanin" w:cs="IRNazanin"/>
          <w:lang w:bidi="fa-IR"/>
          <w:color w:val="111111"/>
          <w:sz w:val="28"/>
          <w:szCs w:val="28"/>
          <w:rtl/>
        </w:rPr>
        <w:t xml:space="preserve">در اين هنگام آن گروه برخاستند و گفتند: اى رسول خدا صلى الله عليه و آله ما بر اين كارها سوگند ياد كرده ايم. به همين مناسبت خداوند اين آيه را فرستاد: «خداوند شما را به سوگندهاى بيهوده تان بازخواست نمى كند؛ بلكه به سوگندهاى با قصد و اراده، شما را بازخواست مى كند كه كفّاره آن غذا دادن به ده بينواست از غذاى متوسط خانواده تان يا پوشاندن آنان يا آزاد كردن برده اى. پس هركه نيابد، سه روز روزه بگيرد. آن كفّاره سوگندهاى تان است هرگاه سوگند ياد كرديد.»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1482-36235-(2) المناقب 100/2: ابن عبّاس ومجاهد وقتادة في قوله: «يٰا أَيُّهَا اَلَّذِينَ آمَنُوا لاٰ تُحَرِّمُوا طَيِّبٰاتِ‌» الآية - نزلت في عليّ وأبى ذرّ وسلمان والمقداد وعثمان بن مظعون وسالم انّهم اتّفقوا على أن يصوموا النّهار ويقوموا اللّيل ولا يناموا على الفراش ولا يأكلوا اللحم ولا يقربوا النّساء والطّيب ويلبسوا المسوح ويرفضوا الدّنيا ويسيحوا في الأرض وهمّ بعضهم أن يجبّ مذاكيره، فخطب النّبىّ صلّى اللّه عليه و آله وقال: ما بال أقوام حرّموا النّساء والطّيب والنّوم وشهوات الدّنيا، أما إنّي لست آمركم أن تكونوا قسّيسين ورهباناً فإنّه ليس في دينى ترك اللّحم والنّساء ولا اتّخاذ الصوامع، وإنّ سياحة أمّتى ورهبانيّتهم الجهاد. إلى آخر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1483-36236-(3) العوالى 149/2: روى في حديث أنّ النّبىّ صلّى اللّه عليه و آله جلس للنّاس ووصف يوم القيامة ولم يزدهم على التّخويف، فرقّ النّاس وبكوا فاجتمع عشرة من الصّحابة في بيت عثمان بن مظعون، واتّفقوا على أن يصوموا النّهار، ويقوموا اللّيل، ولا يقربوا النّساء، ولا الطّيب ويلبسوا المسوح، ويرفضوا الدّنيا، ويسيحوا في الأرض ويترهّبوا، ويخصوا المذاكير، فبلغ ذلك النّبىّ صلّى اللّه عليه و آله، فأتى منزل عثمان فلم يجده، فقال لامرأته: أحقّ مابلغني‌؟ فكرهت أن يكذّب رسول اللّٰه صلّى اللّه عليه و آله وأن تبتدى على زوجها، فقالت يا رسول اللّٰه، إن كان أخبرك عثمان فقد صدقك، وانصرف رسول اللّٰه صلّى اللّه عليه و آله، وأتى عثمان منزله، فأخبرته زوجته بذلك، فأتى هو وأصحابه إلى النّبىّ صلّى اللّه عليه و آله فقال لهم: ألم أنبأ أنّكم اتّفقتم، فقالوا: ما أردنا إلّاالخير، فقال: إنّى لم أؤمر بذلك ثمّ قال: إنّ لأنفسكم عليكم حقّاً، فصوموا وأفطروا وقوموا وناموا، فإنّى أصوم وأفطر وأقوم وأنام وآكل اللحم والدّسم وآتى النّساء فمن رغب عن سنّتى فليس منّى ثمّ جمع النّاس وخطبهم وقال: ما بال قوم حرّموا النّساء، والطّيب والنّوم وشهوات الدّنيا، وأمّا أنا فلست آمركم أن تكونوا قسّيسين ورهباناً، إنّه ليس في دينى ترك اللّحم والنّساء، واتّخاذ الصّوامع، إنّ سياحة أمتى في الصوم، ورهبانيّتها الجهاد، اعبدوا اللّٰه ولا تشركوا به شيئاً، وحجّوا واعتمروا، وأقيموا الصّلاة، وآتُوا الزّكاة، وصوموا شهر رمضان، واستقيموا يستقم لكم، فإنّما هلك من قبلكم بالتّشديد، شدّدوا على أنفسهم، فشدّد اللّٰه عليهم، فأولئك بقاياهم في الدّيارات والصّوامع.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1008-(2) دربارۀ آيه: «اى مؤمنان، چيزهاى پاكيزه اى را كه خداوند، براى تان حلال كرد، حرام نكنيد...» ابن عباس، مجاهد و قتاده گويند: «اين آيه دربارۀ على عليه السلام، ابوذر، سلمان، مقداد، عثمان بن مظعون و سالم نازل شد. آنها با يكديگر توافق كردند كه روزها روزه بدارند و شب ها را در رختخواب نخوابند و به عبادت سپرى كنند و گوشت نخورند و به زن و بوى خوش نزديك نشوند و لباس زبر و خشن بپوشند و دنيا را ترك كنند و براى عبادت بيابانگردى كنند و برخى از آنان تصميم به بريدن آلت تناسلى خود گرفتند. آن گاه پيامبر اكرم صلى الله عليه و آله سخنرانى كرد و فرمود: گروهى را چه شده است كه زنان و بوى خوش و خواب و لذت هاى دنيا را حرام مى كنند آگاه باشيد كه من به شما دستور ندادم قسّيس و راهب باشيد. همانا در دين من ترك گوشت و زنان و صومعه نشينى نيست و به راستى سياحت امت من و رهبانيت آنان جهاد است...»</w:t>
      </w:r>
    </w:p>
    <w:p>
      <w:pPr>
        <w:pStyle w:val="BookText"/>
      </w:pPr>
      <w:r>
        <w:rPr>
          <w:rFonts w:ascii="IRNazanin" w:hAnsi="IRNazanin" w:eastAsia="IRNazanin" w:cs="IRNazanin"/>
          <w:lang w:bidi="fa-IR"/>
          <w:color w:val="111111"/>
          <w:sz w:val="28"/>
          <w:szCs w:val="28"/>
          <w:rtl/>
        </w:rPr>
        <w:t xml:space="preserve">1009-(3) در كتاب العوالى روايت مى شود كه: «يك روز پيامبر اكرم صلى الله عليه و آله نزد مردم نشست و به توصيف قيامت پرداخت و به غير از ترساندن آنها سخنى نگفت: از اين رو مردم بسيار ترسيدند و گريستند.</w:t>
      </w:r>
    </w:p>
    <w:p>
      <w:pPr>
        <w:pStyle w:val="BookText"/>
      </w:pPr>
      <w:r>
        <w:rPr>
          <w:rFonts w:ascii="IRNazanin" w:hAnsi="IRNazanin" w:eastAsia="IRNazanin" w:cs="IRNazanin"/>
          <w:lang w:bidi="fa-IR"/>
          <w:color w:val="111111"/>
          <w:sz w:val="28"/>
          <w:szCs w:val="28"/>
          <w:rtl/>
        </w:rPr>
        <w:t xml:space="preserve">آن گاه ده نفر از ياران پيامبر اكرم صلى الله عليه و آله در خانه عثمان بن مظعون گرد آمدند و با هم قرار گذاشتند كه روزها را روزه بدارند و شب ها را به عبادت سپرى كنند و به زن و بوى خوش نزديك نشوند و لباس زبر و خشن بر تن كنند و دنيا را ترك كنند و براى عبادت به گردش در زمين بپردازند و رهبانيت پيشه كنند و آلت تناسلى خود را از كار بيندازند. اين خبر به پيامبر اكرم صلى الله عليه و آله رسيد و به خانه عثمان بن مظعون آمد ولى او را در خانه نيافت. به همسرش گفت: آيا آنچه به من رسيده واقعيت دارد؟ همسر عثمان از يك سو نمى خواست سخن پيامبر اكرم صلى الله عليه و آله را دروغ شمارد و از سوى ديگر نمى خواست او ابتدا سخنى به زيان شوهرش گفته باشد، از اين رو گفت: اى رسول خدا صلى الله عليه و آله! اگر عثمان به تو گفته است، سخنش درست است.</w:t>
      </w:r>
    </w:p>
    <w:p>
      <w:pPr>
        <w:pStyle w:val="BookText"/>
      </w:pPr>
      <w:r>
        <w:rPr>
          <w:rFonts w:ascii="IRNazanin" w:hAnsi="IRNazanin" w:eastAsia="IRNazanin" w:cs="IRNazanin"/>
          <w:lang w:bidi="fa-IR"/>
          <w:color w:val="111111"/>
          <w:sz w:val="28"/>
          <w:szCs w:val="28"/>
          <w:rtl/>
        </w:rPr>
        <w:t xml:space="preserve">پيامبر اكرم صلى الله عليه و آله رفت و عثمان به خانه آمد. آن گاه همسر عثمان ماجرا را براى وى بازگو كرد. عثمان و دوستانش نزد پيامبر اكرم صلى الله عليه و آله آمدند و آن حضرت به آنان فرمود: آيا نگويم كه شما با هم توافق كرده ايد؟</w:t>
      </w:r>
    </w:p>
    <w:p>
      <w:pPr>
        <w:pStyle w:val="BookText"/>
      </w:pPr>
      <w:r>
        <w:rPr>
          <w:rFonts w:ascii="IRNazanin" w:hAnsi="IRNazanin" w:eastAsia="IRNazanin" w:cs="IRNazanin"/>
          <w:lang w:bidi="fa-IR"/>
          <w:color w:val="111111"/>
          <w:sz w:val="28"/>
          <w:szCs w:val="28"/>
          <w:rtl/>
        </w:rPr>
        <w:t xml:space="preserve">آنان گفتند: ما به جز خير، قصدى نداشتيم.</w:t>
      </w:r>
    </w:p>
    <w:p>
      <w:pPr>
        <w:pStyle w:val="BookText"/>
      </w:pPr>
      <w:r>
        <w:rPr>
          <w:rFonts w:ascii="IRNazanin" w:hAnsi="IRNazanin" w:eastAsia="IRNazanin" w:cs="IRNazanin"/>
          <w:lang w:bidi="fa-IR"/>
          <w:color w:val="111111"/>
          <w:sz w:val="28"/>
          <w:szCs w:val="28"/>
          <w:rtl/>
        </w:rPr>
        <w:t xml:space="preserve">پيامبر اكرم صلى الله عليه و آله فرمود: به من چنين دستورى داده نشده است. آن گاه ادامه داد: بدن هاى تان قطعاً بر شما حق دارند، پس روزه بگيريد، افطار كنيد، شب زنده دارى كنيد و بخوابيد، چرا كه من روزه مى گيرم، افطار مى كنم، شب زنده دارى مى كنم، مى خوابم، گوشت و چربى مى خورم و با زنان آميزش مى كنم، پس هركس از سنت من روى گرداند از من نيست. آن گاه مردم را گرد آورد و براى شان سخنرانى كرد. پيامبر اكرم صلى الله عليه و آله فرمود: گروهى را چه شده است كه زن و بوى خوش و خواب و لذت هاى دنيا را حرام مى كنند. آگاه باشيد كه من به شما دستور ندادم راهب و قسّيس باشيد. همانا ترك گوشت و زنان و صومعه نشينى از آيين من نيست. همانا گردشگرى امت من در روزه و رهبانيت آنان در جهاد است. خدا را بپرستيد و چيزى را شريك وى قرار ندهيد، حج و عمره گزاريد، نماز بر پاداريد، زكات بپردازيد و ماه رمضان روزه بگيريد. معتدل و ميانه رو باشيد تا با ميانه روى با شما رفتار شود.</w:t>
      </w:r>
    </w:p>
    <w:p>
      <w:pPr>
        <w:pStyle w:val="BookText"/>
      </w:pPr>
      <w:r>
        <w:rPr>
          <w:rFonts w:ascii="IRNazanin" w:hAnsi="IRNazanin" w:eastAsia="IRNazanin" w:cs="IRNazanin"/>
          <w:lang w:bidi="fa-IR"/>
          <w:color w:val="111111"/>
          <w:sz w:val="28"/>
          <w:szCs w:val="28"/>
          <w:rtl/>
        </w:rPr>
        <w:t xml:space="preserve">همانا پيشينيان شما به دليل سختگيرى نابود شدند آنها بر خود سخت گيرى كردند، خداوند نيز بر آنان سخت گرفت و باقيمانده هاى آنان در ديرها و صومعه ها هستند.»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276" w:name="pg11981_156980"/>
    <w:bookmarkEnd w:id="27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1484-36237-(4) تفسير العيّاشىّ 336/1: عن عبداللّٰه بن سنان قال: سألته عن رجل قال لامرأته:</w:t>
      </w:r>
    </w:p>
    <w:p>
      <w:pPr>
        <w:pStyle w:val="BookText"/>
      </w:pPr>
      <w:r>
        <w:rPr>
          <w:rFonts w:ascii="Amiri" w:hAnsi="Amiri" w:eastAsia="Amiri" w:cs="Amiri"/>
          <w:lang w:bidi="ar-SA"/>
          <w:color w:val="111111"/>
          <w:sz w:val="28"/>
          <w:szCs w:val="28"/>
          <w:rtl/>
        </w:rPr>
        <w:t xml:space="preserve">طالق، أو مماليكه أحرار إن شربت حراماً ولا حلالاً، فقال أمّا الحرام فلا يقربه حَلَفَ أو لم يحلف وأمّا الحلال فلا يتركه، فإنّه ليس له أن يحرّم ما أحلّ اللّٰه، لأنّ اللّٰه يقول:</w:t>
      </w:r>
    </w:p>
    <w:p>
      <w:pPr>
        <w:pStyle w:val="BookText"/>
      </w:pPr>
      <w:r>
        <w:rPr>
          <w:rFonts w:ascii="Amiri" w:hAnsi="Amiri" w:eastAsia="Amiri" w:cs="Amiri"/>
          <w:lang w:bidi="ar-SA"/>
          <w:color w:val="111111"/>
          <w:sz w:val="28"/>
          <w:szCs w:val="28"/>
          <w:rtl/>
        </w:rPr>
        <w:t xml:space="preserve">«يٰا أَيُّهَا اَلَّذِينَ آمَنُوا لاٰ تُحَرِّمُوا طَيِّبٰاتِ مٰا أَحَلَّ اَللّٰهُ لَكُمْ‌» فليس عليه شيء في يمينه من الحلال.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1485-36238-(5) الدّعائم 98/2: عن جعفر بن محمّد عليهما السلام أنّه قال: من حرّم على نفسه الحلال فليأته فلا شيء عليه، وإن حلف أن لا يأتي ما أحلّ اللّٰه له فليكفّر عن يمينه وليأته إن شاء، وإن حلف ليأتينّ الحرام فلا يأته ولا حنث عليه.</w:t>
      </w:r>
    </w:p>
    <w:p>
      <w:pPr>
        <w:pStyle w:val="BookText"/>
      </w:pPr>
      <w:r>
        <w:rPr>
          <w:rFonts w:ascii="Amiri" w:hAnsi="Amiri" w:eastAsia="Amiri" w:cs="Amiri"/>
          <w:lang w:bidi="ar-SA"/>
          <w:color w:val="111111"/>
          <w:sz w:val="28"/>
          <w:szCs w:val="28"/>
          <w:rtl/>
        </w:rPr>
        <w:t xml:space="preserve">وتقدّم في بعض أحاديث باب (1) أنّ السّفر في معصية اللّٰه حرام من أبواب السّفر ج 21 وبعض إشاراته ما يدلّ على ذلك. ويأتي في أحاديث باب (1) بدو التزويج وفضله من أبواب التّزويج ج 25 وباب (2) استحباب المتعة وإن عاهد اللّٰه على تركها من أبواب المتعة ج 26 ما يناسب ذلك.</w:t>
      </w:r>
    </w:p>
    <w:p>
      <w:pPr>
        <w:pStyle w:val="Heading3"/>
      </w:pPr>
      <w:bookmarkStart w:id="723" w:name="_Toc409"/>
      <w:r>
        <w:t>(20) باب أنّ من حلف أن لا يشرب من لبن عنزه ولا يأكل من لحمها هل يتعدّى إلى أولادها أم لا</w:t>
      </w:r>
      <w:bookmarkEnd w:id="7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1486-36239-(1) كافى 460/7: أبو عليّ الأشعريّ عن محمّد بن حسّان عن أبي عمران الأرمنى عن عبداللّٰه بن الحكم تهذيب 293/8: محمّد بن أحمد بن يحيى عن سهل بن الحسن عن يعقوب بن إسحاق الضّبىّ عن أبي محمّد الأرمنى عن عبداللّٰه بن الحكم عن عيسى بن عطيّة قال: قلت لأبى جعفر عليه السلام: انّى آليت أن لا أشرب من لبن عنزى ولا آكل من لحمها فبعتها وعندي من أولادها فقال: لا تشرب من لبنها ولا تأكل من لحمها فإنّها منها.</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1010-(4) عبداللّٰه بن سنان گويد: «از امام عليه السلام سؤال كردم: شخصى مى گويد: اگر مايع حلال يا حرامى نوشيدم همسرم مطلّقه يا بردگانم آزاد باشند.</w:t>
      </w:r>
    </w:p>
    <w:p>
      <w:pPr>
        <w:pStyle w:val="BookText"/>
      </w:pPr>
      <w:r>
        <w:rPr>
          <w:rFonts w:ascii="IRNazanin" w:hAnsi="IRNazanin" w:eastAsia="IRNazanin" w:cs="IRNazanin"/>
          <w:lang w:bidi="fa-IR"/>
          <w:color w:val="111111"/>
          <w:sz w:val="28"/>
          <w:szCs w:val="28"/>
          <w:rtl/>
        </w:rPr>
        <w:t xml:space="preserve">امام عليه السلام فرمود: وى نبايد به حرام نزديك شود چه سوگند ياد كند يا نكند ولى حلال را ترك نكند، زيرا او حق ندارد آنچه را خداوند حلال كرده، حرام نمايد. زيرا خداوند مى فرمايد: «اى مؤمنان، چيزهاى پاكيزه اى را كه خداوند براى تان حلال كرده است، حرام نكنيد.» و دربارۀ سوگندش براى حلال، چيزى بر عهدۀ او نيست.»</w:t>
      </w:r>
    </w:p>
    <w:p>
      <w:pPr>
        <w:pStyle w:val="BookText"/>
      </w:pPr>
      <w:r>
        <w:rPr>
          <w:rFonts w:ascii="IRNazanin" w:hAnsi="IRNazanin" w:eastAsia="IRNazanin" w:cs="IRNazanin"/>
          <w:lang w:bidi="fa-IR"/>
          <w:color w:val="111111"/>
          <w:sz w:val="28"/>
          <w:szCs w:val="28"/>
          <w:rtl/>
        </w:rPr>
        <w:t xml:space="preserve">1011-(5) در كتاب دعائم الاسلام از امام صادق عليه السلام روايت مى شود كه فرمود: «هركس حلال را بر خود حرام كند، پس آن را انجام دهد؛ زيرا چيزى بر او نيست و اگر بر ترك آنچه خداوند حلال كرده است سوگند ياد كند، براى سوگندش كفّاره بپردازد و اگر خواست آن را انجام دهد و اگر بر انجام كار حرامى سوگند ياد كرد، آن را انجام ندهد و شكستن سوگند بر او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برخى از روايات باب يكم از ابواب مسافرت و بعضى از اشارات آن آنچه بر اين دلالت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روايات باب يكم از ابواب ازدواج و باب دوم از ابواب متعه مناسب با اين بحث وجود دارد.</w:t>
      </w:r>
    </w:p>
    <w:p>
      <w:pPr>
        <w:pStyle w:val="BookText"/>
      </w:pPr>
      <w:r>
        <w:rPr>
          <w:rFonts w:ascii="IRNazanin" w:hAnsi="IRNazanin" w:eastAsia="IRNazanin" w:cs="IRNazanin"/>
          <w:lang w:bidi="fa-IR"/>
          <w:color w:val="111111"/>
          <w:sz w:val="28"/>
          <w:szCs w:val="28"/>
          <w:rtl/>
        </w:rPr>
        <w:t xml:space="preserve">باب 20 حكم سوگند بر نخوردن شير و گوشت يك بز</w:t>
      </w:r>
    </w:p>
    <w:p>
      <w:pPr>
        <w:pStyle w:val="BookText"/>
      </w:pPr>
      <w:r>
        <w:rPr>
          <w:rFonts w:ascii="IRNazanin" w:hAnsi="IRNazanin" w:eastAsia="IRNazanin" w:cs="IRNazanin"/>
          <w:lang w:bidi="fa-IR"/>
          <w:color w:val="111111"/>
          <w:sz w:val="28"/>
          <w:szCs w:val="28"/>
          <w:rtl/>
        </w:rPr>
        <w:t xml:space="preserve">1012-(1) عيسى بن عطيه گويد: «به امام باقر عليه السلام گفتم: من سوگند ياد كردم كه از شير و گوشت بزم نخورم. آن گاه آن را فروختم ولى بچه هاى آن نزد من هستند.</w:t>
      </w:r>
    </w:p>
    <w:p>
      <w:pPr>
        <w:pStyle w:val="BookText"/>
      </w:pPr>
      <w:r>
        <w:rPr>
          <w:rFonts w:ascii="IRNazanin" w:hAnsi="IRNazanin" w:eastAsia="IRNazanin" w:cs="IRNazanin"/>
          <w:lang w:bidi="fa-IR"/>
          <w:color w:val="111111"/>
          <w:sz w:val="28"/>
          <w:szCs w:val="28"/>
          <w:rtl/>
        </w:rPr>
        <w:t xml:space="preserve">امام عليه السلام فرمود: از شير و گوشت آنها هم نخور؛ زيرا آنها از آن بز هستند.»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277" w:name="pg11981_156982"/>
    <w:bookmarkEnd w:id="277"/>
    <w:p>
      <w:pPr>
        <w:pStyle w:val="Heading3"/>
      </w:pPr>
      <w:bookmarkStart w:id="724" w:name="_Toc410"/>
      <w:r>
        <w:t>(21) باب أنّ من حلف ليضربنّ عبده جاز له العفو عنه، بل يستحبّ له، ومن حلف أن يضرب عبده عدداً جاز أن يجمع خشباً فيضربه فيحسب بعدده</w:t>
      </w:r>
      <w:bookmarkEnd w:id="724"/>
    </w:p>
    <w:p>
      <w:pPr>
        <w:pStyle w:val="BookText"/>
      </w:pPr>
      <w:r>
        <w:rPr>
          <w:rFonts w:ascii="Amiri" w:hAnsi="Amiri" w:eastAsia="Amiri" w:cs="Amiri"/>
          <w:lang w:bidi="ar-SA"/>
          <w:color w:val="111111"/>
          <w:sz w:val="28"/>
          <w:szCs w:val="28"/>
          <w:rtl/>
        </w:rPr>
        <w:t xml:space="preserve">قال اللّٰه تعالى في سورة البقرة </w:t>
      </w:r>
      <w:r>
        <w:rPr>
          <w:rStyle w:val="FootnoteReference"/>
        </w:rPr>
        <w:footnoteReference w:id="1132"/>
      </w:r>
      <w:r>
        <w:rPr>
          <w:rFonts w:ascii="Amiri" w:hAnsi="Amiri" w:eastAsia="Amiri" w:cs="Amiri"/>
          <w:lang w:bidi="ar-SA"/>
          <w:color w:val="111111"/>
          <w:sz w:val="28"/>
          <w:szCs w:val="28"/>
          <w:rtl/>
        </w:rPr>
        <w:t xml:space="preserve">:237: «وَ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1487-36240-</w:t>
      </w:r>
      <w:r>
        <w:rPr>
          <w:rStyle w:val="FootnoteReference"/>
        </w:rPr>
        <w:footnoteReference w:id="1133"/>
      </w:r>
      <w:r>
        <w:rPr>
          <w:rFonts w:ascii="Amiri" w:hAnsi="Amiri" w:eastAsia="Amiri" w:cs="Amiri"/>
          <w:lang w:bidi="ar-SA"/>
          <w:color w:val="111111"/>
          <w:sz w:val="28"/>
          <w:szCs w:val="28"/>
          <w:rtl/>
        </w:rPr>
        <w:t xml:space="preserve">كافى 460/7: محمّد بن يحيى عن أحمد بن محمّد عن القاسم بن يحيى عن جدّه الحسن بن راشد عن نجيّة العطّار(1) قال: سافرت مع أبى جعفر عليه السلام إلى مكّة فأمر غلامه بشيء فخالفه إلى غيره فقال أبو جعفر عليه السلام: واللّٰه لأضربنّك يا غلام قال: فلم أره ضربه فقلت - جعلت فداك - انّك حلفت لتضربنّ غلامك فلم أرك ضربته فقال: أليس اللّٰه عزّوجلّ يقول: «وَ أَنْ تَعْفُوا أَقْرَبُ لِلتَّقْوىٰ‌» تهذيب 290/(8): محمّد بن أحمد بن يحيى عن إبراهيم بن إسحاق عن القاسم بن محمّد عن أبيه عن جدّه الحسن بن راشد عن محمّد العطّار قال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1488-36241-(2) نوادر أحمد بن محمّد 172: سئل أبو جعفر (يعنى الثّانى - ئل) عليه السلام هل يصحّ إذا حلف الرّجل أن يضرب عبده عدداً أن يجمع خشباً فيضربه فيحسب بعدده قال: نعم انّ عليّاً جلد الوليد بن عقبة في الخمر بسوط له رأسان فحسب كلّ جلدة بجلدتين.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1489-36242-(3) الجعفريّات 177: بإسناده عن جعفر بن محمّد عن أبيه عن جدّه عليّ بن الحسين عن أبيه أنّ عليّ بن أبي طالب عليه السلام أتاه رجل فقال يا أمير المؤمنين انّى حلفت بالطّلاق (والعتاق أن - ك) أضرب امرأتى وغلامى مائة ضربة فقال ويحك خذ مائة قضيب من أيّ القضبان شئت وعرّضهنّ ما استطعت وإن شئت ضممت(2) العود إلى العود حتّى تنبسط لك القضبان ثمّ ارفع يدك حتّى تضرب الظّهر مابين المنكبين إلى الأيسر فيجزئ عنك كما أجزأ عن أيّوب عليه السلام.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21 حكم سوگند بر زدن برده</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و اگر پيش از نزديكى با همسران تان آنها را طلاق داديد، در حالى كه براى شان مهريه مشخص كرده ايد، پس نيمى از آن را بپردازيد، مگر آن كه آن زنان ببخشند يا كسى كه پيوند ازدواج در اختيار اوست ببخشد و بخشش شما به تقوا نزديك تر است و در ميان خود بزرگوارى را فراموش نكنيد؛ زيرا خداوند به كارهاى تان بيناست</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1013-(1) نجيّه عطار گويد: «همراه امام باقر عليه السلام به مكه مسافرت كردم. امام عليه السلام به غلامش دستورى داد، ولى او با آن مخالفت كرد. امام عليه السلام فرمود: اى غلام، به خدا سوگند! تو را خواهم زد و من نديدم كه امام عليه السلام غلامش را بزند، از اين رو به وى گفتم: فدايت شوم! تو سوگند ياد كردى كه غلامت را بزنى ولى من زدن تو را نديدم.</w:t>
      </w:r>
    </w:p>
    <w:p>
      <w:pPr>
        <w:pStyle w:val="BookText"/>
      </w:pPr>
      <w:r>
        <w:rPr>
          <w:rFonts w:ascii="IRNazanin" w:hAnsi="IRNazanin" w:eastAsia="IRNazanin" w:cs="IRNazanin"/>
          <w:lang w:bidi="fa-IR"/>
          <w:color w:val="111111"/>
          <w:sz w:val="28"/>
          <w:szCs w:val="28"/>
          <w:rtl/>
        </w:rPr>
        <w:t xml:space="preserve">امام عليه السلام فرمود: مگر خداوند نمى فرمايد: «بخشش شما به تقوا نزديك تر است.»</w:t>
      </w:r>
    </w:p>
    <w:p>
      <w:pPr>
        <w:pStyle w:val="BookText"/>
      </w:pPr>
      <w:r>
        <w:rPr>
          <w:rFonts w:ascii="Amiri" w:hAnsi="Amiri" w:eastAsia="Amiri" w:cs="Amiri"/>
          <w:lang w:bidi="ar-SA"/>
          <w:color w:val="111111"/>
          <w:sz w:val="28"/>
          <w:szCs w:val="28"/>
          <w:rtl/>
        </w:rPr>
        <w:t xml:space="preserve">اين روايت از محمد عطار نيز نقل شده است.</w:t>
      </w:r>
    </w:p>
    <w:p>
      <w:pPr>
        <w:pStyle w:val="BookText"/>
      </w:pPr>
      <w:r>
        <w:rPr>
          <w:rFonts w:ascii="IRNazanin" w:hAnsi="IRNazanin" w:eastAsia="IRNazanin" w:cs="IRNazanin"/>
          <w:lang w:bidi="fa-IR"/>
          <w:color w:val="111111"/>
          <w:sz w:val="28"/>
          <w:szCs w:val="28"/>
          <w:rtl/>
        </w:rPr>
        <w:t xml:space="preserve">1014-(2) در كتاب نوادر احمد بن محمد روايت مى شود كه از امام جواد عليه السلام سؤال شد: «در صورتى كه شخصى سوگند ياد كند كه تعدادى ضربه به برده اش بزند، آيا براى وى جايز است تعدادى چوب را بر روى هم گذارد و با آن برده اش را بزند و هر ضربه را به تعداد آن چوب ها به شمار آورد؟</w:t>
      </w:r>
    </w:p>
    <w:p>
      <w:pPr>
        <w:pStyle w:val="BookText"/>
      </w:pPr>
      <w:r>
        <w:rPr>
          <w:rFonts w:ascii="IRNazanin" w:hAnsi="IRNazanin" w:eastAsia="IRNazanin" w:cs="IRNazanin"/>
          <w:lang w:bidi="fa-IR"/>
          <w:color w:val="111111"/>
          <w:sz w:val="28"/>
          <w:szCs w:val="28"/>
          <w:rtl/>
        </w:rPr>
        <w:t xml:space="preserve">امام عليه السلام فرمود: آرى، على عليه السلام، وليد بن عقبه را به دليل ميگسارى با تازيانه دو سر زد و هر ضربه را دو ضربه به حساب آورد.»</w:t>
      </w:r>
    </w:p>
    <w:p>
      <w:pPr>
        <w:pStyle w:val="BookText"/>
      </w:pPr>
      <w:r>
        <w:rPr>
          <w:rFonts w:ascii="IRNazanin" w:hAnsi="IRNazanin" w:eastAsia="IRNazanin" w:cs="IRNazanin"/>
          <w:lang w:bidi="fa-IR"/>
          <w:color w:val="111111"/>
          <w:sz w:val="28"/>
          <w:szCs w:val="28"/>
          <w:rtl/>
        </w:rPr>
        <w:t xml:space="preserve">1015-(3) در كتاب الجعفريات از امام صادق عليه السلام از پدرش عليه السلام از جدش امام سجاد عليه السلام از پدرش عليه السلام روايت مى شود كه: «شخصى نزد امير مؤمنان عليه السلام آمد و گفت: اى امير مؤمنان عليه السلام من به طلاق و عتق سوگند ياد كرده ام كه همسر و غلامم را صد ضربه بزنم.</w:t>
      </w:r>
    </w:p>
    <w:p>
      <w:pPr>
        <w:pStyle w:val="BookText"/>
      </w:pPr>
      <w:r>
        <w:rPr>
          <w:rFonts w:ascii="IRNazanin" w:hAnsi="IRNazanin" w:eastAsia="IRNazanin" w:cs="IRNazanin"/>
          <w:lang w:bidi="fa-IR"/>
          <w:color w:val="111111"/>
          <w:sz w:val="28"/>
          <w:szCs w:val="28"/>
          <w:rtl/>
        </w:rPr>
        <w:t xml:space="preserve">امام عليه السلام فرمود: اى بيچاره! صد نى از هر نوع كه خواستى بردار و تا مى توانى آنها را پهن و عريض كن و اگر خواستى چوبى را به چوب ديگر ببند تا نى ها برايت منبسط شود، آن گاه دستت را بالا ببر تا پشت را - ميان دو شانه به سمت چپ - بزنى، پس برايت كفايت خواهد كرد، همانگونه كه براى ايوب عليه السلام كفايت كرد.»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278" w:name="pg11981_156984"/>
    <w:bookmarkEnd w:id="278"/>
    <w:p>
      <w:pPr>
        <w:pStyle w:val="BookText"/>
      </w:pPr>
      <w:r>
        <w:rPr>
          <w:rFonts w:ascii="Amiri" w:hAnsi="Amiri" w:eastAsia="Amiri" w:cs="Amiri"/>
          <w:lang w:bidi="ar-SA"/>
          <w:color w:val="111111"/>
          <w:sz w:val="28"/>
          <w:szCs w:val="28"/>
          <w:rtl/>
        </w:rPr>
        <w:t xml:space="preserve">وتقدّم في أحاديث باب (18) أنّ من حلف يميناً ثمّ رأى مخالفتها خيراً من الوفاء بها فليأت بالّذى هو خير ولا كفّارة عليه مايناسب ذلك.</w:t>
      </w:r>
    </w:p>
    <w:p>
      <w:pPr>
        <w:pStyle w:val="BookText"/>
      </w:pPr>
      <w:r>
        <w:rPr>
          <w:rFonts w:ascii="Amiri" w:hAnsi="Amiri" w:eastAsia="Amiri" w:cs="Amiri"/>
          <w:lang w:bidi="ar-SA"/>
          <w:color w:val="111111"/>
          <w:sz w:val="28"/>
          <w:szCs w:val="28"/>
          <w:rtl/>
        </w:rPr>
        <w:t xml:space="preserve">ويأتي في رواية زرارة (1) من باب (2) حكم ضرب شارب الخمر بسوط له طرفان من أبواب حدّ المسكر ج 30 ما يناسب الباب.</w:t>
      </w:r>
    </w:p>
    <w:p>
      <w:pPr>
        <w:pStyle w:val="Heading3"/>
      </w:pPr>
      <w:bookmarkStart w:id="725" w:name="_Toc411"/>
      <w:r>
        <w:t>(22) باب حكم تحريم الزّوجة والجارية</w:t>
      </w:r>
      <w:bookmarkEnd w:id="725"/>
    </w:p>
    <w:p>
      <w:pPr>
        <w:pStyle w:val="BookText"/>
      </w:pPr>
      <w:r>
        <w:rPr>
          <w:rFonts w:ascii="Amiri" w:hAnsi="Amiri" w:eastAsia="Amiri" w:cs="Amiri"/>
          <w:lang w:bidi="ar-SA"/>
          <w:color w:val="111111"/>
          <w:sz w:val="28"/>
          <w:szCs w:val="28"/>
          <w:rtl/>
        </w:rPr>
        <w:t xml:space="preserve">قال اللّٰه تعالى في سورة التّحريم (66):1، 2: «يٰا أَيُّهَا اَلنَّبِيُّ لِمَ تُحَرِّمُ مٰا أَحَلَّ اَللّٰهُ لَكَ تَبْتَغِي مَرْضٰاتَ أَزْوٰاجِكَ وَ اَللّٰهُ غَفُورٌ رَحِيمٌ * قَدْ فَرَضَ اَللّٰهُ لَكُمْ تَحِلَّةَ أَيْمٰانِكُمْ وَ اَللّٰهُ مَوْلاٰكُمْ وَ هُوَ اَلْعَلِيمُ اَلْحَكِيمُ‌».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1490-36243-</w:t>
      </w:r>
      <w:r>
        <w:rPr>
          <w:rStyle w:val="FootnoteReference"/>
        </w:rPr>
        <w:footnoteReference w:id="1135"/>
      </w:r>
      <w:r>
        <w:rPr>
          <w:rFonts w:ascii="Amiri" w:hAnsi="Amiri" w:eastAsia="Amiri" w:cs="Amiri"/>
          <w:lang w:bidi="ar-SA"/>
          <w:color w:val="111111"/>
          <w:sz w:val="28"/>
          <w:szCs w:val="28"/>
          <w:rtl/>
        </w:rPr>
        <w:t xml:space="preserve">كافى 135/6: حميد (بن زياد) عن ابن سماعة عن صفوان عن حريز عن محمّد بن مسلم قال: قلت لأبى عبداللّٰه عليه السلام: رجل قال لامرأته: أنت عليّ حرام قال: ليس عليه كفّارة ولا طلاق.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1491-36244-</w:t>
      </w:r>
      <w:r>
        <w:rPr>
          <w:rStyle w:val="FootnoteReference"/>
        </w:rPr>
        <w:footnoteReference w:id="1136"/>
      </w:r>
      <w:r>
        <w:rPr>
          <w:rFonts w:ascii="Amiri" w:hAnsi="Amiri" w:eastAsia="Amiri" w:cs="Amiri"/>
          <w:lang w:bidi="ar-SA"/>
          <w:color w:val="111111"/>
          <w:sz w:val="28"/>
          <w:szCs w:val="28"/>
          <w:rtl/>
        </w:rPr>
        <w:t xml:space="preserve">تهذيب 41/8: محمّد بن يعقوب عن كافى 134/6: عدّة من أصحابنا عن سهل بن زياد فقيه 356/3: عن ابن أبي نصر(1) عن محمّد بن سماعة عن زرارة عن أبي جعفر عليه السلام قال: سألته عن رجل قال لامرأته: أنت عليّ حرام فقال لي: لو كان لي عليه سلطان لأوجعت رأسه وقلت له: اللّٰه أحلّها لك فما(2) حرّمها عليك، انّه لم يزد على أن كذب فزعم أنّ ما أحلّ اللّٰه له حرام ولا يدخل عليه طلاق ولا كفّارة فقلت (له - فقيه) قول اللّٰه عزّوجلّ‌: «يٰا أَيُّهَا اَلنَّبِيُّ لِمَ تُحَرِّمُ مٰا أَحَلَّ اَللّٰهُ لَكَ‌» الآية. فجعل (عليه - فقيه) فيه الكفّارة فقال: انّما حرّم عليه جاريته مارية وحلف أن لا يقربها فإنّما جعل عليه الكفّارة في الحلف ولم يجعل عليه في التّحريم.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1492-36245-(3) كافى 452/7: عليّ بن إبراهيم عن أبيه عن ابن أبي نجران عن عاصم بن حميد عن محمّد بن قيس قال: قال أبو جعفر عليه السلام: قال اللّٰه عزّوجلّ لنبيّه صلّى اللّه عليه و آله: «يٰا أَيُّهَا اَلنَّبِيُّ لِمَ تُحَرِّمُ‌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هجدهم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روايت يكم از باب دوم از ابواب صد مسكر مناسب آن خواهد آمد.</w:t>
      </w:r>
    </w:p>
    <w:p>
      <w:pPr>
        <w:pStyle w:val="BookText"/>
      </w:pPr>
      <w:r>
        <w:rPr>
          <w:rFonts w:ascii="Amiri" w:hAnsi="Amiri" w:eastAsia="Amiri" w:cs="Amiri"/>
          <w:lang w:bidi="ar-SA"/>
          <w:color w:val="111111"/>
          <w:sz w:val="28"/>
          <w:szCs w:val="28"/>
          <w:rtl/>
        </w:rPr>
        <w:t xml:space="preserve">باب 22 حكم حرام كردن همسر و كنيز بر خود</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اى پيامبر! چرا حرام مى كنى آنچه را كه خداوند برايت حلال كرده است در حالى كه خشنودى همسرانت را مى جويى و خداوند آمرزندۀ مهربان است. خداوند گشودن سوگندهاى تان را براى شما واجب كرده است و خدا سرپرست شماست و او داناىِ با حكمت است</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1016-(1) محمد بن مسلم گويد: «به امام صادق عليه السلام گفتم: شخصى به همسرش مى گويد: تو بر من حرام هستى. امام عليه السلام فرمود: نه كفّاره بر اوست و نه طلاق.»</w:t>
      </w:r>
    </w:p>
    <w:p>
      <w:pPr>
        <w:pStyle w:val="BookText"/>
      </w:pPr>
      <w:r>
        <w:rPr>
          <w:rFonts w:ascii="IRNazanin" w:hAnsi="IRNazanin" w:eastAsia="IRNazanin" w:cs="IRNazanin"/>
          <w:lang w:bidi="fa-IR"/>
          <w:color w:val="111111"/>
          <w:sz w:val="28"/>
          <w:szCs w:val="28"/>
          <w:rtl/>
        </w:rPr>
        <w:t xml:space="preserve">1017-(2) زراره گويد: «از امام باقر عليه السلام دربارۀ شخصى سؤال كردم كه به همسرش مى گويد: تو بر من حرام هستى.</w:t>
      </w:r>
    </w:p>
    <w:p>
      <w:pPr>
        <w:pStyle w:val="BookText"/>
      </w:pPr>
      <w:r>
        <w:rPr>
          <w:rFonts w:ascii="IRNazanin" w:hAnsi="IRNazanin" w:eastAsia="IRNazanin" w:cs="IRNazanin"/>
          <w:lang w:bidi="fa-IR"/>
          <w:color w:val="111111"/>
          <w:sz w:val="28"/>
          <w:szCs w:val="28"/>
          <w:rtl/>
        </w:rPr>
        <w:t xml:space="preserve">امام عليه السلام فرمود: اگر بر او قدرت و تسلط داشتم سرش را به درد مى آوردم و به او مى گفتم: خداوند او را برايت حلال كرده است، پس چه چيز او را بر تو حرام كرده است. او جز دروغ چيزى نمى گويد و مى پندارد، آنچه را كه خداوند برايش حلال كرده، حرام است و نه طلاق بر عهدۀ اوست و نه كفّاره.</w:t>
      </w:r>
    </w:p>
    <w:p>
      <w:pPr>
        <w:pStyle w:val="BookText"/>
      </w:pPr>
      <w:r>
        <w:rPr>
          <w:rFonts w:ascii="IRNazanin" w:hAnsi="IRNazanin" w:eastAsia="IRNazanin" w:cs="IRNazanin"/>
          <w:lang w:bidi="fa-IR"/>
          <w:color w:val="111111"/>
          <w:sz w:val="28"/>
          <w:szCs w:val="28"/>
          <w:rtl/>
        </w:rPr>
        <w:t xml:space="preserve">به امام عليه السلام گفتم: در اين سخن خداوند عز و جل: «اى پيامبر! چرا حرام مى كنى، آنچه را خداوند برايت حلال كرده است.» بر او كفّاره قرار داده است.</w:t>
      </w:r>
    </w:p>
    <w:p>
      <w:pPr>
        <w:pStyle w:val="BookText"/>
      </w:pPr>
      <w:r>
        <w:rPr>
          <w:rFonts w:ascii="IRNazanin" w:hAnsi="IRNazanin" w:eastAsia="IRNazanin" w:cs="IRNazanin"/>
          <w:lang w:bidi="fa-IR"/>
          <w:color w:val="111111"/>
          <w:sz w:val="28"/>
          <w:szCs w:val="28"/>
          <w:rtl/>
        </w:rPr>
        <w:t xml:space="preserve">امام عليه السلام فرمود: پيامبراكرم صلى الله عليه و آله كنيزش - ماريه - را بر خود حرام كرده بوده و بر نزديكى كردن با آن سوگند ياد كرده بود، از اين رو تنها براى سوگند بر او كفّاره قرار داده شده و در حرام كردن قرار داده نشد.»</w:t>
      </w:r>
    </w:p>
    <w:p>
      <w:pPr>
        <w:pStyle w:val="BookText"/>
      </w:pPr>
      <w:r>
        <w:rPr>
          <w:rFonts w:ascii="IRNazanin" w:hAnsi="IRNazanin" w:eastAsia="IRNazanin" w:cs="IRNazanin"/>
          <w:lang w:bidi="fa-IR"/>
          <w:color w:val="111111"/>
          <w:sz w:val="28"/>
          <w:szCs w:val="28"/>
          <w:rtl/>
        </w:rPr>
        <w:t xml:space="preserve">1018-(3) محمد بن قيس از امام باقر عليه السلام روايت مى كند كه فرمود: «خداوند عز و جل به پيامبرش گفت: «اى پيامبر! چرا حرام مى كنى، آنچه را خداوند برايت حلال كرده است»، «به تحقيق خداوند گشودن سوگندهاى تان را براى شما واجب كرده است» پس آن را سوگند قرار داد و پيامبر صلى الله عليه و آله كفّاره آن را پرداخت.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279" w:name="pg11981_156986"/>
    <w:bookmarkEnd w:id="279"/>
    <w:p>
      <w:pPr>
        <w:pStyle w:val="BookText"/>
      </w:pPr>
      <w:r>
        <w:rPr>
          <w:rFonts w:ascii="Amiri" w:hAnsi="Amiri" w:eastAsia="Amiri" w:cs="Amiri"/>
          <w:lang w:bidi="ar-SA"/>
          <w:color w:val="111111"/>
          <w:sz w:val="28"/>
          <w:szCs w:val="28"/>
          <w:rtl/>
        </w:rPr>
        <w:t xml:space="preserve">مٰا أَحَلَّ اَللّٰهُ لَكَ‌» «قَدْ فَرَضَ اَللّٰهُ لَكُمْ تَحِلَّةَ أَيْمٰانِكُمْ‌» فجعلها يميناً وكفّرها رسول اللّٰه صلّى اللّه عليه و آله قلت: بما كفّر قال: أطعم عشرة مساكين لكلّ مسكين مدّ، قلنا فما حدّ الكسوة‌؟ قال ثوب يوارى به عورته.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1493-36246-(4) الدّعائم 98/2: عن أبي جعفر صلوات اللّٰه عليه أنّه قال في قوله تعالى: «يٰا أَيُّهَا اَلنَّبِيُّ لِمَ تُحَرِّمُ مٰا أَحَلَّ اَللّٰهُ لَكَ تَبْتَغِي مَرْضٰاتَ أَزْوٰاجِكَ‌» إلى قوله «وَ أَبْكٰاراً» فقال عليه السلام كان رسول اللّٰه صلّى اللّه عليه و آله قد خلا بمارية القبطيّة قبل أن تلد إبراهيم فاطّلعت عليه عائشة فأمرها أن تكتم ذلك وحرّمها على نفسه فحدّثت عائشة بذلك حفصة فأنزل اللّٰه عزّوجلّ «يٰا أَيُّهَا اَلنَّبِيُّ لِمَ تُحَرِّمُ مٰا أَحَلَّ اَللّٰهُ لَكَ تَبْتَغِي مَرْضٰاتَ أَزْوٰاجِكَ وَ اَللّٰهُ غَفُورٌ رَحِيمٌ‌» «قَدْ فَرَضَ اَللّٰهُ لَكُمْ تَحِلَّةَ أَيْمٰانِكُمْ‌» إلى قوله «وَ أَبْكٰاراً». ويأتي في باب (4) الصّيغ الّتى يقع بها الطّلاق وما لا يقع بها من أبواب الطّلاق ج 27 ما يدلّ على ذلك.</w:t>
      </w:r>
    </w:p>
    <w:p>
      <w:pPr>
        <w:pStyle w:val="Heading3"/>
      </w:pPr>
      <w:bookmarkStart w:id="726" w:name="_Toc412"/>
      <w:r>
        <w:t>(23) باب أنّ اليمين تقع على نيّة المظلوم دون الظّالم</w:t>
      </w:r>
      <w:bookmarkEnd w:id="7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1494-36247-(1) تهذيب 280/8: محمّد بن يعقوب عن كافى 444/7: عليّ بن إبراهيم عن هارون بن مسلم عن مسعدة بن صدقة قال: سمعت أبا عبداللّٰه عليه السلام: يقول: وسئل (عمّا يجوز و - كا) عمّا لا يجوز من النيّة على الإضمار في اليمين فقال: قد يجوز في موضع ولا يجوز في آخر، فأمّا ما يجوز فإذا كان مظلوماً فما حلف به ونوى اليمين فعلى نيّته، وأمّا إذا كان ظالماً فاليمين على نيّة المظلوم. قرب الإسناد 9: حدّثني هارون بن مسلم قال: حدّثني مسعدة بن صدقة قال: سئل جعفر بن محمّد عليهما السلام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1495-36248-(2) الدّعائم 96/2: عن رسول اللّٰه صلّى اللّه عليه و آله أنّه نهى أن يلغز في الايمان وقال: إذا كان مظلوماً فعلى نيّة الحالف، وإن كان ظالماً فعلى نيّة المستحلف. قال جعفر بن محمّد عليهما السلام: اليمين على ما يستحلف الطّالب.</w:t>
      </w:r>
    </w:p>
    <w:p>
      <w:pPr>
        <w:pStyle w:val="BookText"/>
      </w:pPr>
      <w:r>
        <w:rPr>
          <w:rFonts w:ascii="Amiri" w:hAnsi="Amiri" w:eastAsia="Amiri" w:cs="Amiri"/>
          <w:lang w:bidi="ar-SA"/>
          <w:color w:val="111111"/>
          <w:sz w:val="28"/>
          <w:szCs w:val="28"/>
          <w:rtl/>
        </w:rPr>
        <w:t xml:space="preserve">ولاحظ باب (17) أنّ اليمين لا تنعقد في غضب وباب (36) حكم من حلف ونسى ما قال فإنّ فيهما ما يناسب المقام.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با چه چيزى كفّاره آن را پرداخت‌؟</w:t>
      </w:r>
    </w:p>
    <w:p>
      <w:pPr>
        <w:pStyle w:val="BookText"/>
      </w:pPr>
      <w:r>
        <w:rPr>
          <w:rFonts w:ascii="Amiri" w:hAnsi="Amiri" w:eastAsia="Amiri" w:cs="Amiri"/>
          <w:lang w:bidi="ar-SA"/>
          <w:color w:val="111111"/>
          <w:sz w:val="28"/>
          <w:szCs w:val="28"/>
          <w:rtl/>
        </w:rPr>
        <w:t xml:space="preserve">امام عليه السلام فرمود: ده بينوا را خوراك داد به هر كدام يك مدّ طعام.</w:t>
      </w:r>
    </w:p>
    <w:p>
      <w:pPr>
        <w:pStyle w:val="BookText"/>
      </w:pPr>
      <w:r>
        <w:rPr>
          <w:rFonts w:ascii="IRNazanin" w:hAnsi="IRNazanin" w:eastAsia="IRNazanin" w:cs="IRNazanin"/>
          <w:lang w:bidi="fa-IR"/>
          <w:color w:val="111111"/>
          <w:sz w:val="28"/>
          <w:szCs w:val="28"/>
          <w:rtl/>
        </w:rPr>
        <w:t xml:space="preserve">گفتيم: حدّ پوشاك چيست‌؟</w:t>
      </w:r>
    </w:p>
    <w:p>
      <w:pPr>
        <w:pStyle w:val="BookText"/>
      </w:pPr>
      <w:r>
        <w:rPr>
          <w:rFonts w:ascii="IRNazanin" w:hAnsi="IRNazanin" w:eastAsia="IRNazanin" w:cs="IRNazanin"/>
          <w:lang w:bidi="fa-IR"/>
          <w:color w:val="111111"/>
          <w:sz w:val="28"/>
          <w:szCs w:val="28"/>
          <w:rtl/>
        </w:rPr>
        <w:t xml:space="preserve">امام عليه السلام فرمود: لباسى كه عورتش را بپوشاند.»</w:t>
      </w:r>
    </w:p>
    <w:p>
      <w:pPr>
        <w:pStyle w:val="BookText"/>
      </w:pPr>
      <w:r>
        <w:rPr>
          <w:rFonts w:ascii="IRNazanin" w:hAnsi="IRNazanin" w:eastAsia="IRNazanin" w:cs="IRNazanin"/>
          <w:lang w:bidi="fa-IR"/>
          <w:color w:val="111111"/>
          <w:sz w:val="28"/>
          <w:szCs w:val="28"/>
          <w:rtl/>
        </w:rPr>
        <w:t xml:space="preserve">1019-(4) در كتاب دعائم الاسلام در تفسير آيه: «اى پيامبر! چرا حرام مى كنى، آنچه را كه خداوند برايت حلال كرده است. خشنودى همسرانت را مى جويى...» تا «و ابكاراً» از امام باقر عليه السلام روايت مى شود كه فرمود: «پيامبر اكرم صلى الله عليه و آله پيش از ولادت ابراهيم، با ماريه قبطيه خلوت مى كرد. عايشه از اين موضوع آگاه شد. پيامبر اكرم صلى الله عليه و آله به وى دستور داد اين مطلب را پوشيده دارد و ماريه را بر خود حرام كرد. آن گاه عايشه به حفصه گفت و خداوند اين آيه را نازل فرمود: «اى پيامبر! چرا حرام مى كنى، آنچه را كه خداوند برايت حلال كرده است و از اين راه خشنودى همسرانت را مى جويى و خداوند آمرزندۀ مهربان است» «به تحقيق خداوند گشودن سوگندهاى تان را براى شما واجب كرده است...» تا «وابكاراً».</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باب چهارم از ابواب طلاق مطالبى كه بر اين بحث دلالت مى كند.</w:t>
      </w:r>
    </w:p>
    <w:p>
      <w:pPr>
        <w:pStyle w:val="BookText"/>
      </w:pPr>
      <w:r>
        <w:rPr>
          <w:rFonts w:ascii="IRNazanin" w:hAnsi="IRNazanin" w:eastAsia="IRNazanin" w:cs="IRNazanin"/>
          <w:lang w:bidi="fa-IR"/>
          <w:color w:val="111111"/>
          <w:sz w:val="28"/>
          <w:szCs w:val="28"/>
          <w:rtl/>
        </w:rPr>
        <w:t xml:space="preserve">باب 23 حكم وقوع سوگند بر اساس قصد مظلوم نه ظالم</w:t>
      </w:r>
    </w:p>
    <w:p>
      <w:pPr>
        <w:pStyle w:val="BookText"/>
      </w:pPr>
      <w:r>
        <w:rPr>
          <w:rFonts w:ascii="IRNazanin" w:hAnsi="IRNazanin" w:eastAsia="IRNazanin" w:cs="IRNazanin"/>
          <w:lang w:bidi="fa-IR"/>
          <w:color w:val="111111"/>
          <w:sz w:val="28"/>
          <w:szCs w:val="28"/>
          <w:rtl/>
        </w:rPr>
        <w:t xml:space="preserve">1020-(1) مسعدة بن صدقه گويد: «از امام صادق عليه السلام سؤال شد: (در كجا جايز است و) كجا جايز نيست نيت در سوگند را پنهان كرد؟</w:t>
      </w:r>
    </w:p>
    <w:p>
      <w:pPr>
        <w:pStyle w:val="BookText"/>
      </w:pPr>
      <w:r>
        <w:rPr>
          <w:rFonts w:ascii="IRNazanin" w:hAnsi="IRNazanin" w:eastAsia="IRNazanin" w:cs="IRNazanin"/>
          <w:lang w:bidi="fa-IR"/>
          <w:color w:val="111111"/>
          <w:sz w:val="28"/>
          <w:szCs w:val="28"/>
          <w:rtl/>
        </w:rPr>
        <w:t xml:space="preserve">امام عليه السلام فرمود: در يك جا جايز است و در جاى ديگر جايز نيست. وقتى مظلوم باشد جايز است، پس آنچه سوگند مى خورد و قصد مى كند مطابق نيتش واقع مى شود و هنگامى كه ظالم باشد، سوگند مطابق با نيت مظلوم واقع مى شود.»</w:t>
      </w:r>
    </w:p>
    <w:p>
      <w:pPr>
        <w:pStyle w:val="BookText"/>
      </w:pPr>
      <w:r>
        <w:rPr>
          <w:rFonts w:ascii="IRNazanin" w:hAnsi="IRNazanin" w:eastAsia="IRNazanin" w:cs="IRNazanin"/>
          <w:lang w:bidi="fa-IR"/>
          <w:color w:val="111111"/>
          <w:sz w:val="28"/>
          <w:szCs w:val="28"/>
          <w:rtl/>
        </w:rPr>
        <w:t xml:space="preserve">1021-(2) در كتاب دعائم الاسلام روايت مى شود كه پيامبر اكرم صلى الله عليه و آله از نيرنگ بازى در سوگند نهى كرد و فرمود: «در صورتى كه مظلوم باشد بر طبق نيت سوگندخورنده است و اگر ظالم باشد بر طبق نيت سوگنددهنده است.</w:t>
      </w:r>
    </w:p>
    <w:p>
      <w:pPr>
        <w:pStyle w:val="BookText"/>
      </w:pPr>
      <w:r>
        <w:rPr>
          <w:rFonts w:ascii="IRNazanin" w:hAnsi="IRNazanin" w:eastAsia="IRNazanin" w:cs="IRNazanin"/>
          <w:lang w:bidi="fa-IR"/>
          <w:color w:val="111111"/>
          <w:sz w:val="28"/>
          <w:szCs w:val="28"/>
          <w:rtl/>
        </w:rPr>
        <w:t xml:space="preserve">امام صادق عليه السلام فرمود: سوگند مطابق با آن است كه درخواست كننده سوگند مى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باب هفدهم و سى و ششم را بنگر كه مناسب با اين مقام است.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280" w:name="pg11981_156988"/>
    <w:bookmarkEnd w:id="280"/>
    <w:p>
      <w:pPr>
        <w:pStyle w:val="Heading3"/>
      </w:pPr>
      <w:bookmarkStart w:id="727" w:name="_Toc413"/>
      <w:r>
        <w:t>(24) باب أنّ من حلف وضميره على غير ما حلف فيمينه على الضّمير</w:t>
      </w:r>
      <w:bookmarkEnd w:id="7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1496-36249-(1) كافى 444/7: محمّد بن يحيى عن أحمد بن محمّد عن إسماعيل بن سعد الأشعريّ عن أبي الحسن الرّضا عليه السلام قال: سألته عن رجل حلف وضميره على غير ما حلف قال:</w:t>
      </w:r>
    </w:p>
    <w:p>
      <w:pPr>
        <w:pStyle w:val="BookText"/>
      </w:pPr>
      <w:r>
        <w:rPr>
          <w:rFonts w:ascii="Amiri" w:hAnsi="Amiri" w:eastAsia="Amiri" w:cs="Amiri"/>
          <w:lang w:bidi="ar-SA"/>
          <w:color w:val="111111"/>
          <w:sz w:val="28"/>
          <w:szCs w:val="28"/>
          <w:rtl/>
        </w:rPr>
        <w:t xml:space="preserve">اليمين على الضّمير.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1497-36250-(2) فقيه 233/3: سأل إسماعيل بن سعد أبا الحسن الرّضا عليه السلام عن الرّجل يحلف باليمين وضميره على غير ما حلف قال: اليمين على الضّمير - يعنى على ضمير المظلوم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1498-36251-(3) تهذيب 280/8: محمّد بن يعقوب عن كافى 444/7: عليّ (بن إبراهيم - كا) عن أبيه عن صفوان بن يحيى قال: سألت أبا الحسن عليه السلام عن الرّجل يحلف وضميره على غير ما حلف عليه قال: اليمين على الضّمير.</w:t>
      </w:r>
    </w:p>
    <w:p>
      <w:pPr>
        <w:pStyle w:val="Heading3"/>
      </w:pPr>
      <w:bookmarkStart w:id="728" w:name="_Toc414"/>
      <w:r>
        <w:t>(25) باب أنّ الرّجل لا يحلف ولا يستحلف إلّاعلى علمه</w:t>
      </w:r>
      <w:bookmarkEnd w:id="7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1499-36252-</w:t>
      </w:r>
      <w:r>
        <w:rPr>
          <w:rStyle w:val="FootnoteReference"/>
        </w:rPr>
        <w:footnoteReference w:id="1138"/>
      </w:r>
      <w:r>
        <w:rPr>
          <w:rFonts w:ascii="Amiri" w:hAnsi="Amiri" w:eastAsia="Amiri" w:cs="Amiri"/>
          <w:lang w:bidi="ar-SA"/>
          <w:color w:val="111111"/>
          <w:sz w:val="28"/>
          <w:szCs w:val="28"/>
          <w:rtl/>
        </w:rPr>
        <w:t xml:space="preserve">تهذيب 280/8: محمّد بن يعقوب عن كافى 445/7: محمّد بن يحيى عن أحمد بن محمّد عن عليّ بن الحكم عن هشام بن سالم عن أبي عبداللّٰه عليه السلام قال: لا يحلف الرّجل إلّا على علمه. كافى 445/7: عليّ بن إبراهيم عن أبيه عن ابن أبي عمير عن هشام بن سالم عن أبى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1500-36253-</w:t>
      </w:r>
      <w:r>
        <w:rPr>
          <w:rStyle w:val="FootnoteReference"/>
        </w:rPr>
        <w:footnoteReference w:id="1139"/>
      </w:r>
      <w:r>
        <w:rPr>
          <w:rFonts w:ascii="Amiri" w:hAnsi="Amiri" w:eastAsia="Amiri" w:cs="Amiri"/>
          <w:lang w:bidi="ar-SA"/>
          <w:color w:val="111111"/>
          <w:sz w:val="28"/>
          <w:szCs w:val="28"/>
          <w:rtl/>
        </w:rPr>
        <w:t xml:space="preserve">تهذيب 280/8: محمّد بن يعقوب عن كافى 445/7: عليّ بن إبراهيم عن أبيه عن عبداللّٰه بن المغيرة عن خالد بن أيمن(1) الحنّاط عن أبي بصير عن أبي عبداللّٰه عليه السلام قال لا يستحلف(2) الرّجل إلّاعلى علمه. نوادر أحمد بن محمّد 170: عن العلاء عن أبي جعفر عليه السلام نحوه.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24 حكم مطابقت سوگند با نيت واقعى</w:t>
      </w:r>
    </w:p>
    <w:p>
      <w:pPr>
        <w:pStyle w:val="BookText"/>
      </w:pPr>
      <w:r>
        <w:rPr>
          <w:rFonts w:ascii="IRNazanin" w:hAnsi="IRNazanin" w:eastAsia="IRNazanin" w:cs="IRNazanin"/>
          <w:lang w:bidi="fa-IR"/>
          <w:color w:val="111111"/>
          <w:sz w:val="28"/>
          <w:szCs w:val="28"/>
          <w:rtl/>
        </w:rPr>
        <w:t xml:space="preserve">1022-(1) اسماعيل بن سعد اشعرى گويد: «از امام رضا عليه السلام سؤال كردم: شخصى سوگند ياد مى كند و قصدش بر خلاف سوگندش است.</w:t>
      </w:r>
    </w:p>
    <w:p>
      <w:pPr>
        <w:pStyle w:val="BookText"/>
      </w:pPr>
      <w:r>
        <w:rPr>
          <w:rFonts w:ascii="IRNazanin" w:hAnsi="IRNazanin" w:eastAsia="IRNazanin" w:cs="IRNazanin"/>
          <w:lang w:bidi="fa-IR"/>
          <w:color w:val="111111"/>
          <w:sz w:val="28"/>
          <w:szCs w:val="28"/>
          <w:rtl/>
        </w:rPr>
        <w:t xml:space="preserve">امام عليه السلام فرمود: سوگند، مطابق با نيت است.»</w:t>
      </w:r>
    </w:p>
    <w:p>
      <w:pPr>
        <w:pStyle w:val="BookText"/>
      </w:pPr>
      <w:r>
        <w:rPr>
          <w:rFonts w:ascii="IRNazanin" w:hAnsi="IRNazanin" w:eastAsia="IRNazanin" w:cs="IRNazanin"/>
          <w:lang w:bidi="fa-IR"/>
          <w:color w:val="111111"/>
          <w:sz w:val="28"/>
          <w:szCs w:val="28"/>
          <w:rtl/>
        </w:rPr>
        <w:t xml:space="preserve">1023-(2) اسماعيل بن سعد از امام رضا عليه السلام دربارۀ شخصى سؤال كرد كه سوگندى مى خورد و نيتش بر خلاف آن است، امام عليه السلام فرمود: «سوگند مطابق با نيت است.» يعنى مطابق با نيت مظلوم.</w:t>
      </w:r>
    </w:p>
    <w:p>
      <w:pPr>
        <w:pStyle w:val="BookText"/>
      </w:pPr>
      <w:r>
        <w:rPr>
          <w:rFonts w:ascii="IRNazanin" w:hAnsi="IRNazanin" w:eastAsia="IRNazanin" w:cs="IRNazanin"/>
          <w:lang w:bidi="fa-IR"/>
          <w:color w:val="111111"/>
          <w:sz w:val="28"/>
          <w:szCs w:val="28"/>
          <w:rtl/>
        </w:rPr>
        <w:t xml:space="preserve">1024-(3) صفوان بن يحيى گويد: «از امام موسى بن جعفر عليه السلام سؤال كردم: شخصى سوگند ياد مى كند و نيتش بر خلاف سوگندش است.</w:t>
      </w:r>
    </w:p>
    <w:p>
      <w:pPr>
        <w:pStyle w:val="BookText"/>
      </w:pPr>
      <w:r>
        <w:rPr>
          <w:rFonts w:ascii="IRNazanin" w:hAnsi="IRNazanin" w:eastAsia="IRNazanin" w:cs="IRNazanin"/>
          <w:lang w:bidi="fa-IR"/>
          <w:color w:val="111111"/>
          <w:sz w:val="28"/>
          <w:szCs w:val="28"/>
          <w:rtl/>
        </w:rPr>
        <w:t xml:space="preserve">امام عليه السلام فرمود: سوگند موافق با نيت است.»</w:t>
      </w:r>
    </w:p>
    <w:p>
      <w:pPr>
        <w:pStyle w:val="BookText"/>
      </w:pPr>
      <w:r>
        <w:rPr>
          <w:rFonts w:ascii="IRNazanin" w:hAnsi="IRNazanin" w:eastAsia="IRNazanin" w:cs="IRNazanin"/>
          <w:lang w:bidi="fa-IR"/>
          <w:color w:val="111111"/>
          <w:sz w:val="28"/>
          <w:szCs w:val="28"/>
          <w:rtl/>
        </w:rPr>
        <w:t xml:space="preserve">باب 25 سوگند و سوگند دادن تنها بر اساس آگاهى</w:t>
      </w:r>
    </w:p>
    <w:p>
      <w:pPr>
        <w:pStyle w:val="BookText"/>
      </w:pPr>
      <w:r>
        <w:rPr>
          <w:rFonts w:ascii="IRNazanin" w:hAnsi="IRNazanin" w:eastAsia="IRNazanin" w:cs="IRNazanin"/>
          <w:lang w:bidi="fa-IR"/>
          <w:color w:val="111111"/>
          <w:sz w:val="28"/>
          <w:szCs w:val="28"/>
          <w:rtl/>
        </w:rPr>
        <w:t xml:space="preserve">1025-(1) هشام بن سالم از امام صادق عليه السلام روايت مى كند كه فرمود: «انسان سوگند نمى خورد مگر مطابق با علمش.»</w:t>
      </w:r>
    </w:p>
    <w:p>
      <w:pPr>
        <w:pStyle w:val="BookText"/>
      </w:pPr>
      <w:r>
        <w:rPr>
          <w:rFonts w:ascii="IRNazanin" w:hAnsi="IRNazanin" w:eastAsia="IRNazanin" w:cs="IRNazanin"/>
          <w:lang w:bidi="fa-IR"/>
          <w:color w:val="111111"/>
          <w:sz w:val="28"/>
          <w:szCs w:val="28"/>
          <w:rtl/>
        </w:rPr>
        <w:t xml:space="preserve">1026-(2) ابوبصير از امام صادق عليه السلام روايت مى كند كه فرمود: «انسان سوگند داده نمى شود مگر مطابق با علمش.»</w:t>
      </w:r>
    </w:p>
    <w:p>
      <w:pPr>
        <w:pStyle w:val="BookText"/>
      </w:pPr>
      <w:r>
        <w:rPr>
          <w:rFonts w:ascii="Amiri" w:hAnsi="Amiri" w:eastAsia="Amiri" w:cs="Amiri"/>
          <w:lang w:bidi="ar-SA"/>
          <w:color w:val="111111"/>
          <w:sz w:val="28"/>
          <w:szCs w:val="28"/>
          <w:rtl/>
        </w:rPr>
        <w:t xml:space="preserve">اين روايت از علاء از امام باقر عليه السلام نيز نقل شده است.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281" w:name="pg11981_156990"/>
    <w:bookmarkEnd w:id="2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1501-36254-(3) كافى 445/7: عليّ بن إبراهيم عن أبيه عن إسماعيل بن مرّار عن يونس عن بعض أصحابه تهذيب 280/8: محمّد بن يعقوب عن بعض أصحابه عن أبي عبداللّٰه عليه السلام قال: لا يستحلف الرّجل(1) إلّاعلى علمه ولا يقع (اليمين - كا) إلّاعلى العلم استحلف(2) أو لم يستحلف.</w:t>
      </w:r>
    </w:p>
    <w:p>
      <w:pPr>
        <w:pStyle w:val="Heading3"/>
      </w:pPr>
      <w:bookmarkStart w:id="729" w:name="_Toc415"/>
      <w:r>
        <w:t>(26) باب أنّ اليمين تنعقد على فعل الواجب وترك الحرام فتجب الكفّارة بالمخالفة</w:t>
      </w:r>
      <w:bookmarkEnd w:id="7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1502-36255-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446/7: محمّد بن يحيى عن أحمد بن محمّد عن الحسين بن سعيد عن فضالة بن أيّوب عن القاسم بن بريد. عن نوادر أحمد بن محمّد 5 4: محمّد بن مسلم قال:</w:t>
      </w:r>
    </w:p>
    <w:p>
      <w:pPr>
        <w:pStyle w:val="BookText"/>
      </w:pPr>
      <w:r>
        <w:rPr>
          <w:rFonts w:ascii="Amiri" w:hAnsi="Amiri" w:eastAsia="Amiri" w:cs="Amiri"/>
          <w:lang w:bidi="ar-SA"/>
          <w:color w:val="111111"/>
          <w:sz w:val="28"/>
          <w:szCs w:val="28"/>
          <w:rtl/>
        </w:rPr>
        <w:t xml:space="preserve">سألت أبا جعفر عليه السلام عن الأيمان والنّذور واليمين الّتى هي للّٰه طاعة فقال: ما جعل للّٰه (عليه - نوادر - ئل) في طاعة فليقضه، فإن جعل للّٰه شيئاً من ذلك ثمّ لم يفعله فليكفّر (عن - ئل - نوادر) يمينه وأمّا ما كانت يمين في معصية فليس بشيء.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1503-36256-</w:t>
      </w:r>
      <w:r>
        <w:rPr>
          <w:rStyle w:val="FootnoteReference"/>
        </w:rPr>
        <w:footnoteReference w:id="1140"/>
      </w:r>
      <w:r>
        <w:rPr>
          <w:rFonts w:ascii="Amiri" w:hAnsi="Amiri" w:eastAsia="Amiri" w:cs="Amiri"/>
          <w:lang w:bidi="ar-SA"/>
          <w:color w:val="111111"/>
          <w:sz w:val="28"/>
          <w:szCs w:val="28"/>
          <w:rtl/>
        </w:rPr>
        <w:t xml:space="preserve">كافى 445/7: محمّد بن يحيى عن أحمد بن محمّد عن ابن فضّال عن ابن بكير عن زرارة عن أبي جعفر عليه السلام قال: كلّ يمين حلفت عليها لك فيها منفعة في أمر دين أو دنيا فلا شيء عليك فيها وإنّما تقع عليك الكفّارة فيما حلفت عليه فيما للّٰه (فيه - خ) معصية أن لا تفعله ثمّ تفعله.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1504-36257-(3) كافى 447/7: عدّة من أصحابنا عن سهل بن زياد ومحمّد بن يحيى عن أحمد بن محمّد بن عيسى جميعاً عن أحمد بن محمّد ابن أبي نصر تهذيب 291/8: محمّد بن يعقوب عن عدّة من أصحابنا عن سهل بن زياد عن أحمد بن محمّد ابن أبي نصر عن ثعلبة عن زرارة عن أبي جعفر عليه السلام قال: كلّ يمين حلف عليها أن لا يفعلها ممّا له فيه منفعة في الدّنيا والآخرة فلا كفّارة عليه وإنّما الكفّارة في أن يحلف الرّجل واللّٰه لا أزنى واللّٰه لا أشرب (الخمر واللّٰه لا أسرق - كا) واللّٰه لا أخون وأشباه هذا ولا أعصى ثمّ فعل فعليه الكفّارة (فيه - كا).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1027-(3) يونس با واسطه از امام صادق عليه السلام روايت مى كند كه فرمود: «انسان سوگند داده نمى شود مگر به علمش و سوگند، واقع نمى شود مگر به علم سوگند داده شود يا سوگند داده نشود.»</w:t>
      </w:r>
    </w:p>
    <w:p>
      <w:pPr>
        <w:pStyle w:val="BookText"/>
      </w:pPr>
      <w:r>
        <w:rPr>
          <w:rFonts w:ascii="IRNazanin" w:hAnsi="IRNazanin" w:eastAsia="IRNazanin" w:cs="IRNazanin"/>
          <w:lang w:bidi="fa-IR"/>
          <w:color w:val="111111"/>
          <w:sz w:val="28"/>
          <w:szCs w:val="28"/>
          <w:rtl/>
        </w:rPr>
        <w:t xml:space="preserve">باب 26 حكم سوگند بر انجام واجب و ترك حرام</w:t>
      </w:r>
    </w:p>
    <w:p>
      <w:pPr>
        <w:pStyle w:val="BookText"/>
      </w:pPr>
      <w:r>
        <w:rPr>
          <w:rFonts w:ascii="IRNazanin" w:hAnsi="IRNazanin" w:eastAsia="IRNazanin" w:cs="IRNazanin"/>
          <w:lang w:bidi="fa-IR"/>
          <w:color w:val="111111"/>
          <w:sz w:val="28"/>
          <w:szCs w:val="28"/>
          <w:rtl/>
        </w:rPr>
        <w:t xml:space="preserve">1028-(1) محمد بن مسلم گويد: «از امام باقر عليه السلام دربارۀ قسم ها و نذرها سؤال كردم كه دربارۀ اطاعت از خداست. امام عليه السلام فرمود: آنچه را در راه اطاعت خدا بر خود لازم كند، بايد انجام دهد، پس اگر چيزى از آن را براى خود لازم كند و سپس انجام ندهد، بايد براى سوگندش كفّاره دهد ولى آن سوگندى كه در نافرمانى خداست، اثرى ندارد.»</w:t>
      </w:r>
    </w:p>
    <w:p>
      <w:pPr>
        <w:pStyle w:val="BookText"/>
      </w:pPr>
      <w:r>
        <w:rPr>
          <w:rFonts w:ascii="IRNazanin" w:hAnsi="IRNazanin" w:eastAsia="IRNazanin" w:cs="IRNazanin"/>
          <w:lang w:bidi="fa-IR"/>
          <w:color w:val="111111"/>
          <w:sz w:val="28"/>
          <w:szCs w:val="28"/>
          <w:rtl/>
        </w:rPr>
        <w:t xml:space="preserve">1029-(2) زراره از امام باقر عليه السلام روايت مى كند كه فرمود: «هر كار سودمند دينى يا دنيوى كه بر آن سوگند ياد كنى، در آن چيزى بر عهدۀ تو نيست و تنها در سوگندى كفّاره بر عهدۀ توست كه بر ترك نافرمانى خدا سوگند ياد كنى و سپس آن را انجام دهى.»</w:t>
      </w:r>
    </w:p>
    <w:p>
      <w:pPr>
        <w:pStyle w:val="BookText"/>
      </w:pPr>
      <w:r>
        <w:rPr>
          <w:rFonts w:ascii="IRNazanin" w:hAnsi="IRNazanin" w:eastAsia="IRNazanin" w:cs="IRNazanin"/>
          <w:lang w:bidi="fa-IR"/>
          <w:color w:val="111111"/>
          <w:sz w:val="28"/>
          <w:szCs w:val="28"/>
          <w:rtl/>
        </w:rPr>
        <w:t xml:space="preserve">1030-(3) زراره از امام باقر عليه السلام روايت مى كند كه فرمود: «هر كار سودمند دينى يا دنيوى كه بر تركش سوگند ياد كند، كفّاره بر او نيست و تنها كفّاره در آن است كه شخصى سوگند ياد كند كه به خدا سوگند، زنا نمى كنم، به خدا سوگند ميگسارى نمى كنم (به خدا سوگند دزدى نمى كنم) به خدا سوگند خيانت نمى كنم و همانند آن و گناه نمى كنم سپس انجام دهد، پس كفّاره بر عهدۀ اوست.»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282" w:name="pg11981_156992"/>
    <w:bookmarkEnd w:id="28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1505-36258-(4) كافى 447/7: (عدّة من أصحابنا عن سهل بن زياد ومحمّد بن يحيى عن أحمد بن محمّد بن عيسى جميعاً - معلّق) عن أحمد بن محمّد ابن أبي نصر عن ثعلبة وحدّثنا [ع‍] مّن ذكره عن ميسرة (جميعاً - ئل) قال: قال أبو عبداللّٰه عليه السلام: اليمين الّتى تجب فيها الكفّارة ما كان عليك أن تفعله فحلفت أن لا تفعله ففعلته فليس عليك شيء لأنّ فعلك طاعة للّٰه عزّوجلّ وما كان عليك أن لا تفعله فحلفت أن لا تفعله ففعلته فعليك الكفّارة.</w:t>
      </w:r>
    </w:p>
    <w:p>
      <w:pPr>
        <w:pStyle w:val="BookText"/>
      </w:pPr>
      <w:r>
        <w:rPr>
          <w:rFonts w:ascii="Amiri" w:hAnsi="Amiri" w:eastAsia="Amiri" w:cs="Amiri"/>
          <w:lang w:bidi="ar-SA"/>
          <w:color w:val="111111"/>
          <w:sz w:val="28"/>
          <w:szCs w:val="28"/>
          <w:rtl/>
        </w:rPr>
        <w:t xml:space="preserve">وتقدّم</w:t>
      </w:r>
    </w:p>
    <w:p>
      <w:pPr>
        <w:pStyle w:val="BookText"/>
      </w:pPr>
      <w:r>
        <w:rPr>
          <w:rFonts w:ascii="Amiri" w:hAnsi="Amiri" w:eastAsia="Amiri" w:cs="Amiri"/>
          <w:lang w:bidi="ar-SA"/>
          <w:color w:val="111111"/>
          <w:sz w:val="28"/>
          <w:szCs w:val="28"/>
          <w:rtl/>
        </w:rPr>
        <w:t xml:space="preserve">في رواية ابن حديد (1) من باب (4) ماورد في أقسام اليمين قوله عليه السلام فاليمين الّتى ليست فيها كفّارة الرّجل يحلف باللّٰه على باب برّ أن لا يفعله فكفّارته أن يفعله واليمين الّتى تجب فيها الكفّارة الرّجل يحلف على باب معصية أن لا يفعله فيفعله فتجب عليه الكفّارة. ولاحظ سائر أحاديث الباب. وفى رواية العلاء (8) من باب (15) أنّ اليمين لا تنعقد في معصية</w:t>
      </w:r>
    </w:p>
    <w:p>
      <w:pPr>
        <w:pStyle w:val="BookText"/>
      </w:pPr>
      <w:r>
        <w:rPr>
          <w:rFonts w:ascii="Amiri" w:hAnsi="Amiri" w:eastAsia="Amiri" w:cs="Amiri"/>
          <w:lang w:bidi="ar-SA"/>
          <w:color w:val="111111"/>
          <w:sz w:val="28"/>
          <w:szCs w:val="28"/>
          <w:rtl/>
        </w:rPr>
        <w:t xml:space="preserve">قوله عليه السلام إنّما اليمين الواجبة الّتى ينبغي لصاحبها أن يفى بها ما جعل للّٰه عليه من الشّكران هو عافاه من مرض أو من أمر يخافه أو ردّ غائب أو ردّ من سفره أو رزقه اللّٰه وهذا الواجب على صاحبه ينبغي له أن يفى لربّه. وفى رواية ابن سنان (4) من باب (19) حكم الحلف على ترك الطّيّبات قوله عليه السلام أمّا الحرام فلا يقربه حَلَفَ أو لم يحلف وأمّا الحلال فلا يتركه فإنّه ليس له أن يحرّم ما أحلّ اللّٰه. ويأتي في الباب التّالى ما يناسب الباب.</w:t>
      </w:r>
    </w:p>
    <w:p>
      <w:pPr>
        <w:pStyle w:val="Heading3"/>
      </w:pPr>
      <w:bookmarkStart w:id="730" w:name="_Toc416"/>
      <w:r>
        <w:t>(27) باب أن اليمين لا تنعقد إلّاعلى المستقبل إذا كان البرّ أرجح فلو خالف أثم ولزمته الكفّارة ولو حلف على ترك الرّاجح أو فعل المجروح لم تنعقد</w:t>
      </w:r>
      <w:bookmarkEnd w:id="7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1506-36259-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445/7: (محمّد بن يحيى - معلّق) عن أحمد بن محمّد عن تهذيب 291/8:</w:t>
      </w:r>
    </w:p>
    <w:p>
      <w:pPr>
        <w:pStyle w:val="BookText"/>
      </w:pPr>
      <w:r>
        <w:rPr>
          <w:rFonts w:ascii="Amiri" w:hAnsi="Amiri" w:eastAsia="Amiri" w:cs="Amiri"/>
          <w:lang w:bidi="ar-SA"/>
          <w:color w:val="111111"/>
          <w:sz w:val="28"/>
          <w:szCs w:val="28"/>
          <w:rtl/>
        </w:rPr>
        <w:t xml:space="preserve">استبصار 42/4: (الحسن - يب - صا) ابن محبوب عن عبدالرّحمن بن الحجّاج قال: سمعت أبا عبداللّٰه عليه السلام يقول: ليس كلّ يمين فيها كفّارة، أمّا ما كان منها ممّا أوجب اللّٰه تعالى عليك أن تفعله فحلفت أن لا تفعله ففعلت(1) فليس عليك فيها الكفّارة، وأمّا مالم يكن ممّا أوجب اللّٰه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1031-(4) ثعلبه و ميسره از امام صادق عليه السلام روايت مى كنند كه فرمود: «سوگند كفّاره دار، كارى كه انجام آن بر تو لازم است و بر ترك آن سوگند ياد كنى، آن گاه آن را انجام دهى، چيزى بر عهده ات نيست؛ زيرا كار تو اطاعت خداوند عز و جل است.</w:t>
      </w:r>
    </w:p>
    <w:p>
      <w:pPr>
        <w:pStyle w:val="BookText"/>
      </w:pPr>
      <w:r>
        <w:rPr>
          <w:rFonts w:ascii="IRNazanin" w:hAnsi="IRNazanin" w:eastAsia="IRNazanin" w:cs="IRNazanin"/>
          <w:lang w:bidi="fa-IR"/>
          <w:color w:val="111111"/>
          <w:sz w:val="28"/>
          <w:szCs w:val="28"/>
          <w:rtl/>
        </w:rPr>
        <w:t xml:space="preserve">و كارى كه ترك آن بر تو لازم است و بر ترك آن سوگند ياد كنى، آن گاه آن را انجام دهى، بر عهده ات كفّاره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چهارم فرموده امام عليه السلام كه: «سوگندِ بدون كفّاره اين است كه شخصى بر ترك كار نيكى به خدا سوگند ياد كند، پس كفّاره آن انجام آن كار است و سوگند كفّاره دار اين است كه شخصى بر ترك نافرمانى خدا سوگند ياد كند، آن گاه آن را انجام دهد، پس كفّاره بر او واجب است.»</w:t>
      </w:r>
    </w:p>
    <w:p>
      <w:pPr>
        <w:pStyle w:val="BookText"/>
      </w:pPr>
      <w:r>
        <w:rPr>
          <w:rFonts w:ascii="IRNazanin" w:hAnsi="IRNazanin" w:eastAsia="IRNazanin" w:cs="IRNazanin"/>
          <w:lang w:bidi="fa-IR"/>
          <w:color w:val="111111"/>
          <w:sz w:val="28"/>
          <w:szCs w:val="28"/>
          <w:rtl/>
        </w:rPr>
        <w:t xml:space="preserve">ساير روايات آن باب را بنگر.</w:t>
      </w:r>
    </w:p>
    <w:p>
      <w:pPr>
        <w:pStyle w:val="BookText"/>
      </w:pPr>
      <w:r>
        <w:rPr>
          <w:rFonts w:ascii="IRNazanin" w:hAnsi="IRNazanin" w:eastAsia="IRNazanin" w:cs="IRNazanin"/>
          <w:lang w:bidi="fa-IR"/>
          <w:color w:val="111111"/>
          <w:sz w:val="28"/>
          <w:szCs w:val="28"/>
          <w:rtl/>
        </w:rPr>
        <w:t xml:space="preserve">و در روايت هشتم از باب پانزدهم فرموده امام عليه السلام كه: «همانا سوگند صحيح و لازم كه وفاى به آن براى صاحبش شايسته است، سوگندى است كه از جهت سپاسگزارى براى خدا بر خود لازم مى كند كه اگر او را از بيمارى و حادثه ترسناكى نجات داد يا غايب را بازگرداند يا از مسافرت او را بازگرداند يا خداوند به او روزى داد [آن را انجام دهد] و اين بر صاحبش واجب و شايسته است كه براى پروردگارش به آن وفا كند.»</w:t>
      </w:r>
    </w:p>
    <w:p>
      <w:pPr>
        <w:pStyle w:val="BookText"/>
      </w:pPr>
      <w:r>
        <w:rPr>
          <w:rFonts w:ascii="IRNazanin" w:hAnsi="IRNazanin" w:eastAsia="IRNazanin" w:cs="IRNazanin"/>
          <w:lang w:bidi="fa-IR"/>
          <w:color w:val="111111"/>
          <w:sz w:val="28"/>
          <w:szCs w:val="28"/>
          <w:rtl/>
        </w:rPr>
        <w:t xml:space="preserve">و در روايت چهارم از باب نوزدهم فرموده امام عليه السلام كه: «و نزديك حرام نشود، سوگند ياد كند يا سوگند ياد نكند و حلال را ترك نكند؛ زيرا او حق ندارد آنچه را خداوند حلال كرده است، حرام كند.»</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بعدى مناسب با اين بحث خواهد آمد.</w:t>
      </w:r>
    </w:p>
    <w:p>
      <w:pPr>
        <w:pStyle w:val="BookText"/>
      </w:pPr>
      <w:r>
        <w:rPr>
          <w:rFonts w:ascii="IRNazanin" w:hAnsi="IRNazanin" w:eastAsia="IRNazanin" w:cs="IRNazanin"/>
          <w:lang w:bidi="fa-IR"/>
          <w:color w:val="111111"/>
          <w:sz w:val="28"/>
          <w:szCs w:val="28"/>
          <w:rtl/>
        </w:rPr>
        <w:t xml:space="preserve">باب 27 انعقاد سوگند و كفاره آن</w:t>
      </w:r>
    </w:p>
    <w:p>
      <w:pPr>
        <w:pStyle w:val="BookText"/>
      </w:pPr>
      <w:r>
        <w:rPr>
          <w:rFonts w:ascii="IRNazanin" w:hAnsi="IRNazanin" w:eastAsia="IRNazanin" w:cs="IRNazanin"/>
          <w:lang w:bidi="fa-IR"/>
          <w:color w:val="111111"/>
          <w:sz w:val="28"/>
          <w:szCs w:val="28"/>
          <w:rtl/>
        </w:rPr>
        <w:t xml:space="preserve">1032-(1) عبدالرحمان بن حجاج از امام صادق عليه السلام روايت مى كند كه فرمود: «اين گونه نيست كه در همه سوگندها كفّاره باشد، كارهايى كه خداوند بر تو واجب كرده است و تو بر ترك آنها سوگند ياد كنى آن گاه آن را انجام دهى، پس براى آن بر عهدۀ تو كفّاره نيست ولى كارهايى كه خداوند انجام شان را بر تو واجب نكرده است و بر ترك آنها سوگند ياد كنى، آن گاه آن را انجام دهى، پس براى آن كفّاره بر عهدۀ توست.»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أن تفعله فحلفت أن لا تفعله ففعلته فإنّ عليك فيها الكفّارة.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1507-36260-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446/7: (محمّد بن يحيى - معلّق) عن تهذيب 291/8: استبصار 42/4:</w:t>
      </w:r>
    </w:p>
    <w:p>
      <w:pPr>
        <w:pStyle w:val="BookText"/>
      </w:pPr>
      <w:r>
        <w:rPr>
          <w:rFonts w:ascii="Amiri" w:hAnsi="Amiri" w:eastAsia="Amiri" w:cs="Amiri"/>
          <w:lang w:bidi="ar-SA"/>
          <w:color w:val="111111"/>
          <w:sz w:val="28"/>
          <w:szCs w:val="28"/>
          <w:rtl/>
        </w:rPr>
        <w:t xml:space="preserve">أحمد بن محمّد (بن عيسى - صا) عن سعد بن سعد عن محمّد بن القاسم بن الفضيل عن حمزة بن حمران عن داود بن فرقد عن حمران قال: قلت: لأبى جعفر وأبى عبداللّٰه عليهما السلام:</w:t>
      </w:r>
    </w:p>
    <w:p>
      <w:pPr>
        <w:pStyle w:val="BookText"/>
      </w:pPr>
      <w:r>
        <w:rPr>
          <w:rFonts w:ascii="Amiri" w:hAnsi="Amiri" w:eastAsia="Amiri" w:cs="Amiri"/>
          <w:lang w:bidi="ar-SA"/>
          <w:color w:val="111111"/>
          <w:sz w:val="28"/>
          <w:szCs w:val="28"/>
          <w:rtl/>
        </w:rPr>
        <w:t xml:space="preserve">اليمين الّتى تلزمنى فيها الكفّارة‌؟ فقالا: ما حلفت عليه ممّا للّٰه فيه طاعة أن تفعله فلم تفعله فعليك فيه الكفّارة، وما حلفت عليه ممّا للّٰه فيه المعصية فكفّارته تركه، ومالم يكن فيه معصية ولا طاعة فليس (هو - كا - صا) بشيء.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1508-36261-</w:t>
      </w:r>
      <w:r>
        <w:rPr>
          <w:rStyle w:val="FootnoteReference"/>
        </w:rPr>
        <w:footnoteReference w:id="1141"/>
      </w:r>
      <w:r>
        <w:rPr>
          <w:rFonts w:ascii="Amiri" w:hAnsi="Amiri" w:eastAsia="Amiri" w:cs="Amiri"/>
          <w:lang w:bidi="ar-SA"/>
          <w:color w:val="111111"/>
          <w:sz w:val="28"/>
          <w:szCs w:val="28"/>
          <w:rtl/>
        </w:rPr>
        <w:t xml:space="preserve">كافى 446/7: محمّد بن يحيى عن أحمد بن محمّد عن تهذيب 291/8: استبصار 42/4: الحسين بن سعيد عن فضالة بن أيّوب عن ابن مسكان عن حمزة بن حمران عن زرارة قال: قلت لأبى عبداللّٰه عليه السلام: أىّ شيء الّذى (تكون - صا) فيه الكفّارة من الأيمان‌؟ فقال: ما حلفت عليه ممّا فيه البرّ فعليه</w:t>
      </w:r>
      <w:r>
        <w:rPr>
          <w:rStyle w:val="FootnoteReference"/>
        </w:rPr>
        <w:footnoteReference w:id="1142"/>
      </w:r>
      <w:r>
        <w:rPr>
          <w:rFonts w:ascii="Amiri" w:hAnsi="Amiri" w:eastAsia="Amiri" w:cs="Amiri"/>
          <w:lang w:bidi="ar-SA"/>
          <w:color w:val="111111"/>
          <w:sz w:val="28"/>
          <w:szCs w:val="28"/>
          <w:rtl/>
        </w:rPr>
        <w:t xml:space="preserve">الكفّارة إذا لم تف به، وما حلفت عليه ممّا فيه المعصية فليس عليك فيه الكفّارة إذا رجعت عنه، وما كان سوى ذلك(2) ممّا ليس فيه برّ ولا معصية فليس بشيء.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1509-36262-</w:t>
      </w:r>
      <w:r>
        <w:rPr>
          <w:rStyle w:val="FootnoteReference"/>
        </w:rPr>
        <w:footnoteReference w:id="1143"/>
      </w:r>
      <w:r>
        <w:rPr>
          <w:rFonts w:ascii="Amiri" w:hAnsi="Amiri" w:eastAsia="Amiri" w:cs="Amiri"/>
          <w:lang w:bidi="ar-SA"/>
          <w:color w:val="111111"/>
          <w:sz w:val="28"/>
          <w:szCs w:val="28"/>
          <w:rtl/>
        </w:rPr>
        <w:t xml:space="preserve">كافى 446/7: عليّ بن إبراهيم عن أبيه عن ابن أبي عمير عن جميل (بن درّاج - كا) تهذيب 291/8: أحمد بن محمّد بن عيسى عن استبصار 42/4: أحمد بن محمّد بن أبي نصر عن جميل عن زرارة عن أحدهما عليهما السلام(3) قال: سألته عمّا يكفّر من الأيمان فقال: ماكان عليك أن تفعله فحلفت أن لا تفعله ففعلته(4) فليس عليك شيء (إذا فعلته - كا) ومالم يكن (عليك - كا) واجباً أن تفعله فحلفت أن لا تفعله ثمّ فعلته فعليك الكفّارة. نوادر أحمد بن محمّد 2 4: محمّد ابن أبي عمير وفضالة بن أيّوب عن جميل بن درّاج عن زرارة بن أعين عن أحدهما عليهما السلام (مثل ما في 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1510-36263-(5) فقه الرّضا عليه السلام 270: اعلم - يرحمك اللّٰه - أنّ أعظم الأيمان الحلف باللّٰه عزّوجلّ‌، فإذا حلف الرّجل باللّٰه علىٰ طاعة - نظير رجل حلف باللّٰه أن يصلّى صلاة معلومة أو أن يعمل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1033-(2) حمران گويد: «به امام باقر عليه السلام و امام صادق عليه السلام گفتم: چه سوگندى بر عهدۀ من كفّاره مى آورد؟ فرمودند: سوگند بر انجام كارى كه اطاعت خداست و ترك آن سبب كفّاره بر عهدۀ توست و سوگند بر [انجام] معصيت خدا، كفّاره اش ترك آن است و كارى كه نه معصيت و نه اطاعت است، اثرى ندارد.»</w:t>
      </w:r>
    </w:p>
    <w:p>
      <w:pPr>
        <w:pStyle w:val="BookText"/>
      </w:pPr>
      <w:r>
        <w:rPr>
          <w:rFonts w:ascii="IRNazanin" w:hAnsi="IRNazanin" w:eastAsia="IRNazanin" w:cs="IRNazanin"/>
          <w:lang w:bidi="fa-IR"/>
          <w:color w:val="111111"/>
          <w:sz w:val="28"/>
          <w:szCs w:val="28"/>
          <w:rtl/>
        </w:rPr>
        <w:t xml:space="preserve">1034-(3) زراره گويد: «به امام صادق عليه السلام گفتم: چه سوگندى كفّاره دارد؟</w:t>
      </w:r>
    </w:p>
    <w:p>
      <w:pPr>
        <w:pStyle w:val="BookText"/>
      </w:pPr>
      <w:r>
        <w:rPr>
          <w:rFonts w:ascii="IRNazanin" w:hAnsi="IRNazanin" w:eastAsia="IRNazanin" w:cs="IRNazanin"/>
          <w:lang w:bidi="fa-IR"/>
          <w:color w:val="111111"/>
          <w:sz w:val="28"/>
          <w:szCs w:val="28"/>
          <w:rtl/>
        </w:rPr>
        <w:t xml:space="preserve">امام عليه السلام فرمود: سوگند بر كار نيك - در صورت عدم وفاى به آن - برايش كفّاره است و سوگند بر معصيت - در صورت بازگشت از آن - برايش بر عهدۀ تو كفّاره نيست و غير از آن - آنچه نه كار نيك است و نه معصيت - اثرى ندارد.»</w:t>
      </w:r>
    </w:p>
    <w:p>
      <w:pPr>
        <w:pStyle w:val="BookText"/>
      </w:pPr>
      <w:r>
        <w:rPr>
          <w:rFonts w:ascii="IRNazanin" w:hAnsi="IRNazanin" w:eastAsia="IRNazanin" w:cs="IRNazanin"/>
          <w:lang w:bidi="fa-IR"/>
          <w:color w:val="111111"/>
          <w:sz w:val="28"/>
          <w:szCs w:val="28"/>
          <w:rtl/>
        </w:rPr>
        <w:t xml:space="preserve">1035-(4) زراره گويد: «از امام باقر عليه السلام يا امام صادق عليه السلام سؤال كردم: چه سوگندى كفّاره دارد؟ فرمود:</w:t>
      </w:r>
    </w:p>
    <w:p>
      <w:pPr>
        <w:pStyle w:val="BookText"/>
      </w:pPr>
      <w:r>
        <w:rPr>
          <w:rFonts w:ascii="IRNazanin" w:hAnsi="IRNazanin" w:eastAsia="IRNazanin" w:cs="IRNazanin"/>
          <w:lang w:bidi="fa-IR"/>
          <w:color w:val="111111"/>
          <w:sz w:val="28"/>
          <w:szCs w:val="28"/>
          <w:rtl/>
        </w:rPr>
        <w:t xml:space="preserve">سوگند بر ترك كارى كه انجامش بر تو لازم است در صورت انجام آن چيزى بر عهدۀ تو نيست و سوگند بر ترك كار غير واجب، در صورت انجام، بر عهدۀ تو كفّاره است.»</w:t>
      </w:r>
    </w:p>
    <w:p>
      <w:pPr>
        <w:pStyle w:val="BookText"/>
      </w:pPr>
      <w:r>
        <w:rPr>
          <w:rFonts w:ascii="IRNazanin" w:hAnsi="IRNazanin" w:eastAsia="IRNazanin" w:cs="IRNazanin"/>
          <w:lang w:bidi="fa-IR"/>
          <w:color w:val="111111"/>
          <w:sz w:val="28"/>
          <w:szCs w:val="28"/>
          <w:rtl/>
        </w:rPr>
        <w:t xml:space="preserve">1036-(5) در كتاب فقه الرضا آمده است: «بدان - كه خداوند تو را رحمت كند - كه بزرگ ترين سوگندها، سوگند به خداى عز و جل است. پس هرگاه انسان بر انجام اطاعتى به خداوند سوگند ياد كند - نظير شخصى كه بر به جاآوردن نماز معينى يا انجام كار نيكى سوگند ياد كند - بر او واجب است كه به سوگندش وفا كند؛ زيرا آنچه بر آن سوگند خورده است اطاعت خداست. پس اگر به سوگندش وفا نكند و زمان آن بگذرد، پس به تحقيق سوگندش را شكسته و كفّاره بر او واجب است.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من خصال البرّ - فقد وجب عليه في يمينه أن يفى بما حلف عليه لأنّ الّذى حلف عليه للّٰه طاعة فإن لم يفِ بما حلف وجاز الوقت فقد حنث ووجب عليه الكفّارة، فإن حلف أن لا يقرب معصية أو حراماً ثمّ حنث فقد وجب عليه الكفّارة.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1511-36264-(6) نوادر أحمد بن محمّد 45: عن سعيد بن عبداللّٰه الأعرج قال: سألت أبا عبداللّٰه عليه السلام عن الرّجل يحلف بالمشى إلى بيت اللّٰه ويحرم بحجّة والهدى فقال: ما جعل للّٰه فهو واجب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1512-36265-(7) وفيه 172: عن العلاء</w:t>
      </w:r>
      <w:r>
        <w:rPr>
          <w:rStyle w:val="FootnoteReference"/>
        </w:rPr>
        <w:footnoteReference w:id="1144"/>
      </w:r>
      <w:r>
        <w:rPr>
          <w:rFonts w:ascii="Amiri" w:hAnsi="Amiri" w:eastAsia="Amiri" w:cs="Amiri"/>
          <w:lang w:bidi="ar-SA"/>
          <w:color w:val="111111"/>
          <w:sz w:val="28"/>
          <w:szCs w:val="28"/>
          <w:rtl/>
        </w:rPr>
        <w:t xml:space="preserve">عن أبي جعفر عليه السلام قال: ماكان عليه واجباً فحلف أن لا يفعله ففعله فليس عليه فيه شيء، ومالم يكن عليه واجباً فحلف أن لا يفعله ففعله فالكفّارة.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1513-36266-(8) وفيه 38: عن أبي الصّباح الكنانيّ عن أبي عبداللّٰه عليه السلام قال: ليس من شيء هو للّٰه طاعة يجعله الرّجل عليه إلّا [أنّه] ينبغي له أن يفى به إلى طاعة (اللّٰه - ك) وليس من رجل جعل للّٰه عليه شيئاً في معصية اللّٰه إلّاأنّه ينبغي له أن يتركها إلى طاعة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1514-36267-(9) تهذيب 292/8: استبصار 41/4: محمّد بن يعقوب عن كافى 446/7: الحسين بن محمّد عن معلّى بن محمّد عن (الحسن بن عليّ - يب - كا) الوشّاء عن أبان بن عثمان عن عبد الرّحمان ابن أبي عبداللّٰه عن أبي عبداللّٰه عليه السلام قال: سألته عن الرّجل يقسم على الرّجل في الطّعام ليأكل فلم يطعم هل عليه في ذلك الكفّارة وما اليمين الّتى تجب فيها الكفّارة فقال:</w:t>
      </w:r>
    </w:p>
    <w:p>
      <w:pPr>
        <w:pStyle w:val="BookText"/>
      </w:pPr>
      <w:r>
        <w:rPr>
          <w:rFonts w:ascii="Amiri" w:hAnsi="Amiri" w:eastAsia="Amiri" w:cs="Amiri"/>
          <w:lang w:bidi="ar-SA"/>
          <w:color w:val="111111"/>
          <w:sz w:val="28"/>
          <w:szCs w:val="28"/>
          <w:rtl/>
        </w:rPr>
        <w:t xml:space="preserve">الكفّارة في الّذى يحلف على المتاع أن لا يبيعه ولا يشتريه ثمّ يبدو له (فيه - كا) فيكفّر عن يمينه وإن حلف على شيء والّذى (حلف - يب - صا) عليه إتيانه خير من تركه، فليأت الّذى هو خير ولا كفّارة عليه إنّما ذلك من خطوات الشّيطان.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1515-36268-(10) نوادر أحمد بن محمّد 46: عن حمزة بن حمران عن زرارة قال قلت لأبى عبداللّٰه عليه السلام أيّ شيء الّذى فيه الكفّارة من الأيمان قال ما حلفت عليه ممّا فيه المعصية فليس عليك فيه الكفّارة إذا رجعت عنه وما كان سوى ذلك ممّا ليس فيه برّ ولا معصية فليس بشيء.</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بر ترك معصيت يا حرامى سوگند ياد كند، سپس با آن مخالفت كند، به تحقيق كفّاره بر او واجب است.»</w:t>
      </w:r>
    </w:p>
    <w:p>
      <w:pPr>
        <w:pStyle w:val="BookText"/>
      </w:pPr>
      <w:r>
        <w:rPr>
          <w:rFonts w:ascii="IRNazanin" w:hAnsi="IRNazanin" w:eastAsia="IRNazanin" w:cs="IRNazanin"/>
          <w:lang w:bidi="fa-IR"/>
          <w:color w:val="111111"/>
          <w:sz w:val="28"/>
          <w:szCs w:val="28"/>
          <w:rtl/>
        </w:rPr>
        <w:t xml:space="preserve">1037-(6) سعيد بن عبداللّٰه اعرج گويد: «از امام صادق عليه السلام سؤال كردم: شخصى بر پياده روى تا خانه خدا و احرام به حج و انجام قربانى سوگند ياد مى كند. امام عليه السلام فرمود: آنچه را براى خدا قرار داد، آن بر وى واجب است.»</w:t>
      </w:r>
    </w:p>
    <w:p>
      <w:pPr>
        <w:pStyle w:val="BookText"/>
      </w:pPr>
      <w:r>
        <w:rPr>
          <w:rFonts w:ascii="IRNazanin" w:hAnsi="IRNazanin" w:eastAsia="IRNazanin" w:cs="IRNazanin"/>
          <w:lang w:bidi="fa-IR"/>
          <w:color w:val="111111"/>
          <w:sz w:val="28"/>
          <w:szCs w:val="28"/>
          <w:rtl/>
        </w:rPr>
        <w:t xml:space="preserve">1038-(7) علاء از امام باقر عليه السلام روايت مى كند كه فرمود: «كسى كه بر ترك كار واجبى سوگند ياد كند، سپس آن را انجام دهد، براى آن، چيزى بر عهدۀ او نيست و كسى كه بر ترك كار غير واجب سوگند ياد كند و سپس آن را انجام دهد، كفّاره بر عهدۀ اوست.»</w:t>
      </w:r>
    </w:p>
    <w:p>
      <w:pPr>
        <w:pStyle w:val="BookText"/>
      </w:pPr>
      <w:r>
        <w:rPr>
          <w:rFonts w:ascii="IRNazanin" w:hAnsi="IRNazanin" w:eastAsia="IRNazanin" w:cs="IRNazanin"/>
          <w:lang w:bidi="fa-IR"/>
          <w:color w:val="111111"/>
          <w:sz w:val="28"/>
          <w:szCs w:val="28"/>
          <w:rtl/>
        </w:rPr>
        <w:t xml:space="preserve">1039-(8) ابوالصباح كنانى از امام صادق عليه السلام روايت مى كند كه فرمود: «هيچ اطاعتى از خدا نيست كه انسان آن را بر عهدۀ خود لازم كند، مگر آن كه وفاى به آن براى اطاعت خدا شايسته است.</w:t>
      </w:r>
    </w:p>
    <w:p>
      <w:pPr>
        <w:pStyle w:val="BookText"/>
      </w:pPr>
      <w:r>
        <w:rPr>
          <w:rFonts w:ascii="IRNazanin" w:hAnsi="IRNazanin" w:eastAsia="IRNazanin" w:cs="IRNazanin"/>
          <w:lang w:bidi="fa-IR"/>
          <w:color w:val="111111"/>
          <w:sz w:val="28"/>
          <w:szCs w:val="28"/>
          <w:rtl/>
        </w:rPr>
        <w:t xml:space="preserve">و هيچ كس كارى را در راه نافرمانى خدا بر خود لازم نمى كند، مگر آن كه ترك آن و انجام اطاعت خدا براى وى شايسته است.»</w:t>
      </w:r>
    </w:p>
    <w:p>
      <w:pPr>
        <w:pStyle w:val="BookText"/>
      </w:pPr>
      <w:r>
        <w:rPr>
          <w:rFonts w:ascii="IRNazanin" w:hAnsi="IRNazanin" w:eastAsia="IRNazanin" w:cs="IRNazanin"/>
          <w:lang w:bidi="fa-IR"/>
          <w:color w:val="111111"/>
          <w:sz w:val="28"/>
          <w:szCs w:val="28"/>
          <w:rtl/>
        </w:rPr>
        <w:t xml:space="preserve">1040-(9) عبدالرحمان بن ابى عبداللّٰه گويد: «از امام صادق عليه السلام سؤال كردم: شخصى ديگرى را به خوردن غذا سوگند مى دهد ولى او نمى خورد، آيا در اين مورد بر عهدۀ او كفّاره است‌؟ و چه سوگندى در آن كفّاره است‌؟</w:t>
      </w:r>
    </w:p>
    <w:p>
      <w:pPr>
        <w:pStyle w:val="BookText"/>
      </w:pPr>
      <w:r>
        <w:rPr>
          <w:rFonts w:ascii="IRNazanin" w:hAnsi="IRNazanin" w:eastAsia="IRNazanin" w:cs="IRNazanin"/>
          <w:lang w:bidi="fa-IR"/>
          <w:color w:val="111111"/>
          <w:sz w:val="28"/>
          <w:szCs w:val="28"/>
          <w:rtl/>
        </w:rPr>
        <w:t xml:space="preserve">امام عليه السلام فرمود: كفّاره بر عهدۀ كسى است كه بر ترك خريد و فروش كالايى سوگند مى خورد، سپس نظرش تغيير مى كند، پس بايد براى سوگندش كفّاره بپردازد ولى اگر بر كارى سوگند ياد كند كه انجامش بهتر از ترك آن است، پس بايد كار بهتر را انجام دهد و كفّاره بر عهدۀ او نيست؛ زيرا آن، از گام هاى شيطان است.»</w:t>
      </w:r>
    </w:p>
    <w:p>
      <w:pPr>
        <w:pStyle w:val="BookText"/>
      </w:pPr>
      <w:r>
        <w:rPr>
          <w:rFonts w:ascii="IRNazanin" w:hAnsi="IRNazanin" w:eastAsia="IRNazanin" w:cs="IRNazanin"/>
          <w:lang w:bidi="fa-IR"/>
          <w:color w:val="111111"/>
          <w:sz w:val="28"/>
          <w:szCs w:val="28"/>
          <w:rtl/>
        </w:rPr>
        <w:t xml:space="preserve">1041-(10) زراره گويد: «به امام صادق عليه السلام گفتم: چه سوگندى كفّاره دارد؟ امام عليه السلام فرمود: در صورتى كه بر معصيت، سوگند ياد كنى و از آن بازگردى، براى آن بر عهدۀ تو كفّاره نيست و غير از آن - از كارهايى كه نه نيك است و نه معصيت - اثرى ندارد.»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283" w:name="pg11981_156998"/>
    <w:bookmarkEnd w:id="283"/>
    <w:p>
      <w:pPr>
        <w:pStyle w:val="BookText"/>
      </w:pPr>
      <w:r>
        <w:rPr>
          <w:rFonts w:ascii="Amiri" w:hAnsi="Amiri" w:eastAsia="Amiri" w:cs="Amiri"/>
          <w:lang w:bidi="ar-SA"/>
          <w:color w:val="111111"/>
          <w:sz w:val="28"/>
          <w:szCs w:val="28"/>
          <w:rtl/>
        </w:rPr>
        <w:t xml:space="preserve">وتقدّم في باب (15) أنّ اليمين لا تنعقد في معصية، وباب (18) أنّ من حلف يميناً ثمّ رأى مخالفتها خيراً من الوفاء بها فليأت بالّذى هو خير ولا كفّارة عليه، وباب (19) حكم الحلف على ترك الطيّبات، وباب (21) أنّ من حلف ليضربنّ عبده جاز له العفو ما يناسب ذلك.</w:t>
      </w:r>
    </w:p>
    <w:p>
      <w:pPr>
        <w:pStyle w:val="Heading3"/>
      </w:pPr>
      <w:bookmarkStart w:id="731" w:name="_Toc417"/>
      <w:r>
        <w:t>(28) باب أنّ من حلف لغريمه أن لا يخرج من البلد إلّابعلمه وكان عليه في ذلك ضرر لم تنعقد</w:t>
      </w:r>
      <w:bookmarkEnd w:id="7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1516-36269-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462/7: محمّد بن يحيى عن تهذيب 290/8: أحمد بن محمّد عن (محمّد بن - يب) سهل عن (محمّد - كا) ابن سنان عن إسحاق بن عمّار قال: قلت لأبى عبداللّٰه عليه السلام:</w:t>
      </w:r>
    </w:p>
    <w:p>
      <w:pPr>
        <w:pStyle w:val="BookText"/>
      </w:pPr>
      <w:r>
        <w:rPr>
          <w:rFonts w:ascii="Amiri" w:hAnsi="Amiri" w:eastAsia="Amiri" w:cs="Amiri"/>
          <w:lang w:bidi="ar-SA"/>
          <w:color w:val="111111"/>
          <w:sz w:val="28"/>
          <w:szCs w:val="28"/>
          <w:rtl/>
        </w:rPr>
        <w:t xml:space="preserve">الرّجل يكون عليه اليمين(1) فيحلفه غريمه بالأيمان المغلّظة أن لا يخرج من البلد (إلا يعلمه</w:t>
      </w:r>
      <w:r>
        <w:rPr>
          <w:rStyle w:val="FootnoteReference"/>
        </w:rPr>
        <w:footnoteReference w:id="1145"/>
      </w:r>
      <w:r>
        <w:rPr>
          <w:rFonts w:ascii="Amiri" w:hAnsi="Amiri" w:eastAsia="Amiri" w:cs="Amiri"/>
          <w:lang w:bidi="ar-SA"/>
          <w:color w:val="111111"/>
          <w:sz w:val="28"/>
          <w:szCs w:val="28"/>
          <w:rtl/>
        </w:rPr>
        <w:t xml:space="preserve">- كا) فقال لا يخرج حتّى يعلمه (قال - يب) قلت: إن أعلمه لم يَدَعه قال: إن كان علمه ضرراً عليه و على عياله</w:t>
      </w:r>
      <w:r>
        <w:rPr>
          <w:rStyle w:val="FootnoteReference"/>
        </w:rPr>
        <w:footnoteReference w:id="1146"/>
      </w:r>
      <w:r>
        <w:rPr>
          <w:rFonts w:ascii="Amiri" w:hAnsi="Amiri" w:eastAsia="Amiri" w:cs="Amiri"/>
          <w:lang w:bidi="ar-SA"/>
          <w:color w:val="111111"/>
          <w:sz w:val="28"/>
          <w:szCs w:val="28"/>
          <w:rtl/>
        </w:rPr>
        <w:t xml:space="preserve">فليخرج ولا شيء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1517-36270-(2) كافى 460/7: محمّد بن يحيى عن محمّد بن الحسين عن محمّد بن عبداللّٰه بن هلال عن عقبة بن خالد عن أبي عبداللّٰه عليه السلام في رجل كان لرجل عليه دين فلزمه فقال الملزوم كلّ حلّ عليه حرام إن برح حتّى يرضيك، فخرج من قبل أن يرضيه كيف يصنع ولا يدرى ما يبلغ يمينه وليس له فيها نيّة قال: ليس بشيء.</w:t>
      </w:r>
    </w:p>
    <w:p>
      <w:pPr>
        <w:pStyle w:val="BookText"/>
      </w:pPr>
      <w:r>
        <w:rPr>
          <w:rFonts w:ascii="Amiri" w:hAnsi="Amiri" w:eastAsia="Amiri" w:cs="Amiri"/>
          <w:lang w:bidi="ar-SA"/>
          <w:color w:val="111111"/>
          <w:sz w:val="28"/>
          <w:szCs w:val="28"/>
          <w:rtl/>
        </w:rPr>
        <w:t xml:space="preserve">وتقدّم في باب (18) انّ من حلف يميناً ثمّ رأى مخالفتها خيراً من الوفاء بها فليأت بالّذى هو خير ولا كفّارة عليه، وباب (27) انّ اليمين لا تنعقد إلّاعلى المستقبل إذا كان البرّ أرجح ما يمكن أن يستدلّ به على ذلك.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پانزدهم، هجدهم، نوزدهم و بيست و يكم مناسب با اين بحث وجود دارد.</w:t>
      </w:r>
    </w:p>
    <w:p>
      <w:pPr>
        <w:pStyle w:val="BookText"/>
      </w:pPr>
      <w:r>
        <w:rPr>
          <w:rFonts w:ascii="IRNazanin" w:hAnsi="IRNazanin" w:eastAsia="IRNazanin" w:cs="IRNazanin"/>
          <w:lang w:bidi="fa-IR"/>
          <w:color w:val="111111"/>
          <w:sz w:val="28"/>
          <w:szCs w:val="28"/>
          <w:rtl/>
        </w:rPr>
        <w:t xml:space="preserve">باب 28 عدم انعقاد سوگند بر بيرون نرفتن از شهر در صورت زيان</w:t>
      </w:r>
    </w:p>
    <w:p>
      <w:pPr>
        <w:pStyle w:val="BookText"/>
      </w:pPr>
      <w:r>
        <w:rPr>
          <w:rFonts w:ascii="IRNazanin" w:hAnsi="IRNazanin" w:eastAsia="IRNazanin" w:cs="IRNazanin"/>
          <w:lang w:bidi="fa-IR"/>
          <w:color w:val="111111"/>
          <w:sz w:val="28"/>
          <w:szCs w:val="28"/>
          <w:rtl/>
        </w:rPr>
        <w:t xml:space="preserve">1042-(1) اسحاق بن عمار گويد: «به امام صادق عليه السلام گفتم: شخصى بدهكار است و طلبكارش او را سوگندهاى شديد مى دهد كه بدون آگاهى وى از شهر خارج نشود.</w:t>
      </w:r>
    </w:p>
    <w:p>
      <w:pPr>
        <w:pStyle w:val="BookText"/>
      </w:pPr>
      <w:r>
        <w:rPr>
          <w:rFonts w:ascii="IRNazanin" w:hAnsi="IRNazanin" w:eastAsia="IRNazanin" w:cs="IRNazanin"/>
          <w:lang w:bidi="fa-IR"/>
          <w:color w:val="111111"/>
          <w:sz w:val="28"/>
          <w:szCs w:val="28"/>
          <w:rtl/>
        </w:rPr>
        <w:t xml:space="preserve">امام عليه السلام فرمود: بدون آگاهى او خارج نشود.</w:t>
      </w:r>
    </w:p>
    <w:p>
      <w:pPr>
        <w:pStyle w:val="BookText"/>
      </w:pPr>
      <w:r>
        <w:rPr>
          <w:rFonts w:ascii="IRNazanin" w:hAnsi="IRNazanin" w:eastAsia="IRNazanin" w:cs="IRNazanin"/>
          <w:lang w:bidi="fa-IR"/>
          <w:color w:val="111111"/>
          <w:sz w:val="28"/>
          <w:szCs w:val="28"/>
          <w:rtl/>
        </w:rPr>
        <w:t xml:space="preserve">گفتم: اگر او را باخبر كند، رهايش نمى كند.</w:t>
      </w:r>
    </w:p>
    <w:p>
      <w:pPr>
        <w:pStyle w:val="BookText"/>
      </w:pPr>
      <w:r>
        <w:rPr>
          <w:rFonts w:ascii="IRNazanin" w:hAnsi="IRNazanin" w:eastAsia="IRNazanin" w:cs="IRNazanin"/>
          <w:lang w:bidi="fa-IR"/>
          <w:color w:val="111111"/>
          <w:sz w:val="28"/>
          <w:szCs w:val="28"/>
          <w:rtl/>
        </w:rPr>
        <w:t xml:space="preserve">امام عليه السلام فرمود: اگر آگاهى طلبكار به زيان او و خانواده اش است، پس خارج شود و چيزى بر عهدۀ او نيست.»</w:t>
      </w:r>
    </w:p>
    <w:p>
      <w:pPr>
        <w:pStyle w:val="BookText"/>
      </w:pPr>
      <w:r>
        <w:rPr>
          <w:rFonts w:ascii="IRNazanin" w:hAnsi="IRNazanin" w:eastAsia="IRNazanin" w:cs="IRNazanin"/>
          <w:lang w:bidi="fa-IR"/>
          <w:color w:val="111111"/>
          <w:sz w:val="28"/>
          <w:szCs w:val="28"/>
          <w:rtl/>
        </w:rPr>
        <w:t xml:space="preserve">1043-(2) عقبة بن خالد روايت مى كند كه از امام صادق عليه السلام سؤال شد: «شخص طلبكارى ملازم بدهكارش مى شود، بدهكار مى گويد: هر كار حلالى بر من حرام است اگر بدون رضايت تو بروم. آن گاه پيش از راضى كردن آن مى رود. اكنون چه بايد بكند؟ در حالى كه نمى داند سوگندش كه در آن نيت نداشت، چه حكمى دارد.</w:t>
      </w:r>
    </w:p>
    <w:p>
      <w:pPr>
        <w:pStyle w:val="BookText"/>
      </w:pPr>
      <w:r>
        <w:rPr>
          <w:rFonts w:ascii="IRNazanin" w:hAnsi="IRNazanin" w:eastAsia="IRNazanin" w:cs="IRNazanin"/>
          <w:lang w:bidi="fa-IR"/>
          <w:color w:val="111111"/>
          <w:sz w:val="28"/>
          <w:szCs w:val="28"/>
          <w:rtl/>
        </w:rPr>
        <w:t xml:space="preserve">امام عليه السلام فرمود: چيزى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هجدهم و بيست و هفتم مطالبى است كه مى توان بر اين استدلال كرد.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284" w:name="pg11981_157000"/>
    <w:bookmarkEnd w:id="284"/>
    <w:p>
      <w:pPr>
        <w:pStyle w:val="Heading3"/>
      </w:pPr>
      <w:bookmarkStart w:id="732" w:name="_Toc418"/>
      <w:r>
        <w:t>(29) باب حكم من حلف على الرّجل</w:t>
      </w:r>
      <w:bookmarkEnd w:id="7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1518-36271-</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462/7: (محمّد بن يحيى - معلّق) عن تهذيب 294/8: استبصار 41/4:</w:t>
      </w:r>
    </w:p>
    <w:p>
      <w:pPr>
        <w:pStyle w:val="BookText"/>
      </w:pPr>
      <w:r>
        <w:rPr>
          <w:rFonts w:ascii="Amiri" w:hAnsi="Amiri" w:eastAsia="Amiri" w:cs="Amiri"/>
          <w:lang w:bidi="ar-SA"/>
          <w:color w:val="111111"/>
          <w:sz w:val="28"/>
          <w:szCs w:val="28"/>
          <w:rtl/>
        </w:rPr>
        <w:t xml:space="preserve">أحمد بن محمّد عن ابن فضّال عن حفص وغير واحد من أصحابنا عن أبي عبداللّٰه عليه السلام قال:</w:t>
      </w:r>
    </w:p>
    <w:p>
      <w:pPr>
        <w:pStyle w:val="BookText"/>
      </w:pPr>
      <w:r>
        <w:rPr>
          <w:rFonts w:ascii="Amiri" w:hAnsi="Amiri" w:eastAsia="Amiri" w:cs="Amiri"/>
          <w:lang w:bidi="ar-SA"/>
          <w:color w:val="111111"/>
          <w:sz w:val="28"/>
          <w:szCs w:val="28"/>
          <w:rtl/>
        </w:rPr>
        <w:t xml:space="preserve">سئل عن الرّجل يقسم على أخيه قال ليس عليه شيء إنّما أراد إكرامه.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1519-36272-(2) تهذيب 287/8: استبصار 40/4: الحسين بن سعيد عن حمّاد عن ابن المغيرة عن (عبد اللّٰه - صا) ابن سنان عن عبدالرّحمن ابن أبي عبداللّٰه قال: سألت أبا عبداللّٰه عليه السلام عن الرّجل يقسم على الرّجل في الطّعام يأكل معه فلم يأكل هل عليه في ذلك كفّارة‌؟ قال: لا.</w:t>
      </w:r>
    </w:p>
    <w:p>
      <w:pPr>
        <w:pStyle w:val="BookText"/>
      </w:pPr>
      <w:r>
        <w:rPr>
          <w:rFonts w:ascii="Amiri" w:hAnsi="Amiri" w:eastAsia="Amiri" w:cs="Amiri"/>
          <w:lang w:bidi="ar-SA"/>
          <w:color w:val="111111"/>
          <w:sz w:val="28"/>
          <w:szCs w:val="28"/>
          <w:rtl/>
        </w:rPr>
        <w:t xml:space="preserve">نوادر أحمد بن محمّد 30: عن أبان عن زرارة وعبدالرّحمن ابن أبي عبداللّٰه قال: سألنا أبا عبداللّٰه عليه السلام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1520-36273-(3) تهذيب 292/8: استبصار 41/4: الحسين بن سعيد عن الحسن بن عليّ الوشّاء عن عبداللّٰه بن سنان عن رجل عن عليّ بن الحسين عليهما السلام قال: إذا أقسم الرّجل على أخيه فلم يبرّ(1) قسمه فعلى المقسم كفّارة يمين. قال الشّيخ رحمه اللّه في الإستبصار فالوجه في هذه الرّواية أن نحملها على ضرب من الإستحباب.</w:t>
      </w:r>
    </w:p>
    <w:p>
      <w:pPr>
        <w:pStyle w:val="BookText"/>
      </w:pPr>
      <w:r>
        <w:rPr>
          <w:rFonts w:ascii="Amiri" w:hAnsi="Amiri" w:eastAsia="Amiri" w:cs="Amiri"/>
          <w:lang w:bidi="ar-SA"/>
          <w:color w:val="111111"/>
          <w:sz w:val="28"/>
          <w:szCs w:val="28"/>
          <w:rtl/>
        </w:rPr>
        <w:t xml:space="preserve">وتقدّم في رواية عبدالرحمن (10) من باب (27) أنّ اليمين لا تنعقد إلّاعلى المستقبل إذا كان البرّ أرجح</w:t>
      </w:r>
    </w:p>
    <w:p>
      <w:pPr>
        <w:pStyle w:val="BookText"/>
      </w:pPr>
      <w:r>
        <w:rPr>
          <w:rFonts w:ascii="Amiri" w:hAnsi="Amiri" w:eastAsia="Amiri" w:cs="Amiri"/>
          <w:lang w:bidi="ar-SA"/>
          <w:color w:val="111111"/>
          <w:sz w:val="28"/>
          <w:szCs w:val="28"/>
          <w:rtl/>
        </w:rPr>
        <w:t xml:space="preserve">قوله الرّجل يقسم على الرّجل في الطّعام ليأكل فلم يطعم هل عليه في ذلك الكفّارة وما اليمين الّتي تجب فيها الكفّارة فقال الكفّارة في الّذي يحلف على المتاع أن لا يبيعه إلخ. ويأتي</w:t>
      </w:r>
    </w:p>
    <w:p>
      <w:pPr>
        <w:pStyle w:val="BookText"/>
      </w:pPr>
      <w:r>
        <w:rPr>
          <w:rFonts w:ascii="Amiri" w:hAnsi="Amiri" w:eastAsia="Amiri" w:cs="Amiri"/>
          <w:lang w:bidi="ar-SA"/>
          <w:color w:val="111111"/>
          <w:sz w:val="28"/>
          <w:szCs w:val="28"/>
          <w:rtl/>
        </w:rPr>
        <w:t xml:space="preserve">في رواية الحارث (10) من باب (222) استحباب أكل المؤمن من طعام أخيه من أبواب الأطعمة - ج 29 قوله فخطّ بيده في القصعة ثمّ قال أقسمت عليك لمّا أكلت دون الخطّ وفي رواية الدّعائم (11) قوله عليه السلام إذا قال لك أخوك كل فكل ولا تلجئه إلى ان يقسم عليك فإنّه انّما يريد كرامتك.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29 حكم قسم دادن ديگران براى انجام كارى</w:t>
      </w:r>
    </w:p>
    <w:p>
      <w:pPr>
        <w:pStyle w:val="BookText"/>
      </w:pPr>
      <w:r>
        <w:rPr>
          <w:rFonts w:ascii="IRNazanin" w:hAnsi="IRNazanin" w:eastAsia="IRNazanin" w:cs="IRNazanin"/>
          <w:lang w:bidi="fa-IR"/>
          <w:color w:val="111111"/>
          <w:sz w:val="28"/>
          <w:szCs w:val="28"/>
          <w:rtl/>
        </w:rPr>
        <w:t xml:space="preserve">1044-(1) حفص و تعداد ديگرى از شيعيان روايت مى كنند كه از امام صادق عليه السلام سؤال شد: «شخصى برادرش را [بر انجام كارى] قسم مى دهد.</w:t>
      </w:r>
    </w:p>
    <w:p>
      <w:pPr>
        <w:pStyle w:val="BookText"/>
      </w:pPr>
      <w:r>
        <w:rPr>
          <w:rFonts w:ascii="IRNazanin" w:hAnsi="IRNazanin" w:eastAsia="IRNazanin" w:cs="IRNazanin"/>
          <w:lang w:bidi="fa-IR"/>
          <w:color w:val="111111"/>
          <w:sz w:val="28"/>
          <w:szCs w:val="28"/>
          <w:rtl/>
        </w:rPr>
        <w:t xml:space="preserve">امام فرمود: چيزى بر عهده او نيست، همانا قصدش احترام و اكرام به او بود.»</w:t>
      </w:r>
    </w:p>
    <w:p>
      <w:pPr>
        <w:pStyle w:val="BookText"/>
      </w:pPr>
      <w:r>
        <w:rPr>
          <w:rFonts w:ascii="IRNazanin" w:hAnsi="IRNazanin" w:eastAsia="IRNazanin" w:cs="IRNazanin"/>
          <w:lang w:bidi="fa-IR"/>
          <w:color w:val="111111"/>
          <w:sz w:val="28"/>
          <w:szCs w:val="28"/>
          <w:rtl/>
        </w:rPr>
        <w:t xml:space="preserve">1045-(2) عبدالرحمان بن ابى عبداللّٰه گويد: «از امام صادق عليه السلام سؤال كردم: شخصى ديگرى را قسم مى دهد تا با او غذا بخورد، ولى وى غذا نمى خورد، آيا كفّاره بر عهدۀ اوست‌؟ امام عليه السلام فرمود: نه.»</w:t>
      </w:r>
    </w:p>
    <w:p>
      <w:pPr>
        <w:pStyle w:val="BookText"/>
      </w:pPr>
      <w:r>
        <w:rPr>
          <w:rFonts w:ascii="Amiri" w:hAnsi="Amiri" w:eastAsia="Amiri" w:cs="Amiri"/>
          <w:lang w:bidi="ar-SA"/>
          <w:color w:val="111111"/>
          <w:sz w:val="28"/>
          <w:szCs w:val="28"/>
          <w:rtl/>
        </w:rPr>
        <w:t xml:space="preserve">اين روايت از زراره و عبدالرحمان بن ابى عبداللّٰه نيز نقل شده است.</w:t>
      </w:r>
    </w:p>
    <w:p>
      <w:pPr>
        <w:pStyle w:val="BookText"/>
      </w:pPr>
      <w:r>
        <w:rPr>
          <w:rFonts w:ascii="IRNazanin" w:hAnsi="IRNazanin" w:eastAsia="IRNazanin" w:cs="IRNazanin"/>
          <w:lang w:bidi="fa-IR"/>
          <w:color w:val="111111"/>
          <w:sz w:val="28"/>
          <w:szCs w:val="28"/>
          <w:rtl/>
        </w:rPr>
        <w:t xml:space="preserve">1046-(3) عبداللّٰه بن سنان با واسطه از امام سجاد عليه السلام روايت مى كند كه فرمود: «هرگاه انسان، برادرش را [بر انجام كارى] قسم دهد ولى او به سوگندش عمل نكند، بر عهدۀ قسم خورنده كفّاره سوگند است.»</w:t>
      </w:r>
    </w:p>
    <w:p>
      <w:pPr>
        <w:pStyle w:val="BookText"/>
      </w:pPr>
      <w:r>
        <w:rPr>
          <w:rFonts w:ascii="Amiri" w:hAnsi="Amiri" w:eastAsia="Amiri" w:cs="Amiri"/>
          <w:lang w:bidi="ar-SA"/>
          <w:color w:val="111111"/>
          <w:sz w:val="28"/>
          <w:szCs w:val="28"/>
          <w:rtl/>
        </w:rPr>
        <w:t xml:space="preserve">مرحوم شيخ طوسى قدس سره در كتاب الاستبصار مى فرمايد: «توجيه اين روايت به اين است كه آن را بر نوعى استحباب حمل كنيم.»</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دهم از باب بيست و هفتم اين گفته كه: «شخصى ديگرى را سوگند مى دهد كه با او غذا بخورد ولى او غذا نمى خورد، آيا در اين باره كفّاره بر عهده اوست‌؟ و چه سوگندى كفّاره دارد؟</w:t>
      </w:r>
    </w:p>
    <w:p>
      <w:pPr>
        <w:pStyle w:val="BookText"/>
      </w:pPr>
      <w:r>
        <w:rPr>
          <w:rFonts w:ascii="IRNazanin" w:hAnsi="IRNazanin" w:eastAsia="IRNazanin" w:cs="IRNazanin"/>
          <w:lang w:bidi="fa-IR"/>
          <w:color w:val="111111"/>
          <w:sz w:val="28"/>
          <w:szCs w:val="28"/>
          <w:rtl/>
        </w:rPr>
        <w:t xml:space="preserve">امام عليه السلام فرمود: كفّاره بر عهدۀ كسى است كه بر ترك خريد و فروش كالايى سوگند ياد مى كند...»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دهم از باب دويست و بيست و دوم از ابواب خوراكى ها اين گفته كه: «با دستش در كاسه خطى كشيد و سپس گفت: تو را سوگند مى دهم كه تا پايين خط را بخورى.»</w:t>
      </w:r>
    </w:p>
    <w:p>
      <w:pPr>
        <w:pStyle w:val="BookText"/>
      </w:pPr>
      <w:r>
        <w:rPr>
          <w:rFonts w:ascii="IRNazanin" w:hAnsi="IRNazanin" w:eastAsia="IRNazanin" w:cs="IRNazanin"/>
          <w:lang w:bidi="fa-IR"/>
          <w:color w:val="111111"/>
          <w:sz w:val="28"/>
          <w:szCs w:val="28"/>
          <w:rtl/>
        </w:rPr>
        <w:t xml:space="preserve">و در روايت يازدهم فرموده امام عليه السلام كه: «وقتى برادرت به تو مى گويد: بخور، بخور و او را مجبور نكن تا تو را سوگند دهد، زيرا او خواستار احترام به توست.»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285" w:name="pg11981_157002"/>
    <w:bookmarkEnd w:id="285"/>
    <w:p>
      <w:pPr>
        <w:pStyle w:val="Heading3"/>
      </w:pPr>
      <w:bookmarkStart w:id="733" w:name="_Toc419"/>
      <w:r>
        <w:t>(30) باب حكم من سأل النّاس بوجه اللّٰه تعالى أو أقسمهم باللّٰه</w:t>
      </w:r>
      <w:bookmarkEnd w:id="7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1521-36274-(1) فقيه 228/3: نوادر أحمد بن محمّد 40: (روى - فقيه) محمّد بن مسلم قال سألت أحدهما عليهما السلام عن رجل قالت له امرأته أسألك بوجه اللّٰه إلّا (ما - خ) طلّقتني قال يوجعها ضرباً أو يعفو عنها. مستدرك 192/18:76/16: كتاب العلاء بن رزين عن محمّد بن مسلم قال سألته عليه السلام (وذكر مثله). ويأتي في رواية زرقان (5) أنّ السّارق قطعت يده اليمنىٰ من وسط الكفّ من أبواب حدّ السّرقة ج 30</w:t>
      </w:r>
    </w:p>
    <w:p>
      <w:pPr>
        <w:pStyle w:val="BookText"/>
      </w:pPr>
      <w:r>
        <w:rPr>
          <w:rFonts w:ascii="Amiri" w:hAnsi="Amiri" w:eastAsia="Amiri" w:cs="Amiri"/>
          <w:lang w:bidi="ar-SA"/>
          <w:color w:val="111111"/>
          <w:sz w:val="28"/>
          <w:szCs w:val="28"/>
          <w:rtl/>
        </w:rPr>
        <w:t xml:space="preserve">قول المعتصم للإمام الهادي أقسمت عليك باللّٰه لمّا أخبرت بما عندك فيه فقال أمّا إذا أقسمت عليّ باللّٰه انّي أقول انّهم أخطئوا فيه السّنّة فإنّ القطع يجب أن يكون من مفصل اُصول الأصابع إلخ.</w:t>
      </w:r>
    </w:p>
    <w:p>
      <w:pPr>
        <w:pStyle w:val="Heading3"/>
      </w:pPr>
      <w:bookmarkStart w:id="734" w:name="_Toc420"/>
      <w:r>
        <w:t>(31) باب جواز الحلف في الدّعوى علىٰ غير الواقع للتوصّل إلى الحقّ ودفع ظلم قضاة الجور</w:t>
      </w:r>
      <w:bookmarkEnd w:id="7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1522-36275-</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287/8: الحسين بن سعيد عن أحمد بن محمّد عن فقيه 228/3: حمّاد بن عثمان عن محمّد ابن أبي الصّباح(1) قال: قلت لأبى الحسن عليه السلام: إنّ اُمّى تصدّقت عليّ بنصيب لها في دار فقلت لها: انّ القضاة لا يجيزون هذا ولكن اكتبيه شراءاً (شرى - خ) فقالت: اصنع من ذلك ما بدالك في كلّ‌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ماترى أنّه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يسوغ لك، فتوثقت فأراد بعض الورثة أن يستحلفنى أنّى قد نقدتها الثّمن ولم أنقدها شيئاً فماترى‌؟ قال: احلف له. نوادر أحمد بن محمّد 8 2:</w:t>
      </w:r>
    </w:p>
    <w:p>
      <w:pPr>
        <w:pStyle w:val="BookText"/>
      </w:pPr>
      <w:r>
        <w:rPr>
          <w:rFonts w:ascii="Amiri" w:hAnsi="Amiri" w:eastAsia="Amiri" w:cs="Amiri"/>
          <w:lang w:bidi="ar-SA"/>
          <w:color w:val="111111"/>
          <w:sz w:val="28"/>
          <w:szCs w:val="28"/>
          <w:rtl/>
        </w:rPr>
        <w:t xml:space="preserve">عن حمّاد بن عثمان عن معاوية ابن أبي الصّباح قال: قلت لأبى الحسن عليه السلام: (انّ - خ) امّى (وذكر نحوه). وتقدّم في رواية محمّد بن مسعود (7) وأبى الصّباح (8) من باب (5) جواز وقف المشاع والصّدقة به من أبواب الوقوف ج 24 ما يناسب الباب. وفى غير واحد من أحاديث باب (1) كراهة اليمين الصّادقة وحرمة اليمين الكاذبة إلّاللتّقيّة ما يدلّ على ذلك.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30 حكم درخواست كمك از مردم به وجه خدا و سوگند دادن شان به خدا</w:t>
      </w:r>
    </w:p>
    <w:p>
      <w:pPr>
        <w:pStyle w:val="BookText"/>
      </w:pPr>
      <w:r>
        <w:rPr>
          <w:rFonts w:ascii="IRNazanin" w:hAnsi="IRNazanin" w:eastAsia="IRNazanin" w:cs="IRNazanin"/>
          <w:lang w:bidi="fa-IR"/>
          <w:color w:val="111111"/>
          <w:sz w:val="28"/>
          <w:szCs w:val="28"/>
          <w:rtl/>
        </w:rPr>
        <w:t xml:space="preserve">1047-(1) محمد بن مسلم گويد: «از امام باقر عليه السلام يا امام صادق عليه السلام سؤال كردم: زنى به شوهرش مى گويد: به وجه خداوند از تو مى خواهم مگر آن كه مرا طلاق دهى (يا طلاق ندهى).</w:t>
      </w:r>
    </w:p>
    <w:p>
      <w:pPr>
        <w:pStyle w:val="BookText"/>
      </w:pPr>
      <w:r>
        <w:rPr>
          <w:rFonts w:ascii="Amiri" w:hAnsi="Amiri" w:eastAsia="Amiri" w:cs="Amiri"/>
          <w:lang w:bidi="ar-SA"/>
          <w:color w:val="111111"/>
          <w:sz w:val="28"/>
          <w:szCs w:val="28"/>
          <w:rtl/>
        </w:rPr>
        <w:t xml:space="preserve">امام عليه السلام فرمود: يا با كتك، بدنش را به درد مى آورد يا او را مى بخشد.»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پنجم از ابواب حد سرقت اين گفته معتصم به امام هادى عليه السلام كه: «تو را به خداوند سوگند مى دهم كه نظرت را در اين باره بگويى.</w:t>
      </w:r>
    </w:p>
    <w:p>
      <w:pPr>
        <w:pStyle w:val="BookText"/>
      </w:pPr>
      <w:r>
        <w:rPr>
          <w:rFonts w:ascii="IRNazanin" w:hAnsi="IRNazanin" w:eastAsia="IRNazanin" w:cs="IRNazanin"/>
          <w:lang w:bidi="fa-IR"/>
          <w:color w:val="111111"/>
          <w:sz w:val="28"/>
          <w:szCs w:val="28"/>
          <w:rtl/>
        </w:rPr>
        <w:t xml:space="preserve">امام عليه السلام فرمود: اكنون كه مرا به خداوند سوگند دادى، مى گويم كه آنان در اين باره سنت را اشتباه كردند؛ چرا كه قطع دست واجب است كه از بند ريشه انگشتان باشد...»</w:t>
      </w:r>
    </w:p>
    <w:p>
      <w:pPr>
        <w:pStyle w:val="BookText"/>
      </w:pPr>
      <w:r>
        <w:rPr>
          <w:rFonts w:ascii="IRNazanin" w:hAnsi="IRNazanin" w:eastAsia="IRNazanin" w:cs="IRNazanin"/>
          <w:lang w:bidi="fa-IR"/>
          <w:color w:val="111111"/>
          <w:sz w:val="28"/>
          <w:szCs w:val="28"/>
          <w:rtl/>
        </w:rPr>
        <w:t xml:space="preserve">باب 31 جواز سوگند غير واقع براى رسيدن به حق يا برطرف كردن ظلم</w:t>
      </w:r>
    </w:p>
    <w:p>
      <w:pPr>
        <w:pStyle w:val="BookText"/>
      </w:pPr>
      <w:r>
        <w:rPr>
          <w:rFonts w:ascii="IRNazanin" w:hAnsi="IRNazanin" w:eastAsia="IRNazanin" w:cs="IRNazanin"/>
          <w:lang w:bidi="fa-IR"/>
          <w:color w:val="111111"/>
          <w:sz w:val="28"/>
          <w:szCs w:val="28"/>
          <w:rtl/>
        </w:rPr>
        <w:t xml:space="preserve">1048-(1) محمد بن ابى صباح (يا محمد بن صباح) گويد: «به امام موسى بن جعفر عليه السلام گفتم: مادرم سهم خود را از خانه اى به من صدقه داد. من به او گفتم: قاضى ها اين را جايز نمى دانند، بنابراين قرارداد خريد بنويس.</w:t>
      </w:r>
    </w:p>
    <w:p>
      <w:pPr>
        <w:pStyle w:val="BookText"/>
      </w:pPr>
      <w:r>
        <w:rPr>
          <w:rFonts w:ascii="IRNazanin" w:hAnsi="IRNazanin" w:eastAsia="IRNazanin" w:cs="IRNazanin"/>
          <w:lang w:bidi="fa-IR"/>
          <w:color w:val="111111"/>
          <w:sz w:val="28"/>
          <w:szCs w:val="28"/>
          <w:rtl/>
        </w:rPr>
        <w:t xml:space="preserve">مادرم گفت: هركارى كه به نظرت مى رسد براى تو صحيح است، همان كار را بكن.</w:t>
      </w:r>
    </w:p>
    <w:p>
      <w:pPr>
        <w:pStyle w:val="BookText"/>
      </w:pPr>
      <w:r>
        <w:rPr>
          <w:rFonts w:ascii="IRNazanin" w:hAnsi="IRNazanin" w:eastAsia="IRNazanin" w:cs="IRNazanin"/>
          <w:lang w:bidi="fa-IR"/>
          <w:color w:val="111111"/>
          <w:sz w:val="28"/>
          <w:szCs w:val="28"/>
          <w:rtl/>
        </w:rPr>
        <w:t xml:space="preserve">من نيز نوشته و مدرك از مادرم گرفتم. آن گاه يكى از وارثان تصميم گرفت مرا سوگند دهد كه بهاى آن را پرداخته ام، در حالى كه من چيزى نپرداخته بودم. نظر شما در اين باره چيست‌؟</w:t>
      </w:r>
    </w:p>
    <w:p>
      <w:pPr>
        <w:pStyle w:val="BookText"/>
      </w:pPr>
      <w:r>
        <w:rPr>
          <w:rFonts w:ascii="IRNazanin" w:hAnsi="IRNazanin" w:eastAsia="IRNazanin" w:cs="IRNazanin"/>
          <w:lang w:bidi="fa-IR"/>
          <w:color w:val="111111"/>
          <w:sz w:val="28"/>
          <w:szCs w:val="28"/>
          <w:rtl/>
        </w:rPr>
        <w:t xml:space="preserve">امام عليه السلام فرمود: برايش سوگند ياد كن.»</w:t>
      </w:r>
    </w:p>
    <w:p>
      <w:pPr>
        <w:pStyle w:val="BookText"/>
      </w:pPr>
      <w:r>
        <w:rPr>
          <w:rFonts w:ascii="Amiri" w:hAnsi="Amiri" w:eastAsia="Amiri" w:cs="Amiri"/>
          <w:lang w:bidi="ar-SA"/>
          <w:color w:val="111111"/>
          <w:sz w:val="28"/>
          <w:szCs w:val="28"/>
          <w:rtl/>
        </w:rPr>
        <w:t xml:space="preserve">اين روايت از معاوية بن ابى صباح نيز روايت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هفتم و هشتم از باب پنجم از ابواب وقوف مناسب با اين بحث هست.</w:t>
      </w:r>
    </w:p>
    <w:p>
      <w:pPr>
        <w:pStyle w:val="BookText"/>
      </w:pPr>
      <w:r>
        <w:rPr>
          <w:rFonts w:ascii="IRNazanin" w:hAnsi="IRNazanin" w:eastAsia="IRNazanin" w:cs="IRNazanin"/>
          <w:lang w:bidi="fa-IR"/>
          <w:color w:val="111111"/>
          <w:sz w:val="28"/>
          <w:szCs w:val="28"/>
          <w:rtl/>
        </w:rPr>
        <w:t xml:space="preserve">و در بسيارى از روايات باب يكم از ابواب سوگند مطالبى هست كه بر اين بحث دلالت مى كند.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286" w:name="pg11981_157004"/>
    <w:bookmarkEnd w:id="286"/>
    <w:p>
      <w:pPr>
        <w:pStyle w:val="Heading3"/>
      </w:pPr>
      <w:bookmarkStart w:id="735" w:name="_Toc421"/>
      <w:r>
        <w:t>(32) باب أنّ من حلف لينحر ولده لم تنعقد يمينه</w:t>
      </w:r>
      <w:bookmarkEnd w:id="7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1523-36276-(1) تهذيب 288/8: الحسين بن سعيد عن القاسم بن محمّد تهذيب 317/8: استبصار 48/4: إبراهيم بن مهزيار عن الحسن عن القاسم بن محمّد عن أبان بن عثمان عن عبدالرّحمان ابن أبي عبداللّٰه قال: سألت أبا عبداللّٰه عليه السلام عن رجل حلف أن ينحر ولده فقال:</w:t>
      </w:r>
    </w:p>
    <w:p>
      <w:pPr>
        <w:pStyle w:val="BookText"/>
      </w:pPr>
      <w:r>
        <w:rPr>
          <w:rFonts w:ascii="Amiri" w:hAnsi="Amiri" w:eastAsia="Amiri" w:cs="Amiri"/>
          <w:lang w:bidi="ar-SA"/>
          <w:color w:val="111111"/>
          <w:sz w:val="28"/>
          <w:szCs w:val="28"/>
          <w:rtl/>
        </w:rPr>
        <w:t xml:space="preserve">ذلك من خطوات الشّيطان. نوادر أحمد بن محمّد 33: تفسير العيّاشى 73/1: عن عبدالرحمن ابن أبي عبداللّٰه قال: سألت أبا عبداللّٰه عليه السلام (وذكر مثله). ويأتي في باب (6) أنّ من نذر أن ينحر ولده لم ينعقد من أبواب النّذر ج 24 ما يناسب ذلك.</w:t>
      </w:r>
    </w:p>
    <w:p>
      <w:pPr>
        <w:pStyle w:val="Heading3"/>
      </w:pPr>
      <w:bookmarkStart w:id="736" w:name="_Toc422"/>
      <w:r>
        <w:t>(33) باب أنّ من حلف علىٰ ترك الإصلاح بين النّاس لا ينعقد</w:t>
      </w:r>
      <w:bookmarkEnd w:id="736"/>
    </w:p>
    <w:p>
      <w:pPr>
        <w:pStyle w:val="BookText"/>
      </w:pPr>
      <w:r>
        <w:rPr>
          <w:rFonts w:ascii="Amiri" w:hAnsi="Amiri" w:eastAsia="Amiri" w:cs="Amiri"/>
          <w:lang w:bidi="ar-SA"/>
          <w:color w:val="111111"/>
          <w:sz w:val="28"/>
          <w:szCs w:val="28"/>
          <w:rtl/>
        </w:rPr>
        <w:t xml:space="preserve">قال اللّٰه تعالى في سورة البقرة </w:t>
      </w:r>
      <w:r>
        <w:rPr>
          <w:rStyle w:val="FootnoteReference"/>
        </w:rPr>
        <w:footnoteReference w:id="1147"/>
      </w:r>
      <w:r>
        <w:rPr>
          <w:rFonts w:ascii="Amiri" w:hAnsi="Amiri" w:eastAsia="Amiri" w:cs="Amiri"/>
          <w:lang w:bidi="ar-SA"/>
          <w:color w:val="111111"/>
          <w:sz w:val="28"/>
          <w:szCs w:val="28"/>
          <w:rtl/>
        </w:rPr>
        <w:t xml:space="preserve">:224: «وَ لاٰ تَجْعَلُوا اَللّٰهَ عُرْضَةً لِأَيْمٰانِكُمْ أَنْ تَبَرُّوا وَ تَتَّقُوا وَ تُصْلِحُوا بَيْنَ اَلنّٰاسِ وَ اَللّٰهُ سَمِيعٌ عَلِيمٌ‌».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1524-36277-</w:t>
      </w:r>
      <w:r>
        <w:rPr>
          <w:rStyle w:val="FootnoteReference"/>
        </w:rPr>
        <w:footnoteReference w:id="1148"/>
      </w:r>
      <w:r>
        <w:rPr>
          <w:rFonts w:ascii="Amiri" w:hAnsi="Amiri" w:eastAsia="Amiri" w:cs="Amiri"/>
          <w:lang w:bidi="ar-SA"/>
          <w:color w:val="111111"/>
          <w:sz w:val="28"/>
          <w:szCs w:val="28"/>
          <w:rtl/>
        </w:rPr>
        <w:t xml:space="preserve">تهذيب 289/8: الحسين بن سعيد عن ابن أبي نجران عن ابن أبي عمير عن عليّ بن إسماعيل عن إسحاق بن عمّار عن أبي عبداللّٰه عليه السلام في قول اللّٰه عزّوجلّ «وَ لاٰ تَجْعَلُوا اَللّٰهَ عُرْضَةً لِأَيْمٰانِكُمْ‌» قال هو إذا دعيت لصلح بين اثنين لا تقل عليّ يمين أن لا أفعل.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1525-36278-(2) تفسير العيّاشىّ 112/1: عن زرارة وحمران ومحمّد بن مسلم عن أبي جعفر وأبى عبداللّٰه عليهما السلام وَلا تَجْعَلُوا اللّٰهَ عُرْضَةً لأَيْمانِكُمْ قالا: هو الرّجل يصلح بين اثنين(1) فيحمل ما بينهما من الإثم.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1526-36279-(3) وفيه عن أيّوب(2) قال سمعته عليه السلام يقول لا تحلفوا باللّٰه صادقين ولا كاذبين فإنّ اللّٰه يقول - «وَ لاٰ تَجْعَلُوا اَللّٰهَ عُرْضَةً لِأَيْمٰانِكُمْ‌» - قال إذا استعان رجل برجل على صلح بينه وبين رجل فلا يقولنّ انّ عليّ يميناً أن لا أفعل وهو قول اللّٰه «وَ لاٰ تَجْعَلُوا اَللّٰهَ عُرْضَةً‌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32 حكم سوگند به كشتن فرزند</w:t>
      </w:r>
    </w:p>
    <w:p>
      <w:pPr>
        <w:pStyle w:val="BookText"/>
      </w:pPr>
      <w:r>
        <w:rPr>
          <w:rFonts w:ascii="Times New Roman" w:hAnsi="Times New Roman" w:eastAsia="Times New Roman" w:cs="Times New Roman"/>
          <w:lang w:val="en-US" w:bidi="en-US"/>
          <w:color w:val="111111"/>
          <w:sz w:val="28"/>
          <w:szCs w:val="28"/>
          <w:rtl/>
        </w:rPr>
        <w:t xml:space="preserve">1049-</w:t>
      </w:r>
      <w:r>
        <w:rPr>
          <w:rStyle w:val="FootnoteReference"/>
        </w:rPr>
        <w:footnoteReference w:id="1149"/>
      </w:r>
      <w:r>
        <w:rPr>
          <w:rFonts w:ascii="IRNazanin" w:hAnsi="IRNazanin" w:eastAsia="IRNazanin" w:cs="IRNazanin"/>
          <w:lang w:bidi="fa-IR"/>
          <w:color w:val="111111"/>
          <w:sz w:val="28"/>
          <w:szCs w:val="28"/>
          <w:rtl/>
        </w:rPr>
        <w:t xml:space="preserve">عبدالرحمان بن ابى عبداللّٰه گويد: «از امام صادق عليه السلام سؤال كردم: شخصى بر كشتن فرزندش سوگند ياد مى كند. امام عليه السلام فرمود: آن، از گام هاى شيطان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ششم از ابواب نذر مناسب با اين بحث خواهد آمد.</w:t>
      </w:r>
    </w:p>
    <w:p>
      <w:pPr>
        <w:pStyle w:val="BookText"/>
      </w:pPr>
      <w:r>
        <w:rPr>
          <w:rFonts w:ascii="IRNazanin" w:hAnsi="IRNazanin" w:eastAsia="IRNazanin" w:cs="IRNazanin"/>
          <w:lang w:bidi="fa-IR"/>
          <w:color w:val="111111"/>
          <w:sz w:val="28"/>
          <w:szCs w:val="28"/>
          <w:rtl/>
        </w:rPr>
        <w:t xml:space="preserve">باب 33 حكم سوگند به ترك اصلاح ميان مردم</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و خداوند را دستاويز سوگندهاى تان قرار ندهيد تا نيكوكارى، پرهيزگارى و سازش دادن ميان مردم را ترك كنيد و خداوند شنواى داناست(1).</w:t>
      </w:r>
    </w:p>
    <w:p>
      <w:pPr>
        <w:pStyle w:val="BookText"/>
      </w:pPr>
      <w:r>
        <w:rPr>
          <w:rFonts w:ascii="IRNazanin" w:hAnsi="IRNazanin" w:eastAsia="IRNazanin" w:cs="IRNazanin"/>
          <w:lang w:bidi="fa-IR"/>
          <w:color w:val="111111"/>
          <w:sz w:val="28"/>
          <w:szCs w:val="28"/>
          <w:rtl/>
        </w:rPr>
        <w:t xml:space="preserve">1050-(1) اسحاق بن عمار در تفسير آيه: «و خداوند را دستاويز سوگندهاى تان قرار ندهيد.» از امام صادق عليه السلام روايت مى كند كه فرمود: «آن، هنگامى است كه براى برقرارى صلح ميان دو نفر فراخوانده شدى. نگو: من سوگند ياد كرده ام كه انجام ندهم.»</w:t>
      </w:r>
    </w:p>
    <w:p>
      <w:pPr>
        <w:pStyle w:val="BookText"/>
      </w:pPr>
      <w:r>
        <w:rPr>
          <w:rFonts w:ascii="IRNazanin" w:hAnsi="IRNazanin" w:eastAsia="IRNazanin" w:cs="IRNazanin"/>
          <w:lang w:bidi="fa-IR"/>
          <w:color w:val="111111"/>
          <w:sz w:val="28"/>
          <w:szCs w:val="28"/>
          <w:rtl/>
        </w:rPr>
        <w:t xml:space="preserve">1051-(2) زراره، حمران و محمد بن مسلم در تفسير آيه: «و خداوند را دستاويز سوگندهاى تان قرار ندهيد.» از امام باقر عليه السلام و امام صادق عليه السلام روايت كرده اند كه فرمودند: «آن، اين است كه شخصى ميان دو نفر آشتى برقرار و [منشأ] گناه را از ميان آنان برطرف مى كند.»</w:t>
      </w:r>
    </w:p>
    <w:p>
      <w:pPr>
        <w:pStyle w:val="BookText"/>
      </w:pPr>
      <w:r>
        <w:rPr>
          <w:rFonts w:ascii="IRNazanin" w:hAnsi="IRNazanin" w:eastAsia="IRNazanin" w:cs="IRNazanin"/>
          <w:lang w:bidi="fa-IR"/>
          <w:color w:val="111111"/>
          <w:sz w:val="28"/>
          <w:szCs w:val="28"/>
          <w:rtl/>
        </w:rPr>
        <w:t xml:space="preserve">1052-(3) ايوب از امام عليه السلام روايت مى كند كه فرمود: «به خدا سوگند نخوريد، چه راست بگوييد يا دروغ؛ زيرا خداوند مى فرمايد: «و خدا را دستاويز سوگندهاى تان قرار ندهيد.» فرمود: هنگامى كه شخصى براى برقرارى صلح و آشتى ميان خود و ديگرى از كسى كمك مى خواهد نگويد: من سوگند خورده ام كه انجام ندهم و اين [معناى] سخن خداوند است: «و خدا را دستاويز سوگندهاى تان قرار ندهيد تا نيكوكارى و پرهيزگارى و آشتى دادن ميان مردم را ترك كنيد.»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287" w:name="pg11981_157006"/>
    <w:bookmarkEnd w:id="287"/>
    <w:p>
      <w:pPr>
        <w:pStyle w:val="BookText"/>
      </w:pPr>
      <w:r>
        <w:rPr>
          <w:rFonts w:ascii="Amiri" w:hAnsi="Amiri" w:eastAsia="Amiri" w:cs="Amiri"/>
          <w:lang w:bidi="ar-SA"/>
          <w:color w:val="111111"/>
          <w:sz w:val="28"/>
          <w:szCs w:val="28"/>
          <w:rtl/>
        </w:rPr>
        <w:t xml:space="preserve">لِأَيْمٰانِكُمْ أَنْ تَبَرُّوا وَ تَتَّقُوا وَ تُصْلِحُوا بَيْنَ اَلنّٰاسِ‌». ولاحظ باب (18) انّ من حلف يميناً ثمّ رآى مخالفتها خيراً من الوفاء بها فليأت بالّذى هو خير ولا كفّارة عليه.</w:t>
      </w:r>
    </w:p>
    <w:p>
      <w:pPr>
        <w:pStyle w:val="Heading3"/>
      </w:pPr>
      <w:bookmarkStart w:id="737" w:name="_Toc423"/>
      <w:r>
        <w:t>(34) باب أنّ المرأة إذا حلفت لزوجها أن لا تتزوّج بعده لم تنعقد وكذا لو حلفت أن لا تخرج إليه من البلد</w:t>
      </w:r>
      <w:bookmarkEnd w:id="7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1527-36280-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289/8: الحسين بن سعيد عن صفوان عن نوادر أحمد بن محمّد 7 3:</w:t>
      </w:r>
    </w:p>
    <w:p>
      <w:pPr>
        <w:pStyle w:val="BookText"/>
      </w:pPr>
      <w:r>
        <w:rPr>
          <w:rFonts w:ascii="Amiri" w:hAnsi="Amiri" w:eastAsia="Amiri" w:cs="Amiri"/>
          <w:lang w:bidi="ar-SA"/>
          <w:color w:val="111111"/>
          <w:sz w:val="28"/>
          <w:szCs w:val="28"/>
          <w:rtl/>
        </w:rPr>
        <w:t xml:space="preserve">منصور بن حازم قال سألت أبا عبداللّٰه عليه السلام عن امرأة حلفت لزوجها بالعتاق والهدى ان هو مات أن لا تتزوّج(1) بعده أبداً ثمّ بدالها أن تتزوّج</w:t>
      </w:r>
      <w:r>
        <w:rPr>
          <w:rStyle w:val="FootnoteReference"/>
        </w:rPr>
        <w:footnoteReference w:id="1150"/>
      </w:r>
      <w:r>
        <w:rPr>
          <w:rFonts w:ascii="Amiri" w:hAnsi="Amiri" w:eastAsia="Amiri" w:cs="Amiri"/>
          <w:lang w:bidi="ar-SA"/>
          <w:color w:val="111111"/>
          <w:sz w:val="28"/>
          <w:szCs w:val="28"/>
          <w:rtl/>
        </w:rPr>
        <w:t xml:space="preserve">فقال تبيع مملوكها انّى أخاف عليها الشّيطان</w:t>
      </w:r>
      <w:r>
        <w:rPr>
          <w:rStyle w:val="FootnoteReference"/>
        </w:rPr>
        <w:footnoteReference w:id="1151"/>
      </w:r>
      <w:r>
        <w:rPr>
          <w:rFonts w:ascii="Amiri" w:hAnsi="Amiri" w:eastAsia="Amiri" w:cs="Amiri"/>
          <w:lang w:bidi="ar-SA"/>
          <w:color w:val="111111"/>
          <w:sz w:val="28"/>
          <w:szCs w:val="28"/>
          <w:rtl/>
        </w:rPr>
        <w:t xml:space="preserve">وليس عليها في الحقّ شيء فإن شاءت أن تهدى هدياً فعلت. تهذيب 372/7: عليّ بن الحسن بن فضّال عن أيّوب بن نوح عن صفوان بن يحيى عن منصور بن حازم عن أبى عبداللّٰه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1528-36281-(2) تهذيب 290/8: الحسين بن سعيد عن صفوان عن عبدالرّحمن بن الحجّاج قال سألت أبا الحسن عليه السلام عن امرأة حلفت بعتق رقيقها أو بالمشى إلى بيت اللّٰه أن لا تخرج إلى زوجها أبداً وهو ببلد غير الأرض الّتى هي بها فلم يرسل إليها نفقة واحتاجت حاجة شديدة ولم تقدر على نفقة فقال إنّها وإن كانت غضبىٰ فإنّها حلفت حيث حلفت وهى تنوى أن لا تخرج إليه طائعة وهى تستطيع ذلك ولو علمت أنّ ذلك لا ينبغي لها لم تحلف فلتخرج إلى زوجها وليس عليها شيء في يمينها فانّ هذا أبرّ.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1529-36282-(3) تهذيب 311/8: الحسين بن سعيد عن نوادر أحمد بن محمّد 30: عثمان بن عيسى عن سماعة قال سألته</w:t>
      </w:r>
      <w:r>
        <w:rPr>
          <w:rStyle w:val="FootnoteReference"/>
        </w:rPr>
        <w:footnoteReference w:id="1152"/>
      </w:r>
      <w:r>
        <w:rPr>
          <w:rFonts w:ascii="Amiri" w:hAnsi="Amiri" w:eastAsia="Amiri" w:cs="Amiri"/>
          <w:lang w:bidi="ar-SA"/>
          <w:color w:val="111111"/>
          <w:sz w:val="28"/>
          <w:szCs w:val="28"/>
          <w:rtl/>
        </w:rPr>
        <w:t xml:space="preserve">عن امرأة تصدّقت بمالها على المساكين ان خرجت مع زوجها ثمّ خرجت معه قال ليس عليها شيء. وتقدّم في باب (15) أنّ اليمين لا تنعقد في معصية وباب (18) أنّ من حلف يميناً ثمّ رأى مخالفتها خيراً من الوفاء بها فليأت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باب هجدهم را بنگر.</w:t>
      </w:r>
    </w:p>
    <w:p>
      <w:pPr>
        <w:pStyle w:val="BookText"/>
      </w:pPr>
      <w:r>
        <w:rPr>
          <w:rFonts w:ascii="IRNazanin" w:hAnsi="IRNazanin" w:eastAsia="IRNazanin" w:cs="IRNazanin"/>
          <w:lang w:bidi="fa-IR"/>
          <w:color w:val="111111"/>
          <w:sz w:val="28"/>
          <w:szCs w:val="28"/>
          <w:rtl/>
        </w:rPr>
        <w:t xml:space="preserve">باب 34 حكم سوگند زن به ازدواج نكردن پس از شوهر و نزد وى نرفتن</w:t>
      </w:r>
    </w:p>
    <w:p>
      <w:pPr>
        <w:pStyle w:val="BookText"/>
      </w:pPr>
      <w:r>
        <w:rPr>
          <w:rFonts w:ascii="IRNazanin" w:hAnsi="IRNazanin" w:eastAsia="IRNazanin" w:cs="IRNazanin"/>
          <w:lang w:bidi="fa-IR"/>
          <w:color w:val="111111"/>
          <w:sz w:val="28"/>
          <w:szCs w:val="28"/>
          <w:rtl/>
        </w:rPr>
        <w:t xml:space="preserve">1053-(1) منصور بن حازم گويد: «از امام صادق عليه السلام سؤال كردم: زنى براى شوهرش به عتق و قربانى سوگند ياد مى كند كه پس از مرگ وى هرگز ازدواج نكند، سپس تصميم به ازدواج مى گيرد.</w:t>
      </w:r>
    </w:p>
    <w:p>
      <w:pPr>
        <w:pStyle w:val="BookText"/>
      </w:pPr>
      <w:r>
        <w:rPr>
          <w:rFonts w:ascii="IRNazanin" w:hAnsi="IRNazanin" w:eastAsia="IRNazanin" w:cs="IRNazanin"/>
          <w:lang w:bidi="fa-IR"/>
          <w:color w:val="111111"/>
          <w:sz w:val="28"/>
          <w:szCs w:val="28"/>
          <w:rtl/>
        </w:rPr>
        <w:t xml:space="preserve">امام عليه السلام فرمود: بردگانش را مى فروشد. من از شيطان بر او مى ترسم و در راه حق چيزى بر عهدۀ او نيست، پس اگر بخواهد قربانى كند، انجام مى دهد.»</w:t>
      </w:r>
    </w:p>
    <w:p>
      <w:pPr>
        <w:pStyle w:val="BookText"/>
      </w:pPr>
      <w:r>
        <w:rPr>
          <w:rFonts w:ascii="IRNazanin" w:hAnsi="IRNazanin" w:eastAsia="IRNazanin" w:cs="IRNazanin"/>
          <w:lang w:bidi="fa-IR"/>
          <w:color w:val="111111"/>
          <w:sz w:val="28"/>
          <w:szCs w:val="28"/>
          <w:rtl/>
        </w:rPr>
        <w:t xml:space="preserve">1054-(2) عبدالرحمان بن حجاج گويد: «از امام موسى بن جعفر عليه السلام سؤال كردم: زنى كه شوهرش در شهر ديگرى است، به آزادى بردگانش و پياده رفتن به خانه خدا سوگند ياد مى كند كه هرگز نزد شوهرش نرود. مرد نيز براى همسرش نفقه ارسال نمى كند و آن زن به شدت نيازمند مى شود و قدرت بر تأمين هزينه اش را پيدا نمى كند.</w:t>
      </w:r>
    </w:p>
    <w:p>
      <w:pPr>
        <w:pStyle w:val="BookText"/>
      </w:pPr>
      <w:r>
        <w:rPr>
          <w:rFonts w:ascii="IRNazanin" w:hAnsi="IRNazanin" w:eastAsia="IRNazanin" w:cs="IRNazanin"/>
          <w:lang w:bidi="fa-IR"/>
          <w:color w:val="111111"/>
          <w:sz w:val="28"/>
          <w:szCs w:val="28"/>
          <w:rtl/>
        </w:rPr>
        <w:t xml:space="preserve">امام عليه السلام فرمود: آن زن هرچند خشمگين بود ولى وقتى كه سوگند ياد كرد، قصد كرد كه با ميل نزد شوهرش نرود، در حالى كه قدرت بر آن داشت و اگر مى دانست كه انجام آن از قدرتش بيرون است سوگند نمى خورد، بنابراين نزد شوهرش برود و دربارۀ سوگندش چيزى بر عهدۀ او نيست، زيرا اين كار بهتر است.»</w:t>
      </w:r>
    </w:p>
    <w:p>
      <w:pPr>
        <w:pStyle w:val="BookText"/>
      </w:pPr>
      <w:r>
        <w:rPr>
          <w:rFonts w:ascii="IRNazanin" w:hAnsi="IRNazanin" w:eastAsia="IRNazanin" w:cs="IRNazanin"/>
          <w:lang w:bidi="fa-IR"/>
          <w:color w:val="111111"/>
          <w:sz w:val="28"/>
          <w:szCs w:val="28"/>
          <w:rtl/>
        </w:rPr>
        <w:t xml:space="preserve">1055-(3) سماعه گويد: «از امام صادق عليه السلام سؤال كردم: زنى متعهد مى شود كه اگر با شوهرش به مسافرت رود، اموالش براى بينوايان صدقه باشد، سپس همراه او بيرون رفت. امام عليه السلام فرمود: چيزى بر عهدۀ او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پانزدهم و هجدهم مناسب با اين بحث هست.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288" w:name="pg11981_157008"/>
    <w:bookmarkEnd w:id="288"/>
    <w:p>
      <w:pPr>
        <w:pStyle w:val="BookText"/>
      </w:pPr>
      <w:r>
        <w:rPr>
          <w:rFonts w:ascii="Amiri" w:hAnsi="Amiri" w:eastAsia="Amiri" w:cs="Amiri"/>
          <w:lang w:bidi="ar-SA"/>
          <w:color w:val="111111"/>
          <w:sz w:val="28"/>
          <w:szCs w:val="28"/>
          <w:rtl/>
        </w:rPr>
        <w:t xml:space="preserve">بالّذى هو خير ما يناسب ذلك.</w:t>
      </w:r>
    </w:p>
    <w:p>
      <w:pPr>
        <w:pStyle w:val="BookText"/>
      </w:pPr>
      <w:r>
        <w:rPr>
          <w:rFonts w:ascii="Amiri" w:hAnsi="Amiri" w:eastAsia="Amiri" w:cs="Amiri"/>
          <w:lang w:bidi="ar-SA"/>
          <w:color w:val="111111"/>
          <w:sz w:val="28"/>
          <w:szCs w:val="28"/>
          <w:rtl/>
        </w:rPr>
        <w:t xml:space="preserve">ويأتي في رواية زرارة (2) من باب (39) أنّ من شرط لزوجته أن لا يتزوّج عليها لم يلزم الشّرط من أبواب المهور ج 26</w:t>
      </w:r>
    </w:p>
    <w:p>
      <w:pPr>
        <w:pStyle w:val="BookText"/>
      </w:pPr>
      <w:r>
        <w:rPr>
          <w:rFonts w:ascii="Amiri" w:hAnsi="Amiri" w:eastAsia="Amiri" w:cs="Amiri"/>
          <w:lang w:bidi="ar-SA"/>
          <w:color w:val="111111"/>
          <w:sz w:val="28"/>
          <w:szCs w:val="28"/>
          <w:rtl/>
        </w:rPr>
        <w:t xml:space="preserve">قوله فجعل لها أن لا يتزوّج عليها وأن لا يتسرّى أبداً في حياتها ولا بعد موتها على أن جعلت له هي أن لا تتزوّج بعده (أبداً - خ) (الى أن قال عليه السلام) فإنّ ذلك ليس بشيء وليس شيء عليك ولا عليها وليس ذلك الّذى صنعتما بشيء ولاحظ سائر أحاديث الباب.</w:t>
      </w:r>
    </w:p>
    <w:p>
      <w:pPr>
        <w:pStyle w:val="Heading3"/>
      </w:pPr>
      <w:bookmarkStart w:id="738" w:name="_Toc424"/>
      <w:r>
        <w:t>(35) باب أنّ من أعجبته جارية عمّته فخاف الإثم فحلف أن لا يمسّها أبداً ثمّ ورثها انحلّت اليمين وحلّت له</w:t>
      </w:r>
      <w:bookmarkEnd w:id="7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1530-36283-(1) تهذيب 301/8: عبيس بن هشام النّاشرى عن ثابت عن أبي بصير عن أبي عبداللّٰه عليه السلام قال: سألته عن رجل أعجبته جارية عمّته فخاف الإثم وخاف أن يصيبها حراماً وأعتق كلّ مملوك له وحلف بالأيمان أن لايمسّها أبداً فماتت عمّته فورث الجارية أعليه جناح أن يطأها فقال: انّما حلف على الحرام ولعلّ اللّٰه أن يكون رحمه فورّثه إيّاها لِما علم من عفّته.</w:t>
      </w:r>
    </w:p>
    <w:p>
      <w:pPr>
        <w:pStyle w:val="Heading3"/>
      </w:pPr>
      <w:bookmarkStart w:id="739" w:name="_Toc425"/>
      <w:r>
        <w:t>(36) باب حكم من حلف ونسى ما قال</w:t>
      </w:r>
      <w:bookmarkEnd w:id="7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1531-36284-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فقيه 233/3: سأل عليّ بن جعفر أخاه موسى بن جعفر عليه السلام عن الرّجل يحلف (على اليمين - قرب الإسناد) وينسى(1) ما قاله قال: هو على مانوى. قرب الإسناد 292: عبداللّٰه بن الحسن عن جدّه عليّ بن جعفر عن أخيه موسى بن جعفر عليهما السلام قال سألته عن الرّجل (وذكر نحوه). وتقدّم في باب (24) أنّ من حلف وضميره على غير ما حلف فيمينه على الضّمير ما يناسب ذلك.</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روايت دوم از باب سى و نهم از ابواب مهريه اين گفته كه: «پس براى همسرش متعهد مى شود كه هرگز با زن ديگرى ازدواج نكند و كنيزى را براى هم خوابگى انتخاب نكند - چه همسرش زنده باشد يا مرده - به اين شرط كه همسرش نيز متعهد شود كه پس از وى ازدواج نكند... امام عليه السلام فرمود: آن اثرى ندارد، نه چيزى بر عهدۀ توست و نه بر عهدۀ او و تعهداتى كه با هم كرديد، بى اثر است.»</w:t>
      </w:r>
    </w:p>
    <w:p>
      <w:pPr>
        <w:pStyle w:val="BookText"/>
      </w:pPr>
      <w:r>
        <w:rPr>
          <w:rFonts w:ascii="IRNazanin" w:hAnsi="IRNazanin" w:eastAsia="IRNazanin" w:cs="IRNazanin"/>
          <w:lang w:bidi="fa-IR"/>
          <w:color w:val="111111"/>
          <w:sz w:val="28"/>
          <w:szCs w:val="28"/>
          <w:rtl/>
        </w:rPr>
        <w:t xml:space="preserve">ساير روايات آن باب را بنگر.</w:t>
      </w:r>
    </w:p>
    <w:p>
      <w:pPr>
        <w:pStyle w:val="BookText"/>
      </w:pPr>
      <w:r>
        <w:rPr>
          <w:rFonts w:ascii="IRNazanin" w:hAnsi="IRNazanin" w:eastAsia="IRNazanin" w:cs="IRNazanin"/>
          <w:lang w:bidi="fa-IR"/>
          <w:color w:val="111111"/>
          <w:sz w:val="28"/>
          <w:szCs w:val="28"/>
          <w:rtl/>
        </w:rPr>
        <w:t xml:space="preserve">باب 35 حكم سوگند بر ترك آميزش با كنيز عمه و به ارث رسيدن كنيز به وى</w:t>
      </w:r>
    </w:p>
    <w:p>
      <w:pPr>
        <w:pStyle w:val="BookText"/>
      </w:pPr>
      <w:r>
        <w:rPr>
          <w:rFonts w:ascii="IRNazanin" w:hAnsi="IRNazanin" w:eastAsia="IRNazanin" w:cs="IRNazanin"/>
          <w:lang w:bidi="fa-IR"/>
          <w:color w:val="111111"/>
          <w:sz w:val="28"/>
          <w:szCs w:val="28"/>
          <w:rtl/>
        </w:rPr>
        <w:t xml:space="preserve">1056-(1) ابوبصير گويد: «از امام صادق عليه السلام سؤال كردم: مردى از كنيز عمه اش خوشش مى آيد، از اين رو به خاطر ترس از گناه و زنا همه بردگانش را آزاد قرار مى دهد و سوگند ياد مى كند كه هرگز با آن كنيز آميزش نكند. آن گاه عمه اش مى ميرد و كنيز به او به ارث مى رسد، آيا آميزش با آن برايش اشكال دارد.</w:t>
      </w:r>
    </w:p>
    <w:p>
      <w:pPr>
        <w:pStyle w:val="BookText"/>
      </w:pPr>
      <w:r>
        <w:rPr>
          <w:rFonts w:ascii="IRNazanin" w:hAnsi="IRNazanin" w:eastAsia="IRNazanin" w:cs="IRNazanin"/>
          <w:lang w:bidi="fa-IR"/>
          <w:color w:val="111111"/>
          <w:sz w:val="28"/>
          <w:szCs w:val="28"/>
          <w:rtl/>
        </w:rPr>
        <w:t xml:space="preserve">امام عليه السلام فرمود: همانا او بر [ترك] حرام سوگند خورده است و شايد به دليل خويشتن دارىِ وى خداوند به او رحم كرده و آن كنيز را به ميراث وى درآورده است.»</w:t>
      </w:r>
    </w:p>
    <w:p>
      <w:pPr>
        <w:pStyle w:val="BookText"/>
      </w:pPr>
      <w:r>
        <w:rPr>
          <w:rFonts w:ascii="IRNazanin" w:hAnsi="IRNazanin" w:eastAsia="IRNazanin" w:cs="IRNazanin"/>
          <w:lang w:bidi="fa-IR"/>
          <w:color w:val="111111"/>
          <w:sz w:val="28"/>
          <w:szCs w:val="28"/>
          <w:rtl/>
        </w:rPr>
        <w:t xml:space="preserve">باب 36 حكم فراموش كردن محتواى سوگند</w:t>
      </w:r>
    </w:p>
    <w:p>
      <w:pPr>
        <w:pStyle w:val="BookText"/>
      </w:pPr>
      <w:r>
        <w:rPr>
          <w:rFonts w:ascii="IRNazanin" w:hAnsi="IRNazanin" w:eastAsia="IRNazanin" w:cs="IRNazanin"/>
          <w:lang w:bidi="fa-IR"/>
          <w:color w:val="111111"/>
          <w:sz w:val="28"/>
          <w:szCs w:val="28"/>
          <w:rtl/>
        </w:rPr>
        <w:t xml:space="preserve">1057-(1) على بن جعفر از برادرش امام موسى بن جعفر عليه السلام دربارۀ شخصى سؤال كرد كه سوگندى مى خورد و سخنش را فراموش مى كند. امام عليه السلام فرمود: او بر همان نيت خويش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بيست و چهارم مناسب با اين بحث هست.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289" w:name="pg11981_157010"/>
    <w:bookmarkEnd w:id="289"/>
    <w:p>
      <w:pPr>
        <w:pStyle w:val="Heading3"/>
      </w:pPr>
      <w:bookmarkStart w:id="740" w:name="_Toc426"/>
      <w:r>
        <w:t>(37) باب حكم استثناء مشيئة اللّٰه في اليمين وغيرها من الكلام والكتابة وكلّ موضع يناسب</w:t>
      </w:r>
      <w:bookmarkEnd w:id="740"/>
    </w:p>
    <w:p>
      <w:pPr>
        <w:pStyle w:val="BookText"/>
      </w:pPr>
      <w:r>
        <w:rPr>
          <w:rFonts w:ascii="Amiri" w:hAnsi="Amiri" w:eastAsia="Amiri" w:cs="Amiri"/>
          <w:lang w:bidi="ar-SA"/>
          <w:color w:val="111111"/>
          <w:sz w:val="28"/>
          <w:szCs w:val="28"/>
          <w:rtl/>
        </w:rPr>
        <w:t xml:space="preserve">قال اللّٰه تعالى في سورة الكهف (18):23، 24: «وَ لاٰ تَقُولَنَّ لِشَيْ‌ءٍ إِنِّي فٰاعِلٌ ذٰلِكَ غَداً * إِلاّٰ أَنْ يَشٰاءَ اَللّٰهُ وَ اُذْكُرْ رَبَّكَ إِذٰا نَسِيتَ وَ قُلْ عَسىٰ أَنْ يَهْدِيَنِ رَبِّي لِأَقْرَبَ مِنْ هٰذٰا رَشَداً».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1532-36285-(1) تهذيب 282/8: محمّد بن يعقوب عن كافى 448/7: عليّ بن إبراهيم عن أبيه عن النّوفلىّ عن السّكونىّ عن أبي عبداللّٰه عليه السلام قال: قال أمير المؤمنين عليه السلام: من استثنى في يمين فلا حنث (عليه - يب) ولا كفّارة.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1533-36286-(2) الدّعائم 97/2: عن عليّ عليه السلام أنّه قال: من حلف ثمّ قال: إن شاء اللّٰه فلا حنث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1534-36287-(3) البحار 260/10: ما وصل إلينا من أخبار عليّ بن جعفر عن أخيه موسى بن جعفر عليهما السلام قال: سألته عن الرّجل يحلف على اليمين ويستثنى ما حاله‌؟ قال هو على ما استثنى.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1535-36288-(4) تهذيب 281/8: محمّد بن يعقوب عن كافى 448/7: عدّة من أصحابنا عن سهل بن زياد ومحمّد بن يحيى عن أحمد بن محمّد جميعاً عن ابن محبوب عن ابن رئاب عن حمزة بن حمران قال: سألت أبا عبداللّٰه عليه السلام عن قول اللّٰه عزّوجلّ «وَ اُذْكُرْ رَبَّكَ إِذٰا نَسِيتَ‌» قال: ذلك في اليمين إذا قلت: واللّٰه لا أفعل كذا وكذا، فإذا ذكرت أنّك لم تستثن فقل: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1536-36289-(5) تفسير العيّاشى 325/2: عن حمزة بن حمران قال: سألت أبا عبداللّٰه عليه السلام عن قول اللّٰه: «وَ اُذْكُرْ رَبَّكَ إِذٰا نَسِيتَ‌» فقال: أن تستثنى ثمّ ذكرت بعد فاستثن حين تذكر.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1537-36290-(6) وفيه - وعنه قال سألته عن قول اللّٰه: «وَ اُذْكُرْ رَبَّكَ إِذٰا نَسِيتَ‌» قال: إذا حلفت ناسياً ثمّ ذكرت بعد فاستثنه حين تذكر.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1538-36291-(7) تهذيب 281/8: محمّد بن يعقوب عن كافى 447/7: محمّد بن يحيى عن أحمد بن محمّد عن عليّ بن الحكم عن أبي جميلة المفضّل بن صالح عن محمّد الحلبيّ وزرارة و محمّد بن مسلم عن أبي جعفر وأبى عبداللّٰه عليهما السلام في قول اللّٰه عزّوجلّ‌: «وَ اُذْكُرْ رَبَّكَ إِذٰا نَسِيتَ‌»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37 حكم انشاءالله گفتن در سوگند و نوشته و موارد ديگر</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و هرگز دربارۀ چيزى نگو، حتماً من آن را فردا انجام خواهم داد، مگر اين كه خدا بخواهد و هرگاه فراموش كردى، پروردگارت را ياد كن و بگو: اميد است پروردگارم مرا به راه شايسته ترى رهنمون كند</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1058-(1) سكونى از امام صادق عليه السلام روايت مى كند كه امير مؤمنان عليه السلام فرمود: «هركس در سوگندى «انشاءالله» بگويد نه سوگندشكنى بر اوست و نه كفّاره.»</w:t>
      </w:r>
    </w:p>
    <w:p>
      <w:pPr>
        <w:pStyle w:val="BookText"/>
      </w:pPr>
      <w:r>
        <w:rPr>
          <w:rFonts w:ascii="IRNazanin" w:hAnsi="IRNazanin" w:eastAsia="IRNazanin" w:cs="IRNazanin"/>
          <w:lang w:bidi="fa-IR"/>
          <w:color w:val="111111"/>
          <w:sz w:val="28"/>
          <w:szCs w:val="28"/>
          <w:rtl/>
        </w:rPr>
        <w:t xml:space="preserve">1059-(2) در كتاب دعائم الاسلام از على عليه السلام روايت مى شود كه فرمود: «هركس سوگند ياد كند و سپس بگويد: «انشاءالله»، سوگندشكنى بر او نيست.»</w:t>
      </w:r>
    </w:p>
    <w:p>
      <w:pPr>
        <w:pStyle w:val="BookText"/>
      </w:pPr>
      <w:r>
        <w:rPr>
          <w:rFonts w:ascii="IRNazanin" w:hAnsi="IRNazanin" w:eastAsia="IRNazanin" w:cs="IRNazanin"/>
          <w:lang w:bidi="fa-IR"/>
          <w:color w:val="111111"/>
          <w:sz w:val="28"/>
          <w:szCs w:val="28"/>
          <w:rtl/>
        </w:rPr>
        <w:t xml:space="preserve">1060-(3) على بن جعفر گويد: «از برادرم امام موسى بن جعفر عليه السلام سؤال كردم: شخصى سوگند مى خورد و «انشاءالله» مى گويد. چه حكمى دارد؟</w:t>
      </w:r>
    </w:p>
    <w:p>
      <w:pPr>
        <w:pStyle w:val="BookText"/>
      </w:pPr>
      <w:r>
        <w:rPr>
          <w:rFonts w:ascii="IRNazanin" w:hAnsi="IRNazanin" w:eastAsia="IRNazanin" w:cs="IRNazanin"/>
          <w:lang w:bidi="fa-IR"/>
          <w:color w:val="111111"/>
          <w:sz w:val="28"/>
          <w:szCs w:val="28"/>
          <w:rtl/>
        </w:rPr>
        <w:t xml:space="preserve">امام عليه السلام فرمود: او بر آن چيزى است كه استثناء كرده است.» [يعنى بر خواست خداست.]</w:t>
      </w:r>
    </w:p>
    <w:p>
      <w:pPr>
        <w:pStyle w:val="BookText"/>
      </w:pPr>
      <w:r>
        <w:rPr>
          <w:rFonts w:ascii="IRNazanin" w:hAnsi="IRNazanin" w:eastAsia="IRNazanin" w:cs="IRNazanin"/>
          <w:lang w:bidi="fa-IR"/>
          <w:color w:val="111111"/>
          <w:sz w:val="28"/>
          <w:szCs w:val="28"/>
          <w:rtl/>
        </w:rPr>
        <w:t xml:space="preserve">1061-(4) حمزة بن حمران گويد: «از امام صادق عليه السلام دربارۀ اين سخن خداوند عز و جل سؤال كردم: «و هرگاه فراموش كردى، پروردگارت را ياد كن.»</w:t>
      </w:r>
    </w:p>
    <w:p>
      <w:pPr>
        <w:pStyle w:val="BookText"/>
      </w:pPr>
      <w:r>
        <w:rPr>
          <w:rFonts w:ascii="IRNazanin" w:hAnsi="IRNazanin" w:eastAsia="IRNazanin" w:cs="IRNazanin"/>
          <w:lang w:bidi="fa-IR"/>
          <w:color w:val="111111"/>
          <w:sz w:val="28"/>
          <w:szCs w:val="28"/>
          <w:rtl/>
        </w:rPr>
        <w:t xml:space="preserve">امام عليه السلام فرمود: آن در سوگند است كه هرگاه گفتى: به خدا سوگند چنين خواهم كرد. پس وقتى به يادآوردى كه استثناء نكرده اى، بگو: «انشاءالله».</w:t>
      </w:r>
    </w:p>
    <w:p>
      <w:pPr>
        <w:pStyle w:val="BookText"/>
      </w:pPr>
      <w:r>
        <w:rPr>
          <w:rFonts w:ascii="IRNazanin" w:hAnsi="IRNazanin" w:eastAsia="IRNazanin" w:cs="IRNazanin"/>
          <w:lang w:bidi="fa-IR"/>
          <w:color w:val="111111"/>
          <w:sz w:val="28"/>
          <w:szCs w:val="28"/>
          <w:rtl/>
        </w:rPr>
        <w:t xml:space="preserve">1062-(5) حمزه بن حمران گويد: «از امام صادق عليه السلام دربارۀ اين سخن خداوند سؤال كردم: «و هرگاه فراموش كردى، پروردگارت را ياد كن.»</w:t>
      </w:r>
    </w:p>
    <w:p>
      <w:pPr>
        <w:pStyle w:val="BookText"/>
      </w:pPr>
      <w:r>
        <w:rPr>
          <w:rFonts w:ascii="IRNazanin" w:hAnsi="IRNazanin" w:eastAsia="IRNazanin" w:cs="IRNazanin"/>
          <w:lang w:bidi="fa-IR"/>
          <w:color w:val="111111"/>
          <w:sz w:val="28"/>
          <w:szCs w:val="28"/>
          <w:rtl/>
        </w:rPr>
        <w:t xml:space="preserve">امام عليه السلام فرمود: اگر «انشاءالله» نگفتى و سپس به ياد آوردى، هنگام يادآورى بگو: «انشاءالله».</w:t>
      </w:r>
    </w:p>
    <w:p>
      <w:pPr>
        <w:pStyle w:val="BookText"/>
      </w:pPr>
      <w:r>
        <w:rPr>
          <w:rFonts w:ascii="IRNazanin" w:hAnsi="IRNazanin" w:eastAsia="IRNazanin" w:cs="IRNazanin"/>
          <w:lang w:bidi="fa-IR"/>
          <w:color w:val="111111"/>
          <w:sz w:val="28"/>
          <w:szCs w:val="28"/>
          <w:rtl/>
        </w:rPr>
        <w:t xml:space="preserve">1063-(6) همو گويد: «از امام صادق عليه السلام دربارۀ اين سخن خداوند سؤال كردم: «و هرگاه فراموش كردى، پروردگارت را ياد كن.»</w:t>
      </w:r>
    </w:p>
    <w:p>
      <w:pPr>
        <w:pStyle w:val="BookText"/>
      </w:pPr>
      <w:r>
        <w:rPr>
          <w:rFonts w:ascii="IRNazanin" w:hAnsi="IRNazanin" w:eastAsia="IRNazanin" w:cs="IRNazanin"/>
          <w:lang w:bidi="fa-IR"/>
          <w:color w:val="111111"/>
          <w:sz w:val="28"/>
          <w:szCs w:val="28"/>
          <w:rtl/>
        </w:rPr>
        <w:t xml:space="preserve">امام عليه السلام فرمود: هرگاه با فراموشى سوگند ياد كردى سپس به ياد آوردى هنگام يادآورى «انشاءالله» بگو.»</w:t>
      </w:r>
    </w:p>
    <w:p>
      <w:pPr>
        <w:pStyle w:val="BookText"/>
      </w:pPr>
      <w:r>
        <w:rPr>
          <w:rFonts w:ascii="IRNazanin" w:hAnsi="IRNazanin" w:eastAsia="IRNazanin" w:cs="IRNazanin"/>
          <w:lang w:bidi="fa-IR"/>
          <w:color w:val="111111"/>
          <w:sz w:val="28"/>
          <w:szCs w:val="28"/>
          <w:rtl/>
        </w:rPr>
        <w:t xml:space="preserve">1064-(7) محمد حلبى، زراره و محمد بن مسلم دربارۀ آيه: «و هرگاه فراموش كردى پروردگارت را ياد كن.» از امام باقر عليه السلام و امام صادق عليه السلام روايت مى كنند كه فرمودند: «هرگاه شخصى سوگند ياد كند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حلف الرّجل فنسى أن يستثنى فليستثن إذا ذكر. نوادر أحمد بن محمّد 6 5:</w:t>
      </w:r>
    </w:p>
    <w:p>
      <w:pPr>
        <w:pStyle w:val="BookText"/>
      </w:pPr>
      <w:r>
        <w:rPr>
          <w:rFonts w:ascii="Amiri" w:hAnsi="Amiri" w:eastAsia="Amiri" w:cs="Amiri"/>
          <w:lang w:bidi="ar-SA"/>
          <w:color w:val="111111"/>
          <w:sz w:val="28"/>
          <w:szCs w:val="28"/>
          <w:rtl/>
        </w:rPr>
        <w:t xml:space="preserve">محمّد بن مسلم عن أبي جعفر وأبى عبداللّٰه عليهما السلام (مثله). تفسير العيّاشى 325/2: عن زرارة و محمّد بن مسلم عن أبي جعفر وأبى عبداللّٰه عليهما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1539-36292-(8) كافى 449/7: أحمد بن محمّد (يعنى العاصميّ - ئل) عن عليّ بن الحسن عن عليّ بن أسباط عن الحسين بن زرارة قال: سألت أبا عبداللّٰه عليه السلام عن قول اللّٰه عزّوجلّ‌:</w:t>
      </w:r>
    </w:p>
    <w:p>
      <w:pPr>
        <w:pStyle w:val="BookText"/>
      </w:pPr>
      <w:r>
        <w:rPr>
          <w:rFonts w:ascii="Amiri" w:hAnsi="Amiri" w:eastAsia="Amiri" w:cs="Amiri"/>
          <w:lang w:bidi="ar-SA"/>
          <w:color w:val="111111"/>
          <w:sz w:val="28"/>
          <w:szCs w:val="28"/>
          <w:rtl/>
        </w:rPr>
        <w:t xml:space="preserve">«وَ اُذْكُرْ رَبَّكَ إِذٰا نَسِيتَ‌» فقال: إذا حلفت على يمين ونسيت أن تستثنى فاستثن إذا ذكرت.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1540-36293-(9) تفسير العيّاشىّ 325/2: عن عبداللّٰه بن سليمان عن أبي عبداللّٰه عليه السلام في قول اللّٰه:</w:t>
      </w:r>
    </w:p>
    <w:p>
      <w:pPr>
        <w:pStyle w:val="BookText"/>
      </w:pPr>
      <w:r>
        <w:rPr>
          <w:rFonts w:ascii="Amiri" w:hAnsi="Amiri" w:eastAsia="Amiri" w:cs="Amiri"/>
          <w:lang w:bidi="ar-SA"/>
          <w:color w:val="111111"/>
          <w:sz w:val="28"/>
          <w:szCs w:val="28"/>
          <w:rtl/>
        </w:rPr>
        <w:t xml:space="preserve">«وَ اُذْكُرْ رَبَّكَ إِذٰا نَسِيتَ‌» قال: هو الرّجل يحلف فنسى أن يقول: إن شاء اللّٰه فليقلها إذا ذكر.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1541-36294-(10) كافى 448/7: محمّد بن يحيى عن أحمد بن محمّد عن تهذيب 281/8: الحسين بن سعيد عن حمّاد بن عيسى عن الحسين القلانسىّ أو بعض أصحابه عن أبي عبداللّٰه عليه السلام قال: للعبد أن يستثنى في اليمين فيما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بينه وبين أربعين يوماً إذا نسى. تهذيب 281/8: الحسين بن سعيد عن حمّاد بن عيسى عن عبداللّٰه بن ميمون قال: سمعت أبا عبداللّٰه عليه السلام يقول:</w:t>
      </w:r>
    </w:p>
    <w:p>
      <w:pPr>
        <w:pStyle w:val="BookText"/>
      </w:pPr>
      <w:r>
        <w:rPr>
          <w:rFonts w:ascii="Amiri" w:hAnsi="Amiri" w:eastAsia="Amiri" w:cs="Amiri"/>
          <w:lang w:bidi="ar-SA"/>
          <w:color w:val="111111"/>
          <w:sz w:val="28"/>
          <w:szCs w:val="28"/>
          <w:rtl/>
        </w:rPr>
        <w:t xml:space="preserve">(وذكر مثله إلّاأنّه أسقط قوله في اليمين).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1542-36295-(11) كافى 448/7: عدّة من أصحابنا عن سهل بن زياد عن جعفر بن محمّد الأشعريّ عن ابن القدّاح عن أبي عبداللّٰه عليه السلام قال قال أمير المؤمنين عليه السلام الاستثناء في اليمين متى ما ذكر وإن كان بعد أربعين صباحاً ثمّ تلا هذه الآية «وَ اُذْكُرْ رَبَّكَ إِذٰا نَسِيتَ‌» تفسير العيّاشىّ 325/</w:t>
      </w:r>
      <w:r>
        <w:rPr>
          <w:rStyle w:val="FootnoteReference"/>
        </w:rPr>
        <w:footnoteReference w:id="1154"/>
      </w:r>
      <w:r>
        <w:rPr>
          <w:rFonts w:ascii="Amiri" w:hAnsi="Amiri" w:eastAsia="Amiri" w:cs="Amiri"/>
          <w:lang w:bidi="ar-SA"/>
          <w:color w:val="111111"/>
          <w:sz w:val="28"/>
          <w:szCs w:val="28"/>
          <w:rtl/>
        </w:rPr>
        <w:t xml:space="preserve">: عن القدّاح عن جعفر بن محمّد عن أبيه عن عليّ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1543-36296-(12) تفسير العيّاشىّ 324/2: عن عبداللّٰه بن ميمون عن أبي عبداللّٰه عليه السلام عن أبيه عليّ ابن أبى طالب صلوات اللّٰه عليه قال إذا حلف الرّجل باللّٰه فله ثنياها(2) إلى أربعين يوماً وذلك أنّ قوماً من اليهود سألوا النّبىّ صلّى اللّه عليه و آله عن شيء فقال: ائتونى غداً - ولم يستثن - حتّى أخبركم فاحتبس عنه جبرئيل عليه السلام أربعين يوماً ثمّ أتاه وقال: «وَ لاٰ تَقُولَنَّ لِشَيْ‌ءٍ إِنِّي فٰاعِلٌ ذٰلِكَ غَداً * إِلاّٰ أَنْ يَشٰاءَ اَللّٰهُ وَ اُذْكُرْ رَبَّكَ إِذٰا نَسِيتَ‌».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فراموش كند «انشاءالله» بگويد، پس هنگام به ياد آوردن بايد «انشاءالله» بگويد.»</w:t>
      </w:r>
    </w:p>
    <w:p>
      <w:pPr>
        <w:pStyle w:val="BookText"/>
      </w:pPr>
      <w:r>
        <w:rPr>
          <w:rFonts w:ascii="IRNazanin" w:hAnsi="IRNazanin" w:eastAsia="IRNazanin" w:cs="IRNazanin"/>
          <w:lang w:bidi="fa-IR"/>
          <w:color w:val="111111"/>
          <w:sz w:val="28"/>
          <w:szCs w:val="28"/>
          <w:rtl/>
        </w:rPr>
        <w:t xml:space="preserve">1065-(8) حسين بن زراره گويد: «از امام صادق عليه السلام دربارۀ اين سخن خداوند سؤال كردم: «و هرگاه فراموش كردى، پروردگارت را ياد كن!»</w:t>
      </w:r>
    </w:p>
    <w:p>
      <w:pPr>
        <w:pStyle w:val="BookText"/>
      </w:pPr>
      <w:r>
        <w:rPr>
          <w:rFonts w:ascii="IRNazanin" w:hAnsi="IRNazanin" w:eastAsia="IRNazanin" w:cs="IRNazanin"/>
          <w:lang w:bidi="fa-IR"/>
          <w:color w:val="111111"/>
          <w:sz w:val="28"/>
          <w:szCs w:val="28"/>
          <w:rtl/>
        </w:rPr>
        <w:t xml:space="preserve">امام عليه السلام فرمود: هرگاه سوگندى ياد كردى و «انشاءالله» را فراموش كردى، هنگام به ياد آوردن «انشاءالله» بگو.»</w:t>
      </w:r>
    </w:p>
    <w:p>
      <w:pPr>
        <w:pStyle w:val="BookText"/>
      </w:pPr>
      <w:r>
        <w:rPr>
          <w:rFonts w:ascii="IRNazanin" w:hAnsi="IRNazanin" w:eastAsia="IRNazanin" w:cs="IRNazanin"/>
          <w:lang w:bidi="fa-IR"/>
          <w:color w:val="111111"/>
          <w:sz w:val="28"/>
          <w:szCs w:val="28"/>
          <w:rtl/>
        </w:rPr>
        <w:t xml:space="preserve">1066-(9) عبداللّٰه بن سليمان دربارۀ اين سخن خداوند: «و هرگاه فراموش كردى پروردگارت را ياد كن!» از امام صادق عليه السلام روايت مى كند كه فرمود: «مقصود اين است كه شخصى هنگام سوگند خوردن فراموش مى كند «انشاءالله» بگويد، پس بايد هنگام به ياد آوردن آن را بگويد.»</w:t>
      </w:r>
    </w:p>
    <w:p>
      <w:pPr>
        <w:pStyle w:val="BookText"/>
      </w:pPr>
      <w:r>
        <w:rPr>
          <w:rFonts w:ascii="IRNazanin" w:hAnsi="IRNazanin" w:eastAsia="IRNazanin" w:cs="IRNazanin"/>
          <w:lang w:bidi="fa-IR"/>
          <w:color w:val="111111"/>
          <w:sz w:val="28"/>
          <w:szCs w:val="28"/>
          <w:rtl/>
        </w:rPr>
        <w:t xml:space="preserve">1067-(10) حسين قلانسى يا ديگرى از امام صادق عليه السلام روايت مى كند كه فرمود: «هرگاه انسان گفتن «انشاءالله» را در سوگندش فراموش كند، تا چهل روز مى تواند آن را بگويد.»</w:t>
      </w:r>
    </w:p>
    <w:p>
      <w:pPr>
        <w:pStyle w:val="BookText"/>
      </w:pPr>
      <w:r>
        <w:rPr>
          <w:rFonts w:ascii="Amiri" w:hAnsi="Amiri" w:eastAsia="Amiri" w:cs="Amiri"/>
          <w:lang w:bidi="ar-SA"/>
          <w:color w:val="111111"/>
          <w:sz w:val="28"/>
          <w:szCs w:val="28"/>
          <w:rtl/>
        </w:rPr>
        <w:t xml:space="preserve">نظير اين حديث از عبداللّٰه بن ميمون نيز روايت شده است.</w:t>
      </w:r>
    </w:p>
    <w:p>
      <w:pPr>
        <w:pStyle w:val="BookText"/>
      </w:pPr>
      <w:r>
        <w:rPr>
          <w:rFonts w:ascii="IRNazanin" w:hAnsi="IRNazanin" w:eastAsia="IRNazanin" w:cs="IRNazanin"/>
          <w:lang w:bidi="fa-IR"/>
          <w:color w:val="111111"/>
          <w:sz w:val="28"/>
          <w:szCs w:val="28"/>
          <w:rtl/>
        </w:rPr>
        <w:t xml:space="preserve">1068-(11) ابن قدّاح از امام صادق عليه السلام روايت مى كند كه امير مؤمنان عليه السلام فرمود: «انشاءالله گفتن در سوگند وقتى است كه به ياد آورد هرچند پس از چهل روز باشد.</w:t>
      </w:r>
    </w:p>
    <w:p>
      <w:pPr>
        <w:pStyle w:val="BookText"/>
      </w:pPr>
      <w:r>
        <w:rPr>
          <w:rFonts w:ascii="IRNazanin" w:hAnsi="IRNazanin" w:eastAsia="IRNazanin" w:cs="IRNazanin"/>
          <w:lang w:bidi="fa-IR"/>
          <w:color w:val="111111"/>
          <w:sz w:val="28"/>
          <w:szCs w:val="28"/>
          <w:rtl/>
        </w:rPr>
        <w:t xml:space="preserve">سپس اين آيه را تلاوت فرمود: «و هرگاه فراموش كردى، پروردگارت را ياد كن!»</w:t>
      </w:r>
    </w:p>
    <w:p>
      <w:pPr>
        <w:pStyle w:val="BookText"/>
      </w:pPr>
      <w:r>
        <w:rPr>
          <w:rFonts w:ascii="Amiri" w:hAnsi="Amiri" w:eastAsia="Amiri" w:cs="Amiri"/>
          <w:lang w:bidi="ar-SA"/>
          <w:color w:val="111111"/>
          <w:sz w:val="28"/>
          <w:szCs w:val="28"/>
          <w:rtl/>
        </w:rPr>
        <w:t xml:space="preserve">از قدّاح نيز اين روايت، نقل شده است.</w:t>
      </w:r>
    </w:p>
    <w:p>
      <w:pPr>
        <w:pStyle w:val="BookText"/>
      </w:pPr>
      <w:r>
        <w:rPr>
          <w:rFonts w:ascii="IRNazanin" w:hAnsi="IRNazanin" w:eastAsia="IRNazanin" w:cs="IRNazanin"/>
          <w:lang w:bidi="fa-IR"/>
          <w:color w:val="111111"/>
          <w:sz w:val="28"/>
          <w:szCs w:val="28"/>
          <w:rtl/>
        </w:rPr>
        <w:t xml:space="preserve">1069-(12) عبداللّٰه بن ميمون از امام صادق عليه السلام از پدرش عليه السلام از على عليه السلام روايت مى كند كه فرمود: «هرگاه كسى به خدا سوگند ياد كند، تا چهل روز مى تواند «انشاءالله» بگويد و دليل آن، اين است كه گروهى از يهوديان از پيامبر اكرم صلى الله عليه و آله سوالى پرسيدند. آن حضرت فرمود: فردا نزد من بياييد تا به شما خبر دهم و «انشاءالله» نگفت. آن گاه جبرئيل تا چهل روز نزد وى نيامد سپس آمد و اين آيه را آورد: «و هرگز دربارۀ چيزى نگو، من فردا آن را انجام خواهم داد مگر آن كه خدا بخواهد و هرگاه فراموش كردى پروردگارت را ياد كن!»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1544-36297-(13) وفيه - في رواية عبداللّٰه بن ميمون عن أبي عبداللّٰه عليه السلام في قوله: «وَ لاٰ تَقُولَنَّ لِشَيْ‌ءٍ إِنِّي فٰاعِلٌ ذٰلِكَ غَداً * إِلاّٰ أَنْ يَشٰاءَ اَللّٰهُ وَ اُذْكُرْ رَبَّكَ إِذٰا نَسِيتَ‌» أن تقول إلّامن بعد الأربعين فللعبد الاستثناء في اليمين مابينه وبين الأربعين يوماً إذا نسى.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1545-36298-(14) وفيه 325/2: عن أبي بصير عن أبي عبداللّٰه عليه السلام قال: سألته عن قول اللّٰه: «وَ لاٰ تَقُولَنَّ لِشَيْ‌ءٍ إِنِّي فٰاعِلٌ ذٰلِكَ غَداً * إِلاّٰ أَنْ يَشٰاءَ اَللّٰهُ‌» قال: هو الرّجل يحلف على الشّىء وينسى أن يستثنى فيقولنّ لأفعلنّ كذا وكذا غداً أو بعد غد عن قوله (عن قول كذا - خ) «وَ اُذْكُرْ رَبَّكَ إِذٰا نَسِيتَ‌».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1546-36299-(15) فقيه 229/3: نوادر أحمد بن محمّد 55: حمّاد بن عيسى عن عبداللّٰه بن ميمون عن أبى عبداللّٰه عليه السلام قال </w:t>
      </w:r>
      <w:r>
        <w:rPr>
          <w:rStyle w:val="FootnoteReference"/>
        </w:rPr>
        <w:footnoteReference w:id="1155"/>
      </w:r>
      <w:r>
        <w:rPr>
          <w:rFonts w:ascii="Amiri" w:hAnsi="Amiri" w:eastAsia="Amiri" w:cs="Amiri"/>
          <w:lang w:bidi="ar-SA"/>
          <w:color w:val="111111"/>
          <w:sz w:val="28"/>
          <w:szCs w:val="28"/>
          <w:rtl/>
        </w:rPr>
        <w:t xml:space="preserve">للعبد أن يستثنى ما بينه وبين أربعين يوماً إذا نسى، انّ رسول اللّٰه صلّى اللّه عليه و آله أتاه ناس</w:t>
      </w:r>
      <w:r>
        <w:rPr>
          <w:rStyle w:val="FootnoteReference"/>
        </w:rPr>
        <w:footnoteReference w:id="1156"/>
      </w:r>
      <w:r>
        <w:rPr>
          <w:rFonts w:ascii="Amiri" w:hAnsi="Amiri" w:eastAsia="Amiri" w:cs="Amiri"/>
          <w:lang w:bidi="ar-SA"/>
          <w:color w:val="111111"/>
          <w:sz w:val="28"/>
          <w:szCs w:val="28"/>
          <w:rtl/>
        </w:rPr>
        <w:t xml:space="preserve">من اليهود فسألوه عن أشياء فقال لهم: تعالوا غداً أحدّثكم ولم يستثن فاحتبس جبرئيل عليه السلام (عنه - فقيه) أربعين يوماً ثمّ أتاه وقال: «وَ لاٰ تَقُولَنَّ لِشَيْ‌ءٍ إِنِّي فٰاعِلٌ ذٰلِكَ غَداً * إِلاّٰ أَنْ يَشٰاءَ اَللّٰهُ وَ اُذْكُرْ رَبَّكَ إِذٰا نَسِيتَ‌» نوادر أحمد بن محمّد 55: عن حسين القلانسىّ عن أبي عبداللّٰه عليه السلام بمثل ذلك</w:t>
      </w:r>
      <w:r>
        <w:rPr>
          <w:rStyle w:val="FootnoteReference"/>
        </w:rPr>
        <w:footnoteReference w:id="1157"/>
      </w:r>
      <w:r>
        <w:rPr>
          <w:rFonts w:ascii="Amiri" w:hAnsi="Amiri" w:eastAsia="Amiri" w:cs="Amiri"/>
          <w:lang w:bidi="ar-SA"/>
          <w:color w:val="111111"/>
          <w:sz w:val="28"/>
          <w:szCs w:val="28"/>
          <w:rtl/>
        </w:rPr>
        <w:t xml:space="preserve">وقال: للعبد أن يستثنى في اليمين ما بينه وبين أربعين يوماً إذا نسى.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1547-36300-(16) الدّعائم 98/2: قد روينا عن جعفر بن محمّد عليه السلام أنّه قال: الأستثناء جائز بعد أربعين يوماً أو بعد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1548-36301-(17) كافى 447/7: محمّد بن يحيى عن أحمد بن محمّد وعليّ بن إبراهيم عن أبيه جميعاً عن ابن محبوب عن أبي جعفر الأحول نوادر أحمد بن محمّد 55: عن أبي جعفر الأحول عن سلام بن المستنير عن أبي جعفر عليه السلام في قول اللّٰه عزّوجلّ‌: «وَ لَقَدْ عَهِدْنٰا إِلىٰ آدَمَ مِنْ قَبْلُ فَنَسِيَ وَ لَمْ نَجِدْ لَهُ عَزْماً» قال: فقال: إنّ اللّٰه عزّوجلّ لمّا قال لآدم: ادخل الجنّة قال له: يا آدم لا تقرب هذه الشّجرة قال: وأراه إيّاها فقال آدم لربّه كيف أقربها وقد نهيتنى عنها أنا وزوجتي‌؟ قال: فقال لهما: لا تقرباها يعنى، لا تأكلا منها فقال آدم وزوجته: نعم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1070-(13) عبداللّٰه بن ميمون دربارۀ آيه: «و هرگز دربارۀ چيزى نگو كه من فردا حتماً آن را انجام خواهم داد مگر آن كه خداوند بخواهد و هرگاه فراموش كردى انشاءالله بگويى، پروردگارت را ياد كن.» از امام صادق عليه السلام روايت مى كند كه فرمود: «هرگاه فراموش كردى كه بگويى [بگو]، مگر پس از چهل روز، پس انسان هرگاه فراموش كرد تا چهل روز مى تواند در سوگندش «انشاءالله» بگويد.»</w:t>
      </w:r>
    </w:p>
    <w:p>
      <w:pPr>
        <w:pStyle w:val="BookText"/>
      </w:pPr>
      <w:r>
        <w:rPr>
          <w:rFonts w:ascii="IRNazanin" w:hAnsi="IRNazanin" w:eastAsia="IRNazanin" w:cs="IRNazanin"/>
          <w:lang w:bidi="fa-IR"/>
          <w:color w:val="111111"/>
          <w:sz w:val="28"/>
          <w:szCs w:val="28"/>
          <w:rtl/>
        </w:rPr>
        <w:t xml:space="preserve">1071-(14) ابوبصير گويد: «از امام صادق عليه السلام دربارۀ اين سخن خداوند سؤال كردم: «و هرگز دربارۀ چيزى نگو كه من آن را فردا انجام خواهم داد، مگر آن كه خدا بخواهد.»</w:t>
      </w:r>
    </w:p>
    <w:p>
      <w:pPr>
        <w:pStyle w:val="BookText"/>
      </w:pPr>
      <w:r>
        <w:rPr>
          <w:rFonts w:ascii="IRNazanin" w:hAnsi="IRNazanin" w:eastAsia="IRNazanin" w:cs="IRNazanin"/>
          <w:lang w:bidi="fa-IR"/>
          <w:color w:val="111111"/>
          <w:sz w:val="28"/>
          <w:szCs w:val="28"/>
          <w:rtl/>
        </w:rPr>
        <w:t xml:space="preserve">امام عليه السلام فرمود: مقصود آن مردى است كه بر كارى سوگند مى خورد و فراموش مى كند «انشاءالله» بگويد، پس مى گويد حتماً فردا يا پس از آن چنين خواهم كرد: «و هرگاه فراموش كردى، پروردگارت را ياد كن.»</w:t>
      </w:r>
    </w:p>
    <w:p>
      <w:pPr>
        <w:pStyle w:val="BookText"/>
      </w:pPr>
      <w:r>
        <w:rPr>
          <w:rFonts w:ascii="IRNazanin" w:hAnsi="IRNazanin" w:eastAsia="IRNazanin" w:cs="IRNazanin"/>
          <w:lang w:bidi="fa-IR"/>
          <w:color w:val="111111"/>
          <w:sz w:val="28"/>
          <w:szCs w:val="28"/>
          <w:rtl/>
        </w:rPr>
        <w:t xml:space="preserve">1072-(15) عبداللّٰه بن ميمون از امام صادق عليه السلام روايت مى كند كه فرمود: «هرگاه انسان فراموش كرد، تا چهل روز مى تواند «انشاءالله» بگويد، همانا گروهى از يهود نزد پيامبر صلى الله عليه و آله آمدند و از وى پرسش هايى كردند. پيامبر صلى الله عليه و آله به آنان فرمود: فردا بياييد تا به شما بگويم و انشاءالله نگفت. آن گاه تا چهل روز جبرئيل نزد وى نيامد و سپس آمد و گفت: «و هرگز دربارۀ چيزى نگو كه من فردا آن را انجام خواهم داد مگر آن كه خدا بخواهد و هرگاه فراموش كردى، پروردگارت را ياد كن!»</w:t>
      </w:r>
    </w:p>
    <w:p>
      <w:pPr>
        <w:pStyle w:val="BookText"/>
      </w:pPr>
      <w:r>
        <w:rPr>
          <w:rFonts w:ascii="IRNazanin" w:hAnsi="IRNazanin" w:eastAsia="IRNazanin" w:cs="IRNazanin"/>
          <w:lang w:bidi="fa-IR"/>
          <w:color w:val="111111"/>
          <w:sz w:val="28"/>
          <w:szCs w:val="28"/>
          <w:rtl/>
        </w:rPr>
        <w:t xml:space="preserve">حسين قلانسى اين روايت را از امام صادق عليه السلام نقل كرده است با اين تفاوت كه امام در ادامه فرمود: انسان هرگاه فراموش كند، تا چهل روز مى تواند در سوگندش «انشاءالله» بگويد.»</w:t>
      </w:r>
    </w:p>
    <w:p>
      <w:pPr>
        <w:pStyle w:val="BookText"/>
      </w:pPr>
      <w:r>
        <w:rPr>
          <w:rFonts w:ascii="IRNazanin" w:hAnsi="IRNazanin" w:eastAsia="IRNazanin" w:cs="IRNazanin"/>
          <w:lang w:bidi="fa-IR"/>
          <w:color w:val="111111"/>
          <w:sz w:val="28"/>
          <w:szCs w:val="28"/>
          <w:rtl/>
        </w:rPr>
        <w:t xml:space="preserve">1073-(16) در كتاب دعائم الاسلام از امام صادق عليه السلام روايت مى شود كه فرمود: «انشاءالله گفتن تا پس از چهل روز يا پس از يك سال جايز است.»</w:t>
      </w:r>
    </w:p>
    <w:p>
      <w:pPr>
        <w:pStyle w:val="BookText"/>
      </w:pPr>
      <w:r>
        <w:rPr>
          <w:rFonts w:ascii="IRNazanin" w:hAnsi="IRNazanin" w:eastAsia="IRNazanin" w:cs="IRNazanin"/>
          <w:lang w:bidi="fa-IR"/>
          <w:color w:val="111111"/>
          <w:sz w:val="28"/>
          <w:szCs w:val="28"/>
          <w:rtl/>
        </w:rPr>
        <w:t xml:space="preserve">1074-(17) سلام بن مستنير دربارۀ اين سخن خداوند عز و جل: «و به تحقيق ما پيش تر با آدم پيمان بستيم، پس وى فراموش كرد و ما اراده از وى نيافتيم.» از امام باقر عليه السلام روايت مى كند كه فرمود: «آن گاه كه خداوند عز و جل به آدم دستور داد وارد بهشت شود و به وى فرمود: اى آدم! به اين درخت نزديك نشو و آن را به وى نشان داد. آدم به پروردگارش گفت: من چگونه به آن نزديك شوم و حال آن كه من و همسرم را از آن بازداشتى.</w:t>
      </w:r>
    </w:p>
    <w:p>
      <w:pPr>
        <w:pStyle w:val="BookText"/>
      </w:pPr>
      <w:r>
        <w:rPr>
          <w:rFonts w:ascii="Amiri" w:hAnsi="Amiri" w:eastAsia="Amiri" w:cs="Amiri"/>
          <w:lang w:bidi="ar-SA"/>
          <w:color w:val="111111"/>
          <w:sz w:val="28"/>
          <w:szCs w:val="28"/>
          <w:rtl/>
        </w:rPr>
        <w:t xml:space="preserve">خداوند فرمود: به آن نزديك نشويد يعنى از آن نخوريد.</w:t>
      </w:r>
    </w:p>
    <w:p>
      <w:pPr>
        <w:pStyle w:val="BookText"/>
      </w:pPr>
      <w:r>
        <w:rPr>
          <w:rFonts w:ascii="IRNazanin" w:hAnsi="IRNazanin" w:eastAsia="IRNazanin" w:cs="IRNazanin"/>
          <w:lang w:bidi="fa-IR"/>
          <w:color w:val="111111"/>
          <w:sz w:val="28"/>
          <w:szCs w:val="28"/>
          <w:rtl/>
        </w:rPr>
        <w:t xml:space="preserve">آدم و همسرش گفتند: اطاعت، اى پروردگار ما! ما به آن نزديك نمى شويم و از آن نمى خوريم.</w:t>
      </w:r>
    </w:p>
    <w:p>
      <w:pPr>
        <w:pStyle w:val="BookText"/>
      </w:pPr>
      <w:r>
        <w:rPr>
          <w:rFonts w:ascii="IRNazanin" w:hAnsi="IRNazanin" w:eastAsia="IRNazanin" w:cs="IRNazanin"/>
          <w:lang w:bidi="fa-IR"/>
          <w:color w:val="111111"/>
          <w:sz w:val="28"/>
          <w:szCs w:val="28"/>
          <w:rtl/>
        </w:rPr>
        <w:t xml:space="preserve">و در اين گفتارشان: «اطاعت...»، انشاءالله نگفتند. از اين رو خداوند آنان را در اين مورد به خودشان و يادشان واگذار كرد.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ربّنا لا نقربها ولا نأكل منها، ولم يستثنيا في قولهما: نعم فوكّلهما اللّٰه في ذلك إلى أنفسهما وإلى ذكرهما، قال وقد قال اللّٰه عزّوجلّ لنبيّه صلّى اللّه عليه و آله في الكتاب: «وَ لاٰ تَقُولَنَّ لِشَيْ‌ءٍ إِنِّي فٰاعِلٌ ذٰلِكَ غَداً * إِلاّٰ أَنْ يَشٰاءَ اَللّٰهُ‌» أن لا أفعله فتسبق مشيئة اللّٰه فيّ أن لا أفعله فلا أقدر على أن أفعله قال: فلذلك قال اللّٰه عزّ وجلّ‌: «وَ اُذْكُرْ رَبَّكَ إِذٰا نَسِيتَ‌» أى: استثن مشيئة اللّٰه في فعلك.</w:t>
      </w:r>
    </w:p>
    <w:p>
      <w:pPr>
        <w:pStyle w:val="BookText"/>
      </w:pPr>
      <w:r>
        <w:rPr>
          <w:rFonts w:ascii="Amiri" w:hAnsi="Amiri" w:eastAsia="Amiri" w:cs="Amiri"/>
          <w:lang w:bidi="ar-SA"/>
          <w:color w:val="111111"/>
          <w:sz w:val="28"/>
          <w:szCs w:val="28"/>
          <w:rtl/>
        </w:rPr>
        <w:t xml:space="preserve">تفسير العيّاشىّ 325/2: عن سلام بن المستنير عن أبي جعفر عليه السلام قال: قال اللّٰه: (وذكر مثله إلّا أنّ فيه فسبق مشيئة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1549-36302-(18) تفسير العيّاشىّ 324/2: عن أبي حمزة عن أبي جعفر عليه السلام ذكر أنّ آدم لمّا أسكنه اللّٰه الجنّة فقال له: يا آدم لا تقرب هذه الشّجرة فقال: نعم يا ربّ‌، ولم يستثن فأمر اللّٰه نبيّه فقال:</w:t>
      </w:r>
    </w:p>
    <w:p>
      <w:pPr>
        <w:pStyle w:val="BookText"/>
      </w:pPr>
      <w:r>
        <w:rPr>
          <w:rFonts w:ascii="Amiri" w:hAnsi="Amiri" w:eastAsia="Amiri" w:cs="Amiri"/>
          <w:lang w:bidi="ar-SA"/>
          <w:color w:val="111111"/>
          <w:sz w:val="28"/>
          <w:szCs w:val="28"/>
          <w:rtl/>
        </w:rPr>
        <w:t xml:space="preserve">«وَ لاٰ تَقُولَنَّ لِشَيْ‌ءٍ إِنِّي فٰاعِلٌ ذٰلِكَ غَداً * إِلاّٰ أَنْ يَشٰاءَ اَللّٰهُ وَ اُذْكُرْ رَبَّكَ إِذٰا نَسِيتَ‌» ولو بعد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1550-36303-(19) تهذيب 282/8: محمّد بن يعقوب عن عليّ عن أبيه عن النّوفلىّ عن السّكونىّ كافى 449/7: عليّ عن أبيه بإسناده عن السّكونىّ عن أبي عبداللّٰه عليه السلام قال فقيه 233/3:</w:t>
      </w:r>
    </w:p>
    <w:p>
      <w:pPr>
        <w:pStyle w:val="BookText"/>
      </w:pPr>
      <w:r>
        <w:rPr>
          <w:rFonts w:ascii="Amiri" w:hAnsi="Amiri" w:eastAsia="Amiri" w:cs="Amiri"/>
          <w:lang w:bidi="ar-SA"/>
          <w:color w:val="111111"/>
          <w:sz w:val="28"/>
          <w:szCs w:val="28"/>
          <w:rtl/>
        </w:rPr>
        <w:t xml:space="preserve">قال رسول اللّٰه صلّى اللّه عليه و آله: من حلف سرّاً فليستثن سرّاً ومن حلف علانية فليستثن علانية. الدّعائم 97/2: قد جاء عن عليّ عليه السلام أنّه قال: من حلف (وذكر مثله بتقديم وتأخير).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1551-36304-(20) الدّعائم 97/2: روينا عن جعفر بن محمّد عليهما السلام أنّه قال: في قول اللّٰه عزّوجلّ‌:</w:t>
      </w:r>
    </w:p>
    <w:p>
      <w:pPr>
        <w:pStyle w:val="BookText"/>
      </w:pPr>
      <w:r>
        <w:rPr>
          <w:rFonts w:ascii="Amiri" w:hAnsi="Amiri" w:eastAsia="Amiri" w:cs="Amiri"/>
          <w:lang w:bidi="ar-SA"/>
          <w:color w:val="111111"/>
          <w:sz w:val="28"/>
          <w:szCs w:val="28"/>
          <w:rtl/>
        </w:rPr>
        <w:t xml:space="preserve">«وَ اُذْكُرْ رَبَّكَ إِذٰا نَسِيتَ‌» فقال: ذلك في اليمين إذا قلت: واللّٰه لأفعلنّ كذا وكذا وإذا ذكرت أنّك لم تستثن فقل: إن شاء اللّٰه وقال: إنّ قوماً من اليهود سألوا النّبىّ صلّى اللّه عليه و آله عن شيء فقال (للقوم - خ) إلقونى غداً أخبركم به فلم يستثن فاحتبس (عنه - خ) عند ذلك جبرئيل أربعين يوماً ثمّ أتاه فقال له: «وَ لاٰ تَقُولَنَّ لِشَيْ‌ءٍ إِنِّي فٰاعِلٌ ذٰلِكَ غَداً * إِلاّٰ أَنْ يَشٰاءَ اَللّٰهُ وَ اُذْكُرْ رَبَّكَ إِذٰا نَسِيتَ‌».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1552-36305-(21) وفيه - عن رسول اللّٰه صلّى اللّه عليه و آله أنّه أمر بالإستثناء في الأيمان فقال: قدّم</w:t>
      </w:r>
      <w:r>
        <w:rPr>
          <w:rStyle w:val="FootnoteReference"/>
        </w:rPr>
        <w:footnoteReference w:id="1158"/>
      </w:r>
      <w:r>
        <w:rPr>
          <w:rFonts w:ascii="Amiri" w:hAnsi="Amiri" w:eastAsia="Amiri" w:cs="Amiri"/>
          <w:lang w:bidi="ar-SA"/>
          <w:color w:val="111111"/>
          <w:sz w:val="28"/>
          <w:szCs w:val="28"/>
          <w:rtl/>
        </w:rPr>
        <w:t xml:space="preserve">المشيئة.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1553-36306-(22) تفسير القمّيّ 32/2: قال عليّ بن إبراهيم فحدّثني أبي عن ابن أبي عمير عن أبي بصير عن أبي عبداللّٰه عليه السلام (في حديث) سألوا (أى قريش) رسول اللّٰه صلّى اللّه عليه و آله عن الثلاث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به تحقيق خداوند عز و جل در قرآن به پيامبرش مى فرمايد: «و هرگز دربارۀ چيزى نگو كه من فردا آن را انجام خواهم داد مگر آن كه خداوند بخواهد.» كه آن را انجام ندهم، پس خواست خدا دربارۀ من پيشى گرفته كه آن را انجام ندهم و قدرت بر انجام آن ندارم.</w:t>
      </w:r>
    </w:p>
    <w:p>
      <w:pPr>
        <w:pStyle w:val="BookText"/>
      </w:pPr>
      <w:r>
        <w:rPr>
          <w:rFonts w:ascii="IRNazanin" w:hAnsi="IRNazanin" w:eastAsia="IRNazanin" w:cs="IRNazanin"/>
          <w:lang w:bidi="fa-IR"/>
          <w:color w:val="111111"/>
          <w:sz w:val="28"/>
          <w:szCs w:val="28"/>
          <w:rtl/>
        </w:rPr>
        <w:t xml:space="preserve">و فرمود: به همين دليل خداوند عز و جل مى فرمايد: «هرگاه فراموش كردى، پروردگارت را ياد كن.» يعنى در كارهايت خواست خدا را استثناء كن.»</w:t>
      </w:r>
    </w:p>
    <w:p>
      <w:pPr>
        <w:pStyle w:val="BookText"/>
      </w:pPr>
      <w:r>
        <w:rPr>
          <w:rFonts w:ascii="IRNazanin" w:hAnsi="IRNazanin" w:eastAsia="IRNazanin" w:cs="IRNazanin"/>
          <w:lang w:bidi="fa-IR"/>
          <w:color w:val="111111"/>
          <w:sz w:val="28"/>
          <w:szCs w:val="28"/>
          <w:rtl/>
        </w:rPr>
        <w:t xml:space="preserve">1075-(18) ابوحمزه از امام باقر عليه السلام روايت مى كند كه فرمود: «وقتى خداوند آدم را در بهشت جاى داد، به وى گفت: اى آدم، به اين درخت نزديك نشو. آدم گفت: اطاعت، اى پروردگار من! و انشاءالله نگفت.</w:t>
      </w:r>
    </w:p>
    <w:p>
      <w:pPr>
        <w:pStyle w:val="BookText"/>
      </w:pPr>
      <w:r>
        <w:rPr>
          <w:rFonts w:ascii="IRNazanin" w:hAnsi="IRNazanin" w:eastAsia="IRNazanin" w:cs="IRNazanin"/>
          <w:lang w:bidi="fa-IR"/>
          <w:color w:val="111111"/>
          <w:sz w:val="28"/>
          <w:szCs w:val="28"/>
          <w:rtl/>
        </w:rPr>
        <w:t xml:space="preserve">پس خداوند به پيامبرش دستور داد و فرمود: «و هرگز دربارۀ چيزى نگو كه من فردا آن را انجام خواهم داد مگر آن كه خداوند بخواهد و هرگاه فراموش كردى، پروردگارت را ياد كن.» هرچند پس از يك سال باشد.»</w:t>
      </w:r>
    </w:p>
    <w:p>
      <w:pPr>
        <w:pStyle w:val="BookText"/>
      </w:pPr>
      <w:r>
        <w:rPr>
          <w:rFonts w:ascii="IRNazanin" w:hAnsi="IRNazanin" w:eastAsia="IRNazanin" w:cs="IRNazanin"/>
          <w:lang w:bidi="fa-IR"/>
          <w:color w:val="111111"/>
          <w:sz w:val="28"/>
          <w:szCs w:val="28"/>
          <w:rtl/>
        </w:rPr>
        <w:t xml:space="preserve">1076-(19) سكونى از امام صادق عليه السلام روايت مى كند كه پيامبر اكرم صلى الله عليه و آله فرمود: «هركس آهسته سوگند ياد مى كند بايد آهسته «انشاءالله» بگويد و هركس آشكارا سوگند ياد كند بايد آشكارا «انشاءالله» بگويد.»</w:t>
      </w:r>
    </w:p>
    <w:p>
      <w:pPr>
        <w:pStyle w:val="BookText"/>
      </w:pPr>
      <w:r>
        <w:rPr>
          <w:rFonts w:ascii="Amiri" w:hAnsi="Amiri" w:eastAsia="Amiri" w:cs="Amiri"/>
          <w:lang w:bidi="ar-SA"/>
          <w:color w:val="111111"/>
          <w:sz w:val="28"/>
          <w:szCs w:val="28"/>
          <w:rtl/>
        </w:rPr>
        <w:t xml:space="preserve">در كتاب دعائم الاسلام اين روايت با اندكى تفاوت از على عليه السلام نقل شده است.</w:t>
      </w:r>
    </w:p>
    <w:p>
      <w:pPr>
        <w:pStyle w:val="BookText"/>
      </w:pPr>
      <w:r>
        <w:rPr>
          <w:rFonts w:ascii="IRNazanin" w:hAnsi="IRNazanin" w:eastAsia="IRNazanin" w:cs="IRNazanin"/>
          <w:lang w:bidi="fa-IR"/>
          <w:color w:val="111111"/>
          <w:sz w:val="28"/>
          <w:szCs w:val="28"/>
          <w:rtl/>
        </w:rPr>
        <w:t xml:space="preserve">1077-(20) در كتاب دعائم الاسلام دربارۀ اين سخن خداوند عز و جل: «و هرگاه فراموش كردى، پروردگارت را ياد كن.» از امام صادق عليه السلام روايت مى شود كه فرمود: «اين دربارۀ سوگند است وقتى كه بگويى: به خدا سوگند! حتماً فلان كار را انجام مى دهم و هنگامى كه به ياد آوردى كه «انشاءالله» نگفته اى، پس «انشاءالله» بگو.</w:t>
      </w:r>
    </w:p>
    <w:p>
      <w:pPr>
        <w:pStyle w:val="BookText"/>
      </w:pPr>
      <w:r>
        <w:rPr>
          <w:rFonts w:ascii="IRNazanin" w:hAnsi="IRNazanin" w:eastAsia="IRNazanin" w:cs="IRNazanin"/>
          <w:lang w:bidi="fa-IR"/>
          <w:color w:val="111111"/>
          <w:sz w:val="28"/>
          <w:szCs w:val="28"/>
          <w:rtl/>
        </w:rPr>
        <w:t xml:space="preserve">و فرمود: گروهى از يهوديان از پيامبر اكرم صلى الله عليه و آله دربارۀ چيزى سؤال كردند. آن حضرت فرمود: فردا به ديدار من بياييد تا به شما پاسخ دهم و «انشاءالله» نگفت. در اين هنگام جبرئيل چهل روز نزد پيامبر صلى الله عليه و آله نيامد، آن گاه آمد و به وى گفت: «و هرگز دربارۀ چيزى نگو كه من فردا آن را انجام خواهم داد مگر آن كه خدا بخواهد و هرگاه فراموش كردى، پروردگارت را ياد كن.»</w:t>
      </w:r>
    </w:p>
    <w:p>
      <w:pPr>
        <w:pStyle w:val="BookText"/>
      </w:pPr>
      <w:r>
        <w:rPr>
          <w:rFonts w:ascii="IRNazanin" w:hAnsi="IRNazanin" w:eastAsia="IRNazanin" w:cs="IRNazanin"/>
          <w:lang w:bidi="fa-IR"/>
          <w:color w:val="111111"/>
          <w:sz w:val="28"/>
          <w:szCs w:val="28"/>
          <w:rtl/>
        </w:rPr>
        <w:t xml:space="preserve">1078-(21) در همان كتاب روايت مى شود كه پيامبر اكرم صلى الله عليه و آله در هنگام سوگند خوردن به استثناء كردن خواست خدا دستور داد و فرمود: «نخست «انشاءالله» بگوييد.»</w:t>
      </w:r>
    </w:p>
    <w:p>
      <w:pPr>
        <w:pStyle w:val="BookText"/>
      </w:pPr>
      <w:r>
        <w:rPr>
          <w:rFonts w:ascii="IRNazanin" w:hAnsi="IRNazanin" w:eastAsia="IRNazanin" w:cs="IRNazanin"/>
          <w:lang w:bidi="fa-IR"/>
          <w:color w:val="111111"/>
          <w:sz w:val="28"/>
          <w:szCs w:val="28"/>
          <w:rtl/>
        </w:rPr>
        <w:t xml:space="preserve">1079-(22) ابوبصير از امام صادق عليه السلام روايت مى كند كه در بخشى از يك حديث فرمود: «آنان - يعنى قريش - از پيامبر اكرم صلى الله عليه و آله سه پرسش پرسيدند. آن حضرت فرمود: فردا به شما خبر مى دهم و انشاءالله نگفت.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290" w:name="pg11981_157018"/>
    <w:bookmarkEnd w:id="290"/>
    <w:p>
      <w:pPr>
        <w:pStyle w:val="BookText"/>
      </w:pPr>
      <w:r>
        <w:rPr>
          <w:rFonts w:ascii="Amiri" w:hAnsi="Amiri" w:eastAsia="Amiri" w:cs="Amiri"/>
          <w:lang w:bidi="ar-SA"/>
          <w:color w:val="111111"/>
          <w:sz w:val="28"/>
          <w:szCs w:val="28"/>
          <w:rtl/>
        </w:rPr>
        <w:t xml:space="preserve">مسائل فقال رسول اللّٰه صلّى اللّه عليه و آله غداً أخبركم ولم يستثن فاحتبس الوحى عنه أربعين يوماً حتّى اغتمّ النّبيّ صلّى اللّه عليه و آله وشكّ أصحابه الّذين كانوا آمنوا به وفرحت قريش واستهزؤا وآذوا وحزن أبو طالب فلمّا كان بعد أربعين صباحاً(1) نزل عليه سورة</w:t>
      </w:r>
      <w:r>
        <w:rPr>
          <w:rStyle w:val="FootnoteReference"/>
        </w:rPr>
        <w:footnoteReference w:id="1159"/>
      </w:r>
      <w:r>
        <w:rPr>
          <w:rFonts w:ascii="Amiri" w:hAnsi="Amiri" w:eastAsia="Amiri" w:cs="Amiri"/>
          <w:lang w:bidi="ar-SA"/>
          <w:color w:val="111111"/>
          <w:sz w:val="28"/>
          <w:szCs w:val="28"/>
          <w:rtl/>
        </w:rPr>
        <w:t xml:space="preserve">الكهف (إلى أن قال 34) «وَ لاٰ تَقُولَنَّ لِشَيْ‌ءٍ إِنِّي فٰاعِلٌ ذٰلِكَ غَداً * إِلاّٰ أَنْ يَشٰاءَ اَللّٰهُ‌» أخبره أنّه انّما حبس الوحى عنه أربعين صباحاً لانّه قال لقريش: غداً أخبركم بجواب مسائلكم ولم يستثن. وتقدّم في أحاديث باب (83) ماورد في الكتابة والابتداء بالبسملة من أبواب العشرة ج 20 ما يدلّ على حكم الاستثناء في الكتابة.</w:t>
      </w:r>
    </w:p>
    <w:p>
      <w:pPr>
        <w:pStyle w:val="Heading3"/>
      </w:pPr>
      <w:bookmarkStart w:id="741" w:name="_Toc427"/>
      <w:r>
        <w:t>(38) باب جواز الحلف على غير الواقع جهراً واستثناء مشيئة اللّٰه سرّاً للخدعة في الحرب</w:t>
      </w:r>
      <w:bookmarkEnd w:id="7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1554-36307-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163/6: محمّد بن أحمد بن يحيى عن هارون بن مسلم كافي 460/7:</w:t>
      </w:r>
    </w:p>
    <w:p>
      <w:pPr>
        <w:pStyle w:val="BookText"/>
      </w:pPr>
      <w:r>
        <w:rPr>
          <w:rFonts w:ascii="Amiri" w:hAnsi="Amiri" w:eastAsia="Amiri" w:cs="Amiri"/>
          <w:lang w:bidi="ar-SA"/>
          <w:color w:val="111111"/>
          <w:sz w:val="28"/>
          <w:szCs w:val="28"/>
          <w:rtl/>
        </w:rPr>
        <w:t xml:space="preserve">عليّ بن إبراهيم عن هارون بن مسلم عن مسعدة بن صدقة قال: حدّثني شيخ من ولد عدىّ بن حاتم عن أبيه عن جدّه عدىّ (بن حاتم - يب) وكان مع أمير المؤمنين عليه السلام</w:t>
      </w:r>
      <w:r>
        <w:rPr>
          <w:rStyle w:val="FootnoteReference"/>
        </w:rPr>
        <w:footnoteReference w:id="1160"/>
      </w:r>
      <w:r>
        <w:rPr>
          <w:rFonts w:ascii="Amiri" w:hAnsi="Amiri" w:eastAsia="Amiri" w:cs="Amiri"/>
          <w:lang w:bidi="ar-SA"/>
          <w:color w:val="111111"/>
          <w:sz w:val="28"/>
          <w:szCs w:val="28"/>
          <w:rtl/>
        </w:rPr>
        <w:t xml:space="preserve">في حروبه</w:t>
      </w:r>
      <w:r>
        <w:rPr>
          <w:rStyle w:val="FootnoteReference"/>
        </w:rPr>
        <w:footnoteReference w:id="1161"/>
      </w:r>
      <w:r>
        <w:rPr>
          <w:rFonts w:ascii="Amiri" w:hAnsi="Amiri" w:eastAsia="Amiri" w:cs="Amiri"/>
          <w:lang w:bidi="ar-SA"/>
          <w:color w:val="111111"/>
          <w:sz w:val="28"/>
          <w:szCs w:val="28"/>
          <w:rtl/>
        </w:rPr>
        <w:t xml:space="preserve">أنّ أمير المؤمنين عليه السلام</w:t>
      </w:r>
      <w:r>
        <w:rPr>
          <w:rStyle w:val="FootnoteReference"/>
        </w:rPr>
        <w:footnoteReference w:id="1162"/>
      </w:r>
      <w:r>
        <w:rPr>
          <w:rFonts w:ascii="Amiri" w:hAnsi="Amiri" w:eastAsia="Amiri" w:cs="Amiri"/>
          <w:lang w:bidi="ar-SA"/>
          <w:color w:val="111111"/>
          <w:sz w:val="28"/>
          <w:szCs w:val="28"/>
          <w:rtl/>
        </w:rPr>
        <w:t xml:space="preserve">قال (في - كا) يوم التقى هو ومعاوية (لعنه اللّٰه يب) بصفّين ورفع</w:t>
      </w:r>
      <w:r>
        <w:rPr>
          <w:rStyle w:val="FootnoteReference"/>
        </w:rPr>
        <w:footnoteReference w:id="1163"/>
      </w:r>
      <w:r>
        <w:rPr>
          <w:rFonts w:ascii="Amiri" w:hAnsi="Amiri" w:eastAsia="Amiri" w:cs="Amiri"/>
          <w:lang w:bidi="ar-SA"/>
          <w:color w:val="111111"/>
          <w:sz w:val="28"/>
          <w:szCs w:val="28"/>
          <w:rtl/>
        </w:rPr>
        <w:t xml:space="preserve">بها صوته ليسمع</w:t>
      </w:r>
      <w:r>
        <w:rPr>
          <w:rStyle w:val="FootnoteReference"/>
        </w:rPr>
        <w:footnoteReference w:id="1164"/>
      </w:r>
      <w:r>
        <w:rPr>
          <w:rFonts w:ascii="Amiri" w:hAnsi="Amiri" w:eastAsia="Amiri" w:cs="Amiri"/>
          <w:lang w:bidi="ar-SA"/>
          <w:color w:val="111111"/>
          <w:sz w:val="28"/>
          <w:szCs w:val="28"/>
          <w:rtl/>
        </w:rPr>
        <w:t xml:space="preserve">أصحابه: واللّٰه لأقتلنّ معاوية وأصحابه ثمّ يقول</w:t>
      </w:r>
      <w:r>
        <w:rPr>
          <w:rStyle w:val="FootnoteReference"/>
        </w:rPr>
        <w:footnoteReference w:id="1165"/>
      </w:r>
      <w:r>
        <w:rPr>
          <w:rFonts w:ascii="Amiri" w:hAnsi="Amiri" w:eastAsia="Amiri" w:cs="Amiri"/>
          <w:lang w:bidi="ar-SA"/>
          <w:color w:val="111111"/>
          <w:sz w:val="28"/>
          <w:szCs w:val="28"/>
          <w:rtl/>
        </w:rPr>
        <w:t xml:space="preserve">في آخر قوله: إن شاء اللّٰه - يخفض</w:t>
      </w:r>
      <w:r>
        <w:rPr>
          <w:rStyle w:val="FootnoteReference"/>
        </w:rPr>
        <w:footnoteReference w:id="1166"/>
      </w:r>
      <w:r>
        <w:rPr>
          <w:rFonts w:ascii="Amiri" w:hAnsi="Amiri" w:eastAsia="Amiri" w:cs="Amiri"/>
          <w:lang w:bidi="ar-SA"/>
          <w:color w:val="111111"/>
          <w:sz w:val="28"/>
          <w:szCs w:val="28"/>
          <w:rtl/>
        </w:rPr>
        <w:t xml:space="preserve">بها صوته - وكنت قريباً منه فقلت (له - يب): يا أمير المؤمنين انّك حلفت على مافعلت</w:t>
      </w:r>
      <w:r>
        <w:rPr>
          <w:rStyle w:val="FootnoteReference"/>
        </w:rPr>
        <w:footnoteReference w:id="1167"/>
      </w:r>
      <w:r>
        <w:rPr>
          <w:rFonts w:ascii="Amiri" w:hAnsi="Amiri" w:eastAsia="Amiri" w:cs="Amiri"/>
          <w:lang w:bidi="ar-SA"/>
          <w:color w:val="111111"/>
          <w:sz w:val="28"/>
          <w:szCs w:val="28"/>
          <w:rtl/>
        </w:rPr>
        <w:t xml:space="preserve">ثمّ استثنيت فما أردت بذلك فقال (لى - كا) إنّ الحرب خدعة وأنا عند المؤمنين غير كذوب فأردت أن أحرّض أصحابى عليهم كيلا يفشلوا وكى يطمعوا</w:t>
      </w:r>
      <w:r>
        <w:rPr>
          <w:rStyle w:val="FootnoteReference"/>
        </w:rPr>
        <w:footnoteReference w:id="1168"/>
      </w:r>
      <w:r>
        <w:rPr>
          <w:rFonts w:ascii="Amiri" w:hAnsi="Amiri" w:eastAsia="Amiri" w:cs="Amiri"/>
          <w:lang w:bidi="ar-SA"/>
          <w:color w:val="111111"/>
          <w:sz w:val="28"/>
          <w:szCs w:val="28"/>
          <w:rtl/>
        </w:rPr>
        <w:t xml:space="preserve">فيهم فافهم</w:t>
      </w:r>
      <w:r>
        <w:rPr>
          <w:rStyle w:val="FootnoteReference"/>
        </w:rPr>
        <w:footnoteReference w:id="1169"/>
      </w:r>
      <w:r>
        <w:rPr>
          <w:rFonts w:ascii="Amiri" w:hAnsi="Amiri" w:eastAsia="Amiri" w:cs="Amiri"/>
          <w:lang w:bidi="ar-SA"/>
          <w:color w:val="111111"/>
          <w:sz w:val="28"/>
          <w:szCs w:val="28"/>
          <w:rtl/>
        </w:rPr>
        <w:t xml:space="preserve">ينتفع بها بعد اليوم إن شاء اللّٰه، واعلم أنّ اللّٰه جلّ ثناؤه قال لموسى عليه السلام حيث أرسله إلى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 چهل روز وحى از پيامبر صلى الله عليه و آله قطع شد. آن حضرت از اين حادثه اندوهگين شد و يارانش كه به او ايمان آورده بودند گرفتار شك شدند و قريش شادمان گرديدند و مسخره كردند و آزار و اذيت رساندند و ابوطالب غمگين شد. پس از چهل روز سوره كهف نازل شد تا آيه: «و هرگز دربارۀ چيزى نگو كه من فردا آن را انجام خواهم داد، مگر آن كه خدا بخواهد.» خداوند به پيامبر صلى الله عليه و آله خبر داد كه دليل قطع وحى در چهل روز گذشته اين بود كه به قريش گفت: فردا به پرسش هاى تان پاسخ خواهم گفت و انشاءالله نگفت.»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هشتاد و سوم از ابواب معاشرت مطالبى هست كه حكم «انشاءالله» را در نوشتار بيان مى كند.</w:t>
      </w:r>
    </w:p>
    <w:p>
      <w:pPr>
        <w:pStyle w:val="BookText"/>
      </w:pPr>
      <w:r>
        <w:rPr>
          <w:rFonts w:ascii="IRNazanin" w:hAnsi="IRNazanin" w:eastAsia="IRNazanin" w:cs="IRNazanin"/>
          <w:lang w:bidi="fa-IR"/>
          <w:color w:val="111111"/>
          <w:sz w:val="28"/>
          <w:szCs w:val="28"/>
          <w:rtl/>
        </w:rPr>
        <w:t xml:space="preserve">باب 38 جواز سوگند آشكارا و استثناى مشيت خدا به طور پنهان براى حيله در جنگ</w:t>
      </w:r>
    </w:p>
    <w:p>
      <w:pPr>
        <w:pStyle w:val="BookText"/>
      </w:pPr>
      <w:r>
        <w:rPr>
          <w:rFonts w:ascii="IRNazanin" w:hAnsi="IRNazanin" w:eastAsia="IRNazanin" w:cs="IRNazanin"/>
          <w:lang w:bidi="fa-IR"/>
          <w:color w:val="111111"/>
          <w:sz w:val="28"/>
          <w:szCs w:val="28"/>
          <w:rtl/>
        </w:rPr>
        <w:t xml:space="preserve">1080-(1) عدى بن حاتم كه در جنگ هاى امير مؤمنان عليه السلام همراه آن حضرت بود گويد: «يك روز كه على عليه السلام در نبرد صفين رودرروى [سپاه] معاويه قرار گرفت با صداى بلند به طورى كه يارانش بشنوند، فرمود: به خدا سوگند! حتماً معاويه و يارانش را خواهم كشت و در پايان آن آهسته فرمود:</w:t>
      </w:r>
    </w:p>
    <w:p>
      <w:pPr>
        <w:pStyle w:val="BookText"/>
      </w:pPr>
      <w:r>
        <w:rPr>
          <w:rFonts w:ascii="IRNazanin" w:hAnsi="IRNazanin" w:eastAsia="IRNazanin" w:cs="IRNazanin"/>
          <w:lang w:bidi="fa-IR"/>
          <w:color w:val="111111"/>
          <w:sz w:val="28"/>
          <w:szCs w:val="28"/>
          <w:rtl/>
        </w:rPr>
        <w:t xml:space="preserve">انشاءالله.</w:t>
      </w:r>
    </w:p>
    <w:p>
      <w:pPr>
        <w:pStyle w:val="BookText"/>
      </w:pPr>
      <w:r>
        <w:rPr>
          <w:rFonts w:ascii="IRNazanin" w:hAnsi="IRNazanin" w:eastAsia="IRNazanin" w:cs="IRNazanin"/>
          <w:lang w:bidi="fa-IR"/>
          <w:color w:val="111111"/>
          <w:sz w:val="28"/>
          <w:szCs w:val="28"/>
          <w:rtl/>
        </w:rPr>
        <w:t xml:space="preserve">عدى گويد: من كه در اين هنگام نزديك امام عليه السلام بودم، گفتم: اى امير مؤمنان عليه السلام شما براى گفتارتان (كار خود) سوگند ياد كرديد و سپس انشاءالله گفتيد. مقصودتان از اين كار چه بود؟</w:t>
      </w:r>
    </w:p>
    <w:p>
      <w:pPr>
        <w:pStyle w:val="BookText"/>
      </w:pPr>
      <w:r>
        <w:rPr>
          <w:rFonts w:ascii="IRNazanin" w:hAnsi="IRNazanin" w:eastAsia="IRNazanin" w:cs="IRNazanin"/>
          <w:lang w:bidi="fa-IR"/>
          <w:color w:val="111111"/>
          <w:sz w:val="28"/>
          <w:szCs w:val="28"/>
          <w:rtl/>
        </w:rPr>
        <w:t xml:space="preserve">امام عليه السلام فرمود: به تحقيق، جنگ نيرنگ است و من نزد مؤمنان دروغگو نيستم. پس خواستم يارانم را عليه دشمنان تشويق كنم تا سست نشوند و به پيروزى اميدوار شوند اين مطلب را درك كن كه انشاءالله برايت مفيد خواهد بود و بدان كه خداوند - كه ثنايش بزرگ است - وقتى موسى را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291" w:name="pg11981_157020"/>
    <w:bookmarkEnd w:id="291"/>
    <w:p>
      <w:pPr>
        <w:pStyle w:val="BookText"/>
      </w:pPr>
      <w:r>
        <w:rPr>
          <w:rFonts w:ascii="Amiri" w:hAnsi="Amiri" w:eastAsia="Amiri" w:cs="Amiri"/>
          <w:lang w:bidi="ar-SA"/>
          <w:color w:val="111111"/>
          <w:sz w:val="28"/>
          <w:szCs w:val="28"/>
          <w:rtl/>
        </w:rPr>
        <w:t xml:space="preserve">فرعون (فأتياه - يب) «فَقُولاٰ لَهُ قَوْلاً لَيِّناً لَعَلَّهُ يَتَذَكَّرُ أَوْ يَخْشىٰ‌» وقد علم أنّه لا يتذكّر ولا يخشى، ولكن ليكون ذلك أحرص لموسى عليه السلام على الذّهاب. تفسير القمّيّ 60/(2):</w:t>
      </w:r>
    </w:p>
    <w:p>
      <w:pPr>
        <w:pStyle w:val="BookText"/>
      </w:pPr>
      <w:r>
        <w:rPr>
          <w:rFonts w:ascii="Amiri" w:hAnsi="Amiri" w:eastAsia="Amiri" w:cs="Amiri"/>
          <w:lang w:bidi="ar-SA"/>
          <w:color w:val="111111"/>
          <w:sz w:val="28"/>
          <w:szCs w:val="28"/>
          <w:rtl/>
        </w:rPr>
        <w:t xml:space="preserve">حدّثني هارون بن مسلم عن مسعدة بن صدقة قال: حدّثني رجل من بنى عدىّ بن حاتم عن أبيه عن جدّه عدىّ بن حاتم - وكان مع عليّ صلوات اللّٰه عليه و آله في حروبه - أنّ عليّاً عليه السلام قال ليلة الهرير بصفّين (وذكر نحوه إلى قوله: بعد اليوم إن شاء اللّٰه). مستدرك 75/16:</w:t>
      </w:r>
    </w:p>
    <w:p>
      <w:pPr>
        <w:pStyle w:val="BookText"/>
      </w:pPr>
      <w:r>
        <w:rPr>
          <w:rFonts w:ascii="Amiri" w:hAnsi="Amiri" w:eastAsia="Amiri" w:cs="Amiri"/>
          <w:lang w:bidi="ar-SA"/>
          <w:color w:val="111111"/>
          <w:sz w:val="28"/>
          <w:szCs w:val="28"/>
          <w:rtl/>
        </w:rPr>
        <w:t xml:space="preserve">محمّد بن مسعود العيّاشى في تفسيره عن عدىّ بن حاتم عن أمير المؤمنين عليه السلام (نحوه) إلى قوله - ينتفع بها إن شاء اللّٰه تعالى -.</w:t>
      </w:r>
    </w:p>
    <w:p>
      <w:pPr>
        <w:pStyle w:val="Heading3"/>
      </w:pPr>
      <w:bookmarkStart w:id="742" w:name="_Toc428"/>
      <w:r>
        <w:t>(39) باب ماورد فيمن حلف بما لا يطيق وأتى به عند عليّ عليه السلام</w:t>
      </w:r>
      <w:bookmarkEnd w:id="7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1555-36308-(1) تهذيب 318/8: الحسين بن سعيد عن بعض أصحابنا يرفعه إلى أمير المؤمنين عليه السلام في رجل حلف أن يزن الفيل، فأتوه به فقال: ولِمَ تحلفون بما لا تطيقون فقلت: قد ابتليت فأمر بقرقور فيه قَصَبٌ‌، فأخرج منه قصب كثير، ثمّ علّم صبغ الماء بقدر ما عرف صبغ الماء قبل أن يخرج القَصب، ثمّ صيّر الفيل فيه حتّى رجع إلى مقداره الّذى كان انتهى إليه صبغ الماء أوّلاً، ثمّ أمر أن يوزن القصب الّذى أخرج، فلمّا وزن قال: هذا وزن الفيل: وقال: فى رجل مقيّد حلف أن لا يقوم من موضعه حتّى يعرف وزن قيده، فأمر فوضعت رجله في إجّانة فيها ماء حتّى إذا عرف مقداره مع وضعه رجله فيه، ثمّ رفع القيد إلى ركبته ثمّ عرف مقدار صبغه، ثمّ أمر فألقى في الماء الأوزان حتّى رجع الماء إلى مقدار ما كان من القيد في الماء، فلمّا صار الماء على ذٰلك الصّبغ الّذى كان والقيد في الماء نظركم الوزن الّذين ألقى في الماء، فلمّا وزن فقال: هذا وزن قيدك. قال: وكان رجل جالس وبين يديه خمسة أرغفة وجاء رجل ومعه ثلاثة أرغفة، فألقاها معه فجاء رجل لا شيء معه فجلس معهما يأكلون فلمّا فرغوا ألقىٰ إليهما ثمانية دراهم ومضى فقال صاحب الخمسة لصاحب الثّلاثة: خذ ثلاثة دراهم وامض فقال: لا أرى دون النّصف فقال: لا تفعل، فحلف أنّه لا يرضى دون</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سوى فرعون فرستاد، به وى فرمود: «(نزد وى برويد) پس با نرمى با او سخن گوييد باشد كه پند گيرد يا بترسد.» در حالى كه خداوند مى دانست كه فرعون نه پند مى گيرد و نه مى ترسد، ولى اين سخن، موسى را براى رفتن، حريص مى كرد.»</w:t>
      </w:r>
    </w:p>
    <w:p>
      <w:pPr>
        <w:pStyle w:val="BookText"/>
      </w:pPr>
      <w:r>
        <w:rPr>
          <w:rFonts w:ascii="IRNazanin" w:hAnsi="IRNazanin" w:eastAsia="IRNazanin" w:cs="IRNazanin"/>
          <w:lang w:bidi="fa-IR"/>
          <w:color w:val="111111"/>
          <w:sz w:val="28"/>
          <w:szCs w:val="28"/>
          <w:rtl/>
        </w:rPr>
        <w:t xml:space="preserve">نظير اين روايت تا جمله: «انشاءالله برايت مفيد خواهد بود» با سندهاى ديگرى نيز نقل شده است با اين تفاوت كه آن را در مورد ليلة الهرير ذكر كرده است.</w:t>
      </w:r>
    </w:p>
    <w:p>
      <w:pPr>
        <w:pStyle w:val="BookText"/>
      </w:pPr>
      <w:r>
        <w:rPr>
          <w:rFonts w:ascii="IRNazanin" w:hAnsi="IRNazanin" w:eastAsia="IRNazanin" w:cs="IRNazanin"/>
          <w:lang w:bidi="fa-IR"/>
          <w:color w:val="111111"/>
          <w:sz w:val="28"/>
          <w:szCs w:val="28"/>
          <w:rtl/>
        </w:rPr>
        <w:t xml:space="preserve">باب 39 حكم سوگند بر وزن كردن فيل</w:t>
      </w:r>
    </w:p>
    <w:p>
      <w:pPr>
        <w:pStyle w:val="BookText"/>
      </w:pPr>
      <w:r>
        <w:rPr>
          <w:rFonts w:ascii="IRNazanin" w:hAnsi="IRNazanin" w:eastAsia="IRNazanin" w:cs="IRNazanin"/>
          <w:lang w:bidi="fa-IR"/>
          <w:color w:val="111111"/>
          <w:sz w:val="28"/>
          <w:szCs w:val="28"/>
          <w:rtl/>
        </w:rPr>
        <w:t xml:space="preserve">1081-(1) حسين بن سعيد با واسطه روايت مى كند كه: «در زمان حضرت على عليه السلام شخصى سوگند ياد كرد كه فيلى را وزن كند، آن گاه او را نزد على عليه السلام آوردند. على عليه السلام فرمود: چرا به چيزى كه قدرت نداريد سوگند مى خوريد؟</w:t>
      </w:r>
    </w:p>
    <w:p>
      <w:pPr>
        <w:pStyle w:val="BookText"/>
      </w:pPr>
      <w:r>
        <w:rPr>
          <w:rFonts w:ascii="IRNazanin" w:hAnsi="IRNazanin" w:eastAsia="IRNazanin" w:cs="IRNazanin"/>
          <w:lang w:bidi="fa-IR"/>
          <w:color w:val="111111"/>
          <w:sz w:val="28"/>
          <w:szCs w:val="28"/>
          <w:rtl/>
        </w:rPr>
        <w:t xml:space="preserve">آن مرد گفت: گرفتار آن شدم.</w:t>
      </w:r>
    </w:p>
    <w:p>
      <w:pPr>
        <w:pStyle w:val="BookText"/>
      </w:pPr>
      <w:r>
        <w:rPr>
          <w:rFonts w:ascii="IRNazanin" w:hAnsi="IRNazanin" w:eastAsia="IRNazanin" w:cs="IRNazanin"/>
          <w:lang w:bidi="fa-IR"/>
          <w:color w:val="111111"/>
          <w:sz w:val="28"/>
          <w:szCs w:val="28"/>
          <w:rtl/>
        </w:rPr>
        <w:t xml:space="preserve">امير مؤمنان عليه السلام دستور داد كشتى بزرگى كه در آن نى بود، آوردند. آن گاه مقدارى را كه كشتى در آب فرو رفته بود نشانه گذارى كرد و سپس مقدار زيادى از نى هاى كشتى را خارج كرد و فيل را در آن قرار داد و [نى هاى داخل كشتى را طورى تنظيم كرد] تا به همان اندازه گذشته در آب فرو رفت و سپس دستور داد نى هايى كه از كشتى خارج كرده بودند وزن كنند و پس از وزن كردن فرمود: اين وزن فيل است.</w:t>
      </w:r>
    </w:p>
    <w:p>
      <w:pPr>
        <w:pStyle w:val="BookText"/>
      </w:pPr>
      <w:r>
        <w:rPr>
          <w:rFonts w:ascii="IRNazanin" w:hAnsi="IRNazanin" w:eastAsia="IRNazanin" w:cs="IRNazanin"/>
          <w:lang w:bidi="fa-IR"/>
          <w:color w:val="111111"/>
          <w:sz w:val="28"/>
          <w:szCs w:val="28"/>
          <w:rtl/>
        </w:rPr>
        <w:t xml:space="preserve">و شخصى كه بند و زنجير به پا داشت سوگند ياد كرد كه از جاى خود برنخيزد تا از وزن بند و زنجيرش آگاه شود. على عليه السلام در اين باره دستور داد پاهايش را [به همراه بند] در تشتى قرار دهد و سطح آب را نشانه گذارى كرد. سپس بند و زنجيرش را به طرف زانويش بالا برد و اندازه فرو رفتن آب را به دست آورد. آن گاه دستور داد آنقدر وزنه در آب قرار دهند تا آب به همان مقدار بند بالا بيايد.</w:t>
      </w:r>
    </w:p>
    <w:p>
      <w:pPr>
        <w:pStyle w:val="BookText"/>
      </w:pPr>
      <w:r>
        <w:rPr>
          <w:rFonts w:ascii="IRNazanin" w:hAnsi="IRNazanin" w:eastAsia="IRNazanin" w:cs="IRNazanin"/>
          <w:lang w:bidi="fa-IR"/>
          <w:color w:val="111111"/>
          <w:sz w:val="28"/>
          <w:szCs w:val="28"/>
          <w:rtl/>
        </w:rPr>
        <w:t xml:space="preserve">وقتى آب به جايى رسيد كه بند و زنجير در آن وجود داشت، وزن وزنه هاى داخل آب را به دست آورد و پس از وزن كردن آنها فرمود: اين وزن بند و زنجير توست.</w:t>
      </w:r>
    </w:p>
    <w:p>
      <w:pPr>
        <w:pStyle w:val="BookText"/>
      </w:pPr>
      <w:r>
        <w:rPr>
          <w:rFonts w:ascii="IRNazanin" w:hAnsi="IRNazanin" w:eastAsia="IRNazanin" w:cs="IRNazanin"/>
          <w:lang w:bidi="fa-IR"/>
          <w:color w:val="111111"/>
          <w:sz w:val="28"/>
          <w:szCs w:val="28"/>
          <w:rtl/>
        </w:rPr>
        <w:t xml:space="preserve">شخصى با پنج قرص نان در برابرش نشسته بود و شخص ديگرى با سه قرص نان آمد و نان هايش را روى نان هاى او قرار داد. آن گاه فرد سومى بدون نان آمد. آن گاه هر سه نشستند و نان ها را خوردند. در پايان فرد سوم هشت درهم به آنها داد و رفت. سپس صاحب پنج نان به صاحب سه نان گفت: اين سه درهم را بگير و برو. ولى سه نانى گفت: من به كمتر از نصف نمى انديشم.</w:t>
      </w:r>
    </w:p>
    <w:p>
      <w:pPr>
        <w:pStyle w:val="BookText"/>
      </w:pPr>
      <w:r>
        <w:rPr>
          <w:rFonts w:ascii="IRNazanin" w:hAnsi="IRNazanin" w:eastAsia="IRNazanin" w:cs="IRNazanin"/>
          <w:lang w:bidi="fa-IR"/>
          <w:color w:val="111111"/>
          <w:sz w:val="28"/>
          <w:szCs w:val="28"/>
          <w:rtl/>
        </w:rPr>
        <w:t xml:space="preserve">پنج نانى گفت: اين گونه فكر نكن.</w:t>
      </w:r>
    </w:p>
    <w:p>
      <w:pPr>
        <w:pStyle w:val="BookText"/>
      </w:pPr>
      <w:r>
        <w:rPr>
          <w:rFonts w:ascii="IRNazanin" w:hAnsi="IRNazanin" w:eastAsia="IRNazanin" w:cs="IRNazanin"/>
          <w:lang w:bidi="fa-IR"/>
          <w:color w:val="111111"/>
          <w:sz w:val="28"/>
          <w:szCs w:val="28"/>
          <w:rtl/>
        </w:rPr>
        <w:t xml:space="preserve">آن گاه سه نانى سوگند خورد كه كمتر از نصف نپذيرد.</w:t>
      </w:r>
    </w:p>
    <w:p>
      <w:pPr>
        <w:pStyle w:val="BookText"/>
      </w:pPr>
      <w:r>
        <w:rPr>
          <w:rFonts w:ascii="IRNazanin" w:hAnsi="IRNazanin" w:eastAsia="IRNazanin" w:cs="IRNazanin"/>
          <w:lang w:bidi="fa-IR"/>
          <w:color w:val="111111"/>
          <w:sz w:val="28"/>
          <w:szCs w:val="28"/>
          <w:rtl/>
        </w:rPr>
        <w:t xml:space="preserve">سر انجام براى حلّ اختلاف نزد امير مؤمنان آمدند و ماجراى خود را بازگو كردند. على عليه السلام به صاحب پنج نان فرمود: تو چقدر نان داشتى‌؟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292" w:name="pg11981_157022"/>
    <w:bookmarkEnd w:id="292"/>
    <w:p>
      <w:pPr>
        <w:pStyle w:val="BookText"/>
      </w:pPr>
      <w:r>
        <w:rPr>
          <w:rFonts w:ascii="Amiri" w:hAnsi="Amiri" w:eastAsia="Amiri" w:cs="Amiri"/>
          <w:lang w:bidi="ar-SA"/>
          <w:color w:val="111111"/>
          <w:sz w:val="28"/>
          <w:szCs w:val="28"/>
          <w:rtl/>
        </w:rPr>
        <w:t xml:space="preserve">النّصف فارتفعا إلى أمير المؤمنين عليه السلام، فقصّا عليه قصّتهما فقال: كم لك‌؟ قال: خمسة فقال: هذه خمسة عشر وقال لآخر: كم لك‌؟ قال: ثلاثة فقال: هذه تسعة وذلك أربعة وعشرون نصيب كلّ واحد ثمانية فلصاحب الثلاثة تسعة قد أكلت ثمانية فإنّما بقى لك واحد ولصاحب الخمسة خمسة عشر أكل ثمانية وبقى له سبعة. ويأتي في الرّضوى (8) من باب (1) انّه لا ينعقد النّذر حتّى يقول للّٰه عليّ كذا من أبواب النّذر ج 24</w:t>
      </w:r>
    </w:p>
    <w:p>
      <w:pPr>
        <w:pStyle w:val="BookText"/>
      </w:pPr>
      <w:r>
        <w:rPr>
          <w:rFonts w:ascii="Amiri" w:hAnsi="Amiri" w:eastAsia="Amiri" w:cs="Amiri"/>
          <w:lang w:bidi="ar-SA"/>
          <w:color w:val="111111"/>
          <w:sz w:val="28"/>
          <w:szCs w:val="28"/>
          <w:rtl/>
        </w:rPr>
        <w:t xml:space="preserve">قوله عليه السلام إلّاأن يكون جعل على نفسه ما لا يطيقه فلا شيء عليه إلّابمقدار ما يحتمله وهذا ممّن يجب أن يستغفر اللّٰه منه ولا يعود إلى مثله. وفى رواية النّضر (12) من باب (44) جملة من القضايا والأحكام المنقولة عن أمير المؤمنين عليه السلام من أبواب القضاء ج 30 قوله صلّى اللّه عليه و آله يدخل الفيل سفينة ثمّ ينظر إلى موضع مبلغ الماء من السّفينة فيعلّم عليه ثمّ يخرج الفيل ويلقى في السّفينة حديداً أو صفراً أو ما شاء فإذا بلغ الّذى علّم عليه أخرجه ووزنه.</w:t>
      </w:r>
    </w:p>
    <w:p>
      <w:pPr>
        <w:pStyle w:val="Heading3"/>
      </w:pPr>
      <w:bookmarkStart w:id="743" w:name="_Toc429"/>
      <w:r>
        <w:t>(40) باب جواز الإقتصاص بقدر الحقّ من مال المنكر فإن استحلفه جاز له أن يحلف أنّه ليس عليه شيء</w:t>
      </w:r>
      <w:bookmarkEnd w:id="7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1556-36309-</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293/8: محمّد بن أحمد بن يحيى عن أبي عبداللّٰه الرّازى عن الحسن بن عليّ ابن أبي حمزة عن أبي بكر الأرمنى قال: كتبت إلى العبد الصّالح عليه السلام - جعلت فداك - انّه كان لي على رجل دراهم فجحدنى فوقعت له عندي دراهم فأقبض(1) من تحت يدي مالى عليه، وان استحلفنى حلفت أن ليس له عليّ شيء؟ قال: نعم. فاقبض من تحت يدك وان استحلفك فاحلف له أنّه ليس له عليك شيء. ولاحظ باب (74) جواز استيفاء الدّين من مال الغريم الممتنع من الأداء بغير إذنه من أبواب ما يكتسب به ج 22 ويأتي في الباب التّالى ما يناسب ذلك.</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گفت: پنج نان.</w:t>
      </w:r>
    </w:p>
    <w:p>
      <w:pPr>
        <w:pStyle w:val="BookText"/>
      </w:pPr>
      <w:r>
        <w:rPr>
          <w:rFonts w:ascii="IRNazanin" w:hAnsi="IRNazanin" w:eastAsia="IRNazanin" w:cs="IRNazanin"/>
          <w:lang w:bidi="fa-IR"/>
          <w:color w:val="111111"/>
          <w:sz w:val="28"/>
          <w:szCs w:val="28"/>
          <w:rtl/>
        </w:rPr>
        <w:t xml:space="preserve">امام عليه السلام فرمود: اين پانزده تا و از ديگرى پرسيد: تو چقدر داشتى‌؟</w:t>
      </w:r>
    </w:p>
    <w:p>
      <w:pPr>
        <w:pStyle w:val="BookText"/>
      </w:pPr>
      <w:r>
        <w:rPr>
          <w:rFonts w:ascii="IRNazanin" w:hAnsi="IRNazanin" w:eastAsia="IRNazanin" w:cs="IRNazanin"/>
          <w:lang w:bidi="fa-IR"/>
          <w:color w:val="111111"/>
          <w:sz w:val="28"/>
          <w:szCs w:val="28"/>
          <w:rtl/>
        </w:rPr>
        <w:t xml:space="preserve">وى گفت: سه نان.</w:t>
      </w:r>
    </w:p>
    <w:p>
      <w:pPr>
        <w:pStyle w:val="BookText"/>
      </w:pPr>
      <w:r>
        <w:rPr>
          <w:rFonts w:ascii="IRNazanin" w:hAnsi="IRNazanin" w:eastAsia="IRNazanin" w:cs="IRNazanin"/>
          <w:lang w:bidi="fa-IR"/>
          <w:color w:val="111111"/>
          <w:sz w:val="28"/>
          <w:szCs w:val="28"/>
          <w:rtl/>
        </w:rPr>
        <w:t xml:space="preserve">امام عليه السلام فرمود: اين نيز نُه تا و جمعاً بيست و چهار تا. سهم هر كدام هشت تا. پس براى سه نانى، نُه تاست كه هشت تاى آن را خورده اى و برايت يكى مانده است و پنج نانى پانزده سهم نان داشته كه هشت تاى آن را خورد و هفت تا برايش باقى ماند.»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در روايت هشتم از باب يكم از ابواب نذر فرموده امام عليه السلام كه: «مگر آن كه كارى را بر خود لازم كرده باشد كه قدرت انجام آن را ندارد، پس چيزى بر او نيست مگر به اندازه اى كه قدرت دارد و اين از مواردى است كه بايد از خداوند درخواست آمرزش كند و هرگز آن را تكرار نكند.»</w:t>
      </w:r>
    </w:p>
    <w:p>
      <w:pPr>
        <w:pStyle w:val="BookText"/>
      </w:pPr>
      <w:r>
        <w:rPr>
          <w:rFonts w:ascii="IRNazanin" w:hAnsi="IRNazanin" w:eastAsia="IRNazanin" w:cs="IRNazanin"/>
          <w:lang w:bidi="fa-IR"/>
          <w:color w:val="111111"/>
          <w:sz w:val="28"/>
          <w:szCs w:val="28"/>
          <w:rtl/>
        </w:rPr>
        <w:t xml:space="preserve">در روايت دوازدهم از باب چهل و چهارم از ابواب قضا فرموده پيامبراكرم صلى الله عليه و آله كه: «فيل را وارد يك كشتى و تا جايى كه آب مى رسد نشانه گذارى كند، سپس فيل را خارج كند و آهن يا مس يا چيز ديگرى در كشتى بريزد. وقتى آب به محل نشانه رسيد، آنها را خارج و وزن كند.»</w:t>
      </w:r>
    </w:p>
    <w:p>
      <w:pPr>
        <w:pStyle w:val="BookText"/>
      </w:pPr>
      <w:r>
        <w:rPr>
          <w:rFonts w:ascii="IRNazanin" w:hAnsi="IRNazanin" w:eastAsia="IRNazanin" w:cs="IRNazanin"/>
          <w:lang w:bidi="fa-IR"/>
          <w:color w:val="111111"/>
          <w:sz w:val="28"/>
          <w:szCs w:val="28"/>
          <w:rtl/>
        </w:rPr>
        <w:t xml:space="preserve">باب 40 جواز برداشتن حق خود از مال منكر و سوگند به بدهكار نبودن</w:t>
      </w:r>
    </w:p>
    <w:p>
      <w:pPr>
        <w:pStyle w:val="BookText"/>
      </w:pPr>
      <w:r>
        <w:rPr>
          <w:rFonts w:ascii="IRNazanin" w:hAnsi="IRNazanin" w:eastAsia="IRNazanin" w:cs="IRNazanin"/>
          <w:lang w:bidi="fa-IR"/>
          <w:color w:val="111111"/>
          <w:sz w:val="28"/>
          <w:szCs w:val="28"/>
          <w:rtl/>
        </w:rPr>
        <w:t xml:space="preserve">1082-(1) ابوبكر ارمنى گويد: «به امام موسى بن جعفر عليه السلام نوشتم: فدايت شوم! من از شخصى تعدادى درهم طلبكار بودم، ولى او انكار كرد، آن گاه تعدادى درهم از وى به دست من افتاد. آيا مالم را از آن بردارم و اگر مرا سوگند داد، قسم بخورم كه چيزى بر عهدۀ من ندارد؟</w:t>
      </w:r>
    </w:p>
    <w:p>
      <w:pPr>
        <w:pStyle w:val="BookText"/>
      </w:pPr>
      <w:r>
        <w:rPr>
          <w:rFonts w:ascii="IRNazanin" w:hAnsi="IRNazanin" w:eastAsia="IRNazanin" w:cs="IRNazanin"/>
          <w:lang w:bidi="fa-IR"/>
          <w:color w:val="111111"/>
          <w:sz w:val="28"/>
          <w:szCs w:val="28"/>
          <w:rtl/>
        </w:rPr>
        <w:t xml:space="preserve">امام عليه السلام فرمود: آرى، از مالى كه به دستت آمده بردار و اگر تو را سوگند داد، قسم بخور كه چيزى بر عهدۀ تو ندارد.»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باب هفتاد و چهارم از ابواب كسب هاى روا و ناروا را بنگر.</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باب بعدى مناسب با اين بحث خواهد آمد.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293" w:name="pg11981_157024"/>
    <w:bookmarkEnd w:id="293"/>
    <w:p>
      <w:pPr>
        <w:pStyle w:val="Heading3"/>
      </w:pPr>
      <w:bookmarkStart w:id="744" w:name="_Toc430"/>
      <w:r>
        <w:t>(41) باب أنّ من كان له على غيره مال فأنكره فاستحلفه لم يجز له الإقتصاص من ماله بعد اليمين ويجوز قبلها، فإن ردّ المال بعد اليمين جاز قبوله</w:t>
      </w:r>
      <w:bookmarkEnd w:id="7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1557-36310-</w:t>
      </w:r>
      <w:r>
        <w:rPr>
          <w:rStyle w:val="FootnoteReference"/>
        </w:rPr>
        <w:footnoteReference w:id="1170"/>
      </w:r>
      <w:r>
        <w:rPr>
          <w:rFonts w:ascii="Amiri" w:hAnsi="Amiri" w:eastAsia="Amiri" w:cs="Amiri"/>
          <w:lang w:bidi="ar-SA"/>
          <w:color w:val="111111"/>
          <w:sz w:val="28"/>
          <w:szCs w:val="28"/>
          <w:rtl/>
        </w:rPr>
        <w:t xml:space="preserve">كافى 101/5: عليّ بن إبراهيم عن أبيه ومحمّد بن إسماعيل عن الفضل بن شاذان جميعاً عن ابن أبي عمير تهذيب 293/8: محمّد بن أحمد بن يحيى عن محمّد بن عيسى عن ابن أبي عمير عن فقيه 113/3: إبراهيم بن عبد الحميد عن خضر (بن عمرو - كا - فقيه) النّخعى (قال: قال أحدهما عليهما السلام(1) - كا) في الرّجل يكون له على رجل مال فيجحده</w:t>
      </w:r>
      <w:r>
        <w:rPr>
          <w:rStyle w:val="FootnoteReference"/>
        </w:rPr>
        <w:footnoteReference w:id="1171"/>
      </w:r>
      <w:r>
        <w:rPr>
          <w:rFonts w:ascii="Amiri" w:hAnsi="Amiri" w:eastAsia="Amiri" w:cs="Amiri"/>
          <w:lang w:bidi="ar-SA"/>
          <w:color w:val="111111"/>
          <w:sz w:val="28"/>
          <w:szCs w:val="28"/>
          <w:rtl/>
        </w:rPr>
        <w:t xml:space="preserve">قال إن استحلفه فليس له أن يأخذ (منه بعد اليمين - كا - فقيه) شيئاً (وإن حبسه فليس له أن يأخذ منه شيئاً - فقيه) وإن تركه ولم يستحلفه فهو على حقّه.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1558-36311-(2) تهذيب 294/8: محمّد بن أحمد بن يحيى عن أبي إسحاق عن عبدالرّحمان بن حمّاد عن إبراهيم بن عبد الحميد عن بعض أصحابنا في الرّجل يكون له على الرّجل مال فيجحده إيّاه فيحلف يمين صبر أنّ ماله عليه شيء قال: لا ليس له أن يطلب منه وكذلك إن احتسبه عند اللّٰه فليس له أن يطلبه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1559-36312-</w:t>
      </w:r>
      <w:r>
        <w:rPr>
          <w:rStyle w:val="FootnoteReference"/>
        </w:rPr>
        <w:footnoteReference w:id="1172"/>
      </w:r>
      <w:r>
        <w:rPr>
          <w:rFonts w:ascii="Amiri" w:hAnsi="Amiri" w:eastAsia="Amiri" w:cs="Amiri"/>
          <w:lang w:bidi="ar-SA"/>
          <w:color w:val="111111"/>
          <w:sz w:val="28"/>
          <w:szCs w:val="28"/>
          <w:rtl/>
        </w:rPr>
        <w:t xml:space="preserve">فقيه 194/3: روى عن مسمع ابن أبي سيّار(3) قال: قلت لأبى عبداللّٰه عليه السلام انّى كنت استودعت رجلاً مالاً فجحدنيه وحلف لي عليه، ثمّ إنّه جاءنى بعد ذلك بسنتين بالمال الّذى أودعته إيّاه فقال: هذا مالك فخذه وهذه أربعة آلاف درهم ربحتها فهي لك مع مالك واجعلنى في حلّ فأخذت منه المال وأبيت أن آخذ الرّبح منه ووقفت المال الّذى كنت استودعته وأبيت أن آخذه حتّى أستطلع رأيك فماترى‌؟ فقال: خذ نصف الرّبح وأعطه النّصف وحلّله فإنّ هذا رجل تائب واللّٰه يحبّ التّوّابين.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1560-36313-(4) البحار 281/10: ماوصل إلينا من أخبار عليّ بن جعفر عن أخيه موسى بن جعفر عليهما السلام قال: سألته عن رجل كان له على آخر دراهم فجحده ثمّ وقعت للجاحد مثلها عند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41 حكم تقاص مال پيش از سوگند دادن و پس از آن</w:t>
      </w:r>
    </w:p>
    <w:p>
      <w:pPr>
        <w:pStyle w:val="BookText"/>
      </w:pPr>
      <w:r>
        <w:rPr>
          <w:rFonts w:ascii="IRNazanin" w:hAnsi="IRNazanin" w:eastAsia="IRNazanin" w:cs="IRNazanin"/>
          <w:lang w:bidi="fa-IR"/>
          <w:color w:val="111111"/>
          <w:sz w:val="28"/>
          <w:szCs w:val="28"/>
          <w:rtl/>
        </w:rPr>
        <w:t xml:space="preserve">1083-(1) خضر بن عمرو نخعى از امام صادق عليه السلام (يا امام باقر عليه السلام) روايت مى كند كه ايشان دربارۀ شخصى كه از ديگرى طلبكار است و او منكر مى شود، فرمود: «اگر او را سوگند دهد، پس از سوگند وى نمى تواند چيزى از او بردارد (و اگر او را زندان كند، حق ندارد چيزى از او بردارد) و اگر او را رها كند و درخواست سوگند از او نكند او بر حق خويش است.»</w:t>
      </w:r>
    </w:p>
    <w:p>
      <w:pPr>
        <w:pStyle w:val="BookText"/>
      </w:pPr>
      <w:r>
        <w:rPr>
          <w:rFonts w:ascii="IRNazanin" w:hAnsi="IRNazanin" w:eastAsia="IRNazanin" w:cs="IRNazanin"/>
          <w:lang w:bidi="fa-IR"/>
          <w:color w:val="111111"/>
          <w:sz w:val="28"/>
          <w:szCs w:val="28"/>
          <w:rtl/>
        </w:rPr>
        <w:t xml:space="preserve">1084-(2) ابراهيم بن عبدالحميد با واسطه روايت مى كند كه: «شخصى از ديگرى طلبكار است ولى او انكار مى كند، آن گاه طلبكار او را مجبور به سوگند مى كند كه چيزى بر عهدۀ او ندارد امام عليه السلام در اين باره فرمود: نه، او نمى تواند از وى مطالبه كند و به همين صورت اگر آن مال را به حساب خدا گذارد، حق ندارد از وى مطالبه كند.»</w:t>
      </w:r>
    </w:p>
    <w:p>
      <w:pPr>
        <w:pStyle w:val="BookText"/>
      </w:pPr>
      <w:r>
        <w:rPr>
          <w:rFonts w:ascii="IRNazanin" w:hAnsi="IRNazanin" w:eastAsia="IRNazanin" w:cs="IRNazanin"/>
          <w:lang w:bidi="fa-IR"/>
          <w:color w:val="111111"/>
          <w:sz w:val="28"/>
          <w:szCs w:val="28"/>
          <w:rtl/>
        </w:rPr>
        <w:t xml:space="preserve">1085-(3) مسمع بن ابى سيار گويد: «به امام صادق عليه السلام گفتم: من مالى را نزد كسى امانت گذاشته بودم ولى او آن را انكار كرد و براى من بر آن سوگند ياد كرد، آن گاه پس از دو سال مال مرا آورد و گفت:</w:t>
      </w:r>
    </w:p>
    <w:p>
      <w:pPr>
        <w:pStyle w:val="BookText"/>
      </w:pPr>
      <w:r>
        <w:rPr>
          <w:rFonts w:ascii="IRNazanin" w:hAnsi="IRNazanin" w:eastAsia="IRNazanin" w:cs="IRNazanin"/>
          <w:lang w:bidi="fa-IR"/>
          <w:color w:val="111111"/>
          <w:sz w:val="28"/>
          <w:szCs w:val="28"/>
          <w:rtl/>
        </w:rPr>
        <w:t xml:space="preserve">اين مال توست آن را بگير و اين چهار هزار درهم را از آن سود بردم آن هم با مال خودت متعلق به توست و مرا حلال كن. من مال خودم را گرفتم و از گرفتن سود آن خوددارى كردم و مالى را كه به وى امانت داده بودم، در جايى نهادم و چيزى از آن برنداشتم تا از نظر شما در اين باره آگاه شوم. پس نظرتان چيست‌؟</w:t>
      </w:r>
    </w:p>
    <w:p>
      <w:pPr>
        <w:pStyle w:val="BookText"/>
      </w:pPr>
      <w:r>
        <w:rPr>
          <w:rFonts w:ascii="IRNazanin" w:hAnsi="IRNazanin" w:eastAsia="IRNazanin" w:cs="IRNazanin"/>
          <w:lang w:bidi="fa-IR"/>
          <w:color w:val="111111"/>
          <w:sz w:val="28"/>
          <w:szCs w:val="28"/>
          <w:rtl/>
        </w:rPr>
        <w:t xml:space="preserve">امام عليه السلام فرمود: نيمى از سود را بگير و نيم ديگر را به وى بده و او را حلال كن؛ زيرا او مرد توبه كننده اى است و خداوند بسيار توبه كنندگان را دوست دارد.»</w:t>
      </w:r>
    </w:p>
    <w:p>
      <w:pPr>
        <w:pStyle w:val="BookText"/>
      </w:pPr>
      <w:r>
        <w:rPr>
          <w:rFonts w:ascii="IRNazanin" w:hAnsi="IRNazanin" w:eastAsia="IRNazanin" w:cs="IRNazanin"/>
          <w:lang w:bidi="fa-IR"/>
          <w:color w:val="111111"/>
          <w:sz w:val="28"/>
          <w:szCs w:val="28"/>
          <w:rtl/>
        </w:rPr>
        <w:t xml:space="preserve">1086-(4) على بن جعفر گويد: «از برادرم امام موسى بن جعفر عليه السلام سؤال كردم: شخصى از ديگرى تعدادى درهم طلبكار است ولى بدهكار آن را انكار مى كند. سپس مثل همان مال از منكر به دست طلبكار مى افتد آيا براى وى حلال است آن را انكار كند، همان گونه كه بدهكار انكار كرد. امام عليه السلام فرمود: آرى و چيزى بر آن نيفزايد.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294" w:name="pg11981_157026"/>
    <w:bookmarkEnd w:id="294"/>
    <w:p>
      <w:pPr>
        <w:pStyle w:val="BookText"/>
      </w:pPr>
      <w:r>
        <w:rPr>
          <w:rFonts w:ascii="Amiri" w:hAnsi="Amiri" w:eastAsia="Amiri" w:cs="Amiri"/>
          <w:lang w:bidi="ar-SA"/>
          <w:color w:val="111111"/>
          <w:sz w:val="28"/>
          <w:szCs w:val="28"/>
          <w:rtl/>
        </w:rPr>
        <w:t xml:space="preserve">المجحود أيحلّ أن يجحده مثل ما جحده قال نعم ولا يزداد.</w:t>
      </w:r>
    </w:p>
    <w:p>
      <w:pPr>
        <w:pStyle w:val="BookText"/>
      </w:pPr>
      <w:r>
        <w:rPr>
          <w:rFonts w:ascii="Amiri" w:hAnsi="Amiri" w:eastAsia="Amiri" w:cs="Amiri"/>
          <w:lang w:bidi="ar-SA"/>
          <w:color w:val="111111"/>
          <w:sz w:val="28"/>
          <w:szCs w:val="28"/>
          <w:rtl/>
        </w:rPr>
        <w:t xml:space="preserve">وتقدّم في باب (74) جواز استيفاء الدّين من مال الغريم الممتنع من الأداء بغير اذنه من أبواب ما يكتسب به ج 22 ما يناسب ذلك. ويأتي في باب (24) انّ من رضى باليمين فحلف له فلا دعوى له بعد اليمين من أبواب القضاء ج 30 ما يدلّ على ذلك.</w:t>
      </w:r>
    </w:p>
    <w:p>
      <w:pPr>
        <w:pStyle w:val="Heading3"/>
      </w:pPr>
      <w:bookmarkStart w:id="745" w:name="_Toc431"/>
      <w:r>
        <w:t>(42) باب أوّل من حلف باللّٰه كاذباً الشّيطان اللعين</w:t>
      </w:r>
      <w:bookmarkEnd w:id="7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1561-36314-</w:t>
      </w:r>
      <w:r>
        <w:rPr>
          <w:rStyle w:val="FootnoteReference"/>
        </w:rPr>
        <w:footnoteReference w:id="1173"/>
      </w:r>
      <w:r>
        <w:rPr>
          <w:rFonts w:ascii="Amiri" w:hAnsi="Amiri" w:eastAsia="Amiri" w:cs="Amiri"/>
          <w:lang w:bidi="ar-SA"/>
          <w:color w:val="111111"/>
          <w:sz w:val="28"/>
          <w:szCs w:val="28"/>
          <w:rtl/>
        </w:rPr>
        <w:t xml:space="preserve">العيون 196/1: حدّثنا تميم بن عبداللّٰه بن تميم القرشيّ رضي اللّه عنه قال: حدّثني أبى عن حمدان بن سليمان النيسابوريّ عن عليّ بن محمّد بن الجهم قال: حضرت مجلس المأمون وعنده الرّضا عليّ بن موسى عليهما السلام، فقال له المأمون: يا ابن رسول اللّٰه، أليس من قولك: انّ الأنبياء معصومون‌؟ قال: بلى. قال: فما معنى قول اللّٰه عزّوجلّ «وَ عَصىٰ آدَمُ رَبَّهُ فَغَوىٰ‌»(1) فقال عليه السلام: (إلى أن قال) لمّا أن وسوس الشّيطان إليهما</w:t>
      </w:r>
      <w:r>
        <w:rPr>
          <w:rStyle w:val="FootnoteReference"/>
        </w:rPr>
        <w:footnoteReference w:id="1174"/>
      </w:r>
      <w:r>
        <w:rPr>
          <w:rFonts w:ascii="Amiri" w:hAnsi="Amiri" w:eastAsia="Amiri" w:cs="Amiri"/>
          <w:lang w:bidi="ar-SA"/>
          <w:color w:val="111111"/>
          <w:sz w:val="28"/>
          <w:szCs w:val="28"/>
          <w:rtl/>
        </w:rPr>
        <w:t xml:space="preserve">وقال «مٰا نَهٰاكُمٰا رَبُّكُمٰا عَنْ هٰذِهِ اَلشَّجَرَةِ‌»</w:t>
      </w:r>
      <w:r>
        <w:rPr>
          <w:rStyle w:val="FootnoteReference"/>
        </w:rPr>
        <w:footnoteReference w:id="1175"/>
      </w:r>
      <w:r>
        <w:rPr>
          <w:rFonts w:ascii="Amiri" w:hAnsi="Amiri" w:eastAsia="Amiri" w:cs="Amiri"/>
          <w:lang w:bidi="ar-SA"/>
          <w:color w:val="111111"/>
          <w:sz w:val="28"/>
          <w:szCs w:val="28"/>
          <w:rtl/>
        </w:rPr>
        <w:t xml:space="preserve">وإنّما ينها كما أن تقربا غيرها ولم ينهكما عن الأكل منها «إِلاّٰ أَنْ تَكُونٰا مَلَكَيْنِ أَوْ تَكُونٰا مِنَ اَلْخٰالِدِينَ * وَ قٰاسَمَهُمٰا إِنِّي لَكُمٰا لَمِنَ اَلنّٰاصِحِينَ‌» ولم يكن آدم وحوّاء شاهدا قبل ذلك من يحلف باللّٰه كاذباً - فدلّاهما بغرور - فأكلا منها ثقة بيمينه باللّٰه وكان ذلك من آدم قبل النّبوّة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1562-36315-(2) تفسير العيّاشىّ 10/2: عن مسعدة بن صدقة عن أبي عبداللّٰه عليه السلام رفعه إلى النّبىّ صلّى اللّه عليه و آله أنّ موسى سأل ربّه أن يجمع بينه وبين أبيه آدم حيث عرج إلى السّماء في أمر الصّلاة ففعل فقال له موسى يا آدم أنت الّذى خلقك اللّٰه بيده ونفخ فيك من روحه وأسجد لك ملائكته وأباح لك جنّته وأسكنك جواره وكلّمك قبلاً ثمّ نهاك عن شجرة واحدة فلم تصبر عنها حتّىٰ أهبطت إلى الأرض بسببها فلم تستطع أن تضبط نفسك عنها حتّى أغراك إبليس فأطعته فأنت الّذى أخرجتنا من الجّنة بمعصيتك فقال له آدم: أرفق بأبيك أي بنىّ محبّة</w:t>
      </w:r>
      <w:r>
        <w:rPr>
          <w:rStyle w:val="FootnoteReference"/>
        </w:rPr>
        <w:footnoteReference w:id="1176"/>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هفتاد و چهارم از ابواب كسب هاى روا و ناروا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باب بيست و چهارم از ابواب قضا مناسب با اين بحث خواهد آمد.</w:t>
      </w:r>
    </w:p>
    <w:p>
      <w:pPr>
        <w:pStyle w:val="BookText"/>
      </w:pPr>
      <w:r>
        <w:rPr>
          <w:rFonts w:ascii="IRNazanin" w:hAnsi="IRNazanin" w:eastAsia="IRNazanin" w:cs="IRNazanin"/>
          <w:lang w:bidi="fa-IR"/>
          <w:color w:val="111111"/>
          <w:sz w:val="28"/>
          <w:szCs w:val="28"/>
          <w:rtl/>
        </w:rPr>
        <w:t xml:space="preserve">باب 42 نخستين سوگند دروغ</w:t>
      </w:r>
    </w:p>
    <w:p>
      <w:pPr>
        <w:pStyle w:val="BookText"/>
      </w:pPr>
      <w:r>
        <w:rPr>
          <w:rFonts w:ascii="IRNazanin" w:hAnsi="IRNazanin" w:eastAsia="IRNazanin" w:cs="IRNazanin"/>
          <w:lang w:bidi="fa-IR"/>
          <w:color w:val="111111"/>
          <w:sz w:val="28"/>
          <w:szCs w:val="28"/>
          <w:rtl/>
        </w:rPr>
        <w:t xml:space="preserve">1087-(1) على بن محمد بن جهم گويد: «وقتى وارد مجلس مأمون شدم كه امام رضا عليه السلام نيز در آنجا بود.</w:t>
      </w:r>
    </w:p>
    <w:p>
      <w:pPr>
        <w:pStyle w:val="BookText"/>
      </w:pPr>
      <w:r>
        <w:rPr>
          <w:rFonts w:ascii="IRNazanin" w:hAnsi="IRNazanin" w:eastAsia="IRNazanin" w:cs="IRNazanin"/>
          <w:lang w:bidi="fa-IR"/>
          <w:color w:val="111111"/>
          <w:sz w:val="28"/>
          <w:szCs w:val="28"/>
          <w:rtl/>
        </w:rPr>
        <w:t xml:space="preserve">مأمون به امام عليه السلام گفت: اى فرزند رسول خدا صلى الله عليه و آله! آيا شما نمى گوييد پيامبران، معصوم هستند؟</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مأمون گفت: پس معناى اين سخن خداوند عز و جل چيست‌؟ «آدم پروردگارش را عصيان كرد، پس گمراه شد.»</w:t>
      </w:r>
    </w:p>
    <w:p>
      <w:pPr>
        <w:pStyle w:val="BookText"/>
      </w:pPr>
      <w:r>
        <w:rPr>
          <w:rFonts w:ascii="IRNazanin" w:hAnsi="IRNazanin" w:eastAsia="IRNazanin" w:cs="IRNazanin"/>
          <w:lang w:bidi="fa-IR"/>
          <w:color w:val="111111"/>
          <w:sz w:val="28"/>
          <w:szCs w:val="28"/>
          <w:rtl/>
        </w:rPr>
        <w:t xml:space="preserve">امام عليه السلام فرمود:... وقتى شيطان آنها را وسوسه كرد و گفت: پروردگارتان شما را از اين درخت بازنداشت بلكه شما را نهى كرد كه به درخت ديگرى نزديك شويد و از خوردن از اين درخت شما را منع نكرد: «مگر آن كه شما دو فرشته يا جاودانه باشيد و براى آنان سوگند ياد كرد كه من حتماً خيرخواه شما هستم.»</w:t>
      </w:r>
    </w:p>
    <w:p>
      <w:pPr>
        <w:pStyle w:val="BookText"/>
      </w:pPr>
      <w:r>
        <w:rPr>
          <w:rFonts w:ascii="IRNazanin" w:hAnsi="IRNazanin" w:eastAsia="IRNazanin" w:cs="IRNazanin"/>
          <w:lang w:bidi="fa-IR"/>
          <w:color w:val="111111"/>
          <w:sz w:val="28"/>
          <w:szCs w:val="28"/>
          <w:rtl/>
        </w:rPr>
        <w:t xml:space="preserve">و پيش از آن آدم و حوا هرگز مشاهده نكرده بودند كه كسى سوگند دروغ به خدا بخورد، «پس آنها را با نيرنگ فريفت.» آنان از روى اعتماد به سوگند خوردن شيطان به خدا از آن خوردند و اين ماجرا پيش از پيامبرى آدم بود...»</w:t>
      </w:r>
    </w:p>
    <w:p>
      <w:pPr>
        <w:pStyle w:val="BookText"/>
      </w:pPr>
      <w:r>
        <w:rPr>
          <w:rFonts w:ascii="IRNazanin" w:hAnsi="IRNazanin" w:eastAsia="IRNazanin" w:cs="IRNazanin"/>
          <w:lang w:bidi="fa-IR"/>
          <w:color w:val="111111"/>
          <w:sz w:val="28"/>
          <w:szCs w:val="28"/>
          <w:rtl/>
        </w:rPr>
        <w:t xml:space="preserve">1088-(2) مسعدة بن صدقه از امام صادق عليه السلام روايت مى كند كه در حديثى كه آن را به پيامبر صلى الله عليه و آله متصل مى كند، آن حضرت فرمود: «وقتى موسى دربارۀ نماز به آسمان رفت، از خداوند درخواست كرد تا با پدرش - آدم - ديدارى داشته باشد، خداوند نيز خواسته او را انجام داد. پس موسى به آدم گفت: اى آدم! تو كسى هستى كه خداوند با دستش تو را آفريد و از روحش در تو دميد و فرشتگانش را در برابرت به سجده واداشت و بهشتش را برايت حلال كرد و در جوار خودش تو را ساكن كرد و رودررو با تو سخن گفت. سپس تو را از يك درخت بازداشت ولى تو صبر نكردى تا به اين دليل به زمين فرود آمدى و نتوانستى نفس خود را نگهدارى تا اين كه شيطان تو را فريفت و تو از وى پيروى كردى. پس تو كسى هستى كه با معصيت خود، ما را از بهشت خارج كردى.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295" w:name="pg11981_157028"/>
    <w:bookmarkEnd w:id="295"/>
    <w:p>
      <w:pPr>
        <w:pStyle w:val="BookText"/>
      </w:pPr>
      <w:r>
        <w:rPr>
          <w:rFonts w:ascii="Amiri" w:hAnsi="Amiri" w:eastAsia="Amiri" w:cs="Amiri"/>
          <w:lang w:bidi="ar-SA"/>
          <w:color w:val="111111"/>
          <w:sz w:val="28"/>
          <w:szCs w:val="28"/>
          <w:rtl/>
        </w:rPr>
        <w:t xml:space="preserve">ما (فيما - خ ل) لقى في أمر هذه الشّجرة [يا بنىّ‌] انّ عدوّى أتانى من وجه المكر والخديعة فحلف لي باللّٰه انّه في مشورته عليّ لمن النّاصحين (إلى أن قال) وحلف لي باللّٰه كاذباً أنّه لمن النّاصحين، ولم أظنّ يا موسى أنّ أحداً يحلف باللّٰه كاذباً، فوثقت بيمنيه فهذا عذرى - الخبر.</w:t>
      </w:r>
    </w:p>
    <w:p>
      <w:pPr>
        <w:pStyle w:val="Heading3"/>
      </w:pPr>
      <w:bookmarkStart w:id="746" w:name="_Toc432"/>
      <w:r>
        <w:t>(43) باب ماورد في تخلّف اُسامة عن عليّ عليه السلام في حروبه لأنّه حلف أن لا يقتل من شهد أن لا إله إلّااللّٰه وأن محمّداً رسول اللّٰه</w:t>
      </w:r>
      <w:bookmarkEnd w:id="7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1563-36316-(1) رجال الكّشىّ 39: قال أبو عمرو الكشّى وجدت في كتاب أبى عبداللّٰه الشّاذانى قال: حدّثني جعفر بن محمّد المداينى عن موسى بن القاسم البجليّ (العجليّ - خ ل) عن صفوان عن عبدالرحمن بن الحجّاج عن أبي عبداللّٰه عن آبائه عليهم السلام قال: كتب عليّ عليه السلام إلى والى المدينة لا تعطينّ سعداً ولا ابن عمر من الفىء شيئاً، فأمّا اُسامة بن زيد فانّى قد عذرته في اليمين الّتى كانت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1564-36317-(2) تفسير القمّيّ 148/1: قوله: «يٰا أَيُّهَا اَلَّذِينَ آمَنُوا إِذٰا ضَرَبْتُمْ فِي سَبِيلِ اَللّٰهِ فَتَبَيَّنُوا وَ لاٰ تَقُولُوا لِمَنْ أَلْقىٰ إِلَيْكُمُ اَلسَّلاٰمَ لَسْتَ مُؤْمِناً تَبْتَغُونَ عَرَضَ اَلْحَيٰاةِ اَلدُّنْيٰا» فإنّها نزلت لمّا رجع رسول اللّٰه صلّى اللّه عليه و آله من غزوة خيبر وبعث اُسامة بن زيد في خيل إلى بعض قرى اليهود في ناحية «فدك» ليدعوهم إلى الإسلام، وكان رجل من اليهود يقال له «مرداس بن نهيك الفدكى» في بعض القرىٰ‌، فلمّا أحسّ بخيل رسول اللّٰه صلّى اللّه عليه و آله جمع أهله وماله وصار في ناحية الجبل فأقبل يقول: أشهد أن لا إله إلّااللّٰه وأنّ محمّداً رسول اللّٰه صلّى اللّه عليه و آله فمرّ باُسامة بن زيد فطعنه فقتله فلمّا رجع إلى رسول اللّٰه صلّى اللّه عليه و آله أخبر بذلك فقال له رسول اللّٰه صلّى اللّه عليه و آله: قتلت رجلاً شهد أن لا إله إلّا اللّٰه وأنّى رسول اللّٰه فقال: يا رسول اللّٰه، إنّما قال تعوّذاً من القتل فقال رسول اللّٰه صلّى اللّه عليه و آله فلا شققت الغطاء عن قلبه ولا ما قال بلسانه قبلت ولا ما كان في نفسه علمت فحلف بعد ذلك أنّه لا يقتل أحداً شهد أنْ لا إله إلّااللّٰه وأنّ محمّداً رسول اللّٰه صلّى اللّه عليه و آله فتخلّف عن أمير المؤمنين عليه السلام في حروبه وأنزل اللّٰه في ذلك «وَ لاٰ تَقُولُوا لِمَنْ أَلْقىٰ إِلَيْكُمُ اَلسَّلاٰمَ لَسْتَ مُؤْمِناً...» إلخ الآية.»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به موسى گفت: اى فرزندم، دربارۀ آنچه در مورد ماجراى اين درخت بر سر پدرت آمد، از روى محبت با وى مدارا كن. (اى فرزندم!) دشمن من از راه مكر و نيرنگ وارد شد و در مشورتش براى من به خدا سوگند ياد كرد كه او حتماً از خيرخواهان است... و براى من به خدا سوگند دروغ خورد كه وى از خيرخواهان است و اى موسى! من گمان نمى كردم كه كسى سوگند دروغ به خداوند بخورد، از اين رو به سوگندش اعتماد كردم و اين عذر من است...»</w:t>
      </w:r>
    </w:p>
    <w:p>
      <w:pPr>
        <w:pStyle w:val="BookText"/>
      </w:pPr>
      <w:r>
        <w:rPr>
          <w:rFonts w:ascii="IRNazanin" w:hAnsi="IRNazanin" w:eastAsia="IRNazanin" w:cs="IRNazanin"/>
          <w:lang w:bidi="fa-IR"/>
          <w:color w:val="111111"/>
          <w:sz w:val="28"/>
          <w:szCs w:val="28"/>
          <w:rtl/>
        </w:rPr>
        <w:t xml:space="preserve">باب 43 سوگند اُسامه بر نكشتن شخص مسلمان و بهانه وى براى عدم حضور در جنگ هاى على عليه السلام</w:t>
      </w:r>
    </w:p>
    <w:p>
      <w:pPr>
        <w:pStyle w:val="BookText"/>
      </w:pPr>
      <w:r>
        <w:rPr>
          <w:rFonts w:ascii="IRNazanin" w:hAnsi="IRNazanin" w:eastAsia="IRNazanin" w:cs="IRNazanin"/>
          <w:lang w:bidi="fa-IR"/>
          <w:color w:val="111111"/>
          <w:sz w:val="28"/>
          <w:szCs w:val="28"/>
          <w:rtl/>
        </w:rPr>
        <w:t xml:space="preserve">1089-(1) عبدالرحمان بن حجاج از امام صادق عليه السلام از نياكانش عليهم السلام روايت مى كند كه فرمود: «على عليه السلام به حاكم مدينه نوشت: به سعد و ابن عمر چيزى از غنايم نپرداز، ولى من حتماً عذر اُسامة بن زيد را دربارۀ سوگندى كه عهدۀ اوست، پذيرفتم.»</w:t>
      </w:r>
    </w:p>
    <w:p>
      <w:pPr>
        <w:pStyle w:val="BookText"/>
      </w:pPr>
      <w:r>
        <w:rPr>
          <w:rFonts w:ascii="IRNazanin" w:hAnsi="IRNazanin" w:eastAsia="IRNazanin" w:cs="IRNazanin"/>
          <w:lang w:bidi="fa-IR"/>
          <w:color w:val="111111"/>
          <w:sz w:val="28"/>
          <w:szCs w:val="28"/>
          <w:rtl/>
        </w:rPr>
        <w:t xml:space="preserve">1090-(2) در تفسير قمى دربارۀ اين آيه: «اى مؤمنان، هرگاه در راه خدا مسافرت مى كنيد، پس بررسى كنيد و به كسى كه به شما سلام گويد و اظهار اسلام كند نگوييد تو مؤمن نيستى، در حالى كه كالاى دنيا را مى جوييد.» آمده است: «اين آيه در بازگشت پيامبر اكرم صلى الله عليه و آله از نبرد خيبر نازل شد. آن حضرت اُسامة بن زيد را همراه سوارانى به قريه هاى يهوديان در ناحيه خيبر فرستاد، تا آنان را به اسلام دعوت كند.</w:t>
      </w:r>
    </w:p>
    <w:p>
      <w:pPr>
        <w:pStyle w:val="BookText"/>
      </w:pPr>
      <w:r>
        <w:rPr>
          <w:rFonts w:ascii="IRNazanin" w:hAnsi="IRNazanin" w:eastAsia="IRNazanin" w:cs="IRNazanin"/>
          <w:lang w:bidi="fa-IR"/>
          <w:color w:val="111111"/>
          <w:sz w:val="28"/>
          <w:szCs w:val="28"/>
          <w:rtl/>
        </w:rPr>
        <w:t xml:space="preserve">در يكى از دهكده ها، در ميان يهوديان شخصى به نام مرداس بن نهيك فدكى بود. وى وقتى از آمدن سپاه پيامبر اكرم صلى الله عليه و آله باخبر شد خانواده و اموالش را به گوشه اى از يك كوه منتقل كرد و [هنگامى كه مسلمانان آمدند] شروع كرد بگويد: گواهى مى دهم كه خدايى جز خداى يگانه نيست و اين محمّد صلى الله عليه و آله فرستاده خداست.</w:t>
      </w:r>
    </w:p>
    <w:p>
      <w:pPr>
        <w:pStyle w:val="BookText"/>
      </w:pPr>
      <w:r>
        <w:rPr>
          <w:rFonts w:ascii="IRNazanin" w:hAnsi="IRNazanin" w:eastAsia="IRNazanin" w:cs="IRNazanin"/>
          <w:lang w:bidi="fa-IR"/>
          <w:color w:val="111111"/>
          <w:sz w:val="28"/>
          <w:szCs w:val="28"/>
          <w:rtl/>
        </w:rPr>
        <w:t xml:space="preserve">آن گاه اُسامة بن زيد از آنجا گذشت و با نيزه به او ضربه زد و او را كشت. وقتى نزد پيامبر اكرم صلى الله عليه و آله بازگشت ماجرا را براى پيامبر اكرم صلى الله عليه و آله بازگو كرد. پيامبر اكرم صلى الله عليه و آله به وى فرمود: آيا كسى را كشتى كه به يگانگى خدا و رسالت من گواهى داد؟.</w:t>
      </w:r>
    </w:p>
    <w:p>
      <w:pPr>
        <w:pStyle w:val="BookText"/>
      </w:pPr>
      <w:r>
        <w:rPr>
          <w:rFonts w:ascii="IRNazanin" w:hAnsi="IRNazanin" w:eastAsia="IRNazanin" w:cs="IRNazanin"/>
          <w:lang w:bidi="fa-IR"/>
          <w:color w:val="111111"/>
          <w:sz w:val="28"/>
          <w:szCs w:val="28"/>
          <w:rtl/>
        </w:rPr>
        <w:t xml:space="preserve">اسامه گفت: اى رسول خدا صلى الله عليه و آله! تنها براى نجات از كشته شدن آن را گفت.</w:t>
      </w:r>
    </w:p>
    <w:p>
      <w:pPr>
        <w:pStyle w:val="BookText"/>
      </w:pPr>
      <w:r>
        <w:rPr>
          <w:rFonts w:ascii="IRNazanin" w:hAnsi="IRNazanin" w:eastAsia="IRNazanin" w:cs="IRNazanin"/>
          <w:lang w:bidi="fa-IR"/>
          <w:color w:val="111111"/>
          <w:sz w:val="28"/>
          <w:szCs w:val="28"/>
          <w:rtl/>
        </w:rPr>
        <w:t xml:space="preserve">پيامبر اكرم صلى الله عليه و آله فرمود: تو كه پرده از قلب او بر نداشتى و گفتارش را با زبان نپذيرفتى و از آنچه در درونش بود، آگاهى نيافتى.</w:t>
      </w:r>
    </w:p>
    <w:p>
      <w:pPr>
        <w:pStyle w:val="BookText"/>
      </w:pPr>
      <w:r>
        <w:rPr>
          <w:rFonts w:ascii="IRNazanin" w:hAnsi="IRNazanin" w:eastAsia="IRNazanin" w:cs="IRNazanin"/>
          <w:lang w:bidi="fa-IR"/>
          <w:color w:val="111111"/>
          <w:sz w:val="28"/>
          <w:szCs w:val="28"/>
          <w:rtl/>
        </w:rPr>
        <w:t xml:space="preserve">پس از اين ماجرا اُسامه سوگند ياد كرد كه هركس را كه به يگانگى خدا و رسالت پيامبر صلى الله عليه و آله شهادت دهد، نكشد. از اين رو در جنگ هاى حضرت على عليه السلام با وى همراهى نكرد و خداوند دربارۀ اين ماجرا اين آيه را نازل فرمود: «و به كسى كه به شما سلام مى دهد و اظهار اسلام مى كند، نگوييد: تو مؤمن نيستى...»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296" w:name="pg11981_157030"/>
    <w:bookmarkEnd w:id="296"/>
    <w:p>
      <w:pPr>
        <w:pStyle w:val="Heading2"/>
      </w:pPr>
      <w:bookmarkStart w:id="747" w:name="_Toc433"/>
      <w:r>
        <w:t>كتاب النّذر والعهد وأبوابهما</w:t>
      </w:r>
      <w:bookmarkEnd w:id="747"/>
    </w:p>
    <w:p>
      <w:pPr>
        <w:pStyle w:val="Heading3"/>
      </w:pPr>
      <w:bookmarkStart w:id="748" w:name="_Toc434"/>
      <w:r>
        <w:t>(1) باب أنّه لا ينعقد النّذر حتّى يقول للّٰه عليّ كذا ويسمّى المنذور ويكون عبادة، ولا ينعقد في غضب ولا يصحّ لإرضاء الزّوجة ولا فيما لا يطيق</w:t>
      </w:r>
      <w:bookmarkEnd w:id="7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1565-36318-(1) تهذيب 303/8: محمّد بن يعقوب عن كافى 454/7: أبى عليّ الأشعريّ عن محمّد بن عبدالجبّار عن نوادر أحمد بن محمّد 31: صفوان عن منصور بن حازم عن أبي عبداللّٰه عليه السلام قال: إذا قال الرّجل: عليّ المشى إلى بيت اللّٰه وهو محرم بحجّة، أو عليّ هدى كذا وكذا فليس بشيء حتّى يقول: للّٰه عليّ المشى إلى بيته (أو يقول للّٰه عليّ أن أحرم بحجّة - كا - النّوادر) أو يقول: للّٰه عليّ هدى كذا وكذا إن لم أفعل كذا وكذا.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1566-36319-(2) فقيه 228/3: سئل (أبو عبداللّٰه) عليه السلام عن رجل غضب فقال عليّ المشى إلى بيت اللّٰه الحرام قال إذا لم يقل للّٰه عليّ فليس بشيء. نوادر أحمد بن محمّد 31: صفوان عن منصور بن حازم عن أبي عبداللّٰه عليه السلام قال: سألته عن رجل غضب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1567-36320-(3) تهذيب 307/8: محمّد بن يعقوب عن كافى 458/7: عليّ (بن إبراهيم - كا) عن هارون بن مسلم عن مسعدة بن صدقة قال: سمعت أبا عبداللّٰه عليه السلام وسئل عن الرّجل يحلف بالنّذر ونيّته في يمينه الّتى حلف عليها درهم أو أقلّ قال: إذا لم يجعل للّٰه فليس بشيء.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بيست و هشتم: ابواب نذر و عهد</w:t>
      </w:r>
    </w:p>
    <w:p>
      <w:pPr>
        <w:pStyle w:val="BookText"/>
      </w:pPr>
      <w:r>
        <w:rPr>
          <w:rFonts w:ascii="Amiri" w:hAnsi="Amiri" w:eastAsia="Amiri" w:cs="Amiri"/>
          <w:lang w:bidi="ar-SA"/>
          <w:color w:val="111111"/>
          <w:sz w:val="28"/>
          <w:szCs w:val="28"/>
          <w:rtl/>
        </w:rPr>
        <w:t xml:space="preserve">باب 1 شرايط صحت نذر</w:t>
      </w:r>
    </w:p>
    <w:p>
      <w:pPr>
        <w:pStyle w:val="BookText"/>
      </w:pPr>
      <w:r>
        <w:rPr>
          <w:rFonts w:ascii="IRNazanin" w:hAnsi="IRNazanin" w:eastAsia="IRNazanin" w:cs="IRNazanin"/>
          <w:lang w:bidi="fa-IR"/>
          <w:color w:val="111111"/>
          <w:sz w:val="28"/>
          <w:szCs w:val="28"/>
          <w:rtl/>
        </w:rPr>
        <w:t xml:space="preserve">1091-(1) منصور بن حازم از امام صادق عليه السلام روايت مى كند كه فرمود: «هرگاه شخص مُحرمى بگويد: بر عهدۀ من است كه با پاى پياده به خانه خدا بروم يا فلان تعداد قربانى بر عهدۀ من است. اثرى ندارد تا اين كه بگويد: براى خدا بر عهدۀ من است كه پياده به خانه اش بروم. (يا بگويد: براى خدا بر من است كه يك حج به جا آورم) يا بگويد: براى خدا بر عهدۀ من فلان تعداد قربانى است، اگر فلان كار را انجام ندهم.»</w:t>
      </w:r>
    </w:p>
    <w:p>
      <w:pPr>
        <w:pStyle w:val="BookText"/>
      </w:pPr>
      <w:r>
        <w:rPr>
          <w:rFonts w:ascii="IRNazanin" w:hAnsi="IRNazanin" w:eastAsia="IRNazanin" w:cs="IRNazanin"/>
          <w:lang w:bidi="fa-IR"/>
          <w:color w:val="111111"/>
          <w:sz w:val="28"/>
          <w:szCs w:val="28"/>
          <w:rtl/>
        </w:rPr>
        <w:t xml:space="preserve">1092-(2) منصور بن حازم گويد: «از امام صادق عليه السلام دربارۀ شخصِ خشمگينى سؤال كردم. امام فرمود:...» سخن امام همانند روايت پيشين است.</w:t>
      </w:r>
    </w:p>
    <w:p>
      <w:pPr>
        <w:pStyle w:val="BookText"/>
      </w:pPr>
      <w:r>
        <w:rPr>
          <w:rFonts w:ascii="IRNazanin" w:hAnsi="IRNazanin" w:eastAsia="IRNazanin" w:cs="IRNazanin"/>
          <w:lang w:bidi="fa-IR"/>
          <w:color w:val="111111"/>
          <w:sz w:val="28"/>
          <w:szCs w:val="28"/>
          <w:rtl/>
        </w:rPr>
        <w:t xml:space="preserve">1093-(3) مسعدة بن صدقه گويد: «شنيدم كه از امام صادق عليه السلام سؤال شد: شخصى به انجام نذرى سوگند مى خورد و در نيتش آنچه بر آن سوگند خورده يك درهم است يا كمتر از آن. امام عليه السلام فرمود:</w:t>
      </w:r>
    </w:p>
    <w:p>
      <w:pPr>
        <w:pStyle w:val="BookText"/>
      </w:pPr>
      <w:r>
        <w:rPr>
          <w:rFonts w:ascii="IRNazanin" w:hAnsi="IRNazanin" w:eastAsia="IRNazanin" w:cs="IRNazanin"/>
          <w:lang w:bidi="fa-IR"/>
          <w:color w:val="111111"/>
          <w:sz w:val="28"/>
          <w:szCs w:val="28"/>
          <w:rtl/>
        </w:rPr>
        <w:t xml:space="preserve">هرگاه براى خدا قرار ندهد، اثرى ندارد.»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1568-36321-(4) نوادر أحمد بن محمّد 30: القاسم بن محمّد عن محمّد بن يحيى الخثعميّ قال:</w:t>
      </w:r>
    </w:p>
    <w:p>
      <w:pPr>
        <w:pStyle w:val="BookText"/>
      </w:pPr>
      <w:r>
        <w:rPr>
          <w:rFonts w:ascii="Amiri" w:hAnsi="Amiri" w:eastAsia="Amiri" w:cs="Amiri"/>
          <w:lang w:bidi="ar-SA"/>
          <w:color w:val="111111"/>
          <w:sz w:val="28"/>
          <w:szCs w:val="28"/>
          <w:rtl/>
        </w:rPr>
        <w:t xml:space="preserve">قلت له: الرّجل يقول: عليّ المشى إلى بيت اللّٰه أو مالى صدقة أو هدى</w:t>
      </w:r>
      <w:r>
        <w:rPr>
          <w:rStyle w:val="FootnoteReference"/>
        </w:rPr>
        <w:footnoteReference w:id="1177"/>
      </w:r>
      <w:r>
        <w:rPr>
          <w:rFonts w:ascii="Amiri" w:hAnsi="Amiri" w:eastAsia="Amiri" w:cs="Amiri"/>
          <w:lang w:bidi="ar-SA"/>
          <w:color w:val="111111"/>
          <w:sz w:val="28"/>
          <w:szCs w:val="28"/>
          <w:rtl/>
        </w:rPr>
        <w:t xml:space="preserve">فقال (عليه السلام - ك) إنّ أبى (عليه السلام - ك) لا يرى ذلك شيئاً إلّاأن يجعله للّٰه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1569-36322-(5) وفيه 45: عن سعيد بن عبداللّٰه الأعرج قال سألت أبا عبداللّٰه عليه السلام عن الرّجل يحلف بالمشى إلى بيت اللّٰه ويحرم بحجّة والهدى فقال ما جعل للّٰه فهو واجب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1570-36323-(6) تهذيب 303/8: محمّد بن يعقوب عن كافى 455/7: محمّد بن يحيى عن أحمد بن محمّد عن محمّد بن إسماعيل عن محمّد بن الفضيل عن أبي الصّباح الكنانيّ قال: سألت أبا عبداللّٰه عليه السلام عن رجل قال: عليّ نذر (انّه - يب) قال: ليس النّذر بشيء حتّى يسمّى شيئاً للّٰه صياماً أو صدقة أو هدياً أو حجّاً. نوادر أحمد بن محمّد 34: عن أبي الصّباح الكنانيّ قال:</w:t>
      </w:r>
    </w:p>
    <w:p>
      <w:pPr>
        <w:pStyle w:val="BookText"/>
      </w:pPr>
      <w:r>
        <w:rPr>
          <w:rFonts w:ascii="Amiri" w:hAnsi="Amiri" w:eastAsia="Amiri" w:cs="Amiri"/>
          <w:lang w:bidi="ar-SA"/>
          <w:color w:val="111111"/>
          <w:sz w:val="28"/>
          <w:szCs w:val="28"/>
          <w:rtl/>
        </w:rPr>
        <w:t xml:space="preserve">سألت أبا عبداللّٰه عليه السلام قلت: رجل قال: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1571-36324-(7) كافى 455/7: (محمّد بن يحيى - معلّق) عن تهذيب 303/8: أحمد بن محمّد عن عليّ بن الحكم عن عليّ ابن أبي حمزة عن أبي بصير قال: سألت أبا عبداللّٰه عليه السلام عن الرّجل يقول: عليّ نذر قال: ليس بشيء حتّى يسمّى النّذر ويقول عليّ صوم للّٰه أو يتصدّق أو يعتق أو يهدى هدياً وإن قال الرّجل أنا أهدى هذا الطّعام فليس هذا بشيء إنّما تهدى البدن. نوادر أحمد بن محمّد 34: عن أبي بصير قال: سألت أبا عبداللّٰه عليه السلام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1572-36325-(8) فقه الرّضا عليه السلام 270: اعلم أنّ كلّ ماكان من قول الإنسان: للّٰه عليّ نذر من وجوه الطّاعة ووجوه البرّ فعليه الوفاء بما جعل على نفسه، وإن كان النّذر لغير اللّٰه فإنّه إن لم يعط ولم يف بما جعله على نفسه فلا كفّارة عليه ولا صوم ولا صدقة نظير ذلك أن تقول للّٰه عليّ صلاة معلومة أو صوم معلوم أو برّ أو وجه من وجوه البرّ فيقول: إن عافانى اللّٰه من مرضى أو ردّنى من سفرى أو ردّ عليّ غائبى أو رزقني رزقاً أو وصلنى إلى محبوبى حلالاً فأعطى ما تمنّى لزمه ما جعل على نفسه إلّاأن يكون جعل على نفسه ما لا يطيقه فلا شيء عليه إلّا بمقدار ما يحتمله، وهذا ممّن يجب أن يستغفر اللّٰه منه ولا يعود إلى مثله.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1094-(4) خثعمى گويد: «به امام عليه السلام گفتم: شخصى مى گويد: پياده رفتن به خانه خدا بر عهدۀ من است يا مالم صدقه يا قربانى است.</w:t>
      </w:r>
    </w:p>
    <w:p>
      <w:pPr>
        <w:pStyle w:val="BookText"/>
      </w:pPr>
      <w:r>
        <w:rPr>
          <w:rFonts w:ascii="IRNazanin" w:hAnsi="IRNazanin" w:eastAsia="IRNazanin" w:cs="IRNazanin"/>
          <w:lang w:bidi="fa-IR"/>
          <w:color w:val="111111"/>
          <w:sz w:val="28"/>
          <w:szCs w:val="28"/>
          <w:rtl/>
        </w:rPr>
        <w:t xml:space="preserve">امام عليه السلام فرمود: همانا پدرم عليه السلام براى اين ها هيچ اثرى نمى پذيرفت مگر آن كه براى خدا بر عهدۀ خود قرار دهد.»</w:t>
      </w:r>
    </w:p>
    <w:p>
      <w:pPr>
        <w:pStyle w:val="BookText"/>
      </w:pPr>
      <w:r>
        <w:rPr>
          <w:rFonts w:ascii="IRNazanin" w:hAnsi="IRNazanin" w:eastAsia="IRNazanin" w:cs="IRNazanin"/>
          <w:lang w:bidi="fa-IR"/>
          <w:color w:val="111111"/>
          <w:sz w:val="28"/>
          <w:szCs w:val="28"/>
          <w:rtl/>
        </w:rPr>
        <w:t xml:space="preserve">1095-(5) سعيد بن عبداللّٰه اعرج گويد: «از امام صادق عليه السلام دربارۀ شخصى سؤال كردم كه بر پياده رفتن به خانه خدا و انجام حج و قربانى سوگند ياد مى كند. امام عليه السلام فرمود: آنچه براى خدا به عهدۀ خود قرار دهد، پس آن بر وى واجب است.»</w:t>
      </w:r>
    </w:p>
    <w:p>
      <w:pPr>
        <w:pStyle w:val="BookText"/>
      </w:pPr>
      <w:r>
        <w:rPr>
          <w:rFonts w:ascii="IRNazanin" w:hAnsi="IRNazanin" w:eastAsia="IRNazanin" w:cs="IRNazanin"/>
          <w:lang w:bidi="fa-IR"/>
          <w:color w:val="111111"/>
          <w:sz w:val="28"/>
          <w:szCs w:val="28"/>
          <w:rtl/>
        </w:rPr>
        <w:t xml:space="preserve">1096-(6) ابوالصباح كنانى گويد: «از امام صادق عليه السلام دربارۀ شخصى سؤال كردم كه گويد: نذرى به عهدۀ من است. امام فرمود: نذر اثرى ندارد تا چيزى را براى خدا معين كند، [مانند] روزه يا صدقه يا قربانى يا حج.»</w:t>
      </w:r>
    </w:p>
    <w:p>
      <w:pPr>
        <w:pStyle w:val="BookText"/>
      </w:pPr>
      <w:r>
        <w:rPr>
          <w:rFonts w:ascii="IRNazanin" w:hAnsi="IRNazanin" w:eastAsia="IRNazanin" w:cs="IRNazanin"/>
          <w:lang w:bidi="fa-IR"/>
          <w:color w:val="111111"/>
          <w:sz w:val="28"/>
          <w:szCs w:val="28"/>
          <w:rtl/>
        </w:rPr>
        <w:t xml:space="preserve">1097-(7) ابوبصير گويد: «از امام صادق عليه السلام سؤال كردم: شخصى مى گويد: نذرى بر عهدۀ من است.</w:t>
      </w:r>
    </w:p>
    <w:p>
      <w:pPr>
        <w:pStyle w:val="BookText"/>
      </w:pPr>
      <w:r>
        <w:rPr>
          <w:rFonts w:ascii="IRNazanin" w:hAnsi="IRNazanin" w:eastAsia="IRNazanin" w:cs="IRNazanin"/>
          <w:lang w:bidi="fa-IR"/>
          <w:color w:val="111111"/>
          <w:sz w:val="28"/>
          <w:szCs w:val="28"/>
          <w:rtl/>
        </w:rPr>
        <w:t xml:space="preserve">امام عليه السلام فرمود: اثرى ندارد تا اين كه نذر را معين كند و بگويد: براى خدا روزه اى بر عهدۀ من است يا صدقه مى دهد يا برده آزاد يا قربانى مى كند و اگر كسى بگويد: من اين غذا را [به خانه خدا] هديه مى كنم، اين اثرى ندارد، زيرا شتر هديه خانه خدا مى شود.»</w:t>
      </w:r>
    </w:p>
    <w:p>
      <w:pPr>
        <w:pStyle w:val="BookText"/>
      </w:pPr>
      <w:r>
        <w:rPr>
          <w:rFonts w:ascii="IRNazanin" w:hAnsi="IRNazanin" w:eastAsia="IRNazanin" w:cs="IRNazanin"/>
          <w:lang w:bidi="fa-IR"/>
          <w:color w:val="111111"/>
          <w:sz w:val="28"/>
          <w:szCs w:val="28"/>
          <w:rtl/>
        </w:rPr>
        <w:t xml:space="preserve">1098-(8) در كتاب فقه الرضا آمده است: «بدان كه هركس كه بگويد: براى خدا نذرى بر عهدۀ من است، از اطاعت هاى گوناگون و كارهاى نيك مختلف، پس وفاى به آنچه بر دوش خود قرار داده است، لازم است - و اگر نذر براى غير خدا باشد، پس اگر آنچه را كه بر عهده گرفته ندهد و به آن وفا نكند، كفّاره و روزه و صدقه اى بر عهدۀ او نيست - مانند آن كه بگويى: فلان نماز معين يا روزه معين يا كار نيك يا يك نوع نيكى براى خدا بر من است در صورتى كه اگر خداوند بيمارى مرا شفا دهد يا از مسافرت مرا به وطن بازگرداند يا مسافرم را بازگرداند يا روزى به من دهد يا مرا از راه حلال به محبوبم رساند.</w:t>
      </w:r>
    </w:p>
    <w:p>
      <w:pPr>
        <w:pStyle w:val="BookText"/>
      </w:pPr>
      <w:r>
        <w:rPr>
          <w:rFonts w:ascii="IRNazanin" w:hAnsi="IRNazanin" w:eastAsia="IRNazanin" w:cs="IRNazanin"/>
          <w:lang w:bidi="fa-IR"/>
          <w:color w:val="111111"/>
          <w:sz w:val="28"/>
          <w:szCs w:val="28"/>
          <w:rtl/>
        </w:rPr>
        <w:t xml:space="preserve">آن گاه خواسته اش به وى عنايت شود، آنچه بر عهدۀ خود قرار داده، بر وى واجب است مگر اين كه چيزى كه توان انجامش را ندارد بر خود واجب كند كه در اين صورت چيزى بر او نيست مگر به اندازه اى كه قدرت دارد و واجب است در مورد آن از خداوند، طلب آمرزش كند و مانند آن را تكرار نكند.»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1573-36326-(9) وفيه 273: والنّذر على وجهين: أحدهما: أن يقول الرّجل ان عوفى من مرضى أو تخلّص من كذا وكذا فعلىّ صدقة أو صوم أو شيء من أفعال البرّ فهو بالخيار إن شاء فعل وإن شاء لم يفعل، فإن قال للّٰه عليّ كذا وكذا من افعال البرّ فعليه أن يفى ولا يسعه تركه، فإن خالف لزمه صيام شهرين متتابعين وروى كفّارة يمين. المقنع 137: النّذر على وجهين: أحدهما:</w:t>
      </w:r>
    </w:p>
    <w:p>
      <w:pPr>
        <w:pStyle w:val="BookText"/>
      </w:pPr>
      <w:r>
        <w:rPr>
          <w:rFonts w:ascii="Amiri" w:hAnsi="Amiri" w:eastAsia="Amiri" w:cs="Amiri"/>
          <w:lang w:bidi="ar-SA"/>
          <w:color w:val="111111"/>
          <w:sz w:val="28"/>
          <w:szCs w:val="28"/>
          <w:rtl/>
        </w:rPr>
        <w:t xml:space="preserve">أن يقول الرّجل إن كان كذا وكذا صمت أو صلّيت أو حججت أو فعلت شيئاً من الخير فهو بالخيار (وذكر نحوه). الهداية 73: والنّذر على وجهين: فأحدهما أن يقول الرّجل: إن عوفيت من مرضى أو تخلّص من دين أو عدوّ أو كان كذا وكذا صمت أو صلّيت أو تصدّقت أو حججت أو فعلت شيئاً من الخير فهو بالخيار إن شاء فعل متتابعاً وإن شاء متفرّقاً وإن شاء لم يفعل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1574-36327-(10) نوادر أحمد بن محمّد 172: عن العلاء عن أبي جعفر (يعنى الثّانى - ئل) عليه السلام: قال وسألته عن الرّجل يقول: عليّ مائة بدنة أو ألف بدنة أو ما لا يطيق فقال: قال رسول اللّٰه صلّى اللّه عليه و آله:</w:t>
      </w:r>
    </w:p>
    <w:p>
      <w:pPr>
        <w:pStyle w:val="BookText"/>
      </w:pPr>
      <w:r>
        <w:rPr>
          <w:rFonts w:ascii="Amiri" w:hAnsi="Amiri" w:eastAsia="Amiri" w:cs="Amiri"/>
          <w:lang w:bidi="ar-SA"/>
          <w:color w:val="111111"/>
          <w:sz w:val="28"/>
          <w:szCs w:val="28"/>
          <w:rtl/>
        </w:rPr>
        <w:t xml:space="preserve">ذلك من خطوات الشّيطان.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1575-36328-(11) وفيه 39: عن الحلبيّ عن أبي عبداللّٰه عليه السلام قال وسئل عن الرّجل يقول عليّ ألف بدنة وهو محرم بألف حجّة قال تلك من خطوات الشّيطان.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1576-36329-(12) كافى 456/7: محمّد بن يحيى عن أحمد بن محمّد عن تهذيب 305/8: (الحسن - يب) بن محبوب عن خالد بن جرير عن أبي الرّبيع قال: سئل أبو عبداللّٰه عليه السلام عن الرّجل يقول للشّىء يبيعه: أنا أهديه إلى بيت اللّٰه (الحرام - كا) قال: فقال: ليس بشيء كذبة كذبها.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1577-36330-(13) الدّعائم 100/2: روينا عن جعفر بن محمّد صلوات اللّٰه عليه عن أبيه عن آبائه أنّ رسول اللّٰه صلّى اللّه عليه و آله نهى عن النّذر لغير اللّٰه ونهى عن النّذر في معصية أو قطيعة رحم.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1578-36331-(14) مستدرك 83/16: الشّيخ أبو الفتوح في تفسيره عن النّبىّ صلّى اللّه عليه و آله أنّه قال لا نذرفى معصية اللّٰه ولا فيما لا يملكه ابن آدم.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1579-36332-(15) تهذيب 316/8: استبصار 47/4: الصّفّار عن محمّد بن عبدالجبّار عن صفوان (بن يحيى - يب) عن عبداللّٰه بن مسكان عن محمّد بن بشير عن العبد الصّالح عليه السلام قال: قلت له:</w:t>
      </w:r>
    </w:p>
    <w:p>
      <w:pPr>
        <w:pStyle w:val="BookText"/>
      </w:pPr>
      <w:r>
        <w:rPr>
          <w:rFonts w:ascii="Amiri" w:hAnsi="Amiri" w:eastAsia="Amiri" w:cs="Amiri"/>
          <w:lang w:bidi="ar-SA"/>
          <w:color w:val="111111"/>
          <w:sz w:val="28"/>
          <w:szCs w:val="28"/>
          <w:rtl/>
        </w:rPr>
        <w:t xml:space="preserve">جعلت فداك انّى جعلت للّٰه عليّ أن لا أقبل من بنى عمّى صلة ولا أخرج متاعى في سوق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1099-(9) در همان كتاب آمده است: «نذر بر دو گونه است: يكى از آنها اين كه انسان بگويد: اگر از بيماريم شفا يا از فلان حادثه نجات يافتم پس بر من صدقه يا روزه يا يكى از كارهاى نيك است. در اين صورت او اختيار دارد كه اگر خواست آن را انجام دهد و اگر نخواست انجام ندهد ولى اگر بگويد: براى خدا فلان كار - از كارهاى نيك - بر عهدۀ من است پس بر اوست كه به آن وفا كند و اختيار ترك آن را ندارد و اگر مخالفت كرد دو ماه پى درپى روزه بر عهدۀ اوست و روايت شده كه كفّاره سوگند بر عهدۀ اوست.»</w:t>
      </w:r>
    </w:p>
    <w:p>
      <w:pPr>
        <w:pStyle w:val="BookText"/>
      </w:pPr>
      <w:r>
        <w:rPr>
          <w:rFonts w:ascii="IRNazanin" w:hAnsi="IRNazanin" w:eastAsia="IRNazanin" w:cs="IRNazanin"/>
          <w:lang w:bidi="fa-IR"/>
          <w:color w:val="111111"/>
          <w:sz w:val="28"/>
          <w:szCs w:val="28"/>
          <w:rtl/>
        </w:rPr>
        <w:t xml:space="preserve">در كتاب المقنع آمده است: «نذر بر دو گونه است: 1 - اين كه انسان بگويد: اگر چنين و چنان شد روزه مى گيرم يا نماز مى خوانم يا حج مى گزارم يا كار خيرى انجام مى دهم...» ادامه عبارت، همانند عبارت پيشين است.</w:t>
      </w:r>
    </w:p>
    <w:p>
      <w:pPr>
        <w:pStyle w:val="BookText"/>
      </w:pPr>
      <w:r>
        <w:rPr>
          <w:rFonts w:ascii="IRNazanin" w:hAnsi="IRNazanin" w:eastAsia="IRNazanin" w:cs="IRNazanin"/>
          <w:lang w:bidi="fa-IR"/>
          <w:color w:val="111111"/>
          <w:sz w:val="28"/>
          <w:szCs w:val="28"/>
          <w:rtl/>
        </w:rPr>
        <w:t xml:space="preserve">در كتاب الهداية آمده است: «نذر بر دو گونه است: 1 - اين كه انسان بگويد: اگر از بيماريم شفا يافتم يا از بدهى يا دشمن نجات پيدا كردم يا فلان حادثه اتفاق افتاد روزه مى گيرم يا نماز مى خوانم يا حج مى گزارم يا كار خيرى انجام مى دهم در اين صورت او اختيار دارد، اگر بخواهد پى درپى انجام مى دهد و اگر بخواهد جدا جدا و اگر بخواهد انجام نمى دهد...» ادامه آن همانند عبارت پيشين است.</w:t>
      </w:r>
    </w:p>
    <w:p>
      <w:pPr>
        <w:pStyle w:val="BookText"/>
      </w:pPr>
      <w:r>
        <w:rPr>
          <w:rFonts w:ascii="IRNazanin" w:hAnsi="IRNazanin" w:eastAsia="IRNazanin" w:cs="IRNazanin"/>
          <w:lang w:bidi="fa-IR"/>
          <w:color w:val="111111"/>
          <w:sz w:val="28"/>
          <w:szCs w:val="28"/>
          <w:rtl/>
        </w:rPr>
        <w:t xml:space="preserve">1100-(10) علاء گويد: «از امام جواد عليه السلام سؤال كردم: شخصى مى گويد: صد شتر يا هزار شتر يا چيزى كه قدرت ندارد بر عهدۀ من است. امام عليه السلام پاسخ داد: پيامبر اكرم صلى الله عليه و آله فرمود: آن، از گام هاى شيطان است.»</w:t>
      </w:r>
    </w:p>
    <w:p>
      <w:pPr>
        <w:pStyle w:val="BookText"/>
      </w:pPr>
      <w:r>
        <w:rPr>
          <w:rFonts w:ascii="IRNazanin" w:hAnsi="IRNazanin" w:eastAsia="IRNazanin" w:cs="IRNazanin"/>
          <w:lang w:bidi="fa-IR"/>
          <w:color w:val="111111"/>
          <w:sz w:val="28"/>
          <w:szCs w:val="28"/>
          <w:rtl/>
        </w:rPr>
        <w:t xml:space="preserve">1101-(11) حلبى گويد: «از امام صادق عليه السلام سؤال شد: شخصى مى گويد: هزار قربانى بر من است و [متعهد مى شود كه] به هزار حج مُحرم شود.</w:t>
      </w:r>
    </w:p>
    <w:p>
      <w:pPr>
        <w:pStyle w:val="BookText"/>
      </w:pPr>
      <w:r>
        <w:rPr>
          <w:rFonts w:ascii="IRNazanin" w:hAnsi="IRNazanin" w:eastAsia="IRNazanin" w:cs="IRNazanin"/>
          <w:lang w:bidi="fa-IR"/>
          <w:color w:val="111111"/>
          <w:sz w:val="28"/>
          <w:szCs w:val="28"/>
          <w:rtl/>
        </w:rPr>
        <w:t xml:space="preserve">امام عليه السلام فرمود: آن، از گام هاى شيطان است.»</w:t>
      </w:r>
    </w:p>
    <w:p>
      <w:pPr>
        <w:pStyle w:val="BookText"/>
      </w:pPr>
      <w:r>
        <w:rPr>
          <w:rFonts w:ascii="IRNazanin" w:hAnsi="IRNazanin" w:eastAsia="IRNazanin" w:cs="IRNazanin"/>
          <w:lang w:bidi="fa-IR"/>
          <w:color w:val="111111"/>
          <w:sz w:val="28"/>
          <w:szCs w:val="28"/>
          <w:rtl/>
        </w:rPr>
        <w:t xml:space="preserve">1102-(12) ابوربيع گويد: «از امام صادق عليه السلام سؤال شد: شخصى دربارۀ چيزى كه مى فروشد، مى گويد:</w:t>
      </w:r>
    </w:p>
    <w:p>
      <w:pPr>
        <w:pStyle w:val="BookText"/>
      </w:pPr>
      <w:r>
        <w:rPr>
          <w:rFonts w:ascii="IRNazanin" w:hAnsi="IRNazanin" w:eastAsia="IRNazanin" w:cs="IRNazanin"/>
          <w:lang w:bidi="fa-IR"/>
          <w:color w:val="111111"/>
          <w:sz w:val="28"/>
          <w:szCs w:val="28"/>
          <w:rtl/>
        </w:rPr>
        <w:t xml:space="preserve">من آن را به خانه خدا هديه كردم. امام عليه السلام فرمود: اثرى ندارد دروغى است كه گفته است.»</w:t>
      </w:r>
    </w:p>
    <w:p>
      <w:pPr>
        <w:pStyle w:val="BookText"/>
      </w:pPr>
      <w:r>
        <w:rPr>
          <w:rFonts w:ascii="IRNazanin" w:hAnsi="IRNazanin" w:eastAsia="IRNazanin" w:cs="IRNazanin"/>
          <w:lang w:bidi="fa-IR"/>
          <w:color w:val="111111"/>
          <w:sz w:val="28"/>
          <w:szCs w:val="28"/>
          <w:rtl/>
        </w:rPr>
        <w:t xml:space="preserve">1103-(13) در كتاب دعائم الاسلام از امام صادق عليه السلام از پدرش از نياكانش روايت مى شود كه فرمود:</w:t>
      </w:r>
    </w:p>
    <w:p>
      <w:pPr>
        <w:pStyle w:val="BookText"/>
      </w:pPr>
      <w:r>
        <w:rPr>
          <w:rFonts w:ascii="IRNazanin" w:hAnsi="IRNazanin" w:eastAsia="IRNazanin" w:cs="IRNazanin"/>
          <w:lang w:bidi="fa-IR"/>
          <w:color w:val="111111"/>
          <w:sz w:val="28"/>
          <w:szCs w:val="28"/>
          <w:rtl/>
        </w:rPr>
        <w:t xml:space="preserve">«پيامبر اكرم صلى الله عليه و آله از نذر براى غير خدا نهى كرد و از نذر در معصيت يا بريدن پيوند خويشاوندى نهى كرد.»</w:t>
      </w:r>
    </w:p>
    <w:p>
      <w:pPr>
        <w:pStyle w:val="BookText"/>
      </w:pPr>
      <w:r>
        <w:rPr>
          <w:rFonts w:ascii="IRNazanin" w:hAnsi="IRNazanin" w:eastAsia="IRNazanin" w:cs="IRNazanin"/>
          <w:lang w:bidi="fa-IR"/>
          <w:color w:val="111111"/>
          <w:sz w:val="28"/>
          <w:szCs w:val="28"/>
          <w:rtl/>
        </w:rPr>
        <w:t xml:space="preserve">1104-(14) شيخ ابوالفتوح رازى در تفسيرش از پيامبر اكرم صلى الله عليه و آله روايت مى كند كه فرمود: «هيچ نذرى در معصيت خدا و آنچه فرزند آدم آن را در اختيار ندارد، صحيح نيست.»</w:t>
      </w:r>
    </w:p>
    <w:p>
      <w:pPr>
        <w:pStyle w:val="BookText"/>
      </w:pPr>
      <w:r>
        <w:rPr>
          <w:rFonts w:ascii="IRNazanin" w:hAnsi="IRNazanin" w:eastAsia="IRNazanin" w:cs="IRNazanin"/>
          <w:lang w:bidi="fa-IR"/>
          <w:color w:val="111111"/>
          <w:sz w:val="28"/>
          <w:szCs w:val="28"/>
          <w:rtl/>
        </w:rPr>
        <w:t xml:space="preserve">1105-(15) محمد بن بشير گويد: «به امام موسى بن جعفر عليه السلام گفتم: فدايت شوم! من براى خدا بر خود لازم كرده ام كه از عموزادگانم هديه اى نپذيرم و كالايم را در آن روزها به منى نبرم.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منىٰ (من - صا) تلك الأيّام قال: فقال: إن كنت جعلت ذلك شكراً فف به، وإن كنت إنّما قلت ذلك من غضب فلا شيء عليك.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1580-36333-(16) تهذيب 317/8: استبصار 45/4: أحمد بن محمّد عن الحسين بن سعيد عن ابن أبى عمير عن غير واحد من أصحابنا عن أبي عبداللّٰه عليه السلام في الرّجل تكون له الجارية فتؤذيه امرأته وتغار عليه فيقول: هى عليك صدقة قال: إن (كان - يب) جعلها للّٰه وذكر اللّٰه فليس له أن يقربها، وإن لم يكن ذكر اللّٰه فهي جاريته يصنع بها ما شاء. (وذكر الشّيخ أنّه محمول على مالو جعله نذراً صحيحاً وليس في خلافه مصلحة أو نحمله على الإستحباب).</w:t>
      </w:r>
    </w:p>
    <w:p>
      <w:pPr>
        <w:pStyle w:val="BookText"/>
      </w:pPr>
      <w:r>
        <w:rPr>
          <w:rFonts w:ascii="Amiri" w:hAnsi="Amiri" w:eastAsia="Amiri" w:cs="Amiri"/>
          <w:lang w:bidi="ar-SA"/>
          <w:color w:val="111111"/>
          <w:sz w:val="28"/>
          <w:szCs w:val="28"/>
          <w:rtl/>
        </w:rPr>
        <w:t xml:space="preserve">وتقدّم في رواية عمّار (3) من باب (11) أنّ المسافر لا يجوز له في السّفر أن يقضى ما فاته من صوم شهر رمضان من أبواب من يجب عليه الصّوم ج 11</w:t>
      </w:r>
    </w:p>
    <w:p>
      <w:pPr>
        <w:pStyle w:val="BookText"/>
      </w:pPr>
      <w:r>
        <w:rPr>
          <w:rFonts w:ascii="Amiri" w:hAnsi="Amiri" w:eastAsia="Amiri" w:cs="Amiri"/>
          <w:lang w:bidi="ar-SA"/>
          <w:color w:val="111111"/>
          <w:sz w:val="28"/>
          <w:szCs w:val="28"/>
          <w:rtl/>
        </w:rPr>
        <w:t xml:space="preserve">قوله الرّجل يقول للّٰه عليّ أن أصوم شهراً أو أكثر من ذلك أو أقلّ فعرض له أمر لا بدّ له أن يسافر أيصوم وهو مسافر قال عليه السلام إذا سافر فليفطر. ولاحظ باب (19) مصرف ما جعل للكعبة من أبواب بدء المشاعر ج 12، وباب (14) أنّ من نذر أن يحرم قبل الميقات فليحرم من أبواب مواقيت الاحرام ج 13 ما يناسب ذلك. وفى رواية زرارة وعبد الرّحمن (3) من باب (11) انّ من قال هو يهودىّ أو نصرانىّ إن لم يفعل كذا لم تنعقد يمينه من أبواب الأيمان ج 24</w:t>
      </w:r>
    </w:p>
    <w:p>
      <w:pPr>
        <w:pStyle w:val="BookText"/>
      </w:pPr>
      <w:r>
        <w:rPr>
          <w:rFonts w:ascii="Amiri" w:hAnsi="Amiri" w:eastAsia="Amiri" w:cs="Amiri"/>
          <w:lang w:bidi="ar-SA"/>
          <w:color w:val="111111"/>
          <w:sz w:val="28"/>
          <w:szCs w:val="28"/>
          <w:rtl/>
        </w:rPr>
        <w:t xml:space="preserve">قوله في رجل قال هو محرم بحجّة إن لم يفعل كذا وكذا فلم يفعله قال ليس بشيء وفى باب (17) انّ اليمين لا تنعقد في غضب ما يدلّ على أنّ النّذر لا ينعقد في غضب.</w:t>
      </w:r>
    </w:p>
    <w:p>
      <w:pPr>
        <w:pStyle w:val="BookText"/>
      </w:pPr>
      <w:r>
        <w:rPr>
          <w:rFonts w:ascii="Amiri" w:hAnsi="Amiri" w:eastAsia="Amiri" w:cs="Amiri"/>
          <w:lang w:bidi="ar-SA"/>
          <w:color w:val="111111"/>
          <w:sz w:val="28"/>
          <w:szCs w:val="28"/>
          <w:rtl/>
        </w:rPr>
        <w:t xml:space="preserve">ويأتي في الباب التّالى و ما يتلوه ما يناسب الباب. ولاحظ باب (3) انّه لا ينعقد النّذر في معصية ولا مرجوح وكذا باب (9) حكم من نذر إن لم يحجّ قبل التّزويج أن يعتق غلامه فإنّ فيه ما بظاهره ينافى الباب. وفى رواية إسحاق (1) من باب (20) كراهة إيجاب الشّىء على النّفس دائماً بنذر وشبهه</w:t>
      </w:r>
    </w:p>
    <w:p>
      <w:pPr>
        <w:pStyle w:val="BookText"/>
      </w:pPr>
      <w:r>
        <w:rPr>
          <w:rFonts w:ascii="Amiri" w:hAnsi="Amiri" w:eastAsia="Amiri" w:cs="Amiri"/>
          <w:lang w:bidi="ar-SA"/>
          <w:color w:val="111111"/>
          <w:sz w:val="28"/>
          <w:szCs w:val="28"/>
          <w:rtl/>
        </w:rPr>
        <w:t xml:space="preserve">قوله إنّي لم أجعلهما اللّٰه عليّ إنّما جعلت ذلك على نفسى أصلّيهما شكراً للّٰه. وفى رواية مسلم (3) قوله يا أبا الحسن لو نذرت في ابنيك نذراً إنّ اللّٰه عافاهما فقال عليه السلام أصوم ثلثة أيّام شكراً للّٰه عزّوجلّ وكذلك قالت فاطمة عليها السلام إلخ. وفى رواية حفص (12) من باب (197) كراهة كثرة الأكل من أبواب الأطعمة ج 29 قوله عليه السلام للّٰه عليّ أن لا أملأ بطنى من طعام أبداً وقال إبليس (لع) للّٰه عليّ أن لا أنصح مسلماً أبداً ثمّ قال أبو عبداللّٰه عليه السلام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اگر آن را به عنوان سپاسگزارى به عهدۀ خود قرار داده اى، به آن وفا كن و اگر اين سخن را از روى خشم گفته اى، چيزى بر عهده ات نيست.»</w:t>
      </w:r>
    </w:p>
    <w:p>
      <w:pPr>
        <w:pStyle w:val="BookText"/>
      </w:pPr>
      <w:r>
        <w:rPr>
          <w:rFonts w:ascii="IRNazanin" w:hAnsi="IRNazanin" w:eastAsia="IRNazanin" w:cs="IRNazanin"/>
          <w:lang w:bidi="fa-IR"/>
          <w:color w:val="111111"/>
          <w:sz w:val="28"/>
          <w:szCs w:val="28"/>
          <w:rtl/>
        </w:rPr>
        <w:t xml:space="preserve">1106-(16) ابن ابى عمير از تعدادى از شيعيان از امام صادق عليه السلام روايت مى كند كه: «شخصى كنيزى دارد و همسرش او را به خاطر آن كنيز اذيت مى كند و دربارۀ آن غيرت مى ورزد از اين رو آن مرد مى گويد:</w:t>
      </w:r>
    </w:p>
    <w:p>
      <w:pPr>
        <w:pStyle w:val="BookText"/>
      </w:pPr>
      <w:r>
        <w:rPr>
          <w:rFonts w:ascii="IRNazanin" w:hAnsi="IRNazanin" w:eastAsia="IRNazanin" w:cs="IRNazanin"/>
          <w:lang w:bidi="fa-IR"/>
          <w:color w:val="111111"/>
          <w:sz w:val="28"/>
          <w:szCs w:val="28"/>
          <w:rtl/>
        </w:rPr>
        <w:t xml:space="preserve">آن كنيز براى تو صدقه باشد. امام در اين باره فرمود: اگر آن را براى خدا قرار داده و نام خدا را برده است، حق نزديك شدن به آن را ندارد و اگر نام خدا را نبرده است آن كنيز اوست هركارى كه بخواهد با آن انجام مى دهد.»</w:t>
      </w:r>
    </w:p>
    <w:p>
      <w:pPr>
        <w:pStyle w:val="BookText"/>
      </w:pPr>
      <w:r>
        <w:rPr>
          <w:rFonts w:ascii="Amiri" w:hAnsi="Amiri" w:eastAsia="Amiri" w:cs="Amiri"/>
          <w:lang w:bidi="ar-SA"/>
          <w:color w:val="111111"/>
          <w:sz w:val="28"/>
          <w:szCs w:val="28"/>
          <w:rtl/>
        </w:rPr>
        <w:t xml:space="preserve">مرحوم شيخ طوسى قدس سره مى فرمايد: «اين روايت بر موردى حمل مى شود كه آن را به طور صحيح نذر كند و در مخالفت با آن مصلحتى نباشد يا آن را بر استحباب حمل مى كنيم.»</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سوم از باب يازدهم از ابواب روزه داران اين گفته كه: «شخصى مى گويد: براى خدا بر من است كه يك ماه يا بيشتر از آن يا كمتر روزه بگيرم، آن گاه كارى برايش پيش مى آيد كه ناگزير از مسافرت است آيا در حال سفر روزه بگيرد. امام عليه السلام فرمود: هرگاه مسافرت كرد بايد افطار كند.»</w:t>
      </w:r>
    </w:p>
    <w:p>
      <w:pPr>
        <w:pStyle w:val="BookText"/>
      </w:pPr>
      <w:r>
        <w:rPr>
          <w:rFonts w:ascii="IRNazanin" w:hAnsi="IRNazanin" w:eastAsia="IRNazanin" w:cs="IRNazanin"/>
          <w:lang w:bidi="fa-IR"/>
          <w:color w:val="111111"/>
          <w:sz w:val="28"/>
          <w:szCs w:val="28"/>
          <w:rtl/>
        </w:rPr>
        <w:t xml:space="preserve">و در باب نوزده از ابواب شروع مشاعر و باب چهاردهم از ابواب ميقات هاى احرام مناسب با اين بحث هست.</w:t>
      </w:r>
    </w:p>
    <w:p>
      <w:pPr>
        <w:pStyle w:val="BookText"/>
      </w:pPr>
      <w:r>
        <w:rPr>
          <w:rFonts w:ascii="IRNazanin" w:hAnsi="IRNazanin" w:eastAsia="IRNazanin" w:cs="IRNazanin"/>
          <w:lang w:bidi="fa-IR"/>
          <w:color w:val="111111"/>
          <w:sz w:val="28"/>
          <w:szCs w:val="28"/>
          <w:rtl/>
        </w:rPr>
        <w:t xml:space="preserve">و در روايت سوم از باب يازدهم از ابواب اَيْمان اين گفته كه: «شخصى مى گويد: اگر فلان كار را انجام ندهد مُحرم به يك حج باشد و آن گاه آن را انجام نداد. امام عليه السلام فرمود: اثرى ندارد.»</w:t>
      </w:r>
      <w:r>
        <w:rPr>
          <w:rStyle w:val="FootnoteReference"/>
        </w:rPr>
        <w:footnoteReference w:id="1178"/>
      </w:r>
    </w:p>
    <w:p>
      <w:pPr>
        <w:pStyle w:val="BookText"/>
      </w:pPr>
      <w:r>
        <w:rPr>
          <w:rFonts w:ascii="Amiri" w:hAnsi="Amiri" w:eastAsia="Amiri" w:cs="Amiri"/>
          <w:lang w:bidi="ar-SA"/>
          <w:color w:val="111111"/>
          <w:sz w:val="28"/>
          <w:szCs w:val="28"/>
          <w:rtl/>
        </w:rPr>
        <w:t xml:space="preserve">و در باب هفدهم مطالبى مناسب با اين بحث وجود دارد.</w:t>
      </w:r>
    </w:p>
    <w:p>
      <w:pPr>
        <w:pStyle w:val="BookText"/>
      </w:pPr>
      <w:r>
        <w:rPr>
          <w:rFonts w:ascii="Amiri" w:hAnsi="Amiri" w:eastAsia="Amiri" w:cs="Amiri"/>
          <w:lang w:bidi="ar-SA"/>
          <w:color w:val="111111"/>
          <w:sz w:val="28"/>
          <w:szCs w:val="28"/>
          <w:rtl/>
        </w:rPr>
        <w:t xml:space="preserve">مى آيد:</w:t>
      </w:r>
    </w:p>
    <w:p>
      <w:pPr>
        <w:pStyle w:val="BookText"/>
      </w:pPr>
      <w:r>
        <w:rPr>
          <w:rFonts w:ascii="IRNazanin" w:hAnsi="IRNazanin" w:eastAsia="IRNazanin" w:cs="IRNazanin"/>
          <w:lang w:bidi="fa-IR"/>
          <w:color w:val="111111"/>
          <w:sz w:val="28"/>
          <w:szCs w:val="28"/>
          <w:rtl/>
        </w:rPr>
        <w:t xml:space="preserve">و در دو باب بعدى آنچه مناسب با اين باب است.</w:t>
      </w:r>
    </w:p>
    <w:p>
      <w:pPr>
        <w:pStyle w:val="BookText"/>
      </w:pPr>
      <w:r>
        <w:rPr>
          <w:rFonts w:ascii="IRNazanin" w:hAnsi="IRNazanin" w:eastAsia="IRNazanin" w:cs="IRNazanin"/>
          <w:lang w:bidi="fa-IR"/>
          <w:color w:val="111111"/>
          <w:sz w:val="28"/>
          <w:szCs w:val="28"/>
          <w:rtl/>
        </w:rPr>
        <w:t xml:space="preserve">و باب سوم و نهم را بنگر كه در آنها مطالبى است كه در ظاهر با اين بحث منافات دارد.</w:t>
      </w:r>
    </w:p>
    <w:p>
      <w:pPr>
        <w:pStyle w:val="BookText"/>
      </w:pPr>
      <w:r>
        <w:rPr>
          <w:rFonts w:ascii="IRNazanin" w:hAnsi="IRNazanin" w:eastAsia="IRNazanin" w:cs="IRNazanin"/>
          <w:lang w:bidi="fa-IR"/>
          <w:color w:val="111111"/>
          <w:sz w:val="28"/>
          <w:szCs w:val="28"/>
          <w:rtl/>
        </w:rPr>
        <w:t xml:space="preserve">و در روايت يكم از باب بيستم اين گفته كه: «من آن دو ركعت نماز را براى خدا بر عهدۀ خود قرار ندادم، بلكه آن را بر عهدۀ خود لازم كردم تا براى شكرگزارى از خدا به جا آورم.»</w:t>
      </w:r>
    </w:p>
    <w:p>
      <w:pPr>
        <w:pStyle w:val="BookText"/>
      </w:pPr>
      <w:r>
        <w:rPr>
          <w:rFonts w:ascii="IRNazanin" w:hAnsi="IRNazanin" w:eastAsia="IRNazanin" w:cs="IRNazanin"/>
          <w:lang w:bidi="fa-IR"/>
          <w:color w:val="111111"/>
          <w:sz w:val="28"/>
          <w:szCs w:val="28"/>
          <w:rtl/>
        </w:rPr>
        <w:t xml:space="preserve">و در روايت سوم اين گفته كه: «اى ابوالحسن! اى كاش براى دو فرزندت چيزى نذر مى كردى تا خداوند شفاى شان دهد.»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297" w:name="pg11981_157038"/>
    <w:bookmarkEnd w:id="297"/>
    <w:p>
      <w:pPr>
        <w:pStyle w:val="BookText"/>
      </w:pPr>
      <w:r>
        <w:rPr>
          <w:rFonts w:ascii="Amiri" w:hAnsi="Amiri" w:eastAsia="Amiri" w:cs="Amiri"/>
          <w:lang w:bidi="ar-SA"/>
          <w:color w:val="111111"/>
          <w:sz w:val="28"/>
          <w:szCs w:val="28"/>
          <w:rtl/>
        </w:rPr>
        <w:t xml:space="preserve">يا حفص للّٰه على جعفر وآل جعفر أن لا يملأوا بطونهم من طعام أبداً.</w:t>
      </w:r>
    </w:p>
    <w:p>
      <w:pPr>
        <w:pStyle w:val="Heading3"/>
      </w:pPr>
      <w:bookmarkStart w:id="749" w:name="_Toc435"/>
      <w:r>
        <w:t>(2) باب أنّ من نذر وسمّى المنذور فهو عليه وإن لم يسمّ فليس عليه شيء ويستحبّ له أن يصلّى ركعتين أو يصوم يوماً أو يتصدّق بشيء</w:t>
      </w:r>
      <w:bookmarkEnd w:id="7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1581-36334-(1) كافى 441/7: عليّ بن إبراهيم عن أبيه عن ابن أبي عمير عن حمّاد عن نوادر أحمد بن محمّد 7 3: الحلبيّ عن أبي عبد اللّٰه عليه السلام في رجل جعل للّٰه عليه نذراً ولم يسمّه قال:</w:t>
      </w:r>
    </w:p>
    <w:p>
      <w:pPr>
        <w:pStyle w:val="BookText"/>
      </w:pPr>
      <w:r>
        <w:rPr>
          <w:rFonts w:ascii="Amiri" w:hAnsi="Amiri" w:eastAsia="Amiri" w:cs="Amiri"/>
          <w:lang w:bidi="ar-SA"/>
          <w:color w:val="111111"/>
          <w:sz w:val="28"/>
          <w:szCs w:val="28"/>
          <w:rtl/>
        </w:rPr>
        <w:t xml:space="preserve">إن سمّى فهو الّذى سمّى، وإن لم يسمّ فليس عليه 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1582-36335-(2) فقيه 230/3: قال الحلبيّ‌ وسألت أبا عبداللّٰه عليه السلام عن الرّجل يجعل عليه نذراً ولا يسمّيه قال: إن سمّيته فهو ما سمّيت، وإن لم تسمّ شيئاً فليس بشيء، فإن قلت للّٰه عليّ فكفّارة يمين.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1583-36336-(3) نوادر أحمد بن محمّد 33: عن محمّد بن عليّ الحلبيّ قال: سألته عليه السلام عن رجل قال: عليّ نذر ولم يسمّ قال: ليس بشيء.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1584-36337-(4) كافى 441/7: عدّة من أصحابنا عن سهل بن زياد عن أحمد بن محمّد ابن أبي نصر عن ثعلبة بن ميمون عن نوادر أحمد بن محمّد 42: معمّر بن عمر قال: سألت أبا عبداللّٰه عليه السلام عن الرّجل يقول: عليّ نذر ولم يسمّ شيئاً قال: ليس بشيء. البحار 267/10: ما وصل إلينا من أخبار عليّ بن جعفر عن أخيه موسى بن جعفر عليهما السلام قال: وسألته عن رجل (وذكر مثله إلّا أنّ فيه ولا يسمّى).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1585-36338-(5) الدّعائم 101/2: قال جعفر بن محمّد صلوات اللّٰه عليهما: وإن قال: للّٰه عليّ نذر ولم يسمّ شيئاً فلا شيء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1586-36339-(6) تهذيب 308/8: محمّد بن يعقوب عن كافى 463/7: عدّة من أصحابنا عن سهل بن زياد عن محمّد بن الحسن بن شمّون عن عبداللّٰه بن عبدالرّحمن الأصمّ عن مسمع بن عبدالملك عن أبي عبداللّٰه عليه السلام أنّ أمير المؤمنين عليه السلام سئل عن رجل نذر ولم يسمّ شيئاً قال: إن شاء صلّى ركعتين، وإن شاء صام يوماً، وإن شاء تصدّق برغيف.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گفت: سه روزى براى سپاسگزارى از خدا روزه خواهم گرفت به همين صورت فاطمه عليها السلام گفت...»</w:t>
      </w:r>
    </w:p>
    <w:p>
      <w:pPr>
        <w:pStyle w:val="BookText"/>
      </w:pPr>
      <w:r>
        <w:rPr>
          <w:rFonts w:ascii="IRNazanin" w:hAnsi="IRNazanin" w:eastAsia="IRNazanin" w:cs="IRNazanin"/>
          <w:lang w:bidi="fa-IR"/>
          <w:color w:val="111111"/>
          <w:sz w:val="28"/>
          <w:szCs w:val="28"/>
          <w:rtl/>
        </w:rPr>
        <w:t xml:space="preserve">و در روايت دوازدهم از باب صد و نود و هفتم از ابواب خوراكى ها فرموده امام عليه السلام كه: «براى خدا بر من است كه هرگز شكمم را از غذا پر نكنم و ابليس گفت: براى خدا بر من است كه هرگز مسلمانى را نصيحت نكنم، سپس امام صادق عليه السلام فرمود: اى حفص! براى خدا بر جعفر و خاندان جعفر است كه هرگز شكم هاى شان را از غذا پر نكنند.»</w:t>
      </w:r>
    </w:p>
    <w:p>
      <w:pPr>
        <w:pStyle w:val="BookText"/>
      </w:pPr>
      <w:r>
        <w:rPr>
          <w:rFonts w:ascii="Amiri" w:hAnsi="Amiri" w:eastAsia="Amiri" w:cs="Amiri"/>
          <w:lang w:bidi="ar-SA"/>
          <w:color w:val="111111"/>
          <w:sz w:val="28"/>
          <w:szCs w:val="28"/>
          <w:rtl/>
        </w:rPr>
        <w:t xml:space="preserve">باب 2 حكم نذر كردن بدون تعيين منذور</w:t>
      </w:r>
    </w:p>
    <w:p>
      <w:pPr>
        <w:pStyle w:val="BookText"/>
      </w:pPr>
      <w:r>
        <w:rPr>
          <w:rFonts w:ascii="IRNazanin" w:hAnsi="IRNazanin" w:eastAsia="IRNazanin" w:cs="IRNazanin"/>
          <w:lang w:bidi="fa-IR"/>
          <w:color w:val="111111"/>
          <w:sz w:val="28"/>
          <w:szCs w:val="28"/>
          <w:rtl/>
        </w:rPr>
        <w:t xml:space="preserve">1107-(1) حلبى از امام صادق عليه السلام روايت مى كند كه ايشان دربارۀ كسى كه بدون تعيين منذور براى خدا نذرى را بر عهدۀ خود قرار مى دهد فرمود: «اگر معين كند، همان چيزى است كه تعيين كرده است و اگر تعيين نكند، چيزى بر او نيست.»</w:t>
      </w:r>
    </w:p>
    <w:p>
      <w:pPr>
        <w:pStyle w:val="BookText"/>
      </w:pPr>
      <w:r>
        <w:rPr>
          <w:rFonts w:ascii="IRNazanin" w:hAnsi="IRNazanin" w:eastAsia="IRNazanin" w:cs="IRNazanin"/>
          <w:lang w:bidi="fa-IR"/>
          <w:color w:val="111111"/>
          <w:sz w:val="28"/>
          <w:szCs w:val="28"/>
          <w:rtl/>
        </w:rPr>
        <w:t xml:space="preserve">1108-(2) حلبى گويد: «از امام صادق عليه السلام سؤال كردم: شخصى بدون تعيين منذور براى خدا نذرى را بر خود قرار مى دهد. امام عليه السلام فرمود: اگر تعيين كردى همان چيزى است كه تعيين كرده اى و اگر تعيين نكردى، اثرى ندارد و اگر بگويى: براى خدا بر من است كفّاره سوگند لازم مى آيد.»</w:t>
      </w:r>
    </w:p>
    <w:p>
      <w:pPr>
        <w:pStyle w:val="BookText"/>
      </w:pPr>
      <w:r>
        <w:rPr>
          <w:rFonts w:ascii="IRNazanin" w:hAnsi="IRNazanin" w:eastAsia="IRNazanin" w:cs="IRNazanin"/>
          <w:lang w:bidi="fa-IR"/>
          <w:color w:val="111111"/>
          <w:sz w:val="28"/>
          <w:szCs w:val="28"/>
          <w:rtl/>
        </w:rPr>
        <w:t xml:space="preserve">1109-(3) محمد بن على حلبى گويد: «از امام عليه السلام دربارۀ شخصى سؤال كردم كه بدون نام بردن از چيزى مى گويد: نذرى بر عهدۀ من است. امام عليه السلام فرمود: اثرى ندارد.»</w:t>
      </w:r>
    </w:p>
    <w:p>
      <w:pPr>
        <w:pStyle w:val="BookText"/>
      </w:pPr>
      <w:r>
        <w:rPr>
          <w:rFonts w:ascii="IRNazanin" w:hAnsi="IRNazanin" w:eastAsia="IRNazanin" w:cs="IRNazanin"/>
          <w:lang w:bidi="fa-IR"/>
          <w:color w:val="111111"/>
          <w:sz w:val="28"/>
          <w:szCs w:val="28"/>
          <w:rtl/>
        </w:rPr>
        <w:t xml:space="preserve">1110-(4) معمر بن عمر گويد: «از امام صادق عليه السلام دربارۀ مردى سؤال كردم كه بدون نام بردن از چيزى مى گويد: نذرى بر عهدۀ من است. امام عليه السلام فرمود: اثرى ندارد.»</w:t>
      </w:r>
    </w:p>
    <w:p>
      <w:pPr>
        <w:pStyle w:val="BookText"/>
      </w:pPr>
      <w:r>
        <w:rPr>
          <w:rFonts w:ascii="Amiri" w:hAnsi="Amiri" w:eastAsia="Amiri" w:cs="Amiri"/>
          <w:lang w:bidi="ar-SA"/>
          <w:color w:val="111111"/>
          <w:sz w:val="28"/>
          <w:szCs w:val="28"/>
          <w:rtl/>
        </w:rPr>
        <w:t xml:space="preserve">على بن جعفر اين روايت را از برادرش امام موسى بن جعفر عليه السلام نيز نقل كرده است.</w:t>
      </w:r>
    </w:p>
    <w:p>
      <w:pPr>
        <w:pStyle w:val="BookText"/>
      </w:pPr>
      <w:r>
        <w:rPr>
          <w:rFonts w:ascii="IRNazanin" w:hAnsi="IRNazanin" w:eastAsia="IRNazanin" w:cs="IRNazanin"/>
          <w:lang w:bidi="fa-IR"/>
          <w:color w:val="111111"/>
          <w:sz w:val="28"/>
          <w:szCs w:val="28"/>
          <w:rtl/>
        </w:rPr>
        <w:t xml:space="preserve">1111-(5) در كتاب دعائم الاسلام روايت مى شود كه امام صادق عليه السلام فرمود: «و اگر بدون نام بردن از چيزى بگويد: براى خدا نذرى بر عهدۀ من است، چيزى بر عهدۀ او نيست.»</w:t>
      </w:r>
    </w:p>
    <w:p>
      <w:pPr>
        <w:pStyle w:val="BookText"/>
      </w:pPr>
      <w:r>
        <w:rPr>
          <w:rFonts w:ascii="Amiri" w:hAnsi="Amiri" w:eastAsia="Amiri" w:cs="Amiri"/>
          <w:lang w:bidi="ar-SA"/>
          <w:color w:val="111111"/>
          <w:sz w:val="28"/>
          <w:szCs w:val="28"/>
          <w:rtl/>
        </w:rPr>
        <w:t xml:space="preserve">1112-(6) مسمع بن عبدالملك از امام صادق عليه السلام روايت مى كند كه فرمود: «از امير مؤمنان عليه السلام سؤال شد:</w:t>
      </w:r>
    </w:p>
    <w:p>
      <w:pPr>
        <w:pStyle w:val="BookText"/>
      </w:pPr>
      <w:r>
        <w:rPr>
          <w:rFonts w:ascii="IRNazanin" w:hAnsi="IRNazanin" w:eastAsia="IRNazanin" w:cs="IRNazanin"/>
          <w:lang w:bidi="fa-IR"/>
          <w:color w:val="111111"/>
          <w:sz w:val="28"/>
          <w:szCs w:val="28"/>
          <w:rtl/>
        </w:rPr>
        <w:t xml:space="preserve">شخصى بدون نام بردن از چيزى نذرى مى كند. امام على عليه السلام فرمود: اگر بخواهد دو ركعت نماز بخواند و اگر بخواهد يك روز روزه بگيرد و اگر بخواهد يك قرص نان صدقه دهد.»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298" w:name="pg11981_157040"/>
    <w:bookmarkEnd w:id="29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1587-36340-(7) فقه الرّضا عليه السلام 274: الهداية 74: ولو أنّ رجلاً نذر نذراً ولم يسمّ شيئاً فهو بالخيار إن شاء تصدّق بشيء، وإن شاء صلّى ركعتين أو صام يوماً إلّاأن يكون ينوى(1) شيئاً في نذره ويلزمه (فعل - الهداية) ذلك الشّىء (بعينه - فقه الرّضا) (من صدقة أو صوم أو حجّ أو غير ذلك - الهداية). المقنع 137: وإن نذر رجل نذراً (وذكر مثله إلى قوله: وإن شاء صام يوماً).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1588-36341-(8) كافى 457/7: محمّد بن يحيى عن محمّد بن أحمد عن الحسن بن الحسين اللؤلؤى رفعه عن أبي عبداللّٰه عليه السلام قال: قلت له: الرّجل يقول: عليّ نذر ولا يسمّى شيئاً قال: كفّ من برّ غلّظ عليه أو شدّد. وتقدّم في رواية أبى جميلة (3) من باب (13) أنّ من نذر أن يصوم زماناً يصوم خمسة أشهر من أبواب بقيّة الصّوم الواجب ج 11</w:t>
      </w:r>
    </w:p>
    <w:p>
      <w:pPr>
        <w:pStyle w:val="BookText"/>
      </w:pPr>
      <w:r>
        <w:rPr>
          <w:rFonts w:ascii="Amiri" w:hAnsi="Amiri" w:eastAsia="Amiri" w:cs="Amiri"/>
          <w:lang w:bidi="ar-SA"/>
          <w:color w:val="111111"/>
          <w:sz w:val="28"/>
          <w:szCs w:val="28"/>
          <w:rtl/>
        </w:rPr>
        <w:t xml:space="preserve">قوله رجل جعل للّٰه نذراً ولم يسمّ شيئاً قال يصوم ستّة أيّام. وفى رواية أبي بصير (7) من الباب المتقدّم قوله الرّجل يقول عليّ نذر قال ليس بشيء حتّى يسمّى النّذر إلخ.</w:t>
      </w:r>
    </w:p>
    <w:p>
      <w:pPr>
        <w:pStyle w:val="Heading3"/>
      </w:pPr>
      <w:bookmarkStart w:id="750" w:name="_Toc436"/>
      <w:r>
        <w:t>(3) باب أنّه لا ينعقد النّذر في معصية ولا مرجوح وحكم نذر الشّكر والزّجر</w:t>
      </w:r>
      <w:bookmarkEnd w:id="7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1589-36342-</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462/7: عليّ بن إبراهيم عن أبيه عن ابن أبي عمير استبصار 45/4:</w:t>
      </w:r>
    </w:p>
    <w:p>
      <w:pPr>
        <w:pStyle w:val="BookText"/>
      </w:pPr>
      <w:r>
        <w:rPr>
          <w:rFonts w:ascii="Amiri" w:hAnsi="Amiri" w:eastAsia="Amiri" w:cs="Amiri"/>
          <w:lang w:bidi="ar-SA"/>
          <w:color w:val="111111"/>
          <w:sz w:val="28"/>
          <w:szCs w:val="28"/>
          <w:rtl/>
        </w:rPr>
        <w:t xml:space="preserve">الحسين بن سعيد عن تهذيب 312/8: ابن أبي عمير عن حفص بن سوقة تهذيب 300/8:</w:t>
      </w:r>
    </w:p>
    <w:p>
      <w:pPr>
        <w:pStyle w:val="BookText"/>
      </w:pPr>
      <w:r>
        <w:rPr>
          <w:rFonts w:ascii="Amiri" w:hAnsi="Amiri" w:eastAsia="Amiri" w:cs="Amiri"/>
          <w:lang w:bidi="ar-SA"/>
          <w:color w:val="111111"/>
          <w:sz w:val="28"/>
          <w:szCs w:val="28"/>
          <w:rtl/>
        </w:rPr>
        <w:t xml:space="preserve">الصّفّار عن يعقوب بن يزيد عن محمّد ابن أبي بكر عن حفص بن سوقة</w:t>
      </w:r>
      <w:r>
        <w:rPr>
          <w:rStyle w:val="FootnoteReference"/>
        </w:rPr>
        <w:footnoteReference w:id="1179"/>
      </w:r>
      <w:r>
        <w:rPr>
          <w:rFonts w:ascii="Amiri" w:hAnsi="Amiri" w:eastAsia="Amiri" w:cs="Amiri"/>
          <w:lang w:bidi="ar-SA"/>
          <w:color w:val="111111"/>
          <w:sz w:val="28"/>
          <w:szCs w:val="28"/>
          <w:rtl/>
        </w:rPr>
        <w:t xml:space="preserve">عن ابن بكير عن زرارة قال: قلت لأبى عبداللّٰه عليه السلام أيّ شيء لا نذر فيه</w:t>
      </w:r>
      <w:r>
        <w:rPr>
          <w:rStyle w:val="FootnoteReference"/>
        </w:rPr>
        <w:footnoteReference w:id="1180"/>
      </w:r>
      <w:r>
        <w:rPr>
          <w:rFonts w:ascii="Amiri" w:hAnsi="Amiri" w:eastAsia="Amiri" w:cs="Amiri"/>
          <w:lang w:bidi="ar-SA"/>
          <w:color w:val="111111"/>
          <w:sz w:val="28"/>
          <w:szCs w:val="28"/>
          <w:rtl/>
        </w:rPr>
        <w:t xml:space="preserve">؟ قال: فقال: كلّ ما كان لك فيه منفعة في دين أو دنياً فلا حنث عليك (فيه - كا - يب 312: نوادر) النّوادر 35: عن زرارة قال: قلت لأبى عبداللّٰه عليه السلام: أىّ شيء لا نذر في معصية اللّٰه قال (وذكر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1590-36343-(2) الخصال 621: فى حديث الأربعمائة بإسناده عن عليّ عليه السلام قال: لا نذر في معصية.</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1113-(7) در كتاب فقه الرضا و الهدايه آمده است: «و اگر شخصى بدون نام بردن از چيزى نذرى كند، او اختيار دارد كه اگر بخواهد چيزى صدقه دهد و اگر بخواهد دو ركعت نماز گزارد يا يك روز روزه بگيرد مگر آن كه در نذرش چيزى مقصودش باشد كه در اين صورت آن چيز بر عهدۀ او لازم است (همانند صدقه يا روزه يا حج يا غير آن).» در كتاب المقنع اين عبارت تا: «يا يك روز روزه بگيرد» آمده است.</w:t>
      </w:r>
    </w:p>
    <w:p>
      <w:pPr>
        <w:pStyle w:val="BookText"/>
      </w:pPr>
      <w:r>
        <w:rPr>
          <w:rFonts w:ascii="IRNazanin" w:hAnsi="IRNazanin" w:eastAsia="IRNazanin" w:cs="IRNazanin"/>
          <w:lang w:bidi="fa-IR"/>
          <w:color w:val="111111"/>
          <w:sz w:val="28"/>
          <w:szCs w:val="28"/>
          <w:rtl/>
        </w:rPr>
        <w:t xml:space="preserve">1114-(8) حسن بن حسين لؤلؤيى با واسطه روايت مى كند كه به امام صادق عليه السلام گفت: «شخصى بدون نام بردن از چيزى مى گويد: نذرى بر عهدۀ من است. امام عليه السلام فرمود: مشتى از گندم [بر عهدۀ اوست] خواه بر او محكم يا سخت گرفته شود [يا نه] يا او نذر را محكم و يا شديد كند [يا نه].»</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سوم از باب سيزدهم از ابواب بقيه روزه هاى واجب اين گفته كه: «شخصى بدون نام بردن از چيزى نذرى را بر خود لازم مى كند. امام فرمود: شش روز روزه مى گيرد.»</w:t>
      </w:r>
    </w:p>
    <w:p>
      <w:pPr>
        <w:pStyle w:val="BookText"/>
      </w:pPr>
      <w:r>
        <w:rPr>
          <w:rFonts w:ascii="IRNazanin" w:hAnsi="IRNazanin" w:eastAsia="IRNazanin" w:cs="IRNazanin"/>
          <w:lang w:bidi="fa-IR"/>
          <w:color w:val="111111"/>
          <w:sz w:val="28"/>
          <w:szCs w:val="28"/>
          <w:rtl/>
        </w:rPr>
        <w:t xml:space="preserve">و در روايت هفتم از باب پيشين اين گفته كه: «شخصى مى گويد: نذرى بر عهدۀ من است. امام فرمود: اثرى ندارد تا از نذر نام ببرد...»</w:t>
      </w:r>
    </w:p>
    <w:p>
      <w:pPr>
        <w:pStyle w:val="BookText"/>
      </w:pPr>
      <w:r>
        <w:rPr>
          <w:rFonts w:ascii="IRNazanin" w:hAnsi="IRNazanin" w:eastAsia="IRNazanin" w:cs="IRNazanin"/>
          <w:lang w:bidi="fa-IR"/>
          <w:color w:val="111111"/>
          <w:sz w:val="28"/>
          <w:szCs w:val="28"/>
          <w:rtl/>
        </w:rPr>
        <w:t xml:space="preserve">باب 3 عدم انعقاد نذر در معصيت و مرجوح و حكم نذر سپاس و بازداشت</w:t>
      </w:r>
    </w:p>
    <w:p>
      <w:pPr>
        <w:pStyle w:val="BookText"/>
      </w:pPr>
      <w:r>
        <w:rPr>
          <w:rFonts w:ascii="IRNazanin" w:hAnsi="IRNazanin" w:eastAsia="IRNazanin" w:cs="IRNazanin"/>
          <w:lang w:bidi="fa-IR"/>
          <w:color w:val="111111"/>
          <w:sz w:val="28"/>
          <w:szCs w:val="28"/>
          <w:rtl/>
        </w:rPr>
        <w:t xml:space="preserve">1115-(1) زراره گويد: «به امام صادق عليه السلام گفتم: در چه چيزى نذر نيست‌؟ (يا چرا در معصيت نذر نيست) امام عليه السلام فرمود: هرچه سود دينى يا دنيوى تو در آن باشد، مخالفت با نذر دربارۀ آن برايت اشكال ندارد.»</w:t>
      </w:r>
    </w:p>
    <w:p>
      <w:pPr>
        <w:pStyle w:val="BookText"/>
      </w:pPr>
      <w:r>
        <w:rPr>
          <w:rFonts w:ascii="IRNazanin" w:hAnsi="IRNazanin" w:eastAsia="IRNazanin" w:cs="IRNazanin"/>
          <w:lang w:bidi="fa-IR"/>
          <w:color w:val="111111"/>
          <w:sz w:val="28"/>
          <w:szCs w:val="28"/>
          <w:rtl/>
        </w:rPr>
        <w:t xml:space="preserve">1116-(2) در كتاب الخصال از على عليه السلام روايت مى شود كه فرمود: «در هيچ معصيتى هيچ نذرى [صحيح] نيست.»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1591-36344-(3) نوادر أحمد بن محمّد 32: عن إسحاق بن عمّار عن أبي إبراهيم عليه السلام قال: سألته أقال رسول اللّٰه صلّى اللّه عليه و آله لا نذر في معصية‌؟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1592-36345-(4) العوالى 448/3: روى عن النّبىّ صلّى اللّه عليه و آله أنّه قال: من نذر أن يطيع اللّٰه فليطعه، ومن نذر أن يعصى اللّٰه فلا يعصيه.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1593-36346-(5) تهذيب 312/8: الحسين بن سعيد عن الحسن بن عليّ عن نوادر أحمد بن محمّد 8 3: أبى الصّباح الكنانيّ عن أبي عبداللّٰه عليه السلام قال: ليس من شيء هو للّٰه طاعة يجعله الرّجل عليه إلّا (أنّه - نوادر خ) ينبغي له أن يفى به (إلى طاعة - نوادر - خ)، وليس من رجل جعل للّٰه عليه شيئاً في معصية اللّٰه إلّاأنّه ينبغي له أن يتركها إلى طاعة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1594-36347-(6) فقه الرضا عليه السلام 271: وإن هو نذر لوجه من وجوه المعاصى مثل الرّجل يجعل على نفسه نذراً على شرب الخمر أو فسق أو زنا أو سرقة أو قتل أو موت أو إساءة مؤمن، أو عقوق، أو قطيعة رحم، فلا شيء عليه في نذره، وقد روى أنّ عليه في ذلك كفّارة يمين باللّٰه، للعقوبة - لا غير - لإقدامه على نذر في معصية. وفيه 273: ولو انّ رجلاً حلف أو نذر أن يشرب خمراً أو يفعل شيئاً ممّا ليس للّٰه فيه رضاً فحنث لا يفى بنذره فلا شيء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1595-36348-(7) تهذيب 313/8: استبصار 47/4: الحسين بن سعيد عن حمّاد بن عيسى عن عليّ ابن أبي حمزة قال: سألت أبا عبداللّٰه عليه السلام عن رجل جعل عليه مشياً إلى بيت اللّٰه الحرام وكلّ مملوك له حرّ إن خرج مع عمّته إلى مكّة ولا يكارى لها ولا يصحبها فقال: ليس بشيء ليتكار لها وليخرج معها.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1596-36349-(8) العوالى 312/2: روى أنّ النّبىّ صلّى اللّه عليه و آله رأى رجلاً قائماً في الشّمس، فسأل عنه فقالوا:</w:t>
      </w:r>
    </w:p>
    <w:p>
      <w:pPr>
        <w:pStyle w:val="BookText"/>
      </w:pPr>
      <w:r>
        <w:rPr>
          <w:rFonts w:ascii="Amiri" w:hAnsi="Amiri" w:eastAsia="Amiri" w:cs="Amiri"/>
          <w:lang w:bidi="ar-SA"/>
          <w:color w:val="111111"/>
          <w:sz w:val="28"/>
          <w:szCs w:val="28"/>
          <w:rtl/>
        </w:rPr>
        <w:t xml:space="preserve">إنّه نذر أن يصوم ولا يستظلّ ولا يتكلّم ولا يزال قائماً فقال صلّى اللّه عليه و آله: مروه فليتكلّم، وليستظلّ وليقعد وليتمّ صومه.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1597-36350-(9) تهذيب 310/8: استبصار 46/4: محمّد بن أحمد بن يحيى عن محمّد بن عبدالحميد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عن أبي جميلة عن عمرو بن حريث عن أبي عبداللّٰه عليه السلام قال: سألته عن رجل قال: إن كلّم ذا قرابة له فعليه المشى إلى بيت اللّٰه وكلّ ما يملكه في سبيل اللّٰه وهو برىءٌ‌</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1117-(3) اسحاق بن عمار گويد: «از امام موسى بن جعفر عليه السلام سؤال كردم: آيا پيامبر اكرم صلى الله عليه و آله فرمود: در هيچ معصيتى هيچ نذرى [صحيح] نيست‌؟ امام عليه السلام فرمود: آرى.»</w:t>
      </w:r>
    </w:p>
    <w:p>
      <w:pPr>
        <w:pStyle w:val="BookText"/>
      </w:pPr>
      <w:r>
        <w:rPr>
          <w:rFonts w:ascii="IRNazanin" w:hAnsi="IRNazanin" w:eastAsia="IRNazanin" w:cs="IRNazanin"/>
          <w:lang w:bidi="fa-IR"/>
          <w:color w:val="111111"/>
          <w:sz w:val="28"/>
          <w:szCs w:val="28"/>
          <w:rtl/>
        </w:rPr>
        <w:t xml:space="preserve">1118-(4) در كتاب العوالى از پيامبر اكرم صلى الله عليه و آله روايت مى شود كه فرمود: «هركس نذر كند كه از خداوند اطاعت كند، پس بايد اطاعت كند و هركس نذر كند كه، نافرمانى خدا را به جا آورد، خدا را عصيان نكند.»</w:t>
      </w:r>
    </w:p>
    <w:p>
      <w:pPr>
        <w:pStyle w:val="BookText"/>
      </w:pPr>
      <w:r>
        <w:rPr>
          <w:rFonts w:ascii="IRNazanin" w:hAnsi="IRNazanin" w:eastAsia="IRNazanin" w:cs="IRNazanin"/>
          <w:lang w:bidi="fa-IR"/>
          <w:color w:val="111111"/>
          <w:sz w:val="28"/>
          <w:szCs w:val="28"/>
          <w:rtl/>
        </w:rPr>
        <w:t xml:space="preserve">1119-(5) ابوالصباح كنانى از امام صادق عليه السلام روايت مى كند كه فرمود: «هيچ اطاعتى براى خدا نيست كه انسان آن را بر عهدۀ خود قرار دهد مگر آن كه شايسته است كه به آن وفا كند و هيچ كس نيست كه چيزى را در نافرمانى خدا بر خود لازم كند مگر آن كه براى وى شايسته است آن را رها كند و اطاعت خدا را انجام دهد.»</w:t>
      </w:r>
    </w:p>
    <w:p>
      <w:pPr>
        <w:pStyle w:val="BookText"/>
      </w:pPr>
      <w:r>
        <w:rPr>
          <w:rFonts w:ascii="IRNazanin" w:hAnsi="IRNazanin" w:eastAsia="IRNazanin" w:cs="IRNazanin"/>
          <w:lang w:bidi="fa-IR"/>
          <w:color w:val="111111"/>
          <w:sz w:val="28"/>
          <w:szCs w:val="28"/>
          <w:rtl/>
        </w:rPr>
        <w:t xml:space="preserve">1120-(6) در كتاب فقه الرضا آمده است: «اگر او يكى از انواع معاصى را نذر كند، مانند كسى كه ميگسارى يا فسق يا زنا يا دزدى يا قتل يا مرگ يا بى احترامى به مؤمن يا ناسپاسى نسبت به پدر و مادر يا بريدن پيوند خويشاوندى را با نذر بر عهدۀ خود قرار دهد، دربارۀ نذرش چيزى بر عهدۀ او نيست و به تحقيق روايت شده كه براى مجازات وى كفّاره سوگند به خدا به دليل اقدام وى به نذر در معصيت برعهدۀ اوست.»</w:t>
      </w:r>
    </w:p>
    <w:p>
      <w:pPr>
        <w:pStyle w:val="BookText"/>
      </w:pPr>
      <w:r>
        <w:rPr>
          <w:rFonts w:ascii="IRNazanin" w:hAnsi="IRNazanin" w:eastAsia="IRNazanin" w:cs="IRNazanin"/>
          <w:lang w:bidi="fa-IR"/>
          <w:color w:val="111111"/>
          <w:sz w:val="28"/>
          <w:szCs w:val="28"/>
          <w:rtl/>
        </w:rPr>
        <w:t xml:space="preserve">در همان كتاب آمده است: «و اگر شخصى سوگند ياد كند يا نذر كند كه شراب بنوشد يا كارى انجام دهد كه خشنودى خدا در آن نيست، آن گاه بر خلاف آن عمل كند و به نذرش وفا نكند، چيزى بر عهدۀ او نيست.»</w:t>
      </w:r>
    </w:p>
    <w:p>
      <w:pPr>
        <w:pStyle w:val="BookText"/>
      </w:pPr>
      <w:r>
        <w:rPr>
          <w:rFonts w:ascii="IRNazanin" w:hAnsi="IRNazanin" w:eastAsia="IRNazanin" w:cs="IRNazanin"/>
          <w:lang w:bidi="fa-IR"/>
          <w:color w:val="111111"/>
          <w:sz w:val="28"/>
          <w:szCs w:val="28"/>
          <w:rtl/>
        </w:rPr>
        <w:t xml:space="preserve">1121-(7) على بن ابى حمزه گويد: «از امام صادق عليه السلام سؤال كردم: شخصى بر عهدۀ خود لازم مى كند كه اگر همراه عمه اش به مكه رفت يا برايش مركب كرايه يا همراهى اش كرد، با پاى پياده به مكه رود و همه بردگانش آزاد باشند.</w:t>
      </w:r>
    </w:p>
    <w:p>
      <w:pPr>
        <w:pStyle w:val="BookText"/>
      </w:pPr>
      <w:r>
        <w:rPr>
          <w:rFonts w:ascii="Amiri" w:hAnsi="Amiri" w:eastAsia="Amiri" w:cs="Amiri"/>
          <w:lang w:bidi="ar-SA"/>
          <w:color w:val="111111"/>
          <w:sz w:val="28"/>
          <w:szCs w:val="28"/>
          <w:rtl/>
        </w:rPr>
        <w:t xml:space="preserve">امام عليه السلام فرمود: اثرى ندارد برايش كرايه كند و همراهش خارج شود.»</w:t>
      </w:r>
    </w:p>
    <w:p>
      <w:pPr>
        <w:pStyle w:val="BookText"/>
      </w:pPr>
      <w:r>
        <w:rPr>
          <w:rFonts w:ascii="IRNazanin" w:hAnsi="IRNazanin" w:eastAsia="IRNazanin" w:cs="IRNazanin"/>
          <w:lang w:bidi="fa-IR"/>
          <w:color w:val="111111"/>
          <w:sz w:val="28"/>
          <w:szCs w:val="28"/>
          <w:rtl/>
        </w:rPr>
        <w:t xml:space="preserve">1122-(8) در كتاب العوالى روايت مى شود كه: «پيامبر اكرم صلى الله عليه و آله شخصى را مشاهده كرد كه در آفتاب ايستاده است. از اين رو دربارۀ وى سؤال كرد. گفتند: وى نذر كرده است كه روزه بگيرد و زير سايه نرود و سخن نگويد و همواره ايستاده باشد.</w:t>
      </w:r>
    </w:p>
    <w:p>
      <w:pPr>
        <w:pStyle w:val="BookText"/>
      </w:pPr>
      <w:r>
        <w:rPr>
          <w:rFonts w:ascii="IRNazanin" w:hAnsi="IRNazanin" w:eastAsia="IRNazanin" w:cs="IRNazanin"/>
          <w:lang w:bidi="fa-IR"/>
          <w:color w:val="111111"/>
          <w:sz w:val="28"/>
          <w:szCs w:val="28"/>
          <w:rtl/>
        </w:rPr>
        <w:t xml:space="preserve">پيامبر اكرم صلى الله عليه و آله فرمود: به وى دستور دهيد، سخن بگويد و زير سايه برود و بنشيند و روزه اش را به پايان رساند.»</w:t>
      </w:r>
    </w:p>
    <w:p>
      <w:pPr>
        <w:pStyle w:val="BookText"/>
      </w:pPr>
      <w:r>
        <w:rPr>
          <w:rFonts w:ascii="IRNazanin" w:hAnsi="IRNazanin" w:eastAsia="IRNazanin" w:cs="IRNazanin"/>
          <w:lang w:bidi="fa-IR"/>
          <w:color w:val="111111"/>
          <w:sz w:val="28"/>
          <w:szCs w:val="28"/>
          <w:rtl/>
        </w:rPr>
        <w:t xml:space="preserve">1123-(9) عمرو بن حريث گويد: «از امام صادق عليه السلام سؤال كردم: شخصى گفت كه اگر با يكى از بستگانش سخن گويد، پياده رفتن به خانه خدا بر عهدۀ او باشد و همه اموالش در راه خدا صدقه باشد و او از آيين محمد بيزار باشد.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دين محمّد (صلّى اللّه عليه و آله - يب) قال: يصوم ثلاثة أيّام، ويتصدّق على عشرة مساكين. (وحمله الشّيخ رحمه اللّه في الإستبصار - على الإستحباب وجوّز حمله على أن يجعل ذلك شكراً للّٰه لمخالفة المعصية لا لخلف النّذر).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1598-36351-(10) تهذيب 310/8: استبصار 46/4: محمّد بن أحمد بن يحيى عن أبي عبداللّٰه الرّازى عن أحمد بن محمّد ابن أبي نصر عن الحسن بن عليّ عن أبي الحسن عليه السلام قال: قلت له: إنّ لي جارية ليس لها منّى مكان (ولا ناحية - يب) وهى تحتمل الثّمن إلّاأنّى كنت حلفت فيها بيمين فقلت: للّٰه عليّ أن لا أبيعها أبداً وبى</w:t>
      </w:r>
      <w:r>
        <w:rPr>
          <w:rStyle w:val="FootnoteReference"/>
        </w:rPr>
        <w:footnoteReference w:id="1181"/>
      </w:r>
      <w:r>
        <w:rPr>
          <w:rFonts w:ascii="Amiri" w:hAnsi="Amiri" w:eastAsia="Amiri" w:cs="Amiri"/>
          <w:lang w:bidi="ar-SA"/>
          <w:color w:val="111111"/>
          <w:sz w:val="28"/>
          <w:szCs w:val="28"/>
          <w:rtl/>
        </w:rPr>
        <w:t xml:space="preserve">إلى ثمنها حاجة مع تخفيف المؤنة فقال فِ للّٰه بقولك (له - يب). تهذيب 301/8: استبصار 43/4: الصّفّار عن عبداللّٰه بن عامر عن عبدالرّحمن ابن أبي نجران عن الحسين بن بشر</w:t>
      </w:r>
      <w:r>
        <w:rPr>
          <w:rStyle w:val="FootnoteReference"/>
        </w:rPr>
        <w:footnoteReference w:id="1182"/>
      </w:r>
      <w:r>
        <w:rPr>
          <w:rFonts w:ascii="Amiri" w:hAnsi="Amiri" w:eastAsia="Amiri" w:cs="Amiri"/>
          <w:lang w:bidi="ar-SA"/>
          <w:color w:val="111111"/>
          <w:sz w:val="28"/>
          <w:szCs w:val="28"/>
          <w:rtl/>
        </w:rPr>
        <w:t xml:space="preserve">قال سألته عن رجل له جارية حلف بيمين شديدة واليمين للّٰه عليه أن لا يبيعها أبداً وله إلى ثمنها حاجة مع تخفيف المؤنة قال فِ للّٰه بقولك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1599-36352-(11) الدّعائم 100/2: روينا عن جعفر بن محمّد صلوات اللّٰه عليهما عن أبيه عن آبائه أنّ رسول اللّٰه صلّى اللّه عليه و آله نهى عن النّذر لغير اللّٰه، ونهى عن النّذر في معصية أو قطيعة الرّحم. قال جعفر بن محمّد صلوات اللّٰه عليهما: ومن نذر في شيء من ذلك فلا نذر عليه، لأنّ نذره كان في معصية اللّٰه، وليس عليه شيء، وهو كالرّجل يجعل للّٰه على نفسه نذراً واجباً إن قدر على معصية أن يفعلها، فإن قدر على ذلك فلا يفعله ولا نذر عليه، وإن كان النّذر في وجه من وجوه الطّاعات وسمّى النّذر الّذى جعله للّٰه عزّوجلّ عليه فعليه الوفاء به وذلك مثل أن يقول للّٰه عليّ صلاة معلومة، أو صوم معلوم، أو حجّ‌، أو عتق، أو وجه من وجوه البرّ إن عافانى اللّٰه من شيء كذا، أو رزقني اللّٰه رزقاً كذا، أو بلغني أمراً كذا من الاُمور الجائزة من اُمور الدّنيا والآخرة.</w:t>
      </w:r>
    </w:p>
    <w:p>
      <w:pPr>
        <w:pStyle w:val="BookText"/>
      </w:pPr>
      <w:r>
        <w:rPr>
          <w:rFonts w:ascii="Amiri" w:hAnsi="Amiri" w:eastAsia="Amiri" w:cs="Amiri"/>
          <w:lang w:bidi="ar-SA"/>
          <w:color w:val="111111"/>
          <w:sz w:val="28"/>
          <w:szCs w:val="28"/>
          <w:rtl/>
        </w:rPr>
        <w:t xml:space="preserve">وتقدّم في رواية أبي بصير (6) من باب (14) أنّ من نذر أن يحرم قبل الميقات فليحرم وليفِ للّٰه من أبواب مواقيت الإحرام ج 13</w:t>
      </w:r>
    </w:p>
    <w:p>
      <w:pPr>
        <w:pStyle w:val="BookText"/>
      </w:pPr>
      <w:r>
        <w:rPr>
          <w:rFonts w:ascii="Amiri" w:hAnsi="Amiri" w:eastAsia="Amiri" w:cs="Amiri"/>
          <w:lang w:bidi="ar-SA"/>
          <w:color w:val="111111"/>
          <w:sz w:val="28"/>
          <w:szCs w:val="28"/>
          <w:rtl/>
        </w:rPr>
        <w:t xml:space="preserve">قوله عليه السلام لو أنّ عبداً أنعم اللّٰه عليه نعمة إمّا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سه روز روزه بدارد و به ده بينوا صدقه دهد.»</w:t>
      </w:r>
    </w:p>
    <w:p>
      <w:pPr>
        <w:pStyle w:val="BookText"/>
      </w:pPr>
      <w:r>
        <w:rPr>
          <w:rFonts w:ascii="IRNazanin" w:hAnsi="IRNazanin" w:eastAsia="IRNazanin" w:cs="IRNazanin"/>
          <w:lang w:bidi="fa-IR"/>
          <w:color w:val="111111"/>
          <w:sz w:val="28"/>
          <w:szCs w:val="28"/>
          <w:rtl/>
        </w:rPr>
        <w:t xml:space="preserve">مرحوم شيخ طوسى قدس سره در كتاب الاستبصار اين روايت را حمل بر استحباب كرده است و جايز دانسته كه آن حمل شود بر اين كه آن سپاسگزارى از خداست براى مخالفت با معصيت نه براى مخالفت با نذر.»</w:t>
      </w:r>
    </w:p>
    <w:p>
      <w:pPr>
        <w:pStyle w:val="BookText"/>
      </w:pPr>
      <w:r>
        <w:rPr>
          <w:rFonts w:ascii="IRNazanin" w:hAnsi="IRNazanin" w:eastAsia="IRNazanin" w:cs="IRNazanin"/>
          <w:lang w:bidi="fa-IR"/>
          <w:color w:val="111111"/>
          <w:sz w:val="28"/>
          <w:szCs w:val="28"/>
          <w:rtl/>
        </w:rPr>
        <w:t xml:space="preserve">1124-(10) حسن بن على گويد: «به امام موسى بن جعفر عليه السلام گفتم: من كنيزى دارم كه نزد من جايگاه [و موقعيتى] ندارد و او بهايش را با خود دارد.</w:t>
      </w:r>
    </w:p>
    <w:p>
      <w:pPr>
        <w:pStyle w:val="BookText"/>
      </w:pPr>
      <w:r>
        <w:rPr>
          <w:rFonts w:ascii="IRNazanin" w:hAnsi="IRNazanin" w:eastAsia="IRNazanin" w:cs="IRNazanin"/>
          <w:lang w:bidi="fa-IR"/>
          <w:color w:val="111111"/>
          <w:sz w:val="28"/>
          <w:szCs w:val="28"/>
          <w:rtl/>
        </w:rPr>
        <w:t xml:space="preserve">مگر آن كه من دربارۀ وى سوگندى خوردم و گفتم: براى خدا بر عهدۀ من است كه هرگز آن را نفروشم و اكنون به بهاى آن - همراه با كاستن از هزينه زندگى نياز دارم.</w:t>
      </w:r>
    </w:p>
    <w:p>
      <w:pPr>
        <w:pStyle w:val="BookText"/>
      </w:pPr>
      <w:r>
        <w:rPr>
          <w:rFonts w:ascii="Amiri" w:hAnsi="Amiri" w:eastAsia="Amiri" w:cs="Amiri"/>
          <w:lang w:bidi="ar-SA"/>
          <w:color w:val="111111"/>
          <w:sz w:val="28"/>
          <w:szCs w:val="28"/>
          <w:rtl/>
        </w:rPr>
        <w:t xml:space="preserve">امام عليه السلام فرمود: براى خدا به تعهدت وفا كن.»</w:t>
      </w:r>
    </w:p>
    <w:p>
      <w:pPr>
        <w:pStyle w:val="BookText"/>
      </w:pPr>
      <w:r>
        <w:rPr>
          <w:rFonts w:ascii="IRNazanin" w:hAnsi="IRNazanin" w:eastAsia="IRNazanin" w:cs="IRNazanin"/>
          <w:lang w:bidi="fa-IR"/>
          <w:color w:val="111111"/>
          <w:sz w:val="28"/>
          <w:szCs w:val="28"/>
          <w:rtl/>
        </w:rPr>
        <w:t xml:space="preserve">حسين بن بشير گويد: «از امام سؤال كردم: شخصى كه كنيزى دارد سوگند و قسم شديد مى خورد كه براى خدا بر عهدۀ اوست كه هرگز كنيزش را نفروشد ولى اكنون نيازمند كاهش هزينه زندگى و بهاى آن كنيز است.</w:t>
      </w:r>
    </w:p>
    <w:p>
      <w:pPr>
        <w:pStyle w:val="BookText"/>
      </w:pPr>
      <w:r>
        <w:rPr>
          <w:rFonts w:ascii="Amiri" w:hAnsi="Amiri" w:eastAsia="Amiri" w:cs="Amiri"/>
          <w:lang w:bidi="ar-SA"/>
          <w:color w:val="111111"/>
          <w:sz w:val="28"/>
          <w:szCs w:val="28"/>
          <w:rtl/>
        </w:rPr>
        <w:t xml:space="preserve">امام عليه السلام فرمود: براى خدا به تعهدت با وى عمل كن.»</w:t>
      </w:r>
    </w:p>
    <w:p>
      <w:pPr>
        <w:pStyle w:val="BookText"/>
      </w:pPr>
      <w:r>
        <w:rPr>
          <w:rFonts w:ascii="IRNazanin" w:hAnsi="IRNazanin" w:eastAsia="IRNazanin" w:cs="IRNazanin"/>
          <w:lang w:bidi="fa-IR"/>
          <w:color w:val="111111"/>
          <w:sz w:val="28"/>
          <w:szCs w:val="28"/>
          <w:rtl/>
        </w:rPr>
        <w:t xml:space="preserve">1125-(11) در كتاب دعائم الاسلام از امام صادق عليه السلام از پدرش عليه السلام از نياكانش عليهم السلام روايت مى شود كه پيامبر اكرم صلى الله عليه و آله از نذر براى غير خدا نهى كرد و از نذر در معصيت يا بريدن پيوند خويشاوندى نهى كرد.</w:t>
      </w:r>
    </w:p>
    <w:p>
      <w:pPr>
        <w:pStyle w:val="BookText"/>
      </w:pPr>
      <w:r>
        <w:rPr>
          <w:rFonts w:ascii="IRNazanin" w:hAnsi="IRNazanin" w:eastAsia="IRNazanin" w:cs="IRNazanin"/>
          <w:lang w:bidi="fa-IR"/>
          <w:color w:val="111111"/>
          <w:sz w:val="28"/>
          <w:szCs w:val="28"/>
          <w:rtl/>
        </w:rPr>
        <w:t xml:space="preserve">امام صادق عليه السلام فرمود: «هركس در يكى از اين موارد نذر كند، نذرى بر عهدۀ او نيست زيرا نذرش در نافرمانى خداست و چيزى بر عهدۀ او نيست و آن همانند كسى است كه براى خدا بر عهدۀ خود نذرى واجب مى كند كه اگر بر انجام معصيتى قدرت يافت آن را انجام دهد، پس اگر قدرت بر آن يافت آن را انجام ندهد و نذرى بر عهدۀ وى نخواهد بود و اگر نذر دربارۀ يكى از انواع اطاعت هاى خدا باشد و نذرى را كه بر عهدۀ خود قرار مى دهد معين كند، پس بايد به آن وفا كند مثل اين كه بگويد: براى خدا خواندن نماز معينى بر عهدۀ من است يا روزه معينى يا حج يا عتق يا يكى از كارهاى نيك، در صورتى كه خداوند مرا از فلان بيمارى شفا دهد يا فلان چيز را روزى من گرداند يا به فلان چيز از چيزهاى جايز دنيوى يا اخروى برساند.»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ششم از باب چهاردهم از ابواب ميقات هاى حرام فرموده امام عليه السلام كه: «اگر خداوند به بنده اى نعمتى داد مثل اين كه بيمار بود يا به بلايى گرفتار بود پس خداوند او را از آن گرفتارى نجات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299" w:name="pg11981_157046"/>
    <w:bookmarkEnd w:id="299"/>
    <w:p>
      <w:pPr>
        <w:pStyle w:val="BookText"/>
      </w:pPr>
      <w:r>
        <w:rPr>
          <w:rFonts w:ascii="Amiri" w:hAnsi="Amiri" w:eastAsia="Amiri" w:cs="Amiri"/>
          <w:lang w:bidi="ar-SA"/>
          <w:color w:val="111111"/>
          <w:sz w:val="28"/>
          <w:szCs w:val="28"/>
          <w:rtl/>
        </w:rPr>
        <w:t xml:space="preserve">أن يكون مريضاً أو مبتلى ببليّه فعافاه اللّٰه من تلك البليّة فجعل على نفسه أن يحرم من خراسان فإنّ عليه أن يتمّ‌، وفى رواية ابن حازم (2) من باب (14) أنّه لا يمين للولد مع والده ولا للمرأة مع زوجها من أبواب الأيمان ج 24 قوله صلّى اللّه عليه و آله لا نذر في معصية ولا يمين في قطيعة رحم، وفى أحاديث باب (15) أنّ اليمين لا تنعقد في معصية ما يناسب الباب، وفى أحاديث باب (1) أنّه لا ينعقد النّذر حتّى يقول للّٰه عليّ كذا ما يدلّ على ذلك. ولاحظ باب (2) استحباب المتعة وإن عاهد اللّٰه على تركها من أبوابها ج 26 فإنّ فيه ما يمكن أن يناسب الباب.</w:t>
      </w:r>
    </w:p>
    <w:p>
      <w:pPr>
        <w:pStyle w:val="Heading3"/>
      </w:pPr>
      <w:bookmarkStart w:id="751" w:name="_Toc437"/>
      <w:r>
        <w:t>(4) باب أنّ من نذر هدياً لا يقدر عليه لم يلزمه وحكم من نذر هدياً للكعبة من غير الأنعام</w:t>
      </w:r>
      <w:bookmarkEnd w:id="7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1600-36353-</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310/8: استبصار 55/4: محمّد بن أحمد (بن يحيى - صا) عن أبي عبداللّٰه عن فقيه 235/3: محمّد بن عبد اللّٰه بن مهران عن عليّ بن جعفر عن أخيه موسى بن جعفر عليهما السلام قال: سألته عن الرّجل يقول هو يهدى إلى الكعبة كذا وكذا ما عليه إذا كان لا يقدر على ما يهديه‌؟ قال: إن كان جعله نذراً ولا يملكه فلا شيء عليه، وإن كان ممّا يملك غلاماً أو جارية أو شبهه باعه(1) واشترى بثمنه طيباً فيطيّب به الكعبة، وإن كانت دابّة فليس عليه شيء.</w:t>
      </w:r>
    </w:p>
    <w:p>
      <w:pPr>
        <w:pStyle w:val="BookText"/>
      </w:pPr>
      <w:r>
        <w:rPr>
          <w:rFonts w:ascii="Amiri" w:hAnsi="Amiri" w:eastAsia="Amiri" w:cs="Amiri"/>
          <w:lang w:bidi="ar-SA"/>
          <w:color w:val="111111"/>
          <w:sz w:val="28"/>
          <w:szCs w:val="28"/>
          <w:rtl/>
        </w:rPr>
        <w:t xml:space="preserve">وتقدّم في أحاديث باب (10) حكم من نذر أن يحجّ ماشياً أو حافياً فتعب أو عجز من أبواب مقدّمات الحجّ ج 13 مايناسب ذلك فلاحظ وفى الرّضوى (8) من باب (1) انّه لا ينعقد النّذر حتّى يقول للّٰه عليّ كذا</w:t>
      </w:r>
    </w:p>
    <w:p>
      <w:pPr>
        <w:pStyle w:val="BookText"/>
      </w:pPr>
      <w:r>
        <w:rPr>
          <w:rFonts w:ascii="Amiri" w:hAnsi="Amiri" w:eastAsia="Amiri" w:cs="Amiri"/>
          <w:lang w:bidi="ar-SA"/>
          <w:color w:val="111111"/>
          <w:sz w:val="28"/>
          <w:szCs w:val="28"/>
          <w:rtl/>
        </w:rPr>
        <w:t xml:space="preserve">قوله عليه السلام لزمه ما جعل على نفسه إلّاأن يكون جعل على نفسه ما لا يطيقه فلا شيء عليه إلّابمقدار ما يحتمله وهذا ممّن يجب أن يستغفر اللّٰه منه ولا يعود إلى مثله. وفى رواية العلاء (10) قوله عليه السلام قال رسول اللّٰه صلّى اللّه عليه و آله ذلك (أى نذر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داد و او بر خود لازم كرد كه از خراسان مُحرم شود، همانا بر او لازم است كه آن را به صورت كامل انجام دهد.»</w:t>
      </w:r>
    </w:p>
    <w:p>
      <w:pPr>
        <w:pStyle w:val="BookText"/>
      </w:pPr>
      <w:r>
        <w:rPr>
          <w:rFonts w:ascii="IRNazanin" w:hAnsi="IRNazanin" w:eastAsia="IRNazanin" w:cs="IRNazanin"/>
          <w:lang w:bidi="fa-IR"/>
          <w:color w:val="111111"/>
          <w:sz w:val="28"/>
          <w:szCs w:val="28"/>
          <w:rtl/>
        </w:rPr>
        <w:t xml:space="preserve">و در روايت دوم از باب چهاردهم از ابواب سوگند فرموده پيامبراكرم صلى الله عليه و آله كه: «هيچ نذرى در هيچ معصيتى [صحيح] نيست و هيچ سوگندى در بريدن پيوند خويشاوندى [صحيح] نيست.»</w:t>
      </w:r>
    </w:p>
    <w:p>
      <w:pPr>
        <w:pStyle w:val="BookText"/>
      </w:pPr>
      <w:r>
        <w:rPr>
          <w:rFonts w:ascii="IRNazanin" w:hAnsi="IRNazanin" w:eastAsia="IRNazanin" w:cs="IRNazanin"/>
          <w:lang w:bidi="fa-IR"/>
          <w:color w:val="111111"/>
          <w:sz w:val="28"/>
          <w:szCs w:val="28"/>
          <w:rtl/>
        </w:rPr>
        <w:t xml:space="preserve">و در روايات باب پانزده از ابواب سوگند و باب يكم از ابواب نذر آنچه بر اين دلالت مى كند و باب دوم از ابواب متعه را بنگر كه ممكن است با اين بحث مناسب باشد.</w:t>
      </w:r>
    </w:p>
    <w:p>
      <w:pPr>
        <w:pStyle w:val="BookText"/>
      </w:pPr>
      <w:r>
        <w:rPr>
          <w:rFonts w:ascii="Amiri" w:hAnsi="Amiri" w:eastAsia="Amiri" w:cs="Amiri"/>
          <w:lang w:bidi="ar-SA"/>
          <w:color w:val="111111"/>
          <w:sz w:val="28"/>
          <w:szCs w:val="28"/>
          <w:rtl/>
        </w:rPr>
        <w:t xml:space="preserve">باب 4 عدم قدرت در نذر قربانى و نذر هديه براى كعبه از غير دام</w:t>
      </w:r>
    </w:p>
    <w:p>
      <w:pPr>
        <w:pStyle w:val="BookText"/>
      </w:pPr>
      <w:r>
        <w:rPr>
          <w:rFonts w:ascii="IRNazanin" w:hAnsi="IRNazanin" w:eastAsia="IRNazanin" w:cs="IRNazanin"/>
          <w:lang w:bidi="fa-IR"/>
          <w:color w:val="111111"/>
          <w:sz w:val="28"/>
          <w:szCs w:val="28"/>
          <w:rtl/>
        </w:rPr>
        <w:t xml:space="preserve">1126-(1) على بن جعفر گويد: «از برادرم امام موسى بن جعفر عليه السلام سؤال كردم: شخصى متعهد مى شود كه چيزى را به كعبه هديه كند، در صورتى كه قدرت بر آن نداشته باشد، چه چيزى بر عهدۀ اوست‌؟</w:t>
      </w:r>
    </w:p>
    <w:p>
      <w:pPr>
        <w:pStyle w:val="BookText"/>
      </w:pPr>
      <w:r>
        <w:rPr>
          <w:rFonts w:ascii="IRNazanin" w:hAnsi="IRNazanin" w:eastAsia="IRNazanin" w:cs="IRNazanin"/>
          <w:lang w:bidi="fa-IR"/>
          <w:color w:val="111111"/>
          <w:sz w:val="28"/>
          <w:szCs w:val="28"/>
          <w:rtl/>
        </w:rPr>
        <w:t xml:space="preserve">امام عليه السلام فرمود: اگر آن را نذر كرده است و قدرت بر آن ندارد، چيزى بر عهده اش نيست و اگر برده يا كنيز يا چيزى ديگر نظير آن دارد آن را مى فروشد و با بهايش عطر مى خرد و با آن كعبه را خوشبو مى كند و اگر چيزى كه دارد مركب اوست، چيزى بر عهدۀ او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دهم از ابواب مقدمات حج مناسب با اين بحث هست.</w:t>
      </w:r>
    </w:p>
    <w:p>
      <w:pPr>
        <w:pStyle w:val="BookText"/>
      </w:pPr>
      <w:r>
        <w:rPr>
          <w:rFonts w:ascii="IRNazanin" w:hAnsi="IRNazanin" w:eastAsia="IRNazanin" w:cs="IRNazanin"/>
          <w:lang w:bidi="fa-IR"/>
          <w:color w:val="111111"/>
          <w:sz w:val="28"/>
          <w:szCs w:val="28"/>
          <w:rtl/>
        </w:rPr>
        <w:t xml:space="preserve">و در روايت هشتم از باب يكم فرموده امام عليه السلام كه: «آنچه بر عهدۀ خود قرار داده بر او واجب است مگر آن كه چيزى خارج از توانش بر عهدۀ خود قرار دهد كه در اين صورت چيزى بر او نيست مگر به مقدار توانش و اين از چيزهايى است كه واجب است از خداوند دربارۀ آن درخواست آمرزش كند و نظير آن را تكرار نكند.»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300" w:name="pg11981_157048"/>
    <w:bookmarkEnd w:id="300"/>
    <w:p>
      <w:pPr>
        <w:pStyle w:val="BookText"/>
      </w:pPr>
      <w:r>
        <w:rPr>
          <w:rFonts w:ascii="Amiri" w:hAnsi="Amiri" w:eastAsia="Amiri" w:cs="Amiri"/>
          <w:lang w:bidi="ar-SA"/>
          <w:color w:val="111111"/>
          <w:sz w:val="28"/>
          <w:szCs w:val="28"/>
          <w:rtl/>
        </w:rPr>
        <w:t xml:space="preserve">ما لا يطيق) من خطوات الشّيطان. وفى رواية الحلبيّ (11) مايقرب ذلك.</w:t>
      </w:r>
    </w:p>
    <w:p>
      <w:pPr>
        <w:pStyle w:val="BookText"/>
      </w:pPr>
      <w:r>
        <w:rPr>
          <w:rFonts w:ascii="Amiri" w:hAnsi="Amiri" w:eastAsia="Amiri" w:cs="Amiri"/>
          <w:lang w:bidi="ar-SA"/>
          <w:color w:val="111111"/>
          <w:sz w:val="28"/>
          <w:szCs w:val="28"/>
          <w:rtl/>
        </w:rPr>
        <w:t xml:space="preserve">ويأتي في باب (19) انّ المرأة إذا نذرت أن تقاد مزمومة فدفعها بعير فخرم أنفها لم يضمن صاحب البعير من أبواب ما يوجب الضّمان ج 31 ما يناسب الباب.</w:t>
      </w:r>
    </w:p>
    <w:p>
      <w:pPr>
        <w:pStyle w:val="Heading3"/>
      </w:pPr>
      <w:bookmarkStart w:id="752" w:name="_Toc438"/>
      <w:r>
        <w:t>(5) باب أنّ من نذر أن لا يشترى لأهله شيئاً بنسيئة فليشتر لهم</w:t>
      </w:r>
      <w:bookmarkEnd w:id="7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1601-36354-(1) كافى 441/7: عليّ بن إبراهيم عن أبيه عن صفوان بن يحيى عن إسحاق بن عمّار قال سألت أبا إبراهيم عليه السلام عن رجل قال للّٰه عليّ المشى إلى الكعبة إن اشتريت لأهلى شيئاً بنسيئة فقال أيشقّ ذلك عليهم قال نعم يشقّ عليهم ان لا يأخذ لهم شيئاً بنسيئة قال فليأخذ لهم بنسيئة وليس عليه شيء. نوادر أحمد بن محمّد 35: عن إسحاق بن عمّار قال سألت أبا إبراهيم عليه السلام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1602-36355-(2) تهذيب 300/8: الصّفّار عن أحمد بن الحسن بن فضّال عن أبيه عن أبي المعزا (أبى المغرا - خ) عن إسحاق بن عمّار عن العبد الصّالح عليه السلام قال سألته عن الرّجل جعل عليه المشى إلى بيت اللّٰه لا يشترى لأهله ثياباً بالنّسيئة سنة قال يضرّ ذلك بهم ويشقّ عليهم قلت نعم يشقّ عليهم قال فليشتر لهم ولا شيء عليه. وتقدّم في باب (16) أنّ من حلف أن لا يشترى لأهله شيئاً فليشتر لهم من أبواب الأيمان ج 24 ما يدلّ على ذلك.</w:t>
      </w:r>
    </w:p>
    <w:p>
      <w:pPr>
        <w:pStyle w:val="Heading3"/>
      </w:pPr>
      <w:bookmarkStart w:id="753" w:name="_Toc439"/>
      <w:r>
        <w:t>(6) باب أنّ من نذر أن ينحر ولده لم ينعقد ويستحب له أن ينحر مكانه كبشاً</w:t>
      </w:r>
      <w:bookmarkEnd w:id="7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1603-36356-(1) تهذيب 317/8: استبصار 47/4: محمّد بن عليّ بن محبوب عن أحمد بن محمّد عن البرقيّ عن النّوفلىّ عن السّكونىّ عن جعفر عن أبيه عن عليّ عليهم السلام أنّه أتاه رجل فقال (له - صا) إنّي نذرت أن أنحر ولدى عند مقام إبراهيم عليه السلام إن فعلت كذا وكذا، ففعلته (فقال عليه السلام - يب) قال عليّ عليه السلام: اذبح كبشاً سميناً تتصدّق بلحمه على المساكين.</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روايت دهم فرموده امام عليه السلام كه پيامبراكرم صلى الله عليه و آله فرمود: «آن - نذر خارج از توان - از گام هاى شيطان است.» و روايت يازدهم نزديك به آن است.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باب نوزده از ابواب موجبات ضمان مناسب با اين بحث خواهد آمد.</w:t>
      </w:r>
    </w:p>
    <w:p>
      <w:pPr>
        <w:pStyle w:val="BookText"/>
      </w:pPr>
      <w:r>
        <w:rPr>
          <w:rFonts w:ascii="Amiri" w:hAnsi="Amiri" w:eastAsia="Amiri" w:cs="Amiri"/>
          <w:lang w:bidi="ar-SA"/>
          <w:color w:val="111111"/>
          <w:sz w:val="28"/>
          <w:szCs w:val="28"/>
          <w:rtl/>
        </w:rPr>
        <w:t xml:space="preserve">باب 5 حكم نذر عدم خريد نسيه براى خانواده</w:t>
      </w:r>
    </w:p>
    <w:p>
      <w:pPr>
        <w:pStyle w:val="BookText"/>
      </w:pPr>
      <w:r>
        <w:rPr>
          <w:rFonts w:ascii="IRNazanin" w:hAnsi="IRNazanin" w:eastAsia="IRNazanin" w:cs="IRNazanin"/>
          <w:lang w:bidi="fa-IR"/>
          <w:color w:val="111111"/>
          <w:sz w:val="28"/>
          <w:szCs w:val="28"/>
          <w:rtl/>
        </w:rPr>
        <w:t xml:space="preserve">1127-(1) اسحاق بن عمار گويد: «از امام موسى بن جعفر عليه السلام سؤال كردم: شخصى مى گويد: براى خدا پياده رفتن به كعبه بر من است اگر براى خانواده ام چيزى نسيه خريدم.</w:t>
      </w:r>
    </w:p>
    <w:p>
      <w:pPr>
        <w:pStyle w:val="BookText"/>
      </w:pPr>
      <w:r>
        <w:rPr>
          <w:rFonts w:ascii="Amiri" w:hAnsi="Amiri" w:eastAsia="Amiri" w:cs="Amiri"/>
          <w:lang w:bidi="ar-SA"/>
          <w:color w:val="111111"/>
          <w:sz w:val="28"/>
          <w:szCs w:val="28"/>
          <w:rtl/>
        </w:rPr>
        <w:t xml:space="preserve">امام عليه السلام فرمود: آيا اين وضع بر آنان سخت است‌؟</w:t>
      </w:r>
    </w:p>
    <w:p>
      <w:pPr>
        <w:pStyle w:val="BookText"/>
      </w:pPr>
      <w:r>
        <w:rPr>
          <w:rFonts w:ascii="IRNazanin" w:hAnsi="IRNazanin" w:eastAsia="IRNazanin" w:cs="IRNazanin"/>
          <w:lang w:bidi="fa-IR"/>
          <w:color w:val="111111"/>
          <w:sz w:val="28"/>
          <w:szCs w:val="28"/>
          <w:rtl/>
        </w:rPr>
        <w:t xml:space="preserve">گفتم: آرى براى آنان سخت است كه چيزى براى شان نسيه نخرد.</w:t>
      </w:r>
    </w:p>
    <w:p>
      <w:pPr>
        <w:pStyle w:val="BookText"/>
      </w:pPr>
      <w:r>
        <w:rPr>
          <w:rFonts w:ascii="IRNazanin" w:hAnsi="IRNazanin" w:eastAsia="IRNazanin" w:cs="IRNazanin"/>
          <w:lang w:bidi="fa-IR"/>
          <w:color w:val="111111"/>
          <w:sz w:val="28"/>
          <w:szCs w:val="28"/>
          <w:rtl/>
        </w:rPr>
        <w:t xml:space="preserve">امام عليه السلام فرمود: پس براى آنان نسيه بگيرد و چيزى بر عهدۀ او نيست.»</w:t>
      </w:r>
    </w:p>
    <w:p>
      <w:pPr>
        <w:pStyle w:val="BookText"/>
      </w:pPr>
      <w:r>
        <w:rPr>
          <w:rFonts w:ascii="IRNazanin" w:hAnsi="IRNazanin" w:eastAsia="IRNazanin" w:cs="IRNazanin"/>
          <w:lang w:bidi="fa-IR"/>
          <w:color w:val="111111"/>
          <w:sz w:val="28"/>
          <w:szCs w:val="28"/>
          <w:rtl/>
        </w:rPr>
        <w:t xml:space="preserve">1128-(2) اسحاق بن عمار گويد: «از امام موسى بن جعفر عليه السلام سؤال كردم: شخصى پياده رفتن به خانه خدا را بر عهدۀ خود قرار مى دهد كه تا يك سال به صورت نسيه براى خانواده اش لباس نخرد.</w:t>
      </w:r>
    </w:p>
    <w:p>
      <w:pPr>
        <w:pStyle w:val="BookText"/>
      </w:pPr>
      <w:r>
        <w:rPr>
          <w:rFonts w:ascii="IRNazanin" w:hAnsi="IRNazanin" w:eastAsia="IRNazanin" w:cs="IRNazanin"/>
          <w:lang w:bidi="fa-IR"/>
          <w:color w:val="111111"/>
          <w:sz w:val="28"/>
          <w:szCs w:val="28"/>
          <w:rtl/>
        </w:rPr>
        <w:t xml:space="preserve">امام عليه السلام فرمود: آيا اين كار آنان را در تنگنا و فشار قرار مى دهد و براى شان سخت است‌؟</w:t>
      </w:r>
    </w:p>
    <w:p>
      <w:pPr>
        <w:pStyle w:val="BookText"/>
      </w:pPr>
      <w:r>
        <w:rPr>
          <w:rFonts w:ascii="IRNazanin" w:hAnsi="IRNazanin" w:eastAsia="IRNazanin" w:cs="IRNazanin"/>
          <w:lang w:bidi="fa-IR"/>
          <w:color w:val="111111"/>
          <w:sz w:val="28"/>
          <w:szCs w:val="28"/>
          <w:rtl/>
        </w:rPr>
        <w:t xml:space="preserve">گفتم: آرى براى آنان سخت است.</w:t>
      </w:r>
    </w:p>
    <w:p>
      <w:pPr>
        <w:pStyle w:val="BookText"/>
      </w:pPr>
      <w:r>
        <w:rPr>
          <w:rFonts w:ascii="IRNazanin" w:hAnsi="IRNazanin" w:eastAsia="IRNazanin" w:cs="IRNazanin"/>
          <w:lang w:bidi="fa-IR"/>
          <w:color w:val="111111"/>
          <w:sz w:val="28"/>
          <w:szCs w:val="28"/>
          <w:rtl/>
        </w:rPr>
        <w:t xml:space="preserve">امام عليه السلام فرمود: براى شان بخرد و چيزى بر عهده اش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شانزدهم از ابواب سوگند مطالبى هست كه بر اين بحث دلالت مى كند.</w:t>
      </w:r>
    </w:p>
    <w:p>
      <w:pPr>
        <w:pStyle w:val="BookText"/>
      </w:pPr>
      <w:r>
        <w:rPr>
          <w:rFonts w:ascii="Amiri" w:hAnsi="Amiri" w:eastAsia="Amiri" w:cs="Amiri"/>
          <w:lang w:bidi="ar-SA"/>
          <w:color w:val="111111"/>
          <w:sz w:val="28"/>
          <w:szCs w:val="28"/>
          <w:rtl/>
        </w:rPr>
        <w:t xml:space="preserve">باب 6 حكم نذر قربانى كردن فرزند</w:t>
      </w:r>
    </w:p>
    <w:p>
      <w:pPr>
        <w:pStyle w:val="BookText"/>
      </w:pPr>
      <w:r>
        <w:rPr>
          <w:rFonts w:ascii="IRNazanin" w:hAnsi="IRNazanin" w:eastAsia="IRNazanin" w:cs="IRNazanin"/>
          <w:lang w:bidi="fa-IR"/>
          <w:color w:val="111111"/>
          <w:sz w:val="28"/>
          <w:szCs w:val="28"/>
          <w:rtl/>
        </w:rPr>
        <w:t xml:space="preserve">1129-(1) سكونى از امام صادق عليه السلام از پدرش عليه السلام روايت مى كند كه فرمود: «شخصى نزد امير مؤمنان عليه السلام آمد و گفت: من نذر كرده ام كه اگر فلان كار را انجام دادم، فرزندم را نزديك مقام ابراهيم قربانى كنم، آن گاه آن كار را انجام دادم.</w:t>
      </w:r>
    </w:p>
    <w:p>
      <w:pPr>
        <w:pStyle w:val="BookText"/>
      </w:pPr>
      <w:r>
        <w:rPr>
          <w:rFonts w:ascii="IRNazanin" w:hAnsi="IRNazanin" w:eastAsia="IRNazanin" w:cs="IRNazanin"/>
          <w:lang w:bidi="fa-IR"/>
          <w:color w:val="111111"/>
          <w:sz w:val="28"/>
          <w:szCs w:val="28"/>
          <w:rtl/>
        </w:rPr>
        <w:t xml:space="preserve">على عليه السلام فرمود: يك قوچ چاق بكش و گوشتش را به بينوايان صدقه بده.»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1604-36357-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الخصال 156: حدّثنا أحمد بن هارون الفامى وجعفر بن محمّد بن مسرور رضي اللّه عنه قالا:</w:t>
      </w:r>
    </w:p>
    <w:p>
      <w:pPr>
        <w:pStyle w:val="BookText"/>
      </w:pPr>
      <w:r>
        <w:rPr>
          <w:rFonts w:ascii="Amiri" w:hAnsi="Amiri" w:eastAsia="Amiri" w:cs="Amiri"/>
          <w:lang w:bidi="ar-SA"/>
          <w:color w:val="111111"/>
          <w:sz w:val="28"/>
          <w:szCs w:val="28"/>
          <w:rtl/>
        </w:rPr>
        <w:t xml:space="preserve">حدّثنا محمّد بن جعفر بن بطّة</w:t>
      </w:r>
      <w:r>
        <w:rPr>
          <w:rStyle w:val="FootnoteReference"/>
        </w:rPr>
        <w:footnoteReference w:id="1183"/>
      </w:r>
      <w:r>
        <w:rPr>
          <w:rFonts w:ascii="Amiri" w:hAnsi="Amiri" w:eastAsia="Amiri" w:cs="Amiri"/>
          <w:lang w:bidi="ar-SA"/>
          <w:color w:val="111111"/>
          <w:sz w:val="28"/>
          <w:szCs w:val="28"/>
          <w:rtl/>
        </w:rPr>
        <w:t xml:space="preserve">عن محمّد بن الحسن الصّفّار عن العبّاس بن معروف عن حمّاد بن عيسى عن حريز عمّن أخبره عن أبي جعفر عليه السلام قال: أوّل من سوهم عليه مريم بنت عمران وهو قول اللّٰه عزّوجلّ‌: «وَ مٰا كُنْتَ لَدَيْهِمْ إِذْ يُلْقُونَ أَقْلاٰمَهُمْ أَيُّهُمْ يَكْفُلُ مَرْيَمَ‌» والسّهام ستّة ثمّ استهموا في يونس لمّا ركب مع القوم فوقفت السّفينة في اللّجّة فاستهموا فوقع السّهم على يونس ثلاث مرّات قال: فمضى يونس إلى صدر السّفينة فإذا الحوت فاتح فاه فرمى بنفسه، ثمّ كان عبدالمطلّب ولد له تسعة فنذر في العاشر إن يرزقه اللّٰه غلاماً أن يذبحه قال: فلمّا ولد عبداللّٰه لم يكن يقدر أن يذبحه ورسول اللّٰه صلّى اللّه عليه و آله في صلبه، فجاء بعشر من الإبل وساهم عليها وعلى عبداللّٰه فخرج السّهام على عبد اللّٰه فزاد عشراً فلم تزل السّهام تخرج على عبداللّٰه ويزيد عشراً، فلمّا [أن] بلغت مائة خرجت السّهام على الإبل فقال عبد المطلّب: ما أنصفت ربّى فأعاد السّهام ثلاثاً فخرجت على الإبل فقال: الآن علمت أنّ ربّى قد رضى فنحرها.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1605-36358-</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العيون 210/1: حدّثنا أحمد بن الحسين القطّان(2) قال: أخبرنا أحمد بن محمّد بن سعيد الكوفيّ‌(3) قال: حدّثنا عليّ بن الحسن بن عليّ بن الفضّال عن أبيه: قال: سألت أبا الحسن عليّ بن موسى الرّضا عليهما السلام عن معنى قول النّبىّ صلّى اللّه عليه و آله: أنا ابن الذّبيحين قال: يعنى إسماعيل بن إبراهيم الخليل عليه السلام وعبداللّٰه بن عبد المطلّب، أمّا إسماعيل: فهو الغلام الحليم الّذى بشّر اللّٰه به إبراهيم «فَلَمّٰا بَلَغَ مَعَهُ اَلسَّعْيَ‌» وهو لمّا عمل مثل عمله «قٰالَ يٰا بُنَيَّ إِنِّي أَرىٰ فِي اَلْمَنٰامِ أَنِّي أَذْبَحُكَ فَانْظُرْ مٰا ذٰا تَرىٰ قٰالَ يٰا أَبَتِ اِفْعَلْ مٰا تُؤْمَرُ» ولم يقل: يا أبت افعل ما رأيت «سَتَجِدُنِي إِنْ شٰاءَ اَللّٰهُ مِنَ اَلصّٰابِرِينَ‌» فلمّا عزم علىٰ ذبحه فداه اللّٰه بذبح عظيم بكبش أملح يأكُل في سواد، ويشرب في سواد، وينظر في سواد، ويمشى في سواد، ويبول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 سواد، ويبعر في سواد، وكان يرتع قبل ذلك في رياض الجنّة أربعين عاماً، وما خرج من</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1130-(2) حريز از شخصى روايت مى كند كه امام باقر عليه السلام فرمود: «نخستين كسى كه برايش قرعه زده شد مريم دختر عمران بود و آن معناى اين سخن خداوند است: «و تو نزد آنان نبودى هنگامى كه تيرهاى قرعه شان را مى انداختند تا معين كنند كدام يك از آنان سرپرستى مريم را به عهده گيرند و تيرها شش تا بود.»</w:t>
      </w:r>
    </w:p>
    <w:p>
      <w:pPr>
        <w:pStyle w:val="BookText"/>
      </w:pPr>
      <w:r>
        <w:rPr>
          <w:rFonts w:ascii="IRNazanin" w:hAnsi="IRNazanin" w:eastAsia="IRNazanin" w:cs="IRNazanin"/>
          <w:lang w:bidi="fa-IR"/>
          <w:color w:val="111111"/>
          <w:sz w:val="28"/>
          <w:szCs w:val="28"/>
          <w:rtl/>
        </w:rPr>
        <w:t xml:space="preserve">سپس دربارۀ يونس قرعه زدند؛ وقتى با مردم سوار شد و كشتى در بركه اى فرورفت، پس سه بار قرعه زدند و هر سه بار به نام يونس درآمد. آن گاه يونس به جلوى كشتى آمد و ناگهان نهنگى با دهان باز نمايان شد و يونس خود را به كام نهنگ انداخت.</w:t>
      </w:r>
    </w:p>
    <w:p>
      <w:pPr>
        <w:pStyle w:val="BookText"/>
      </w:pPr>
      <w:r>
        <w:rPr>
          <w:rFonts w:ascii="IRNazanin" w:hAnsi="IRNazanin" w:eastAsia="IRNazanin" w:cs="IRNazanin"/>
          <w:lang w:bidi="fa-IR"/>
          <w:color w:val="111111"/>
          <w:sz w:val="28"/>
          <w:szCs w:val="28"/>
          <w:rtl/>
        </w:rPr>
        <w:t xml:space="preserve">سپس عبدالمطلب داراى نه فرزند شد. آن گاه نذر كرد كه اگر خداوند دهمين پسر را روزى وى كرد، آن را قربانى كند وقتى عبداللّٰه متولد شد وى توان قربانى كردن او را نداشت با اين كه پيامبر اكرم صلى الله عليه و آله در پشت وى بود. از اين رو ده شتر آورد و ميان آنها و عبداللّٰه قرعه زد ولى قرعه به نام عبداللّٰه درآمد. سپس هر بار ده شتر بر تعداد شتران مى افزود و قرعه مى زد ولى هر بار قرعه به نام عبداللّٰه درمى آمد تا اين كه تعداد شتران به صد رسيد و اين بار قرعه به نام شتران درآمد. عبدالمطلب گفت: من با پروردگارم با انصاف رفتار نكردم، از اين رو سه بار قرعه زد و هر سه بار قرعه به نام شتران درآمد.</w:t>
      </w:r>
    </w:p>
    <w:p>
      <w:pPr>
        <w:pStyle w:val="BookText"/>
      </w:pPr>
      <w:r>
        <w:rPr>
          <w:rFonts w:ascii="IRNazanin" w:hAnsi="IRNazanin" w:eastAsia="IRNazanin" w:cs="IRNazanin"/>
          <w:lang w:bidi="fa-IR"/>
          <w:color w:val="111111"/>
          <w:sz w:val="28"/>
          <w:szCs w:val="28"/>
          <w:rtl/>
        </w:rPr>
        <w:t xml:space="preserve">عبدالمطلب گفت: اكنون فهميدم كه پروردگارم راضى است. آن گاه شتران را قربانى كرد.»</w:t>
      </w:r>
    </w:p>
    <w:p>
      <w:pPr>
        <w:pStyle w:val="BookText"/>
      </w:pPr>
      <w:r>
        <w:rPr>
          <w:rFonts w:ascii="IRNazanin" w:hAnsi="IRNazanin" w:eastAsia="IRNazanin" w:cs="IRNazanin"/>
          <w:lang w:bidi="fa-IR"/>
          <w:color w:val="111111"/>
          <w:sz w:val="28"/>
          <w:szCs w:val="28"/>
          <w:rtl/>
        </w:rPr>
        <w:t xml:space="preserve">1131-(3) حسن بن على بن فضّال گويد: «از امام رضا عليه السلام دربارۀ معناى اين سخن پيامبر اكرم صلى الله عليه و آله كه فرمود: من فرزند دو قربانى شده هستم. سؤال كردم. امام عليه السلام فرمود: مقصود آن، حضرت اسماعيل بن ابراهيم خليل و عبداللّٰه بن عبدالمطلب است. اسماعيل همان جوان بردبارى است كه خداوند مژده ولادتش را به ابراهيم داد: «پس آن گاه كه همراه ابراهيم به مرحله كار و تلاش رسيد.» وقتى كه او همانند ابراهيم كار كرد: ابراهيم گفت: اى فرزند عزيزم! به راستى من در خواب ديدم كه حتماً سر از بدنت جدا مى كنم پس بينديش كه چه نظرى دارى‌؟ اسماعيل گفت: اى پدر جان! آنچه را كه به تو دستور داده شده است انجام بده و نگفت: آنچه را در خواب ديده اى انجام بده. به زودى مرا از بردباران خواهى يافت، اگر خدا بخواهد. پس وقتى كه تصميم به ذبح او گرفت، خداوند ذبح بزرگى را فداى او كرد. قوچ سياه و سفيدى كه در سياهى</w:t>
      </w:r>
      <w:r>
        <w:rPr>
          <w:rStyle w:val="FootnoteReference"/>
        </w:rPr>
        <w:footnoteReference w:id="1184"/>
      </w:r>
      <w:r>
        <w:rPr>
          <w:rFonts w:ascii="IRNazanin" w:hAnsi="IRNazanin" w:eastAsia="IRNazanin" w:cs="IRNazanin"/>
          <w:lang w:bidi="fa-IR"/>
          <w:color w:val="111111"/>
          <w:sz w:val="28"/>
          <w:szCs w:val="28"/>
          <w:rtl/>
        </w:rPr>
        <w:t xml:space="preserve">مى خورد و در سياهى مى نوشيد و در سياهى نگاه مى كرد و در سياهى راه مى رفت و در سياهى بول مى كرد و در سياهى پشكل مى كرد و پيش از آن چهل سال در باغ هاى بهشت چريده بود و از رحم ماده اى خارج نشده بود؛ بلكه خداوند به او گفته بود: «باش پس موجود شده بود» و براى فداى اسماعيل شدن به وجود آمده بود و هر چه تا روز قيامت در منى قربانى مى شود، فديه اسماعيل است، اين يكى از دو ذبيح.</w:t>
      </w:r>
    </w:p>
    <w:p>
      <w:pPr>
        <w:pStyle w:val="BookText"/>
      </w:pPr>
      <w:r>
        <w:rPr>
          <w:rFonts w:ascii="IRNazanin" w:hAnsi="IRNazanin" w:eastAsia="IRNazanin" w:cs="IRNazanin"/>
          <w:lang w:bidi="fa-IR"/>
          <w:color w:val="111111"/>
          <w:sz w:val="28"/>
          <w:szCs w:val="28"/>
          <w:rtl/>
        </w:rPr>
        <w:t xml:space="preserve">و ماجراى ديگر از اين قرار است كه عبدالمطلب به حلقه در كعبه چنگ زده بود و در پيشگاه خدا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 أنثى، وإنّما قال اللّٰه عزّوجلّ له: «كُنْ فَيَكُونُ‌» فكان ليفدى به إسماعيل، فكلّ ما يذبح في منى فهو فدية لإسماعيل إلى يوم القيامة فهذا أحد الذّبيحين.</w:t>
      </w:r>
    </w:p>
    <w:p>
      <w:pPr>
        <w:pStyle w:val="BookText"/>
      </w:pPr>
      <w:r>
        <w:rPr>
          <w:rFonts w:ascii="Amiri" w:hAnsi="Amiri" w:eastAsia="Amiri" w:cs="Amiri"/>
          <w:lang w:bidi="ar-SA"/>
          <w:color w:val="111111"/>
          <w:sz w:val="28"/>
          <w:szCs w:val="28"/>
          <w:rtl/>
        </w:rPr>
        <w:t xml:space="preserve">وأمّا الآخر: فإنّ عبدالمطّلب كان تعلّق بحلقة باب الكعبة ودعا اللّٰه أن يرزقه عشرة بنين.</w:t>
      </w:r>
    </w:p>
    <w:p>
      <w:pPr>
        <w:pStyle w:val="BookText"/>
      </w:pPr>
      <w:r>
        <w:rPr>
          <w:rFonts w:ascii="Amiri" w:hAnsi="Amiri" w:eastAsia="Amiri" w:cs="Amiri"/>
          <w:lang w:bidi="ar-SA"/>
          <w:color w:val="111111"/>
          <w:sz w:val="28"/>
          <w:szCs w:val="28"/>
          <w:rtl/>
        </w:rPr>
        <w:t xml:space="preserve">ونذر للّٰه عزّوجلّ أن يذبح واحداً منهم متى أجاب اللّٰه دعوته فلمّا بلغوا عشرة قال: قد وفى اللّٰه لي، فلأوفينّ للّٰه عزّوجلّ‌، فأدخل ولده الكعبة، وأسهم بينهم، فخرج سهم عبداللّٰه أبى رسول اللّٰه صلّى اللّه عليه و آله، وكان أحبّ ولده إليه ثمّ أجالها</w:t>
      </w:r>
      <w:r>
        <w:rPr>
          <w:rStyle w:val="FootnoteReference"/>
        </w:rPr>
        <w:footnoteReference w:id="1185"/>
      </w:r>
      <w:r>
        <w:rPr>
          <w:rFonts w:ascii="Amiri" w:hAnsi="Amiri" w:eastAsia="Amiri" w:cs="Amiri"/>
          <w:lang w:bidi="ar-SA"/>
          <w:color w:val="111111"/>
          <w:sz w:val="28"/>
          <w:szCs w:val="28"/>
          <w:rtl/>
        </w:rPr>
        <w:t xml:space="preserve">ثانية فخرج سهم عبداللّٰه، ثمّ أجالها ثالثة فخرج سهم عبداللّٰه، فأخذه وحبسه وعزم على ذبحه فاجتمعت قريش ومنعته من ذلك، واجتمع نساء عبدالمطّلب يبكين ويصحن، فقالت له ابنته عاتكة: يا أبتاه اغدر فيما بينك وبين اللّٰه عزّوجلّ في قتل ابنك، قال: وكيف أغدر يا بنيّة، فانّكِ مباركة قالت: إعمد إلى تلك السّوائم الّتى لك في الحرم، فاضرب بالقداح على ابنك وعلى الإبل</w:t>
      </w:r>
      <w:r>
        <w:rPr>
          <w:rStyle w:val="FootnoteReference"/>
        </w:rPr>
        <w:footnoteReference w:id="1186"/>
      </w:r>
      <w:r>
        <w:rPr>
          <w:rFonts w:ascii="Amiri" w:hAnsi="Amiri" w:eastAsia="Amiri" w:cs="Amiri"/>
          <w:lang w:bidi="ar-SA"/>
          <w:color w:val="111111"/>
          <w:sz w:val="28"/>
          <w:szCs w:val="28"/>
          <w:rtl/>
        </w:rPr>
        <w:t xml:space="preserve">وأعط ربّك حتّى يرضى فبعث عبداالمطّلب إلى إبله فأحضرها وأعزل منها عشراً وضرب بالسّهام فخرج سهم عبداللّٰه فما زال يزيد عشراً عشراً حتّىٰ بلغت مائة فضرب فخرج السّهم على الإبل فكبّرت قريش تكبيرة ارتجّت لها جبال تهامة، فقال عبدالمطّلب: لا. حتّى أضرب بالقداح ثلاث مرّات فضرب ثلاثاً كلّ ذلك يخرج السّهم على الإبل، فلمّا كانت في الثّالثة اجتذبه الزّبير وأبو طالب وأخواتهما</w:t>
      </w:r>
      <w:r>
        <w:rPr>
          <w:rStyle w:val="FootnoteReference"/>
        </w:rPr>
        <w:footnoteReference w:id="1187"/>
      </w:r>
      <w:r>
        <w:rPr>
          <w:rFonts w:ascii="Amiri" w:hAnsi="Amiri" w:eastAsia="Amiri" w:cs="Amiri"/>
          <w:lang w:bidi="ar-SA"/>
          <w:color w:val="111111"/>
          <w:sz w:val="28"/>
          <w:szCs w:val="28"/>
          <w:rtl/>
        </w:rPr>
        <w:t xml:space="preserve">من تحت رجليه فحملوه، وقد انسلخت جلدة خدّه الّتى كانت على الأرض وأقبلوا يرفعونه ويقبّلونه ويمسحون عنه التّراب، فأمر عبدالمطّلب أن تنحر الإبل بالحزورة ولا يمنع أحد منها الحديث. المناقب 20/1: تصوّر لعبد المطّلب أنّ ذبح الولد أفضل قربة لما علم من حال إسماعيل فنذر أنّه متّى رزق عشرة أولاد ذكور أن ينحر أحدهم للكعبة شكراً لربّه فلمّا وجدهم عشرة قال لهم: يا بنىّ ما تقولون في نذرى‌؟ فقالوا:</w:t>
      </w:r>
    </w:p>
    <w:p>
      <w:pPr>
        <w:pStyle w:val="BookText"/>
      </w:pPr>
      <w:r>
        <w:rPr>
          <w:rFonts w:ascii="Amiri" w:hAnsi="Amiri" w:eastAsia="Amiri" w:cs="Amiri"/>
          <w:lang w:bidi="ar-SA"/>
          <w:color w:val="111111"/>
          <w:sz w:val="28"/>
          <w:szCs w:val="28"/>
          <w:rtl/>
        </w:rPr>
        <w:t xml:space="preserve">الأمر إليك ونحن بين يديك. الخبر.</w:t>
      </w:r>
    </w:p>
    <w:p>
      <w:pPr>
        <w:pStyle w:val="BookText"/>
      </w:pPr>
      <w:r>
        <w:rPr>
          <w:rFonts w:ascii="Amiri" w:hAnsi="Amiri" w:eastAsia="Amiri" w:cs="Amiri"/>
          <w:lang w:bidi="ar-SA"/>
          <w:color w:val="111111"/>
          <w:sz w:val="28"/>
          <w:szCs w:val="28"/>
          <w:rtl/>
        </w:rPr>
        <w:t xml:space="preserve">وتقدّم في رواية عبدالرّحمن (1) من باب (32) انّ من حلف لينحر ولده لم تنعقد من أبواب الأيمان ج 24</w:t>
      </w:r>
    </w:p>
    <w:p>
      <w:pPr>
        <w:pStyle w:val="BookText"/>
      </w:pPr>
      <w:r>
        <w:rPr>
          <w:rFonts w:ascii="Amiri" w:hAnsi="Amiri" w:eastAsia="Amiri" w:cs="Amiri"/>
          <w:lang w:bidi="ar-SA"/>
          <w:color w:val="111111"/>
          <w:sz w:val="28"/>
          <w:szCs w:val="28"/>
          <w:rtl/>
        </w:rPr>
        <w:t xml:space="preserve">قوله رجل حلف أن ينحر ولده قال عليه السلام ذلك من خطوات الشّيطان.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مى كرد كه ده پسر به او عنايت كند و براى خدا نذر كرد كه پس از اجابت دعايش يكى از آنان را قربانى كند وقتى فرزندانش به ده عدد رسيدند، عبدالمطلب گفت: به تحقيق خداوند براى من وفا كرد، پس من نيز حتماً بايد براى خدا به وعده ام وفا كنم. آن گاه فرزندانش را داخل كعبه كرد و ميان شان قرعه زد. قرعه به نام عبداللّٰه - پدر پيامبر اكرم صلى الله عليه و آله - در آمد و او محبوب ترين فرزندان عبدالمطلب نزد وى بود. سپس براى بار دوم قرعه زد و اين بار نيز قرعه به نام عبداللّٰه درآمد، آن گاه براى بار سوم قرعه زد و قرعه به نام عبداللّٰه درآمد. از اين رو عبداللّٰه را گرفت و حبس كرد و تصميم به سر بريدن وى گرفت.</w:t>
      </w:r>
    </w:p>
    <w:p>
      <w:pPr>
        <w:pStyle w:val="BookText"/>
      </w:pPr>
      <w:r>
        <w:rPr>
          <w:rFonts w:ascii="IRNazanin" w:hAnsi="IRNazanin" w:eastAsia="IRNazanin" w:cs="IRNazanin"/>
          <w:lang w:bidi="fa-IR"/>
          <w:color w:val="111111"/>
          <w:sz w:val="28"/>
          <w:szCs w:val="28"/>
          <w:rtl/>
        </w:rPr>
        <w:t xml:space="preserve">قريش با آگاهى از اين خبر اطراف وى جمع شدند و او را از اين كار بازداشتند. از سوى ديگر زنان و دختران عبدالمطلب دور هم گرد آمدند و شروع به شيون و زارى كردند. در اين ميان عاتكه - دختر عبدالمطلب - به پدر گفت: اى پدر جان! دربارۀ كشتن فرزندت ميان خود و خدايت، چاره اى بينديش.</w:t>
      </w:r>
    </w:p>
    <w:p>
      <w:pPr>
        <w:pStyle w:val="BookText"/>
      </w:pPr>
      <w:r>
        <w:rPr>
          <w:rFonts w:ascii="IRNazanin" w:hAnsi="IRNazanin" w:eastAsia="IRNazanin" w:cs="IRNazanin"/>
          <w:lang w:bidi="fa-IR"/>
          <w:color w:val="111111"/>
          <w:sz w:val="28"/>
          <w:szCs w:val="28"/>
          <w:rtl/>
        </w:rPr>
        <w:t xml:space="preserve">عبدالمطلب گفت: دخترم! چگونه چاره انديشى كنم‌؟ به درستى كه تو پر خير و بركت هستى.</w:t>
      </w:r>
    </w:p>
    <w:p>
      <w:pPr>
        <w:pStyle w:val="BookText"/>
      </w:pPr>
      <w:r>
        <w:rPr>
          <w:rFonts w:ascii="IRNazanin" w:hAnsi="IRNazanin" w:eastAsia="IRNazanin" w:cs="IRNazanin"/>
          <w:lang w:bidi="fa-IR"/>
          <w:color w:val="111111"/>
          <w:sz w:val="28"/>
          <w:szCs w:val="28"/>
          <w:rtl/>
        </w:rPr>
        <w:t xml:space="preserve">عاتكه گفت: به سراغ دام هايت در حرم برو و ميان شتر و فرزندت قرعه بزن و به مقدارى به پروردگارت عطا كن تا راضى شود.</w:t>
      </w:r>
    </w:p>
    <w:p>
      <w:pPr>
        <w:pStyle w:val="BookText"/>
      </w:pPr>
      <w:r>
        <w:rPr>
          <w:rFonts w:ascii="IRNazanin" w:hAnsi="IRNazanin" w:eastAsia="IRNazanin" w:cs="IRNazanin"/>
          <w:lang w:bidi="fa-IR"/>
          <w:color w:val="111111"/>
          <w:sz w:val="28"/>
          <w:szCs w:val="28"/>
          <w:rtl/>
        </w:rPr>
        <w:t xml:space="preserve">عبدالمطلب فرستاد، شترانش را آوردند. آن گاه ده شتر جدا كرد و ميان آنها و عبداللّٰه قرعه زد ولى قرعه به نام عبداللّٰه درآمد به همين صورت عبدالمطلب ده تا ده تا بر تعداد شتران مى افزود و قرعه مى زد ولى قرعه به نام عبداللّٰه درمى آمد تا اين كه تعداد شتران به صد رسيد و اين بار قرعه به نام شتران درآمد. پس قريش چنان اللّٰه اكبر گفتند كه از صداى تكبيرشان كوه هاى مكه به لرزه درآمد ولى عبدالمطلب گفت: نه [من نمى پذيرم] تا سه مرتبه قرعه را تكرار كنم. آن گاه عبدالمطلب سه مرتبه قرعه زد و هر بار قرعه به نام شتران درآمد. در تمام اين مدت عبداللّٰه زير پاهاى پدر گرفتار بود به طورى كه گونه اش كه بر زمين بود خراش برداشته بود. پس از پايان سومين قرعه، زبير و ابوطالب و ديگر برادرانش او را از زير پاهاى پدر بيرون كشيدند و بر دوش خود سوار كردند. آنها عبداللّٰه را مى بوسيدند و خاك از بدن و لباس هايش پاك مى كردند.</w:t>
      </w:r>
    </w:p>
    <w:p>
      <w:pPr>
        <w:pStyle w:val="BookText"/>
      </w:pPr>
      <w:r>
        <w:rPr>
          <w:rFonts w:ascii="IRNazanin" w:hAnsi="IRNazanin" w:eastAsia="IRNazanin" w:cs="IRNazanin"/>
          <w:lang w:bidi="fa-IR"/>
          <w:color w:val="111111"/>
          <w:sz w:val="28"/>
          <w:szCs w:val="28"/>
          <w:rtl/>
        </w:rPr>
        <w:t xml:space="preserve">آن گاه عبدالمطلب دستور داد در حزوره شترها را ذبح كنند واحدى را از گوشت آنها بى نصيب نگذارند...»</w:t>
      </w:r>
    </w:p>
    <w:p>
      <w:pPr>
        <w:pStyle w:val="BookText"/>
      </w:pPr>
      <w:r>
        <w:rPr>
          <w:rFonts w:ascii="IRNazanin" w:hAnsi="IRNazanin" w:eastAsia="IRNazanin" w:cs="IRNazanin"/>
          <w:lang w:bidi="fa-IR"/>
          <w:color w:val="111111"/>
          <w:sz w:val="28"/>
          <w:szCs w:val="28"/>
          <w:rtl/>
        </w:rPr>
        <w:t xml:space="preserve">در كتاب مناقب ابن شهر آشوب آمده است: «وقتى عبدالمطلب از ماجراى اسماعيل آگاه شد، به ذهنش رسيد كه برترين فرزندش را براى خدا قربانى كند؛ از اين رو نذر كرد كه هر وقت داراى ده فرزند پسر شد، به خاطر سپاسگزارى براى پروردگارش يكى از آنان را براى كعبه قربانى كند. وقتى پسرانش به ده تا رسيدند به آنان گفت: اى فرزندانم! دربارۀ نذر من چه مى گوييد؟</w:t>
      </w:r>
    </w:p>
    <w:p>
      <w:pPr>
        <w:pStyle w:val="BookText"/>
      </w:pPr>
      <w:r>
        <w:rPr>
          <w:rFonts w:ascii="IRNazanin" w:hAnsi="IRNazanin" w:eastAsia="IRNazanin" w:cs="IRNazanin"/>
          <w:lang w:bidi="fa-IR"/>
          <w:color w:val="111111"/>
          <w:sz w:val="28"/>
          <w:szCs w:val="28"/>
          <w:rtl/>
        </w:rPr>
        <w:t xml:space="preserve">آنان گفتند: اختيار با توست و ما در برابرت هستيم...»</w:t>
      </w:r>
    </w:p>
    <w:p>
      <w:pPr>
        <w:pStyle w:val="BookText"/>
      </w:pPr>
      <w:r>
        <w:rPr>
          <w:rFonts w:ascii="IRNazanin" w:hAnsi="IRNazanin" w:eastAsia="IRNazanin" w:cs="IRNazanin"/>
          <w:lang w:bidi="fa-IR"/>
          <w:color w:val="111111"/>
          <w:sz w:val="28"/>
          <w:szCs w:val="28"/>
          <w:rtl/>
        </w:rPr>
        <w:t xml:space="preserve">ادامه اين حديث همانند روايت پيشين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سى و دوم از ابواب سوگند اين گفته كه: «شخصى بر قربانى كردن فرزندش سوگند مى خورد. امام فرمود: آن، از گام هاى شيطان است.»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301" w:name="pg11981_157054"/>
    <w:bookmarkEnd w:id="301"/>
    <w:p>
      <w:pPr>
        <w:pStyle w:val="Heading3"/>
      </w:pPr>
      <w:bookmarkStart w:id="754" w:name="_Toc440"/>
      <w:r>
        <w:t>(7) باب أنّ من نذر أن يهدى طعاماً أو لحماً لم ينعقد، وإنّما ينعقد إذا نذر أن يهدى إلى الكعبة بدنة أو نحوها قبل الذّبح</w:t>
      </w:r>
      <w:bookmarkEnd w:id="7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1606-36359-(1) نوادر أحمد بن محمّد 34: عن محمّد بن الفضل الكنانيّ قال سألت أبا عبداللّٰه عليه السلام عن رجل قال لطعام هو يهديه فقال لا يهدى الطّعام ولو أنّ رجلاً قال لجزور بعد ما نحرت هو يهديها لم يكن يهديها حين صارت لحماً إنّما الهدى وهنّ أحياء.</w:t>
      </w:r>
    </w:p>
    <w:p>
      <w:pPr>
        <w:pStyle w:val="BookText"/>
      </w:pPr>
      <w:r>
        <w:rPr>
          <w:rFonts w:ascii="Amiri" w:hAnsi="Amiri" w:eastAsia="Amiri" w:cs="Amiri"/>
          <w:lang w:bidi="ar-SA"/>
          <w:color w:val="111111"/>
          <w:sz w:val="28"/>
          <w:szCs w:val="28"/>
          <w:rtl/>
        </w:rPr>
        <w:t xml:space="preserve">وتقدّم في رواية الحلبيّ (21) من باب (15) أنّ اليمين لا تنعقد في معصية من أبواب الأيمان ج 24</w:t>
      </w:r>
    </w:p>
    <w:p>
      <w:pPr>
        <w:pStyle w:val="BookText"/>
      </w:pPr>
      <w:r>
        <w:rPr>
          <w:rFonts w:ascii="Amiri" w:hAnsi="Amiri" w:eastAsia="Amiri" w:cs="Amiri"/>
          <w:lang w:bidi="ar-SA"/>
          <w:color w:val="111111"/>
          <w:sz w:val="28"/>
          <w:szCs w:val="28"/>
          <w:rtl/>
        </w:rPr>
        <w:t xml:space="preserve">قوله أو يقول أنا أهدى هذا الطّعام قال عليه السلام ليس بشيء إنّ الطّعام لا يهدىٰ وقوله عليه السلام إنّما تهدى البدن وهنّ أحياء وليس تهدى حين صارت لحماً. وفي رواية أبي بصير (7) من باب (1) أنّه لا ينعقد النّذر حتّى يقول للّٰه عليّ كذا من أبوابه ج 24 قوله وإن قال الرّجل أنا أهدى هذا الطّعام فليس هذا بشيء إنّما تهدى البدن.</w:t>
      </w:r>
    </w:p>
    <w:p>
      <w:pPr>
        <w:pStyle w:val="Heading3"/>
      </w:pPr>
      <w:bookmarkStart w:id="755" w:name="_Toc441"/>
      <w:r>
        <w:t>(8) باب أنّ من نذر هدياً هل عليه إشعاره وتقليده والوقوف به بعرفة وأين ينحره</w:t>
      </w:r>
      <w:bookmarkEnd w:id="7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1607-36360-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314/8: الحسين بن سعيد عن فضالة عن فقيه 234/3: أبان عن نوادر أحمد بن محمّد 6 4: محمّد (بن مسلم - فقيه - نوادر) عن أبي جعفر عليه السلام في رجل قال:</w:t>
      </w:r>
    </w:p>
    <w:p>
      <w:pPr>
        <w:pStyle w:val="BookText"/>
      </w:pPr>
      <w:r>
        <w:rPr>
          <w:rFonts w:ascii="Amiri" w:hAnsi="Amiri" w:eastAsia="Amiri" w:cs="Amiri"/>
          <w:lang w:bidi="ar-SA"/>
          <w:color w:val="111111"/>
          <w:sz w:val="28"/>
          <w:szCs w:val="28"/>
          <w:rtl/>
        </w:rPr>
        <w:t xml:space="preserve">عليه(1) بدنة ولم يسمّ أين ينحرها؟ قال: إنّما المنحر</w:t>
      </w:r>
      <w:r>
        <w:rPr>
          <w:rStyle w:val="FootnoteReference"/>
        </w:rPr>
        <w:footnoteReference w:id="1188"/>
      </w:r>
      <w:r>
        <w:rPr>
          <w:rFonts w:ascii="Amiri" w:hAnsi="Amiri" w:eastAsia="Amiri" w:cs="Amiri"/>
          <w:lang w:bidi="ar-SA"/>
          <w:color w:val="111111"/>
          <w:sz w:val="28"/>
          <w:szCs w:val="28"/>
          <w:rtl/>
        </w:rPr>
        <w:t xml:space="preserve">بمنى يقسّمها</w:t>
      </w:r>
      <w:r>
        <w:rPr>
          <w:rStyle w:val="FootnoteReference"/>
        </w:rPr>
        <w:footnoteReference w:id="1189"/>
      </w:r>
      <w:r>
        <w:rPr>
          <w:rFonts w:ascii="Amiri" w:hAnsi="Amiri" w:eastAsia="Amiri" w:cs="Amiri"/>
          <w:lang w:bidi="ar-SA"/>
          <w:color w:val="111111"/>
          <w:sz w:val="28"/>
          <w:szCs w:val="28"/>
          <w:rtl/>
        </w:rPr>
        <w:t xml:space="preserve">بين المساكين (يب - نوادر - وقال في رجل قال: عليه بدنة ينحرها بالكوفة فقال: إذا سمّى مكاناً فلينحر فيه فإنّه يجزى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1608-36361-(2) كافي 457/7: عليّ بن إبراهيم عن أبيه عن القاسم بن محمّد تهذيب 316/8:</w:t>
      </w:r>
    </w:p>
    <w:p>
      <w:pPr>
        <w:pStyle w:val="BookText"/>
      </w:pPr>
      <w:r>
        <w:rPr>
          <w:rFonts w:ascii="Amiri" w:hAnsi="Amiri" w:eastAsia="Amiri" w:cs="Amiri"/>
          <w:lang w:bidi="ar-SA"/>
          <w:color w:val="111111"/>
          <w:sz w:val="28"/>
          <w:szCs w:val="28"/>
          <w:rtl/>
        </w:rPr>
        <w:t xml:space="preserve">استبصار 54/4: الصّفّار عن عليّ بن محمّد القاساني عن القاسم بن محمّد (الأصبهانيّ‌</w:t>
      </w:r>
      <w:r>
        <w:rPr>
          <w:rStyle w:val="FootnoteReference"/>
        </w:rPr>
        <w:footnoteReference w:id="1190"/>
      </w:r>
      <w:r>
        <w:rPr>
          <w:rFonts w:ascii="Amiri" w:hAnsi="Amiri" w:eastAsia="Amiri" w:cs="Amiri"/>
          <w:lang w:bidi="ar-SA"/>
          <w:color w:val="111111"/>
          <w:sz w:val="28"/>
          <w:szCs w:val="28"/>
          <w:rtl/>
        </w:rPr>
        <w:t xml:space="preserve">- يب)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7 حكم نذر هديه دادن غذا و گوشت براى كعبه</w:t>
      </w:r>
    </w:p>
    <w:p>
      <w:pPr>
        <w:pStyle w:val="BookText"/>
      </w:pPr>
      <w:r>
        <w:rPr>
          <w:rFonts w:ascii="IRNazanin" w:hAnsi="IRNazanin" w:eastAsia="IRNazanin" w:cs="IRNazanin"/>
          <w:lang w:bidi="fa-IR"/>
          <w:color w:val="111111"/>
          <w:sz w:val="28"/>
          <w:szCs w:val="28"/>
          <w:rtl/>
        </w:rPr>
        <w:t xml:space="preserve">1132-(1) محمد بن فضل كنانى گويد: «از امام صادق عليه السلام سؤال كردم: شخصى متعهد مى شود طعامى را به خانه خدا هديه كند.</w:t>
      </w:r>
    </w:p>
    <w:p>
      <w:pPr>
        <w:pStyle w:val="BookText"/>
      </w:pPr>
      <w:r>
        <w:rPr>
          <w:rFonts w:ascii="IRNazanin" w:hAnsi="IRNazanin" w:eastAsia="IRNazanin" w:cs="IRNazanin"/>
          <w:lang w:bidi="fa-IR"/>
          <w:color w:val="111111"/>
          <w:sz w:val="28"/>
          <w:szCs w:val="28"/>
          <w:rtl/>
        </w:rPr>
        <w:t xml:space="preserve">امام عليه السلام فرمود: غذا به خانه خدا هديه نمى شود و اگر كسى پس از كشتن شترى تصميم بگيرد آن را به كعبه هديه كند، هنگام تبديل به گوشت نبايد هديه كند، تنها قربانى در زمانى است كه دام زنده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بيست و يكم از باب پانزدهم از ابواب سوگند اين گفته كه: «من اين غذا را به خانه خدا هديه مى كنم. امام فرمود: اثرى ندارد. مواد خوراكى به كعبه هديه نمى شود.</w:t>
      </w:r>
    </w:p>
    <w:p>
      <w:pPr>
        <w:pStyle w:val="BookText"/>
      </w:pPr>
      <w:r>
        <w:rPr>
          <w:rFonts w:ascii="IRNazanin" w:hAnsi="IRNazanin" w:eastAsia="IRNazanin" w:cs="IRNazanin"/>
          <w:lang w:bidi="fa-IR"/>
          <w:color w:val="111111"/>
          <w:sz w:val="28"/>
          <w:szCs w:val="28"/>
          <w:rtl/>
        </w:rPr>
        <w:t xml:space="preserve">و فرمود: تنها دام در صورتى كه زنده است به خانه خدا هديه مى شود و پس از آن كه به گوشت تبديل شد، هديه نمى شود.»</w:t>
      </w:r>
    </w:p>
    <w:p>
      <w:pPr>
        <w:pStyle w:val="BookText"/>
      </w:pPr>
      <w:r>
        <w:rPr>
          <w:rFonts w:ascii="IRNazanin" w:hAnsi="IRNazanin" w:eastAsia="IRNazanin" w:cs="IRNazanin"/>
          <w:lang w:bidi="fa-IR"/>
          <w:color w:val="111111"/>
          <w:sz w:val="28"/>
          <w:szCs w:val="28"/>
          <w:rtl/>
        </w:rPr>
        <w:t xml:space="preserve">و در روايت هفتم از باب يكم از ابواب نذر اين گفته كه: «اگر شخصى بگويد: من اين مواد خوراكى را به خانه خدا هديه مى كنم، اثرى ندارد، تنها دام هديه مى شود.»</w:t>
      </w:r>
    </w:p>
    <w:p>
      <w:pPr>
        <w:pStyle w:val="BookText"/>
      </w:pPr>
      <w:r>
        <w:rPr>
          <w:rFonts w:ascii="Amiri" w:hAnsi="Amiri" w:eastAsia="Amiri" w:cs="Amiri"/>
          <w:lang w:bidi="ar-SA"/>
          <w:color w:val="111111"/>
          <w:sz w:val="28"/>
          <w:szCs w:val="28"/>
          <w:rtl/>
        </w:rPr>
        <w:t xml:space="preserve">باب 8 حكم نذر قربانى براى حج</w:t>
      </w:r>
    </w:p>
    <w:p>
      <w:pPr>
        <w:pStyle w:val="BookText"/>
      </w:pPr>
      <w:r>
        <w:rPr>
          <w:rFonts w:ascii="Amiri" w:hAnsi="Amiri" w:eastAsia="Amiri" w:cs="Amiri"/>
          <w:lang w:bidi="ar-SA"/>
          <w:color w:val="111111"/>
          <w:sz w:val="28"/>
          <w:szCs w:val="28"/>
          <w:rtl/>
        </w:rPr>
        <w:t xml:space="preserve">1133-(1) محمد بن مسلم از امام باقر عليه السلام روايت مى كند كه دربارۀ شخصى كه يك قربانى بر عهدۀ اوست و مشخص نكرده آن را در كجا قربانى كند؟ فرمود: «همانا محل قربانى در منى است، آن را ميان بينوايان تقسيم مى كند.</w:t>
      </w:r>
    </w:p>
    <w:p>
      <w:pPr>
        <w:pStyle w:val="BookText"/>
      </w:pPr>
      <w:r>
        <w:rPr>
          <w:rFonts w:ascii="Amiri" w:hAnsi="Amiri" w:eastAsia="Amiri" w:cs="Amiri"/>
          <w:lang w:bidi="ar-SA"/>
          <w:color w:val="111111"/>
          <w:sz w:val="28"/>
          <w:szCs w:val="28"/>
          <w:rtl/>
        </w:rPr>
        <w:t xml:space="preserve">و از امام سؤال شد: شخصى يك قربانى بر عهده اش است، آيا آن را در كوفه قربانى كند؟ امام عليه السلام فرمود: در صورتى كه مكانى را معين كرده، در همانجا قربانى كند؛ زيرا برايش مجزى است.»</w:t>
      </w:r>
    </w:p>
    <w:p>
      <w:pPr>
        <w:pStyle w:val="BookText"/>
      </w:pPr>
      <w:r>
        <w:rPr>
          <w:rFonts w:ascii="IRNazanin" w:hAnsi="IRNazanin" w:eastAsia="IRNazanin" w:cs="IRNazanin"/>
          <w:lang w:bidi="fa-IR"/>
          <w:color w:val="111111"/>
          <w:sz w:val="28"/>
          <w:szCs w:val="28"/>
          <w:rtl/>
        </w:rPr>
        <w:t xml:space="preserve">1134-(2) حفص بن غياث گويد: «از امام صادق عليه السلام دربارۀ كفّاره نذر سؤال كردم امام صلى الله عليه و آله فرمود: كفّاره نذر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302" w:name="pg11981_157056"/>
    <w:bookmarkEnd w:id="302"/>
    <w:p>
      <w:pPr>
        <w:pStyle w:val="BookText"/>
      </w:pPr>
      <w:r>
        <w:rPr>
          <w:rFonts w:ascii="Amiri" w:hAnsi="Amiri" w:eastAsia="Amiri" w:cs="Amiri"/>
          <w:lang w:bidi="ar-SA"/>
          <w:color w:val="111111"/>
          <w:sz w:val="28"/>
          <w:szCs w:val="28"/>
          <w:rtl/>
        </w:rPr>
        <w:t xml:space="preserve">عن سليمان بن داود (المنقريّ - يب - صا) عن حفص بن غياث عن أبي عبداللّٰه عليه السلام قال:</w:t>
      </w:r>
    </w:p>
    <w:p>
      <w:pPr>
        <w:pStyle w:val="BookText"/>
      </w:pPr>
      <w:r>
        <w:rPr>
          <w:rFonts w:ascii="Amiri" w:hAnsi="Amiri" w:eastAsia="Amiri" w:cs="Amiri"/>
          <w:lang w:bidi="ar-SA"/>
          <w:color w:val="111111"/>
          <w:sz w:val="28"/>
          <w:szCs w:val="28"/>
          <w:rtl/>
        </w:rPr>
        <w:t xml:space="preserve">سألته(1) عن كفّارة النّذر فقال: كفّارة النّذر كفّارة اليمين، ومن نذر هدياً(2) فعليه ناقة يقلّدها ويشعرها ويقف بها بعرفة ومن نذر جزوراً فحيث شاء نحره.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1609-36362-(3) تهذيب 481/5: النّوفلىّ عن السّكونىّ عن جعفر عن أبيه عن عليّ عليهم السلام قال في الرّجل يقول: عليّ بدنة قال: يجزى عنه بقرة إلّاأن يكون عنى بدنة من الإبل. وتقدّم في باب (31) أنّ من جعل على نفسه بدنة ولم يسمّ مكان نحرها فينحرها قبالة الكعبة من أبواب الهدى - ج 14: ما يناسب الباب.</w:t>
      </w:r>
    </w:p>
    <w:p>
      <w:pPr>
        <w:pStyle w:val="Heading3"/>
      </w:pPr>
      <w:bookmarkStart w:id="756" w:name="_Toc442"/>
      <w:r>
        <w:t>(9) باب أنّ من نذر إن لم يحجّ قبل التّزويج أن يعتق غلامه لزم وإن كان الحجّ ندباً، وحكم من جعل على نفسه عتق رقبة من ولد إسماعيل ومن نذر أن يمشى إلى بيت اللّٰه ومن نذر أن يصوم يوماً معيّناً أو نذر صياماً فعجز</w:t>
      </w:r>
      <w:bookmarkEnd w:id="7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1610-36363-</w:t>
      </w:r>
      <w:r>
        <w:rPr>
          <w:rStyle w:val="FootnoteReference"/>
        </w:rPr>
        <w:footnoteReference w:id="1191"/>
      </w:r>
      <w:r>
        <w:rPr>
          <w:rFonts w:ascii="Amiri" w:hAnsi="Amiri" w:eastAsia="Amiri" w:cs="Amiri"/>
          <w:lang w:bidi="ar-SA"/>
          <w:color w:val="111111"/>
          <w:sz w:val="28"/>
          <w:szCs w:val="28"/>
          <w:rtl/>
        </w:rPr>
        <w:t xml:space="preserve">تهذيب 304/8: محمّد بن يعقوب عن كافى 455/7: استبصار 48/4: عليّ بن إبراهيم عن أبيه عن صفوان بن يحيى عن النّوادر 44: إسحاق بن عمّار عن أبي إبراهيم عليه السلام قال: قلت له: رجل كانت عليه حجّة الإسلام فأراد أن يحجّ فقيل له: تزوّج ثمّ حجّ فقال: إن تزوّجت قبل أن أحجّ فغلامى حرّ فتزوّج قبل أن يحجّ فقال: أعتق غلامه فقلت: لم يرد بعتقه وجه اللّٰه تعالى فقال: انّه نذر في طاعة اللّٰه والحجّ أحقّ من التّزويج وأوجب عليه من التّزويج، قلت: فإنّ الحجّ تطوّع (ليس بحجّة الإسلام - نوادر) قال: وإن كان تطوّعاً فهي طاعة للّٰه عزّوجلّ قد أعتق غلامه.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1611-36364-</w:t>
      </w:r>
      <w:r>
        <w:rPr>
          <w:rStyle w:val="FootnoteReference"/>
        </w:rPr>
        <w:footnoteReference w:id="1192"/>
      </w:r>
      <w:r>
        <w:rPr>
          <w:rFonts w:ascii="Amiri" w:hAnsi="Amiri" w:eastAsia="Amiri" w:cs="Amiri"/>
          <w:lang w:bidi="ar-SA"/>
          <w:color w:val="111111"/>
          <w:sz w:val="28"/>
          <w:szCs w:val="28"/>
          <w:rtl/>
        </w:rPr>
        <w:t xml:space="preserve">نوادر أحمد بن محمّد 172: عن العلاء عن أبي جعفر عليه السلام سئل عن رجل جعل على نفسه عتق رقبة من ولد إسماعيل قال ومن عسى أن يكون من ولد إسماعيل إلّاهؤلاء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كفّاره سوگند است و هركس يك قربانى براى كعبه نذر كند، بر اوست كه ماده شترى را اشعار و تقليد كند و آن را در عرفه نگهدارد و هركس شترى نذر كند، هر كجا كه بخواهد، قربانى مى كند.»</w:t>
      </w:r>
    </w:p>
    <w:p>
      <w:pPr>
        <w:pStyle w:val="BookText"/>
      </w:pPr>
      <w:r>
        <w:rPr>
          <w:rFonts w:ascii="IRNazanin" w:hAnsi="IRNazanin" w:eastAsia="IRNazanin" w:cs="IRNazanin"/>
          <w:lang w:bidi="fa-IR"/>
          <w:color w:val="111111"/>
          <w:sz w:val="28"/>
          <w:szCs w:val="28"/>
          <w:rtl/>
        </w:rPr>
        <w:t xml:space="preserve">1135-(3) سكونى از امام صادق عليه السلام از پدرش عليه السلام روايت مى كند كه فرمود: «از امير مؤمنان عليه السلام سؤال شد: شخصى مى گويد: يك قربانى بر عهدۀ من. امام عليه السلام فرمود: يك گاو از طرف وى كفايت مى كند مگر آن كه مقصود وى از قربانى شتر باشد.»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باب سى و يكم از ابواب قربانى مناسب با اين بحث هست.</w:t>
      </w:r>
    </w:p>
    <w:p>
      <w:pPr>
        <w:pStyle w:val="BookText"/>
      </w:pPr>
      <w:r>
        <w:rPr>
          <w:rFonts w:ascii="IRNazanin" w:hAnsi="IRNazanin" w:eastAsia="IRNazanin" w:cs="IRNazanin"/>
          <w:lang w:bidi="fa-IR"/>
          <w:color w:val="111111"/>
          <w:sz w:val="28"/>
          <w:szCs w:val="28"/>
          <w:rtl/>
        </w:rPr>
        <w:t xml:space="preserve">باب 9 حكم نذر حج پيش از ازدواج و نذر عتق برده اى از فرزندان اسماعيل و نذر روزه روز معين يا نذر روزه در صورت ناتوانى</w:t>
      </w:r>
    </w:p>
    <w:p>
      <w:pPr>
        <w:pStyle w:val="BookText"/>
      </w:pPr>
      <w:r>
        <w:rPr>
          <w:rFonts w:ascii="IRNazanin" w:hAnsi="IRNazanin" w:eastAsia="IRNazanin" w:cs="IRNazanin"/>
          <w:lang w:bidi="fa-IR"/>
          <w:color w:val="111111"/>
          <w:sz w:val="28"/>
          <w:szCs w:val="28"/>
          <w:rtl/>
        </w:rPr>
        <w:t xml:space="preserve">1136-(1) اسحاق بن عمار گويد: «به امام موسى بن جعفر عليه السلام گفتم: شخصى كه حج واجب بر عهده دارد، تصميم به انجام آن مى گيرد ولى به وى گفته مى شود: ازدواج كن و سپس حج گزار. او مى گويد:</w:t>
      </w:r>
    </w:p>
    <w:p>
      <w:pPr>
        <w:pStyle w:val="BookText"/>
      </w:pPr>
      <w:r>
        <w:rPr>
          <w:rFonts w:ascii="IRNazanin" w:hAnsi="IRNazanin" w:eastAsia="IRNazanin" w:cs="IRNazanin"/>
          <w:lang w:bidi="fa-IR"/>
          <w:color w:val="111111"/>
          <w:sz w:val="28"/>
          <w:szCs w:val="28"/>
          <w:rtl/>
        </w:rPr>
        <w:t xml:space="preserve">اگر پيش از حج ازدواج كردم، غلامم آزاد است. آن گاه پيش از حج ازدواج مى كند.</w:t>
      </w:r>
    </w:p>
    <w:p>
      <w:pPr>
        <w:pStyle w:val="BookText"/>
      </w:pPr>
      <w:r>
        <w:rPr>
          <w:rFonts w:ascii="Amiri" w:hAnsi="Amiri" w:eastAsia="Amiri" w:cs="Amiri"/>
          <w:lang w:bidi="ar-SA"/>
          <w:color w:val="111111"/>
          <w:sz w:val="28"/>
          <w:szCs w:val="28"/>
          <w:rtl/>
        </w:rPr>
        <w:t xml:space="preserve">امام عليه السلام فرمود: غلامش را آزاد كرد؟</w:t>
      </w:r>
    </w:p>
    <w:p>
      <w:pPr>
        <w:pStyle w:val="BookText"/>
      </w:pPr>
      <w:r>
        <w:rPr>
          <w:rFonts w:ascii="IRNazanin" w:hAnsi="IRNazanin" w:eastAsia="IRNazanin" w:cs="IRNazanin"/>
          <w:lang w:bidi="fa-IR"/>
          <w:color w:val="111111"/>
          <w:sz w:val="28"/>
          <w:szCs w:val="28"/>
          <w:rtl/>
        </w:rPr>
        <w:t xml:space="preserve">گفتم: از آزادى او رضاى خدا را در نظر نگرفت.</w:t>
      </w:r>
    </w:p>
    <w:p>
      <w:pPr>
        <w:pStyle w:val="BookText"/>
      </w:pPr>
      <w:r>
        <w:rPr>
          <w:rFonts w:ascii="Amiri" w:hAnsi="Amiri" w:eastAsia="Amiri" w:cs="Amiri"/>
          <w:lang w:bidi="ar-SA"/>
          <w:color w:val="111111"/>
          <w:sz w:val="28"/>
          <w:szCs w:val="28"/>
          <w:rtl/>
        </w:rPr>
        <w:t xml:space="preserve">امام عليه السلام فرمود: وى در راه اطاعت خدا نذر كرده است و حج از ازدواج شايسته تر و واجب تر است.</w:t>
      </w:r>
    </w:p>
    <w:p>
      <w:pPr>
        <w:pStyle w:val="BookText"/>
      </w:pPr>
      <w:r>
        <w:rPr>
          <w:rFonts w:ascii="IRNazanin" w:hAnsi="IRNazanin" w:eastAsia="IRNazanin" w:cs="IRNazanin"/>
          <w:lang w:bidi="fa-IR"/>
          <w:color w:val="111111"/>
          <w:sz w:val="28"/>
          <w:szCs w:val="28"/>
          <w:rtl/>
        </w:rPr>
        <w:t xml:space="preserve">گفتم: اگر حج مستحبى باشد نه حجة الاسلام.</w:t>
      </w:r>
    </w:p>
    <w:p>
      <w:pPr>
        <w:pStyle w:val="BookText"/>
      </w:pPr>
      <w:r>
        <w:rPr>
          <w:rFonts w:ascii="IRNazanin" w:hAnsi="IRNazanin" w:eastAsia="IRNazanin" w:cs="IRNazanin"/>
          <w:lang w:bidi="fa-IR"/>
          <w:color w:val="111111"/>
          <w:sz w:val="28"/>
          <w:szCs w:val="28"/>
          <w:rtl/>
        </w:rPr>
        <w:t xml:space="preserve">امام عليه السلام فرمود: هرچند مستحب است ولى اطاعت خداى عز و جل است، برده اش را آزاد كند.»</w:t>
      </w:r>
    </w:p>
    <w:p>
      <w:pPr>
        <w:pStyle w:val="BookText"/>
      </w:pPr>
      <w:r>
        <w:rPr>
          <w:rFonts w:ascii="IRNazanin" w:hAnsi="IRNazanin" w:eastAsia="IRNazanin" w:cs="IRNazanin"/>
          <w:lang w:bidi="fa-IR"/>
          <w:color w:val="111111"/>
          <w:sz w:val="28"/>
          <w:szCs w:val="28"/>
          <w:rtl/>
        </w:rPr>
        <w:t xml:space="preserve">1137-(2) علاء گويد: «از امام باقر عليه السلام دربارۀ شخصى سؤال شد كه آزاد كردن برده اى از فرزندان اسماعيل را بر عهده گرفته است. امام عليه السلام با دست به خانواده و فرزندانش اشاره كرد و فرمود: به جز اين ها به چه كسى اميد مى رود كه از فرزندان اسماعيل باشد.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303" w:name="pg11981_157058"/>
    <w:bookmarkEnd w:id="303"/>
    <w:p>
      <w:pPr>
        <w:pStyle w:val="BookText"/>
      </w:pPr>
      <w:r>
        <w:rPr>
          <w:rFonts w:ascii="Amiri" w:hAnsi="Amiri" w:eastAsia="Amiri" w:cs="Amiri"/>
          <w:lang w:bidi="ar-SA"/>
          <w:color w:val="111111"/>
          <w:sz w:val="28"/>
          <w:szCs w:val="28"/>
          <w:rtl/>
        </w:rPr>
        <w:t xml:space="preserve">وأشار بيده إلى أهله وولده. النّوادر 6 3: عن زرارة قال: سمعت أبا جعفر عليه السلام ورجل يسأله عن رجل جعل عليه رقبة من ولد إسماعيل فقال: ومن عسى أن يكون من ولد إسماعيل إلّا وأشار بيده إلى ابنته.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1612-36365-(3) العوالى 314/2: روى ابن عبّاس انّ النّبىّ صلّى اللّه عليه و آله أمر أخت عقبة بن عامر وقد نذرت أن تمشى إلى بيت اللّٰه، أن تمشى بحجّ‌(1) أو عمرة.</w:t>
      </w:r>
    </w:p>
    <w:p>
      <w:pPr>
        <w:pStyle w:val="BookText"/>
      </w:pPr>
      <w:r>
        <w:rPr>
          <w:rFonts w:ascii="Amiri" w:hAnsi="Amiri" w:eastAsia="Amiri" w:cs="Amiri"/>
          <w:lang w:bidi="ar-SA"/>
          <w:color w:val="111111"/>
          <w:sz w:val="28"/>
          <w:szCs w:val="28"/>
          <w:rtl/>
        </w:rPr>
        <w:t xml:space="preserve">وتقدّم حكم نذر الصّوم في أكثر أبواب بقيّة الصّوم الواجب في كتاب الصّوم ج 11، وفى باب (14) أنّ من نذر أن يمشى إلى بيت اللّٰه الحرام فمشى هل يجزيه عن حجّة الإسلام من أبواب وجوب الحجّ‌، وباب (10) حكم من نذر أن يحجّ ماشياً أو حافياً فتعب أو عجز من أبواب مقدّمات الحجّ ج 13 ما يناسب ذيل الباب. وفى رواية عنبسة (8) من هذا الباب</w:t>
      </w:r>
    </w:p>
    <w:p>
      <w:pPr>
        <w:pStyle w:val="BookText"/>
      </w:pPr>
      <w:r>
        <w:rPr>
          <w:rFonts w:ascii="Amiri" w:hAnsi="Amiri" w:eastAsia="Amiri" w:cs="Amiri"/>
          <w:lang w:bidi="ar-SA"/>
          <w:color w:val="111111"/>
          <w:sz w:val="28"/>
          <w:szCs w:val="28"/>
          <w:rtl/>
        </w:rPr>
        <w:t xml:space="preserve">قوله عليه السلام من جعل للّٰه على نفسه شيئاً فبلغ فيه مجهوده فلا شيء عليه وكان اللّٰه أعذر لعبده وفى رواية أبي بصير (9) مثله.</w:t>
      </w:r>
    </w:p>
    <w:p>
      <w:pPr>
        <w:pStyle w:val="Heading3"/>
      </w:pPr>
      <w:bookmarkStart w:id="757" w:name="_Toc443"/>
      <w:r>
        <w:t>(10) باب حكم من نذر إن ولد له غلام وأدرك أن يحجّه أو يحجّ عنه، فمات الأب</w:t>
      </w:r>
      <w:bookmarkEnd w:id="7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1613-36366-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459/7: عليّ عن أبيه عن تهذيب 307/8: (الحسن - يب) ابن محبوب عن عليّ بن رئاب عن مسمع قال: قلت لأبى عبداللّٰه عليه السلام: كانت لي جارية حبلىٰ فنذرت للّٰه عزّوجلّ إن ولدت غلاماً أن أحجّه أو أحجّ عنه فقال: إنّ رجلاً نذر للّٰه عزّوجلّ في ابن له إن هو أدرك أن يحجّ عنه أو يحجّه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فمات الأب وأدرك الغلام بعد، فأتى رسول اللّٰه صلّى اللّه عليه و آله (ذلك - يب) الغلام، فسأله عن ذلك، فأمر رسول اللّٰه صلّى اللّه عليه و آله أن يحجّ عنه ممّا ترك أبوه.</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زراره گويد: شنيدم كه شخصى از امام باقر عليه السلام سؤال كرد كه فرد آزادى، برده اى از فرزندان اسماعيل را بر عهده گرفته است. امام به دخترش اشاره كرد و فرمود: به جز اين به چه كسى اميد مى رود كه از فرزندان اسماعيل باشد؟»</w:t>
      </w:r>
    </w:p>
    <w:p>
      <w:pPr>
        <w:pStyle w:val="BookText"/>
      </w:pPr>
      <w:r>
        <w:rPr>
          <w:rFonts w:ascii="IRNazanin" w:hAnsi="IRNazanin" w:eastAsia="IRNazanin" w:cs="IRNazanin"/>
          <w:lang w:bidi="fa-IR"/>
          <w:color w:val="111111"/>
          <w:sz w:val="28"/>
          <w:szCs w:val="28"/>
          <w:rtl/>
        </w:rPr>
        <w:t xml:space="preserve">1138-(3) ابن عباس روايت مى كند كه: «خواهر عقبة بن عامر نذر كرده بود كه پياده به خانه خدا برود.</w:t>
      </w:r>
    </w:p>
    <w:p>
      <w:pPr>
        <w:pStyle w:val="BookText"/>
      </w:pPr>
      <w:r>
        <w:rPr>
          <w:rFonts w:ascii="IRNazanin" w:hAnsi="IRNazanin" w:eastAsia="IRNazanin" w:cs="IRNazanin"/>
          <w:lang w:bidi="fa-IR"/>
          <w:color w:val="111111"/>
          <w:sz w:val="28"/>
          <w:szCs w:val="28"/>
          <w:rtl/>
        </w:rPr>
        <w:t xml:space="preserve">پيامبر اكرم صلى الله عليه و آله به وى دستور داد براى انجام يك حج يا عمره پياده برود.»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حكم نذر در روزه در بيشتر ابواب ساير روزه هاى واجب هست و در باب چهارده از ابواب وجوب حج و باب دهم از ابواب مقدمات حج مناسب با اين بحث هست و در روايت هشتم از همين باب فرموده امام عليه السلام كه: «هركس براى خدا چيزى را بر عهدۀ خود قرار دهد آن گاه تا نهايت توان در انجام آن تلاش كند، چيزى بر عهدۀ او نيست و خداوند براى بنده اش عذرپذيرتر است.»</w:t>
      </w:r>
    </w:p>
    <w:p>
      <w:pPr>
        <w:pStyle w:val="BookText"/>
      </w:pPr>
      <w:r>
        <w:rPr>
          <w:rFonts w:ascii="Amiri" w:hAnsi="Amiri" w:eastAsia="Amiri" w:cs="Amiri"/>
          <w:lang w:bidi="ar-SA"/>
          <w:color w:val="111111"/>
          <w:sz w:val="28"/>
          <w:szCs w:val="28"/>
          <w:rtl/>
        </w:rPr>
        <w:t xml:space="preserve">و در روايت نهم، مانند آن هست.</w:t>
      </w:r>
    </w:p>
    <w:p>
      <w:pPr>
        <w:pStyle w:val="BookText"/>
      </w:pPr>
      <w:r>
        <w:rPr>
          <w:rFonts w:ascii="IRNazanin" w:hAnsi="IRNazanin" w:eastAsia="IRNazanin" w:cs="IRNazanin"/>
          <w:lang w:bidi="fa-IR"/>
          <w:color w:val="111111"/>
          <w:sz w:val="28"/>
          <w:szCs w:val="28"/>
          <w:rtl/>
        </w:rPr>
        <w:t xml:space="preserve">باب 10 حكم نذر انجام حج يا به حج فرستادن فرزند در صورت فرزنددار شدن و مرگ نذركننده</w:t>
      </w:r>
    </w:p>
    <w:p>
      <w:pPr>
        <w:pStyle w:val="BookText"/>
      </w:pPr>
      <w:r>
        <w:rPr>
          <w:rFonts w:ascii="IRNazanin" w:hAnsi="IRNazanin" w:eastAsia="IRNazanin" w:cs="IRNazanin"/>
          <w:lang w:bidi="fa-IR"/>
          <w:color w:val="111111"/>
          <w:sz w:val="28"/>
          <w:szCs w:val="28"/>
          <w:rtl/>
        </w:rPr>
        <w:t xml:space="preserve">1139-(1) مسمع گويد: «به امام صادق عليه السلام گفتم: كنيز من آبستن بود پس من براى خداوند عز و جل نذر كردم كه اگر پسرى به دنيا آورد او را به حج بفرستم يا از جانبش حج انجام دهم. امام عليه السلام فرمود:</w:t>
      </w:r>
    </w:p>
    <w:p>
      <w:pPr>
        <w:pStyle w:val="BookText"/>
      </w:pPr>
      <w:r>
        <w:rPr>
          <w:rFonts w:ascii="IRNazanin" w:hAnsi="IRNazanin" w:eastAsia="IRNazanin" w:cs="IRNazanin"/>
          <w:lang w:bidi="fa-IR"/>
          <w:color w:val="111111"/>
          <w:sz w:val="28"/>
          <w:szCs w:val="28"/>
          <w:rtl/>
        </w:rPr>
        <w:t xml:space="preserve">مردى براى خداوند عز و جل درباره پسرش نذر كرد كه اگر بالغ شود از جانب وى حج انجام دهد يا او را به حج بفرستد. پدر مُرد و پس از وى پسر به بلوغ رسيد. آن گاه آن پسر نزد پيامبر اكرم صلى الله عليه و آله آمد و دربارۀ آن پرسيد. آن حضرت دستور داد كه از جانب وى از ماترك پدرش حج گزارد.»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304" w:name="pg11981_157060"/>
    <w:bookmarkEnd w:id="304"/>
    <w:p>
      <w:pPr>
        <w:pStyle w:val="Heading3"/>
      </w:pPr>
      <w:bookmarkStart w:id="758" w:name="_Toc444"/>
      <w:r>
        <w:t>(11) باب أنّ من نذر الصّدقة بمال كثير وجب عليه الصّدقة بثمانين درهماً</w:t>
      </w:r>
      <w:bookmarkEnd w:id="758"/>
    </w:p>
    <w:p>
      <w:pPr>
        <w:pStyle w:val="BookText"/>
      </w:pPr>
      <w:r>
        <w:rPr>
          <w:rFonts w:ascii="Amiri" w:hAnsi="Amiri" w:eastAsia="Amiri" w:cs="Amiri"/>
          <w:lang w:bidi="ar-SA"/>
          <w:color w:val="111111"/>
          <w:sz w:val="28"/>
          <w:szCs w:val="28"/>
          <w:rtl/>
        </w:rPr>
        <w:t xml:space="preserve">قال اللّٰه تعالى في سورة التّوبة (9):25: «لَقَدْ نَصَرَكُمُ اَللّٰهُ فِي مَوٰاطِنَ كَثِيرَةٍ وَ يَوْمَ حُنَيْنٍ إِذْ أَعْجَبَتْكُمْ كَثْرَتُكُمْ فَلَمْ تُغْنِ عَنْكُمْ شَيْئاً وَ ضٰاقَتْ عَلَيْكُمُ اَلْأَرْضُ بِمٰا رَحُبَتْ ثُمَّ وَلَّيْتُمْ مُدْبِرِينَ‌».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1614-36367-</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309/8: محمّد بن يعقوب عن كافى 463/7: عليّ بن إبراهيم عن أبيه عن بعض أصحابه ذكره قال: لمّا سُمّ المتوكّل نذر إن عوفى أن يتصدّق بمال كثير، فلمّا عوفى سأل الفقهاء عن حدّ المال الكثير، فاختلفوا عليه فقال بعضهم: مائة ألف وقال بعضهم عشرة آلاف فقالوا فيه أقاويل مختلفة فاشتبه عليه الأمر فقال (له - يب) رجل من ندمائه يقال له:</w:t>
      </w:r>
    </w:p>
    <w:p>
      <w:pPr>
        <w:pStyle w:val="BookText"/>
      </w:pPr>
      <w:r>
        <w:rPr>
          <w:rFonts w:ascii="Amiri" w:hAnsi="Amiri" w:eastAsia="Amiri" w:cs="Amiri"/>
          <w:lang w:bidi="ar-SA"/>
          <w:color w:val="111111"/>
          <w:sz w:val="28"/>
          <w:szCs w:val="28"/>
          <w:rtl/>
        </w:rPr>
        <w:t xml:space="preserve">«صفعان» ألا تبعث إلى هذا الأسود فتسأل(1) عنه‌؟ فقال له المتوكّل من تعنى ويحك فقال (له - كا): ابن الرّضا فقال له: وهو يحسن</w:t>
      </w:r>
      <w:r>
        <w:rPr>
          <w:rStyle w:val="FootnoteReference"/>
        </w:rPr>
        <w:footnoteReference w:id="1193"/>
      </w:r>
      <w:r>
        <w:rPr>
          <w:rFonts w:ascii="Amiri" w:hAnsi="Amiri" w:eastAsia="Amiri" w:cs="Amiri"/>
          <w:lang w:bidi="ar-SA"/>
          <w:color w:val="111111"/>
          <w:sz w:val="28"/>
          <w:szCs w:val="28"/>
          <w:rtl/>
        </w:rPr>
        <w:t xml:space="preserve">من هذا شيئاً؟ فقال (له يا أمير المؤمنين - يب) إن أخرجك من هذا فلى عليك كذا وكذا وإلّا فاضربنى مائة مقرعة فقال المتوكّل: قد رضيت يا جعفر بن محمود صر إليه وسله</w:t>
      </w:r>
      <w:r>
        <w:rPr>
          <w:rStyle w:val="FootnoteReference"/>
        </w:rPr>
        <w:footnoteReference w:id="1194"/>
      </w:r>
      <w:r>
        <w:rPr>
          <w:rFonts w:ascii="Amiri" w:hAnsi="Amiri" w:eastAsia="Amiri" w:cs="Amiri"/>
          <w:lang w:bidi="ar-SA"/>
          <w:color w:val="111111"/>
          <w:sz w:val="28"/>
          <w:szCs w:val="28"/>
          <w:rtl/>
        </w:rPr>
        <w:t xml:space="preserve">عن حدّ المال الكثير فصار جعفر (بن محمود - كا) إلى أبى الحسن عليّ بن محمّد عليهما السلام، فسأله عن حدّ المال الكثير فقال (له - يب) الكثير ثمانون فقال له جعفر: يا سيّدى (أرى - يب) أنّه يسألنى عن العلّة فيه فقال (له - كا) أبو الحسن عليه السلام: انّ اللّٰه عزّوجلّ يقول: «لَقَدْ نَصَرَكُمُ اَللّٰهُ فِي مَوٰاطِنَ كَثِيرَةٍ‌» فعدّدنا تلك المواطن فكانت ثمانين (مواطناً - يب). وفى الإحتجاج 257/2: و تفسير القمّيّ 284/1: وتحف العقول 481:</w:t>
      </w:r>
    </w:p>
    <w:p>
      <w:pPr>
        <w:pStyle w:val="BookText"/>
      </w:pPr>
      <w:r>
        <w:rPr>
          <w:rFonts w:ascii="Amiri" w:hAnsi="Amiri" w:eastAsia="Amiri" w:cs="Amiri"/>
          <w:lang w:bidi="ar-SA"/>
          <w:color w:val="111111"/>
          <w:sz w:val="28"/>
          <w:szCs w:val="28"/>
          <w:rtl/>
        </w:rPr>
        <w:t xml:space="preserve">و تفسير العيّاشى 84/2: و البحار 227/104: ذكر هذا الحديث بألفاظ مختلفة.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1615-36368-(2) تهذيب 317/8: محمّد بن عليّ بن محبوب عن محمّد بن الحسين عن محمّد بن خالد عن سيف بن عميرة عن أبي بكر الحضرمى قال: كنت عند أبى عبداللّٰه عليه السلام فسأله رجل</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11 حكم نذر صدقه به مال فراوان</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به تحقيق خداوند شما را در جايگاه هاى بسيارى و در روز نبرد حنين يارى كرد، هنگامى كه فراوانيِتان شما را به شگفتى و خودبينى واداشت ولى آن هيچ سودى به شما نرساند و زمين با همه پهناورى اش بر شما تنگ گرديد، سپس در حالى كه روى گردانيد به عقب گريختيد</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1140-(1) ابراهيم بن هاشم از برخى دوستانش روايت مى كند كه: «وقتى متوكل مسموم شد، نذر كرد كه اگر شفا يافت، مال فراوانى صدقه دهد. پس از بهبودى از فقيهان از مقدار مال فراوان سؤال كرد و آنان با هم اختلاف كردند يكى گفت: صد هزار. ديگرى گفت: ده هزار. و هر يك دربارۀ آن سخنى گفت و امر بر وى مشتبه شد تا اين كه يكى از نديمانش به نام صفعان گفت: چرا به دنبال اين سياه نمى فرستى تا از وى بپرسى‌؟</w:t>
      </w:r>
    </w:p>
    <w:p>
      <w:pPr>
        <w:pStyle w:val="BookText"/>
      </w:pPr>
      <w:r>
        <w:rPr>
          <w:rFonts w:ascii="IRNazanin" w:hAnsi="IRNazanin" w:eastAsia="IRNazanin" w:cs="IRNazanin"/>
          <w:lang w:bidi="fa-IR"/>
          <w:color w:val="111111"/>
          <w:sz w:val="28"/>
          <w:szCs w:val="28"/>
          <w:rtl/>
        </w:rPr>
        <w:t xml:space="preserve">متوكل گفت: اى بيچاره مقصودت كيست‌؟</w:t>
      </w:r>
    </w:p>
    <w:p>
      <w:pPr>
        <w:pStyle w:val="BookText"/>
      </w:pPr>
      <w:r>
        <w:rPr>
          <w:rFonts w:ascii="IRNazanin" w:hAnsi="IRNazanin" w:eastAsia="IRNazanin" w:cs="IRNazanin"/>
          <w:lang w:bidi="fa-IR"/>
          <w:color w:val="111111"/>
          <w:sz w:val="28"/>
          <w:szCs w:val="28"/>
          <w:rtl/>
        </w:rPr>
        <w:t xml:space="preserve">صفعان گفت: فرزند رضا عليه السلام.</w:t>
      </w:r>
    </w:p>
    <w:p>
      <w:pPr>
        <w:pStyle w:val="BookText"/>
      </w:pPr>
      <w:r>
        <w:rPr>
          <w:rFonts w:ascii="IRNazanin" w:hAnsi="IRNazanin" w:eastAsia="IRNazanin" w:cs="IRNazanin"/>
          <w:lang w:bidi="fa-IR"/>
          <w:color w:val="111111"/>
          <w:sz w:val="28"/>
          <w:szCs w:val="28"/>
          <w:rtl/>
        </w:rPr>
        <w:t xml:space="preserve">متوكل گفت: آيا وى از اين مطالب چيزى را خوب مى داند؟</w:t>
      </w:r>
    </w:p>
    <w:p>
      <w:pPr>
        <w:pStyle w:val="BookText"/>
      </w:pPr>
      <w:r>
        <w:rPr>
          <w:rFonts w:ascii="IRNazanin" w:hAnsi="IRNazanin" w:eastAsia="IRNazanin" w:cs="IRNazanin"/>
          <w:lang w:bidi="fa-IR"/>
          <w:color w:val="111111"/>
          <w:sz w:val="28"/>
          <w:szCs w:val="28"/>
          <w:rtl/>
        </w:rPr>
        <w:t xml:space="preserve">صفعان گفت: (اى امير مؤمنان) اگر تو را از اين سردرگمى نجات بخشد فلان مبلغ بايد به من بدهى و اگر پاسخ صحيح نداد صد ضربه تازيانه به من بزن!</w:t>
      </w:r>
    </w:p>
    <w:p>
      <w:pPr>
        <w:pStyle w:val="BookText"/>
      </w:pPr>
      <w:r>
        <w:rPr>
          <w:rFonts w:ascii="IRNazanin" w:hAnsi="IRNazanin" w:eastAsia="IRNazanin" w:cs="IRNazanin"/>
          <w:lang w:bidi="fa-IR"/>
          <w:color w:val="111111"/>
          <w:sz w:val="28"/>
          <w:szCs w:val="28"/>
          <w:rtl/>
        </w:rPr>
        <w:t xml:space="preserve">متوكل گفت: پذيرفتم اى جعفر بن محمود! نزد وى برو و از او دربارۀ ميزان مال فراوان سؤال كن.</w:t>
      </w:r>
    </w:p>
    <w:p>
      <w:pPr>
        <w:pStyle w:val="BookText"/>
      </w:pPr>
      <w:r>
        <w:rPr>
          <w:rFonts w:ascii="Amiri" w:hAnsi="Amiri" w:eastAsia="Amiri" w:cs="Amiri"/>
          <w:lang w:bidi="ar-SA"/>
          <w:color w:val="111111"/>
          <w:sz w:val="28"/>
          <w:szCs w:val="28"/>
          <w:rtl/>
        </w:rPr>
        <w:t xml:space="preserve">جعفر بن محمود نزد امام هادى عليه السلام رفت و از ميزان مال فراوان سؤال كرد. امام عليه السلام فرمود: فراوان هشتاد است.</w:t>
      </w:r>
    </w:p>
    <w:p>
      <w:pPr>
        <w:pStyle w:val="BookText"/>
      </w:pPr>
      <w:r>
        <w:rPr>
          <w:rFonts w:ascii="IRNazanin" w:hAnsi="IRNazanin" w:eastAsia="IRNazanin" w:cs="IRNazanin"/>
          <w:lang w:bidi="fa-IR"/>
          <w:color w:val="111111"/>
          <w:sz w:val="28"/>
          <w:szCs w:val="28"/>
          <w:rtl/>
        </w:rPr>
        <w:t xml:space="preserve">جعفر به امام گفت: اى سرورم! من مى دانم كه متوكل از دليل آن سؤال خواهد كرد.</w:t>
      </w:r>
    </w:p>
    <w:p>
      <w:pPr>
        <w:pStyle w:val="BookText"/>
      </w:pPr>
      <w:r>
        <w:rPr>
          <w:rFonts w:ascii="IRNazanin" w:hAnsi="IRNazanin" w:eastAsia="IRNazanin" w:cs="IRNazanin"/>
          <w:lang w:bidi="fa-IR"/>
          <w:color w:val="111111"/>
          <w:sz w:val="28"/>
          <w:szCs w:val="28"/>
          <w:rtl/>
        </w:rPr>
        <w:t xml:space="preserve">امام عليه السلام فرمود: به تحقيق خداوند عز و جل مى فرمايد: «به تحقيق خداوند شما را در جايگاه هاى فراوانى يارى كرد.» تعداد آن جايگاه ها هشتاد موضع بود.»</w:t>
      </w:r>
    </w:p>
    <w:p>
      <w:pPr>
        <w:pStyle w:val="BookText"/>
      </w:pPr>
      <w:r>
        <w:rPr>
          <w:rFonts w:ascii="IRNazanin" w:hAnsi="IRNazanin" w:eastAsia="IRNazanin" w:cs="IRNazanin"/>
          <w:lang w:bidi="fa-IR"/>
          <w:color w:val="111111"/>
          <w:sz w:val="28"/>
          <w:szCs w:val="28"/>
          <w:rtl/>
        </w:rPr>
        <w:t xml:space="preserve">اين روايت در كتاب هاى مختلف با عبارت هاى گوناگون روايت شده است.</w:t>
      </w:r>
    </w:p>
    <w:p>
      <w:pPr>
        <w:pStyle w:val="BookText"/>
      </w:pPr>
      <w:r>
        <w:rPr>
          <w:rFonts w:ascii="IRNazanin" w:hAnsi="IRNazanin" w:eastAsia="IRNazanin" w:cs="IRNazanin"/>
          <w:lang w:bidi="fa-IR"/>
          <w:color w:val="111111"/>
          <w:sz w:val="28"/>
          <w:szCs w:val="28"/>
          <w:rtl/>
        </w:rPr>
        <w:t xml:space="preserve">1141-(2) ابوبكر حضرمى گويد: «نزد امام صادق عليه السلام بودم كه شخصى سؤال كرد: فرد بيمارى براى سپاسگزارى از خدا نذر مى كند كه اگر خداوند شفايش داد مال فراوانى صدقه دهد و چيزى را معين نمى كند. نظر شما چيست‌؟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مرض فنذر للّٰه شكراً إن عافاه اللّٰه أن يصّدّق من ماله بشيء كثير ولم يسمّ شيئاً فما تقول‌؟ قال: يتصدّق بثمانين درهماً فإنّه يجزيه وذلك بيّن في كتاب اللّٰه إذ يقول لنبيّه صلّى اللّه عليه و آله «لَقَدْ نَصَرَكُمُ اَللّٰهُ فِي مَوٰاطِنَ كَثِيرَةٍ‌» والكثير في كتاب اللّٰه ثمانون.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1616-36369-</w:t>
      </w:r>
      <w:r>
        <w:rPr>
          <w:rStyle w:val="FootnoteReference"/>
        </w:rPr>
        <w:footnoteReference w:id="1196"/>
      </w:r>
      <w:r>
        <w:rPr>
          <w:rFonts w:ascii="Amiri" w:hAnsi="Amiri" w:eastAsia="Amiri" w:cs="Amiri"/>
          <w:lang w:bidi="ar-SA"/>
          <w:color w:val="111111"/>
          <w:sz w:val="28"/>
          <w:szCs w:val="28"/>
          <w:rtl/>
        </w:rPr>
        <w:t xml:space="preserve">المعاني 218: حدّثنا محمّد بن موسى بن المتوكّل رضي اللّه عنه قال: حدّثنا عليّ بن الحسين السعدآبادي عن أحمد بن أبي عبداللّٰه البرقي عن أبيه عن محمّد ابن أبي عمير عن بعض أصحابنا عن أبي عبداللّٰه عليه السلام أنّه قال في رجل نذر أن يتصدّق بمال كثير فقال: الكثير ثمانون فما زاد لقول اللّٰه تبارك وتعالى «لَقَدْ نَصَرَكُمُ اَللّٰهُ فِي مَوٰاطِنَ كَثِيرَةٍ‌» وكانت ثمانين موطناً.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1617-36370-</w:t>
      </w:r>
      <w:r>
        <w:rPr>
          <w:rStyle w:val="FootnoteReference"/>
        </w:rPr>
        <w:footnoteReference w:id="1197"/>
      </w:r>
      <w:r>
        <w:rPr>
          <w:rFonts w:ascii="Amiri" w:hAnsi="Amiri" w:eastAsia="Amiri" w:cs="Amiri"/>
          <w:lang w:bidi="ar-SA"/>
          <w:color w:val="111111"/>
          <w:sz w:val="28"/>
          <w:szCs w:val="28"/>
          <w:rtl/>
        </w:rPr>
        <w:t xml:space="preserve">فقيه 232/3: قال الصّادق عليه السلام: وإذا نذر أن يتصدّق بمال كثير ولم يسمّ مبلغه، فإنّ الكثير ثمانون وما زاد لقول اللّٰه جلّ وعزّ: «لَقَدْ نَصَرَكُمُ اَللّٰهُ فِي مَوٰاطِنَ كَثِيرَةٍ‌» وكانت ثمانين موطناً. فقه الرّضا عليه السلام 274: وإن امرؤ نذر أن يتصدّق (وذكر مثله). المقنع 137: وإذا نذر يتصدّق (وذكر نحوه وزاد فيه ديناراً (درهماً - خ). الهداية 7(4): فإن نذر رجل (وذكر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1618-36371-(5) مستدرك 85/16: عماد الدّين محمّد بن عليّ الطّوسى في ثاقب المناقب وابن شهر آشوب في المناقب عن عثمان بن سعيد عن أبي عليّ بن راشد أنّ الشّيعة بعثوا إلى الصّادق عليه السلام أموالاً ورقاعاً مختومة فيها مسائل، فوصلت إلى المدينة بعد وفاته، فأجاب عنها الإمام موسى بن جعفر عليهما السلام قبل فكّ الخواتيم، وفى إحداها ما يقول العالم عليه السلام في رجل قال: واللّٰه لأتصدّقنّ‌</w:t>
      </w:r>
      <w:r>
        <w:rPr>
          <w:rStyle w:val="FootnoteReference"/>
        </w:rPr>
        <w:footnoteReference w:id="1198"/>
      </w:r>
      <w:r>
        <w:rPr>
          <w:rFonts w:ascii="Amiri" w:hAnsi="Amiri" w:eastAsia="Amiri" w:cs="Amiri"/>
          <w:lang w:bidi="ar-SA"/>
          <w:color w:val="111111"/>
          <w:sz w:val="28"/>
          <w:szCs w:val="28"/>
          <w:rtl/>
        </w:rPr>
        <w:t xml:space="preserve">بمال كثير فيما</w:t>
      </w:r>
      <w:r>
        <w:rPr>
          <w:rStyle w:val="FootnoteReference"/>
        </w:rPr>
        <w:footnoteReference w:id="1199"/>
      </w:r>
      <w:r>
        <w:rPr>
          <w:rFonts w:ascii="Amiri" w:hAnsi="Amiri" w:eastAsia="Amiri" w:cs="Amiri"/>
          <w:lang w:bidi="ar-SA"/>
          <w:color w:val="111111"/>
          <w:sz w:val="28"/>
          <w:szCs w:val="28"/>
          <w:rtl/>
        </w:rPr>
        <w:t xml:space="preserve">يتصدّق الجواب تحته بخطّه: إن كان الّذى حلف بهذا اليمين من أرباب الدّراهم يتصدّق بأربعة وثمانين درهماً، وإن كان من أرباب شياه(3) فأربعة وثمانون شاة(4) وإن كان من أرباب البعير فأربعة وثمانون بعيراً، والدّليل على ذلك قوله تعالى «لَقَدْ نَصَرَكُمُ اَللّٰهُ فِي مَوٰاطِنَ كَثِيرَةٍ وَ يَوْمَ حُنَيْنٍ‌» فعدّت مواطن رسول اللّٰه صلّى اللّه عليه و آله قبل نزول الآية فكانت أربعة وثمانين موطناً.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 هشتاد درهم صدقه دهد، آن برايش كافى است و خداوند آن را در كتاب خود بيان كرده است؛ زيرا به پيامبرش صلى الله عليه و آله مى فرمايد: «به تحقيق خداوند شما را در جايگاه هاى فراوانى يارى كرد و فراوان در كتاب خدا هشتاد است.»</w:t>
      </w:r>
    </w:p>
    <w:p>
      <w:pPr>
        <w:pStyle w:val="BookText"/>
      </w:pPr>
      <w:r>
        <w:rPr>
          <w:rFonts w:ascii="IRNazanin" w:hAnsi="IRNazanin" w:eastAsia="IRNazanin" w:cs="IRNazanin"/>
          <w:lang w:bidi="fa-IR"/>
          <w:color w:val="111111"/>
          <w:sz w:val="28"/>
          <w:szCs w:val="28"/>
          <w:rtl/>
        </w:rPr>
        <w:t xml:space="preserve">1142-(3) محمد بن ابى عمير از يكى از شيعيان از امام صادق عليه السلام روايت مى كند كه دربارۀ كسى كه نذر كرد مال فراوانى صدقه دهد فرمود: «فراوان، از هشتاد تا بيشتر است به دليل سخن خداوند تبارك و تعالى: «به تحقيق خداوند شما را در جايگاه هاى فراوانى يارى كرد و آنها هشتاد موضع بود.»</w:t>
      </w:r>
    </w:p>
    <w:p>
      <w:pPr>
        <w:pStyle w:val="BookText"/>
      </w:pPr>
      <w:r>
        <w:rPr>
          <w:rFonts w:ascii="IRNazanin" w:hAnsi="IRNazanin" w:eastAsia="IRNazanin" w:cs="IRNazanin"/>
          <w:lang w:bidi="fa-IR"/>
          <w:color w:val="111111"/>
          <w:sz w:val="28"/>
          <w:szCs w:val="28"/>
          <w:rtl/>
        </w:rPr>
        <w:t xml:space="preserve">1143-(4) در كتاب من لا يحضره الفقيه روايت مى شود كه امام صادق عليه السلام فرمود: «و هرگاه نذر كند كه مال فراوانى صدقه دهد و مبلغش را معين نكند، به يقين فراوان از هشتاد تا بيشتر است به دليل سخن خداوند عز و جل كه مى فرمايد: «به تحقيق خداوند شما را در جايگاه هاى فراوان يارى كرد و آنها هشتاد جايگاه بود.»</w:t>
      </w:r>
    </w:p>
    <w:p>
      <w:pPr>
        <w:pStyle w:val="BookText"/>
      </w:pPr>
      <w:r>
        <w:rPr>
          <w:rFonts w:ascii="Amiri" w:hAnsi="Amiri" w:eastAsia="Amiri" w:cs="Amiri"/>
          <w:lang w:bidi="ar-SA"/>
          <w:color w:val="111111"/>
          <w:sz w:val="28"/>
          <w:szCs w:val="28"/>
          <w:rtl/>
        </w:rPr>
        <w:t xml:space="preserve">در كتاب فقه الرضا، المقنع و الهدايه اين مطلب بدون اسناد به امام عليه السلام آمده است.</w:t>
      </w:r>
    </w:p>
    <w:p>
      <w:pPr>
        <w:pStyle w:val="BookText"/>
      </w:pPr>
      <w:r>
        <w:rPr>
          <w:rFonts w:ascii="IRNazanin" w:hAnsi="IRNazanin" w:eastAsia="IRNazanin" w:cs="IRNazanin"/>
          <w:lang w:bidi="fa-IR"/>
          <w:color w:val="111111"/>
          <w:sz w:val="28"/>
          <w:szCs w:val="28"/>
          <w:rtl/>
        </w:rPr>
        <w:t xml:space="preserve">1144-(5) ابوعلى بن راشد گويد: «شيعيان اموال و نامه هاى مهر و موم شده اى كه در آنها پرسش هايى بود براى امام صادق عليه السلام فرستادند. پيك آنان پس از شهادت امام عليه السلام به مدينه رسيد. از اين رو امام موسى بن جعفر عليه السلام پيش از شكستن مهر نامه ها به پرسش ها پاسخ داد. در يكى از آنها آمده بود:</w:t>
      </w:r>
    </w:p>
    <w:p>
      <w:pPr>
        <w:pStyle w:val="BookText"/>
      </w:pPr>
      <w:r>
        <w:rPr>
          <w:rFonts w:ascii="IRNazanin" w:hAnsi="IRNazanin" w:eastAsia="IRNazanin" w:cs="IRNazanin"/>
          <w:lang w:bidi="fa-IR"/>
          <w:color w:val="111111"/>
          <w:sz w:val="28"/>
          <w:szCs w:val="28"/>
          <w:rtl/>
        </w:rPr>
        <w:t xml:space="preserve">امام عليه السلام دربارۀ شخصى كه مى گويد: به خدا سوگند حتماً مال فراوانى صدقه خواهم داد. مى فرمايد: چه مقدار بايد صدقه دهد؟</w:t>
      </w:r>
    </w:p>
    <w:p>
      <w:pPr>
        <w:pStyle w:val="BookText"/>
      </w:pPr>
      <w:r>
        <w:rPr>
          <w:rFonts w:ascii="IRNazanin" w:hAnsi="IRNazanin" w:eastAsia="IRNazanin" w:cs="IRNazanin"/>
          <w:lang w:bidi="fa-IR"/>
          <w:color w:val="111111"/>
          <w:sz w:val="28"/>
          <w:szCs w:val="28"/>
          <w:rtl/>
        </w:rPr>
        <w:t xml:space="preserve">در زير آن، پاسخ امام به خط خودش آمده بود: كسى كه چنين سوگندى خورده است اگر از صاحبان درهم است، هشتاد و چهار درهم صدقه دهد و اگر از گوسفندداران است، هشتاد و چهار گوسفند صدقه دهد و اگر از شترداران است، هشتاد و چهار شتر صدقه دهد و دليل آن سخن خداوند تعالى است: «به تحقيق خداوند شما را در جايگاه هاى فراوانى و روز نبرد حنين يارى كرد.» پس صحنه هاى پيامبر اكرم صلى الله عليه و آله پيش از نزول اين آيه شمارش شد و هشتاد و چهار صحنه بود.»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305" w:name="pg11981_157064"/>
    <w:bookmarkEnd w:id="305"/>
    <w:p>
      <w:pPr>
        <w:pStyle w:val="Heading3"/>
      </w:pPr>
      <w:bookmarkStart w:id="759" w:name="_Toc445"/>
      <w:r>
        <w:t>(12) باب أنّ من نذر أن يتصدّق بدراهم فصيّرها ذهباً لزمه الإعادة وكذالوعّين مكاناً فخالف</w:t>
      </w:r>
      <w:bookmarkEnd w:id="7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1619-36372-</w:t>
      </w:r>
      <w:r>
        <w:rPr>
          <w:rStyle w:val="FootnoteReference"/>
        </w:rPr>
        <w:footnoteReference w:id="1200"/>
      </w:r>
      <w:r>
        <w:rPr>
          <w:rFonts w:ascii="Amiri" w:hAnsi="Amiri" w:eastAsia="Amiri" w:cs="Amiri"/>
          <w:lang w:bidi="ar-SA"/>
          <w:color w:val="111111"/>
          <w:sz w:val="28"/>
          <w:szCs w:val="28"/>
          <w:rtl/>
        </w:rPr>
        <w:t xml:space="preserve">كافى 456/7: (أبو عليّ الأشعريّ - معلّق) عن محمّد بن عبد الجبّار عن عليّ بن مهزيار تهذيب 305/8: (محمّد بن يعقوب عن أبي عليّ الأشعريّ عن محمّد بن عبدالجبّار - معلّق) عن عليّ بن مهزيار قال: قلت لأبى الحسن عليه السلام: رجل جعل على نفسه نذراً إن قضى اللّٰه عزّوجلّ حاجته أن يتصدّق بدراهم(1) (نذراً - يب) فقضى اللّٰه حاجته فصيّر الدّراهم ذهباً ووجّهها إليك أيجوز ذلك أو</w:t>
      </w:r>
      <w:r>
        <w:rPr>
          <w:rStyle w:val="FootnoteReference"/>
        </w:rPr>
        <w:footnoteReference w:id="1201"/>
      </w:r>
      <w:r>
        <w:rPr>
          <w:rFonts w:ascii="Amiri" w:hAnsi="Amiri" w:eastAsia="Amiri" w:cs="Amiri"/>
          <w:lang w:bidi="ar-SA"/>
          <w:color w:val="111111"/>
          <w:sz w:val="28"/>
          <w:szCs w:val="28"/>
          <w:rtl/>
        </w:rPr>
        <w:t xml:space="preserve">يعيد فقال يعيد.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1620-36373-(2) غيبة الطّوسى 165: أحمد بن عليّ الرّازى عن أبي الحسين محمّد بن جعفر الأسدى قال: حدّثني الحسين بن محمّد بن عامر الأشعريّ القمّيّ قال: حدّثني يعقوب بن يوسف الضّراب الغسّانى - في منصرفه من أصفهان - قال: حججت في سنة إحدى وثمانين ومائتين وكنت مع قوم مخالفين من أهل بلدنا فلمّا قدمنا مكّة تقدّم بعضهم فاكترى لنا داراً في زقاق بين سوق اللّيل وهى دار خديجة عليها السلام تسمّى «دار الرّضا» عليه السلام وفيها عجوز سمراء فسألتها: لمّا وقفت على أنّها دار الرّضا عليه السلام، ما تكونين من أصحاب هذه الدّار؟ ولم سمّيت دار الرّضا؟ فقالت أنا من مواليهم وهذه دار الرّضا عليّ بن موسى عليهما السلام أسكنيها الحسن بن عليّ عليهما السلام، فانّى كنت من خدمه (إلى أن قال) فوقع في قلبى أن الرّجل الّذى كنت أراه يدخل ويخرج هو هو فأخذت عشرة دراهم صحاحاً فيها ستّة رضويّة من ضرب الرّضا عليه السلام قد كنت خبأتها لألقيها في مقام إبراهيم عليه السلام، وكنت نذرت ونويت ذلك فدفعتها إليها، وقلت في نفسى أدفعها إلى قوم من ولد فاطمة عليها السلام أفضل ممّا ألقيها في المقام وأعظم ثواباً فقلت لها:</w:t>
      </w:r>
    </w:p>
    <w:p>
      <w:pPr>
        <w:pStyle w:val="BookText"/>
      </w:pPr>
      <w:r>
        <w:rPr>
          <w:rFonts w:ascii="Amiri" w:hAnsi="Amiri" w:eastAsia="Amiri" w:cs="Amiri"/>
          <w:lang w:bidi="ar-SA"/>
          <w:color w:val="111111"/>
          <w:sz w:val="28"/>
          <w:szCs w:val="28"/>
          <w:rtl/>
        </w:rPr>
        <w:t xml:space="preserve">ادفعى هذه الدّراهم إلى من يستحقّها من ولد فاطمة عليها السلام، وكان في نيّتى أنّ الّذى رأيته هو الرّجل، وإنّما تدفعها إليه، فأخذت الدّراهم وصعدت وبقيت ساعة ثمّ نزلت فقالت: يقول لك: ليس لنا فيها حقّ اجعلها في الموضع الّذى نويت ولكن هذه الرّضويّة خذ منّا بدلها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12 حكم پرداخت طلا به جاى نذر نقره و مخالفت از محل نذر</w:t>
      </w:r>
    </w:p>
    <w:p>
      <w:pPr>
        <w:pStyle w:val="BookText"/>
      </w:pPr>
      <w:r>
        <w:rPr>
          <w:rFonts w:ascii="IRNazanin" w:hAnsi="IRNazanin" w:eastAsia="IRNazanin" w:cs="IRNazanin"/>
          <w:lang w:bidi="fa-IR"/>
          <w:color w:val="111111"/>
          <w:sz w:val="28"/>
          <w:szCs w:val="28"/>
          <w:rtl/>
        </w:rPr>
        <w:t xml:space="preserve">1145-(1) على بن مهزيار گويد: «به امام هادى عليه السلام گفتم: شخصى بر عهدۀ خود نذرى قرار مى دهد كه اگر خداوند حاجتش را برآورده ساخت، تعدادى درهم صدقه دهد. آن گاه خداوند حاجتش را برآورده ساخت و او درهم ها را تبديل به طلا كرد و به سوى شما فرستاد، آيا اين كار جايز است يا آن را اعاده كند؟ امام عليه السلام فرمود: اعاده مى كند.»</w:t>
      </w:r>
    </w:p>
    <w:p>
      <w:pPr>
        <w:pStyle w:val="BookText"/>
      </w:pPr>
      <w:r>
        <w:rPr>
          <w:rFonts w:ascii="IRNazanin" w:hAnsi="IRNazanin" w:eastAsia="IRNazanin" w:cs="IRNazanin"/>
          <w:lang w:bidi="fa-IR"/>
          <w:color w:val="111111"/>
          <w:sz w:val="28"/>
          <w:szCs w:val="28"/>
          <w:rtl/>
        </w:rPr>
        <w:t xml:space="preserve">1146-(2) حسين بن محمد بن عامر اشعرى قمى گويد: «يعقوب بن يوسف ضرّاب غسّانى - در بازگشت از اصفهان - گفت: من در سال 281 ه‍. ق حج به جا آوردم و در آن سفر همراه گروهى از اهل سنت از شهرمان بودم وقتى به مكه رسيديم، گروهى از آنان رفتند و خانه اى واقع در كوچه اى ميان بازار الليل براى ما اجاره كردند كه همان خانه حضرت خديجه عليها السلام بود و خانه الرضا ناميده مى شد. در آن خانه پيرزن سبزه اى بود. وقتى خبردار شدم كه آن خانه الرضا نام دارد از آن پيرزن سؤال كردم: با صاحبان اين خانه چه نسبتى دارى‌؟ و چرا اين خانه، خانه الرضا ناميده مى شود؟</w:t>
      </w:r>
    </w:p>
    <w:p>
      <w:pPr>
        <w:pStyle w:val="BookText"/>
      </w:pPr>
      <w:r>
        <w:rPr>
          <w:rFonts w:ascii="IRNazanin" w:hAnsi="IRNazanin" w:eastAsia="IRNazanin" w:cs="IRNazanin"/>
          <w:lang w:bidi="fa-IR"/>
          <w:color w:val="111111"/>
          <w:sz w:val="28"/>
          <w:szCs w:val="28"/>
          <w:rtl/>
        </w:rPr>
        <w:t xml:space="preserve">پيرزن گفت: من از آزادشدگان آنان هستم و اين خانه على بن موسى الرضا عليه السلام است كه امام حسن عسكرى عليه السلام مرا در آن ساكن كرده است و من از خدمتكاران وى بودم...</w:t>
      </w:r>
    </w:p>
    <w:p>
      <w:pPr>
        <w:pStyle w:val="BookText"/>
      </w:pPr>
      <w:r>
        <w:rPr>
          <w:rFonts w:ascii="IRNazanin" w:hAnsi="IRNazanin" w:eastAsia="IRNazanin" w:cs="IRNazanin"/>
          <w:lang w:bidi="fa-IR"/>
          <w:color w:val="111111"/>
          <w:sz w:val="28"/>
          <w:szCs w:val="28"/>
          <w:rtl/>
        </w:rPr>
        <w:t xml:space="preserve">يعقوب ادامه داد تا گفت: پس به قلبم افتاد كسى را كه مشاهده مى كنم مى رود و مى آيد همان امام زمان (عج) است. من ده درهم صحيح كه شش تاى آن رضوى - از سكه هاى امام رضا عليه السلام - بود پنهان كرده بودم كه براى عمل به نذرم آنها را در مقام ابراهيم بريزم وقتى چنين ديدم با خود گفتم:</w:t>
      </w:r>
    </w:p>
    <w:p>
      <w:pPr>
        <w:pStyle w:val="BookText"/>
      </w:pPr>
      <w:r>
        <w:rPr>
          <w:rFonts w:ascii="IRNazanin" w:hAnsi="IRNazanin" w:eastAsia="IRNazanin" w:cs="IRNazanin"/>
          <w:lang w:bidi="fa-IR"/>
          <w:color w:val="111111"/>
          <w:sz w:val="28"/>
          <w:szCs w:val="28"/>
          <w:rtl/>
        </w:rPr>
        <w:t xml:space="preserve">آنها را به فرزندان حضرت فاطمه عليها السلام بپردازم بهتر از آن است كه در مقام ابراهيم بريزم و پاداش بيشترى دارد. از اين رو درهم ها را به آن زن دادم و به وى گفتم: اين درهم ها را به نيازمندان فرزندان حضرت فاطمه عليها السلام بپرداز! و در نيتم بود كسى را كه ديده ام همان امام زمان (عج) است و آن زن درهم ها را به وى مى پردازد. آن زن درهم ها را گرفت و بالا رفت، مدتى گذشت و سپس بازگشت و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306" w:name="pg11981_157066"/>
    <w:bookmarkEnd w:id="306"/>
    <w:p>
      <w:pPr>
        <w:pStyle w:val="BookText"/>
      </w:pPr>
      <w:r>
        <w:rPr>
          <w:rFonts w:ascii="Amiri" w:hAnsi="Amiri" w:eastAsia="Amiri" w:cs="Amiri"/>
          <w:lang w:bidi="ar-SA"/>
          <w:color w:val="111111"/>
          <w:sz w:val="28"/>
          <w:szCs w:val="28"/>
          <w:rtl/>
        </w:rPr>
        <w:t xml:space="preserve">وألقها في الموضع الّذى نويت ففعلت. (الخبر وهو طويل) مستدرك 90/16: ورأيته في بعض كتب قدماء أصحابنا قال: حدّثنا أبوالفضل محمّد بن عبداللّٰه بن عبد المطّلب قال:</w:t>
      </w:r>
    </w:p>
    <w:p>
      <w:pPr>
        <w:pStyle w:val="BookText"/>
      </w:pPr>
      <w:r>
        <w:rPr>
          <w:rFonts w:ascii="Amiri" w:hAnsi="Amiri" w:eastAsia="Amiri" w:cs="Amiri"/>
          <w:lang w:bidi="ar-SA"/>
          <w:color w:val="111111"/>
          <w:sz w:val="28"/>
          <w:szCs w:val="28"/>
          <w:rtl/>
        </w:rPr>
        <w:t xml:space="preserve">حدّثني أبوالقاسم موسى بن محمّد الأشعريّ القمّيّ قال: حدّثني يعقوب بن يوسى أبو الحسن الضرّاب في سنة تسعين ومائتين وساق مثله.</w:t>
      </w:r>
    </w:p>
    <w:p>
      <w:pPr>
        <w:pStyle w:val="Heading3"/>
      </w:pPr>
      <w:bookmarkStart w:id="760" w:name="_Toc446"/>
      <w:r>
        <w:t>(13) باب أنّ من عاهد اللّٰه أن يتصدّق بجميع ما يملك جاز له أن يقوّم داره وجميع ملكه ويبيع به ثمّ يتصدّق بالقيمة أوّلاً فأوّلاً فإن بقى شيء أوصى به</w:t>
      </w:r>
      <w:bookmarkEnd w:id="7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1621-36374-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كافى 458/7: عليّ بن إبراهيم عن أبيه عن تهذيب 307/8: (الحسن - يب) ابن محبوب عن محمّد بن يحيى الخثعميّ قال: كنّا عند أبى عبداللّٰه عليه السلام جماعة إذ دخل عليه رجل من موالى أبى جعفر عليه السلام، فسلّم عليه، ثمّ جلس وبكى، ثمّ قال له: جعلت فداك إنّي كنت أعطيت اللّٰه عهداً إن عافانى اللّٰه من شيء كنت أخافه على نفسى أن أتصدّق بجميع ما أملك، وإنّ اللّٰه عزّوجلّ عافانى منه، وقد حوّلت عيالى من منزلى إلى قبّة من(1) خراب الأنصار، وقد حملت كلّ ما أملك، فأنا بائع دارى وجميع ما أملك فأتصدّق به.</w:t>
      </w:r>
    </w:p>
    <w:p>
      <w:pPr>
        <w:pStyle w:val="BookText"/>
      </w:pPr>
      <w:r>
        <w:rPr>
          <w:rFonts w:ascii="Amiri" w:hAnsi="Amiri" w:eastAsia="Amiri" w:cs="Amiri"/>
          <w:lang w:bidi="ar-SA"/>
          <w:color w:val="111111"/>
          <w:sz w:val="28"/>
          <w:szCs w:val="28"/>
          <w:rtl/>
        </w:rPr>
        <w:t xml:space="preserve">فقال أبو عبداللّٰه عليه السلام: انطلق وقوّم منزلك وجميع متاعك وما تملك بقيمة عادلة وأعرف ذلك، ثمّ إعمد إلى صحيفة بيضاء فاكتب فيها جملة ماقوّمت</w:t>
      </w:r>
      <w:r>
        <w:rPr>
          <w:rStyle w:val="FootnoteReference"/>
        </w:rPr>
        <w:footnoteReference w:id="1202"/>
      </w:r>
      <w:r>
        <w:rPr>
          <w:rFonts w:ascii="Amiri" w:hAnsi="Amiri" w:eastAsia="Amiri" w:cs="Amiri"/>
          <w:lang w:bidi="ar-SA"/>
          <w:color w:val="111111"/>
          <w:sz w:val="28"/>
          <w:szCs w:val="28"/>
          <w:rtl/>
        </w:rPr>
        <w:t xml:space="preserve">ثمّ انظر</w:t>
      </w:r>
      <w:r>
        <w:rPr>
          <w:rStyle w:val="FootnoteReference"/>
        </w:rPr>
        <w:footnoteReference w:id="1203"/>
      </w:r>
      <w:r>
        <w:rPr>
          <w:rFonts w:ascii="Amiri" w:hAnsi="Amiri" w:eastAsia="Amiri" w:cs="Amiri"/>
          <w:lang w:bidi="ar-SA"/>
          <w:color w:val="111111"/>
          <w:sz w:val="28"/>
          <w:szCs w:val="28"/>
          <w:rtl/>
        </w:rPr>
        <w:t xml:space="preserve">إلى أوثق النّاس في نفسك، فادفع إليه الصّحيفة وأوصه ومره إن حدث بك حدث الموت أن يبيع منزلك وجميع ما تملك، فيتصدّق به عنك، ثمّ ارجع إلى منزلك وقم في مالك على ما كنت فيه، فكل أنت وعيالك مثل ما كنت تأكل، ثمّ انظر بكلّ شيء</w:t>
      </w:r>
      <w:r>
        <w:rPr>
          <w:rStyle w:val="FootnoteReference"/>
        </w:rPr>
        <w:footnoteReference w:id="1204"/>
      </w:r>
      <w:r>
        <w:rPr>
          <w:rFonts w:ascii="Amiri" w:hAnsi="Amiri" w:eastAsia="Amiri" w:cs="Amiri"/>
          <w:lang w:bidi="ar-SA"/>
          <w:color w:val="111111"/>
          <w:sz w:val="28"/>
          <w:szCs w:val="28"/>
          <w:rtl/>
        </w:rPr>
        <w:t xml:space="preserve">تصدّق به فيما تستقبل</w:t>
      </w:r>
      <w:r>
        <w:rPr>
          <w:rStyle w:val="FootnoteReference"/>
        </w:rPr>
        <w:footnoteReference w:id="1205"/>
      </w:r>
      <w:r>
        <w:rPr>
          <w:rFonts w:ascii="Amiri" w:hAnsi="Amiri" w:eastAsia="Amiri" w:cs="Amiri"/>
          <w:lang w:bidi="ar-SA"/>
          <w:color w:val="111111"/>
          <w:sz w:val="28"/>
          <w:szCs w:val="28"/>
          <w:rtl/>
        </w:rPr>
        <w:t xml:space="preserve">من صدقة أو صلة قرابة أو في</w:t>
      </w:r>
      <w:r>
        <w:rPr>
          <w:rStyle w:val="FootnoteReference"/>
        </w:rPr>
        <w:footnoteReference w:id="1206"/>
      </w:r>
      <w:r>
        <w:rPr>
          <w:rFonts w:ascii="Amiri" w:hAnsi="Amiri" w:eastAsia="Amiri" w:cs="Amiri"/>
          <w:lang w:bidi="ar-SA"/>
          <w:color w:val="111111"/>
          <w:sz w:val="28"/>
          <w:szCs w:val="28"/>
          <w:rtl/>
        </w:rPr>
        <w:t xml:space="preserve">وجوه البرّ، فاكتب ذلك كلّه وأحصه، فإذا كان رأس السّنة فانطلق إلى الرّجل الّذى أوصيت إليه</w:t>
      </w:r>
      <w:r>
        <w:rPr>
          <w:rStyle w:val="FootnoteReference"/>
        </w:rPr>
        <w:footnoteReference w:id="1207"/>
      </w:r>
      <w:r>
        <w:rPr>
          <w:rFonts w:ascii="Amiri" w:hAnsi="Amiri" w:eastAsia="Amiri" w:cs="Amiri"/>
          <w:lang w:bidi="ar-SA"/>
          <w:color w:val="111111"/>
          <w:sz w:val="28"/>
          <w:szCs w:val="28"/>
          <w:rtl/>
        </w:rPr>
        <w:t xml:space="preserve">فمره أن يخرج (إليك - كا) الصّحيفة، ثمّ اكتب (فيها - كا) جملة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به تو مى فرمايد: ما حقى در آن نداريم در همان محلى كه نيت كرده اى قرار بده ولى به جاى اين درهم رضوى درهم ديگرى از ما بگير و در همان محلى كه قصد كرده اى قرار بده. من نيز چنين كردم...»</w:t>
      </w:r>
    </w:p>
    <w:p>
      <w:pPr>
        <w:pStyle w:val="BookText"/>
      </w:pPr>
      <w:r>
        <w:rPr>
          <w:rFonts w:ascii="Amiri" w:hAnsi="Amiri" w:eastAsia="Amiri" w:cs="Amiri"/>
          <w:lang w:bidi="ar-SA"/>
          <w:color w:val="111111"/>
          <w:sz w:val="28"/>
          <w:szCs w:val="28"/>
          <w:rtl/>
        </w:rPr>
        <w:t xml:space="preserve">ابوالقاسم موسى بن محمد اشعرى قمى نيز اين حكايت را از يعقوب بن يوسف نقل كرده است.</w:t>
      </w:r>
    </w:p>
    <w:p>
      <w:pPr>
        <w:pStyle w:val="BookText"/>
      </w:pPr>
      <w:r>
        <w:rPr>
          <w:rFonts w:ascii="IRNazanin" w:hAnsi="IRNazanin" w:eastAsia="IRNazanin" w:cs="IRNazanin"/>
          <w:lang w:bidi="fa-IR"/>
          <w:color w:val="111111"/>
          <w:sz w:val="28"/>
          <w:szCs w:val="28"/>
          <w:rtl/>
        </w:rPr>
        <w:t xml:space="preserve">باب 13 تعهد با خدا دربارۀ صدقه دادن همه اموال</w:t>
      </w:r>
    </w:p>
    <w:p>
      <w:pPr>
        <w:pStyle w:val="BookText"/>
      </w:pPr>
      <w:r>
        <w:rPr>
          <w:rFonts w:ascii="IRNazanin" w:hAnsi="IRNazanin" w:eastAsia="IRNazanin" w:cs="IRNazanin"/>
          <w:lang w:bidi="fa-IR"/>
          <w:color w:val="111111"/>
          <w:sz w:val="28"/>
          <w:szCs w:val="28"/>
          <w:rtl/>
        </w:rPr>
        <w:t xml:space="preserve">1147-(1) محمد بن يحيى خثعمى گويد: «گروهى نزد امام صادق عليه السلام بوديم كه يكى از وابستگان منصور وارد شد و سلام كرد. آن گاه نشست و شروع به گريستن كرد. سپس به امام عليه السلام گفت: فدايت شوم! من با خدا عهد و پيمان كرده ام كه اگر خداوند مرا از حادثه اى كه از آن بر جانم بيمناك بودم، نجات بخشد، تمام اموالم را صدقه دهم و خداوند مرا از آن نجات داد. اكنون خانواده ام را از خانه ام به قبه اى از خرابه هاى انصار منتقل كرده و همه اموالم را نيز برده ام تا خانه و همه اموالم را بفروشم و صدقه دهم.</w:t>
      </w:r>
    </w:p>
    <w:p>
      <w:pPr>
        <w:pStyle w:val="BookText"/>
      </w:pPr>
      <w:r>
        <w:rPr>
          <w:rFonts w:ascii="IRNazanin" w:hAnsi="IRNazanin" w:eastAsia="IRNazanin" w:cs="IRNazanin"/>
          <w:lang w:bidi="fa-IR"/>
          <w:color w:val="111111"/>
          <w:sz w:val="28"/>
          <w:szCs w:val="28"/>
          <w:rtl/>
        </w:rPr>
        <w:t xml:space="preserve">امام صادق عليه السلام فرمود: برو و منزل و همه اموال و وسايلت را عادلانه قيمت كن و از قيمت آنها آگاه شو. سپس صفحه سفيدى بردار و همه آنچه را كه قيمت كرده اى در آن بنويس. آن گاه مطمئن ترين اشخاص نزد خود را در نظر بگير و آن صفحه را به وى تحويل بده و به وى وصيت كن و دستور بده كه اگر مرگت فرارسيد خانه وهمه اموالت را بفروشد و از جانب تو صدقه دهد. سپس به منزلت بازگرد و همانند گذشته در اموالت تصرف كن و خود و خانواده ات مانند گذشته از آن بخوريد.</w:t>
      </w:r>
    </w:p>
    <w:p>
      <w:pPr>
        <w:pStyle w:val="BookText"/>
      </w:pPr>
      <w:r>
        <w:rPr>
          <w:rFonts w:ascii="IRNazanin" w:hAnsi="IRNazanin" w:eastAsia="IRNazanin" w:cs="IRNazanin"/>
          <w:lang w:bidi="fa-IR"/>
          <w:color w:val="111111"/>
          <w:sz w:val="28"/>
          <w:szCs w:val="28"/>
          <w:rtl/>
        </w:rPr>
        <w:t xml:space="preserve">آن گاه در آينده هر چه را كه صدقه دادى يا با آن صله رحم كردى يا در كارهاى خير مصرف كردى، همه آنها را در نظر بگير و بنويس و حساب كن و سر سال نزد شخصى كه به وى وصيت كردى برو و از او بخواه آن صفحه را بياورد و سپس همه آنچه را در آن سال صدقه داده اى و به خويشاوندانت نيكى يا در راه خير مصرف كرده اى در آن بنويس و در هر سال اين كار را تكرار كن تا همه آنچه را نذر كرده اى براى خدا بپردازى و خانه و وسايلت انشاءالله برايت باقى بماند.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307" w:name="pg11981_157068"/>
    <w:bookmarkEnd w:id="307"/>
    <w:p>
      <w:pPr>
        <w:pStyle w:val="BookText"/>
      </w:pPr>
      <w:r>
        <w:rPr>
          <w:rFonts w:ascii="Amiri" w:hAnsi="Amiri" w:eastAsia="Amiri" w:cs="Amiri"/>
          <w:lang w:bidi="ar-SA"/>
          <w:color w:val="111111"/>
          <w:sz w:val="28"/>
          <w:szCs w:val="28"/>
          <w:rtl/>
        </w:rPr>
        <w:t xml:space="preserve">ما تصدّقت (به - يب) وأخرجت من صلة قرابة أو برّ في تلك السّنة، ثمّ افعل (مثل - يب) ذلك في كلّ سنة حتّى تفى للّٰه(1) بجميع ما نذرت فيه، ويبقى لك منزلك ومالك إن شاء اللّٰه (قال - كا): فقال الرّجل: فرّجت عنّى يا ابن رسول اللّٰه - جعلنى اللّٰه فداك -.</w:t>
      </w:r>
    </w:p>
    <w:p>
      <w:pPr>
        <w:pStyle w:val="Heading3"/>
      </w:pPr>
      <w:bookmarkStart w:id="761" w:name="_Toc447"/>
      <w:r>
        <w:t>(14) باب أنّ من نذر عتق مملوكه لزم وإن لم يكن المملوك عارفاً</w:t>
      </w:r>
      <w:bookmarkEnd w:id="7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1622-36375-(1) تهذيب 228/8: محمّد بن عليّ بن محبوب عن أحمد بن محمّد عن عليّ بن مهزيار عن أبي عليّ بن راشد قال: قلت لأبى جعفر عليه السلام: جعلت فداك، إنّ امرأة من أهلنا اعتلّ صبّى لها فقالت: اللّهمّ إن كشفت عنه ففلانة حرّة والجارية ليست بعارفة فأيّما أفضل - جعلت فداك -؟ تعتقها أو تصرف ثمنها في وجوه البرّ؟ فقال: لا يجوز إلّاعتقها. تهذيب 314/8: استبصار 49/4: الحسين بن سعيد عن أبي عليّ بن راشد قال قلت لأبى جعفر الثّانى عليه السلام انّ امرأة وذكر مثله إلّاأنّ فيه ففلانة جاريتى حرّة. وتقدّم في أحاديث باب (13) جواز عتق المستضعف من أبواب العتق ج 24 ما يناسب فراجع.</w:t>
      </w:r>
    </w:p>
    <w:p>
      <w:pPr>
        <w:pStyle w:val="Heading3"/>
      </w:pPr>
      <w:bookmarkStart w:id="762" w:name="_Toc448"/>
      <w:r>
        <w:t>(15) باب أنّ من نذر عتق أمته إن وطأها فخرجت من ملكه انحلّت اليمين وإن عادت بملك مستأنف</w:t>
      </w:r>
      <w:bookmarkEnd w:id="7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1623-36376-</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تهذيب 226/8: الحسين بن سعيد عن صفوان وفضالة عن فقيه 68/3: العلاء عن محمّد (بن مسلم - فقيه) عن أحدهما عليهما السلام قال: سألته عن الرّجل تكون له الأمة فيقول يوم يأتيها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فهي حرّة ثمّ يبيعها من رجل (آخر - فقيه) ثمّ يشتريها بعد ذلك قال لا بأس بأن يأتيها فقد خرجت عن ملكه. المقنع 157: إذا كانت للرّجل أمة فيقول يوماً اِنْ آتيها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فهي حرّة (وذكر نحوه).</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گفت: اى فرزند رسول خدا صلى الله عليه و آله! خداوند مرا فدايت گرداند! اندوهم را برطرف كردى.»</w:t>
      </w:r>
    </w:p>
    <w:p>
      <w:pPr>
        <w:pStyle w:val="BookText"/>
      </w:pPr>
      <w:r>
        <w:rPr>
          <w:rFonts w:ascii="Amiri" w:hAnsi="Amiri" w:eastAsia="Amiri" w:cs="Amiri"/>
          <w:lang w:bidi="ar-SA"/>
          <w:color w:val="111111"/>
          <w:sz w:val="28"/>
          <w:szCs w:val="28"/>
          <w:rtl/>
        </w:rPr>
        <w:t xml:space="preserve">باب 14 حكم نذر عتق برده غير شيعه</w:t>
      </w:r>
    </w:p>
    <w:p>
      <w:pPr>
        <w:pStyle w:val="BookText"/>
      </w:pPr>
      <w:r>
        <w:rPr>
          <w:rFonts w:ascii="IRNazanin" w:hAnsi="IRNazanin" w:eastAsia="IRNazanin" w:cs="IRNazanin"/>
          <w:lang w:bidi="fa-IR"/>
          <w:color w:val="111111"/>
          <w:sz w:val="28"/>
          <w:szCs w:val="28"/>
          <w:rtl/>
        </w:rPr>
        <w:t xml:space="preserve">1148-(1) ابو على بن راشد گويد: «به امام جواد عليه السلام گفتم: فدايت شوم! زنى از خاندان ما فرزندش بيمار شد و گفت: خدايا اگر بيماريش را برطرف كنى فلان كنيزم آزاد است و آن كنيز شناختى به امامت ندارد. كدام يك از اين دو كار برتر است‌؟ فدايت شوم! اين كه آن را آزاد كند يا بهايش را در كارهاى نيك مصرف كند؟ امام عليه السلام فرمود: جايز نيست مگر آزاد كردن آن.»</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سيزده از ابواب عتق مناسب با اين بحث هست.</w:t>
      </w:r>
    </w:p>
    <w:p>
      <w:pPr>
        <w:pStyle w:val="BookText"/>
      </w:pPr>
      <w:r>
        <w:rPr>
          <w:rFonts w:ascii="Amiri" w:hAnsi="Amiri" w:eastAsia="Amiri" w:cs="Amiri"/>
          <w:lang w:bidi="ar-SA"/>
          <w:color w:val="111111"/>
          <w:sz w:val="28"/>
          <w:szCs w:val="28"/>
          <w:rtl/>
        </w:rPr>
        <w:t xml:space="preserve">باب 15 حكم نذر عتق كنيز در صورت آميزش با آن و خروج آن از ملكش</w:t>
      </w:r>
    </w:p>
    <w:p>
      <w:pPr>
        <w:pStyle w:val="BookText"/>
      </w:pPr>
      <w:r>
        <w:rPr>
          <w:rFonts w:ascii="IRNazanin" w:hAnsi="IRNazanin" w:eastAsia="IRNazanin" w:cs="IRNazanin"/>
          <w:lang w:bidi="fa-IR"/>
          <w:color w:val="111111"/>
          <w:sz w:val="28"/>
          <w:szCs w:val="28"/>
          <w:rtl/>
        </w:rPr>
        <w:t xml:space="preserve">1149-(1) محمد بن مسلم گويد: «از امام صادق عليه السلام يا امام باقر عليه السلام سؤال كردم: شخصى كنيزى دارد و قرار مى گذارد روزى كه با آن آميزش كند، آزاد باشد، سپس آن را به ديگرى مى فروشد و پس از آن دوباره آن را از وى مى خرد.</w:t>
      </w:r>
    </w:p>
    <w:p>
      <w:pPr>
        <w:pStyle w:val="BookText"/>
      </w:pPr>
      <w:r>
        <w:rPr>
          <w:rFonts w:ascii="Amiri" w:hAnsi="Amiri" w:eastAsia="Amiri" w:cs="Amiri"/>
          <w:lang w:bidi="ar-SA"/>
          <w:color w:val="111111"/>
          <w:sz w:val="28"/>
          <w:szCs w:val="28"/>
          <w:rtl/>
        </w:rPr>
        <w:t xml:space="preserve">امام عليه السلام فرمود: آميزش با آن برايش اشكال ندارد، به تحقيق، آن از ملكش خارج شد.»</w:t>
      </w:r>
    </w:p>
    <w:p>
      <w:pPr>
        <w:pStyle w:val="BookText"/>
      </w:pPr>
      <w:r>
        <w:rPr>
          <w:rFonts w:ascii="Amiri" w:hAnsi="Amiri" w:eastAsia="Amiri" w:cs="Amiri"/>
          <w:lang w:bidi="ar-SA"/>
          <w:color w:val="111111"/>
          <w:sz w:val="28"/>
          <w:szCs w:val="28"/>
          <w:rtl/>
        </w:rPr>
        <w:t xml:space="preserve">در كتاب المقنع اين مطلب بدون اسناد به امام عليه السلام آمده است.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308" w:name="pg11981_157070"/>
    <w:bookmarkEnd w:id="308"/>
    <w:p>
      <w:pPr>
        <w:pStyle w:val="Heading3"/>
      </w:pPr>
      <w:bookmarkStart w:id="763" w:name="_Toc449"/>
      <w:r>
        <w:t>(16) باب أنّ من علّق عتق الأمة على وطيها وطلب ولدها لزم ذلك بالوطى وإن لم ينزل</w:t>
      </w:r>
      <w:bookmarkEnd w:id="7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1624-36377-(1) تهذيب 418/7: أحمد بن محمّد بن عيسى عن عليّ بن الحكم عن سيف بن عميرة عن أبي مريم الأنصارى قال سألت أبا جعفر عليه السلام عن رجل قال يوم آتى فلانة أطلب ولدها فهى حرّة بعد أن يأتيها، أله أن يأتيها ولا ينزل فيها، فقال إذا أتاها فقد طلب ولدها.</w:t>
      </w:r>
    </w:p>
    <w:p>
      <w:pPr>
        <w:pStyle w:val="Heading3"/>
      </w:pPr>
      <w:bookmarkStart w:id="764" w:name="_Toc450"/>
      <w:r>
        <w:t>(17) باب حكم من نذر عتق أوّل مملوك ملكه فملك مماليك دفعة</w:t>
      </w:r>
      <w:bookmarkEnd w:id="7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1625-36378-(1) تهذيب 225/8: الحسين بن سعيد عن ابن أبي عمير عن حمّاد عن الحلبيّ عن أبي عبداللّٰه عليه السلام في رجل قال: أوّل مملوك أملكه فهو حرّ، فورث سبعة جميعاً قال: يقرع بينهم ويعتق الّذى قرع. استبصار 5/4: فأمّا ما رواه الحسين بن سعيد عن فضالة عن أبان عن عبداللّٰه بن سليمان قال: سألته عن رجل قال (وذكر مثله). إلّاأنّه أسقط قوله (جميعاً). المقنع 157: فإن قال: أوّل مملوك (وذكر مثله) إلّاأنّ فيه سبعة مماليك.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1626-36379-(2) تهذيب 225/8: الحسين بن سعيد عن فضالة عن أبان عن عبداللّٰه بن سليمان قال: سألته عن رجل قال: أوّل مملوك أملكه فهو حرّ فلم يلبث أن ملك ستّة، أيّهم يعتق‌؟ قال: يقرع بينهم ثمّ يعتق واحداً. وسالته عن رجل يزوّج وليدته من رجل وقال: أوّل ولد تلدينه فهو حرّ، فتوفّى الرّجل وتزوّجها آخر فولدت له أولاداً فقال: أمّا من الأوّل فهو حرّ، وأمّا من الآخر فإن شاء استرقّهم.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1627-36380-(3) تهذيب 226/8: استبصار 5/4: محمّد بن أحمد بن يحيى عن محمّد بن الحسين عن إسماعيل بن يسار الهاشمىّ عن عليّ بن عبداللّٰه بن غالب القيسى عن الحسن الصّيقل قال: سألت أبا عبداللّٰه عليه السلام عن رجل قال: أوّل مملوك أملكه فهو حرّ فأصاب ستّة قال: إنّما كانت نيّته على واحد فليختر أيّهم شاء فليعتقه. فقيه 92/3: سأله الحسن الصيّقل عن رجل قال (وذكر مثله). ويأتي في أحاديث باب (31) ماورد من الحكم بالقرعة في القضايا المشكلة من أبواب القضاء ج 30 مايدّل على ذلك.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16 حكم نذر عتق كنيز در صورت آميزش با وى براى طلب فرزند</w:t>
      </w:r>
    </w:p>
    <w:p>
      <w:pPr>
        <w:pStyle w:val="BookText"/>
      </w:pPr>
      <w:r>
        <w:rPr>
          <w:rFonts w:ascii="IRNazanin" w:hAnsi="IRNazanin" w:eastAsia="IRNazanin" w:cs="IRNazanin"/>
          <w:lang w:bidi="fa-IR"/>
          <w:color w:val="111111"/>
          <w:sz w:val="28"/>
          <w:szCs w:val="28"/>
          <w:rtl/>
        </w:rPr>
        <w:t xml:space="preserve">1150-(1) ابومريم انصارى گويد: «از امام باقر عليه السلام سؤال كردم: شخصى مى گويد: روزى كه براى طلب فرزند با فلان كنيز آميزش كنم، پس از آميزش، وى آزاد است. آيا مى تواند بدون انزال با وى آميزش كند؟</w:t>
      </w:r>
    </w:p>
    <w:p>
      <w:pPr>
        <w:pStyle w:val="BookText"/>
      </w:pPr>
      <w:r>
        <w:rPr>
          <w:rFonts w:ascii="IRNazanin" w:hAnsi="IRNazanin" w:eastAsia="IRNazanin" w:cs="IRNazanin"/>
          <w:lang w:bidi="fa-IR"/>
          <w:color w:val="111111"/>
          <w:sz w:val="28"/>
          <w:szCs w:val="28"/>
          <w:rtl/>
        </w:rPr>
        <w:t xml:space="preserve">امام عليه السلام فرمود: هرگاه با آن آميزش كند، از او طلب فرزند كرده است.»</w:t>
      </w:r>
    </w:p>
    <w:p>
      <w:pPr>
        <w:pStyle w:val="BookText"/>
      </w:pPr>
      <w:r>
        <w:rPr>
          <w:rFonts w:ascii="Amiri" w:hAnsi="Amiri" w:eastAsia="Amiri" w:cs="Amiri"/>
          <w:lang w:bidi="ar-SA"/>
          <w:color w:val="111111"/>
          <w:sz w:val="28"/>
          <w:szCs w:val="28"/>
          <w:rtl/>
        </w:rPr>
        <w:t xml:space="preserve">باب 17 حكم نذر عتق نخستين برده اى كه به ملكيت انسان درآمده و مالك شدن تعدادى برده با هم</w:t>
      </w:r>
    </w:p>
    <w:p>
      <w:pPr>
        <w:pStyle w:val="BookText"/>
      </w:pPr>
      <w:r>
        <w:rPr>
          <w:rFonts w:ascii="IRNazanin" w:hAnsi="IRNazanin" w:eastAsia="IRNazanin" w:cs="IRNazanin"/>
          <w:lang w:bidi="fa-IR"/>
          <w:color w:val="111111"/>
          <w:sz w:val="28"/>
          <w:szCs w:val="28"/>
          <w:rtl/>
        </w:rPr>
        <w:t xml:space="preserve">1151-(1) حلبى از امام صادق عليه السلام روايت مى كند كه ايشان دربارۀ شخصى كه مى گويد: نخستين برده اى را كه مالك شدم، آزاد باشد، آن گاه به يك باره هفت برده به ارث مى برد فرمود: ميان شان قرعه مى زند و كسى را كه قرعه به نامش درآمد آزاد مى كند.»</w:t>
      </w:r>
    </w:p>
    <w:p>
      <w:pPr>
        <w:pStyle w:val="BookText"/>
      </w:pPr>
      <w:r>
        <w:rPr>
          <w:rFonts w:ascii="Amiri" w:hAnsi="Amiri" w:eastAsia="Amiri" w:cs="Amiri"/>
          <w:lang w:bidi="ar-SA"/>
          <w:color w:val="111111"/>
          <w:sz w:val="28"/>
          <w:szCs w:val="28"/>
          <w:rtl/>
        </w:rPr>
        <w:t xml:space="preserve">عبداللّٰه بن سليمان نيز اين حديث را روايت كرده است و اين مطلب در كتاب المقنع بدون اسناد به امام و اندكى تفاوت آمده است.</w:t>
      </w:r>
    </w:p>
    <w:p>
      <w:pPr>
        <w:pStyle w:val="BookText"/>
      </w:pPr>
      <w:r>
        <w:rPr>
          <w:rFonts w:ascii="IRNazanin" w:hAnsi="IRNazanin" w:eastAsia="IRNazanin" w:cs="IRNazanin"/>
          <w:lang w:bidi="fa-IR"/>
          <w:color w:val="111111"/>
          <w:sz w:val="28"/>
          <w:szCs w:val="28"/>
          <w:rtl/>
        </w:rPr>
        <w:t xml:space="preserve">1152-(2) عبداللّٰه بن سليمان گويد: «از امام عليه السلام دربارۀ شخصى سؤال كردم كه مى گويد: نخستين برده اى را كه مالك شدم، آزاد است و طولى نمى كشد كه مالك شش برده مى شود. كدام يك از آنها آزاد مى شوند؟</w:t>
      </w:r>
    </w:p>
    <w:p>
      <w:pPr>
        <w:pStyle w:val="BookText"/>
      </w:pPr>
      <w:r>
        <w:rPr>
          <w:rFonts w:ascii="Amiri" w:hAnsi="Amiri" w:eastAsia="Amiri" w:cs="Amiri"/>
          <w:lang w:bidi="ar-SA"/>
          <w:color w:val="111111"/>
          <w:sz w:val="28"/>
          <w:szCs w:val="28"/>
          <w:rtl/>
        </w:rPr>
        <w:t xml:space="preserve">امام عليه السلام فرمود: ميان شان قرعه زده مى شود و يكى از آنها آزاد مى شوند.</w:t>
      </w:r>
    </w:p>
    <w:p>
      <w:pPr>
        <w:pStyle w:val="BookText"/>
      </w:pPr>
      <w:r>
        <w:rPr>
          <w:rFonts w:ascii="IRNazanin" w:hAnsi="IRNazanin" w:eastAsia="IRNazanin" w:cs="IRNazanin"/>
          <w:lang w:bidi="fa-IR"/>
          <w:color w:val="111111"/>
          <w:sz w:val="28"/>
          <w:szCs w:val="28"/>
          <w:rtl/>
        </w:rPr>
        <w:t xml:space="preserve">و دربارۀ شخصى سؤال كردم كه كنيزش را به ازدواج ديگرى درمى آورد و مى گويد: نخستين فرزندى كه براى من به دنيا آورد آزاد است. آن گاه شوهر كنيز مى ميرد و با ديگرى ازدواج مى كند و فرزندانى به دنيا مى آورد.</w:t>
      </w:r>
    </w:p>
    <w:p>
      <w:pPr>
        <w:pStyle w:val="BookText"/>
      </w:pPr>
      <w:r>
        <w:rPr>
          <w:rFonts w:ascii="IRNazanin" w:hAnsi="IRNazanin" w:eastAsia="IRNazanin" w:cs="IRNazanin"/>
          <w:lang w:bidi="fa-IR"/>
          <w:color w:val="111111"/>
          <w:sz w:val="28"/>
          <w:szCs w:val="28"/>
          <w:rtl/>
        </w:rPr>
        <w:t xml:space="preserve">امام عليه السلام فرمود: فرزند شوهر اولش آزاد است ولى فرزندان شوهر دومش را اگر بخواهد به بردگى مى گيرد.»</w:t>
      </w:r>
    </w:p>
    <w:p>
      <w:pPr>
        <w:pStyle w:val="BookText"/>
      </w:pPr>
      <w:r>
        <w:rPr>
          <w:rFonts w:ascii="IRNazanin" w:hAnsi="IRNazanin" w:eastAsia="IRNazanin" w:cs="IRNazanin"/>
          <w:lang w:bidi="fa-IR"/>
          <w:color w:val="111111"/>
          <w:sz w:val="28"/>
          <w:szCs w:val="28"/>
          <w:rtl/>
        </w:rPr>
        <w:t xml:space="preserve">1153-(3) حسن صيقل گويد: «از امام صادق عليه السلام دربارۀ شخصى سؤال كردم كه مى گويد: نخستين برده اى را كه مالك شدم آزاد است. آن گاه صاحب شش برده مى شود.</w:t>
      </w:r>
    </w:p>
    <w:p>
      <w:pPr>
        <w:pStyle w:val="BookText"/>
      </w:pPr>
      <w:r>
        <w:rPr>
          <w:rFonts w:ascii="IRNazanin" w:hAnsi="IRNazanin" w:eastAsia="IRNazanin" w:cs="IRNazanin"/>
          <w:lang w:bidi="fa-IR"/>
          <w:color w:val="111111"/>
          <w:sz w:val="28"/>
          <w:szCs w:val="28"/>
          <w:rtl/>
        </w:rPr>
        <w:t xml:space="preserve">امام عليه السلام فرمود: همانا نيت او يك برده است، پس بايد هر كدام را كه بخواهد اختيار و او را آزاد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در روايات باب سى و يك از ابواب قضا مطالبى خواهد آمد كه بر اين بحث دلالت مى كند.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309" w:name="pg11981_157072"/>
    <w:bookmarkEnd w:id="309"/>
    <w:p>
      <w:pPr>
        <w:pStyle w:val="Heading3"/>
      </w:pPr>
      <w:bookmarkStart w:id="765" w:name="_Toc451"/>
      <w:r>
        <w:t>(18) باب ماورد في أنّ من اشترى نفسه من اللّٰه بمال فهو للإمام عليه السلام</w:t>
      </w:r>
      <w:bookmarkEnd w:id="7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1628-36381-(1) تهذيب 315/8: الصّفّار عن إبراهيم بن هاشم عن يحيى بن المبارك عن عبداللّٰه بن جبلة عن إسحاق بن عمّار عن أبي عبداللّٰه عليه السلام قال: قلت له: رجل مرض فاشترىٰ نفسه من اللّٰه بمائة ألف درهم إن هو عافاه اللّٰه من مرضه، فبرئ فقال: يا إسحاق لمن جعلته قال: 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جعلت فداك - للإمام قال: نعم. هو للّٰه وماكان للّٰه فهو للإمام. وتقدّم في أحاديث باب (6) أنّ ما كان للّٰه تبارك وتعالى من حقّ فهو لرسوله وما كان للرّسول فهو للإمام من أبواب من يستحقّ الخمس ج 10 ما يناسب ذلك.</w:t>
      </w:r>
    </w:p>
    <w:p>
      <w:pPr>
        <w:pStyle w:val="Heading3"/>
      </w:pPr>
      <w:bookmarkStart w:id="766" w:name="_Toc452"/>
      <w:r>
        <w:t>(19) باب أنّ من نذر ثمّ علم بوقوع الشّرط قبل النّذر لم يلزمه شيء</w:t>
      </w:r>
      <w:bookmarkEnd w:id="7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1629-36382-(1) كافى 455/7: (محمّد بن يحيى - معلّق) عن أحمد بن محمّد عن تهذيب 303/8:</w:t>
      </w:r>
    </w:p>
    <w:p>
      <w:pPr>
        <w:pStyle w:val="BookText"/>
      </w:pPr>
      <w:r>
        <w:rPr>
          <w:rFonts w:ascii="Amiri" w:hAnsi="Amiri" w:eastAsia="Amiri" w:cs="Amiri"/>
          <w:lang w:bidi="ar-SA"/>
          <w:color w:val="111111"/>
          <w:sz w:val="28"/>
          <w:szCs w:val="28"/>
          <w:rtl/>
        </w:rPr>
        <w:t xml:space="preserve">الحسين بن سعيد عن القاسم بن محمّد فقيه 238/3: نوادر أحمد بن محمّد 43: عن جميل بن صالح قال: كانت عندي جارية بالمدينة فارتفع طمثها، فجعلت للّٰه عليّ نذراً إن هى حاضت، فعلمت بعدُ أنّها حاضت قبل أن أجعل النّذر (عليّ - فقيه - نوادر) فكتبت إلى أبى عبداللّٰه عليه السلام وأنا بالمدينة فأجابنى: إن كانت حاضت قبل النّذر فلا (نذر - فقيه - نوادر) عليك وإن كانت حاضت بعد النّذر فعليك.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1630-36383-(2) تهذيب 313/8: الحسين بن سعيد عن صفوان وفضالة جميعاً عن العلاء عن النّوادر 43: محمّد بن مسلم (عن أحدهما عليهما السلام - يب) قال: سألته عن رجل وقع على جارية له فارتفع حيضها وخاف أن تكون قد حملت فجعل للّٰه (عليه - نوادر) عتق رقبة وصوماً وصدقة إن هي حاضت، وقد كانت الجارية طمثت قبل أن يحلف بيوم أو يومين، وهو لا يعلم قال عليه السلام: ليس عليه شيء. مستدرك 86/16: كتاب العلاء بن رزين عن محمّد بن مسلم قال:</w:t>
      </w:r>
    </w:p>
    <w:p>
      <w:pPr>
        <w:pStyle w:val="BookText"/>
      </w:pPr>
      <w:r>
        <w:rPr>
          <w:rFonts w:ascii="Amiri" w:hAnsi="Amiri" w:eastAsia="Amiri" w:cs="Amiri"/>
          <w:lang w:bidi="ar-SA"/>
          <w:color w:val="111111"/>
          <w:sz w:val="28"/>
          <w:szCs w:val="28"/>
          <w:rtl/>
        </w:rPr>
        <w:t xml:space="preserve">سألته عليه السلام (وذكر نحوه).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18 حكم خريدن انسان خودش را از خدا</w:t>
      </w:r>
    </w:p>
    <w:p>
      <w:pPr>
        <w:pStyle w:val="BookText"/>
      </w:pPr>
      <w:r>
        <w:rPr>
          <w:rFonts w:ascii="IRNazanin" w:hAnsi="IRNazanin" w:eastAsia="IRNazanin" w:cs="IRNazanin"/>
          <w:lang w:bidi="fa-IR"/>
          <w:color w:val="111111"/>
          <w:sz w:val="28"/>
          <w:szCs w:val="28"/>
          <w:rtl/>
        </w:rPr>
        <w:t xml:space="preserve">1154-(1) اسحاق بن عمار گويد: «به امام صادق عليه السلام گفتم: شخصى بيمار شد و خودش را از خدا به صد هزار درهم خريد به شرط آن كه بيمارى اش بهبود يابد. آن گاه شفا يافت.</w:t>
      </w:r>
    </w:p>
    <w:p>
      <w:pPr>
        <w:pStyle w:val="BookText"/>
      </w:pPr>
      <w:r>
        <w:rPr>
          <w:rFonts w:ascii="IRNazanin" w:hAnsi="IRNazanin" w:eastAsia="IRNazanin" w:cs="IRNazanin"/>
          <w:lang w:bidi="fa-IR"/>
          <w:color w:val="111111"/>
          <w:sz w:val="28"/>
          <w:szCs w:val="28"/>
          <w:rtl/>
        </w:rPr>
        <w:t xml:space="preserve">امام عليه السلام فرمود: اى اسحاق! آن پول را به چه كسى دادى‌؟</w:t>
      </w:r>
    </w:p>
    <w:p>
      <w:pPr>
        <w:pStyle w:val="BookText"/>
      </w:pPr>
      <w:r>
        <w:rPr>
          <w:rFonts w:ascii="IRNazanin" w:hAnsi="IRNazanin" w:eastAsia="IRNazanin" w:cs="IRNazanin"/>
          <w:lang w:bidi="fa-IR"/>
          <w:color w:val="111111"/>
          <w:sz w:val="28"/>
          <w:szCs w:val="28"/>
          <w:rtl/>
        </w:rPr>
        <w:t xml:space="preserve">اسحاق گفت: فدايت شوم! به امام.</w:t>
      </w:r>
    </w:p>
    <w:p>
      <w:pPr>
        <w:pStyle w:val="BookText"/>
      </w:pPr>
      <w:r>
        <w:rPr>
          <w:rFonts w:ascii="IRNazanin" w:hAnsi="IRNazanin" w:eastAsia="IRNazanin" w:cs="IRNazanin"/>
          <w:lang w:bidi="fa-IR"/>
          <w:color w:val="111111"/>
          <w:sz w:val="28"/>
          <w:szCs w:val="28"/>
          <w:rtl/>
        </w:rPr>
        <w:t xml:space="preserve">امام عليه السلام فرمود: آرى، آن متعلق به خداست و آنچه مال خداست، براى امام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ششم از ابواب مستحقان خمس مناسب با اين بحث هست.</w:t>
      </w:r>
    </w:p>
    <w:p>
      <w:pPr>
        <w:pStyle w:val="BookText"/>
      </w:pPr>
      <w:r>
        <w:rPr>
          <w:rFonts w:ascii="IRNazanin" w:hAnsi="IRNazanin" w:eastAsia="IRNazanin" w:cs="IRNazanin"/>
          <w:lang w:bidi="fa-IR"/>
          <w:color w:val="111111"/>
          <w:sz w:val="28"/>
          <w:szCs w:val="28"/>
          <w:rtl/>
        </w:rPr>
        <w:t xml:space="preserve">باب 19 حكم تحقق شرطِ نذر پيش از نذر</w:t>
      </w:r>
    </w:p>
    <w:p>
      <w:pPr>
        <w:pStyle w:val="BookText"/>
      </w:pPr>
      <w:r>
        <w:rPr>
          <w:rFonts w:ascii="IRNazanin" w:hAnsi="IRNazanin" w:eastAsia="IRNazanin" w:cs="IRNazanin"/>
          <w:lang w:bidi="fa-IR"/>
          <w:color w:val="111111"/>
          <w:sz w:val="28"/>
          <w:szCs w:val="28"/>
          <w:rtl/>
        </w:rPr>
        <w:t xml:space="preserve">1155-(1) جميل بن صالح گويد: «من در مدينه كنيزى داشتم كه از عادت ماهانه افتاد. من نيز براى وى نذرى كردم به شرط آن كه حيض شود. آن گاه فهميدم كه وى پيش از نذر من حيض شده بود. از اين رو - وقتى در مدينه بودم - به امام صادق عليه السلام ماجرا را نوشتم. امام عليه السلام پاسخ داد: اگر پيش از نذر حيض شده است، چيزى بر عهده ات نيست و اگر پس از نذر حيض شد، بر عهدۀ توست.»</w:t>
      </w:r>
    </w:p>
    <w:p>
      <w:pPr>
        <w:pStyle w:val="BookText"/>
      </w:pPr>
      <w:r>
        <w:rPr>
          <w:rFonts w:ascii="IRNazanin" w:hAnsi="IRNazanin" w:eastAsia="IRNazanin" w:cs="IRNazanin"/>
          <w:lang w:bidi="fa-IR"/>
          <w:color w:val="111111"/>
          <w:sz w:val="28"/>
          <w:szCs w:val="28"/>
          <w:rtl/>
        </w:rPr>
        <w:t xml:space="preserve">1156-(2) محمد بن مسلم گويد: «از امام باقر عليه السلام يا امام صادق عليه السلام سؤال كردم: شخصى با كنيزش آميزش مى كند و او پس از آن حيض نمى شود. آن مرد مى ترسد كه كنيز حامله شده باشد از اين رو براى خدا آزادى برده اى و روزه و صدقه را بر خود لازم مى كند به شرط آن كه حيض شود. در حالى كه كنيز يكى دو روز پيش از سوگند وى حيض شده بود و او نمى دانست. امام عليه السلام فرمود: چيزى بر عهده اش نيست.»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310" w:name="pg11981_157074"/>
    <w:bookmarkEnd w:id="310"/>
    <w:p>
      <w:pPr>
        <w:pStyle w:val="Heading3"/>
      </w:pPr>
      <w:bookmarkStart w:id="767" w:name="_Toc453"/>
      <w:r>
        <w:t>(20) باب ماورد في كراهة إيجاب الشّىء على النّفس بالنّذر وشبهه دائماً وكراهة تعاهد اللّٰه تعالى واستحباب إجتلاب الخير واستدفاع الشّرّ بالنّذر غير الدّائم</w:t>
      </w:r>
      <w:bookmarkEnd w:id="7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1631-36384-(1) تهذيب 303/8: محمّد بن يعقوب عن كافى 455/7: عليّ بن إبراهيم عن أبيه عن صفوان عن النوادر 44: إسحاق بن عمّار قال: قلت لأبى عبداللّٰه عليه السلام: انّى جعلت على نفسى شكراً للّٰه ركعتين أصلّيهما (للّٰه - النّوادر) في الحضر والسّفر أفأصلّيهما في السّفر بالنّهار؟ فقال: نعم. ثمّ قال إنّي أكره الإيجاب أن يوجب الرّجل على نفسه قلت: إنّى لم أجعلهما للّٰه عليّ إنّما جعلت ذلك على نفسى اُصلّيهما شكراً للّٰه ولم أوجبهما (للّٰه - يب النّوادر) على نفسى (أ - خ) فأدعهما إذا شئت‌؟ قال: 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1632-36385-(2) مستدرك 87/16: القطب الرّاوندى في قصص الأنبياء بإسناده إلى الصّدوق عن أبيه عن سعد بن عبداللّٰه عن أحمد بن محمّد عمّن ذكره عن درست عمّن ذكره عنهم عليهم السلام قال:</w:t>
      </w:r>
    </w:p>
    <w:p>
      <w:pPr>
        <w:pStyle w:val="BookText"/>
      </w:pPr>
      <w:r>
        <w:rPr>
          <w:rFonts w:ascii="Amiri" w:hAnsi="Amiri" w:eastAsia="Amiri" w:cs="Amiri"/>
          <w:lang w:bidi="ar-SA"/>
          <w:color w:val="111111"/>
          <w:sz w:val="28"/>
          <w:szCs w:val="28"/>
          <w:rtl/>
        </w:rPr>
        <w:t xml:space="preserve">بينما موسى عليه السلام جالس إذ أقبل إبليس وعليه برنس ذو ألوان - إلى أن قال - يا موسى لا تخل بامرأة لا تحلّ لك فإنّه لا يخلوا رجل بإمرأة لا تحلّ له إلّاكنت صاحبه دون أصحابى وإيّاك أن تعاهد اللّٰه عهداً، فإنّه ما عاهد اللّٰه أحد إلّاكنت صاحبه دون أصحابى حتّى أحول بينه وبين الوفاء به. أمالي المفيد 156: حدّثنا الشّيخ المفيد أبو عبداللّٰه محمّد بن محمّد بن النّعمان قال: أخبرنى أبوالقاسم جعفر بن محمّد بن قولويه رحمه اللّه قال: حدّثني محمّد بن يعقوب الكليني عن عليّ بن إبراهيم عن محمّد بن عيسى اليقطينى عن يونس بن عبدالرّحمان عن سعدان بن مسلم عن أبي عبداللّٰه جعفر بن محمّد عليهما السلام عن رسول اللّٰه صلّى اللّه عليه و آله (فى حديث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1633-36386-(3) أمالي الصّدوق 212: حدّثنا محمّد بن إبراهيم بن إسحاق، قال: حدّثنا أبو احمد عبدالعزيز بن يحيى الجلودى البصرى قال: حدّثنا محمّد بن زكريّا قال: حدّثنا شعيب بن واقد قال: حدّثنا القاسم بن بهرام عن ليث عن مجاهد عن ابن عبّاس وحدّثنا محمّد بن إبراهيم بن إسحاق قال: حدّثنا أبو أحمد عبدالعزيز بن يحيى الجلودى قال: حدّثنا الحسن بن مهران</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20 كراهت نذر و سوگند هميشگى</w:t>
      </w:r>
    </w:p>
    <w:p>
      <w:pPr>
        <w:pStyle w:val="BookText"/>
      </w:pPr>
      <w:r>
        <w:rPr>
          <w:rFonts w:ascii="IRNazanin" w:hAnsi="IRNazanin" w:eastAsia="IRNazanin" w:cs="IRNazanin"/>
          <w:lang w:bidi="fa-IR"/>
          <w:color w:val="111111"/>
          <w:sz w:val="28"/>
          <w:szCs w:val="28"/>
          <w:rtl/>
        </w:rPr>
        <w:t xml:space="preserve">1157-(1) اسحاق بن عمار گويد: «به امام صادق عليه السلام گفتم: من براى سپاسگزارى از خدا دو ركعت نماز بر عهدۀ خود قرار دادم كه در وطن و مسافرت به جا آورم. آيا آن را در مسافرت در روز به جا آورم‌؟</w:t>
      </w:r>
    </w:p>
    <w:p>
      <w:pPr>
        <w:pStyle w:val="BookText"/>
      </w:pPr>
      <w:r>
        <w:rPr>
          <w:rFonts w:ascii="IRNazanin" w:hAnsi="IRNazanin" w:eastAsia="IRNazanin" w:cs="IRNazanin"/>
          <w:lang w:bidi="fa-IR"/>
          <w:color w:val="111111"/>
          <w:sz w:val="28"/>
          <w:szCs w:val="28"/>
          <w:rtl/>
        </w:rPr>
        <w:t xml:space="preserve">امام عليه السلام فرمود: آرى. سپس فرمود: من واجب كردن را ناخوشايند دارم، اين كه شخصى بر خود واجب كند.</w:t>
      </w:r>
    </w:p>
    <w:p>
      <w:pPr>
        <w:pStyle w:val="BookText"/>
      </w:pPr>
      <w:r>
        <w:rPr>
          <w:rFonts w:ascii="IRNazanin" w:hAnsi="IRNazanin" w:eastAsia="IRNazanin" w:cs="IRNazanin"/>
          <w:lang w:bidi="fa-IR"/>
          <w:color w:val="111111"/>
          <w:sz w:val="28"/>
          <w:szCs w:val="28"/>
          <w:rtl/>
        </w:rPr>
        <w:t xml:space="preserve">گفتم: من آن دو ركعت نماز را براى خدا بر عهدۀ خود قرار ندادم بلكه تنها بر عهدۀ خود قرار دادم كه براى سپاسگزارى به جا آورم و آن را (براى خدا) بر خودم واجب نكردم. آيا مى توانم هر وقت خواستم آن را ترك كنم‌؟</w:t>
      </w:r>
    </w:p>
    <w:p>
      <w:pPr>
        <w:pStyle w:val="BookText"/>
      </w:pPr>
      <w:r>
        <w:rPr>
          <w:rFonts w:ascii="Amiri" w:hAnsi="Amiri" w:eastAsia="Amiri" w:cs="Amiri"/>
          <w:lang w:bidi="ar-SA"/>
          <w:color w:val="111111"/>
          <w:sz w:val="28"/>
          <w:szCs w:val="28"/>
          <w:rtl/>
        </w:rPr>
        <w:t xml:space="preserve">امام عليه السلام فرمود: آرى.»</w:t>
      </w:r>
    </w:p>
    <w:p>
      <w:pPr>
        <w:pStyle w:val="BookText"/>
      </w:pPr>
      <w:r>
        <w:rPr>
          <w:rFonts w:ascii="IRNazanin" w:hAnsi="IRNazanin" w:eastAsia="IRNazanin" w:cs="IRNazanin"/>
          <w:lang w:bidi="fa-IR"/>
          <w:color w:val="111111"/>
          <w:sz w:val="28"/>
          <w:szCs w:val="28"/>
          <w:rtl/>
        </w:rPr>
        <w:t xml:space="preserve">1158-(2) درست از شخصى كه نامش را برد از معصوم عليه السلام روايت مى كند كه فرمود: «وقتى موسى نشسته بود ابليس با كلاهى رنگارنگ نزد وى آمد...</w:t>
      </w:r>
    </w:p>
    <w:p>
      <w:pPr>
        <w:pStyle w:val="BookText"/>
      </w:pPr>
      <w:r>
        <w:rPr>
          <w:rFonts w:ascii="IRNazanin" w:hAnsi="IRNazanin" w:eastAsia="IRNazanin" w:cs="IRNazanin"/>
          <w:lang w:bidi="fa-IR"/>
          <w:color w:val="111111"/>
          <w:sz w:val="28"/>
          <w:szCs w:val="28"/>
          <w:rtl/>
        </w:rPr>
        <w:t xml:space="preserve">ابليس گفت: اى موسى! با زن نامحرمى خلوت نكن، زيرا هيچ مردى با زن نامحرمى خلوت نمى كند مگر آن كه من خودم شخصاً - نه يارانم - براى فريب او اقدام مى كنم و بپرهيز از اين كه با خدا عهد و پيمانى ببندى، زيرا احدى با خدا پيمان نمى بندد مگر آن كه من شخصاً - نه يارانم - همراه وى خواهم بود تا ميان او و وفاى به آن پيمان فاصله شوم.»</w:t>
      </w:r>
    </w:p>
    <w:p>
      <w:pPr>
        <w:pStyle w:val="BookText"/>
      </w:pPr>
      <w:r>
        <w:rPr>
          <w:rFonts w:ascii="IRNazanin" w:hAnsi="IRNazanin" w:eastAsia="IRNazanin" w:cs="IRNazanin"/>
          <w:lang w:bidi="fa-IR"/>
          <w:color w:val="111111"/>
          <w:sz w:val="28"/>
          <w:szCs w:val="28"/>
          <w:rtl/>
        </w:rPr>
        <w:t xml:space="preserve">اين روايت از سعدان بن مسلم از امام صادق عليه السلام از پيامبر اكرم صلى الله عليه و آله نيز روايت شده است.</w:t>
      </w:r>
    </w:p>
    <w:p>
      <w:pPr>
        <w:pStyle w:val="BookText"/>
      </w:pPr>
      <w:r>
        <w:rPr>
          <w:rFonts w:ascii="IRNazanin" w:hAnsi="IRNazanin" w:eastAsia="IRNazanin" w:cs="IRNazanin"/>
          <w:lang w:bidi="fa-IR"/>
          <w:color w:val="111111"/>
          <w:sz w:val="28"/>
          <w:szCs w:val="28"/>
          <w:rtl/>
        </w:rPr>
        <w:t xml:space="preserve">1159-(3) مسلم بن خالد از امام صادق عليه السلام از پدرش روايت مى كند كه دربارۀ اين سخن خداوند عزيز و باشكوه: «به نذر وفا مى كنند.» فرمود: «حسن و حسين عليهما السلام وقتى دو كودك كوچك بودند، بيمار شدند. پيامبر اكرم صلى الله عليه و آله به همراه دو نفر از آنان عيادت كرد. يكى از آن دو نفر گفت: اى ابوالحسن! اى كاش براى دو فرزندت نذرى مى كردى تا خداوند آنها را شفا دهد. على عليه السلام فرمود: سه روز براى سپاسگزارى از خداوند عز و جل روزه خواهم گرفت. فاطمه عليها السلام نيز همين مطلب را گفت و كودكان گفتند:</w:t>
      </w:r>
    </w:p>
    <w:p>
      <w:pPr>
        <w:pStyle w:val="BookText"/>
      </w:pPr>
      <w:r>
        <w:rPr>
          <w:rFonts w:ascii="IRNazanin" w:hAnsi="IRNazanin" w:eastAsia="IRNazanin" w:cs="IRNazanin"/>
          <w:lang w:bidi="fa-IR"/>
          <w:color w:val="111111"/>
          <w:sz w:val="28"/>
          <w:szCs w:val="28"/>
          <w:rtl/>
        </w:rPr>
        <w:t xml:space="preserve">ما نيز سه روز روزه خواهيم گرفت.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311" w:name="pg11981_157076"/>
    <w:bookmarkEnd w:id="311"/>
    <w:p>
      <w:pPr>
        <w:pStyle w:val="BookText"/>
      </w:pPr>
      <w:r>
        <w:rPr>
          <w:rFonts w:ascii="Amiri" w:hAnsi="Amiri" w:eastAsia="Amiri" w:cs="Amiri"/>
          <w:lang w:bidi="ar-SA"/>
          <w:color w:val="111111"/>
          <w:sz w:val="28"/>
          <w:szCs w:val="28"/>
          <w:rtl/>
        </w:rPr>
        <w:t xml:space="preserve">قال: حدّثنا مسلم بن خالد(1) عن الصّادق جعفر بن محمّد عن أبيه عليهما السلام في قوله عزّوجلّ «يُوفُونَ بِالنَّذْرِ»</w:t>
      </w:r>
      <w:r>
        <w:rPr>
          <w:rStyle w:val="FootnoteReference"/>
        </w:rPr>
        <w:footnoteReference w:id="1208"/>
      </w:r>
      <w:r>
        <w:rPr>
          <w:rFonts w:ascii="Amiri" w:hAnsi="Amiri" w:eastAsia="Amiri" w:cs="Amiri"/>
          <w:lang w:bidi="ar-SA"/>
          <w:color w:val="111111"/>
          <w:sz w:val="28"/>
          <w:szCs w:val="28"/>
          <w:rtl/>
        </w:rPr>
        <w:t xml:space="preserve">قال: مرض الحسن والحسين عليهما السلام وهما صبيّان صغيران فعادهما رسول اللّٰه صلّى اللّه عليه و آله ومعه رجلان فقال أحدهما: يا أبا الحسن لو نذرت في ابنيك نذراً انّ اللّٰه عافاهما فقال: أصوم ثلاثة أيّام شكراً للّٰه عزّوجلّ‌، وكذلك قالت فاطمة عليها السلام وقال الصّبيّان، ونحن أيضاً نصوم ثلاثة أيّام وكذلك قالت جاريتهم فضّة فألبسهما اللّٰه عافية فأصبحوا صياماً وليس عندهم طعام. الحديث. مجمع البيان 404/(5): عن ابن عبّاس ومجاهد و أبى صالح جملتها انّهم قالوا مرض الحسن والحسين عليهما السلام وذكر القصّة بإختلاف في الألفاظ وتقدّم ذكر القصّة في باب (9) حكم من نذر أن يصوم للّٰه تعالى يوماً أو أيّاماً من أبواب بقيّة الصّوم الواجب عن تفسير فرات والكشّاف. وتقدّم في أحاديث باب (5) حكم من دخل لأخيه في أمر كانت مضرّته لنفسه أعظم من منفعة أخيه من أبواب فعل المعروف ج 18 ما يدلّ على كراهة إيجاب الحقوق على النّفس فلاحظ.</w:t>
      </w:r>
    </w:p>
    <w:p>
      <w:pPr>
        <w:pStyle w:val="Heading3"/>
      </w:pPr>
      <w:bookmarkStart w:id="768" w:name="_Toc454"/>
      <w:r>
        <w:t>(21) باب أنّ من نذر فعل واجب أو ترك محرّم لزم ووجبت الكفّارة بالمخالفة</w:t>
      </w:r>
      <w:bookmarkEnd w:id="7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1634-36387-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تهذيب 314/8: استبصار 54/4: الحسين بن سعيد عن ابن أبي عمير عن جميل بن درّاج عن النّوادر 45: عبدالملك بن عمرو عن أبي عبداللّٰه عليه السلام قال من جعل للّٰه عليه أن لا يركب محرّماً (سمّاه - يب) فركبه قال ولا أعلم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إلّاقال فليعتق رقبة أو ليصم شهرين (متتابعين - نوادر) أو ليطعم ستّين مسكيناً. وتقدّم في أحاديث باب (26) انّ اليمين تنعقد على فعل الواجب وترك الحرام من أبواب الأيمان ج 24 ما يمكن أن يستدلّ به على ذلك، وفى رواية إسحاق (1) من باب (9) انّ من نذر إن لم يحجّ قبل التّزويج أن يعتق غلامه لزم ما يناسب الباب. ويأتي في باب (20) كفّارة النّذر من أبواب الكفّارات ج 27 ما يدلّ على ذلك.</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كنيز آنان فضه اين مطلب را تكرار كرد. آن گاه خداوند لباس سلامتى بر اندام آنان پوشاند. پس همگى روزه گرفتند در حالى كه غذايى نداشتند...»</w:t>
      </w:r>
    </w:p>
    <w:p>
      <w:pPr>
        <w:pStyle w:val="BookText"/>
      </w:pPr>
      <w:r>
        <w:rPr>
          <w:rFonts w:ascii="Amiri" w:hAnsi="Amiri" w:eastAsia="Amiri" w:cs="Amiri"/>
          <w:lang w:bidi="ar-SA"/>
          <w:color w:val="111111"/>
          <w:sz w:val="28"/>
          <w:szCs w:val="28"/>
          <w:rtl/>
        </w:rPr>
        <w:t xml:space="preserve">اين روايت از ابن عباس و مجاهد و ابوصالح با اختلاف در الفاظ روايت شده است.</w:t>
      </w:r>
    </w:p>
    <w:p>
      <w:pPr>
        <w:pStyle w:val="BookText"/>
      </w:pPr>
      <w:r>
        <w:rPr>
          <w:rFonts w:ascii="Amiri" w:hAnsi="Amiri" w:eastAsia="Amiri" w:cs="Amiri"/>
          <w:lang w:bidi="ar-SA"/>
          <w:color w:val="111111"/>
          <w:sz w:val="28"/>
          <w:szCs w:val="28"/>
          <w:rtl/>
        </w:rPr>
        <w:t xml:space="preserve">در باب نهم از ابواب ساير روزه هاى واجب اين ماجرا از تفسير فرات و كشّاف روايت شده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و در روايات باب پنجم از ابواب كارهاى معروف مطالبى وجود دارد كه بر كراهت واجب كردن حقوق بر خود دلالت مى كند.</w:t>
      </w:r>
    </w:p>
    <w:p>
      <w:pPr>
        <w:pStyle w:val="BookText"/>
      </w:pPr>
      <w:r>
        <w:rPr>
          <w:rFonts w:ascii="Amiri" w:hAnsi="Amiri" w:eastAsia="Amiri" w:cs="Amiri"/>
          <w:lang w:bidi="ar-SA"/>
          <w:color w:val="111111"/>
          <w:sz w:val="28"/>
          <w:szCs w:val="28"/>
          <w:rtl/>
        </w:rPr>
        <w:t xml:space="preserve">باب 21 حكم نذر انجام واجب و ترك حرام</w:t>
      </w:r>
    </w:p>
    <w:p>
      <w:pPr>
        <w:pStyle w:val="BookText"/>
      </w:pPr>
      <w:r>
        <w:rPr>
          <w:rFonts w:ascii="IRNazanin" w:hAnsi="IRNazanin" w:eastAsia="IRNazanin" w:cs="IRNazanin"/>
          <w:lang w:bidi="fa-IR"/>
          <w:color w:val="111111"/>
          <w:sz w:val="28"/>
          <w:szCs w:val="28"/>
          <w:rtl/>
        </w:rPr>
        <w:t xml:space="preserve">1160-(1) عبدالملك بن عمرو گويد: «به امام صادق عليه السلام گفتم: هركس براى خدا تعهد كند كه كار حرامى را انجام ندهد و آن گاه آن را انجام دهد. نمى دانم جز اين كه امام عليه السلام فرمود: بايد برده اى آزاد كند يا دو ماه پى درپى روزه بگيرد يا شصت بينوا را طعام دهد.»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بيست و ششم از ابواب سوگند مطالبى هست كه مى توان بر اين بحث استدلال كرد و در روايت يكم از باب نهم مناسب با اين بحث هست</w:t>
      </w:r>
    </w:p>
    <w:p>
      <w:pPr>
        <w:pStyle w:val="BookText"/>
      </w:pPr>
      <w:r>
        <w:rPr>
          <w:rFonts w:ascii="Amiri" w:hAnsi="Amiri" w:eastAsia="Amiri" w:cs="Amiri"/>
          <w:lang w:bidi="ar-SA"/>
          <w:color w:val="111111"/>
          <w:sz w:val="28"/>
          <w:szCs w:val="28"/>
          <w:rtl/>
        </w:rPr>
        <w:t xml:space="preserve">مى آيد:</w:t>
      </w:r>
    </w:p>
    <w:p>
      <w:pPr>
        <w:pStyle w:val="BookText"/>
      </w:pPr>
      <w:r>
        <w:rPr>
          <w:rFonts w:ascii="Amiri" w:hAnsi="Amiri" w:eastAsia="Amiri" w:cs="Amiri"/>
          <w:lang w:bidi="ar-SA"/>
          <w:color w:val="111111"/>
          <w:sz w:val="28"/>
          <w:szCs w:val="28"/>
          <w:rtl/>
        </w:rPr>
        <w:t xml:space="preserve">و در باب بيستم از ابواب كفارات مطالبى خواهد آمد كه بر اين بحث دلالت مى كند.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312" w:name="pg11981_157078"/>
    <w:bookmarkEnd w:id="312"/>
    <w:p>
      <w:pPr>
        <w:pStyle w:val="Heading3"/>
      </w:pPr>
      <w:bookmarkStart w:id="769" w:name="_Toc455"/>
      <w:r>
        <w:t>(22) باب حكم نذر المرأة بغير إذن زوجها والمملوك بغير إذن سيّده والولد بغير إذن والده</w:t>
      </w:r>
      <w:bookmarkEnd w:id="7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1635-36388-</w:t>
      </w:r>
      <w:r>
        <w:rPr>
          <w:rStyle w:val="FootnoteReference"/>
        </w:rPr>
        <w:footnoteReference w:id="1209"/>
      </w:r>
      <w:r>
        <w:rPr>
          <w:rFonts w:ascii="Amiri" w:hAnsi="Amiri" w:eastAsia="Amiri" w:cs="Amiri"/>
          <w:lang w:bidi="ar-SA"/>
          <w:color w:val="111111"/>
          <w:sz w:val="28"/>
          <w:szCs w:val="28"/>
          <w:rtl/>
        </w:rPr>
        <w:t xml:space="preserve">قرب الإسناد 109: الحسن بن ظريف عن الحسين بن علوان عن جعفر عن أبيه انّ عليّاً عليه السلام كان يقول: ليس على المملوك نذر إلّاأن يأذن له سيّده.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1636-36389-(2) فقه الرّضا عليه السلام 273: المقنع 137: واعلم أنّه لا يمين في قطيعة رحم ولا نذر في معصية (اللّٰه - فقه الرّضا عليه السلام) ولا يمين لولد مع الوالدين(1) ولا للمرأة مع زوجها ولا للمملوك مع مولاه.</w:t>
      </w:r>
    </w:p>
    <w:p>
      <w:pPr>
        <w:pStyle w:val="BookText"/>
      </w:pPr>
      <w:r>
        <w:rPr>
          <w:rFonts w:ascii="Amiri" w:hAnsi="Amiri" w:eastAsia="Amiri" w:cs="Amiri"/>
          <w:lang w:bidi="ar-SA"/>
          <w:color w:val="111111"/>
          <w:sz w:val="28"/>
          <w:szCs w:val="28"/>
          <w:rtl/>
        </w:rPr>
        <w:t xml:space="preserve">وتقدّم في رواية ابن سنان (1) من باب (37) صحّة العتق بالإشارة من أبواب العتق ج 24</w:t>
      </w:r>
    </w:p>
    <w:p>
      <w:pPr>
        <w:pStyle w:val="BookText"/>
      </w:pPr>
      <w:r>
        <w:rPr>
          <w:rFonts w:ascii="Amiri" w:hAnsi="Amiri" w:eastAsia="Amiri" w:cs="Amiri"/>
          <w:lang w:bidi="ar-SA"/>
          <w:color w:val="111111"/>
          <w:sz w:val="28"/>
          <w:szCs w:val="28"/>
          <w:rtl/>
        </w:rPr>
        <w:t xml:space="preserve">قوله عليه السلام ليس للمرأة مع زوجها أمر في عتق ولا نذر في مالها إلّابإذن زوجها، وفى أحاديث باب (14) انّ يمين الولد والمرأة لا تنعقد مع عدم الإذن من أبواب الأيمان ج 24 ما يناسب ذلك.</w:t>
      </w:r>
    </w:p>
    <w:p>
      <w:pPr>
        <w:pStyle w:val="Heading3"/>
      </w:pPr>
      <w:bookmarkStart w:id="770" w:name="_Toc456"/>
      <w:r>
        <w:t>(23) باب وجوب الوفاء بعهد اللّٰه والكفّارة المخيّرة بمخالفته</w:t>
      </w:r>
      <w:bookmarkEnd w:id="770"/>
    </w:p>
    <w:p>
      <w:pPr>
        <w:pStyle w:val="BookText"/>
      </w:pPr>
      <w:r>
        <w:rPr>
          <w:rFonts w:ascii="Amiri" w:hAnsi="Amiri" w:eastAsia="Amiri" w:cs="Amiri"/>
          <w:lang w:bidi="ar-SA"/>
          <w:color w:val="111111"/>
          <w:sz w:val="28"/>
          <w:szCs w:val="28"/>
          <w:rtl/>
        </w:rPr>
        <w:t xml:space="preserve">قال اللّٰه تعالى في سورة البقرة (2):40، 27: «اَلَّذِينَ يَنْقُضُونَ عَهْدَ اَللّٰهِ مِنْ بَعْدِ مِيثٰاقِهِ وَ يَقْطَعُونَ مٰا أَمَرَ اَللّٰهُ بِهِ أَنْ يُوصَلَ وَ يُفْسِدُونَ فِي اَلْأَرْضِ أُولٰئِكَ هُمُ اَلْخٰاسِرُونَ‌»، «يٰا بَنِي إِسْرٰائِيلَ اُذْكُرُوا نِعْمَتِيَ اَلَّتِي أَنْعَمْتُ عَلَيْكُمْ وَ أَوْفُوا بِعَهْدِي أُوفِ بِعَهْدِكُمْ وَ إِيّٰايَ فَارْهَبُونِ‌».</w:t>
      </w:r>
    </w:p>
    <w:p>
      <w:pPr>
        <w:pStyle w:val="BookText"/>
      </w:pPr>
      <w:r>
        <w:rPr>
          <w:rFonts w:ascii="Amiri" w:hAnsi="Amiri" w:eastAsia="Amiri" w:cs="Amiri"/>
          <w:lang w:bidi="ar-SA"/>
          <w:color w:val="111111"/>
          <w:sz w:val="28"/>
          <w:szCs w:val="28"/>
          <w:rtl/>
        </w:rPr>
        <w:t xml:space="preserve">المائدة (5):1: «يٰا أَيُّهَا اَلَّذِينَ آمَنُوا أَوْفُوا بِالْعُقُودِ أُحِلَّتْ لَكُمْ بَهِيمَةُ اَلْأَنْعٰامِ إِلاّٰ مٰا يُتْلىٰ عَلَيْكُمْ غَيْرَ مُحِلِّي اَلصَّيْدِ وَ أَنْتُمْ حُرُمٌ إِنَّ اَللّٰهَ يَحْكُمُ مٰا يُرِيدُ».</w:t>
      </w:r>
    </w:p>
    <w:p>
      <w:pPr>
        <w:pStyle w:val="BookText"/>
      </w:pPr>
      <w:r>
        <w:rPr>
          <w:rFonts w:ascii="Amiri" w:hAnsi="Amiri" w:eastAsia="Amiri" w:cs="Amiri"/>
          <w:lang w:bidi="ar-SA"/>
          <w:color w:val="111111"/>
          <w:sz w:val="28"/>
          <w:szCs w:val="28"/>
          <w:rtl/>
        </w:rPr>
        <w:t xml:space="preserve">الانعام (6):152: «وَ إِذٰا قُلْتُمْ فَاعْدِلُوا وَ لَوْ كٰانَ ذٰا قُرْبىٰ وَ بِعَهْدِ اَللّٰهِ أَوْفُوا ذٰلِكُمْ وَصّٰاكُمْ بِهِ لَعَلَّكُمْ تَذَكَّرُونَ‌».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22 حكم نذر زن بدون اجازه شوهر و برده بدون اجازه صاحبش و فرزند بدون اجازه پدر</w:t>
      </w:r>
    </w:p>
    <w:p>
      <w:pPr>
        <w:pStyle w:val="BookText"/>
      </w:pPr>
      <w:r>
        <w:rPr>
          <w:rFonts w:ascii="Times New Roman" w:hAnsi="Times New Roman" w:eastAsia="Times New Roman" w:cs="Times New Roman"/>
          <w:lang w:val="en-US" w:bidi="en-US"/>
          <w:color w:val="111111"/>
          <w:sz w:val="28"/>
          <w:szCs w:val="28"/>
          <w:rtl/>
        </w:rPr>
        <w:t xml:space="preserve">1161-</w:t>
      </w:r>
      <w:r>
        <w:rPr>
          <w:rStyle w:val="FootnoteReference"/>
        </w:rPr>
        <w:footnoteReference w:id="1210"/>
      </w:r>
      <w:r>
        <w:rPr>
          <w:rFonts w:ascii="IRNazanin" w:hAnsi="IRNazanin" w:eastAsia="IRNazanin" w:cs="IRNazanin"/>
          <w:lang w:bidi="fa-IR"/>
          <w:color w:val="111111"/>
          <w:sz w:val="28"/>
          <w:szCs w:val="28"/>
          <w:rtl/>
        </w:rPr>
        <w:t xml:space="preserve">حسين بن علوان از امام صادق عليه السلام از پدرش عليه السلام روايت مى كند كه امير مؤمنان عليه السلام پيوسته مى فرمود: «هيچ نذرى بر برده نيست مگر آن كه مولايش به وى اجازه دهد.»</w:t>
      </w:r>
    </w:p>
    <w:p>
      <w:pPr>
        <w:pStyle w:val="BookText"/>
      </w:pPr>
      <w:r>
        <w:rPr>
          <w:rFonts w:ascii="Times New Roman" w:hAnsi="Times New Roman" w:eastAsia="Times New Roman" w:cs="Times New Roman"/>
          <w:lang w:val="en-US" w:bidi="en-US"/>
          <w:color w:val="111111"/>
          <w:sz w:val="28"/>
          <w:szCs w:val="28"/>
          <w:rtl/>
        </w:rPr>
        <w:t xml:space="preserve">1162-</w:t>
      </w:r>
      <w:r>
        <w:rPr>
          <w:rStyle w:val="FootnoteReference"/>
        </w:rPr>
        <w:footnoteReference w:id="1211"/>
      </w:r>
      <w:r>
        <w:rPr>
          <w:rFonts w:ascii="IRNazanin" w:hAnsi="IRNazanin" w:eastAsia="IRNazanin" w:cs="IRNazanin"/>
          <w:lang w:bidi="fa-IR"/>
          <w:color w:val="111111"/>
          <w:sz w:val="28"/>
          <w:szCs w:val="28"/>
          <w:rtl/>
        </w:rPr>
        <w:t xml:space="preserve">در كتاب فقه الرضا و المقنع آمده است: «و بدان كه هيچ سوگندى دربارۀ بريدن پيوند خويشاوندى [صحيح] نيست و هيچ نذرى در نافرمانىِ خدا [صحيح] نيست و هيچ سوگندى براى فرزند با وجود پدر و مادر و براى زن با وجود شوهر و براى برده با وجود مولايش [صحيح] نيست.»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روايت يكم از باب سى و هفتم از ابواب عتق فرموده امام عليه السلام كه: «زن با وجود شوهرش اختيارى در عتق و نذر مالش ندارد مگر با اجازه شوهرش.»</w:t>
      </w:r>
    </w:p>
    <w:p>
      <w:pPr>
        <w:pStyle w:val="BookText"/>
      </w:pPr>
      <w:r>
        <w:rPr>
          <w:rFonts w:ascii="IRNazanin" w:hAnsi="IRNazanin" w:eastAsia="IRNazanin" w:cs="IRNazanin"/>
          <w:lang w:bidi="fa-IR"/>
          <w:color w:val="111111"/>
          <w:sz w:val="28"/>
          <w:szCs w:val="28"/>
          <w:rtl/>
        </w:rPr>
        <w:t xml:space="preserve">و در روايات باب چهاردهم از ابواب سوگند مناسب با اين بحث هست.</w:t>
      </w:r>
    </w:p>
    <w:p>
      <w:pPr>
        <w:pStyle w:val="BookText"/>
      </w:pPr>
      <w:r>
        <w:rPr>
          <w:rFonts w:ascii="IRNazanin" w:hAnsi="IRNazanin" w:eastAsia="IRNazanin" w:cs="IRNazanin"/>
          <w:lang w:bidi="fa-IR"/>
          <w:color w:val="111111"/>
          <w:sz w:val="28"/>
          <w:szCs w:val="28"/>
          <w:rtl/>
        </w:rPr>
        <w:t xml:space="preserve">باب 23 وجوب وفا به پيمان با خدا و كفّاره مخالفت با آن</w:t>
      </w:r>
    </w:p>
    <w:p>
      <w:pPr>
        <w:pStyle w:val="BookText"/>
      </w:pPr>
      <w:r>
        <w:rPr>
          <w:rFonts w:ascii="Amiri" w:hAnsi="Amiri" w:eastAsia="Amiri" w:cs="Amiri"/>
          <w:lang w:bidi="ar-SA"/>
          <w:color w:val="111111"/>
          <w:sz w:val="28"/>
          <w:szCs w:val="28"/>
          <w:rtl/>
        </w:rPr>
        <w:t xml:space="preserve">خداوند تعالى مى فرمايد:</w:t>
      </w:r>
    </w:p>
    <w:p>
      <w:pPr>
        <w:pStyle w:val="BookText"/>
      </w:pPr>
      <w:r>
        <w:rPr>
          <w:rFonts w:ascii="IRNazanin" w:hAnsi="IRNazanin" w:eastAsia="IRNazanin" w:cs="IRNazanin"/>
          <w:lang w:bidi="fa-IR"/>
          <w:color w:val="111111"/>
          <w:sz w:val="28"/>
          <w:szCs w:val="28"/>
          <w:rtl/>
        </w:rPr>
        <w:t xml:space="preserve">اى بنى اسرائيل، نعمت هايم را كه به شما ارزانى كردم، به ياد آوريد و به پيمان من وفا كنيد تا به پيمان با شما عمل كنم و تنها از من بترسيد(1).</w:t>
      </w:r>
    </w:p>
    <w:p>
      <w:pPr>
        <w:pStyle w:val="BookText"/>
      </w:pPr>
      <w:r>
        <w:rPr>
          <w:rFonts w:ascii="IRNazanin" w:hAnsi="IRNazanin" w:eastAsia="IRNazanin" w:cs="IRNazanin"/>
          <w:lang w:bidi="fa-IR"/>
          <w:color w:val="111111"/>
          <w:sz w:val="28"/>
          <w:szCs w:val="28"/>
          <w:rtl/>
        </w:rPr>
        <w:t xml:space="preserve">كسانى كه پس از محكم كردن پيمان با خدا آن را مى شكنند و پيوندهايى را مى برند كه خداوند دستور به برقرارى آنها داده است و در زمين فساد مى كنند. آنان خودشان زيانكارند(2).</w:t>
      </w:r>
    </w:p>
    <w:p>
      <w:pPr>
        <w:pStyle w:val="BookText"/>
      </w:pPr>
      <w:r>
        <w:rPr>
          <w:rFonts w:ascii="IRNazanin" w:hAnsi="IRNazanin" w:eastAsia="IRNazanin" w:cs="IRNazanin"/>
          <w:lang w:bidi="fa-IR"/>
          <w:color w:val="111111"/>
          <w:sz w:val="28"/>
          <w:szCs w:val="28"/>
          <w:rtl/>
        </w:rPr>
        <w:t xml:space="preserve">اى مؤمنان! به تعهدهاى تان عمل كنيد! چهارپايان - گاو و گوسفند و شتر و بز - براى شما حلال گرديد مگر آنچه براى شما بيان مى شود در حالى كه در حال احرام شكار را حلال نشماريد، قطعاً خداوند به آنچه اراده كند، حكم مى كند</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هرگاه سخن گفتيد عدالت را رعايت كنيد، هرچند [به زيان] بستگان تان باشد و به تعهد با خدا عمل كنيد. آن چيزى است كه خداوند شما را به آن سفارش مى كند باشد كه پند گيريد</w:t>
      </w:r>
      <w:r>
        <w:rPr>
          <w:rStyle w:val="FootnoteReference"/>
        </w:rPr>
        <w:footnoteReference w:id="1213"/>
      </w:r>
      <w:r>
        <w:rPr>
          <w:rFonts w:ascii="Times New Roman" w:hAnsi="Times New Roman" w:eastAsia="Times New Roman" w:cs="Times New Roman"/>
          <w:lang w:val="en-US" w:bidi="en-US"/>
          <w:color w:val="111111"/>
          <w:sz w:val="28"/>
          <w:szCs w:val="28"/>
          <w:rtl/>
        </w:rPr>
        <w:t xml:space="preserve">.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(16):91: «وَ أَوْفُوا بِعَهْدِ اَللّٰهِ إِذٰا عٰاهَدْتُمْ وَ لاٰ تَنْقُضُوا اَلْأَيْمٰانَ بَعْدَ تَوْكِيدِهٰا وَ قَدْ جَعَلْتُمُ اَللّٰهَ عَلَيْكُمْ كَفِيلاً إِنَّ اَللّٰهَ يَعْلَمُ مٰا تَفْعَلُونَ‌» وما يدلّ على ذلك من الآيات كثيرة جدّاً وفى هذا كفاية.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1637-36390-</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تفسير العيّاشى 289/1: عن النّضر بن سويد عن بعض أصحابنا عن عبداللّٰه بن سنان قال سألت أبا عبداللّٰه عليه السلام عن قول اللّٰه: «يٰا أَيُّهَا اَلَّذِينَ آمَنُوا أَوْفُوا بِالْعُقُودِ» قال:</w:t>
      </w:r>
    </w:p>
    <w:p>
      <w:pPr>
        <w:pStyle w:val="BookText"/>
      </w:pPr>
      <w:r>
        <w:rPr>
          <w:rFonts w:ascii="Amiri" w:hAnsi="Amiri" w:eastAsia="Amiri" w:cs="Amiri"/>
          <w:lang w:bidi="ar-SA"/>
          <w:color w:val="111111"/>
          <w:sz w:val="28"/>
          <w:szCs w:val="28"/>
          <w:rtl/>
        </w:rPr>
        <w:t xml:space="preserve">العهود - وفيه: عن ابن سنان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1638-36391-</w:t>
      </w:r>
      <w:r>
        <w:rPr>
          <w:rStyle w:val="FootnoteReference"/>
        </w:rPr>
        <w:footnoteReference w:id="1214"/>
      </w:r>
      <w:r>
        <w:rPr>
          <w:rFonts w:ascii="Amiri" w:hAnsi="Amiri" w:eastAsia="Amiri" w:cs="Amiri"/>
          <w:lang w:bidi="ar-SA"/>
          <w:color w:val="111111"/>
          <w:sz w:val="28"/>
          <w:szCs w:val="28"/>
          <w:rtl/>
        </w:rPr>
        <w:t xml:space="preserve">الجعفريات 36: بإسناده عن عليّ بن أبي طالب عليه السلام قال: قال رسول اللّٰه صلّى اللّه عليه و آله لا ايمان لمن لا أمانة له ولا دين لمن لا عهد له ولا صلاة لمن لا يتمّ ركوعها وسجودها.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1639-36392-</w:t>
      </w:r>
      <w:r>
        <w:rPr>
          <w:rStyle w:val="FootnoteReference"/>
        </w:rPr>
        <w:footnoteReference w:id="1215"/>
      </w:r>
      <w:r>
        <w:rPr>
          <w:rFonts w:ascii="Amiri" w:hAnsi="Amiri" w:eastAsia="Amiri" w:cs="Amiri"/>
          <w:lang w:bidi="ar-SA"/>
          <w:color w:val="111111"/>
          <w:sz w:val="28"/>
          <w:szCs w:val="28"/>
          <w:rtl/>
        </w:rPr>
        <w:t xml:space="preserve">مستدرك 96/16: السّيّد فضل اللّٰه الرّاوندىّ في نوادره بإسناده عن موسى بن جعفر عن آبائه عليهم السلام قال: قال رسول اللّٰه صلّى اللّه عليه و آله لمّا خلق اللّٰه جنّة عدن - إلى أن قال - قال اللّٰه تعالى وعزّتى وجلالى وارتفاع مكانى لا يدخلك مدمن خمر - إلى أن قال - ولا ختّار وهو الّذى لا يوفى بالعهد.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1640-36393-(4) الغرر 184: عن أمير المؤمنين عليه السلام انّه قال: أفضل الأمانة الوفاء بالعهد.(1)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1641-36394-(5) مستدرك 97/16: الآمدى في الغرر عن أمير المؤمنين عليه السلام انّه قال من دلائل الإيمان الوفاء بالعهد.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1642-36395-(6) الغرر 564: قال أمير المؤمنين عليه السلام: كن منجزاً للوعد وفيّاً بالنّذر.(2)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1643-36396-(7) مستدرك 97/16: الإمام العسكريّ عليه السلام في تفسيره قال: قال الباقر عليه السلام ويقال للموفى عهوده في الدّنيا في نذوره وأيمانه ومواعيده: يا أيّتها الملائكة وفى هذا العبد في الدّنيا بعهوده فأوفوا له هاهنا بما وعدناه وسامحوه ولا تناقشوه فحينئذ تصيّره الملائكة إلى الجنان.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1644-36397-(8) تهذيب 309/8: استبصار 55/4: محمّد بن أحمد (بن يحيى - صا) عن محمّد بن أحمد الكوكبي عن العمركي البوفكي عن عليّ بن جعفر عن أخيه موسى بن جعفر عليهما السلام قال:</w:t>
      </w:r>
    </w:p>
    <w:p>
      <w:pPr>
        <w:pStyle w:val="BookText"/>
      </w:pPr>
      <w:r>
        <w:rPr>
          <w:rFonts w:ascii="Amiri" w:hAnsi="Amiri" w:eastAsia="Amiri" w:cs="Amiri"/>
          <w:lang w:bidi="ar-SA"/>
          <w:color w:val="111111"/>
          <w:sz w:val="28"/>
          <w:szCs w:val="28"/>
          <w:rtl/>
        </w:rPr>
        <w:t xml:space="preserve">سألته عن رجل عاهد اللّٰه في غير معصية ما عليه إن لم يف بعهده قال: يعتق رقبة أو يتصدّق(3) بصدقة أو يصوم شهرين متتابعين.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با خدا پيمان بستيد، به آن عمل كنيد و سوگندهاى تان را پس از محكم كردن نشكنيد كه خداوند را ضامن خود قرار داديد، قطعاً خداوند كارهاى تان را مى داند</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آياتى از قرآن كه بر اين بحث دلالت مى كند بسيار زياد است و همين مقدار كافى است.</w:t>
      </w:r>
    </w:p>
    <w:p>
      <w:pPr>
        <w:pStyle w:val="BookText"/>
      </w:pPr>
      <w:r>
        <w:rPr>
          <w:rFonts w:ascii="IRNazanin" w:hAnsi="IRNazanin" w:eastAsia="IRNazanin" w:cs="IRNazanin"/>
          <w:lang w:bidi="fa-IR"/>
          <w:color w:val="111111"/>
          <w:sz w:val="28"/>
          <w:szCs w:val="28"/>
          <w:rtl/>
        </w:rPr>
        <w:t xml:space="preserve">1163-(1) عبداللّٰه بن سنان گويد: «از امام صادق عليه السلام دربارۀ اين سخن خداوند سؤال كردم: «اى مؤمنان، به تعهدهاى تان عمل كنيد.» امام عليه السلام فرمود: مقصود عهد و پيمان هاست.»</w:t>
      </w:r>
    </w:p>
    <w:p>
      <w:pPr>
        <w:pStyle w:val="BookText"/>
      </w:pPr>
      <w:r>
        <w:rPr>
          <w:rFonts w:ascii="IRNazanin" w:hAnsi="IRNazanin" w:eastAsia="IRNazanin" w:cs="IRNazanin"/>
          <w:lang w:bidi="fa-IR"/>
          <w:color w:val="111111"/>
          <w:sz w:val="28"/>
          <w:szCs w:val="28"/>
          <w:rtl/>
        </w:rPr>
        <w:t xml:space="preserve">1164-(2) در كتاب الجعفريات از على عليه السلام روايت مى شود كه پيامبر اكرم صلى الله عليه و آله فرمود: «كسى كه امانتدار نيست ايمان ندارد و كسى كه پايبند به عهد و پيمان نيست، دين ندارد و كسى كه ركوع و سجود نمازش را كامل به جا نياورد، نماز ندارد.»</w:t>
      </w:r>
    </w:p>
    <w:p>
      <w:pPr>
        <w:pStyle w:val="BookText"/>
      </w:pPr>
      <w:r>
        <w:rPr>
          <w:rFonts w:ascii="IRNazanin" w:hAnsi="IRNazanin" w:eastAsia="IRNazanin" w:cs="IRNazanin"/>
          <w:lang w:bidi="fa-IR"/>
          <w:color w:val="111111"/>
          <w:sz w:val="28"/>
          <w:szCs w:val="28"/>
          <w:rtl/>
        </w:rPr>
        <w:t xml:space="preserve">1165-(3) سيد فضل اللّٰه راوندى در كتاب نوادرش از امام موسى بن جعفر عليه السلام از نياكانش روايت مى كند كه پيامبر اكرم صلى الله عليه و آله فرمود: «هنگامى كه خداوند بهشت جاودان را آفريد... خداوند تعالى [به بهشت] فرمود: «به عزت و جلال و مقام بلندم سوگند، دائم الخمر و... و ختّار - كسى كه به پيمانش عمل نمى كند - را وارد تو نخواهم كرد.»</w:t>
      </w:r>
    </w:p>
    <w:p>
      <w:pPr>
        <w:pStyle w:val="BookText"/>
      </w:pPr>
      <w:r>
        <w:rPr>
          <w:rFonts w:ascii="IRNazanin" w:hAnsi="IRNazanin" w:eastAsia="IRNazanin" w:cs="IRNazanin"/>
          <w:lang w:bidi="fa-IR"/>
          <w:color w:val="111111"/>
          <w:sz w:val="28"/>
          <w:szCs w:val="28"/>
          <w:rtl/>
        </w:rPr>
        <w:t xml:space="preserve">1166-(4) در كتاب غرر الحكم و درر الكلم از امير مؤمنان عليه السلام روايت مى شود كه فرمود: «برترين امانتدارى عمل به عهد و پيمان است.»</w:t>
      </w:r>
    </w:p>
    <w:p>
      <w:pPr>
        <w:pStyle w:val="BookText"/>
      </w:pPr>
      <w:r>
        <w:rPr>
          <w:rFonts w:ascii="IRNazanin" w:hAnsi="IRNazanin" w:eastAsia="IRNazanin" w:cs="IRNazanin"/>
          <w:lang w:bidi="fa-IR"/>
          <w:color w:val="111111"/>
          <w:sz w:val="28"/>
          <w:szCs w:val="28"/>
          <w:rtl/>
        </w:rPr>
        <w:t xml:space="preserve">1167-(5) و فرمود: «از نشانه هاى ايمان عمل به عهد و پيمان است.»</w:t>
      </w:r>
    </w:p>
    <w:p>
      <w:pPr>
        <w:pStyle w:val="BookText"/>
      </w:pPr>
      <w:r>
        <w:rPr>
          <w:rFonts w:ascii="Amiri" w:hAnsi="Amiri" w:eastAsia="Amiri" w:cs="Amiri"/>
          <w:lang w:bidi="ar-SA"/>
          <w:color w:val="111111"/>
          <w:sz w:val="28"/>
          <w:szCs w:val="28"/>
          <w:rtl/>
        </w:rPr>
        <w:t xml:space="preserve">1168-(6) و فرمود: «عمل كننده به وعده و وفاكننده به نذر باش.»</w:t>
      </w:r>
    </w:p>
    <w:p>
      <w:pPr>
        <w:pStyle w:val="BookText"/>
      </w:pPr>
      <w:r>
        <w:rPr>
          <w:rFonts w:ascii="Amiri" w:hAnsi="Amiri" w:eastAsia="Amiri" w:cs="Amiri"/>
          <w:lang w:bidi="ar-SA"/>
          <w:color w:val="111111"/>
          <w:sz w:val="28"/>
          <w:szCs w:val="28"/>
          <w:rtl/>
        </w:rPr>
        <w:t xml:space="preserve">1169-(7) در كتاب تفسير منسوب به امام حسن عسكرى عليه السلام از امام باقر عليه السلام روايت مى شود كه فرمود:</w:t>
      </w:r>
    </w:p>
    <w:p>
      <w:pPr>
        <w:pStyle w:val="BookText"/>
      </w:pPr>
      <w:r>
        <w:rPr>
          <w:rFonts w:ascii="IRNazanin" w:hAnsi="IRNazanin" w:eastAsia="IRNazanin" w:cs="IRNazanin"/>
          <w:lang w:bidi="fa-IR"/>
          <w:color w:val="111111"/>
          <w:sz w:val="28"/>
          <w:szCs w:val="28"/>
          <w:rtl/>
        </w:rPr>
        <w:t xml:space="preserve">«[روز قيامت] دربارۀ كسى كه در دنيا به تعهداتش در مورد نذرها و سوگندها و وعده هايش عمل كرده است، گفته مى شود: اى فرشتگان، اين بنده در دنيا به پيمان هايش عمل كرد، پس در اينجا به وعده هاى ما براى وى عمل كنيد و بر او سهل و آسان گيريد و در حسابرسى او سخت گيرى نكنيد.</w:t>
      </w:r>
    </w:p>
    <w:p>
      <w:pPr>
        <w:pStyle w:val="BookText"/>
      </w:pPr>
      <w:r>
        <w:rPr>
          <w:rFonts w:ascii="IRNazanin" w:hAnsi="IRNazanin" w:eastAsia="IRNazanin" w:cs="IRNazanin"/>
          <w:lang w:bidi="fa-IR"/>
          <w:color w:val="111111"/>
          <w:sz w:val="28"/>
          <w:szCs w:val="28"/>
          <w:rtl/>
        </w:rPr>
        <w:t xml:space="preserve">در اين هنگام فرشتگان وى را به سوى بهشت حركت مى دهند.»</w:t>
      </w:r>
    </w:p>
    <w:p>
      <w:pPr>
        <w:pStyle w:val="BookText"/>
      </w:pPr>
      <w:r>
        <w:rPr>
          <w:rFonts w:ascii="IRNazanin" w:hAnsi="IRNazanin" w:eastAsia="IRNazanin" w:cs="IRNazanin"/>
          <w:lang w:bidi="fa-IR"/>
          <w:color w:val="111111"/>
          <w:sz w:val="28"/>
          <w:szCs w:val="28"/>
          <w:rtl/>
        </w:rPr>
        <w:t xml:space="preserve">1170-(8) على بن جعفر گويد: «از برادرم - امام موسى بن جعفر عليه السلام - سؤال كردم: شخصى در غير معصيت با خداوند عهد و پيمان مى بندد، اگر به عهدش وفا نكند چه چيزى بر عهدۀ اوست‌؟</w:t>
      </w:r>
    </w:p>
    <w:p>
      <w:pPr>
        <w:pStyle w:val="BookText"/>
      </w:pPr>
      <w:r>
        <w:rPr>
          <w:rFonts w:ascii="IRNazanin" w:hAnsi="IRNazanin" w:eastAsia="IRNazanin" w:cs="IRNazanin"/>
          <w:lang w:bidi="fa-IR"/>
          <w:color w:val="111111"/>
          <w:sz w:val="28"/>
          <w:szCs w:val="28"/>
          <w:rtl/>
        </w:rPr>
        <w:t xml:space="preserve">امام عليه السلام فرمود: برده اى آزاد مى كند يا صدقه اى مى پردازد يا دو ماه پى درپى روزه مى گيرد.»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1645-36398-(9) تهذيب 315/8: استبصار 54/4: الحسين بن سعيد عن إسماعيل عن حفص بن عمر بيّاع السّابري</w:t>
      </w:r>
      <w:r>
        <w:rPr>
          <w:rStyle w:val="FootnoteReference"/>
        </w:rPr>
        <w:footnoteReference w:id="1217"/>
      </w:r>
      <w:r>
        <w:rPr>
          <w:rFonts w:ascii="Amiri" w:hAnsi="Amiri" w:eastAsia="Amiri" w:cs="Amiri"/>
          <w:lang w:bidi="ar-SA"/>
          <w:color w:val="111111"/>
          <w:sz w:val="28"/>
          <w:szCs w:val="28"/>
          <w:rtl/>
        </w:rPr>
        <w:t xml:space="preserve">عن أبيه عن أبي بصير عن أحدهما عليهما السلام قال: من جعل عليه عهداً للّٰه وميثاقه في أمر للّٰه (فيه - ئل) طاعة فحنث فعليه عتق رقبة أو صيام شهرين متتابعين أو إطعام ستّين مسكيناً.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1646-36399-(10) نوادر أحمد بن محمّد 173: عن أبي جعفر الثّاني عليه السلام في رجل عاهد اللّٰه عند الحجر أن لا يقرب محرّماً أبداً، فلمّا رجع عاد إلى المحرّم فقال أبو جعفر عليه السلام: يعتق أو يصوم أو يطعم ستّين مسكيناً</w:t>
      </w:r>
      <w:r>
        <w:rPr>
          <w:rStyle w:val="FootnoteReference"/>
        </w:rPr>
        <w:footnoteReference w:id="1218"/>
      </w:r>
      <w:r>
        <w:rPr>
          <w:rFonts w:ascii="Amiri" w:hAnsi="Amiri" w:eastAsia="Amiri" w:cs="Amiri"/>
          <w:lang w:bidi="ar-SA"/>
          <w:color w:val="111111"/>
          <w:sz w:val="28"/>
          <w:szCs w:val="28"/>
          <w:rtl/>
        </w:rPr>
        <w:t xml:space="preserve">وما ترك من الأمر أعظم ويستغفر اللّٰه ويتوب (إليه - ئل). وتقدّم في أحاديث باب (40) ماورد في انّ المؤمن إذا وعد صدق من أبواب جهاد النفس ج 17 ما يناسب ذلك وفي رواية الثّمالي (15) من باب (69) أنّ الحياء جماع كلّ جميل من أبواب جهاد النّفس ج 18</w:t>
      </w:r>
    </w:p>
    <w:p>
      <w:pPr>
        <w:pStyle w:val="BookText"/>
      </w:pPr>
      <w:r>
        <w:rPr>
          <w:rFonts w:ascii="Amiri" w:hAnsi="Amiri" w:eastAsia="Amiri" w:cs="Amiri"/>
          <w:lang w:bidi="ar-SA"/>
          <w:color w:val="111111"/>
          <w:sz w:val="28"/>
          <w:szCs w:val="28"/>
          <w:rtl/>
        </w:rPr>
        <w:t xml:space="preserve">قوله عليه السلام أربع من كنّ فيه كمل إيمانه وأعين على إيمانه (إلى أن قال عليه السلام) وهي الوفاء بما يجعل للّٰه على نفسه إلخ. وفي رواية الحسين (24) من باب (7) وجوب أداء الأمانة من أبواب الوديعة ج 23 قوله عليه السلام ثلاثة لا عذر لأحد فيها (إلى أن قال عليه السلام) والوفاء بالعهد للبرّ والفاجر.</w:t>
      </w:r>
    </w:p>
    <w:p>
      <w:pPr>
        <w:pStyle w:val="BookText"/>
      </w:pPr>
      <w:r>
        <w:rPr>
          <w:rFonts w:ascii="Amiri" w:hAnsi="Amiri" w:eastAsia="Amiri" w:cs="Amiri"/>
          <w:lang w:bidi="ar-SA"/>
          <w:color w:val="111111"/>
          <w:sz w:val="28"/>
          <w:szCs w:val="28"/>
          <w:rtl/>
        </w:rPr>
        <w:t xml:space="preserve">ويأتي في رواية فقيه (21) من باب (17) أنّ المهر يجب بالدّخول من أبواب المهور ج 26</w:t>
      </w:r>
    </w:p>
    <w:p>
      <w:pPr>
        <w:pStyle w:val="BookText"/>
      </w:pPr>
      <w:r>
        <w:rPr>
          <w:rFonts w:ascii="Amiri" w:hAnsi="Amiri" w:eastAsia="Amiri" w:cs="Amiri"/>
          <w:lang w:bidi="ar-SA"/>
          <w:color w:val="111111"/>
          <w:sz w:val="28"/>
          <w:szCs w:val="28"/>
          <w:rtl/>
        </w:rPr>
        <w:t xml:space="preserve">قوله تعالى عبدي زوّجتك أمتي على عهدي فلم توف بعهدي وظلمت أمتي، وفي رواية أبي حمزة (4) من باب (10) وجوب الكفّارة المرتّبة في مخالفة اليمين من أبواب الكفّارات ج 27 قوله سألت أبا عبداللّٰه عليه السلام عمّن قال واللّٰه ثمّ لم يف فقال أبو عبداللّٰه عليه السلام:</w:t>
      </w:r>
    </w:p>
    <w:p>
      <w:pPr>
        <w:pStyle w:val="BookText"/>
      </w:pPr>
      <w:r>
        <w:rPr>
          <w:rFonts w:ascii="Amiri" w:hAnsi="Amiri" w:eastAsia="Amiri" w:cs="Amiri"/>
          <w:lang w:bidi="ar-SA"/>
          <w:color w:val="111111"/>
          <w:sz w:val="28"/>
          <w:szCs w:val="28"/>
          <w:rtl/>
        </w:rPr>
        <w:t xml:space="preserve">كفّارته إطعام عشرة مساكين.</w:t>
      </w:r>
    </w:p>
    <w:p>
      <w:pPr>
        <w:pStyle w:val="BookText"/>
      </w:pPr>
      <w:r>
        <w:rPr>
          <w:rFonts w:ascii="Amiri" w:hAnsi="Amiri" w:eastAsia="Amiri" w:cs="Amiri"/>
          <w:lang w:bidi="ar-SA"/>
          <w:color w:val="111111"/>
          <w:sz w:val="28"/>
          <w:szCs w:val="28"/>
          <w:rtl/>
        </w:rPr>
        <w:t xml:space="preserve">قد تمّ بحمداللّٰه الذي ليس لصفته حدّ محدود ولا نعت موجود ولا وقت معدود المجلّد الرّابع والعشرون أحمده أضعاف ما حمده جميع خلقه كما يحبّ ويرضى وكما ينبغي لكرم وجهه وعزّ جلاله ومداد كلماته وأستعينه فاقة إلى كفايته واُصلّي واُسلّم على من اختاره لإيجازِ عِدَته وتمام نبوّته أرسله بالدّين المشهور والعلم المأثور والكتاب المسطور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1171-(9) ابوبصير از امام باقر عليه السلام يا امام صادق عليه السلام روايت مى كند كه فرمودند: «هركس در كارى كه اطاعت خدا در آن است، با او عهد و پيمان كند و آن گاه پيمان خود را بشكند، آزاد كردن يك برده يا دو ماه پى درپى روزه يا طعام دادن به شصت بينوا بر عهدۀ اوست.»</w:t>
      </w:r>
    </w:p>
    <w:p>
      <w:pPr>
        <w:pStyle w:val="BookText"/>
      </w:pPr>
      <w:r>
        <w:rPr>
          <w:rFonts w:ascii="IRNazanin" w:hAnsi="IRNazanin" w:eastAsia="IRNazanin" w:cs="IRNazanin"/>
          <w:lang w:bidi="fa-IR"/>
          <w:color w:val="111111"/>
          <w:sz w:val="28"/>
          <w:szCs w:val="28"/>
          <w:rtl/>
        </w:rPr>
        <w:t xml:space="preserve">1172-(10) در كتاب نوادر احمد بن محمد از امام جواد عليه السلام روايت مى شود كه دربارۀ كسى كه نزد حجرالاسود با خدا پيمان بست كه هرگز كار حرامى انجام ندهد ولى پس از بازگشت كار حرام انجام داد فرمود: «عتق كند يا روزه بگيرد يا شصت بينوا را طعام دهد. با اين حال كارى را كه ترك كرده است بزرگ تر از اين است و از خداوند درخواست آمرزش و توبه مى كند.»</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گذشت: در روايات باب چهلم از ابواب جهاد با نفس مناسب با آن هست.</w:t>
      </w:r>
    </w:p>
    <w:p>
      <w:pPr>
        <w:pStyle w:val="BookText"/>
      </w:pPr>
      <w:r>
        <w:rPr>
          <w:rFonts w:ascii="IRNazanin" w:hAnsi="IRNazanin" w:eastAsia="IRNazanin" w:cs="IRNazanin"/>
          <w:lang w:bidi="fa-IR"/>
          <w:color w:val="111111"/>
          <w:sz w:val="28"/>
          <w:szCs w:val="28"/>
          <w:rtl/>
        </w:rPr>
        <w:t xml:space="preserve">در روايت پانزدهم از باب شصت و نهم از ابواب جهاد با نفس فرموده امام عليه السلام كه: «چهار چيز در هر كه باشد ايمانش كامل است و به ايمانش كمك و نيرو مى رسد... و آنها عمل كردن به آنچه براى خدا بر عهدۀ خويش قرار مى دهد و... است.»</w:t>
      </w:r>
    </w:p>
    <w:p>
      <w:pPr>
        <w:pStyle w:val="BookText"/>
      </w:pPr>
      <w:r>
        <w:rPr>
          <w:rFonts w:ascii="IRNazanin" w:hAnsi="IRNazanin" w:eastAsia="IRNazanin" w:cs="IRNazanin"/>
          <w:lang w:bidi="fa-IR"/>
          <w:color w:val="111111"/>
          <w:sz w:val="28"/>
          <w:szCs w:val="28"/>
          <w:rtl/>
        </w:rPr>
        <w:t xml:space="preserve">در روايت بيست و چهارم از باب هفتم از ابواب وديعه فرموده امام عليه السلام كه: «سه چيز را احدى در مورد آن عذر و بهانه اى ندارد... وفاى به عهد براى نيكوكار و تبهكار.»</w:t>
      </w:r>
    </w:p>
    <w:p>
      <w:pPr>
        <w:pStyle w:val="BookText"/>
      </w:pPr>
      <w:r>
        <w:rPr>
          <w:rFonts w:ascii="IRNazanin" w:hAnsi="IRNazanin" w:eastAsia="IRNazanin" w:cs="IRNazanin"/>
          <w:lang w:bidi="fa-IR"/>
          <w:color w:val="111111"/>
          <w:sz w:val="28"/>
          <w:szCs w:val="28"/>
          <w:rtl/>
        </w:rPr>
        <w:t xml:space="preserve">در روايت بيست و يكم از باب هفدهم از ابواب مهريه فرموده خداوند تعالى كه: «اى بنده من، من كنيزم را براساس پيمان خود به ازدواج تو درآوردم ولى تو به پيمان من وفا نكردى و به كنيز من ستم كردى.»</w:t>
      </w:r>
    </w:p>
    <w:p>
      <w:pPr>
        <w:pStyle w:val="BookText"/>
      </w:pPr>
      <w:r>
        <w:rPr>
          <w:rFonts w:ascii="IRNazanin" w:hAnsi="IRNazanin" w:eastAsia="IRNazanin" w:cs="IRNazanin"/>
          <w:lang w:bidi="fa-IR"/>
          <w:color w:val="111111"/>
          <w:sz w:val="28"/>
          <w:szCs w:val="28"/>
          <w:rtl/>
        </w:rPr>
        <w:t xml:space="preserve">و در روايت چهارم از باب دهم از ابواب كفارات اين گفته كه: «از امام صادق عليه السلام دربارۀ كسى كه به خدا سوگند مى خورد و سپس به آن عمل نمى كند، سؤال كردم. امام عليه السلام فرمود: كفّاره وى طعام دادن به ده بينواست.»</w:t>
      </w:r>
      <w:r>
        <w:rPr>
          <w:rStyle w:val="FootnoteReference"/>
        </w:rPr>
        <w:footnoteReference w:id="1219"/>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آله الّذين هم موضع سرّه ولَجَأ أمره ومَوْئِل حِكَمِه وكهوفُ كتبه وجبال دينه لا سيّما الخلف المهديّ المستور المنتظَر المفروض طاعته على كلّ البشر المؤيَّد على كافّة الأعداء بالنّصر والظّفر الإمام الحجّة الثّاني عشر لا ينكره إلّامن ضلّ وخسر.</w:t>
      </w:r>
    </w:p>
    <w:p>
      <w:pPr>
        <w:pStyle w:val="BookText"/>
      </w:pPr>
      <w:r>
        <w:rPr>
          <w:rFonts w:ascii="Amiri" w:hAnsi="Amiri" w:eastAsia="Amiri" w:cs="Amiri"/>
          <w:lang w:bidi="ar-SA"/>
          <w:color w:val="111111"/>
          <w:sz w:val="28"/>
          <w:szCs w:val="28"/>
          <w:rtl/>
        </w:rPr>
        <w:t xml:space="preserve">اللّهمّ أسألك توفيق الطّاعة وبُعد المعصية وصدق النّيّة وإخلاص التّوبة والمغفرة والرّحمة لجميع المؤمنين والمؤمنات من سلف منهم ومن غبر إلى يوم القيامة لا سيّما لمن له عليّ حقّ وكرامة.</w:t>
      </w:r>
    </w:p>
    <w:p>
      <w:pPr>
        <w:pStyle w:val="BookText"/>
      </w:pPr>
      <w:r>
        <w:rPr>
          <w:rFonts w:ascii="Amiri" w:hAnsi="Amiri" w:eastAsia="Amiri" w:cs="Amiri"/>
          <w:lang w:bidi="ar-SA"/>
          <w:color w:val="111111"/>
          <w:sz w:val="28"/>
          <w:szCs w:val="28"/>
          <w:rtl/>
        </w:rPr>
        <w:t xml:space="preserve">العبد الحقير الفقير المحتاج إلى ربّه الغنيّ أبو محمّد عبدالمهديّ إسمعيل بن القاسم بن الكاظم المعزّيّ الملايريّ‌.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313" w:name="pg11981_157086"/>
    <w:bookmarkEnd w:id="313"/>
    <w:p>
      <w:pPr>
        <w:pStyle w:val="Heading2"/>
      </w:pPr>
      <w:bookmarkStart w:id="771" w:name="_Toc457"/>
      <w:r>
        <w:t>مآخذ و منابع جامع احاديث شيعه</w:t>
      </w:r>
      <w:bookmarkEnd w:id="771"/>
    </w:p>
    <w:p>
      <w:pPr>
        <w:pStyle w:val="BookText"/>
      </w:pPr>
      <w:r>
        <w:rPr>
          <w:rFonts w:ascii="IRNazanin" w:hAnsi="IRNazanin" w:eastAsia="IRNazanin" w:cs="IRNazanin"/>
          <w:lang w:bidi="fa-IR"/>
          <w:color w:val="111111"/>
          <w:sz w:val="28"/>
          <w:szCs w:val="28"/>
          <w:rtl/>
        </w:rPr>
        <w:t xml:space="preserve">قرن اول</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الصحيفة السجادية. امام زين العابدين عليه السلام (38-94 ق)</w:t>
      </w:r>
    </w:p>
    <w:p>
      <w:pPr>
        <w:pStyle w:val="BookText"/>
      </w:pPr>
      <w:r>
        <w:rPr>
          <w:rFonts w:ascii="IRNazanin" w:hAnsi="IRNazanin" w:eastAsia="IRNazanin" w:cs="IRNazanin"/>
          <w:lang w:bidi="fa-IR"/>
          <w:color w:val="111111"/>
          <w:sz w:val="28"/>
          <w:szCs w:val="28"/>
          <w:rtl/>
        </w:rPr>
        <w:t xml:space="preserve">قرن دوم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كتاب الصّفين. ابان بن تغلب (؟ - 141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الفضايل. ابان بن تغلب (؟ - 141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توحيد المفضّل. مفضل بن عمر جعفى (؟ - 160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الرسالة الذهبية. للرضا عليه السلام معروف به طب امام رضا عليه السلام (؟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صحيفة الامام رضا عليه السلام. منسوب به امام رضا عليه السلام (؟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الفقه، معروف به فقه الرضا عليه السلام. منسوب به امام رضا عليه السلام (؟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اصل. زيد زراد (؟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اصل. علاء بن رزين (؟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اصل. عاصم بن حميد حناط (؟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اصل. درست بن ابى منصور (؟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اصل. جعفر بن محمد بن شريح حضرمى (؟ -؟)</w:t>
      </w:r>
    </w:p>
    <w:p>
      <w:pPr>
        <w:pStyle w:val="BookText"/>
      </w:pPr>
      <w:r>
        <w:rPr>
          <w:rFonts w:ascii="IRNazanin" w:hAnsi="IRNazanin" w:eastAsia="IRNazanin" w:cs="IRNazanin"/>
          <w:lang w:bidi="fa-IR"/>
          <w:color w:val="111111"/>
          <w:sz w:val="28"/>
          <w:szCs w:val="28"/>
          <w:rtl/>
        </w:rPr>
        <w:t xml:space="preserve">قرن سوم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المناقب. نصر بن مزاحم (120-212 ق)</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وقعة صفين. نصر بن مزاحم (120-212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المشيخة. حسن بن محبوب سراد (149-224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النوادر. حسن بن محبوب سراد (149-224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المحاسن. برقى (؟ - 274 يا 280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الغارات. ابراهيم بن محمد ثقفى كوفى (؟ - 283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بصائر الدرجات. محمدبن حسن بن فروخ صفار (؟ - 290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المزار. محمدبن حسن بن فروخ صفار (؟ - 290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النوادر. احمد بن محمد بن عيسى اشعرى قمى (؟ - متوفى در عصر غيبت صغرى)</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جامع الاحاديث النبوية. ابو محمد جعفر بن احمد بن على بن قمى (؟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تفسير العسكرى. منسوب به امام حسن عسكرى عليه السلام (؟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طريق النجاة. شيخ عزالدين حسن بن ناصر بن ابراهيم حداد عاملى (؟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كتاب الزهد. حسين بن سعيد اهوازى (؟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المؤمن. حسين بن سعيد اهوازى (؟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كتاب الزيارات. حسين بن سعيد اهوازى (؟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المناقب. حسين بن سعيد اهوازى (؟ -؟)</w:t>
      </w:r>
    </w:p>
    <w:p>
      <w:pPr>
        <w:pStyle w:val="BookText"/>
      </w:pPr>
      <w:r>
        <w:rPr>
          <w:rFonts w:ascii="IRNazanin" w:hAnsi="IRNazanin" w:eastAsia="IRNazanin" w:cs="IRNazanin"/>
          <w:lang w:bidi="fa-IR"/>
          <w:color w:val="111111"/>
          <w:sz w:val="28"/>
          <w:szCs w:val="28"/>
          <w:rtl/>
        </w:rPr>
        <w:t xml:space="preserve">قرن چهارم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كتاب التاريخ. ابن اعثم كوفى (؟ - 314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الفتوح. ابن اعثم كوفى (؟ - 314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كتاب التفسير. محمد بن مسعود عياشى (؟ - حدود 320 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تفسير القمى. ابوالحسن على بن ابراهيم قمى (؟ - 329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الكافى. شيخ كلينى (؟ - 329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كتاب التمحيص. محمد بن همام اسكافى (258-336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رجال الكشى. محمد بن عمر بن عبدالعزيز كشى (؟ - حدود 340 ق)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اثبات الوصية. على بن حسين مسعودى (؟ - 346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الاستغاثة. على بن احمد كوفى (؟ - 352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الابتداء. على بن احمد كوفى (؟ - 352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الانبياء. على بن احمد كوفى (؟ - 352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كتاب الاخلاق. ابن قاسم كوفى (؟ - 352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الايضاح. نعمان بن محمد تميمى (259-363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دعائم الاسلام. نعمان بن محمد تميمى (259-363 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كامل الزيارات. جعفر بن محمد بن قولويه (؟ - 367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الغيبة. محمد بن ابراهيم نعمانى (؟ - 380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تفسير النعمانى. ابوعبداللّٰه محمد بن ابراهيم بن جعفر كاتب نعمانى (؟ - 380 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علل الشرايع. شيخ صدوق (306 يا 307-381 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عيون اخبار الرضا عليه السلام. شيخ صدوق (306 يا 307-381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كمال الدين وتمام النعمة. شيخ صدوق (306 يا 307-381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الهداية. شيخ صدوق (306 يا 307-381 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الامالى. شيخ صدوق (306 يا 307-381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معانى الاخبار. شيخ صدوق (306 يا 307-381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التوحيد. شيخ صدوق (306 يا 307-381 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الخصال. شيخ صدوق (306 يا 307-381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ثواب الاعمال. شيخ صدوق (306 يا 307-381 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المقنع. شيخ صدوق (306 يا 307-381 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من لا يحضره الفقيه. شيخ صدوق (306 يا 307-381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فضائل الاشهر الثلاثة. شيخ صدوق (306 يا 307-381 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مصادقة الاخوان. شيخ صدوق (306 يا 307-381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فضائل الشيعه، صفات الشيعه. شيخ صدوق (306 يا 307-381 ق)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المانعات (الاعمال المانعة من دخول الجنة). جعفر بن احمد بن على قمى (؟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العروس. جعفر بن احمد بن على قمى (؟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تحف العقول. ابن شعبه (؟ -؟)</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التمحيص. ابن شعبه (؟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دلائل الامامة. ابوجعفر محمد بن جرير بن رستم طبرى (؟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الجعفريات. محمد بن محمد اشعث (؟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طب الائمه (طب النبى). عبدالله و حسين پسران بسطام (؟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كتاب الدلائل. عبدالله بن جعفر حميرى (؟ -؟)</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قرب الاسناد. عبدالله بن جعفر حميرى (؟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تفسير فرات. فرات بن ابراهيم كوفى (؟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المسلسلات. جعفر بن احمد بن على قمى (؟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الغايات. جعفر بن احمد بن على قمى (؟ -؟)</w:t>
      </w:r>
    </w:p>
    <w:p>
      <w:pPr>
        <w:pStyle w:val="BookText"/>
      </w:pPr>
      <w:r>
        <w:rPr>
          <w:rFonts w:ascii="IRNazanin" w:hAnsi="IRNazanin" w:eastAsia="IRNazanin" w:cs="IRNazanin"/>
          <w:lang w:bidi="fa-IR"/>
          <w:color w:val="111111"/>
          <w:sz w:val="28"/>
          <w:szCs w:val="28"/>
          <w:rtl/>
        </w:rPr>
        <w:t xml:space="preserve">قرن پنجم</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نهج البلاغه. سيد رضى (359-406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المجازات النبوية. سيد رضى (359-406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كفاية الاثر. خزاز رازى (؟ - حدود 410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الارشاد. شيخ مفيد (336-413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الامالى. شيخ مفيد (336-413 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الاختصاص. شيخ مفيد (336-413 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الفرائض الشرعية. شيخ مفيد (336-413 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المقنعة. شيخ مفيد (336-413 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تنزيه الانبياء. سيد مرتضى (355-436 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درر الفوائد. سيد مرتضى (355-436 ق)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المختصر. سيد مرتضى (355-436 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رسالة المحكم والمتشابه. سيد مرتضى (355-436 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انساب. احمد بن على نجاشى (372-450 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رجال. احمد بن على نجاشى (372-450 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الاستبصار. شيخ طوسى (385-460 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التبيان. شيخ طوسى (385-460 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اختيار معرفة الرجال معروف به رجال الكشى. شيخ طوسى (385-460 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تهذيب الاحكام. شيخ طوسى (385-460 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الامالى. شيخ طوسى (385-460 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الخلاف. شيخ طوسى (385-460 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الغيبة. شيخ طوسى (385-460 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المبسوط. شيخ طوسى (385-460 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النهاية. شيخ طوسى (385-460 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مصباح المتهجد. شيخ طوسى (385-460 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كنز الفوائد. ابوالفتح كراجكى (؟ - 499 ق)</w:t>
      </w:r>
    </w:p>
    <w:p>
      <w:pPr>
        <w:pStyle w:val="BookText"/>
      </w:pPr>
      <w:r>
        <w:rPr>
          <w:rFonts w:ascii="IRNazanin" w:hAnsi="IRNazanin" w:eastAsia="IRNazanin" w:cs="IRNazanin"/>
          <w:lang w:bidi="fa-IR"/>
          <w:color w:val="111111"/>
          <w:sz w:val="28"/>
          <w:szCs w:val="28"/>
          <w:rtl/>
        </w:rPr>
        <w:t xml:space="preserve">قرن ششم</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روضة الواعظين. ابن فتال نيشابورى (؟ - 508 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تفسير الكشاف. جارالله زمخشرى (467-538 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مجمع البيان. فضل بن حسن طبرسى (حدود 469-548 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اعلام الورى باعلام الهدى. فضل بن حسن طبرسى (حدود 469-548 ق)</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نثر اللآلى. فضل بن حسن طبرسى (حدود 469-548 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الوسيط. فضل بن حسن طبرسى (حدود 469-548 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مكارم الاخلاق. حسن بن فضل طبرسى (؟ - 548 ق)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غرر الحكم و درر الكلم. عبدالواحد بن محمد تميمى (510-550 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تفسير روح الجنان. ابوالفتوح رازى (حدود 470 - نزديك به 554 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الدعوات. سيد فضل الله راوندى (؟ - 570 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النوادر. سيد فضل الله راوندى (؟ - 570 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قصص الانبياء. سيد فضل الله راوندى (؟ - 570 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لبّ اللّباب. سيد فضل الله راوندى (؟ - 570 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فضل الحولقة. ابن عساكر (499-571 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الخرائج و الجرائح. قطب الدين راوندى (؟ - 573 ق)</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اسباب النزول. قطب الدين راوندى (؟ - 573 ق)</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تهافت الفلاسفه. قطب الدين راوندى (؟ - 573 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المناقب. ابن شاذان قمى (پس از 509-584 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قضاء حقوق المؤمنين. ابوعلى بن طاهر صورى (؟ - 585 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مناقب آل ابيطالب عليهم السلام. ابن شهر آشوب (489-588 ق)</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السرائر. محمد بن ادريس (543-598 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جامع الاخبار. تاج الدين شعيرى (؟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الاحتجاج. احمد بن على طبرسى (؟ -؟)</w:t>
      </w:r>
    </w:p>
    <w:p>
      <w:pPr>
        <w:pStyle w:val="BookText"/>
      </w:pPr>
      <w:r>
        <w:rPr>
          <w:rFonts w:ascii="IRNazanin" w:hAnsi="IRNazanin" w:eastAsia="IRNazanin" w:cs="IRNazanin"/>
          <w:lang w:bidi="fa-IR"/>
          <w:color w:val="111111"/>
          <w:sz w:val="28"/>
          <w:szCs w:val="28"/>
          <w:rtl/>
        </w:rPr>
        <w:t xml:space="preserve">قرن هفتم</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اربعون حديثاً. محمد بن عبدالله بن زهره حسينى (اوايل قرن هفتم)</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مشكاة الانوار فى غرر الاخبار. ابوالفضل على طبرسى (اوايل قرن هفتم)</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تنبيه الخواطر. ورام بن ابى فراس (؟ - 605 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اسدالغابه. ابن اثير (555-630 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الكامل. ابن اثير (555-630 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اللباب. ابن اثير (555-630 ق)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المختصر. ابن حاجب (570-646 ق)</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مصباح الزائر.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الطرف من الانباء.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كشف المحجة.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اللهوف (الملهوف).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فلاح السائل.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مهج الدعوات.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فرج المهموم.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امان من اخطار الاسفار والازمان. سيد على بن طاووس (589-664 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شرائع الاسلام. محقق حلى (602-672 ق)</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المعتبر. محقق حلى (602-672 ق)</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شرح نهج البلاغة. كمال الدين ميثم بن على بن ميثم بحرانى (؟ - 679 ق)</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فرحة الغرى بصرحة الغرى. عبدالكريم بن طاووس (648-692 ق)</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كشف الغمه. على بن عيسى اربلى (؟ - 693 ق)</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بشارة المصطفى. عماد الدين طبرى (؟ - زنده در 698 ق)</w:t>
      </w:r>
    </w:p>
    <w:p>
      <w:pPr>
        <w:pStyle w:val="BookText"/>
      </w:pPr>
      <w:r>
        <w:rPr>
          <w:rFonts w:ascii="IRNazanin" w:hAnsi="IRNazanin" w:eastAsia="IRNazanin" w:cs="IRNazanin"/>
          <w:lang w:bidi="fa-IR"/>
          <w:color w:val="111111"/>
          <w:sz w:val="28"/>
          <w:szCs w:val="28"/>
          <w:rtl/>
        </w:rPr>
        <w:t xml:space="preserve">قرن هشتم</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المدارك. علامه حلّى (؟ - 726 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منتهى المطلب. علامه حلّى (؟ - 726 ق)</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مختلف الشيعه. علامه حلّى (؟ - 726 ق)</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تذكرة الفقهاء. علامه حلّى (؟ - 726 ق)</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الدرة الباهرة. شهيد اول (734-786 ق)</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المزار. شهيد اول (734-786 ق)</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الذكرى (ذكرى الشيعه فى احكام الشريعه). شهيد اول (734-786 ق)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اربعون الشهيد. شهيد اول (734-786 ق)</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المجموع الرائق. سيد هبة الله موسوى (؟ -؟)</w:t>
      </w:r>
    </w:p>
    <w:p>
      <w:pPr>
        <w:pStyle w:val="BookText"/>
      </w:pPr>
      <w:r>
        <w:rPr>
          <w:rFonts w:ascii="IRNazanin" w:hAnsi="IRNazanin" w:eastAsia="IRNazanin" w:cs="IRNazanin"/>
          <w:lang w:bidi="fa-IR"/>
          <w:color w:val="111111"/>
          <w:sz w:val="28"/>
          <w:szCs w:val="28"/>
          <w:rtl/>
        </w:rPr>
        <w:t xml:space="preserve">قرن نهم</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التحصين. ابن فهد حلّى (757-841 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عدة الداعى ونجاح الساعى. ابن فهد حلّى (757-841 ق)</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اسرار الصلوة. ابن فهد حلّى (757-841 ق)</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ارشاد القلوب. حسن بن ابى الحسن ديلمى (؟ - 841 ق)</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اعلام الدين. حسن بن ابى الحسن ديلمى (؟ - 841 ق)</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مختصر البصائر. حسن بن سليمان حلّى (802 -؟)</w:t>
      </w:r>
    </w:p>
    <w:p>
      <w:pPr>
        <w:pStyle w:val="BookText"/>
      </w:pPr>
      <w:r>
        <w:rPr>
          <w:rFonts w:ascii="IRNazanin" w:hAnsi="IRNazanin" w:eastAsia="IRNazanin" w:cs="IRNazanin"/>
          <w:lang w:bidi="fa-IR"/>
          <w:color w:val="111111"/>
          <w:sz w:val="28"/>
          <w:szCs w:val="28"/>
          <w:rtl/>
        </w:rPr>
        <w:t xml:space="preserve">قرن دهم</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غوالى اللئالى/عوالى اللئالى. ابن ابى جمهور احسائى (حدود 840 - زنده در 902 ق)</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جنة الامان الواقية. ابراهيم بن على كفعمى (864-905 ق)</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مختصر. ابراهيم بن على كفعمى (864-905 ق)</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المصباح. ابراهيم بن على كفعمى (864-905 ق)</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جامع المقاصد. محقق كركى (؟ - 937 تا 941 ق)</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شرح اللمعة. شهيد ثانى (911-966 ق)</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اسرار الصلوة. شهيد ثانى (911-966 ق)</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شرح النفلية. شهيد ثانى (911-966 ق)</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روض الجنان. شهيد ثانى (911-966 ق)</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منية المريد. شهيد ثانى (911-966 ق)</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مسكّن الفؤاد. شهيد ثانى (911-966 ق)</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حديقة الشيعة. احمد بن محمد مقدس اردبيلى (؟ - 993 ق)</w:t>
      </w:r>
    </w:p>
    <w:p>
      <w:pPr>
        <w:pStyle w:val="BookText"/>
      </w:pPr>
      <w:r>
        <w:rPr>
          <w:rFonts w:ascii="Amiri" w:hAnsi="Amiri" w:eastAsia="Amiri" w:cs="Amiri"/>
          <w:lang w:bidi="ar-SA"/>
          <w:color w:val="111111"/>
          <w:sz w:val="28"/>
          <w:szCs w:val="28"/>
          <w:rtl/>
        </w:rPr>
        <w:t xml:space="preserve">قرن يازدهم</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مجمع البحرين. طريحى (979-1085 ق)</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الوافى. محمد محسن فيض كاشانى (1007-1091 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مجمع البحرين فى فضائل السبطين. سيد ولى الله رضوى (؟ -؟)</w:t>
      </w:r>
    </w:p>
    <w:p>
      <w:pPr>
        <w:pStyle w:val="BookText"/>
      </w:pPr>
      <w:r>
        <w:rPr>
          <w:rFonts w:ascii="IRNazanin" w:hAnsi="IRNazanin" w:eastAsia="IRNazanin" w:cs="IRNazanin"/>
          <w:lang w:bidi="fa-IR"/>
          <w:color w:val="111111"/>
          <w:sz w:val="28"/>
          <w:szCs w:val="28"/>
          <w:rtl/>
        </w:rPr>
        <w:t xml:space="preserve">قرن دوازدهم</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امل الامل. محمد بن حسن حرّ عاملى (1033-1104 ق)</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وسائل الشيعة الى تحصيل مسائل الشريعة. محمد بن حسن حرّ عاملى (1033-1104 ق)</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مدينة معاجز. سيد هاشم بحرانى (؟ - 1107 ق)</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تفسير البرهان. سيد هاشم بحرانى (؟ - 1107 ق)</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بحارالانوار. مجلسى ثانى (1037-1111 ق)</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حق اليقين. مجلسى ثانى (1037-1111 ق)</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مرآت العقول. مجلسى ثانى (1037-1111 ق)</w:t>
      </w:r>
    </w:p>
    <w:p>
      <w:pPr>
        <w:pStyle w:val="BookText"/>
      </w:pPr>
      <w:r>
        <w:rPr>
          <w:rFonts w:ascii="IRNazanin" w:hAnsi="IRNazanin" w:eastAsia="IRNazanin" w:cs="IRNazanin"/>
          <w:lang w:bidi="fa-IR"/>
          <w:color w:val="111111"/>
          <w:sz w:val="28"/>
          <w:szCs w:val="28"/>
          <w:rtl/>
        </w:rPr>
        <w:t xml:space="preserve">قرن چهاردهم</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مستدرك الوسائل. محدث نورى (1254-1320 ق)</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جامع احاديث الشيعه. حاج سيدحسين بروجردى (1292-1380 ق)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314" w:name="pg11981_157096"/>
    <w:bookmarkEnd w:id="314"/>
    <w:p>
      <w:pPr>
        <w:pStyle w:val="Heading2"/>
      </w:pPr>
      <w:bookmarkStart w:id="772" w:name="_Toc458"/>
      <w:r>
        <w:t>فهرست موضوعات</w:t>
      </w:r>
      <w:bookmarkEnd w:id="772"/>
    </w:p>
    <w:p>
      <w:pPr>
        <w:pStyle w:val="BookText"/>
      </w:pPr>
      <w:r>
        <w:rPr>
          <w:rFonts w:ascii="IRNazanin" w:hAnsi="IRNazanin" w:eastAsia="IRNazanin" w:cs="IRNazanin"/>
          <w:lang w:bidi="fa-IR"/>
          <w:color w:val="111111"/>
          <w:sz w:val="28"/>
          <w:szCs w:val="28"/>
          <w:rtl/>
        </w:rPr>
        <w:t xml:space="preserve">سخن ناشر 5</w:t>
      </w:r>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Amiri" w:hAnsi="Amiri" w:eastAsia="Amiri" w:cs="Amiri"/>
          <w:lang w:bidi="ar-SA"/>
          <w:color w:val="111111"/>
          <w:sz w:val="28"/>
          <w:szCs w:val="28"/>
          <w:rtl/>
        </w:rPr>
        <w:t xml:space="preserve">تعهدى عبادى و غير عبادى 7</w:t>
      </w:r>
    </w:p>
    <w:p>
      <w:pPr>
        <w:pStyle w:val="BookText"/>
      </w:pPr>
      <w:r>
        <w:rPr>
          <w:rFonts w:ascii="IRNazanin" w:hAnsi="IRNazanin" w:eastAsia="IRNazanin" w:cs="IRNazanin"/>
          <w:lang w:bidi="fa-IR"/>
          <w:color w:val="111111"/>
          <w:sz w:val="28"/>
          <w:szCs w:val="28"/>
          <w:rtl/>
        </w:rPr>
        <w:t xml:space="preserve">ادله اثبات دعوى و جرم 8</w:t>
      </w:r>
    </w:p>
    <w:p>
      <w:pPr>
        <w:pStyle w:val="BookText"/>
      </w:pPr>
      <w:r>
        <w:rPr>
          <w:rFonts w:ascii="IRNazanin" w:hAnsi="IRNazanin" w:eastAsia="IRNazanin" w:cs="IRNazanin"/>
          <w:lang w:bidi="fa-IR"/>
          <w:color w:val="111111"/>
          <w:sz w:val="28"/>
          <w:szCs w:val="28"/>
          <w:rtl/>
        </w:rPr>
        <w:t xml:space="preserve">ورزش و فقه 8</w:t>
      </w:r>
    </w:p>
    <w:p>
      <w:pPr>
        <w:pStyle w:val="BookText"/>
      </w:pPr>
      <w:r>
        <w:rPr>
          <w:rFonts w:ascii="Amiri" w:hAnsi="Amiri" w:eastAsia="Amiri" w:cs="Amiri"/>
          <w:lang w:bidi="ar-SA"/>
          <w:color w:val="111111"/>
          <w:sz w:val="28"/>
          <w:szCs w:val="28"/>
          <w:rtl/>
        </w:rPr>
        <w:t xml:space="preserve">آشنايى با منابع جلد 824</w:t>
      </w:r>
    </w:p>
    <w:p>
      <w:pPr>
        <w:pStyle w:val="BookText"/>
      </w:pPr>
      <w:r>
        <w:rPr>
          <w:rFonts w:ascii="Amiri" w:hAnsi="Amiri" w:eastAsia="Amiri" w:cs="Amiri"/>
          <w:lang w:bidi="ar-SA"/>
          <w:color w:val="111111"/>
          <w:sz w:val="28"/>
          <w:szCs w:val="28"/>
          <w:rtl/>
        </w:rPr>
        <w:t xml:space="preserve">آشنايى با مؤلفان منابع جامع احاديث شيعه جلد 1224</w:t>
      </w:r>
    </w:p>
    <w:p>
      <w:pPr>
        <w:pStyle w:val="BookText"/>
      </w:pPr>
      <w:r>
        <w:rPr>
          <w:rFonts w:ascii="Amiri" w:hAnsi="Amiri" w:eastAsia="Amiri" w:cs="Amiri"/>
          <w:lang w:bidi="ar-SA"/>
          <w:color w:val="111111"/>
          <w:sz w:val="28"/>
          <w:szCs w:val="28"/>
          <w:rtl/>
        </w:rPr>
        <w:t xml:space="preserve">1 - برقى (؟ - 274 يا 280 ق) 12</w:t>
      </w:r>
    </w:p>
    <w:p>
      <w:pPr>
        <w:pStyle w:val="BookText"/>
      </w:pPr>
      <w:r>
        <w:rPr>
          <w:rFonts w:ascii="Amiri" w:hAnsi="Amiri" w:eastAsia="Amiri" w:cs="Amiri"/>
          <w:lang w:bidi="ar-SA"/>
          <w:color w:val="111111"/>
          <w:sz w:val="28"/>
          <w:szCs w:val="28"/>
          <w:rtl/>
        </w:rPr>
        <w:t xml:space="preserve">2 - ابراهيم بن محمد ثقفى (؟ - 283 ق) 13</w:t>
      </w:r>
    </w:p>
    <w:p>
      <w:pPr>
        <w:pStyle w:val="BookText"/>
      </w:pPr>
      <w:r>
        <w:rPr>
          <w:rFonts w:ascii="Amiri" w:hAnsi="Amiri" w:eastAsia="Amiri" w:cs="Amiri"/>
          <w:lang w:bidi="ar-SA"/>
          <w:color w:val="111111"/>
          <w:sz w:val="28"/>
          <w:szCs w:val="28"/>
          <w:rtl/>
        </w:rPr>
        <w:t xml:space="preserve">3 - عبدالله اشعرى قمى (؟ - متوفى در عصر غيبت صغرى) 13</w:t>
      </w:r>
    </w:p>
    <w:p>
      <w:pPr>
        <w:pStyle w:val="BookText"/>
      </w:pPr>
      <w:r>
        <w:rPr>
          <w:rFonts w:ascii="Amiri" w:hAnsi="Amiri" w:eastAsia="Amiri" w:cs="Amiri"/>
          <w:lang w:bidi="ar-SA"/>
          <w:color w:val="111111"/>
          <w:sz w:val="28"/>
          <w:szCs w:val="28"/>
          <w:rtl/>
        </w:rPr>
        <w:t xml:space="preserve">4 - محمد بن مسعود عياشى (؟ - حدود 320 ق) 14</w:t>
      </w:r>
    </w:p>
    <w:p>
      <w:pPr>
        <w:pStyle w:val="BookText"/>
      </w:pPr>
      <w:r>
        <w:rPr>
          <w:rFonts w:ascii="Amiri" w:hAnsi="Amiri" w:eastAsia="Amiri" w:cs="Amiri"/>
          <w:lang w:bidi="ar-SA"/>
          <w:color w:val="111111"/>
          <w:sz w:val="28"/>
          <w:szCs w:val="28"/>
          <w:rtl/>
        </w:rPr>
        <w:t xml:space="preserve">5 - على بن ابراهيم قمى (؟ - 329 ق) 15</w:t>
      </w:r>
    </w:p>
    <w:p>
      <w:pPr>
        <w:pStyle w:val="BookText"/>
      </w:pPr>
      <w:r>
        <w:rPr>
          <w:rFonts w:ascii="Amiri" w:hAnsi="Amiri" w:eastAsia="Amiri" w:cs="Amiri"/>
          <w:lang w:bidi="ar-SA"/>
          <w:color w:val="111111"/>
          <w:sz w:val="28"/>
          <w:szCs w:val="28"/>
          <w:rtl/>
        </w:rPr>
        <w:t xml:space="preserve">6 - شيخ كلينى (؟ - 329 ق) 16</w:t>
      </w:r>
    </w:p>
    <w:p>
      <w:pPr>
        <w:pStyle w:val="BookText"/>
      </w:pPr>
      <w:r>
        <w:rPr>
          <w:rFonts w:ascii="Amiri" w:hAnsi="Amiri" w:eastAsia="Amiri" w:cs="Amiri"/>
          <w:lang w:bidi="ar-SA"/>
          <w:color w:val="111111"/>
          <w:sz w:val="28"/>
          <w:szCs w:val="28"/>
          <w:rtl/>
        </w:rPr>
        <w:t xml:space="preserve">7 - كشىّ (؟ - حدود 340 ق) 17</w:t>
      </w:r>
    </w:p>
    <w:p>
      <w:pPr>
        <w:pStyle w:val="BookText"/>
      </w:pPr>
      <w:r>
        <w:rPr>
          <w:rFonts w:ascii="Amiri" w:hAnsi="Amiri" w:eastAsia="Amiri" w:cs="Amiri"/>
          <w:lang w:bidi="ar-SA"/>
          <w:color w:val="111111"/>
          <w:sz w:val="28"/>
          <w:szCs w:val="28"/>
          <w:rtl/>
        </w:rPr>
        <w:t xml:space="preserve">8 - على بن حسين مسعودى (؟ - 346 ق) 18</w:t>
      </w:r>
    </w:p>
    <w:p>
      <w:pPr>
        <w:pStyle w:val="BookText"/>
      </w:pPr>
      <w:r>
        <w:rPr>
          <w:rFonts w:ascii="Amiri" w:hAnsi="Amiri" w:eastAsia="Amiri" w:cs="Amiri"/>
          <w:lang w:bidi="ar-SA"/>
          <w:color w:val="111111"/>
          <w:sz w:val="28"/>
          <w:szCs w:val="28"/>
          <w:rtl/>
        </w:rPr>
        <w:t xml:space="preserve">9 - نعمان بن محمد تميمى (259-363 ق) 19</w:t>
      </w:r>
    </w:p>
    <w:p>
      <w:pPr>
        <w:pStyle w:val="BookText"/>
      </w:pPr>
      <w:r>
        <w:rPr>
          <w:rFonts w:ascii="Amiri" w:hAnsi="Amiri" w:eastAsia="Amiri" w:cs="Amiri"/>
          <w:lang w:bidi="ar-SA"/>
          <w:color w:val="111111"/>
          <w:sz w:val="28"/>
          <w:szCs w:val="28"/>
          <w:rtl/>
        </w:rPr>
        <w:t xml:space="preserve">10 - شيخ صدوق (306 يا 307-381 ق) 19</w:t>
      </w:r>
    </w:p>
    <w:p>
      <w:pPr>
        <w:pStyle w:val="BookText"/>
      </w:pPr>
      <w:r>
        <w:rPr>
          <w:rFonts w:ascii="IRNazanin" w:hAnsi="IRNazanin" w:eastAsia="IRNazanin" w:cs="IRNazanin"/>
          <w:lang w:bidi="fa-IR"/>
          <w:color w:val="111111"/>
          <w:sz w:val="28"/>
          <w:szCs w:val="28"/>
          <w:rtl/>
        </w:rPr>
        <w:t xml:space="preserve">11 - محمد بن محمد اشعث (؟ -؟) 20</w:t>
      </w:r>
    </w:p>
    <w:p>
      <w:pPr>
        <w:pStyle w:val="BookText"/>
      </w:pPr>
      <w:r>
        <w:rPr>
          <w:rFonts w:ascii="Amiri" w:hAnsi="Amiri" w:eastAsia="Amiri" w:cs="Amiri"/>
          <w:lang w:bidi="ar-SA"/>
          <w:color w:val="111111"/>
          <w:sz w:val="28"/>
          <w:szCs w:val="28"/>
          <w:rtl/>
        </w:rPr>
        <w:t xml:space="preserve">12 - عبداللّٰه بن جعفر حميرى (؟ -؟) 21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ابن شعبه (؟ -؟) 22</w:t>
      </w:r>
    </w:p>
    <w:p>
      <w:pPr>
        <w:pStyle w:val="BookText"/>
      </w:pPr>
      <w:r>
        <w:rPr>
          <w:rFonts w:ascii="Amiri" w:hAnsi="Amiri" w:eastAsia="Amiri" w:cs="Amiri"/>
          <w:lang w:bidi="ar-SA"/>
          <w:color w:val="111111"/>
          <w:sz w:val="28"/>
          <w:szCs w:val="28"/>
          <w:rtl/>
        </w:rPr>
        <w:t xml:space="preserve">14 - فرات بن ابراهيم كوفى (؟ -؟) 22</w:t>
      </w:r>
    </w:p>
    <w:p>
      <w:pPr>
        <w:pStyle w:val="BookText"/>
      </w:pPr>
      <w:r>
        <w:rPr>
          <w:rFonts w:ascii="Amiri" w:hAnsi="Amiri" w:eastAsia="Amiri" w:cs="Amiri"/>
          <w:lang w:bidi="ar-SA"/>
          <w:color w:val="111111"/>
          <w:sz w:val="28"/>
          <w:szCs w:val="28"/>
          <w:rtl/>
        </w:rPr>
        <w:t xml:space="preserve">15 - سيد رضى (359-406 ق) 23</w:t>
      </w:r>
    </w:p>
    <w:p>
      <w:pPr>
        <w:pStyle w:val="BookText"/>
      </w:pPr>
      <w:r>
        <w:rPr>
          <w:rFonts w:ascii="Amiri" w:hAnsi="Amiri" w:eastAsia="Amiri" w:cs="Amiri"/>
          <w:lang w:bidi="ar-SA"/>
          <w:color w:val="111111"/>
          <w:sz w:val="28"/>
          <w:szCs w:val="28"/>
          <w:rtl/>
        </w:rPr>
        <w:t xml:space="preserve">16 - شيخ مفيد (336-413 ق) 24</w:t>
      </w:r>
    </w:p>
    <w:p>
      <w:pPr>
        <w:pStyle w:val="BookText"/>
      </w:pPr>
      <w:r>
        <w:rPr>
          <w:rFonts w:ascii="Amiri" w:hAnsi="Amiri" w:eastAsia="Amiri" w:cs="Amiri"/>
          <w:lang w:bidi="ar-SA"/>
          <w:color w:val="111111"/>
          <w:sz w:val="28"/>
          <w:szCs w:val="28"/>
          <w:rtl/>
        </w:rPr>
        <w:t xml:space="preserve">17 - سيد مرتضى (355-436 ق) 25</w:t>
      </w:r>
    </w:p>
    <w:p>
      <w:pPr>
        <w:pStyle w:val="BookText"/>
      </w:pPr>
      <w:r>
        <w:rPr>
          <w:rFonts w:ascii="Amiri" w:hAnsi="Amiri" w:eastAsia="Amiri" w:cs="Amiri"/>
          <w:lang w:bidi="ar-SA"/>
          <w:color w:val="111111"/>
          <w:sz w:val="28"/>
          <w:szCs w:val="28"/>
          <w:rtl/>
        </w:rPr>
        <w:t xml:space="preserve">18 - شيخ طوسى (385-460 ق) 26</w:t>
      </w:r>
    </w:p>
    <w:p>
      <w:pPr>
        <w:pStyle w:val="BookText"/>
      </w:pPr>
      <w:r>
        <w:rPr>
          <w:rFonts w:ascii="IRNazanin" w:hAnsi="IRNazanin" w:eastAsia="IRNazanin" w:cs="IRNazanin"/>
          <w:lang w:bidi="fa-IR"/>
          <w:color w:val="111111"/>
          <w:sz w:val="28"/>
          <w:szCs w:val="28"/>
          <w:rtl/>
        </w:rPr>
        <w:t xml:space="preserve">19 - فضل بن حسن طبرسى (حدود 469-548 ق) 27</w:t>
      </w:r>
    </w:p>
    <w:p>
      <w:pPr>
        <w:pStyle w:val="BookText"/>
      </w:pPr>
      <w:r>
        <w:rPr>
          <w:rFonts w:ascii="IRNazanin" w:hAnsi="IRNazanin" w:eastAsia="IRNazanin" w:cs="IRNazanin"/>
          <w:lang w:bidi="fa-IR"/>
          <w:color w:val="111111"/>
          <w:sz w:val="28"/>
          <w:szCs w:val="28"/>
          <w:rtl/>
        </w:rPr>
        <w:t xml:space="preserve">20 - حسن بن فضل طبرسى (؟ - 548 ق) 28</w:t>
      </w:r>
    </w:p>
    <w:p>
      <w:pPr>
        <w:pStyle w:val="BookText"/>
      </w:pPr>
      <w:r>
        <w:rPr>
          <w:rFonts w:ascii="Amiri" w:hAnsi="Amiri" w:eastAsia="Amiri" w:cs="Amiri"/>
          <w:lang w:bidi="ar-SA"/>
          <w:color w:val="111111"/>
          <w:sz w:val="28"/>
          <w:szCs w:val="28"/>
          <w:rtl/>
        </w:rPr>
        <w:t xml:space="preserve">21 - عبدالواحد بن محمد تميمى آمُدى (510-550 ق) 28</w:t>
      </w:r>
    </w:p>
    <w:p>
      <w:pPr>
        <w:pStyle w:val="BookText"/>
      </w:pPr>
      <w:r>
        <w:rPr>
          <w:rFonts w:ascii="Amiri" w:hAnsi="Amiri" w:eastAsia="Amiri" w:cs="Amiri"/>
          <w:lang w:bidi="ar-SA"/>
          <w:color w:val="111111"/>
          <w:sz w:val="28"/>
          <w:szCs w:val="28"/>
          <w:rtl/>
        </w:rPr>
        <w:t xml:space="preserve">22 - سيد فضل الله راوندى (؟ - 570 ق) 29</w:t>
      </w:r>
    </w:p>
    <w:p>
      <w:pPr>
        <w:pStyle w:val="BookText"/>
      </w:pPr>
      <w:r>
        <w:rPr>
          <w:rFonts w:ascii="IRNazanin" w:hAnsi="IRNazanin" w:eastAsia="IRNazanin" w:cs="IRNazanin"/>
          <w:lang w:bidi="fa-IR"/>
          <w:color w:val="111111"/>
          <w:sz w:val="28"/>
          <w:szCs w:val="28"/>
          <w:rtl/>
        </w:rPr>
        <w:t xml:space="preserve">23 - ابن شهر آشوب (489-588 ق) 29</w:t>
      </w:r>
    </w:p>
    <w:p>
      <w:pPr>
        <w:pStyle w:val="BookText"/>
      </w:pPr>
      <w:r>
        <w:rPr>
          <w:rFonts w:ascii="Amiri" w:hAnsi="Amiri" w:eastAsia="Amiri" w:cs="Amiri"/>
          <w:lang w:bidi="ar-SA"/>
          <w:color w:val="111111"/>
          <w:sz w:val="28"/>
          <w:szCs w:val="28"/>
          <w:rtl/>
        </w:rPr>
        <w:t xml:space="preserve">24 - محمد بن ادريس (543-598 ق) 30</w:t>
      </w:r>
    </w:p>
    <w:p>
      <w:pPr>
        <w:pStyle w:val="BookText"/>
      </w:pPr>
      <w:r>
        <w:rPr>
          <w:rFonts w:ascii="Amiri" w:hAnsi="Amiri" w:eastAsia="Amiri" w:cs="Amiri"/>
          <w:lang w:bidi="ar-SA"/>
          <w:color w:val="111111"/>
          <w:sz w:val="28"/>
          <w:szCs w:val="28"/>
          <w:rtl/>
        </w:rPr>
        <w:t xml:space="preserve">25 - تاج الدين شعيرى (؟ -؟) 31</w:t>
      </w:r>
    </w:p>
    <w:p>
      <w:pPr>
        <w:pStyle w:val="BookText"/>
      </w:pPr>
      <w:r>
        <w:rPr>
          <w:rFonts w:ascii="IRNazanin" w:hAnsi="IRNazanin" w:eastAsia="IRNazanin" w:cs="IRNazanin"/>
          <w:lang w:bidi="fa-IR"/>
          <w:color w:val="111111"/>
          <w:sz w:val="28"/>
          <w:szCs w:val="28"/>
          <w:rtl/>
        </w:rPr>
        <w:t xml:space="preserve">26 - احمد بن على طبرسى (؟ -؟) 31</w:t>
      </w:r>
    </w:p>
    <w:p>
      <w:pPr>
        <w:pStyle w:val="BookText"/>
      </w:pPr>
      <w:r>
        <w:rPr>
          <w:rFonts w:ascii="Amiri" w:hAnsi="Amiri" w:eastAsia="Amiri" w:cs="Amiri"/>
          <w:lang w:bidi="ar-SA"/>
          <w:color w:val="111111"/>
          <w:sz w:val="28"/>
          <w:szCs w:val="28"/>
          <w:rtl/>
        </w:rPr>
        <w:t xml:space="preserve">27 - ابوالفضل على طبرسى (اوايل قرن هفتم) 32</w:t>
      </w:r>
    </w:p>
    <w:p>
      <w:pPr>
        <w:pStyle w:val="BookText"/>
      </w:pPr>
      <w:r>
        <w:rPr>
          <w:rFonts w:ascii="IRNazanin" w:hAnsi="IRNazanin" w:eastAsia="IRNazanin" w:cs="IRNazanin"/>
          <w:lang w:bidi="fa-IR"/>
          <w:color w:val="111111"/>
          <w:sz w:val="28"/>
          <w:szCs w:val="28"/>
          <w:rtl/>
        </w:rPr>
        <w:t xml:space="preserve">28 - ورام بن ابى فراس (؟ - 605 ق) 33</w:t>
      </w:r>
    </w:p>
    <w:p>
      <w:pPr>
        <w:pStyle w:val="BookText"/>
      </w:pPr>
      <w:r>
        <w:rPr>
          <w:rFonts w:ascii="Amiri" w:hAnsi="Amiri" w:eastAsia="Amiri" w:cs="Amiri"/>
          <w:lang w:bidi="ar-SA"/>
          <w:color w:val="111111"/>
          <w:sz w:val="28"/>
          <w:szCs w:val="28"/>
          <w:rtl/>
        </w:rPr>
        <w:t xml:space="preserve">29 - على بن عيسى اربلى (؟ - 693 ق) 33</w:t>
      </w:r>
    </w:p>
    <w:p>
      <w:pPr>
        <w:pStyle w:val="BookText"/>
      </w:pPr>
      <w:r>
        <w:rPr>
          <w:rFonts w:ascii="Amiri" w:hAnsi="Amiri" w:eastAsia="Amiri" w:cs="Amiri"/>
          <w:lang w:bidi="ar-SA"/>
          <w:color w:val="111111"/>
          <w:sz w:val="28"/>
          <w:szCs w:val="28"/>
          <w:rtl/>
        </w:rPr>
        <w:t xml:space="preserve">30 - عمادالدين طبرى (؟ - زنده در 698 ق) 34</w:t>
      </w:r>
    </w:p>
    <w:p>
      <w:pPr>
        <w:pStyle w:val="BookText"/>
      </w:pPr>
      <w:r>
        <w:rPr>
          <w:rFonts w:ascii="IRNazanin" w:hAnsi="IRNazanin" w:eastAsia="IRNazanin" w:cs="IRNazanin"/>
          <w:lang w:bidi="fa-IR"/>
          <w:color w:val="111111"/>
          <w:sz w:val="28"/>
          <w:szCs w:val="28"/>
          <w:rtl/>
        </w:rPr>
        <w:t xml:space="preserve">31 - ابن فهد حلى (757-841 ق) 34</w:t>
      </w:r>
    </w:p>
    <w:p>
      <w:pPr>
        <w:pStyle w:val="BookText"/>
      </w:pPr>
      <w:r>
        <w:rPr>
          <w:rFonts w:ascii="IRNazanin" w:hAnsi="IRNazanin" w:eastAsia="IRNazanin" w:cs="IRNazanin"/>
          <w:lang w:bidi="fa-IR"/>
          <w:color w:val="111111"/>
          <w:sz w:val="28"/>
          <w:szCs w:val="28"/>
          <w:rtl/>
        </w:rPr>
        <w:t xml:space="preserve">32 - ابن ابى جمهور اَحسائى (حدود 840 - زنده در 902 ق) 35</w:t>
      </w:r>
    </w:p>
    <w:p>
      <w:pPr>
        <w:pStyle w:val="BookText"/>
      </w:pPr>
      <w:r>
        <w:rPr>
          <w:rFonts w:ascii="Amiri" w:hAnsi="Amiri" w:eastAsia="Amiri" w:cs="Amiri"/>
          <w:lang w:bidi="ar-SA"/>
          <w:color w:val="111111"/>
          <w:sz w:val="28"/>
          <w:szCs w:val="28"/>
          <w:rtl/>
        </w:rPr>
        <w:t xml:space="preserve">33 - حرّ عاملى (1033-1104 ق) 37</w:t>
      </w:r>
    </w:p>
    <w:p>
      <w:pPr>
        <w:pStyle w:val="BookText"/>
      </w:pPr>
      <w:r>
        <w:rPr>
          <w:rFonts w:ascii="IRNazanin" w:hAnsi="IRNazanin" w:eastAsia="IRNazanin" w:cs="IRNazanin"/>
          <w:lang w:bidi="fa-IR"/>
          <w:color w:val="111111"/>
          <w:sz w:val="28"/>
          <w:szCs w:val="28"/>
          <w:rtl/>
        </w:rPr>
        <w:t xml:space="preserve">34 - مجلسى ثانى (1037-1111 ق) 38</w:t>
      </w:r>
    </w:p>
    <w:p>
      <w:pPr>
        <w:pStyle w:val="BookText"/>
      </w:pPr>
      <w:r>
        <w:rPr>
          <w:rFonts w:ascii="IRNazanin" w:hAnsi="IRNazanin" w:eastAsia="IRNazanin" w:cs="IRNazanin"/>
          <w:lang w:bidi="fa-IR"/>
          <w:color w:val="111111"/>
          <w:sz w:val="28"/>
          <w:szCs w:val="28"/>
          <w:rtl/>
        </w:rPr>
        <w:t xml:space="preserve">35 - محدث نورى (1254-1320 ق) 39</w:t>
      </w:r>
    </w:p>
    <w:p>
      <w:pPr>
        <w:pStyle w:val="BookText"/>
      </w:pPr>
      <w:r>
        <w:rPr>
          <w:rFonts w:ascii="Amiri" w:hAnsi="Amiri" w:eastAsia="Amiri" w:cs="Amiri"/>
          <w:lang w:bidi="ar-SA"/>
          <w:color w:val="111111"/>
          <w:sz w:val="28"/>
          <w:szCs w:val="28"/>
          <w:rtl/>
        </w:rPr>
        <w:t xml:space="preserve">36 - حاج سيد حسين بروجردى (1292-1380 ق) 41</w:t>
      </w:r>
    </w:p>
    <w:p>
      <w:pPr>
        <w:pStyle w:val="BookText"/>
      </w:pPr>
      <w:r>
        <w:rPr>
          <w:rFonts w:ascii="Amiri" w:hAnsi="Amiri" w:eastAsia="Amiri" w:cs="Amiri"/>
          <w:lang w:bidi="ar-SA"/>
          <w:color w:val="111111"/>
          <w:sz w:val="28"/>
          <w:szCs w:val="28"/>
          <w:rtl/>
        </w:rPr>
        <w:t xml:space="preserve">تشكر و اعتذار 44</w:t>
      </w:r>
    </w:p>
    <w:p>
      <w:pPr>
        <w:pStyle w:val="BookText"/>
      </w:pPr>
      <w:r>
        <w:rPr>
          <w:rFonts w:ascii="Amiri" w:hAnsi="Amiri" w:eastAsia="Amiri" w:cs="Amiri"/>
          <w:lang w:bidi="ar-SA"/>
          <w:color w:val="111111"/>
          <w:sz w:val="28"/>
          <w:szCs w:val="28"/>
          <w:rtl/>
        </w:rPr>
        <w:t xml:space="preserve">منابع و مآخذ تحقيق 45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العارية 48</w:t>
      </w:r>
    </w:p>
    <w:p>
      <w:pPr>
        <w:pStyle w:val="BookText"/>
      </w:pPr>
      <w:r>
        <w:rPr>
          <w:rFonts w:ascii="Amiri" w:hAnsi="Amiri" w:eastAsia="Amiri" w:cs="Amiri"/>
          <w:lang w:bidi="ar-SA"/>
          <w:color w:val="111111"/>
          <w:sz w:val="28"/>
          <w:szCs w:val="28"/>
          <w:rtl/>
        </w:rPr>
        <w:t xml:space="preserve">(1) باب استحباب إعارة المؤمن متاع البيت والحلىّ وغيرهما مع أمن الإتلاف وعدم ثبوت الضّمان في غير الذّهب والفضّة إذا لم يفرّط المستعير الّا مع شرط الضّمان وجواز الاستعارة من الكافر 48</w:t>
      </w:r>
    </w:p>
    <w:p>
      <w:pPr>
        <w:pStyle w:val="BookText"/>
      </w:pPr>
      <w:r>
        <w:rPr>
          <w:rFonts w:ascii="Amiri" w:hAnsi="Amiri" w:eastAsia="Amiri" w:cs="Amiri"/>
          <w:lang w:bidi="ar-SA"/>
          <w:color w:val="111111"/>
          <w:sz w:val="28"/>
          <w:szCs w:val="28"/>
          <w:rtl/>
        </w:rPr>
        <w:t xml:space="preserve">(2) باب أنّ من استعار من غير المالك بغير اذنه فهو ضامن 60</w:t>
      </w:r>
    </w:p>
    <w:p>
      <w:pPr>
        <w:pStyle w:val="BookText"/>
      </w:pPr>
      <w:r>
        <w:rPr>
          <w:rFonts w:ascii="Amiri" w:hAnsi="Amiri" w:eastAsia="Amiri" w:cs="Amiri"/>
          <w:lang w:bidi="ar-SA"/>
          <w:color w:val="111111"/>
          <w:sz w:val="28"/>
          <w:szCs w:val="28"/>
          <w:rtl/>
        </w:rPr>
        <w:t xml:space="preserve">(3) باب أنّ من استعار شيئاً فرهنه بغير اذن المالك كان للمالك انتزاعه 60</w:t>
      </w:r>
    </w:p>
    <w:p>
      <w:pPr>
        <w:pStyle w:val="BookText"/>
      </w:pPr>
      <w:r>
        <w:rPr>
          <w:rFonts w:ascii="Amiri" w:hAnsi="Amiri" w:eastAsia="Amiri" w:cs="Amiri"/>
          <w:lang w:bidi="ar-SA"/>
          <w:color w:val="111111"/>
          <w:sz w:val="28"/>
          <w:szCs w:val="28"/>
          <w:rtl/>
        </w:rPr>
        <w:t xml:space="preserve">(4) باب انّ العارية لِمَن أعارها ولا يملك المستعير منها شيئاً 62</w:t>
      </w:r>
    </w:p>
    <w:p>
      <w:pPr>
        <w:pStyle w:val="BookText"/>
      </w:pPr>
      <w:r>
        <w:rPr>
          <w:rFonts w:ascii="Amiri" w:hAnsi="Amiri" w:eastAsia="Amiri" w:cs="Amiri"/>
          <w:lang w:bidi="ar-SA"/>
          <w:color w:val="111111"/>
          <w:sz w:val="28"/>
          <w:szCs w:val="28"/>
          <w:rtl/>
        </w:rPr>
        <w:t xml:space="preserve">(5) باب أنّ من اذن لجاره أن يحمل على حائطه هل له أن ينزع ذٰلك الحمل أم لا؟ 62</w:t>
      </w:r>
    </w:p>
    <w:p>
      <w:pPr>
        <w:pStyle w:val="BookText"/>
      </w:pPr>
      <w:r>
        <w:rPr>
          <w:rFonts w:ascii="Amiri" w:hAnsi="Amiri" w:eastAsia="Amiri" w:cs="Amiri"/>
          <w:lang w:bidi="ar-SA"/>
          <w:color w:val="111111"/>
          <w:sz w:val="28"/>
          <w:szCs w:val="28"/>
          <w:rtl/>
        </w:rPr>
        <w:t xml:space="preserve">كتاب الإجارة وأبوابها 64</w:t>
      </w:r>
    </w:p>
    <w:p>
      <w:pPr>
        <w:pStyle w:val="BookText"/>
      </w:pPr>
      <w:r>
        <w:rPr>
          <w:rFonts w:ascii="Amiri" w:hAnsi="Amiri" w:eastAsia="Amiri" w:cs="Amiri"/>
          <w:lang w:bidi="ar-SA"/>
          <w:color w:val="111111"/>
          <w:sz w:val="28"/>
          <w:szCs w:val="28"/>
          <w:rtl/>
        </w:rPr>
        <w:t xml:space="preserve">(1) باب جملة ممّا تجوز الإجارة فيه ومالا تجوز 64</w:t>
      </w:r>
    </w:p>
    <w:p>
      <w:pPr>
        <w:pStyle w:val="BookText"/>
      </w:pPr>
      <w:r>
        <w:rPr>
          <w:rFonts w:ascii="Amiri" w:hAnsi="Amiri" w:eastAsia="Amiri" w:cs="Amiri"/>
          <w:lang w:bidi="ar-SA"/>
          <w:color w:val="111111"/>
          <w:sz w:val="28"/>
          <w:szCs w:val="28"/>
          <w:rtl/>
        </w:rPr>
        <w:t xml:space="preserve">(2) باب كراهة إجارة الإنسان نفسه 66</w:t>
      </w:r>
    </w:p>
    <w:p>
      <w:pPr>
        <w:pStyle w:val="BookText"/>
      </w:pPr>
      <w:r>
        <w:rPr>
          <w:rFonts w:ascii="Amiri" w:hAnsi="Amiri" w:eastAsia="Amiri" w:cs="Amiri"/>
          <w:lang w:bidi="ar-SA"/>
          <w:color w:val="111111"/>
          <w:sz w:val="28"/>
          <w:szCs w:val="28"/>
          <w:rtl/>
        </w:rPr>
        <w:t xml:space="preserve">(3) باب كراهة إستعمال الأجير قبل تعيين اُجرته وعدم جواز منعه من صلوٰة الجمعة 72</w:t>
      </w:r>
    </w:p>
    <w:p>
      <w:pPr>
        <w:pStyle w:val="BookText"/>
      </w:pPr>
      <w:r>
        <w:rPr>
          <w:rFonts w:ascii="Amiri" w:hAnsi="Amiri" w:eastAsia="Amiri" w:cs="Amiri"/>
          <w:lang w:bidi="ar-SA"/>
          <w:color w:val="111111"/>
          <w:sz w:val="28"/>
          <w:szCs w:val="28"/>
          <w:rtl/>
        </w:rPr>
        <w:t xml:space="preserve">(4) باب استحباب دفع أجرة الأجير قبل أن يجفّ عرقه وجواز شروط ما يحلّ اشتراطه في الإجارة وجواز أخذ الاُجرة قبل العمل 74</w:t>
      </w:r>
    </w:p>
    <w:p>
      <w:pPr>
        <w:pStyle w:val="BookText"/>
      </w:pPr>
      <w:r>
        <w:rPr>
          <w:rFonts w:ascii="Amiri" w:hAnsi="Amiri" w:eastAsia="Amiri" w:cs="Amiri"/>
          <w:lang w:bidi="ar-SA"/>
          <w:color w:val="111111"/>
          <w:sz w:val="28"/>
          <w:szCs w:val="28"/>
          <w:rtl/>
        </w:rPr>
        <w:t xml:space="preserve">(5) باب انّه يجوز لمن يدخل المال في بيت المال أو غيره أن يأخذ الاُجرة بحساب المال 76</w:t>
      </w:r>
    </w:p>
    <w:p>
      <w:pPr>
        <w:pStyle w:val="BookText"/>
      </w:pPr>
      <w:r>
        <w:rPr>
          <w:rFonts w:ascii="Amiri" w:hAnsi="Amiri" w:eastAsia="Amiri" w:cs="Amiri"/>
          <w:lang w:bidi="ar-SA"/>
          <w:color w:val="111111"/>
          <w:sz w:val="28"/>
          <w:szCs w:val="28"/>
          <w:rtl/>
        </w:rPr>
        <w:t xml:space="preserve">(6) باب تحريم منع الأجير اُجرته 76</w:t>
      </w:r>
    </w:p>
    <w:p>
      <w:pPr>
        <w:pStyle w:val="BookText"/>
      </w:pPr>
      <w:r>
        <w:rPr>
          <w:rFonts w:ascii="Amiri" w:hAnsi="Amiri" w:eastAsia="Amiri" w:cs="Amiri"/>
          <w:lang w:bidi="ar-SA"/>
          <w:color w:val="111111"/>
          <w:sz w:val="28"/>
          <w:szCs w:val="28"/>
          <w:rtl/>
        </w:rPr>
        <w:t xml:space="preserve">(7) باب انّ المستأجر ضامن لأجر الأجير حتّى يقضى إلّاأن يكون الأجير دعاه إلى وضعه على يد أحد فوضعه فلا ضمان 84</w:t>
      </w:r>
    </w:p>
    <w:p>
      <w:pPr>
        <w:pStyle w:val="BookText"/>
      </w:pPr>
      <w:r>
        <w:rPr>
          <w:rFonts w:ascii="Amiri" w:hAnsi="Amiri" w:eastAsia="Amiri" w:cs="Amiri"/>
          <w:lang w:bidi="ar-SA"/>
          <w:color w:val="111111"/>
          <w:sz w:val="28"/>
          <w:szCs w:val="28"/>
          <w:rtl/>
        </w:rPr>
        <w:t xml:space="preserve">(8) باب انّه لا بأس بأن يقول المستأجر للموجر أكترىٖ منك هٰذه الدّابّة إلىٰ مكان كذا وكذا 86</w:t>
      </w:r>
    </w:p>
    <w:p>
      <w:pPr>
        <w:pStyle w:val="BookText"/>
      </w:pPr>
      <w:r>
        <w:rPr>
          <w:rFonts w:ascii="Amiri" w:hAnsi="Amiri" w:eastAsia="Amiri" w:cs="Amiri"/>
          <w:lang w:bidi="ar-SA"/>
          <w:color w:val="111111"/>
          <w:sz w:val="28"/>
          <w:szCs w:val="28"/>
          <w:rtl/>
        </w:rPr>
        <w:t xml:space="preserve">(9) باب أنّ الإجارة عقد لازم لا ينفسخ إلّابالتقايل أو التعذّر 86</w:t>
      </w:r>
    </w:p>
    <w:p>
      <w:pPr>
        <w:pStyle w:val="BookText"/>
      </w:pPr>
      <w:r>
        <w:rPr>
          <w:rFonts w:ascii="Amiri" w:hAnsi="Amiri" w:eastAsia="Amiri" w:cs="Amiri"/>
          <w:lang w:bidi="ar-SA"/>
          <w:color w:val="111111"/>
          <w:sz w:val="28"/>
          <w:szCs w:val="28"/>
          <w:rtl/>
        </w:rPr>
        <w:t xml:space="preserve">(10) باب انّه يجوز للأجير أن يشترى لآخر مضاربة مع اذن المستأجر 88</w:t>
      </w:r>
    </w:p>
    <w:p>
      <w:pPr>
        <w:pStyle w:val="BookText"/>
      </w:pPr>
      <w:r>
        <w:rPr>
          <w:rFonts w:ascii="Amiri" w:hAnsi="Amiri" w:eastAsia="Amiri" w:cs="Amiri"/>
          <w:lang w:bidi="ar-SA"/>
          <w:color w:val="111111"/>
          <w:sz w:val="28"/>
          <w:szCs w:val="28"/>
          <w:rtl/>
        </w:rPr>
        <w:t xml:space="preserve">(11) باب حكم من استأجر أجيراً وعيّن الاُجرة والنّفقة فأنفق على الأجير شخص آخر فكافاه الأجير وأنّ من استأجر رجلاً بنفقة ولم يفسّر شيئاً هل عليه نفقة غَسل ثياب الأجير وحمّامه أم لا 88</w:t>
      </w:r>
    </w:p>
    <w:p>
      <w:pPr>
        <w:pStyle w:val="BookText"/>
      </w:pPr>
      <w:r>
        <w:rPr>
          <w:rFonts w:ascii="Amiri" w:hAnsi="Amiri" w:eastAsia="Amiri" w:cs="Amiri"/>
          <w:lang w:bidi="ar-SA"/>
          <w:color w:val="111111"/>
          <w:sz w:val="28"/>
          <w:szCs w:val="28"/>
          <w:rtl/>
        </w:rPr>
        <w:t xml:space="preserve">(12) باب حكم من اكترىٰ دابّة إلى مسافة فقطع بعضها وأعيت ومن استأجر أجيراً ليحمل له متاعاً إلى موضع معيّن في وقت معيّن باُجرة معلومة ولم يوصله 90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پانزدهم: ابواب عاريه 49</w:t>
      </w:r>
    </w:p>
    <w:p>
      <w:pPr>
        <w:pStyle w:val="BookText"/>
      </w:pPr>
      <w:r>
        <w:rPr>
          <w:rFonts w:ascii="IRNazanin" w:hAnsi="IRNazanin" w:eastAsia="IRNazanin" w:cs="IRNazanin"/>
          <w:lang w:bidi="fa-IR"/>
          <w:color w:val="111111"/>
          <w:sz w:val="28"/>
          <w:szCs w:val="28"/>
          <w:rtl/>
        </w:rPr>
        <w:t xml:space="preserve">باب 1: استحباب عاريه و امانى بودن آن و حكم عاريه گرفتن از كافر 49</w:t>
      </w:r>
    </w:p>
    <w:p>
      <w:pPr>
        <w:pStyle w:val="BookText"/>
      </w:pPr>
      <w:r>
        <w:rPr>
          <w:rFonts w:ascii="IRNazanin" w:hAnsi="IRNazanin" w:eastAsia="IRNazanin" w:cs="IRNazanin"/>
          <w:lang w:bidi="fa-IR"/>
          <w:color w:val="111111"/>
          <w:sz w:val="28"/>
          <w:szCs w:val="28"/>
          <w:rtl/>
        </w:rPr>
        <w:t xml:space="preserve">باب 2: حكم عاريه گرفتن بدون اجازه مالك 61</w:t>
      </w:r>
    </w:p>
    <w:p>
      <w:pPr>
        <w:pStyle w:val="BookText"/>
      </w:pPr>
      <w:r>
        <w:rPr>
          <w:rFonts w:ascii="IRNazanin" w:hAnsi="IRNazanin" w:eastAsia="IRNazanin" w:cs="IRNazanin"/>
          <w:lang w:bidi="fa-IR"/>
          <w:color w:val="111111"/>
          <w:sz w:val="28"/>
          <w:szCs w:val="28"/>
          <w:rtl/>
        </w:rPr>
        <w:t xml:space="preserve">باب 3: حكم رهن گذاشتن عاريه بدون اجازه مالكش 61</w:t>
      </w:r>
    </w:p>
    <w:p>
      <w:pPr>
        <w:pStyle w:val="BookText"/>
      </w:pPr>
      <w:r>
        <w:rPr>
          <w:rFonts w:ascii="Amiri" w:hAnsi="Amiri" w:eastAsia="Amiri" w:cs="Amiri"/>
          <w:lang w:bidi="ar-SA"/>
          <w:color w:val="111111"/>
          <w:sz w:val="28"/>
          <w:szCs w:val="28"/>
          <w:rtl/>
        </w:rPr>
        <w:t xml:space="preserve">باب 4: مالكيت عاريه 63</w:t>
      </w:r>
    </w:p>
    <w:p>
      <w:pPr>
        <w:pStyle w:val="BookText"/>
      </w:pPr>
      <w:r>
        <w:rPr>
          <w:rFonts w:ascii="IRNazanin" w:hAnsi="IRNazanin" w:eastAsia="IRNazanin" w:cs="IRNazanin"/>
          <w:lang w:bidi="fa-IR"/>
          <w:color w:val="111111"/>
          <w:sz w:val="28"/>
          <w:szCs w:val="28"/>
          <w:rtl/>
        </w:rPr>
        <w:t xml:space="preserve">باب 5: حكم پس گرفتن عاريه توسط مالك 63</w:t>
      </w:r>
    </w:p>
    <w:p>
      <w:pPr>
        <w:pStyle w:val="BookText"/>
      </w:pPr>
      <w:r>
        <w:rPr>
          <w:rFonts w:ascii="IRNazanin" w:hAnsi="IRNazanin" w:eastAsia="IRNazanin" w:cs="IRNazanin"/>
          <w:lang w:bidi="fa-IR"/>
          <w:color w:val="111111"/>
          <w:sz w:val="28"/>
          <w:szCs w:val="28"/>
          <w:rtl/>
        </w:rPr>
        <w:t xml:space="preserve">فصل شانزدهم: ابواب اجاره 65</w:t>
      </w:r>
    </w:p>
    <w:p>
      <w:pPr>
        <w:pStyle w:val="BookText"/>
      </w:pPr>
      <w:r>
        <w:rPr>
          <w:rFonts w:ascii="IRNazanin" w:hAnsi="IRNazanin" w:eastAsia="IRNazanin" w:cs="IRNazanin"/>
          <w:lang w:bidi="fa-IR"/>
          <w:color w:val="111111"/>
          <w:sz w:val="28"/>
          <w:szCs w:val="28"/>
          <w:rtl/>
        </w:rPr>
        <w:t xml:space="preserve">باب 1: موضوع عقد اجاره 65</w:t>
      </w:r>
    </w:p>
    <w:p>
      <w:pPr>
        <w:pStyle w:val="BookText"/>
      </w:pPr>
      <w:r>
        <w:rPr>
          <w:rFonts w:ascii="Amiri" w:hAnsi="Amiri" w:eastAsia="Amiri" w:cs="Amiri"/>
          <w:lang w:bidi="ar-SA"/>
          <w:color w:val="111111"/>
          <w:sz w:val="28"/>
          <w:szCs w:val="28"/>
          <w:rtl/>
        </w:rPr>
        <w:t xml:space="preserve">باب 2: كراهت اجير شدن انسان 67</w:t>
      </w:r>
    </w:p>
    <w:p>
      <w:pPr>
        <w:pStyle w:val="BookText"/>
      </w:pPr>
      <w:r>
        <w:rPr>
          <w:rFonts w:ascii="IRNazanin" w:hAnsi="IRNazanin" w:eastAsia="IRNazanin" w:cs="IRNazanin"/>
          <w:lang w:bidi="fa-IR"/>
          <w:color w:val="111111"/>
          <w:sz w:val="28"/>
          <w:szCs w:val="28"/>
          <w:rtl/>
        </w:rPr>
        <w:t xml:space="preserve">باب 3: كراهت به كار گرفتن اجير بدون تعيين اجرت و جلوگيرى از حضور وى در نماز جمعه 73</w:t>
      </w:r>
    </w:p>
    <w:p>
      <w:pPr>
        <w:pStyle w:val="BookText"/>
      </w:pPr>
      <w:r>
        <w:rPr>
          <w:rFonts w:ascii="IRNazanin" w:hAnsi="IRNazanin" w:eastAsia="IRNazanin" w:cs="IRNazanin"/>
          <w:lang w:bidi="fa-IR"/>
          <w:color w:val="111111"/>
          <w:sz w:val="28"/>
          <w:szCs w:val="28"/>
          <w:rtl/>
        </w:rPr>
        <w:t xml:space="preserve">باب 4: استحباب پرداخت مزد كارگر پيش از خشك شدن عرقش و شرط كردن در اجاره و گرفتن اجرت پيش از انجام كار 75</w:t>
      </w:r>
    </w:p>
    <w:p>
      <w:pPr>
        <w:pStyle w:val="BookText"/>
      </w:pPr>
      <w:r>
        <w:rPr>
          <w:rFonts w:ascii="IRNazanin" w:hAnsi="IRNazanin" w:eastAsia="IRNazanin" w:cs="IRNazanin"/>
          <w:lang w:bidi="fa-IR"/>
          <w:color w:val="111111"/>
          <w:sz w:val="28"/>
          <w:szCs w:val="28"/>
          <w:rtl/>
        </w:rPr>
        <w:t xml:space="preserve">باب 5: جواز مزد گرفتن براى جمع آورى بيت المال 77</w:t>
      </w:r>
    </w:p>
    <w:p>
      <w:pPr>
        <w:pStyle w:val="BookText"/>
      </w:pPr>
      <w:r>
        <w:rPr>
          <w:rFonts w:ascii="IRNazanin" w:hAnsi="IRNazanin" w:eastAsia="IRNazanin" w:cs="IRNazanin"/>
          <w:lang w:bidi="fa-IR"/>
          <w:color w:val="111111"/>
          <w:sz w:val="28"/>
          <w:szCs w:val="28"/>
          <w:rtl/>
        </w:rPr>
        <w:t xml:space="preserve">باب 6: حرمت نپرداختن مزد كارگر 77</w:t>
      </w:r>
    </w:p>
    <w:p>
      <w:pPr>
        <w:pStyle w:val="BookText"/>
      </w:pPr>
      <w:r>
        <w:rPr>
          <w:rFonts w:ascii="Amiri" w:hAnsi="Amiri" w:eastAsia="Amiri" w:cs="Amiri"/>
          <w:lang w:bidi="ar-SA"/>
          <w:color w:val="111111"/>
          <w:sz w:val="28"/>
          <w:szCs w:val="28"/>
          <w:rtl/>
        </w:rPr>
        <w:t xml:space="preserve">باب 7: ضمانت مستأجر اجرت اجير را 85</w:t>
      </w:r>
    </w:p>
    <w:p>
      <w:pPr>
        <w:pStyle w:val="BookText"/>
      </w:pPr>
      <w:r>
        <w:rPr>
          <w:rFonts w:ascii="Amiri" w:hAnsi="Amiri" w:eastAsia="Amiri" w:cs="Amiri"/>
          <w:lang w:bidi="ar-SA"/>
          <w:color w:val="111111"/>
          <w:sz w:val="28"/>
          <w:szCs w:val="28"/>
          <w:rtl/>
        </w:rPr>
        <w:t xml:space="preserve">باب 8: تعهد مستأجر به موجود در اجاره حيوان 87</w:t>
      </w:r>
    </w:p>
    <w:p>
      <w:pPr>
        <w:pStyle w:val="BookText"/>
      </w:pPr>
      <w:r>
        <w:rPr>
          <w:rFonts w:ascii="IRNazanin" w:hAnsi="IRNazanin" w:eastAsia="IRNazanin" w:cs="IRNazanin"/>
          <w:lang w:bidi="fa-IR"/>
          <w:color w:val="111111"/>
          <w:sz w:val="28"/>
          <w:szCs w:val="28"/>
          <w:rtl/>
        </w:rPr>
        <w:t xml:space="preserve">باب 9: لزوم عقد اجاره 87</w:t>
      </w:r>
    </w:p>
    <w:p>
      <w:pPr>
        <w:pStyle w:val="BookText"/>
      </w:pPr>
      <w:r>
        <w:rPr>
          <w:rFonts w:ascii="Amiri" w:hAnsi="Amiri" w:eastAsia="Amiri" w:cs="Amiri"/>
          <w:lang w:bidi="ar-SA"/>
          <w:color w:val="111111"/>
          <w:sz w:val="28"/>
          <w:szCs w:val="28"/>
          <w:rtl/>
        </w:rPr>
        <w:t xml:space="preserve">باب 10: جواز تجارت كردن اجير براى غير مستأجر با اجازه او 89</w:t>
      </w:r>
    </w:p>
    <w:p>
      <w:pPr>
        <w:pStyle w:val="BookText"/>
      </w:pPr>
      <w:r>
        <w:rPr>
          <w:rFonts w:ascii="IRNazanin" w:hAnsi="IRNazanin" w:eastAsia="IRNazanin" w:cs="IRNazanin"/>
          <w:lang w:bidi="fa-IR"/>
          <w:color w:val="111111"/>
          <w:sz w:val="28"/>
          <w:szCs w:val="28"/>
          <w:rtl/>
        </w:rPr>
        <w:t xml:space="preserve">باب 11: حكم پرداخت هزينه اجير توسط شخص ديگر و هزينه لباس و حمام اجير 89</w:t>
      </w:r>
    </w:p>
    <w:p>
      <w:pPr>
        <w:pStyle w:val="BookText"/>
      </w:pPr>
      <w:r>
        <w:rPr>
          <w:rFonts w:ascii="Amiri" w:hAnsi="Amiri" w:eastAsia="Amiri" w:cs="Amiri"/>
          <w:lang w:bidi="ar-SA"/>
          <w:color w:val="111111"/>
          <w:sz w:val="28"/>
          <w:szCs w:val="28"/>
          <w:rtl/>
        </w:rPr>
        <w:t xml:space="preserve">باب 12: حكم در راه ماندن مركب كرايه اى و عدم انجام كار در مدت اجاره توسط اجير 91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باب أنّ من استأجر مملوكاً من مولاه وشرط المملوك لنفسه شيئاً على المستأجر لا يلزمه ولا يحلّ للمملوك وحكمه إذا ضيّع شيئاً واستهلك مالاً 94</w:t>
      </w:r>
    </w:p>
    <w:p>
      <w:pPr>
        <w:pStyle w:val="BookText"/>
      </w:pPr>
      <w:r>
        <w:rPr>
          <w:rFonts w:ascii="Amiri" w:hAnsi="Amiri" w:eastAsia="Amiri" w:cs="Amiri"/>
          <w:lang w:bidi="ar-SA"/>
          <w:color w:val="111111"/>
          <w:sz w:val="28"/>
          <w:szCs w:val="28"/>
          <w:rtl/>
        </w:rPr>
        <w:t xml:space="preserve">(14) باب حكم من آجر نفسه ليبذرق القوافل 94</w:t>
      </w:r>
    </w:p>
    <w:p>
      <w:pPr>
        <w:pStyle w:val="BookText"/>
      </w:pPr>
      <w:r>
        <w:rPr>
          <w:rFonts w:ascii="Amiri" w:hAnsi="Amiri" w:eastAsia="Amiri" w:cs="Amiri"/>
          <w:lang w:bidi="ar-SA"/>
          <w:color w:val="111111"/>
          <w:sz w:val="28"/>
          <w:szCs w:val="28"/>
          <w:rtl/>
        </w:rPr>
        <w:t xml:space="preserve">(15) باب انّ من آجر ولده في مدّة معيّنة باُجرة معلومة وجب عليه الوفاء مالم يعرض لإبنه مرض أو ضعف 96</w:t>
      </w:r>
    </w:p>
    <w:p>
      <w:pPr>
        <w:pStyle w:val="BookText"/>
      </w:pPr>
      <w:r>
        <w:rPr>
          <w:rFonts w:ascii="Amiri" w:hAnsi="Amiri" w:eastAsia="Amiri" w:cs="Amiri"/>
          <w:lang w:bidi="ar-SA"/>
          <w:color w:val="111111"/>
          <w:sz w:val="28"/>
          <w:szCs w:val="28"/>
          <w:rtl/>
        </w:rPr>
        <w:t xml:space="preserve">(16) باب انّ من تقبّل العمل باُجرة معلومة هل له أن يسلّمه إلى غيره بربح فيه أم لاٰ وانّ اللّٰه تعالى يحبّ عبداً إذا عمل عملاً فأحكمه 96</w:t>
      </w:r>
    </w:p>
    <w:p>
      <w:pPr>
        <w:pStyle w:val="BookText"/>
      </w:pPr>
      <w:r>
        <w:rPr>
          <w:rFonts w:ascii="Amiri" w:hAnsi="Amiri" w:eastAsia="Amiri" w:cs="Amiri"/>
          <w:lang w:bidi="ar-SA"/>
          <w:color w:val="111111"/>
          <w:sz w:val="28"/>
          <w:szCs w:val="28"/>
          <w:rtl/>
        </w:rPr>
        <w:t xml:space="preserve">(17) باب حكم ايجار المستأجر الرحى والمسكن والأجير والأرض والسفينة بأكثر ممّا استأجرها 100</w:t>
      </w:r>
    </w:p>
    <w:p>
      <w:pPr>
        <w:pStyle w:val="BookText"/>
      </w:pPr>
      <w:r>
        <w:rPr>
          <w:rFonts w:ascii="Amiri" w:hAnsi="Amiri" w:eastAsia="Amiri" w:cs="Amiri"/>
          <w:lang w:bidi="ar-SA"/>
          <w:color w:val="111111"/>
          <w:sz w:val="28"/>
          <w:szCs w:val="28"/>
          <w:rtl/>
        </w:rPr>
        <w:t xml:space="preserve">(18) باب حكم من استأجر أجيراً يحفر بئراً عشر قامات فحفر قامة وعجز 110</w:t>
      </w:r>
    </w:p>
    <w:p>
      <w:pPr>
        <w:pStyle w:val="BookText"/>
      </w:pPr>
      <w:r>
        <w:rPr>
          <w:rFonts w:ascii="Amiri" w:hAnsi="Amiri" w:eastAsia="Amiri" w:cs="Amiri"/>
          <w:lang w:bidi="ar-SA"/>
          <w:color w:val="111111"/>
          <w:sz w:val="28"/>
          <w:szCs w:val="28"/>
          <w:rtl/>
        </w:rPr>
        <w:t xml:space="preserve">(19) باب جواز جعل أكثر الاُجرة في مقابلة أقلّ المدّة وبالعكس 110</w:t>
      </w:r>
    </w:p>
    <w:p>
      <w:pPr>
        <w:pStyle w:val="BookText"/>
      </w:pPr>
      <w:r>
        <w:rPr>
          <w:rFonts w:ascii="Amiri" w:hAnsi="Amiri" w:eastAsia="Amiri" w:cs="Amiri"/>
          <w:lang w:bidi="ar-SA"/>
          <w:color w:val="111111"/>
          <w:sz w:val="28"/>
          <w:szCs w:val="28"/>
          <w:rtl/>
        </w:rPr>
        <w:t xml:space="preserve">(20) باب أنّ من استأجر دابّة فشرط أن لا يركبها غيره ثمّ خالف كان ضامناً وإلّا فلا 112</w:t>
      </w:r>
    </w:p>
    <w:p>
      <w:pPr>
        <w:pStyle w:val="BookText"/>
      </w:pPr>
      <w:r>
        <w:rPr>
          <w:rFonts w:ascii="Amiri" w:hAnsi="Amiri" w:eastAsia="Amiri" w:cs="Amiri"/>
          <w:lang w:bidi="ar-SA"/>
          <w:color w:val="111111"/>
          <w:sz w:val="28"/>
          <w:szCs w:val="28"/>
          <w:rtl/>
        </w:rPr>
        <w:t xml:space="preserve">(21) باب أنّ من استأجر دابّة إلى مسافة فتجاوزها أو ركبها إلى غيرها ضمن ولم يرجع بنفقتها إن أنفق عليها فإن اختلفا فالقول قول المالك 112</w:t>
      </w:r>
    </w:p>
    <w:p>
      <w:pPr>
        <w:pStyle w:val="BookText"/>
      </w:pPr>
      <w:r>
        <w:rPr>
          <w:rFonts w:ascii="Amiri" w:hAnsi="Amiri" w:eastAsia="Amiri" w:cs="Amiri"/>
          <w:lang w:bidi="ar-SA"/>
          <w:color w:val="111111"/>
          <w:sz w:val="28"/>
          <w:szCs w:val="28"/>
          <w:rtl/>
        </w:rPr>
        <w:t xml:space="preserve">(22) باب أنّ من استأجر أرضاً ليزرعها فعليه اُجرتها زَرَعَها أم لم يَزْرَعها وحكم الزّرع والغرس والبناء في الأرض المستأجرة بغير إذن المالك 118</w:t>
      </w:r>
    </w:p>
    <w:p>
      <w:pPr>
        <w:pStyle w:val="BookText"/>
      </w:pPr>
      <w:r>
        <w:rPr>
          <w:rFonts w:ascii="Amiri" w:hAnsi="Amiri" w:eastAsia="Amiri" w:cs="Amiri"/>
          <w:lang w:bidi="ar-SA"/>
          <w:color w:val="111111"/>
          <w:sz w:val="28"/>
          <w:szCs w:val="28"/>
          <w:rtl/>
        </w:rPr>
        <w:t xml:space="preserve">(23) باب أنّه يجوز للمستأجر أن يؤجر العين للمؤجر وغيره إذا لم يشترط عليه استيفاء المنفعة بنفسه 120</w:t>
      </w:r>
    </w:p>
    <w:p>
      <w:pPr>
        <w:pStyle w:val="BookText"/>
      </w:pPr>
      <w:r>
        <w:rPr>
          <w:rFonts w:ascii="Amiri" w:hAnsi="Amiri" w:eastAsia="Amiri" w:cs="Amiri"/>
          <w:lang w:bidi="ar-SA"/>
          <w:color w:val="111111"/>
          <w:sz w:val="28"/>
          <w:szCs w:val="28"/>
          <w:rtl/>
        </w:rPr>
        <w:t xml:space="preserve">(24) باب أنّ بيع العين لا يبطل الإجارة ويجب أن يبيّن للمشترى 120</w:t>
      </w:r>
    </w:p>
    <w:p>
      <w:pPr>
        <w:pStyle w:val="BookText"/>
      </w:pPr>
      <w:r>
        <w:rPr>
          <w:rFonts w:ascii="Amiri" w:hAnsi="Amiri" w:eastAsia="Amiri" w:cs="Amiri"/>
          <w:lang w:bidi="ar-SA"/>
          <w:color w:val="111111"/>
          <w:sz w:val="28"/>
          <w:szCs w:val="28"/>
          <w:rtl/>
        </w:rPr>
        <w:t xml:space="preserve">(25) باب أنّ الإجارة هل تبطل بموت الموجر أو المستأجر أم لا 122</w:t>
      </w:r>
    </w:p>
    <w:p>
      <w:pPr>
        <w:pStyle w:val="BookText"/>
      </w:pPr>
      <w:r>
        <w:rPr>
          <w:rFonts w:ascii="Amiri" w:hAnsi="Amiri" w:eastAsia="Amiri" w:cs="Amiri"/>
          <w:lang w:bidi="ar-SA"/>
          <w:color w:val="111111"/>
          <w:sz w:val="28"/>
          <w:szCs w:val="28"/>
          <w:rtl/>
        </w:rPr>
        <w:t xml:space="preserve">(26) باب جواز إجارة الأرض للزراعة بالذّهب أو الفضّة والنّصف أو الثّلث وحكم إجارتها بالحنطة والشّعير 124</w:t>
      </w:r>
    </w:p>
    <w:p>
      <w:pPr>
        <w:pStyle w:val="BookText"/>
      </w:pPr>
      <w:r>
        <w:rPr>
          <w:rFonts w:ascii="Amiri" w:hAnsi="Amiri" w:eastAsia="Amiri" w:cs="Amiri"/>
          <w:lang w:bidi="ar-SA"/>
          <w:color w:val="111111"/>
          <w:sz w:val="28"/>
          <w:szCs w:val="28"/>
          <w:rtl/>
        </w:rPr>
        <w:t xml:space="preserve">(27) باب جواز اشتراط نقص الطّعام على الملّاح وحكم زيادته 126</w:t>
      </w:r>
    </w:p>
    <w:p>
      <w:pPr>
        <w:pStyle w:val="BookText"/>
      </w:pPr>
      <w:r>
        <w:rPr>
          <w:rFonts w:ascii="Amiri" w:hAnsi="Amiri" w:eastAsia="Amiri" w:cs="Amiri"/>
          <w:lang w:bidi="ar-SA"/>
          <w:color w:val="111111"/>
          <w:sz w:val="28"/>
          <w:szCs w:val="28"/>
          <w:rtl/>
        </w:rPr>
        <w:t xml:space="preserve">(28) باب أنّ صاحب الحمّام لا يضمن الثّياب إلّاأن تودع عنده فيفرّط 126</w:t>
      </w:r>
    </w:p>
    <w:p>
      <w:pPr>
        <w:pStyle w:val="BookText"/>
      </w:pPr>
      <w:r>
        <w:rPr>
          <w:rFonts w:ascii="Amiri" w:hAnsi="Amiri" w:eastAsia="Amiri" w:cs="Amiri"/>
          <w:lang w:bidi="ar-SA"/>
          <w:color w:val="111111"/>
          <w:sz w:val="28"/>
          <w:szCs w:val="28"/>
          <w:rtl/>
        </w:rPr>
        <w:t xml:space="preserve">(29) باب ثبوت الضّمان على الملّاح والجمّال والمكارى والحمّال ونحوهم إذا فرّطوا أو كانوا متّهمين ولم يحلفوا أو شرط عليهم الضّمان 128</w:t>
      </w:r>
    </w:p>
    <w:p>
      <w:pPr>
        <w:pStyle w:val="BookText"/>
      </w:pPr>
      <w:r>
        <w:rPr>
          <w:rFonts w:ascii="Amiri" w:hAnsi="Amiri" w:eastAsia="Amiri" w:cs="Amiri"/>
          <w:lang w:bidi="ar-SA"/>
          <w:color w:val="111111"/>
          <w:sz w:val="28"/>
          <w:szCs w:val="28"/>
          <w:rtl/>
        </w:rPr>
        <w:t xml:space="preserve">(30) باب ما ورد في ضمان كلّ من يعطىٰ الأجر ليصلح فيفسد كالقصّار والصّبّاغ والصّائغ والغسّال والصّانع والبيطار ونحوهم وحكم ما إذا سرق المتاع عندهم أو تلف وكراهة قول الصّنّاع للمراجعين اليوم والغد 136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13: شرط برده اجير و ضمانت اتلاف برده 95</w:t>
      </w:r>
    </w:p>
    <w:p>
      <w:pPr>
        <w:pStyle w:val="BookText"/>
      </w:pPr>
      <w:r>
        <w:rPr>
          <w:rFonts w:ascii="Amiri" w:hAnsi="Amiri" w:eastAsia="Amiri" w:cs="Amiri"/>
          <w:lang w:bidi="ar-SA"/>
          <w:color w:val="111111"/>
          <w:sz w:val="28"/>
          <w:szCs w:val="28"/>
          <w:rtl/>
        </w:rPr>
        <w:t xml:space="preserve">باب 14: حكم اجاره كردن محافظ براى كاروان 95</w:t>
      </w:r>
    </w:p>
    <w:p>
      <w:pPr>
        <w:pStyle w:val="BookText"/>
      </w:pPr>
      <w:r>
        <w:rPr>
          <w:rFonts w:ascii="Amiri" w:hAnsi="Amiri" w:eastAsia="Amiri" w:cs="Amiri"/>
          <w:lang w:bidi="ar-SA"/>
          <w:color w:val="111111"/>
          <w:sz w:val="28"/>
          <w:szCs w:val="28"/>
          <w:rtl/>
        </w:rPr>
        <w:t xml:space="preserve">باب 15: حكم اجاره دادن فرزند براى مدت معين در برابر اجرت معين 97</w:t>
      </w:r>
    </w:p>
    <w:p>
      <w:pPr>
        <w:pStyle w:val="BookText"/>
      </w:pPr>
      <w:r>
        <w:rPr>
          <w:rFonts w:ascii="IRNazanin" w:hAnsi="IRNazanin" w:eastAsia="IRNazanin" w:cs="IRNazanin"/>
          <w:lang w:bidi="fa-IR"/>
          <w:color w:val="111111"/>
          <w:sz w:val="28"/>
          <w:szCs w:val="28"/>
          <w:rtl/>
        </w:rPr>
        <w:t xml:space="preserve">باب 16: حكم پذيرفتن كار و واگذار كردن آن به ديگران و محكم كارى در كارها 97</w:t>
      </w:r>
    </w:p>
    <w:p>
      <w:pPr>
        <w:pStyle w:val="BookText"/>
      </w:pPr>
      <w:r>
        <w:rPr>
          <w:rFonts w:ascii="IRNazanin" w:hAnsi="IRNazanin" w:eastAsia="IRNazanin" w:cs="IRNazanin"/>
          <w:lang w:bidi="fa-IR"/>
          <w:color w:val="111111"/>
          <w:sz w:val="28"/>
          <w:szCs w:val="28"/>
          <w:rtl/>
        </w:rPr>
        <w:t xml:space="preserve">باب 17: حكم اجاره دادن آسياب، خانه، زمين، كشتى اجاره اى و كارگر به بيشتر از مبلغ اجاره شده 101</w:t>
      </w:r>
    </w:p>
    <w:p>
      <w:pPr>
        <w:pStyle w:val="BookText"/>
      </w:pPr>
      <w:r>
        <w:rPr>
          <w:rFonts w:ascii="IRNazanin" w:hAnsi="IRNazanin" w:eastAsia="IRNazanin" w:cs="IRNazanin"/>
          <w:lang w:bidi="fa-IR"/>
          <w:color w:val="111111"/>
          <w:sz w:val="28"/>
          <w:szCs w:val="28"/>
          <w:rtl/>
        </w:rPr>
        <w:t xml:space="preserve">باب 18: حكم ناتوان شدن اجير از حفر چاه به مقدار قرارداد 111</w:t>
      </w:r>
    </w:p>
    <w:p>
      <w:pPr>
        <w:pStyle w:val="BookText"/>
      </w:pPr>
      <w:r>
        <w:rPr>
          <w:rFonts w:ascii="IRNazanin" w:hAnsi="IRNazanin" w:eastAsia="IRNazanin" w:cs="IRNazanin"/>
          <w:lang w:bidi="fa-IR"/>
          <w:color w:val="111111"/>
          <w:sz w:val="28"/>
          <w:szCs w:val="28"/>
          <w:rtl/>
        </w:rPr>
        <w:t xml:space="preserve">باب 19: اختلاف اجرت بر اساس اختلاف زمان 111</w:t>
      </w:r>
    </w:p>
    <w:p>
      <w:pPr>
        <w:pStyle w:val="BookText"/>
      </w:pPr>
      <w:r>
        <w:rPr>
          <w:rFonts w:ascii="IRNazanin" w:hAnsi="IRNazanin" w:eastAsia="IRNazanin" w:cs="IRNazanin"/>
          <w:lang w:bidi="fa-IR"/>
          <w:color w:val="111111"/>
          <w:sz w:val="28"/>
          <w:szCs w:val="28"/>
          <w:rtl/>
        </w:rPr>
        <w:t xml:space="preserve">باب 20: حكم اجاره حيوان به شرط سوار نشدن ديگرى 113</w:t>
      </w:r>
    </w:p>
    <w:p>
      <w:pPr>
        <w:pStyle w:val="BookText"/>
      </w:pPr>
      <w:r>
        <w:rPr>
          <w:rFonts w:ascii="Amiri" w:hAnsi="Amiri" w:eastAsia="Amiri" w:cs="Amiri"/>
          <w:lang w:bidi="ar-SA"/>
          <w:color w:val="111111"/>
          <w:sz w:val="28"/>
          <w:szCs w:val="28"/>
          <w:rtl/>
        </w:rPr>
        <w:t xml:space="preserve">باب 21: حكم استفاده از مركب در غير مسير اجاره و اختلاف مالك و مستأجر 113</w:t>
      </w:r>
    </w:p>
    <w:p>
      <w:pPr>
        <w:pStyle w:val="BookText"/>
      </w:pPr>
      <w:r>
        <w:rPr>
          <w:rFonts w:ascii="IRNazanin" w:hAnsi="IRNazanin" w:eastAsia="IRNazanin" w:cs="IRNazanin"/>
          <w:lang w:bidi="fa-IR"/>
          <w:color w:val="111111"/>
          <w:sz w:val="28"/>
          <w:szCs w:val="28"/>
          <w:rtl/>
        </w:rPr>
        <w:t xml:space="preserve">باب 22: لزوم پرداخت اجاره زمين كشاورزى در صورت كشت و عدم كشت و حكم كشاورزى و درختكارى و ساختمان سازى در زمين اجاره اى بدون اجازه مالك 119</w:t>
      </w:r>
    </w:p>
    <w:p>
      <w:pPr>
        <w:pStyle w:val="BookText"/>
      </w:pPr>
      <w:r>
        <w:rPr>
          <w:rFonts w:ascii="IRNazanin" w:hAnsi="IRNazanin" w:eastAsia="IRNazanin" w:cs="IRNazanin"/>
          <w:lang w:bidi="fa-IR"/>
          <w:color w:val="111111"/>
          <w:sz w:val="28"/>
          <w:szCs w:val="28"/>
          <w:rtl/>
        </w:rPr>
        <w:t xml:space="preserve">باب 23: جواز اجاره دادن مال اجاره اى به موجر 121</w:t>
      </w:r>
    </w:p>
    <w:p>
      <w:pPr>
        <w:pStyle w:val="BookText"/>
      </w:pPr>
      <w:r>
        <w:rPr>
          <w:rFonts w:ascii="Amiri" w:hAnsi="Amiri" w:eastAsia="Amiri" w:cs="Amiri"/>
          <w:lang w:bidi="ar-SA"/>
          <w:color w:val="111111"/>
          <w:sz w:val="28"/>
          <w:szCs w:val="28"/>
          <w:rtl/>
        </w:rPr>
        <w:t xml:space="preserve">باب 24: حكم فروش مال اجاره داده شده توسط مالك 121</w:t>
      </w:r>
    </w:p>
    <w:p>
      <w:pPr>
        <w:pStyle w:val="BookText"/>
      </w:pPr>
      <w:r>
        <w:rPr>
          <w:rFonts w:ascii="IRNazanin" w:hAnsi="IRNazanin" w:eastAsia="IRNazanin" w:cs="IRNazanin"/>
          <w:lang w:bidi="fa-IR"/>
          <w:color w:val="111111"/>
          <w:sz w:val="28"/>
          <w:szCs w:val="28"/>
          <w:rtl/>
        </w:rPr>
        <w:t xml:space="preserve">باب 25: اجاره و مرگ مستأجر يا موجر 123</w:t>
      </w:r>
    </w:p>
    <w:p>
      <w:pPr>
        <w:pStyle w:val="BookText"/>
      </w:pPr>
      <w:r>
        <w:rPr>
          <w:rFonts w:ascii="IRNazanin" w:hAnsi="IRNazanin" w:eastAsia="IRNazanin" w:cs="IRNazanin"/>
          <w:lang w:bidi="fa-IR"/>
          <w:color w:val="111111"/>
          <w:sz w:val="28"/>
          <w:szCs w:val="28"/>
          <w:rtl/>
        </w:rPr>
        <w:t xml:space="preserve">باب 26: حكم اجاره زمين براى زراعت به طلا و نقره و به بخشى از محصول و به گندم و جو 125</w:t>
      </w:r>
    </w:p>
    <w:p>
      <w:pPr>
        <w:pStyle w:val="BookText"/>
      </w:pPr>
      <w:r>
        <w:rPr>
          <w:rFonts w:ascii="Amiri" w:hAnsi="Amiri" w:eastAsia="Amiri" w:cs="Amiri"/>
          <w:lang w:bidi="ar-SA"/>
          <w:color w:val="111111"/>
          <w:sz w:val="28"/>
          <w:szCs w:val="28"/>
          <w:rtl/>
        </w:rPr>
        <w:t xml:space="preserve">باب 27: جواز ضمانت بار كشتى از سوى ناخدا 127</w:t>
      </w:r>
    </w:p>
    <w:p>
      <w:pPr>
        <w:pStyle w:val="BookText"/>
      </w:pPr>
      <w:r>
        <w:rPr>
          <w:rFonts w:ascii="IRNazanin" w:hAnsi="IRNazanin" w:eastAsia="IRNazanin" w:cs="IRNazanin"/>
          <w:lang w:bidi="fa-IR"/>
          <w:color w:val="111111"/>
          <w:sz w:val="28"/>
          <w:szCs w:val="28"/>
          <w:rtl/>
        </w:rPr>
        <w:t xml:space="preserve">باب 28: ضمانت حمامى 127</w:t>
      </w:r>
    </w:p>
    <w:p>
      <w:pPr>
        <w:pStyle w:val="BookText"/>
      </w:pPr>
      <w:r>
        <w:rPr>
          <w:rFonts w:ascii="Amiri" w:hAnsi="Amiri" w:eastAsia="Amiri" w:cs="Amiri"/>
          <w:lang w:bidi="ar-SA"/>
          <w:color w:val="111111"/>
          <w:sz w:val="28"/>
          <w:szCs w:val="28"/>
          <w:rtl/>
        </w:rPr>
        <w:t xml:space="preserve">باب 29: ثبوت ضمانت ملوان و شتردار و كرايه دهنده و باربر و... در فرض تفريط آنها 129</w:t>
      </w:r>
    </w:p>
    <w:p>
      <w:pPr>
        <w:pStyle w:val="BookText"/>
      </w:pPr>
      <w:r>
        <w:rPr>
          <w:rFonts w:ascii="IRNazanin" w:hAnsi="IRNazanin" w:eastAsia="IRNazanin" w:cs="IRNazanin"/>
          <w:lang w:bidi="fa-IR"/>
          <w:color w:val="111111"/>
          <w:sz w:val="28"/>
          <w:szCs w:val="28"/>
          <w:rtl/>
        </w:rPr>
        <w:t xml:space="preserve">باب 30: ضمانت كسانى كه براى اصلاح چيزى مزد مى گيرند ولى آن را فاسد مى كنند و حكم امروز و فردا كردن آنان 137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باب أنّ العين أمانة لا يضمنها المستأجر إلّامع التّعدّى أو التّفريط وحكم إجارة الدّار وشرط ثمر الشّجرة للمستأجر وجواز استيجار المرأة للارضاع 146</w:t>
      </w:r>
    </w:p>
    <w:p>
      <w:pPr>
        <w:pStyle w:val="BookText"/>
      </w:pPr>
      <w:r>
        <w:rPr>
          <w:rFonts w:ascii="Amiri" w:hAnsi="Amiri" w:eastAsia="Amiri" w:cs="Amiri"/>
          <w:lang w:bidi="ar-SA"/>
          <w:color w:val="111111"/>
          <w:sz w:val="28"/>
          <w:szCs w:val="28"/>
          <w:rtl/>
        </w:rPr>
        <w:t xml:space="preserve">(32) باب ماورد في أنّ من استأجر من امرأة بيتاً له باب إلىٰ بيت تسكنه المرأة وقالت أنا أغلق الباب بينى وبينك فأبت أن يغلقه فليتحوّل منه 148</w:t>
      </w:r>
    </w:p>
    <w:p>
      <w:pPr>
        <w:pStyle w:val="BookText"/>
      </w:pPr>
      <w:r>
        <w:rPr>
          <w:rFonts w:ascii="Amiri" w:hAnsi="Amiri" w:eastAsia="Amiri" w:cs="Amiri"/>
          <w:lang w:bidi="ar-SA"/>
          <w:color w:val="111111"/>
          <w:sz w:val="28"/>
          <w:szCs w:val="28"/>
          <w:rtl/>
        </w:rPr>
        <w:t xml:space="preserve">(33) باب ماورد في جواز اكتراء الدّار بالعُروض وفى سكنى دار بسكنى دار اُخرىٰ 150</w:t>
      </w:r>
    </w:p>
    <w:p>
      <w:pPr>
        <w:pStyle w:val="BookText"/>
      </w:pPr>
      <w:r>
        <w:rPr>
          <w:rFonts w:ascii="Amiri" w:hAnsi="Amiri" w:eastAsia="Amiri" w:cs="Amiri"/>
          <w:lang w:bidi="ar-SA"/>
          <w:color w:val="111111"/>
          <w:sz w:val="28"/>
          <w:szCs w:val="28"/>
          <w:rtl/>
        </w:rPr>
        <w:t xml:space="preserve">(34) باب ماورد في جواز اكتراء الدّار مشاهرة 150</w:t>
      </w:r>
    </w:p>
    <w:p>
      <w:pPr>
        <w:pStyle w:val="BookText"/>
      </w:pPr>
      <w:r>
        <w:rPr>
          <w:rFonts w:ascii="Amiri" w:hAnsi="Amiri" w:eastAsia="Amiri" w:cs="Amiri"/>
          <w:lang w:bidi="ar-SA"/>
          <w:color w:val="111111"/>
          <w:sz w:val="28"/>
          <w:szCs w:val="28"/>
          <w:rtl/>
        </w:rPr>
        <w:t xml:space="preserve">(35) باب انّ من اكترى داراً فرثّت أو انهدمت لم يجبر صاحبها على إصلاحها وللمكترى الخيار 150</w:t>
      </w:r>
    </w:p>
    <w:p>
      <w:pPr>
        <w:pStyle w:val="BookText"/>
      </w:pPr>
      <w:r>
        <w:rPr>
          <w:rFonts w:ascii="Amiri" w:hAnsi="Amiri" w:eastAsia="Amiri" w:cs="Amiri"/>
          <w:lang w:bidi="ar-SA"/>
          <w:color w:val="111111"/>
          <w:sz w:val="28"/>
          <w:szCs w:val="28"/>
          <w:rtl/>
        </w:rPr>
        <w:t xml:space="preserve">(36) باب انّه ليس لمن اكترى داراً أو حانوتاً أن يدخل فيها مايضرّبها أو بالجيران وليس لصاحبها أن يمنعه من عمل يعمله مالم يكن يضرّ إلّاإذا سمّىٰ ما يعمل فيها 152</w:t>
      </w:r>
    </w:p>
    <w:p>
      <w:pPr>
        <w:pStyle w:val="BookText"/>
      </w:pPr>
      <w:r>
        <w:rPr>
          <w:rFonts w:ascii="Amiri" w:hAnsi="Amiri" w:eastAsia="Amiri" w:cs="Amiri"/>
          <w:lang w:bidi="ar-SA"/>
          <w:color w:val="111111"/>
          <w:sz w:val="28"/>
          <w:szCs w:val="28"/>
          <w:rtl/>
        </w:rPr>
        <w:t xml:space="preserve">(37) باب ماورد في تقديم قول المؤجر أو المستأجر 152</w:t>
      </w:r>
    </w:p>
    <w:p>
      <w:pPr>
        <w:pStyle w:val="BookText"/>
      </w:pPr>
      <w:r>
        <w:rPr>
          <w:rFonts w:ascii="Amiri" w:hAnsi="Amiri" w:eastAsia="Amiri" w:cs="Amiri"/>
          <w:lang w:bidi="ar-SA"/>
          <w:color w:val="111111"/>
          <w:sz w:val="28"/>
          <w:szCs w:val="28"/>
          <w:rtl/>
        </w:rPr>
        <w:t xml:space="preserve">(38) باب ماورد في أنّ الخيار يجب في الكراء كما يجب في البيوع 154</w:t>
      </w:r>
    </w:p>
    <w:p>
      <w:pPr>
        <w:pStyle w:val="BookText"/>
      </w:pPr>
      <w:r>
        <w:rPr>
          <w:rFonts w:ascii="Amiri" w:hAnsi="Amiri" w:eastAsia="Amiri" w:cs="Amiri"/>
          <w:lang w:bidi="ar-SA"/>
          <w:color w:val="111111"/>
          <w:sz w:val="28"/>
          <w:szCs w:val="28"/>
          <w:rtl/>
        </w:rPr>
        <w:t xml:space="preserve">(39) باب أنّ من اكترى داراً فيها متاع لصاحبها علىٰ أنْ ينقله فتثاقل ليس له من الكراء إلّابقدر ما سكن السّاكن 154</w:t>
      </w:r>
    </w:p>
    <w:p>
      <w:pPr>
        <w:pStyle w:val="BookText"/>
      </w:pPr>
      <w:r>
        <w:rPr>
          <w:rFonts w:ascii="Amiri" w:hAnsi="Amiri" w:eastAsia="Amiri" w:cs="Amiri"/>
          <w:lang w:bidi="ar-SA"/>
          <w:color w:val="111111"/>
          <w:sz w:val="28"/>
          <w:szCs w:val="28"/>
          <w:rtl/>
        </w:rPr>
        <w:t xml:space="preserve">(40) باب حكم من اكترىٰ دابّة أو سفينة فحمل عليها ماحرّم اللّٰه تعالى 156</w:t>
      </w:r>
    </w:p>
    <w:p>
      <w:pPr>
        <w:pStyle w:val="BookText"/>
      </w:pPr>
      <w:r>
        <w:rPr>
          <w:rFonts w:ascii="Amiri" w:hAnsi="Amiri" w:eastAsia="Amiri" w:cs="Amiri"/>
          <w:lang w:bidi="ar-SA"/>
          <w:color w:val="111111"/>
          <w:sz w:val="28"/>
          <w:szCs w:val="28"/>
          <w:rtl/>
        </w:rPr>
        <w:t xml:space="preserve">(41) باب حكم من اكترى دابّة يوماً فحبسها بعد ذٰلك أيّاماً 156</w:t>
      </w:r>
    </w:p>
    <w:p>
      <w:pPr>
        <w:pStyle w:val="BookText"/>
      </w:pPr>
      <w:r>
        <w:rPr>
          <w:rFonts w:ascii="Amiri" w:hAnsi="Amiri" w:eastAsia="Amiri" w:cs="Amiri"/>
          <w:lang w:bidi="ar-SA"/>
          <w:color w:val="111111"/>
          <w:sz w:val="28"/>
          <w:szCs w:val="28"/>
          <w:rtl/>
        </w:rPr>
        <w:t xml:space="preserve">(42) باب حكم من يدفع الحنطة إلى الطّحّان ويشترط عليه أن يعطيه الدّقيق زيادة معلومة على كيل الحنطة 156</w:t>
      </w:r>
    </w:p>
    <w:p>
      <w:pPr>
        <w:pStyle w:val="BookText"/>
      </w:pPr>
      <w:r>
        <w:rPr>
          <w:rFonts w:ascii="Amiri" w:hAnsi="Amiri" w:eastAsia="Amiri" w:cs="Amiri"/>
          <w:lang w:bidi="ar-SA"/>
          <w:color w:val="111111"/>
          <w:sz w:val="28"/>
          <w:szCs w:val="28"/>
          <w:rtl/>
        </w:rPr>
        <w:t xml:space="preserve">(43) باب أنّ من اغتصب عبداً فآجره فقدر عليه مولاه أخذه وأخذ الأجرة ممّن كانت في يده 158</w:t>
      </w:r>
    </w:p>
    <w:p>
      <w:pPr>
        <w:pStyle w:val="BookText"/>
      </w:pPr>
      <w:r>
        <w:rPr>
          <w:rFonts w:ascii="Amiri" w:hAnsi="Amiri" w:eastAsia="Amiri" w:cs="Amiri"/>
          <w:lang w:bidi="ar-SA"/>
          <w:color w:val="111111"/>
          <w:sz w:val="28"/>
          <w:szCs w:val="28"/>
          <w:rtl/>
        </w:rPr>
        <w:t xml:space="preserve">كتاب الجعالة وأبوابها 160</w:t>
      </w:r>
    </w:p>
    <w:p>
      <w:pPr>
        <w:pStyle w:val="BookText"/>
      </w:pPr>
      <w:r>
        <w:rPr>
          <w:rFonts w:ascii="Amiri" w:hAnsi="Amiri" w:eastAsia="Amiri" w:cs="Amiri"/>
          <w:lang w:bidi="ar-SA"/>
          <w:color w:val="111111"/>
          <w:sz w:val="28"/>
          <w:szCs w:val="28"/>
          <w:rtl/>
        </w:rPr>
        <w:t xml:space="preserve">(1) باب جواز الجعالة على تعليم العمل وعلى الشّركة وللدّلّال والسّمسار والغزو وغيرها 160</w:t>
      </w:r>
    </w:p>
    <w:p>
      <w:pPr>
        <w:pStyle w:val="BookText"/>
      </w:pPr>
      <w:r>
        <w:rPr>
          <w:rFonts w:ascii="Amiri" w:hAnsi="Amiri" w:eastAsia="Amiri" w:cs="Amiri"/>
          <w:lang w:bidi="ar-SA"/>
          <w:color w:val="111111"/>
          <w:sz w:val="28"/>
          <w:szCs w:val="28"/>
          <w:rtl/>
        </w:rPr>
        <w:t xml:space="preserve">(2) باب أنّه لا بأس بجعل الآبق والضّالّة 162</w:t>
      </w:r>
    </w:p>
    <w:p>
      <w:pPr>
        <w:pStyle w:val="BookText"/>
      </w:pPr>
      <w:r>
        <w:rPr>
          <w:rFonts w:ascii="Amiri" w:hAnsi="Amiri" w:eastAsia="Amiri" w:cs="Amiri"/>
          <w:lang w:bidi="ar-SA"/>
          <w:color w:val="111111"/>
          <w:sz w:val="28"/>
          <w:szCs w:val="28"/>
          <w:rtl/>
        </w:rPr>
        <w:t xml:space="preserve">(3) باب ماورد في أنّ جعيلة الأعرابى من السّحت 164</w:t>
      </w:r>
    </w:p>
    <w:p>
      <w:pPr>
        <w:pStyle w:val="BookText"/>
      </w:pPr>
      <w:r>
        <w:rPr>
          <w:rFonts w:ascii="Amiri" w:hAnsi="Amiri" w:eastAsia="Amiri" w:cs="Amiri"/>
          <w:lang w:bidi="ar-SA"/>
          <w:color w:val="111111"/>
          <w:sz w:val="28"/>
          <w:szCs w:val="28"/>
          <w:rtl/>
        </w:rPr>
        <w:t xml:space="preserve">كتاب الوكالة وأبوابها 166</w:t>
      </w:r>
    </w:p>
    <w:p>
      <w:pPr>
        <w:pStyle w:val="BookText"/>
      </w:pPr>
      <w:r>
        <w:rPr>
          <w:rFonts w:ascii="Amiri" w:hAnsi="Amiri" w:eastAsia="Amiri" w:cs="Amiri"/>
          <w:lang w:bidi="ar-SA"/>
          <w:color w:val="111111"/>
          <w:sz w:val="28"/>
          <w:szCs w:val="28"/>
          <w:rtl/>
        </w:rPr>
        <w:t xml:space="preserve">(1) باب جواز الوكالة في النّكاح والطّلاق والمعاملات وأنّها ثابتة حتّى يعلم الموكّل الوكيل بالخروج منها وأمره ماضٍ حتّى يبلغه العزل منها 166</w:t>
      </w:r>
    </w:p>
    <w:p>
      <w:pPr>
        <w:pStyle w:val="BookText"/>
      </w:pPr>
      <w:r>
        <w:rPr>
          <w:rFonts w:ascii="Amiri" w:hAnsi="Amiri" w:eastAsia="Amiri" w:cs="Amiri"/>
          <w:lang w:bidi="ar-SA"/>
          <w:color w:val="111111"/>
          <w:sz w:val="28"/>
          <w:szCs w:val="28"/>
          <w:rtl/>
        </w:rPr>
        <w:t xml:space="preserve">(2) باب حكم من وكّل رجلاً ليزوّجه امرأة ثمّ أنكر ذٰلك 170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31: امانى بودن عقد اجاره و شرط ضمن آن 147</w:t>
      </w:r>
    </w:p>
    <w:p>
      <w:pPr>
        <w:pStyle w:val="BookText"/>
      </w:pPr>
      <w:r>
        <w:rPr>
          <w:rFonts w:ascii="IRNazanin" w:hAnsi="IRNazanin" w:eastAsia="IRNazanin" w:cs="IRNazanin"/>
          <w:lang w:bidi="fa-IR"/>
          <w:color w:val="111111"/>
          <w:sz w:val="28"/>
          <w:szCs w:val="28"/>
          <w:rtl/>
        </w:rPr>
        <w:t xml:space="preserve">باب 32: حكم اجاره اتاقى از منزل يك زن تنها كه در اتاقى ديگر زندگى مى كند 149</w:t>
      </w:r>
    </w:p>
    <w:p>
      <w:pPr>
        <w:pStyle w:val="BookText"/>
      </w:pPr>
      <w:r>
        <w:rPr>
          <w:rFonts w:ascii="IRNazanin" w:hAnsi="IRNazanin" w:eastAsia="IRNazanin" w:cs="IRNazanin"/>
          <w:lang w:bidi="fa-IR"/>
          <w:color w:val="111111"/>
          <w:sz w:val="28"/>
          <w:szCs w:val="28"/>
          <w:rtl/>
        </w:rPr>
        <w:t xml:space="preserve">باب 33: حكم كرايه خانه با كالا و سكونت در خانه اى در مقابل سكونت خانه ديگر 151</w:t>
      </w:r>
    </w:p>
    <w:p>
      <w:pPr>
        <w:pStyle w:val="BookText"/>
      </w:pPr>
      <w:r>
        <w:rPr>
          <w:rFonts w:ascii="Amiri" w:hAnsi="Amiri" w:eastAsia="Amiri" w:cs="Amiri"/>
          <w:lang w:bidi="ar-SA"/>
          <w:color w:val="111111"/>
          <w:sz w:val="28"/>
          <w:szCs w:val="28"/>
          <w:rtl/>
        </w:rPr>
        <w:t xml:space="preserve">باب 34: جواز كرايه خانه به صورت ماهانه 151</w:t>
      </w:r>
    </w:p>
    <w:p>
      <w:pPr>
        <w:pStyle w:val="BookText"/>
      </w:pPr>
      <w:r>
        <w:rPr>
          <w:rFonts w:ascii="Amiri" w:hAnsi="Amiri" w:eastAsia="Amiri" w:cs="Amiri"/>
          <w:lang w:bidi="ar-SA"/>
          <w:color w:val="111111"/>
          <w:sz w:val="28"/>
          <w:szCs w:val="28"/>
          <w:rtl/>
        </w:rPr>
        <w:t xml:space="preserve">باب 35: حكم فروريختن بخشى از خانه كرايه اى يا ويران شدن آن 151</w:t>
      </w:r>
    </w:p>
    <w:p>
      <w:pPr>
        <w:pStyle w:val="BookText"/>
      </w:pPr>
      <w:r>
        <w:rPr>
          <w:rFonts w:ascii="Amiri" w:hAnsi="Amiri" w:eastAsia="Amiri" w:cs="Amiri"/>
          <w:lang w:bidi="ar-SA"/>
          <w:color w:val="111111"/>
          <w:sz w:val="28"/>
          <w:szCs w:val="28"/>
          <w:rtl/>
        </w:rPr>
        <w:t xml:space="preserve">باب 36: كيفيت استفاده از مغازه و خانه كرايه اى 153</w:t>
      </w:r>
    </w:p>
    <w:p>
      <w:pPr>
        <w:pStyle w:val="BookText"/>
      </w:pPr>
      <w:r>
        <w:rPr>
          <w:rFonts w:ascii="Amiri" w:hAnsi="Amiri" w:eastAsia="Amiri" w:cs="Amiri"/>
          <w:lang w:bidi="ar-SA"/>
          <w:color w:val="111111"/>
          <w:sz w:val="28"/>
          <w:szCs w:val="28"/>
          <w:rtl/>
        </w:rPr>
        <w:t xml:space="preserve">باب 37: حكم اختلاف ميان مستأجر و موجر 153</w:t>
      </w:r>
    </w:p>
    <w:p>
      <w:pPr>
        <w:pStyle w:val="BookText"/>
      </w:pPr>
      <w:r>
        <w:rPr>
          <w:rFonts w:ascii="Amiri" w:hAnsi="Amiri" w:eastAsia="Amiri" w:cs="Amiri"/>
          <w:lang w:bidi="ar-SA"/>
          <w:color w:val="111111"/>
          <w:sz w:val="28"/>
          <w:szCs w:val="28"/>
          <w:rtl/>
        </w:rPr>
        <w:t xml:space="preserve">باب 38: وجوب خيار در كرايه 155</w:t>
      </w:r>
    </w:p>
    <w:p>
      <w:pPr>
        <w:pStyle w:val="BookText"/>
      </w:pPr>
      <w:r>
        <w:rPr>
          <w:rFonts w:ascii="Amiri" w:hAnsi="Amiri" w:eastAsia="Amiri" w:cs="Amiri"/>
          <w:lang w:bidi="ar-SA"/>
          <w:color w:val="111111"/>
          <w:sz w:val="28"/>
          <w:szCs w:val="28"/>
          <w:rtl/>
        </w:rPr>
        <w:t xml:space="preserve">باب 39: حكم اشغال بخشى از خانه كرايه اى توسط صاحبخانه 155</w:t>
      </w:r>
    </w:p>
    <w:p>
      <w:pPr>
        <w:pStyle w:val="BookText"/>
      </w:pPr>
      <w:r>
        <w:rPr>
          <w:rFonts w:ascii="IRNazanin" w:hAnsi="IRNazanin" w:eastAsia="IRNazanin" w:cs="IRNazanin"/>
          <w:lang w:bidi="fa-IR"/>
          <w:color w:val="111111"/>
          <w:sz w:val="28"/>
          <w:szCs w:val="28"/>
          <w:rtl/>
        </w:rPr>
        <w:t xml:space="preserve">باب 40: حكم حمل چيزهاى حرام با كشتى يا حيوان كرايه اى 157</w:t>
      </w:r>
    </w:p>
    <w:p>
      <w:pPr>
        <w:pStyle w:val="BookText"/>
      </w:pPr>
      <w:r>
        <w:rPr>
          <w:rFonts w:ascii="IRNazanin" w:hAnsi="IRNazanin" w:eastAsia="IRNazanin" w:cs="IRNazanin"/>
          <w:lang w:bidi="fa-IR"/>
          <w:color w:val="111111"/>
          <w:sz w:val="28"/>
          <w:szCs w:val="28"/>
          <w:rtl/>
        </w:rPr>
        <w:t xml:space="preserve">باب 41: حكم كرايه حيوان براى يك روز و نگه داشتن آن به مدت چند روز 157</w:t>
      </w:r>
    </w:p>
    <w:p>
      <w:pPr>
        <w:pStyle w:val="BookText"/>
      </w:pPr>
      <w:r>
        <w:rPr>
          <w:rFonts w:ascii="IRNazanin" w:hAnsi="IRNazanin" w:eastAsia="IRNazanin" w:cs="IRNazanin"/>
          <w:lang w:bidi="fa-IR"/>
          <w:color w:val="111111"/>
          <w:sz w:val="28"/>
          <w:szCs w:val="28"/>
          <w:rtl/>
        </w:rPr>
        <w:t xml:space="preserve">باب 42: حكم تحويل گندم به آسيابان به شرط پرداخت آرد به پيمانه بيشتر 157</w:t>
      </w:r>
    </w:p>
    <w:p>
      <w:pPr>
        <w:pStyle w:val="BookText"/>
      </w:pPr>
      <w:r>
        <w:rPr>
          <w:rFonts w:ascii="Amiri" w:hAnsi="Amiri" w:eastAsia="Amiri" w:cs="Amiri"/>
          <w:lang w:bidi="ar-SA"/>
          <w:color w:val="111111"/>
          <w:sz w:val="28"/>
          <w:szCs w:val="28"/>
          <w:rtl/>
        </w:rPr>
        <w:t xml:space="preserve">باب 43: حكم اجاره دادن برده غصبى 159</w:t>
      </w:r>
    </w:p>
    <w:p>
      <w:pPr>
        <w:pStyle w:val="BookText"/>
      </w:pPr>
      <w:r>
        <w:rPr>
          <w:rFonts w:ascii="IRNazanin" w:hAnsi="IRNazanin" w:eastAsia="IRNazanin" w:cs="IRNazanin"/>
          <w:lang w:bidi="fa-IR"/>
          <w:color w:val="111111"/>
          <w:sz w:val="28"/>
          <w:szCs w:val="28"/>
          <w:rtl/>
        </w:rPr>
        <w:t xml:space="preserve">فصل هفدهم: ابواب جعاله 161</w:t>
      </w:r>
    </w:p>
    <w:p>
      <w:pPr>
        <w:pStyle w:val="BookText"/>
      </w:pPr>
      <w:r>
        <w:rPr>
          <w:rFonts w:ascii="IRNazanin" w:hAnsi="IRNazanin" w:eastAsia="IRNazanin" w:cs="IRNazanin"/>
          <w:lang w:bidi="fa-IR"/>
          <w:color w:val="111111"/>
          <w:sz w:val="28"/>
          <w:szCs w:val="28"/>
          <w:rtl/>
        </w:rPr>
        <w:t xml:space="preserve">باب 1: جواز جعاله بر آموزش، شراكت، دلالى، سمسارى، جنگيدن و... 161</w:t>
      </w:r>
    </w:p>
    <w:p>
      <w:pPr>
        <w:pStyle w:val="BookText"/>
      </w:pPr>
      <w:r>
        <w:rPr>
          <w:rFonts w:ascii="IRNazanin" w:hAnsi="IRNazanin" w:eastAsia="IRNazanin" w:cs="IRNazanin"/>
          <w:lang w:bidi="fa-IR"/>
          <w:color w:val="111111"/>
          <w:sz w:val="28"/>
          <w:szCs w:val="28"/>
          <w:rtl/>
        </w:rPr>
        <w:t xml:space="preserve">باب 2: حكم اجرت گرفتن براى يافتن گمشده و برده فرارى 163</w:t>
      </w:r>
    </w:p>
    <w:p>
      <w:pPr>
        <w:pStyle w:val="BookText"/>
      </w:pPr>
      <w:r>
        <w:rPr>
          <w:rFonts w:ascii="IRNazanin" w:hAnsi="IRNazanin" w:eastAsia="IRNazanin" w:cs="IRNazanin"/>
          <w:lang w:bidi="fa-IR"/>
          <w:color w:val="111111"/>
          <w:sz w:val="28"/>
          <w:szCs w:val="28"/>
          <w:rtl/>
        </w:rPr>
        <w:t xml:space="preserve">باب 3: حكم جعاله عرب بيابانگرد 165</w:t>
      </w:r>
    </w:p>
    <w:p>
      <w:pPr>
        <w:pStyle w:val="BookText"/>
      </w:pPr>
      <w:r>
        <w:rPr>
          <w:rFonts w:ascii="Amiri" w:hAnsi="Amiri" w:eastAsia="Amiri" w:cs="Amiri"/>
          <w:lang w:bidi="ar-SA"/>
          <w:color w:val="111111"/>
          <w:sz w:val="28"/>
          <w:szCs w:val="28"/>
          <w:rtl/>
        </w:rPr>
        <w:t xml:space="preserve">فصل هجدهم: ابواب وكالت 167</w:t>
      </w:r>
    </w:p>
    <w:p>
      <w:pPr>
        <w:pStyle w:val="BookText"/>
      </w:pPr>
      <w:r>
        <w:rPr>
          <w:rFonts w:ascii="IRNazanin" w:hAnsi="IRNazanin" w:eastAsia="IRNazanin" w:cs="IRNazanin"/>
          <w:lang w:bidi="fa-IR"/>
          <w:color w:val="111111"/>
          <w:sz w:val="28"/>
          <w:szCs w:val="28"/>
          <w:rtl/>
        </w:rPr>
        <w:t xml:space="preserve">باب 1: جواز وكالت در ازدواج، طلاق، معاملات و بقاى وكالت تا آگاهى وكيل از بركنار شدن 167</w:t>
      </w:r>
    </w:p>
    <w:p>
      <w:pPr>
        <w:pStyle w:val="BookText"/>
      </w:pPr>
      <w:r>
        <w:rPr>
          <w:rFonts w:ascii="Amiri" w:hAnsi="Amiri" w:eastAsia="Amiri" w:cs="Amiri"/>
          <w:lang w:bidi="ar-SA"/>
          <w:color w:val="111111"/>
          <w:sz w:val="28"/>
          <w:szCs w:val="28"/>
          <w:rtl/>
        </w:rPr>
        <w:t xml:space="preserve">باب 2: حكم انكار وكالت در ازدواج از سوى مرد 171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باب انّ المرأة إذا ظهر بها عيب يأخذ الزّوج المهر من وليّها الّذى دلّسها 172</w:t>
      </w:r>
    </w:p>
    <w:p>
      <w:pPr>
        <w:pStyle w:val="BookText"/>
      </w:pPr>
      <w:r>
        <w:rPr>
          <w:rFonts w:ascii="Amiri" w:hAnsi="Amiri" w:eastAsia="Amiri" w:cs="Amiri"/>
          <w:lang w:bidi="ar-SA"/>
          <w:color w:val="111111"/>
          <w:sz w:val="28"/>
          <w:szCs w:val="28"/>
          <w:rtl/>
        </w:rPr>
        <w:t xml:space="preserve">(4) باب أنّ المرأة إذا وكّلت رجلاً أن يزوّجها من رجل فزوّجها من نفسه فلم ترض فالتّزويج باطل 172</w:t>
      </w:r>
    </w:p>
    <w:p>
      <w:pPr>
        <w:pStyle w:val="BookText"/>
      </w:pPr>
      <w:r>
        <w:rPr>
          <w:rFonts w:ascii="Amiri" w:hAnsi="Amiri" w:eastAsia="Amiri" w:cs="Amiri"/>
          <w:lang w:bidi="ar-SA"/>
          <w:color w:val="111111"/>
          <w:sz w:val="28"/>
          <w:szCs w:val="28"/>
          <w:rtl/>
        </w:rPr>
        <w:t xml:space="preserve">(5) باب انّ المرأة إن وكّلت أباها ليأخذ مهرها من زوجها ثمّ مات فليس لها أن تطالب زوجها 172</w:t>
      </w:r>
    </w:p>
    <w:p>
      <w:pPr>
        <w:pStyle w:val="BookText"/>
      </w:pPr>
      <w:r>
        <w:rPr>
          <w:rFonts w:ascii="Amiri" w:hAnsi="Amiri" w:eastAsia="Amiri" w:cs="Amiri"/>
          <w:lang w:bidi="ar-SA"/>
          <w:color w:val="111111"/>
          <w:sz w:val="28"/>
          <w:szCs w:val="28"/>
          <w:rtl/>
        </w:rPr>
        <w:t xml:space="preserve">(6) باب تحريم الخيانة على الوكيل وأنّ شرّ خيانته ووزرها عليه 174</w:t>
      </w:r>
    </w:p>
    <w:p>
      <w:pPr>
        <w:pStyle w:val="BookText"/>
      </w:pPr>
      <w:r>
        <w:rPr>
          <w:rFonts w:ascii="Amiri" w:hAnsi="Amiri" w:eastAsia="Amiri" w:cs="Amiri"/>
          <w:lang w:bidi="ar-SA"/>
          <w:color w:val="111111"/>
          <w:sz w:val="28"/>
          <w:szCs w:val="28"/>
          <w:rtl/>
        </w:rPr>
        <w:t xml:space="preserve">(7) باب انّ الوكيل إذا باع بوكس من الثّمن أو تغالى فيه جاز البيع والشّراء مالم يعلم تعمّده وأنّ من وكّل رجلين أن يبيعا له لم يجز لِأحدهما أن يبيع إلّاأن يجعل البيع لكلّ واحد منهما منفرداً 174</w:t>
      </w:r>
    </w:p>
    <w:p>
      <w:pPr>
        <w:pStyle w:val="BookText"/>
      </w:pPr>
      <w:r>
        <w:rPr>
          <w:rFonts w:ascii="Amiri" w:hAnsi="Amiri" w:eastAsia="Amiri" w:cs="Amiri"/>
          <w:lang w:bidi="ar-SA"/>
          <w:color w:val="111111"/>
          <w:sz w:val="28"/>
          <w:szCs w:val="28"/>
          <w:rtl/>
        </w:rPr>
        <w:t xml:space="preserve">(8) باب انّ من قال لأحد خذ من وكيلى كذا وكذا فللوكيل أن يؤدّيه إذا علم صدقه 176</w:t>
      </w:r>
    </w:p>
    <w:p>
      <w:pPr>
        <w:pStyle w:val="BookText"/>
      </w:pPr>
      <w:r>
        <w:rPr>
          <w:rFonts w:ascii="Amiri" w:hAnsi="Amiri" w:eastAsia="Amiri" w:cs="Amiri"/>
          <w:lang w:bidi="ar-SA"/>
          <w:color w:val="111111"/>
          <w:sz w:val="28"/>
          <w:szCs w:val="28"/>
          <w:rtl/>
        </w:rPr>
        <w:t xml:space="preserve">كتاب الغصب وما يناسبه وأبوابه 178</w:t>
      </w:r>
    </w:p>
    <w:p>
      <w:pPr>
        <w:pStyle w:val="BookText"/>
      </w:pPr>
      <w:r>
        <w:rPr>
          <w:rFonts w:ascii="Amiri" w:hAnsi="Amiri" w:eastAsia="Amiri" w:cs="Amiri"/>
          <w:lang w:bidi="ar-SA"/>
          <w:color w:val="111111"/>
          <w:sz w:val="28"/>
          <w:szCs w:val="28"/>
          <w:rtl/>
        </w:rPr>
        <w:t xml:space="preserve">(1) باب تحريم الغصب ووجوب ردّ المغصوب إلىٰ مالكه 178</w:t>
      </w:r>
    </w:p>
    <w:p>
      <w:pPr>
        <w:pStyle w:val="BookText"/>
      </w:pPr>
      <w:r>
        <w:rPr>
          <w:rFonts w:ascii="Amiri" w:hAnsi="Amiri" w:eastAsia="Amiri" w:cs="Amiri"/>
          <w:lang w:bidi="ar-SA"/>
          <w:color w:val="111111"/>
          <w:sz w:val="28"/>
          <w:szCs w:val="28"/>
          <w:rtl/>
        </w:rPr>
        <w:t xml:space="preserve">(2) باب حكم من زرع أو غرس في أرض بغير اذن المالك أو باذنه 184</w:t>
      </w:r>
    </w:p>
    <w:p>
      <w:pPr>
        <w:pStyle w:val="BookText"/>
      </w:pPr>
      <w:r>
        <w:rPr>
          <w:rFonts w:ascii="Amiri" w:hAnsi="Amiri" w:eastAsia="Amiri" w:cs="Amiri"/>
          <w:lang w:bidi="ar-SA"/>
          <w:color w:val="111111"/>
          <w:sz w:val="28"/>
          <w:szCs w:val="28"/>
          <w:rtl/>
        </w:rPr>
        <w:t xml:space="preserve">(3) باب أنّ من غصب أرضاً فبنى فيها رفع بناءها وسُلِّمَتِ الأرض الىٰ المالك 188</w:t>
      </w:r>
    </w:p>
    <w:p>
      <w:pPr>
        <w:pStyle w:val="BookText"/>
      </w:pPr>
      <w:r>
        <w:rPr>
          <w:rFonts w:ascii="Amiri" w:hAnsi="Amiri" w:eastAsia="Amiri" w:cs="Amiri"/>
          <w:lang w:bidi="ar-SA"/>
          <w:color w:val="111111"/>
          <w:sz w:val="28"/>
          <w:szCs w:val="28"/>
          <w:rtl/>
        </w:rPr>
        <w:t xml:space="preserve">(4) باب أنّ من غصب جارية وأولدها وجب عليه ردّها والولد للمولىٰ الّا أن يرضىٰ بقيمته 190</w:t>
      </w:r>
    </w:p>
    <w:p>
      <w:pPr>
        <w:pStyle w:val="BookText"/>
      </w:pPr>
      <w:r>
        <w:rPr>
          <w:rFonts w:ascii="Amiri" w:hAnsi="Amiri" w:eastAsia="Amiri" w:cs="Amiri"/>
          <w:lang w:bidi="ar-SA"/>
          <w:color w:val="111111"/>
          <w:sz w:val="28"/>
          <w:szCs w:val="28"/>
          <w:rtl/>
        </w:rPr>
        <w:t xml:space="preserve">(5) باب أنّ للمالك أن يأخذ ماله ممّن وجده عنده 190</w:t>
      </w:r>
    </w:p>
    <w:p>
      <w:pPr>
        <w:pStyle w:val="BookText"/>
      </w:pPr>
      <w:r>
        <w:rPr>
          <w:rFonts w:ascii="Amiri" w:hAnsi="Amiri" w:eastAsia="Amiri" w:cs="Amiri"/>
          <w:lang w:bidi="ar-SA"/>
          <w:color w:val="111111"/>
          <w:sz w:val="28"/>
          <w:szCs w:val="28"/>
          <w:rtl/>
        </w:rPr>
        <w:t xml:space="preserve">(6) باب أنّ من غصب دابّة ضمن قيمتها إن تلفت وأرشها إن عيبت وإن تناسلت فلصاحبها ما تناسلت وإن أنفق عليها لم يرجع بشيء وإن اختلفا في القيمة فالقول قول المالك 192</w:t>
      </w:r>
    </w:p>
    <w:p>
      <w:pPr>
        <w:pStyle w:val="BookText"/>
      </w:pPr>
      <w:r>
        <w:rPr>
          <w:rFonts w:ascii="Amiri" w:hAnsi="Amiri" w:eastAsia="Amiri" w:cs="Amiri"/>
          <w:lang w:bidi="ar-SA"/>
          <w:color w:val="111111"/>
          <w:sz w:val="28"/>
          <w:szCs w:val="28"/>
          <w:rtl/>
        </w:rPr>
        <w:t xml:space="preserve">(7) باب تحريم التّصرّف في المال المغصوب على الغاصب وغيره إلّاالمالك وتحريم حلب ماشية أمرءٍ إلّابإذنه وتحريم الشّراء من الغاصب 192</w:t>
      </w:r>
    </w:p>
    <w:p>
      <w:pPr>
        <w:pStyle w:val="BookText"/>
      </w:pPr>
      <w:r>
        <w:rPr>
          <w:rFonts w:ascii="Amiri" w:hAnsi="Amiri" w:eastAsia="Amiri" w:cs="Amiri"/>
          <w:lang w:bidi="ar-SA"/>
          <w:color w:val="111111"/>
          <w:sz w:val="28"/>
          <w:szCs w:val="28"/>
          <w:rtl/>
        </w:rPr>
        <w:t xml:space="preserve">(8) باب حكم ما عمل الغاصب في المغصوب أو زاد فيه أو نقص 194</w:t>
      </w:r>
    </w:p>
    <w:p>
      <w:pPr>
        <w:pStyle w:val="BookText"/>
      </w:pPr>
      <w:r>
        <w:rPr>
          <w:rFonts w:ascii="Amiri" w:hAnsi="Amiri" w:eastAsia="Amiri" w:cs="Amiri"/>
          <w:lang w:bidi="ar-SA"/>
          <w:color w:val="111111"/>
          <w:sz w:val="28"/>
          <w:szCs w:val="28"/>
          <w:rtl/>
        </w:rPr>
        <w:t xml:space="preserve">(9) باب ما ورد في أنّ من زرع حنطة فلم يزكّ زرعه فبظلم عمله 194</w:t>
      </w:r>
    </w:p>
    <w:p>
      <w:pPr>
        <w:pStyle w:val="BookText"/>
      </w:pPr>
      <w:r>
        <w:rPr>
          <w:rFonts w:ascii="Amiri" w:hAnsi="Amiri" w:eastAsia="Amiri" w:cs="Amiri"/>
          <w:lang w:bidi="ar-SA"/>
          <w:color w:val="111111"/>
          <w:sz w:val="28"/>
          <w:szCs w:val="28"/>
          <w:rtl/>
        </w:rPr>
        <w:t xml:space="preserve">(10) باب ماورد فيمن قتل دابّة عبثاً أو قطع شجراً أو أفسد زرعاً أو هدم بيتاً أو عوّر بئراً أو نهراً 196</w:t>
      </w:r>
    </w:p>
    <w:p>
      <w:pPr>
        <w:pStyle w:val="BookText"/>
      </w:pPr>
      <w:r>
        <w:rPr>
          <w:rFonts w:ascii="Amiri" w:hAnsi="Amiri" w:eastAsia="Amiri" w:cs="Amiri"/>
          <w:lang w:bidi="ar-SA"/>
          <w:color w:val="111111"/>
          <w:sz w:val="28"/>
          <w:szCs w:val="28"/>
          <w:rtl/>
        </w:rPr>
        <w:t xml:space="preserve">كتاب الشّفعة وأبوابها 198</w:t>
      </w:r>
    </w:p>
    <w:p>
      <w:pPr>
        <w:pStyle w:val="BookText"/>
      </w:pPr>
      <w:r>
        <w:rPr>
          <w:rFonts w:ascii="Amiri" w:hAnsi="Amiri" w:eastAsia="Amiri" w:cs="Amiri"/>
          <w:lang w:bidi="ar-SA"/>
          <w:color w:val="111111"/>
          <w:sz w:val="28"/>
          <w:szCs w:val="28"/>
          <w:rtl/>
        </w:rPr>
        <w:t xml:space="preserve">(1) باب ما ورد فيمن له الشّفعة وما فيه 198</w:t>
      </w:r>
    </w:p>
    <w:p>
      <w:pPr>
        <w:pStyle w:val="BookText"/>
      </w:pPr>
      <w:r>
        <w:rPr>
          <w:rFonts w:ascii="Amiri" w:hAnsi="Amiri" w:eastAsia="Amiri" w:cs="Amiri"/>
          <w:lang w:bidi="ar-SA"/>
          <w:color w:val="111111"/>
          <w:sz w:val="28"/>
          <w:szCs w:val="28"/>
          <w:rtl/>
        </w:rPr>
        <w:t xml:space="preserve">(2) باب عدم ثبوت الشّفعة في الدّار إذا اشتريت برقيق ومتاع وجوهر وحكم ما إذا جعلت مهر امرأة 212</w:t>
      </w:r>
    </w:p>
    <w:p>
      <w:pPr>
        <w:pStyle w:val="BookText"/>
      </w:pPr>
      <w:r>
        <w:rPr>
          <w:rFonts w:ascii="Amiri" w:hAnsi="Amiri" w:eastAsia="Amiri" w:cs="Amiri"/>
          <w:lang w:bidi="ar-SA"/>
          <w:color w:val="111111"/>
          <w:sz w:val="28"/>
          <w:szCs w:val="28"/>
          <w:rtl/>
        </w:rPr>
        <w:t xml:space="preserve">(3) باب أنّ من طلب الشّفعة فذهب علىٰ أن يحضر الثّمن انتظر به ثلٰثة أيّام وإن طلب الأجل إلى أن يحمل الثّمن من بلد آخر انتظر به قدر الذّهاب والمجىء وزيادة ثلٰثة أيّام فإن أخّر فلا شفعة له 214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 پس گرفتن مهريه از ولى زن معيوب كه با فريبكارى او را شوهر دهد 173</w:t>
      </w:r>
    </w:p>
    <w:p>
      <w:pPr>
        <w:pStyle w:val="BookText"/>
      </w:pPr>
      <w:r>
        <w:rPr>
          <w:rFonts w:ascii="Amiri" w:hAnsi="Amiri" w:eastAsia="Amiri" w:cs="Amiri"/>
          <w:lang w:bidi="ar-SA"/>
          <w:color w:val="111111"/>
          <w:sz w:val="28"/>
          <w:szCs w:val="28"/>
          <w:rtl/>
        </w:rPr>
        <w:t xml:space="preserve">باب 4: حكم به ازدواج درآوردن وكيل زن، او را براى خودش 173</w:t>
      </w:r>
    </w:p>
    <w:p>
      <w:pPr>
        <w:pStyle w:val="BookText"/>
      </w:pPr>
      <w:r>
        <w:rPr>
          <w:rFonts w:ascii="IRNazanin" w:hAnsi="IRNazanin" w:eastAsia="IRNazanin" w:cs="IRNazanin"/>
          <w:lang w:bidi="fa-IR"/>
          <w:color w:val="111111"/>
          <w:sz w:val="28"/>
          <w:szCs w:val="28"/>
          <w:rtl/>
        </w:rPr>
        <w:t xml:space="preserve">باب 5: حكم گرفتن مهريه زن توسط پدرش 173</w:t>
      </w:r>
    </w:p>
    <w:p>
      <w:pPr>
        <w:pStyle w:val="BookText"/>
      </w:pPr>
      <w:r>
        <w:rPr>
          <w:rFonts w:ascii="Amiri" w:hAnsi="Amiri" w:eastAsia="Amiri" w:cs="Amiri"/>
          <w:lang w:bidi="ar-SA"/>
          <w:color w:val="111111"/>
          <w:sz w:val="28"/>
          <w:szCs w:val="28"/>
          <w:rtl/>
        </w:rPr>
        <w:t xml:space="preserve">باب 6: تحريم خيانت وكيل 175</w:t>
      </w:r>
    </w:p>
    <w:p>
      <w:pPr>
        <w:pStyle w:val="BookText"/>
      </w:pPr>
      <w:r>
        <w:rPr>
          <w:rFonts w:ascii="IRNazanin" w:hAnsi="IRNazanin" w:eastAsia="IRNazanin" w:cs="IRNazanin"/>
          <w:lang w:bidi="fa-IR"/>
          <w:color w:val="111111"/>
          <w:sz w:val="28"/>
          <w:szCs w:val="28"/>
          <w:rtl/>
        </w:rPr>
        <w:t xml:space="preserve">باب 7: حكم ارزان و گران فروختن وكيل و وكالت دو نفر در يك مورد 175</w:t>
      </w:r>
    </w:p>
    <w:p>
      <w:pPr>
        <w:pStyle w:val="BookText"/>
      </w:pPr>
      <w:r>
        <w:rPr>
          <w:rFonts w:ascii="IRNazanin" w:hAnsi="IRNazanin" w:eastAsia="IRNazanin" w:cs="IRNazanin"/>
          <w:lang w:bidi="fa-IR"/>
          <w:color w:val="111111"/>
          <w:sz w:val="28"/>
          <w:szCs w:val="28"/>
          <w:rtl/>
        </w:rPr>
        <w:t xml:space="preserve">باب 8: حكم پرداخت وكيل مال موكل را به فرستاده او 177</w:t>
      </w:r>
    </w:p>
    <w:p>
      <w:pPr>
        <w:pStyle w:val="BookText"/>
      </w:pPr>
      <w:r>
        <w:rPr>
          <w:rFonts w:ascii="IRNazanin" w:hAnsi="IRNazanin" w:eastAsia="IRNazanin" w:cs="IRNazanin"/>
          <w:lang w:bidi="fa-IR"/>
          <w:color w:val="111111"/>
          <w:sz w:val="28"/>
          <w:szCs w:val="28"/>
          <w:rtl/>
        </w:rPr>
        <w:t xml:space="preserve">فصل نوزدهم: ابواب غصب 179</w:t>
      </w:r>
    </w:p>
    <w:p>
      <w:pPr>
        <w:pStyle w:val="BookText"/>
      </w:pPr>
      <w:r>
        <w:rPr>
          <w:rFonts w:ascii="Amiri" w:hAnsi="Amiri" w:eastAsia="Amiri" w:cs="Amiri"/>
          <w:lang w:bidi="ar-SA"/>
          <w:color w:val="111111"/>
          <w:sz w:val="28"/>
          <w:szCs w:val="28"/>
          <w:rtl/>
        </w:rPr>
        <w:t xml:space="preserve">باب 1: حرمت غصب و وجوب تحويل مال به صاحبش 179</w:t>
      </w:r>
    </w:p>
    <w:p>
      <w:pPr>
        <w:pStyle w:val="BookText"/>
      </w:pPr>
      <w:r>
        <w:rPr>
          <w:rFonts w:ascii="IRNazanin" w:hAnsi="IRNazanin" w:eastAsia="IRNazanin" w:cs="IRNazanin"/>
          <w:lang w:bidi="fa-IR"/>
          <w:color w:val="111111"/>
          <w:sz w:val="28"/>
          <w:szCs w:val="28"/>
          <w:rtl/>
        </w:rPr>
        <w:t xml:space="preserve">باب 2: حكم زراعت و درخت كارى در زمين ديگرى 185</w:t>
      </w:r>
    </w:p>
    <w:p>
      <w:pPr>
        <w:pStyle w:val="BookText"/>
      </w:pPr>
      <w:r>
        <w:rPr>
          <w:rFonts w:ascii="Amiri" w:hAnsi="Amiri" w:eastAsia="Amiri" w:cs="Amiri"/>
          <w:lang w:bidi="ar-SA"/>
          <w:color w:val="111111"/>
          <w:sz w:val="28"/>
          <w:szCs w:val="28"/>
          <w:rtl/>
        </w:rPr>
        <w:t xml:space="preserve">باب 3: حكم ساختمان سازى در زمين غصبى 189</w:t>
      </w:r>
    </w:p>
    <w:p>
      <w:pPr>
        <w:pStyle w:val="BookText"/>
      </w:pPr>
      <w:r>
        <w:rPr>
          <w:rFonts w:ascii="Amiri" w:hAnsi="Amiri" w:eastAsia="Amiri" w:cs="Amiri"/>
          <w:lang w:bidi="ar-SA"/>
          <w:color w:val="111111"/>
          <w:sz w:val="28"/>
          <w:szCs w:val="28"/>
          <w:rtl/>
        </w:rPr>
        <w:t xml:space="preserve">باب 4: حكم فرزنددار شدن از كنيز غصبى 191</w:t>
      </w:r>
    </w:p>
    <w:p>
      <w:pPr>
        <w:pStyle w:val="BookText"/>
      </w:pPr>
      <w:r>
        <w:rPr>
          <w:rFonts w:ascii="IRNazanin" w:hAnsi="IRNazanin" w:eastAsia="IRNazanin" w:cs="IRNazanin"/>
          <w:lang w:bidi="fa-IR"/>
          <w:color w:val="111111"/>
          <w:sz w:val="28"/>
          <w:szCs w:val="28"/>
          <w:rtl/>
        </w:rPr>
        <w:t xml:space="preserve">باب 5: حكم گرفتن مال توسط مالك آن 191</w:t>
      </w:r>
    </w:p>
    <w:p>
      <w:pPr>
        <w:pStyle w:val="BookText"/>
      </w:pPr>
      <w:r>
        <w:rPr>
          <w:rFonts w:ascii="Amiri" w:hAnsi="Amiri" w:eastAsia="Amiri" w:cs="Amiri"/>
          <w:lang w:bidi="ar-SA"/>
          <w:color w:val="111111"/>
          <w:sz w:val="28"/>
          <w:szCs w:val="28"/>
          <w:rtl/>
        </w:rPr>
        <w:t xml:space="preserve">باب 6: حكم غصب حيوان 193</w:t>
      </w:r>
    </w:p>
    <w:p>
      <w:pPr>
        <w:pStyle w:val="BookText"/>
      </w:pPr>
      <w:r>
        <w:rPr>
          <w:rFonts w:ascii="Amiri" w:hAnsi="Amiri" w:eastAsia="Amiri" w:cs="Amiri"/>
          <w:lang w:bidi="ar-SA"/>
          <w:color w:val="111111"/>
          <w:sz w:val="28"/>
          <w:szCs w:val="28"/>
          <w:rtl/>
        </w:rPr>
        <w:t xml:space="preserve">باب 7: تحريم تصرف در مال غصبى و خريدن آن 193</w:t>
      </w:r>
    </w:p>
    <w:p>
      <w:pPr>
        <w:pStyle w:val="BookText"/>
      </w:pPr>
      <w:r>
        <w:rPr>
          <w:rFonts w:ascii="Amiri" w:hAnsi="Amiri" w:eastAsia="Amiri" w:cs="Amiri"/>
          <w:lang w:bidi="ar-SA"/>
          <w:color w:val="111111"/>
          <w:sz w:val="28"/>
          <w:szCs w:val="28"/>
          <w:rtl/>
        </w:rPr>
        <w:t xml:space="preserve">باب 8: حكم افزودن بر مال غصبى يا كاستن از آن 195</w:t>
      </w:r>
    </w:p>
    <w:p>
      <w:pPr>
        <w:pStyle w:val="BookText"/>
      </w:pPr>
      <w:r>
        <w:rPr>
          <w:rFonts w:ascii="IRNazanin" w:hAnsi="IRNazanin" w:eastAsia="IRNazanin" w:cs="IRNazanin"/>
          <w:lang w:bidi="fa-IR"/>
          <w:color w:val="111111"/>
          <w:sz w:val="28"/>
          <w:szCs w:val="28"/>
          <w:rtl/>
        </w:rPr>
        <w:t xml:space="preserve">باب 9: تأثير ظلم و ستم بر رويش گياهان 195</w:t>
      </w:r>
    </w:p>
    <w:p>
      <w:pPr>
        <w:pStyle w:val="BookText"/>
      </w:pPr>
      <w:r>
        <w:rPr>
          <w:rFonts w:ascii="IRNazanin" w:hAnsi="IRNazanin" w:eastAsia="IRNazanin" w:cs="IRNazanin"/>
          <w:lang w:bidi="fa-IR"/>
          <w:color w:val="111111"/>
          <w:sz w:val="28"/>
          <w:szCs w:val="28"/>
          <w:rtl/>
        </w:rPr>
        <w:t xml:space="preserve">باب 10: حكم كشتن دام و قطع درخت و نابود كردن كشت و ويران كردن خانه و پر كردن چاه يا نهر 197</w:t>
      </w:r>
    </w:p>
    <w:p>
      <w:pPr>
        <w:pStyle w:val="BookText"/>
      </w:pPr>
      <w:r>
        <w:rPr>
          <w:rFonts w:ascii="Amiri" w:hAnsi="Amiri" w:eastAsia="Amiri" w:cs="Amiri"/>
          <w:lang w:bidi="ar-SA"/>
          <w:color w:val="111111"/>
          <w:sz w:val="28"/>
          <w:szCs w:val="28"/>
          <w:rtl/>
        </w:rPr>
        <w:t xml:space="preserve">فصل بيستم: ابواب شُفعه 119</w:t>
      </w:r>
    </w:p>
    <w:p>
      <w:pPr>
        <w:pStyle w:val="BookText"/>
      </w:pPr>
      <w:r>
        <w:rPr>
          <w:rFonts w:ascii="IRNazanin" w:hAnsi="IRNazanin" w:eastAsia="IRNazanin" w:cs="IRNazanin"/>
          <w:lang w:bidi="fa-IR"/>
          <w:color w:val="111111"/>
          <w:sz w:val="28"/>
          <w:szCs w:val="28"/>
          <w:rtl/>
        </w:rPr>
        <w:t xml:space="preserve">باب 1: مستحق شُفعه و مورد آن 119</w:t>
      </w:r>
    </w:p>
    <w:p>
      <w:pPr>
        <w:pStyle w:val="BookText"/>
      </w:pPr>
      <w:r>
        <w:rPr>
          <w:rFonts w:ascii="IRNazanin" w:hAnsi="IRNazanin" w:eastAsia="IRNazanin" w:cs="IRNazanin"/>
          <w:lang w:bidi="fa-IR"/>
          <w:color w:val="111111"/>
          <w:sz w:val="28"/>
          <w:szCs w:val="28"/>
          <w:rtl/>
        </w:rPr>
        <w:t xml:space="preserve">باب 2: عدم ثبوت شُفعه در خانه آنگاه كه با برده و كالا و جواهر خريده شود و حكم مهريه قرار دادن خانه 213</w:t>
      </w:r>
    </w:p>
    <w:p>
      <w:pPr>
        <w:pStyle w:val="BookText"/>
      </w:pPr>
      <w:r>
        <w:rPr>
          <w:rFonts w:ascii="IRNazanin" w:hAnsi="IRNazanin" w:eastAsia="IRNazanin" w:cs="IRNazanin"/>
          <w:lang w:bidi="fa-IR"/>
          <w:color w:val="111111"/>
          <w:sz w:val="28"/>
          <w:szCs w:val="28"/>
          <w:rtl/>
        </w:rPr>
        <w:t xml:space="preserve">باب 3: فرصت شريك براى فراهم كردن پول 215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باب حكم ما لو تلف بعض المبيع قبل الأخذ بالشّفعة 214</w:t>
      </w:r>
    </w:p>
    <w:p>
      <w:pPr>
        <w:pStyle w:val="BookText"/>
      </w:pPr>
      <w:r>
        <w:rPr>
          <w:rFonts w:ascii="Amiri" w:hAnsi="Amiri" w:eastAsia="Amiri" w:cs="Amiri"/>
          <w:lang w:bidi="ar-SA"/>
          <w:color w:val="111111"/>
          <w:sz w:val="28"/>
          <w:szCs w:val="28"/>
          <w:rtl/>
        </w:rPr>
        <w:t xml:space="preserve">(5) باب ما ورد فيمن سلّم الشّفعة قبل البيع ثمّ قام بها بعده 216</w:t>
      </w:r>
    </w:p>
    <w:p>
      <w:pPr>
        <w:pStyle w:val="BookText"/>
      </w:pPr>
      <w:r>
        <w:rPr>
          <w:rFonts w:ascii="Amiri" w:hAnsi="Amiri" w:eastAsia="Amiri" w:cs="Amiri"/>
          <w:lang w:bidi="ar-SA"/>
          <w:color w:val="111111"/>
          <w:sz w:val="28"/>
          <w:szCs w:val="28"/>
          <w:rtl/>
        </w:rPr>
        <w:t xml:space="preserve">(6) باب ما ورد في أنّ البيع إذا وقع على المشاع والمقسوم فللشّفيع أن يأخذها معاً أو يتركها معاً وانّه لا ضرر في الشّفعة ولا ضرار 216</w:t>
      </w:r>
    </w:p>
    <w:p>
      <w:pPr>
        <w:pStyle w:val="BookText"/>
      </w:pPr>
      <w:r>
        <w:rPr>
          <w:rFonts w:ascii="Amiri" w:hAnsi="Amiri" w:eastAsia="Amiri" w:cs="Amiri"/>
          <w:lang w:bidi="ar-SA"/>
          <w:color w:val="111111"/>
          <w:sz w:val="28"/>
          <w:szCs w:val="28"/>
          <w:rtl/>
        </w:rPr>
        <w:t xml:space="preserve">(7) باب ما ورد في أنّ المشترى إذا قال للشّفيع اشتريت بكذا وكذا فسلّم الشّفيع له الشّفعة ثمّ علم انّه اشتراه بأقلّ فله الرّجوع بالشّفعة 216</w:t>
      </w:r>
    </w:p>
    <w:p>
      <w:pPr>
        <w:pStyle w:val="BookText"/>
      </w:pPr>
      <w:r>
        <w:rPr>
          <w:rFonts w:ascii="Amiri" w:hAnsi="Amiri" w:eastAsia="Amiri" w:cs="Amiri"/>
          <w:lang w:bidi="ar-SA"/>
          <w:color w:val="111111"/>
          <w:sz w:val="28"/>
          <w:szCs w:val="28"/>
          <w:rtl/>
        </w:rPr>
        <w:t xml:space="preserve">(8) باب أنّ ما وضع البايع عن المشترى وضع عن الشّفيع إذا كان مثله يوضع بين المتبايعين 218</w:t>
      </w:r>
    </w:p>
    <w:p>
      <w:pPr>
        <w:pStyle w:val="BookText"/>
      </w:pPr>
      <w:r>
        <w:rPr>
          <w:rFonts w:ascii="Amiri" w:hAnsi="Amiri" w:eastAsia="Amiri" w:cs="Amiri"/>
          <w:lang w:bidi="ar-SA"/>
          <w:color w:val="111111"/>
          <w:sz w:val="28"/>
          <w:szCs w:val="28"/>
          <w:rtl/>
        </w:rPr>
        <w:t xml:space="preserve">(9) باب أنّ الشّفيع إذا أوجب أخذ الشّقص على نفسه هل له الرّجوع أم لا 218</w:t>
      </w:r>
    </w:p>
    <w:p>
      <w:pPr>
        <w:pStyle w:val="BookText"/>
      </w:pPr>
      <w:r>
        <w:rPr>
          <w:rFonts w:ascii="Amiri" w:hAnsi="Amiri" w:eastAsia="Amiri" w:cs="Amiri"/>
          <w:lang w:bidi="ar-SA"/>
          <w:color w:val="111111"/>
          <w:sz w:val="28"/>
          <w:szCs w:val="28"/>
          <w:rtl/>
        </w:rPr>
        <w:t xml:space="preserve">(10) باب أنّ الشّقص إذا بيع مراراً في مدّة الشّفعة فللشفيع أن يقوم على من شاء من المشترين 218</w:t>
      </w:r>
    </w:p>
    <w:p>
      <w:pPr>
        <w:pStyle w:val="BookText"/>
      </w:pPr>
      <w:r>
        <w:rPr>
          <w:rFonts w:ascii="Amiri" w:hAnsi="Amiri" w:eastAsia="Amiri" w:cs="Amiri"/>
          <w:lang w:bidi="ar-SA"/>
          <w:color w:val="111111"/>
          <w:sz w:val="28"/>
          <w:szCs w:val="28"/>
          <w:rtl/>
        </w:rPr>
        <w:t xml:space="preserve">(11) باب ما ورد في أنّه إذا اختلف المشترى والشّفيع في ثمن الدّار فالقول قول المشترى 218</w:t>
      </w:r>
    </w:p>
    <w:p>
      <w:pPr>
        <w:pStyle w:val="BookText"/>
      </w:pPr>
      <w:r>
        <w:rPr>
          <w:rFonts w:ascii="Amiri" w:hAnsi="Amiri" w:eastAsia="Amiri" w:cs="Amiri"/>
          <w:lang w:bidi="ar-SA"/>
          <w:color w:val="111111"/>
          <w:sz w:val="28"/>
          <w:szCs w:val="28"/>
          <w:rtl/>
        </w:rPr>
        <w:t xml:space="preserve">(12) باب ما ورد في أنّ البيع إذا انعقد وجبت الشّفعة وأنّها لمن يأتيها وإذا عمل الشّفيع ما يدلّ على قبول البيع قطع شفعته 220</w:t>
      </w:r>
    </w:p>
    <w:p>
      <w:pPr>
        <w:pStyle w:val="BookText"/>
      </w:pPr>
      <w:r>
        <w:rPr>
          <w:rFonts w:ascii="Amiri" w:hAnsi="Amiri" w:eastAsia="Amiri" w:cs="Amiri"/>
          <w:lang w:bidi="ar-SA"/>
          <w:color w:val="111111"/>
          <w:sz w:val="28"/>
          <w:szCs w:val="28"/>
          <w:rtl/>
        </w:rPr>
        <w:t xml:space="preserve">(13) باب ما ورد في أنّ من بنى في الأرض المحبوسة فمات فباع بعض ورثته حصّته فلشريكه الشّفعة 220</w:t>
      </w:r>
    </w:p>
    <w:p>
      <w:pPr>
        <w:pStyle w:val="BookText"/>
      </w:pPr>
      <w:r>
        <w:rPr>
          <w:rFonts w:ascii="Amiri" w:hAnsi="Amiri" w:eastAsia="Amiri" w:cs="Amiri"/>
          <w:lang w:bidi="ar-SA"/>
          <w:color w:val="111111"/>
          <w:sz w:val="28"/>
          <w:szCs w:val="28"/>
          <w:rtl/>
        </w:rPr>
        <w:t xml:space="preserve">(14) باب أنّ الشّفعة هل تورث أم لا 222</w:t>
      </w:r>
    </w:p>
    <w:p>
      <w:pPr>
        <w:pStyle w:val="BookText"/>
      </w:pPr>
      <w:r>
        <w:rPr>
          <w:rFonts w:ascii="Amiri" w:hAnsi="Amiri" w:eastAsia="Amiri" w:cs="Amiri"/>
          <w:lang w:bidi="ar-SA"/>
          <w:color w:val="111111"/>
          <w:sz w:val="28"/>
          <w:szCs w:val="28"/>
          <w:rtl/>
        </w:rPr>
        <w:t xml:space="preserve">(15) باب ما ورد في انّ جار الدّار أحقّ بدار الجار وأرضه 222</w:t>
      </w:r>
    </w:p>
    <w:p>
      <w:pPr>
        <w:pStyle w:val="BookText"/>
      </w:pPr>
      <w:r>
        <w:rPr>
          <w:rFonts w:ascii="Amiri" w:hAnsi="Amiri" w:eastAsia="Amiri" w:cs="Amiri"/>
          <w:lang w:bidi="ar-SA"/>
          <w:color w:val="111111"/>
          <w:sz w:val="28"/>
          <w:szCs w:val="28"/>
          <w:rtl/>
        </w:rPr>
        <w:t xml:space="preserve">كتاب الوقوف والصّدقات وأبوابها 224</w:t>
      </w:r>
    </w:p>
    <w:p>
      <w:pPr>
        <w:pStyle w:val="BookText"/>
      </w:pPr>
      <w:r>
        <w:rPr>
          <w:rFonts w:ascii="Amiri" w:hAnsi="Amiri" w:eastAsia="Amiri" w:cs="Amiri"/>
          <w:lang w:bidi="ar-SA"/>
          <w:color w:val="111111"/>
          <w:sz w:val="28"/>
          <w:szCs w:val="28"/>
          <w:rtl/>
        </w:rPr>
        <w:t xml:space="preserve">(1) باب استحباب الوقوف والصّدقات وبيان صدقات النّبيّ صلّى اللّه عليه و آله وفاطمة والأئمّة عليهم السلام والصّحابة 224</w:t>
      </w:r>
    </w:p>
    <w:p>
      <w:pPr>
        <w:pStyle w:val="BookText"/>
      </w:pPr>
      <w:r>
        <w:rPr>
          <w:rFonts w:ascii="Amiri" w:hAnsi="Amiri" w:eastAsia="Amiri" w:cs="Amiri"/>
          <w:lang w:bidi="ar-SA"/>
          <w:color w:val="111111"/>
          <w:sz w:val="28"/>
          <w:szCs w:val="28"/>
          <w:rtl/>
        </w:rPr>
        <w:t xml:space="preserve">(2) باب أنّه لا يجوز للواقف أو المتصدّق أن يتصرّف فيما أوقفه أو فيما تصدّق به وحكم من أوقف أو تصدّق وقال إن احتجت إليه فأنا أحقّ به 254</w:t>
      </w:r>
    </w:p>
    <w:p>
      <w:pPr>
        <w:pStyle w:val="BookText"/>
      </w:pPr>
      <w:r>
        <w:rPr>
          <w:rFonts w:ascii="Amiri" w:hAnsi="Amiri" w:eastAsia="Amiri" w:cs="Amiri"/>
          <w:lang w:bidi="ar-SA"/>
          <w:color w:val="111111"/>
          <w:sz w:val="28"/>
          <w:szCs w:val="28"/>
          <w:rtl/>
        </w:rPr>
        <w:t xml:space="preserve">(3) باب حكم الرّجوع في الصّدقة والوقف قبل القبض وبعده وكفاية قبض الولىّ عن الصّغار وكراهة تملّك الصّدقة بالبيع والهبة ونحوها لاٰ بالميراث 258</w:t>
      </w:r>
    </w:p>
    <w:p>
      <w:pPr>
        <w:pStyle w:val="BookText"/>
      </w:pPr>
      <w:r>
        <w:rPr>
          <w:rFonts w:ascii="Amiri" w:hAnsi="Amiri" w:eastAsia="Amiri" w:cs="Amiri"/>
          <w:lang w:bidi="ar-SA"/>
          <w:color w:val="111111"/>
          <w:sz w:val="28"/>
          <w:szCs w:val="28"/>
          <w:rtl/>
        </w:rPr>
        <w:t xml:space="preserve">(4) باب اشتراط تعيين الموقوف عليه والدّوام في الوقف 268</w:t>
      </w:r>
    </w:p>
    <w:p>
      <w:pPr>
        <w:pStyle w:val="BookText"/>
      </w:pPr>
      <w:r>
        <w:rPr>
          <w:rFonts w:ascii="Amiri" w:hAnsi="Amiri" w:eastAsia="Amiri" w:cs="Amiri"/>
          <w:lang w:bidi="ar-SA"/>
          <w:color w:val="111111"/>
          <w:sz w:val="28"/>
          <w:szCs w:val="28"/>
          <w:rtl/>
        </w:rPr>
        <w:t xml:space="preserve">(5) باب جواز وقف المشاع والصّدقة به قبل القسمة وقبل القبض 270</w:t>
      </w:r>
    </w:p>
    <w:p>
      <w:pPr>
        <w:pStyle w:val="BookText"/>
      </w:pPr>
      <w:r>
        <w:rPr>
          <w:rFonts w:ascii="Amiri" w:hAnsi="Amiri" w:eastAsia="Amiri" w:cs="Amiri"/>
          <w:lang w:bidi="ar-SA"/>
          <w:color w:val="111111"/>
          <w:sz w:val="28"/>
          <w:szCs w:val="28"/>
          <w:rtl/>
        </w:rPr>
        <w:t xml:space="preserve">(6) باب وجوب العمل بشرط الواقف وعدم جواز تغييره وحكم الوقف على المسجد 274</w:t>
      </w:r>
    </w:p>
    <w:p>
      <w:pPr>
        <w:pStyle w:val="BookText"/>
      </w:pPr>
      <w:r>
        <w:rPr>
          <w:rFonts w:ascii="Amiri" w:hAnsi="Amiri" w:eastAsia="Amiri" w:cs="Amiri"/>
          <w:lang w:bidi="ar-SA"/>
          <w:color w:val="111111"/>
          <w:sz w:val="28"/>
          <w:szCs w:val="28"/>
          <w:rtl/>
        </w:rPr>
        <w:t xml:space="preserve">(7) باب ما ورد في أنّ من أوقف أرضاً على قبيلة وهم كثيرون متفرّقون في البلاد فهي لمن حضر بلد الوقف 276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4: حكم تلف شدن بخشى از مال پيش از اخذ به شُفعه 215</w:t>
      </w:r>
    </w:p>
    <w:p>
      <w:pPr>
        <w:pStyle w:val="BookText"/>
      </w:pPr>
      <w:r>
        <w:rPr>
          <w:rFonts w:ascii="IRNazanin" w:hAnsi="IRNazanin" w:eastAsia="IRNazanin" w:cs="IRNazanin"/>
          <w:lang w:bidi="fa-IR"/>
          <w:color w:val="111111"/>
          <w:sz w:val="28"/>
          <w:szCs w:val="28"/>
          <w:rtl/>
        </w:rPr>
        <w:t xml:space="preserve">باب 5: حكم ساقط كردن حق شُفعه پيش از معامله 217</w:t>
      </w:r>
    </w:p>
    <w:p>
      <w:pPr>
        <w:pStyle w:val="BookText"/>
      </w:pPr>
      <w:r>
        <w:rPr>
          <w:rFonts w:ascii="Amiri" w:hAnsi="Amiri" w:eastAsia="Amiri" w:cs="Amiri"/>
          <w:lang w:bidi="ar-SA"/>
          <w:color w:val="111111"/>
          <w:sz w:val="28"/>
          <w:szCs w:val="28"/>
          <w:rtl/>
        </w:rPr>
        <w:t xml:space="preserve">باب 6: حق شُفعه در معامله مشاع همراه مال تقسيم شده و زيان و زيان رسانى در شُفعه 217</w:t>
      </w:r>
    </w:p>
    <w:p>
      <w:pPr>
        <w:pStyle w:val="BookText"/>
      </w:pPr>
      <w:r>
        <w:rPr>
          <w:rFonts w:ascii="Amiri" w:hAnsi="Amiri" w:eastAsia="Amiri" w:cs="Amiri"/>
          <w:lang w:bidi="ar-SA"/>
          <w:color w:val="111111"/>
          <w:sz w:val="28"/>
          <w:szCs w:val="28"/>
          <w:rtl/>
        </w:rPr>
        <w:t xml:space="preserve">باب 7: حكم دريافت بيشتر از قيمت واقعى توسط مشترى 217</w:t>
      </w:r>
    </w:p>
    <w:p>
      <w:pPr>
        <w:pStyle w:val="BookText"/>
      </w:pPr>
      <w:r>
        <w:rPr>
          <w:rFonts w:ascii="Amiri" w:hAnsi="Amiri" w:eastAsia="Amiri" w:cs="Amiri"/>
          <w:lang w:bidi="ar-SA"/>
          <w:color w:val="111111"/>
          <w:sz w:val="28"/>
          <w:szCs w:val="28"/>
          <w:rtl/>
        </w:rPr>
        <w:t xml:space="preserve">باب 8: حكم تخفيف فروشنده به مشترى 219</w:t>
      </w:r>
    </w:p>
    <w:p>
      <w:pPr>
        <w:pStyle w:val="BookText"/>
      </w:pPr>
      <w:r>
        <w:rPr>
          <w:rFonts w:ascii="Amiri" w:hAnsi="Amiri" w:eastAsia="Amiri" w:cs="Amiri"/>
          <w:lang w:bidi="ar-SA"/>
          <w:color w:val="111111"/>
          <w:sz w:val="28"/>
          <w:szCs w:val="28"/>
          <w:rtl/>
        </w:rPr>
        <w:t xml:space="preserve">باب 9: حكم رجوع شريك از اخذ به شُفعه 219</w:t>
      </w:r>
    </w:p>
    <w:p>
      <w:pPr>
        <w:pStyle w:val="BookText"/>
      </w:pPr>
      <w:r>
        <w:rPr>
          <w:rFonts w:ascii="IRNazanin" w:hAnsi="IRNazanin" w:eastAsia="IRNazanin" w:cs="IRNazanin"/>
          <w:lang w:bidi="fa-IR"/>
          <w:color w:val="111111"/>
          <w:sz w:val="28"/>
          <w:szCs w:val="28"/>
          <w:rtl/>
        </w:rPr>
        <w:t xml:space="preserve">باب 10: حكم معاملات پى درپى در مدت شُفعه 219</w:t>
      </w:r>
    </w:p>
    <w:p>
      <w:pPr>
        <w:pStyle w:val="BookText"/>
      </w:pPr>
      <w:r>
        <w:rPr>
          <w:rFonts w:ascii="Amiri" w:hAnsi="Amiri" w:eastAsia="Amiri" w:cs="Amiri"/>
          <w:lang w:bidi="ar-SA"/>
          <w:color w:val="111111"/>
          <w:sz w:val="28"/>
          <w:szCs w:val="28"/>
          <w:rtl/>
        </w:rPr>
        <w:t xml:space="preserve">باب 11: اختلاف مشترى و شريك در بهاى خانه 219</w:t>
      </w:r>
    </w:p>
    <w:p>
      <w:pPr>
        <w:pStyle w:val="BookText"/>
      </w:pPr>
      <w:r>
        <w:rPr>
          <w:rFonts w:ascii="IRNazanin" w:hAnsi="IRNazanin" w:eastAsia="IRNazanin" w:cs="IRNazanin"/>
          <w:lang w:bidi="fa-IR"/>
          <w:color w:val="111111"/>
          <w:sz w:val="28"/>
          <w:szCs w:val="28"/>
          <w:rtl/>
        </w:rPr>
        <w:t xml:space="preserve">باب 12: ثبوت شُفعه به مجرد وقوع معامله و سقوط آن به وسيله آنچه بر پذيرش معامله دلالت كند 221</w:t>
      </w:r>
    </w:p>
    <w:p>
      <w:pPr>
        <w:pStyle w:val="BookText"/>
      </w:pPr>
      <w:r>
        <w:rPr>
          <w:rFonts w:ascii="Amiri" w:hAnsi="Amiri" w:eastAsia="Amiri" w:cs="Amiri"/>
          <w:lang w:bidi="ar-SA"/>
          <w:color w:val="111111"/>
          <w:sz w:val="28"/>
          <w:szCs w:val="28"/>
          <w:rtl/>
        </w:rPr>
        <w:t xml:space="preserve">باب 13: حق شُفعه نسبت به ساختمان زمين موقوفه 221</w:t>
      </w:r>
    </w:p>
    <w:p>
      <w:pPr>
        <w:pStyle w:val="BookText"/>
      </w:pPr>
      <w:r>
        <w:rPr>
          <w:rFonts w:ascii="Amiri" w:hAnsi="Amiri" w:eastAsia="Amiri" w:cs="Amiri"/>
          <w:lang w:bidi="ar-SA"/>
          <w:color w:val="111111"/>
          <w:sz w:val="28"/>
          <w:szCs w:val="28"/>
          <w:rtl/>
        </w:rPr>
        <w:t xml:space="preserve">باب 14: حكم به ارث رسيدن حق شُفعه 223</w:t>
      </w:r>
    </w:p>
    <w:p>
      <w:pPr>
        <w:pStyle w:val="BookText"/>
      </w:pPr>
      <w:r>
        <w:rPr>
          <w:rFonts w:ascii="Amiri" w:hAnsi="Amiri" w:eastAsia="Amiri" w:cs="Amiri"/>
          <w:lang w:bidi="ar-SA"/>
          <w:color w:val="111111"/>
          <w:sz w:val="28"/>
          <w:szCs w:val="28"/>
          <w:rtl/>
        </w:rPr>
        <w:t xml:space="preserve">باب 15: حقّ همسايه خانه و زمين 223</w:t>
      </w:r>
    </w:p>
    <w:p>
      <w:pPr>
        <w:pStyle w:val="BookText"/>
      </w:pPr>
      <w:r>
        <w:rPr>
          <w:rFonts w:ascii="Amiri" w:hAnsi="Amiri" w:eastAsia="Amiri" w:cs="Amiri"/>
          <w:lang w:bidi="ar-SA"/>
          <w:color w:val="111111"/>
          <w:sz w:val="28"/>
          <w:szCs w:val="28"/>
          <w:rtl/>
        </w:rPr>
        <w:t xml:space="preserve">فصل بيست و يكم: ابواب وقف و صدقات 225</w:t>
      </w:r>
    </w:p>
    <w:p>
      <w:pPr>
        <w:pStyle w:val="BookText"/>
      </w:pPr>
      <w:r>
        <w:rPr>
          <w:rFonts w:ascii="IRNazanin" w:hAnsi="IRNazanin" w:eastAsia="IRNazanin" w:cs="IRNazanin"/>
          <w:lang w:bidi="fa-IR"/>
          <w:color w:val="111111"/>
          <w:sz w:val="28"/>
          <w:szCs w:val="28"/>
          <w:rtl/>
        </w:rPr>
        <w:t xml:space="preserve">باب 1: استحباب وقف و صدقات و بيان صدقات پيامبر صلى الله عليه و آله و فاطمه عليها السلام و امامان عليهم السلام و اصحاب 225</w:t>
      </w:r>
    </w:p>
    <w:p>
      <w:pPr>
        <w:pStyle w:val="BookText"/>
      </w:pPr>
      <w:r>
        <w:rPr>
          <w:rFonts w:ascii="IRNazanin" w:hAnsi="IRNazanin" w:eastAsia="IRNazanin" w:cs="IRNazanin"/>
          <w:lang w:bidi="fa-IR"/>
          <w:color w:val="111111"/>
          <w:sz w:val="28"/>
          <w:szCs w:val="28"/>
          <w:rtl/>
        </w:rPr>
        <w:t xml:space="preserve">باب 2: عدم جواز تصرف واقف در وقف و قرار دادن واقف خودش را سزاوارتر از ديگران در صورت نياز به مال موقوفه 255</w:t>
      </w:r>
    </w:p>
    <w:p>
      <w:pPr>
        <w:pStyle w:val="BookText"/>
      </w:pPr>
      <w:r>
        <w:rPr>
          <w:rFonts w:ascii="Amiri" w:hAnsi="Amiri" w:eastAsia="Amiri" w:cs="Amiri"/>
          <w:lang w:bidi="ar-SA"/>
          <w:color w:val="111111"/>
          <w:sz w:val="28"/>
          <w:szCs w:val="28"/>
          <w:rtl/>
        </w:rPr>
        <w:t xml:space="preserve">باب 3: حكم رجوع در وقف و صدقه و تملك آنها 259</w:t>
      </w:r>
    </w:p>
    <w:p>
      <w:pPr>
        <w:pStyle w:val="BookText"/>
      </w:pPr>
      <w:r>
        <w:rPr>
          <w:rFonts w:ascii="Amiri" w:hAnsi="Amiri" w:eastAsia="Amiri" w:cs="Amiri"/>
          <w:lang w:bidi="ar-SA"/>
          <w:color w:val="111111"/>
          <w:sz w:val="28"/>
          <w:szCs w:val="28"/>
          <w:rtl/>
        </w:rPr>
        <w:t xml:space="preserve">باب 4: اشتراط تعيين موقوف عليهم و استمرار در وقف 269</w:t>
      </w:r>
    </w:p>
    <w:p>
      <w:pPr>
        <w:pStyle w:val="BookText"/>
      </w:pPr>
      <w:r>
        <w:rPr>
          <w:rFonts w:ascii="IRNazanin" w:hAnsi="IRNazanin" w:eastAsia="IRNazanin" w:cs="IRNazanin"/>
          <w:lang w:bidi="fa-IR"/>
          <w:color w:val="111111"/>
          <w:sz w:val="28"/>
          <w:szCs w:val="28"/>
          <w:rtl/>
        </w:rPr>
        <w:t xml:space="preserve">باب 5: جواز وقف مِلك مشاع و صدقه پيش از تقسيم و تحويل 271</w:t>
      </w:r>
    </w:p>
    <w:p>
      <w:pPr>
        <w:pStyle w:val="BookText"/>
      </w:pPr>
      <w:r>
        <w:rPr>
          <w:rFonts w:ascii="Amiri" w:hAnsi="Amiri" w:eastAsia="Amiri" w:cs="Amiri"/>
          <w:lang w:bidi="ar-SA"/>
          <w:color w:val="111111"/>
          <w:sz w:val="28"/>
          <w:szCs w:val="28"/>
          <w:rtl/>
        </w:rPr>
        <w:t xml:space="preserve">باب 6: وجوب عمل به وقف و حرمت تغيير آن و حكم وقف بر مسجد 275</w:t>
      </w:r>
    </w:p>
    <w:p>
      <w:pPr>
        <w:pStyle w:val="BookText"/>
      </w:pPr>
      <w:r>
        <w:rPr>
          <w:rFonts w:ascii="IRNazanin" w:hAnsi="IRNazanin" w:eastAsia="IRNazanin" w:cs="IRNazanin"/>
          <w:lang w:bidi="fa-IR"/>
          <w:color w:val="111111"/>
          <w:sz w:val="28"/>
          <w:szCs w:val="28"/>
          <w:rtl/>
        </w:rPr>
        <w:t xml:space="preserve">باب 7: حكم وقف زمين بر گروهى كه در سرزمين هاى مختلف پراكنده اند 277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حكم بيع الوقف 276</w:t>
      </w:r>
    </w:p>
    <w:p>
      <w:pPr>
        <w:pStyle w:val="BookText"/>
      </w:pPr>
      <w:r>
        <w:rPr>
          <w:rFonts w:ascii="Amiri" w:hAnsi="Amiri" w:eastAsia="Amiri" w:cs="Amiri"/>
          <w:lang w:bidi="ar-SA"/>
          <w:color w:val="111111"/>
          <w:sz w:val="28"/>
          <w:szCs w:val="28"/>
          <w:rtl/>
        </w:rPr>
        <w:t xml:space="preserve">(9) باب أنّ من تصدّق بجارية على غيره هل يحلّ له فرجها قبل القبض أم لا؟ 284</w:t>
      </w:r>
    </w:p>
    <w:p>
      <w:pPr>
        <w:pStyle w:val="BookText"/>
      </w:pPr>
      <w:r>
        <w:rPr>
          <w:rFonts w:ascii="Amiri" w:hAnsi="Amiri" w:eastAsia="Amiri" w:cs="Amiri"/>
          <w:lang w:bidi="ar-SA"/>
          <w:color w:val="111111"/>
          <w:sz w:val="28"/>
          <w:szCs w:val="28"/>
          <w:rtl/>
        </w:rPr>
        <w:t xml:space="preserve">(10) باب حكم من تصدّق علىٰ ولده بشيء ثمّ أراد أن يدخل معهم غيرهم 284</w:t>
      </w:r>
    </w:p>
    <w:p>
      <w:pPr>
        <w:pStyle w:val="BookText"/>
      </w:pPr>
      <w:r>
        <w:rPr>
          <w:rFonts w:ascii="Amiri" w:hAnsi="Amiri" w:eastAsia="Amiri" w:cs="Amiri"/>
          <w:lang w:bidi="ar-SA"/>
          <w:color w:val="111111"/>
          <w:sz w:val="28"/>
          <w:szCs w:val="28"/>
          <w:rtl/>
        </w:rPr>
        <w:t xml:space="preserve">(11) باب حكم صدقة من بلغ عشر سنين أو ثمان سنين أو سبعاً 288</w:t>
      </w:r>
    </w:p>
    <w:p>
      <w:pPr>
        <w:pStyle w:val="BookText"/>
      </w:pPr>
      <w:r>
        <w:rPr>
          <w:rFonts w:ascii="Amiri" w:hAnsi="Amiri" w:eastAsia="Amiri" w:cs="Amiri"/>
          <w:lang w:bidi="ar-SA"/>
          <w:color w:val="111111"/>
          <w:sz w:val="28"/>
          <w:szCs w:val="28"/>
          <w:rtl/>
        </w:rPr>
        <w:t xml:space="preserve">(12) باب حكم صدقة المرأة وهبتها من مالها بغير إذن زوجها 290</w:t>
      </w:r>
    </w:p>
    <w:p>
      <w:pPr>
        <w:pStyle w:val="BookText"/>
      </w:pPr>
      <w:r>
        <w:rPr>
          <w:rFonts w:ascii="Amiri" w:hAnsi="Amiri" w:eastAsia="Amiri" w:cs="Amiri"/>
          <w:lang w:bidi="ar-SA"/>
          <w:color w:val="111111"/>
          <w:sz w:val="28"/>
          <w:szCs w:val="28"/>
          <w:rtl/>
        </w:rPr>
        <w:t xml:space="preserve">(13) باب جواز إعطاء فقراء بنى هاشم من الصّدقات المندوبة ومن الوقف على الفقراء 292</w:t>
      </w:r>
    </w:p>
    <w:p>
      <w:pPr>
        <w:pStyle w:val="BookText"/>
      </w:pPr>
      <w:r>
        <w:rPr>
          <w:rFonts w:ascii="Amiri" w:hAnsi="Amiri" w:eastAsia="Amiri" w:cs="Amiri"/>
          <w:lang w:bidi="ar-SA"/>
          <w:color w:val="111111"/>
          <w:sz w:val="28"/>
          <w:szCs w:val="28"/>
          <w:rtl/>
        </w:rPr>
        <w:t xml:space="preserve">كتاب السّكنىٰ والحبس وأبوابها 294</w:t>
      </w:r>
    </w:p>
    <w:p>
      <w:pPr>
        <w:pStyle w:val="BookText"/>
      </w:pPr>
      <w:r>
        <w:rPr>
          <w:rFonts w:ascii="Amiri" w:hAnsi="Amiri" w:eastAsia="Amiri" w:cs="Amiri"/>
          <w:lang w:bidi="ar-SA"/>
          <w:color w:val="111111"/>
          <w:sz w:val="28"/>
          <w:szCs w:val="28"/>
          <w:rtl/>
        </w:rPr>
        <w:t xml:space="preserve">(1) باب استحباب التّطوّع بالسّكنىٰ والحبس للمؤمن 294</w:t>
      </w:r>
    </w:p>
    <w:p>
      <w:pPr>
        <w:pStyle w:val="BookText"/>
      </w:pPr>
      <w:r>
        <w:rPr>
          <w:rFonts w:ascii="Amiri" w:hAnsi="Amiri" w:eastAsia="Amiri" w:cs="Amiri"/>
          <w:lang w:bidi="ar-SA"/>
          <w:color w:val="111111"/>
          <w:sz w:val="28"/>
          <w:szCs w:val="28"/>
          <w:rtl/>
        </w:rPr>
        <w:t xml:space="preserve">(2) باب أنّ السّكنىٰ تابعة لشروط المالك وانّ النّاس فيها عند شروطهم ومن أسكن رجلاً ولم يوقّت يخرجه إذا شاء 296</w:t>
      </w:r>
    </w:p>
    <w:p>
      <w:pPr>
        <w:pStyle w:val="BookText"/>
      </w:pPr>
      <w:r>
        <w:rPr>
          <w:rFonts w:ascii="Amiri" w:hAnsi="Amiri" w:eastAsia="Amiri" w:cs="Amiri"/>
          <w:lang w:bidi="ar-SA"/>
          <w:color w:val="111111"/>
          <w:sz w:val="28"/>
          <w:szCs w:val="28"/>
          <w:rtl/>
        </w:rPr>
        <w:t xml:space="preserve">(3) باب حكم من جعل له السّكنىٰ مدّة حياته ومات المالك وأنّ من أعمر شيئاً مادام حيّاً فلورثته إذا توفّى 300</w:t>
      </w:r>
    </w:p>
    <w:p>
      <w:pPr>
        <w:pStyle w:val="BookText"/>
      </w:pPr>
      <w:r>
        <w:rPr>
          <w:rFonts w:ascii="Amiri" w:hAnsi="Amiri" w:eastAsia="Amiri" w:cs="Amiri"/>
          <w:lang w:bidi="ar-SA"/>
          <w:color w:val="111111"/>
          <w:sz w:val="28"/>
          <w:szCs w:val="28"/>
          <w:rtl/>
        </w:rPr>
        <w:t xml:space="preserve">(4) باب بطلان السّكنىٰ والحَبيس بموت المالك مع عدم تعيين مدّة وأنّه يرجع ميراثاً 302</w:t>
      </w:r>
    </w:p>
    <w:p>
      <w:pPr>
        <w:pStyle w:val="BookText"/>
      </w:pPr>
      <w:r>
        <w:rPr>
          <w:rFonts w:ascii="Amiri" w:hAnsi="Amiri" w:eastAsia="Amiri" w:cs="Amiri"/>
          <w:lang w:bidi="ar-SA"/>
          <w:color w:val="111111"/>
          <w:sz w:val="28"/>
          <w:szCs w:val="28"/>
          <w:rtl/>
        </w:rPr>
        <w:t xml:space="preserve">(5) باب أنّ من حبس مملوكة لِأحد تخدمه مدّة حياته فأبَقَتْ قبل أن يموت المالك عتقَتْ إذا مات المالك وليس للورثة أن يستخدموها قدر ما أبقت 304</w:t>
      </w:r>
    </w:p>
    <w:p>
      <w:pPr>
        <w:pStyle w:val="BookText"/>
      </w:pPr>
      <w:r>
        <w:rPr>
          <w:rFonts w:ascii="Amiri" w:hAnsi="Amiri" w:eastAsia="Amiri" w:cs="Amiri"/>
          <w:lang w:bidi="ar-SA"/>
          <w:color w:val="111111"/>
          <w:sz w:val="28"/>
          <w:szCs w:val="28"/>
          <w:rtl/>
        </w:rPr>
        <w:t xml:space="preserve">كتاب الهِبات وأبوابها 306</w:t>
      </w:r>
    </w:p>
    <w:p>
      <w:pPr>
        <w:pStyle w:val="BookText"/>
      </w:pPr>
      <w:r>
        <w:rPr>
          <w:rFonts w:ascii="Amiri" w:hAnsi="Amiri" w:eastAsia="Amiri" w:cs="Amiri"/>
          <w:lang w:bidi="ar-SA"/>
          <w:color w:val="111111"/>
          <w:sz w:val="28"/>
          <w:szCs w:val="28"/>
          <w:rtl/>
        </w:rPr>
        <w:t xml:space="preserve">(1) باب ما ورد في حلّيّة الهبة في غير المحرّمات واستحبابها للمؤمنين خصوصاً الأقرباء 306</w:t>
      </w:r>
    </w:p>
    <w:p>
      <w:pPr>
        <w:pStyle w:val="BookText"/>
      </w:pPr>
      <w:r>
        <w:rPr>
          <w:rFonts w:ascii="Amiri" w:hAnsi="Amiri" w:eastAsia="Amiri" w:cs="Amiri"/>
          <w:lang w:bidi="ar-SA"/>
          <w:color w:val="111111"/>
          <w:sz w:val="28"/>
          <w:szCs w:val="28"/>
          <w:rtl/>
        </w:rPr>
        <w:t xml:space="preserve">(2) باب أنّ من كانت له علىٰ رجل دراهم فوهبها له هل له أن يرجع فيها أم لا؟ 308</w:t>
      </w:r>
    </w:p>
    <w:p>
      <w:pPr>
        <w:pStyle w:val="BookText"/>
      </w:pPr>
      <w:r>
        <w:rPr>
          <w:rFonts w:ascii="Amiri" w:hAnsi="Amiri" w:eastAsia="Amiri" w:cs="Amiri"/>
          <w:lang w:bidi="ar-SA"/>
          <w:color w:val="111111"/>
          <w:sz w:val="28"/>
          <w:szCs w:val="28"/>
          <w:rtl/>
        </w:rPr>
        <w:t xml:space="preserve">(3) باب أنّ من كان له على رجل مال فوهبه لولده ثمّ وهبه لمن هو عليه صحّت الهبة 310</w:t>
      </w:r>
    </w:p>
    <w:p>
      <w:pPr>
        <w:pStyle w:val="BookText"/>
      </w:pPr>
      <w:r>
        <w:rPr>
          <w:rFonts w:ascii="Amiri" w:hAnsi="Amiri" w:eastAsia="Amiri" w:cs="Amiri"/>
          <w:lang w:bidi="ar-SA"/>
          <w:color w:val="111111"/>
          <w:sz w:val="28"/>
          <w:szCs w:val="28"/>
          <w:rtl/>
        </w:rPr>
        <w:t xml:space="preserve">(4) باب جواز تفضيل بعض الأولاد والنّساء على بعض في العطيّة خصوصاً مع المزيّة وكراهة ذٰلك مع عدمها 310</w:t>
      </w:r>
    </w:p>
    <w:p>
      <w:pPr>
        <w:pStyle w:val="BookText"/>
      </w:pPr>
      <w:r>
        <w:rPr>
          <w:rFonts w:ascii="Amiri" w:hAnsi="Amiri" w:eastAsia="Amiri" w:cs="Amiri"/>
          <w:lang w:bidi="ar-SA"/>
          <w:color w:val="111111"/>
          <w:sz w:val="28"/>
          <w:szCs w:val="28"/>
          <w:rtl/>
        </w:rPr>
        <w:t xml:space="preserve">(5) باب جواز هبة المشاع 312</w:t>
      </w:r>
    </w:p>
    <w:p>
      <w:pPr>
        <w:pStyle w:val="BookText"/>
      </w:pPr>
      <w:r>
        <w:rPr>
          <w:rFonts w:ascii="Amiri" w:hAnsi="Amiri" w:eastAsia="Amiri" w:cs="Amiri"/>
          <w:lang w:bidi="ar-SA"/>
          <w:color w:val="111111"/>
          <w:sz w:val="28"/>
          <w:szCs w:val="28"/>
          <w:rtl/>
        </w:rPr>
        <w:t xml:space="preserve">(6) باب أنّه لا ينبغي لمن أعطىٰ للّٰه أن يرجع فيه ولا يرجع الرّجل فيما يهب لامرأته والمرأة فيما تهب لزوجها وحكم هبة المرأة من مالها بغير اذن زوجها 312</w:t>
      </w:r>
    </w:p>
    <w:p>
      <w:pPr>
        <w:pStyle w:val="BookText"/>
      </w:pPr>
      <w:r>
        <w:rPr>
          <w:rFonts w:ascii="Amiri" w:hAnsi="Amiri" w:eastAsia="Amiri" w:cs="Amiri"/>
          <w:lang w:bidi="ar-SA"/>
          <w:color w:val="111111"/>
          <w:sz w:val="28"/>
          <w:szCs w:val="28"/>
          <w:rtl/>
        </w:rPr>
        <w:t xml:space="preserve">(7) باب حكم الرّجوع في الهبة والنّحل قبل القبض وبعده وحكم اعتبار نيّة القربة فيهما 316</w:t>
      </w:r>
    </w:p>
    <w:p>
      <w:pPr>
        <w:pStyle w:val="BookText"/>
      </w:pPr>
      <w:r>
        <w:rPr>
          <w:rFonts w:ascii="Amiri" w:hAnsi="Amiri" w:eastAsia="Amiri" w:cs="Amiri"/>
          <w:lang w:bidi="ar-SA"/>
          <w:color w:val="111111"/>
          <w:sz w:val="28"/>
          <w:szCs w:val="28"/>
          <w:rtl/>
        </w:rPr>
        <w:t xml:space="preserve">(8) باب أنّ الهبة إذا كانت موجودة للواهب أن يرجع فيها وإلّا فلا 324</w:t>
      </w:r>
    </w:p>
    <w:p>
      <w:pPr>
        <w:pStyle w:val="BookText"/>
      </w:pPr>
      <w:r>
        <w:rPr>
          <w:rFonts w:ascii="Amiri" w:hAnsi="Amiri" w:eastAsia="Amiri" w:cs="Amiri"/>
          <w:lang w:bidi="ar-SA"/>
          <w:color w:val="111111"/>
          <w:sz w:val="28"/>
          <w:szCs w:val="28"/>
          <w:rtl/>
        </w:rPr>
        <w:t xml:space="preserve">(9) باب عدم جواز الرّجوع في الهبة بعد التّعويض وحكم الرّجوع لمن يهب على أن يثاب فلا يثاب 326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8: حكم فروش وقف 277</w:t>
      </w:r>
    </w:p>
    <w:p>
      <w:pPr>
        <w:pStyle w:val="BookText"/>
      </w:pPr>
      <w:r>
        <w:rPr>
          <w:rFonts w:ascii="IRNazanin" w:hAnsi="IRNazanin" w:eastAsia="IRNazanin" w:cs="IRNazanin"/>
          <w:lang w:bidi="fa-IR"/>
          <w:color w:val="111111"/>
          <w:sz w:val="28"/>
          <w:szCs w:val="28"/>
          <w:rtl/>
        </w:rPr>
        <w:t xml:space="preserve">باب 9: حكم آميزش با كنيزى كه صدقه داده پيش از تحويل دادن آن 285</w:t>
      </w:r>
    </w:p>
    <w:p>
      <w:pPr>
        <w:pStyle w:val="BookText"/>
      </w:pPr>
      <w:r>
        <w:rPr>
          <w:rFonts w:ascii="IRNazanin" w:hAnsi="IRNazanin" w:eastAsia="IRNazanin" w:cs="IRNazanin"/>
          <w:lang w:bidi="fa-IR"/>
          <w:color w:val="111111"/>
          <w:sz w:val="28"/>
          <w:szCs w:val="28"/>
          <w:rtl/>
        </w:rPr>
        <w:t xml:space="preserve">باب 10: حكم شريك كردن ديگران در صدقه به فرزند 285</w:t>
      </w:r>
    </w:p>
    <w:p>
      <w:pPr>
        <w:pStyle w:val="BookText"/>
      </w:pPr>
      <w:r>
        <w:rPr>
          <w:rFonts w:ascii="Amiri" w:hAnsi="Amiri" w:eastAsia="Amiri" w:cs="Amiri"/>
          <w:lang w:bidi="ar-SA"/>
          <w:color w:val="111111"/>
          <w:sz w:val="28"/>
          <w:szCs w:val="28"/>
          <w:rtl/>
        </w:rPr>
        <w:t xml:space="preserve">باب 11: حكم صدقه دادن نابالغ 289</w:t>
      </w:r>
    </w:p>
    <w:p>
      <w:pPr>
        <w:pStyle w:val="BookText"/>
      </w:pPr>
      <w:r>
        <w:rPr>
          <w:rFonts w:ascii="Amiri" w:hAnsi="Amiri" w:eastAsia="Amiri" w:cs="Amiri"/>
          <w:lang w:bidi="ar-SA"/>
          <w:color w:val="111111"/>
          <w:sz w:val="28"/>
          <w:szCs w:val="28"/>
          <w:rtl/>
        </w:rPr>
        <w:t xml:space="preserve">باب 12: حكم صدقه دادن و بخشش زن بدون اجازه شوهر 291</w:t>
      </w:r>
    </w:p>
    <w:p>
      <w:pPr>
        <w:pStyle w:val="BookText"/>
      </w:pPr>
      <w:r>
        <w:rPr>
          <w:rFonts w:ascii="IRNazanin" w:hAnsi="IRNazanin" w:eastAsia="IRNazanin" w:cs="IRNazanin"/>
          <w:lang w:bidi="fa-IR"/>
          <w:color w:val="111111"/>
          <w:sz w:val="28"/>
          <w:szCs w:val="28"/>
          <w:rtl/>
        </w:rPr>
        <w:t xml:space="preserve">باب 13: جواز صدقه دادن به سادات 293</w:t>
      </w:r>
    </w:p>
    <w:p>
      <w:pPr>
        <w:pStyle w:val="BookText"/>
      </w:pPr>
      <w:r>
        <w:rPr>
          <w:rFonts w:ascii="Amiri" w:hAnsi="Amiri" w:eastAsia="Amiri" w:cs="Amiri"/>
          <w:lang w:bidi="ar-SA"/>
          <w:color w:val="111111"/>
          <w:sz w:val="28"/>
          <w:szCs w:val="28"/>
          <w:rtl/>
        </w:rPr>
        <w:t xml:space="preserve">فصل بيست و دوم: ابواب سُكنىٰ و حبس 295</w:t>
      </w:r>
    </w:p>
    <w:p>
      <w:pPr>
        <w:pStyle w:val="BookText"/>
      </w:pPr>
      <w:r>
        <w:rPr>
          <w:rFonts w:ascii="Amiri" w:hAnsi="Amiri" w:eastAsia="Amiri" w:cs="Amiri"/>
          <w:lang w:bidi="ar-SA"/>
          <w:color w:val="111111"/>
          <w:sz w:val="28"/>
          <w:szCs w:val="28"/>
          <w:rtl/>
        </w:rPr>
        <w:t xml:space="preserve">باب 1: استحباب سكونت دادن به مؤمن 295</w:t>
      </w:r>
    </w:p>
    <w:p>
      <w:pPr>
        <w:pStyle w:val="BookText"/>
      </w:pPr>
      <w:r>
        <w:rPr>
          <w:rFonts w:ascii="Amiri" w:hAnsi="Amiri" w:eastAsia="Amiri" w:cs="Amiri"/>
          <w:lang w:bidi="ar-SA"/>
          <w:color w:val="111111"/>
          <w:sz w:val="28"/>
          <w:szCs w:val="28"/>
          <w:rtl/>
        </w:rPr>
        <w:t xml:space="preserve">باب 2: وابسته بودن سكنى به شرايط آن 297</w:t>
      </w:r>
    </w:p>
    <w:p>
      <w:pPr>
        <w:pStyle w:val="BookText"/>
      </w:pPr>
      <w:r>
        <w:rPr>
          <w:rFonts w:ascii="Amiri" w:hAnsi="Amiri" w:eastAsia="Amiri" w:cs="Amiri"/>
          <w:lang w:bidi="ar-SA"/>
          <w:color w:val="111111"/>
          <w:sz w:val="28"/>
          <w:szCs w:val="28"/>
          <w:rtl/>
        </w:rPr>
        <w:t xml:space="preserve">باب 3: حكم كسى كه حق سكنى براى او در دوران حياتش قرار داده شود و مالك هم فوت كند 301</w:t>
      </w:r>
    </w:p>
    <w:p>
      <w:pPr>
        <w:pStyle w:val="BookText"/>
      </w:pPr>
      <w:r>
        <w:rPr>
          <w:rFonts w:ascii="IRNazanin" w:hAnsi="IRNazanin" w:eastAsia="IRNazanin" w:cs="IRNazanin"/>
          <w:lang w:bidi="fa-IR"/>
          <w:color w:val="111111"/>
          <w:sz w:val="28"/>
          <w:szCs w:val="28"/>
          <w:rtl/>
        </w:rPr>
        <w:t xml:space="preserve">باب 4: بطلان سكنى و حبسِ بدونِ مدت با مرگ مالك 303</w:t>
      </w:r>
    </w:p>
    <w:p>
      <w:pPr>
        <w:pStyle w:val="BookText"/>
      </w:pPr>
      <w:r>
        <w:rPr>
          <w:rFonts w:ascii="Amiri" w:hAnsi="Amiri" w:eastAsia="Amiri" w:cs="Amiri"/>
          <w:lang w:bidi="ar-SA"/>
          <w:color w:val="111111"/>
          <w:sz w:val="28"/>
          <w:szCs w:val="28"/>
          <w:rtl/>
        </w:rPr>
        <w:t xml:space="preserve">باب 5: حكم فرار برده اى كه براى خدمت به كسى وقف شده است 305</w:t>
      </w:r>
    </w:p>
    <w:p>
      <w:pPr>
        <w:pStyle w:val="BookText"/>
      </w:pPr>
      <w:r>
        <w:rPr>
          <w:rFonts w:ascii="Amiri" w:hAnsi="Amiri" w:eastAsia="Amiri" w:cs="Amiri"/>
          <w:lang w:bidi="ar-SA"/>
          <w:color w:val="111111"/>
          <w:sz w:val="28"/>
          <w:szCs w:val="28"/>
          <w:rtl/>
        </w:rPr>
        <w:t xml:space="preserve">فصل بيست و سوم: ابواب هبه 307</w:t>
      </w:r>
    </w:p>
    <w:p>
      <w:pPr>
        <w:pStyle w:val="BookText"/>
      </w:pPr>
      <w:r>
        <w:rPr>
          <w:rFonts w:ascii="IRNazanin" w:hAnsi="IRNazanin" w:eastAsia="IRNazanin" w:cs="IRNazanin"/>
          <w:lang w:bidi="fa-IR"/>
          <w:color w:val="111111"/>
          <w:sz w:val="28"/>
          <w:szCs w:val="28"/>
          <w:rtl/>
        </w:rPr>
        <w:t xml:space="preserve">باب 1: جواز هبه در غير حرام، استحباب آن براى مؤمنان و به ويژه بستگان 307</w:t>
      </w:r>
    </w:p>
    <w:p>
      <w:pPr>
        <w:pStyle w:val="BookText"/>
      </w:pPr>
      <w:r>
        <w:rPr>
          <w:rFonts w:ascii="Amiri" w:hAnsi="Amiri" w:eastAsia="Amiri" w:cs="Amiri"/>
          <w:lang w:bidi="ar-SA"/>
          <w:color w:val="111111"/>
          <w:sz w:val="28"/>
          <w:szCs w:val="28"/>
          <w:rtl/>
        </w:rPr>
        <w:t xml:space="preserve">باب 2: حق رجوع در هبۀ دين 309</w:t>
      </w:r>
    </w:p>
    <w:p>
      <w:pPr>
        <w:pStyle w:val="BookText"/>
      </w:pPr>
      <w:r>
        <w:rPr>
          <w:rFonts w:ascii="IRNazanin" w:hAnsi="IRNazanin" w:eastAsia="IRNazanin" w:cs="IRNazanin"/>
          <w:lang w:bidi="fa-IR"/>
          <w:color w:val="111111"/>
          <w:sz w:val="28"/>
          <w:szCs w:val="28"/>
          <w:rtl/>
        </w:rPr>
        <w:t xml:space="preserve">باب 3: حكم بخشيدن طلب به فرزند و سپس به بدهكار 311</w:t>
      </w:r>
    </w:p>
    <w:p>
      <w:pPr>
        <w:pStyle w:val="BookText"/>
      </w:pPr>
      <w:r>
        <w:rPr>
          <w:rFonts w:ascii="IRNazanin" w:hAnsi="IRNazanin" w:eastAsia="IRNazanin" w:cs="IRNazanin"/>
          <w:lang w:bidi="fa-IR"/>
          <w:color w:val="111111"/>
          <w:sz w:val="28"/>
          <w:szCs w:val="28"/>
          <w:rtl/>
        </w:rPr>
        <w:t xml:space="preserve">باب 4: جواز فرق گذاشتن ميان همسران و فرزندان 311</w:t>
      </w:r>
    </w:p>
    <w:p>
      <w:pPr>
        <w:pStyle w:val="BookText"/>
      </w:pPr>
      <w:r>
        <w:rPr>
          <w:rFonts w:ascii="IRNazanin" w:hAnsi="IRNazanin" w:eastAsia="IRNazanin" w:cs="IRNazanin"/>
          <w:lang w:bidi="fa-IR"/>
          <w:color w:val="111111"/>
          <w:sz w:val="28"/>
          <w:szCs w:val="28"/>
          <w:rtl/>
        </w:rPr>
        <w:t xml:space="preserve">باب 5: جواز هبۀ مال مشاع 313</w:t>
      </w:r>
    </w:p>
    <w:p>
      <w:pPr>
        <w:pStyle w:val="BookText"/>
      </w:pPr>
      <w:r>
        <w:rPr>
          <w:rFonts w:ascii="Amiri" w:hAnsi="Amiri" w:eastAsia="Amiri" w:cs="Amiri"/>
          <w:lang w:bidi="ar-SA"/>
          <w:color w:val="111111"/>
          <w:sz w:val="28"/>
          <w:szCs w:val="28"/>
          <w:rtl/>
        </w:rPr>
        <w:t xml:space="preserve">باب 6: حكم رجوع در هبه و هبۀ زن بدون اجازه شوهرش 313</w:t>
      </w:r>
    </w:p>
    <w:p>
      <w:pPr>
        <w:pStyle w:val="BookText"/>
      </w:pPr>
      <w:r>
        <w:rPr>
          <w:rFonts w:ascii="Amiri" w:hAnsi="Amiri" w:eastAsia="Amiri" w:cs="Amiri"/>
          <w:lang w:bidi="ar-SA"/>
          <w:color w:val="111111"/>
          <w:sz w:val="28"/>
          <w:szCs w:val="28"/>
          <w:rtl/>
        </w:rPr>
        <w:t xml:space="preserve">باب 7: حكم رجوع در هبه و نحله 317</w:t>
      </w:r>
    </w:p>
    <w:p>
      <w:pPr>
        <w:pStyle w:val="BookText"/>
      </w:pPr>
      <w:r>
        <w:rPr>
          <w:rFonts w:ascii="Amiri" w:hAnsi="Amiri" w:eastAsia="Amiri" w:cs="Amiri"/>
          <w:lang w:bidi="ar-SA"/>
          <w:color w:val="111111"/>
          <w:sz w:val="28"/>
          <w:szCs w:val="28"/>
          <w:rtl/>
        </w:rPr>
        <w:t xml:space="preserve">باب 8: حكم رجوع در هبه در صورت وجود مال موهوبه 325</w:t>
      </w:r>
    </w:p>
    <w:p>
      <w:pPr>
        <w:pStyle w:val="BookText"/>
      </w:pPr>
      <w:r>
        <w:rPr>
          <w:rFonts w:ascii="IRNazanin" w:hAnsi="IRNazanin" w:eastAsia="IRNazanin" w:cs="IRNazanin"/>
          <w:lang w:bidi="fa-IR"/>
          <w:color w:val="111111"/>
          <w:sz w:val="28"/>
          <w:szCs w:val="28"/>
          <w:rtl/>
        </w:rPr>
        <w:t xml:space="preserve">باب 9: عدم جواز رجوع در هبه معوّض 327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باب ماورد في أنّ المرأة إذا وهبت لابنتها وليدة ثمّ ماتت الإبنة ولم تدَع وارثاً تردّ الوليدة بالميراث إليها 326</w:t>
      </w:r>
    </w:p>
    <w:p>
      <w:pPr>
        <w:pStyle w:val="BookText"/>
      </w:pPr>
      <w:r>
        <w:rPr>
          <w:rFonts w:ascii="Amiri" w:hAnsi="Amiri" w:eastAsia="Amiri" w:cs="Amiri"/>
          <w:lang w:bidi="ar-SA"/>
          <w:color w:val="111111"/>
          <w:sz w:val="28"/>
          <w:szCs w:val="28"/>
          <w:rtl/>
        </w:rPr>
        <w:t xml:space="preserve">(11) باب ماورد في أنّ اللّٰه تعالىٰ لا يرجع من هبته 328</w:t>
      </w:r>
    </w:p>
    <w:p>
      <w:pPr>
        <w:pStyle w:val="BookText"/>
      </w:pPr>
      <w:r>
        <w:rPr>
          <w:rFonts w:ascii="Amiri" w:hAnsi="Amiri" w:eastAsia="Amiri" w:cs="Amiri"/>
          <w:lang w:bidi="ar-SA"/>
          <w:color w:val="111111"/>
          <w:sz w:val="28"/>
          <w:szCs w:val="28"/>
          <w:rtl/>
        </w:rPr>
        <w:t xml:space="preserve">كتاب السّبق والرّماية وما يناسبهما 330</w:t>
      </w:r>
    </w:p>
    <w:p>
      <w:pPr>
        <w:pStyle w:val="BookText"/>
      </w:pPr>
      <w:r>
        <w:rPr>
          <w:rFonts w:ascii="Amiri" w:hAnsi="Amiri" w:eastAsia="Amiri" w:cs="Amiri"/>
          <w:lang w:bidi="ar-SA"/>
          <w:color w:val="111111"/>
          <w:sz w:val="28"/>
          <w:szCs w:val="28"/>
          <w:rtl/>
        </w:rPr>
        <w:t xml:space="preserve">(1) باب استحباب إجراء الخيل وتأديبها والإستباق 330</w:t>
      </w:r>
    </w:p>
    <w:p>
      <w:pPr>
        <w:pStyle w:val="BookText"/>
      </w:pPr>
      <w:r>
        <w:rPr>
          <w:rFonts w:ascii="Amiri" w:hAnsi="Amiri" w:eastAsia="Amiri" w:cs="Amiri"/>
          <w:lang w:bidi="ar-SA"/>
          <w:color w:val="111111"/>
          <w:sz w:val="28"/>
          <w:szCs w:val="28"/>
          <w:rtl/>
        </w:rPr>
        <w:t xml:space="preserve">(2) باب استحباب الرّمى والمراماة والسّباحة 334</w:t>
      </w:r>
    </w:p>
    <w:p>
      <w:pPr>
        <w:pStyle w:val="BookText"/>
      </w:pPr>
      <w:r>
        <w:rPr>
          <w:rFonts w:ascii="Amiri" w:hAnsi="Amiri" w:eastAsia="Amiri" w:cs="Amiri"/>
          <w:lang w:bidi="ar-SA"/>
          <w:color w:val="111111"/>
          <w:sz w:val="28"/>
          <w:szCs w:val="28"/>
          <w:rtl/>
        </w:rPr>
        <w:t xml:space="preserve">(3) باب ما يجوز فيه السّبق والرّهان 338</w:t>
      </w:r>
    </w:p>
    <w:p>
      <w:pPr>
        <w:pStyle w:val="BookText"/>
      </w:pPr>
      <w:r>
        <w:rPr>
          <w:rFonts w:ascii="Amiri" w:hAnsi="Amiri" w:eastAsia="Amiri" w:cs="Amiri"/>
          <w:lang w:bidi="ar-SA"/>
          <w:color w:val="111111"/>
          <w:sz w:val="28"/>
          <w:szCs w:val="28"/>
          <w:rtl/>
        </w:rPr>
        <w:t xml:space="preserve">(4) باب جواز شرط مال السّابقة للسّابق والمصلّى والثّالث وأنّه بحسب الشّرط 342</w:t>
      </w:r>
    </w:p>
    <w:p>
      <w:pPr>
        <w:pStyle w:val="BookText"/>
      </w:pPr>
      <w:r>
        <w:rPr>
          <w:rFonts w:ascii="Amiri" w:hAnsi="Amiri" w:eastAsia="Amiri" w:cs="Amiri"/>
          <w:lang w:bidi="ar-SA"/>
          <w:color w:val="111111"/>
          <w:sz w:val="28"/>
          <w:szCs w:val="28"/>
          <w:rtl/>
        </w:rPr>
        <w:t xml:space="preserve">(5) باب ما ورد في مصارعة الحسنين عليهما السلام والنّبىّ صلّى اللّه عليه و آله مع الأعرابىّ 344</w:t>
      </w:r>
    </w:p>
    <w:p>
      <w:pPr>
        <w:pStyle w:val="BookText"/>
      </w:pPr>
      <w:r>
        <w:rPr>
          <w:rFonts w:ascii="Amiri" w:hAnsi="Amiri" w:eastAsia="Amiri" w:cs="Amiri"/>
          <w:lang w:bidi="ar-SA"/>
          <w:color w:val="111111"/>
          <w:sz w:val="28"/>
          <w:szCs w:val="28"/>
          <w:rtl/>
        </w:rPr>
        <w:t xml:space="preserve">(6) باب الملاعبة بالمداحى وإرسال الطّير 346</w:t>
      </w:r>
    </w:p>
    <w:p>
      <w:pPr>
        <w:pStyle w:val="BookText"/>
      </w:pPr>
      <w:r>
        <w:rPr>
          <w:rFonts w:ascii="Amiri" w:hAnsi="Amiri" w:eastAsia="Amiri" w:cs="Amiri"/>
          <w:lang w:bidi="ar-SA"/>
          <w:color w:val="111111"/>
          <w:sz w:val="28"/>
          <w:szCs w:val="28"/>
          <w:rtl/>
        </w:rPr>
        <w:t xml:space="preserve">كتاب الوصايا وأبوابها 348</w:t>
      </w:r>
    </w:p>
    <w:p>
      <w:pPr>
        <w:pStyle w:val="BookText"/>
      </w:pPr>
      <w:r>
        <w:rPr>
          <w:rFonts w:ascii="Amiri" w:hAnsi="Amiri" w:eastAsia="Amiri" w:cs="Amiri"/>
          <w:lang w:bidi="ar-SA"/>
          <w:color w:val="111111"/>
          <w:sz w:val="28"/>
          <w:szCs w:val="28"/>
          <w:rtl/>
        </w:rPr>
        <w:t xml:space="preserve">(1) باب ماورد في أنّ الوصيّة حقّ على كلّ مسلم، وأنّ من مات بغير وصيّة مات ميتة جاهليّة واستحبابها بالمأثور وبيان كيفيّتها ومقدار ما يستحبّ أن يوصى به من المال 348</w:t>
      </w:r>
    </w:p>
    <w:p>
      <w:pPr>
        <w:pStyle w:val="BookText"/>
      </w:pPr>
      <w:r>
        <w:rPr>
          <w:rFonts w:ascii="Amiri" w:hAnsi="Amiri" w:eastAsia="Amiri" w:cs="Amiri"/>
          <w:lang w:bidi="ar-SA"/>
          <w:color w:val="111111"/>
          <w:sz w:val="28"/>
          <w:szCs w:val="28"/>
          <w:rtl/>
        </w:rPr>
        <w:t xml:space="preserve">(2) باب ماورد في أنّ الوصيّة تمام مانقص من الزّكٰاة وأنّ من أوصى بالثّلث احتسب له من زكاته 372</w:t>
      </w:r>
    </w:p>
    <w:p>
      <w:pPr>
        <w:pStyle w:val="BookText"/>
      </w:pPr>
      <w:r>
        <w:rPr>
          <w:rFonts w:ascii="Amiri" w:hAnsi="Amiri" w:eastAsia="Amiri" w:cs="Amiri"/>
          <w:lang w:bidi="ar-SA"/>
          <w:color w:val="111111"/>
          <w:sz w:val="28"/>
          <w:szCs w:val="28"/>
          <w:rtl/>
        </w:rPr>
        <w:t xml:space="preserve">(3) باب أنّ من أوصى بثلث ماله ثمّ قتل فأخذت الدّية دخل ثلثها أيضاً في الوصيّة 374</w:t>
      </w:r>
    </w:p>
    <w:p>
      <w:pPr>
        <w:pStyle w:val="BookText"/>
      </w:pPr>
      <w:r>
        <w:rPr>
          <w:rFonts w:ascii="Amiri" w:hAnsi="Amiri" w:eastAsia="Amiri" w:cs="Amiri"/>
          <w:lang w:bidi="ar-SA"/>
          <w:color w:val="111111"/>
          <w:sz w:val="28"/>
          <w:szCs w:val="28"/>
          <w:rtl/>
        </w:rPr>
        <w:t xml:space="preserve">(4) باب أنّ من أوصى بأن يجرى على رجل ما بقى من ثلثه هل للوصىّ أن يوقف ثلث الميّت أم لا؟ 376</w:t>
      </w:r>
    </w:p>
    <w:p>
      <w:pPr>
        <w:pStyle w:val="BookText"/>
      </w:pPr>
      <w:r>
        <w:rPr>
          <w:rFonts w:ascii="Amiri" w:hAnsi="Amiri" w:eastAsia="Amiri" w:cs="Amiri"/>
          <w:lang w:bidi="ar-SA"/>
          <w:color w:val="111111"/>
          <w:sz w:val="28"/>
          <w:szCs w:val="28"/>
          <w:rtl/>
        </w:rPr>
        <w:t xml:space="preserve">(5) باب أنّ من أوصى بأكثر من الثّلث بطلت الوصيّة في الزّائد إلّاأن يجيز الوارث 376</w:t>
      </w:r>
    </w:p>
    <w:p>
      <w:pPr>
        <w:pStyle w:val="BookText"/>
      </w:pPr>
      <w:r>
        <w:rPr>
          <w:rFonts w:ascii="Amiri" w:hAnsi="Amiri" w:eastAsia="Amiri" w:cs="Amiri"/>
          <w:lang w:bidi="ar-SA"/>
          <w:color w:val="111111"/>
          <w:sz w:val="28"/>
          <w:szCs w:val="28"/>
          <w:rtl/>
        </w:rPr>
        <w:t xml:space="preserve">(6) باب أنّ الورثة إذا أجازوا الوصيّة في حياة الموصى لم يكن لهم الرّجوع في الإجازة 390</w:t>
      </w:r>
    </w:p>
    <w:p>
      <w:pPr>
        <w:pStyle w:val="BookText"/>
      </w:pPr>
      <w:r>
        <w:rPr>
          <w:rFonts w:ascii="Amiri" w:hAnsi="Amiri" w:eastAsia="Amiri" w:cs="Amiri"/>
          <w:lang w:bidi="ar-SA"/>
          <w:color w:val="111111"/>
          <w:sz w:val="28"/>
          <w:szCs w:val="28"/>
          <w:rtl/>
        </w:rPr>
        <w:t xml:space="preserve">(7) باب أنّه يجوز لمن لا وارث له أن يوصى بجميع ماله وحكم ما لو ولد له بعد موته 392</w:t>
      </w:r>
    </w:p>
    <w:p>
      <w:pPr>
        <w:pStyle w:val="BookText"/>
      </w:pPr>
      <w:r>
        <w:rPr>
          <w:rFonts w:ascii="Amiri" w:hAnsi="Amiri" w:eastAsia="Amiri" w:cs="Amiri"/>
          <w:lang w:bidi="ar-SA"/>
          <w:color w:val="111111"/>
          <w:sz w:val="28"/>
          <w:szCs w:val="28"/>
          <w:rtl/>
        </w:rPr>
        <w:t xml:space="preserve">(8) باب ماورد فيمن أوصىٰ انّ مماليكى أحرار وله مماليك لخاصّة نفسه ومماليك في شركة رجل آخر 394</w:t>
      </w:r>
    </w:p>
    <w:p>
      <w:pPr>
        <w:pStyle w:val="BookText"/>
      </w:pPr>
      <w:r>
        <w:rPr>
          <w:rFonts w:ascii="Amiri" w:hAnsi="Amiri" w:eastAsia="Amiri" w:cs="Amiri"/>
          <w:lang w:bidi="ar-SA"/>
          <w:color w:val="111111"/>
          <w:sz w:val="28"/>
          <w:szCs w:val="28"/>
          <w:rtl/>
        </w:rPr>
        <w:t xml:space="preserve">(9) باب أنّ من أعتق مملوكاً لا يملك غيره في مرض الموت وعليه دين بقدر نصف التّركة صحّ العتق في سدس المملوك واستسعى وإن كان الدّين أكثر من ذٰلك بطل العتق 396</w:t>
      </w:r>
    </w:p>
    <w:p>
      <w:pPr>
        <w:pStyle w:val="BookText"/>
      </w:pPr>
      <w:r>
        <w:rPr>
          <w:rFonts w:ascii="Amiri" w:hAnsi="Amiri" w:eastAsia="Amiri" w:cs="Amiri"/>
          <w:lang w:bidi="ar-SA"/>
          <w:color w:val="111111"/>
          <w:sz w:val="28"/>
          <w:szCs w:val="28"/>
          <w:rtl/>
        </w:rPr>
        <w:t xml:space="preserve">(10) باب أنّ من حضره الموت فأعتق غلامه وأوصىٰ بوصيّة كانت أكثر من الثّلث قدّم العتق 400</w:t>
      </w:r>
    </w:p>
    <w:p>
      <w:pPr>
        <w:pStyle w:val="BookText"/>
      </w:pPr>
      <w:r>
        <w:rPr>
          <w:rFonts w:ascii="Amiri" w:hAnsi="Amiri" w:eastAsia="Amiri" w:cs="Amiri"/>
          <w:lang w:bidi="ar-SA"/>
          <w:color w:val="111111"/>
          <w:sz w:val="28"/>
          <w:szCs w:val="28"/>
          <w:rtl/>
        </w:rPr>
        <w:t xml:space="preserve">(11) باب حكم التّصرّفات المنجّزة في مرض الموت 402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10: حكم ارث بردن واهب، هبه اش را پس از مرگ موهوب له 327</w:t>
      </w:r>
    </w:p>
    <w:p>
      <w:pPr>
        <w:pStyle w:val="BookText"/>
      </w:pPr>
      <w:r>
        <w:rPr>
          <w:rFonts w:ascii="IRNazanin" w:hAnsi="IRNazanin" w:eastAsia="IRNazanin" w:cs="IRNazanin"/>
          <w:lang w:bidi="fa-IR"/>
          <w:color w:val="111111"/>
          <w:sz w:val="28"/>
          <w:szCs w:val="28"/>
          <w:rtl/>
        </w:rPr>
        <w:t xml:space="preserve">باب 11: عدم بازگشت خداوند از بخشش خود 329</w:t>
      </w:r>
    </w:p>
    <w:p>
      <w:pPr>
        <w:pStyle w:val="BookText"/>
      </w:pPr>
      <w:r>
        <w:rPr>
          <w:rFonts w:ascii="IRNazanin" w:hAnsi="IRNazanin" w:eastAsia="IRNazanin" w:cs="IRNazanin"/>
          <w:lang w:bidi="fa-IR"/>
          <w:color w:val="111111"/>
          <w:sz w:val="28"/>
          <w:szCs w:val="28"/>
          <w:rtl/>
        </w:rPr>
        <w:t xml:space="preserve">فصل بيست و چهارم: 331</w:t>
      </w:r>
    </w:p>
    <w:p>
      <w:pPr>
        <w:pStyle w:val="BookText"/>
      </w:pPr>
      <w:r>
        <w:rPr>
          <w:rFonts w:ascii="Amiri" w:hAnsi="Amiri" w:eastAsia="Amiri" w:cs="Amiri"/>
          <w:lang w:bidi="ar-SA"/>
          <w:color w:val="111111"/>
          <w:sz w:val="28"/>
          <w:szCs w:val="28"/>
          <w:rtl/>
        </w:rPr>
        <w:t xml:space="preserve">ابواب سبق و رمايه (مسابقه و تيراندازى) 331</w:t>
      </w:r>
    </w:p>
    <w:p>
      <w:pPr>
        <w:pStyle w:val="BookText"/>
      </w:pPr>
      <w:r>
        <w:rPr>
          <w:rFonts w:ascii="Amiri" w:hAnsi="Amiri" w:eastAsia="Amiri" w:cs="Amiri"/>
          <w:lang w:bidi="ar-SA"/>
          <w:color w:val="111111"/>
          <w:sz w:val="28"/>
          <w:szCs w:val="28"/>
          <w:rtl/>
        </w:rPr>
        <w:t xml:space="preserve">باب 1: استحباب مسابقه اسب سوارى و تربيت آن 331</w:t>
      </w:r>
    </w:p>
    <w:p>
      <w:pPr>
        <w:pStyle w:val="BookText"/>
      </w:pPr>
      <w:r>
        <w:rPr>
          <w:rFonts w:ascii="Amiri" w:hAnsi="Amiri" w:eastAsia="Amiri" w:cs="Amiri"/>
          <w:lang w:bidi="ar-SA"/>
          <w:color w:val="111111"/>
          <w:sz w:val="28"/>
          <w:szCs w:val="28"/>
          <w:rtl/>
        </w:rPr>
        <w:t xml:space="preserve">باب 2: استحباب تيراندازى، مسابقه تيراندازى و شنا 335</w:t>
      </w:r>
    </w:p>
    <w:p>
      <w:pPr>
        <w:pStyle w:val="BookText"/>
      </w:pPr>
      <w:r>
        <w:rPr>
          <w:rFonts w:ascii="IRNazanin" w:hAnsi="IRNazanin" w:eastAsia="IRNazanin" w:cs="IRNazanin"/>
          <w:lang w:bidi="fa-IR"/>
          <w:color w:val="111111"/>
          <w:sz w:val="28"/>
          <w:szCs w:val="28"/>
          <w:rtl/>
        </w:rPr>
        <w:t xml:space="preserve">باب 3: جواز مسابقه و شرطبندى 339</w:t>
      </w:r>
    </w:p>
    <w:p>
      <w:pPr>
        <w:pStyle w:val="BookText"/>
      </w:pPr>
      <w:r>
        <w:rPr>
          <w:rFonts w:ascii="IRNazanin" w:hAnsi="IRNazanin" w:eastAsia="IRNazanin" w:cs="IRNazanin"/>
          <w:lang w:bidi="fa-IR"/>
          <w:color w:val="111111"/>
          <w:sz w:val="28"/>
          <w:szCs w:val="28"/>
          <w:rtl/>
        </w:rPr>
        <w:t xml:space="preserve">باب 4: جواز پرداخت جايزه به نفرات برتر مسابقه 343</w:t>
      </w:r>
    </w:p>
    <w:p>
      <w:pPr>
        <w:pStyle w:val="BookText"/>
      </w:pPr>
      <w:r>
        <w:rPr>
          <w:rFonts w:ascii="IRNazanin" w:hAnsi="IRNazanin" w:eastAsia="IRNazanin" w:cs="IRNazanin"/>
          <w:lang w:bidi="fa-IR"/>
          <w:color w:val="111111"/>
          <w:sz w:val="28"/>
          <w:szCs w:val="28"/>
          <w:rtl/>
        </w:rPr>
        <w:t xml:space="preserve">باب 5: كشتى گرفتن امام حسن عليه السلام و امام حسين عليه السلام و پيامبر صلى الله عليه و آله با عرب بيابانگرد 345</w:t>
      </w:r>
    </w:p>
    <w:p>
      <w:pPr>
        <w:pStyle w:val="BookText"/>
      </w:pPr>
      <w:r>
        <w:rPr>
          <w:rFonts w:ascii="IRNazanin" w:hAnsi="IRNazanin" w:eastAsia="IRNazanin" w:cs="IRNazanin"/>
          <w:lang w:bidi="fa-IR"/>
          <w:color w:val="111111"/>
          <w:sz w:val="28"/>
          <w:szCs w:val="28"/>
          <w:rtl/>
        </w:rPr>
        <w:t xml:space="preserve">باب 6: بازى مداحى و پرنده بازى 347</w:t>
      </w:r>
    </w:p>
    <w:p>
      <w:pPr>
        <w:pStyle w:val="BookText"/>
      </w:pPr>
      <w:r>
        <w:rPr>
          <w:rFonts w:ascii="IRNazanin" w:hAnsi="IRNazanin" w:eastAsia="IRNazanin" w:cs="IRNazanin"/>
          <w:lang w:bidi="fa-IR"/>
          <w:color w:val="111111"/>
          <w:sz w:val="28"/>
          <w:szCs w:val="28"/>
          <w:rtl/>
        </w:rPr>
        <w:t xml:space="preserve">فصل بيست و پنجم: ابواب وصيت 349</w:t>
      </w:r>
    </w:p>
    <w:p>
      <w:pPr>
        <w:pStyle w:val="BookText"/>
      </w:pPr>
      <w:r>
        <w:rPr>
          <w:rFonts w:ascii="Amiri" w:hAnsi="Amiri" w:eastAsia="Amiri" w:cs="Amiri"/>
          <w:lang w:bidi="ar-SA"/>
          <w:color w:val="111111"/>
          <w:sz w:val="28"/>
          <w:szCs w:val="28"/>
          <w:rtl/>
        </w:rPr>
        <w:t xml:space="preserve">باب 1: احكام وصيت، كميت و كيفيت انجام آن 349</w:t>
      </w:r>
    </w:p>
    <w:p>
      <w:pPr>
        <w:pStyle w:val="BookText"/>
      </w:pPr>
      <w:r>
        <w:rPr>
          <w:rFonts w:ascii="Amiri" w:hAnsi="Amiri" w:eastAsia="Amiri" w:cs="Amiri"/>
          <w:lang w:bidi="ar-SA"/>
          <w:color w:val="111111"/>
          <w:sz w:val="28"/>
          <w:szCs w:val="28"/>
          <w:rtl/>
        </w:rPr>
        <w:t xml:space="preserve">باب 2: وصيت، كامل كننده كاستى هاى زكات 373</w:t>
      </w:r>
    </w:p>
    <w:p>
      <w:pPr>
        <w:pStyle w:val="BookText"/>
      </w:pPr>
      <w:r>
        <w:rPr>
          <w:rFonts w:ascii="Amiri" w:hAnsi="Amiri" w:eastAsia="Amiri" w:cs="Amiri"/>
          <w:lang w:bidi="ar-SA"/>
          <w:color w:val="111111"/>
          <w:sz w:val="28"/>
          <w:szCs w:val="28"/>
          <w:rtl/>
        </w:rPr>
        <w:t xml:space="preserve">باب 3: حكم به حساب آمدن يك سوم ديه مقتول از وصيت به ثلث 375</w:t>
      </w:r>
    </w:p>
    <w:p>
      <w:pPr>
        <w:pStyle w:val="BookText"/>
      </w:pPr>
      <w:r>
        <w:rPr>
          <w:rFonts w:ascii="IRNazanin" w:hAnsi="IRNazanin" w:eastAsia="IRNazanin" w:cs="IRNazanin"/>
          <w:lang w:bidi="fa-IR"/>
          <w:color w:val="111111"/>
          <w:sz w:val="28"/>
          <w:szCs w:val="28"/>
          <w:rtl/>
        </w:rPr>
        <w:t xml:space="preserve">باب 4: حكم وصيت به تامين هزينه ديگرى از ثلث 377</w:t>
      </w:r>
    </w:p>
    <w:p>
      <w:pPr>
        <w:pStyle w:val="BookText"/>
      </w:pPr>
      <w:r>
        <w:rPr>
          <w:rFonts w:ascii="Amiri" w:hAnsi="Amiri" w:eastAsia="Amiri" w:cs="Amiri"/>
          <w:lang w:bidi="ar-SA"/>
          <w:color w:val="111111"/>
          <w:sz w:val="28"/>
          <w:szCs w:val="28"/>
          <w:rtl/>
        </w:rPr>
        <w:t xml:space="preserve">باب 5: حكم وصيت به بيش از ثلث 377</w:t>
      </w:r>
    </w:p>
    <w:p>
      <w:pPr>
        <w:pStyle w:val="BookText"/>
      </w:pPr>
      <w:r>
        <w:rPr>
          <w:rFonts w:ascii="Amiri" w:hAnsi="Amiri" w:eastAsia="Amiri" w:cs="Amiri"/>
          <w:lang w:bidi="ar-SA"/>
          <w:color w:val="111111"/>
          <w:sz w:val="28"/>
          <w:szCs w:val="28"/>
          <w:rtl/>
        </w:rPr>
        <w:t xml:space="preserve">باب 6: حكم اجازه وارثان درباره وصيت زمان حيات موصى 391</w:t>
      </w:r>
    </w:p>
    <w:p>
      <w:pPr>
        <w:pStyle w:val="BookText"/>
      </w:pPr>
      <w:r>
        <w:rPr>
          <w:rFonts w:ascii="Amiri" w:hAnsi="Amiri" w:eastAsia="Amiri" w:cs="Amiri"/>
          <w:lang w:bidi="ar-SA"/>
          <w:color w:val="111111"/>
          <w:sz w:val="28"/>
          <w:szCs w:val="28"/>
          <w:rtl/>
        </w:rPr>
        <w:t xml:space="preserve">باب 7: جواز وصيتِ انسانِ بدون وارث 393</w:t>
      </w:r>
    </w:p>
    <w:p>
      <w:pPr>
        <w:pStyle w:val="BookText"/>
      </w:pPr>
      <w:r>
        <w:rPr>
          <w:rFonts w:ascii="Amiri" w:hAnsi="Amiri" w:eastAsia="Amiri" w:cs="Amiri"/>
          <w:lang w:bidi="ar-SA"/>
          <w:color w:val="111111"/>
          <w:sz w:val="28"/>
          <w:szCs w:val="28"/>
          <w:rtl/>
        </w:rPr>
        <w:t xml:space="preserve">باب 11: حكم تصرفات منجز در بيمارى منجر به فوت 403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أنّ للموصى أن ينقض وصيّته فيزيد فيها أو ينقص أو يعطى من حرمه ويحرم من أعطاه ما لم يمت فيعمل بالأخيرة 406</w:t>
      </w:r>
    </w:p>
    <w:p>
      <w:pPr>
        <w:pStyle w:val="BookText"/>
      </w:pPr>
      <w:r>
        <w:rPr>
          <w:rFonts w:ascii="Amiri" w:hAnsi="Amiri" w:eastAsia="Amiri" w:cs="Amiri"/>
          <w:lang w:bidi="ar-SA"/>
          <w:color w:val="111111"/>
          <w:sz w:val="28"/>
          <w:szCs w:val="28"/>
          <w:rtl/>
        </w:rPr>
        <w:t xml:space="preserve">(13) باب جواز الوصيّة للوارث 412</w:t>
      </w:r>
    </w:p>
    <w:p>
      <w:pPr>
        <w:pStyle w:val="BookText"/>
      </w:pPr>
      <w:r>
        <w:rPr>
          <w:rFonts w:ascii="Amiri" w:hAnsi="Amiri" w:eastAsia="Amiri" w:cs="Amiri"/>
          <w:lang w:bidi="ar-SA"/>
          <w:color w:val="111111"/>
          <w:sz w:val="28"/>
          <w:szCs w:val="28"/>
          <w:rtl/>
        </w:rPr>
        <w:t xml:space="preserve">(14) باب ثبوت الوصيّة بشهادة مسلمين عدلين وبشهادة ذمّيّين مرضيّين مع عدمهما 416</w:t>
      </w:r>
    </w:p>
    <w:p>
      <w:pPr>
        <w:pStyle w:val="BookText"/>
      </w:pPr>
      <w:r>
        <w:rPr>
          <w:rFonts w:ascii="Amiri" w:hAnsi="Amiri" w:eastAsia="Amiri" w:cs="Amiri"/>
          <w:lang w:bidi="ar-SA"/>
          <w:color w:val="111111"/>
          <w:sz w:val="28"/>
          <w:szCs w:val="28"/>
          <w:rtl/>
        </w:rPr>
        <w:t xml:space="preserve">(15) باب حكم ما لو ارتاب وليّ الميّت بالشّاهدين الذّمّيّين 424</w:t>
      </w:r>
    </w:p>
    <w:p>
      <w:pPr>
        <w:pStyle w:val="BookText"/>
      </w:pPr>
      <w:r>
        <w:rPr>
          <w:rFonts w:ascii="Amiri" w:hAnsi="Amiri" w:eastAsia="Amiri" w:cs="Amiri"/>
          <w:lang w:bidi="ar-SA"/>
          <w:color w:val="111111"/>
          <w:sz w:val="28"/>
          <w:szCs w:val="28"/>
          <w:rtl/>
        </w:rPr>
        <w:t xml:space="preserve">(16) باب حكم ثبوت الوصيّة بشهادة مسلم صادق 428</w:t>
      </w:r>
    </w:p>
    <w:p>
      <w:pPr>
        <w:pStyle w:val="BookText"/>
      </w:pPr>
      <w:r>
        <w:rPr>
          <w:rFonts w:ascii="Amiri" w:hAnsi="Amiri" w:eastAsia="Amiri" w:cs="Amiri"/>
          <w:lang w:bidi="ar-SA"/>
          <w:color w:val="111111"/>
          <w:sz w:val="28"/>
          <w:szCs w:val="28"/>
          <w:rtl/>
        </w:rPr>
        <w:t xml:space="preserve">(17) باب حكم شهادة المرأة في الوصيّة 430</w:t>
      </w:r>
    </w:p>
    <w:p>
      <w:pPr>
        <w:pStyle w:val="BookText"/>
      </w:pPr>
      <w:r>
        <w:rPr>
          <w:rFonts w:ascii="Amiri" w:hAnsi="Amiri" w:eastAsia="Amiri" w:cs="Amiri"/>
          <w:lang w:bidi="ar-SA"/>
          <w:color w:val="111111"/>
          <w:sz w:val="28"/>
          <w:szCs w:val="28"/>
          <w:rtl/>
        </w:rPr>
        <w:t xml:space="preserve">(18) باب حكم المملوكين إذا ادّعيا أنّ مالكهما أعتقهما وأشهدهما أنّ حمل جاريته منه وأنكر الورثة واسترقّوهم ثمّ اعتقا بعد فشهدا على ما قال مولاهما الأوّل 432</w:t>
      </w:r>
    </w:p>
    <w:p>
      <w:pPr>
        <w:pStyle w:val="BookText"/>
      </w:pPr>
      <w:r>
        <w:rPr>
          <w:rFonts w:ascii="Amiri" w:hAnsi="Amiri" w:eastAsia="Amiri" w:cs="Amiri"/>
          <w:lang w:bidi="ar-SA"/>
          <w:color w:val="111111"/>
          <w:sz w:val="28"/>
          <w:szCs w:val="28"/>
          <w:rtl/>
        </w:rPr>
        <w:t xml:space="preserve">(19) باب جواز الوصيّة بالكتابة والإشارة مع تعذّر النّطق 434</w:t>
      </w:r>
    </w:p>
    <w:p>
      <w:pPr>
        <w:pStyle w:val="BookText"/>
      </w:pPr>
      <w:r>
        <w:rPr>
          <w:rFonts w:ascii="Amiri" w:hAnsi="Amiri" w:eastAsia="Amiri" w:cs="Amiri"/>
          <w:lang w:bidi="ar-SA"/>
          <w:color w:val="111111"/>
          <w:sz w:val="28"/>
          <w:szCs w:val="28"/>
          <w:rtl/>
        </w:rPr>
        <w:t xml:space="preserve">(20) باب أنّ من أوصىٰ إلىٰ صغير وكبير فعلىٰ الكبير أن يمضى الوصيّة ولا ينتظر بلوغ الصّغير وليس للصّغير إذا أدرك أن لا يرضى إلّابما كان من تبديل أو تغيير 440</w:t>
      </w:r>
    </w:p>
    <w:p>
      <w:pPr>
        <w:pStyle w:val="BookText"/>
      </w:pPr>
      <w:r>
        <w:rPr>
          <w:rFonts w:ascii="Amiri" w:hAnsi="Amiri" w:eastAsia="Amiri" w:cs="Amiri"/>
          <w:lang w:bidi="ar-SA"/>
          <w:color w:val="111111"/>
          <w:sz w:val="28"/>
          <w:szCs w:val="28"/>
          <w:rtl/>
        </w:rPr>
        <w:t xml:space="preserve">(21) باب أنّ من أوصى إلى اثنين فليس لهما أن ينفرد كلّ واحد منهما بنصف التّركة وعليهما انفاذ الوصيّة معاً وليس للمديون أن يؤدّى ما عليه إلىٰ بعض الأوصياء 442</w:t>
      </w:r>
    </w:p>
    <w:p>
      <w:pPr>
        <w:pStyle w:val="BookText"/>
      </w:pPr>
      <w:r>
        <w:rPr>
          <w:rFonts w:ascii="Amiri" w:hAnsi="Amiri" w:eastAsia="Amiri" w:cs="Amiri"/>
          <w:lang w:bidi="ar-SA"/>
          <w:color w:val="111111"/>
          <w:sz w:val="28"/>
          <w:szCs w:val="28"/>
          <w:rtl/>
        </w:rPr>
        <w:t xml:space="preserve">(22) باب أنّ الولد ليس له أن يمتنع من قبول وصيّة والده 446</w:t>
      </w:r>
    </w:p>
    <w:p>
      <w:pPr>
        <w:pStyle w:val="BookText"/>
      </w:pPr>
      <w:r>
        <w:rPr>
          <w:rFonts w:ascii="Amiri" w:hAnsi="Amiri" w:eastAsia="Amiri" w:cs="Amiri"/>
          <w:lang w:bidi="ar-SA"/>
          <w:color w:val="111111"/>
          <w:sz w:val="28"/>
          <w:szCs w:val="28"/>
          <w:rtl/>
        </w:rPr>
        <w:t xml:space="preserve">(23) باب حكم الوصيّة إلى المرأة وشارب الخمر 446</w:t>
      </w:r>
    </w:p>
    <w:p>
      <w:pPr>
        <w:pStyle w:val="BookText"/>
      </w:pPr>
      <w:r>
        <w:rPr>
          <w:rFonts w:ascii="Amiri" w:hAnsi="Amiri" w:eastAsia="Amiri" w:cs="Amiri"/>
          <w:lang w:bidi="ar-SA"/>
          <w:color w:val="111111"/>
          <w:sz w:val="28"/>
          <w:szCs w:val="28"/>
          <w:rtl/>
        </w:rPr>
        <w:t xml:space="preserve">(24) باب حكم الغائب والحاضر إذا أوصى إليه 450</w:t>
      </w:r>
    </w:p>
    <w:p>
      <w:pPr>
        <w:pStyle w:val="BookText"/>
      </w:pPr>
      <w:r>
        <w:rPr>
          <w:rFonts w:ascii="Amiri" w:hAnsi="Amiri" w:eastAsia="Amiri" w:cs="Amiri"/>
          <w:lang w:bidi="ar-SA"/>
          <w:color w:val="111111"/>
          <w:sz w:val="28"/>
          <w:szCs w:val="28"/>
          <w:rtl/>
        </w:rPr>
        <w:t xml:space="preserve">(25) باب أنّ من أوصى ثمّ قتل نفسه صحّت وصيّته، وإن جرح نفسه ثمّ أوصى فمات منه لم تجز وصيّته 452</w:t>
      </w:r>
    </w:p>
    <w:p>
      <w:pPr>
        <w:pStyle w:val="BookText"/>
      </w:pPr>
      <w:r>
        <w:rPr>
          <w:rFonts w:ascii="Amiri" w:hAnsi="Amiri" w:eastAsia="Amiri" w:cs="Amiri"/>
          <w:lang w:bidi="ar-SA"/>
          <w:color w:val="111111"/>
          <w:sz w:val="28"/>
          <w:szCs w:val="28"/>
          <w:rtl/>
        </w:rPr>
        <w:t xml:space="preserve">(26) باب أنّه يجب الابتداء من التركة بعد الكفن بالدّين ثمّ الوصيّة ثمّ الميراث وأنّ من مات وعليه دين يحيط بجميع ماله فلا ينفق على عياله من المال 454</w:t>
      </w:r>
    </w:p>
    <w:p>
      <w:pPr>
        <w:pStyle w:val="BookText"/>
      </w:pPr>
      <w:r>
        <w:rPr>
          <w:rFonts w:ascii="Amiri" w:hAnsi="Amiri" w:eastAsia="Amiri" w:cs="Amiri"/>
          <w:lang w:bidi="ar-SA"/>
          <w:color w:val="111111"/>
          <w:sz w:val="28"/>
          <w:szCs w:val="28"/>
          <w:rtl/>
        </w:rPr>
        <w:t xml:space="preserve">(27) باب أنّ من أوصى بزكاة واجبة وجب إخراجها من أصل المال 460</w:t>
      </w:r>
    </w:p>
    <w:p>
      <w:pPr>
        <w:pStyle w:val="BookText"/>
      </w:pPr>
      <w:r>
        <w:rPr>
          <w:rFonts w:ascii="Amiri" w:hAnsi="Amiri" w:eastAsia="Amiri" w:cs="Amiri"/>
          <w:lang w:bidi="ar-SA"/>
          <w:color w:val="111111"/>
          <w:sz w:val="28"/>
          <w:szCs w:val="28"/>
          <w:rtl/>
        </w:rPr>
        <w:t xml:space="preserve">(28) باب وجوب إخراج حجّة الإسلام من أصل المال والمندوبة من الثّلث إن أوصى بها وحكم الوصيّة بالحجّ 462</w:t>
      </w:r>
    </w:p>
    <w:p>
      <w:pPr>
        <w:pStyle w:val="BookText"/>
      </w:pPr>
      <w:r>
        <w:rPr>
          <w:rFonts w:ascii="Amiri" w:hAnsi="Amiri" w:eastAsia="Amiri" w:cs="Amiri"/>
          <w:lang w:bidi="ar-SA"/>
          <w:color w:val="111111"/>
          <w:sz w:val="28"/>
          <w:szCs w:val="28"/>
          <w:rtl/>
        </w:rPr>
        <w:t xml:space="preserve">(29) باب أنّ من أوصى بعتق رقبة يجزى عنه عتق جارية 462</w:t>
      </w:r>
    </w:p>
    <w:p>
      <w:pPr>
        <w:pStyle w:val="BookText"/>
      </w:pPr>
      <w:r>
        <w:rPr>
          <w:rFonts w:ascii="Amiri" w:hAnsi="Amiri" w:eastAsia="Amiri" w:cs="Amiri"/>
          <w:lang w:bidi="ar-SA"/>
          <w:color w:val="111111"/>
          <w:sz w:val="28"/>
          <w:szCs w:val="28"/>
          <w:rtl/>
        </w:rPr>
        <w:t xml:space="preserve">(30) باب أنّ من أوصى بعتق رقبة مؤمنة فلم يوجد بما سمّى فيعتق من النّاس 464</w:t>
      </w:r>
    </w:p>
    <w:p>
      <w:pPr>
        <w:pStyle w:val="BookText"/>
      </w:pPr>
      <w:r>
        <w:rPr>
          <w:rFonts w:ascii="Amiri" w:hAnsi="Amiri" w:eastAsia="Amiri" w:cs="Amiri"/>
          <w:lang w:bidi="ar-SA"/>
          <w:color w:val="111111"/>
          <w:sz w:val="28"/>
          <w:szCs w:val="28"/>
          <w:rtl/>
        </w:rPr>
        <w:t xml:space="preserve">(31) باب أنّ من أوصى بعتق ثلث مماليكه ومات ولم يعيّن استخرج بالقرعة 464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12: حكم تغيير وصيت 407</w:t>
      </w:r>
    </w:p>
    <w:p>
      <w:pPr>
        <w:pStyle w:val="BookText"/>
      </w:pPr>
      <w:r>
        <w:rPr>
          <w:rFonts w:ascii="Amiri" w:hAnsi="Amiri" w:eastAsia="Amiri" w:cs="Amiri"/>
          <w:lang w:bidi="ar-SA"/>
          <w:color w:val="111111"/>
          <w:sz w:val="28"/>
          <w:szCs w:val="28"/>
          <w:rtl/>
        </w:rPr>
        <w:t xml:space="preserve">باب 13: جواز وصيت براى وارث 413</w:t>
      </w:r>
    </w:p>
    <w:p>
      <w:pPr>
        <w:pStyle w:val="BookText"/>
      </w:pPr>
      <w:r>
        <w:rPr>
          <w:rFonts w:ascii="Amiri" w:hAnsi="Amiri" w:eastAsia="Amiri" w:cs="Amiri"/>
          <w:lang w:bidi="ar-SA"/>
          <w:color w:val="111111"/>
          <w:sz w:val="28"/>
          <w:szCs w:val="28"/>
          <w:rtl/>
        </w:rPr>
        <w:t xml:space="preserve">باب 14: ادلّه اثبات وصيت 417</w:t>
      </w:r>
    </w:p>
    <w:p>
      <w:pPr>
        <w:pStyle w:val="BookText"/>
      </w:pPr>
      <w:r>
        <w:rPr>
          <w:rFonts w:ascii="Amiri" w:hAnsi="Amiri" w:eastAsia="Amiri" w:cs="Amiri"/>
          <w:lang w:bidi="ar-SA"/>
          <w:color w:val="111111"/>
          <w:sz w:val="28"/>
          <w:szCs w:val="28"/>
          <w:rtl/>
        </w:rPr>
        <w:t xml:space="preserve">باب 15: حكم شك ولىّ ميّت نسبت به دو شاهد ذمّى 425</w:t>
      </w:r>
    </w:p>
    <w:p>
      <w:pPr>
        <w:pStyle w:val="BookText"/>
      </w:pPr>
      <w:r>
        <w:rPr>
          <w:rFonts w:ascii="IRNazanin" w:hAnsi="IRNazanin" w:eastAsia="IRNazanin" w:cs="IRNazanin"/>
          <w:lang w:bidi="fa-IR"/>
          <w:color w:val="111111"/>
          <w:sz w:val="28"/>
          <w:szCs w:val="28"/>
          <w:rtl/>
        </w:rPr>
        <w:t xml:space="preserve">باب 16: اثبات وصيت با شهادت يك نفر مسلمان راستگو 429</w:t>
      </w:r>
    </w:p>
    <w:p>
      <w:pPr>
        <w:pStyle w:val="BookText"/>
      </w:pPr>
      <w:r>
        <w:rPr>
          <w:rFonts w:ascii="Amiri" w:hAnsi="Amiri" w:eastAsia="Amiri" w:cs="Amiri"/>
          <w:lang w:bidi="ar-SA"/>
          <w:color w:val="111111"/>
          <w:sz w:val="28"/>
          <w:szCs w:val="28"/>
          <w:rtl/>
        </w:rPr>
        <w:t xml:space="preserve">باب 17: حكم شهادت زن در وصيت 431</w:t>
      </w:r>
    </w:p>
    <w:p>
      <w:pPr>
        <w:pStyle w:val="BookText"/>
      </w:pPr>
      <w:r>
        <w:rPr>
          <w:rFonts w:ascii="Amiri" w:hAnsi="Amiri" w:eastAsia="Amiri" w:cs="Amiri"/>
          <w:lang w:bidi="ar-SA"/>
          <w:color w:val="111111"/>
          <w:sz w:val="28"/>
          <w:szCs w:val="28"/>
          <w:rtl/>
        </w:rPr>
        <w:t xml:space="preserve">باب 18: حكم ادعاى دو برده در مورد آزادى خود و باردار بودن كنيز از صاحبش 433</w:t>
      </w:r>
    </w:p>
    <w:p>
      <w:pPr>
        <w:pStyle w:val="BookText"/>
      </w:pPr>
      <w:r>
        <w:rPr>
          <w:rFonts w:ascii="Amiri" w:hAnsi="Amiri" w:eastAsia="Amiri" w:cs="Amiri"/>
          <w:lang w:bidi="ar-SA"/>
          <w:color w:val="111111"/>
          <w:sz w:val="28"/>
          <w:szCs w:val="28"/>
          <w:rtl/>
        </w:rPr>
        <w:t xml:space="preserve">باب 19: جواز وصيت با اشاره و نوشتن 435</w:t>
      </w:r>
    </w:p>
    <w:p>
      <w:pPr>
        <w:pStyle w:val="BookText"/>
      </w:pPr>
      <w:r>
        <w:rPr>
          <w:rFonts w:ascii="Amiri" w:hAnsi="Amiri" w:eastAsia="Amiri" w:cs="Amiri"/>
          <w:lang w:bidi="ar-SA"/>
          <w:color w:val="111111"/>
          <w:sz w:val="28"/>
          <w:szCs w:val="28"/>
          <w:rtl/>
        </w:rPr>
        <w:t xml:space="preserve">باب 20: حكم وصى قرار دادن بالغ و نابالغ 441</w:t>
      </w:r>
    </w:p>
    <w:p>
      <w:pPr>
        <w:pStyle w:val="BookText"/>
      </w:pPr>
      <w:r>
        <w:rPr>
          <w:rFonts w:ascii="Amiri" w:hAnsi="Amiri" w:eastAsia="Amiri" w:cs="Amiri"/>
          <w:lang w:bidi="ar-SA"/>
          <w:color w:val="111111"/>
          <w:sz w:val="28"/>
          <w:szCs w:val="28"/>
          <w:rtl/>
        </w:rPr>
        <w:t xml:space="preserve">باب 21: دو وصى و انجام وصيت 443</w:t>
      </w:r>
    </w:p>
    <w:p>
      <w:pPr>
        <w:pStyle w:val="BookText"/>
      </w:pPr>
      <w:r>
        <w:rPr>
          <w:rFonts w:ascii="IRNazanin" w:hAnsi="IRNazanin" w:eastAsia="IRNazanin" w:cs="IRNazanin"/>
          <w:lang w:bidi="fa-IR"/>
          <w:color w:val="111111"/>
          <w:sz w:val="28"/>
          <w:szCs w:val="28"/>
          <w:rtl/>
        </w:rPr>
        <w:t xml:space="preserve">باب 22: وجوب پذيرش وصيت پدر از سوى فرزند 447</w:t>
      </w:r>
    </w:p>
    <w:p>
      <w:pPr>
        <w:pStyle w:val="BookText"/>
      </w:pPr>
      <w:r>
        <w:rPr>
          <w:rFonts w:ascii="Amiri" w:hAnsi="Amiri" w:eastAsia="Amiri" w:cs="Amiri"/>
          <w:lang w:bidi="ar-SA"/>
          <w:color w:val="111111"/>
          <w:sz w:val="28"/>
          <w:szCs w:val="28"/>
          <w:rtl/>
        </w:rPr>
        <w:t xml:space="preserve">باب 23: حكم وصى قرار دادن زن و شرابخوار 447</w:t>
      </w:r>
    </w:p>
    <w:p>
      <w:pPr>
        <w:pStyle w:val="BookText"/>
      </w:pPr>
      <w:r>
        <w:rPr>
          <w:rFonts w:ascii="Amiri" w:hAnsi="Amiri" w:eastAsia="Amiri" w:cs="Amiri"/>
          <w:lang w:bidi="ar-SA"/>
          <w:color w:val="111111"/>
          <w:sz w:val="28"/>
          <w:szCs w:val="28"/>
          <w:rtl/>
        </w:rPr>
        <w:t xml:space="preserve">باب 24: حكم وصى قرار دادن حاضر و غايب 451</w:t>
      </w:r>
    </w:p>
    <w:p>
      <w:pPr>
        <w:pStyle w:val="BookText"/>
      </w:pPr>
      <w:r>
        <w:rPr>
          <w:rFonts w:ascii="Amiri" w:hAnsi="Amiri" w:eastAsia="Amiri" w:cs="Amiri"/>
          <w:lang w:bidi="ar-SA"/>
          <w:color w:val="111111"/>
          <w:sz w:val="28"/>
          <w:szCs w:val="28"/>
          <w:rtl/>
        </w:rPr>
        <w:t xml:space="preserve">باب 25: حكم وصيت خودكشى كننده 453</w:t>
      </w:r>
    </w:p>
    <w:p>
      <w:pPr>
        <w:pStyle w:val="BookText"/>
      </w:pPr>
      <w:r>
        <w:rPr>
          <w:rFonts w:ascii="Amiri" w:hAnsi="Amiri" w:eastAsia="Amiri" w:cs="Amiri"/>
          <w:lang w:bidi="ar-SA"/>
          <w:color w:val="111111"/>
          <w:sz w:val="28"/>
          <w:szCs w:val="28"/>
          <w:rtl/>
        </w:rPr>
        <w:t xml:space="preserve">باب 26: حكم مقدم بودن بدهى بر وصيت و وصيت بر ميراث 455</w:t>
      </w:r>
    </w:p>
    <w:p>
      <w:pPr>
        <w:pStyle w:val="BookText"/>
      </w:pPr>
      <w:r>
        <w:rPr>
          <w:rFonts w:ascii="Amiri" w:hAnsi="Amiri" w:eastAsia="Amiri" w:cs="Amiri"/>
          <w:lang w:bidi="ar-SA"/>
          <w:color w:val="111111"/>
          <w:sz w:val="28"/>
          <w:szCs w:val="28"/>
          <w:rtl/>
        </w:rPr>
        <w:t xml:space="preserve">باب 27: اخراج وصيت به زكات از اصل مال 461</w:t>
      </w:r>
    </w:p>
    <w:p>
      <w:pPr>
        <w:pStyle w:val="BookText"/>
      </w:pPr>
      <w:r>
        <w:rPr>
          <w:rFonts w:ascii="Amiri" w:hAnsi="Amiri" w:eastAsia="Amiri" w:cs="Amiri"/>
          <w:lang w:bidi="ar-SA"/>
          <w:color w:val="111111"/>
          <w:sz w:val="28"/>
          <w:szCs w:val="28"/>
          <w:rtl/>
        </w:rPr>
        <w:t xml:space="preserve">باب 28: وجوب اخراج حجة الاسلام از اصل مال و حج مستحب از ثلث در صورت وصيت و حكم وصيت به حج 463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باب حكم من أعتق أمة وأوصى أن ينفق عليها من الوسط 465</w:t>
      </w:r>
    </w:p>
    <w:p>
      <w:pPr>
        <w:pStyle w:val="BookText"/>
      </w:pPr>
      <w:r>
        <w:rPr>
          <w:rFonts w:ascii="Amiri" w:hAnsi="Amiri" w:eastAsia="Amiri" w:cs="Amiri"/>
          <w:lang w:bidi="ar-SA"/>
          <w:color w:val="111111"/>
          <w:sz w:val="28"/>
          <w:szCs w:val="28"/>
          <w:rtl/>
        </w:rPr>
        <w:t xml:space="preserve">(33) باب أنّ من أوصى أن يعتق عنه نسمة بخمسمائة فاشتريت بأقلّ أعطيت الباقي ثمّ أعتقت 466</w:t>
      </w:r>
    </w:p>
    <w:p>
      <w:pPr>
        <w:pStyle w:val="BookText"/>
      </w:pPr>
      <w:r>
        <w:rPr>
          <w:rFonts w:ascii="Amiri" w:hAnsi="Amiri" w:eastAsia="Amiri" w:cs="Amiri"/>
          <w:lang w:bidi="ar-SA"/>
          <w:color w:val="111111"/>
          <w:sz w:val="28"/>
          <w:szCs w:val="28"/>
          <w:rtl/>
        </w:rPr>
        <w:t xml:space="preserve">(34) باب أنّ المريض إذا أوصى ثمّ برأ استحبّ له امضاء وصيّته 466</w:t>
      </w:r>
    </w:p>
    <w:p>
      <w:pPr>
        <w:pStyle w:val="BookText"/>
      </w:pPr>
      <w:r>
        <w:rPr>
          <w:rFonts w:ascii="Amiri" w:hAnsi="Amiri" w:eastAsia="Amiri" w:cs="Amiri"/>
          <w:lang w:bidi="ar-SA"/>
          <w:color w:val="111111"/>
          <w:sz w:val="28"/>
          <w:szCs w:val="28"/>
          <w:rtl/>
        </w:rPr>
        <w:t xml:space="preserve">(35) باب حكم من أوصى بجزء من ماله 466</w:t>
      </w:r>
    </w:p>
    <w:p>
      <w:pPr>
        <w:pStyle w:val="BookText"/>
      </w:pPr>
      <w:r>
        <w:rPr>
          <w:rFonts w:ascii="Amiri" w:hAnsi="Amiri" w:eastAsia="Amiri" w:cs="Amiri"/>
          <w:lang w:bidi="ar-SA"/>
          <w:color w:val="111111"/>
          <w:sz w:val="28"/>
          <w:szCs w:val="28"/>
          <w:rtl/>
        </w:rPr>
        <w:t xml:space="preserve">(36) باب حكم من أوصى بسهم من ماله ومن أوصى بعتق كلّ مملوك قديم في ملكه 476</w:t>
      </w:r>
    </w:p>
    <w:p>
      <w:pPr>
        <w:pStyle w:val="BookText"/>
      </w:pPr>
      <w:r>
        <w:rPr>
          <w:rFonts w:ascii="Amiri" w:hAnsi="Amiri" w:eastAsia="Amiri" w:cs="Amiri"/>
          <w:lang w:bidi="ar-SA"/>
          <w:color w:val="111111"/>
          <w:sz w:val="28"/>
          <w:szCs w:val="28"/>
          <w:rtl/>
        </w:rPr>
        <w:t xml:space="preserve">(37) باب حكم من أوصى بشيء من ماله وحكم من أوصى لجيرانه 482</w:t>
      </w:r>
    </w:p>
    <w:p>
      <w:pPr>
        <w:pStyle w:val="BookText"/>
      </w:pPr>
      <w:r>
        <w:rPr>
          <w:rFonts w:ascii="Amiri" w:hAnsi="Amiri" w:eastAsia="Amiri" w:cs="Amiri"/>
          <w:lang w:bidi="ar-SA"/>
          <w:color w:val="111111"/>
          <w:sz w:val="28"/>
          <w:szCs w:val="28"/>
          <w:rtl/>
        </w:rPr>
        <w:t xml:space="preserve">(38) باب أنّ من أوصى لرجل بسيف وكان في جَفْنٍ وعليه حلية فله السيّف بما فيه 482</w:t>
      </w:r>
    </w:p>
    <w:p>
      <w:pPr>
        <w:pStyle w:val="BookText"/>
      </w:pPr>
      <w:r>
        <w:rPr>
          <w:rFonts w:ascii="Amiri" w:hAnsi="Amiri" w:eastAsia="Amiri" w:cs="Amiri"/>
          <w:lang w:bidi="ar-SA"/>
          <w:color w:val="111111"/>
          <w:sz w:val="28"/>
          <w:szCs w:val="28"/>
          <w:rtl/>
        </w:rPr>
        <w:t xml:space="preserve">(39) باب أنّ من أوصى لرجل بصندوق فيه مال فله الصّندوق بما فيه وكذا من أوصى لشخص بسفينة وفيها طعام 484</w:t>
      </w:r>
    </w:p>
    <w:p>
      <w:pPr>
        <w:pStyle w:val="BookText"/>
      </w:pPr>
      <w:r>
        <w:rPr>
          <w:rFonts w:ascii="Amiri" w:hAnsi="Amiri" w:eastAsia="Amiri" w:cs="Amiri"/>
          <w:lang w:bidi="ar-SA"/>
          <w:color w:val="111111"/>
          <w:sz w:val="28"/>
          <w:szCs w:val="28"/>
          <w:rtl/>
        </w:rPr>
        <w:t xml:space="preserve">(40) باب حكم الوصيّة بما أحبّ الوصىّ وبالمجمل وبيان ما هو القليل 486</w:t>
      </w:r>
    </w:p>
    <w:p>
      <w:pPr>
        <w:pStyle w:val="BookText"/>
      </w:pPr>
      <w:r>
        <w:rPr>
          <w:rFonts w:ascii="Amiri" w:hAnsi="Amiri" w:eastAsia="Amiri" w:cs="Amiri"/>
          <w:lang w:bidi="ar-SA"/>
          <w:color w:val="111111"/>
          <w:sz w:val="28"/>
          <w:szCs w:val="28"/>
          <w:rtl/>
        </w:rPr>
        <w:t xml:space="preserve">(41) باب حكم من أوصى لهم جدّهم بسهم أبيهم وحكم من أقرّ لأولاده بضيعة 488</w:t>
      </w:r>
    </w:p>
    <w:p>
      <w:pPr>
        <w:pStyle w:val="BookText"/>
      </w:pPr>
      <w:r>
        <w:rPr>
          <w:rFonts w:ascii="Amiri" w:hAnsi="Amiri" w:eastAsia="Amiri" w:cs="Amiri"/>
          <w:lang w:bidi="ar-SA"/>
          <w:color w:val="111111"/>
          <w:sz w:val="28"/>
          <w:szCs w:val="28"/>
          <w:rtl/>
        </w:rPr>
        <w:t xml:space="preserve">(42) باب حكم من أوصى من ماله لأعمامه وأخواله 488</w:t>
      </w:r>
    </w:p>
    <w:p>
      <w:pPr>
        <w:pStyle w:val="BookText"/>
      </w:pPr>
      <w:r>
        <w:rPr>
          <w:rFonts w:ascii="Amiri" w:hAnsi="Amiri" w:eastAsia="Amiri" w:cs="Amiri"/>
          <w:lang w:bidi="ar-SA"/>
          <w:color w:val="111111"/>
          <w:sz w:val="28"/>
          <w:szCs w:val="28"/>
          <w:rtl/>
        </w:rPr>
        <w:t xml:space="preserve">(43) باب حكم من أوصىٰ لقرابته وحكم من أوصى بأنّ هٰذا المال لفلان ولم يأمره بأمر 488</w:t>
      </w:r>
    </w:p>
    <w:p>
      <w:pPr>
        <w:pStyle w:val="BookText"/>
      </w:pPr>
      <w:r>
        <w:rPr>
          <w:rFonts w:ascii="Amiri" w:hAnsi="Amiri" w:eastAsia="Amiri" w:cs="Amiri"/>
          <w:lang w:bidi="ar-SA"/>
          <w:color w:val="111111"/>
          <w:sz w:val="28"/>
          <w:szCs w:val="28"/>
          <w:rtl/>
        </w:rPr>
        <w:t xml:space="preserve">(44) باب استحباب الوصيّة للقرابة وإن كان قاطعاً 490</w:t>
      </w:r>
    </w:p>
    <w:p>
      <w:pPr>
        <w:pStyle w:val="BookText"/>
      </w:pPr>
      <w:r>
        <w:rPr>
          <w:rFonts w:ascii="Amiri" w:hAnsi="Amiri" w:eastAsia="Amiri" w:cs="Amiri"/>
          <w:lang w:bidi="ar-SA"/>
          <w:color w:val="111111"/>
          <w:sz w:val="28"/>
          <w:szCs w:val="28"/>
          <w:rtl/>
        </w:rPr>
        <w:t xml:space="preserve">(45) باب أنّ من أوصى لاُمّ ولدِه أعتقت من الثّلث ولها مابقى من الوصيّة 494</w:t>
      </w:r>
    </w:p>
    <w:p>
      <w:pPr>
        <w:pStyle w:val="BookText"/>
      </w:pPr>
      <w:r>
        <w:rPr>
          <w:rFonts w:ascii="Amiri" w:hAnsi="Amiri" w:eastAsia="Amiri" w:cs="Amiri"/>
          <w:lang w:bidi="ar-SA"/>
          <w:color w:val="111111"/>
          <w:sz w:val="28"/>
          <w:szCs w:val="28"/>
          <w:rtl/>
        </w:rPr>
        <w:t xml:space="preserve">(46) باب حكم من أوصى لمواليه وموالياته 496</w:t>
      </w:r>
    </w:p>
    <w:p>
      <w:pPr>
        <w:pStyle w:val="BookText"/>
      </w:pPr>
      <w:r>
        <w:rPr>
          <w:rFonts w:ascii="Amiri" w:hAnsi="Amiri" w:eastAsia="Amiri" w:cs="Amiri"/>
          <w:lang w:bidi="ar-SA"/>
          <w:color w:val="111111"/>
          <w:sz w:val="28"/>
          <w:szCs w:val="28"/>
          <w:rtl/>
        </w:rPr>
        <w:t xml:space="preserve">(47) باب ماورد فيمن أوصى بثلث ماله لعبده 497</w:t>
      </w:r>
    </w:p>
    <w:p>
      <w:pPr>
        <w:pStyle w:val="BookText"/>
      </w:pPr>
      <w:r>
        <w:rPr>
          <w:rFonts w:ascii="Amiri" w:hAnsi="Amiri" w:eastAsia="Amiri" w:cs="Amiri"/>
          <w:lang w:bidi="ar-SA"/>
          <w:color w:val="111111"/>
          <w:sz w:val="28"/>
          <w:szCs w:val="28"/>
          <w:rtl/>
        </w:rPr>
        <w:t xml:space="preserve">(48) باب أنّ المكاتب إن أوصىٰ أو اوصِىَ له صحّت بقدر ما اعتق منه 497</w:t>
      </w:r>
    </w:p>
    <w:p>
      <w:pPr>
        <w:pStyle w:val="BookText"/>
      </w:pPr>
      <w:r>
        <w:rPr>
          <w:rFonts w:ascii="Amiri" w:hAnsi="Amiri" w:eastAsia="Amiri" w:cs="Amiri"/>
          <w:lang w:bidi="ar-SA"/>
          <w:color w:val="111111"/>
          <w:sz w:val="28"/>
          <w:szCs w:val="28"/>
          <w:rtl/>
        </w:rPr>
        <w:t xml:space="preserve">(49) باب أنّ من دبّر عبده أو أوصى بعتقه وعليه تحرير رقبة في كفّارة لم يُجْزِ عنه ذٰلك 499</w:t>
      </w:r>
    </w:p>
    <w:p>
      <w:pPr>
        <w:pStyle w:val="BookText"/>
      </w:pPr>
      <w:r>
        <w:rPr>
          <w:rFonts w:ascii="Amiri" w:hAnsi="Amiri" w:eastAsia="Amiri" w:cs="Amiri"/>
          <w:lang w:bidi="ar-SA"/>
          <w:color w:val="111111"/>
          <w:sz w:val="28"/>
          <w:szCs w:val="28"/>
          <w:rtl/>
        </w:rPr>
        <w:t xml:space="preserve">(50) باب حكم من أوصى بمال لآل محمّد صلّى اللّه عليه و آله أو بمال قليل لولد فاطمة عليها السلام 500</w:t>
      </w:r>
    </w:p>
    <w:p>
      <w:pPr>
        <w:pStyle w:val="BookText"/>
      </w:pPr>
      <w:r>
        <w:rPr>
          <w:rFonts w:ascii="Amiri" w:hAnsi="Amiri" w:eastAsia="Amiri" w:cs="Amiri"/>
          <w:lang w:bidi="ar-SA"/>
          <w:color w:val="111111"/>
          <w:sz w:val="28"/>
          <w:szCs w:val="28"/>
          <w:rtl/>
        </w:rPr>
        <w:t xml:space="preserve">(51) باب انّ من أوصى لغير الوارث من صغير أو كبير بالمعروف فقد جازت وصيّته 500</w:t>
      </w:r>
    </w:p>
    <w:p>
      <w:pPr>
        <w:pStyle w:val="BookText"/>
      </w:pPr>
      <w:r>
        <w:rPr>
          <w:rFonts w:ascii="Amiri" w:hAnsi="Amiri" w:eastAsia="Amiri" w:cs="Amiri"/>
          <w:lang w:bidi="ar-SA"/>
          <w:color w:val="111111"/>
          <w:sz w:val="28"/>
          <w:szCs w:val="28"/>
          <w:rtl/>
        </w:rPr>
        <w:t xml:space="preserve">(52) باب حكم الوصيّة بإخراج الولد من الميراث 502</w:t>
      </w:r>
    </w:p>
    <w:p>
      <w:pPr>
        <w:pStyle w:val="BookText"/>
      </w:pPr>
      <w:r>
        <w:rPr>
          <w:rFonts w:ascii="Amiri" w:hAnsi="Amiri" w:eastAsia="Amiri" w:cs="Amiri"/>
          <w:lang w:bidi="ar-SA"/>
          <w:color w:val="111111"/>
          <w:sz w:val="28"/>
          <w:szCs w:val="28"/>
          <w:rtl/>
        </w:rPr>
        <w:t xml:space="preserve">(53) باب أنّ من أوصى بمال للكعبة يدفع إلى المحتاجين من زوّارها 504</w:t>
      </w:r>
    </w:p>
    <w:p>
      <w:pPr>
        <w:pStyle w:val="BookText"/>
      </w:pPr>
      <w:r>
        <w:rPr>
          <w:rFonts w:ascii="Amiri" w:hAnsi="Amiri" w:eastAsia="Amiri" w:cs="Amiri"/>
          <w:lang w:bidi="ar-SA"/>
          <w:color w:val="111111"/>
          <w:sz w:val="28"/>
          <w:szCs w:val="28"/>
          <w:rtl/>
        </w:rPr>
        <w:t xml:space="preserve">(54) باب حكم من أوصىٰ بمال للحجّ والعتق والصّدقة فلم يبلغ 504</w:t>
      </w:r>
    </w:p>
    <w:p>
      <w:pPr>
        <w:pStyle w:val="BookText"/>
      </w:pPr>
      <w:r>
        <w:rPr>
          <w:rFonts w:ascii="Amiri" w:hAnsi="Amiri" w:eastAsia="Amiri" w:cs="Amiri"/>
          <w:lang w:bidi="ar-SA"/>
          <w:color w:val="111111"/>
          <w:sz w:val="28"/>
          <w:szCs w:val="28"/>
          <w:rtl/>
        </w:rPr>
        <w:t xml:space="preserve">(55) باب حكم المال الّذى يوصىٰ به في سبيل اللّٰه 508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34: استحباب عمل به وصيت خود در صورت بهبودى از بيمارى 467</w:t>
      </w:r>
    </w:p>
    <w:p>
      <w:pPr>
        <w:pStyle w:val="BookText"/>
      </w:pPr>
      <w:r>
        <w:rPr>
          <w:rFonts w:ascii="Amiri" w:hAnsi="Amiri" w:eastAsia="Amiri" w:cs="Amiri"/>
          <w:lang w:bidi="ar-SA"/>
          <w:color w:val="111111"/>
          <w:sz w:val="28"/>
          <w:szCs w:val="28"/>
          <w:rtl/>
        </w:rPr>
        <w:t xml:space="preserve">باب 35: حكم وصيت به يك جزء از مال 467</w:t>
      </w:r>
    </w:p>
    <w:p>
      <w:pPr>
        <w:pStyle w:val="BookText"/>
      </w:pPr>
      <w:r>
        <w:rPr>
          <w:rFonts w:ascii="Amiri" w:hAnsi="Amiri" w:eastAsia="Amiri" w:cs="Amiri"/>
          <w:lang w:bidi="ar-SA"/>
          <w:color w:val="111111"/>
          <w:sz w:val="28"/>
          <w:szCs w:val="28"/>
          <w:rtl/>
        </w:rPr>
        <w:t xml:space="preserve">باب 36: حكم وصيت به يك سهم از مال و وصيت به آزاد كردن برده هاى قديمى 477</w:t>
      </w:r>
    </w:p>
    <w:p>
      <w:pPr>
        <w:pStyle w:val="BookText"/>
      </w:pPr>
      <w:r>
        <w:rPr>
          <w:rFonts w:ascii="IRNazanin" w:hAnsi="IRNazanin" w:eastAsia="IRNazanin" w:cs="IRNazanin"/>
          <w:lang w:bidi="fa-IR"/>
          <w:color w:val="111111"/>
          <w:sz w:val="28"/>
          <w:szCs w:val="28"/>
          <w:rtl/>
        </w:rPr>
        <w:t xml:space="preserve">باب 37: حكم وصيت به چيزى از مال و وصيت براى همسايگان 483</w:t>
      </w:r>
    </w:p>
    <w:p>
      <w:pPr>
        <w:pStyle w:val="BookText"/>
      </w:pPr>
      <w:r>
        <w:rPr>
          <w:rFonts w:ascii="Amiri" w:hAnsi="Amiri" w:eastAsia="Amiri" w:cs="Amiri"/>
          <w:lang w:bidi="ar-SA"/>
          <w:color w:val="111111"/>
          <w:sz w:val="28"/>
          <w:szCs w:val="28"/>
          <w:rtl/>
        </w:rPr>
        <w:t xml:space="preserve">باب 38: حكم غلاف و زيور آلات شمشير در وصيت به آن 483</w:t>
      </w:r>
    </w:p>
    <w:p>
      <w:pPr>
        <w:pStyle w:val="BookText"/>
      </w:pPr>
      <w:r>
        <w:rPr>
          <w:rFonts w:ascii="IRNazanin" w:hAnsi="IRNazanin" w:eastAsia="IRNazanin" w:cs="IRNazanin"/>
          <w:lang w:bidi="fa-IR"/>
          <w:color w:val="111111"/>
          <w:sz w:val="28"/>
          <w:szCs w:val="28"/>
          <w:rtl/>
        </w:rPr>
        <w:t xml:space="preserve">باب 39: حكم وصيت به صندوق و مال داخل آن و وصيت به كشتى و گندم آن 485</w:t>
      </w:r>
    </w:p>
    <w:p>
      <w:pPr>
        <w:pStyle w:val="BookText"/>
      </w:pPr>
      <w:r>
        <w:rPr>
          <w:rFonts w:ascii="Amiri" w:hAnsi="Amiri" w:eastAsia="Amiri" w:cs="Amiri"/>
          <w:lang w:bidi="ar-SA"/>
          <w:color w:val="111111"/>
          <w:sz w:val="28"/>
          <w:szCs w:val="28"/>
          <w:rtl/>
        </w:rPr>
        <w:t xml:space="preserve">باب 40: حكم وصيت به مبلغى كه وصى دوست دارد و وصيت به مجمل و قليل 487</w:t>
      </w:r>
    </w:p>
    <w:p>
      <w:pPr>
        <w:pStyle w:val="BookText"/>
      </w:pPr>
      <w:r>
        <w:rPr>
          <w:rFonts w:ascii="Amiri" w:hAnsi="Amiri" w:eastAsia="Amiri" w:cs="Amiri"/>
          <w:lang w:bidi="ar-SA"/>
          <w:color w:val="111111"/>
          <w:sz w:val="28"/>
          <w:szCs w:val="28"/>
          <w:rtl/>
        </w:rPr>
        <w:t xml:space="preserve">باب 41: حكم وصيت براى نوه به اندازه سهم فرزند واقرار براى فرزند 489</w:t>
      </w:r>
    </w:p>
    <w:p>
      <w:pPr>
        <w:pStyle w:val="BookText"/>
      </w:pPr>
      <w:r>
        <w:rPr>
          <w:rFonts w:ascii="Amiri" w:hAnsi="Amiri" w:eastAsia="Amiri" w:cs="Amiri"/>
          <w:lang w:bidi="ar-SA"/>
          <w:color w:val="111111"/>
          <w:sz w:val="28"/>
          <w:szCs w:val="28"/>
          <w:rtl/>
        </w:rPr>
        <w:t xml:space="preserve">باب 42: حكم وصيت براى عمو و دايى 489</w:t>
      </w:r>
    </w:p>
    <w:p>
      <w:pPr>
        <w:pStyle w:val="BookText"/>
      </w:pPr>
      <w:r>
        <w:rPr>
          <w:rFonts w:ascii="IRNazanin" w:hAnsi="IRNazanin" w:eastAsia="IRNazanin" w:cs="IRNazanin"/>
          <w:lang w:bidi="fa-IR"/>
          <w:color w:val="111111"/>
          <w:sz w:val="28"/>
          <w:szCs w:val="28"/>
          <w:rtl/>
        </w:rPr>
        <w:t xml:space="preserve">باب 43: حكم وصيت براى بستگان و وصيت براى شخصى بدون تعيين مورد مصرف 489</w:t>
      </w:r>
    </w:p>
    <w:p>
      <w:pPr>
        <w:pStyle w:val="BookText"/>
      </w:pPr>
      <w:r>
        <w:rPr>
          <w:rFonts w:ascii="IRNazanin" w:hAnsi="IRNazanin" w:eastAsia="IRNazanin" w:cs="IRNazanin"/>
          <w:lang w:bidi="fa-IR"/>
          <w:color w:val="111111"/>
          <w:sz w:val="28"/>
          <w:szCs w:val="28"/>
          <w:rtl/>
        </w:rPr>
        <w:t xml:space="preserve">باب 44: استحباب وصيت براى بستگان هرچند قاطع رحم باشد 491</w:t>
      </w:r>
    </w:p>
    <w:p>
      <w:pPr>
        <w:pStyle w:val="BookText"/>
      </w:pPr>
      <w:r>
        <w:rPr>
          <w:rFonts w:ascii="Amiri" w:hAnsi="Amiri" w:eastAsia="Amiri" w:cs="Amiri"/>
          <w:lang w:bidi="ar-SA"/>
          <w:color w:val="111111"/>
          <w:sz w:val="28"/>
          <w:szCs w:val="28"/>
          <w:rtl/>
        </w:rPr>
        <w:t xml:space="preserve">باب 50: حكم وصيت براى آل محمد صلى الله عليه و آله و فرزندان فاطمه عليها السلام 501</w:t>
      </w:r>
    </w:p>
    <w:p>
      <w:pPr>
        <w:pStyle w:val="BookText"/>
      </w:pPr>
      <w:r>
        <w:rPr>
          <w:rFonts w:ascii="Amiri" w:hAnsi="Amiri" w:eastAsia="Amiri" w:cs="Amiri"/>
          <w:lang w:bidi="ar-SA"/>
          <w:color w:val="111111"/>
          <w:sz w:val="28"/>
          <w:szCs w:val="28"/>
          <w:rtl/>
        </w:rPr>
        <w:t xml:space="preserve">باب 51: حكم وصيت براى غير وارث 501</w:t>
      </w:r>
    </w:p>
    <w:p>
      <w:pPr>
        <w:pStyle w:val="BookText"/>
      </w:pPr>
      <w:r>
        <w:rPr>
          <w:rFonts w:ascii="Amiri" w:hAnsi="Amiri" w:eastAsia="Amiri" w:cs="Amiri"/>
          <w:lang w:bidi="ar-SA"/>
          <w:color w:val="111111"/>
          <w:sz w:val="28"/>
          <w:szCs w:val="28"/>
          <w:rtl/>
        </w:rPr>
        <w:t xml:space="preserve">باب 52: حكم محروم كردن فرزند از ميراث 503</w:t>
      </w:r>
    </w:p>
    <w:p>
      <w:pPr>
        <w:pStyle w:val="BookText"/>
      </w:pPr>
      <w:r>
        <w:rPr>
          <w:rFonts w:ascii="IRNazanin" w:hAnsi="IRNazanin" w:eastAsia="IRNazanin" w:cs="IRNazanin"/>
          <w:lang w:bidi="fa-IR"/>
          <w:color w:val="111111"/>
          <w:sz w:val="28"/>
          <w:szCs w:val="28"/>
          <w:rtl/>
        </w:rPr>
        <w:t xml:space="preserve">باب 53: حكم پرداخت مال وصيت شده براى كعبه به زائران آن 505</w:t>
      </w:r>
    </w:p>
    <w:p>
      <w:pPr>
        <w:pStyle w:val="BookText"/>
      </w:pPr>
      <w:r>
        <w:rPr>
          <w:rFonts w:ascii="Amiri" w:hAnsi="Amiri" w:eastAsia="Amiri" w:cs="Amiri"/>
          <w:lang w:bidi="ar-SA"/>
          <w:color w:val="111111"/>
          <w:sz w:val="28"/>
          <w:szCs w:val="28"/>
          <w:rtl/>
        </w:rPr>
        <w:t xml:space="preserve">باب 54: حكم كافى نبودن مال وصيت شده براى عتق، حج و صدقه 505</w:t>
      </w:r>
    </w:p>
    <w:p>
      <w:pPr>
        <w:pStyle w:val="BookText"/>
      </w:pPr>
      <w:r>
        <w:rPr>
          <w:rFonts w:ascii="Amiri" w:hAnsi="Amiri" w:eastAsia="Amiri" w:cs="Amiri"/>
          <w:lang w:bidi="ar-SA"/>
          <w:color w:val="111111"/>
          <w:sz w:val="28"/>
          <w:szCs w:val="28"/>
          <w:rtl/>
        </w:rPr>
        <w:t xml:space="preserve">باب 55: حكم وصيت در راه خدا 509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باب أنّ المجوسىّ إذا أوصى بمال للفقراء انصرف إلى فقراء المجوس فإن صرف في فقراء المسلمين وجب أن يصرف بقدره من مال الصّدقة إلى فقراء المجوس 514</w:t>
      </w:r>
    </w:p>
    <w:p>
      <w:pPr>
        <w:pStyle w:val="BookText"/>
      </w:pPr>
      <w:r>
        <w:rPr>
          <w:rFonts w:ascii="Amiri" w:hAnsi="Amiri" w:eastAsia="Amiri" w:cs="Amiri"/>
          <w:lang w:bidi="ar-SA"/>
          <w:color w:val="111111"/>
          <w:sz w:val="28"/>
          <w:szCs w:val="28"/>
          <w:rtl/>
        </w:rPr>
        <w:t xml:space="preserve">(57) باب جواز الوصيّة من المسلم والذّمّىّ للذّمّى بمال وعدم جواز دفعه إلى غيره 516</w:t>
      </w:r>
    </w:p>
    <w:p>
      <w:pPr>
        <w:pStyle w:val="BookText"/>
      </w:pPr>
      <w:r>
        <w:rPr>
          <w:rFonts w:ascii="Amiri" w:hAnsi="Amiri" w:eastAsia="Amiri" w:cs="Amiri"/>
          <w:lang w:bidi="ar-SA"/>
          <w:color w:val="111111"/>
          <w:sz w:val="28"/>
          <w:szCs w:val="28"/>
          <w:rtl/>
        </w:rPr>
        <w:t xml:space="preserve">(58) باب جواز تفويض الموصى أمر مصرف الوصيّة إلى الوصىّ 518</w:t>
      </w:r>
    </w:p>
    <w:p>
      <w:pPr>
        <w:pStyle w:val="BookText"/>
      </w:pPr>
      <w:r>
        <w:rPr>
          <w:rFonts w:ascii="Amiri" w:hAnsi="Amiri" w:eastAsia="Amiri" w:cs="Amiri"/>
          <w:lang w:bidi="ar-SA"/>
          <w:color w:val="111111"/>
          <w:sz w:val="28"/>
          <w:szCs w:val="28"/>
          <w:rtl/>
        </w:rPr>
        <w:t xml:space="preserve">(59) باب حكم ما لو أوصى أحد ببنوّة غلام وعتق غلام فاعتقل لسانه ولم يعيّنهما 520</w:t>
      </w:r>
    </w:p>
    <w:p>
      <w:pPr>
        <w:pStyle w:val="BookText"/>
      </w:pPr>
      <w:r>
        <w:rPr>
          <w:rFonts w:ascii="IRNazanin" w:hAnsi="IRNazanin" w:eastAsia="IRNazanin" w:cs="IRNazanin"/>
          <w:lang w:bidi="fa-IR"/>
          <w:color w:val="111111"/>
          <w:sz w:val="28"/>
          <w:szCs w:val="28"/>
          <w:rtl/>
        </w:rPr>
        <w:t xml:space="preserve">(60) باب انّ الموصىٰ له إذا مات قبل الموصى أو قبل القبض فالموصىٰ به لوارث الموصىٰ له 522</w:t>
      </w:r>
    </w:p>
    <w:p>
      <w:pPr>
        <w:pStyle w:val="BookText"/>
      </w:pPr>
      <w:r>
        <w:rPr>
          <w:rFonts w:ascii="Amiri" w:hAnsi="Amiri" w:eastAsia="Amiri" w:cs="Amiri"/>
          <w:lang w:bidi="ar-SA"/>
          <w:color w:val="111111"/>
          <w:sz w:val="28"/>
          <w:szCs w:val="28"/>
          <w:rtl/>
        </w:rPr>
        <w:t xml:space="preserve">(61) باب وجوب انفاذ الوصيّة على وجهها ولا يجوز للوصىّ أن يبدّلها أو يغيّرها فإن غيّرها فهو ضامن إلّاأن يوصى بغير ما أمر اللّٰه تعالى فللوصىّ أن يردّها إلى الحقّ 526</w:t>
      </w:r>
    </w:p>
    <w:p>
      <w:pPr>
        <w:pStyle w:val="BookText"/>
      </w:pPr>
      <w:r>
        <w:rPr>
          <w:rFonts w:ascii="Amiri" w:hAnsi="Amiri" w:eastAsia="Amiri" w:cs="Amiri"/>
          <w:lang w:bidi="ar-SA"/>
          <w:color w:val="111111"/>
          <w:sz w:val="28"/>
          <w:szCs w:val="28"/>
          <w:rtl/>
        </w:rPr>
        <w:t xml:space="preserve">(62) باب حكم ضمان الوصىّ لمال الغرماء إذا عزله ورفعه في بيته فسرق 534</w:t>
      </w:r>
    </w:p>
    <w:p>
      <w:pPr>
        <w:pStyle w:val="BookText"/>
      </w:pPr>
      <w:r>
        <w:rPr>
          <w:rFonts w:ascii="Amiri" w:hAnsi="Amiri" w:eastAsia="Amiri" w:cs="Amiri"/>
          <w:lang w:bidi="ar-SA"/>
          <w:color w:val="111111"/>
          <w:sz w:val="28"/>
          <w:szCs w:val="28"/>
          <w:rtl/>
        </w:rPr>
        <w:t xml:space="preserve">(63) باب أنّه هل للوصىّ أن يعيّن مال اليتيم أو يتّجر فيه أم لا 536</w:t>
      </w:r>
    </w:p>
    <w:p>
      <w:pPr>
        <w:pStyle w:val="BookText"/>
      </w:pPr>
      <w:r>
        <w:rPr>
          <w:rFonts w:ascii="Amiri" w:hAnsi="Amiri" w:eastAsia="Amiri" w:cs="Amiri"/>
          <w:lang w:bidi="ar-SA"/>
          <w:color w:val="111111"/>
          <w:sz w:val="28"/>
          <w:szCs w:val="28"/>
          <w:rtl/>
        </w:rPr>
        <w:t xml:space="preserve">(64) باب عدم جواز دفع الوصىّ مال اليتيم إليه قبل البلوغ والرّشد ولزوم دفعه إليه إن آنس منه رشده وعلى اليتيم أن يأخذ ماله 536</w:t>
      </w:r>
    </w:p>
    <w:p>
      <w:pPr>
        <w:pStyle w:val="BookText"/>
      </w:pPr>
      <w:r>
        <w:rPr>
          <w:rFonts w:ascii="Amiri" w:hAnsi="Amiri" w:eastAsia="Amiri" w:cs="Amiri"/>
          <w:lang w:bidi="ar-SA"/>
          <w:color w:val="111111"/>
          <w:sz w:val="28"/>
          <w:szCs w:val="28"/>
          <w:rtl/>
        </w:rPr>
        <w:t xml:space="preserve">(65) باب أنّ الوصىّ إذا نسى بعض أبواب الوصيّة يجعلها في البرّ 542</w:t>
      </w:r>
    </w:p>
    <w:p>
      <w:pPr>
        <w:pStyle w:val="BookText"/>
      </w:pPr>
      <w:r>
        <w:rPr>
          <w:rFonts w:ascii="Amiri" w:hAnsi="Amiri" w:eastAsia="Amiri" w:cs="Amiri"/>
          <w:lang w:bidi="ar-SA"/>
          <w:color w:val="111111"/>
          <w:sz w:val="28"/>
          <w:szCs w:val="28"/>
          <w:rtl/>
        </w:rPr>
        <w:t xml:space="preserve">(66) باب جواز شراء الوصىّ من مال الميّت إذا بيع فيمن زاد 544</w:t>
      </w:r>
    </w:p>
    <w:p>
      <w:pPr>
        <w:pStyle w:val="BookText"/>
      </w:pPr>
      <w:r>
        <w:rPr>
          <w:rFonts w:ascii="Amiri" w:hAnsi="Amiri" w:eastAsia="Amiri" w:cs="Amiri"/>
          <w:lang w:bidi="ar-SA"/>
          <w:color w:val="111111"/>
          <w:sz w:val="28"/>
          <w:szCs w:val="28"/>
          <w:rtl/>
        </w:rPr>
        <w:t xml:space="preserve">(67) باب أنّ من أذن لوصيّه في المضاربة بمال ولده الصّغار من غير ضمان جاز له ذٰلك 544</w:t>
      </w:r>
    </w:p>
    <w:p>
      <w:pPr>
        <w:pStyle w:val="BookText"/>
      </w:pPr>
      <w:r>
        <w:rPr>
          <w:rFonts w:ascii="Amiri" w:hAnsi="Amiri" w:eastAsia="Amiri" w:cs="Amiri"/>
          <w:lang w:bidi="ar-SA"/>
          <w:color w:val="111111"/>
          <w:sz w:val="28"/>
          <w:szCs w:val="28"/>
          <w:rtl/>
        </w:rPr>
        <w:t xml:space="preserve">(68) باب أنّ الوصىّ إذا ادّعى على الميّت ديناً بلا بيّنة هل له أن يأخذ ممّا في يده أم لا 546</w:t>
      </w:r>
    </w:p>
    <w:p>
      <w:pPr>
        <w:pStyle w:val="BookText"/>
      </w:pPr>
      <w:r>
        <w:rPr>
          <w:rFonts w:ascii="Amiri" w:hAnsi="Amiri" w:eastAsia="Amiri" w:cs="Amiri"/>
          <w:lang w:bidi="ar-SA"/>
          <w:color w:val="111111"/>
          <w:sz w:val="28"/>
          <w:szCs w:val="28"/>
          <w:rtl/>
        </w:rPr>
        <w:t xml:space="preserve">(69) باب حكم وصىّ الوصىّ في القيام بالوصيّة وحكم أخذ الاُجرة 548</w:t>
      </w:r>
    </w:p>
    <w:p>
      <w:pPr>
        <w:pStyle w:val="BookText"/>
      </w:pPr>
      <w:r>
        <w:rPr>
          <w:rFonts w:ascii="Amiri" w:hAnsi="Amiri" w:eastAsia="Amiri" w:cs="Amiri"/>
          <w:lang w:bidi="ar-SA"/>
          <w:color w:val="111111"/>
          <w:sz w:val="28"/>
          <w:szCs w:val="28"/>
          <w:rtl/>
        </w:rPr>
        <w:t xml:space="preserve">(70) باب أنّ من أوصى بمال لاُمور متعدّدة فلم يبلغ يبدأ بأوّل ماسمّاه فالأوّل حتّىٰ يتمّ 548</w:t>
      </w:r>
    </w:p>
    <w:p>
      <w:pPr>
        <w:pStyle w:val="BookText"/>
      </w:pPr>
      <w:r>
        <w:rPr>
          <w:rFonts w:ascii="Amiri" w:hAnsi="Amiri" w:eastAsia="Amiri" w:cs="Amiri"/>
          <w:lang w:bidi="ar-SA"/>
          <w:color w:val="111111"/>
          <w:sz w:val="28"/>
          <w:szCs w:val="28"/>
          <w:rtl/>
        </w:rPr>
        <w:t xml:space="preserve">(71) باب أنّه يستحبّ للإنسان أن يكون وصيّ نفسه ويقدّم ما يريد أن يوصى به 550</w:t>
      </w:r>
    </w:p>
    <w:p>
      <w:pPr>
        <w:pStyle w:val="BookText"/>
      </w:pPr>
      <w:r>
        <w:rPr>
          <w:rFonts w:ascii="Amiri" w:hAnsi="Amiri" w:eastAsia="Amiri" w:cs="Amiri"/>
          <w:lang w:bidi="ar-SA"/>
          <w:color w:val="111111"/>
          <w:sz w:val="28"/>
          <w:szCs w:val="28"/>
          <w:rtl/>
        </w:rPr>
        <w:t xml:space="preserve">(72) باب أنّ من ترك عند امرأته نفقة لمدّة ثمّ مات رجع الباقي في الميراث 550</w:t>
      </w:r>
    </w:p>
    <w:p>
      <w:pPr>
        <w:pStyle w:val="BookText"/>
      </w:pPr>
      <w:r>
        <w:rPr>
          <w:rFonts w:ascii="Amiri" w:hAnsi="Amiri" w:eastAsia="Amiri" w:cs="Amiri"/>
          <w:lang w:bidi="ar-SA"/>
          <w:color w:val="111111"/>
          <w:sz w:val="28"/>
          <w:szCs w:val="28"/>
          <w:rtl/>
        </w:rPr>
        <w:t xml:space="preserve">(73) باب حكم وصيّة من لم يبلغ والسّفيه والمجنون 552</w:t>
      </w:r>
    </w:p>
    <w:p>
      <w:pPr>
        <w:pStyle w:val="BookText"/>
      </w:pPr>
      <w:r>
        <w:rPr>
          <w:rFonts w:ascii="Amiri" w:hAnsi="Amiri" w:eastAsia="Amiri" w:cs="Amiri"/>
          <w:lang w:bidi="ar-SA"/>
          <w:color w:val="111111"/>
          <w:sz w:val="28"/>
          <w:szCs w:val="28"/>
          <w:rtl/>
        </w:rPr>
        <w:t xml:space="preserve">(74) باب أنّ المملوك لاوصيّة له إلّابإذن سيّده 556</w:t>
      </w:r>
    </w:p>
    <w:p>
      <w:pPr>
        <w:pStyle w:val="BookText"/>
      </w:pPr>
      <w:r>
        <w:rPr>
          <w:rFonts w:ascii="Amiri" w:hAnsi="Amiri" w:eastAsia="Amiri" w:cs="Amiri"/>
          <w:lang w:bidi="ar-SA"/>
          <w:color w:val="111111"/>
          <w:sz w:val="28"/>
          <w:szCs w:val="28"/>
          <w:rtl/>
        </w:rPr>
        <w:t xml:space="preserve">(75) باب ماورد في من يتولّىٰ قسمة أموال من مات بلا وصيّة وله أولاد صغار وكبار وفى مَنْ وَصِىّ مَنْ لٰاوَصِىَّ له وما يزيل الوصىّ عن الوصيّة 556</w:t>
      </w:r>
    </w:p>
    <w:p>
      <w:pPr>
        <w:pStyle w:val="BookText"/>
      </w:pPr>
      <w:r>
        <w:rPr>
          <w:rFonts w:ascii="Amiri" w:hAnsi="Amiri" w:eastAsia="Amiri" w:cs="Amiri"/>
          <w:lang w:bidi="ar-SA"/>
          <w:color w:val="111111"/>
          <w:sz w:val="28"/>
          <w:szCs w:val="28"/>
          <w:rtl/>
        </w:rPr>
        <w:t xml:space="preserve">(76) باب ماورد في انّ القاضي يوكّل وكيلاً للغُيّب يقاسم الوصىّ 558</w:t>
      </w:r>
    </w:p>
    <w:p>
      <w:pPr>
        <w:pStyle w:val="BookText"/>
      </w:pPr>
      <w:r>
        <w:rPr>
          <w:rFonts w:ascii="Amiri" w:hAnsi="Amiri" w:eastAsia="Amiri" w:cs="Amiri"/>
          <w:lang w:bidi="ar-SA"/>
          <w:color w:val="111111"/>
          <w:sz w:val="28"/>
          <w:szCs w:val="28"/>
          <w:rtl/>
        </w:rPr>
        <w:t xml:space="preserve">(77) باب حكم من أوصى إليه بعتق نسمتين بمبلغ معيّن فاشترى واحدة واعتقها ولا يصيب بما بقى من المال نسمة اُخرى 558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56: حكم وصيت مجوسى به صرف مال در ميان نيازمندان 515</w:t>
      </w:r>
    </w:p>
    <w:p>
      <w:pPr>
        <w:pStyle w:val="BookText"/>
      </w:pPr>
      <w:r>
        <w:rPr>
          <w:rFonts w:ascii="Amiri" w:hAnsi="Amiri" w:eastAsia="Amiri" w:cs="Amiri"/>
          <w:lang w:bidi="ar-SA"/>
          <w:color w:val="111111"/>
          <w:sz w:val="28"/>
          <w:szCs w:val="28"/>
          <w:rtl/>
        </w:rPr>
        <w:t xml:space="preserve">باب 57: جواز وصيت مسلمان و ذمى براى ذمى 517</w:t>
      </w:r>
    </w:p>
    <w:p>
      <w:pPr>
        <w:pStyle w:val="BookText"/>
      </w:pPr>
      <w:r>
        <w:rPr>
          <w:rFonts w:ascii="IRNazanin" w:hAnsi="IRNazanin" w:eastAsia="IRNazanin" w:cs="IRNazanin"/>
          <w:lang w:bidi="fa-IR"/>
          <w:color w:val="111111"/>
          <w:sz w:val="28"/>
          <w:szCs w:val="28"/>
          <w:rtl/>
        </w:rPr>
        <w:t xml:space="preserve">باب 58: جواز واگذار شدن مصرف وصيت به وصى 519</w:t>
      </w:r>
    </w:p>
    <w:p>
      <w:pPr>
        <w:pStyle w:val="BookText"/>
      </w:pPr>
      <w:r>
        <w:rPr>
          <w:rFonts w:ascii="Amiri" w:hAnsi="Amiri" w:eastAsia="Amiri" w:cs="Amiri"/>
          <w:lang w:bidi="ar-SA"/>
          <w:color w:val="111111"/>
          <w:sz w:val="28"/>
          <w:szCs w:val="28"/>
          <w:rtl/>
        </w:rPr>
        <w:t xml:space="preserve">باب 59: حكم وصيت به فرزند بودن برده اى و آزاد كردن برده اى بدون تعيين 521</w:t>
      </w:r>
    </w:p>
    <w:p>
      <w:pPr>
        <w:pStyle w:val="BookText"/>
      </w:pPr>
      <w:r>
        <w:rPr>
          <w:rFonts w:ascii="IRNazanin" w:hAnsi="IRNazanin" w:eastAsia="IRNazanin" w:cs="IRNazanin"/>
          <w:lang w:bidi="fa-IR"/>
          <w:color w:val="111111"/>
          <w:sz w:val="28"/>
          <w:szCs w:val="28"/>
          <w:rtl/>
        </w:rPr>
        <w:t xml:space="preserve">باب 60: مرگ موصّيٰله پيش از موصّىٖ يا پيش از تحويل گرفتن 523</w:t>
      </w:r>
    </w:p>
    <w:p>
      <w:pPr>
        <w:pStyle w:val="BookText"/>
      </w:pPr>
      <w:r>
        <w:rPr>
          <w:rFonts w:ascii="Amiri" w:hAnsi="Amiri" w:eastAsia="Amiri" w:cs="Amiri"/>
          <w:lang w:bidi="ar-SA"/>
          <w:color w:val="111111"/>
          <w:sz w:val="28"/>
          <w:szCs w:val="28"/>
          <w:rtl/>
        </w:rPr>
        <w:t xml:space="preserve">باب 61: حكم تغيير وصيت 527</w:t>
      </w:r>
    </w:p>
    <w:p>
      <w:pPr>
        <w:pStyle w:val="BookText"/>
      </w:pPr>
      <w:r>
        <w:rPr>
          <w:rFonts w:ascii="Amiri" w:hAnsi="Amiri" w:eastAsia="Amiri" w:cs="Amiri"/>
          <w:lang w:bidi="ar-SA"/>
          <w:color w:val="111111"/>
          <w:sz w:val="28"/>
          <w:szCs w:val="28"/>
          <w:rtl/>
        </w:rPr>
        <w:t xml:space="preserve">باب 62: حكم ضمانت وصى براى طلبكاران 535</w:t>
      </w:r>
    </w:p>
    <w:p>
      <w:pPr>
        <w:pStyle w:val="BookText"/>
      </w:pPr>
      <w:r>
        <w:rPr>
          <w:rFonts w:ascii="Amiri" w:hAnsi="Amiri" w:eastAsia="Amiri" w:cs="Amiri"/>
          <w:lang w:bidi="ar-SA"/>
          <w:color w:val="111111"/>
          <w:sz w:val="28"/>
          <w:szCs w:val="28"/>
          <w:rtl/>
        </w:rPr>
        <w:t xml:space="preserve">باب 63: حكم تجارت وصى با مال يتيم 537</w:t>
      </w:r>
    </w:p>
    <w:p>
      <w:pPr>
        <w:pStyle w:val="BookText"/>
      </w:pPr>
      <w:r>
        <w:rPr>
          <w:rFonts w:ascii="IRNazanin" w:hAnsi="IRNazanin" w:eastAsia="IRNazanin" w:cs="IRNazanin"/>
          <w:lang w:bidi="fa-IR"/>
          <w:color w:val="111111"/>
          <w:sz w:val="28"/>
          <w:szCs w:val="28"/>
          <w:rtl/>
        </w:rPr>
        <w:t xml:space="preserve">باب 64: عدم جواز پرداخت مال يتيم پيش از رسيدن به مرحله بلوغ و رشد و لزوم پرداخت آن هنگام رشد 537</w:t>
      </w:r>
    </w:p>
    <w:p>
      <w:pPr>
        <w:pStyle w:val="BookText"/>
      </w:pPr>
      <w:r>
        <w:rPr>
          <w:rFonts w:ascii="Amiri" w:hAnsi="Amiri" w:eastAsia="Amiri" w:cs="Amiri"/>
          <w:lang w:bidi="ar-SA"/>
          <w:color w:val="111111"/>
          <w:sz w:val="28"/>
          <w:szCs w:val="28"/>
          <w:rtl/>
        </w:rPr>
        <w:t xml:space="preserve">باب 65: حكم فراموش شدن وصيت توسط وصى 543</w:t>
      </w:r>
    </w:p>
    <w:p>
      <w:pPr>
        <w:pStyle w:val="BookText"/>
      </w:pPr>
      <w:r>
        <w:rPr>
          <w:rFonts w:ascii="Amiri" w:hAnsi="Amiri" w:eastAsia="Amiri" w:cs="Amiri"/>
          <w:lang w:bidi="ar-SA"/>
          <w:color w:val="111111"/>
          <w:sz w:val="28"/>
          <w:szCs w:val="28"/>
          <w:rtl/>
        </w:rPr>
        <w:t xml:space="preserve">باب 66: جواز خريد مال ميت به وسيله مزايده توسط وصى 545</w:t>
      </w:r>
    </w:p>
    <w:p>
      <w:pPr>
        <w:pStyle w:val="BookText"/>
      </w:pPr>
      <w:r>
        <w:rPr>
          <w:rFonts w:ascii="Amiri" w:hAnsi="Amiri" w:eastAsia="Amiri" w:cs="Amiri"/>
          <w:lang w:bidi="ar-SA"/>
          <w:color w:val="111111"/>
          <w:sz w:val="28"/>
          <w:szCs w:val="28"/>
          <w:rtl/>
        </w:rPr>
        <w:t xml:space="preserve">باب 67: اجازه مضاربه با مال يتيم از سوى موصى به وصى 545</w:t>
      </w:r>
    </w:p>
    <w:p>
      <w:pPr>
        <w:pStyle w:val="BookText"/>
      </w:pPr>
      <w:r>
        <w:rPr>
          <w:rFonts w:ascii="Amiri" w:hAnsi="Amiri" w:eastAsia="Amiri" w:cs="Amiri"/>
          <w:lang w:bidi="ar-SA"/>
          <w:color w:val="111111"/>
          <w:sz w:val="28"/>
          <w:szCs w:val="28"/>
          <w:rtl/>
        </w:rPr>
        <w:t xml:space="preserve">باب 68: حكم ادّعاى طلب از موصى توسط وصى 547</w:t>
      </w:r>
    </w:p>
    <w:p>
      <w:pPr>
        <w:pStyle w:val="BookText"/>
      </w:pPr>
      <w:r>
        <w:rPr>
          <w:rFonts w:ascii="IRNazanin" w:hAnsi="IRNazanin" w:eastAsia="IRNazanin" w:cs="IRNazanin"/>
          <w:lang w:bidi="fa-IR"/>
          <w:color w:val="111111"/>
          <w:sz w:val="28"/>
          <w:szCs w:val="28"/>
          <w:rtl/>
        </w:rPr>
        <w:t xml:space="preserve">باب 69: حكم وصىِ وصى و اجرت گرفتن وى 549</w:t>
      </w:r>
    </w:p>
    <w:p>
      <w:pPr>
        <w:pStyle w:val="BookText"/>
      </w:pPr>
      <w:r>
        <w:rPr>
          <w:rFonts w:ascii="Amiri" w:hAnsi="Amiri" w:eastAsia="Amiri" w:cs="Amiri"/>
          <w:lang w:bidi="ar-SA"/>
          <w:color w:val="111111"/>
          <w:sz w:val="28"/>
          <w:szCs w:val="28"/>
          <w:rtl/>
        </w:rPr>
        <w:t xml:space="preserve">باب 70: عدم كفايت مالِ ميت براى انجام وصاياى او 549</w:t>
      </w:r>
    </w:p>
    <w:p>
      <w:pPr>
        <w:pStyle w:val="BookText"/>
      </w:pPr>
      <w:r>
        <w:rPr>
          <w:rFonts w:ascii="IRNazanin" w:hAnsi="IRNazanin" w:eastAsia="IRNazanin" w:cs="IRNazanin"/>
          <w:lang w:bidi="fa-IR"/>
          <w:color w:val="111111"/>
          <w:sz w:val="28"/>
          <w:szCs w:val="28"/>
          <w:rtl/>
        </w:rPr>
        <w:t xml:space="preserve">باب 71: استحباب وصى بودن انسان براى خودش 551</w:t>
      </w:r>
    </w:p>
    <w:p>
      <w:pPr>
        <w:pStyle w:val="BookText"/>
      </w:pPr>
      <w:r>
        <w:rPr>
          <w:rFonts w:ascii="IRNazanin" w:hAnsi="IRNazanin" w:eastAsia="IRNazanin" w:cs="IRNazanin"/>
          <w:lang w:bidi="fa-IR"/>
          <w:color w:val="111111"/>
          <w:sz w:val="28"/>
          <w:szCs w:val="28"/>
          <w:rtl/>
        </w:rPr>
        <w:t xml:space="preserve">باب 72: حكم مازاد نفقه همسر پس از مرگ 551</w:t>
      </w:r>
    </w:p>
    <w:p>
      <w:pPr>
        <w:pStyle w:val="BookText"/>
      </w:pPr>
      <w:r>
        <w:rPr>
          <w:rFonts w:ascii="Amiri" w:hAnsi="Amiri" w:eastAsia="Amiri" w:cs="Amiri"/>
          <w:lang w:bidi="ar-SA"/>
          <w:color w:val="111111"/>
          <w:sz w:val="28"/>
          <w:szCs w:val="28"/>
          <w:rtl/>
        </w:rPr>
        <w:t xml:space="preserve">باب 73: حكم وصيت نابالغ، سفيه و ديوانه 553</w:t>
      </w:r>
    </w:p>
    <w:p>
      <w:pPr>
        <w:pStyle w:val="BookText"/>
      </w:pPr>
      <w:r>
        <w:rPr>
          <w:rFonts w:ascii="Amiri" w:hAnsi="Amiri" w:eastAsia="Amiri" w:cs="Amiri"/>
          <w:lang w:bidi="ar-SA"/>
          <w:color w:val="111111"/>
          <w:sz w:val="28"/>
          <w:szCs w:val="28"/>
          <w:rtl/>
        </w:rPr>
        <w:t xml:space="preserve">باب 74: حكم وصيت برده 557</w:t>
      </w:r>
    </w:p>
    <w:p>
      <w:pPr>
        <w:pStyle w:val="BookText"/>
      </w:pPr>
      <w:r>
        <w:rPr>
          <w:rFonts w:ascii="Amiri" w:hAnsi="Amiri" w:eastAsia="Amiri" w:cs="Amiri"/>
          <w:lang w:bidi="ar-SA"/>
          <w:color w:val="111111"/>
          <w:sz w:val="28"/>
          <w:szCs w:val="28"/>
          <w:rtl/>
        </w:rPr>
        <w:t xml:space="preserve">باب 75: حكم تقسيم اموال شخصِ بدون وصيت و حكم سلب صلاحيت وصى و حكم فاقد وصى 557</w:t>
      </w:r>
    </w:p>
    <w:p>
      <w:pPr>
        <w:pStyle w:val="BookText"/>
      </w:pPr>
      <w:r>
        <w:rPr>
          <w:rFonts w:ascii="Amiri" w:hAnsi="Amiri" w:eastAsia="Amiri" w:cs="Amiri"/>
          <w:lang w:bidi="ar-SA"/>
          <w:color w:val="111111"/>
          <w:sz w:val="28"/>
          <w:szCs w:val="28"/>
          <w:rtl/>
        </w:rPr>
        <w:t xml:space="preserve">باب 76: حكم تعيين وكيل از جانب قاضى براى ورثۀ غايب به منظور تقسيم اموال ميّت 559</w:t>
      </w:r>
    </w:p>
    <w:p>
      <w:pPr>
        <w:pStyle w:val="BookText"/>
      </w:pPr>
      <w:r>
        <w:rPr>
          <w:rFonts w:ascii="Amiri" w:hAnsi="Amiri" w:eastAsia="Amiri" w:cs="Amiri"/>
          <w:lang w:bidi="ar-SA"/>
          <w:color w:val="111111"/>
          <w:sz w:val="28"/>
          <w:szCs w:val="28"/>
          <w:rtl/>
        </w:rPr>
        <w:t xml:space="preserve">باب 77: حكم وصيت به آزاد كردن دو برده با مبلغ معينى 559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العتق وأبوابه 0 56</w:t>
      </w:r>
    </w:p>
    <w:p>
      <w:pPr>
        <w:pStyle w:val="BookText"/>
      </w:pPr>
      <w:r>
        <w:rPr>
          <w:rFonts w:ascii="Amiri" w:hAnsi="Amiri" w:eastAsia="Amiri" w:cs="Amiri"/>
          <w:lang w:bidi="ar-SA"/>
          <w:color w:val="111111"/>
          <w:sz w:val="28"/>
          <w:szCs w:val="28"/>
          <w:rtl/>
        </w:rPr>
        <w:t xml:space="preserve">(1) باب استحباب عتق العبيد خصوصاً عشيّة عرفة ويومها واختيار عتق العبد عَلَى الأمَةِ 560</w:t>
      </w:r>
    </w:p>
    <w:p>
      <w:pPr>
        <w:pStyle w:val="BookText"/>
      </w:pPr>
      <w:r>
        <w:rPr>
          <w:rFonts w:ascii="Amiri" w:hAnsi="Amiri" w:eastAsia="Amiri" w:cs="Amiri"/>
          <w:lang w:bidi="ar-SA"/>
          <w:color w:val="111111"/>
          <w:sz w:val="28"/>
          <w:szCs w:val="28"/>
          <w:rtl/>
        </w:rPr>
        <w:t xml:space="preserve">(2) باب أنّه لاعتق إلّاما اُريد به وجه اللّٰه عزّوجلّ 566</w:t>
      </w:r>
    </w:p>
    <w:p>
      <w:pPr>
        <w:pStyle w:val="BookText"/>
      </w:pPr>
      <w:r>
        <w:rPr>
          <w:rFonts w:ascii="Amiri" w:hAnsi="Amiri" w:eastAsia="Amiri" w:cs="Amiri"/>
          <w:lang w:bidi="ar-SA"/>
          <w:color w:val="111111"/>
          <w:sz w:val="28"/>
          <w:szCs w:val="28"/>
          <w:rtl/>
        </w:rPr>
        <w:t xml:space="preserve">(3) باب أنّه لا يصحّ العتق قبل الملك وان علّق عليه 567</w:t>
      </w:r>
    </w:p>
    <w:p>
      <w:pPr>
        <w:pStyle w:val="BookText"/>
      </w:pPr>
      <w:r>
        <w:rPr>
          <w:rFonts w:ascii="Amiri" w:hAnsi="Amiri" w:eastAsia="Amiri" w:cs="Amiri"/>
          <w:lang w:bidi="ar-SA"/>
          <w:color w:val="111111"/>
          <w:sz w:val="28"/>
          <w:szCs w:val="28"/>
          <w:rtl/>
        </w:rPr>
        <w:t xml:space="preserve">(4) باب استحباب كتابة كتاب العتق وكيفيّته 569</w:t>
      </w:r>
    </w:p>
    <w:p>
      <w:pPr>
        <w:pStyle w:val="BookText"/>
      </w:pPr>
      <w:r>
        <w:rPr>
          <w:rFonts w:ascii="Amiri" w:hAnsi="Amiri" w:eastAsia="Amiri" w:cs="Amiri"/>
          <w:lang w:bidi="ar-SA"/>
          <w:color w:val="111111"/>
          <w:sz w:val="28"/>
          <w:szCs w:val="28"/>
          <w:rtl/>
        </w:rPr>
        <w:t xml:space="preserve">(5) باب أنّ الرّجل إذا ملك أحد الآباء، أو الأولاد، أو إحدى النّساء المحرّمات إنعتق عليه، وأنّه يملك من عداهم من الأقارب وكراهة تملّكهم خصوصاً الوارث واستحباب عتقهم 570</w:t>
      </w:r>
    </w:p>
    <w:p>
      <w:pPr>
        <w:pStyle w:val="BookText"/>
      </w:pPr>
      <w:r>
        <w:rPr>
          <w:rFonts w:ascii="Amiri" w:hAnsi="Amiri" w:eastAsia="Amiri" w:cs="Amiri"/>
          <w:lang w:bidi="ar-SA"/>
          <w:color w:val="111111"/>
          <w:sz w:val="28"/>
          <w:szCs w:val="28"/>
          <w:rtl/>
        </w:rPr>
        <w:t xml:space="preserve">(6) باب أنّ من أرضعت ابن جاريته تعتقه ولا تملكه، وأنّ من أرضعت ابن سيّده لا تعتق وله أن يبيعها 574</w:t>
      </w:r>
    </w:p>
    <w:p>
      <w:pPr>
        <w:pStyle w:val="BookText"/>
      </w:pPr>
      <w:r>
        <w:rPr>
          <w:rFonts w:ascii="Amiri" w:hAnsi="Amiri" w:eastAsia="Amiri" w:cs="Amiri"/>
          <w:lang w:bidi="ar-SA"/>
          <w:color w:val="111111"/>
          <w:sz w:val="28"/>
          <w:szCs w:val="28"/>
          <w:rtl/>
        </w:rPr>
        <w:t xml:space="preserve">(7) باب أنّ المرأة إذا ملكت أحداً من الآباء أو الاُمّهات أو الأولاد انعتق وتملك من سواهم، وأنّه إذا ملك أحد الزّوجين صاحبه بطل العقد وثبت الملك فتحلّ الأمة ويحرم العبد 575</w:t>
      </w:r>
    </w:p>
    <w:p>
      <w:pPr>
        <w:pStyle w:val="BookText"/>
      </w:pPr>
      <w:r>
        <w:rPr>
          <w:rFonts w:ascii="Amiri" w:hAnsi="Amiri" w:eastAsia="Amiri" w:cs="Amiri"/>
          <w:lang w:bidi="ar-SA"/>
          <w:color w:val="111111"/>
          <w:sz w:val="28"/>
          <w:szCs w:val="28"/>
          <w:rtl/>
        </w:rPr>
        <w:t xml:space="preserve">(8) باب أنّ من أعتق عبداً أو أمة على شرط فله شرطه 575</w:t>
      </w:r>
    </w:p>
    <w:p>
      <w:pPr>
        <w:pStyle w:val="BookText"/>
      </w:pPr>
      <w:r>
        <w:rPr>
          <w:rFonts w:ascii="Amiri" w:hAnsi="Amiri" w:eastAsia="Amiri" w:cs="Amiri"/>
          <w:lang w:bidi="ar-SA"/>
          <w:color w:val="111111"/>
          <w:sz w:val="28"/>
          <w:szCs w:val="28"/>
          <w:rtl/>
        </w:rPr>
        <w:t xml:space="preserve">(9) باب أنّ من أعتق مملوكاً وشرط عليه خدمته مدّة فأبق ثمّ مات المولى فوجدها ورثته ليس لهم أن يستخدموها 577</w:t>
      </w:r>
    </w:p>
    <w:p>
      <w:pPr>
        <w:pStyle w:val="BookText"/>
      </w:pPr>
      <w:r>
        <w:rPr>
          <w:rFonts w:ascii="Amiri" w:hAnsi="Amiri" w:eastAsia="Amiri" w:cs="Amiri"/>
          <w:lang w:bidi="ar-SA"/>
          <w:color w:val="111111"/>
          <w:sz w:val="28"/>
          <w:szCs w:val="28"/>
          <w:rtl/>
        </w:rPr>
        <w:t xml:space="preserve">(10) باب وجوب نفقة المملوك ورعاية حقوقه واستحباب البرّ به والانفاق على من أعتق ولا حيلة له حتّى يستغنى وأنّه لا بأس للرّجل أن يقول لمملوكه يا أخى ويا ابني 578</w:t>
      </w:r>
    </w:p>
    <w:p>
      <w:pPr>
        <w:pStyle w:val="BookText"/>
      </w:pPr>
      <w:r>
        <w:rPr>
          <w:rFonts w:ascii="Amiri" w:hAnsi="Amiri" w:eastAsia="Amiri" w:cs="Amiri"/>
          <w:lang w:bidi="ar-SA"/>
          <w:color w:val="111111"/>
          <w:sz w:val="28"/>
          <w:szCs w:val="28"/>
          <w:rtl/>
        </w:rPr>
        <w:t xml:space="preserve">(11) باب جواز عتق الوالدانِ الصّغار واستحباب اختيار عتق مَنْ أغنىٰ نفسه 581</w:t>
      </w:r>
    </w:p>
    <w:p>
      <w:pPr>
        <w:pStyle w:val="BookText"/>
      </w:pPr>
      <w:r>
        <w:rPr>
          <w:rFonts w:ascii="IRNazanin" w:hAnsi="IRNazanin" w:eastAsia="IRNazanin" w:cs="IRNazanin"/>
          <w:lang w:bidi="fa-IR"/>
          <w:color w:val="111111"/>
          <w:sz w:val="28"/>
          <w:szCs w:val="28"/>
          <w:rtl/>
        </w:rPr>
        <w:t xml:space="preserve">(12) باب جواز عتق ولد الزّنا وولده 582</w:t>
      </w:r>
    </w:p>
    <w:p>
      <w:pPr>
        <w:pStyle w:val="BookText"/>
      </w:pPr>
      <w:r>
        <w:rPr>
          <w:rFonts w:ascii="Amiri" w:hAnsi="Amiri" w:eastAsia="Amiri" w:cs="Amiri"/>
          <w:lang w:bidi="ar-SA"/>
          <w:color w:val="111111"/>
          <w:sz w:val="28"/>
          <w:szCs w:val="28"/>
          <w:rtl/>
        </w:rPr>
        <w:t xml:space="preserve">(13) باب جواز عتق المستضعف ولو في الواجب وحكم عتق المشرك والنّاصب 583</w:t>
      </w:r>
    </w:p>
    <w:p>
      <w:pPr>
        <w:pStyle w:val="BookText"/>
      </w:pPr>
      <w:r>
        <w:rPr>
          <w:rFonts w:ascii="Amiri" w:hAnsi="Amiri" w:eastAsia="Amiri" w:cs="Amiri"/>
          <w:lang w:bidi="ar-SA"/>
          <w:color w:val="111111"/>
          <w:sz w:val="28"/>
          <w:szCs w:val="28"/>
          <w:rtl/>
        </w:rPr>
        <w:t xml:space="preserve">(14) باب حكم ما إذا كان المملوك بين شركاء فأعتق بعضهم نصيبه 584</w:t>
      </w:r>
    </w:p>
    <w:p>
      <w:pPr>
        <w:pStyle w:val="BookText"/>
      </w:pPr>
      <w:r>
        <w:rPr>
          <w:rFonts w:ascii="Amiri" w:hAnsi="Amiri" w:eastAsia="Amiri" w:cs="Amiri"/>
          <w:lang w:bidi="ar-SA"/>
          <w:color w:val="111111"/>
          <w:sz w:val="28"/>
          <w:szCs w:val="28"/>
          <w:rtl/>
        </w:rPr>
        <w:t xml:space="preserve">(15) باب أنّ عتق المكره ليس بعتق، وأنّ من كان معه رقيق فسأله العشّار فقال هم أحرار ليس عليه شيء 588</w:t>
      </w:r>
    </w:p>
    <w:p>
      <w:pPr>
        <w:pStyle w:val="BookText"/>
      </w:pPr>
      <w:r>
        <w:rPr>
          <w:rFonts w:ascii="Amiri" w:hAnsi="Amiri" w:eastAsia="Amiri" w:cs="Amiri"/>
          <w:lang w:bidi="ar-SA"/>
          <w:color w:val="111111"/>
          <w:sz w:val="28"/>
          <w:szCs w:val="28"/>
          <w:rtl/>
        </w:rPr>
        <w:t xml:space="preserve">(16) باب أنّ المولَه والمدلّه والمَعتوه ليس عتقه بعتق 589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باب أنّ السكران لا يجوز عتقه 590</w:t>
      </w:r>
    </w:p>
    <w:p>
      <w:pPr>
        <w:pStyle w:val="BookText"/>
      </w:pPr>
      <w:r>
        <w:rPr>
          <w:rFonts w:ascii="Amiri" w:hAnsi="Amiri" w:eastAsia="Amiri" w:cs="Amiri"/>
          <w:lang w:bidi="ar-SA"/>
          <w:color w:val="111111"/>
          <w:sz w:val="28"/>
          <w:szCs w:val="28"/>
          <w:rtl/>
        </w:rPr>
        <w:t xml:space="preserve">(18) باب أنّ المملوك إذا نَكل به أو مثّل به فهو حرّ 590</w:t>
      </w:r>
    </w:p>
    <w:p>
      <w:pPr>
        <w:pStyle w:val="BookText"/>
      </w:pPr>
      <w:r>
        <w:rPr>
          <w:rFonts w:ascii="Amiri" w:hAnsi="Amiri" w:eastAsia="Amiri" w:cs="Amiri"/>
          <w:lang w:bidi="ar-SA"/>
          <w:color w:val="111111"/>
          <w:sz w:val="28"/>
          <w:szCs w:val="28"/>
          <w:rtl/>
        </w:rPr>
        <w:t xml:space="preserve">(19) باب أنّ المملوك إذا عمى أو أقعد أو جذم فقد عتق وحكم ما إذا صار أشلّ أو أعرج أو أعور 592</w:t>
      </w:r>
    </w:p>
    <w:p>
      <w:pPr>
        <w:pStyle w:val="BookText"/>
      </w:pPr>
      <w:r>
        <w:rPr>
          <w:rFonts w:ascii="Amiri" w:hAnsi="Amiri" w:eastAsia="Amiri" w:cs="Amiri"/>
          <w:lang w:bidi="ar-SA"/>
          <w:color w:val="111111"/>
          <w:sz w:val="28"/>
          <w:szCs w:val="28"/>
          <w:rtl/>
        </w:rPr>
        <w:t xml:space="preserve">(20) باب حكم مال المملوك إذا أعتق 593</w:t>
      </w:r>
    </w:p>
    <w:p>
      <w:pPr>
        <w:pStyle w:val="BookText"/>
      </w:pPr>
      <w:r>
        <w:rPr>
          <w:rFonts w:ascii="Amiri" w:hAnsi="Amiri" w:eastAsia="Amiri" w:cs="Amiri"/>
          <w:lang w:bidi="ar-SA"/>
          <w:color w:val="111111"/>
          <w:sz w:val="28"/>
          <w:szCs w:val="28"/>
          <w:rtl/>
        </w:rPr>
        <w:t xml:space="preserve">(21) باب حكم من اشترى عبداً أو أمة نسيئة ثمّ أعتق العبد أو أولد الأمة ثمّ أعتقها فمات ولا مال له 595</w:t>
      </w:r>
    </w:p>
    <w:p>
      <w:pPr>
        <w:pStyle w:val="BookText"/>
      </w:pPr>
      <w:r>
        <w:rPr>
          <w:rFonts w:ascii="Amiri" w:hAnsi="Amiri" w:eastAsia="Amiri" w:cs="Amiri"/>
          <w:lang w:bidi="ar-SA"/>
          <w:color w:val="111111"/>
          <w:sz w:val="28"/>
          <w:szCs w:val="28"/>
          <w:rtl/>
        </w:rPr>
        <w:t xml:space="preserve">(22) باب أنّ من أعطاه المملوك مالاً ليشتريه ويعتقه كره له القبول وحكم مالو بذل لمولاه مالاً ليبيعه 596</w:t>
      </w:r>
    </w:p>
    <w:p>
      <w:pPr>
        <w:pStyle w:val="BookText"/>
      </w:pPr>
      <w:r>
        <w:rPr>
          <w:rFonts w:ascii="Amiri" w:hAnsi="Amiri" w:eastAsia="Amiri" w:cs="Amiri"/>
          <w:lang w:bidi="ar-SA"/>
          <w:color w:val="111111"/>
          <w:sz w:val="28"/>
          <w:szCs w:val="28"/>
          <w:rtl/>
        </w:rPr>
        <w:t xml:space="preserve">(23) باب انّ عتق المملوك فى الرّخاء أفضل من بيعه والصّدقة بثمنه وفى الشّدّة بيعه والصّدقة بثمنه أفضل من عتقه وكراهة عتق الفاسق وشارب الخمر واستحباب عتق المملوك الصّالح 596</w:t>
      </w:r>
    </w:p>
    <w:p>
      <w:pPr>
        <w:pStyle w:val="BookText"/>
      </w:pPr>
      <w:r>
        <w:rPr>
          <w:rFonts w:ascii="Amiri" w:hAnsi="Amiri" w:eastAsia="Amiri" w:cs="Amiri"/>
          <w:lang w:bidi="ar-SA"/>
          <w:color w:val="111111"/>
          <w:sz w:val="28"/>
          <w:szCs w:val="28"/>
          <w:rtl/>
        </w:rPr>
        <w:t xml:space="preserve">(24) باب أنّ الأصل فى النّاس الحرّيّة حتّى تثبت الرّقّيّة بالإقرار والبيّنة 597</w:t>
      </w:r>
    </w:p>
    <w:p>
      <w:pPr>
        <w:pStyle w:val="BookText"/>
      </w:pPr>
      <w:r>
        <w:rPr>
          <w:rFonts w:ascii="Amiri" w:hAnsi="Amiri" w:eastAsia="Amiri" w:cs="Amiri"/>
          <w:lang w:bidi="ar-SA"/>
          <w:color w:val="111111"/>
          <w:sz w:val="28"/>
          <w:szCs w:val="28"/>
          <w:rtl/>
        </w:rPr>
        <w:t xml:space="preserve">(25) باب أنّ من قال كلّ مملوك لى قديم فهو حرّ انعتق كلّ من كان فى ملكه ستّة أشهر وكذا من أوصى بذٰلك 599</w:t>
      </w:r>
    </w:p>
    <w:p>
      <w:pPr>
        <w:pStyle w:val="BookText"/>
      </w:pPr>
      <w:r>
        <w:rPr>
          <w:rFonts w:ascii="Amiri" w:hAnsi="Amiri" w:eastAsia="Amiri" w:cs="Amiri"/>
          <w:lang w:bidi="ar-SA"/>
          <w:color w:val="111111"/>
          <w:sz w:val="28"/>
          <w:szCs w:val="28"/>
          <w:rtl/>
        </w:rPr>
        <w:t xml:space="preserve">(26) باب أنّ من نذر عتق أوّل ولد تلده الأمة فولدت توأماً أعتقهما 601</w:t>
      </w:r>
    </w:p>
    <w:p>
      <w:pPr>
        <w:pStyle w:val="BookText"/>
      </w:pPr>
      <w:r>
        <w:rPr>
          <w:rFonts w:ascii="Amiri" w:hAnsi="Amiri" w:eastAsia="Amiri" w:cs="Amiri"/>
          <w:lang w:bidi="ar-SA"/>
          <w:color w:val="111111"/>
          <w:sz w:val="28"/>
          <w:szCs w:val="28"/>
          <w:rtl/>
        </w:rPr>
        <w:t xml:space="preserve">(27) باب ماورد فى أنّ عتق المملوك فى حال المرض أفضل من تركه وتركه مملوكاً فى حال حضور الموت أفضل من عتقه 602</w:t>
      </w:r>
    </w:p>
    <w:p>
      <w:pPr>
        <w:pStyle w:val="BookText"/>
      </w:pPr>
      <w:r>
        <w:rPr>
          <w:rFonts w:ascii="Amiri" w:hAnsi="Amiri" w:eastAsia="Amiri" w:cs="Amiri"/>
          <w:lang w:bidi="ar-SA"/>
          <w:color w:val="111111"/>
          <w:sz w:val="28"/>
          <w:szCs w:val="28"/>
          <w:rtl/>
        </w:rPr>
        <w:t xml:space="preserve">(28) باب ماورد فى عتق المملوك بعد سبع سنين وأنّ صحبة عشرين سنة قرابة 602</w:t>
      </w:r>
    </w:p>
    <w:p>
      <w:pPr>
        <w:pStyle w:val="BookText"/>
      </w:pPr>
      <w:r>
        <w:rPr>
          <w:rFonts w:ascii="Amiri" w:hAnsi="Amiri" w:eastAsia="Amiri" w:cs="Amiri"/>
          <w:lang w:bidi="ar-SA"/>
          <w:color w:val="111111"/>
          <w:sz w:val="28"/>
          <w:szCs w:val="28"/>
          <w:rtl/>
        </w:rPr>
        <w:t xml:space="preserve">(29) باب أنّ من أعتق مملوكاً ثمّ مات واشتبه استخرج بالقرعة 603</w:t>
      </w:r>
    </w:p>
    <w:p>
      <w:pPr>
        <w:pStyle w:val="BookText"/>
      </w:pPr>
      <w:r>
        <w:rPr>
          <w:rFonts w:ascii="Amiri" w:hAnsi="Amiri" w:eastAsia="Amiri" w:cs="Amiri"/>
          <w:lang w:bidi="ar-SA"/>
          <w:color w:val="111111"/>
          <w:sz w:val="28"/>
          <w:szCs w:val="28"/>
          <w:rtl/>
        </w:rPr>
        <w:t xml:space="preserve">(30) باب أنّ الميراث والولاء لمن أعتق رجلاً كان المعتق أو امرأة 603</w:t>
      </w:r>
    </w:p>
    <w:p>
      <w:pPr>
        <w:pStyle w:val="BookText"/>
      </w:pPr>
      <w:r>
        <w:rPr>
          <w:rFonts w:ascii="Amiri" w:hAnsi="Amiri" w:eastAsia="Amiri" w:cs="Amiri"/>
          <w:lang w:bidi="ar-SA"/>
          <w:color w:val="111111"/>
          <w:sz w:val="28"/>
          <w:szCs w:val="28"/>
          <w:rtl/>
        </w:rPr>
        <w:t xml:space="preserve">(31) باب أنّ من أعتق وجعل المعتَقَ سائبة وتبرّأ من جريرته فلا ولاء له ولا ميراث 605</w:t>
      </w:r>
    </w:p>
    <w:p>
      <w:pPr>
        <w:pStyle w:val="BookText"/>
      </w:pPr>
      <w:r>
        <w:rPr>
          <w:rFonts w:ascii="Amiri" w:hAnsi="Amiri" w:eastAsia="Amiri" w:cs="Amiri"/>
          <w:lang w:bidi="ar-SA"/>
          <w:color w:val="111111"/>
          <w:sz w:val="28"/>
          <w:szCs w:val="28"/>
          <w:rtl/>
        </w:rPr>
        <w:t xml:space="preserve">(32) باب حكم ولاء ولد المعتَق وولد ولده 606</w:t>
      </w:r>
    </w:p>
    <w:p>
      <w:pPr>
        <w:pStyle w:val="BookText"/>
      </w:pPr>
      <w:r>
        <w:rPr>
          <w:rFonts w:ascii="Amiri" w:hAnsi="Amiri" w:eastAsia="Amiri" w:cs="Amiri"/>
          <w:lang w:bidi="ar-SA"/>
          <w:color w:val="111111"/>
          <w:sz w:val="28"/>
          <w:szCs w:val="28"/>
          <w:rtl/>
        </w:rPr>
        <w:t xml:space="preserve">(33) باب أنّ المرأة إذا أعتقت ثمّ ماتت انتقل الولاء إلى عصبتها دون أولادها وكذا إذا ماتت وأوصت أن يعتق عنها 609</w:t>
      </w:r>
    </w:p>
    <w:p>
      <w:pPr>
        <w:pStyle w:val="BookText"/>
      </w:pPr>
      <w:r>
        <w:rPr>
          <w:rFonts w:ascii="Amiri" w:hAnsi="Amiri" w:eastAsia="Amiri" w:cs="Amiri"/>
          <w:lang w:bidi="ar-SA"/>
          <w:color w:val="111111"/>
          <w:sz w:val="28"/>
          <w:szCs w:val="28"/>
          <w:rtl/>
        </w:rPr>
        <w:t xml:space="preserve">(34) باب أنّ المعتِق إذا مات انتقل الولاء إلىٰ أولاده إذا كان رجلاً وإن أعتق بأمر الغير كان الولاء للآمر 610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باب أنّ المعتَق واجباً سائبة وإذا ضمن أحد جريرته فله ولاؤه وميراثه مع عدم وارث غيره وإلّا فولاؤه وميراثه للإمام وكذا لو تبرّء المولى من جريرته 611</w:t>
      </w:r>
    </w:p>
    <w:p>
      <w:pPr>
        <w:pStyle w:val="BookText"/>
      </w:pPr>
      <w:r>
        <w:rPr>
          <w:rFonts w:ascii="Amiri" w:hAnsi="Amiri" w:eastAsia="Amiri" w:cs="Amiri"/>
          <w:lang w:bidi="ar-SA"/>
          <w:color w:val="111111"/>
          <w:sz w:val="28"/>
          <w:szCs w:val="28"/>
          <w:rtl/>
        </w:rPr>
        <w:t xml:space="preserve">(36) باب أنّه لا يصحّ بيع الولاء ولا هبته ولا اشتراطه 613</w:t>
      </w:r>
    </w:p>
    <w:p>
      <w:pPr>
        <w:pStyle w:val="BookText"/>
      </w:pPr>
      <w:r>
        <w:rPr>
          <w:rFonts w:ascii="Amiri" w:hAnsi="Amiri" w:eastAsia="Amiri" w:cs="Amiri"/>
          <w:lang w:bidi="ar-SA"/>
          <w:color w:val="111111"/>
          <w:sz w:val="28"/>
          <w:szCs w:val="28"/>
          <w:rtl/>
        </w:rPr>
        <w:t xml:space="preserve">(37) باب صحّة العتق بالإشارة مع العجز عن النّطق وصحّة عتق المرأة بغير إذن زوجها واستحباب استيذانه وحكم العتق في مرض الموت 616</w:t>
      </w:r>
    </w:p>
    <w:p>
      <w:pPr>
        <w:pStyle w:val="BookText"/>
      </w:pPr>
      <w:r>
        <w:rPr>
          <w:rFonts w:ascii="Amiri" w:hAnsi="Amiri" w:eastAsia="Amiri" w:cs="Amiri"/>
          <w:lang w:bidi="ar-SA"/>
          <w:color w:val="111111"/>
          <w:sz w:val="28"/>
          <w:szCs w:val="28"/>
          <w:rtl/>
        </w:rPr>
        <w:t xml:space="preserve">(38) باب عدم صحّة العتق بالكتابة واشتراط النّطق باللسان وحكمه مع العجز عن النّطق 617</w:t>
      </w:r>
    </w:p>
    <w:p>
      <w:pPr>
        <w:pStyle w:val="BookText"/>
      </w:pPr>
      <w:r>
        <w:rPr>
          <w:rFonts w:ascii="Amiri" w:hAnsi="Amiri" w:eastAsia="Amiri" w:cs="Amiri"/>
          <w:lang w:bidi="ar-SA"/>
          <w:color w:val="111111"/>
          <w:sz w:val="28"/>
          <w:szCs w:val="28"/>
          <w:rtl/>
        </w:rPr>
        <w:t xml:space="preserve">(39) باب تحريم الإباق على المملوك وأنّه لا تقبل له صلوٰة وبيان حدّ الاباق 617</w:t>
      </w:r>
    </w:p>
    <w:p>
      <w:pPr>
        <w:pStyle w:val="BookText"/>
      </w:pPr>
      <w:r>
        <w:rPr>
          <w:rFonts w:ascii="Amiri" w:hAnsi="Amiri" w:eastAsia="Amiri" w:cs="Amiri"/>
          <w:lang w:bidi="ar-SA"/>
          <w:color w:val="111111"/>
          <w:sz w:val="28"/>
          <w:szCs w:val="28"/>
          <w:rtl/>
        </w:rPr>
        <w:t xml:space="preserve">(40) باب أنّ من خاف إباق عبده جاز أن يقيّده ويستوثق منه ولا تسقط نفقته ويستحبّ عتق الآبق إذا وجد 618</w:t>
      </w:r>
    </w:p>
    <w:p>
      <w:pPr>
        <w:pStyle w:val="BookText"/>
      </w:pPr>
      <w:r>
        <w:rPr>
          <w:rFonts w:ascii="Amiri" w:hAnsi="Amiri" w:eastAsia="Amiri" w:cs="Amiri"/>
          <w:lang w:bidi="ar-SA"/>
          <w:color w:val="111111"/>
          <w:sz w:val="28"/>
          <w:szCs w:val="28"/>
          <w:rtl/>
        </w:rPr>
        <w:t xml:space="preserve">(41) باب جواز عتق الآبق إذا لم يعلم موته حتّىٰ في الكفّارة الواجبة 619</w:t>
      </w:r>
    </w:p>
    <w:p>
      <w:pPr>
        <w:pStyle w:val="BookText"/>
      </w:pPr>
      <w:r>
        <w:rPr>
          <w:rFonts w:ascii="Amiri" w:hAnsi="Amiri" w:eastAsia="Amiri" w:cs="Amiri"/>
          <w:lang w:bidi="ar-SA"/>
          <w:color w:val="111111"/>
          <w:sz w:val="28"/>
          <w:szCs w:val="28"/>
          <w:rtl/>
        </w:rPr>
        <w:t xml:space="preserve">(42) باب أنّ من أخذ آبقاً أو مسروقاً ليردّه إلى صاحبه فأبق أو هلك ولم يفرّط لم يضمن 619</w:t>
      </w:r>
    </w:p>
    <w:p>
      <w:pPr>
        <w:pStyle w:val="BookText"/>
      </w:pPr>
      <w:r>
        <w:rPr>
          <w:rFonts w:ascii="Amiri" w:hAnsi="Amiri" w:eastAsia="Amiri" w:cs="Amiri"/>
          <w:lang w:bidi="ar-SA"/>
          <w:color w:val="111111"/>
          <w:sz w:val="28"/>
          <w:szCs w:val="28"/>
          <w:rtl/>
        </w:rPr>
        <w:t xml:space="preserve">(43) باب أنّ العبد إذا قال لمولاه بعنى بكذا وأنا أعطيك كذا وللعبد مال لزم الشّرط وإلّا فلا 620</w:t>
      </w:r>
    </w:p>
    <w:p>
      <w:pPr>
        <w:pStyle w:val="BookText"/>
      </w:pPr>
      <w:r>
        <w:rPr>
          <w:rFonts w:ascii="Amiri" w:hAnsi="Amiri" w:eastAsia="Amiri" w:cs="Amiri"/>
          <w:lang w:bidi="ar-SA"/>
          <w:color w:val="111111"/>
          <w:sz w:val="28"/>
          <w:szCs w:val="28"/>
          <w:rtl/>
        </w:rPr>
        <w:t xml:space="preserve">(44) باب أنّ أحد الورثة لو شهد بعتق المملوك جازت شهادته في حصّته لا في حصّة الباقين، ولم يضمن مع كون المقرّ مرضياً، بل يستسعى العبد 621</w:t>
      </w:r>
    </w:p>
    <w:p>
      <w:pPr>
        <w:pStyle w:val="BookText"/>
      </w:pPr>
      <w:r>
        <w:rPr>
          <w:rFonts w:ascii="Amiri" w:hAnsi="Amiri" w:eastAsia="Amiri" w:cs="Amiri"/>
          <w:lang w:bidi="ar-SA"/>
          <w:color w:val="111111"/>
          <w:sz w:val="28"/>
          <w:szCs w:val="28"/>
          <w:rtl/>
        </w:rPr>
        <w:t xml:space="preserve">(45) باب أنّ الميّت إذا لم يَدَع وارثاً سوى المملوك يشترى من تركته فيعتق ويعطى باقى التّركة 622</w:t>
      </w:r>
    </w:p>
    <w:p>
      <w:pPr>
        <w:pStyle w:val="BookText"/>
      </w:pPr>
      <w:r>
        <w:rPr>
          <w:rFonts w:ascii="Amiri" w:hAnsi="Amiri" w:eastAsia="Amiri" w:cs="Amiri"/>
          <w:lang w:bidi="ar-SA"/>
          <w:color w:val="111111"/>
          <w:sz w:val="28"/>
          <w:szCs w:val="28"/>
          <w:rtl/>
        </w:rPr>
        <w:t xml:space="preserve">(46) باب حكم من أعتق عبداً وعليه دين وحكم دينه إذا مات سيّده أو باعه 623</w:t>
      </w:r>
    </w:p>
    <w:p>
      <w:pPr>
        <w:pStyle w:val="BookText"/>
      </w:pPr>
      <w:r>
        <w:rPr>
          <w:rFonts w:ascii="Amiri" w:hAnsi="Amiri" w:eastAsia="Amiri" w:cs="Amiri"/>
          <w:lang w:bidi="ar-SA"/>
          <w:color w:val="111111"/>
          <w:sz w:val="28"/>
          <w:szCs w:val="28"/>
          <w:rtl/>
        </w:rPr>
        <w:t xml:space="preserve">(47) باب حكم عتق الصّبىّ مملوكه إذا بلغ عشر سنين وعتق الصّغيرة أمّها 623</w:t>
      </w:r>
    </w:p>
    <w:p>
      <w:pPr>
        <w:pStyle w:val="BookText"/>
      </w:pPr>
      <w:r>
        <w:rPr>
          <w:rFonts w:ascii="Amiri" w:hAnsi="Amiri" w:eastAsia="Amiri" w:cs="Amiri"/>
          <w:lang w:bidi="ar-SA"/>
          <w:color w:val="111111"/>
          <w:sz w:val="28"/>
          <w:szCs w:val="28"/>
          <w:rtl/>
        </w:rPr>
        <w:t xml:space="preserve">(48) باب أنّ من أعتق ثلاثة من مماليكه وكان له أكثر من ذٰلك فقيل له أعتقت مماليكك فقال نعم لم يعتق غير الثّلاثة 625</w:t>
      </w:r>
    </w:p>
    <w:p>
      <w:pPr>
        <w:pStyle w:val="BookText"/>
      </w:pPr>
      <w:r>
        <w:rPr>
          <w:rFonts w:ascii="Amiri" w:hAnsi="Amiri" w:eastAsia="Amiri" w:cs="Amiri"/>
          <w:lang w:bidi="ar-SA"/>
          <w:color w:val="111111"/>
          <w:sz w:val="28"/>
          <w:szCs w:val="28"/>
          <w:rtl/>
        </w:rPr>
        <w:t xml:space="preserve">(49) باب انّ المنبوذ حرّ لايباع ولا يشترى ويتوالى إلى من شاء فيضمن جريرته 625</w:t>
      </w:r>
    </w:p>
    <w:p>
      <w:pPr>
        <w:pStyle w:val="BookText"/>
      </w:pPr>
      <w:r>
        <w:rPr>
          <w:rFonts w:ascii="Amiri" w:hAnsi="Amiri" w:eastAsia="Amiri" w:cs="Amiri"/>
          <w:lang w:bidi="ar-SA"/>
          <w:color w:val="111111"/>
          <w:sz w:val="28"/>
          <w:szCs w:val="28"/>
          <w:rtl/>
        </w:rPr>
        <w:t xml:space="preserve">(50) باب حكم من أعتق بعض مملوكه 626</w:t>
      </w:r>
    </w:p>
    <w:p>
      <w:pPr>
        <w:pStyle w:val="BookText"/>
      </w:pPr>
      <w:r>
        <w:rPr>
          <w:rFonts w:ascii="Amiri" w:hAnsi="Amiri" w:eastAsia="Amiri" w:cs="Amiri"/>
          <w:lang w:bidi="ar-SA"/>
          <w:color w:val="111111"/>
          <w:sz w:val="28"/>
          <w:szCs w:val="28"/>
          <w:rtl/>
        </w:rPr>
        <w:t xml:space="preserve">(51) باب حكم ما لو أعتق الوالد مملوك الولد 628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باب حكم من دفع إليه مملوك مالاً ليشتريه من سيّده 629</w:t>
      </w:r>
    </w:p>
    <w:p>
      <w:pPr>
        <w:pStyle w:val="BookText"/>
      </w:pPr>
      <w:r>
        <w:rPr>
          <w:rFonts w:ascii="Amiri" w:hAnsi="Amiri" w:eastAsia="Amiri" w:cs="Amiri"/>
          <w:lang w:bidi="ar-SA"/>
          <w:color w:val="111111"/>
          <w:sz w:val="28"/>
          <w:szCs w:val="28"/>
          <w:rtl/>
        </w:rPr>
        <w:t xml:space="preserve">(53) باب حكم من أعتق أمة حبلىٰ واستثنىٰ الحمل 629</w:t>
      </w:r>
    </w:p>
    <w:p>
      <w:pPr>
        <w:pStyle w:val="BookText"/>
      </w:pPr>
      <w:r>
        <w:rPr>
          <w:rFonts w:ascii="Amiri" w:hAnsi="Amiri" w:eastAsia="Amiri" w:cs="Amiri"/>
          <w:lang w:bidi="ar-SA"/>
          <w:color w:val="111111"/>
          <w:sz w:val="28"/>
          <w:szCs w:val="28"/>
          <w:rtl/>
        </w:rPr>
        <w:t xml:space="preserve">(54) باب ما ورد فى أنّ من يجب عليه عتق رقبة مؤمنة فلا يجدها يجزيه عتق الأطفال 630</w:t>
      </w:r>
    </w:p>
    <w:p>
      <w:pPr>
        <w:pStyle w:val="BookText"/>
      </w:pPr>
      <w:r>
        <w:rPr>
          <w:rFonts w:ascii="Amiri" w:hAnsi="Amiri" w:eastAsia="Amiri" w:cs="Amiri"/>
          <w:lang w:bidi="ar-SA"/>
          <w:color w:val="111111"/>
          <w:sz w:val="28"/>
          <w:szCs w:val="28"/>
          <w:rtl/>
        </w:rPr>
        <w:t xml:space="preserve">(55) باب أنّ المملوك إذا طلب البيع لم تجب إجابته ولم يستحبّ إذا كان موافقاً وكان مولاه محسناً إليه 630</w:t>
      </w:r>
    </w:p>
    <w:p>
      <w:pPr>
        <w:pStyle w:val="BookText"/>
      </w:pPr>
      <w:r>
        <w:rPr>
          <w:rFonts w:ascii="Amiri" w:hAnsi="Amiri" w:eastAsia="Amiri" w:cs="Amiri"/>
          <w:lang w:bidi="ar-SA"/>
          <w:color w:val="111111"/>
          <w:sz w:val="28"/>
          <w:szCs w:val="28"/>
          <w:rtl/>
        </w:rPr>
        <w:t xml:space="preserve">(56) باب ما يستحبّ من الدّعاء والكتابة للآبق وجملة من أحكام العتق 630</w:t>
      </w:r>
    </w:p>
    <w:p>
      <w:pPr>
        <w:pStyle w:val="BookText"/>
      </w:pPr>
      <w:r>
        <w:rPr>
          <w:rFonts w:ascii="IRNazanin" w:hAnsi="IRNazanin" w:eastAsia="IRNazanin" w:cs="IRNazanin"/>
          <w:lang w:bidi="fa-IR"/>
          <w:color w:val="111111"/>
          <w:sz w:val="28"/>
          <w:szCs w:val="28"/>
          <w:rtl/>
        </w:rPr>
        <w:t xml:space="preserve">(57) باب عدم جواز الرّجوع فى العتق 632</w:t>
      </w:r>
    </w:p>
    <w:p>
      <w:pPr>
        <w:pStyle w:val="BookText"/>
      </w:pPr>
      <w:r>
        <w:rPr>
          <w:rFonts w:ascii="Amiri" w:hAnsi="Amiri" w:eastAsia="Amiri" w:cs="Amiri"/>
          <w:lang w:bidi="ar-SA"/>
          <w:color w:val="111111"/>
          <w:sz w:val="28"/>
          <w:szCs w:val="28"/>
          <w:rtl/>
        </w:rPr>
        <w:t xml:space="preserve">(58) باب أنّ من باع عبده فأعتقه المشترى ولم يؤدّ ثمنه ليس للمالك أن يردّه بل ثمنه دين على المشترى 633</w:t>
      </w:r>
    </w:p>
    <w:p>
      <w:pPr>
        <w:pStyle w:val="BookText"/>
      </w:pPr>
      <w:r>
        <w:rPr>
          <w:rFonts w:ascii="Amiri" w:hAnsi="Amiri" w:eastAsia="Amiri" w:cs="Amiri"/>
          <w:lang w:bidi="ar-SA"/>
          <w:color w:val="111111"/>
          <w:sz w:val="28"/>
          <w:szCs w:val="28"/>
          <w:rtl/>
        </w:rPr>
        <w:t xml:space="preserve">(59) باب ما ورد فيمن أعتق النّسمة ثمّ يستخدمها 633</w:t>
      </w:r>
    </w:p>
    <w:p>
      <w:pPr>
        <w:pStyle w:val="BookText"/>
      </w:pPr>
      <w:r>
        <w:rPr>
          <w:rFonts w:ascii="Amiri" w:hAnsi="Amiri" w:eastAsia="Amiri" w:cs="Amiri"/>
          <w:lang w:bidi="ar-SA"/>
          <w:color w:val="111111"/>
          <w:sz w:val="28"/>
          <w:szCs w:val="28"/>
          <w:rtl/>
        </w:rPr>
        <w:t xml:space="preserve">(60) باب ما ورد فى عتق علىّ عليه السلام سبى الفرس 633</w:t>
      </w:r>
    </w:p>
    <w:p>
      <w:pPr>
        <w:pStyle w:val="BookText"/>
      </w:pPr>
      <w:r>
        <w:rPr>
          <w:rFonts w:ascii="Amiri" w:hAnsi="Amiri" w:eastAsia="Amiri" w:cs="Amiri"/>
          <w:lang w:bidi="ar-SA"/>
          <w:color w:val="111111"/>
          <w:sz w:val="28"/>
          <w:szCs w:val="28"/>
          <w:rtl/>
        </w:rPr>
        <w:t xml:space="preserve">(61) باب ماورد فى أنّ المملوك إذا أحسن عبادة ربّه ونصح لسيّده ولم يضرّ به دخل الجنّة ورفع مقامه فى الدّنيا 634</w:t>
      </w:r>
    </w:p>
    <w:p>
      <w:pPr>
        <w:pStyle w:val="BookText"/>
      </w:pPr>
      <w:r>
        <w:rPr>
          <w:rFonts w:ascii="Amiri" w:hAnsi="Amiri" w:eastAsia="Amiri" w:cs="Amiri"/>
          <w:lang w:bidi="ar-SA"/>
          <w:color w:val="111111"/>
          <w:sz w:val="28"/>
          <w:szCs w:val="28"/>
          <w:rtl/>
        </w:rPr>
        <w:t xml:space="preserve">كتاب التّدبير والمكاتبة والإستيلاد 7 63</w:t>
      </w:r>
    </w:p>
    <w:p>
      <w:pPr>
        <w:pStyle w:val="BookText"/>
      </w:pPr>
      <w:r>
        <w:rPr>
          <w:rFonts w:ascii="Amiri" w:hAnsi="Amiri" w:eastAsia="Amiri" w:cs="Amiri"/>
          <w:lang w:bidi="ar-SA"/>
          <w:color w:val="111111"/>
          <w:sz w:val="28"/>
          <w:szCs w:val="28"/>
          <w:rtl/>
        </w:rPr>
        <w:t xml:space="preserve">أبواب التّدبير 7 63</w:t>
      </w:r>
    </w:p>
    <w:p>
      <w:pPr>
        <w:pStyle w:val="BookText"/>
      </w:pPr>
      <w:r>
        <w:rPr>
          <w:rFonts w:ascii="Amiri" w:hAnsi="Amiri" w:eastAsia="Amiri" w:cs="Amiri"/>
          <w:lang w:bidi="ar-SA"/>
          <w:color w:val="111111"/>
          <w:sz w:val="28"/>
          <w:szCs w:val="28"/>
          <w:rtl/>
        </w:rPr>
        <w:t xml:space="preserve">(1) باب معنى التّدبير وأنّه لا يخرج المدبَّر عن ملك مولاه فله أن يرجع فى تدبيره ويتصرّف فيه تصرّف المالك فى ملكه 637</w:t>
      </w:r>
    </w:p>
    <w:p>
      <w:pPr>
        <w:pStyle w:val="BookText"/>
      </w:pPr>
      <w:r>
        <w:rPr>
          <w:rFonts w:ascii="Amiri" w:hAnsi="Amiri" w:eastAsia="Amiri" w:cs="Amiri"/>
          <w:lang w:bidi="ar-SA"/>
          <w:color w:val="111111"/>
          <w:sz w:val="28"/>
          <w:szCs w:val="28"/>
          <w:rtl/>
        </w:rPr>
        <w:t xml:space="preserve">(2) باب حكم أولاد المدبّرة من مملوك أو حرّ وحكم أولاد المدبّر من مملوكة 642</w:t>
      </w:r>
    </w:p>
    <w:p>
      <w:pPr>
        <w:pStyle w:val="BookText"/>
      </w:pPr>
      <w:r>
        <w:rPr>
          <w:rFonts w:ascii="Amiri" w:hAnsi="Amiri" w:eastAsia="Amiri" w:cs="Amiri"/>
          <w:lang w:bidi="ar-SA"/>
          <w:color w:val="111111"/>
          <w:sz w:val="28"/>
          <w:szCs w:val="28"/>
          <w:rtl/>
        </w:rPr>
        <w:t xml:space="preserve">(3) باب حكم من دبّر مملوكه وعليه دين 645</w:t>
      </w:r>
    </w:p>
    <w:p>
      <w:pPr>
        <w:pStyle w:val="BookText"/>
      </w:pPr>
      <w:r>
        <w:rPr>
          <w:rFonts w:ascii="Amiri" w:hAnsi="Amiri" w:eastAsia="Amiri" w:cs="Amiri"/>
          <w:lang w:bidi="ar-SA"/>
          <w:color w:val="111111"/>
          <w:sz w:val="28"/>
          <w:szCs w:val="28"/>
          <w:rtl/>
        </w:rPr>
        <w:t xml:space="preserve">(4) باب أنّ الإباق يبطل التّدبير 646</w:t>
      </w:r>
    </w:p>
    <w:p>
      <w:pPr>
        <w:pStyle w:val="BookText"/>
      </w:pPr>
      <w:r>
        <w:rPr>
          <w:rFonts w:ascii="Amiri" w:hAnsi="Amiri" w:eastAsia="Amiri" w:cs="Amiri"/>
          <w:lang w:bidi="ar-SA"/>
          <w:color w:val="111111"/>
          <w:sz w:val="28"/>
          <w:szCs w:val="28"/>
          <w:rtl/>
        </w:rPr>
        <w:t xml:space="preserve">(5) باب حكم الأمة الّتى زوّجها سيّدها من رجل حرّ ثمّ قال لها إذا مات زوجك فأنت حرّة وحكم من علّق تدبيره علىٰ من جعل له خدمته 647</w:t>
      </w:r>
    </w:p>
    <w:p>
      <w:pPr>
        <w:pStyle w:val="BookText"/>
      </w:pPr>
      <w:r>
        <w:rPr>
          <w:rFonts w:ascii="Amiri" w:hAnsi="Amiri" w:eastAsia="Amiri" w:cs="Amiri"/>
          <w:lang w:bidi="ar-SA"/>
          <w:color w:val="111111"/>
          <w:sz w:val="28"/>
          <w:szCs w:val="28"/>
          <w:rtl/>
        </w:rPr>
        <w:t xml:space="preserve">(6) باب أنّ من دبّر عبده هل له أن يعتقه فى الكفّارة أم لا؟ 647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حكم تدبير المرأة بغير اذن زوجها 648</w:t>
      </w:r>
    </w:p>
    <w:p>
      <w:pPr>
        <w:pStyle w:val="BookText"/>
      </w:pPr>
      <w:r>
        <w:rPr>
          <w:rFonts w:ascii="Amiri" w:hAnsi="Amiri" w:eastAsia="Amiri" w:cs="Amiri"/>
          <w:lang w:bidi="ar-SA"/>
          <w:color w:val="111111"/>
          <w:sz w:val="28"/>
          <w:szCs w:val="28"/>
          <w:rtl/>
        </w:rPr>
        <w:t xml:space="preserve">أبواب المكاتبة 649</w:t>
      </w:r>
    </w:p>
    <w:p>
      <w:pPr>
        <w:pStyle w:val="BookText"/>
      </w:pPr>
      <w:r>
        <w:rPr>
          <w:rFonts w:ascii="Amiri" w:hAnsi="Amiri" w:eastAsia="Amiri" w:cs="Amiri"/>
          <w:lang w:bidi="ar-SA"/>
          <w:color w:val="111111"/>
          <w:sz w:val="28"/>
          <w:szCs w:val="28"/>
          <w:rtl/>
        </w:rPr>
        <w:t xml:space="preserve">(1) باب استحباب مكاتبة المملوك المسلم ولو لم يكن له مال وتأكّد استحبابها إذا كان له مال أو كسب 649</w:t>
      </w:r>
    </w:p>
    <w:p>
      <w:pPr>
        <w:pStyle w:val="BookText"/>
      </w:pPr>
      <w:r>
        <w:rPr>
          <w:rFonts w:ascii="Amiri" w:hAnsi="Amiri" w:eastAsia="Amiri" w:cs="Amiri"/>
          <w:lang w:bidi="ar-SA"/>
          <w:color w:val="111111"/>
          <w:sz w:val="28"/>
          <w:szCs w:val="28"/>
          <w:rtl/>
        </w:rPr>
        <w:t xml:space="preserve">(2) باب حكم ما إذا أدّىٰ المكاتب بعض نجومه ومطل بالباقى 651</w:t>
      </w:r>
    </w:p>
    <w:p>
      <w:pPr>
        <w:pStyle w:val="BookText"/>
      </w:pPr>
      <w:r>
        <w:rPr>
          <w:rFonts w:ascii="Amiri" w:hAnsi="Amiri" w:eastAsia="Amiri" w:cs="Amiri"/>
          <w:lang w:bidi="ar-SA"/>
          <w:color w:val="111111"/>
          <w:sz w:val="28"/>
          <w:szCs w:val="28"/>
          <w:rtl/>
        </w:rPr>
        <w:t xml:space="preserve">(3) باب ما ورد في أنّ المرأة إذا كان لها مكاتب وكان عنده ما عليه فلتحتجب منه 652</w:t>
      </w:r>
    </w:p>
    <w:p>
      <w:pPr>
        <w:pStyle w:val="BookText"/>
      </w:pPr>
      <w:r>
        <w:rPr>
          <w:rFonts w:ascii="Amiri" w:hAnsi="Amiri" w:eastAsia="Amiri" w:cs="Amiri"/>
          <w:lang w:bidi="ar-SA"/>
          <w:color w:val="111111"/>
          <w:sz w:val="28"/>
          <w:szCs w:val="28"/>
          <w:rtl/>
        </w:rPr>
        <w:t xml:space="preserve">(4) باب أنّ المكاتبة إذا أعانها زوجها حتّى عتقت هل لها الخيار أم لا؟ 652</w:t>
      </w:r>
    </w:p>
    <w:p>
      <w:pPr>
        <w:pStyle w:val="BookText"/>
      </w:pPr>
      <w:r>
        <w:rPr>
          <w:rFonts w:ascii="Amiri" w:hAnsi="Amiri" w:eastAsia="Amiri" w:cs="Amiri"/>
          <w:lang w:bidi="ar-SA"/>
          <w:color w:val="111111"/>
          <w:sz w:val="28"/>
          <w:szCs w:val="28"/>
          <w:rtl/>
        </w:rPr>
        <w:t xml:space="preserve">(5) باب أنّه لا بأس للرّجل أن يكاتب مملوكه علىٰ رقيق موصوفين ولا بأس أن يضمن على المكاتب غيره ماكوتب عليه 652</w:t>
      </w:r>
    </w:p>
    <w:p>
      <w:pPr>
        <w:pStyle w:val="BookText"/>
      </w:pPr>
      <w:r>
        <w:rPr>
          <w:rFonts w:ascii="Amiri" w:hAnsi="Amiri" w:eastAsia="Amiri" w:cs="Amiri"/>
          <w:lang w:bidi="ar-SA"/>
          <w:color w:val="111111"/>
          <w:sz w:val="28"/>
          <w:szCs w:val="28"/>
          <w:rtl/>
        </w:rPr>
        <w:t xml:space="preserve">(6) باب أنّ المكاتب إذا أدّىٰ شيئاً من مكاتبته أعتق بقدر ما أدّىٰ الّا أن يشترط عليه إن عجز ردّ في الرّقّ‌، وما ورد في حدّ العجز وأنّ المسلمين عند شروطهم 653</w:t>
      </w:r>
    </w:p>
    <w:p>
      <w:pPr>
        <w:pStyle w:val="BookText"/>
      </w:pPr>
      <w:r>
        <w:rPr>
          <w:rFonts w:ascii="Amiri" w:hAnsi="Amiri" w:eastAsia="Amiri" w:cs="Amiri"/>
          <w:lang w:bidi="ar-SA"/>
          <w:color w:val="111111"/>
          <w:sz w:val="28"/>
          <w:szCs w:val="28"/>
          <w:rtl/>
        </w:rPr>
        <w:t xml:space="preserve">(7) باب أنّ المكاتب لا يجوز له التّزويج ولا الحجّ ولا التّصرّف في ماله بما زاد عن القوت إلّا بإذن مولاه وحكم تزويج المكاتبة 657</w:t>
      </w:r>
    </w:p>
    <w:p>
      <w:pPr>
        <w:pStyle w:val="BookText"/>
      </w:pPr>
      <w:r>
        <w:rPr>
          <w:rFonts w:ascii="Amiri" w:hAnsi="Amiri" w:eastAsia="Amiri" w:cs="Amiri"/>
          <w:lang w:bidi="ar-SA"/>
          <w:color w:val="111111"/>
          <w:sz w:val="28"/>
          <w:szCs w:val="28"/>
          <w:rtl/>
        </w:rPr>
        <w:t xml:space="preserve">(8) باب أنّ المكاتب المطلق إذا تحرّر منه شيء تحرّر من أولاده بقدره حتّى يؤدّوا مابقى، فيتحرّرون، وورثوا منه بقدر الحرّيّة 660</w:t>
      </w:r>
    </w:p>
    <w:p>
      <w:pPr>
        <w:pStyle w:val="BookText"/>
      </w:pPr>
      <w:r>
        <w:rPr>
          <w:rFonts w:ascii="Amiri" w:hAnsi="Amiri" w:eastAsia="Amiri" w:cs="Amiri"/>
          <w:lang w:bidi="ar-SA"/>
          <w:color w:val="111111"/>
          <w:sz w:val="28"/>
          <w:szCs w:val="28"/>
          <w:rtl/>
        </w:rPr>
        <w:t xml:space="preserve">(9) باب انّ المكاتبة يحرم على مولاها وطئها فإن فعل لزمه المهر والحدّ فإن حملت لم تبطل الكتابة ولو عجزت فهي أمّ ولد 662</w:t>
      </w:r>
    </w:p>
    <w:p>
      <w:pPr>
        <w:pStyle w:val="BookText"/>
      </w:pPr>
      <w:r>
        <w:rPr>
          <w:rFonts w:ascii="Amiri" w:hAnsi="Amiri" w:eastAsia="Amiri" w:cs="Amiri"/>
          <w:lang w:bidi="ar-SA"/>
          <w:color w:val="111111"/>
          <w:sz w:val="28"/>
          <w:szCs w:val="28"/>
          <w:rtl/>
        </w:rPr>
        <w:t xml:space="preserve">(10) باب أنّه يستحبّ للسّيّد وضع شيء من مال المكاتبة الأصلىّ الّذى أضمره لا ممّا زاده لأجل الوضع ويستحبّ وضع السّدس 663</w:t>
      </w:r>
    </w:p>
    <w:p>
      <w:pPr>
        <w:pStyle w:val="BookText"/>
      </w:pPr>
      <w:r>
        <w:rPr>
          <w:rFonts w:ascii="Amiri" w:hAnsi="Amiri" w:eastAsia="Amiri" w:cs="Amiri"/>
          <w:lang w:bidi="ar-SA"/>
          <w:color w:val="111111"/>
          <w:sz w:val="28"/>
          <w:szCs w:val="28"/>
          <w:rtl/>
        </w:rPr>
        <w:t xml:space="preserve">(11) باب انّ من كان له أب مملوك وكانت لأبيه امرأة مكاتبة فأعانها في مكاتبتها بشرط أن لا يكون لها على أبيه خيار إذا ملكت نفسها، لزم الشّرط 665</w:t>
      </w:r>
    </w:p>
    <w:p>
      <w:pPr>
        <w:pStyle w:val="BookText"/>
      </w:pPr>
      <w:r>
        <w:rPr>
          <w:rFonts w:ascii="Amiri" w:hAnsi="Amiri" w:eastAsia="Amiri" w:cs="Amiri"/>
          <w:lang w:bidi="ar-SA"/>
          <w:color w:val="111111"/>
          <w:sz w:val="28"/>
          <w:szCs w:val="28"/>
          <w:rtl/>
        </w:rPr>
        <w:t xml:space="preserve">(12) باب حكم من أعتق نصف جاريته وكاتبها على النّصف الآخر وحكم من أعتق نصفها ولم يكاتبها 666</w:t>
      </w:r>
    </w:p>
    <w:p>
      <w:pPr>
        <w:pStyle w:val="BookText"/>
      </w:pPr>
      <w:r>
        <w:rPr>
          <w:rFonts w:ascii="Amiri" w:hAnsi="Amiri" w:eastAsia="Amiri" w:cs="Amiri"/>
          <w:lang w:bidi="ar-SA"/>
          <w:color w:val="111111"/>
          <w:sz w:val="28"/>
          <w:szCs w:val="28"/>
          <w:rtl/>
        </w:rPr>
        <w:t xml:space="preserve">(13) باب جواز وضع بعض مال المكاتبة لتعجيلها قبل الأجل بلفظ الهبة لا بلفظ الحطّ 666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حكم ولاء المكاتب وولده وانّ من شرط ميراث المكاتب لم يصحّ 667</w:t>
      </w:r>
    </w:p>
    <w:p>
      <w:pPr>
        <w:pStyle w:val="BookText"/>
      </w:pPr>
      <w:r>
        <w:rPr>
          <w:rFonts w:ascii="Amiri" w:hAnsi="Amiri" w:eastAsia="Amiri" w:cs="Amiri"/>
          <w:lang w:bidi="ar-SA"/>
          <w:color w:val="111111"/>
          <w:sz w:val="28"/>
          <w:szCs w:val="28"/>
          <w:rtl/>
        </w:rPr>
        <w:t xml:space="preserve">(15) باب انّ المكاتب إذا أدّى بعض مال المكاتبة هل له أن يؤدّى ما بقى ضربة واحدة فيعتق أم لا 667</w:t>
      </w:r>
    </w:p>
    <w:p>
      <w:pPr>
        <w:pStyle w:val="BookText"/>
      </w:pPr>
      <w:r>
        <w:rPr>
          <w:rFonts w:ascii="Amiri" w:hAnsi="Amiri" w:eastAsia="Amiri" w:cs="Amiri"/>
          <w:lang w:bidi="ar-SA"/>
          <w:color w:val="111111"/>
          <w:sz w:val="28"/>
          <w:szCs w:val="28"/>
          <w:rtl/>
        </w:rPr>
        <w:t xml:space="preserve">(16) باب جواز مكاتبة المملوك على ما يزيد عن قيمته أو ينقص أو يساوى 669</w:t>
      </w:r>
    </w:p>
    <w:p>
      <w:pPr>
        <w:pStyle w:val="BookText"/>
      </w:pPr>
      <w:r>
        <w:rPr>
          <w:rFonts w:ascii="Amiri" w:hAnsi="Amiri" w:eastAsia="Amiri" w:cs="Amiri"/>
          <w:lang w:bidi="ar-SA"/>
          <w:color w:val="111111"/>
          <w:sz w:val="28"/>
          <w:szCs w:val="28"/>
          <w:rtl/>
        </w:rPr>
        <w:t xml:space="preserve">(17) باب حكم المكاتب إذا كان بين شريكين فيعتق أحدهما نصيبه 669</w:t>
      </w:r>
    </w:p>
    <w:p>
      <w:pPr>
        <w:pStyle w:val="BookText"/>
      </w:pPr>
      <w:r>
        <w:rPr>
          <w:rFonts w:ascii="Amiri" w:hAnsi="Amiri" w:eastAsia="Amiri" w:cs="Amiri"/>
          <w:lang w:bidi="ar-SA"/>
          <w:color w:val="111111"/>
          <w:sz w:val="28"/>
          <w:szCs w:val="28"/>
          <w:rtl/>
        </w:rPr>
        <w:t xml:space="preserve">(18) باب أنّ المكاتب المبعّض ان أوصى أو أوصى له جاز له من الوصيّة بقدر الحرّيّة وكذا كلّ مبعّض ويرث ويورث بقدر ما أعتق منه 670</w:t>
      </w:r>
    </w:p>
    <w:p>
      <w:pPr>
        <w:pStyle w:val="BookText"/>
      </w:pPr>
      <w:r>
        <w:rPr>
          <w:rFonts w:ascii="Amiri" w:hAnsi="Amiri" w:eastAsia="Amiri" w:cs="Amiri"/>
          <w:lang w:bidi="ar-SA"/>
          <w:color w:val="111111"/>
          <w:sz w:val="28"/>
          <w:szCs w:val="28"/>
          <w:rtl/>
        </w:rPr>
        <w:t xml:space="preserve">(19) باب أنّ من أعتق عند موته ثلث خادمه لا يجب على أهله أن يكاتبوه بل لها من نفسها ثلثها وللوارث ثلثاها 670</w:t>
      </w:r>
    </w:p>
    <w:p>
      <w:pPr>
        <w:pStyle w:val="BookText"/>
      </w:pPr>
      <w:r>
        <w:rPr>
          <w:rFonts w:ascii="Amiri" w:hAnsi="Amiri" w:eastAsia="Amiri" w:cs="Amiri"/>
          <w:lang w:bidi="ar-SA"/>
          <w:color w:val="111111"/>
          <w:sz w:val="28"/>
          <w:szCs w:val="28"/>
          <w:rtl/>
        </w:rPr>
        <w:t xml:space="preserve">(20) باب جواز إعطاء المكاتب من مال الصّدقة والزّكاة ليؤدّى مكاتبته 671</w:t>
      </w:r>
    </w:p>
    <w:p>
      <w:pPr>
        <w:pStyle w:val="BookText"/>
      </w:pPr>
      <w:r>
        <w:rPr>
          <w:rFonts w:ascii="Amiri" w:hAnsi="Amiri" w:eastAsia="Amiri" w:cs="Amiri"/>
          <w:lang w:bidi="ar-SA"/>
          <w:color w:val="111111"/>
          <w:sz w:val="28"/>
          <w:szCs w:val="28"/>
          <w:rtl/>
        </w:rPr>
        <w:t xml:space="preserve">(21) باب حكم المكاتب فى الحدود والدّيات والشّهادات والفطرة 673</w:t>
      </w:r>
    </w:p>
    <w:p>
      <w:pPr>
        <w:pStyle w:val="BookText"/>
      </w:pPr>
      <w:r>
        <w:rPr>
          <w:rFonts w:ascii="Amiri" w:hAnsi="Amiri" w:eastAsia="Amiri" w:cs="Amiri"/>
          <w:lang w:bidi="ar-SA"/>
          <w:color w:val="111111"/>
          <w:sz w:val="28"/>
          <w:szCs w:val="28"/>
          <w:rtl/>
        </w:rPr>
        <w:t xml:space="preserve">(22) باب ماورد في أنّ أوّل من كاتب لقمان الحكيم 675</w:t>
      </w:r>
    </w:p>
    <w:p>
      <w:pPr>
        <w:pStyle w:val="BookText"/>
      </w:pPr>
      <w:r>
        <w:rPr>
          <w:rFonts w:ascii="Amiri" w:hAnsi="Amiri" w:eastAsia="Amiri" w:cs="Amiri"/>
          <w:lang w:bidi="ar-SA"/>
          <w:color w:val="111111"/>
          <w:sz w:val="28"/>
          <w:szCs w:val="28"/>
          <w:rtl/>
        </w:rPr>
        <w:t xml:space="preserve">أبواب الإستيلاد وأحكام امّ الولد 6 67</w:t>
      </w:r>
    </w:p>
    <w:p>
      <w:pPr>
        <w:pStyle w:val="BookText"/>
      </w:pPr>
      <w:r>
        <w:rPr>
          <w:rFonts w:ascii="Amiri" w:hAnsi="Amiri" w:eastAsia="Amiri" w:cs="Amiri"/>
          <w:lang w:bidi="ar-SA"/>
          <w:color w:val="111111"/>
          <w:sz w:val="28"/>
          <w:szCs w:val="28"/>
          <w:rtl/>
        </w:rPr>
        <w:t xml:space="preserve">(1) باب أنّ أمّ الولد مملوكة مادام سيّدها حيّاً وجواز أخذ الرّجل ما وهبه لأمّ ولده وجواز بيعها فى ثمن رقبتها مع إعسار مولاها 676</w:t>
      </w:r>
    </w:p>
    <w:p>
      <w:pPr>
        <w:pStyle w:val="BookText"/>
      </w:pPr>
      <w:r>
        <w:rPr>
          <w:rFonts w:ascii="Amiri" w:hAnsi="Amiri" w:eastAsia="Amiri" w:cs="Amiri"/>
          <w:lang w:bidi="ar-SA"/>
          <w:color w:val="111111"/>
          <w:sz w:val="28"/>
          <w:szCs w:val="28"/>
          <w:rtl/>
        </w:rPr>
        <w:t xml:space="preserve">(2) باب أنّ الجارية إذا أسقطت من سيّدها بعد موته فهى أمّ ولد وتنعتق وحكم بيع أمّ الولد من الرّضاع 676</w:t>
      </w:r>
    </w:p>
    <w:p>
      <w:pPr>
        <w:pStyle w:val="BookText"/>
      </w:pPr>
      <w:r>
        <w:rPr>
          <w:rFonts w:ascii="Amiri" w:hAnsi="Amiri" w:eastAsia="Amiri" w:cs="Amiri"/>
          <w:lang w:bidi="ar-SA"/>
          <w:color w:val="111111"/>
          <w:sz w:val="28"/>
          <w:szCs w:val="28"/>
          <w:rtl/>
        </w:rPr>
        <w:t xml:space="preserve">(3) باب أنّ من تزوّج أمة فأولدها ثمّ اشتراها لم تكن أمّ ولد ولم يحرم بيعها حتّى تحمل منه بعد تملّكها 677</w:t>
      </w:r>
    </w:p>
    <w:p>
      <w:pPr>
        <w:pStyle w:val="BookText"/>
      </w:pPr>
      <w:r>
        <w:rPr>
          <w:rFonts w:ascii="Amiri" w:hAnsi="Amiri" w:eastAsia="Amiri" w:cs="Amiri"/>
          <w:lang w:bidi="ar-SA"/>
          <w:color w:val="111111"/>
          <w:sz w:val="28"/>
          <w:szCs w:val="28"/>
          <w:rtl/>
        </w:rPr>
        <w:t xml:space="preserve">(4) باب أنّ أمّ الولد إذا مات ولدها قبل أبيه فهى أمة لا تنعتق بموت سيّدها ويجوز بيعها حينئذ 677</w:t>
      </w:r>
    </w:p>
    <w:p>
      <w:pPr>
        <w:pStyle w:val="BookText"/>
      </w:pPr>
      <w:r>
        <w:rPr>
          <w:rFonts w:ascii="Amiri" w:hAnsi="Amiri" w:eastAsia="Amiri" w:cs="Amiri"/>
          <w:lang w:bidi="ar-SA"/>
          <w:color w:val="111111"/>
          <w:sz w:val="28"/>
          <w:szCs w:val="28"/>
          <w:rtl/>
        </w:rPr>
        <w:t xml:space="preserve">(5) باب أنّ أمّ الولد إذا كان ولدها حيّاً وقت موت أبيه صارت من نصيب ولدها، وانعتقت عليه إن لم يعتقها سيّدها قبل أو لم يوص بعتقها أو لم يكن عليه دين مستوعب 678</w:t>
      </w:r>
    </w:p>
    <w:p>
      <w:pPr>
        <w:pStyle w:val="BookText"/>
      </w:pPr>
      <w:r>
        <w:rPr>
          <w:rFonts w:ascii="Amiri" w:hAnsi="Amiri" w:eastAsia="Amiri" w:cs="Amiri"/>
          <w:lang w:bidi="ar-SA"/>
          <w:color w:val="111111"/>
          <w:sz w:val="28"/>
          <w:szCs w:val="28"/>
          <w:rtl/>
        </w:rPr>
        <w:t xml:space="preserve">(6) باب جواز جبر امّ الولد على الخدمة وعلى ارضاع الولد 680</w:t>
      </w:r>
    </w:p>
    <w:p>
      <w:pPr>
        <w:pStyle w:val="BookText"/>
      </w:pPr>
      <w:r>
        <w:rPr>
          <w:rFonts w:ascii="Amiri" w:hAnsi="Amiri" w:eastAsia="Amiri" w:cs="Amiri"/>
          <w:lang w:bidi="ar-SA"/>
          <w:color w:val="111111"/>
          <w:sz w:val="28"/>
          <w:szCs w:val="28"/>
          <w:rtl/>
        </w:rPr>
        <w:t xml:space="preserve">(7) باب حكم امّ الولد إذا مات سيّدها فأعتقت ثمّ تنصّرت وتزوّجت نصرانيّاً وولدت 680</w:t>
      </w:r>
    </w:p>
    <w:p>
      <w:pPr>
        <w:pStyle w:val="BookText"/>
      </w:pPr>
      <w:r>
        <w:rPr>
          <w:rFonts w:ascii="Amiri" w:hAnsi="Amiri" w:eastAsia="Amiri" w:cs="Amiri"/>
          <w:lang w:bidi="ar-SA"/>
          <w:color w:val="111111"/>
          <w:sz w:val="28"/>
          <w:szCs w:val="28"/>
          <w:rtl/>
        </w:rPr>
        <w:t xml:space="preserve">(8) باب حكم من زوّج أمّ ولده فولدت 681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الإقرار وأبوابه 2 68</w:t>
      </w:r>
    </w:p>
    <w:p>
      <w:pPr>
        <w:pStyle w:val="BookText"/>
      </w:pPr>
      <w:r>
        <w:rPr>
          <w:rFonts w:ascii="Amiri" w:hAnsi="Amiri" w:eastAsia="Amiri" w:cs="Amiri"/>
          <w:lang w:bidi="ar-SA"/>
          <w:color w:val="111111"/>
          <w:sz w:val="28"/>
          <w:szCs w:val="28"/>
          <w:rtl/>
        </w:rPr>
        <w:t xml:space="preserve">(1) باب صحّة الإقرار من البالغ العاقل وانّه لا انكار بعد الإقرار وانّ المؤمن أصدق على نفسه من سبعين مؤمناً 682</w:t>
      </w:r>
    </w:p>
    <w:p>
      <w:pPr>
        <w:pStyle w:val="BookText"/>
      </w:pPr>
      <w:r>
        <w:rPr>
          <w:rFonts w:ascii="Amiri" w:hAnsi="Amiri" w:eastAsia="Amiri" w:cs="Amiri"/>
          <w:lang w:bidi="ar-SA"/>
          <w:color w:val="111111"/>
          <w:sz w:val="28"/>
          <w:szCs w:val="28"/>
          <w:rtl/>
        </w:rPr>
        <w:t xml:space="preserve">(2) باب أنّ من أقرّ لوارث أو غيره بدين أو شيء جاز إقراره إذا كان مأموناً مصدّقاً 684</w:t>
      </w:r>
    </w:p>
    <w:p>
      <w:pPr>
        <w:pStyle w:val="BookText"/>
      </w:pPr>
      <w:r>
        <w:rPr>
          <w:rFonts w:ascii="Amiri" w:hAnsi="Amiri" w:eastAsia="Amiri" w:cs="Amiri"/>
          <w:lang w:bidi="ar-SA"/>
          <w:color w:val="111111"/>
          <w:sz w:val="28"/>
          <w:szCs w:val="28"/>
          <w:rtl/>
        </w:rPr>
        <w:t xml:space="preserve">(3) باب انّ من أقرّ لواحد من اثنين بمال ومات ولم يعيّن فأيّهما أقام البيّنة فالمال له وإن لم يقم أحدهما بيّنة فالمال بينهما نصفان 692</w:t>
      </w:r>
    </w:p>
    <w:p>
      <w:pPr>
        <w:pStyle w:val="BookText"/>
      </w:pPr>
      <w:r>
        <w:rPr>
          <w:rFonts w:ascii="Amiri" w:hAnsi="Amiri" w:eastAsia="Amiri" w:cs="Amiri"/>
          <w:lang w:bidi="ar-SA"/>
          <w:color w:val="111111"/>
          <w:sz w:val="28"/>
          <w:szCs w:val="28"/>
          <w:rtl/>
        </w:rPr>
        <w:t xml:space="preserve">(4) باب انّه إذا أقرّ واحد من الورثة أو اثنان غير عدلين بوارث أو عتق أو دين لزمهم ذٰلك بنسبة حصصهم وإذا أقرّ اثنان عدلان اُجيز على جميع الورّاث 694</w:t>
      </w:r>
    </w:p>
    <w:p>
      <w:pPr>
        <w:pStyle w:val="BookText"/>
      </w:pPr>
      <w:r>
        <w:rPr>
          <w:rFonts w:ascii="Amiri" w:hAnsi="Amiri" w:eastAsia="Amiri" w:cs="Amiri"/>
          <w:lang w:bidi="ar-SA"/>
          <w:color w:val="111111"/>
          <w:sz w:val="28"/>
          <w:szCs w:val="28"/>
          <w:rtl/>
        </w:rPr>
        <w:t xml:space="preserve">(5) باب أنّ من أقرّ عند الحبس أو التّخويف أو التّجريد أو التّهديد لم يحدّ 698</w:t>
      </w:r>
    </w:p>
    <w:p>
      <w:pPr>
        <w:pStyle w:val="BookText"/>
      </w:pPr>
      <w:r>
        <w:rPr>
          <w:rFonts w:ascii="Amiri" w:hAnsi="Amiri" w:eastAsia="Amiri" w:cs="Amiri"/>
          <w:lang w:bidi="ar-SA"/>
          <w:color w:val="111111"/>
          <w:sz w:val="28"/>
          <w:szCs w:val="28"/>
          <w:rtl/>
        </w:rPr>
        <w:t xml:space="preserve">كتاب الأيمان وأبوابها 2 70</w:t>
      </w:r>
    </w:p>
    <w:p>
      <w:pPr>
        <w:pStyle w:val="BookText"/>
      </w:pPr>
      <w:r>
        <w:rPr>
          <w:rFonts w:ascii="Amiri" w:hAnsi="Amiri" w:eastAsia="Amiri" w:cs="Amiri"/>
          <w:lang w:bidi="ar-SA"/>
          <w:color w:val="111111"/>
          <w:sz w:val="28"/>
          <w:szCs w:val="28"/>
          <w:rtl/>
        </w:rPr>
        <w:t xml:space="preserve">(1) باب كراهة اليمين الصّادقة وحرمة اليمين الكاذبة إلّاللتّقيّة كدفع الظّالم عن نفسه أو ماله أو نفس مؤمن أو ماله وحرمة نكثها 702</w:t>
      </w:r>
    </w:p>
    <w:p>
      <w:pPr>
        <w:pStyle w:val="BookText"/>
      </w:pPr>
      <w:r>
        <w:rPr>
          <w:rFonts w:ascii="Amiri" w:hAnsi="Amiri" w:eastAsia="Amiri" w:cs="Amiri"/>
          <w:lang w:bidi="ar-SA"/>
          <w:color w:val="111111"/>
          <w:sz w:val="28"/>
          <w:szCs w:val="28"/>
          <w:rtl/>
        </w:rPr>
        <w:t xml:space="preserve">(2) باب أنّ المحقّ يستحبّ له أن يختار الغرم على اليمين إجلالاً للّٰه تبارك وتعالىٰ والمدّعى يستحبّ له أن يترك الغريم ولا يستحلفه تعظيماً للّٰه عزّوجلّ 726</w:t>
      </w:r>
    </w:p>
    <w:p>
      <w:pPr>
        <w:pStyle w:val="BookText"/>
      </w:pPr>
      <w:r>
        <w:rPr>
          <w:rFonts w:ascii="Amiri" w:hAnsi="Amiri" w:eastAsia="Amiri" w:cs="Amiri"/>
          <w:lang w:bidi="ar-SA"/>
          <w:color w:val="111111"/>
          <w:sz w:val="28"/>
          <w:szCs w:val="28"/>
          <w:rtl/>
        </w:rPr>
        <w:t xml:space="preserve">(3) باب ماورد في انّ من حلف باللّٰه تعالى فليصدق ومن لم يصدّق فليس من اللّٰه عزّوجلّ في شيء وكذٰلك من حُلف له باللّٰه فلم يرض 728</w:t>
      </w:r>
    </w:p>
    <w:p>
      <w:pPr>
        <w:pStyle w:val="BookText"/>
      </w:pPr>
      <w:r>
        <w:rPr>
          <w:rFonts w:ascii="Amiri" w:hAnsi="Amiri" w:eastAsia="Amiri" w:cs="Amiri"/>
          <w:lang w:bidi="ar-SA"/>
          <w:color w:val="111111"/>
          <w:sz w:val="28"/>
          <w:szCs w:val="28"/>
          <w:rtl/>
        </w:rPr>
        <w:t xml:space="preserve">(4) باب ماورد في أقسام اليمين وما يترتّب عليها 730</w:t>
      </w:r>
    </w:p>
    <w:p>
      <w:pPr>
        <w:pStyle w:val="BookText"/>
      </w:pPr>
      <w:r>
        <w:rPr>
          <w:rFonts w:ascii="Amiri" w:hAnsi="Amiri" w:eastAsia="Amiri" w:cs="Amiri"/>
          <w:lang w:bidi="ar-SA"/>
          <w:color w:val="111111"/>
          <w:sz w:val="28"/>
          <w:szCs w:val="28"/>
          <w:rtl/>
        </w:rPr>
        <w:t xml:space="preserve">(5) باب تحريم البرائة من دين النّبيّ صلّى اللّه عليه و آله والحلف بالبراءة من اللّٰه عزّوجلّ ورسوله والأئمّة عليهم السلام 734</w:t>
      </w:r>
    </w:p>
    <w:p>
      <w:pPr>
        <w:pStyle w:val="BookText"/>
      </w:pPr>
      <w:r>
        <w:rPr>
          <w:rFonts w:ascii="Amiri" w:hAnsi="Amiri" w:eastAsia="Amiri" w:cs="Amiri"/>
          <w:lang w:bidi="ar-SA"/>
          <w:color w:val="111111"/>
          <w:sz w:val="28"/>
          <w:szCs w:val="28"/>
          <w:rtl/>
        </w:rPr>
        <w:t xml:space="preserve">(6) باب أنّ من قال اللّٰه يعلم فيما لم يعلم اهتزّ العرش اعظاماً له 736</w:t>
      </w:r>
    </w:p>
    <w:p>
      <w:pPr>
        <w:pStyle w:val="BookText"/>
      </w:pPr>
      <w:r>
        <w:rPr>
          <w:rFonts w:ascii="Amiri" w:hAnsi="Amiri" w:eastAsia="Amiri" w:cs="Amiri"/>
          <w:lang w:bidi="ar-SA"/>
          <w:color w:val="111111"/>
          <w:sz w:val="28"/>
          <w:szCs w:val="28"/>
          <w:rtl/>
        </w:rPr>
        <w:t xml:space="preserve">(7) باب انّ اليمين لا تنعقد بغير اللّٰه وأسمائه الخاصّة وحكم الحلف بغيره 738</w:t>
      </w:r>
    </w:p>
    <w:p>
      <w:pPr>
        <w:pStyle w:val="BookText"/>
      </w:pPr>
      <w:r>
        <w:rPr>
          <w:rFonts w:ascii="Amiri" w:hAnsi="Amiri" w:eastAsia="Amiri" w:cs="Amiri"/>
          <w:lang w:bidi="ar-SA"/>
          <w:color w:val="111111"/>
          <w:sz w:val="28"/>
          <w:szCs w:val="28"/>
          <w:rtl/>
        </w:rPr>
        <w:t xml:space="preserve">(8) باب حكم من حلف بربّ المصحف وبسورة من كتاب اللّٰه 750</w:t>
      </w:r>
    </w:p>
    <w:p>
      <w:pPr>
        <w:pStyle w:val="BookText"/>
      </w:pPr>
      <w:r>
        <w:rPr>
          <w:rFonts w:ascii="Amiri" w:hAnsi="Amiri" w:eastAsia="Amiri" w:cs="Amiri"/>
          <w:lang w:bidi="ar-SA"/>
          <w:color w:val="111111"/>
          <w:sz w:val="28"/>
          <w:szCs w:val="28"/>
          <w:rtl/>
        </w:rPr>
        <w:t xml:space="preserve">(9) باب حكم استحلاف الكفّار بغير اللّٰه ممّا يعتقدونه 750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بيست و ششم: ابواب اقرار 3 68</w:t>
      </w:r>
    </w:p>
    <w:p>
      <w:pPr>
        <w:pStyle w:val="BookText"/>
      </w:pPr>
      <w:r>
        <w:rPr>
          <w:rFonts w:ascii="IRNazanin" w:hAnsi="IRNazanin" w:eastAsia="IRNazanin" w:cs="IRNazanin"/>
          <w:lang w:bidi="fa-IR"/>
          <w:color w:val="111111"/>
          <w:sz w:val="28"/>
          <w:szCs w:val="28"/>
          <w:rtl/>
        </w:rPr>
        <w:t xml:space="preserve">باب 1: صحت اقرار از بالغِ عاقل و عدم تأثير انكار پس از اقرار 683</w:t>
      </w:r>
    </w:p>
    <w:p>
      <w:pPr>
        <w:pStyle w:val="BookText"/>
      </w:pPr>
      <w:r>
        <w:rPr>
          <w:rFonts w:ascii="Amiri" w:hAnsi="Amiri" w:eastAsia="Amiri" w:cs="Amiri"/>
          <w:lang w:bidi="ar-SA"/>
          <w:color w:val="111111"/>
          <w:sz w:val="28"/>
          <w:szCs w:val="28"/>
          <w:rtl/>
        </w:rPr>
        <w:t xml:space="preserve">باب 2: حكم اقرار به بدهى قبل از فوت 685</w:t>
      </w:r>
    </w:p>
    <w:p>
      <w:pPr>
        <w:pStyle w:val="BookText"/>
      </w:pPr>
      <w:r>
        <w:rPr>
          <w:rFonts w:ascii="IRNazanin" w:hAnsi="IRNazanin" w:eastAsia="IRNazanin" w:cs="IRNazanin"/>
          <w:lang w:bidi="fa-IR"/>
          <w:color w:val="111111"/>
          <w:sz w:val="28"/>
          <w:szCs w:val="28"/>
          <w:rtl/>
        </w:rPr>
        <w:t xml:space="preserve">باب 3: حكم اقرار به مالى براى يكى از دو نفر پيش از مرگ 693</w:t>
      </w:r>
    </w:p>
    <w:p>
      <w:pPr>
        <w:pStyle w:val="BookText"/>
      </w:pPr>
      <w:r>
        <w:rPr>
          <w:rFonts w:ascii="Amiri" w:hAnsi="Amiri" w:eastAsia="Amiri" w:cs="Amiri"/>
          <w:lang w:bidi="ar-SA"/>
          <w:color w:val="111111"/>
          <w:sz w:val="28"/>
          <w:szCs w:val="28"/>
          <w:rtl/>
        </w:rPr>
        <w:t xml:space="preserve">باب 4: حكم اقرار برخى از وارثان به عتق يا بدهى 695</w:t>
      </w:r>
    </w:p>
    <w:p>
      <w:pPr>
        <w:pStyle w:val="BookText"/>
      </w:pPr>
      <w:r>
        <w:rPr>
          <w:rFonts w:ascii="IRNazanin" w:hAnsi="IRNazanin" w:eastAsia="IRNazanin" w:cs="IRNazanin"/>
          <w:lang w:bidi="fa-IR"/>
          <w:color w:val="111111"/>
          <w:sz w:val="28"/>
          <w:szCs w:val="28"/>
          <w:rtl/>
        </w:rPr>
        <w:t xml:space="preserve">باب 5: عدم تأثير اقرار هنگام حبس، تهديد، ترساندن و برهنه كردن 699</w:t>
      </w:r>
    </w:p>
    <w:p>
      <w:pPr>
        <w:pStyle w:val="BookText"/>
      </w:pPr>
      <w:r>
        <w:rPr>
          <w:rFonts w:ascii="IRNazanin" w:hAnsi="IRNazanin" w:eastAsia="IRNazanin" w:cs="IRNazanin"/>
          <w:lang w:bidi="fa-IR"/>
          <w:color w:val="111111"/>
          <w:sz w:val="28"/>
          <w:szCs w:val="28"/>
          <w:rtl/>
        </w:rPr>
        <w:t xml:space="preserve">فصل بيست و هفتم: ابواب اَيْمان (سوگند) 3 70</w:t>
      </w:r>
    </w:p>
    <w:p>
      <w:pPr>
        <w:pStyle w:val="BookText"/>
      </w:pPr>
      <w:r>
        <w:rPr>
          <w:rFonts w:ascii="IRNazanin" w:hAnsi="IRNazanin" w:eastAsia="IRNazanin" w:cs="IRNazanin"/>
          <w:lang w:bidi="fa-IR"/>
          <w:color w:val="111111"/>
          <w:sz w:val="28"/>
          <w:szCs w:val="28"/>
          <w:rtl/>
        </w:rPr>
        <w:t xml:space="preserve">باب 1: حكم تكليفى سوگند راست و دروغ 703</w:t>
      </w:r>
    </w:p>
    <w:p>
      <w:pPr>
        <w:pStyle w:val="BookText"/>
      </w:pPr>
      <w:r>
        <w:rPr>
          <w:rFonts w:ascii="IRNazanin" w:hAnsi="IRNazanin" w:eastAsia="IRNazanin" w:cs="IRNazanin"/>
          <w:lang w:bidi="fa-IR"/>
          <w:color w:val="111111"/>
          <w:sz w:val="28"/>
          <w:szCs w:val="28"/>
          <w:rtl/>
        </w:rPr>
        <w:t xml:space="preserve">باب 2: استحباب ترجيح غرامت بر سوگند توسط ذى حق و استحباب سوگند ندادن از سوى مدعى به خاطر بزرگداشت خدا 727</w:t>
      </w:r>
    </w:p>
    <w:p>
      <w:pPr>
        <w:pStyle w:val="BookText"/>
      </w:pPr>
      <w:r>
        <w:rPr>
          <w:rFonts w:ascii="IRNazanin" w:hAnsi="IRNazanin" w:eastAsia="IRNazanin" w:cs="IRNazanin"/>
          <w:lang w:bidi="fa-IR"/>
          <w:color w:val="111111"/>
          <w:sz w:val="28"/>
          <w:szCs w:val="28"/>
          <w:rtl/>
        </w:rPr>
        <w:t xml:space="preserve">باب 3: تصديق سوگند به خدا 729</w:t>
      </w:r>
    </w:p>
    <w:p>
      <w:pPr>
        <w:pStyle w:val="BookText"/>
      </w:pPr>
      <w:r>
        <w:rPr>
          <w:rFonts w:ascii="IRNazanin" w:hAnsi="IRNazanin" w:eastAsia="IRNazanin" w:cs="IRNazanin"/>
          <w:lang w:bidi="fa-IR"/>
          <w:color w:val="111111"/>
          <w:sz w:val="28"/>
          <w:szCs w:val="28"/>
          <w:rtl/>
        </w:rPr>
        <w:t xml:space="preserve">باب 4: اقسام سوگندها 731</w:t>
      </w:r>
    </w:p>
    <w:p>
      <w:pPr>
        <w:pStyle w:val="BookText"/>
      </w:pPr>
      <w:r>
        <w:rPr>
          <w:rFonts w:ascii="IRNazanin" w:hAnsi="IRNazanin" w:eastAsia="IRNazanin" w:cs="IRNazanin"/>
          <w:lang w:bidi="fa-IR"/>
          <w:color w:val="111111"/>
          <w:sz w:val="28"/>
          <w:szCs w:val="28"/>
          <w:rtl/>
        </w:rPr>
        <w:t xml:space="preserve">باب 5: حرمت بيزارى جستن از دين پيامبر صلى الله عليه و آله و سوگند به بيزارى از خدا و پيامبر و امامان عليهم السلام 735</w:t>
      </w:r>
    </w:p>
    <w:p>
      <w:pPr>
        <w:pStyle w:val="BookText"/>
      </w:pPr>
      <w:r>
        <w:rPr>
          <w:rFonts w:ascii="IRNazanin" w:hAnsi="IRNazanin" w:eastAsia="IRNazanin" w:cs="IRNazanin"/>
          <w:lang w:bidi="fa-IR"/>
          <w:color w:val="111111"/>
          <w:sz w:val="28"/>
          <w:szCs w:val="28"/>
          <w:rtl/>
        </w:rPr>
        <w:t xml:space="preserve">باب 6: حكم گفتن سخنِ «خدا مى داند» در حالى كه به دروغ مى گويد 737</w:t>
      </w:r>
    </w:p>
    <w:p>
      <w:pPr>
        <w:pStyle w:val="BookText"/>
      </w:pPr>
      <w:r>
        <w:rPr>
          <w:rFonts w:ascii="IRNazanin" w:hAnsi="IRNazanin" w:eastAsia="IRNazanin" w:cs="IRNazanin"/>
          <w:lang w:bidi="fa-IR"/>
          <w:color w:val="111111"/>
          <w:sz w:val="28"/>
          <w:szCs w:val="28"/>
          <w:rtl/>
        </w:rPr>
        <w:t xml:space="preserve">باب 7: عدم انعقاد سوگند به غير اللّٰه و نام هاى ويژه اش 739</w:t>
      </w:r>
    </w:p>
    <w:p>
      <w:pPr>
        <w:pStyle w:val="BookText"/>
      </w:pPr>
      <w:r>
        <w:rPr>
          <w:rFonts w:ascii="IRNazanin" w:hAnsi="IRNazanin" w:eastAsia="IRNazanin" w:cs="IRNazanin"/>
          <w:lang w:bidi="fa-IR"/>
          <w:color w:val="111111"/>
          <w:sz w:val="28"/>
          <w:szCs w:val="28"/>
          <w:rtl/>
        </w:rPr>
        <w:t xml:space="preserve">باب 8: حكم سوگند به پروردگار، قرآن و سوره اى از قرآن 751</w:t>
      </w:r>
    </w:p>
    <w:p>
      <w:pPr>
        <w:pStyle w:val="BookText"/>
      </w:pPr>
      <w:r>
        <w:rPr>
          <w:rFonts w:ascii="IRNazanin" w:hAnsi="IRNazanin" w:eastAsia="IRNazanin" w:cs="IRNazanin"/>
          <w:lang w:bidi="fa-IR"/>
          <w:color w:val="111111"/>
          <w:sz w:val="28"/>
          <w:szCs w:val="28"/>
          <w:rtl/>
        </w:rPr>
        <w:t xml:space="preserve">باب 9: حكم سوگند دادن كافران به غير خدا از اعتقادات شان 751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باب أنّه لا تنعقد اليمين بالكواكب ولا بالأشهر الحرم ولا بمكّة ولا بالكعبة ولاٰ بالحرم ولا بالاباء ولا بالطّواغيت وحكم الحلف بها 756</w:t>
      </w:r>
    </w:p>
    <w:p>
      <w:pPr>
        <w:pStyle w:val="BookText"/>
      </w:pPr>
      <w:r>
        <w:rPr>
          <w:rFonts w:ascii="Amiri" w:hAnsi="Amiri" w:eastAsia="Amiri" w:cs="Amiri"/>
          <w:lang w:bidi="ar-SA"/>
          <w:color w:val="111111"/>
          <w:sz w:val="28"/>
          <w:szCs w:val="28"/>
          <w:rtl/>
        </w:rPr>
        <w:t xml:space="preserve">(11) باب أنّ من قال هو يهودىّ أو نصرانىّ إن لم يفعل كذا لم تنعقد يمينه ولم تلزمه الكفّارة وإن حنث وكذا لو قال هو محرم بحجّة إن لم يفعل كذا 758</w:t>
      </w:r>
    </w:p>
    <w:p>
      <w:pPr>
        <w:pStyle w:val="BookText"/>
      </w:pPr>
      <w:r>
        <w:rPr>
          <w:rFonts w:ascii="Amiri" w:hAnsi="Amiri" w:eastAsia="Amiri" w:cs="Amiri"/>
          <w:lang w:bidi="ar-SA"/>
          <w:color w:val="111111"/>
          <w:sz w:val="28"/>
          <w:szCs w:val="28"/>
          <w:rtl/>
        </w:rPr>
        <w:t xml:space="preserve">(12) باب أنّه لا تنعقد اليمين بالطّلاق والعتاق والصّدقة 760</w:t>
      </w:r>
    </w:p>
    <w:p>
      <w:pPr>
        <w:pStyle w:val="BookText"/>
      </w:pPr>
      <w:r>
        <w:rPr>
          <w:rFonts w:ascii="Amiri" w:hAnsi="Amiri" w:eastAsia="Amiri" w:cs="Amiri"/>
          <w:lang w:bidi="ar-SA"/>
          <w:color w:val="111111"/>
          <w:sz w:val="28"/>
          <w:szCs w:val="28"/>
          <w:rtl/>
        </w:rPr>
        <w:t xml:space="preserve">(13) باب جواز استحلاف الظّالم بالبراءة من حول اللّٰه وقوّته 768</w:t>
      </w:r>
    </w:p>
    <w:p>
      <w:pPr>
        <w:pStyle w:val="BookText"/>
      </w:pPr>
      <w:r>
        <w:rPr>
          <w:rFonts w:ascii="Amiri" w:hAnsi="Amiri" w:eastAsia="Amiri" w:cs="Amiri"/>
          <w:lang w:bidi="ar-SA"/>
          <w:color w:val="111111"/>
          <w:sz w:val="28"/>
          <w:szCs w:val="28"/>
          <w:rtl/>
        </w:rPr>
        <w:t xml:space="preserve">(14) باب ماورد في أنّه لا يمين للولد مع والده ولا للمرأة مع زوجها ولا للمملوك مع سيّده 776</w:t>
      </w:r>
    </w:p>
    <w:p>
      <w:pPr>
        <w:pStyle w:val="BookText"/>
      </w:pPr>
      <w:r>
        <w:rPr>
          <w:rFonts w:ascii="Amiri" w:hAnsi="Amiri" w:eastAsia="Amiri" w:cs="Amiri"/>
          <w:lang w:bidi="ar-SA"/>
          <w:color w:val="111111"/>
          <w:sz w:val="28"/>
          <w:szCs w:val="28"/>
          <w:rtl/>
        </w:rPr>
        <w:t xml:space="preserve">(15) باب أنّ اليمين لا تنعقد في معصية كتحريم حلال أو تحليل حرام أو قطيعة رحم 778</w:t>
      </w:r>
    </w:p>
    <w:p>
      <w:pPr>
        <w:pStyle w:val="BookText"/>
      </w:pPr>
      <w:r>
        <w:rPr>
          <w:rFonts w:ascii="Amiri" w:hAnsi="Amiri" w:eastAsia="Amiri" w:cs="Amiri"/>
          <w:lang w:bidi="ar-SA"/>
          <w:color w:val="111111"/>
          <w:sz w:val="28"/>
          <w:szCs w:val="28"/>
          <w:rtl/>
        </w:rPr>
        <w:t xml:space="preserve">(16) باب أنّ من حلف أن لا يشترى لأهله شيئاً فليشتر لهم 790</w:t>
      </w:r>
    </w:p>
    <w:p>
      <w:pPr>
        <w:pStyle w:val="BookText"/>
      </w:pPr>
      <w:r>
        <w:rPr>
          <w:rFonts w:ascii="Amiri" w:hAnsi="Amiri" w:eastAsia="Amiri" w:cs="Amiri"/>
          <w:lang w:bidi="ar-SA"/>
          <w:color w:val="111111"/>
          <w:sz w:val="28"/>
          <w:szCs w:val="28"/>
          <w:rtl/>
        </w:rPr>
        <w:t xml:space="preserve">(17) باب أنّ اليمين لا تنعقد في غضب ولا جبر ولا إكراه ولا بغير قصد وإرادة 792</w:t>
      </w:r>
    </w:p>
    <w:p>
      <w:pPr>
        <w:pStyle w:val="BookText"/>
      </w:pPr>
      <w:r>
        <w:rPr>
          <w:rFonts w:ascii="Amiri" w:hAnsi="Amiri" w:eastAsia="Amiri" w:cs="Amiri"/>
          <w:lang w:bidi="ar-SA"/>
          <w:color w:val="111111"/>
          <w:sz w:val="28"/>
          <w:szCs w:val="28"/>
          <w:rtl/>
        </w:rPr>
        <w:t xml:space="preserve">(18) باب أنّ من حلف يميناً ثمّ رأى مخالفتها خيراً من الوفاء بها فليأت بالّذى هو خير ولا كفّارة عليه 796</w:t>
      </w:r>
    </w:p>
    <w:p>
      <w:pPr>
        <w:pStyle w:val="BookText"/>
      </w:pPr>
      <w:r>
        <w:rPr>
          <w:rFonts w:ascii="Amiri" w:hAnsi="Amiri" w:eastAsia="Amiri" w:cs="Amiri"/>
          <w:lang w:bidi="ar-SA"/>
          <w:color w:val="111111"/>
          <w:sz w:val="28"/>
          <w:szCs w:val="28"/>
          <w:rtl/>
        </w:rPr>
        <w:t xml:space="preserve">(19) باب حكم الحلف على ترك الطّيّبات 800</w:t>
      </w:r>
    </w:p>
    <w:p>
      <w:pPr>
        <w:pStyle w:val="BookText"/>
      </w:pPr>
      <w:r>
        <w:rPr>
          <w:rFonts w:ascii="Amiri" w:hAnsi="Amiri" w:eastAsia="Amiri" w:cs="Amiri"/>
          <w:lang w:bidi="ar-SA"/>
          <w:color w:val="111111"/>
          <w:sz w:val="28"/>
          <w:szCs w:val="28"/>
          <w:rtl/>
        </w:rPr>
        <w:t xml:space="preserve">(20) باب أنّ من حلف أن لا يشرب من لبن عنزه ولا يأكل من لحمها هل يتعدّى إلى أولادها أم لا 804</w:t>
      </w:r>
    </w:p>
    <w:p>
      <w:pPr>
        <w:pStyle w:val="BookText"/>
      </w:pPr>
      <w:r>
        <w:rPr>
          <w:rFonts w:ascii="Amiri" w:hAnsi="Amiri" w:eastAsia="Amiri" w:cs="Amiri"/>
          <w:lang w:bidi="ar-SA"/>
          <w:color w:val="111111"/>
          <w:sz w:val="28"/>
          <w:szCs w:val="28"/>
          <w:rtl/>
        </w:rPr>
        <w:t xml:space="preserve">(21) باب أنّ من حلف ليضربنّ عبده جاز له العفو عنه، بل يستحبّ له، ومن حلف أن يضرب عبده عدداً جاز أن يجمع خشباً فيضربه فيحسب بعدده 806</w:t>
      </w:r>
    </w:p>
    <w:p>
      <w:pPr>
        <w:pStyle w:val="BookText"/>
      </w:pPr>
      <w:r>
        <w:rPr>
          <w:rFonts w:ascii="Amiri" w:hAnsi="Amiri" w:eastAsia="Amiri" w:cs="Amiri"/>
          <w:lang w:bidi="ar-SA"/>
          <w:color w:val="111111"/>
          <w:sz w:val="28"/>
          <w:szCs w:val="28"/>
          <w:rtl/>
        </w:rPr>
        <w:t xml:space="preserve">(22) باب حكم تحريم الزّوجة والجارية 808</w:t>
      </w:r>
    </w:p>
    <w:p>
      <w:pPr>
        <w:pStyle w:val="BookText"/>
      </w:pPr>
      <w:r>
        <w:rPr>
          <w:rFonts w:ascii="Amiri" w:hAnsi="Amiri" w:eastAsia="Amiri" w:cs="Amiri"/>
          <w:lang w:bidi="ar-SA"/>
          <w:color w:val="111111"/>
          <w:sz w:val="28"/>
          <w:szCs w:val="28"/>
          <w:rtl/>
        </w:rPr>
        <w:t xml:space="preserve">(23) باب أنّ اليمين تقع على نيّة المظلوم دون الظّالم 810</w:t>
      </w:r>
    </w:p>
    <w:p>
      <w:pPr>
        <w:pStyle w:val="BookText"/>
      </w:pPr>
      <w:r>
        <w:rPr>
          <w:rFonts w:ascii="Amiri" w:hAnsi="Amiri" w:eastAsia="Amiri" w:cs="Amiri"/>
          <w:lang w:bidi="ar-SA"/>
          <w:color w:val="111111"/>
          <w:sz w:val="28"/>
          <w:szCs w:val="28"/>
          <w:rtl/>
        </w:rPr>
        <w:t xml:space="preserve">(24) باب أنّ من حلف وضميره على غير ما حلف فيمينه على الضّمير 812</w:t>
      </w:r>
    </w:p>
    <w:p>
      <w:pPr>
        <w:pStyle w:val="BookText"/>
      </w:pPr>
      <w:r>
        <w:rPr>
          <w:rFonts w:ascii="Amiri" w:hAnsi="Amiri" w:eastAsia="Amiri" w:cs="Amiri"/>
          <w:lang w:bidi="ar-SA"/>
          <w:color w:val="111111"/>
          <w:sz w:val="28"/>
          <w:szCs w:val="28"/>
          <w:rtl/>
        </w:rPr>
        <w:t xml:space="preserve">(25) باب أنّ الرّجل لا يحلف ولا يستحلف إلّاعلى علمه 812</w:t>
      </w:r>
    </w:p>
    <w:p>
      <w:pPr>
        <w:pStyle w:val="BookText"/>
      </w:pPr>
      <w:r>
        <w:rPr>
          <w:rFonts w:ascii="Amiri" w:hAnsi="Amiri" w:eastAsia="Amiri" w:cs="Amiri"/>
          <w:lang w:bidi="ar-SA"/>
          <w:color w:val="111111"/>
          <w:sz w:val="28"/>
          <w:szCs w:val="28"/>
          <w:rtl/>
        </w:rPr>
        <w:t xml:space="preserve">(26) باب أنّ اليمين تنعقد على فعل الواجب وترك الحرام فتجب الكفّارة بالمخالفة 814</w:t>
      </w:r>
    </w:p>
    <w:p>
      <w:pPr>
        <w:pStyle w:val="BookText"/>
      </w:pPr>
      <w:r>
        <w:rPr>
          <w:rFonts w:ascii="Amiri" w:hAnsi="Amiri" w:eastAsia="Amiri" w:cs="Amiri"/>
          <w:lang w:bidi="ar-SA"/>
          <w:color w:val="111111"/>
          <w:sz w:val="28"/>
          <w:szCs w:val="28"/>
          <w:rtl/>
        </w:rPr>
        <w:t xml:space="preserve">(27) باب أن اليمين لا تنعقد إلّاعلى المستقبل إذا كان البرّ أرجح فلو خالف أثم ولزمته الكفّارة ولو حلف على ترك الرّاجح أو فعل المجروح لم تنعقد 816</w:t>
      </w:r>
    </w:p>
    <w:p>
      <w:pPr>
        <w:pStyle w:val="BookText"/>
      </w:pPr>
      <w:r>
        <w:rPr>
          <w:rFonts w:ascii="Amiri" w:hAnsi="Amiri" w:eastAsia="Amiri" w:cs="Amiri"/>
          <w:lang w:bidi="ar-SA"/>
          <w:color w:val="111111"/>
          <w:sz w:val="28"/>
          <w:szCs w:val="28"/>
          <w:rtl/>
        </w:rPr>
        <w:t xml:space="preserve">(28) باب أنّ من حلف لغريمه أن لا يخرج من البلد إلّابعلمه وكان عليه في ذلك ضرر لم تنعقد 822</w:t>
      </w:r>
    </w:p>
    <w:p>
      <w:pPr>
        <w:pStyle w:val="BookText"/>
      </w:pPr>
      <w:r>
        <w:rPr>
          <w:rFonts w:ascii="Amiri" w:hAnsi="Amiri" w:eastAsia="Amiri" w:cs="Amiri"/>
          <w:lang w:bidi="ar-SA"/>
          <w:color w:val="111111"/>
          <w:sz w:val="28"/>
          <w:szCs w:val="28"/>
          <w:rtl/>
        </w:rPr>
        <w:t xml:space="preserve">(29) باب حكم من حلف على الرّجل 824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10: عدم تحقق سوگند به ستارگان، ماه هاى حرام، مكه، كعبه، حَرَم، نياكان و طاغوت ها 757</w:t>
      </w:r>
    </w:p>
    <w:p>
      <w:pPr>
        <w:pStyle w:val="BookText"/>
      </w:pPr>
      <w:r>
        <w:rPr>
          <w:rFonts w:ascii="IRNazanin" w:hAnsi="IRNazanin" w:eastAsia="IRNazanin" w:cs="IRNazanin"/>
          <w:lang w:bidi="fa-IR"/>
          <w:color w:val="111111"/>
          <w:sz w:val="28"/>
          <w:szCs w:val="28"/>
          <w:rtl/>
        </w:rPr>
        <w:t xml:space="preserve">باب 11: حكم اين كه كسى بگويد: «اگر چنان نكند، يهودى يا نصرانى است» يا بگويد: «اگر چنان نكند، محرم به يك حج است» 759</w:t>
      </w:r>
    </w:p>
    <w:p>
      <w:pPr>
        <w:pStyle w:val="BookText"/>
      </w:pPr>
      <w:r>
        <w:rPr>
          <w:rFonts w:ascii="IRNazanin" w:hAnsi="IRNazanin" w:eastAsia="IRNazanin" w:cs="IRNazanin"/>
          <w:lang w:bidi="fa-IR"/>
          <w:color w:val="111111"/>
          <w:sz w:val="28"/>
          <w:szCs w:val="28"/>
          <w:rtl/>
        </w:rPr>
        <w:t xml:space="preserve">باب 12: عدم تحقق سوگند به طلاق، عتق و صدقه 761</w:t>
      </w:r>
    </w:p>
    <w:p>
      <w:pPr>
        <w:pStyle w:val="BookText"/>
      </w:pPr>
      <w:r>
        <w:rPr>
          <w:rFonts w:ascii="IRNazanin" w:hAnsi="IRNazanin" w:eastAsia="IRNazanin" w:cs="IRNazanin"/>
          <w:lang w:bidi="fa-IR"/>
          <w:color w:val="111111"/>
          <w:sz w:val="28"/>
          <w:szCs w:val="28"/>
          <w:rtl/>
        </w:rPr>
        <w:t xml:space="preserve">باب 13: جواز سوگند دادن ستمگر به بيزارى از قدرت خدا 769</w:t>
      </w:r>
    </w:p>
    <w:p>
      <w:pPr>
        <w:pStyle w:val="BookText"/>
      </w:pPr>
      <w:r>
        <w:rPr>
          <w:rFonts w:ascii="IRNazanin" w:hAnsi="IRNazanin" w:eastAsia="IRNazanin" w:cs="IRNazanin"/>
          <w:lang w:bidi="fa-IR"/>
          <w:color w:val="111111"/>
          <w:sz w:val="28"/>
          <w:szCs w:val="28"/>
          <w:rtl/>
        </w:rPr>
        <w:t xml:space="preserve">باب 14: حكم سوگند فرزند، زن و برده بدون اجازه پدر، شوهر و مولى 777</w:t>
      </w:r>
    </w:p>
    <w:p>
      <w:pPr>
        <w:pStyle w:val="BookText"/>
      </w:pPr>
      <w:r>
        <w:rPr>
          <w:rFonts w:ascii="IRNazanin" w:hAnsi="IRNazanin" w:eastAsia="IRNazanin" w:cs="IRNazanin"/>
          <w:lang w:bidi="fa-IR"/>
          <w:color w:val="111111"/>
          <w:sz w:val="28"/>
          <w:szCs w:val="28"/>
          <w:rtl/>
        </w:rPr>
        <w:t xml:space="preserve">باب 15: عدم انعقاد سوگند در نافرمانى خدا 779</w:t>
      </w:r>
    </w:p>
    <w:p>
      <w:pPr>
        <w:pStyle w:val="BookText"/>
      </w:pPr>
      <w:r>
        <w:rPr>
          <w:rFonts w:ascii="IRNazanin" w:hAnsi="IRNazanin" w:eastAsia="IRNazanin" w:cs="IRNazanin"/>
          <w:lang w:bidi="fa-IR"/>
          <w:color w:val="111111"/>
          <w:sz w:val="28"/>
          <w:szCs w:val="28"/>
          <w:rtl/>
        </w:rPr>
        <w:t xml:space="preserve">باب 16: عدم انعقاد سوگند به ترك خريد از بازار براى خانواده 791</w:t>
      </w:r>
    </w:p>
    <w:p>
      <w:pPr>
        <w:pStyle w:val="BookText"/>
      </w:pPr>
      <w:r>
        <w:rPr>
          <w:rFonts w:ascii="IRNazanin" w:hAnsi="IRNazanin" w:eastAsia="IRNazanin" w:cs="IRNazanin"/>
          <w:lang w:bidi="fa-IR"/>
          <w:color w:val="111111"/>
          <w:sz w:val="28"/>
          <w:szCs w:val="28"/>
          <w:rtl/>
        </w:rPr>
        <w:t xml:space="preserve">باب 17: عدم انعقاد سوگند در حال خشم، اجبار، اكراه، بدون قصد و اراده 793</w:t>
      </w:r>
    </w:p>
    <w:p>
      <w:pPr>
        <w:pStyle w:val="BookText"/>
      </w:pPr>
      <w:r>
        <w:rPr>
          <w:rFonts w:ascii="IRNazanin" w:hAnsi="IRNazanin" w:eastAsia="IRNazanin" w:cs="IRNazanin"/>
          <w:lang w:bidi="fa-IR"/>
          <w:color w:val="111111"/>
          <w:sz w:val="28"/>
          <w:szCs w:val="28"/>
          <w:rtl/>
        </w:rPr>
        <w:t xml:space="preserve">باب 18: حكم مخالفت با سوگند در صورت بهتر بودن آن 797</w:t>
      </w:r>
    </w:p>
    <w:p>
      <w:pPr>
        <w:pStyle w:val="BookText"/>
      </w:pPr>
      <w:r>
        <w:rPr>
          <w:rFonts w:ascii="IRNazanin" w:hAnsi="IRNazanin" w:eastAsia="IRNazanin" w:cs="IRNazanin"/>
          <w:lang w:bidi="fa-IR"/>
          <w:color w:val="111111"/>
          <w:sz w:val="28"/>
          <w:szCs w:val="28"/>
          <w:rtl/>
        </w:rPr>
        <w:t xml:space="preserve">باب 19: حكم سوگند بر ترك چيزهاى پاكيزه 801</w:t>
      </w:r>
    </w:p>
    <w:p>
      <w:pPr>
        <w:pStyle w:val="BookText"/>
      </w:pPr>
      <w:r>
        <w:rPr>
          <w:rFonts w:ascii="IRNazanin" w:hAnsi="IRNazanin" w:eastAsia="IRNazanin" w:cs="IRNazanin"/>
          <w:lang w:bidi="fa-IR"/>
          <w:color w:val="111111"/>
          <w:sz w:val="28"/>
          <w:szCs w:val="28"/>
          <w:rtl/>
        </w:rPr>
        <w:t xml:space="preserve">باب 20: حكم سوگند بر نخوردن شير و گوشت يك بز 805</w:t>
      </w:r>
    </w:p>
    <w:p>
      <w:pPr>
        <w:pStyle w:val="BookText"/>
      </w:pPr>
      <w:r>
        <w:rPr>
          <w:rFonts w:ascii="IRNazanin" w:hAnsi="IRNazanin" w:eastAsia="IRNazanin" w:cs="IRNazanin"/>
          <w:lang w:bidi="fa-IR"/>
          <w:color w:val="111111"/>
          <w:sz w:val="28"/>
          <w:szCs w:val="28"/>
          <w:rtl/>
        </w:rPr>
        <w:t xml:space="preserve">باب 21: حكم سوگند بر زدن برده 807</w:t>
      </w:r>
    </w:p>
    <w:p>
      <w:pPr>
        <w:pStyle w:val="BookText"/>
      </w:pPr>
      <w:r>
        <w:rPr>
          <w:rFonts w:ascii="Amiri" w:hAnsi="Amiri" w:eastAsia="Amiri" w:cs="Amiri"/>
          <w:lang w:bidi="ar-SA"/>
          <w:color w:val="111111"/>
          <w:sz w:val="28"/>
          <w:szCs w:val="28"/>
          <w:rtl/>
        </w:rPr>
        <w:t xml:space="preserve">باب 22: حكم حرام كردن همسر و كنيز بر خود 809</w:t>
      </w:r>
    </w:p>
    <w:p>
      <w:pPr>
        <w:pStyle w:val="BookText"/>
      </w:pPr>
      <w:r>
        <w:rPr>
          <w:rFonts w:ascii="IRNazanin" w:hAnsi="IRNazanin" w:eastAsia="IRNazanin" w:cs="IRNazanin"/>
          <w:lang w:bidi="fa-IR"/>
          <w:color w:val="111111"/>
          <w:sz w:val="28"/>
          <w:szCs w:val="28"/>
          <w:rtl/>
        </w:rPr>
        <w:t xml:space="preserve">باب 23: حكم وقوع سوگند بر اساس قصد مظلوم نه ظالم 811</w:t>
      </w:r>
    </w:p>
    <w:p>
      <w:pPr>
        <w:pStyle w:val="BookText"/>
      </w:pPr>
      <w:r>
        <w:rPr>
          <w:rFonts w:ascii="IRNazanin" w:hAnsi="IRNazanin" w:eastAsia="IRNazanin" w:cs="IRNazanin"/>
          <w:lang w:bidi="fa-IR"/>
          <w:color w:val="111111"/>
          <w:sz w:val="28"/>
          <w:szCs w:val="28"/>
          <w:rtl/>
        </w:rPr>
        <w:t xml:space="preserve">باب 24: حكم مطابقت سوگند با نيت واقعى 813</w:t>
      </w:r>
    </w:p>
    <w:p>
      <w:pPr>
        <w:pStyle w:val="BookText"/>
      </w:pPr>
      <w:r>
        <w:rPr>
          <w:rFonts w:ascii="IRNazanin" w:hAnsi="IRNazanin" w:eastAsia="IRNazanin" w:cs="IRNazanin"/>
          <w:lang w:bidi="fa-IR"/>
          <w:color w:val="111111"/>
          <w:sz w:val="28"/>
          <w:szCs w:val="28"/>
          <w:rtl/>
        </w:rPr>
        <w:t xml:space="preserve">باب 25: سوگند و سوگند دادن تنها بر اساس آگاهى 813</w:t>
      </w:r>
    </w:p>
    <w:p>
      <w:pPr>
        <w:pStyle w:val="BookText"/>
      </w:pPr>
      <w:r>
        <w:rPr>
          <w:rFonts w:ascii="IRNazanin" w:hAnsi="IRNazanin" w:eastAsia="IRNazanin" w:cs="IRNazanin"/>
          <w:lang w:bidi="fa-IR"/>
          <w:color w:val="111111"/>
          <w:sz w:val="28"/>
          <w:szCs w:val="28"/>
          <w:rtl/>
        </w:rPr>
        <w:t xml:space="preserve">باب 26: حكم سوگند بر انجام واجب و ترك حرام 815</w:t>
      </w:r>
    </w:p>
    <w:p>
      <w:pPr>
        <w:pStyle w:val="BookText"/>
      </w:pPr>
      <w:r>
        <w:rPr>
          <w:rFonts w:ascii="IRNazanin" w:hAnsi="IRNazanin" w:eastAsia="IRNazanin" w:cs="IRNazanin"/>
          <w:lang w:bidi="fa-IR"/>
          <w:color w:val="111111"/>
          <w:sz w:val="28"/>
          <w:szCs w:val="28"/>
          <w:rtl/>
        </w:rPr>
        <w:t xml:space="preserve">باب 27: انعقاد سوگند و كفاره آن 817</w:t>
      </w:r>
    </w:p>
    <w:p>
      <w:pPr>
        <w:pStyle w:val="BookText"/>
      </w:pPr>
      <w:r>
        <w:rPr>
          <w:rFonts w:ascii="IRNazanin" w:hAnsi="IRNazanin" w:eastAsia="IRNazanin" w:cs="IRNazanin"/>
          <w:lang w:bidi="fa-IR"/>
          <w:color w:val="111111"/>
          <w:sz w:val="28"/>
          <w:szCs w:val="28"/>
          <w:rtl/>
        </w:rPr>
        <w:t xml:space="preserve">باب 28: عدم انعقاد سوگند بر بيرون نرفتن از شهر در صورت زيان 823</w:t>
      </w:r>
    </w:p>
    <w:p>
      <w:pPr>
        <w:pStyle w:val="BookText"/>
      </w:pPr>
      <w:r>
        <w:rPr>
          <w:rFonts w:ascii="IRNazanin" w:hAnsi="IRNazanin" w:eastAsia="IRNazanin" w:cs="IRNazanin"/>
          <w:lang w:bidi="fa-IR"/>
          <w:color w:val="111111"/>
          <w:sz w:val="28"/>
          <w:szCs w:val="28"/>
          <w:rtl/>
        </w:rPr>
        <w:t xml:space="preserve">باب 29: حكم قسم دادن ديگران براى انجام كارى 825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باب حكم من سأل النّاس بوجه اللّٰه تعالى أو أقسمهم باللّٰه 826</w:t>
      </w:r>
    </w:p>
    <w:p>
      <w:pPr>
        <w:pStyle w:val="BookText"/>
      </w:pPr>
      <w:r>
        <w:rPr>
          <w:rFonts w:ascii="Amiri" w:hAnsi="Amiri" w:eastAsia="Amiri" w:cs="Amiri"/>
          <w:lang w:bidi="ar-SA"/>
          <w:color w:val="111111"/>
          <w:sz w:val="28"/>
          <w:szCs w:val="28"/>
          <w:rtl/>
        </w:rPr>
        <w:t xml:space="preserve">(31) باب جواز الحلف في الدّعوى علىٰ غير الواقع للتوصّل إلى الحقّ ودفع ظلم قضاة الجور 826</w:t>
      </w:r>
    </w:p>
    <w:p>
      <w:pPr>
        <w:pStyle w:val="BookText"/>
      </w:pPr>
      <w:r>
        <w:rPr>
          <w:rFonts w:ascii="Amiri" w:hAnsi="Amiri" w:eastAsia="Amiri" w:cs="Amiri"/>
          <w:lang w:bidi="ar-SA"/>
          <w:color w:val="111111"/>
          <w:sz w:val="28"/>
          <w:szCs w:val="28"/>
          <w:rtl/>
        </w:rPr>
        <w:t xml:space="preserve">(32) باب أنّ من حلف لينحر ولده لم تنعقد يمينه 828</w:t>
      </w:r>
    </w:p>
    <w:p>
      <w:pPr>
        <w:pStyle w:val="BookText"/>
      </w:pPr>
      <w:r>
        <w:rPr>
          <w:rFonts w:ascii="Amiri" w:hAnsi="Amiri" w:eastAsia="Amiri" w:cs="Amiri"/>
          <w:lang w:bidi="ar-SA"/>
          <w:color w:val="111111"/>
          <w:sz w:val="28"/>
          <w:szCs w:val="28"/>
          <w:rtl/>
        </w:rPr>
        <w:t xml:space="preserve">(33) باب أنّ من حلف علىٰ ترك الإصلاح بين النّاس لا ينعقد 828</w:t>
      </w:r>
    </w:p>
    <w:p>
      <w:pPr>
        <w:pStyle w:val="BookText"/>
      </w:pPr>
      <w:r>
        <w:rPr>
          <w:rFonts w:ascii="Amiri" w:hAnsi="Amiri" w:eastAsia="Amiri" w:cs="Amiri"/>
          <w:lang w:bidi="ar-SA"/>
          <w:color w:val="111111"/>
          <w:sz w:val="28"/>
          <w:szCs w:val="28"/>
          <w:rtl/>
        </w:rPr>
        <w:t xml:space="preserve">(34) باب أنّ المرأة إذا حلفت لزوجها أن لا تتزوّج بعده لم تنعقد وكذا لو حلفت أن لا تخرج إليه من البلد 830</w:t>
      </w:r>
    </w:p>
    <w:p>
      <w:pPr>
        <w:pStyle w:val="BookText"/>
      </w:pPr>
      <w:r>
        <w:rPr>
          <w:rFonts w:ascii="Amiri" w:hAnsi="Amiri" w:eastAsia="Amiri" w:cs="Amiri"/>
          <w:lang w:bidi="ar-SA"/>
          <w:color w:val="111111"/>
          <w:sz w:val="28"/>
          <w:szCs w:val="28"/>
          <w:rtl/>
        </w:rPr>
        <w:t xml:space="preserve">(35) باب أنّ من أعجبته جارية عمّته فخاف الإثم فحلف أن لا يمسّها أبداً ثمّ ورثها انحلّت اليمين وحلّت له 832</w:t>
      </w:r>
    </w:p>
    <w:p>
      <w:pPr>
        <w:pStyle w:val="BookText"/>
      </w:pPr>
      <w:r>
        <w:rPr>
          <w:rFonts w:ascii="Amiri" w:hAnsi="Amiri" w:eastAsia="Amiri" w:cs="Amiri"/>
          <w:lang w:bidi="ar-SA"/>
          <w:color w:val="111111"/>
          <w:sz w:val="28"/>
          <w:szCs w:val="28"/>
          <w:rtl/>
        </w:rPr>
        <w:t xml:space="preserve">(36) باب حكم من حلف ونسى ما قال 832</w:t>
      </w:r>
    </w:p>
    <w:p>
      <w:pPr>
        <w:pStyle w:val="BookText"/>
      </w:pPr>
      <w:r>
        <w:rPr>
          <w:rFonts w:ascii="Amiri" w:hAnsi="Amiri" w:eastAsia="Amiri" w:cs="Amiri"/>
          <w:lang w:bidi="ar-SA"/>
          <w:color w:val="111111"/>
          <w:sz w:val="28"/>
          <w:szCs w:val="28"/>
          <w:rtl/>
        </w:rPr>
        <w:t xml:space="preserve">(37) باب حكم استثناء مشيئة اللّٰه في اليمين وغيرها من الكلام والكتابة وكلّ موضع يناسب 834</w:t>
      </w:r>
    </w:p>
    <w:p>
      <w:pPr>
        <w:pStyle w:val="BookText"/>
      </w:pPr>
      <w:r>
        <w:rPr>
          <w:rFonts w:ascii="Amiri" w:hAnsi="Amiri" w:eastAsia="Amiri" w:cs="Amiri"/>
          <w:lang w:bidi="ar-SA"/>
          <w:color w:val="111111"/>
          <w:sz w:val="28"/>
          <w:szCs w:val="28"/>
          <w:rtl/>
        </w:rPr>
        <w:t xml:space="preserve">(38) باب جواز الحلف على غير الواقع جهراً واستثناء مشيئة اللّٰه سرّاً للخدعة في الحرب 842</w:t>
      </w:r>
    </w:p>
    <w:p>
      <w:pPr>
        <w:pStyle w:val="BookText"/>
      </w:pPr>
      <w:r>
        <w:rPr>
          <w:rFonts w:ascii="Amiri" w:hAnsi="Amiri" w:eastAsia="Amiri" w:cs="Amiri"/>
          <w:lang w:bidi="ar-SA"/>
          <w:color w:val="111111"/>
          <w:sz w:val="28"/>
          <w:szCs w:val="28"/>
          <w:rtl/>
        </w:rPr>
        <w:t xml:space="preserve">(39) باب ماورد فيمن حلف بما لا يطيق وأتى به عند عليّ عليه السلام 844</w:t>
      </w:r>
    </w:p>
    <w:p>
      <w:pPr>
        <w:pStyle w:val="BookText"/>
      </w:pPr>
      <w:r>
        <w:rPr>
          <w:rFonts w:ascii="Amiri" w:hAnsi="Amiri" w:eastAsia="Amiri" w:cs="Amiri"/>
          <w:lang w:bidi="ar-SA"/>
          <w:color w:val="111111"/>
          <w:sz w:val="28"/>
          <w:szCs w:val="28"/>
          <w:rtl/>
        </w:rPr>
        <w:t xml:space="preserve">(40) باب جواز الإقتصاص بقدر الحقّ من مال المنكر فإن استحلفه جاز له أن يحلف أنّه ليس عليه شيء 846</w:t>
      </w:r>
    </w:p>
    <w:p>
      <w:pPr>
        <w:pStyle w:val="BookText"/>
      </w:pPr>
      <w:r>
        <w:rPr>
          <w:rFonts w:ascii="Amiri" w:hAnsi="Amiri" w:eastAsia="Amiri" w:cs="Amiri"/>
          <w:lang w:bidi="ar-SA"/>
          <w:color w:val="111111"/>
          <w:sz w:val="28"/>
          <w:szCs w:val="28"/>
          <w:rtl/>
        </w:rPr>
        <w:t xml:space="preserve">(41) باب أنّ من كان له على غيره مال فأنكره فاستحلفه لم يجز له الإقتصاص من ماله بعد اليمين ويجوز قبلها، فإن ردّ المال بعد اليمين جاز قبوله 848</w:t>
      </w:r>
    </w:p>
    <w:p>
      <w:pPr>
        <w:pStyle w:val="BookText"/>
      </w:pPr>
      <w:r>
        <w:rPr>
          <w:rFonts w:ascii="Amiri" w:hAnsi="Amiri" w:eastAsia="Amiri" w:cs="Amiri"/>
          <w:lang w:bidi="ar-SA"/>
          <w:color w:val="111111"/>
          <w:sz w:val="28"/>
          <w:szCs w:val="28"/>
          <w:rtl/>
        </w:rPr>
        <w:t xml:space="preserve">(42) باب أوّل من حلف باللّٰه كاذباً الشّيطان اللعين 850</w:t>
      </w:r>
    </w:p>
    <w:p>
      <w:pPr>
        <w:pStyle w:val="BookText"/>
      </w:pPr>
      <w:r>
        <w:rPr>
          <w:rFonts w:ascii="Amiri" w:hAnsi="Amiri" w:eastAsia="Amiri" w:cs="Amiri"/>
          <w:lang w:bidi="ar-SA"/>
          <w:color w:val="111111"/>
          <w:sz w:val="28"/>
          <w:szCs w:val="28"/>
          <w:rtl/>
        </w:rPr>
        <w:t xml:space="preserve">(43) باب ماورد في تخلّف اُسامة عن عليّ عليه السلام في حروبه لأنّه حلف أن لا يقتل من شهد أن لا إله إلّااللّٰه وأن محمّداً رسول اللّٰه 852</w:t>
      </w:r>
    </w:p>
    <w:p>
      <w:pPr>
        <w:pStyle w:val="BookText"/>
      </w:pPr>
      <w:r>
        <w:rPr>
          <w:rFonts w:ascii="Amiri" w:hAnsi="Amiri" w:eastAsia="Amiri" w:cs="Amiri"/>
          <w:lang w:bidi="ar-SA"/>
          <w:color w:val="111111"/>
          <w:sz w:val="28"/>
          <w:szCs w:val="28"/>
          <w:rtl/>
        </w:rPr>
        <w:t xml:space="preserve">كتاب النّذر والعهد وأبوابهما 4 85</w:t>
      </w:r>
    </w:p>
    <w:p>
      <w:pPr>
        <w:pStyle w:val="BookText"/>
      </w:pPr>
      <w:r>
        <w:rPr>
          <w:rFonts w:ascii="Amiri" w:hAnsi="Amiri" w:eastAsia="Amiri" w:cs="Amiri"/>
          <w:lang w:bidi="ar-SA"/>
          <w:color w:val="111111"/>
          <w:sz w:val="28"/>
          <w:szCs w:val="28"/>
          <w:rtl/>
        </w:rPr>
        <w:t xml:space="preserve">(1) باب أنّه لا ينعقد النّذر حتّى يقول للّٰه عليّ كذا ويسمّى المنذور ويكون عبادة، ولا ينعقد في غضب ولا يصحّ لإرضاء الزّوجة ولا فيما لا يطيق 854</w:t>
      </w:r>
    </w:p>
    <w:p>
      <w:pPr>
        <w:pStyle w:val="BookText"/>
      </w:pPr>
      <w:r>
        <w:rPr>
          <w:rFonts w:ascii="Amiri" w:hAnsi="Amiri" w:eastAsia="Amiri" w:cs="Amiri"/>
          <w:lang w:bidi="ar-SA"/>
          <w:color w:val="111111"/>
          <w:sz w:val="28"/>
          <w:szCs w:val="28"/>
          <w:rtl/>
        </w:rPr>
        <w:t xml:space="preserve">(2) باب أنّ من نذر وسمّى المنذور فهو عليه وإن لم يسمّ فليس عليه شيء ويستحبّ له أن يصلّى ركعتين أو يصوم يوماً أو يتصدّق بشيء 862</w:t>
      </w:r>
    </w:p>
    <w:p>
      <w:pPr>
        <w:pStyle w:val="BookText"/>
      </w:pPr>
      <w:r>
        <w:rPr>
          <w:rFonts w:ascii="Amiri" w:hAnsi="Amiri" w:eastAsia="Amiri" w:cs="Amiri"/>
          <w:lang w:bidi="ar-SA"/>
          <w:color w:val="111111"/>
          <w:sz w:val="28"/>
          <w:szCs w:val="28"/>
          <w:rtl/>
        </w:rPr>
        <w:t xml:space="preserve">(3) باب أنّه لا ينعقد النّذر في معصية ولا مرجوح وحكم نذر الشّكر والزّجر 864</w:t>
      </w:r>
    </w:p>
    <w:p>
      <w:pPr>
        <w:pStyle w:val="BookText"/>
      </w:pPr>
      <w:r>
        <w:rPr>
          <w:rFonts w:ascii="Amiri" w:hAnsi="Amiri" w:eastAsia="Amiri" w:cs="Amiri"/>
          <w:lang w:bidi="ar-SA"/>
          <w:color w:val="111111"/>
          <w:sz w:val="28"/>
          <w:szCs w:val="28"/>
          <w:rtl/>
        </w:rPr>
        <w:t xml:space="preserve">(4) باب أنّ من نذر هدياً لا يقدر عليه لم يلزمه وحكم من نذر هدياً للكعبة من غير الأنعام 870</w:t>
      </w:r>
    </w:p>
    <w:p>
      <w:pPr>
        <w:pStyle w:val="BookText"/>
      </w:pPr>
      <w:r>
        <w:rPr>
          <w:rFonts w:ascii="Amiri" w:hAnsi="Amiri" w:eastAsia="Amiri" w:cs="Amiri"/>
          <w:lang w:bidi="ar-SA"/>
          <w:color w:val="111111"/>
          <w:sz w:val="28"/>
          <w:szCs w:val="28"/>
          <w:rtl/>
        </w:rPr>
        <w:t xml:space="preserve">(5) باب أنّ من نذر أن لا يشترى لأهله شيئاً بنسيئة فليشتر لهم 872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30: حكم درخواست كمك از مردم به وجه خدا و سوگند دادن شان به خدا 827</w:t>
      </w:r>
    </w:p>
    <w:p>
      <w:pPr>
        <w:pStyle w:val="BookText"/>
      </w:pPr>
      <w:r>
        <w:rPr>
          <w:rFonts w:ascii="IRNazanin" w:hAnsi="IRNazanin" w:eastAsia="IRNazanin" w:cs="IRNazanin"/>
          <w:lang w:bidi="fa-IR"/>
          <w:color w:val="111111"/>
          <w:sz w:val="28"/>
          <w:szCs w:val="28"/>
          <w:rtl/>
        </w:rPr>
        <w:t xml:space="preserve">باب 31: جواز سوگند غير واقع براى رسيدن به حق يا برطرف كردن ظلم 827</w:t>
      </w:r>
    </w:p>
    <w:p>
      <w:pPr>
        <w:pStyle w:val="BookText"/>
      </w:pPr>
      <w:r>
        <w:rPr>
          <w:rFonts w:ascii="IRNazanin" w:hAnsi="IRNazanin" w:eastAsia="IRNazanin" w:cs="IRNazanin"/>
          <w:lang w:bidi="fa-IR"/>
          <w:color w:val="111111"/>
          <w:sz w:val="28"/>
          <w:szCs w:val="28"/>
          <w:rtl/>
        </w:rPr>
        <w:t xml:space="preserve">باب 32: حكم سوگند به كشتن فرزند 829</w:t>
      </w:r>
    </w:p>
    <w:p>
      <w:pPr>
        <w:pStyle w:val="BookText"/>
      </w:pPr>
      <w:r>
        <w:rPr>
          <w:rFonts w:ascii="IRNazanin" w:hAnsi="IRNazanin" w:eastAsia="IRNazanin" w:cs="IRNazanin"/>
          <w:lang w:bidi="fa-IR"/>
          <w:color w:val="111111"/>
          <w:sz w:val="28"/>
          <w:szCs w:val="28"/>
          <w:rtl/>
        </w:rPr>
        <w:t xml:space="preserve">باب 33: حكم سوگند به ترك اصلاح ميان مردم 829</w:t>
      </w:r>
    </w:p>
    <w:p>
      <w:pPr>
        <w:pStyle w:val="BookText"/>
      </w:pPr>
      <w:r>
        <w:rPr>
          <w:rFonts w:ascii="IRNazanin" w:hAnsi="IRNazanin" w:eastAsia="IRNazanin" w:cs="IRNazanin"/>
          <w:lang w:bidi="fa-IR"/>
          <w:color w:val="111111"/>
          <w:sz w:val="28"/>
          <w:szCs w:val="28"/>
          <w:rtl/>
        </w:rPr>
        <w:t xml:space="preserve">باب 34: حكم سوگند زن به ازدواج نكردن پس از شوهر و نزد وى نرفتن 831</w:t>
      </w:r>
    </w:p>
    <w:p>
      <w:pPr>
        <w:pStyle w:val="BookText"/>
      </w:pPr>
      <w:r>
        <w:rPr>
          <w:rFonts w:ascii="IRNazanin" w:hAnsi="IRNazanin" w:eastAsia="IRNazanin" w:cs="IRNazanin"/>
          <w:lang w:bidi="fa-IR"/>
          <w:color w:val="111111"/>
          <w:sz w:val="28"/>
          <w:szCs w:val="28"/>
          <w:rtl/>
        </w:rPr>
        <w:t xml:space="preserve">باب 35: حكم سوگند بر ترك آميزش با كنيز عمه و به ارث رسيدن كنيز به وى 833</w:t>
      </w:r>
    </w:p>
    <w:p>
      <w:pPr>
        <w:pStyle w:val="BookText"/>
      </w:pPr>
      <w:r>
        <w:rPr>
          <w:rFonts w:ascii="IRNazanin" w:hAnsi="IRNazanin" w:eastAsia="IRNazanin" w:cs="IRNazanin"/>
          <w:lang w:bidi="fa-IR"/>
          <w:color w:val="111111"/>
          <w:sz w:val="28"/>
          <w:szCs w:val="28"/>
          <w:rtl/>
        </w:rPr>
        <w:t xml:space="preserve">باب 36: حكم فراموش كردن محتواى سوگند 833</w:t>
      </w:r>
    </w:p>
    <w:p>
      <w:pPr>
        <w:pStyle w:val="BookText"/>
      </w:pPr>
      <w:r>
        <w:rPr>
          <w:rFonts w:ascii="IRNazanin" w:hAnsi="IRNazanin" w:eastAsia="IRNazanin" w:cs="IRNazanin"/>
          <w:lang w:bidi="fa-IR"/>
          <w:color w:val="111111"/>
          <w:sz w:val="28"/>
          <w:szCs w:val="28"/>
          <w:rtl/>
        </w:rPr>
        <w:t xml:space="preserve">باب 37: حكم انشاءالله گفتن در سوگند و نوشته و موارد ديگر 835</w:t>
      </w:r>
    </w:p>
    <w:p>
      <w:pPr>
        <w:pStyle w:val="BookText"/>
      </w:pPr>
      <w:r>
        <w:rPr>
          <w:rFonts w:ascii="IRNazanin" w:hAnsi="IRNazanin" w:eastAsia="IRNazanin" w:cs="IRNazanin"/>
          <w:lang w:bidi="fa-IR"/>
          <w:color w:val="111111"/>
          <w:sz w:val="28"/>
          <w:szCs w:val="28"/>
          <w:rtl/>
        </w:rPr>
        <w:t xml:space="preserve">باب 38: جواز سوگند آشكارا و استثناى مشيت خدا به طور پنهان براى حيله در جنگ 843</w:t>
      </w:r>
    </w:p>
    <w:p>
      <w:pPr>
        <w:pStyle w:val="BookText"/>
      </w:pPr>
      <w:r>
        <w:rPr>
          <w:rFonts w:ascii="IRNazanin" w:hAnsi="IRNazanin" w:eastAsia="IRNazanin" w:cs="IRNazanin"/>
          <w:lang w:bidi="fa-IR"/>
          <w:color w:val="111111"/>
          <w:sz w:val="28"/>
          <w:szCs w:val="28"/>
          <w:rtl/>
        </w:rPr>
        <w:t xml:space="preserve">باب 39: حكم سوگند بر وزن كردن فيل 845</w:t>
      </w:r>
    </w:p>
    <w:p>
      <w:pPr>
        <w:pStyle w:val="BookText"/>
      </w:pPr>
      <w:r>
        <w:rPr>
          <w:rFonts w:ascii="IRNazanin" w:hAnsi="IRNazanin" w:eastAsia="IRNazanin" w:cs="IRNazanin"/>
          <w:lang w:bidi="fa-IR"/>
          <w:color w:val="111111"/>
          <w:sz w:val="28"/>
          <w:szCs w:val="28"/>
          <w:rtl/>
        </w:rPr>
        <w:t xml:space="preserve">باب 40: جواز برداشتن حق خود از مال منكر و سوگند به بدهكار نبودن 847</w:t>
      </w:r>
    </w:p>
    <w:p>
      <w:pPr>
        <w:pStyle w:val="BookText"/>
      </w:pPr>
      <w:r>
        <w:rPr>
          <w:rFonts w:ascii="IRNazanin" w:hAnsi="IRNazanin" w:eastAsia="IRNazanin" w:cs="IRNazanin"/>
          <w:lang w:bidi="fa-IR"/>
          <w:color w:val="111111"/>
          <w:sz w:val="28"/>
          <w:szCs w:val="28"/>
          <w:rtl/>
        </w:rPr>
        <w:t xml:space="preserve">باب 41: حكم تقاص مال پيش از سوگند دادن و پس از آن 849</w:t>
      </w:r>
    </w:p>
    <w:p>
      <w:pPr>
        <w:pStyle w:val="BookText"/>
      </w:pPr>
      <w:r>
        <w:rPr>
          <w:rFonts w:ascii="IRNazanin" w:hAnsi="IRNazanin" w:eastAsia="IRNazanin" w:cs="IRNazanin"/>
          <w:lang w:bidi="fa-IR"/>
          <w:color w:val="111111"/>
          <w:sz w:val="28"/>
          <w:szCs w:val="28"/>
          <w:rtl/>
        </w:rPr>
        <w:t xml:space="preserve">باب 42: نخستين سوگند دروغ 851</w:t>
      </w:r>
    </w:p>
    <w:p>
      <w:pPr>
        <w:pStyle w:val="BookText"/>
      </w:pPr>
      <w:r>
        <w:rPr>
          <w:rFonts w:ascii="IRNazanin" w:hAnsi="IRNazanin" w:eastAsia="IRNazanin" w:cs="IRNazanin"/>
          <w:lang w:bidi="fa-IR"/>
          <w:color w:val="111111"/>
          <w:sz w:val="28"/>
          <w:szCs w:val="28"/>
          <w:rtl/>
        </w:rPr>
        <w:t xml:space="preserve">باب 43: سوگند اُسامه بر نكشتن شخص مسلمان و بهانه وى براى عدم حضور در جنگ هاى على عليه السلام 853</w:t>
      </w:r>
    </w:p>
    <w:p>
      <w:pPr>
        <w:pStyle w:val="BookText"/>
      </w:pPr>
      <w:r>
        <w:rPr>
          <w:rFonts w:ascii="Amiri" w:hAnsi="Amiri" w:eastAsia="Amiri" w:cs="Amiri"/>
          <w:lang w:bidi="ar-SA"/>
          <w:color w:val="111111"/>
          <w:sz w:val="28"/>
          <w:szCs w:val="28"/>
          <w:rtl/>
        </w:rPr>
        <w:t xml:space="preserve">فصل بيست و هشتم: ابواب نذر و عهد 5 85</w:t>
      </w:r>
    </w:p>
    <w:p>
      <w:pPr>
        <w:pStyle w:val="BookText"/>
      </w:pPr>
      <w:r>
        <w:rPr>
          <w:rFonts w:ascii="Amiri" w:hAnsi="Amiri" w:eastAsia="Amiri" w:cs="Amiri"/>
          <w:lang w:bidi="ar-SA"/>
          <w:color w:val="111111"/>
          <w:sz w:val="28"/>
          <w:szCs w:val="28"/>
          <w:rtl/>
        </w:rPr>
        <w:t xml:space="preserve">باب 1: شرايط صحت نذر 855</w:t>
      </w:r>
    </w:p>
    <w:p>
      <w:pPr>
        <w:pStyle w:val="BookText"/>
      </w:pPr>
      <w:r>
        <w:rPr>
          <w:rFonts w:ascii="Amiri" w:hAnsi="Amiri" w:eastAsia="Amiri" w:cs="Amiri"/>
          <w:lang w:bidi="ar-SA"/>
          <w:color w:val="111111"/>
          <w:sz w:val="28"/>
          <w:szCs w:val="28"/>
          <w:rtl/>
        </w:rPr>
        <w:t xml:space="preserve">باب 2: حكم نذر كردن بدون تعيين منذور 863</w:t>
      </w:r>
    </w:p>
    <w:p>
      <w:pPr>
        <w:pStyle w:val="BookText"/>
      </w:pPr>
      <w:r>
        <w:rPr>
          <w:rFonts w:ascii="IRNazanin" w:hAnsi="IRNazanin" w:eastAsia="IRNazanin" w:cs="IRNazanin"/>
          <w:lang w:bidi="fa-IR"/>
          <w:color w:val="111111"/>
          <w:sz w:val="28"/>
          <w:szCs w:val="28"/>
          <w:rtl/>
        </w:rPr>
        <w:t xml:space="preserve">باب 3: عدم انعقاد نذر در معصيت و مرجوح و حكم نذر سپاس و بازداشت 865</w:t>
      </w:r>
    </w:p>
    <w:p>
      <w:pPr>
        <w:pStyle w:val="BookText"/>
      </w:pPr>
      <w:r>
        <w:rPr>
          <w:rFonts w:ascii="Amiri" w:hAnsi="Amiri" w:eastAsia="Amiri" w:cs="Amiri"/>
          <w:lang w:bidi="ar-SA"/>
          <w:color w:val="111111"/>
          <w:sz w:val="28"/>
          <w:szCs w:val="28"/>
          <w:rtl/>
        </w:rPr>
        <w:t xml:space="preserve">باب 4: عدم قدرت در نذر قربانى و نذر هديه براى كعبه از غير دام 871</w:t>
      </w:r>
    </w:p>
    <w:p>
      <w:pPr>
        <w:pStyle w:val="BookText"/>
      </w:pPr>
      <w:r>
        <w:rPr>
          <w:rFonts w:ascii="Amiri" w:hAnsi="Amiri" w:eastAsia="Amiri" w:cs="Amiri"/>
          <w:lang w:bidi="ar-SA"/>
          <w:color w:val="111111"/>
          <w:sz w:val="28"/>
          <w:szCs w:val="28"/>
          <w:rtl/>
        </w:rPr>
        <w:t xml:space="preserve">باب 5: حكم نذر عدم خريد نسيه براى خانواده 873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باب أنّ من نذر أن ينحر ولده لم ينعقد ويستحب له أن ينحر مكانه كبشاً 872</w:t>
      </w:r>
    </w:p>
    <w:p>
      <w:pPr>
        <w:pStyle w:val="BookText"/>
      </w:pPr>
      <w:r>
        <w:rPr>
          <w:rFonts w:ascii="Amiri" w:hAnsi="Amiri" w:eastAsia="Amiri" w:cs="Amiri"/>
          <w:lang w:bidi="ar-SA"/>
          <w:color w:val="111111"/>
          <w:sz w:val="28"/>
          <w:szCs w:val="28"/>
          <w:rtl/>
        </w:rPr>
        <w:t xml:space="preserve">(7) باب أنّ من نذر أن يهدى طعاماً أو لحماً لم ينعقد، وإنّما ينعقد إذا نذر أن يهدى إلى الكعبة بدنة أو نحوها قبل الذّبح 878</w:t>
      </w:r>
    </w:p>
    <w:p>
      <w:pPr>
        <w:pStyle w:val="BookText"/>
      </w:pPr>
      <w:r>
        <w:rPr>
          <w:rFonts w:ascii="Amiri" w:hAnsi="Amiri" w:eastAsia="Amiri" w:cs="Amiri"/>
          <w:lang w:bidi="ar-SA"/>
          <w:color w:val="111111"/>
          <w:sz w:val="28"/>
          <w:szCs w:val="28"/>
          <w:rtl/>
        </w:rPr>
        <w:t xml:space="preserve">(8) باب أنّ من نذر هدياً هل عليه إشعاره وتقليده والوقوف به بعرفة وأين ينحره 878</w:t>
      </w:r>
    </w:p>
    <w:p>
      <w:pPr>
        <w:pStyle w:val="BookText"/>
      </w:pPr>
      <w:r>
        <w:rPr>
          <w:rFonts w:ascii="Amiri" w:hAnsi="Amiri" w:eastAsia="Amiri" w:cs="Amiri"/>
          <w:lang w:bidi="ar-SA"/>
          <w:color w:val="111111"/>
          <w:sz w:val="28"/>
          <w:szCs w:val="28"/>
          <w:rtl/>
        </w:rPr>
        <w:t xml:space="preserve">(9) باب أنّ من نذر إن لم يحجّ قبل التّزويج أن يعتق غلامه لزم وإن كان الحجّ ندباً، وحكم من جعل على نفسه عتق رقبة من ولد إسماعيل ومن نذر أن يمشى إلى بيت اللّٰه ومن نذر أن يصوم يوماً معيّناً أو نذر صياماً فعجز 880 (10) باب حكم من نذر إن ولد له غلام وأدرك أن يحجّه أو يحجّ عنه، فمات الأب 882</w:t>
      </w:r>
    </w:p>
    <w:p>
      <w:pPr>
        <w:pStyle w:val="BookText"/>
      </w:pPr>
      <w:r>
        <w:rPr>
          <w:rFonts w:ascii="Amiri" w:hAnsi="Amiri" w:eastAsia="Amiri" w:cs="Amiri"/>
          <w:lang w:bidi="ar-SA"/>
          <w:color w:val="111111"/>
          <w:sz w:val="28"/>
          <w:szCs w:val="28"/>
          <w:rtl/>
        </w:rPr>
        <w:t xml:space="preserve">(11) باب أنّ من نذر الصّدقة بمال كثير وجب عليه الصّدقة بثمانين درهماً 884</w:t>
      </w:r>
    </w:p>
    <w:p>
      <w:pPr>
        <w:pStyle w:val="BookText"/>
      </w:pPr>
      <w:r>
        <w:rPr>
          <w:rFonts w:ascii="Amiri" w:hAnsi="Amiri" w:eastAsia="Amiri" w:cs="Amiri"/>
          <w:lang w:bidi="ar-SA"/>
          <w:color w:val="111111"/>
          <w:sz w:val="28"/>
          <w:szCs w:val="28"/>
          <w:rtl/>
        </w:rPr>
        <w:t xml:space="preserve">(12) باب أنّ من نذر أن يتصدّق بدراهم فصيّرها ذهباً لزمه الإعادة وكذالوعّين مكاناً فخالف 888</w:t>
      </w:r>
    </w:p>
    <w:p>
      <w:pPr>
        <w:pStyle w:val="BookText"/>
      </w:pPr>
      <w:r>
        <w:rPr>
          <w:rFonts w:ascii="Amiri" w:hAnsi="Amiri" w:eastAsia="Amiri" w:cs="Amiri"/>
          <w:lang w:bidi="ar-SA"/>
          <w:color w:val="111111"/>
          <w:sz w:val="28"/>
          <w:szCs w:val="28"/>
          <w:rtl/>
        </w:rPr>
        <w:t xml:space="preserve">(13) باب أنّ من عاهد اللّٰه أن يتصدّق بجميع ما يملك جاز له أن يقوّم داره وجميع ملكه ويبيع به ثمّ يتصدّق بالقيمة أوّلاً فأوّلاً فإن بقى شيء أوصى به 890</w:t>
      </w:r>
    </w:p>
    <w:p>
      <w:pPr>
        <w:pStyle w:val="BookText"/>
      </w:pPr>
      <w:r>
        <w:rPr>
          <w:rFonts w:ascii="Amiri" w:hAnsi="Amiri" w:eastAsia="Amiri" w:cs="Amiri"/>
          <w:lang w:bidi="ar-SA"/>
          <w:color w:val="111111"/>
          <w:sz w:val="28"/>
          <w:szCs w:val="28"/>
          <w:rtl/>
        </w:rPr>
        <w:t xml:space="preserve">(14) باب أنّ من نذر عتق مملوكه لزم وإن لم يكن المملوك عارفاً 892</w:t>
      </w:r>
    </w:p>
    <w:p>
      <w:pPr>
        <w:pStyle w:val="BookText"/>
      </w:pPr>
      <w:r>
        <w:rPr>
          <w:rFonts w:ascii="Amiri" w:hAnsi="Amiri" w:eastAsia="Amiri" w:cs="Amiri"/>
          <w:lang w:bidi="ar-SA"/>
          <w:color w:val="111111"/>
          <w:sz w:val="28"/>
          <w:szCs w:val="28"/>
          <w:rtl/>
        </w:rPr>
        <w:t xml:space="preserve">(15) باب أنّ من نذر عتق أمته إن وطأها فخرجت من ملكه انحلّت اليمين وإن عادت بملك مستأنف 892</w:t>
      </w:r>
    </w:p>
    <w:p>
      <w:pPr>
        <w:pStyle w:val="BookText"/>
      </w:pPr>
      <w:r>
        <w:rPr>
          <w:rFonts w:ascii="Amiri" w:hAnsi="Amiri" w:eastAsia="Amiri" w:cs="Amiri"/>
          <w:lang w:bidi="ar-SA"/>
          <w:color w:val="111111"/>
          <w:sz w:val="28"/>
          <w:szCs w:val="28"/>
          <w:rtl/>
        </w:rPr>
        <w:t xml:space="preserve">(16) باب أنّ من علّق عتق الأمة على وطيها وطلب ولدها لزم ذلك بالوطى وإن لم ينزل 894</w:t>
      </w:r>
    </w:p>
    <w:p>
      <w:pPr>
        <w:pStyle w:val="BookText"/>
      </w:pPr>
      <w:r>
        <w:rPr>
          <w:rFonts w:ascii="Amiri" w:hAnsi="Amiri" w:eastAsia="Amiri" w:cs="Amiri"/>
          <w:lang w:bidi="ar-SA"/>
          <w:color w:val="111111"/>
          <w:sz w:val="28"/>
          <w:szCs w:val="28"/>
          <w:rtl/>
        </w:rPr>
        <w:t xml:space="preserve">(17) باب حكم من نذر عتق أوّل مملوك ملكه فملك مماليك دفعة 894</w:t>
      </w:r>
    </w:p>
    <w:p>
      <w:pPr>
        <w:pStyle w:val="BookText"/>
      </w:pPr>
      <w:r>
        <w:rPr>
          <w:rFonts w:ascii="Amiri" w:hAnsi="Amiri" w:eastAsia="Amiri" w:cs="Amiri"/>
          <w:lang w:bidi="ar-SA"/>
          <w:color w:val="111111"/>
          <w:sz w:val="28"/>
          <w:szCs w:val="28"/>
          <w:rtl/>
        </w:rPr>
        <w:t xml:space="preserve">(18) باب ماورد في أنّ من اشترى نفسه من اللّٰه بمال فهو للإمام عليه السلام 896</w:t>
      </w:r>
    </w:p>
    <w:p>
      <w:pPr>
        <w:pStyle w:val="BookText"/>
      </w:pPr>
      <w:r>
        <w:rPr>
          <w:rFonts w:ascii="Amiri" w:hAnsi="Amiri" w:eastAsia="Amiri" w:cs="Amiri"/>
          <w:lang w:bidi="ar-SA"/>
          <w:color w:val="111111"/>
          <w:sz w:val="28"/>
          <w:szCs w:val="28"/>
          <w:rtl/>
        </w:rPr>
        <w:t xml:space="preserve">(19) باب أنّ من نذر ثمّ علم بوقوع الشّرط قبل النّذر لم يلزمه شيء 896</w:t>
      </w:r>
    </w:p>
    <w:p>
      <w:pPr>
        <w:pStyle w:val="BookText"/>
      </w:pPr>
      <w:r>
        <w:rPr>
          <w:rFonts w:ascii="Amiri" w:hAnsi="Amiri" w:eastAsia="Amiri" w:cs="Amiri"/>
          <w:lang w:bidi="ar-SA"/>
          <w:color w:val="111111"/>
          <w:sz w:val="28"/>
          <w:szCs w:val="28"/>
          <w:rtl/>
        </w:rPr>
        <w:t xml:space="preserve">(20) باب ماورد في كراهة إيجاب الشّىء على النّفس بالنّذر وشبهه دائماً وكراهة تعاهد اللّٰه تعالى واستحباب إجتلاب الخير واستدفاع الشّرّ بالنّذر غير الدّائم 898</w:t>
      </w:r>
    </w:p>
    <w:p>
      <w:pPr>
        <w:pStyle w:val="BookText"/>
      </w:pPr>
      <w:r>
        <w:rPr>
          <w:rFonts w:ascii="Amiri" w:hAnsi="Amiri" w:eastAsia="Amiri" w:cs="Amiri"/>
          <w:lang w:bidi="ar-SA"/>
          <w:color w:val="111111"/>
          <w:sz w:val="28"/>
          <w:szCs w:val="28"/>
          <w:rtl/>
        </w:rPr>
        <w:t xml:space="preserve">(21) باب أنّ من نذر فعل واجب أو ترك محرّم لزم ووجبت الكفّارة بالمخالفة 900</w:t>
      </w:r>
    </w:p>
    <w:p>
      <w:pPr>
        <w:pStyle w:val="BookText"/>
      </w:pPr>
      <w:r>
        <w:rPr>
          <w:rFonts w:ascii="Amiri" w:hAnsi="Amiri" w:eastAsia="Amiri" w:cs="Amiri"/>
          <w:lang w:bidi="ar-SA"/>
          <w:color w:val="111111"/>
          <w:sz w:val="28"/>
          <w:szCs w:val="28"/>
          <w:rtl/>
        </w:rPr>
        <w:t xml:space="preserve">(22) باب حكم نذر المرأة بغير إذن زوجها والمملوك بغير إذن سيّده والولد بغير إذن والده 902</w:t>
      </w:r>
    </w:p>
    <w:p>
      <w:pPr>
        <w:pStyle w:val="BookText"/>
      </w:pPr>
      <w:r>
        <w:rPr>
          <w:rFonts w:ascii="Amiri" w:hAnsi="Amiri" w:eastAsia="Amiri" w:cs="Amiri"/>
          <w:lang w:bidi="ar-SA"/>
          <w:color w:val="111111"/>
          <w:sz w:val="28"/>
          <w:szCs w:val="28"/>
          <w:rtl/>
        </w:rPr>
        <w:t xml:space="preserve">(23) باب وجوب الوفاء بعهد اللّٰه والكفّارة المخيّرة بمخالفته 902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6: حكم نذر قربانى كردن فرزند 873</w:t>
      </w:r>
    </w:p>
    <w:p>
      <w:pPr>
        <w:pStyle w:val="BookText"/>
      </w:pPr>
      <w:r>
        <w:rPr>
          <w:rFonts w:ascii="IRNazanin" w:hAnsi="IRNazanin" w:eastAsia="IRNazanin" w:cs="IRNazanin"/>
          <w:lang w:bidi="fa-IR"/>
          <w:color w:val="111111"/>
          <w:sz w:val="28"/>
          <w:szCs w:val="28"/>
          <w:rtl/>
        </w:rPr>
        <w:t xml:space="preserve">باب 7: حكم نذر هديه دادن غذا و گوشت براى كعبه 879</w:t>
      </w:r>
    </w:p>
    <w:p>
      <w:pPr>
        <w:pStyle w:val="BookText"/>
      </w:pPr>
      <w:r>
        <w:rPr>
          <w:rFonts w:ascii="Amiri" w:hAnsi="Amiri" w:eastAsia="Amiri" w:cs="Amiri"/>
          <w:lang w:bidi="ar-SA"/>
          <w:color w:val="111111"/>
          <w:sz w:val="28"/>
          <w:szCs w:val="28"/>
          <w:rtl/>
        </w:rPr>
        <w:t xml:space="preserve">باب 8: حكم نذر قربانى براى حج 879</w:t>
      </w:r>
    </w:p>
    <w:p>
      <w:pPr>
        <w:pStyle w:val="BookText"/>
      </w:pPr>
      <w:r>
        <w:rPr>
          <w:rFonts w:ascii="IRNazanin" w:hAnsi="IRNazanin" w:eastAsia="IRNazanin" w:cs="IRNazanin"/>
          <w:lang w:bidi="fa-IR"/>
          <w:color w:val="111111"/>
          <w:sz w:val="28"/>
          <w:szCs w:val="28"/>
          <w:rtl/>
        </w:rPr>
        <w:t xml:space="preserve">باب 9: حكم نذر حج پيش از ازدواج و نذر عتق برده اى از فرزندان اسماعيل و نذر روزه روز معين يا نذر روزه در صورت ناتوانى 881</w:t>
      </w:r>
    </w:p>
    <w:p>
      <w:pPr>
        <w:pStyle w:val="BookText"/>
      </w:pPr>
      <w:r>
        <w:rPr>
          <w:rFonts w:ascii="IRNazanin" w:hAnsi="IRNazanin" w:eastAsia="IRNazanin" w:cs="IRNazanin"/>
          <w:lang w:bidi="fa-IR"/>
          <w:color w:val="111111"/>
          <w:sz w:val="28"/>
          <w:szCs w:val="28"/>
          <w:rtl/>
        </w:rPr>
        <w:t xml:space="preserve">باب 10: حكم نذر انجام حج يا به حج فرستادن فرزند در صورت فرزنددار شدن و مرگ نذركننده 883</w:t>
      </w:r>
    </w:p>
    <w:p>
      <w:pPr>
        <w:pStyle w:val="BookText"/>
      </w:pPr>
      <w:r>
        <w:rPr>
          <w:rFonts w:ascii="Amiri" w:hAnsi="Amiri" w:eastAsia="Amiri" w:cs="Amiri"/>
          <w:lang w:bidi="ar-SA"/>
          <w:color w:val="111111"/>
          <w:sz w:val="28"/>
          <w:szCs w:val="28"/>
          <w:rtl/>
        </w:rPr>
        <w:t xml:space="preserve">باب 11: حكم نذر صدقه به مال فراوان 885</w:t>
      </w:r>
    </w:p>
    <w:p>
      <w:pPr>
        <w:pStyle w:val="BookText"/>
      </w:pPr>
      <w:r>
        <w:rPr>
          <w:rFonts w:ascii="IRNazanin" w:hAnsi="IRNazanin" w:eastAsia="IRNazanin" w:cs="IRNazanin"/>
          <w:lang w:bidi="fa-IR"/>
          <w:color w:val="111111"/>
          <w:sz w:val="28"/>
          <w:szCs w:val="28"/>
          <w:rtl/>
        </w:rPr>
        <w:t xml:space="preserve">باب 12: حكم پرداخت طلا به جاى نذر نقره و مخالفت از محل نذر 889</w:t>
      </w:r>
    </w:p>
    <w:p>
      <w:pPr>
        <w:pStyle w:val="BookText"/>
      </w:pPr>
      <w:r>
        <w:rPr>
          <w:rFonts w:ascii="IRNazanin" w:hAnsi="IRNazanin" w:eastAsia="IRNazanin" w:cs="IRNazanin"/>
          <w:lang w:bidi="fa-IR"/>
          <w:color w:val="111111"/>
          <w:sz w:val="28"/>
          <w:szCs w:val="28"/>
          <w:rtl/>
        </w:rPr>
        <w:t xml:space="preserve">باب 13: تعهد با خدا دربارۀ صدقه دادن همه اموال 891</w:t>
      </w:r>
    </w:p>
    <w:p>
      <w:pPr>
        <w:pStyle w:val="BookText"/>
      </w:pPr>
      <w:r>
        <w:rPr>
          <w:rFonts w:ascii="Amiri" w:hAnsi="Amiri" w:eastAsia="Amiri" w:cs="Amiri"/>
          <w:lang w:bidi="ar-SA"/>
          <w:color w:val="111111"/>
          <w:sz w:val="28"/>
          <w:szCs w:val="28"/>
          <w:rtl/>
        </w:rPr>
        <w:t xml:space="preserve">باب 14: حكم نذر عتق برده غير شيعه 893</w:t>
      </w:r>
    </w:p>
    <w:p>
      <w:pPr>
        <w:pStyle w:val="BookText"/>
      </w:pPr>
      <w:r>
        <w:rPr>
          <w:rFonts w:ascii="Amiri" w:hAnsi="Amiri" w:eastAsia="Amiri" w:cs="Amiri"/>
          <w:lang w:bidi="ar-SA"/>
          <w:color w:val="111111"/>
          <w:sz w:val="28"/>
          <w:szCs w:val="28"/>
          <w:rtl/>
        </w:rPr>
        <w:t xml:space="preserve">باب 15: حكم نذر عتق كنيز در صورت آميزش با آن و خروج آن از ملكش 893</w:t>
      </w:r>
    </w:p>
    <w:p>
      <w:pPr>
        <w:pStyle w:val="BookText"/>
      </w:pPr>
      <w:r>
        <w:rPr>
          <w:rFonts w:ascii="Amiri" w:hAnsi="Amiri" w:eastAsia="Amiri" w:cs="Amiri"/>
          <w:lang w:bidi="ar-SA"/>
          <w:color w:val="111111"/>
          <w:sz w:val="28"/>
          <w:szCs w:val="28"/>
          <w:rtl/>
        </w:rPr>
        <w:t xml:space="preserve">باب 16: حكم نذر عتق كنيز در صورت آميزش با وى براى طلب فرزند 895</w:t>
      </w:r>
    </w:p>
    <w:p>
      <w:pPr>
        <w:pStyle w:val="BookText"/>
      </w:pPr>
      <w:r>
        <w:rPr>
          <w:rFonts w:ascii="Amiri" w:hAnsi="Amiri" w:eastAsia="Amiri" w:cs="Amiri"/>
          <w:lang w:bidi="ar-SA"/>
          <w:color w:val="111111"/>
          <w:sz w:val="28"/>
          <w:szCs w:val="28"/>
          <w:rtl/>
        </w:rPr>
        <w:t xml:space="preserve">باب 17: حكم نذر عتق نخستين برده اى كه به ملكيت انسان درآمده و مالك شدن تعدادى برده با هم 895</w:t>
      </w:r>
    </w:p>
    <w:p>
      <w:pPr>
        <w:pStyle w:val="BookText"/>
      </w:pPr>
      <w:r>
        <w:rPr>
          <w:rFonts w:ascii="Amiri" w:hAnsi="Amiri" w:eastAsia="Amiri" w:cs="Amiri"/>
          <w:lang w:bidi="ar-SA"/>
          <w:color w:val="111111"/>
          <w:sz w:val="28"/>
          <w:szCs w:val="28"/>
          <w:rtl/>
        </w:rPr>
        <w:t xml:space="preserve">باب 18: حكم خريدن انسان خودش را از خدا 897</w:t>
      </w:r>
    </w:p>
    <w:p>
      <w:pPr>
        <w:pStyle w:val="BookText"/>
      </w:pPr>
      <w:r>
        <w:rPr>
          <w:rFonts w:ascii="IRNazanin" w:hAnsi="IRNazanin" w:eastAsia="IRNazanin" w:cs="IRNazanin"/>
          <w:lang w:bidi="fa-IR"/>
          <w:color w:val="111111"/>
          <w:sz w:val="28"/>
          <w:szCs w:val="28"/>
          <w:rtl/>
        </w:rPr>
        <w:t xml:space="preserve">باب 19: حكم تحقق شرطِ نذر پيش از نذر 897</w:t>
      </w:r>
    </w:p>
    <w:p>
      <w:pPr>
        <w:pStyle w:val="BookText"/>
      </w:pPr>
      <w:r>
        <w:rPr>
          <w:rFonts w:ascii="IRNazanin" w:hAnsi="IRNazanin" w:eastAsia="IRNazanin" w:cs="IRNazanin"/>
          <w:lang w:bidi="fa-IR"/>
          <w:color w:val="111111"/>
          <w:sz w:val="28"/>
          <w:szCs w:val="28"/>
          <w:rtl/>
        </w:rPr>
        <w:t xml:space="preserve">باب 20: كراهت نذر و سوگند هميشگى 899</w:t>
      </w:r>
    </w:p>
    <w:p>
      <w:pPr>
        <w:pStyle w:val="BookText"/>
      </w:pPr>
      <w:r>
        <w:rPr>
          <w:rFonts w:ascii="Amiri" w:hAnsi="Amiri" w:eastAsia="Amiri" w:cs="Amiri"/>
          <w:lang w:bidi="ar-SA"/>
          <w:color w:val="111111"/>
          <w:sz w:val="28"/>
          <w:szCs w:val="28"/>
          <w:rtl/>
        </w:rPr>
        <w:t xml:space="preserve">باب 21: حكم نذر انجام واجب و ترك حرام 901</w:t>
      </w:r>
    </w:p>
    <w:p>
      <w:pPr>
        <w:pStyle w:val="BookText"/>
      </w:pPr>
      <w:r>
        <w:rPr>
          <w:rFonts w:ascii="IRNazanin" w:hAnsi="IRNazanin" w:eastAsia="IRNazanin" w:cs="IRNazanin"/>
          <w:lang w:bidi="fa-IR"/>
          <w:color w:val="111111"/>
          <w:sz w:val="28"/>
          <w:szCs w:val="28"/>
          <w:rtl/>
        </w:rPr>
        <w:t xml:space="preserve">باب 22: حكم نذر زن بدون اجازه شوهر و برده بدون اجازه صاحبش و فرزند بدون اجازه پدر 903</w:t>
      </w:r>
    </w:p>
    <w:p>
      <w:pPr>
        <w:pStyle w:val="BookText"/>
      </w:pPr>
      <w:r>
        <w:rPr>
          <w:rFonts w:ascii="IRNazanin" w:hAnsi="IRNazanin" w:eastAsia="IRNazanin" w:cs="IRNazanin"/>
          <w:lang w:bidi="fa-IR"/>
          <w:color w:val="111111"/>
          <w:sz w:val="28"/>
          <w:szCs w:val="28"/>
          <w:rtl/>
        </w:rPr>
        <w:t xml:space="preserve">باب 23: وجوب وفا به پيمان با خدا و كفّاره مخالفت با آن 903</w:t>
      </w:r>
    </w:p>
    <w:p>
      <w:pPr>
        <w:pStyle w:val="BookText"/>
      </w:pPr>
      <w:r>
        <w:rPr>
          <w:rFonts w:ascii="Amiri" w:hAnsi="Amiri" w:eastAsia="Amiri" w:cs="Amiri"/>
          <w:lang w:bidi="ar-SA"/>
          <w:color w:val="111111"/>
          <w:sz w:val="28"/>
          <w:szCs w:val="28"/>
          <w:rtl/>
        </w:rPr>
        <w:t xml:space="preserve">مآخذ و منابع جامع احاديث شيعه 910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تشدّ - ك.</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القاع هو المكان المستوى الواسع - والقرقر الأرض المستوية - اللسان.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237/2.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ماعون 7/107-6.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حلبها على الماء واعارة ولدها - ك.</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عارية - صا.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 فقيه.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الرجل - يب.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شير آن به مردم برسد. اين ترجمه بر اساس نسخه مستدرك الوسائل است. در اصل كتاب «حلبها على الماء» بود كه معناى آن روشن نشد.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من يب بأطرافها. بالفاء. الطراق ككتاب: البيضة الّتى توضع على الرّأس قاله في القاموس و منه استعار رسول اللّٰه صلّى اللّه عليه و آله عن صفوان بن اميّة سبعين درعاً بأطراقها - مجمع.</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اللّٰه صلّى اللّه عليه و آله - يب.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الحطميّة: دروع نسب إلى رجل كان يعملها - اللسان.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هلك - اللسان.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فقيه.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فقيه.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 فقيه.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استعرت - خ يب.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مسكان - يب.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ضمان - يب - صا.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اتلاف - خ.</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 يب الأوّل - فقيه.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عضّه الحيّة أو العقرب.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24/4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113/7.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77/18.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27/28-25.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ممّا - فقيه.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 - فقيه - أسقط في (صا) قوله لا بأس به.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ثمانياً - فقيه - ثماناً - يب.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6/65.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ممّا يحتاج إليه الملك - خ.</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بذٰلك - 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وليستعن - خ.</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يختارها - ك ج 13.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لمزه: عابه - أشار إليه بعينه ونحوها مع كلام خفىّ - المنجد.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قدس سره براى اين روايت احتمالاتى ذكر كرده است. ر. ك: ملاذ الاخيار 142/11-143.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نزف الدم فلاناً: خرج منه دم كثير حتّى يضعف وهو نزيف - اللسان.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وبكيت - أمالي الطّوسى.</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أراك - أمالي الطّوسى.</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شبراً من الأرض - خ.</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التفت إلى النّاس - خ.</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أطاقته فقال له يا أبا خديجة إنّا أهل البيت موالى كلّ مسلم فمن تولّىٰ غيرنا فعليه مثل ذلك والأجير ليس بالدينار... - البحار.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جحد - خ.</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روايت در اين قسمت مشوش است و بر اساس چاپ جديد تفسير فرات ترجمه شد. تفسير فرات 526/349/2.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للأجير - يب.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للمكترى - خ.</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يوصله - توصله - خ.</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يوصله - توصله - خ.</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ذلك - خ.</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بها سوقاً - فقيه.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كلّ - فقيه.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احتبسته - خ فقيه.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شرطك - يب.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قال أمير المؤمنين - يب.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واٰجَرَ - فقيه.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بذٰلك - يب.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بأكثر (بأقلّ خ ل) - كا.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تقبّلت - يب.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فإنّى ادنيه - فقيه.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شرطه - يب.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فأعطها - فقيه.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المعزا - يب - صا.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بالربع - يب.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وأقبّلها - يب - صا.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يتقبّل بها - يب - صا.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في الصورة الاُولىٰ لم يضمن شيئاً بل قال ان حصل شيءٌ يكون ثلثه أو نصفه لك وفى الثانية ضمن شيئاً معيّناً فعليه أن يعطيه ولو لم يحصل شيءٌ كذا ذكره الفاضل الاسترابادى وهو جيّد (آت).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المعزا - يب - صا.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يؤجرها - يب.</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يب.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بالأربعاء وهو الشرب - خ ك - الربيع: جدول أو ساقية تجرى إلى النخل أو الزرع والجمع اربعاء ومنه الحديث لا تستأجر الأرض بالاربعاء وفي حديث آخر الاربعاء ان يسنّ مسنّاة فتحمل الماء ويسقى به الأرض (المسنّاة حائط يبنىٰ على وجه الماء ويسمّىٰ السّدّ) مجمع.</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المسنّاة - خ - المنسناة - خ.</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استأجر بها - ك.</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فضل البيت - ك.</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اشترط - يب.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عملاً - يب - صا.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 يب صا فقيه.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مسمّىٰ - فقيه.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 يب - صا.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البذور - فقيه.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رهنت - المقنع.</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وسكن - يب.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بيتاً منها - يب.</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بيتاً منها - يب.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يؤاجرها - كا.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نصفها - صا.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معه - فقيه.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أعطاه - يب.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التعنّى: من العناء بمعنى التّعب (مرآت).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صلح - يب.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فلذٰلك - فقيه.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رجعته - يب - صا.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بنى - يب.</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يب - صا.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عقر - يب - صا.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لزمك - يب.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اكترى - يب - صا.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أحلّك - يب - صا.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أردت - يب - صا.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يحتسب - يب.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 يب.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أبي المعزا - يب.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فتضيع - فقيه.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 - فقيه.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إليه - ك.</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 خ.</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بكذا - يب - فقيه.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زرعتها - يب - فقيه.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 فقيه.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أعطيك - فقيه.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يزرع - فقيه.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ترك وإن شاء لم يترك - فقيه.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يثبت - فقيه.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 - يب - صا.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 كا.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بالبيع - صا.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يب - صا.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 فقيه.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 فقيه.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رضا - فقيه - صا.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إجارة - يب.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لموت - يب.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تبلغه - يب.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 يب.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عليّاً - يب.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اكترى - فقيه.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أزقاق الزّيت - يب - الزّقاق جمع الزقّ‌: جلد يجزّ ولا ينتف يستعمل لحمل الماء.</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الزّيت - فقيه.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 فقيه.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عليّ بن محبوب - ئل.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القارورة: جمع: قوارير: إناء يجعل فيه الشّراب والطّيب ونحوهما.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نصيبينَ‌: اسم بلد - اللسان.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جمّالاً - فقيه.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يكارينا - فقيه.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الحجّال - يب.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أحمله الطّعام - يب.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فينقص - يب.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جملاً - فقيه.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ضياعته - خ.</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استبرك البعير: استناخ وهو أن يلصق صدره بالأرض - المنجد.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ئل - خ.</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كسر منه شيئاً - فقيه ج 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مأمون - فقيه ج 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فوطأت - فقيه يب ج 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قدس سره در معناى اين روايت، احتمالاتى ذكر كرده است. ملاذ الاخيار 423/11.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باباً - يب - صا.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انشقّ‌.</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 يب.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أبي المغرا - ئل.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الصّائغ - يب.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والقصّار - يب - والصّوّاغ - فقيه.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 - يب - فقيه.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ببيّنة - فقيه.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وكلّ - فقيه كا.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 أن يكون له على قوله البيّنة - يب - إن لم يكن له على قوله بيّنة - فقيه.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النعمان - يب.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ثيابه - فقيه.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ذلك - فقيه.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 يب - صا.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فيخرقه - خ صا - يب.</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تدفع - يب - صا.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فيحرقه أو يخرقه - فقيه - صا.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جنت يده - فقيه.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تعطه - صا فقيه.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 السلام قال كان عليّ عليه السلام - يب صا.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 صا.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أبي المغرا - ئل.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سألت أبا عبداللّٰه عليه السلام - يب 221.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أخاف - يب 157.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الحمّال فيكسر - فقيه.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محمّد بن مسرور - ئل.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العطب: الهلاك، يكون في النّاس وغيرهم - اللسان.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تعمل - خ 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 كراء - ك.</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المشاع: يقال نصيب فلان شائع في جميع هٰذه الدّار ومشاع: أى ليس بمقسوم ولا معزول. (اللسان: 191/8).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يأخذ النّقض - خ - اُجرة المثل - خ.</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ينتقد - خ. تنقد - خ.</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 كتاب «او» آمده است كه به نظر مى رسد اشتباه است.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علمك - خ.</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ربّما أمرنا - خ يب.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والجارية - يب - خ كا.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 خ يب.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42 از ابواب آزاد كردن برده روايت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 فقيه.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 - فقيه.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يعزل - فقيه.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يشافه - فقيه.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190/2 و 188.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30/4-29.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34/9.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79/18.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تؤدّى - خ.</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فقدتك، الثّكل: فقدان الولد - اللسان ج 11، ص 89.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 الرّجل: أبغضه اشدّ البغض - المنجد.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فيزرعها - يب.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فللزارع - فقيه المقنع.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اُجرتها.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 يشاور.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الدّار - يب.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فيعطيه الغارس إن كان استأمره في ذٰلك وإن لم يكن استأمره في ذٰلك فعليه الكرى إلخ - يب.</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عليك أن - ك.</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عمرو السرّاج - يب.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شهوداً - يب.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نزلت - خ كا.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160/4.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الرَّبع: المنزل والدار بعينها - اللسان.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لليهود والنّصارىٰ - يب.</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وقال - يب.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 يب - إذا كانت رغبة وقال - فقيه 46.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اُرّفت على الأرض تأريفاً بالرّاء المهملة جعلت لها حدوداً وقسمتها.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وضربت - خ ك.</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اضرار - فقيه.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الاُرفة بالضّمّ‌: الحدّ والعَلَم وما يجعل فاصلاً بين أرضين - رفّت - خ كا.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عبدالرّحمٰن بن حمّاد - يب.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يتقاسما - يب - صا.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 مقنع.</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وان - مقنع.</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قال عليّ عليه السلام - خ.</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محمّد بن عليّ عليهما السلام - خ.</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رقبة واحدة - خ.</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ساحة الدّار سمّيت بذٰلك لاعتراض الصّبيان فيها.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 يب - خ.</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 حول - يب خ.</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ويجلس - صا.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المنقل: طريق مختصر قال ابن بزرج كلّ طريق منقل - اللسان.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الزائقة - ك - الرّائعة - خ ك - الرّائغة طريق يعدل ويميل عن الطّريق الأعظم، اللسان.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لجميع - ك.</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ومتاع بزّ - قرب الإسناد - البزّ متاع البيت من الثّياب خاصّة.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 السلام - خ فقيه.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لم يفعل يطلب الشّفعة متى ما سأل إلّاأن يتجافى - ك (والظّاهر أنّ ما في فقه الرّضا سهو).</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ترجمه بر اساس اصلاحى است كه در پاورقى انجام گرفته است.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276/2.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280/2.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114/4.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104/9.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88/12.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35/33.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18/57.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اللّٰه - يب.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ليبشّره - يب.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بتّاً - يب.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وعابر سبيله - يب.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بداره الّتى في المدينة - فقيه.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فلاناً ما عاش - صا.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عقبه - صا.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وارث - كا - صا.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ذوى الحاجة - صا.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عبدوس - صا.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يلحقن - فقيه ج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بئر - فقيه ج 4 - القليب: البئر.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يجريه - فقيه ج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الميثب: إسم موضع. (اللسان: 793/1).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وقف - خ.</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الأعواف: جزع معروف بالعالية بقرب المربوع، يسقيها مهزور، وحسنىٰ‌: موضع بالقفّ بقرب الدّلال يسقيها مهزور ومشربة اُمّ إبراهيم: معروفة بالعالية بالقفّ‌، وإنّما سمّى بمشربة اُمّ إبراهيم لأنّ مارية القبطيّة ولدت إبراهيم ابن النّبىّ صلّى اللّه عليه و آله ولدته هناك، والمشربة بالفتح والضمّ الغرفة والمشارب العلالى فبرقة والدّلال والميثب والصّافية: متجاورات بأعلى الصّورين في شرق المدينة بجزع زهرة ويسقيهامهزور، ولزيادة الإيضاح يراجع وفاء الوفاء للسمهودى ج 2، ص 35 و ص 152-162 - من لا يحضره الفقيه ج 4، ص 180.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الحسناء - خ.</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المنبت - خ.</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القوم - ك.</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ما كان من مال ينبع من مال يعرف - يب.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 أبي رباح وأبي نيزر وجبير - يب - غير أنّ رياحاً وأبا بيزر وحبتراً - دعائم.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موالٍ - يب.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رزق - يب.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ثلثه - الدعائم.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بني فاطمة - يب.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ببرقة - الدعائم، بدعة - يب، دعة: عين قرب المدينة.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رقيقها لهم - يب.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لأصحابهم - يب.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الفقيرين اسم موضعين قرب بنى قريضة من نواحي المدينة.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أبتغى - يب.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 يب.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شراء - يب - وافي. سَرٰاةُ المال: خِيارُه، الواحدُ سَرِىٌّ - اللسان.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فليبعها - يب.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يقسمها - يب.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يضعهم - يب.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 يب.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تعظيمها وتشريفها ورضاها - يب.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 يب.</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شرط - يب.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الثّمرة - يب.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امره - يب.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ووجوهه - يب.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ناحية - يب.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الصّغيرة - يب.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مَسْكِن: موضع بالكوفة على شاطئ الفرات.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يغيّر شيئاً - يب.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أوصيت به - يب.</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 يب.</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 يب.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 يب.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وهى حبلىٰ - يب.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حصّته - خ كا.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شمر - يب.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وسعيد - يب.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احدّثك بوصيّة - يب - فقيه.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فقرأ - يب.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الأعواف - ك.</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المنبت - الدّعائم.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مشربة أمّ إبراهيم - الدّعائم - ك.</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ومال أمّ - يب - فقيه.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ولده - الدّعائم.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تشهد - ئل.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العمل - ك.</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وأنّها - ك.</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الأوقيّة: زنة سبعة مثاقيل وزنة أربعين درهماً.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يعطيها - ك - وفي حاشية البحار هٰكذا: وسفطها ظ - قيل: يعطها ظ.</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النّمط: ظهارة الفراش.</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الحُبّ - ك - الجُبّ‌: البئر - الحُبّ‌: الجرّة الكبيرة - المنجد.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الزربيّة - ك - الزَّريبة: حظيرة المواشى - الزَّربيّة: ما بُسِط واتُّكِىءَ عليه - المنجد.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القطيفة: فُرش مُخْمَلة - دثار مُخْمل وقيل كساء له خَمْل - اللسان.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بحوائطها - ظ.</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بأرضه - يب - فقيه.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مكان - يب - فقيه.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بنخلها - فقيه.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قناتها - يب - فقيه.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أرحائها - فقيه.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مرتفع - يب - فقيه.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مطمئنّ - يب.</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عرض - يب - فقيه.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سباحة - فقيه.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أسقية - يب - فقيه.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متشعّب - يب - فقيه.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حقوقه - يب - فقيه.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 يب - فقيه.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 - يب - فقيه.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بنات - يب - فقيه.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 - يب - فقيه.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 يب - فقيه.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 - يب - فقيه.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 - يب - فقيه.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فلولده - فقيه.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 - يب - فقيه.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 - يب - فقيه.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 - يب - فقيه.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 كا.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 - كا.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دربارۀ اين جمله احتمالاتى ذكر شده است.</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وإذا - كا.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 ذٰلك - فقيه.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شرطت - يب فقيه.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 يب فقيه.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الأولىٰ فالأولىٰ - خ فقيه.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رزقها - يب.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 - يب - فقيه.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رجعة - يب.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ردّاً - يب فقيه.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وصفته - يب.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 يب - فقيه.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 يب.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 يب.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 يب.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فالأكبر - كا.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 خ.</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48 از ابواب كسب هاى روا و ناروا روايت 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أقف - فقيه.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وقفتها - فقيه.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عيّاش - ئل - عايس - خ ل كا.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عتيبة - ئل خ - ابن أبي غفيلة - صا.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 - صا.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فيهما صاحبهما - صا 108.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فيها - يب 156 صا 108.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يحوزونها - خ فقيه.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يقف - فقيه.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لولد أو لغيرهم - فقيه.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فيجوزها - خ فقيه.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الحسين - فقيه.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لمن بعدك - كا - ولمن بعدك - فقيه.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أنزلتها - خ يب.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سئل عن الرّجل يجعل الصّدقة - خ.</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قطعاً.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تصدّق - صا.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 يب.</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 فقيه.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باحضار الشّهود والكتاب.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تقويمها - يب - صا.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فأوقفها - يب - صا.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موقفة - يب.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حصّتى - فقيه.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تقويمها - صا.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أرفق به - فقيه.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 يب صا.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يعظم.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ببيع - يب - بيع - صا - فقيه.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رأيى له - خ - ك.</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حنّان - يب - فقيه.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مُدَبَّر - فقيه.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أوقف - يب 138.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ماله - يب 138.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يوفوا - فقيه.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بقى - خ فقيه.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يبيعونه - فقيه.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تصدّق - صا.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صا.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ليدخل - صا.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 يب.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فتبغى خ المحاسن.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السّند في الكافي معلّق إلى أبان.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شرط - صا.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شرط حياته فهو حياته - فقيه.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يوارثوا - خ صا.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 يب.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قوله فالسّكنىٰ أن يسكن الرّجل إلخ من كلام صاحب الدّعائم فتأمّل.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سكنى، واگذارى حق سكونت خانه اى است به ديگرى به طور مطلق و عمرى واگذارى آن به طور مادام العمر است.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صارت بلا زوج.</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الجعفى - يب - فقيه.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كذا وكذا.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لابن - فقيه - شاهد ابن أبي ليلا - يب - كا.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قرابة يب ج 9 ورثة - يب ج 6 - والظّاهر انّ ما في يب تصحيف.</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فقيه.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سألت أباعبداللّٰه عليه السلام يب ج 8 - صا.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 يب ج 8 - صا.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 - صا.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229/2.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المغرا - ئل.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 المعاني.</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صدقته أو هبته - يب 158 - صدقة أو هبة - صا.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ما تصدّق به - يب 158 - صا.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النّحلة - صا.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يرجع - يب 158 - صا 107.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فيهما حازهما أو لم يحزهما - صا 107.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وأشهد - صا.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وبانت به كناية عن تمامية القبض (آ ت) - ثابت به - خ يب.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وعبد اللّٰه بن سنان - صا.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103/3.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وجعل فيها سبع أواقٍ - قرب الإسناد.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أواقى: جمع أوقيّة. (والأوقيّة: زنة سبعة مثاقيل، وزنة أربعين درهماً - لسان العرب: 404/15). وكانت الأوقية قديماً عبارة عن أربعين درهماً وهى في غير الحديث نصف سدس الرّطل وهو جزء من أثنى عشر جزء - اللسان.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العضباء: بالعين المهملة: اسم ناقة رسول اللّٰه صلّى اللّه عليه و آله (مجمع البحرين).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العواتك: جمع عاتكة، وأصل العاتكة المتضمّخة بالطيب. والعواتك من سليم، ثلاث يعنى جدّاته صلّى اللّه عليه و آله وسائر العواتك اُمّهات النّبىّ صلّى اللّه عليه و آله من غير بنى سليم. قال ابن برّى: والعواتك اللّاتى ولدنه صلّى اللّه عليه و آله اثنتا عشرة. (لسان العرب: ج 10 ص 464).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كثير العدو.</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انّ الصّحيح لن تراعوا كما في بعض النّسخ.</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كمن يشترى السّهام ويعطيها لمن يرميها في سبيل اللّٰه.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مى فرمايد: «اين مطلب اشاره به تواضع پيامبر اكرم صلى الله عليه و آله در سوار شدن دارد» مرآت العقول 391/18.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دوازده تن از مادر بزرگ هاى پيامبر صلى الله عليه و آله عاتكه بوده است كه سه نفر از قبيله سليم و بقيه از غير بنى سليم بوده اند.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60/8.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الرّشق: الرّمى، وقد رشقهم بالسّهم والنّبل: رماهم - اللسان.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في الأمر: نظر فيه وتعقّبه وتفكّر - اللسان.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حذاءه فلم يسأله - خ - حذاءه مواجه له - خ - الوجوم: السكوت على غيظ.</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فنصب فيه - خ.</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فُوق السّهم: موضع الوتر - اللسان ج 10، ص 319.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جمله در نسخه هاى ديگر از روايت به دو صورت زير نيز آمده است: «پيش از آن هرگز هشام از كسى تعريف نكرده بود» و «پيش از آن هرگز هشام از كسى با كنيه نام نبرده بود.»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انتضل القوم وتناضلوا: رموا للسّبق - اللسان.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سَبَق بر وزن حَسَن به معناى جايزه و مالى كه به برنده داده مى شود، است و «سَبْق» مانند فرد به معناى مسابقه است.</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بازى هاى كودكان كه هر يك با سنگ هاى پهن به سنگ هاى ديگرى مى زد و در صورت برخورد با آن بر پشت وى سوار مى شد - 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180/2.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240/2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نقصاناً - ك.</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بمعصيته - فقيه.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بعض الأئمّة - فقيه.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يعلم - فقيه.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 دفنوك.</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الزّميل: الرّفيق في السّفر - وهو الرّديف أيضاً - اللسان.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عندي - يب.</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آخذ الوصيّة أو تارك - خ كا.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فأخبرته - يب.</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 خ.</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الحيف: الميل في الحكم والجور والظّلم - اللسان.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صدّق - يب.</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يب.</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المنكر - صا.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بالمنكر - صا.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والجنف - يب.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المدىٰ‌: الغاية.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متن كتاب «من او اوصى» آمده است كه اشتباه است و صحيح آن «من ان اوصى» است - 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حدّثني - قرب الإسناد.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وجار - ك - وحاف - خ.</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محمّد عن أبيه عليهما السلام - فقيه - قرب الإسناد.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خاف - خ علل - خان - خ علل.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كثير جدّاً وتأكيد عنه عليه السلام على تقليل الوصيّة واللّٰه أعلم.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شدّة - خ.</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يتلبلون - ك. والظّاهر أنّها تصحيف ولعلّ صحّته: يتكفّفون. ومنه الحديث (عالة يتكفّفون النّاس) أي يمدّون أكفّهم إليهم يسألونهم، (النّهاية ج 190/4).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إلى مكّة الّتى كان النّبىّ بها عند موت البراء فصارت قبلة.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يحيى - خ كا.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مايشاء - صا.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 فقيه. أبان به أي عزله.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 - فقيه.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ابوجعفر عليه السلام - خ.</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 السلام - فقيه.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خ.</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صبية جمع الصّبى.</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فأخبره - العلل.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دفنته - العلل.</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يسألون النّاس بأكفّهم.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بمعنى أنّه إن كان عليه شيء من الزّكاة فأوصى بوصيّة تحتسب له ممّا عليه من الزّكوٰة.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يب - فقيه.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فيقتل - فقيه.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تجاز لهٰذا - يب - فقيه.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ماله - فقيه.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ودى القاتل القتيل: أعطى وليّه ديّته.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ولم يأمره - فقيه.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قدس سره احتمال ديگرى نيز در روايت ذكر كرده است. ملاذ الاخيار 429/14.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182/2.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الجنف: الميل والجور - اللسان.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الضّيعة والضّياع عند الحاضرة: مال الرّجل من النّخل والكرم والأرض. والضّيعة العقار والأرض المغلّة - اللسان ج 8 ص 230.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والشّقص والشّقيص: الطّائفة من الشّىء والقطعة من الأرض. (لسان العرب: ج 7 ص 48).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مواضع - كا.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لسيّدنا - فقيه.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كا.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بأكثر - فقيه.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إنهاء - فقيه.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أمرنا - فقيه.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أمرنا - فقيه.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يأمرنا - فقيه.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كا.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قال بعدى - يب - صا.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ويحمل - يب - صا.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الحسين - يب.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ووصّىٰ‌. صا.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لثلاث - يب - صا.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بضيعته - يب.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 يب - صا.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الحسين - يب.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بقيمته - خ.</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بلغ - خ.</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فضل - خ.</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وجعل - كا - فقيه.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وصيّة - يب الأوّل.</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القيت - كا.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أعتقت الجارية - خ يب.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 يب الأوّل.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الحسن - صا.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 صا.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منك - يب - صا.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 صا - فقيه.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عَصَبة الرّجل: بنوه وقرابته لأبيه. والعصبة: الّذين يرثون الرّجل عن كلالة من غير والد ولا ولد فأمّا في الفرائض، فكلّ من لم تكن له فريضة مسمّاة، فهو عصبة (اللسان: 605/1).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يشاء - فقيه.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المتطيّب - صا.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ابواب 8-10 به دليل ارتباط با مباحث بردگان ترجمه نشده است.</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وله - يب 218.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قيمة العبد - يب - فقيه.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ومثليه - فقيه ج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يبيعهم ويدفع - يب.</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 خ يب.</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 خ يب.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غلماناً - يب.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 يب ج 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فتدفع - يب ج 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 خ يب.</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فكان - خ يب.</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 يب.</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لفى ما - يب خ.</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بالقياس - يب ج 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شاء - يب.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فقلت - خ يب.</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بثلث ماله - يب ج 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وإن - خ يب.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 يب.</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جعلوا - يب.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الوصيّة - يب.</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بهم - خ.</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أيّهما صدر - ك.</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تحاصّ القوم: إذا اقتسموا حصصاً - مجمع البحرين.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الحسن - صا.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مملوكه - كا.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 يب صا.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الأزديّ - يب.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المحاملى - يب - المحامد - ئل.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الحسين - ئل.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عزله.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خ.</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مرض - خ.</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ابواب 8-10 به دليل ارتباط با مباحث بردگان ترجمه نشد.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الحسن - صا.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لا ولٰكن - يب 158 - المقنع.</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بتمليكه - فقيه.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حكم به آزادى برده پس از مرگ - م.</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أعطى وهو الّذى أخذ - يب ج 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أدفع إليك المال - يب ج 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الرّبح - يب ج 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للرّجل - يب ج 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ديناراً - يب 313.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الرّجل - يب ج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فقالت - يب.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يب ج 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 يب ج 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فقال - يب خ.</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180/2.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التّهذيب أوردها بعد الرّواية الّتى نقلناها قبل هٰذه الرّواية.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108/5-106.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يشهدهما - يب ج 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بأرض - يب ج 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فطلب - يب ج 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أشهد - يب - خ.</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 - يب.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أرض - خ.</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لايوجد - خ.</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يوجد - يب.</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أهل ذمّة على - فقيه.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يجد - يب. إن لم يوجد - فقيه.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أبي رمانة - خ.</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عيسى - فقيه.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تجوز - خ.</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الوصيّة - فقيه.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شهادة المرأة تجوز - يب.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استرقّوهما - يب.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فأتوا - خ.</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كان له ولد - فقيه.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غيره - خ - فقيه.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نعم - فقيه.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وشرك - يب - صا.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 صا.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وصّىٰ - فقه الرّضا عليه السلام.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ويعملان - فقيه.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عليه السلام له - يحتمل رجوع الضّمير إلى من قال خذ نصف ما ترك وأعطنى النّصف كما فهمه الصّدوق وقال لست أفتى بهٰذا الحديث بل أفتى بما عندي بخطّ الحسن بن عليّ عليهما السلام، ويحتمل رجوعه إلى من أبىٰ على صاحبه ما احتمله الشّيخ فعلى هٰذا فلا منافاة بين هٰذه الرواية ورواية الصّفّار عن الحسن بن عليّ عليهما السلام.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 دارد ضمير «له» به آن كسى بازگردد كه پيشنهاد تقسيم ماترك را ارايه داد، همان گونه كه مرحوم صدوق اين گونه فهميده و فرموده است: «من به اين روايت فتوا نمى دهم بلكه به دستخط حسن بن على عليه السلام - [روايت اول] كه نزد من است فتوا مى دهم و احتمال دارد ضمير به كسى بازگردد كه از پذيرش آن پيشنهاد خوددارى كرد همان گونه كه مرحوم شيخ طوسى احتمال داده است و بنابراين منافاتى ميان اين روايت و روايت صفار از امام حسن عسكرى عليه السلام نيست.» - م.</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وصيّته - كا.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السّكينة والوقار والإستقامة.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حمق - خ.</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محمّد - في بعض النّسخ - مكان ابن عبدالجبّار.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ينهض ويقوم ويستولى عليهما.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لهم - يب.</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حاشية كا - أي على ابن العمّ كفاية الإبن.</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براء - يب.</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كا بدل قوله وعن خاصّته (ويخرجا منه).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مأخوذ - خ كا.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 مجلسى قدس سره مقصود از «ذلك» را نرمى يا پاداش دانسته است و مى فرمايد: «يعنى نرمش يا پاداش، فرزند را فراگيرد پس با تو نرمش كند و به تو تحويل دهد و بر اين كار پاداش گيرد و احتمال دارد اسم اشاره به قرينه مقام به مرگ بازگردد. ملاذ الاخيار 165/15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 كا.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 يب.</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قتل - يب.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ثلثه - يب - فقيه.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 فقيه.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فعلا - فقيه - قتل - يب.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فأبى أن - يب.</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أسقط في يب 166 من قوله قلت فسرق إلخ.</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أولى - فقيه.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عليه ديناً - يب - صا - أنّ عليّ - فقيه.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فيفرّق الوصىّ ما كان أوصى به في الدّين - فقيه.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11/4.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أولٰئك - يب.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وإنّما - يب.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غرامة - يب.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فباعوها - يب.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يطلبوا - يب.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اشتباهى در روايت رخ داده است، زيرا در آيه وصيت مقدم بر بدهى ذكر شده است - 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فينفق - فقيه.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ابواب 29 تا 33 به دليل ارتباط با مباحث بردگان ترجمه نشده است.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عامّة النّاس أيّ شخص كان.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رشده - خ.</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بعتق - يب ج 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وأخرجت - كا. وأعتقت - يب 220.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ابواب 29 تا 33 به دليل ارتباط با مباحث بردگان ترجمه نشد.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260/2.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44/15.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 خ.</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 كا.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ازدلف: تقدم و تقرب.</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الغمز: العصر و الكبس باليد (لسان العرب: 389/5).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فعمد أبو حنيفة أن يكلم - خ.</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همام - صا.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محمّد بن يحيى بن عمران الأشعريّ - العيون.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60/9.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سعيد - صا.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 - يب.</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أيعطيها - فقيه.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استثنى ممّا فيها - فقيه.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أوصى - ك.</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آيه دو احتمال وجود دارد: نيمى را به عبادت بپرداز يا نيمى را استراحت كن - 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3/73-1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كائنا من كان.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في الوسائل عن أحمد بن محمّد بن عيسى.</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180/2.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تقرئى - يب فقيه.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21/13.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أتاها - فقيه - أبانها - يب.</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الخدم - فقيه.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المرأة - يب ج 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نجيز - كا - يب ج 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بأنّه - كا.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لمكاتبته - فقيه - خ يب.</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أنّ المراد أنّه يكفى اعطاؤك بواحد من ولد فاطمة عليها السلام.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فيأتون - يب.</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يمكن أن يكون النّهى للتّقيّة أو لأمر خاصّ بينه وبين الرّاوى.</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45 تا 49 به دليل ارتباط با مباحث بردگان حذف شد.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فادنه - يب - صا.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وقلت - خ.</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واجعل - فقيه.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واسقط في يب قوله طائفة في العتق - والظّاهر انّه سهو من النّسّاخ.</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فاجعل - صا.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سبيلاً من سبله - فقيه.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بماله - ك.</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بماله - المعاني - الهداية.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بهمذان - كا.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شيئاً - يب - صا.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فيهما - كا.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هٰذه الوجوه - فقيه.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قلته - يب خ.</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شَلَقان: بفتح المعجمه واللام ثمّ القاف: لقب عيسى ابن أبي منصور، كان خيِّراً فاضلاً، من وكلائه عليهم السلام (نقلاً من هامش كا).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عيسى بن ابى منصور است كه مرد نيكوكار، بخشيده و از نمايندگان امام بود - 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الوصىّ بنيسابور - فقيه.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يضعه - يب.</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 فقيه.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أجزه - يب - أجز - فقيه.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لغير نكاح حلال فإنّ ولد رشْدَة في مقابل ولد زنية.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شاهد أو غائب - فقيه.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 أن يموت - فقيه.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الباهلى - ئل - خ ل كا.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يعلم له ولىّ - فقيه - اعلم له وارثاً - صا.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الجهد - فقيه.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برده آزاده شده و آزاد كننده وى در صورت نداشتن وارث، از يكديگر ارث مى برند و به هريك مولاى ديگرى گفته مى شود - 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والمراد بماله الثّلث أو الأقلّ منه ولذا قال في الفقيه، ماله هو الثّلث.</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181/2-182.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مالش، يك سوم است كه در اختيار ميت است.</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العدل: الفداء، وقيل الصّرف: التطوّع، والعدل: الفرض وقيل الصّرف: التّوبة والعدل: الفدية.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رحمته - خ.</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 كا - فقيه.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ويجعلها - فقيه.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كا.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النّسمة: الإنسان - قال خالد النّسمة: النّفس والرّوح - اللسان.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الحقّ - يب.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 جعفر بن محمّد عليهما السلام - خ.</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الدّين - صا.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خريد جنسى به صورت نقد با پول يتيم و فروش آن با قيمت بيشتر به صورت نسيه به صاحب اولش - 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5/4-6.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آية «فَإنْ آنَسْتُمْ مِنْهُمْ رُشْداً فَادْفَعُوا إِلَيْهِمْ أَمْوَالَهُمْ‌».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كا.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قيس - فقيه.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الّذى - فقيه.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 - فقيه. أسقط في يب 245 قوله (علىٰ ذٰلك).</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اجعلها - يب.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خ كا.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 فقيه.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كتبت مع - فقيه.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واعمل - يب.</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يب - أبي - فقيه.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فاقتصصت - يب.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فاقتصصت - يب - فقيه.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اعتدى - فقيه.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 - فقيه.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أيحل - فقيه.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بمثل - فقيه.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أعتقوا - يب 197.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ذكر خمسة - يب 197 - فقيه.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فنظرت - يب 221 - كا.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المال - يب 221.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الّذين - يب - فقيه.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أمرهم - يب 197.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وبدأ - يب 221 - فقيه.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يقوّمون وينظرون - يب 197.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 - يب 197.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سمّى - يب 197.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آخراً - فقيه.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حق دوگونه تفسير شده: حق ايمان و تصريح ميت اول به تعيين وصى از طرف وصى. ملاذ الاخيار 127/15-128.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نصف - يب - ثواب.</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مملوكاً.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عيينة - خ ك.</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المكاتب - هو العبد يكاتب على نفسه بثمنه فإذا سعى وأدّاه عتق - اللسان ج 1 ص 700.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سليمة - المحاسن.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عليّاً - المحاسن.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 خ.</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المجلة: قشرة رقيقة يجتمع فيها ماء من أثر العمل - مجلت يداه إذا ثخن جلدها وظهر فيها ما يشبه البثر من العمل بالأشياء الصّلبة الخشنة.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الأسير وكلّ من ذلّ واستكان وخضع.</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والديه ولا ولده - يب - صا.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والديه ولا ولده - يب - صا.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 - يب.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يدخله في الملك.</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بنت أخيه ولا بنت اُخته - صا.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ذوى القرابة - يب.</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اُخته - خ صا.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والمراد بالآية قوله تعالى في سورة النّساء «حُرِّمَتْ عَلَيْكُمْ اُمَّهاتُكُمْ وبَناتُكُم وَأَخَواتُكُم وَعَمّاتُكُم وَخالاتُكُم وَبَناتُ الْأخِ وَ بَناتُ الاُخْتِ‌... الآية: 23.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اُخته - خ صا.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الرّضاعة - صا.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اُخته - صا.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فإنّه قد كان - صا.</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أعتقك - يب ج 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أَمتي - يب ج 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فيتسرّىٰ أو يتزوّج - يب ج 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عليه مائة دينار - يب ج 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أغارها: أي تزوّج عليها فيوجب غيرتها - أغاظها - يب.</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تسريت - خ.</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أبا بيزر وجبيل ورياحاً وزريقاً - خ - أبا يثرب وجبيراً وزريقاً - ك.</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الزمانة: العاهة - اللسان.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أمير المؤمنين - كا.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المعذر - ك.</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فليعنه - خ.</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الشمل: كساء دون القطيفة.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يمعركم: يفقركم (لسان العرب ج 171/5).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طهرت.</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الغرفة: العلية.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الخرق: ضد الرّفق.</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الحجريّة مانصّه هٰكذا الأصل ولعلّ الصّحيح فيه وانّ أبى كان يأمرهم.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النّسمة - يب.</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يستطيعون - خ.</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قيمته - يب.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الشقص بالكسر: النصيب في العين المشتركة من كلّ شيء (مجمع البحرين).</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قليلاً كان أو كثيراً - صا.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حساب - يب - صا.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 - فقيه.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قدر مالهم فيه - فقيه.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وله يوماً - يب.</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حصصهم - يب.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أخذت - خ - فقيه.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نصفه - فقيه.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قيمة - صا.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 السلام قال سألته عن رجلين - كا.</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نصيبه - خ كا.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 - كا.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إنّ فيهم جارية وقعت عليها وبها حمل قال لا أليس ولدها - فقيه.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العاشر: قابض العشر (اللسان ج 4 ص 570).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الوَلَه: هو ذهاب العقل والتحيّر من شدّة الوجد أو الحزن أو الخوف. والموله: مُفعَل من الوَلَه (لسان العرب ج 561/13).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فيهم - فقيه.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المدلّه: الّذى لا يحفظ ما فعل ولا ما فعل به، والتدلّه: ذهاب العقل من الهوىٰ‌. (لسان العرب ج 488/13).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المعتوه: المدهوش من غير مسّ جنون وقيل: النّاقص العقل. (لسان العرب ج 512/1).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سائبة أي ليس لمعتقه عليه ولاء ولا عقل بينهما ولا ميراث فيضع ماله حيث شاء.</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يدي - ئل.</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فهي - المقنع.</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قطع.</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 السلام إذا عمى العبد - فقيه.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العبد - فقيه.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أجذم - فقيه.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محمّد - يب.</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والمراد بقوله في العتاق العتاق الواجب في الكفّارات ونحوها وأمّا عدم الجواز لكون الأعمى والمقعد ينعتقان بالعمى والاقعاد.</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يب.</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للرّجل مملوك فأعتقه - صا - فقيه.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سمّاه - يب.</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وأبى عبداللّٰه عليهما السلام - فقيه.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يبدأ بالمال قبل العتق - فقيه.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سأله عبدالرّحمٰن ابن أبي عبداللّٰه - فقيه.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حريز - فقيه.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بكراً - يب - صا.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العقدة: العقار.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عتقه وتزويجه جائزاً - يب - صا.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رقبتها - خ يب.</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باطل - يب - صا.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كانت علقت من الّذي أعتقها وتزوّجها ما حال ما في بطنها قال: مع أمّه كهيئتها - يب - صا.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عفو - فقيه.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وإذا كان النّاس - فقيه.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أبي طالب عليه السلام - يب.</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بالرّق - فقيه.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أخالُك الّا بعيداً منّى - خ كا - أي لا أظنّك.</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أتى له - يب - فقيه.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العيون - فقيه.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صحيحه ابن أبي سعيد.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تحتها - خ.</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فخرموها بخرائم - خ.</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توأمين - يب.</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خرام - خ.</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الشّعب: الإفساد، والمشعب: المثقب المشعوب فيه. (لسان العرب ج 497/1).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 للمولى في عتقه ذٰلك أجر - فقيه.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يتركه مملوكه فيكون له أجر إذا مات وهو مملوك له أفضل فكتب - فقيه.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تلك السّاعة لم يكن نافعاً - فقيه.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الولاء: ولاء العتق: وهو إذا مات المعتق ورثه معتقه أو ورثة معتقه، لأنّ الولاء كالنّسب فلا يزول بالإزالة. (لسان العرب ج 410/15).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محمّد بن إسماعيل - يب.</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فجعل - خ.</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ويقول - يب - صا.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وليشهد - يب.</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لحق - خ.</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بابنه - خ صح.</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قعدد: قريب من الجد الأكبر - فلان اقعد من فلان أي أقرب منه إلى جدّه الأكبر.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وذكر الحسين بن سعيد في كتابه هٰكذا عن أبي عبداللّٰه عليه السلام - صا.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يشاء - فقيه.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 صا.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بمولاكم - يب - صا.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مولانا - فقيه.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كبيرة - صا - كثيرة - ئل.</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احتقّ القوم: قال كلّ منهم الحقّ بيدى - المنجد.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العقل: الدّيّة.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أبا عبداللّٰه عليه السلام - صا.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كيسه - يب - صا.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تركته - صا.</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نذر - فقيه.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تولىّ - فقيه.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فأعتق - كا.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 صا.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يوالى - يب.</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توالى - يب.</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ميراثه - يب.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الميراث - يب - صا.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العقل: الدّيّة.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قال أبو عبداللّٰه عليه السلام - يب - صا.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 خ.</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اللحمة بالضّمّ‌: القرابة.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عنقه - فقيه.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الرّاية هي القلادة الّتي توضع في عنق الغلام الآبق ليعلم أنّه آبق - مجمع.</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ففرّ - فقيه.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فنفقت - خ. نفقت أي ماتت.</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جماعة - يب خ.</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ويستسعى - يب خ.</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ورثته - يب.</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ويستسعى - يب.</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قال أبو عبداللّٰه عليه السلام: كان أمير المؤمنين عليه السلام - صا.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 يب.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المعروف - يب.</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بنتاً - يب.</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لامّها - يب - فقيه.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عتق الأربعة - فقيه.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منصور المنبوذ الّذى تنبذه والدته في الطّريق حين تلده فيلتقطه رجل من المسلمين ويقوم بأمره وسواء حملته أمّه من زنا أو نكاح لا يجوز أن يقال له ولد الزّنا لما أمكن في نسبه من الثّبات (لسان العرب ج 511/3).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بنفقته - فقيه.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 فقيه.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ماأنفق - فقيه.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الرّازى - ئل - الدّارمى - صا.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مملوكه - فقيه.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سأله عبداللّٰه بن سنان - فقيه.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عند - فقيه.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أبوا - فقيه.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يستخدمها - فقيه.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 فقيه.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الحارثى - صا - ئل - المحاربى - كا.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رقّ جرى - يب صا.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توقفه - صا - أي ترفعه إلى الحاكم.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مخمّرة الرّأس: مغطّاة الرّأس - اللسان.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ظفره اللّٰه: غلبه.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يأوى: يعود إلى المأوى.</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علّقها - خ فقيه.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الكوّة: الخرق في الحائط والثّقب في البيت ونحوه - اللسان.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فلانة - خ.</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خاشعون أذلّاء لا يرفعون أبصارهم - اللسان.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ويدخل.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يبرة - خ ق. والنيرة: وهى الخيوط والقصبة إذا اجتمعتا وفى الصّحاح النير: علم الثّوب ولحمته - اللسان. - والنجر: عمل النّجار - نحت الخشبة.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الغلّة: الدّخل من كراء دار وفائدة أرض ونحو ذٰلك - المنجد.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شبه - خ.</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شراؤه - يب.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غنى - فقيه.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 فقيه.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ونروى على المدبّر - خ.</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جاريته - صا - فقيه.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التدبير - خ.</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أحدهما - فقيه.</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مدّة - فقيه.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يردّها - يب.</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فمات - يب.</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سعد - صا.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جاريته - صا.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سنيناً - يب.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عبداللّٰه - خ يب.</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 يب.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الظّهار: قول الرّجل لا مرأته أنت عليّ كظهر امّى أو كظهر ذات رحمى - ليمين أو ظهار - فقيه.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يجوز الّذى يجعل له في ذٰلك - فقيه.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مملوكه - كا.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ليس له قليل ولا كثير - يب - فقيه.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فليكاتبه - فقيه.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 يب - فقيه.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انّه - يب فقيه.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الكدّ: شدّة في العمل وطلب الرّزق والإلحاح في محاولة الشّىء - اللسان ج 3 ص 377.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يكون الوصيف طوله أربعة أشبار أو خمسة أشبار.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مرجوع في الرّقّ‌.</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 - خ صح.</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بمقدار ما أدّى فأمّا إذا صبروا فليس لهم أن يردّوه في الرّقّ - صا.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مرّة - خ.</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يرجع - صا.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 - فقيه.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شروطهم - فقيه.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الأكلة - يب - فقيه.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أقرّه - يب.</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كان المكاتب - فقيه.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نكاحه - فقيه.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برح المكان: زال عنه وفارقه.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يحتمل أن يكون من كلام المصنّف.</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قضى عليّ - فقيه.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فولدت - فقيه.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الّذى رقّ - فقيه.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الغريم: المديون - الدّائن - الخصم.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ماتركه - صا.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شريكته - يب. كانت شريكة - صا.</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ضربت - صا - يب.</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 بن يزيد - ئل.</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الغازى: المجاهد في سبيل اللّٰه - اللسان.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عبداللّٰه بن حامد - ظ.</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الودىّ بتشديد الياء: صغار الفسيل، الواحدة وديّة.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فيستوى - خ.</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زوج أمّ ولد له عبداً له - فقيه.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عتق، تدبير، مكاتبه و استيلاد به دليل ارتباط با مباحث بردگان ترجمه نشد.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الحيف - خ. والجنف: الميل والجور - اللسان.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 خ.</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ووديعة - صا.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وبضائع - صا.</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حضرتها الوفاة - كا 42.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فماتت - يب ج 8 كا 462.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مالنا - خ كا 462 - يب ج 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عندك - صا.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فليحلف - فقيه، يب - فاحلف - صا.</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مالاً - يب.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يصرفه - يب.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شاء - يب.</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جعله - يب.</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حجّتان - صا.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وتأمرينه - صا.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توصينه - صا.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بذٰلك - صا.</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در معناى اين جمله روايت، احتمالاتى ذكر كرده است. ملاذ الاخيار 13/15.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معنايى كه براى روايت بيان شد بنابر دو احتمالى است كه مرحوم علامه مجلسى ذكر كرده است. ملاذ الاخيار 11/15.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39 از ابواب وصيت روايت 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شريكه - صا.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فجاءت - يب - صا.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فقيل - يب - صا.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قالا - صا.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بباب - يب صا.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مهر - يب - صا.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مهري - يب.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نحن نحسب - يب - صا.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فأخبرناه - يب - صا.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بثلثي - فقيه.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يدها - يب.</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224/2.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77/3.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53/5.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109/6.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13/9.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38/16.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كليم اللّٰه - كا ج 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92/16.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94/16.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53/24.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16/58.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2/63.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عدىّ - ئل.</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ذاك - يب.</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يقول - يب.</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عن أبي عبداللّٰه.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رأسه - النّوادر.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الأرض الّتى لا شيء بها - تنغل الرّحم: تفسد الرّحم.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وتثقلان - خ.</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تثقّل - خ.</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حدّثني - العقاب.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حدّثني - العقاب.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يمين الصّبر: وهو أن يحبسه السّلطان على اليمين حتّى يحلف بها - اللسان.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لتنقل - العقاب.</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تنقل - العقاب.</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تعقم - العقاب.</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فليج - ئل.</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العقر - خ.</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 السلام قال - المحاسن.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الجذوة: الجمرة الملتهبة.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مرّ سلمان - المحاسن.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أهل الدّيار - المحاسن.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عينه - المحاسن - العقاب.</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ميسم - ئل ط ق.</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حريز - ئل.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التّخوم: الفصل بين الأرضين من الحدود والمعالم، قال الفرّاء تخومها حدودها.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خفق: ضرب.</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اقتطع حقّ - خ.</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الأراك: شجر يستاك بقضبانه له حمل كعناقيد العنب - مجمع ص 458.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يتسرّع - ك.</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محض الإسلام: خالصه وصريحه.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العشّار: آخذ العشر.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أخٰاك - خ.</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دينك او دمك - خ.</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 ك.</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الحروريّة: هم من الخوارج الّذين قاتلهم الإمام عليّ عليه السلام، الحروراء: موضع بظاهر الكوفة تنسب إليه الحروريّة من الخوارج - اللسان ج 4 ص 185.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متابعين - ك.</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فما حلفت - نوادر.</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اليمين الكاذبة الفاجرة الّتي يقطع بها الحالف مال غيره - مجمع.</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76/56-75.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الحنث في اليمين: نقضها - اللسان ج 2 ص 138.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169/2-168.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فقد تك.</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الجوهريّ معنى فعمرو اللّٰه احلف ببقاء اللّٰه ودوامه.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لأيم اللّٰه: هو اسم موضوع للقسم لا جمع يمين - مجمع.</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أرى أن لا يحلف إلّاباللّٰه - فقيه.</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أشانئك - فقيه - الشّانئ: المبغض.</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النّاس - يب - فقيه.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شبهه - فقيه.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ترك أن يحلف باللّٰه - فقيه.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هناه يا هناه - فقيه - يا هناه ويا هياه - يب خ - يا هناه او يا هباه - نوادر.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طلب - يب - فقيه.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لاهاه - كا - أيم اللّٰه - فقيه لاها اللّٰه: أى لا واللّٰه.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 فقيه.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مجلسى در معناى اين جمله، احتمالاتى ذكر كرده است. ملاذ الاخيار 9/14.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فلو - يب.</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وأشبهه - يب.</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يشاء - يب.</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أعظم - ئل.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كلت فلان - في المصدر والظّاهر انّه تصحيف.</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 خ.</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الحواشى أنّ الصّحيح ليفرخ روعكم - لِيُفْرِخْ رَوْعُكَ أي ليخرج عنك فَزَعُكَ كما يخرج الفرخ عن البيضة - اللسان.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جمله هنگام تعجب گفته مى شود - 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أيّام عليّ بن موسى الرّضا عليه السلام - الأمالى - العيون.</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نبذ الشّىء: القاه أو طرحه.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لأبى - ئل.</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اللفظة تختصّ بالنّداء.</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49/5-48.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بكتابهم - ئل.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أمير المؤمنين - فقيه.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فيما - النّوادر.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يستحلفه - فقيه.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 نوادر.</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يستحلّون - خ ك - ما يستحلفون - النّوادر.</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جمله روايت مبهم است و مرحوم علامه مجلسى قدس سره احتمالاتى براى آن ذكر كرده است. مرآت العقول 442/16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75/56-76.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1/90-3.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عتق - نوادر - في طلاق أو عتق - كا - فقيه - أو غيره - صا.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نحاساً - العيّاشى.</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غرز الرحل - خ - الغرز: الرّكاب.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الكمُة: القلنسوة المدوّرة.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يقطع.</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النّدّ: المثل والنّظير - اللسان.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يتصدّق - نوادر.</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 نوادر.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ابن أبي عمير - صا.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الوسائل المطبوعة القديمة هٰكذا) حلفت بالعتق ولا أحلف بالعتق إلّاأعتقت رقبة واعتقت بعدها جميع ما أملك إن كان أرى انّى خير من هٰذا إلخ وهٰذا هو الصّحيح وما في المصدر مصحّف.</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الخيّاط - خ.</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روايت به دور از نوعى ابهام نيست و بر اساس نسخه وسائل الشيعه ترجمه شد. علاوه بر آن كه جمله «ان كان يرى...» بر اساس پاورقى عيون نقل به معنا شده است و مقصود از آن خود امام عليه السلام است - م.</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السّاعى: النمّام.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الرّقعة واحدة الرّقاع: أداة من ورق أو خشب أو حجر يكتب عليها.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أسند - خ.</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جزم: انقطع وعجز وسكت. (لسان العرب ج 98/12).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الفريصة: اللحمة بين الجنب والكتف أو بين الثّدى والكتف ترعد عند الفزع.</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تشخص: ترفع.</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لولد - يب.</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للمملوك - يب.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224/2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يقول بها - خ.</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يفى له به - خ.</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 السلام قال قال كا - خ.</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إجبار - خ كا.</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والإجبار - خ كا.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الاجبار - خ كا.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السّلطان يكون والإكراه - فقيه.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وأشباهه - نوادر - عيّاشى.</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الشّياطين - عيّاشى.</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حمدان - ك.</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شديد.</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معصية اللّٰه - يب.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سفره - صا.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غيره - يب - صا.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متاعاً لها فلاناً وفلاناً - يب.</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إلّابذكر اللّٰه - يب - ولا هدى الا يذكر فيه اسم اللّٰه عزّوجلّ - فقيه.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تلك - خ.</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لجزور - خ فقيه - النوادر.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يهديها - يب النوادر - هو هدى - فقيه.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وهى - خ فقيه - النوادر.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النّوادر والظّاهر أنّ في الخبر سقطاً.</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يهجر.</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554/24 باب 14 از ابواب سوگند روايت 2 (36186).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24 از ابواب طلاق روايت 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يضطر بك.</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أمة - يب.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خيراً - يب.</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سمعت أبا عبداللّٰه عليه السلام يقول - يب.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225/2.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تركها - النّوادر.</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بالّذى - النّوادر.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يحلف على - ئل.</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 - خ.</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87/5-89.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فصمت - خ ك.</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نجبة العطّار - خ.</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237/2.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محمّد ابن أبي نصر البزنطى - فقيه.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 - فقيه.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1/66 و 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بن أيمن - يب.</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يحلف - يب.</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يستحلف - يب.</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 السلام - يب - صا.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فعليك - صا.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فعلته - يب - صا.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مسلم - ك.</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إلّابعلمه - ئل.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كان عليه ضرر أو على عياله - يب.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أيوب - خ ئل.</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الرجل - خ.</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224/2.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تزوّج - خ يب 289.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السّلطان - نوادر - خ يب 372.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أبا عبداللّٰه عليه السلام.</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23/18-24.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ثنيا - ك.</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سمعت أبا عبداللّٰه عليه السلام يقول - النّوادر.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اُناس - النّوادر.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النّوادر.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قدّموا - خ.</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بسورة - خ.</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عليه السلام - خ.</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غزوته - يب.</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عليّاً عليه السلام - يب.</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فرفع - يب.</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يسمع - يب.</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قال - يب.</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خفض - يب.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ماقلت - يب.</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لكيلا يفشلوا ولكى يطمعوا فيهم فافهم فإنّك تنتفع بها - يب.</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فأفقههم - خ كا.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 السلام - فقيه.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الرّجل المال فيجحده - يب.</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مسمع أبى سيّار - ئل.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الآية: 121. في المصدر: فعصى، والصّحيح ما أثبتناه.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لهما الشّيطان - خ ل.</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الآية: 20.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محنة - خ - و ليس في نسخة البحار والمستدرك قوله (محبّة أو محنة).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ومالى صدقة وهدى - خ - ومالى صدقة أو هدى - خ.</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542/24 باب 11 از ابواب سوگند روايت 3 (36167).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وعبد اللّٰه بن بكير عن زرارة - يب 300.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نذر في معصية - كا يب 300.</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ولى - خ.</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بن يونس - صا.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محمّد بن بطّة - ك.</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كنايه از شدت چاقى است.</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أدارها.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ابلك - خ ل.</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وأخوانهما - خ 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النّحر - فقيه.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يقسّمونها - خ يب.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الأصفهانيّ - صا.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سألت أبا عبداللّٰه عليه السلام - يب - صا.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بدنة - يب - صا.</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 يحسن - يب.</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جعفر بن محمّد سر إليه واسأله - يب.</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25/9.</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الغنم - خ.</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غنماً - خ.</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أتصدّق - خ.</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 خ.</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يتصدّق في مسجده بألف درهم - يب - خ كا.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 - يب.</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قوّمته - يب.</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انطلق - يب.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كلّ شيء - يب.</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فيما يسهل عليك - يب.</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وفى - يب.</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وصّيت إليه - يب.</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الآية: 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و الده - المقنع.</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40/2.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27/2.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1/5.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152/6.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موفياً للنّذر - ك.</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يصّدّق - صا.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91/16.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حفص عن عمر بيّاع السّابري - صا.</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يتصدّق على ستّين مسكيناً - ئل.</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10 از ابواب كفارات روايت 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BB67E8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منابع فقه شیعه - ترجمه جامع احادیث الشیعه حضرت آیه الله العظمی سید حسین بروجردی جلد 24</dc:title>
  <dc:description/>
  <dc:subject/>
  <cp:keywords/>
  <cp:category/>
  <cp:lastModifiedBy/>
  <dcterms:created xsi:type="dcterms:W3CDTF">2026-08-28T01:41:57+03:30</dcterms:created>
  <dcterms:modified xsi:type="dcterms:W3CDTF">2026-08-28T01:41:57+03:30</dcterms:modified>
</cp:coreProperties>
</file>

<file path=docProps/custom.xml><?xml version="1.0" encoding="utf-8"?>
<Properties xmlns="http://schemas.openxmlformats.org/officeDocument/2006/custom-properties" xmlns:vt="http://schemas.openxmlformats.org/officeDocument/2006/docPropsVTypes"/>
</file>