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أبوذر الغفاری رمز الیقظة فی الضمیر الإنسانی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29237_105122903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5829239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829241_1051229030">
            <w:r>
              <w:rPr>
                <w:webHidden/>
                <w:rStyle w:val="IndexLink"/>
                <w:rtl w:val="true"/>
              </w:rPr>
              <w:t>كلمة الناشر</w:t>
            </w:r>
            <w:r>
              <w:rPr>
                <w:rStyle w:val="IndexLink"/>
                <w:rtl w:val="true"/>
              </w:rPr>
              <w:tab/>
            </w:r>
            <w:r>
              <w:rPr>
                <w:rStyle w:val="IndexLink"/>
              </w:rPr>
              <w:t>11</w:t>
            </w:r>
          </w:hyperlink>
        </w:p>
        <w:p>
          <w:pPr>
            <w:pStyle w:val="Contents2"/>
            <w:tabs>
              <w:tab w:val="clear" w:pos="8743"/>
              <w:tab w:val="right" w:pos="9026" w:leader="dot"/>
            </w:tabs>
            <w:rPr/>
          </w:pPr>
          <w:hyperlink w:anchor="__RefHeading___Toc5829243_1051229030">
            <w:r>
              <w:rPr>
                <w:webHidden/>
                <w:rStyle w:val="IndexLink"/>
                <w:rtl w:val="true"/>
              </w:rPr>
              <w:t xml:space="preserve">تقديم </w:t>
            </w:r>
            <w:r>
              <w:rPr>
                <w:rStyle w:val="IndexLink"/>
                <w:rtl w:val="true"/>
              </w:rPr>
              <w:t xml:space="preserve">: </w:t>
            </w:r>
            <w:r>
              <w:rPr>
                <w:rStyle w:val="IndexLink"/>
                <w:rtl w:val="true"/>
              </w:rPr>
              <w:t>سماحة المرجع الديني الشيخ محمد تقي الفقيه</w:t>
            </w:r>
            <w:r>
              <w:rPr>
                <w:rStyle w:val="IndexLink"/>
                <w:rtl w:val="true"/>
              </w:rPr>
              <w:tab/>
            </w:r>
            <w:r>
              <w:rPr>
                <w:rStyle w:val="IndexLink"/>
              </w:rPr>
              <w:t>13</w:t>
            </w:r>
          </w:hyperlink>
        </w:p>
        <w:p>
          <w:pPr>
            <w:pStyle w:val="Contents2"/>
            <w:tabs>
              <w:tab w:val="clear" w:pos="8743"/>
              <w:tab w:val="right" w:pos="9026" w:leader="dot"/>
            </w:tabs>
            <w:rPr/>
          </w:pPr>
          <w:hyperlink w:anchor="__RefHeading___Toc5829245_1051229030">
            <w:r>
              <w:rPr>
                <w:webHidden/>
                <w:rStyle w:val="IndexLink"/>
                <w:rtl w:val="true"/>
              </w:rPr>
              <w:t>مقدمة المؤلف</w:t>
            </w:r>
            <w:r>
              <w:rPr>
                <w:rStyle w:val="IndexLink"/>
                <w:rtl w:val="true"/>
              </w:rPr>
              <w:tab/>
            </w:r>
            <w:r>
              <w:rPr>
                <w:rStyle w:val="IndexLink"/>
              </w:rPr>
              <w:t>17</w:t>
            </w:r>
          </w:hyperlink>
        </w:p>
        <w:p>
          <w:pPr>
            <w:pStyle w:val="Contents2"/>
            <w:tabs>
              <w:tab w:val="clear" w:pos="8743"/>
              <w:tab w:val="right" w:pos="9026" w:leader="dot"/>
            </w:tabs>
            <w:rPr/>
          </w:pPr>
          <w:hyperlink w:anchor="__RefHeading___Toc5829247_1051229030">
            <w:r>
              <w:rPr>
                <w:webHidden/>
                <w:rStyle w:val="IndexLink"/>
                <w:rtl w:val="true"/>
              </w:rPr>
              <w:t>الفَصل الأوَّل</w:t>
            </w:r>
            <w:r>
              <w:rPr>
                <w:rStyle w:val="IndexLink"/>
                <w:rtl w:val="true"/>
              </w:rPr>
              <w:tab/>
            </w:r>
            <w:r>
              <w:rPr>
                <w:rStyle w:val="IndexLink"/>
              </w:rPr>
              <w:t>21</w:t>
            </w:r>
          </w:hyperlink>
        </w:p>
        <w:p>
          <w:pPr>
            <w:pStyle w:val="Contents3"/>
            <w:tabs>
              <w:tab w:val="clear" w:pos="8459"/>
              <w:tab w:val="right" w:pos="9026" w:leader="dot"/>
            </w:tabs>
            <w:rPr/>
          </w:pPr>
          <w:hyperlink w:anchor="__RefHeading___Toc5829249_105122903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5829251_1051229030">
            <w:r>
              <w:rPr>
                <w:webHidden/>
                <w:rStyle w:val="IndexLink"/>
                <w:rtl w:val="true"/>
              </w:rPr>
              <w:t>صُورَة مُجْمَلة</w:t>
            </w:r>
            <w:r>
              <w:rPr>
                <w:rStyle w:val="IndexLink"/>
                <w:rtl w:val="true"/>
              </w:rPr>
              <w:tab/>
            </w:r>
            <w:r>
              <w:rPr>
                <w:rStyle w:val="IndexLink"/>
              </w:rPr>
              <w:t>23</w:t>
            </w:r>
          </w:hyperlink>
        </w:p>
        <w:p>
          <w:pPr>
            <w:pStyle w:val="Contents3"/>
            <w:tabs>
              <w:tab w:val="clear" w:pos="8459"/>
              <w:tab w:val="right" w:pos="9026" w:leader="dot"/>
            </w:tabs>
            <w:rPr/>
          </w:pPr>
          <w:hyperlink w:anchor="__RefHeading___Toc5829253_1051229030">
            <w:r>
              <w:rPr>
                <w:webHidden/>
                <w:rStyle w:val="IndexLink"/>
                <w:rtl w:val="true"/>
              </w:rPr>
              <w:t>الفَارِسُ الشّجَاع</w:t>
            </w:r>
            <w:r>
              <w:rPr>
                <w:rStyle w:val="IndexLink"/>
                <w:rtl w:val="true"/>
              </w:rPr>
              <w:tab/>
            </w:r>
            <w:r>
              <w:rPr>
                <w:rStyle w:val="IndexLink"/>
              </w:rPr>
              <w:t>29</w:t>
            </w:r>
          </w:hyperlink>
        </w:p>
        <w:p>
          <w:pPr>
            <w:pStyle w:val="Contents3"/>
            <w:tabs>
              <w:tab w:val="clear" w:pos="8459"/>
              <w:tab w:val="right" w:pos="9026" w:leader="dot"/>
            </w:tabs>
            <w:rPr/>
          </w:pPr>
          <w:hyperlink w:anchor="__RefHeading___Toc5829255_1051229030">
            <w:r>
              <w:rPr>
                <w:webHidden/>
                <w:rStyle w:val="IndexLink"/>
                <w:rtl w:val="true"/>
              </w:rPr>
              <w:t>تعَبُّدهُ قبلَ الإسلاَم</w:t>
            </w:r>
            <w:r>
              <w:rPr>
                <w:rStyle w:val="IndexLink"/>
                <w:rtl w:val="true"/>
              </w:rPr>
              <w:tab/>
            </w:r>
            <w:r>
              <w:rPr>
                <w:rStyle w:val="IndexLink"/>
              </w:rPr>
              <w:t>35</w:t>
            </w:r>
          </w:hyperlink>
        </w:p>
        <w:p>
          <w:pPr>
            <w:pStyle w:val="Contents3"/>
            <w:tabs>
              <w:tab w:val="clear" w:pos="8459"/>
              <w:tab w:val="right" w:pos="9026" w:leader="dot"/>
            </w:tabs>
            <w:rPr/>
          </w:pPr>
          <w:hyperlink w:anchor="__RefHeading___Toc5829257_1051229030">
            <w:r>
              <w:rPr>
                <w:webHidden/>
                <w:rStyle w:val="IndexLink"/>
                <w:rtl w:val="true"/>
              </w:rPr>
              <w:t>إسْلاَمه</w:t>
            </w:r>
            <w:r>
              <w:rPr>
                <w:rStyle w:val="IndexLink"/>
                <w:rtl w:val="true"/>
              </w:rPr>
              <w:tab/>
            </w:r>
            <w:r>
              <w:rPr>
                <w:rStyle w:val="IndexLink"/>
              </w:rPr>
              <w:t>36</w:t>
            </w:r>
          </w:hyperlink>
        </w:p>
        <w:p>
          <w:pPr>
            <w:pStyle w:val="Contents3"/>
            <w:tabs>
              <w:tab w:val="clear" w:pos="8459"/>
              <w:tab w:val="right" w:pos="9026" w:leader="dot"/>
            </w:tabs>
            <w:rPr/>
          </w:pPr>
          <w:hyperlink w:anchor="__RefHeading___Toc5829259_1051229030">
            <w:r>
              <w:rPr>
                <w:webHidden/>
                <w:rStyle w:val="IndexLink"/>
                <w:rtl w:val="true"/>
              </w:rPr>
              <w:t xml:space="preserve">معَ الرَسُول </w:t>
            </w:r>
            <w:r>
              <w:rPr>
                <w:rStyle w:val="IndexLink"/>
                <w:rtl w:val="true"/>
              </w:rPr>
              <w:t>(</w:t>
            </w:r>
            <w:r>
              <w:rPr>
                <w:rStyle w:val="IndexLink"/>
                <w:rtl w:val="true"/>
              </w:rPr>
              <w:t>صلی اللّه عليه وآله وسلم</w:t>
            </w:r>
            <w:r>
              <w:rPr>
                <w:rStyle w:val="IndexLink"/>
                <w:rtl w:val="true"/>
              </w:rPr>
              <w:t>)</w:t>
              <w:tab/>
            </w:r>
            <w:r>
              <w:rPr>
                <w:rStyle w:val="IndexLink"/>
              </w:rPr>
              <w:t>42</w:t>
            </w:r>
          </w:hyperlink>
        </w:p>
        <w:p>
          <w:pPr>
            <w:pStyle w:val="Contents3"/>
            <w:tabs>
              <w:tab w:val="clear" w:pos="8459"/>
              <w:tab w:val="right" w:pos="9026" w:leader="dot"/>
            </w:tabs>
            <w:rPr/>
          </w:pPr>
          <w:hyperlink w:anchor="__RefHeading___Toc5829261_1051229030">
            <w:r>
              <w:rPr>
                <w:webHidden/>
                <w:rStyle w:val="IndexLink"/>
                <w:rtl w:val="true"/>
              </w:rPr>
              <w:t>في غزوة تبوك</w:t>
            </w:r>
            <w:r>
              <w:rPr>
                <w:rStyle w:val="IndexLink"/>
                <w:rtl w:val="true"/>
              </w:rPr>
              <w:tab/>
            </w:r>
            <w:r>
              <w:rPr>
                <w:rStyle w:val="IndexLink"/>
              </w:rPr>
              <w:t>47</w:t>
            </w:r>
          </w:hyperlink>
        </w:p>
        <w:p>
          <w:pPr>
            <w:pStyle w:val="Contents3"/>
            <w:tabs>
              <w:tab w:val="clear" w:pos="8459"/>
              <w:tab w:val="right" w:pos="9026" w:leader="dot"/>
            </w:tabs>
            <w:rPr/>
          </w:pPr>
          <w:hyperlink w:anchor="__RefHeading___Toc5829263_1051229030">
            <w:r>
              <w:rPr>
                <w:webHidden/>
                <w:rStyle w:val="IndexLink"/>
                <w:rtl w:val="true"/>
              </w:rPr>
              <w:t xml:space="preserve">التشيُّع </w:t>
            </w:r>
            <w:r>
              <w:rPr>
                <w:rStyle w:val="IndexLink"/>
                <w:rtl w:val="true"/>
              </w:rPr>
              <w:t xml:space="preserve">... </w:t>
            </w:r>
            <w:r>
              <w:rPr>
                <w:rStyle w:val="IndexLink"/>
                <w:rtl w:val="true"/>
              </w:rPr>
              <w:t>مَا هُوَ ؟</w:t>
            </w:r>
            <w:r>
              <w:rPr>
                <w:rStyle w:val="IndexLink"/>
                <w:rtl w:val="true"/>
              </w:rPr>
              <w:tab/>
            </w:r>
            <w:r>
              <w:rPr>
                <w:rStyle w:val="IndexLink"/>
              </w:rPr>
              <w:t>48</w:t>
            </w:r>
          </w:hyperlink>
        </w:p>
        <w:p>
          <w:pPr>
            <w:pStyle w:val="Contents3"/>
            <w:tabs>
              <w:tab w:val="clear" w:pos="8459"/>
              <w:tab w:val="right" w:pos="9026" w:leader="dot"/>
            </w:tabs>
            <w:rPr/>
          </w:pPr>
          <w:hyperlink w:anchor="__RefHeading___Toc5829265_1051229030">
            <w:r>
              <w:rPr>
                <w:webHidden/>
                <w:rStyle w:val="IndexLink"/>
                <w:rtl w:val="true"/>
              </w:rPr>
              <w:t>أبو ذَرّ وَالتّشيُّع</w:t>
            </w:r>
            <w:r>
              <w:rPr>
                <w:rStyle w:val="IndexLink"/>
                <w:rtl w:val="true"/>
              </w:rPr>
              <w:tab/>
            </w:r>
            <w:r>
              <w:rPr>
                <w:rStyle w:val="IndexLink"/>
              </w:rPr>
              <w:t>58</w:t>
            </w:r>
          </w:hyperlink>
        </w:p>
        <w:p>
          <w:pPr>
            <w:pStyle w:val="Contents3"/>
            <w:tabs>
              <w:tab w:val="clear" w:pos="8459"/>
              <w:tab w:val="right" w:pos="9026" w:leader="dot"/>
            </w:tabs>
            <w:rPr/>
          </w:pPr>
          <w:hyperlink w:anchor="__RefHeading___Toc5829267_1051229030">
            <w:r>
              <w:rPr>
                <w:webHidden/>
                <w:rStyle w:val="IndexLink"/>
                <w:rtl w:val="true"/>
              </w:rPr>
              <w:t>إقامتهُ في بِلاَد الشَّام</w:t>
            </w:r>
            <w:r>
              <w:rPr>
                <w:rStyle w:val="IndexLink"/>
                <w:rtl w:val="true"/>
              </w:rPr>
              <w:tab/>
            </w:r>
            <w:r>
              <w:rPr>
                <w:rStyle w:val="IndexLink"/>
              </w:rPr>
              <w:t>67</w:t>
            </w:r>
          </w:hyperlink>
        </w:p>
        <w:p>
          <w:pPr>
            <w:pStyle w:val="Contents3"/>
            <w:tabs>
              <w:tab w:val="clear" w:pos="8459"/>
              <w:tab w:val="right" w:pos="9026" w:leader="dot"/>
            </w:tabs>
            <w:rPr/>
          </w:pPr>
          <w:hyperlink w:anchor="__RefHeading___Toc5829269_1051229030">
            <w:r>
              <w:rPr>
                <w:webHidden/>
                <w:rStyle w:val="IndexLink"/>
                <w:rtl w:val="true"/>
              </w:rPr>
              <w:t>أبو ذرّ وَالتّشيُّع في جَبل عَامِل</w:t>
            </w:r>
            <w:r>
              <w:rPr>
                <w:rStyle w:val="IndexLink"/>
                <w:rtl w:val="true"/>
              </w:rPr>
              <w:tab/>
            </w:r>
            <w:r>
              <w:rPr>
                <w:rStyle w:val="IndexLink"/>
              </w:rPr>
              <w:t>76</w:t>
            </w:r>
          </w:hyperlink>
        </w:p>
        <w:p>
          <w:pPr>
            <w:pStyle w:val="Contents4"/>
            <w:tabs>
              <w:tab w:val="clear" w:pos="8176"/>
              <w:tab w:val="right" w:pos="9026" w:leader="dot"/>
            </w:tabs>
            <w:rPr/>
          </w:pPr>
          <w:hyperlink w:anchor="__RefHeading___Toc5829271_1051229030">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5829273_1051229030">
            <w:r>
              <w:rPr>
                <w:webHidden/>
                <w:rStyle w:val="IndexLink"/>
                <w:rtl w:val="true"/>
              </w:rPr>
              <w:t xml:space="preserve">حدود الشام </w:t>
            </w:r>
            <w:r>
              <w:rPr>
                <w:rStyle w:val="IndexLink"/>
                <w:rtl w:val="true"/>
              </w:rPr>
              <w:t>:</w:t>
              <w:tab/>
            </w:r>
            <w:r>
              <w:rPr>
                <w:rStyle w:val="IndexLink"/>
              </w:rPr>
              <w:t>76</w:t>
            </w:r>
          </w:hyperlink>
        </w:p>
        <w:p>
          <w:pPr>
            <w:pStyle w:val="Contents3"/>
            <w:tabs>
              <w:tab w:val="clear" w:pos="8459"/>
              <w:tab w:val="right" w:pos="9026" w:leader="dot"/>
            </w:tabs>
            <w:rPr/>
          </w:pPr>
          <w:hyperlink w:anchor="__RefHeading___Toc5829275_1051229030">
            <w:r>
              <w:rPr>
                <w:webHidden/>
                <w:rStyle w:val="IndexLink"/>
                <w:rtl w:val="true"/>
              </w:rPr>
              <w:t>تحديد مدة اقامته في الشام</w:t>
            </w:r>
            <w:r>
              <w:rPr>
                <w:rStyle w:val="IndexLink"/>
                <w:rtl w:val="true"/>
              </w:rPr>
              <w:tab/>
            </w:r>
            <w:r>
              <w:rPr>
                <w:rStyle w:val="IndexLink"/>
              </w:rPr>
              <w:t>78</w:t>
            </w:r>
          </w:hyperlink>
        </w:p>
        <w:p>
          <w:pPr>
            <w:pStyle w:val="Contents4"/>
            <w:tabs>
              <w:tab w:val="clear" w:pos="8176"/>
              <w:tab w:val="right" w:pos="9026" w:leader="dot"/>
            </w:tabs>
            <w:rPr/>
          </w:pPr>
          <w:hyperlink w:anchor="__RefHeading___Toc5829277_105122903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5829279_1051229030">
            <w:r>
              <w:rPr>
                <w:webHidden/>
                <w:rStyle w:val="IndexLink"/>
                <w:rtl w:val="true"/>
              </w:rPr>
              <w:t xml:space="preserve">ومجمل القول </w:t>
            </w:r>
            <w:r>
              <w:rPr>
                <w:rStyle w:val="IndexLink"/>
                <w:rtl w:val="true"/>
              </w:rPr>
              <w:t>:</w:t>
              <w:tab/>
            </w:r>
            <w:r>
              <w:rPr>
                <w:rStyle w:val="IndexLink"/>
              </w:rPr>
              <w:t>84</w:t>
            </w:r>
          </w:hyperlink>
        </w:p>
        <w:p>
          <w:pPr>
            <w:pStyle w:val="Contents2"/>
            <w:tabs>
              <w:tab w:val="clear" w:pos="8743"/>
              <w:tab w:val="right" w:pos="9026" w:leader="dot"/>
            </w:tabs>
            <w:rPr/>
          </w:pPr>
          <w:hyperlink w:anchor="__RefHeading___Toc5829281_1051229030">
            <w:r>
              <w:rPr>
                <w:webHidden/>
                <w:rStyle w:val="IndexLink"/>
                <w:rtl w:val="true"/>
              </w:rPr>
              <w:t>الفَصْل الثَّاني</w:t>
            </w:r>
            <w:r>
              <w:rPr>
                <w:rStyle w:val="IndexLink"/>
                <w:rtl w:val="true"/>
              </w:rPr>
              <w:tab/>
            </w:r>
            <w:r>
              <w:rPr>
                <w:rStyle w:val="IndexLink"/>
              </w:rPr>
              <w:t>87</w:t>
            </w:r>
          </w:hyperlink>
        </w:p>
        <w:p>
          <w:pPr>
            <w:pStyle w:val="Contents3"/>
            <w:tabs>
              <w:tab w:val="clear" w:pos="8459"/>
              <w:tab w:val="right" w:pos="9026" w:leader="dot"/>
            </w:tabs>
            <w:rPr/>
          </w:pPr>
          <w:hyperlink w:anchor="__RefHeading___Toc5829283_1051229030">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5829285_1051229030">
            <w:r>
              <w:rPr>
                <w:webHidden/>
                <w:rStyle w:val="IndexLink"/>
                <w:rtl w:val="true"/>
              </w:rPr>
              <w:t>حُلمُ الأمَويّين</w:t>
            </w:r>
            <w:r>
              <w:rPr>
                <w:rStyle w:val="IndexLink"/>
                <w:rtl w:val="true"/>
              </w:rPr>
              <w:tab/>
            </w:r>
            <w:r>
              <w:rPr>
                <w:rStyle w:val="IndexLink"/>
              </w:rPr>
              <w:t>91</w:t>
            </w:r>
          </w:hyperlink>
        </w:p>
        <w:p>
          <w:pPr>
            <w:pStyle w:val="Contents3"/>
            <w:tabs>
              <w:tab w:val="clear" w:pos="8459"/>
              <w:tab w:val="right" w:pos="9026" w:leader="dot"/>
            </w:tabs>
            <w:rPr/>
          </w:pPr>
          <w:hyperlink w:anchor="__RefHeading___Toc5829287_1051229030">
            <w:r>
              <w:rPr>
                <w:webHidden/>
                <w:rStyle w:val="IndexLink"/>
                <w:rtl w:val="true"/>
              </w:rPr>
              <w:t>الإمَامَة</w:t>
            </w:r>
            <w:r>
              <w:rPr>
                <w:rStyle w:val="IndexLink"/>
                <w:rtl w:val="true"/>
              </w:rPr>
              <w:tab/>
            </w:r>
            <w:r>
              <w:rPr>
                <w:rStyle w:val="IndexLink"/>
              </w:rPr>
              <w:t>97</w:t>
            </w:r>
          </w:hyperlink>
        </w:p>
        <w:p>
          <w:pPr>
            <w:pStyle w:val="Contents3"/>
            <w:tabs>
              <w:tab w:val="clear" w:pos="8459"/>
              <w:tab w:val="right" w:pos="9026" w:leader="dot"/>
            </w:tabs>
            <w:rPr/>
          </w:pPr>
          <w:hyperlink w:anchor="__RefHeading___Toc5829289_1051229030">
            <w:r>
              <w:rPr>
                <w:webHidden/>
                <w:rStyle w:val="IndexLink"/>
                <w:rtl w:val="true"/>
              </w:rPr>
              <w:t>في السَّقيفَة</w:t>
            </w:r>
            <w:r>
              <w:rPr>
                <w:rStyle w:val="IndexLink"/>
                <w:rtl w:val="true"/>
              </w:rPr>
              <w:tab/>
            </w:r>
            <w:r>
              <w:rPr>
                <w:rStyle w:val="IndexLink"/>
              </w:rPr>
              <w:t>99</w:t>
            </w:r>
          </w:hyperlink>
        </w:p>
        <w:p>
          <w:pPr>
            <w:pStyle w:val="Contents3"/>
            <w:tabs>
              <w:tab w:val="clear" w:pos="8459"/>
              <w:tab w:val="right" w:pos="9026" w:leader="dot"/>
            </w:tabs>
            <w:rPr/>
          </w:pPr>
          <w:hyperlink w:anchor="__RefHeading___Toc5829291_1051229030">
            <w:r>
              <w:rPr>
                <w:webHidden/>
                <w:rStyle w:val="IndexLink"/>
                <w:rtl w:val="true"/>
              </w:rPr>
              <w:t>إثَارَة الفِتَن</w:t>
            </w:r>
            <w:r>
              <w:rPr>
                <w:rStyle w:val="IndexLink"/>
                <w:rtl w:val="true"/>
              </w:rPr>
              <w:tab/>
            </w:r>
            <w:r>
              <w:rPr>
                <w:rStyle w:val="IndexLink"/>
              </w:rPr>
              <w:t>101</w:t>
            </w:r>
          </w:hyperlink>
        </w:p>
        <w:p>
          <w:pPr>
            <w:pStyle w:val="Contents3"/>
            <w:tabs>
              <w:tab w:val="clear" w:pos="8459"/>
              <w:tab w:val="right" w:pos="9026" w:leader="dot"/>
            </w:tabs>
            <w:rPr/>
          </w:pPr>
          <w:hyperlink w:anchor="__RefHeading___Toc5829293_1051229030">
            <w:r>
              <w:rPr>
                <w:webHidden/>
                <w:rStyle w:val="IndexLink"/>
                <w:rtl w:val="true"/>
              </w:rPr>
              <w:t>رقَابَة المُسلِمين</w:t>
            </w:r>
            <w:r>
              <w:rPr>
                <w:rStyle w:val="IndexLink"/>
                <w:rtl w:val="true"/>
              </w:rPr>
              <w:tab/>
            </w:r>
            <w:r>
              <w:rPr>
                <w:rStyle w:val="IndexLink"/>
              </w:rPr>
              <w:t>105</w:t>
            </w:r>
          </w:hyperlink>
        </w:p>
        <w:p>
          <w:pPr>
            <w:pStyle w:val="Contents3"/>
            <w:tabs>
              <w:tab w:val="clear" w:pos="8459"/>
              <w:tab w:val="right" w:pos="9026" w:leader="dot"/>
            </w:tabs>
            <w:rPr/>
          </w:pPr>
          <w:hyperlink w:anchor="__RefHeading___Toc5829295_1051229030">
            <w:r>
              <w:rPr>
                <w:webHidden/>
                <w:rStyle w:val="IndexLink"/>
                <w:rtl w:val="true"/>
              </w:rPr>
              <w:t>فِقدَان الهيبَة في خِلافَة عُثمان</w:t>
            </w:r>
            <w:r>
              <w:rPr>
                <w:rStyle w:val="IndexLink"/>
                <w:rtl w:val="true"/>
              </w:rPr>
              <w:tab/>
            </w:r>
            <w:r>
              <w:rPr>
                <w:rStyle w:val="IndexLink"/>
              </w:rPr>
              <w:t>108</w:t>
            </w:r>
          </w:hyperlink>
        </w:p>
        <w:p>
          <w:pPr>
            <w:pStyle w:val="Contents3"/>
            <w:tabs>
              <w:tab w:val="clear" w:pos="8459"/>
              <w:tab w:val="right" w:pos="9026" w:leader="dot"/>
            </w:tabs>
            <w:rPr/>
          </w:pPr>
          <w:hyperlink w:anchor="__RefHeading___Toc5829297_1051229030">
            <w:r>
              <w:rPr>
                <w:webHidden/>
                <w:rStyle w:val="IndexLink"/>
                <w:rtl w:val="true"/>
              </w:rPr>
              <w:t>سيَاسَة عُثمان في إختِيَار الوُلاة</w:t>
            </w:r>
            <w:r>
              <w:rPr>
                <w:rStyle w:val="IndexLink"/>
                <w:rtl w:val="true"/>
              </w:rPr>
              <w:tab/>
            </w:r>
            <w:r>
              <w:rPr>
                <w:rStyle w:val="IndexLink"/>
              </w:rPr>
              <w:t>111</w:t>
            </w:r>
          </w:hyperlink>
        </w:p>
        <w:p>
          <w:pPr>
            <w:pStyle w:val="Contents4"/>
            <w:tabs>
              <w:tab w:val="clear" w:pos="8176"/>
              <w:tab w:val="right" w:pos="9026" w:leader="dot"/>
            </w:tabs>
            <w:rPr/>
          </w:pPr>
          <w:hyperlink w:anchor="__RefHeading___Toc5829299_1051229030">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5829301_1051229030">
            <w:r>
              <w:rPr>
                <w:webHidden/>
                <w:rStyle w:val="IndexLink"/>
                <w:rtl w:val="true"/>
              </w:rPr>
              <w:t xml:space="preserve">فمن هؤلاء الولاة </w:t>
            </w:r>
            <w:r>
              <w:rPr>
                <w:rStyle w:val="IndexLink"/>
                <w:rtl w:val="true"/>
              </w:rPr>
              <w:t>:</w:t>
              <w:tab/>
            </w:r>
            <w:r>
              <w:rPr>
                <w:rStyle w:val="IndexLink"/>
              </w:rPr>
              <w:t>111</w:t>
            </w:r>
          </w:hyperlink>
        </w:p>
        <w:p>
          <w:pPr>
            <w:pStyle w:val="Contents5"/>
            <w:tabs>
              <w:tab w:val="clear" w:pos="7892"/>
              <w:tab w:val="right" w:pos="9026" w:leader="dot"/>
            </w:tabs>
            <w:rPr/>
          </w:pPr>
          <w:hyperlink w:anchor="__RefHeading___Toc5829303_1051229030">
            <w:r>
              <w:rPr>
                <w:webHidden/>
                <w:rStyle w:val="IndexLink"/>
              </w:rPr>
              <w:t>1</w:t>
            </w:r>
            <w:r>
              <w:rPr>
                <w:rStyle w:val="IndexLink"/>
                <w:rtl w:val="true"/>
              </w:rPr>
              <w:t xml:space="preserve"> - </w:t>
            </w:r>
            <w:r>
              <w:rPr>
                <w:rStyle w:val="IndexLink"/>
                <w:rtl w:val="true"/>
              </w:rPr>
              <w:t xml:space="preserve">عبد اللّه بن سعد بن أبي سرح </w:t>
            </w:r>
            <w:r>
              <w:rPr>
                <w:rStyle w:val="IndexLink"/>
                <w:rtl w:val="true"/>
              </w:rPr>
              <w:t xml:space="preserve">: </w:t>
            </w:r>
            <w:r>
              <w:rPr>
                <w:rStyle w:val="IndexLink"/>
                <w:rtl w:val="true"/>
              </w:rPr>
              <w:t>ولاَّه عثمان على مصر</w:t>
            </w:r>
            <w:r>
              <w:rPr>
                <w:rStyle w:val="IndexLink"/>
                <w:rtl w:val="true"/>
              </w:rPr>
              <w:t>.</w:t>
              <w:tab/>
            </w:r>
            <w:r>
              <w:rPr>
                <w:rStyle w:val="IndexLink"/>
              </w:rPr>
              <w:t>111</w:t>
            </w:r>
          </w:hyperlink>
        </w:p>
        <w:p>
          <w:pPr>
            <w:pStyle w:val="Contents5"/>
            <w:tabs>
              <w:tab w:val="clear" w:pos="7892"/>
              <w:tab w:val="right" w:pos="9026" w:leader="dot"/>
            </w:tabs>
            <w:rPr/>
          </w:pPr>
          <w:hyperlink w:anchor="__RefHeading___Toc5829305_1051229030">
            <w:r>
              <w:rPr>
                <w:webHidden/>
                <w:rStyle w:val="IndexLink"/>
              </w:rPr>
              <w:t>2</w:t>
            </w:r>
            <w:r>
              <w:rPr>
                <w:rStyle w:val="IndexLink"/>
                <w:rtl w:val="true"/>
              </w:rPr>
              <w:t xml:space="preserve"> - </w:t>
            </w:r>
            <w:r>
              <w:rPr>
                <w:rStyle w:val="IndexLink"/>
                <w:rtl w:val="true"/>
              </w:rPr>
              <w:t xml:space="preserve">معاوية ابن أبي سفيان </w:t>
            </w:r>
            <w:r>
              <w:rPr>
                <w:rStyle w:val="IndexLink"/>
                <w:rtl w:val="true"/>
              </w:rPr>
              <w:t>:</w:t>
              <w:tab/>
            </w:r>
            <w:r>
              <w:rPr>
                <w:rStyle w:val="IndexLink"/>
              </w:rPr>
              <w:t>112</w:t>
            </w:r>
          </w:hyperlink>
        </w:p>
        <w:p>
          <w:pPr>
            <w:pStyle w:val="Contents5"/>
            <w:tabs>
              <w:tab w:val="clear" w:pos="7892"/>
              <w:tab w:val="right" w:pos="9026" w:leader="dot"/>
            </w:tabs>
            <w:rPr/>
          </w:pPr>
          <w:hyperlink w:anchor="__RefHeading___Toc5829307_1051229030">
            <w:r>
              <w:rPr>
                <w:webHidden/>
                <w:rStyle w:val="IndexLink"/>
              </w:rPr>
              <w:t>3</w:t>
            </w:r>
            <w:r>
              <w:rPr>
                <w:rStyle w:val="IndexLink"/>
                <w:rtl w:val="true"/>
              </w:rPr>
              <w:t xml:space="preserve"> - </w:t>
            </w:r>
            <w:r>
              <w:rPr>
                <w:rStyle w:val="IndexLink"/>
                <w:rtl w:val="true"/>
              </w:rPr>
              <w:t xml:space="preserve">الوليد بن عقبة </w:t>
            </w:r>
            <w:r>
              <w:rPr>
                <w:rStyle w:val="IndexLink"/>
                <w:rtl w:val="true"/>
              </w:rPr>
              <w:t>:</w:t>
              <w:tab/>
            </w:r>
            <w:r>
              <w:rPr>
                <w:rStyle w:val="IndexLink"/>
              </w:rPr>
              <w:t>112</w:t>
            </w:r>
          </w:hyperlink>
        </w:p>
        <w:p>
          <w:pPr>
            <w:pStyle w:val="Contents5"/>
            <w:tabs>
              <w:tab w:val="clear" w:pos="7892"/>
              <w:tab w:val="right" w:pos="9026" w:leader="dot"/>
            </w:tabs>
            <w:rPr/>
          </w:pPr>
          <w:hyperlink w:anchor="__RefHeading___Toc5829309_1051229030">
            <w:r>
              <w:rPr>
                <w:webHidden/>
                <w:rStyle w:val="IndexLink"/>
              </w:rPr>
              <w:t>4</w:t>
            </w:r>
            <w:r>
              <w:rPr>
                <w:rStyle w:val="IndexLink"/>
                <w:rtl w:val="true"/>
              </w:rPr>
              <w:t xml:space="preserve"> - </w:t>
            </w:r>
            <w:r>
              <w:rPr>
                <w:rStyle w:val="IndexLink"/>
                <w:rtl w:val="true"/>
              </w:rPr>
              <w:t xml:space="preserve">سعيد بن العاص </w:t>
            </w:r>
            <w:r>
              <w:rPr>
                <w:rStyle w:val="IndexLink"/>
                <w:rtl w:val="true"/>
              </w:rPr>
              <w:t>:</w:t>
              <w:tab/>
            </w:r>
            <w:r>
              <w:rPr>
                <w:rStyle w:val="IndexLink"/>
              </w:rPr>
              <w:t>113</w:t>
            </w:r>
          </w:hyperlink>
        </w:p>
        <w:p>
          <w:pPr>
            <w:pStyle w:val="Contents5"/>
            <w:tabs>
              <w:tab w:val="clear" w:pos="7892"/>
              <w:tab w:val="right" w:pos="9026" w:leader="dot"/>
            </w:tabs>
            <w:rPr/>
          </w:pPr>
          <w:hyperlink w:anchor="__RefHeading___Toc5829311_1051229030">
            <w:r>
              <w:rPr>
                <w:webHidden/>
                <w:rStyle w:val="IndexLink"/>
              </w:rPr>
              <w:t>5</w:t>
            </w:r>
            <w:r>
              <w:rPr>
                <w:rStyle w:val="IndexLink"/>
                <w:rtl w:val="true"/>
              </w:rPr>
              <w:t xml:space="preserve"> - </w:t>
            </w:r>
            <w:r>
              <w:rPr>
                <w:rStyle w:val="IndexLink"/>
                <w:rtl w:val="true"/>
              </w:rPr>
              <w:t xml:space="preserve">عبد اللّه بن عامر بن كريز </w:t>
            </w:r>
            <w:r>
              <w:rPr>
                <w:rStyle w:val="IndexLink"/>
                <w:rtl w:val="true"/>
              </w:rPr>
              <w:t>:</w:t>
              <w:tab/>
            </w:r>
            <w:r>
              <w:rPr>
                <w:rStyle w:val="IndexLink"/>
              </w:rPr>
              <w:t>113</w:t>
            </w:r>
          </w:hyperlink>
        </w:p>
        <w:p>
          <w:pPr>
            <w:pStyle w:val="Contents3"/>
            <w:tabs>
              <w:tab w:val="clear" w:pos="8459"/>
              <w:tab w:val="right" w:pos="9026" w:leader="dot"/>
            </w:tabs>
            <w:rPr/>
          </w:pPr>
          <w:hyperlink w:anchor="__RefHeading___Toc5829313_1051229030">
            <w:r>
              <w:rPr>
                <w:webHidden/>
                <w:rStyle w:val="IndexLink"/>
                <w:rtl w:val="true"/>
              </w:rPr>
              <w:t>سَياستهُ في المَال</w:t>
            </w:r>
            <w:r>
              <w:rPr>
                <w:rStyle w:val="IndexLink"/>
                <w:rtl w:val="true"/>
              </w:rPr>
              <w:tab/>
            </w:r>
            <w:r>
              <w:rPr>
                <w:rStyle w:val="IndexLink"/>
              </w:rPr>
              <w:t>114</w:t>
            </w:r>
          </w:hyperlink>
        </w:p>
        <w:p>
          <w:pPr>
            <w:pStyle w:val="Contents3"/>
            <w:tabs>
              <w:tab w:val="clear" w:pos="8459"/>
              <w:tab w:val="right" w:pos="9026" w:leader="dot"/>
            </w:tabs>
            <w:rPr/>
          </w:pPr>
          <w:hyperlink w:anchor="__RefHeading___Toc5829315_1051229030">
            <w:r>
              <w:rPr>
                <w:webHidden/>
                <w:rStyle w:val="IndexLink"/>
                <w:rtl w:val="true"/>
              </w:rPr>
              <w:t>اغداقه على الأمويين</w:t>
            </w:r>
            <w:r>
              <w:rPr>
                <w:rStyle w:val="IndexLink"/>
                <w:rtl w:val="true"/>
              </w:rPr>
              <w:tab/>
            </w:r>
            <w:r>
              <w:rPr>
                <w:rStyle w:val="IndexLink"/>
              </w:rPr>
              <w:t>115</w:t>
            </w:r>
          </w:hyperlink>
        </w:p>
        <w:p>
          <w:pPr>
            <w:pStyle w:val="Contents3"/>
            <w:tabs>
              <w:tab w:val="clear" w:pos="8459"/>
              <w:tab w:val="right" w:pos="9026" w:leader="dot"/>
            </w:tabs>
            <w:rPr/>
          </w:pPr>
          <w:hyperlink w:anchor="__RefHeading___Toc5829317_1051229030">
            <w:r>
              <w:rPr>
                <w:webHidden/>
                <w:rStyle w:val="IndexLink"/>
                <w:rtl w:val="true"/>
              </w:rPr>
              <w:t>تقريبه لذوي النفوذ والثراء</w:t>
            </w:r>
            <w:r>
              <w:rPr>
                <w:rStyle w:val="IndexLink"/>
                <w:rtl w:val="true"/>
              </w:rPr>
              <w:tab/>
            </w:r>
            <w:r>
              <w:rPr>
                <w:rStyle w:val="IndexLink"/>
              </w:rPr>
              <w:t>116</w:t>
            </w:r>
          </w:hyperlink>
        </w:p>
        <w:p>
          <w:pPr>
            <w:pStyle w:val="Contents3"/>
            <w:tabs>
              <w:tab w:val="clear" w:pos="8459"/>
              <w:tab w:val="right" w:pos="9026" w:leader="dot"/>
            </w:tabs>
            <w:rPr/>
          </w:pPr>
          <w:hyperlink w:anchor="__RefHeading___Toc5829319_1051229030">
            <w:r>
              <w:rPr>
                <w:webHidden/>
                <w:rStyle w:val="IndexLink"/>
                <w:rtl w:val="true"/>
              </w:rPr>
              <w:t>معَارضَة أبي ذرّ</w:t>
            </w:r>
            <w:r>
              <w:rPr>
                <w:rStyle w:val="IndexLink"/>
                <w:rtl w:val="true"/>
              </w:rPr>
              <w:tab/>
            </w:r>
            <w:r>
              <w:rPr>
                <w:rStyle w:val="IndexLink"/>
              </w:rPr>
              <w:t>119</w:t>
            </w:r>
          </w:hyperlink>
        </w:p>
        <w:p>
          <w:pPr>
            <w:pStyle w:val="Contents3"/>
            <w:tabs>
              <w:tab w:val="clear" w:pos="8459"/>
              <w:tab w:val="right" w:pos="9026" w:leader="dot"/>
            </w:tabs>
            <w:rPr/>
          </w:pPr>
          <w:hyperlink w:anchor="__RefHeading___Toc5829321_1051229030">
            <w:r>
              <w:rPr>
                <w:webHidden/>
                <w:rStyle w:val="IndexLink"/>
                <w:rtl w:val="true"/>
              </w:rPr>
              <w:t>مَوقف أبي ذَرّ مِن مُعاويَة</w:t>
            </w:r>
            <w:r>
              <w:rPr>
                <w:rStyle w:val="IndexLink"/>
                <w:rtl w:val="true"/>
              </w:rPr>
              <w:tab/>
            </w:r>
            <w:r>
              <w:rPr>
                <w:rStyle w:val="IndexLink"/>
              </w:rPr>
              <w:t>125</w:t>
            </w:r>
          </w:hyperlink>
        </w:p>
        <w:p>
          <w:pPr>
            <w:pStyle w:val="Contents3"/>
            <w:tabs>
              <w:tab w:val="clear" w:pos="8459"/>
              <w:tab w:val="right" w:pos="9026" w:leader="dot"/>
            </w:tabs>
            <w:rPr/>
          </w:pPr>
          <w:hyperlink w:anchor="__RefHeading___Toc5829323_1051229030">
            <w:r>
              <w:rPr>
                <w:webHidden/>
                <w:rStyle w:val="IndexLink"/>
                <w:rtl w:val="true"/>
              </w:rPr>
              <w:t>ودَاع أهل الشّام لَه</w:t>
            </w:r>
            <w:r>
              <w:rPr>
                <w:rStyle w:val="IndexLink"/>
                <w:rtl w:val="true"/>
              </w:rPr>
              <w:tab/>
            </w:r>
            <w:r>
              <w:rPr>
                <w:rStyle w:val="IndexLink"/>
              </w:rPr>
              <w:t>129</w:t>
            </w:r>
          </w:hyperlink>
        </w:p>
        <w:p>
          <w:pPr>
            <w:pStyle w:val="Contents2"/>
            <w:tabs>
              <w:tab w:val="clear" w:pos="8743"/>
              <w:tab w:val="right" w:pos="9026" w:leader="dot"/>
            </w:tabs>
            <w:rPr/>
          </w:pPr>
          <w:hyperlink w:anchor="__RefHeading___Toc5829325_1051229030">
            <w:r>
              <w:rPr>
                <w:webHidden/>
                <w:rStyle w:val="IndexLink"/>
                <w:rtl w:val="true"/>
              </w:rPr>
              <w:t>الفَصل الثالِث</w:t>
            </w:r>
            <w:r>
              <w:rPr>
                <w:rStyle w:val="IndexLink"/>
                <w:rtl w:val="true"/>
              </w:rPr>
              <w:tab/>
            </w:r>
            <w:r>
              <w:rPr>
                <w:rStyle w:val="IndexLink"/>
              </w:rPr>
              <w:t>135</w:t>
            </w:r>
          </w:hyperlink>
        </w:p>
        <w:p>
          <w:pPr>
            <w:pStyle w:val="Contents3"/>
            <w:tabs>
              <w:tab w:val="clear" w:pos="8459"/>
              <w:tab w:val="right" w:pos="9026" w:leader="dot"/>
            </w:tabs>
            <w:rPr/>
          </w:pPr>
          <w:hyperlink w:anchor="__RefHeading___Toc5829327_1051229030">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5829329_1051229030">
            <w:r>
              <w:rPr>
                <w:webHidden/>
                <w:rStyle w:val="IndexLink"/>
                <w:rtl w:val="true"/>
              </w:rPr>
              <w:t>من الشام إلى المدينة إلى الرّبذة</w:t>
            </w:r>
            <w:r>
              <w:rPr>
                <w:rStyle w:val="IndexLink"/>
                <w:rtl w:val="true"/>
              </w:rPr>
              <w:tab/>
            </w:r>
            <w:r>
              <w:rPr>
                <w:rStyle w:val="IndexLink"/>
              </w:rPr>
              <w:t>137</w:t>
            </w:r>
          </w:hyperlink>
        </w:p>
        <w:p>
          <w:pPr>
            <w:pStyle w:val="Contents3"/>
            <w:tabs>
              <w:tab w:val="clear" w:pos="8459"/>
              <w:tab w:val="right" w:pos="9026" w:leader="dot"/>
            </w:tabs>
            <w:rPr/>
          </w:pPr>
          <w:hyperlink w:anchor="__RefHeading___Toc5829331_1051229030">
            <w:r>
              <w:rPr>
                <w:webHidden/>
                <w:rStyle w:val="IndexLink"/>
                <w:rtl w:val="true"/>
              </w:rPr>
              <w:t>دخوله على عثمان</w:t>
            </w:r>
            <w:r>
              <w:rPr>
                <w:rStyle w:val="IndexLink"/>
                <w:rtl w:val="true"/>
              </w:rPr>
              <w:tab/>
            </w:r>
            <w:r>
              <w:rPr>
                <w:rStyle w:val="IndexLink"/>
              </w:rPr>
              <w:t>140</w:t>
            </w:r>
          </w:hyperlink>
        </w:p>
        <w:p>
          <w:pPr>
            <w:pStyle w:val="Contents3"/>
            <w:tabs>
              <w:tab w:val="clear" w:pos="8459"/>
              <w:tab w:val="right" w:pos="9026" w:leader="dot"/>
            </w:tabs>
            <w:rPr/>
          </w:pPr>
          <w:hyperlink w:anchor="__RefHeading___Toc5829333_1051229030">
            <w:r>
              <w:rPr>
                <w:webHidden/>
                <w:rStyle w:val="IndexLink"/>
                <w:rtl w:val="true"/>
              </w:rPr>
              <w:t>نفيه الى الربذة</w:t>
            </w:r>
            <w:r>
              <w:rPr>
                <w:rStyle w:val="IndexLink"/>
                <w:rtl w:val="true"/>
              </w:rPr>
              <w:tab/>
            </w:r>
            <w:r>
              <w:rPr>
                <w:rStyle w:val="IndexLink"/>
              </w:rPr>
              <w:t>144</w:t>
            </w:r>
          </w:hyperlink>
        </w:p>
        <w:p>
          <w:pPr>
            <w:pStyle w:val="Contents3"/>
            <w:tabs>
              <w:tab w:val="clear" w:pos="8459"/>
              <w:tab w:val="right" w:pos="9026" w:leader="dot"/>
            </w:tabs>
            <w:rPr/>
          </w:pPr>
          <w:hyperlink w:anchor="__RefHeading___Toc5829335_1051229030">
            <w:r>
              <w:rPr>
                <w:webHidden/>
                <w:rStyle w:val="IndexLink"/>
                <w:rtl w:val="true"/>
              </w:rPr>
              <w:t xml:space="preserve">كلام 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لابي ذر</w:t>
            </w:r>
            <w:r>
              <w:rPr>
                <w:rStyle w:val="IndexLink"/>
                <w:rtl w:val="true"/>
              </w:rPr>
              <w:tab/>
            </w:r>
            <w:r>
              <w:rPr>
                <w:rStyle w:val="IndexLink"/>
              </w:rPr>
              <w:t>144</w:t>
            </w:r>
          </w:hyperlink>
        </w:p>
        <w:p>
          <w:pPr>
            <w:pStyle w:val="Contents3"/>
            <w:tabs>
              <w:tab w:val="clear" w:pos="8459"/>
              <w:tab w:val="right" w:pos="9026" w:leader="dot"/>
            </w:tabs>
            <w:rPr/>
          </w:pPr>
          <w:hyperlink w:anchor="__RefHeading___Toc5829337_1051229030">
            <w:r>
              <w:rPr>
                <w:webHidden/>
                <w:rStyle w:val="IndexLink"/>
                <w:rtl w:val="true"/>
              </w:rPr>
              <w:t>كلام عقيل</w:t>
            </w:r>
            <w:r>
              <w:rPr>
                <w:rStyle w:val="IndexLink"/>
                <w:rtl w:val="true"/>
              </w:rPr>
              <w:tab/>
            </w:r>
            <w:r>
              <w:rPr>
                <w:rStyle w:val="IndexLink"/>
              </w:rPr>
              <w:t>145</w:t>
            </w:r>
          </w:hyperlink>
        </w:p>
        <w:p>
          <w:pPr>
            <w:pStyle w:val="Contents3"/>
            <w:tabs>
              <w:tab w:val="clear" w:pos="8459"/>
              <w:tab w:val="right" w:pos="9026" w:leader="dot"/>
            </w:tabs>
            <w:rPr/>
          </w:pPr>
          <w:hyperlink w:anchor="__RefHeading___Toc5829339_1051229030">
            <w:r>
              <w:rPr>
                <w:webHidden/>
                <w:rStyle w:val="IndexLink"/>
                <w:rtl w:val="true"/>
              </w:rPr>
              <w:t xml:space="preserve">كلام الحسن </w:t>
            </w:r>
            <w:r>
              <w:rPr>
                <w:rStyle w:val="IndexLink"/>
                <w:rtl w:val="true"/>
              </w:rPr>
              <w:t>(</w:t>
            </w:r>
            <w:r>
              <w:rPr>
                <w:rStyle w:val="IndexLink"/>
                <w:rtl w:val="true"/>
              </w:rPr>
              <w:t>عليه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5829341_1051229030">
            <w:r>
              <w:rPr>
                <w:webHidden/>
                <w:rStyle w:val="IndexLink"/>
                <w:rtl w:val="true"/>
              </w:rPr>
              <w:t xml:space="preserve">كلام الحسين </w:t>
            </w:r>
            <w:r>
              <w:rPr>
                <w:rStyle w:val="IndexLink"/>
                <w:rtl w:val="true"/>
              </w:rPr>
              <w:t>(</w:t>
            </w:r>
            <w:r>
              <w:rPr>
                <w:rStyle w:val="IndexLink"/>
                <w:rtl w:val="true"/>
              </w:rPr>
              <w:t>عليه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5829343_1051229030">
            <w:r>
              <w:rPr>
                <w:webHidden/>
                <w:rStyle w:val="IndexLink"/>
                <w:rtl w:val="true"/>
              </w:rPr>
              <w:t>كلام عمَّار بن ياسر</w:t>
            </w:r>
            <w:r>
              <w:rPr>
                <w:rStyle w:val="IndexLink"/>
                <w:rtl w:val="true"/>
              </w:rPr>
              <w:tab/>
            </w:r>
            <w:r>
              <w:rPr>
                <w:rStyle w:val="IndexLink"/>
              </w:rPr>
              <w:t>146</w:t>
            </w:r>
          </w:hyperlink>
        </w:p>
        <w:p>
          <w:pPr>
            <w:pStyle w:val="Contents3"/>
            <w:tabs>
              <w:tab w:val="clear" w:pos="8459"/>
              <w:tab w:val="right" w:pos="9026" w:leader="dot"/>
            </w:tabs>
            <w:rPr/>
          </w:pPr>
          <w:hyperlink w:anchor="__RefHeading___Toc5829345_1051229030">
            <w:r>
              <w:rPr>
                <w:webHidden/>
                <w:rStyle w:val="IndexLink"/>
                <w:rtl w:val="true"/>
              </w:rPr>
              <w:t xml:space="preserve">كلام ابي ذر </w:t>
            </w:r>
            <w:r>
              <w:rPr>
                <w:rStyle w:val="IndexLink"/>
                <w:rtl w:val="true"/>
              </w:rPr>
              <w:t>(</w:t>
            </w:r>
            <w:r>
              <w:rPr>
                <w:rStyle w:val="IndexLink"/>
                <w:rtl w:val="true"/>
              </w:rPr>
              <w:t>رضي اللّه عنه</w:t>
            </w:r>
            <w:r>
              <w:rPr>
                <w:rStyle w:val="IndexLink"/>
                <w:rtl w:val="true"/>
              </w:rPr>
              <w:t>)</w:t>
              <w:tab/>
            </w:r>
            <w:r>
              <w:rPr>
                <w:rStyle w:val="IndexLink"/>
              </w:rPr>
              <w:t>147</w:t>
            </w:r>
          </w:hyperlink>
        </w:p>
        <w:p>
          <w:pPr>
            <w:pStyle w:val="Contents3"/>
            <w:tabs>
              <w:tab w:val="clear" w:pos="8459"/>
              <w:tab w:val="right" w:pos="9026" w:leader="dot"/>
            </w:tabs>
            <w:rPr/>
          </w:pPr>
          <w:hyperlink w:anchor="__RefHeading___Toc5829347_1051229030">
            <w:r>
              <w:rPr>
                <w:webHidden/>
                <w:rStyle w:val="IndexLink"/>
                <w:rtl w:val="true"/>
              </w:rPr>
              <w:t xml:space="preserve">بين علي </w:t>
            </w:r>
            <w:r>
              <w:rPr>
                <w:rStyle w:val="IndexLink"/>
                <w:rtl w:val="true"/>
              </w:rPr>
              <w:t>(</w:t>
            </w:r>
            <w:r>
              <w:rPr>
                <w:rStyle w:val="IndexLink"/>
                <w:rtl w:val="true"/>
              </w:rPr>
              <w:t>عليه السلام</w:t>
            </w:r>
            <w:r>
              <w:rPr>
                <w:rStyle w:val="IndexLink"/>
                <w:rtl w:val="true"/>
              </w:rPr>
              <w:t xml:space="preserve">) </w:t>
            </w:r>
            <w:r>
              <w:rPr>
                <w:rStyle w:val="IndexLink"/>
                <w:rtl w:val="true"/>
              </w:rPr>
              <w:t>وعثمان</w:t>
            </w:r>
            <w:r>
              <w:rPr>
                <w:rStyle w:val="IndexLink"/>
                <w:rtl w:val="true"/>
              </w:rPr>
              <w:tab/>
            </w:r>
            <w:r>
              <w:rPr>
                <w:rStyle w:val="IndexLink"/>
              </w:rPr>
              <w:t>147</w:t>
            </w:r>
          </w:hyperlink>
        </w:p>
        <w:p>
          <w:pPr>
            <w:pStyle w:val="Contents3"/>
            <w:tabs>
              <w:tab w:val="clear" w:pos="8459"/>
              <w:tab w:val="right" w:pos="9026" w:leader="dot"/>
            </w:tabs>
            <w:rPr/>
          </w:pPr>
          <w:hyperlink w:anchor="__RefHeading___Toc5829349_1051229030">
            <w:r>
              <w:rPr>
                <w:webHidden/>
                <w:rStyle w:val="IndexLink"/>
                <w:rtl w:val="true"/>
              </w:rPr>
              <w:t>في الرّبذَة</w:t>
            </w:r>
            <w:r>
              <w:rPr>
                <w:rStyle w:val="IndexLink"/>
                <w:rtl w:val="true"/>
              </w:rPr>
              <w:tab/>
            </w:r>
            <w:r>
              <w:rPr>
                <w:rStyle w:val="IndexLink"/>
              </w:rPr>
              <w:t>149</w:t>
            </w:r>
          </w:hyperlink>
        </w:p>
        <w:p>
          <w:pPr>
            <w:pStyle w:val="Contents3"/>
            <w:tabs>
              <w:tab w:val="clear" w:pos="8459"/>
              <w:tab w:val="right" w:pos="9026" w:leader="dot"/>
            </w:tabs>
            <w:rPr/>
          </w:pPr>
          <w:hyperlink w:anchor="__RefHeading___Toc5829351_1051229030">
            <w:r>
              <w:rPr>
                <w:webHidden/>
                <w:rStyle w:val="IndexLink"/>
                <w:rtl w:val="true"/>
              </w:rPr>
              <w:t xml:space="preserve">كلامه </w:t>
            </w:r>
            <w:r>
              <w:rPr>
                <w:rStyle w:val="IndexLink"/>
                <w:rtl w:val="true"/>
              </w:rPr>
              <w:t>(</w:t>
            </w:r>
            <w:r>
              <w:rPr>
                <w:rStyle w:val="IndexLink"/>
                <w:rtl w:val="true"/>
              </w:rPr>
              <w:t>رضي اللّه عنه</w:t>
            </w:r>
            <w:r>
              <w:rPr>
                <w:rStyle w:val="IndexLink"/>
                <w:rtl w:val="true"/>
              </w:rPr>
              <w:t xml:space="preserve">) </w:t>
            </w:r>
            <w:r>
              <w:rPr>
                <w:rStyle w:val="IndexLink"/>
                <w:rtl w:val="true"/>
              </w:rPr>
              <w:t>على قبر ولده</w:t>
            </w:r>
            <w:r>
              <w:rPr>
                <w:rStyle w:val="IndexLink"/>
                <w:rtl w:val="true"/>
              </w:rPr>
              <w:tab/>
            </w:r>
            <w:r>
              <w:rPr>
                <w:rStyle w:val="IndexLink"/>
              </w:rPr>
              <w:t>151</w:t>
            </w:r>
          </w:hyperlink>
        </w:p>
        <w:p>
          <w:pPr>
            <w:pStyle w:val="Contents3"/>
            <w:tabs>
              <w:tab w:val="clear" w:pos="8459"/>
              <w:tab w:val="right" w:pos="9026" w:leader="dot"/>
            </w:tabs>
            <w:rPr/>
          </w:pPr>
          <w:hyperlink w:anchor="__RefHeading___Toc5829353_1051229030">
            <w:r>
              <w:rPr>
                <w:webHidden/>
                <w:rStyle w:val="IndexLink"/>
                <w:rtl w:val="true"/>
              </w:rPr>
              <w:t>بَين أبي ذَرّ وَحُذيفَة بن اليمَان</w:t>
            </w:r>
            <w:r>
              <w:rPr>
                <w:rStyle w:val="IndexLink"/>
                <w:rtl w:val="true"/>
              </w:rPr>
              <w:tab/>
            </w:r>
            <w:r>
              <w:rPr>
                <w:rStyle w:val="IndexLink"/>
              </w:rPr>
              <w:t>152</w:t>
            </w:r>
          </w:hyperlink>
        </w:p>
        <w:p>
          <w:pPr>
            <w:pStyle w:val="Contents3"/>
            <w:tabs>
              <w:tab w:val="clear" w:pos="8459"/>
              <w:tab w:val="right" w:pos="9026" w:leader="dot"/>
            </w:tabs>
            <w:rPr/>
          </w:pPr>
          <w:hyperlink w:anchor="__RefHeading___Toc5829355_1051229030">
            <w:r>
              <w:rPr>
                <w:webHidden/>
                <w:rStyle w:val="IndexLink"/>
                <w:rtl w:val="true"/>
              </w:rPr>
              <w:t>جواب حذيفة له</w:t>
            </w:r>
            <w:r>
              <w:rPr>
                <w:rStyle w:val="IndexLink"/>
                <w:rtl w:val="true"/>
              </w:rPr>
              <w:tab/>
            </w:r>
            <w:r>
              <w:rPr>
                <w:rStyle w:val="IndexLink"/>
              </w:rPr>
              <w:t>153</w:t>
            </w:r>
          </w:hyperlink>
        </w:p>
        <w:p>
          <w:pPr>
            <w:pStyle w:val="Contents3"/>
            <w:tabs>
              <w:tab w:val="clear" w:pos="8459"/>
              <w:tab w:val="right" w:pos="9026" w:leader="dot"/>
            </w:tabs>
            <w:rPr/>
          </w:pPr>
          <w:hyperlink w:anchor="__RefHeading___Toc5829357_1051229030">
            <w:r>
              <w:rPr>
                <w:webHidden/>
                <w:rStyle w:val="IndexLink"/>
                <w:rtl w:val="true"/>
              </w:rPr>
              <w:t>يَمشي وَحْدَهُ وَيمُوتُ وَحْدَه</w:t>
            </w:r>
            <w:r>
              <w:rPr>
                <w:rStyle w:val="IndexLink"/>
                <w:rtl w:val="true"/>
              </w:rPr>
              <w:tab/>
            </w:r>
            <w:r>
              <w:rPr>
                <w:rStyle w:val="IndexLink"/>
              </w:rPr>
              <w:t>155</w:t>
            </w:r>
          </w:hyperlink>
        </w:p>
        <w:p>
          <w:pPr>
            <w:pStyle w:val="Contents3"/>
            <w:tabs>
              <w:tab w:val="clear" w:pos="8459"/>
              <w:tab w:val="right" w:pos="9026" w:leader="dot"/>
            </w:tabs>
            <w:rPr/>
          </w:pPr>
          <w:hyperlink w:anchor="__RefHeading___Toc5829359_1051229030">
            <w:r>
              <w:rPr>
                <w:webHidden/>
                <w:rStyle w:val="IndexLink"/>
                <w:rtl w:val="true"/>
              </w:rPr>
              <w:t>المَأسَاة</w:t>
            </w:r>
            <w:r>
              <w:rPr>
                <w:rStyle w:val="IndexLink"/>
                <w:rtl w:val="true"/>
              </w:rPr>
              <w:tab/>
            </w:r>
            <w:r>
              <w:rPr>
                <w:rStyle w:val="IndexLink"/>
              </w:rPr>
              <w:t>157</w:t>
            </w:r>
          </w:hyperlink>
        </w:p>
        <w:p>
          <w:pPr>
            <w:pStyle w:val="Contents2"/>
            <w:tabs>
              <w:tab w:val="clear" w:pos="8743"/>
              <w:tab w:val="right" w:pos="9026" w:leader="dot"/>
            </w:tabs>
            <w:rPr/>
          </w:pPr>
          <w:hyperlink w:anchor="__RefHeading___Toc5829361_1051229030">
            <w:r>
              <w:rPr>
                <w:webHidden/>
                <w:rStyle w:val="IndexLink"/>
                <w:rtl w:val="true"/>
              </w:rPr>
              <w:t>الفَصْل الرّابِع</w:t>
            </w:r>
            <w:r>
              <w:rPr>
                <w:rStyle w:val="IndexLink"/>
                <w:rtl w:val="true"/>
              </w:rPr>
              <w:tab/>
            </w:r>
            <w:r>
              <w:rPr>
                <w:rStyle w:val="IndexLink"/>
              </w:rPr>
              <w:t>165</w:t>
            </w:r>
          </w:hyperlink>
        </w:p>
        <w:p>
          <w:pPr>
            <w:pStyle w:val="Contents3"/>
            <w:tabs>
              <w:tab w:val="clear" w:pos="8459"/>
              <w:tab w:val="right" w:pos="9026" w:leader="dot"/>
            </w:tabs>
            <w:rPr/>
          </w:pPr>
          <w:hyperlink w:anchor="__RefHeading___Toc5829363_1051229030">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5829365_1051229030">
            <w:r>
              <w:rPr>
                <w:webHidden/>
                <w:rStyle w:val="IndexLink"/>
                <w:rtl w:val="true"/>
              </w:rPr>
              <w:t xml:space="preserve">أبو ذَرّ عَلى لِسان النّبي الكَريم </w:t>
            </w:r>
            <w:r>
              <w:rPr>
                <w:rStyle w:val="IndexLink"/>
                <w:rtl w:val="true"/>
              </w:rPr>
              <w:t>(</w:t>
            </w:r>
            <w:r>
              <w:rPr>
                <w:rStyle w:val="IndexLink"/>
                <w:rtl w:val="true"/>
              </w:rPr>
              <w:t>صلی اللّه عليه وآله وسلم</w:t>
            </w:r>
            <w:r>
              <w:rPr>
                <w:rStyle w:val="IndexLink"/>
                <w:rtl w:val="true"/>
              </w:rPr>
              <w:t>)</w:t>
              <w:tab/>
            </w:r>
            <w:r>
              <w:rPr>
                <w:rStyle w:val="IndexLink"/>
              </w:rPr>
              <w:t>167</w:t>
            </w:r>
          </w:hyperlink>
        </w:p>
        <w:p>
          <w:pPr>
            <w:pStyle w:val="Contents3"/>
            <w:tabs>
              <w:tab w:val="clear" w:pos="8459"/>
              <w:tab w:val="right" w:pos="9026" w:leader="dot"/>
            </w:tabs>
            <w:rPr/>
          </w:pPr>
          <w:hyperlink w:anchor="__RefHeading___Toc5829367_1051229030">
            <w:r>
              <w:rPr>
                <w:webHidden/>
                <w:rStyle w:val="IndexLink"/>
                <w:rtl w:val="true"/>
              </w:rPr>
              <w:t>بَينَ النّبي وَأبي ذَرّ</w:t>
            </w:r>
            <w:r>
              <w:rPr>
                <w:rStyle w:val="IndexLink"/>
                <w:rtl w:val="true"/>
              </w:rPr>
              <w:tab/>
            </w:r>
            <w:r>
              <w:rPr>
                <w:rStyle w:val="IndexLink"/>
              </w:rPr>
              <w:t>169</w:t>
            </w:r>
          </w:hyperlink>
        </w:p>
        <w:p>
          <w:pPr>
            <w:pStyle w:val="Contents3"/>
            <w:tabs>
              <w:tab w:val="clear" w:pos="8459"/>
              <w:tab w:val="right" w:pos="9026" w:leader="dot"/>
            </w:tabs>
            <w:rPr/>
          </w:pPr>
          <w:hyperlink w:anchor="__RefHeading___Toc5829369_1051229030">
            <w:r>
              <w:rPr>
                <w:webHidden/>
                <w:rStyle w:val="IndexLink"/>
                <w:rtl w:val="true"/>
              </w:rPr>
              <w:t>أبو ذَرّ العَالِم</w:t>
            </w:r>
            <w:r>
              <w:rPr>
                <w:rStyle w:val="IndexLink"/>
                <w:rtl w:val="true"/>
              </w:rPr>
              <w:tab/>
            </w:r>
            <w:r>
              <w:rPr>
                <w:rStyle w:val="IndexLink"/>
              </w:rPr>
              <w:t>175</w:t>
            </w:r>
          </w:hyperlink>
        </w:p>
        <w:p>
          <w:pPr>
            <w:pStyle w:val="Contents3"/>
            <w:tabs>
              <w:tab w:val="clear" w:pos="8459"/>
              <w:tab w:val="right" w:pos="9026" w:leader="dot"/>
            </w:tabs>
            <w:rPr/>
          </w:pPr>
          <w:hyperlink w:anchor="__RefHeading___Toc5829371_1051229030">
            <w:r>
              <w:rPr>
                <w:webHidden/>
                <w:rStyle w:val="IndexLink"/>
                <w:rtl w:val="true"/>
              </w:rPr>
              <w:t>الزّاهد المتعبِّد</w:t>
            </w:r>
            <w:r>
              <w:rPr>
                <w:rStyle w:val="IndexLink"/>
                <w:rtl w:val="true"/>
              </w:rPr>
              <w:tab/>
            </w:r>
            <w:r>
              <w:rPr>
                <w:rStyle w:val="IndexLink"/>
              </w:rPr>
              <w:t>177</w:t>
            </w:r>
          </w:hyperlink>
        </w:p>
        <w:p>
          <w:pPr>
            <w:pStyle w:val="Contents3"/>
            <w:tabs>
              <w:tab w:val="clear" w:pos="8459"/>
              <w:tab w:val="right" w:pos="9026" w:leader="dot"/>
            </w:tabs>
            <w:rPr/>
          </w:pPr>
          <w:hyperlink w:anchor="__RefHeading___Toc5829373_1051229030">
            <w:r>
              <w:rPr>
                <w:webHidden/>
                <w:rStyle w:val="IndexLink"/>
                <w:rtl w:val="true"/>
              </w:rPr>
              <w:t>من فضائله</w:t>
            </w:r>
            <w:r>
              <w:rPr>
                <w:rStyle w:val="IndexLink"/>
                <w:rtl w:val="true"/>
              </w:rPr>
              <w:tab/>
            </w:r>
            <w:r>
              <w:rPr>
                <w:rStyle w:val="IndexLink"/>
              </w:rPr>
              <w:t>179</w:t>
            </w:r>
          </w:hyperlink>
        </w:p>
        <w:p>
          <w:pPr>
            <w:pStyle w:val="Contents3"/>
            <w:tabs>
              <w:tab w:val="clear" w:pos="8459"/>
              <w:tab w:val="right" w:pos="9026" w:leader="dot"/>
            </w:tabs>
            <w:rPr/>
          </w:pPr>
          <w:hyperlink w:anchor="__RefHeading___Toc5829375_1051229030">
            <w:r>
              <w:rPr>
                <w:webHidden/>
                <w:rStyle w:val="IndexLink"/>
                <w:rtl w:val="true"/>
              </w:rPr>
              <w:t>مِن كَلاَمه</w:t>
            </w:r>
            <w:r>
              <w:rPr>
                <w:rStyle w:val="IndexLink"/>
                <w:rtl w:val="true"/>
              </w:rPr>
              <w:tab/>
            </w:r>
            <w:r>
              <w:rPr>
                <w:rStyle w:val="IndexLink"/>
              </w:rPr>
              <w:t>180</w:t>
            </w:r>
          </w:hyperlink>
        </w:p>
        <w:p>
          <w:pPr>
            <w:pStyle w:val="Contents3"/>
            <w:tabs>
              <w:tab w:val="clear" w:pos="8459"/>
              <w:tab w:val="right" w:pos="9026" w:leader="dot"/>
            </w:tabs>
            <w:rPr/>
          </w:pPr>
          <w:hyperlink w:anchor="__RefHeading___Toc5829377_1051229030">
            <w:r>
              <w:rPr>
                <w:webHidden/>
                <w:rStyle w:val="IndexLink"/>
                <w:rtl w:val="true"/>
              </w:rPr>
              <w:t>وَصفه لآخر الزمَان</w:t>
            </w:r>
            <w:r>
              <w:rPr>
                <w:rStyle w:val="IndexLink"/>
                <w:rtl w:val="true"/>
              </w:rPr>
              <w:tab/>
            </w:r>
            <w:r>
              <w:rPr>
                <w:rStyle w:val="IndexLink"/>
              </w:rPr>
              <w:t>183</w:t>
            </w:r>
          </w:hyperlink>
        </w:p>
        <w:p>
          <w:pPr>
            <w:pStyle w:val="Contents2"/>
            <w:tabs>
              <w:tab w:val="clear" w:pos="8743"/>
              <w:tab w:val="right" w:pos="9026" w:leader="dot"/>
            </w:tabs>
            <w:rPr/>
          </w:pPr>
          <w:hyperlink w:anchor="__RefHeading___Toc5829379_1051229030">
            <w:r>
              <w:rPr>
                <w:webHidden/>
                <w:rStyle w:val="IndexLink"/>
                <w:rtl w:val="true"/>
              </w:rPr>
              <w:t>الفصل الخَامِس</w:t>
            </w:r>
            <w:r>
              <w:rPr>
                <w:rStyle w:val="IndexLink"/>
                <w:rtl w:val="true"/>
              </w:rPr>
              <w:tab/>
            </w:r>
            <w:r>
              <w:rPr>
                <w:rStyle w:val="IndexLink"/>
              </w:rPr>
              <w:t>185</w:t>
            </w:r>
          </w:hyperlink>
        </w:p>
        <w:p>
          <w:pPr>
            <w:pStyle w:val="Contents3"/>
            <w:tabs>
              <w:tab w:val="clear" w:pos="8459"/>
              <w:tab w:val="right" w:pos="9026" w:leader="dot"/>
            </w:tabs>
            <w:rPr/>
          </w:pPr>
          <w:hyperlink w:anchor="__RefHeading___Toc5829381_1051229030">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5829383_1051229030">
            <w:r>
              <w:rPr>
                <w:webHidden/>
                <w:rStyle w:val="IndexLink"/>
                <w:rtl w:val="true"/>
              </w:rPr>
              <w:t>وَصية النّبي الأعظم صلی اللّه علیه و آله لأبي ذَرّ الغفاري رضی اللّه عنه</w:t>
            </w:r>
            <w:r>
              <w:rPr>
                <w:rStyle w:val="IndexLink"/>
                <w:rtl w:val="true"/>
              </w:rPr>
              <w:tab/>
            </w:r>
            <w:r>
              <w:rPr>
                <w:rStyle w:val="IndexLink"/>
              </w:rPr>
              <w:t>187</w:t>
            </w:r>
          </w:hyperlink>
        </w:p>
        <w:p>
          <w:pPr>
            <w:pStyle w:val="Contents2"/>
            <w:tabs>
              <w:tab w:val="clear" w:pos="8743"/>
              <w:tab w:val="right" w:pos="9026" w:leader="dot"/>
            </w:tabs>
            <w:rPr/>
          </w:pPr>
          <w:hyperlink w:anchor="__RefHeading___Toc5829385_1051229030">
            <w:r>
              <w:rPr>
                <w:webHidden/>
                <w:rStyle w:val="IndexLink"/>
                <w:rtl w:val="true"/>
              </w:rPr>
              <w:t>مصادر الكتاب</w:t>
            </w:r>
            <w:r>
              <w:rPr>
                <w:rStyle w:val="IndexLink"/>
                <w:rtl w:val="true"/>
              </w:rPr>
              <w:tab/>
            </w:r>
            <w:r>
              <w:rPr>
                <w:rStyle w:val="IndexLink"/>
              </w:rPr>
              <w:t>209</w:t>
            </w:r>
          </w:hyperlink>
        </w:p>
        <w:p>
          <w:pPr>
            <w:pStyle w:val="Contents2"/>
            <w:tabs>
              <w:tab w:val="clear" w:pos="8743"/>
              <w:tab w:val="right" w:pos="9026" w:leader="dot"/>
            </w:tabs>
            <w:rPr/>
          </w:pPr>
          <w:hyperlink w:anchor="__RefHeading___Toc5829387_1051229030">
            <w:r>
              <w:rPr>
                <w:webHidden/>
                <w:rStyle w:val="IndexLink"/>
                <w:rtl w:val="true"/>
              </w:rPr>
              <w:t>الفهرس</w:t>
            </w:r>
            <w:r>
              <w:rPr>
                <w:rStyle w:val="IndexLink"/>
                <w:rtl w:val="true"/>
              </w:rPr>
              <w:tab/>
            </w:r>
            <w:r>
              <w:rPr>
                <w:rStyle w:val="IndexLink"/>
              </w:rPr>
              <w:t>211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66_60717"/>
      <w:bookmarkStart w:id="1" w:name="pg7866_60717"/>
      <w:bookmarkEnd w:id="1"/>
    </w:p>
    <w:p>
      <w:pPr>
        <w:pStyle w:val="Heading2"/>
        <w:numPr>
          <w:ilvl w:val="1"/>
          <w:numId w:val="1"/>
        </w:numPr>
        <w:rPr/>
      </w:pPr>
      <w:bookmarkStart w:id="2" w:name="pg7866_60717"/>
      <w:bookmarkStart w:id="3" w:name="__RefHeading___Toc5829237_105122903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جواد الفقيه</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التراجم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نسخة مقروءة على النسخة المطبوعة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29239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سلسلة الأركان الأربعة</w:t>
      </w:r>
    </w:p>
    <w:p>
      <w:pPr>
        <w:pStyle w:val="BookText"/>
        <w:rPr/>
      </w:pPr>
      <w:r>
        <w:rPr>
          <w:rFonts w:ascii="Amiri" w:hAnsi="Amiri" w:eastAsia="Amiri" w:cs="Amiri"/>
          <w:color w:val="111111"/>
          <w:sz w:val="28"/>
          <w:sz w:val="28"/>
          <w:szCs w:val="28"/>
          <w:rtl w:val="true"/>
          <w:lang w:bidi="ar-SA"/>
        </w:rPr>
        <w:t>أبوذر الغفاري</w:t>
      </w:r>
    </w:p>
    <w:p>
      <w:pPr>
        <w:pStyle w:val="BookText"/>
        <w:rPr/>
      </w:pPr>
      <w:r>
        <w:rPr>
          <w:rFonts w:ascii="Amiri" w:hAnsi="Amiri" w:eastAsia="Amiri" w:cs="Amiri"/>
          <w:color w:val="111111"/>
          <w:sz w:val="28"/>
          <w:sz w:val="28"/>
          <w:szCs w:val="28"/>
          <w:rtl w:val="true"/>
          <w:lang w:bidi="ar-SA"/>
        </w:rPr>
        <w:t>رمز اليقظة في الضمير الإنساني</w:t>
      </w:r>
    </w:p>
    <w:p>
      <w:pPr>
        <w:pStyle w:val="BookText"/>
        <w:rPr/>
      </w:pPr>
      <w:r>
        <w:rPr>
          <w:rFonts w:ascii="Amiri" w:hAnsi="Amiri" w:eastAsia="Amiri" w:cs="Amiri"/>
          <w:color w:val="111111"/>
          <w:sz w:val="28"/>
          <w:sz w:val="28"/>
          <w:szCs w:val="28"/>
          <w:rtl w:val="true"/>
          <w:lang w:bidi="ar-SA"/>
        </w:rPr>
        <w:t>عرض وتحليل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جواد آل الفقيه</w:t>
      </w:r>
    </w:p>
    <w:p>
      <w:pPr>
        <w:pStyle w:val="BookText"/>
        <w:rPr/>
      </w:pPr>
      <w:r>
        <w:rPr>
          <w:rFonts w:ascii="IRNazanin" w:hAnsi="IRNazanin" w:eastAsia="IRNazanin"/>
          <w:color w:val="111111"/>
          <w:sz w:val="28"/>
          <w:sz w:val="28"/>
          <w:szCs w:val="28"/>
          <w:rtl w:val="true"/>
          <w:lang w:bidi="fa-IR"/>
        </w:rPr>
        <w:t>قدم له</w:t>
      </w:r>
    </w:p>
    <w:p>
      <w:pPr>
        <w:pStyle w:val="BookText"/>
        <w:rPr/>
      </w:pPr>
      <w:r>
        <w:rPr>
          <w:rFonts w:ascii="Amiri" w:hAnsi="Amiri" w:eastAsia="Amiri" w:cs="Amiri"/>
          <w:color w:val="111111"/>
          <w:sz w:val="28"/>
          <w:sz w:val="28"/>
          <w:szCs w:val="28"/>
          <w:rtl w:val="true"/>
          <w:lang w:bidi="ar-SA"/>
        </w:rPr>
        <w:t>سماحة المرجع الديني الشيخ محمد تقي الفقيه</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دارالفنون للطباعة والنشر والتوزيع</w:t>
      </w:r>
    </w:p>
    <w:p>
      <w:pPr>
        <w:pStyle w:val="BookText"/>
        <w:rPr/>
      </w:pPr>
      <w:r>
        <w:rPr>
          <w:rFonts w:ascii="Amiri" w:hAnsi="Amiri" w:eastAsia="Amiri" w:cs="Amiri"/>
          <w:color w:val="111111"/>
          <w:sz w:val="28"/>
          <w:sz w:val="28"/>
          <w:szCs w:val="28"/>
          <w:rtl w:val="true"/>
          <w:lang w:bidi="ar-SA"/>
        </w:rPr>
        <w:t>مؤسسة الأعلمي للمطبوعات</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7120</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أنفُسَكُم وتُخرِجُونَ فَريقًا مِن دِيَارِهِم تَظَاهَرُونَ عَلَيْهِمْ بِالإِثْمِ وَالعُدوَان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ما أَظَلَّتِ الخَضرآءِ ، وَلا أقَلَّتِ الغَبْراء مِن ذِي لَهجَةٍ ، أَصدَقُ مِن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سَرّهُ أن يَنْظُرَ إلى تَوَاضُعِ عِيْسَى بِن مَريَم ، فَلِيَنْظُرْ إلى أبي ذَر</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إنيّ لأَرَى حَقّاً يُطفَى ، وَبَاطِلاً يُحيى وَصَادِقاً مُكذَّباً ، وإثرةً بِغَيْرِ تُقى ، وَصَالِحاً مُستأثِراً عَلَيه</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ذر الغفاري </w:t>
      </w:r>
      <w:bookmarkStart w:id="7" w:name="pg7866_60729"/>
    </w:p>
    <w:p>
      <w:pPr>
        <w:pStyle w:val="Heading2"/>
        <w:numPr>
          <w:ilvl w:val="1"/>
          <w:numId w:val="1"/>
        </w:numPr>
        <w:rPr/>
      </w:pPr>
      <w:bookmarkStart w:id="8" w:name="__RefHeading___Toc5829241_1051229030"/>
      <w:bookmarkStart w:id="9" w:name="_Toc3"/>
      <w:bookmarkEnd w:id="7"/>
      <w:bookmarkEnd w:id="8"/>
      <w:r>
        <w:rPr>
          <w:rtl w:val="true"/>
        </w:rPr>
        <w:t>كلمة الناشر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 وبعد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من حسن 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قامت باخراج هذا السفر القيم الذي يتناول سيرة الصحابي الجليل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ذر الغفاري رضی اللّه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حرصت كل الحرص على إخراجه بالشكل اللائق المناسب إيماناً منها بضرورة الإخلاص في العمل ، والتسهيل على القراء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تفوتنا هنا الإشارة الى أن هذا الكتاب هو الحلقة الأولى في سلسلة ذات أربع حلقات ، تتناول سيرة الأركان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ذر وعمار ، وسلمان والمقداد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نأمل أن تنال إعجاب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واننا نعلن بأننا قد عقدنا العزم على السير قدماً في مسيرتنا الثقافية هذه آملين من اللّه سبحانه مزيداً من التوفيق والتبريكات ، وهو حسبنا ونعم الوكيل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الناشر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866_60733"/>
      <w:bookmarkStart w:id="11" w:name="pg7866_60733"/>
      <w:bookmarkEnd w:id="11"/>
    </w:p>
    <w:p>
      <w:pPr>
        <w:pStyle w:val="Heading2"/>
        <w:numPr>
          <w:ilvl w:val="1"/>
          <w:numId w:val="1"/>
        </w:numPr>
        <w:rPr/>
      </w:pPr>
      <w:bookmarkStart w:id="12" w:name="pg7866_60733"/>
      <w:bookmarkStart w:id="13" w:name="__RefHeading___Toc5829243_1051229030"/>
      <w:bookmarkStart w:id="14" w:name="_Toc4"/>
      <w:bookmarkEnd w:id="12"/>
      <w:bookmarkEnd w:id="13"/>
      <w:r>
        <w:rPr>
          <w:rtl w:val="true"/>
        </w:rPr>
        <w:t xml:space="preserve">تقديم </w:t>
      </w:r>
      <w:r>
        <w:rPr>
          <w:rtl w:val="true"/>
        </w:rPr>
        <w:t xml:space="preserve">: </w:t>
      </w:r>
      <w:r>
        <w:rPr>
          <w:rtl w:val="true"/>
        </w:rPr>
        <w:t>سماحة المرجع الديني الشيخ محمد تقي الفقيه</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على أشرف خلقه محمد وآله الطيبين الطاهرين ، الذين أدّوا الأمانة ، واجتنبوا الخيانة ، ونصحوا لله ورسوله وللمؤمنين ، فكانوا من خيرة أوصياء الأنبياء ، من أشدهم يقينا ، وأعظمهم صبرا ، وأكثرهم اجتهادا ، في حفظ ما ورثوه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وصيانته من التحريف والتأويل والتبديل ، واتباع المتشابه من الكتاب العزيز ، ثم تحملوا من المصاعب والمتاعب ، ومقاساة الشدائد ما تحملوا ، في سبيل إيصاله الى العلماء الصالحين ، المحافظين ، الذين اختارهم اللّه سبحانه من خلقه ، لمشاركتهم في ذلك كله بعد غيبتهم ، فقاموا بالمهمة جهدهم ، فكان ذلك مصداقاً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علماء أمتي كأنبياء بني اسرائيل ، أو أفضل من أنبياء بني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مداد العلماء أفضل من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ينطق عن الهوى إن هو إلا وحي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فاننا كنا وما زلنا نلمس ونلمح في العلماء ، وفي آثارهم ، وفيما يحكى عنهم ، من الصبر والورع والتسديد ، ما يشهد بأنهم في صفوف هؤلاء الأنبياء</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كنت وما زلت ، أسأل اللّه سبحانه أن أكون وذريتي ، من </w:t>
      </w:r>
    </w:p>
    <w:p>
      <w:pPr>
        <w:pStyle w:val="BookText"/>
        <w:rPr/>
      </w:pPr>
      <w:r>
        <w:rPr>
          <w:rFonts w:ascii="Amiri" w:hAnsi="Amiri" w:eastAsia="Amiri" w:cs="Amiri"/>
          <w:color w:val="111111"/>
          <w:sz w:val="28"/>
          <w:sz w:val="28"/>
          <w:szCs w:val="28"/>
          <w:rtl w:val="true"/>
          <w:lang w:bidi="ar-SA"/>
        </w:rPr>
        <w:t>الذين يقتفون آثارهم ، ويترسمون خطاهم ، ويستعينون باللّه ، وبه يستنصرون ، لنفوز بالانضمام الى هذا الموكب المشرق الرفيع ، قولا وعملا ، وسمتاً ، وهدياً ، ولنتشرف بمحاولة حمل رسالتهم ، وفي فهمها ، وحفظها ، والعمل بها ، ونشرها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ألمح آثار الاستجابة ، في نفسي ، وولدي ، وفي طليعتهم اليوم ثانيهم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ويتجلى ذلك في كتبه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الانسان بين الحياة والموت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نظريات تتعلق بالكون والمبدأ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الكتاب الذي بين يديك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أعطاه اللّه قلماً محبباً مفهماً ، قليل الفضول ، وهداه الى الأخذ بأوائل معالم الطريق ، فهو ممن يهتم في فهم الاسلام ، وفي تفهيمه لأهل هذا العصر بلغتهم ، ثم في عرض الشخصيات الاسلامية النبيلة ، التي ساهمت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مساهمة فعالة ، في نشر دعوته ، بالسير في سيرته ، في سلوكها ، وأقوالها ، وأفعالها ، فقد كانوا يجسدون الاسلام قولا وعملا ، فكانت أقوالهم حجة على الخاصة ، وأعمالهم دليلا وقدوة للعامة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بين يديك ، يهدف فيه مؤلفه الى تجسيد العقيدة الاسلامية ، بعرض صور للذين اعتنقوا الاسلام وهو في مهده ، صور هي أقرب شيء لواقعهم باحاطة وأمانة ، وتفهم ، وإتقان ، على عكس ما فعله المؤلفون من قبله ، فانهم اذا تحدثوا عن واحد من أولئك ، تحدثوا عنه من جانب واحد ، يتصل بنفسياتهم ، أو بما يهدفون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يرغب في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فهم معناه أو لم يفهمه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عن أبي ذر من هذه الناحية فقط ، ومن كانت ميوله ، انحرف بسيرة أبي ذر الى ما يتلائم مع ميوله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مرور الوقت ، أصبح أبو ذر يظهر للقراء على شاشة العرض شخصية محدوده بحدود ضيقة جداً ، تجعله متعبدا غيورا على الاسلام ، جريئاً على الحكام ، جرأة تنسيه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هذا ، مع أن أبا ذر ، أحد أركان الاسلام في مهده ، وهو أول من شهر السيف في وجه المشركين ، حين كان يقطع الطريق على قوافل قريش ، فينفِّر بهم ، فكانت الإبل تلقي أحمالها ، فلا يدعهم يأخذون منها شيئا حتى يسلموا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معتمدي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وأحد عظماء الصحابة ، وهو من حواريي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وحواريي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وليس من المنطق أن يمر في مخيلة أي انسان عاقل ، أن محمداً ص وعلياً علیه السلام ، وهما من عظماء البشر ، رفعا أبا ذر الذي تُصوِّره كتب الذين كتبوا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وستراه في الكتاب الذي بين يديك انسانا آخر يرتفع عن عظماء الصحابة بالشجاعة ، والعلم والعمل ، وقوة الارادة والزهد ، والاخلاص ، والصبر ، والتحمل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فسح لي الوقت مجالا لأوجزت ما أعرفه عنه ، وهو بعض ما استطعنا أن نصل اليه أثناء مطالعتنا ، ولو تم لي ذلك ، لأريتك أبا ذر انساناً يسير في ركب الأنبياء ، يتمتع بكياسة وقوة ، وعزة ، وجرأة ، ونزاهة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 اللّه المؤمنين للاقتباس من أنواره وآرائه ، وحشرنا واياهم ، يوم القيامة تحت لوائه ، والسلام عليه ، وعليهم ، ورحمة اللّه وبركاته</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866_60740"/>
      <w:bookmarkStart w:id="16" w:name="pg7866_60740"/>
      <w:bookmarkEnd w:id="16"/>
    </w:p>
    <w:p>
      <w:pPr>
        <w:pStyle w:val="Heading2"/>
        <w:numPr>
          <w:ilvl w:val="1"/>
          <w:numId w:val="1"/>
        </w:numPr>
        <w:rPr/>
      </w:pPr>
      <w:bookmarkStart w:id="17" w:name="pg7866_60740"/>
      <w:bookmarkStart w:id="18" w:name="__RefHeading___Toc5829245_1051229030"/>
      <w:bookmarkStart w:id="19" w:name="_Toc5"/>
      <w:bookmarkEnd w:id="17"/>
      <w:bookmarkEnd w:id="18"/>
      <w:r>
        <w:rPr>
          <w:rtl w:val="true"/>
        </w:rPr>
        <w:t>مقدمة المؤلف</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حينما نعمد الى دراسة شخصية تأريخية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تطالعنا صور ومشاهد ، تضفي علينا مزيداً من الوضوح في البحث عن الجوانب الهامة المحيطة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شيء يواجهنا في هذا المضمار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فائدة ولا جدوى منها بدون دراسة وتحليل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أنها وحدها هيكل شاخص لا روح فيه ، فهي لا تتجاوز أن تكون كلمات مرسومة على الورق ، بمستطاع كل قارئ أن يقرأها ، ويتندَّر بها أمام أقرانه وزملائه ، كأي قصة تأريخية مثيرة ، من دون أن تترك في نفس القارئ أو السامع أي أثر نافع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أنفعالات نفسية 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 حينما يصل الحديث الى عظماء الصحابة ، واستجلاء سيرتهم ، نجد أنفسنا أمام مدرسة مثالية ، غنية بالعطائين ، الفكري والروحي ، ومليئة بالعظات والعبر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ونلمس في سلوكهم وأفعالهم ، مع أنفسهم ومحيطهم ، تجسيداً كاملا للمبدأ الذي دعوا اليه وكافحوا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نجد ان كلمتهم ، كانت الكلمة المسؤولة ، وحياتهم كانت كلها مواقف خالدة خلود الروح ، وباقية بقاء الإنسان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النمط من العظماء ، يخضع لمراحل صعبة على محكِّ الإختبار </w:t>
      </w:r>
    </w:p>
    <w:p>
      <w:pPr>
        <w:pStyle w:val="BookText"/>
        <w:rPr/>
      </w:pPr>
      <w:r>
        <w:rPr>
          <w:rFonts w:ascii="Amiri" w:hAnsi="Amiri" w:eastAsia="Amiri" w:cs="Amiri"/>
          <w:color w:val="111111"/>
          <w:sz w:val="28"/>
          <w:sz w:val="28"/>
          <w:szCs w:val="28"/>
          <w:rtl w:val="true"/>
          <w:lang w:bidi="ar-SA"/>
        </w:rPr>
        <w:t>تجعلهم بمستوى المسؤوليات التي أنيطت بهم ، تلك المسؤوليات الهامة والصعبة التي تتعدى مرحلة الذات الى مستوى أمانة وممثلية لمواجهة الناس على اختلاف أهوائهم ، وألوانهم ، ومراتبهم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وتتعدى مرحلة الوقت والجيل ، الى عصور وأجيال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بدورنا نراهم يجتازون مراحل الإختبار هذه ، بصبر عجيب ، وصمود محيِّر ، حتى ولو أدى الأمر بهم الى النفي أو الى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النمط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الأركان الأربعة ، 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ذر الغفاري ، وسلمان الفارسي ، والمقداد بن الأسود ، وعمار بن ياسر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عرف هؤلاء الأربعة ، بأنهم أول من نادى بالتشيع لعلي علیه السلام والولاية له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لقد نادوا بذلك على أنه من صميم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المثل الأعلى للثبات على هذه العقيدة ، والدفاع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استحقوا هذا الوسام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الأركان الأربعة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ذر الغفاري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كتابنا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 هؤلاء ، دفعني الى إختياره فعلا ، أمران مهمان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لهذه الشخصية من الأثر الديني الكبير في حياتنا الدينية والذي يتصل بحياته ، ومقدمه الى الشام ، وسكناه في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طويلة من الزمن ، أتاحت له الفرصة في نشر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سكان هذه المنطقة أن أبا ذر هو صاحب الفضل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تناولوا شخصية أبي ذر لم يعطوه القدر الكافي من الإحاطة ، فقد لاحظت من خلال قراءاتي لبعض ما كتب حول هذا الموضوع ، أن بعضهم يحاول التركيز على الناحية القصصية ، والبعض الآخر على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مسلك هذا الرجل ، والبعض الآخر يجهد في إخراجه بصورة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المتصوف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وآخر يعطيه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الحاقد على الإغنياء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الأوصاف التي تتناسب مع رغبة الكاتب وتفكيره ، ولا تتلائم مع شخصية أبي ذر المسلم الصحابي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 ذر لا يعدو كونه من أجِّلاء الصحابة وخيرتهم ، وجدير بمثله أن يكون عنواناً واضحاً للاسلام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فانني بذلت كامل جهدي في إلقاء الضوء على هذه الشخصية التأريخية المميزة ، محاولا بذلك الكشف عن جميع جوانبها ، دون أن أترك شيئاً مما يتعلق بها ، عدا بعض النصوص الزائدة التي لا جدوى من إثباتها ، وعدا ما يفوتني سهواً ، والعصمة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وسيكون هذا الكتاب هو الحلقة الأولى في سلسلة تتناول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الأركان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وسيرتهم ، آملين من وراء ذلك ، رضا اللّه وحده ،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والوقوف على شيء ، من حياة هؤلاء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تأريخنا الإسلامي المجيد ، علنا نستمد من سيرتهم مزيداً من الصبر ، والثبات ، في دربنا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الفقيه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لكي نفهم جوهر حركة أبي ذر الغفاري يجب أن نفهم جوهر الاسلام ، وبقدر ما نفهم الاسلام واهدافه وما قصد اليه من أسعاد البشرية والنهوض بها الى أعلى مستويات الكرامة والعزة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نفهم الاسلام يمكن ان نفهم ابا ذر واهدافه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فالاسلام الذي أنشأ في الجزيرة العربية حكماً هو أولاً حكم الشعب ، ثم هو حكم الكفاءة والعدالة والمساواة والاخوة ، ثم هو حكم ازالة الفروق الاقتصادية الظالمة واتاحة العيش الكريم لكل مواطن ، ومنع تجمع الثروات وتكدسها في ايد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والاسلام الذي قلب اوضاع المجتمع رأساً على عقب واصبحت الكفاءة وحدها هي المؤهلة ، والفرصة متاحة لكل مواطن ان يتقدم ويبرز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الاسلام وجد نفسه فجأة محكوما لاسرة كانت هي اقسى من حاربه وأشد من قاومه ، اسرة لم تسلم حتى اعياها القتال ، وعجزت عنه ، واكتسحتها الدعوة فاستسلمت لها وبقيت تتربص وتتحين الفرص لتثب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جاءت الفرصة سيطرت على الاسلام وحكمه بكل احقادها على الاسلام وبكل نقمتها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بنا امام انقلاب صريح على كل النظم الاسلامية حققت فيه هذه الاسرة اهدافها في تحويل مسيرة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بنا نبصر خمس غنائم افريقيا يوهب لرجل واحد ، بينما فقراء المسلمين وضعفاؤهم يعانون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ما لدى افراد معينين من المسلمين ضخور من الذهب تحتاج الى الفؤوس لتقطيعها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الانقلاب اذهل المخلصين من المسلمين وكان في طليعتهم ابو ذر الغفاري الذي صمم على الدعوة الى الرجوع بالاسلام الى اصوله الاولى التي تحمي الفقير وتقي المحروم ، وتسود بها العدالة الاجتماعية بين الناس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يعلم وعورة الطريق امامه ، ويدرك ما ينتظره من شدائد فلم يبال بذلك وصمم على الجهر بالدعوة جهرا لا هوادة فيه ، محاولا ايقاظ الشعب وزجر الحكام حتى آل الى المصير الذي يطالعه القارئ في صفحات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أحسنت دار الفنون حين جعلت باكورة كتبها كتابا عن ابي ذر ، فهي بذلك تحيي ذكرى هذا الصحابي الجليل ، والمجاهد النبيل ، وتسهل للقارئ الاطلاع على سيرة رجل يصلح لان يكون قدوة الرجال في نهضات الشعوب ووثبات الامم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الأمين </w:t>
      </w:r>
      <w:bookmarkStart w:id="20" w:name="pg7866_60747"/>
    </w:p>
    <w:p>
      <w:pPr>
        <w:pStyle w:val="Heading2"/>
        <w:numPr>
          <w:ilvl w:val="1"/>
          <w:numId w:val="1"/>
        </w:numPr>
        <w:rPr/>
      </w:pPr>
      <w:bookmarkStart w:id="21" w:name="__RefHeading___Toc5829247_1051229030"/>
      <w:bookmarkStart w:id="22" w:name="_Toc6"/>
      <w:bookmarkEnd w:id="20"/>
      <w:bookmarkEnd w:id="21"/>
      <w:r>
        <w:rPr>
          <w:rtl w:val="true"/>
        </w:rPr>
        <w:t>الفَصل الأوَّل</w:t>
      </w:r>
      <w:bookmarkEnd w:id="22"/>
    </w:p>
    <w:p>
      <w:pPr>
        <w:pStyle w:val="Heading3"/>
        <w:numPr>
          <w:ilvl w:val="2"/>
          <w:numId w:val="1"/>
        </w:numPr>
        <w:rPr/>
      </w:pPr>
      <w:bookmarkStart w:id="23" w:name="__RefHeading___Toc5829249_1051229030"/>
      <w:bookmarkStart w:id="24" w:name="_Toc7"/>
      <w:bookmarkEnd w:id="23"/>
      <w:r>
        <w:rPr>
          <w:rtl w:val="true"/>
        </w:rPr>
        <w:t>اشارة</w:t>
      </w:r>
      <w:bookmarkEnd w:id="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صورَة مُجمَلة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الفَارِسُ الشّجاع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تعَبُّدهُ قبلَ الإسلام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إسلاَمه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ذَرّ وَالتّشيُّع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إقامتهُ في بِلاَد الشَّام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ذرّ والتّشيَّع في جَبل عَامِل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7866_60749"/>
      <w:bookmarkStart w:id="26" w:name="pg7866_60749"/>
      <w:bookmarkEnd w:id="26"/>
    </w:p>
    <w:p>
      <w:pPr>
        <w:pStyle w:val="Heading3"/>
        <w:numPr>
          <w:ilvl w:val="2"/>
          <w:numId w:val="1"/>
        </w:numPr>
        <w:rPr/>
      </w:pPr>
      <w:bookmarkStart w:id="27" w:name="pg7866_60749"/>
      <w:bookmarkStart w:id="28" w:name="__RefHeading___Toc5829251_1051229030"/>
      <w:bookmarkStart w:id="29" w:name="_Toc8"/>
      <w:bookmarkEnd w:id="27"/>
      <w:bookmarkEnd w:id="28"/>
      <w:r>
        <w:rPr>
          <w:rtl w:val="true"/>
        </w:rPr>
        <w:t>صُورَة مُجْمَلة</w:t>
      </w:r>
      <w:bookmarkEnd w:id="29"/>
    </w:p>
    <w:p>
      <w:pPr>
        <w:pStyle w:val="BookText"/>
        <w:rPr/>
      </w:pP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جَنادة</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رمز اليقظة في الضمير الانساني المتعب ، كما هو في الضمير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أتمثله شيخاً حاني الظهر ، ترتسم على وجهه سيماء الأولياء والصالحين ، وفي عينيه ألق ظل مشعاً بالأمل والحياة على هاتيك الفئات المظلومة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أتمثله ، وهو ينهب الأرض بقدميه ، في رحلته التأريخية الثأرية ، حاملا على ظهره هموم المظلومين والمعذبين ، وعلى لسانه تتجسد صرختهم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هكذا أراد ، أراد أن يخرج عن حدود الزمان والمكان ، ويرقى قمة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الكلمة ، وحرية التعبير ، فكان منبر الاسلام في فترة من فترات الحكم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لقد بايع أبو ذر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أن لا تأخذه في اللّه لومة لائم ، وعلى أن يقول الحق ، ولو كان مُرَّا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فالتزم ببيعته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جريئاً في جنب اللّه آخر عمره ، كما كان في أول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أجرأ نداء صريح في مسمع حاكم ظالم ، كان نداء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أبواب الخضراء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أتتكم القطار بحمل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إلعن الآمرين بالمعروف التاركين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الناهين عن المنكر ، المرتكبين له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أبو ذر ، صاحب الكلمة الجريئة ، التي لا تعرف المداهنة ، ولا الرياء ولا الوجل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خاطب معاوية ذات مرة ، مجيباً إياه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أنا بعدو لله ولا لرسوله ، بل أنت وأبوك عدوّان لله ولرسوله ، أظهرتما الاسلام ، وأبطنتما الكفر ، ولقد لعنك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عليك مرات أن لا تشبع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ذاك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ذلك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يقول ، وقد مررتَ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إلعنه ، ولا تشبعه إلا بالتراب </w:t>
      </w:r>
      <w:r>
        <w:rPr>
          <w:rFonts w:eastAsia="IRNazanin" w:cs="IRNazanin"/>
          <w:color w:val="111111"/>
          <w:sz w:val="28"/>
          <w:szCs w:val="28"/>
          <w:rtl w:val="true"/>
          <w:lang w:bidi="fa-IR"/>
        </w:rPr>
        <w:t xml:space="preserve">.. »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وخُيِّل لجلاديه الحاكمين ، أن غضبه إنما كان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ربما كان عن فاقة ألمِّت به ، أو مطمع يدفعه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فساوموه رجاء أن يسكت أو يكف ، لكنهم وجدوا خلاف ما كانوا يتوقعون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بعث اليه معاوية بثلاثمائة دينار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من عطائي الذي حرمتمونيه عامي هذا ، قبلتها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صلة ، فلا حاجة لي فيها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مسلمة أحد القادة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 عندي يا أبا ذر ، ألف درهم ، وخادم ، وخمسمائة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 خادمك ، وألفَكَ ، وشويهاتِكَ ، من هو أحوج الى ذلك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إنما أسأل حقي في كتاب اللّه </w:t>
      </w:r>
      <w:r>
        <w:rPr>
          <w:rFonts w:eastAsia="Amiri" w:cs="Amiri" w:ascii="Amiri" w:hAnsi="Amiri"/>
          <w:color w:val="111111"/>
          <w:sz w:val="28"/>
          <w:szCs w:val="28"/>
          <w:rtl w:val="true"/>
          <w:lang w:bidi="ar-SA"/>
        </w:rPr>
        <w:t xml:space="preserve">.. ! »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بهذه الصراحة ، وبهذا الوضوح يرسم لنا أبو ذر بعض مواقفه ، إنه لم يكن ليثأر ، ويغضب لنفسه ، بل للحق الذي طالب بتثبيته ، وبذلك جعل من نفسه رمزاً يدفع بالمقهورين والمظلومين الى المطالبة بحقوقهم ، وعرض ظلاماتهم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تصرفاته تلك رائدا من رواد الحق ، يجازف بنفسه من أجل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أغناه عن أن يقاسي ما قاسى ، لو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بوسعه أن يعيش حياة الرفاهية والترف ، شأن بعض الصحابة ممن هم دونه في الفضل بمراتب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هذه النقطة تكمن احدى الفوارق ما بين الانسان الرسالي ، والانسان العادي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الانسان الذي يحمل هموم ومستقبل أمة بأسرها ، وبين انسان ينشغل بنفسه ولهوه ، متخماً يتجشأ على موائد الترف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ذر انساناً رسالياً ، ولم يكن انساناً عادياً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بعض مواقفه يمثل مواقف أمير المؤمنين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غرو ولا عجب ، فهو تلميذ الإمام وواحد من أكثر الناس إخلاصاً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لاهتديتُ الطريق الى مُصفى هذا العسلِ ، ولُبابِ هذا القمح ، ونَسائجِ هذا القزِّ ، ولكن هيهات أن يغلبني هواي ، ويقودني جَشعي الى تخيُّرِ الأطعمة ، ولعلَّ بالحجاز أو اليمامة ، من لا طمع له في القرص ، ولا عهد له بالشبع ، أوَ أبيت مبطاناً ، وحولي بطون غرثى ، وأكباد حرَّى ، أوَ أكونُ كما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وحسبك داء أن تبيت ببطنة</w:t>
      </w:r>
    </w:p>
    <w:p>
      <w:pPr>
        <w:pStyle w:val="BookText"/>
        <w:rPr/>
      </w:pPr>
      <w:r>
        <w:rPr>
          <w:rFonts w:ascii="Amiri" w:hAnsi="Amiri" w:eastAsia="Amiri" w:cs="Amiri"/>
          <w:color w:val="111111"/>
          <w:sz w:val="28"/>
          <w:sz w:val="28"/>
          <w:szCs w:val="28"/>
          <w:rtl w:val="true"/>
          <w:lang w:bidi="ar-SA"/>
        </w:rPr>
        <w:t xml:space="preserve">وحولك أكباد تحِنُّ الى القدِّ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لقد كان أمير المؤمنين علي علیه السلام ، يقول هذا ، ومقدرات الأمة تحت قبضة يده ، بل المعروف أن صدقاته الخاصة وحدها كانت تساوي آلاف الدنانير ذهباً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ويعمل بما يقول مع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ليلفت أنظار المسلمين الى ضرورة تفقد الضعفاء ، والمقهورين ، والمدفوعين عن حقوقهم ، ويلفت انظار الولاة الى الرفق بالرعية وتفقد أحوالهم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سار على هذا الهدي ، فقد كان عطاؤه السنوي اربعماية ديناراً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فانه كان لا يدخر منها </w:t>
      </w:r>
    </w:p>
    <w:p>
      <w:pPr>
        <w:pStyle w:val="BookText"/>
        <w:rPr/>
      </w:pP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يندد بالكانزين للذهب والفضة الذين لا يخرجون الزكاة الواجبة منها ، أو الذين أخذوها من طرق غير مشروعة أيام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يطلب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ويرفض الألف درهم ، والعبد والخمسماية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يكن ليفعل هذا عن فاقة ، أو مطمع ، بل كان يريد إلفات المسؤولين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انصاف المظلومين ، وايصال كل ذي حق الى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وأعيت الحيلة غرماءه الحاكمين في إسكاته ، فعمدوا الى طريقة ثانية قرروا فيها إسكاته ، وكانت طريقة ناجحة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فنفوه الى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 من الشام الى المدينة على مركب وعر ، حتى تسلخ فخذاه ، ثم بعد ذلك ، نفي الى الربذة </w:t>
      </w:r>
      <w:r>
        <w:rPr>
          <w:rStyle w:val="FootnoteAnchor"/>
          <w:rtl w:val="true"/>
        </w:rPr>
        <w:footnoteReference w:id="12"/>
      </w:r>
      <w:r>
        <w:rPr>
          <w:rFonts w:ascii="IRNazanin" w:hAnsi="IRNazanin" w:eastAsia="IRNazanin"/>
          <w:color w:val="111111"/>
          <w:sz w:val="28"/>
          <w:sz w:val="28"/>
          <w:szCs w:val="28"/>
          <w:rtl w:val="true"/>
          <w:lang w:bidi="fa-IR"/>
        </w:rPr>
        <w:t xml:space="preserve">بعيداً عن مهاجر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ومواطن الايمان ، حتى توفي غريباً هناك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أبا ذر ، لقد كان ينسى كل جراحه وآلامه في رحلته الثأرية تلك ، ليكتب على رمال الصحراء ملحمته الخالدة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ملحمته التي ستبقى مع الشمس تشرق ، ولكنها لا تغيب </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7866_60755"/>
      <w:bookmarkStart w:id="31" w:name="pg7866_60755"/>
      <w:bookmarkEnd w:id="3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pg7866_60755"/>
      <w:bookmarkStart w:id="33" w:name="__RefHeading___Toc5829253_1051229030"/>
      <w:bookmarkStart w:id="34" w:name="_Toc9"/>
      <w:bookmarkEnd w:id="32"/>
      <w:bookmarkEnd w:id="33"/>
      <w:r>
        <w:rPr>
          <w:rtl w:val="true"/>
        </w:rPr>
        <w:t>الفَارِسُ الشّجَاع</w:t>
      </w:r>
      <w:bookmarkEnd w:id="3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الفَارِسُ الشّجَاع</w:t>
      </w:r>
    </w:p>
    <w:p>
      <w:pPr>
        <w:pStyle w:val="BookText"/>
        <w:rPr/>
      </w:pPr>
      <w:r>
        <w:rPr>
          <w:rFonts w:ascii="Amiri" w:hAnsi="Amiri" w:eastAsia="Amiri" w:cs="Amiri"/>
          <w:color w:val="111111"/>
          <w:sz w:val="28"/>
          <w:sz w:val="28"/>
          <w:szCs w:val="28"/>
          <w:rtl w:val="true"/>
          <w:lang w:bidi="ar-SA"/>
        </w:rPr>
        <w:t>الشجاعة أو الجرأة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موهبة يتمتع بها غالب عظماء الانسانية ، فهي لا تقبل التكلُّفَ ولا تستقيم معها محاكاة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ايضاً صفة كريمة تميَّز بها العرب بصورة عامة ، والمسلمون بصورة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فالعربي بطبعه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غير هياب ، يتقحم موارد الهلكة ، إن رأى في ذلك ما يرضي مزاجه ، حتى ولو كانت الخسارة عنده أكبر في ميزان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هذه الخصلة الكريمة ، هي احدى معطيات الطبيعة الصحراوية ، وما فرضته من خشونة العيش على هذا الانسان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فالمعروف عن العرب القدامى ، أن ظروفهم المعاشية كانت صعبة للغاية ، فكانت جلُّ حياتهم الاقتصادية تقوم على الغزو أو السلب ، أو طَرق الاحياء أو ما شابه ذلك ، مما كان متسالم عليه لديهم آنذاك </w:t>
      </w:r>
      <w:r>
        <w:rPr>
          <w:rStyle w:val="FootnoteAnchor"/>
          <w:rtl w:val="true"/>
        </w:rPr>
        <w:footnoteReference w:id="13"/>
      </w:r>
      <w:r>
        <w:rPr>
          <w:rFonts w:ascii="Amiri" w:hAnsi="Amiri" w:eastAsia="Amiri" w:cs="Amiri"/>
          <w:color w:val="111111"/>
          <w:sz w:val="28"/>
          <w:sz w:val="28"/>
          <w:szCs w:val="28"/>
          <w:rtl w:val="true"/>
          <w:lang w:bidi="ar-SA"/>
        </w:rPr>
        <w:t>، ولا يرون فيه أي إخلال بالشرف أو المكانة الاجتماعية ، بل على العكس من ذلك ، فقد كان هذا العمل يكسب القائم به رفعة وسؤدداً في قبيلته وبني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المغيرون على الأحياء يتفاخرون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وينشدون فيه الأشعار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طفيل الغنوي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وغارة كجراد الريح زعزعها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مخراق حرب كنصل السيف بهلول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وهم يرون في ذلك ردءاً لهم من الغارات التي يمكن أن تشنها عليهم القبائل الأخرى ، كما يرون في ذلك إظهارا لشجاعتهم وقوتهم حتى لا يفكر الآخرون بغزوهم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المثقب العبدي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ونحمي على الثغر المخوف ويتقى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بغارتنا كيدّ العدى وضَيومُها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لم يذد عن حوضه بسلاحه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 ومن لم يظلم الناس يُظلَم</w:t>
      </w:r>
    </w:p>
    <w:p>
      <w:pPr>
        <w:pStyle w:val="BookText"/>
        <w:rPr/>
      </w:pPr>
      <w:r>
        <w:rPr>
          <w:rFonts w:ascii="Amiri" w:hAnsi="Amiri" w:eastAsia="Amiri" w:cs="Amiri"/>
          <w:color w:val="111111"/>
          <w:sz w:val="28"/>
          <w:sz w:val="28"/>
          <w:szCs w:val="28"/>
          <w:rtl w:val="true"/>
          <w:lang w:bidi="ar-SA"/>
        </w:rPr>
        <w:t>والمسلم الحقيقي شجاع ايضا بمقتضى تركيبته الذهنية الخاصة التي صقلها الاسلام ، وروحه الرسالية المستمدة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يعرف معنى الخوف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مؤمن بسلامة المصير ، فلا يرى غير الجنة أعدت للمتقين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كان الامر كذلك ، يهون عليه كل شيء في سبيل ذلك حتى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وتأريخنا الاسلامي حافل بالبطولات والتضحية كما هو بيِّن وواضح لدى كل من يتتبعه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وصاحبنا أبو ذر رضی اللّه عنه ، الذي هو موضوع بحثنا الآن ، كان ممن اتسم بأعلى معاني البطولة والشجاعة ، في الجاهلية ، وفي الاسلام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ففي الجاهلية كان شجاعاً بطبعه ، بل في طليعة الشجعان المغامرين ، فالمعروف عنه أنه كان فارس ليل ، لا يعرف معنى الخوف ولا الوجل ، يغير على الحي ، وعلى القوافل ، فيصيب منها ، ثم يرجع الى مقره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بن سعد في الطبقات ، بسنده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ذر رجلا يصيب الطريق ، وكان شجاعاً يتفرد وحده بقطع الطريق ، ويغير على الصرم </w:t>
      </w:r>
      <w:r>
        <w:rPr>
          <w:rStyle w:val="FootnoteAnchor"/>
          <w:rtl w:val="true"/>
        </w:rPr>
        <w:footnoteReference w:id="16"/>
      </w:r>
      <w:r>
        <w:rPr>
          <w:rFonts w:ascii="Amiri" w:hAnsi="Amiri" w:eastAsia="Amiri" w:cs="Amiri"/>
          <w:color w:val="111111"/>
          <w:sz w:val="28"/>
          <w:sz w:val="28"/>
          <w:szCs w:val="28"/>
          <w:rtl w:val="true"/>
          <w:lang w:bidi="ar-SA"/>
        </w:rPr>
        <w:t>في عماية الصبح على ظهر فرسه ، أو على قدميه ، كأنه السبع ، فيطرق الحي ويأخذ ما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قذف في قلبه الاسلام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لا تنافي كونه كان متعبداً قبل الاسلام ، يتألَّه ويعبد اللّه وحده ، فمما لا يخفى على الباحث والمطلع ، أن هناك أموراً كانت سائدة لدى العرب في الجاهلية وكانوا متسالمين على أكثرها فأقرَّ الاسلام بعضها ، ونهى عن بعضها الآخر ، فكان من جملة ما نهى عنه الاسلام هذه الخصال الذميمة وهي قطع الطرق ، والإغارة على الناس في مآمنهم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عنها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من أن يكون أبو ذر متعبداً قبل الاسلام بسنوات ، ويفعل بعض هذه الاعمال ، ثم انتهى عنها حين نهى الاسلام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ذلك قط ، ولا يُخلُّ هذا بشرفه ومكانته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اذا لم نقل بأنه كان يفعل ذلك مع الفئات والقبائل التي تعبد الأصنام ، استحلالا منه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يدري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اسلم أبو ذر ، زاده الاسلام شجاعة الى شجاعته ، ومنحه زخماً </w:t>
      </w:r>
    </w:p>
    <w:p>
      <w:pPr>
        <w:pStyle w:val="BookText"/>
        <w:rPr/>
      </w:pPr>
      <w:r>
        <w:rPr>
          <w:rFonts w:ascii="IRNazanin" w:hAnsi="IRNazanin" w:eastAsia="IRNazanin"/>
          <w:color w:val="111111"/>
          <w:sz w:val="28"/>
          <w:sz w:val="28"/>
          <w:szCs w:val="28"/>
          <w:rtl w:val="true"/>
          <w:lang w:bidi="fa-IR"/>
        </w:rPr>
        <w:t>لا تدرك حدوده ، فكان من فرسان الاسلام وأبطالهم ، من أول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يا رسول اللّه ، اني منصرف الى أهلي ، وناظر متى يؤمر بالقتال ، فألحق بك ، فاني أرى قومك عليك جميعاً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فانصرف ، فكان يكون بأسفل ثنية غزال </w:t>
      </w:r>
      <w:r>
        <w:rPr>
          <w:rStyle w:val="FootnoteAnchor"/>
          <w:rtl w:val="true"/>
        </w:rPr>
        <w:footnoteReference w:id="18"/>
      </w:r>
      <w:r>
        <w:rPr>
          <w:rFonts w:ascii="Amiri" w:hAnsi="Amiri" w:eastAsia="Amiri" w:cs="Amiri"/>
          <w:color w:val="111111"/>
          <w:sz w:val="28"/>
          <w:sz w:val="28"/>
          <w:szCs w:val="28"/>
          <w:rtl w:val="true"/>
          <w:lang w:bidi="ar-SA"/>
        </w:rPr>
        <w:t xml:space="preserve">فكان يعترض لعيرات قريش ، فيقتطعها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أرُدّ لكم منها شيئاً حتى تشهدوا أن لا إله إلا اللّه ، وان محمداً رسول اللّه</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فعلوا ، ردَّ ما أخذ منهم ، وان أبوا ، لم يرد عليهم شيئاً ، فكان على ذلك ، حتى هاجر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ومضى بدر ، وأحد ، ثم قدم فأقام بالمدينة مع النبي صلی اللّه علیه و آله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5" w:name="pg7866_60761"/>
    </w:p>
    <w:p>
      <w:pPr>
        <w:pStyle w:val="Heading3"/>
        <w:numPr>
          <w:ilvl w:val="2"/>
          <w:numId w:val="1"/>
        </w:numPr>
        <w:rPr/>
      </w:pPr>
      <w:bookmarkStart w:id="36" w:name="__RefHeading___Toc5829255_1051229030"/>
      <w:bookmarkStart w:id="37" w:name="_Toc10"/>
      <w:bookmarkEnd w:id="35"/>
      <w:bookmarkEnd w:id="36"/>
      <w:r>
        <w:rPr>
          <w:rtl w:val="true"/>
        </w:rPr>
        <w:t>تعَبُّدهُ قبلَ الإسلاَم</w:t>
      </w:r>
      <w:bookmarkEnd w:id="37"/>
    </w:p>
    <w:p>
      <w:pPr>
        <w:pStyle w:val="BookText"/>
        <w:rPr/>
      </w:pPr>
      <w:r>
        <w:rPr>
          <w:rFonts w:ascii="IRNazanin" w:hAnsi="IRNazanin" w:eastAsia="IRNazanin"/>
          <w:color w:val="111111"/>
          <w:sz w:val="28"/>
          <w:sz w:val="28"/>
          <w:szCs w:val="28"/>
          <w:rtl w:val="true"/>
          <w:lang w:bidi="fa-IR"/>
        </w:rPr>
        <w:t xml:space="preserve">قال عبد اللّه بن الصامت ، قال أبو ذر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ألقى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توجَّه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أتوجه حيث يوجهني ربي ، أصلي عشاء ، حتى اذا كان من آخر الليل ، أُلقيت ، كأني خِفَاء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حتى تعلوني الشمس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أكثر عبادته التفكر والاعتبار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الطبقات الكبرى لابن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ذر يتأله في الجاهلية ، ويقول لا إله إلا اللّه ، ولا يعبد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عليه رجل من أهل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أوحي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بمكة يقول مثل ما تقول لا إله إلا اللّه ، ويزعم انه نبي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38" w:name="pg7866_60762"/>
    </w:p>
    <w:p>
      <w:pPr>
        <w:pStyle w:val="Heading3"/>
        <w:numPr>
          <w:ilvl w:val="2"/>
          <w:numId w:val="1"/>
        </w:numPr>
        <w:rPr/>
      </w:pPr>
      <w:bookmarkStart w:id="39" w:name="__RefHeading___Toc5829257_1051229030"/>
      <w:bookmarkStart w:id="40" w:name="_Toc11"/>
      <w:bookmarkEnd w:id="38"/>
      <w:bookmarkEnd w:id="39"/>
      <w:r>
        <w:rPr>
          <w:rtl w:val="true"/>
        </w:rPr>
        <w:t>إسْلاَمه</w:t>
      </w:r>
      <w:bookmarkEnd w:id="40"/>
    </w:p>
    <w:p>
      <w:pPr>
        <w:pStyle w:val="BookText"/>
        <w:rPr/>
      </w:pPr>
      <w:r>
        <w:rPr>
          <w:rFonts w:ascii="IRNazanin" w:hAnsi="IRNazanin" w:eastAsia="IRNazanin"/>
          <w:color w:val="111111"/>
          <w:sz w:val="28"/>
          <w:sz w:val="28"/>
          <w:szCs w:val="28"/>
          <w:rtl w:val="true"/>
          <w:lang w:bidi="fa-IR"/>
        </w:rPr>
        <w:t xml:space="preserve">حين تناهى الى سمع أبي ذر ، نبأ ظهور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ودعوته الناس الى الاسلام عقد العزم على اللقاء به ، والاستماع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فضل بادئ الأمر أن يرسل 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أنيساً </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أن ذئبا عدى على غنم له من جانب ، فنجش عليه أبو ذر بعصاه ، فتحول الى الجانب الآخر ، فنجش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مارأيت ذئبا أخبث منك ؟ فأنطق اللّه الذئب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 مني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اليهم نبيا ،</w:t>
      </w:r>
    </w:p>
    <w:p>
      <w:pPr>
        <w:pStyle w:val="BookText"/>
        <w:rPr/>
      </w:pPr>
      <w:r>
        <w:rPr>
          <w:rFonts w:ascii="IRNazanin" w:hAnsi="IRNazanin" w:eastAsia="IRNazanin"/>
          <w:color w:val="111111"/>
          <w:sz w:val="28"/>
          <w:sz w:val="28"/>
          <w:szCs w:val="28"/>
          <w:rtl w:val="true"/>
          <w:lang w:bidi="fa-IR"/>
        </w:rPr>
        <w:t>فكذبوه وشتموه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ابو ذر من أهله يريد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ورد في كتاب الواعظ م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١٤٦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معجزة للنبي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الدميري في كتاب الحيوان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٣٦٢</w:t>
      </w:r>
    </w:p>
    <w:p>
      <w:pPr>
        <w:pStyle w:val="BookText"/>
        <w:rPr/>
      </w:pPr>
      <w:r>
        <w:rPr>
          <w:rFonts w:ascii="Amiri" w:hAnsi="Amiri" w:eastAsia="Amiri" w:cs="Amiri"/>
          <w:color w:val="111111"/>
          <w:sz w:val="28"/>
          <w:sz w:val="28"/>
          <w:szCs w:val="28"/>
          <w:rtl w:val="true"/>
          <w:lang w:bidi="ar-SA"/>
        </w:rPr>
        <w:t xml:space="preserve">قريبا من ذلك بدون أن يذكر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سعيد الخدري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راع يرعى بالحرة ، اذ عدا الذئب على شاة ، فحال الراعي بينه وبينها ، فأقعى الذئب على ذنبه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تحول بيني وبين رزق ساقه اللّه الي ؟</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ذئب يكلمني ؟ فقال الذئب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 اخبرك بأعجب مني ، 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الحرتين يخبر الناس بأنباء ما قد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فزوى الراعي شياهه الى زاوية المدينة ، ثم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والذي نفسي بيده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كلم الذئب من الصحابة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بن عميرة ، وسلمة بن الأكوع ، وأهبان بن أوس الأسلمي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تقول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كذئب أهبان يتعجبون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 ان أهبان بن أوس المذكور كان في غنم له ، فشد الذئب على شاة منها ، فصاح به أهبان ، فأقعى الذئب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أتنزع مني رزقا رزقنيه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ولا رأيت اعجب من ، هذا ، ذئب يتكلم ؟ فقال الذئب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أنعجب من هذا ،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هذه النخلات ، وأومأ بيده الى المدينة يحدث بما كان وبما يكون ، ويدعو الناس الى اللّه والى عبادته وهم لا يجيبونه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ليحمل اليه بعض أخباره ،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الى هذا الوادي ، واعلم لي علم هذا الرجل الذي يزعم انه يأتيه الخبر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واسمع من قوله ، ثم إإتني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أنيس ، حتى قدم مكة ، وسمع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الى أبي ذر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يأمر بالمعروف ، وينهى عن المنكر ، ويأمر بمكارم الأخلاق ، وسمعت منه كلاماً ، ما هو بالشعر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شفيتني فيما أردتُ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فتزود وحمل شنَّة له فيها ماء ، حتى قدم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المسجد ، فالتمس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يعرفه ، وكره أن يسأل عنه ، حتى أدركه الليل ، فاضطجع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الرجل غريب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الى المنزل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معه ، لا يسألني عن شيء ولا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أصبحت من الغد ، رجعت الى المسجد ، فبقيت يومي حتى أمسيت ، وسرت الى مضجعي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بي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للرجل أن يعرف منزله ؟</w:t>
      </w:r>
    </w:p>
    <w:p>
      <w:pPr>
        <w:pStyle w:val="BookText"/>
        <w:rPr/>
      </w:pPr>
      <w:r>
        <w:rPr>
          <w:rFonts w:ascii="Amiri" w:hAnsi="Amiri" w:eastAsia="Amiri" w:cs="Amiri"/>
          <w:color w:val="111111"/>
          <w:sz w:val="28"/>
          <w:sz w:val="28"/>
          <w:szCs w:val="28"/>
          <w:rtl w:val="true"/>
          <w:lang w:bidi="ar-SA"/>
        </w:rPr>
        <w:t>فأقامه ، وذهب به معه ، وما يسأل واحد منهما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اذا كان اليوم الثالث ، فعل مثل ذلك ، فأقامه عليّ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تحدثني ما الذي اقدمك هذا البلد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اعطيتني عهداً وميثاقاً لترشدني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أنه نبي ، وأن ما جاء به حق ، وأنه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اصبحت ، فاتبعني ، فاني إن رأيت شيئاً أخاف عليك ، قمت كأني أريق الماء ، فان مضيت ، فاتبعني حتى تدخل معي مدخلي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أقفوه ، حتى 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ودخلت معه ، وحييت رسول اللّه بتحية الاسلام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أول من حياه بتحية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علي الاسلام فاسلمت ، وشهدت أن لا إله إلا اللّه ، وأن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ارجع الى قومك ، فأخبرهم ، واكتم أمرك عن أهل مكة فاني أخشاهم عليك</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 لأصوِّتن بها بين ظهرانيهم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فخرج حتى أتى المسجد ، فنادى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فثار اليه القوم وضربوه حتى أضجعوه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العباس ، فأكب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ألستم تعلمون أنه من بني غفار ، وأن طريق تجارتكم الى الشام عليهم ، وأنقذه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من الغد الى مثلها ، وثاروا اليه فضربوه ، فأكب عليه العباس ، فأنقذه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لحق بقومه</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ومن طريف ما يروى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رأى إمرأة تطوف بالبيت ، وتدعو بأحسن دعاء في الأرض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اعطني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في آخر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إساف ، ويا نائلة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وهما صنمان لقريش ، زُعم أنهما كانا من أهل اليمن ، أحب أحدهما الآخر ، فقدما حاجين ، فدخلا الكعبة ، فوجداها خلواً من كل أحد ، ففجرا بها ، فمسخا حجرين ، فأصبح الحجاج ، فوجدوهما حجرين ، فوضعوهما الى جانب ليتعظ بهما الناس كي لا يتكرر هذا العمل ، ثم توالت الأيام ، فعبدتهما قريش كبقية الأصنام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أبو ذر الى تلك المرأة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أنكحي أحدهما صاحبه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فتعلقت به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صابئ ، فجاء فتية من قريش فضربوه ، وجاء ناس من بني بكر ، فنصروه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فجاء الى النبي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أما قريش ، فلا أدعهم حتى أثأر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ضربوني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حتى أقام بعسفان </w:t>
      </w:r>
      <w:r>
        <w:rPr>
          <w:rStyle w:val="FootnoteAnchor"/>
          <w:rtl w:val="true"/>
        </w:rPr>
        <w:footnoteReference w:id="26"/>
      </w:r>
      <w:r>
        <w:rPr>
          <w:rFonts w:ascii="Amiri" w:hAnsi="Amiri" w:eastAsia="Amiri" w:cs="Amiri"/>
          <w:color w:val="111111"/>
          <w:sz w:val="28"/>
          <w:sz w:val="28"/>
          <w:szCs w:val="28"/>
          <w:rtl w:val="true"/>
          <w:lang w:bidi="ar-SA"/>
        </w:rPr>
        <w:t xml:space="preserve">وكلما أقبلت عير لقريش يحملون الطعام ، ينفِّر بهم على ثنية غزال فتلقي أحمالها ، فيجمعوا الحنط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أبو ذر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يمس أحد حبة حتى تقولوا ،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 لا إله إلا اللّه ، ويأخذون الغرائر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وحين رجع أبو ذر الى قومه ، نفذ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فدعاهم الى اللّه عز وجل ونَبذِ عبادة الأوثان والايمان برسالة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أول من أسلم منهم أخوه أنيس ، ثم اسلمت أمهما ، ثم أسلم بعد ذلك نصف قبيلة غفار ، وقال نصفهم الباقي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قدم رسول اللّه المدينة ، أسلمنا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في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 أنيساً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 أني قد أسلمت وصدَّقت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رغبة عن دينك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فأتينا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 رغبة عن دينكما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قد أسلمت وصدقت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فاحتملنا </w:t>
      </w:r>
      <w:r>
        <w:rPr>
          <w:rStyle w:val="FootnoteAnchor"/>
          <w:rtl w:val="true"/>
        </w:rPr>
        <w:footnoteReference w:id="28"/>
      </w:r>
      <w:r>
        <w:rPr>
          <w:rFonts w:ascii="Amiri" w:hAnsi="Amiri" w:eastAsia="Amiri" w:cs="Amiri"/>
          <w:color w:val="111111"/>
          <w:sz w:val="28"/>
          <w:sz w:val="28"/>
          <w:szCs w:val="28"/>
          <w:rtl w:val="true"/>
          <w:lang w:bidi="ar-SA"/>
        </w:rPr>
        <w:t>حتى أتينا قومنا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نصفهم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نصفهم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 قدم رسول اللّه المدينة ، 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رسول اللّه المدينة ، فأسلم نصفهم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أسلم </w:t>
      </w:r>
      <w:r>
        <w:rPr>
          <w:rStyle w:val="FootnoteAnchor"/>
          <w:rtl w:val="true"/>
        </w:rPr>
        <w:footnoteReference w:id="29"/>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اخوتنا ، نسلم على الذي أسلموا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غفَار غَفر اللّه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 سالمها اللّه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ومجمل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المبادرين الأول لاعتناق الاسلام حتى قيل انه رابع من أسلم ، وقيل خامسهم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الاستيعاب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إسلام أبي ذر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بعد ثلاثة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أربعة ، وقد 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خامساً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 أبو ذر ، قالوا رابعاً ، أو خامساً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41" w:name="pg7866_60768"/>
    </w:p>
    <w:p>
      <w:pPr>
        <w:pStyle w:val="Heading3"/>
        <w:numPr>
          <w:ilvl w:val="2"/>
          <w:numId w:val="1"/>
        </w:numPr>
        <w:rPr/>
      </w:pPr>
      <w:bookmarkStart w:id="42" w:name="__RefHeading___Toc5829259_1051229030"/>
      <w:bookmarkStart w:id="43" w:name="_Toc12"/>
      <w:bookmarkEnd w:id="41"/>
      <w:bookmarkEnd w:id="42"/>
      <w:r>
        <w:rPr>
          <w:rtl w:val="true"/>
        </w:rPr>
        <w:t xml:space="preserve">معَ الرَسُول </w:t>
      </w:r>
      <w:r>
        <w:rPr>
          <w:rtl w:val="true"/>
        </w:rPr>
        <w:t>(</w:t>
      </w:r>
      <w:r>
        <w:rPr>
          <w:rtl w:val="true"/>
        </w:rPr>
        <w:t>صلی اللّه عليه وآله وسلم</w:t>
      </w:r>
      <w:r>
        <w:rPr>
          <w:rtl w:val="true"/>
        </w:rPr>
        <w:t>)</w:t>
      </w:r>
      <w:bookmarkEnd w:id="43"/>
    </w:p>
    <w:p>
      <w:pPr>
        <w:pStyle w:val="BookText"/>
        <w:rPr/>
      </w:pPr>
      <w:r>
        <w:rPr>
          <w:rFonts w:ascii="IRNazanin" w:hAnsi="IRNazanin" w:eastAsia="IRNazanin"/>
          <w:color w:val="111111"/>
          <w:sz w:val="28"/>
          <w:sz w:val="28"/>
          <w:szCs w:val="28"/>
          <w:rtl w:val="true"/>
          <w:lang w:bidi="fa-IR"/>
        </w:rPr>
        <w:t xml:space="preserve">لم يأمر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باللحاق بقومه ، ودعوتهم الى الاسلام ، إلا لأنه توسم فيه صفات الكمال ، لما يتمتع به من روح عالية ، وثبات لا يتزعزع ، وتفان في العقيدة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فوجده أهلا لأن يقوم بدور من هذا النوع ، والاسلام يمر بأدق المراحل وأخطرها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نعلم أن النبي صلوات اللّه عليه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بدء رسالته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الى مزيد من المؤيدين والأعوان في داخل مكة ، وفي 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داخل مكة ، لتقوية الصف فيها ، وليمنع نفسه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خارج مكة ، لنشر مبادئ هذا الدين الجديد الحنيف ، واستقطاب أكبر عدد ممكن من الأفراد المسلمين كي ينهض بهذا الأمر جهرة وعلى الصعيد العام ، وتكون لديه القوة الكافية لصد أعدائه الذين يتربصون به الغيلة ويخططون للقضاء عليه وعلى الرسالة في مهدها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آثر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إيفاد أبي ذر الى قومه بني غفار ، على بقائه معه ، لثقته العالية بأنه سينجح في نشر الاسلام بينهم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حصل ، فقد نجح أبو ذر في ذلك ، فقد أسلم نصف قومه على يده ، وأسلم النصف الباقي عند مجيء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المدينة كما اسلفنا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وبقي أبو ذر بينهم فترة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يحضر في خلالها غزاة بدر ولا أحد ، ولا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بقي بينهم في خندق الجهاد الآخر ، حيث كان يفقههم في دينهم ، ويعلمهم أحكام الاسلام ، وهذا جهاد يحتاج الى عزيمة وحكمة ودراية ونفس 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من الوارد في ذهن من يعرف أبا ذر ، أن يعتقد بتخلفه عن هذه الغزوات الثلاث بمحض ارادته واختياره ، بل من المؤكد أن تخلفه عنها ، وبقاؤه في قومه إنما كان بايعاز من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والجهاد بالسيف مقرون مع الجهاد في اللسان ، بتعليم الناس أحكام دينهم ، وتفقيههم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تعلمها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قضى أبو ذر ، فترة بين بني قومه ، ثم عاد ليصحب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ويأخذ عنه العلم والمعارف والحكمة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حظي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بالاهتمام الكبير ، والعناية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يبتدئه بالسؤال والكلام اذا حضر ، ويسأل عنه اذا غاب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ابي الدرداء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يبتدئ أبا ذر اذا حضر ، ويتفقده اذا غاب </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ويظهر من بعض الأخبار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يمازحه ، كما كان هو يمازح </w:t>
      </w:r>
    </w:p>
    <w:p>
      <w:pPr>
        <w:pStyle w:val="BookText"/>
        <w:rPr/>
      </w:pPr>
      <w:r>
        <w:rPr>
          <w:rFonts w:ascii="IRNazanin" w:hAnsi="IRNazanin" w:eastAsia="IRNazanin"/>
          <w:color w:val="111111"/>
          <w:sz w:val="28"/>
          <w:sz w:val="28"/>
          <w:szCs w:val="28"/>
          <w:rtl w:val="true"/>
          <w:lang w:bidi="fa-IR"/>
        </w:rPr>
        <w:t xml:space="preserve">النبي صلوات اللّه عليه وهذا إن دل على شيء ، فانما يدل على مكانته الخاصة لدى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فقدروي انه قدم الى المدينة ، فلما رآه النبي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أبو نملة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أبو ذر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أبو ذر رسول اللّه صلی اللّه علیه و آله ، فقيل إنه في حائط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 في طلبه ، فوجده نائماً ، فأعظمه أن ينبهه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يستبرئ نومه من يقظته ، فتناول عسيباً يابساً ، فكسره ليسمعه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رأسه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ذر ، تخدعني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أني أرى أعمالكم في منامي ، كما أراكم في يقظتي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عينيَّ تنامان ، ولا ينام قلبي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رضی اللّه عنه في صحبته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حريصاً على اقتباس العلوم ، فكان يغتنم الفرصة في ذلك ، ويحدثنا هو عن نفسه ، فيقول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سألت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كل شيء حتى سألته عن مس الحصى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مسَّه مرة ، أو دع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تركنا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يحرك طائر جناحيه في السماء ، إلا ذكَّرنا منه علما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ذات يوم في صدر نهاره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مسجده ، فلم أر في المسجد أحداً من الناس إلا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وعلي علیه السلام جالس الى جانبه ، فاغتنمت خلوة المسجد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بأبي أنت وأمي ، أوصني بوصية ينفعني اللّه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واكرم بك يا أبا ذر ، إنك منا أهل البيت </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وقد ذكرت وصيته بكاملها في آخر الكتاب ، وهي من عظيم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وتصلح أن تكون بذاتها موضوعاً مستقلا يدرس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ميدان معارفه وعلومه التي اكتسبها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نذكر ما قاله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سئل عن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فروي أنه قال في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وعى أبو ذر علما عجز الناس عنه ، ثم أوكأ عليه ، فلم يخرج شيئاً منه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أوكأ أبو ذر على ذلك العلم ، ومنعه عن الناس ، لأنه لا تحتمله عقولهم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أخرى عن علي علیه السلام ،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وعى علما عُجز فيه ، وكان شحيحاً حريصاً على دينه ، حريصا على العلم ، وكان يكثر السؤال ، فيُعطى ويَمنع ، أما ان قد ملئ في وعائه حتى امتلأ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عن كتاب 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الصدد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أبو ذر رضي اللّه تعالى عنه ، للرسول صلی اللّه علیه و آله </w:t>
      </w:r>
    </w:p>
    <w:p>
      <w:pPr>
        <w:pStyle w:val="BookText"/>
        <w:rPr/>
      </w:pPr>
      <w:r>
        <w:rPr>
          <w:rFonts w:ascii="Amiri" w:hAnsi="Amiri" w:eastAsia="Amiri" w:cs="Amiri"/>
          <w:color w:val="111111"/>
          <w:sz w:val="28"/>
          <w:sz w:val="28"/>
          <w:szCs w:val="28"/>
          <w:rtl w:val="true"/>
          <w:lang w:bidi="ar-SA"/>
        </w:rPr>
        <w:t xml:space="preserve">ملازما وجليسا ، وعلى مسائلته والاقتباس منه حريصا ، وللقيام على ما استفاد منه أنيسا ، سأله عن الأصول والفروع ، وسأله عن الايمان والاحسان ، وسأله عن رؤية ربه تعالى ، وسأله عن أحب الكلام الى اللّه تعالى ، وسأله عن ليلة القدر أترفع مع الأنبياء ، أم تبقى ؟ وسأله عن كل شيء حتى مس الحصى في الصلاة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منحه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أوسمة عالية أهمها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أظلت الخضراء ، ولا أقلت الغبراء من ذي لهجة أصدق من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سرّه أن ينظر الى تواضع عيسى بن مريم ، فلينظر الى أبي ذر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سئل الإمام الصادق علیه السلام عن صحة هذا الحديث ، فصدَّقه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معاني الأخبار بسنده ،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 ولا أقلَّت الغبراء على ذي لهجة ، أصدق من أبي ذر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رسول اللّه ، وأمير المؤمنين ؟ وأين الحسن والحسين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السنة شهراً ؟ </w:t>
      </w:r>
      <w:bookmarkStart w:id="44" w:name="pg7866_60773"/>
    </w:p>
    <w:p>
      <w:pPr>
        <w:pStyle w:val="BookText"/>
        <w:rPr/>
      </w:pPr>
      <w:bookmarkEnd w:id="44"/>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 عشر شهراً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منها حُرُم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فشهر رمضان منها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شهر رمضان ليلة أفضل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لا يقاس بنا أحد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5829261_1051229030"/>
      <w:bookmarkStart w:id="46" w:name="_Toc13"/>
      <w:bookmarkEnd w:id="45"/>
      <w:r>
        <w:rPr>
          <w:rtl w:val="true"/>
        </w:rPr>
        <w:t>في غزوة تبوك</w:t>
      </w:r>
      <w:bookmarkEnd w:id="46"/>
    </w:p>
    <w:p>
      <w:pPr>
        <w:pStyle w:val="BookText"/>
        <w:rPr/>
      </w:pPr>
      <w:r>
        <w:rPr>
          <w:rFonts w:ascii="Amiri" w:hAnsi="Amiri" w:eastAsia="Amiri" w:cs="Amiri"/>
          <w:color w:val="111111"/>
          <w:sz w:val="28"/>
          <w:sz w:val="28"/>
          <w:szCs w:val="28"/>
          <w:rtl w:val="true"/>
          <w:lang w:bidi="ar-SA"/>
        </w:rPr>
        <w:t xml:space="preserve">في غزوة تبوك ، وقف بأبي ذر جمله ، فتخلف عليه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أبو 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ذروه ، فان يك فيه خير ، فسيلحقه اللّه بكم ، فكان يقولها لكم من تخلف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فوقف أبو ذر على جمله ، فلما أبطأ عليه ، أخذ رحله عنه ، وحمله على ظهره ، وتبع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فنظر الناس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هذا رجل على الطريق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 أبا 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تأمله الناس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ذر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يمشي وحده ، ويموت وحده ، ويبعث وحده ويشهده عصابة من المؤمنين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47" w:name="pg7866_60774"/>
    </w:p>
    <w:p>
      <w:pPr>
        <w:pStyle w:val="Heading3"/>
        <w:numPr>
          <w:ilvl w:val="2"/>
          <w:numId w:val="1"/>
        </w:numPr>
        <w:rPr/>
      </w:pPr>
      <w:bookmarkStart w:id="48" w:name="__RefHeading___Toc5829263_1051229030"/>
      <w:bookmarkStart w:id="49" w:name="_Toc14"/>
      <w:bookmarkEnd w:id="47"/>
      <w:bookmarkEnd w:id="48"/>
      <w:r>
        <w:rPr>
          <w:rtl w:val="true"/>
        </w:rPr>
        <w:t xml:space="preserve">التشيُّع </w:t>
      </w:r>
      <w:r>
        <w:rPr>
          <w:rtl w:val="true"/>
        </w:rPr>
        <w:t xml:space="preserve">... </w:t>
      </w:r>
      <w:r>
        <w:rPr>
          <w:rtl w:val="true"/>
        </w:rPr>
        <w:t>مَا هُوَ ؟</w:t>
      </w:r>
      <w:bookmarkEnd w:id="49"/>
    </w:p>
    <w:p>
      <w:pPr>
        <w:pStyle w:val="BookText"/>
        <w:rPr/>
      </w:pPr>
      <w:r>
        <w:rPr>
          <w:rFonts w:ascii="Amiri" w:hAnsi="Amiri" w:eastAsia="Amiri" w:cs="Amiri"/>
          <w:color w:val="111111"/>
          <w:sz w:val="28"/>
          <w:sz w:val="28"/>
          <w:szCs w:val="28"/>
          <w:rtl w:val="true"/>
          <w:lang w:bidi="ar-SA"/>
        </w:rPr>
        <w:t xml:space="preserve">لكي تنثبت من الحقائق ، ونرفض كل ما يشيعه المغرضون حول عقيدة الشيعة ، ونشوئها في الاسلام ، يلزمنا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الى عهود بعيدة ، مضت عليها قرون متعاقبة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 حينما يتحد المضمون ، تتلاشى عنده كل المواقيت ، وكل مؤشرات القرب والبعد ، فهو لا يتغير ، ولا يتبدل ، ولا يخضع لأي ضوابط ، زمانية كانت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المضمون بالنسبة لنا واحد ، ألا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كياننا اليوم ، كما كان بالأمس ، وكما كان قبل قرون ، وكما يكون غداً ، لا يتغير ولا يتبدل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والتشيع بالنسبة لنا ، هو من صميم ذلك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طارئا ، وليس جديداً على الاسلام ، بل هو أصل من أصوله ، دعا اليه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دعا الى بقية أركان الدين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فليس التشيع ، سوى حب أهل البيت علیهم السلام ، ومودتهم ، </w:t>
      </w:r>
    </w:p>
    <w:p>
      <w:pPr>
        <w:pStyle w:val="BookText"/>
        <w:rPr/>
      </w:pPr>
      <w:r>
        <w:rPr>
          <w:rFonts w:ascii="IRNazanin" w:hAnsi="IRNazanin" w:eastAsia="IRNazanin"/>
          <w:color w:val="111111"/>
          <w:sz w:val="28"/>
          <w:sz w:val="28"/>
          <w:szCs w:val="28"/>
          <w:rtl w:val="true"/>
          <w:lang w:bidi="fa-IR"/>
        </w:rPr>
        <w:t>والتمسك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ومولاة علي علیه السلام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معالم الدين من معدنه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التشيع ببساطة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 هم الذين يهوون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ويوالونهم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نشأ التشيع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أوصى المسلمين في مواطن كثيرة ، بالتمسك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دعاهم الى ولاء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على ذلك في حجة الوداع الاخيرة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جاء في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معاشر المسلمين ، ألست أولى بكم من أنفسكم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 فهذا علي مولاه ، اللّهم والِ من والاه ، وعادِ من عاداه وانصر من نصره ، واخذل من خذله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هذا الحديث بطرق مختلفة ، وألفاظ متغايرة ، بمضمون واحد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رواه من الصحابة اكثر من مائة وعشرة صحابياً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التابعين </w:t>
      </w:r>
    </w:p>
    <w:p>
      <w:pPr>
        <w:pStyle w:val="BookText"/>
        <w:rPr/>
      </w:pPr>
      <w:r>
        <w:rPr>
          <w:rFonts w:ascii="Amiri" w:hAnsi="Amiri" w:eastAsia="Amiri" w:cs="Amiri"/>
          <w:color w:val="111111"/>
          <w:sz w:val="28"/>
          <w:sz w:val="28"/>
          <w:szCs w:val="28"/>
          <w:rtl w:val="true"/>
          <w:lang w:bidi="ar-SA"/>
        </w:rPr>
        <w:t xml:space="preserve">أربعة وثمانون تابعياً ، ورواه من العلماء ، ثلاثمائة وستون عالماً </w:t>
      </w:r>
      <w:r>
        <w:rPr>
          <w:rStyle w:val="FootnoteAnchor"/>
          <w:rtl w:val="true"/>
        </w:rPr>
        <w:footnoteReference w:id="46"/>
      </w:r>
      <w:r>
        <w:rPr>
          <w:rFonts w:ascii="Amiri" w:hAnsi="Amiri" w:eastAsia="Amiri" w:cs="Amiri"/>
          <w:color w:val="111111"/>
          <w:sz w:val="28"/>
          <w:sz w:val="28"/>
          <w:szCs w:val="28"/>
          <w:rtl w:val="true"/>
          <w:lang w:bidi="ar-SA"/>
        </w:rPr>
        <w:t>عدا من ألَّف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الحديث هو المسمى بحديث الغدير ، نسبة لغدير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تمسك به الشيعة الإمامية كدليل هام في إثبات الخلافة لعلي علیه السلام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بالاضافة الى الأدلة الاخرى الكثيرة ، التي سنذكرها فيما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 من الشيعة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 منهم أبو ذر 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حاتم سهل بن محمد السجستاني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لفظ الشيعة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لقب أربعة من الصحابة ، سلمان الفارسي ، وأبي ذر الغفاري ، والمقداد بن الأسود الكندي وعمار بن ياسر </w:t>
      </w:r>
      <w:r>
        <w:rPr>
          <w:rStyle w:val="FootnoteAnchor"/>
          <w:rtl w:val="true"/>
        </w:rPr>
        <w:footnoteReference w:id="47"/>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جهة أخرى ، فقد ورد لفظ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عدة مناسبات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علينا الآن إلا أن نعرض بعض الاحاديث النبوية الشريفة المتضمنة لذلك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عبد اللّه الأنصاري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 بن أبي طالب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أتاكم أخي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الكعبة ، فضربها بيده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 إن هذا وشيعته هم الفائزون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أولكم إيماناً معي ، وأوفاكم بعهد اللّه تعالى ، وأقومكم بأمر اللّه ، وأعدلكم في الرعية ، وأقسمكم بالسوية ، واعظمكم عند اللّه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 أقبل عليهم علي علیه السلام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خير البرية </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الحافظ جمال الدين الذرندي ، عن ابن عباس رضی اللّه عنه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هذه الآية لما نزلت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أنت وشيعتك ، تأتي أنت وشيعتك يوم القيامة راضين مرضيين </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في المناقب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ترضى أنك معي في الجنة والحسن والحسين ، وذريتنا خلف ظهورنا ، وأزواجنا خلف ذريتنا ، وشيعتنا عن ايماننا وشمائلنا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واخرج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وجل قد غفر لك ولذريتك ، ولولدك ، ولأهلك ولشيعتك ، ولمحبي شيعتك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الطبراني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ستقدم على اللّه وشيعتك راضين مرضيين ، ويقدم عليه أعداؤك غضابا مُقمَحين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ابن مردويه ،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انت وشيعتك وموعدي وموعدكم الحوض ، اذا جائت الامم للحساب ، تدعون غُرَّاً محجلين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لإبن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قمح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ستقدم على اللّه أنت وشيعتك راضين مرضيين ، ويقدم عليه عدوك غضاباً مقمحين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جمع يده الى عنقه يريهم كيف الإقماح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ربيع الأبرار ، يروى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اذا كان يوم القيامة ، أخذتُ بحُجزة </w:t>
      </w:r>
      <w:r>
        <w:rPr>
          <w:rStyle w:val="FootnoteAnchor"/>
          <w:rtl w:val="true"/>
        </w:rPr>
        <w:footnoteReference w:id="51"/>
      </w:r>
      <w:r>
        <w:rPr>
          <w:rFonts w:ascii="Amiri" w:hAnsi="Amiri" w:eastAsia="Amiri" w:cs="Amiri"/>
          <w:color w:val="111111"/>
          <w:sz w:val="28"/>
          <w:sz w:val="28"/>
          <w:szCs w:val="28"/>
          <w:rtl w:val="true"/>
          <w:lang w:bidi="ar-SA"/>
        </w:rPr>
        <w:t>اللّه تعالى ، وأخذت أنت بحُجزتي وأخذ ولدك بحجزتك ، وأخذ شيعة ولدك بحجزهم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أين يؤمر بنا ؟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الأحاديث الأخرى التي تدعو المسلمين الى التمسك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 الطاهر فان استقصاءها وذكرها يحتاج الى وضع مجلد 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نذكر بعضاً منها هنا ، لأجل التبرك بها من جهة ، ولاطلاع القارئ الكريم على مدى ما تحمل من أهمية ، من جهة 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الجويني بسنده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سره أن يحيا حياتي ، ويموت مماتي ، ويسكن جنة عدن غرسها ربي ، فليوال علياً من بعدي ، وليقتدِ بالأئمة من بعدي ، فانهم عترتي ، خلقوا من طينتي ، ورزقوا فهماً وعلماً ، ويل للمكذبين بفضلهم من أمتي ، </w:t>
      </w:r>
    </w:p>
    <w:p>
      <w:pPr>
        <w:pStyle w:val="BookText"/>
        <w:rPr/>
      </w:pPr>
      <w:r>
        <w:rPr>
          <w:rFonts w:ascii="Amiri" w:hAnsi="Amiri" w:eastAsia="Amiri" w:cs="Amiri"/>
          <w:color w:val="111111"/>
          <w:sz w:val="28"/>
          <w:sz w:val="28"/>
          <w:szCs w:val="28"/>
          <w:rtl w:val="true"/>
          <w:lang w:bidi="ar-SA"/>
        </w:rPr>
        <w:t xml:space="preserve">القاطعين فيهم صلتي ، لا أنالهم اللّه شفاعتي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أنس بن مالك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 أسكب لي وضوءاً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قام فصلى ركعتين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 أول من يدخل عليك من هذا الباب ،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وقائد الغر المحجلين ، وخاتم الوصيين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رجلا من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جاء علي صلوات اللّه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يا أنس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مستبشراً ، فاعتنقه ثم جعل يمسح عرق وجهه بوجهه ، ويمسح عرق وجه علي بوجهه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لقد رأيتك صنعت شيئا ، ما صنعت بي من قبل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يمنعني ، وأنت تؤدي عني ، وتسمعهم صوتي ، وتبين لهم ما اختلفوا فيه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ابي ذر الغفاري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خاتم الأنبياء ، وأنت يا علي خاتم الأوصياء الى يوم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ولفظ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النبيين ، كذلك علي خاتم الأوصياء الى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 إلا أنه لا نبي بعدي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الحديث رواه الجويني بعدة طرق ، وهو حديث مشهور وهو المسمى بحديث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مسلم في صحيحه عن سعد بن ابي وقاص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فضائل الصحابة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حديث طويل ، عن أبي أيوب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 إن علياً لا يردك عن هدى ، ولا يدلك على 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 طاعة علي طاعتي ، وطاعتي طاعة اللّه عز وجل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حلقة معلقة بباب الجنة ، من تعلق بها دخل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انس بن مالك ، قال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سائلا أتى المسجد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يقرض المليّ الوفي ؟ وعلي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راكع يقول </w:t>
      </w:r>
      <w:r>
        <w:rPr>
          <w:rStyle w:val="FootnoteAnchor"/>
          <w:rtl w:val="true"/>
        </w:rPr>
        <w:footnoteReference w:id="54"/>
      </w:r>
      <w:r>
        <w:rPr>
          <w:rFonts w:ascii="IRNazanin" w:hAnsi="IRNazanin" w:eastAsia="IRNazanin"/>
          <w:color w:val="111111"/>
          <w:sz w:val="28"/>
          <w:sz w:val="28"/>
          <w:szCs w:val="28"/>
          <w:rtl w:val="true"/>
          <w:lang w:bidi="fa-IR"/>
        </w:rPr>
        <w:t>بيده خلفه للسائل خذه ، أي اخلع الخاتم من 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 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انت وأمي يا رسول اللّه ، ما وجبت ؟ قال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خلعه من يده ، حتى خلعه من كل ذنب وخطيئة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ابن عباس رضی اللّه عنه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أقبل عبد اللّه بن سلاّم ، ومعه نفر من قومه ، ممن قد آمنوا بالنبي صلی اللّه علیه و 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 منازلنا بعيدة ، وليس لنا مجلس ، ولا متحدث دون هذا المجلس ، وان قومنا لما رأونا آمنا باللّه ورسوله ، وصدقناه ، رفضونا ، وآلوا على أنفسهم أن لا يجالسونا ، ولا يناكحونا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يتزوجون منا ولا نتزوج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يكلمونا ، فشق ذلك علينا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النبي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 وَيُؤْتُونَ الزَّكَاةَ وَهُمْ رَاكِعُونَ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النبي صلی اللّه علیه و آله خرج الى المسجد ، والناس بين قائم وراكع ، وبصر بسائل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أعطاك أحد شيئاً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خاتم من ذهب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أعطاكه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الى علي بن أبي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أي حال أعطاك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وهو راكع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فكبَّر النبي صلی اللّه علیه و آله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يَتَوَلَّ اللَّهَ </w:t>
      </w:r>
    </w:p>
    <w:p>
      <w:pPr>
        <w:pStyle w:val="BookText"/>
        <w:rPr/>
      </w:pPr>
      <w:r>
        <w:rPr>
          <w:rFonts w:ascii="Amiri" w:hAnsi="Amiri" w:eastAsia="Amiri" w:cs="Amiri"/>
          <w:color w:val="111111"/>
          <w:sz w:val="28"/>
          <w:sz w:val="28"/>
          <w:szCs w:val="28"/>
          <w:rtl w:val="true"/>
          <w:lang w:bidi="ar-SA"/>
        </w:rPr>
        <w:t>وَرَسُولَهُ وَالَّذِينَ آمَنُوا فَإِنَّ حِزْبَ اللَّهِ هُمُ الْغَالِبُونَ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فأنشأ حسان بن ثابت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تفديك نفسي ومهجتي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بطيئ في الهوى ومسارع</w:t>
      </w:r>
    </w:p>
    <w:p>
      <w:pPr>
        <w:pStyle w:val="BookText"/>
        <w:rPr/>
      </w:pPr>
      <w:r>
        <w:rPr>
          <w:rFonts w:ascii="Amiri" w:hAnsi="Amiri" w:eastAsia="Amiri" w:cs="Amiri"/>
          <w:color w:val="111111"/>
          <w:sz w:val="28"/>
          <w:sz w:val="28"/>
          <w:szCs w:val="28"/>
          <w:rtl w:val="true"/>
          <w:lang w:bidi="ar-SA"/>
        </w:rPr>
        <w:t xml:space="preserve">أيذهب مدحي والمحبين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المدح في جنب الإله بضائع</w:t>
      </w:r>
    </w:p>
    <w:p>
      <w:pPr>
        <w:pStyle w:val="BookText"/>
        <w:rPr/>
      </w:pPr>
      <w:r>
        <w:rPr>
          <w:rFonts w:ascii="Amiri" w:hAnsi="Amiri" w:eastAsia="Amiri" w:cs="Amiri"/>
          <w:color w:val="111111"/>
          <w:sz w:val="28"/>
          <w:sz w:val="28"/>
          <w:szCs w:val="28"/>
          <w:rtl w:val="true"/>
          <w:lang w:bidi="ar-SA"/>
        </w:rPr>
        <w:t xml:space="preserve">فأنت الذي اعطيت اذ كنت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نفوس القوم يا خير راكع</w:t>
      </w:r>
    </w:p>
    <w:p>
      <w:pPr>
        <w:pStyle w:val="BookText"/>
        <w:rPr/>
      </w:pPr>
      <w:r>
        <w:rPr>
          <w:rFonts w:ascii="Amiri" w:hAnsi="Amiri" w:eastAsia="Amiri" w:cs="Amiri"/>
          <w:color w:val="111111"/>
          <w:sz w:val="28"/>
          <w:sz w:val="28"/>
          <w:szCs w:val="28"/>
          <w:rtl w:val="true"/>
          <w:lang w:bidi="ar-SA"/>
        </w:rPr>
        <w:t xml:space="preserve">فانزل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وبينها في محكمات الشرائع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وقصة التصدّق بالخاتم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أشهر المشهورات ، وقد رواها الجويني بعدة طرق ، وبأسانيد مختلفة ، كما رواها غيره من أرباب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ونكتفي هنا بهذا العرض لبعض الروايات في هذا المضمون ، والتي هي نزر قليل من الكثير الكثير ، اذ لو أردنا استقصاء وذكر الأحاديث المروية عن النبي صلی اللّه علیه و آله في فضل أمير المؤمنين علي علیه السلام ، والمشتملة على النص بالولاية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 وعلى إلزام المسلمين بالأخذ عن أهل البيت علیهم السلام معالم دينهم لألزمنا ذلك بافراد كتاب مستقل ، ولأخرجنا عن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ومجمل القول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الشيعة يعتقدون بأن الإمامة ، لا تكون إلا بالنص من اللّه تعالى ، </w:t>
      </w:r>
    </w:p>
    <w:p>
      <w:pPr>
        <w:pStyle w:val="BookText"/>
        <w:rPr/>
      </w:pPr>
      <w:r>
        <w:rPr>
          <w:rFonts w:ascii="IRNazanin" w:hAnsi="IRNazanin" w:eastAsia="IRNazanin"/>
          <w:color w:val="111111"/>
          <w:sz w:val="28"/>
          <w:sz w:val="28"/>
          <w:szCs w:val="28"/>
          <w:rtl w:val="true"/>
          <w:lang w:bidi="fa-IR"/>
        </w:rPr>
        <w:t xml:space="preserve">على لسان النبي ، أو على لسان الإمام الذي قبله ، وأن الإمام لا بد وأن يكون معصوماً من جميع الرذائل ، ومن السهو والخطأ والنسيان ، كما لا بد وأن يكون أفضل الناس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يهمنا من بحث الإمامة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انهم هم الخلفاء الشرعيون ، وأهل السلطة الإلهية ، فان ذلك أمر مضى في ذمة التاريخ ، وليس في اثباته ما يعيد دورة الزمن من جديد أو يعيد الحقوق المسلوبة الى أهلها ، وانما يهمنا منه ، ما ذكرنا من لزوم الرجوع اليهم في الأخذ بأحكام اللّه الشرعية ، وتحصيل ما جاء به الرسول الأكرم على الوجه الصحيح الذي جاء به ، وان في أخذ الأحكام من الرواة والمجتهدين الذين لا يستقون من نمير مائهم ، ولا يستضيئون بنورهم ، ابتعاداً عن محجة الصواب في الدين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50" w:name="pg7866_60784"/>
    </w:p>
    <w:p>
      <w:pPr>
        <w:pStyle w:val="Heading3"/>
        <w:numPr>
          <w:ilvl w:val="2"/>
          <w:numId w:val="1"/>
        </w:numPr>
        <w:rPr/>
      </w:pPr>
      <w:bookmarkStart w:id="51" w:name="__RefHeading___Toc5829265_1051229030"/>
      <w:bookmarkStart w:id="52" w:name="_Toc15"/>
      <w:bookmarkEnd w:id="50"/>
      <w:bookmarkEnd w:id="51"/>
      <w:r>
        <w:rPr>
          <w:rtl w:val="true"/>
        </w:rPr>
        <w:t>أبو ذَرّ وَالتّشيُّع</w:t>
      </w:r>
      <w:bookmarkEnd w:id="52"/>
    </w:p>
    <w:p>
      <w:pPr>
        <w:pStyle w:val="BookText"/>
        <w:rPr/>
      </w:pPr>
      <w:r>
        <w:rPr>
          <w:rFonts w:ascii="Amiri" w:hAnsi="Amiri" w:eastAsia="Amiri" w:cs="Amiri"/>
          <w:color w:val="111111"/>
          <w:sz w:val="28"/>
          <w:sz w:val="28"/>
          <w:szCs w:val="28"/>
          <w:rtl w:val="true"/>
          <w:lang w:bidi="ar-SA"/>
        </w:rPr>
        <w:t>من هذا المنطلق الواضح ، يمكننا القول بأن التشيع ليس مذهبا طارئا على الاسلام ، أو فكرة دخيلة عليه ، بل هو من صميم الاسلام ، وأصل من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في عهد النبي الأعظم ، وبايعاز منه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بذر هذه البذرة المباركة وتعاهدها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لدينا الآن ، هو الوصول الى ما نريده من هذه الحقيقة ، الهامة ، وهو التحدث عن تشيع أبي ذر الصحابي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علينا في هذا الحال إلا أن نسرد بعض النصوص التأريخية المتضمنة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حاتم سهل بن محمد السجستاني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لفظ الشيعة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لقب أربعة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الفارسي ، وأبي ذر الغفاري ، والمقداد بن الأسود الكندي ، وعمار بن ياسر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المفيد رحمه اللّه ، في بيان إمامة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فاختلفت الأمة في إمامته يوم وفاة النبي صلی اللّه علیه و آله ، </w:t>
      </w:r>
    </w:p>
    <w:p>
      <w:pPr>
        <w:pStyle w:val="BookText"/>
        <w:rPr/>
      </w:pPr>
      <w:r>
        <w:rPr>
          <w:rFonts w:ascii="Amiri" w:hAnsi="Amiri" w:eastAsia="Amiri" w:cs="Amiri"/>
          <w:color w:val="111111"/>
          <w:sz w:val="28"/>
          <w:sz w:val="28"/>
          <w:szCs w:val="28"/>
          <w:rtl w:val="true"/>
          <w:lang w:bidi="ar-SA"/>
        </w:rPr>
        <w:t xml:space="preserve">فقالت شيعته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هاشم كافة ، وسلمان ، وعمار ، وأبو ذر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اليعقوبي ، حول الموضوع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وتخلف عن بيعة أبي بكر قوم من المهاجرين والأنصار ، ومالوا مع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المطلب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ذر الغفاري ، وعمار بن ياسر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ما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الكشي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الهاتف بفضائل أمير المؤمنين علیه السلام ، ووصي رسول اللّه واستخلافه إياه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سيرة الأئمة الإثني عشر ، حول الموضوع ذاته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عليهم سلمان الفارسي ، وأبو ذر ، وعمار ، والمقداد ، وغيرهم من وجوه الصحابة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كتاب أصل الشيعة وأصولها ، في ذكر طبقات الشيعة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أعيان الصحابة ، وأبرارهم ، كسلمان المحمدي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ذر ، والمقداد وعمار ، وخزيمة ذي الشهادتين ، وابن التيهان ، وحذيفة بن اليمان ، والزبير ، والفضل بن العباس ، وأخيه الحبر عبد اللّه ، وهاشم بن عتبة المرقال ، وابي ايوب الأنصاري ، وأبان وأخيه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سعيد العاص ، الأمويين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بن كعب سيد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وانس بن الحرث بن نبيه ، الذي 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في أرض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فمن شهد ذلك منكم ، فلينصره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أنس ، وقتل مع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الإصابة والاستيعاب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الشيخ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أردت أن أعد عليك الشيعة من الصحابة ، واثبات تشيعهم من كتب السنة ، لأحوجني ذلك الى إفراد كتاب ضخم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الى غير ذلك من النصوص والأخبار ، التي تصرح بتشيع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الصحابة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البيت الطاهر تشيعاً ليس عاطفياً يقتصر على حبهم فحسب ، بل تشيعاً مبدئياً ، ينادي بأحقية علي علیه السلام في الخلافة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الى ما سمعه هو ، وبقية الصحابة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 كحديث الغدير المتقدم 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كان أبو ذر رضی اللّه عنه ، ممن ثبت على هذا المبدأ ، فنافح عنه ، ودافع على أكثر من جبهة ، وفي عدة مواطن ، ودعا المسلمين اليه بكل جرأة وصراحة ، حتى آخر لحظة من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مكة ، كان لسانه يلهج بذلك ، وفي المدينة ، كما في الشام ، وحتى في منفاه الأخير في الربذة ، لم يتوان ، ولم يتلكأ في تأدية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مكة المكرمة ، وحول البيت العتيق ، مهوى قلوب الملايين من المسلمين ومركز تجمعهم في كل عام ، كان أبو ذر يغتنم الفرصة ، فيدعو المسلمين ، ليحدثهم بما سمع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 أهل البيت بصورة عامة ، وعلي علیه السلام بصورة خاصة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 ما رواه الجويني بسنده ، عن عباية بن ربعي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بينما عبد اللّه بن عباس ، جالس على شفير 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اذ أقبل رجل متعمم بعمامة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فجعل ابن عباس لا يقول ، قال رسول اللّه صلی اللّه علیه و آله ، إلا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 من أنت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فكشف العمامة عن وجهه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من عرفني ، فقد عرفني ، ومن لم يعرفني ، فأنا جندب ابن جنادة البدري ، أبو ذر الغفاري ، سمعت النبي صلی اللّه علیه و آله بهاتين ، وإلا فصمَّتا ، ورأيته بهاتين ، وإلا فعميتا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قائد البررة ، وقاتل الكفرة ، منصور من نصره ، مخذول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اني صليت مع رسول اللّه صلی اللّه علیه و آله يوماً من الأيام صلاة الظهر ، فسأل سائل في المسجد ، فلم يعطه أحد ، فرفع السائل يده الى السماء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إشهد اني سألت في مسجد رسول اللّه صلی اللّه علیه و آله فلم يعطني أحد شيئا ، وعلي علیه السلام كان راكعا ، فأومأ بخنصره اليمنى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يتختم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السائل حتى أخذ الخاتم من خنصره ، وذلك بعين رسول اللّه صلی اللّه علیه و آله ، فلما فرغ النبي صلی اللّه علیه و آله من صلاته ، رفع رأسه الى السماء ، وقال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أخي موسى سألك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 وَيَسِّرْ لِي أَمْرِي وَاحْلُلْ عُقْدَةً مِنْ لِسَانِي يَفْقَهُوا قَوْلِي وَاجْعَلْ لِي وَزِيرًا مِنْ أَهْلِي هَارُونَ أَخِي اشْدُدْ بِهِ أَزْرِي وَأَشْرِكْهُ فِي أَمْرِي</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 فأنزلت عليه قرآناً ناطقاً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عَضُدَكَ بِأَخِيكَ وَنَجْعَلُ لَكُمَا سُلْطَانًا فَلَا يَصِلُونَ إِلَيْكُمَا</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اللّهم ، وأنا محمد نبيك وصفيك ، اللّهم اشرح لي صدري ، ويسر لي أمري ، واجعل لي وزيراً من أهلي ، علياً أخي ، أشدد به ظهري</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 ما استتم رسول اللّه صلی اللّه علیه و آله الكلمة ، حتى نزل عليه جبرئيل من عند اللّه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محمد إقرأ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الجويني أيضا بسنده الى الحافظ ابي بكر ، بسنده عن كديرة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أسند ظهره الى الكعبة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الناس ، هلموا أحدثكم عن نبيكم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يكون قال لي واحدة منهن ، أحب الي من الدنيا وما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رسول اللّه 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أعنه واستعن به ، اللّهم انصره وانتصر به ، فانه عبدك وأخو رسولك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المستدرك ، عن حنش الكناني ، أنه قال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بباب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من </w:t>
      </w:r>
    </w:p>
    <w:p>
      <w:pPr>
        <w:pStyle w:val="BookText"/>
        <w:rPr/>
      </w:pPr>
      <w:r>
        <w:rPr>
          <w:rFonts w:ascii="Amiri" w:hAnsi="Amiri" w:eastAsia="Amiri" w:cs="Amiri"/>
          <w:color w:val="111111"/>
          <w:sz w:val="28"/>
          <w:sz w:val="28"/>
          <w:szCs w:val="28"/>
          <w:rtl w:val="true"/>
          <w:lang w:bidi="ar-SA"/>
        </w:rPr>
        <w:t xml:space="preserve">عرفني ، فأنا من عرفتم ، ومن أنكرني ، فأنا أبو ذر ، سمعت رسول اللّه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مثل أهل بيتي فيكم ، مثل سفينة نوح من قومه ، من ركبها نجا ، ومن تخلف عنها غرق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المدينة ، عاصمة العالم الاسلامي ، ومقر الخلافة ، كان رضی اللّه عنه يقوم بنفس الدور ، على الرغم من المراقبة الشديدة المفروضة من قبل الأمويين ودعاتهم في ذلك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اليعقوبي في تأريخه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عثمان أن أبا ذر ، يقعد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ويجتمع اليه الناس ، فيحدث بما فيه الطعن عليه ، وأنه وقف بباب المسجد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 من عرفني ، فقد عرفني ، ومن لم يعرفني ، فأنا أبو ذر الغفاري ، جندب بن جنادة الربذي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إصطفى آدم ونوحاً وآل إبراهيم ، وآل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الصفوة من نوح ، فالأول من إبراهيم ، والسلالة من إسماعيل ، والعترة الهادية من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شرف شريفهم واستحقوا الفضل في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فينا كالسماء المرفوعة ، وكالكعبة المستورة ، أو كالقبلة المنصوبة ، أو كالشمس الضاحية ، أو كالقمر الساري ، أو كالنجوم الهادية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كالشجرة الزيتونة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زيتها ، وبورك زبدها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وارث علم آدم ، وما فضل به النبيون ، وعلي بن أبي طالب وصي محمد ووارث علمه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أيتها الأمة المتحيرة ، أما لو قدمتم من قدَّم اللّه ، وأخرتم من أخَّر </w:t>
      </w:r>
    </w:p>
    <w:p>
      <w:pPr>
        <w:pStyle w:val="BookText"/>
        <w:rPr/>
      </w:pPr>
      <w:r>
        <w:rPr>
          <w:rFonts w:ascii="Amiri" w:hAnsi="Amiri" w:eastAsia="Amiri" w:cs="Amiri"/>
          <w:color w:val="111111"/>
          <w:sz w:val="28"/>
          <w:sz w:val="28"/>
          <w:szCs w:val="28"/>
          <w:rtl w:val="true"/>
          <w:lang w:bidi="ar-SA"/>
        </w:rPr>
        <w:t xml:space="preserve">اللّه وأقررتم الوالية والوراثة في أهل بيت نبيكم ، لأكلتم من فوق رؤوسكم ، ومن تحت أقدامكم ، ولما عال ولي اللّه ، ولا طاش سهم من فرائض اللّه ، ولا اختلف إثنان في حكم اللّه ، إلا وجدتم علم ذلك عندهم ، من كتاب اللّه وسنة نبيِّه ، فأما اذا فعلتم ما فعلتم ، فذوقوا وبال أمركم ، وسيعلم الذين ظلموا أي منقلب ينقلبون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الشام ، كان أبو ذر يسلك نفس المسلك مع من يجتمع اليه من الناس ويحدثهم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يجلس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كما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ويجتمع اليه الناس ، حتى كثر من يجتمع اليه ، ويسمع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وحتى في الربذة ، منفاه الموحش المقفر ، لم تصرفه آلامه وهمومه ، ولا ما هو فيه من الاغتراب عن مواطن الايمان والجهاد ، والأصحاب الأخلاء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يصرفه ذلك ولم يشغله عن اكمال مسيرته التي بدأت خطاها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 متمسكا بمبدأه هذا ، منادياً به حين تمكنه الفرصة من ذلك ، فرصة اللقاء بمن يستمع اليه ، ويأخذ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شرح النهج ، عن أبي رافع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أبا ذر بالربذة ، أودعه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أردت الانصراف ، قال لي ، ولأناس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فتنة ، فاتقوا اللّه ، وعليكم بالشيخ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 فاتبعوه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موقف أبي ذر من مبدأ التشيع ، كان موقفاً مثالياً يجسم لنا كل معاني الثبات والصمود ، فما كان لتلين له عريكة فيه ، ولا لتميل له </w:t>
      </w:r>
    </w:p>
    <w:p>
      <w:pPr>
        <w:pStyle w:val="BookText"/>
        <w:rPr/>
      </w:pPr>
      <w:r>
        <w:rPr>
          <w:rFonts w:ascii="IRNazanin" w:hAnsi="IRNazanin" w:eastAsia="IRNazanin"/>
          <w:color w:val="111111"/>
          <w:sz w:val="28"/>
          <w:sz w:val="28"/>
          <w:szCs w:val="28"/>
          <w:rtl w:val="true"/>
          <w:lang w:bidi="fa-IR"/>
        </w:rPr>
        <w:t>قناة ، لقد كان صلباً قوياً ، متفانياً في سبيل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في موقفه هذا ، يفسر لنا بيعته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 تأخذه في اللّه لومة لائم ، وأن يقول الحق ولو كان مرا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معاوية بن ثعلبة الليثي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مرض أبو ذر ، فأوصى الى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بعض من يعوده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أوصيت الى أمير المؤمنين عثمان ، كان أجمل لوصيتك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أوصيت الى أمير المؤمنين ، حق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أنه للربيع الذي يسكن اليه ، ولو قد 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انكرتم الناس وانكرتم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 انا لنعلم أن أحبهم الى رسول اللّه صلی اللّه علیه و آله أحبهم اليك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أحب اليك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الشيخ المظلوم ، المضطهد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أبي طالب</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7866_60793"/>
      <w:bookmarkStart w:id="54" w:name="pg7866_60793"/>
      <w:bookmarkEnd w:id="5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pg7866_60793"/>
      <w:bookmarkStart w:id="56" w:name="__RefHeading___Toc5829267_1051229030"/>
      <w:bookmarkStart w:id="57" w:name="_Toc16"/>
      <w:bookmarkEnd w:id="55"/>
      <w:bookmarkEnd w:id="56"/>
      <w:r>
        <w:rPr>
          <w:rtl w:val="true"/>
        </w:rPr>
        <w:t>إقامتهُ في بِلاَد الشَّام</w:t>
      </w:r>
      <w:bookmarkEnd w:id="5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إقامتُه في بِلاَد الشَّام</w:t>
      </w:r>
    </w:p>
    <w:p>
      <w:pPr>
        <w:pStyle w:val="BookText"/>
        <w:rPr/>
      </w:pPr>
      <w:r>
        <w:rPr>
          <w:rFonts w:ascii="Amiri" w:hAnsi="Amiri" w:eastAsia="Amiri" w:cs="Amiri"/>
          <w:color w:val="111111"/>
          <w:sz w:val="28"/>
          <w:sz w:val="28"/>
          <w:szCs w:val="28"/>
          <w:rtl w:val="true"/>
          <w:lang w:bidi="ar-SA"/>
        </w:rPr>
        <w:t>حين نقرأ سيرة أبي ذر في الكتب التأريخية وغيرها ، نجد أنفسنا أمام صورة غير واضحة لهذا الصحابي العظيم ، فنجد شيئا من الغموض يكاد يكتنف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مردّ ذلك يعود الى نوع من التعتيم الاعلامي ، فرض على مسار هذه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بعض المؤرخين ، كالطبري ، وابن الأثير ، قد أهملوا التفصيل في كيفية نفي أبي ذر الى المدينة ، فالربذة ، كما أهملوا ذكر النزاع الذي جرى بينه وبين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الآخر يحاول الدفاع عن عثمان ، فيذهب الى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أبا ذر نزل الربذة بمحض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والبعض الآخر ، يؤكد نفي أبي ذر الى الشام أوّلا ، ثم الى المدينة ، ثم الى الربذة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بدورنا ، نريد التثبت من الحقائق حول هذا الامر ، عن طريق الاستعانة ببعض الروايات ، والنصوص التأريخية ، والابتعاد عمَّا تمليه العاطفة والحساسيات الخاصة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والذي وجدته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التأمل والتدقيق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ذر كان قد أقام في الشام مدة طويلة ، ربما نافت على العشرة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تسنى له من خلالها نشر مذهبه في التشيع لعلي وأهل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 الآن ، أن أعرض للقارئ كلمات بعض المؤرخين والباحثين ، الذين ذهبوا الى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أبا ذر أُخرج الى الشام منفيَّاً ، ليتسنى له المقارنة بينها وبين النصوص الاخرى التي تؤكد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أبن أبي الحديد في شرح النهج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عليه اكثر أرباب السيرة ، وعلماء الاخبار والنقل ، أن عثمان نفى أبا ذر أوّلا الى الشام ، ثم استقدمه الى المدينة لمَّا شكا منه معاوية ، ثم نفاه من المدينة الى الربذة ، لما عمل بالمدينة نظير ما كان يعمل بالشام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المرتضى رحمه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المعروف والظاهر ، أنه نفاه أوّلا الى الشام ، ثم استقدمه الى المدينة لما شكا منه معاوية ، ثم نفاه من المدينة الى الربذة </w:t>
      </w:r>
      <w:r>
        <w:rPr>
          <w:rFonts w:eastAsia="Amiri" w:cs="Amiri" w:ascii="Amiri" w:hAnsi="Amiri"/>
          <w:color w:val="111111"/>
          <w:sz w:val="28"/>
          <w:szCs w:val="28"/>
          <w:rtl w:val="true"/>
          <w:lang w:bidi="ar-SA"/>
        </w:rPr>
        <w:t xml:space="preserve">.. »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الامين رحمه اللّه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أبو ذر ليترك المدينة ، مهاجر رسول اللّه صلی اللّه علیه و آله ، ومسجده ، ومجاورة قبره ، اختيار ، ويذهب الى الشام ، فيجاور بني أميَّة ، وانما خرج الى الشام منفياً </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الى غير ذلك من أقوال غيرهم ، التي تفيد الشهرة حول هذا الامر ، والشهرة في هذا المقام لا تغني من الحق شيئاً ، فرب مشهور لا أصل له ، سيما اذا قام الدليل على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والآن نعرض للقارئ بعض النصوص الاخرى ، نضعها بين يديه للتأكد مما نرمي اليه ، من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إقامة أبي ذر في الشام كانت طويلة جدا ، وكانت بادئ الامر بمحض اختياره ورغبته ، وكامل حريته ، إلا أن حريته في الذهاب الى المدينة المنورة ، ومجاورة قبر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شاء ، أصبحت مقيدة آخر الامر بسبب ما جرى بينه وبين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الاستيعاب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أسلم أبو ذر ، رجع الى بلاد قومه ، فأقام بها حتى مضت بدر ، وأحد ، والخندق ، ثم قدم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 فصحبه الى أن مات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خرج بعد وفاة أبي بكر الى الشام ، فلم يزل بها حتى ولي عثمان ، ثم استقدمه عثمان لشكوى معاوية ، فنفاه وأسكنه الربذة ، فمات بها </w:t>
      </w:r>
      <w:r>
        <w:rPr>
          <w:rFonts w:eastAsia="Amiri" w:cs="Amiri" w:ascii="Amiri" w:hAnsi="Amiri"/>
          <w:color w:val="111111"/>
          <w:sz w:val="28"/>
          <w:szCs w:val="28"/>
          <w:rtl w:val="true"/>
          <w:lang w:bidi="ar-SA"/>
        </w:rPr>
        <w:t xml:space="preserve">.. »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 يحق لنا التساؤل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المبرر لرفض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هناك الشواهد الكثيرة على صحة مضمونها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رفض هذه الرواية ، لا مبرر له ، فأي مانع من أن يكون أبو ذر ، قد أقام في الشام بمحض اختياره ، إن لم نقل بأنه كان يتعرض لمضايقات معينة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نظرا لجرأته وصراحته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به الى الاقامة فيها أثناء خلافة 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من يتتبع سيرة أبي ذر ، يجد أن هذه الشخصية الفريدة ، يكتنف مسارها الغموض والتعتيم من الفترة ما بين خلافة عمر الى خلافة عثمان ، فلاحديث ، ولارواية ، ولا أي شيء يتعلق به في تلك الفترة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كونه من المبرزين الأول في الاسلام ، دينا ، وفضلا ، وعلما ، فهو لم يكن مسلما عاديا يقرن بعامة المسلمين ، بل كان من خيرة خيرتهم ، ممن نوَّه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بفضلهم ، وممن حازوا قصب السبق في مجالي الدين والعلم ، ويكفي قول رسول اللّه صلی اللّه علیه و آله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تقل الغبراء ، ولا تظل الخضراء من ذي لهجة أصدق ولا أوفى من أبي ذر ، شبيه عيسى بن مريم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وحديث علي علیه السلام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وعاء ملئ علما ، ثم أوكأ عليه </w:t>
      </w:r>
      <w:r>
        <w:rPr>
          <w:rFonts w:eastAsia="IRNazanin" w:cs="IRNazanin"/>
          <w:color w:val="111111"/>
          <w:sz w:val="28"/>
          <w:szCs w:val="28"/>
          <w:rtl w:val="true"/>
          <w:lang w:bidi="fa-IR"/>
        </w:rPr>
        <w:t xml:space="preserve">» </w:t>
      </w:r>
      <w:r>
        <w:rPr>
          <w:rStyle w:val="FootnoteAnchor"/>
          <w:rtl w:val="true"/>
        </w:rPr>
        <w:footnoteReference w:id="78"/>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التعتيم الاعلامي على مسار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الفترة ، ربما لم يكن مقصودا ، ولكنه يؤكد تأكيدا كاملا على أنه كان بعيدا عن مركز الخلافة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العالم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يكن في تلك الفترة في موطنه الاصلي ، أعني منازل قومه بني غفار ، لأن النصوص لا تشير الى ذلك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أبو ذر في تلك الفترة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الشواهد التأريخية كلها ساكتة عن وجوده في أي بلد ، ما عدا الشام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ذر رضی اللّه عنه في تلك الفترة ، قد اتخذ الشام وجوارها مقرا له ، وقد كان يقوم بدوره الرسالي فيها على أكمل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يستفاد من بقية النصوص والروايات في هذا الصدد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في رواية البلاذري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عثمان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للامام أن يأخذ من المال ؟ فاذا أيسر قضى ؟</w:t>
      </w:r>
    </w:p>
    <w:p>
      <w:pPr>
        <w:pStyle w:val="BookText"/>
        <w:rPr/>
      </w:pPr>
      <w:r>
        <w:rPr>
          <w:rFonts w:ascii="Amiri" w:hAnsi="Amiri" w:eastAsia="Amiri" w:cs="Amiri"/>
          <w:color w:val="111111"/>
          <w:sz w:val="28"/>
          <w:sz w:val="28"/>
          <w:szCs w:val="28"/>
          <w:rtl w:val="true"/>
          <w:lang w:bidi="ar-SA"/>
        </w:rPr>
        <w:t xml:space="preserve">فقال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اليهوديين ، أتعلمنا ديننا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أكثر أذاك لي ، وأولعك بأصحابي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إلحق بمكتبك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مكتبه بالشام ، إلا أنه كان يقدم حاجا ، ويسأل عثمان الإذن له في مجاورة قبر رسول اللّه صلی اللّه علیه و آله ، فيأذن له في ذلك </w:t>
      </w:r>
      <w:r>
        <w:rPr>
          <w:rFonts w:eastAsia="IRNazanin" w:cs="IRNazanin"/>
          <w:color w:val="111111"/>
          <w:sz w:val="28"/>
          <w:szCs w:val="28"/>
          <w:rtl w:val="true"/>
          <w:lang w:bidi="fa-IR"/>
        </w:rPr>
        <w:t xml:space="preserve">.. »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تجمع كتائب الجيش الاسلامي ، والرواية صريحة في كون إقامته بالشام لم تكن قسرا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ويؤيدها ، ما جاء في تأريخ ابن الأثير ، قال في حوادث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غزا معاوية الصائفة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عبَّادة بن الصامت ، وأبو أيوب الأنصاري ، وأبو ذر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في حوادث سنة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فتح قبرس على يد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غزا معاوية هذه السنة ، غزا معه جماعة من الصحابة ، فيهم أبو ذر </w:t>
      </w:r>
      <w:r>
        <w:rPr>
          <w:rFonts w:eastAsia="Amiri" w:cs="Amiri" w:ascii="Amiri" w:hAnsi="Amiri"/>
          <w:color w:val="111111"/>
          <w:sz w:val="28"/>
          <w:szCs w:val="28"/>
          <w:rtl w:val="true"/>
          <w:lang w:bidi="ar-SA"/>
        </w:rPr>
        <w:t xml:space="preserve">.. » </w:t>
      </w:r>
      <w:r>
        <w:rPr>
          <w:rStyle w:val="FootnoteAnchor"/>
          <w:rtl w:val="true"/>
        </w:rPr>
        <w:footnoteReference w:id="81"/>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وجاء في كلام ابن بطال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جيشة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الى أبي ذر ، فأقدمه عثمان حشية الفتنة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رواية الواقدي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الأسود الدؤلي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أحب لقاء أبي ذر ، لأسأله عن سبب خروجه الى الربذة ، فجئته ، فقلت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تخبرني ، أخرجت من المدينة طائعا ؟ أم أخرجت كرها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ثغر من ثغور المسلمين ، أغني عنهم ، فأخرجت الى المدينة ، فقلت دار هجرتي وأصحابي ، فأخرجت من المدينة الى ما ترى </w:t>
      </w:r>
      <w:r>
        <w:rPr>
          <w:rFonts w:eastAsia="Amiri" w:cs="Amiri" w:ascii="Amiri" w:hAnsi="Amiri"/>
          <w:color w:val="111111"/>
          <w:sz w:val="28"/>
          <w:szCs w:val="28"/>
          <w:rtl w:val="true"/>
          <w:lang w:bidi="ar-SA"/>
        </w:rPr>
        <w:t xml:space="preserve">! »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والثغر الذي عناه ، هو بلاد الشام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هنا ، أنه لم يقل أخرجت الى ثغر من ثغور المسلمين ، أو اخرجت الى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الى المدينة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الى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البرذة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أنه كان مختارا ، أو مرتاحا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اقامته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رواية ثانية للواقدي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عنا من بلادنا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أبغض الي جوارك ، فالى أين أخرج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شئت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الى الشام ، أرض الجهاد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جلبتك من الشام ، لما قد أفسدتها ، أفأردك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الروايات ، تعطينا الدليل الكافي ، بل القاطع ، على أن اقامة أبي ذر في الشام لم تكن جبرية ، ولم يكن مكرها فيها ، كما لم تكن قصيرة تقاس بالأشهر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يعني هذا ، أنه في خلال اقامته تلك ، كان قد انقطع عن زيارة 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فمما لا شك فيه أن أبي ذر لا يفوته الحج الى بيت اللّه الحرام في كل عام ، كما لا تفوته زيارة قبر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ومجاورته ، ومن ثمَّ اللقاء بالصحابة ، وزيارة دار الخلافة ، والنظر في شئون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هنا ، يمكننا الركون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القول بأن ما جرى بينه وبين عثمان بادئ الامر ، من النقاشات الكلامية الحادة ، لم يكن سببا في نفيه الى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في أغلب الاحيان ، سببا في تعجيل رجوعه الى الشام ، وتقييدا لحريته في الاقامة بالمدينة متى شاء ، وكيف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وهن الرأي القائل بأن عثمان نفاه الى الشام ، هذا الرأي الذي يهدف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إضفاء صبغة مأساوية ، تضاف الى مأساة أبي ذر الحقيقية ، وهي 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المدينة ، ومن ثم الى الربذة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هذا العرض ، ننتقل الى حقيقة تأريخية هامة ، تتصل بسيرة هذا الصحابي العظيم ، ومكوثه في بلاد الشام هذه المدة الطويلة ، وقيامه بدوره الرسالي على أكمل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صلته بنشأة التشيع في جبل عامل ، وهذا ما سنعرضه في الفصل التالي </w:t>
      </w:r>
      <w:r>
        <w:rPr>
          <w:rFonts w:eastAsia="Amiri" w:cs="Amiri" w:ascii="Amiri" w:hAnsi="Amiri"/>
          <w:color w:val="111111"/>
          <w:sz w:val="28"/>
          <w:szCs w:val="28"/>
          <w:rtl w:val="true"/>
          <w:lang w:bidi="ar-SA"/>
        </w:rPr>
        <w:t xml:space="preserve">: </w:t>
      </w:r>
      <w:bookmarkStart w:id="58" w:name="pg7866_60802"/>
    </w:p>
    <w:p>
      <w:pPr>
        <w:pStyle w:val="Heading3"/>
        <w:numPr>
          <w:ilvl w:val="2"/>
          <w:numId w:val="1"/>
        </w:numPr>
        <w:rPr/>
      </w:pPr>
      <w:bookmarkStart w:id="59" w:name="__RefHeading___Toc5829269_1051229030"/>
      <w:bookmarkStart w:id="60" w:name="_Toc17"/>
      <w:bookmarkEnd w:id="58"/>
      <w:bookmarkEnd w:id="59"/>
      <w:r>
        <w:rPr>
          <w:rtl w:val="true"/>
        </w:rPr>
        <w:t>أبو ذرّ وَالتّشيُّع في جَبل عَامِل</w:t>
      </w:r>
      <w:bookmarkEnd w:id="60"/>
    </w:p>
    <w:p>
      <w:pPr>
        <w:pStyle w:val="Heading4"/>
        <w:numPr>
          <w:ilvl w:val="3"/>
          <w:numId w:val="1"/>
        </w:numPr>
        <w:rPr/>
      </w:pPr>
      <w:bookmarkStart w:id="61" w:name="__RefHeading___Toc5829271_1051229030"/>
      <w:bookmarkStart w:id="62" w:name="_Toc18"/>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وقبل الدخول في الموضوع ، لا بد لنا من الوقوف على 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الجغرافي من بلاد الشام ، تأريخيا ، لكي تتثبت من إقامة ابي ذر فيه ، وتنجلي لنا حقيقة الامر في ذلك</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5829273_1051229030"/>
      <w:bookmarkStart w:id="64" w:name="_Toc19"/>
      <w:bookmarkEnd w:id="63"/>
      <w:r>
        <w:rPr>
          <w:rtl w:val="true"/>
        </w:rPr>
        <w:t xml:space="preserve">حدود الشام </w:t>
      </w:r>
      <w:r>
        <w:rPr>
          <w:rtl w:val="true"/>
        </w:rPr>
        <w:t>:</w:t>
      </w:r>
      <w:bookmarkEnd w:id="64"/>
    </w:p>
    <w:p>
      <w:pPr>
        <w:pStyle w:val="BookText"/>
        <w:rPr/>
      </w:pPr>
      <w:r>
        <w:rPr>
          <w:rFonts w:ascii="Amiri" w:hAnsi="Amiri" w:eastAsia="Amiri" w:cs="Amiri"/>
          <w:color w:val="111111"/>
          <w:sz w:val="28"/>
          <w:sz w:val="28"/>
          <w:szCs w:val="28"/>
          <w:rtl w:val="true"/>
          <w:lang w:bidi="ar-SA"/>
        </w:rPr>
        <w:t xml:space="preserve">قال ياقوت في 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الفرات الى العريش المتاخم للديار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جبلي طيئ من نحو القبلة ، الى بحر الروم ، وما بشأمة ذلك 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من أمهات المدن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منبج ، وحلب ، وحماة ، وحمص ، ودمشق ، والبيت المقدس ، والمعرة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إنطاكية ، وطرابلس ، وعكا ، وصور ، وعسقلان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هي سعة الشام وسعة 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من ذلك ، ان منطقة جبل عامل داخلة في ضمنها ، لأن منها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متن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م 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 عاملة ، حي يمان من ولد الحرث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الى كهلان بن سبأ ، نُسبوا الى أمهم عاملة بنت مالك القضاعية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وجبلهم بالشام ، فوق </w:t>
      </w:r>
    </w:p>
    <w:p>
      <w:pPr>
        <w:pStyle w:val="BookText"/>
        <w:rPr/>
      </w:pPr>
      <w:r>
        <w:rPr>
          <w:rFonts w:ascii="Amiri" w:hAnsi="Amiri" w:eastAsia="Amiri" w:cs="Amiri"/>
          <w:color w:val="111111"/>
          <w:sz w:val="28"/>
          <w:sz w:val="28"/>
          <w:szCs w:val="28"/>
          <w:rtl w:val="true"/>
          <w:lang w:bidi="ar-SA"/>
        </w:rPr>
        <w:t>صور وصيدا ، يعرف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عامل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الشام لم تكن اسما لخصوص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كان لفظ الشام يطلق على المنطقة المشار اليها آنفا بأجمعها ، بما فيها جبل 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أشرنا سابقا الى أن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في الشام بعد وفاة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رواية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شكاه معاوية الى عثمان ، فأخرجه الى المدينة ، ثم نفاه الى 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الروايات الاخرى التي تشير الى اخراجه من المدينة الى الشام ، لا تعني اخراجه اليها منفيا ، بل كل ما هناك أن عثمان كان يأمره بالتعجيل في الخروج الى الشام ، كما في قوله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بمكتبك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اقامة أبي ذر فيها ، لا تعني في خصوص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 المنطقة عامة ، يؤيد ذلك قول أبي ذر مخاطبا عليا علیه السلام حين كان في وداعه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اني ثقلت على عثمان بالحجاز ، كما ثقلت على معاوية بالشام </w:t>
      </w:r>
      <w:r>
        <w:rPr>
          <w:rFonts w:eastAsia="IRNazanin" w:cs="IRNazanin"/>
          <w:color w:val="111111"/>
          <w:sz w:val="28"/>
          <w:szCs w:val="28"/>
          <w:rtl w:val="true"/>
          <w:lang w:bidi="fa-IR"/>
        </w:rPr>
        <w:t xml:space="preserve">! »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فكما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كل مدن الحجاز بما فيها المدينة ، كذلك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كل مدن الشام ، بما فيها دمشق ، وبما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عامل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في هذه المنطقة ، تحت قبضة معاوية وسلطانه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معاوية</w:t>
      </w:r>
      <w:r>
        <w:rPr>
          <w:rFonts w:eastAsia="Amiri" w:cs="Amiri" w:ascii="Amiri" w:hAnsi="Amiri"/>
          <w:color w:val="111111"/>
          <w:sz w:val="28"/>
          <w:szCs w:val="28"/>
          <w:rtl w:val="true"/>
          <w:lang w:bidi="ar-SA"/>
        </w:rPr>
        <w:t xml:space="preserve">. </w:t>
      </w:r>
      <w:bookmarkStart w:id="65" w:name="pg7866_60804"/>
    </w:p>
    <w:p>
      <w:pPr>
        <w:pStyle w:val="Heading3"/>
        <w:numPr>
          <w:ilvl w:val="2"/>
          <w:numId w:val="1"/>
        </w:numPr>
        <w:rPr/>
      </w:pPr>
      <w:bookmarkStart w:id="66" w:name="__RefHeading___Toc5829275_1051229030"/>
      <w:bookmarkStart w:id="67" w:name="_Toc20"/>
      <w:bookmarkEnd w:id="65"/>
      <w:bookmarkEnd w:id="66"/>
      <w:r>
        <w:rPr>
          <w:rtl w:val="true"/>
        </w:rPr>
        <w:t>تحديد مدة اقامته في الشام</w:t>
      </w:r>
      <w:bookmarkEnd w:id="67"/>
    </w:p>
    <w:p>
      <w:pPr>
        <w:pStyle w:val="Heading4"/>
        <w:numPr>
          <w:ilvl w:val="3"/>
          <w:numId w:val="1"/>
        </w:numPr>
        <w:rPr/>
      </w:pPr>
      <w:bookmarkStart w:id="68" w:name="__RefHeading___Toc5829277_1051229030"/>
      <w:bookmarkStart w:id="69" w:name="_Toc21"/>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النصوص التأريخية ، لا تحدد مقدار إقامته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ورد عن كميل بن زياد رحمه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بالمدينة حين أمر عثمان أبا ذر باللحاق بالشام ، وكنت بها في العام المقبل حين سيَّره الى الربذة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الرواية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الى ان اقامته فيها استغرقت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عداها ، فلا يستند إلا الى التخمين والاستنتاجات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 فان رواية كميل هذه لا يستفاد منها مجموع إقامته في الشام ، بل يستفاد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المدة ما بين أمر عثمان أبا ذر باللحاق بالشام ، وبين نفيه الى الربذة ، استغرقت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فلا تنافي بين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وهذه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وبوسعنا القول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اقامة ابي ذر في بلاد الشام ، في مدنها وقراها ، كانت طويلة جدا ، ربما استغرقت أربعة عشر سنة ، وأهم الشواهد على ذلك ،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الاستيعاب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صريحة فيما نرمي اليه ، حيث يقول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خرج بعد وفاة ابي بكر الى الشام ، فلم يزل بها حتى ولي عثمان ، ثم استقدمه عثمان لشكوى معاوية </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والمعروف أن وفاة أبي بكر كانت في سنة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ولي عمر بن الخطاب ، حتى توفي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وفيها بويع عثمان بن عفان </w:t>
      </w:r>
      <w:r>
        <w:rPr>
          <w:rStyle w:val="FootnoteAnchor"/>
          <w:rtl w:val="true"/>
        </w:rPr>
        <w:footnoteReference w:id="89"/>
      </w:r>
      <w:r>
        <w:rPr>
          <w:rFonts w:ascii="Amiri" w:hAnsi="Amiri" w:eastAsia="Amiri" w:cs="Amiri"/>
          <w:color w:val="111111"/>
          <w:sz w:val="28"/>
          <w:sz w:val="28"/>
          <w:szCs w:val="28"/>
          <w:rtl w:val="true"/>
          <w:lang w:bidi="ar-SA"/>
        </w:rPr>
        <w:t xml:space="preserve">، الى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نفى عثمان أبا ذر من الشام الى المدينة ، فالربذة ، في سنة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ذكره ابن الأثير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فعلى هذا تكون الفترة ما بين خروج أبي ذر الى الشام ونفيه الى المدينة سبعة عشر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الاستيعاب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التي تتحدث عما أوجده أبو ذر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اقامته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تغيير في ذهنية المجتمع الشامي ، وصرفه الناس اليه ، وأخذهم منه الحكم والفتيا واجتماعهم من حوله ، من جهة ، وميل المعسكر الذي كان فيه ، اليه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حدّ حرك في نفس معاوية الخوف من عواقب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الى عثمان يحمله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واليك بعض هذه 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حبيب بن مسلمة الفهري لمعاوية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ذر لمفسد عليكم الشام ، فتدارك أهله ، إن كان لك فيه حاجة </w:t>
      </w:r>
      <w:r>
        <w:rPr>
          <w:rFonts w:eastAsia="Amiri" w:cs="Amiri" w:ascii="Amiri" w:hAnsi="Amiri"/>
          <w:color w:val="111111"/>
          <w:sz w:val="28"/>
          <w:szCs w:val="28"/>
          <w:rtl w:val="true"/>
          <w:lang w:bidi="ar-SA"/>
        </w:rPr>
        <w:t xml:space="preserve">.. »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الى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ذر تجتمع اليه الجموع ، ولا آمن أن يفسدهم عليك ، فان كانت لك في القوم حاجة ، فاحمله اليك </w:t>
      </w:r>
      <w:r>
        <w:rPr>
          <w:rFonts w:eastAsia="Amiri" w:cs="Amiri" w:ascii="Amiri" w:hAnsi="Amiri"/>
          <w:color w:val="111111"/>
          <w:sz w:val="28"/>
          <w:szCs w:val="28"/>
          <w:rtl w:val="true"/>
          <w:lang w:bidi="ar-SA"/>
        </w:rPr>
        <w:t xml:space="preserve">.. »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ذر قد حرف قلوب أهل الشام ، وبغضك اليهم فلا يستفتون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يقضي بينهم إلا هو </w:t>
      </w:r>
      <w:r>
        <w:rPr>
          <w:rFonts w:eastAsia="Amiri" w:cs="Amiri" w:ascii="Amiri" w:hAnsi="Amiri"/>
          <w:color w:val="111111"/>
          <w:sz w:val="28"/>
          <w:szCs w:val="28"/>
          <w:rtl w:val="true"/>
          <w:lang w:bidi="ar-SA"/>
        </w:rPr>
        <w:t xml:space="preserve">.. ! »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عثمان لأبي ذر حين طلب الرجوع الى الشام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جلبتك من الشام لما قد أفسدتها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أفأردّك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 كلام ابن بطال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 جيش معاوية ميل الى أبي ذر ، فأقدمه عثمان خشية الفتنة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هذه النصوص ، تزودنا بالكثير 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اقامته الطويلة في بلاد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كانت اقامته هذه تقضّ مضاجع الحكام آنذاك ، فقد استطاع هذا الصحابي الجليل ، أن يستقطب الاكثرية من الناس ، يعضهم ويرشدهم ، ويذكرهم بأيام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وينوّه بمقام أهل البيت علیهم السلام ، ومكانتهم وفضلهم ، وما ورد فيهم 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غير ذلك مما جلب على معاوية المتاعب ، فكتب فيه الى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سؤال يفرض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أترى ، كان باستطاعته أن يقوم بهذه الادوار الخطيرة ، خلال أشهر أو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يدعي أكثر الكتَّاب والمؤرخين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أن تغيير ذهنية مجتمع بكامله ، كان يتعاطف مع الامويين ، ولم يعرف غيرهم ، وتزويده بذهنية جديدة ذات طابع معيَّن ، من السهولة بمكان ؟؟ كما ربما يتصور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تصور هذا من البعد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عملية إفساد المجتمع الشامي على معاوية ومن ولاَّه ، لا بد وأنها استغرقت سنين عديدة ، لأن تغيير المرتكزات الذهنية السائدة لدى أي مجتمع كان ، لا يمكن أن يتم في خلال أشهر 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 ومما ذكرنا آنفا ، يسهل علينا الوصول الى الحقيقة التاريخية الهامة التي أغفلها المؤرخون القدماء ، وتكتم فيها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أغفلها المؤرخون ، إما إستخفافا بأهلها ، أو فرقا من الحكام الذين كانوا في زمانهم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وتكتم فيها كثيرون ، خوفا على دمائهم وأموالهم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هذه الحقيقة ، هي صلة التشيع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مما توارثه أهل هذا الجبل عن الاباء والاجداد ، أن تشيعهم لمذهب أهل البيت علیهم السلام كان على يد هذا الصحابي الجليل ، عندما كان مقيما في بلاد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يجدر بنا أن نستعرض كلمات بعض كبار الباحثين حول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الامين في أعيان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المشهور ان تشيع جبل عامل كان على يد أبي ذر ، وأنه لما نفي الى الشام ، وكان يقول في دمشق ما يقول ، أخرجه معاوية الى قرى الشام ، فجعل ينشر فيها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فتشيع أهل تلك الجبال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معاوية ، أعاده الى دمشق ، ثم نفي الى المدينة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 وان لم يرد به خبر مسند ، لكنه قريب غير مستبعد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الشيخ الوالد مد ظله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عامل في التأريخ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كلمات لبعض كبار الباحثين حول هذا الموضوع ، وبدوري أقتطف بعضا من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الاستاذ الشيخ أحمد 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التشيع في بلاد الشام هو أقدم منه في كل البلاد ، غير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العجيب ، أن يقوم أول ركن ، وتنتشر أول دعوة للشيعة في بلاد محكومة لأعدى الناس لهم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استطرد في كلامه عن أبي ذر ، ونشره مذهب التشيع في بلاد الشام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يخرج الى الساحل ، فكان له مقام في قرية الصرفند </w:t>
      </w:r>
    </w:p>
    <w:p>
      <w:pPr>
        <w:pStyle w:val="BookText"/>
        <w:rPr/>
      </w:pPr>
      <w:r>
        <w:rPr>
          <w:rFonts w:ascii="Amiri" w:hAnsi="Amiri" w:eastAsia="Amiri" w:cs="Amiri"/>
          <w:color w:val="111111"/>
          <w:sz w:val="28"/>
          <w:sz w:val="28"/>
          <w:szCs w:val="28"/>
          <w:rtl w:val="true"/>
          <w:lang w:bidi="ar-SA"/>
        </w:rPr>
        <w:t>القريبة من صيدا ، ومقام آخر في قرية ميس ، المشرفة على غور الاردن ، وكلتاهما من قرى جبل عامل ، والمقامان الى الآن معروفان ، الى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عقبه الامير شكيب ارسلان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 التشيع في جبل عامل هو أقدم منه في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كل قطر حاشا الحجاز ، فمن الحقائق التي لا خلاف فيها ، ثم استطرد عارضا ظهور التشيع في ايران ، ثم ذكر انه في العرب وبلاد الشام لم يكن ظاهرا ، وأن الشيعة كانت تستمسك بحبال التقية خوفا على أنفسهم ، ولذا تجد المؤرخين يتجانفون عن نسبة علماء الشيعة الى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حادثة جرت بين الشيخ البهائي وبعض علماء السنة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الاستاذ الشيخ سليمان ظاهر ما يقرب من كلام صاحبيه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قدم التشيع في هذا القطر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جبل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يمتد الى خلافة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عهد نفي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عقب سماحة الشيخ مد ظله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أعلام ثلاثة من ثقات أهل الاستقراء والتدقيق ، يشهدون شهادة جازمة بقدم التشيع في بلاد عاملة ، وأنه من عهد نفي أبي ذر الغفاري ، كما يشهدون بسبق تشيع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كلمة الحر العاملي قدس سره وهو من أعظم الثقات ومن أجلاء أهل زمانه وهو أقدم من هؤلاء جميعا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تشيعهم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العامليين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أنه لما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أربعة مخلصون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 وأبو ذر ، والمقداد ، وعمَّار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تبعهم جماعة قليلون إثنا عشر ، </w:t>
      </w:r>
    </w:p>
    <w:p>
      <w:pPr>
        <w:pStyle w:val="BookText"/>
        <w:rPr/>
      </w:pPr>
      <w:r>
        <w:rPr>
          <w:rFonts w:ascii="Amiri" w:hAnsi="Amiri" w:eastAsia="Amiri" w:cs="Amiri"/>
          <w:color w:val="111111"/>
          <w:sz w:val="28"/>
          <w:sz w:val="28"/>
          <w:szCs w:val="28"/>
          <w:rtl w:val="true"/>
          <w:lang w:bidi="ar-SA"/>
        </w:rPr>
        <w:t>وكانوا يزيدون ويكثرون بالتدريج حتى بلغوا ألفا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زمن عثمان ، لما أخرج أبا ذر الى الشام ، بقي أياما ، فتشيع جماعة كثيرة ، ثم أخرجه معاوية الى القرى ، فوقع في جبل عامل ، فتشيعوا من ذلك اليوم </w:t>
      </w:r>
      <w:r>
        <w:rPr>
          <w:rStyle w:val="FootnoteAnchor"/>
          <w:rtl w:val="true"/>
        </w:rPr>
        <w:footnoteReference w:id="96"/>
      </w:r>
      <w:r>
        <w:rPr>
          <w:rFonts w:ascii="Amiri" w:hAnsi="Amiri" w:eastAsia="Amiri" w:cs="Amiri"/>
          <w:color w:val="111111"/>
          <w:sz w:val="28"/>
          <w:sz w:val="28"/>
          <w:szCs w:val="28"/>
          <w:rtl w:val="true"/>
          <w:lang w:bidi="ar-SA"/>
        </w:rPr>
        <w:t>الى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العرض ، يتضح لنا أن هذا متفق عليه ، لا مكان للغموض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يمكننا النقاش في عملية الطرح لهذا المضمون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لا شك فيه ، أن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بذر هذه البذرة الطيبة في جبل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إقامته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إقامته الطويلة الأمد التي استغرقت من عمره سنوات ، والتي كان مرتاحا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بادئ الامر ، كما قدمنا ، لا منفيا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أقام أولا في قرى الشام خلال هذه المدة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ثغر من ثغور المسلمين أغني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والثغر لا يعني قلب العاصمة ، بل على العكس ، يعني حدود المنطقة التي يمكن للعدو أن ينفذ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معاوية حين خشي منه أن يفسد الناس عليه ، جلبه الى الشام ليكون تحت رقابته ، ورقابة جلاوزته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انه لايكف عن ذلك ، كتب فيه الى عثمان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القول بأن معاوية ، نفاه الى قرى الشام أولا ، ثم جلبه اليه ، فبعيد جدا ، ولا يتلائم مع دهاء معاوية وحذره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كيف يعقل أن ينفيه معاوية من الشام بسبب اثارته الناس عليه ، وهو فيها تحت قبضته وسلطانه ، الى قرى </w:t>
      </w:r>
      <w:bookmarkStart w:id="70" w:name="pg7866_60810"/>
    </w:p>
    <w:p>
      <w:pPr>
        <w:pStyle w:val="BookText"/>
        <w:rPr/>
      </w:pPr>
      <w:bookmarkEnd w:id="70"/>
      <w:r>
        <w:rPr>
          <w:rFonts w:ascii="Amiri" w:hAnsi="Amiri" w:eastAsia="Amiri" w:cs="Amiri"/>
          <w:color w:val="111111"/>
          <w:sz w:val="28"/>
          <w:sz w:val="28"/>
          <w:szCs w:val="28"/>
          <w:rtl w:val="true"/>
          <w:lang w:bidi="ar-SA"/>
        </w:rPr>
        <w:t xml:space="preserve">الشام ، النائية عن العاصمة ، والتي يجد فيها أبو ذر حرية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ومجالا أوسع لنشر أفكاره ، بعيدا عن الرقباء والجلاوزة ؟؟</w:t>
      </w:r>
    </w:p>
    <w:p>
      <w:pPr>
        <w:pStyle w:val="Heading4"/>
        <w:numPr>
          <w:ilvl w:val="3"/>
          <w:numId w:val="1"/>
        </w:numPr>
        <w:rPr/>
      </w:pPr>
      <w:bookmarkStart w:id="71" w:name="__RefHeading___Toc5829279_1051229030"/>
      <w:bookmarkStart w:id="72" w:name="_Toc22"/>
      <w:bookmarkEnd w:id="71"/>
      <w:r>
        <w:rPr>
          <w:rtl w:val="true"/>
        </w:rPr>
        <w:t xml:space="preserve">ومجمل القول </w:t>
      </w:r>
      <w:r>
        <w:rPr>
          <w:rtl w:val="true"/>
        </w:rPr>
        <w:t>:</w:t>
      </w:r>
      <w:bookmarkEnd w:id="72"/>
    </w:p>
    <w:p>
      <w:pPr>
        <w:pStyle w:val="BookText"/>
        <w:rPr/>
      </w:pPr>
      <w:r>
        <w:rPr>
          <w:rFonts w:ascii="IRNazanin" w:hAnsi="IRNazanin" w:eastAsia="IRNazanin"/>
          <w:color w:val="111111"/>
          <w:sz w:val="28"/>
          <w:sz w:val="28"/>
          <w:szCs w:val="28"/>
          <w:rtl w:val="true"/>
          <w:lang w:bidi="fa-IR"/>
        </w:rPr>
        <w:t>فان نسبة التشيع في جبل عامل لأبي ذر الغفاري رضی اللّه عنه مما توارثه أبناء هذه المنطقة ، أباً عن جد ، وحبهم لآل البيت علیهم السلام ، واعتناقهم مذهبهم ، هما الصفة المميزة لأهل هذا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مر العصور والاعوام ، وجدنا جبل عامل ، منبتاً لفحول علماء المسلمين من أتباع مذهب أهل البيت ، علیهم السلام ، وستبقى هذه السلسلة الذهبية ، مستمرة لامعة في دنيا الاسلام ، مهما حاول المغرضون ، بترها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وسيبقى طهر أبي ذر رضی اللّه عنه وشفافية نفسه الزكية ، يطيفان على أهل هذا الجبل ، بركة وخيرا ، وايمانا مستمدا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الميامين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أبا ذر حامل مشعل الهداية والكرامة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 اللّه تلك الروح الزاكية التي تشبعت بحب النبي وآل النبي ، حتى فاضت ، وفاضت ، فشملت أهل هذا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بالبركات</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7866_60813"/>
      <w:bookmarkStart w:id="74" w:name="pg7866_60813"/>
      <w:bookmarkEnd w:id="74"/>
    </w:p>
    <w:p>
      <w:pPr>
        <w:pStyle w:val="Heading2"/>
        <w:numPr>
          <w:ilvl w:val="1"/>
          <w:numId w:val="1"/>
        </w:numPr>
        <w:rPr/>
      </w:pPr>
      <w:bookmarkStart w:id="75" w:name="pg7866_60813"/>
      <w:bookmarkStart w:id="76" w:name="__RefHeading___Toc5829281_1051229030"/>
      <w:bookmarkStart w:id="77" w:name="_Toc23"/>
      <w:bookmarkEnd w:id="75"/>
      <w:bookmarkEnd w:id="76"/>
      <w:r>
        <w:rPr>
          <w:rtl w:val="true"/>
        </w:rPr>
        <w:t>الفَصْل الثَّاني</w:t>
      </w:r>
      <w:bookmarkEnd w:id="77"/>
    </w:p>
    <w:p>
      <w:pPr>
        <w:pStyle w:val="Heading3"/>
        <w:numPr>
          <w:ilvl w:val="2"/>
          <w:numId w:val="1"/>
        </w:numPr>
        <w:rPr/>
      </w:pPr>
      <w:bookmarkStart w:id="78" w:name="__RefHeading___Toc5829283_1051229030"/>
      <w:bookmarkStart w:id="79" w:name="_Toc24"/>
      <w:bookmarkEnd w:id="78"/>
      <w:r>
        <w:rPr>
          <w:rtl w:val="true"/>
        </w:rPr>
        <w:t>اشارة</w:t>
      </w:r>
      <w:bookmarkEnd w:id="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أبي ذَرّ وَعثمان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حُلمُ الأمَويّين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السَّقيفَة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إثَارَة الفِتَن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رقَابَة المُسلمين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فِقدان الهيَبة في خِلافة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سيَاسَة عثمان في إختِيار الولاة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سياستهُ في المال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معارضة أبي 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 أبي ذَرّ من مُعَاوِية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ودَاع أهل الشّام لَه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غَضِبتَ للهِ ، فارجُ مَن غَضِبتَ له ، إنَّ القومَ خافوكَ على دُنياهم ، وخِفتهم على دِينك ، فاترُك في أيديِهم ما خافوكَ عليه ، واهرب مِنهم بما خفتهم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أحوَجَهُم الى ما منعتهم ، وما أغناكَ عمَّا منعوك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علي علیه السلام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7866_60817"/>
      <w:bookmarkStart w:id="81" w:name="pg7866_60817"/>
      <w:bookmarkEnd w:id="81"/>
    </w:p>
    <w:p>
      <w:pPr>
        <w:pStyle w:val="Heading3"/>
        <w:numPr>
          <w:ilvl w:val="2"/>
          <w:numId w:val="1"/>
        </w:numPr>
        <w:rPr/>
      </w:pPr>
      <w:bookmarkStart w:id="82" w:name="pg7866_60817"/>
      <w:bookmarkStart w:id="83" w:name="__RefHeading___Toc5829285_1051229030"/>
      <w:bookmarkStart w:id="84" w:name="_Toc25"/>
      <w:bookmarkEnd w:id="82"/>
      <w:bookmarkEnd w:id="83"/>
      <w:r>
        <w:rPr>
          <w:rtl w:val="true"/>
        </w:rPr>
        <w:t>حُلمُ الأمَويّين</w:t>
      </w:r>
      <w:bookmarkEnd w:id="84"/>
    </w:p>
    <w:p>
      <w:pPr>
        <w:pStyle w:val="BookText"/>
        <w:rPr/>
      </w:pPr>
      <w:r>
        <w:rPr>
          <w:rFonts w:ascii="Amiri" w:hAnsi="Amiri" w:eastAsia="Amiri" w:cs="Amiri"/>
          <w:color w:val="111111"/>
          <w:sz w:val="28"/>
          <w:sz w:val="28"/>
          <w:szCs w:val="28"/>
          <w:rtl w:val="true"/>
          <w:lang w:bidi="ar-SA"/>
        </w:rPr>
        <w:t xml:space="preserve">حَلم الأمويين طويلا ، بالحكم والرياسة والمجد ، قبل البعثة النبوية المباركة ، لأن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تعدو المفخارة بالإيلام ، والإطعام ، ونحر الجزر ، على مرأى من الحَكَمِ الذي يختارونه للبتِّ فيما بينهم ، والحكم إمَّا لهم ، وإمَّا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الحلم الطويل ، بترته البعثة النبوية المباركة ، فعاد سراباً بِقيعة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ذلك ، من خلال ما قاله بعض قادتهم وزعمائهم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تنازعنا نحن وبنو عبد مناف الشرف ، أطعموا فأطعمنا ، وحملوا فحملنا ، حتى اذا تحاذينا على الرُكب ، وكنا كفرسي رهان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نبي يأتيه الوحي من السماء ، فمتى ندرك مثل هذا ؟ واللات لا نؤمن به ولا نصدقه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كانت 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مفاجأة رهيبة بالنسبة للفكر العربي المتخلف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كانت ضربة قاصمة في صميم العصبية الجاهلية ، لذلك ، رأينا قريشا ، وقد تألبت وأجمعت على حرب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ومكافحة رسالته ، وان الأمويين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 العم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اضطلعوا بذلك ، فكانوا </w:t>
      </w:r>
    </w:p>
    <w:p>
      <w:pPr>
        <w:pStyle w:val="BookText"/>
        <w:rPr/>
      </w:pPr>
      <w:r>
        <w:rPr>
          <w:rFonts w:ascii="IRNazanin" w:hAnsi="IRNazanin" w:eastAsia="IRNazanin"/>
          <w:color w:val="111111"/>
          <w:sz w:val="28"/>
          <w:sz w:val="28"/>
          <w:szCs w:val="28"/>
          <w:rtl w:val="true"/>
          <w:lang w:bidi="fa-IR"/>
        </w:rPr>
        <w:t xml:space="preserve">على رأس الحملات المضادة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ولرسالته السمحاء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 وأنهم يعتبرون أنفسهم غرماء مجد للهاشميين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وأظهر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قريش وكافة من ناهضه من المشركين ، فانتصر المسلمون انتصارات متتالية ، انتصر فيها الحق على الباطل ، والخير على الشر ، وأخذ الاسلام يشق طريقه نحو القمة ، ويأخذ مكانه في النفوس ، بروحيته السمحة ، ومبادئه العالية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غرو في ذلك ، ولا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استصفى اللّه الانسان من دون سائر مخلوقاته ، واستصفى للانسان دين الاسلام ، فقال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 وَمَنْ يَبْتَغِ غَيْرَ الْإِسْلَامِ دِينًا فَلَنْ يُقْبَلَ مِنْهُ وَهُوَ فِي الْآخِرَةِ مِنَ الْخَاسِرِينَ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لقد أرسى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الرسالة الكريمة ، وأحكم دعائمها ووطد أركانها وأعاد للانسانية شرفها وكيانها ، بعد أن كانت ضحية أهواء الجبابرة وأرباب السلطان ، من شذاذ الآفاق الذين لا همَّ لهم إلا إشباع رغباتهم ونزواتهم على حساب الضعفاء من عامة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والتحق ص بربه راضيا مرضيا ، وظل حُلمُ الامويين محالا في قاموس الاسلام ، ولكن ما ان مضت فترة من الزمن وجيزة ، حتى عاد هذا الحلم يراود أهله من جديد ، فقد بدأ يتمطى عن رقدة طويلة ، عادت بعدها آمالهم خضراء مورقة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هي إمارات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تلوح من قريب ، بعد ان كانت بعيدة عن دنيا الاسلام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بني أمية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أبعد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كالبعد بين الحق ، والباطل ، خطان متوازيان ، ذاك يدعو الى الجنة ، وهذا يجر الى النار ، وذاك ينصر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يقرّ الظالم ، وذاك يطارد المفسدين والقتلة ، وهذا يقتل أولاد الأنبياء ، ويمثِّل بالأبرار ، ويطارد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ويأتي السؤال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تسنى لهذه الفئة التي جهدت في حرب الرسول والرسالة ، أن تخلف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مقعده ، وأن تتسلط على مقدرات الامة الاسلامية ، زهاء ثمانين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تسنى لهم استغلال 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للاستيلاء على العالم الاسلامي ، وبسط نفوذهم فيه ، وتحويل الخلافة بالتالي الى ملك عضوض يتوارثه الأبناء ؟ ومن المسؤول عن ذلك ؟</w:t>
      </w:r>
    </w:p>
    <w:p>
      <w:pPr>
        <w:pStyle w:val="BookText"/>
        <w:rPr/>
      </w:pPr>
      <w:r>
        <w:rPr>
          <w:rFonts w:ascii="Amiri" w:hAnsi="Amiri" w:eastAsia="Amiri" w:cs="Amiri"/>
          <w:color w:val="111111"/>
          <w:sz w:val="28"/>
          <w:sz w:val="28"/>
          <w:szCs w:val="28"/>
          <w:rtl w:val="true"/>
          <w:lang w:bidi="ar-SA"/>
        </w:rPr>
        <w:t>وسواء تجاهلنا الامر ، أو تجاهله غيرنا ، فان ذلك لا يترك لنا مندوحة للتهرب من إدراكنا للظروف الصعبة التي عاشها المسلمون السابقون في فترات مختلفة ، أو التهرب من الواقع المرير الذي يعيشه المسلمون اليوم بشكل عام ، والذي حدث نتيجة للانحراف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السؤال يفرض نفسه ، ويتطلب منا جوابا واضحا لا إلتواء فيه ، ولا مواربة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ويجدر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نتلمس الإجابة عن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نتناول بعض النصوص التأريخية وننظر فيها نظرة تمحيص وتحليل ، نسلط خلالها الأضواء الكاشفة على خفاياها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غامضة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ونتأملها طويلا ، فهي تحكي وتجلو لنا حقبة تأريخية معينة ، عاشها المسلمون وتفاعلوا معها، وأوصلتهم بالتالي الى ما وصلوا اليه من تفكك وانهيار ، أفقدهم شخصيتهم المميزة عبر التأريخ</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نتأمل تلك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بموضوعية وعمق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نصل الى نقطة الارتكاز الرابطة بين ما عاناه المسلمون في السابق ، وما يعانونه اليوم ، وبين الاسباب الحقيقية لذلك ، محاولين قدر الإمكان أن نبتعد بضمائرنا </w:t>
      </w:r>
    </w:p>
    <w:p>
      <w:pPr>
        <w:pStyle w:val="BookText"/>
        <w:rPr/>
      </w:pPr>
      <w:r>
        <w:rPr>
          <w:rFonts w:ascii="Amiri" w:hAnsi="Amiri" w:eastAsia="Amiri" w:cs="Amiri"/>
          <w:color w:val="111111"/>
          <w:sz w:val="28"/>
          <w:sz w:val="28"/>
          <w:szCs w:val="28"/>
          <w:rtl w:val="true"/>
          <w:lang w:bidi="ar-SA"/>
        </w:rPr>
        <w:t>وتفكيرنا ، عن كل الحساسيات ، والتشنجات النفسية ، لنوفر للعقل وحده فرصة 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يبدو جليا واضحا ، أن المسلمين الأوائل يتحملون شطرا من المسؤولية حول 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المتيقن ان القيادة بدورها تتحمل الشطر الاكبر من تلك المسؤولية ، اذ إنها كانت محط الثقة الكاملة لدى المسلمين ، ومعقد آمالهم ، فكانوا يرون في الخلافة مصدرا يمدهم بالقوة والثقة اذا ضعفوا أو وهنوا ، ومصدرا تنبعث منه كل الطاقات التي تمكنهم من الثبات والاستمرار ، ويضمن لهم السلامة والرقي ، لذلك ، فانهم كانوا يتركون للخليفة كلمة الفصل في أحرج الظروف ، ويشاركهم هو في ذلك ، ومن ثَمَّ يضحُّون بكل شيء في سبيل انجاح مقرراته طائعين غير مكرهين ، حفاظا على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نجدها قد تبددت في عهد عثمان ، لما لمسه المسلمون من انحراف واضح في مسلكه ، سواء في ذلك مسلكه السياسي مع كبار الصحابة كأبي ذر الغفاري ، وعبد اللّه بن مسعود ، وعمار بن ياسر ، والأشتر النخعي وأصاحبه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مسلكه المالي ، في اغداقه على المقربين من ذوي رحمه ، وحرمانه الآخرين من أعطياتهم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فنفى أبا ذر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 فيها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وسيَّر عبد الرحمن بن حنبل صاحب رسول اللّه ، الى القموس من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بتسيير عمار بن ياسر ، فحال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مخزوم دون ذلك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بعبد اللّه بن مسعود ، فجُرّ برجله ، حتى كسر له ضلعان ، ووطئ جوفه ، حتى صار لا يعقل صلاة الظهر ، ولا العصر ، ومنعه عطائه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حد تعبير ابن مسعود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وسيَّر جماعة من صلحاء الكوفة ، من بينهم مالك ابن الأشتر النخعي وصعصعة بن صوحان وأخوه زيد ، وعدي بن حاتم لكلام جرى بينهم وبين عامله على الكوفة سعيد بن العاص ، فسيًّرهم أولا الى الشام ، ثم بعد ذلك أعادهم ، ثم سيَّرهم الى حمص وكان العامل فيها عبد الرحمن بن خالد بن الوليد ، وكان هذا الاخير يغلظ لهم ، فكان من جملة ما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أهلا بكم ولا سهلا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اللّه عبد الرحمن إن لم يؤذكم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هذه الفترة ، من أشد الفترات حساسية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كانت بداية الشر ، فقد كان المسلمون قبلها يلجأون في مخاصماتهم الى الخليفة نفسه للنظر فيها والاستماع الى رأيه العادل في ذلك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يستمع منهم ويأخذ بآرائهم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 وقد اختلت القاعدة ، وانعكست الموازين ، حيث أصبح الخليفة طرفا في الخصومة ، أو منحازا الى فئة معينة ، فانه لم يعد بالامكان ضبط الامور ، ولم تعد مخاصماتهم لتقتصر على الملاسنة والحجاج ، بل تعدتها الى استعمال القوة ، واللجوء الى القتل والفتك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الفترة الصعبة ، بدأت مواسمها تمرع في السنة السادسة من خلافة عثمان ، فكان مقتله بداية الحصاد ، ثم استمر وطال أعواما وقرونا ، خلَّف فيما بعد الجسم الاسلامي ، جسما هزيلا مفككا ، بعد ان كان صلبا قويا لا تعادله قوة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الفترة ، تولدت الفترات المظلمة في تأريخ الاسلام ، والتي </w:t>
      </w:r>
    </w:p>
    <w:p>
      <w:pPr>
        <w:pStyle w:val="BookText"/>
        <w:rPr/>
      </w:pPr>
      <w:r>
        <w:rPr>
          <w:rFonts w:ascii="Amiri" w:hAnsi="Amiri" w:eastAsia="Amiri" w:cs="Amiri"/>
          <w:color w:val="111111"/>
          <w:sz w:val="28"/>
          <w:sz w:val="28"/>
          <w:szCs w:val="28"/>
          <w:rtl w:val="true"/>
          <w:lang w:bidi="ar-SA"/>
        </w:rPr>
        <w:t xml:space="preserve">وصف بعضها عمر بن عبد العزيز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في الشام ، والحجاج في العراق ، ومحمد بن يوسف في اليمن ، وعثمان بن حيان في الحجاز ، وقرة بن شريك في مصر ، ويزيد بن مسلم في المغرب ، إمتلأت الارض واللّه جورا </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وعلينا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نقف على حقائق تلك الفترة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نستعرض النصوص الكافية التي تعطينا صورة واضحة عن مواقف عثمان وسياسته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أن نتحدث عن ذلك ، يجدر بنا ان نمر مرورا سريعا بالظروف التي مهدت لعثمان ، والتي كانت سببا في تسلط الأمويين ، والتي بدأت بعد وفاة النبي صلی اللّه علیه و آله </w:t>
      </w:r>
      <w:r>
        <w:rPr>
          <w:rFonts w:eastAsia="IRNazanin" w:cs="IRNazanin"/>
          <w:color w:val="111111"/>
          <w:sz w:val="28"/>
          <w:szCs w:val="28"/>
          <w:rtl w:val="true"/>
          <w:lang w:bidi="fa-IR"/>
        </w:rPr>
        <w:t xml:space="preserve">. </w:t>
      </w:r>
      <w:bookmarkStart w:id="85" w:name="pg7866_60823"/>
    </w:p>
    <w:p>
      <w:pPr>
        <w:pStyle w:val="Heading3"/>
        <w:numPr>
          <w:ilvl w:val="2"/>
          <w:numId w:val="1"/>
        </w:numPr>
        <w:rPr/>
      </w:pPr>
      <w:bookmarkStart w:id="86" w:name="__RefHeading___Toc5829287_1051229030"/>
      <w:bookmarkStart w:id="87" w:name="_Toc26"/>
      <w:bookmarkEnd w:id="85"/>
      <w:bookmarkEnd w:id="86"/>
      <w:r>
        <w:rPr>
          <w:rtl w:val="true"/>
        </w:rPr>
        <w:t>الإمَامَة</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غير 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بالمفهوم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تترك أمة دون قيادة ، ولا رعاية ، لأن ذلك سيؤدي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انهيارها ، وترديها في مهاوي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والاسلام دين ونظام لكل الناس على حد تعبير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أَرْسَلْنَاكَ إِلَّا كَافَّةً لِلنَّاسِ بَشِيرًا وَنَذِيرًا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الاولى ، أن لا يُترك دون صيانة ورعاية ، بل لا بد وأن يسند الى شخص مَّا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القيام بهذه المهمة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وطريق ذلك ، منحصر بالنص عليه ، إما من اللّه تعالى ، أو من النبي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الإمام الذي ينصبه النبي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ويشترط في الإمام ما يشترط في النبي من كونه معصوما عن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 فان قضية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المفهوم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معنى آخر غير المعاني الاخرى المتسالم عليها عند أكثرية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تأخذ معنى شرعيا يبقى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للتشريع لا يمكن الاستغناء عنه بحال من الاحوال ، فقوله وفعله وتقريره 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وبهذا نادى أتباع مذهب أهل البيت علیهم السلام ، وعلى هذا بنوا كل أمورهم الدينية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فالدين فوق كل الميول والاتجاهات ، لا يقاس بالعقول ، وصاحب الرسالة أدرى وأعلم بمن يقوم بمهماتها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يقوم هذا الامر على التخمين والظن والاختيارات الشخصية ، فهذا عين الخطأ ، ولا قاعدة فيه من المشرع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القاعدة على عكس ذلك ، قال 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 فِي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بالاضافة الى كون النتائج في هذا الحال مجهولة ، ومتى ما كان الامر كذلك ، فان الخسارة حينئذ تكون أقوى في ميزان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ما حصل للمسلمين من قبل وما يعانونه اليوم ، إنما هو نتيجة للتصرفات الفردية في هذا الامر الخطير ، فانه منذ أن فقدت القيادة الاسلامية مقوماتها الحقيقية بدأ الكيان الاسلامي يهتز ، ويدخل مراحل الانهيار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فالملاحظ ، أن الجسم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أبعاده وأشكاله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ينتقل ضمن دائرة النمو ، من طور الى طور أكبر ، بشكل متكامل متين لا يعرف الانتكاس ولا الجمود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ذلك إلا بفضل الرعاية الحكيمة من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كانت قوة المسلمين تتكامل ، وعددهم يتزايد ، بشكل مستمر ملحوظ ، ووحدتهم متينة لا يزعزعها شيء ، على الرغم من الأخطار التي كانت تحدق بهم ، سواء من بقايا الشرك في الوسط العربي ، أو من المنافقين الذين كانوا بين ظهرانيهم يتربصون بهم الدوائر</w:t>
      </w:r>
      <w:r>
        <w:rPr>
          <w:rFonts w:eastAsia="IRNazanin" w:cs="IRNazanin"/>
          <w:color w:val="111111"/>
          <w:sz w:val="28"/>
          <w:szCs w:val="28"/>
          <w:rtl w:val="true"/>
          <w:lang w:bidi="fa-IR"/>
        </w:rPr>
        <w:t xml:space="preserve">. </w:t>
      </w:r>
      <w:bookmarkStart w:id="88" w:name="pg7866_60825"/>
    </w:p>
    <w:p>
      <w:pPr>
        <w:pStyle w:val="Heading3"/>
        <w:numPr>
          <w:ilvl w:val="2"/>
          <w:numId w:val="1"/>
        </w:numPr>
        <w:rPr/>
      </w:pPr>
      <w:bookmarkStart w:id="89" w:name="__RefHeading___Toc5829289_1051229030"/>
      <w:bookmarkStart w:id="90" w:name="_Toc27"/>
      <w:bookmarkEnd w:id="88"/>
      <w:bookmarkEnd w:id="89"/>
      <w:r>
        <w:rPr>
          <w:rtl w:val="true"/>
        </w:rPr>
        <w:t>في السَّقيفَة</w:t>
      </w:r>
      <w:bookmarkEnd w:id="90"/>
    </w:p>
    <w:p>
      <w:pPr>
        <w:pStyle w:val="BookText"/>
        <w:rPr/>
      </w:pPr>
      <w:r>
        <w:rPr>
          <w:rFonts w:ascii="IRNazanin" w:hAnsi="IRNazanin" w:eastAsia="IRNazanin"/>
          <w:color w:val="111111"/>
          <w:sz w:val="28"/>
          <w:sz w:val="28"/>
          <w:szCs w:val="28"/>
          <w:rtl w:val="true"/>
          <w:lang w:bidi="fa-IR"/>
        </w:rPr>
        <w:t xml:space="preserve">ما ان التحق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بربه ، حتى بدأ العد العكسي يأخذ مجراه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فبدأت النوازع العصبية تبرز على الساحة بكل ما تحمل من أخطار ، تشتت الوحدة ، وتفرق الكلمة ، وهذا ما جرى في سقيفة بني ساعدة ، فقد تنازع المهاجرون والانصار في الامر من جهة ، وثارت ثائرة الاوس والخزرج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أطفأ الاسلام نائرتها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واليك لقطات سريعة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النج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فشدوا يدْيكم بهذا الامر ، فانكم أحق الناس ، وأولاهم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الحباب بن المنذر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فمنا أمير ومنهم أمير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سيفان في غمد ، إن العرب لا ترضى أن تؤمركم ونبيها من غيركم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فقام الحباب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تسمعوا مقالة هذا وأصحابه ، فيذهبوا بنصيبكم من الامر</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بشير بن سعد الخزرجي ، ما اجتمعت عليه الانصار من تأمير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حاسدا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ص رجل من قريش ، وقومه أحق بميراث أمره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 أبو بكر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وابو عبيدة ، بايعو أيهما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نتولى هذا الامر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 يدك حتى نبايعك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بسط يده ، وذهبا يبايعانه ، سبقهما بشير بن سعد فبايعه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الحباب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 عقَّك عَقاق </w:t>
      </w:r>
      <w:r>
        <w:rPr>
          <w:rStyle w:val="FootnoteAnchor"/>
          <w:rtl w:val="true"/>
        </w:rPr>
        <w:footnoteReference w:id="99"/>
      </w:r>
      <w:r>
        <w:rPr>
          <w:rFonts w:ascii="Amiri" w:hAnsi="Amiri" w:eastAsia="Amiri" w:cs="Amiri"/>
          <w:color w:val="111111"/>
          <w:sz w:val="28"/>
          <w:sz w:val="28"/>
          <w:szCs w:val="28"/>
          <w:rtl w:val="true"/>
          <w:lang w:bidi="ar-SA"/>
        </w:rPr>
        <w:t>واللّه ما اضطرك الى هذا الامر ، إلا الحسد لابن عمك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سعداً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رأت الأوس ، أن رئيسا من رؤساء الخزرج قد بايع ، قام أسيد 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رئيس الأوس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حسداً لسعد أيضا ، ومنافسة له ان يلي الامر ، فبايعت الأوس كلها لما بايع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الى منزله ، فامتنع عن البيعة في ذلك اليوم وفيما بعد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خارج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 واذا أنا بأبي بكر قد أقبل ومعه عمر ، وأبو عبيدة ، وجماعة من أصحاب السقيفة ، وهم محتجزون بالأزُرِ الصنعانية ، لا يمرون بأحد إلا خبطوه وقدموه ، فمدوا يده ، فمسحوها على يد أبي بكر يبايعه شاء ذلك ، أو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فانكرت 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في الليل ، المقداد ، وسلمان ، وأبا ذر ، وعبادة بن الصامت ، وأبا الهيثم بن التيهان وحذيفة ، وعمارا ، وهم يريدون أن يعيدوا الامر شورى بين المهاجرين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صورة مختصرة أخذناها من شرح النهج ، وفيها تعبير واضح عن الطريقة التي استخدمت في عقد البيعة لأبي بكر ، وانها لم تكن عن طريق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تدخَّل فيها عنصر القوة والإجبار</w:t>
      </w:r>
      <w:r>
        <w:rPr>
          <w:rFonts w:eastAsia="Amiri" w:cs="Amiri" w:ascii="Amiri" w:hAnsi="Amiri"/>
          <w:color w:val="111111"/>
          <w:sz w:val="28"/>
          <w:szCs w:val="28"/>
          <w:rtl w:val="true"/>
          <w:lang w:bidi="ar-SA"/>
        </w:rPr>
        <w:t xml:space="preserve">. </w:t>
      </w:r>
      <w:bookmarkStart w:id="91" w:name="pg7866_60827"/>
    </w:p>
    <w:p>
      <w:pPr>
        <w:pStyle w:val="Heading3"/>
        <w:numPr>
          <w:ilvl w:val="2"/>
          <w:numId w:val="1"/>
        </w:numPr>
        <w:rPr/>
      </w:pPr>
      <w:bookmarkStart w:id="92" w:name="__RefHeading___Toc5829291_1051229030"/>
      <w:bookmarkStart w:id="93" w:name="_Toc28"/>
      <w:bookmarkEnd w:id="91"/>
      <w:bookmarkEnd w:id="92"/>
      <w:r>
        <w:rPr>
          <w:rtl w:val="true"/>
        </w:rPr>
        <w:t>إثَارَة الفِتَن</w:t>
      </w:r>
      <w:bookmarkEnd w:id="93"/>
    </w:p>
    <w:p>
      <w:pPr>
        <w:pStyle w:val="BookText"/>
        <w:rPr/>
      </w:pPr>
      <w:r>
        <w:rPr>
          <w:rFonts w:ascii="Amiri" w:hAnsi="Amiri" w:eastAsia="Amiri" w:cs="Amiri"/>
          <w:color w:val="111111"/>
          <w:sz w:val="28"/>
          <w:sz w:val="28"/>
          <w:szCs w:val="28"/>
          <w:rtl w:val="true"/>
          <w:lang w:bidi="ar-SA"/>
        </w:rPr>
        <w:t>ولكن مع ذلك ، فان الفتنة لم تنته بعد ، فقد كانت خيوطها تنسج في أقبية النفاق والضلال من قبل أدعياء الاسلام ، فقد حاولوا غير مرة ، جاهدين ، في إشعالها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سفيان أقبل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لأرى عجاجة لا يطفئها إلا دم ، يا آل عبد مناف ، فيم يلي أبو بكر من أموركم ؟ أين المستضعفان أين الأذلاّن عليّ والعباس ؟ ما بال هذا الامر في أقل حيّ من قريش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أبسط يدك أبايعك ، فواللّه لئن شئت ، لأملأنها عليه خيلا ورجِلا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تريد أمرا لسنا من أصحابه ، وقد عهد الي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عهدا ، فأنا عليه </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فتمثل أبو سفيان بشعر المتلمس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 يقيم على خسف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الأذلاّن عير الحي والوتد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الخسف معكوس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يشج فلا يبكي له أحد </w:t>
      </w:r>
    </w:p>
    <w:p>
      <w:pPr>
        <w:pStyle w:val="BookText"/>
        <w:rPr/>
      </w:pPr>
      <w:r>
        <w:rPr>
          <w:rFonts w:ascii="Amiri" w:hAnsi="Amiri" w:eastAsia="Amiri" w:cs="Amiri"/>
          <w:color w:val="111111"/>
          <w:sz w:val="28"/>
          <w:sz w:val="28"/>
          <w:szCs w:val="28"/>
          <w:rtl w:val="true"/>
          <w:lang w:bidi="ar-SA"/>
        </w:rPr>
        <w:t xml:space="preserve">فزجره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ما أردت بهذا إلا الفتنة ، وانك واللّه طالما بغيت للاسلام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 نصيحتك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هذا الرد طبيعيا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النبي ، ووصيه ، ووزيره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يرمي من وراء ذلك الى الحفاظ على وحدة المسلمين ووحدة كلمتهم ليبقى الاسلام ويستمر في مسيرته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وحاول آخرون إيقاع الفتنة بين المهاجرين والانصار مرة ثانية ، فكان أمير المؤمنين علي علیه السلام يقف سدا منيعا في وجوههم ، لا يترك لهم في ذلك فرصة 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حاول عمرو بن العاص من خلال كلام قاله في محضر من المهاجرين والانصار ، أن يثير حفيظة المهاجرين على الانصار ، حيث انتقص من مكانتهم ، وأتهمهم بأنهم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أووا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طمعا بالملك أو الإمرة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ذلك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تمنيتم الملك في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فأنزلت القدر لم تنضج</w:t>
      </w:r>
    </w:p>
    <w:p>
      <w:pPr>
        <w:pStyle w:val="BookText"/>
        <w:rPr/>
      </w:pPr>
      <w:r>
        <w:rPr>
          <w:rFonts w:ascii="Amiri" w:hAnsi="Amiri" w:eastAsia="Amiri" w:cs="Amiri"/>
          <w:color w:val="111111"/>
          <w:sz w:val="28"/>
          <w:sz w:val="28"/>
          <w:szCs w:val="28"/>
          <w:rtl w:val="true"/>
          <w:lang w:bidi="ar-SA"/>
        </w:rPr>
        <w:t xml:space="preserve">في أبيات ، أجابه عليه فيما بعد ، شاعر الأنصار ، النعمان بن العجلان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له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لقريش نحن أصحاب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حنين والفوارس في بدر</w:t>
      </w:r>
    </w:p>
    <w:p>
      <w:pPr>
        <w:pStyle w:val="BookText"/>
        <w:rPr/>
      </w:pPr>
      <w:r>
        <w:rPr>
          <w:rFonts w:ascii="Amiri" w:hAnsi="Amiri" w:eastAsia="Amiri" w:cs="Amiri"/>
          <w:color w:val="111111"/>
          <w:sz w:val="28"/>
          <w:sz w:val="28"/>
          <w:szCs w:val="28"/>
          <w:rtl w:val="true"/>
          <w:lang w:bidi="ar-SA"/>
        </w:rPr>
        <w:t xml:space="preserve">وكان هواناً في عليّ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لها يا عمرو من حيث لا تدري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وعاود بن العاص الكرة ، بتحريض من سفهاء قريش ، </w:t>
      </w:r>
    </w:p>
    <w:p>
      <w:pPr>
        <w:pStyle w:val="BookText"/>
        <w:rPr/>
      </w:pPr>
      <w:r>
        <w:rPr>
          <w:rFonts w:ascii="Amiri" w:hAnsi="Amiri" w:eastAsia="Amiri" w:cs="Amiri"/>
          <w:color w:val="111111"/>
          <w:sz w:val="28"/>
          <w:sz w:val="28"/>
          <w:szCs w:val="28"/>
          <w:rtl w:val="true"/>
          <w:lang w:bidi="ar-SA"/>
        </w:rPr>
        <w:t xml:space="preserve">فبلغ الخبر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فغضب ، وشتم عَمراً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أذى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 فأتى المسجد ، فاجتمع إليه كثير من قريش ، وتكلم مغضبا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 إن حُبَّ الانصارِ ، إيمان ، وبغضهم نفاق ، وقد قضوا ما عليهم ، وبقي ما عليكم ، واذكروا أن اللّه رَغِب لنبيكم عن مكة ، فنقله الى المدينة ، وكرِهَ له قريشاً ، فنقله الى الانصار ، ثم قد منا عليهم دارَهُم ، فقاسمونا الاموالَ ، وكفونا العمل ، فَصِرنا منهم بين بذل الغني ، وايثار الفقير ، ثم حاربَنا الناس ، فوقونا بأنفسهم ، وقد أنزل اللّه تعالى فيهم آية من القرآن ، جمع لهم فيها بين خمس نِعَم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وان عمرو بن العاص قد قام مقاماً أذى فيه الميت والحي ، ساء به الواتر ، وسر الموتور ، فاستحق من المستمع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الغائب المَقت ، 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اللّه ورسوله ، أجب الأنصار ، فليكفف عمرو عنا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فمشت قريش عند ذلك الى عمرو بن العاص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 أما اذا غضب عليّ فاكفُف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حسان بن ثابت في ذلك أبياتاً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عنا والجزاء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عنا ومن كأبي حَسنْ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سبقت قريشاً بالذي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فصدرك مشروح وقلبُكَ ممتحنْ </w:t>
      </w:r>
    </w:p>
    <w:p>
      <w:pPr>
        <w:pStyle w:val="BookText"/>
        <w:rPr/>
      </w:pPr>
      <w:r>
        <w:rPr>
          <w:rFonts w:ascii="Amiri" w:hAnsi="Amiri" w:eastAsia="Amiri" w:cs="Amiri"/>
          <w:color w:val="111111"/>
          <w:sz w:val="28"/>
          <w:sz w:val="28"/>
          <w:szCs w:val="28"/>
          <w:rtl w:val="true"/>
          <w:lang w:bidi="ar-SA"/>
        </w:rPr>
        <w:t xml:space="preserve">وترك عمرو بن العاص المدينة ، وخرج عنها حتى رضي عليّ والمهاجرون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يقف الامر عند هذا الحد ، فقد أخذت أخطار الرِدَّة تهدد المسلمين ، فكان ما كان من أمر مسيلمة الكذاب ، وطليحة النمري ، وسجاح ، وبقايا فلول الشرك في شبه الجزيرة العربية ، فوقعت معارك بينهم وبين المسلمين إستشهد فيها من المسلمين عدد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وقعة اليمامة وحدها خسر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والانصار من أهل المدينة ، ثلاثمائة وستين ، ومن غير المدينة ثلاثمائة رجل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94" w:name="pg7866_60831"/>
    </w:p>
    <w:p>
      <w:pPr>
        <w:pStyle w:val="Heading3"/>
        <w:numPr>
          <w:ilvl w:val="2"/>
          <w:numId w:val="1"/>
        </w:numPr>
        <w:rPr/>
      </w:pPr>
      <w:bookmarkStart w:id="95" w:name="__RefHeading___Toc5829293_1051229030"/>
      <w:bookmarkStart w:id="96" w:name="_Toc29"/>
      <w:bookmarkEnd w:id="94"/>
      <w:bookmarkEnd w:id="95"/>
      <w:r>
        <w:rPr>
          <w:rtl w:val="true"/>
        </w:rPr>
        <w:t>رقَابَة المُسلِمين</w:t>
      </w:r>
      <w:bookmarkEnd w:id="96"/>
    </w:p>
    <w:p>
      <w:pPr>
        <w:pStyle w:val="BookText"/>
        <w:rPr/>
      </w:pPr>
      <w:r>
        <w:rPr>
          <w:rFonts w:ascii="Amiri" w:hAnsi="Amiri" w:eastAsia="Amiri" w:cs="Amiri"/>
          <w:color w:val="111111"/>
          <w:sz w:val="28"/>
          <w:sz w:val="28"/>
          <w:szCs w:val="28"/>
          <w:rtl w:val="true"/>
          <w:lang w:bidi="ar-SA"/>
        </w:rPr>
        <w:t xml:space="preserve">لقد كان المسلمون الأوائل يراقبون عن كثب ، سلوك الخليفة ، وتحركاته وتصرفاته ، سواء في ذلك ما تعلق به شخصياً ، من حسن السيرة ، وإحقاق الحق والحكم بين الناس بالعدل ، أو ما يتعلق بالمسلمين بشكل عام ، كالمساواة في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إختيار الولاة من أهل الكفاءة والدين والعدالة وما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أعطى الخلافة هيبتها ، وضمن لها الاستمرار فترة ما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المسلمون لا يألون جهدا في تقويم ما أعوج ومالَ عن خط الاسلام ، قدر الإمكان ، فكانوا يستنكرون التصرفات الشاذة ، ويعلنون احتجاجهم عليها ، بل ربما استعملوا العنف حين لا تنفع الكلمة ، كما جرى بين أبي بكر وعمر بشأن خالد بن الوليد حين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نويرة ، ودخل بامرأته ليلة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احتج عمر على ابقاء خالد في قيادة الجيش ، وحين رأى أن أبا بكر يعتذر عنه ،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أول من تأوَّل فأخطأ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 اليه عمر بنفسه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خالد قد دخل المسجد ، وقد غرز في عمامته أسهما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فنزعها عمر وحطمها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إمرء مسلما ، ثم نزوت على إمرأته واللّه لأرجمنك بأحجارك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وقد أفسح أبو بكر المجال أمام الصحابة ، في إلفاته ، وتنبيهه على أخطائه ، وذلك ، حين قال في خطبته بعد السقيفة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أمركم ولست بخيركم ، فاذا أحسنت فأعينوني ، واذ أسأت فقَوِّموني ، إن لي شيطاناً يعتريني ، فاياي واياكم اذا 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عهد عمر بن الخطاب ، وتولى زمام الامور بعد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بوصية وعهد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مرض أبو بكر مرض الموت ، أحضر عثمان بن عفان ،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إكتب ، بسم اللّه الرحمن الرحيم ، هذا ما عهده أبو بكر بن أبي قحافة الى المسلمين ، ثم أغمي عليه ، فكتب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فاني قد استخلفت عليكم عمر بن الخطاب ، ولم آلكم خيرا ، ثم أفاق أبو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علي ، فقرأ عليه ، فكبر أبو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خفت أن يختلف الناس إن مِتّ في غشيتي </w:t>
      </w:r>
      <w:r>
        <w:rPr>
          <w:rFonts w:eastAsia="Amiri" w:cs="Amiri" w:ascii="Amiri" w:hAnsi="Amiri"/>
          <w:color w:val="111111"/>
          <w:sz w:val="28"/>
          <w:szCs w:val="28"/>
          <w:rtl w:val="true"/>
          <w:lang w:bidi="ar-SA"/>
        </w:rPr>
        <w:t xml:space="preserve">.. »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وسار عمر بسيرة صاحبه ، إلا أنه كان كثير الفتيا ، وكثير الخطأ ، على حد تعبير ابن أبي الحديد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عمر يفتي كثيرا بالحكم ثم ينقضه ويفتي بخلافه ، قضى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مع الاخوة قضايا كثيرة مختلفة ، ثم خاف من الحكم في هذه المسألة </w:t>
      </w:r>
      <w:r>
        <w:rPr>
          <w:rFonts w:eastAsia="Amiri" w:cs="Amiri" w:ascii="Amiri" w:hAnsi="Amiri"/>
          <w:color w:val="111111"/>
          <w:sz w:val="28"/>
          <w:szCs w:val="28"/>
          <w:rtl w:val="true"/>
          <w:lang w:bidi="ar-SA"/>
        </w:rPr>
        <w:t xml:space="preserve">.. »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وجود الإمام علي علیه السلام في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يساعد الخليفة ، وكل المسلمين على حل ما يستعصي لديهم من الامور المتعلقة بالحكم أو الفتيا ، فكان المسلمون يرجعون اليه في ذلك ، ويأخذون 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فكان سيد الميدان في هذا المضمار ، والمرجع الوحيد الذي لا ينازعه 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ما يدل على ذلك ، قول عمر بن الخطاب ، في أكثر من مناسبة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يهلك ابن الخطاب ، لولا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باللّه أن أعيش في قوم لستَ فيهم أبا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تنزل بي شديدة ، إلا وأبو الحسن الى جنبي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كان علي علیه السلام والمخلصون من الصحابة ، يبدون النصيحة ، ولا يألون جهداً في ذلك ، وهذا هو الذي ضمن للخلافة هيبتها في تلك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الواضح أن هيبة الخلافة في عهد عمر ، بلغت الى حد ، أن الدرة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أمضى من السيف في حل الخصومات ، حتى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عمر أهيب من سيف الحجاج</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والحقيقة أن الهيبة لم تكن إلا لتكاتف المسلمين ووحدتهم وحيطتهم على الاسلام</w:t>
      </w:r>
      <w:r>
        <w:rPr>
          <w:rFonts w:eastAsia="Amiri" w:cs="Amiri" w:ascii="Amiri" w:hAnsi="Amiri"/>
          <w:color w:val="111111"/>
          <w:sz w:val="28"/>
          <w:szCs w:val="28"/>
          <w:rtl w:val="true"/>
          <w:lang w:bidi="ar-SA"/>
        </w:rPr>
        <w:t xml:space="preserve">. </w:t>
      </w:r>
      <w:bookmarkStart w:id="97" w:name="pg7866_60834"/>
    </w:p>
    <w:p>
      <w:pPr>
        <w:pStyle w:val="Heading3"/>
        <w:numPr>
          <w:ilvl w:val="2"/>
          <w:numId w:val="1"/>
        </w:numPr>
        <w:rPr/>
      </w:pPr>
      <w:bookmarkStart w:id="98" w:name="__RefHeading___Toc5829295_1051229030"/>
      <w:bookmarkStart w:id="99" w:name="_Toc30"/>
      <w:bookmarkEnd w:id="97"/>
      <w:bookmarkEnd w:id="98"/>
      <w:r>
        <w:rPr>
          <w:rtl w:val="true"/>
        </w:rPr>
        <w:t>فِقدَان الهيبَة في خِلافَة عُثمان</w:t>
      </w:r>
      <w:bookmarkEnd w:id="99"/>
    </w:p>
    <w:p>
      <w:pPr>
        <w:pStyle w:val="BookText"/>
        <w:rPr/>
      </w:pPr>
      <w:r>
        <w:rPr>
          <w:rFonts w:ascii="Amiri" w:hAnsi="Amiri" w:eastAsia="Amiri" w:cs="Amiri"/>
          <w:color w:val="111111"/>
          <w:sz w:val="28"/>
          <w:sz w:val="28"/>
          <w:szCs w:val="28"/>
          <w:rtl w:val="true"/>
          <w:lang w:bidi="ar-SA"/>
        </w:rPr>
        <w:t xml:space="preserve">ويلاحظ المتتبع ، أن الخلافة بدأت تفقد هيبتها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كسلطة زمنية ودينية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الثانية من خلافة عثمان ، وأخذت تتحول الى سلطة زمنية فحسب ، تقوم على القوة ، والقهر ، والإغراء بالمال ، بعيداً عن طابعها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بدأ الأمويون يهيئون لهذه الخطة منذ اليوم الاول لخلافة عثمان ، وذلك ، عن طريق نفوذهم في الحكم ، حيث أصبح زمام السلطة بأيديهم يوجهونه أنى شاؤا ، دون أن يجرأ على معارضتهم في ذلك أحد ، واذا ما حاول بعض المخلصين من الصحابة ذلك ، وجدوا في الخليفة حاجزاً يحميهم ، ويداً طولى تساعدهم على تنفيذ مخططاتهم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بدأت فكرة التحويل من اليوم الاول لخلافة عثمان ، ويبدو ذلك واضحاً من خلال ما قاله بعض أقطاب الامويين في أكثر من مناسبة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الشعبي ،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دخل عثمان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اليه بنو أمية حتى امتلأت بهم الدار ، ثم أغلقوها عليهم ، فقال أبو سفيان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أعندكم أحد من غيركم ؟ قالو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أميَّة ، تلقفوها تلقف الكرة ، فوالذي يحلف به أبو سفيان ، ما من </w:t>
      </w:r>
    </w:p>
    <w:p>
      <w:pPr>
        <w:pStyle w:val="BookText"/>
        <w:rPr/>
      </w:pP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جنة ، ولا نار ، ولا بعث ولا قيامة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وقصد مرة قبر حمزة أسد اللّه وأسد رسوله ، فلما وصل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ركله برجله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 إن الامر الذي اجتلدنا عليه بالسيف ، أمسى في يد غلماننا يتلعبون به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السنة الثانية من خلافته ، مورست خطة التحويل عمليا ، فبالاضافة الى الهبات والقطائع الضخمة التي كان يمنحها الخليفة الى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الولاة من بني أمية يستغلون منصب الولاية لتكريس مقدرات الامة لمصالحهم الشخصية ويتصرفون مع المسلمين من هذا المنطلق المنحرف عن الخط الاسلامي ، فكان بعضهم يرى أن الفيئ الذي أفاءه اللّه على المسلمين إنما هو بستان لقريش ليس لأحد دونها حق فيه ، كما قال سعيد بن العاص والي الكوفة مخاطبا بعض جلسائه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أكد ذلك الوليد بن عقبة بقوله ، مخاطبا سعداً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تجزعنَّ أبا إسحاق ، كل ذلك لم يكن ، وانما هو الملك ، يتغداه قوم ، ويتعشاه آخرون </w:t>
      </w:r>
      <w:r>
        <w:rPr>
          <w:rFonts w:eastAsia="Amiri" w:cs="Amiri" w:ascii="Amiri" w:hAnsi="Amiri"/>
          <w:color w:val="111111"/>
          <w:sz w:val="28"/>
          <w:szCs w:val="28"/>
          <w:rtl w:val="true"/>
          <w:lang w:bidi="ar-SA"/>
        </w:rPr>
        <w:t xml:space="preserve">! »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قالها الوليد حين ولي إمارة الكوفة بعد عزل سعد بن أبي وقاص عنها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 يتضح أن خلافة عثمان كانت فرصة لانقضاض الأمويين على مقدرات الامة وأرزاقها ، ولو لا يقظة بعض أقطاب المسلمين وحذرهم ، لتم </w:t>
      </w:r>
    </w:p>
    <w:p>
      <w:pPr>
        <w:pStyle w:val="BookText"/>
        <w:rPr/>
      </w:pPr>
      <w:r>
        <w:rPr>
          <w:rFonts w:ascii="Amiri" w:hAnsi="Amiri" w:eastAsia="Amiri" w:cs="Amiri"/>
          <w:color w:val="111111"/>
          <w:sz w:val="28"/>
          <w:sz w:val="28"/>
          <w:szCs w:val="28"/>
          <w:rtl w:val="true"/>
          <w:lang w:bidi="ar-SA"/>
        </w:rPr>
        <w:t xml:space="preserve">لهم ذلك بسرعة ، لكن المعارضة المستمرة كانت تحول دون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أبي ذر الغفاري وأمثاله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عثمان تقبل من مخلصي الصحابة ما كانوا يلفتونه اليه ، ويحذرونه منه ، لما انتهى الأمر الى ما انتهى ، ولظلت الخلافة الاسلامية في مركزها وهيبتها، فان إفراطه في التغاضي عن سلوك ولاته والمقربين منه كانت نتيجته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هيبة الخلافة في أيامه</w:t>
      </w:r>
      <w:r>
        <w:rPr>
          <w:rFonts w:eastAsia="Amiri" w:cs="Amiri" w:ascii="Amiri" w:hAnsi="Amiri"/>
          <w:color w:val="111111"/>
          <w:sz w:val="28"/>
          <w:szCs w:val="28"/>
          <w:rtl w:val="true"/>
          <w:lang w:bidi="ar-SA"/>
        </w:rPr>
        <w:t xml:space="preserve">. </w:t>
      </w:r>
      <w:bookmarkStart w:id="100" w:name="pg7866_60837"/>
    </w:p>
    <w:p>
      <w:pPr>
        <w:pStyle w:val="Heading3"/>
        <w:numPr>
          <w:ilvl w:val="2"/>
          <w:numId w:val="1"/>
        </w:numPr>
        <w:rPr/>
      </w:pPr>
      <w:bookmarkStart w:id="101" w:name="__RefHeading___Toc5829297_1051229030"/>
      <w:bookmarkStart w:id="102" w:name="_Toc31"/>
      <w:bookmarkEnd w:id="100"/>
      <w:bookmarkEnd w:id="101"/>
      <w:r>
        <w:rPr>
          <w:rtl w:val="true"/>
        </w:rPr>
        <w:t>سيَاسَة عُثمان في إختِيَار الوُلاة</w:t>
      </w:r>
      <w:bookmarkEnd w:id="102"/>
    </w:p>
    <w:p>
      <w:pPr>
        <w:pStyle w:val="Heading4"/>
        <w:numPr>
          <w:ilvl w:val="3"/>
          <w:numId w:val="1"/>
        </w:numPr>
        <w:rPr/>
      </w:pPr>
      <w:bookmarkStart w:id="103" w:name="__RefHeading___Toc5829299_1051229030"/>
      <w:bookmarkStart w:id="104" w:name="_Toc32"/>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لقد اختار عثمان الولاة والعمال الاداريين ، على غير القاعدة المتعارفة لدى المسلمين ، ولدى من سبقه من الخلفاء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فالمعروف ، أن القاعدة التي ينطلق منها هذا الاختيار ، تبتني على أسس بعيدة عن منطق القرابة ، والرحم ، والعشيرة ، بل ترتكز على دعائم اسلامية ، يجمعها التقى والصلاح ، وحسن الادارة والأمانة ، فالولاية لا تعدو كونها ممثلية صغرى للخلافة التي هي أول ممثلية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المفهوم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 فان اختيار الولاة كان ينصبّ على ذوي السابقة في الدين ، والجهاد في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والملاحظ ، أن عثمان خالف القاعدة في ذلك ، فاختار أقاربه ، وذوي رحمه ممن كانوا متهمين في دينهم ، بل كان فيهم من أمره في الفسق معروف مشهور</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5829301_1051229030"/>
      <w:bookmarkStart w:id="106" w:name="_Toc33"/>
      <w:bookmarkEnd w:id="105"/>
      <w:r>
        <w:rPr>
          <w:rtl w:val="true"/>
        </w:rPr>
        <w:t xml:space="preserve">فمن هؤلاء الولاة </w:t>
      </w:r>
      <w:r>
        <w:rPr>
          <w:rtl w:val="true"/>
        </w:rPr>
        <w:t>:</w:t>
      </w:r>
      <w:bookmarkEnd w:id="106"/>
    </w:p>
    <w:p>
      <w:pPr>
        <w:pStyle w:val="Heading5"/>
        <w:numPr>
          <w:ilvl w:val="4"/>
          <w:numId w:val="1"/>
        </w:numPr>
        <w:rPr/>
      </w:pPr>
      <w:bookmarkStart w:id="107" w:name="__RefHeading___Toc5829303_1051229030"/>
      <w:bookmarkStart w:id="108" w:name="_Toc34"/>
      <w:bookmarkEnd w:id="107"/>
      <w:r>
        <w:rPr/>
        <w:t>1</w:t>
      </w:r>
      <w:r>
        <w:rPr>
          <w:rtl w:val="true"/>
        </w:rPr>
        <w:t xml:space="preserve"> - </w:t>
      </w:r>
      <w:r>
        <w:rPr>
          <w:rtl w:val="true"/>
        </w:rPr>
        <w:t xml:space="preserve">عبد اللّه بن سعد بن أبي سرح </w:t>
      </w:r>
      <w:r>
        <w:rPr>
          <w:rtl w:val="true"/>
        </w:rPr>
        <w:t xml:space="preserve">: </w:t>
      </w:r>
      <w:r>
        <w:rPr>
          <w:rtl w:val="true"/>
        </w:rPr>
        <w:t>ولاَّه عثمان على مصر</w:t>
      </w:r>
      <w:r>
        <w:rPr>
          <w:rtl w:val="true"/>
        </w:rPr>
        <w:t>.</w:t>
      </w:r>
      <w:bookmarkEnd w:id="10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عبد اللّه هذا ، قد أسلم وكتب الوحي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أذا أملى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عليم حكيم ، وأشباه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ارتد ، وقال لقريش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أكتب أحرف محمد في قرآنه حيث شئت ، ودينكم خير من دينه</w:t>
      </w:r>
      <w:r>
        <w:rPr>
          <w:rFonts w:eastAsia="IRNazanin" w:cs="IRNazanin"/>
          <w:color w:val="111111"/>
          <w:sz w:val="28"/>
          <w:szCs w:val="28"/>
          <w:rtl w:val="true"/>
          <w:lang w:bidi="fa-IR"/>
        </w:rPr>
        <w:t xml:space="preserve">. </w:t>
      </w:r>
      <w:bookmarkStart w:id="109" w:name="pg7866_60838"/>
    </w:p>
    <w:p>
      <w:pPr>
        <w:pStyle w:val="BookText"/>
        <w:rPr/>
      </w:pPr>
      <w:bookmarkEnd w:id="109"/>
      <w:r>
        <w:rPr>
          <w:rFonts w:ascii="IRNazanin" w:hAnsi="IRNazanin" w:eastAsia="IRNazanin"/>
          <w:color w:val="111111"/>
          <w:sz w:val="28"/>
          <w:sz w:val="28"/>
          <w:szCs w:val="28"/>
          <w:rtl w:val="true"/>
          <w:lang w:bidi="fa-IR"/>
        </w:rPr>
        <w:t xml:space="preserve">فلما كان يوم الفتح ، فرَّ الى عثمان بن عفان ، وكان أخاه من الرضاعة ، فغيبه عثمان حتى اطمأن الناس ، ثم أحضره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له الأمان ، فصمت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طويلا ، ثم أمَّنه ، فأسلم وعاد ، فلما انصرف ،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صَمَتّ ليقتله أحدكم </w:t>
      </w:r>
      <w:r>
        <w:rPr>
          <w:rFonts w:eastAsia="IRNazanin" w:cs="IRNazanin"/>
          <w:color w:val="111111"/>
          <w:sz w:val="28"/>
          <w:szCs w:val="28"/>
          <w:rtl w:val="true"/>
          <w:lang w:bidi="fa-IR"/>
        </w:rPr>
        <w:t xml:space="preserve">.. » </w:t>
      </w:r>
      <w:r>
        <w:rPr>
          <w:rStyle w:val="FootnoteAnchor"/>
          <w:rtl w:val="true"/>
        </w:rPr>
        <w:footnoteReference w:id="115"/>
      </w:r>
    </w:p>
    <w:p>
      <w:pPr>
        <w:pStyle w:val="Heading5"/>
        <w:numPr>
          <w:ilvl w:val="4"/>
          <w:numId w:val="1"/>
        </w:numPr>
        <w:rPr/>
      </w:pPr>
      <w:bookmarkStart w:id="110" w:name="__RefHeading___Toc5829305_1051229030"/>
      <w:bookmarkStart w:id="111" w:name="_Toc35"/>
      <w:bookmarkEnd w:id="110"/>
      <w:r>
        <w:rPr/>
        <w:t>2</w:t>
      </w:r>
      <w:r>
        <w:rPr>
          <w:rtl w:val="true"/>
        </w:rPr>
        <w:t xml:space="preserve"> - </w:t>
      </w:r>
      <w:r>
        <w:rPr>
          <w:rtl w:val="true"/>
        </w:rPr>
        <w:t xml:space="preserve">معاوية ابن أبي سفيان </w:t>
      </w:r>
      <w:r>
        <w:rPr>
          <w:rtl w:val="true"/>
        </w:rPr>
        <w:t>:</w:t>
      </w:r>
      <w:bookmarkEnd w:id="111"/>
    </w:p>
    <w:p>
      <w:pPr>
        <w:pStyle w:val="BookText"/>
        <w:rPr/>
      </w:pPr>
      <w:r>
        <w:rPr>
          <w:rFonts w:ascii="Amiri" w:hAnsi="Amiri" w:eastAsia="Amiri" w:cs="Amiri"/>
          <w:color w:val="111111"/>
          <w:sz w:val="28"/>
          <w:sz w:val="28"/>
          <w:szCs w:val="28"/>
          <w:rtl w:val="true"/>
          <w:lang w:bidi="ar-SA"/>
        </w:rPr>
        <w:t xml:space="preserve">وكان عاملا لعمر على دمشق والاردن ، فضمَّ اليه عثمان ولاية حمص وفلسطين والجزيرة ، وبذلك مدَّ له في أسباب السلطان الى أبعد مدى مستطاع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معاوية واضح غير خفي</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5829307_1051229030"/>
      <w:bookmarkStart w:id="113" w:name="_Toc36"/>
      <w:bookmarkEnd w:id="112"/>
      <w:r>
        <w:rPr/>
        <w:t>3</w:t>
      </w:r>
      <w:r>
        <w:rPr>
          <w:rtl w:val="true"/>
        </w:rPr>
        <w:t xml:space="preserve"> - </w:t>
      </w:r>
      <w:r>
        <w:rPr>
          <w:rtl w:val="true"/>
        </w:rPr>
        <w:t xml:space="preserve">الوليد بن عقبة </w:t>
      </w:r>
      <w:r>
        <w:rPr>
          <w:rtl w:val="true"/>
        </w:rPr>
        <w:t>:</w:t>
      </w:r>
      <w:bookmarkEnd w:id="113"/>
    </w:p>
    <w:p>
      <w:pPr>
        <w:pStyle w:val="BookText"/>
        <w:rPr/>
      </w:pPr>
      <w:r>
        <w:rPr>
          <w:rFonts w:ascii="Amiri" w:hAnsi="Amiri" w:eastAsia="Amiri" w:cs="Amiri"/>
          <w:color w:val="111111"/>
          <w:sz w:val="28"/>
          <w:sz w:val="28"/>
          <w:szCs w:val="28"/>
          <w:rtl w:val="true"/>
          <w:lang w:bidi="ar-SA"/>
        </w:rPr>
        <w:t xml:space="preserve">ولاه عثمان الكوفة سنة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والوليد هذا ، هو الذي وصفه القرآن الكريم بالفسق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نزلت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بِنَبَإٍ 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بعثه في صدقات بني المصطلق، فخرجوا لاستقباله ، فظن انهم أرادوا قتله ، فرجع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 انهم منعوا صدقاتهم ، الخ </w:t>
      </w:r>
      <w:r>
        <w:rPr>
          <w:rFonts w:eastAsia="Amiri" w:cs="Amiri" w:ascii="Amiri" w:hAnsi="Amiri"/>
          <w:color w:val="111111"/>
          <w:sz w:val="28"/>
          <w:szCs w:val="28"/>
          <w:rtl w:val="true"/>
          <w:lang w:bidi="ar-SA"/>
        </w:rPr>
        <w:t xml:space="preserve">.. »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وقد ولاه عثمان الكوفة بعد عزل سعد بن ابي وقاص ، فالتفت الوليد الى سعد مسلياً اياه ، قائلا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تجزعن أبا اسحاق كل ذلك لم يكن وانما هو الملك يتغداه قوم ، ويتعشاه آخرون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عزله عثمان فيما بعد ، لما شاع وذاع من فسقه ، فقد كان يشرب مع ندمائه ومغنيه الى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يوم آذنه المؤذنون </w:t>
      </w:r>
      <w:bookmarkStart w:id="114" w:name="pg7866_60839"/>
    </w:p>
    <w:p>
      <w:pPr>
        <w:pStyle w:val="BookText"/>
        <w:rPr/>
      </w:pPr>
      <w:bookmarkEnd w:id="114"/>
      <w:r>
        <w:rPr>
          <w:rFonts w:ascii="Amiri" w:hAnsi="Amiri" w:eastAsia="Amiri" w:cs="Amiri"/>
          <w:color w:val="111111"/>
          <w:sz w:val="28"/>
          <w:sz w:val="28"/>
          <w:szCs w:val="28"/>
          <w:rtl w:val="true"/>
          <w:lang w:bidi="ar-SA"/>
        </w:rPr>
        <w:t>بصلاة الصبح ، فخرج متفضلا في غلائله ، فتقدم الى المحراب ، فصلى بهم الصبح أربعاً ، وقال أتريدون أن أزيدكم ؟</w:t>
      </w:r>
    </w:p>
    <w:p>
      <w:pPr>
        <w:pStyle w:val="BookText"/>
        <w:rPr/>
      </w:pPr>
      <w:r>
        <w:rPr>
          <w:rFonts w:ascii="Amiri" w:hAnsi="Amiri" w:eastAsia="Amiri" w:cs="Amiri"/>
          <w:color w:val="111111"/>
          <w:sz w:val="28"/>
          <w:sz w:val="28"/>
          <w:szCs w:val="28"/>
          <w:rtl w:val="true"/>
          <w:lang w:bidi="ar-SA"/>
        </w:rPr>
        <w:t xml:space="preserve">فقال له بعض من كان في الصف الاول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تزيد ؟ لا زادك اللّه من الخير ، واللّه لا أعجب إلا ممن بعثك الينا والياً وعلينا أميراً </w:t>
      </w:r>
      <w:r>
        <w:rPr>
          <w:rFonts w:eastAsia="Amiri" w:cs="Amiri" w:ascii="Amiri" w:hAnsi="Amiri"/>
          <w:color w:val="111111"/>
          <w:sz w:val="28"/>
          <w:szCs w:val="28"/>
          <w:rtl w:val="true"/>
          <w:lang w:bidi="ar-SA"/>
        </w:rPr>
        <w:t xml:space="preserve">.. » </w:t>
      </w:r>
      <w:r>
        <w:rPr>
          <w:rStyle w:val="FootnoteAnchor"/>
          <w:rtl w:val="true"/>
        </w:rPr>
        <w:footnoteReference w:id="118"/>
      </w:r>
      <w:r>
        <w:rPr>
          <w:rFonts w:ascii="Amiri" w:hAnsi="Amiri" w:eastAsia="Amiri" w:cs="Amiri"/>
          <w:color w:val="111111"/>
          <w:sz w:val="28"/>
          <w:sz w:val="28"/>
          <w:szCs w:val="28"/>
          <w:rtl w:val="true"/>
          <w:lang w:bidi="ar-SA"/>
        </w:rPr>
        <w:t>الى آخر الحكاية</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5829309_1051229030"/>
      <w:bookmarkStart w:id="116" w:name="_Toc37"/>
      <w:bookmarkEnd w:id="115"/>
      <w:r>
        <w:rPr/>
        <w:t>4</w:t>
      </w:r>
      <w:r>
        <w:rPr>
          <w:rtl w:val="true"/>
        </w:rPr>
        <w:t xml:space="preserve"> - </w:t>
      </w:r>
      <w:r>
        <w:rPr>
          <w:rtl w:val="true"/>
        </w:rPr>
        <w:t xml:space="preserve">سعيد بن العاص </w:t>
      </w:r>
      <w:r>
        <w:rPr>
          <w:rtl w:val="true"/>
        </w:rPr>
        <w:t>:</w:t>
      </w:r>
      <w:bookmarkEnd w:id="116"/>
    </w:p>
    <w:p>
      <w:pPr>
        <w:pStyle w:val="BookText"/>
        <w:rPr/>
      </w:pPr>
      <w:r>
        <w:rPr>
          <w:rFonts w:ascii="Amiri" w:hAnsi="Amiri" w:eastAsia="Amiri" w:cs="Amiri"/>
          <w:color w:val="111111"/>
          <w:sz w:val="28"/>
          <w:sz w:val="28"/>
          <w:szCs w:val="28"/>
          <w:rtl w:val="true"/>
          <w:lang w:bidi="ar-SA"/>
        </w:rPr>
        <w:t>عيَّنه عثمان والياً على الكوفة ، بعد أن عزل الوليد عنها ولم يكن سعيد ، ليخفي ما في نفسه من الرغبة في التسلط على فيئ المسلمين إن امكنت الفرصة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أكد على ذلك بقوله لبعض جلسائه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هذا السواد بستان قريش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 w:name="__RefHeading___Toc5829311_1051229030"/>
      <w:bookmarkStart w:id="118" w:name="_Toc38"/>
      <w:bookmarkEnd w:id="117"/>
      <w:r>
        <w:rPr/>
        <w:t>5</w:t>
      </w:r>
      <w:r>
        <w:rPr>
          <w:rtl w:val="true"/>
        </w:rPr>
        <w:t xml:space="preserve"> - </w:t>
      </w:r>
      <w:r>
        <w:rPr>
          <w:rtl w:val="true"/>
        </w:rPr>
        <w:t xml:space="preserve">عبد اللّه بن عامر بن كريز </w:t>
      </w:r>
      <w:r>
        <w:rPr>
          <w:rtl w:val="true"/>
        </w:rPr>
        <w:t>:</w:t>
      </w:r>
      <w:bookmarkEnd w:id="118"/>
    </w:p>
    <w:p>
      <w:pPr>
        <w:pStyle w:val="BookText"/>
        <w:rPr/>
      </w:pPr>
      <w:r>
        <w:rPr>
          <w:rFonts w:ascii="Amiri" w:hAnsi="Amiri" w:eastAsia="Amiri" w:cs="Amiri"/>
          <w:color w:val="111111"/>
          <w:sz w:val="28"/>
          <w:sz w:val="28"/>
          <w:szCs w:val="28"/>
          <w:rtl w:val="true"/>
          <w:lang w:bidi="ar-SA"/>
        </w:rPr>
        <w:t>وكان عبد اللّه هذا من أبرز الدعاة الى سياسة التضييق والافقار والاشغال ، التضييق على المسلمين الذين نادوا مطالبين عثمان بالعدالة ، ورفع الجور ، وعزل العمال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أشار على عثمان بذلك حين استشاره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لك يا أمير المؤمنين ، أن تشغلهم بالجهاد عنك ، حتى يذلوا لك ، ولا يكون هِمَّةُ أحدهم إلا في نفسه ، وما هو فيه من دُبُر دابته وقُمَّل فروته </w:t>
      </w:r>
      <w:r>
        <w:rPr>
          <w:rFonts w:eastAsia="Amiri" w:cs="Amiri" w:ascii="Amiri" w:hAnsi="Amiri"/>
          <w:color w:val="111111"/>
          <w:sz w:val="28"/>
          <w:szCs w:val="28"/>
          <w:rtl w:val="true"/>
          <w:lang w:bidi="ar-SA"/>
        </w:rPr>
        <w:t xml:space="preserve">.. »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119" w:name="pg7866_60840"/>
    </w:p>
    <w:p>
      <w:pPr>
        <w:pStyle w:val="Heading3"/>
        <w:numPr>
          <w:ilvl w:val="2"/>
          <w:numId w:val="1"/>
        </w:numPr>
        <w:rPr/>
      </w:pPr>
      <w:bookmarkStart w:id="120" w:name="__RefHeading___Toc5829313_1051229030"/>
      <w:bookmarkStart w:id="121" w:name="_Toc39"/>
      <w:bookmarkEnd w:id="119"/>
      <w:bookmarkEnd w:id="120"/>
      <w:r>
        <w:rPr>
          <w:rtl w:val="true"/>
        </w:rPr>
        <w:t>سَياستهُ في المَال</w:t>
      </w:r>
      <w:bookmarkEnd w:id="121"/>
    </w:p>
    <w:p>
      <w:pPr>
        <w:pStyle w:val="BookText"/>
        <w:rPr/>
      </w:pPr>
      <w:r>
        <w:rPr>
          <w:rFonts w:ascii="Amiri" w:hAnsi="Amiri" w:eastAsia="Amiri" w:cs="Amiri"/>
          <w:color w:val="111111"/>
          <w:sz w:val="28"/>
          <w:sz w:val="28"/>
          <w:szCs w:val="28"/>
          <w:rtl w:val="true"/>
          <w:lang w:bidi="ar-SA"/>
        </w:rPr>
        <w:t>يصف المؤرخون عثمان ، بأنه كان جوادا وصولا بالأموال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أقاربه وذوي أرحامه على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وسوَّى بين الناس في الأعطية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الغالب عليه مروان بن الحكم ، وأبو سفيان بن حرب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تقريبه بني أمية وتقديمه اياهم على سائر المسلمين ، كان سببا في جرأة بعض الصحابة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 بعضهم وصمه بالكذب على مرأى ومسمع من حشود المسلمين ، حين كان يخطب لصلاة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أقبل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خازن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مخاطبا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زعم عثمان أني خازن له ولأهل بيته ، وانما كنت خازنا للمسلمين ، وهذه مفاتيح بيت مالكم </w:t>
      </w:r>
      <w:r>
        <w:rPr>
          <w:rFonts w:eastAsia="Amiri" w:cs="Amiri" w:ascii="Amiri" w:hAnsi="Amiri"/>
          <w:color w:val="111111"/>
          <w:sz w:val="28"/>
          <w:szCs w:val="28"/>
          <w:rtl w:val="true"/>
          <w:lang w:bidi="ar-SA"/>
        </w:rPr>
        <w:t xml:space="preserve">.. »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هذه الهبات من أمواله الخاصة ، لما أثارت اعتراض أحد ، ولكنها كانت من بيت المال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في حديث عبد الرحمن بن يسار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عثمان اذا أجاز أحدا من أهل بيته بجائزة ، جعلها فرضا من بيت المال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122" w:name="pg7866_60841"/>
    </w:p>
    <w:p>
      <w:pPr>
        <w:pStyle w:val="Heading3"/>
        <w:numPr>
          <w:ilvl w:val="2"/>
          <w:numId w:val="1"/>
        </w:numPr>
        <w:rPr/>
      </w:pPr>
      <w:bookmarkStart w:id="123" w:name="__RefHeading___Toc5829315_1051229030"/>
      <w:bookmarkStart w:id="124" w:name="_Toc40"/>
      <w:bookmarkEnd w:id="122"/>
      <w:bookmarkEnd w:id="123"/>
      <w:r>
        <w:rPr>
          <w:rtl w:val="true"/>
        </w:rPr>
        <w:t>اغداقه على الأمويين</w:t>
      </w:r>
      <w:bookmarkEnd w:id="124"/>
    </w:p>
    <w:p>
      <w:pPr>
        <w:pStyle w:val="BookText"/>
        <w:rPr/>
      </w:pPr>
      <w:r>
        <w:rPr>
          <w:rFonts w:ascii="Amiri" w:hAnsi="Amiri" w:eastAsia="Amiri" w:cs="Amiri"/>
          <w:color w:val="111111"/>
          <w:sz w:val="28"/>
          <w:sz w:val="28"/>
          <w:szCs w:val="28"/>
          <w:rtl w:val="true"/>
          <w:lang w:bidi="ar-SA"/>
        </w:rPr>
        <w:t>ومجمل القول ، فان هبات عثمان لاقربائه وذوي ارحامه ، بلغت حدا بفوق الوصف ، ولا سيما بالمقايسة مع طبيعة المجتمع الاسلامي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سبيل المثال ، نذكر بعض النصوص التي تعطينا صورة مجملة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أرجع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منفاه ، ووصله بمائة ألف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اقطع مروان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 وكانت فاطمة علیهاالسلام طلبتها بعد وفاة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بدعوى الميراث تارة ، وآخرى بالنحلة ، فدُفعت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أعطى عبد اللّه بن أبي سرح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أخاه من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أفاء اللّه على المسلمين من فتح افريقية ، من غير أن يشركه فيه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افتتحت ارمينية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أيامه ، فأخذ الخمس كله فوهبه لمروان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 ابنته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الحرث بن الحكم بن العاص ، فاعطاه مائة ألف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بن خالد بن أسيد ، وأمر له بستماية ألف درهم ، وكتب الى عبد اللّه بن عامر أن يدفعها اليه من بيت مال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حمى المراعي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المدينة كلها ، من مواشي المسلمين كلهم إلا عن بني أمية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والاغرب من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على المسلمين بموضع سوق بالمدينة يعرف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فأقطعه عثمان للحرث بن الحكم أخي مروان</w:t>
      </w:r>
      <w:r>
        <w:rPr>
          <w:rFonts w:eastAsia="IRNazanin" w:cs="IRNazanin"/>
          <w:color w:val="111111"/>
          <w:sz w:val="28"/>
          <w:szCs w:val="28"/>
          <w:rtl w:val="true"/>
          <w:lang w:bidi="fa-IR"/>
        </w:rPr>
        <w:t xml:space="preserve">. </w:t>
      </w:r>
      <w:bookmarkStart w:id="125" w:name="pg7866_60842"/>
    </w:p>
    <w:p>
      <w:pPr>
        <w:pStyle w:val="BookText"/>
        <w:rPr/>
      </w:pPr>
      <w:bookmarkEnd w:id="125"/>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أعطى أبا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حرب مائتي ألف من بيت المال ، في اليوم الذي أمر فيه لمروان بن الحكم بمائة ألف من بيت المال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قدمت 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عثمان ، فوهبها للحرث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عثمان يقول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 اللّه اعطيه من شئت ، وأمنعه من شئت فأرغم اللّه أنف من رغم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لنأخذنّ من ذلك حاجتنا ، وان رغمت أنوف أقوام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5829317_1051229030"/>
      <w:bookmarkStart w:id="127" w:name="_Toc41"/>
      <w:bookmarkEnd w:id="126"/>
      <w:r>
        <w:rPr>
          <w:rtl w:val="true"/>
        </w:rPr>
        <w:t>تقريبه لذوي النفوذ والثراء</w:t>
      </w:r>
      <w:bookmarkEnd w:id="127"/>
    </w:p>
    <w:p>
      <w:pPr>
        <w:pStyle w:val="BookText"/>
        <w:rPr/>
      </w:pPr>
      <w:r>
        <w:rPr>
          <w:rFonts w:ascii="Amiri" w:hAnsi="Amiri" w:eastAsia="Amiri" w:cs="Amiri"/>
          <w:color w:val="111111"/>
          <w:sz w:val="28"/>
          <w:sz w:val="28"/>
          <w:szCs w:val="28"/>
          <w:rtl w:val="true"/>
          <w:lang w:bidi="ar-SA"/>
        </w:rPr>
        <w:t>لم تقتصر هبات عثمان على آله وذوي رحمه ، بل شملت المبرزين في قريش من ذوي النفوذ ، وخصوصا بعض أعضاء الشورى ، الذين امتدت أعناقهم الى الخلافة ، فزرعت في نفوسهم نوعا من الشعور بالحرمان ، يقابله نوع من الطموح الى الحكم ، فكان عثمان يغدق عليهم من بيوت الاموال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بالاضافة الى ذلك ، فقد سهل لهم تنمية هذه الثروات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قام باجراء مالي فتح به للطبقة الثريَّة أبوابا من النشاط المالي ، وأتاح لها فرص التمكين لنفسها وتنمية ثرواتها ، وذلك ، حين اقترح أن ينقل الناس فيئهم من الارض الى حيث أقاموا ، فمن كان له أرض في العراق أو الشام أو في مصر ، له أن يبيعها ممن له أرض بالحجاز ، أو غيره من بلاد العرب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سارع الاثرياء الى الاستفادة من هذا الاجراء ، فاشتروا بأموالهم المكدسة أرضين في البلاد المفتوحة ، وبادلوا أرضهم في الحجاز ، أرضين في البلاد المفتوحة ، وجلبوا لها الرقيق والاحرار ، يعملون فيها ويستثمرونها ، </w:t>
      </w:r>
    </w:p>
    <w:p>
      <w:pPr>
        <w:pStyle w:val="BookText"/>
        <w:rPr/>
      </w:pPr>
      <w:r>
        <w:rPr>
          <w:rFonts w:ascii="Amiri" w:hAnsi="Amiri" w:eastAsia="Amiri" w:cs="Amiri"/>
          <w:color w:val="111111"/>
          <w:sz w:val="28"/>
          <w:sz w:val="28"/>
          <w:szCs w:val="28"/>
          <w:rtl w:val="true"/>
          <w:lang w:bidi="ar-SA"/>
        </w:rPr>
        <w:t xml:space="preserve">وبذلك نمت هذه الثروات نموا عظيما وازدادت هذه الطبقة الطامحة الى الحكم ، والطامحة الى السيادة قوة الى قوتها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ونذكر من اولئك النفر الذين صار اليهم مال عظيم وثراء فاحش في عهد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أعضاء الشورى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احدى عشرة دارا بالمدينة ، ودارين بالبصرة ، ودار بالكوفة ، ودارا بمصر ، وكان له أربع نسوة ، فأصاب كلَّ إمرأة بعد رفع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ومائتا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ألف ألف وثمانمائة الف الخ </w:t>
      </w:r>
      <w:r>
        <w:rPr>
          <w:rFonts w:eastAsia="Amiri" w:cs="Amiri" w:ascii="Amiri" w:hAnsi="Amiri"/>
          <w:color w:val="111111"/>
          <w:sz w:val="28"/>
          <w:szCs w:val="28"/>
          <w:rtl w:val="true"/>
          <w:lang w:bidi="ar-SA"/>
        </w:rPr>
        <w:t xml:space="preserve">.. »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الزبير ألف فرس ، وألف عبد وأمة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عبيد اللّه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أعضاء الشورى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غلته من العراق كل يوم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ما قيمته ثلاثين مليون درهما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عوف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اعضاء الشورى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سعد في طبقاته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عبد الرحمن الف بعير ، وثلاثة آلاف شاة ، ومائة فرس ترعى بالبقيع ، وكان يزرع بالجرف على عشرين ناضحاً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فيما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قطع بالفؤوس حتى مجلت أيدي الرجال منه ، وترك أربع نسوة ، فأصاب كل امرأة ثمانون ألفا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ابي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يوم مات ، مائتين وخمسين ألف درهم ، ومات في قصره بالعقيق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من الذهب والفضة ما كان يكسر بالفؤوس ، غير ما خلف من الاموال والضياع بقيمة مائة ألف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يعلي بن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بعد موته خمسمائة ألف دينار ، وديونا على الناس ، وعقارات ، وغير ذلك من التركة ما قيمته ثلاثمائة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باب يتسع ذكره ، ويكثر وصفه فيمن تملك من الاموال في أيامه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لمحة سريعة عن سياسة عثمان ، حيال المال ، ونهجه في اختيار الولاة ، وتقريبه للامويين ، وفتحه المجال أمامهم ، وأمام غيرهم من خاصته للوصول الى مراكز النفوذ في الدولة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له نظرة للامامة ، قاربت أن تكون نظرة الى الملك ، وكان يقول لابن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ألحَّ عليه في المحاسبة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ولبيت مالنا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خطبته الكبرى ، يرد على من أخذوه بهباته الجزيلة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من مال ، فلِم لا أصنع في الفضل ما أريد ، فلِمَ كنت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قبال هذه الفئة المتخمة من الناس ، كانت هناك فئة أخرى من خيرة الصحابة حرمهم عثمان من عطائهم ، كأبي ذر ، وعبد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ونقم عليهم عثمان ، لأنهم كانوا صريحين في جنب اللّه ، لا تلومهم في اللّه لومة لائم ، فشرَّد الاول ، وكسر أضلاع الثاني</w:t>
      </w:r>
      <w:r>
        <w:rPr>
          <w:rFonts w:eastAsia="Amiri" w:cs="Amiri" w:ascii="Amiri" w:hAnsi="Amiri"/>
          <w:color w:val="111111"/>
          <w:sz w:val="28"/>
          <w:szCs w:val="28"/>
          <w:rtl w:val="true"/>
          <w:lang w:bidi="ar-SA"/>
        </w:rPr>
        <w:t xml:space="preserve">. </w:t>
      </w:r>
      <w:bookmarkStart w:id="128" w:name="pg7866_60845"/>
    </w:p>
    <w:p>
      <w:pPr>
        <w:pStyle w:val="Heading3"/>
        <w:numPr>
          <w:ilvl w:val="2"/>
          <w:numId w:val="1"/>
        </w:numPr>
        <w:rPr/>
      </w:pPr>
      <w:bookmarkStart w:id="129" w:name="__RefHeading___Toc5829319_1051229030"/>
      <w:bookmarkStart w:id="130" w:name="_Toc42"/>
      <w:bookmarkEnd w:id="128"/>
      <w:bookmarkEnd w:id="129"/>
      <w:r>
        <w:rPr>
          <w:rtl w:val="true"/>
        </w:rPr>
        <w:t>معَارضَة أبي ذرّ</w:t>
      </w:r>
      <w:bookmarkEnd w:id="130"/>
    </w:p>
    <w:p>
      <w:pPr>
        <w:pStyle w:val="BookText"/>
        <w:rPr/>
      </w:pPr>
      <w:r>
        <w:rPr>
          <w:rFonts w:ascii="Amiri" w:hAnsi="Amiri" w:eastAsia="Amiri" w:cs="Amiri"/>
          <w:color w:val="111111"/>
          <w:sz w:val="28"/>
          <w:sz w:val="28"/>
          <w:szCs w:val="28"/>
          <w:rtl w:val="true"/>
          <w:lang w:bidi="ar-SA"/>
        </w:rPr>
        <w:t>إن هذا الانحراف الواضح في سياسة عثمان ، هو الذي فتح عليه أبواب المعارضة في عدة جبهات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 والشام ، ومصر ، والعراق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أجلاَء الصحابة وعظمائهم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ألزمتهم هذه السياسة بالتحرك المعاكس لها ، أملا في ارجاع الحق الى 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وتداركا لما قد تسببه من نتائج خطيرة على المجتمع الاسلامي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يتوانون في إسداء النصيحة للخليفة ، واضعين في حسابهم وحدة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كان لا يلتفت اليهم ، ولا الى نصائحهم ، بل يقابلهم بأسلوب خشن ، في حين كان يصغي لمروان بن الحكم ، وعمرو بن العاص ، ومعاوية ، واضرابهم من المنحرفين وممن أمرهم في الاسلام واضح</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أولئك المخلصين ، فلم يتلكأ في ابداء النصيحة لعثمان بل كان يجهد في ذلك ، فيصارحه ، ويصارح غيره من ولاته بما أحدثوه وبدَّلوه في مسرى الخلافة الاسلامية ، وحرفهم إياها عن الطريق المميز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يظهر هذا من قول ابي ذر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نصحتك فاستغششتني ، ونصحت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فاستغشني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الطرف الثاني ، كان يعير لهذه النصائح أذنا 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ويتمادى في سياسته تلك غير آبه ولا مكترث بما يجري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أراد أن يجيب في بعض الاحيان ، فانه يرمي من ينصحه ، بالكذب والافتراء تارة ، وبتدبير المكائد وشق عصا الامة ، تارة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مما يبعث في نفس الناصح نوعا من الشعور باليأس ، والاشمئزاز ، والفشل في مهمته الاصلاحية ، فيجعله مضطرا للمجاهرة بقول الحق ، في كل 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مكان ، بوحي من ضرورة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بالمعروف والنهي عن المنكر الذي هو من ركائز الاسلام ومقوماته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حصل فعلا لأبي ذر مع عثمان حين أمعن بالاستمرار في سياسته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جاهر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للولاة والمقربين ، وكشف أوراقهم ، غير خائف ولا مكترث</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هذه المرحلة ، نرى أبا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اتصف بصفة مميزة عن باقي الصحابة حول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 لنا تسميتها بصفة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 دوره هذا ينسى نفسه بعض الاحيان ، فيتحرر من الذات وعلائقها ، ومن كل تقاليد محيطه ، ويقحم نفسه ليحرر كلمته ، فكانت المناسبات منبرا له ، منبرا حرا غير مقيد بزمان ولا بمكان ، وكانت كلمته ، الكلمة الجريئة التي لا تعرف الوجل ، ولا الرياء ، ولا المداهنة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يقولها في الطرقات وفي الشوارع وبين الناس ، وعلى أبواب قصر الخضراء ، يقولها ، حفاظا لعهد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وحيطة على الاسلام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ابن ابي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عثمان لما أعطى مروان وغيره بيوت الاموال ، واختص زيد بن ثابت بشيء منها ، جعل أبو ذر يقول بين الناس ، وفي الطرقات ، والشوارع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الكانزين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ويرفع بذلك صوته ، ويتلو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إنما تندد وتتوعد فئة معينة من أصحاب 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يجمعونها من طرق غير مشروعة ، كالذين كانوا يأخذون ما أفاء اللّه على المسلمين ، ويستأثرون به دون غيرهم ، في عهد عثمان ، بأرقام خيالية ، كما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الذين يأخذونها عن طرق مشروعة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يؤدون زكاتها المفروضة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الأية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ما يؤدي زكاته فليس بكنز ، وان كان تحت سبع أرضين ، وكل مال لا يؤدى زكاته ، فهو كنز ، وان كان فرق الارض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البخاري هذه الآية في كتاب الزكاة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وأبو ذر ، رضی اللّه عنه ، أكرم مقاما وأعلى شأنا من أن يتخذ مذهبا معينا في المال ، في قبال ما هو ضروري في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يدعي بعض المؤرخين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وهو نفسه كان يمتلك الشياه والمواشي ، ويأخذ عطاءه كل سنة والبالغ أربعمائة دينار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كان تكريره لهذه الآية على سبيل إلفات المسؤولين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الى أن ما جمعوه أو أعطوه على حساب بقية المسلمين ، انما هو جريمة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سيلقون جزاءهم العادل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أبو ذر في سعة من ابداء هذا النقد الصريح القاسي الذي يسبب له عيشا ضنكا في ظل سُخط الخليفة والمقربين من حوله ، وظلَّ تهديداتهم إياه بالفقر أو القتل ، على حد تعبيره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بني أمية تهددني بالفقر والقتل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بوسعه أن يحظى بكل ما يتمناه من التكريم والعطاء والقرب لدى عثمان ، لكنه مع هذا ، كان يجد في هذه السعة ضيقا ، وحرجا عليه يلزمانه بقول الحق ، وان كان مُرَّاً ، ففضَّل الضيق في الحق ، على السعة في الباطل ، وفضَّل أن يرضي اللّه بسخط عثمان وغضبه ، ولا يغضب اللّه تعالى برضا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أقوال أبي ذر تبلغ عثمان ، فيسكت ، ويغضي حيث لا مناص عن السكوت والإغضاء وما عساه أن يفعل مع صحابي من ذوي السابقة في الدين مشهود له بالفضل 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أيمنعه عن قراءة القرآن ، والامر بالمعروف والنهي عن المنكر ؟</w:t>
      </w:r>
    </w:p>
    <w:p>
      <w:pPr>
        <w:pStyle w:val="BookText"/>
        <w:rPr/>
      </w:pPr>
      <w:r>
        <w:rPr>
          <w:rFonts w:ascii="Amiri" w:hAnsi="Amiri" w:eastAsia="Amiri" w:cs="Amiri"/>
          <w:color w:val="111111"/>
          <w:sz w:val="28"/>
          <w:sz w:val="28"/>
          <w:szCs w:val="28"/>
          <w:rtl w:val="true"/>
          <w:lang w:bidi="ar-SA"/>
        </w:rPr>
        <w:t>كيف ، وفي منعه له عن ذلك تعدّ واضح على أحكام الاسلام سوف يفتح عليه أبوابا جديدة من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أنه أرسل اليه مولى من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انته عما بلغني عنك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أينهاني عثمان عن قراءة كتاب اللّه ، وعيب من ترك أمر اللّه فواللّه لئن أرضي اللّه بسخط عثمان ، أحب الي وخير لي من أن اسخط </w:t>
      </w:r>
    </w:p>
    <w:p>
      <w:pPr>
        <w:pStyle w:val="BookText"/>
        <w:rPr/>
      </w:pPr>
      <w:r>
        <w:rPr>
          <w:rFonts w:ascii="IRNazanin" w:hAnsi="IRNazanin" w:eastAsia="IRNazanin"/>
          <w:color w:val="111111"/>
          <w:sz w:val="28"/>
          <w:sz w:val="28"/>
          <w:szCs w:val="28"/>
          <w:rtl w:val="true"/>
          <w:lang w:bidi="fa-IR"/>
        </w:rPr>
        <w:t xml:space="preserve">اللّه برضا عثمان </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المتتبع ، أن أبا ذر ، كان مؤدبا غاية الأدب مع عثمان نفسه ، فكان يتحاشى أن يسمعه كلاما يسيء اليه ، أو يرد عليه بأجوبة 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 الوقت ذاته نجده لا يتحرج من توجيه الكلام الشديد الى بطانته وبعض 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ومرد 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الصحابي الجليل قمة في الاخلاق والفضيلة ، والخصال الحميدة التي ينبغي للمؤمن أن يتخلَّق بها ، فلا يسب ولا يشتم ، ولا يتهم الطرف المقابل بما هو بعيد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حواره مع الخليفة كان يبتني على الاحتفاظ بالصفة التي أعطيت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ينظر الى عثمان في محاوراته معه ، من زاوية سلطته الزمنية ، لا من زاوية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نظرته الى حاشيته ، وبعض ولاته ، فانها تختلف اختلافا كليا عن ذلك ، فهو يعرفهم على حقيقتهم ، كما يعرف نواياهم ، فلا يترك لأحد منهم فرصة للتقول على اللّه بغير الحق ، بل يجبههم بالأجوبة المقذعة حينا ، والمسكتة حينا آخر ، ويكيل لهم الصاع صاعين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حوله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أيجوز للامام أن يأخذ من المال ، فاذا أيسر قضى ؟</w:t>
      </w:r>
    </w:p>
    <w:p>
      <w:pPr>
        <w:pStyle w:val="BookText"/>
        <w:rPr/>
      </w:pPr>
      <w:r>
        <w:rPr>
          <w:rFonts w:ascii="Amiri" w:hAnsi="Amiri" w:eastAsia="Amiri" w:cs="Amiri"/>
          <w:color w:val="111111"/>
          <w:sz w:val="28"/>
          <w:sz w:val="28"/>
          <w:szCs w:val="28"/>
          <w:rtl w:val="true"/>
          <w:lang w:bidi="ar-SA"/>
        </w:rPr>
        <w:t xml:space="preserve">فقال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اليهوديين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أتعلمنا ديننا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اذاك لي ، وأولعك بأصحابي ؟ إلحق بمكتبك ، </w:t>
      </w:r>
    </w:p>
    <w:p>
      <w:pPr>
        <w:pStyle w:val="BookText"/>
        <w:rPr/>
      </w:pPr>
      <w:r>
        <w:rPr>
          <w:rFonts w:ascii="IRNazanin" w:hAnsi="IRNazanin" w:eastAsia="IRNazanin"/>
          <w:color w:val="111111"/>
          <w:sz w:val="28"/>
          <w:sz w:val="28"/>
          <w:szCs w:val="28"/>
          <w:rtl w:val="true"/>
          <w:lang w:bidi="fa-IR"/>
        </w:rPr>
        <w:t xml:space="preserve">وكان مكتبه بالشام إلا أنه كان يقدم حاجا ، ويسأل عثمان الإذن له في مجاورة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فيأذن له في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يعد الخليفة يطيق وجود أبي ذر وأمثاله في المدينة ، فأمره باللحوق بالشام ، وفي هذا الامر تعجيل على أبي ذر بالرحيل اليها ، وتقييد لحريته في الإقامة بالمدينة متى أحب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غضب عثمان على أبي ذر ، فظن أن غضبه هذا سيضع حدَّاً لنشاط أبي ذر ، لكن الذي حصل هو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ان انقطعت الشعرة التي كانت بينهما</w:t>
      </w:r>
      <w:r>
        <w:rPr>
          <w:rFonts w:eastAsia="Amiri" w:cs="Amiri" w:ascii="Amiri" w:hAnsi="Amiri"/>
          <w:color w:val="111111"/>
          <w:sz w:val="28"/>
          <w:szCs w:val="28"/>
          <w:rtl w:val="true"/>
          <w:lang w:bidi="ar-SA"/>
        </w:rPr>
        <w:t xml:space="preserve">. </w:t>
      </w:r>
      <w:bookmarkStart w:id="131" w:name="pg7866_60851"/>
    </w:p>
    <w:p>
      <w:pPr>
        <w:pStyle w:val="Heading3"/>
        <w:numPr>
          <w:ilvl w:val="2"/>
          <w:numId w:val="1"/>
        </w:numPr>
        <w:rPr/>
      </w:pPr>
      <w:bookmarkStart w:id="132" w:name="__RefHeading___Toc5829321_1051229030"/>
      <w:bookmarkStart w:id="133" w:name="_Toc43"/>
      <w:bookmarkEnd w:id="131"/>
      <w:bookmarkEnd w:id="132"/>
      <w:r>
        <w:rPr>
          <w:rtl w:val="true"/>
        </w:rPr>
        <w:t>مَوقف أبي ذَرّ مِن مُعاويَة</w:t>
      </w:r>
      <w:bookmarkEnd w:id="133"/>
    </w:p>
    <w:p>
      <w:pPr>
        <w:pStyle w:val="BookText"/>
        <w:rPr/>
      </w:pPr>
      <w:r>
        <w:rPr>
          <w:rFonts w:ascii="Amiri" w:hAnsi="Amiri" w:eastAsia="Amiri" w:cs="Amiri"/>
          <w:color w:val="111111"/>
          <w:sz w:val="28"/>
          <w:sz w:val="28"/>
          <w:szCs w:val="28"/>
          <w:rtl w:val="true"/>
          <w:lang w:bidi="ar-SA"/>
        </w:rPr>
        <w:t>ففي الشام ، كان المجال لأبي ذر أوسع من أي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نظرته الى معاوية ، تختلف عن نظرته الى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يعرف معاوية على حقيقته ، ويعرف إسلام معاوية واسلام أبيه من قبله ، لذلك كان صريحا في أقواله ، وخطبه ، ومواعظه ، وواضحا في دعوته ومنهجه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صريحا في موقفه الذي ربما تكتم منه بعض الشيء في المدينة ، فكان يركز على الانحراف السائد آنذاك ، واستئثار الولاة بالفيء ، وعدولهم عن جادة الحق ، واطفائهم للسنة ، واحيائهم للبدعة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 مما يدعو الى اثارة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فتح على عثمان جبهة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لم تخطر على 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استهدفته ومعاوية معاً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يقوم في كل يوم ، فيعظ الناس ، ويأمرهم بالتمسك بطاعة اللّه ، ويحذرهم من ارتكاب معاصيه ، ويروي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سمعه منه في فضائل أهل بيته عليه و علیهم السلام ويحضهم على التمسك بعترته </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 فانا كنا في جاهليتنا ، قبل أن ينزل علينا الكتاب ، ويبعث فينا الرسول ، ونحن نوفي بالعهد ، ونصدق الحديث ، ونحسن الجوار ، ونقري الضيف ، ونواسي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اللّه تعالى فينا رسول اللّه ، وأنزل علينا كتابه ، كانت تلك الاخلاق يرضاها اللّه ورسوله ، وكان أحقّ بها أهل الاسلام ، وأولى ان يحفظوها ، فلبثوا بذلك ما شاء اللّه أن يلبثوا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الولاة ، قد أحدثوا أعمالا قِباحا لا نعرفها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تطفى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وبدعة تحيى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وقائل بحق مكذَّب ، وأثرة لغير تقى ، وأمين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مُستأثر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الصالحين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يعيد هذا الكلام ويبديه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وكان أبو ذر ، ينكر على معاوية ، أشياء يفعلها ، فبعث اليه معاوية يوما ثلاثمائة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ذر 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من عطائي الذي حرمتمونيه عامي هذا ، أقبلها ، وان كانت صلة ، فلا حاجة 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وردّها عليه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أبو ذر يقول بالشام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حدثت أعمال ما أعرفها ، واللّه ما هي في كتاب اللّه ، ولا في 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لأرى حقا يطفأ ، وباطلا يحيا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أبو ذر ، غريبا عن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 وعن معسكر المسلمين هناك ، فقد اشترك في غزوة الصائفة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شارك في فتح قبرص ، وكان أحد الصحابة البارزين في تلك المعارك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معنا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فكان يحدث بأحاديثه تلك أمام العامة والخاصة ، كما كان يحدث بها أمام الجند ، مما دفع حبيب بن مسلمة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القادة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تحذير معاوية من مغبَّة ذلك ، وهذا ما يؤكده قول إبن 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كان كثير المنازعة لمعاوية والاعتراض عليه ، وكان في جيشه مَيل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يغرب عن بالنا ، أن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الى تكريس نفسه أميرا على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يمني نفسه بالخلافة مع أول فرصة تلوح ، وكان يمهد لذلك أيام إمارته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 فانه يرى أن وجود أبي ذر وأمثاله من المبرزين ، ضمن دائرة سلطانه ، قد يحول دون استقامة هذا الامر له ، فكان أحرص على إبعاده عنه ، من ابعاد عثمان إياه عن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الى عثمان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أفسدت الشام على نفسك بأبي ذر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أفسدها على معاوية وعلى عثمان معاً ، لأنه كان يندد بأعمال الولاة ، وانجرافهم ، واستئثارهم بالفيء ، بحجة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وكأن اللّه سبحانه قد أوكل بهذا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أفاءه اللّه على المسلمين بفضل جهادهم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عثمان ، كي يبيح لمعاوية صرفه في سبيل غاياته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 يعطيه لمروان بن الحكم ، وللحكم ابن ابي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ولعبد اللّه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على شاكلتهم ممن جرّوا الويلات على هذه الامة بتحكمهم في رقاب الناس ، وفي مقدراتهم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ورود كتاب معاوية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مبرراً للانتقام من أبي ذر ، وتأديبه كما يشتهي ، فكتب الى معاوية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فاحمل جندبا الي على أغلظ مركب وأوعره </w:t>
      </w:r>
      <w:r>
        <w:rPr>
          <w:rFonts w:eastAsia="Amiri" w:cs="Amiri" w:ascii="Amiri" w:hAnsi="Amiri"/>
          <w:color w:val="111111"/>
          <w:sz w:val="28"/>
          <w:szCs w:val="28"/>
          <w:rtl w:val="true"/>
          <w:lang w:bidi="ar-SA"/>
        </w:rPr>
        <w:t xml:space="preserve">.. »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7866_60855"/>
      <w:bookmarkStart w:id="135" w:name="pg7866_60855"/>
      <w:bookmarkEnd w:id="13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pg7866_60855"/>
      <w:bookmarkStart w:id="137" w:name="__RefHeading___Toc5829323_1051229030"/>
      <w:bookmarkStart w:id="138" w:name="_Toc44"/>
      <w:bookmarkEnd w:id="136"/>
      <w:bookmarkEnd w:id="137"/>
      <w:r>
        <w:rPr>
          <w:rtl w:val="true"/>
        </w:rPr>
        <w:t>ودَاع أهل الشّام لَه</w:t>
      </w:r>
      <w:bookmarkEnd w:id="13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ودَاع أهل الشّام لَه</w:t>
      </w:r>
    </w:p>
    <w:p>
      <w:pPr>
        <w:pStyle w:val="BookText"/>
        <w:rPr/>
      </w:pPr>
      <w:r>
        <w:rPr>
          <w:rFonts w:ascii="Amiri" w:hAnsi="Amiri" w:eastAsia="Amiri" w:cs="Amiri"/>
          <w:color w:val="111111"/>
          <w:sz w:val="28"/>
          <w:sz w:val="28"/>
          <w:szCs w:val="28"/>
          <w:rtl w:val="true"/>
          <w:lang w:bidi="ar-SA"/>
        </w:rPr>
        <w:t xml:space="preserve">أرسل معاوية الى أبي ذر ، فدعاه ، وأقرأه كتاب عثمان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النجاء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أبو ذر الى راحلته فشدها بكورها وأنساعها ، فاجتمع اليه الناس ، فقالوا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رحمك اللّه أين تريد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أخرجوني اليكم غضباً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وأخرجوني منكم الآن عبثاً بي ، ولا يزال هذا الامر فيما أرى ، شأنهم فيما بيني وبينهم ، حتى يستريح برّ ، أو يستراح من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 فسمع الناس بمخرجه فاتبعوه ، حتى خرج من دمشق ، فساروا معه حتى انتهى الى دير المرّان ، فنزل ، ونزل معه الناس ، فاستقدم ، فصلى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إني موصيكم بما ينفعكم ، وتارك الخُطب والتشقيق ، احمدوا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إله إلا اللّه ، وأن محمداً عبده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فأجابوه بمثل ما قال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البعث حق ، وأن الجنة حق ، وأن النار حق ، وأقر </w:t>
      </w:r>
    </w:p>
    <w:p>
      <w:pPr>
        <w:pStyle w:val="BookText"/>
        <w:rPr/>
      </w:pPr>
      <w:r>
        <w:rPr>
          <w:rFonts w:ascii="Amiri" w:hAnsi="Amiri" w:eastAsia="Amiri" w:cs="Amiri"/>
          <w:color w:val="111111"/>
          <w:sz w:val="28"/>
          <w:sz w:val="28"/>
          <w:szCs w:val="28"/>
          <w:rtl w:val="true"/>
          <w:lang w:bidi="ar-SA"/>
        </w:rPr>
        <w:t>بما جاء من عند اللّه ، واشهدوا علي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ذلك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ليبشر من مات منكم على هذه الخصال ، برحمة اللّه وكرامته ، ما لم يكن للمجرمين ظهيرا ، أو لأعمال الظلمة مصلحا ، أو لهم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إجمعوا مع صلاتكم وصومكم غضبا لله عز وجل اذا عُصي في الارض ، ولا ترضوا أئمتكم بسخط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أحدثوا ما لا تعرفون ، فجانبوهم ، وازروا عليهم وأن عُذِّبتم وحرمتم وسُيِّرتم حتى يرضى اللّه عز وجل ، فان اللّه أعلى وأجل ، لا ينبغي أن يُسخط برضا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لي ولكم ، أستودعكم اللّه وأقرأ عليكم السلام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سلَّم اللّه عليك ورحمك ، يا أبا ذر ، يا صاحب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نردّك إن كان هؤلاء القوم أخرجوك ؟ ألا نمنعك ؟</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إرجعوا ، رحمكم اللّه ، فاني أصبر منكم على البلوى ، واياكم والفرقة والاختلاف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 لا تتنافى مع الروايات الاخرى التي تؤكد على أنه حمل على ناقة مسنة ، بلا غطاء ولا وطاء ، حتى وصل الى المدينة وقد تسلخ فخذاه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الغاية كانت ، هي الانتقام من أبي ذر شخصيا ، وفي وسع معاوية أن لا يثير على نفسه تساؤلات الناس ، وكبار الشاميين ممن عرف أبا ذر ، وأخذ منه وسمع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يخرج من الشام بصورة طبيعية ، ثم بعد أن </w:t>
      </w:r>
    </w:p>
    <w:p>
      <w:pPr>
        <w:pStyle w:val="BookText"/>
        <w:rPr/>
      </w:pPr>
      <w:r>
        <w:rPr>
          <w:rFonts w:ascii="Amiri" w:hAnsi="Amiri" w:eastAsia="Amiri" w:cs="Amiri"/>
          <w:color w:val="111111"/>
          <w:sz w:val="28"/>
          <w:sz w:val="28"/>
          <w:szCs w:val="28"/>
          <w:rtl w:val="true"/>
          <w:lang w:bidi="ar-SA"/>
        </w:rPr>
        <w:t>صار خارج حدودها نفذ فيه أمر عثمان ، فحمل على الصورة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 معاوية إتمام هذه المأساة ، مأساة أبي ذر الصحابي الجليل ليكملها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من المدينة الى الربذة ، حتى مات هناك وحيدا غريبا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وبدوري ، فانني أترك للمؤرخين تفصيل ذلك</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7866_60861"/>
      <w:bookmarkStart w:id="140" w:name="pg7866_60861"/>
      <w:bookmarkEnd w:id="140"/>
    </w:p>
    <w:p>
      <w:pPr>
        <w:pStyle w:val="Heading2"/>
        <w:numPr>
          <w:ilvl w:val="1"/>
          <w:numId w:val="1"/>
        </w:numPr>
        <w:rPr/>
      </w:pPr>
      <w:bookmarkStart w:id="141" w:name="pg7866_60861"/>
      <w:bookmarkStart w:id="142" w:name="__RefHeading___Toc5829325_1051229030"/>
      <w:bookmarkStart w:id="143" w:name="_Toc45"/>
      <w:bookmarkEnd w:id="141"/>
      <w:bookmarkEnd w:id="142"/>
      <w:r>
        <w:rPr>
          <w:rtl w:val="true"/>
        </w:rPr>
        <w:t>الفَصل الثالِث</w:t>
      </w:r>
      <w:bookmarkEnd w:id="143"/>
    </w:p>
    <w:p>
      <w:pPr>
        <w:pStyle w:val="Heading3"/>
        <w:numPr>
          <w:ilvl w:val="2"/>
          <w:numId w:val="1"/>
        </w:numPr>
        <w:rPr/>
      </w:pPr>
      <w:bookmarkStart w:id="144" w:name="__RefHeading___Toc5829327_1051229030"/>
      <w:bookmarkStart w:id="145" w:name="_Toc46"/>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تسيير أبي ذَر إلى الربذَة</w:t>
      </w:r>
    </w:p>
    <w:p>
      <w:pPr>
        <w:pStyle w:val="BookText"/>
        <w:rPr/>
      </w:pPr>
      <w:r>
        <w:rPr>
          <w:rFonts w:ascii="IRNazanin" w:hAnsi="IRNazanin" w:eastAsia="IRNazanin"/>
          <w:color w:val="111111"/>
          <w:sz w:val="28"/>
          <w:sz w:val="28"/>
          <w:szCs w:val="28"/>
          <w:rtl w:val="true"/>
          <w:lang w:bidi="fa-IR"/>
        </w:rPr>
        <w:t>وَوَداع أمير المؤمنين علي علیه السلام له</w:t>
      </w:r>
    </w:p>
    <w:p>
      <w:pPr>
        <w:pStyle w:val="BookText"/>
        <w:rPr/>
      </w:pPr>
      <w:r>
        <w:rPr>
          <w:rFonts w:ascii="Amiri" w:hAnsi="Amiri" w:eastAsia="Amiri" w:cs="Amiri"/>
          <w:color w:val="111111"/>
          <w:sz w:val="28"/>
          <w:sz w:val="28"/>
          <w:szCs w:val="28"/>
          <w:rtl w:val="true"/>
          <w:lang w:bidi="ar-SA"/>
        </w:rPr>
        <w:t>كما وصفه المؤرخون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الشّام إلى المَدينَة إلى الرّبذَة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الرّبذَة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أبي ذَرّ وّحُذيفَة بن اليَمان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يَمشي وَحدَهُ وَيمُوتُ وَحدَه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المَأسَاة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7866_60863"/>
      <w:bookmarkStart w:id="147" w:name="pg7866_60863"/>
      <w:bookmarkEnd w:id="147"/>
    </w:p>
    <w:p>
      <w:pPr>
        <w:pStyle w:val="Heading3"/>
        <w:numPr>
          <w:ilvl w:val="2"/>
          <w:numId w:val="1"/>
        </w:numPr>
        <w:rPr/>
      </w:pPr>
      <w:bookmarkStart w:id="148" w:name="pg7866_60863"/>
      <w:bookmarkStart w:id="149" w:name="__RefHeading___Toc5829329_1051229030"/>
      <w:bookmarkStart w:id="150" w:name="_Toc47"/>
      <w:bookmarkEnd w:id="148"/>
      <w:bookmarkEnd w:id="149"/>
      <w:r>
        <w:rPr>
          <w:rtl w:val="true"/>
        </w:rPr>
        <w:t>من الشام إلى المدينة إلى الرّبذة</w:t>
      </w:r>
      <w:bookmarkEnd w:id="150"/>
    </w:p>
    <w:p>
      <w:pPr>
        <w:pStyle w:val="BookText"/>
        <w:rPr/>
      </w:pPr>
      <w:r>
        <w:rPr>
          <w:rFonts w:ascii="Amiri" w:hAnsi="Amiri" w:eastAsia="Amiri" w:cs="Amiri"/>
          <w:color w:val="111111"/>
          <w:sz w:val="28"/>
          <w:sz w:val="28"/>
          <w:szCs w:val="28"/>
          <w:rtl w:val="true"/>
          <w:lang w:bidi="ar-SA"/>
        </w:rPr>
        <w:t xml:space="preserve">روى البلاذري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أعطى عثمان مروان بن الحكم ما أعطاه ، وأعطى الحارث بان الحكم إبن أبي العاص ، ثلاثمائة ألف درهم ، جعل أبو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الكانزين بعذاب أليم ، ويتلو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فرفع ذلك مروان بن الحكم الى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الى أبي ذر ، ناتلا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انته عما يبلغني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أينهاني عثمان عن قراءة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وعيب من ترك أمر اللّه ؟ فواللّه ، لئن أرضي اللّه بسخط عثمان ، أحب الي ، وخير لي ، من أن أسخط اللّه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فاغضب عثمان ذلك ، واحفظه ، فتصابر ، وكف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عثمان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للامام أن يأخذ من المال ، فاذا أيسر قضى ؟</w:t>
      </w:r>
    </w:p>
    <w:p>
      <w:pPr>
        <w:pStyle w:val="BookText"/>
        <w:rPr/>
      </w:pPr>
      <w:r>
        <w:rPr>
          <w:rFonts w:ascii="Amiri" w:hAnsi="Amiri" w:eastAsia="Amiri" w:cs="Amiri"/>
          <w:color w:val="111111"/>
          <w:sz w:val="28"/>
          <w:sz w:val="28"/>
          <w:szCs w:val="28"/>
          <w:rtl w:val="true"/>
          <w:lang w:bidi="ar-SA"/>
        </w:rPr>
        <w:t xml:space="preserve">فقال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اليهوديين ، أتعلمنا ديننا ؟ </w:t>
      </w:r>
    </w:p>
    <w:p>
      <w:pPr>
        <w:pStyle w:val="BookText"/>
        <w:rPr/>
      </w:pP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أكثر أذاك لي ، وأولعك باصحابي ؟ إلحق بمكتبك ، وكان مكتبه بالشام ، إلا أنه كان يقدم حاجا ، ويسال عثمان الإذن له في مجاورة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فيأذن له في ذلك ، وانما صار مكتبه بالشام ، لأنه قال لعثمان حين رأى البناء قد بلغ سلعا </w:t>
      </w:r>
      <w:r>
        <w:rPr>
          <w:rStyle w:val="FootnoteAnchor"/>
          <w:rtl w:val="true"/>
        </w:rPr>
        <w:footnoteReference w:id="147"/>
      </w:r>
      <w:r>
        <w:rPr>
          <w:rFonts w:ascii="Amiri" w:hAnsi="Amiri" w:eastAsia="Amiri" w:cs="Amiri"/>
          <w:color w:val="111111"/>
          <w:sz w:val="28"/>
          <w:sz w:val="28"/>
          <w:szCs w:val="28"/>
          <w:rtl w:val="true"/>
          <w:lang w:bidi="ar-SA"/>
        </w:rPr>
        <w:t xml:space="preserve">، أني 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البناء سلعا ، فالهرب ، فاذن لي أن آتي الشام فأغزو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ابو ذر ينكر على معاوية اشياء يفعلها ، وبعث اليه معاوية بثلاث مائة دينار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من عطائي الذي حرمتمونيه عامي هذا ؟ قبلتها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صلة فلا حاجة 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اليه مسلمة الفهري بمائتي دينار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وجدت أهون عليك مني ، حين تبعث الي بمال ؟ 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وبنى معاوية الخضراء بدمشق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 إن كانت هذه الدار من مال اللّه ؟ فهي الخيانة ، وان كانت من مالك ؟ فهذا الاسراف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معاوية ، وكان ابو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حدثت أعمال ما أعرفها ، واللّه ما هي في كتاب اللّه ، ولا 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اني لأرى حقا يطفأ ، وباطلا يحيى ، وصادقا يكذب ، وأثرة بغير تقى ، وصالحا مستأثرا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حبيب بن مسلمة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ذر مفسد عليك الشام ، فتدارك أهله إن كانت لكم به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معاوية الى عثمان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شرح النهج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جلاّم بن جندل الغفاري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غلاما لمعاوية على قنسِّرين والعواصم ، في خلافة عثمان ، فجئت اليه اسأله عن حال عملي ، اذ سمعت صارخا على باب داره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أتتكم القطار ، تحمل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الآمرين بالمعروف ، التاركين له ، اللّهم العن الناهين عن المنكر المرتكبين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فازبأرَّ </w:t>
      </w:r>
      <w:r>
        <w:rPr>
          <w:rStyle w:val="FootnoteAnchor"/>
          <w:rtl w:val="true"/>
        </w:rPr>
        <w:footnoteReference w:id="148"/>
      </w:r>
      <w:r>
        <w:rPr>
          <w:rFonts w:ascii="Amiri" w:hAnsi="Amiri" w:eastAsia="Amiri" w:cs="Amiri"/>
          <w:color w:val="111111"/>
          <w:sz w:val="28"/>
          <w:sz w:val="28"/>
          <w:szCs w:val="28"/>
          <w:rtl w:val="true"/>
          <w:lang w:bidi="ar-SA"/>
        </w:rPr>
        <w:t xml:space="preserve">معاوية ، وتغير لونه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جلاّم أتعرف الصارخ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عذيري من جندب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يأتينا كل يوم ، فيصرخ على باب قصرنا بما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فجيء بأبي ذر بين قوم يقودنه ، حتى وقف بين يديه ، فقال له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عدو اللّه وعدو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تأتينا في كل يوم ، فتصنع ما 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كنت قاتل رجل من أصحاب محمد من غير إذن أمير المؤمنين عثمان ، لقتلتك ، ولكني أستأذن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أحب أن أرى أبا ذر ، لأنه رجل من قومي ، فالتفت اليه ، فاذا رجل أسمر ضَرب </w:t>
      </w:r>
      <w:r>
        <w:rPr>
          <w:rStyle w:val="FootnoteAnchor"/>
          <w:rtl w:val="true"/>
        </w:rPr>
        <w:footnoteReference w:id="149"/>
      </w:r>
      <w:r>
        <w:rPr>
          <w:rFonts w:ascii="Amiri" w:hAnsi="Amiri" w:eastAsia="Amiri" w:cs="Amiri"/>
          <w:color w:val="111111"/>
          <w:sz w:val="28"/>
          <w:sz w:val="28"/>
          <w:szCs w:val="28"/>
          <w:rtl w:val="true"/>
          <w:lang w:bidi="ar-SA"/>
        </w:rPr>
        <w:t xml:space="preserve">من الرجال ، خفيف العارضين ، في ظهره جَنأ </w:t>
      </w:r>
      <w:r>
        <w:rPr>
          <w:rStyle w:val="FootnoteAnchor"/>
          <w:rtl w:val="true"/>
        </w:rPr>
        <w:footnoteReference w:id="150"/>
      </w:r>
      <w:r>
        <w:rPr>
          <w:rFonts w:ascii="Amiri" w:hAnsi="Amiri" w:eastAsia="Amiri" w:cs="Amiri"/>
          <w:color w:val="111111"/>
          <w:sz w:val="28"/>
          <w:sz w:val="28"/>
          <w:szCs w:val="28"/>
          <w:rtl w:val="true"/>
          <w:lang w:bidi="ar-SA"/>
        </w:rPr>
        <w:t xml:space="preserve">فأقبل على معاوية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أنا بعدوّ لله ولا لرسوله ، بل أنت وأبوك عدوّان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أظهرتما الاسلام ، وأبطنتما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لعنك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عليك مرّات ألا تشبع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ولي الامة الأعين ، الواسع البلعوم ، الذي يأكل ولا يشبع ، فلتأخذ الامة حذرها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ذاك الرجل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ذلك الرجل ، اخبرني بذلك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مررت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إلعنه ، ولا تشبعه الا بالتراب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bookmarkStart w:id="151" w:name="pg7866_60866"/>
    </w:p>
    <w:p>
      <w:pPr>
        <w:pStyle w:val="BookText"/>
        <w:rPr/>
      </w:pPr>
      <w:bookmarkEnd w:id="151"/>
      <w:r>
        <w:rPr>
          <w:rFonts w:ascii="Amiri" w:hAnsi="Amiri" w:eastAsia="Amiri" w:cs="Amiri"/>
          <w:color w:val="111111"/>
          <w:sz w:val="28"/>
          <w:sz w:val="28"/>
          <w:szCs w:val="28"/>
          <w:rtl w:val="true"/>
          <w:lang w:bidi="ar-SA"/>
        </w:rPr>
        <w:t xml:space="preserve">فكتب عثمان الى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أحمل جندبا اليّ على اغلظ مركب ، وأوعره ، فوجَّه به مع من سار به الليل والنهار ، وحمله على شارف </w:t>
      </w:r>
      <w:r>
        <w:rPr>
          <w:rStyle w:val="FootnoteAnchor"/>
          <w:rtl w:val="true"/>
        </w:rPr>
        <w:footnoteReference w:id="151"/>
      </w:r>
      <w:r>
        <w:rPr>
          <w:rFonts w:ascii="Amiri" w:hAnsi="Amiri" w:eastAsia="Amiri" w:cs="Amiri"/>
          <w:color w:val="111111"/>
          <w:sz w:val="28"/>
          <w:sz w:val="28"/>
          <w:szCs w:val="28"/>
          <w:rtl w:val="true"/>
          <w:lang w:bidi="ar-SA"/>
        </w:rPr>
        <w:t>ليس عليها إلاقتب حتى قدم به المدينة ، وقد سقط لحم فخذيه من الجهد</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5829331_1051229030"/>
      <w:bookmarkStart w:id="153" w:name="_Toc48"/>
      <w:bookmarkEnd w:id="152"/>
      <w:r>
        <w:rPr>
          <w:rtl w:val="true"/>
        </w:rPr>
        <w:t>دخوله على عثمان</w:t>
      </w:r>
      <w:bookmarkEnd w:id="153"/>
    </w:p>
    <w:p>
      <w:pPr>
        <w:pStyle w:val="BookText"/>
        <w:rPr/>
      </w:pPr>
      <w:r>
        <w:rPr>
          <w:rFonts w:ascii="Amiri" w:hAnsi="Amiri" w:eastAsia="Amiri" w:cs="Amiri"/>
          <w:color w:val="111111"/>
          <w:sz w:val="28"/>
          <w:sz w:val="28"/>
          <w:szCs w:val="28"/>
          <w:rtl w:val="true"/>
          <w:lang w:bidi="ar-SA"/>
        </w:rPr>
        <w:t xml:space="preserve">وفي رواية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ذر لما دخل على عثمان ، 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أنعم اللّه بقين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لقاه يوماً زينا</w:t>
      </w:r>
    </w:p>
    <w:p>
      <w:pPr>
        <w:pStyle w:val="BookText"/>
        <w:rPr/>
      </w:pPr>
      <w:r>
        <w:rPr>
          <w:rFonts w:ascii="Amiri" w:hAnsi="Amiri" w:eastAsia="Amiri" w:cs="Amiri"/>
          <w:color w:val="111111"/>
          <w:sz w:val="28"/>
          <w:sz w:val="28"/>
          <w:szCs w:val="28"/>
          <w:rtl w:val="true"/>
          <w:lang w:bidi="ar-SA"/>
        </w:rPr>
        <w:t>تحية السخط اذا التقينا</w:t>
      </w:r>
    </w:p>
    <w:p>
      <w:pPr>
        <w:pStyle w:val="BookText"/>
        <w:rPr/>
      </w:pP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أنعم اللّه بك عينا يا جنيدب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جندب ، وسماني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فاخترت 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سماني به على اسمي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تزعم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مغلولة ، وان اللّه فقير ونحن أغنياء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كنتم لا تقولون هذا ، لأنفقتم مال اللّه على عباده ، ولكني أشهد 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بلغ بنو أبي العاص ثلاثين رجلا ، جعلوا مال اللّه دُولا ، وعباده خَوَلا ، ودينه دَخَلا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عثمان لمن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أسمعتموها من رسول اللّه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أتكذب على رسول اللّه ؟ </w:t>
      </w:r>
    </w:p>
    <w:p>
      <w:pPr>
        <w:pStyle w:val="BookText"/>
        <w:rPr/>
      </w:pPr>
      <w:r>
        <w:rPr>
          <w:rFonts w:ascii="Amiri" w:hAnsi="Amiri" w:eastAsia="Amiri" w:cs="Amiri"/>
          <w:color w:val="111111"/>
          <w:sz w:val="28"/>
          <w:sz w:val="28"/>
          <w:szCs w:val="28"/>
          <w:rtl w:val="true"/>
          <w:lang w:bidi="ar-SA"/>
        </w:rPr>
        <w:t xml:space="preserve">فقال أبو ذر لمن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تدرون أني 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ما 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 قال عثمان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أقصص عليه حديثك في بني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عثمان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أسمعت هذا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صَدق أبو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عرفت صِدقهُ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سمعت رسول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أظلَّتِ الخضراء ، ولا أقلَّت الغبراء ، من ذي لهجة أصدقُ من أبي 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 فسمعناه كُلُّنا من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أحدثكم اني سمعت هذا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فتتهموني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أظن اني أعيش حتى أسمع هذا من أصحاب محمد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رواية الواقدي ، عن صهبان مولى الاسلميين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ذر يوم دخل به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فعلت ، وفعلت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نصحتك فاستغششتني ، ونصحت صاحبك ، فاستغشني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 ولكنك تريد الفتنة ، وتحبها ، قد انغلت </w:t>
      </w:r>
      <w:r>
        <w:rPr>
          <w:rStyle w:val="FootnoteAnchor"/>
          <w:rtl w:val="true"/>
        </w:rPr>
        <w:footnoteReference w:id="153"/>
      </w:r>
      <w:r>
        <w:rPr>
          <w:rFonts w:ascii="Amiri" w:hAnsi="Amiri" w:eastAsia="Amiri" w:cs="Amiri"/>
          <w:color w:val="111111"/>
          <w:sz w:val="28"/>
          <w:sz w:val="28"/>
          <w:szCs w:val="28"/>
          <w:rtl w:val="true"/>
          <w:lang w:bidi="ar-SA"/>
        </w:rPr>
        <w:t>الشام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سنة صاحبيك ، لا يكن لأحد عليك كلام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وذلك ، لا أمّ 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وجدت لي عذرا ، إلا الامر بالمعروف ،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عثمان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اشيروا علي في هذا الشيخ الكذاب ، إما ان أضربه ، أو أحبسه ، أو أقتله ، فانه قد فرَّق جماعة المسلمين ، أو أنفيَه من أرض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فتكلم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حاضرا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أشير عليك بما قال مؤمن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يَكُ كاذِباً فَعَليهِ كَذِبُه ، وإن يَكُ صادقاً ، يُصِبكم بَعض الذي يَعدِكم ، إن اللّه لا يهدي مَن هُو مُسرِف كذَّاب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عثمان بجواب غليظ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وأجابه علي علیه السلام بمثله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مروج الذهب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ذلك اليوم قد أتي عثمان بتركة عبد الرحمن بن عوف الزهري من المال ، فنثرت البدر ، حتى حالت بين عثمان وبين الرجل الواقف ، فقال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لأرجو لعبد الرحمن خيرا ، لأنه كان يتصدق ، ويقري الضيف ، وترك ما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فشال أبو ذر العصا ، فضرب بها رأس كعب ولم يشغله ما كان فيه من الألم ، وقال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ابن اليهودي ، تقول لرجل مات وترك هذا المال إن اللّه أعطاه خير الدنيا وخير الآخرة ، وتقطع على اللّه بذلك ، وانا 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يسرني أن أموت ، وأدَعَ ما يزن قيراطاً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عثمان حظر على الناس أن يقاعدوا أبا ذر ، أو يكلموه ، فمكث كذلك أياماً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أتي به ، فوقف بين يديه ، 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ياعثمان أما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أبا 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هَديُكَ كهديِهم ، أما إنَّك لتبطُش بي بطشَ جبَّار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عنا من بلادنا </w:t>
      </w:r>
      <w:r>
        <w:rPr>
          <w:rFonts w:eastAsia="IRNazanin" w:cs="IRNazanin"/>
          <w:color w:val="111111"/>
          <w:sz w:val="28"/>
          <w:szCs w:val="28"/>
          <w:rtl w:val="true"/>
          <w:lang w:bidi="fa-IR"/>
        </w:rPr>
        <w:t xml:space="preserve">- </w:t>
      </w:r>
      <w:r>
        <w:rPr>
          <w:rStyle w:val="FootnoteAnchor"/>
          <w:rtl w:val="true"/>
        </w:rPr>
        <w:footnoteReference w:id="156"/>
      </w:r>
      <w:r>
        <w:rPr>
          <w:rFonts w:ascii="Amiri" w:hAnsi="Amiri" w:eastAsia="Amiri" w:cs="Amiri"/>
          <w:color w:val="111111"/>
          <w:sz w:val="28"/>
          <w:sz w:val="28"/>
          <w:szCs w:val="28"/>
          <w:rtl w:val="true"/>
          <w:lang w:bidi="ar-SA"/>
        </w:rPr>
        <w:t>الى آخر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مروج الذهب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 عني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الى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فتمنعني من بيت ربي أعبده فيه حتى أموت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فالى الشام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فاختر غير هذه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اختار غير ما ذكرت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تركتني في دار هجرتي ، ما أردت شيئا من البلدان ، فسيرني ، حيث شئت من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مسيرك الى الربذة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أخبرني بكل ما أنا 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لك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بأني أمنع عن مكة ، والمدينة ، وأموت بالربذة ، ويتولى </w:t>
      </w:r>
      <w:bookmarkStart w:id="154" w:name="pg7866_60870"/>
    </w:p>
    <w:p>
      <w:pPr>
        <w:pStyle w:val="BookText"/>
        <w:rPr/>
      </w:pPr>
      <w:bookmarkEnd w:id="154"/>
      <w:r>
        <w:rPr>
          <w:rFonts w:ascii="Amiri" w:hAnsi="Amiri" w:eastAsia="Amiri" w:cs="Amiri"/>
          <w:color w:val="111111"/>
          <w:sz w:val="28"/>
          <w:sz w:val="28"/>
          <w:szCs w:val="28"/>
          <w:rtl w:val="true"/>
          <w:lang w:bidi="ar-SA"/>
        </w:rPr>
        <w:t xml:space="preserve">مواراتي نفر ممن يردون من العراق نحو الحجاز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5829333_1051229030"/>
      <w:bookmarkStart w:id="156" w:name="_Toc49"/>
      <w:bookmarkEnd w:id="155"/>
      <w:r>
        <w:rPr>
          <w:rtl w:val="true"/>
        </w:rPr>
        <w:t>نفيه الى الربذة</w:t>
      </w:r>
      <w:bookmarkEnd w:id="156"/>
    </w:p>
    <w:p>
      <w:pPr>
        <w:pStyle w:val="BookText"/>
        <w:rPr/>
      </w:pPr>
      <w:r>
        <w:rPr>
          <w:rFonts w:ascii="Amiri" w:hAnsi="Amiri" w:eastAsia="Amiri" w:cs="Amiri"/>
          <w:color w:val="111111"/>
          <w:sz w:val="28"/>
          <w:sz w:val="28"/>
          <w:szCs w:val="28"/>
          <w:rtl w:val="true"/>
          <w:lang w:bidi="ar-SA"/>
        </w:rPr>
        <w:t xml:space="preserve">جاء في شرح النهج ، عن ابن عباس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أخرج أبو ذر الى الربذة ، أمر عثمان ، فنودي في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يكلم أحد أبا ذر ، ولا يشيِّعه وأمر مروان بن الحكم أن يخرج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به ، وتحاماه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عليّ بن أبي طالب علیه السلام وعقيلا أخاه ، وحسنا وحسينا علیهماالسلام ، وعمارا فانهم خرجوا معه يشيعونه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 الحسن علیه السلام ، يكلم أبا ذر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يا حسن ، ألا تعلم أن أمير المؤمنين قد نهى عن كلام هذا الرجل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كنت لا تعلم ، فاعلم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فحمل علي علیه السلام على مروان ، فضرب بالسوط بين أذني راحلته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 ، لَحَاك اللّه الى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فرجع مروان مغضبا الى عثمان ، فأخبره الخبر ، فتلظى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5829335_1051229030"/>
      <w:bookmarkStart w:id="158" w:name="_Toc50"/>
      <w:bookmarkEnd w:id="157"/>
      <w:r>
        <w:rPr>
          <w:rtl w:val="true"/>
        </w:rPr>
        <w:t xml:space="preserve">كلام الامام </w:t>
      </w:r>
      <w:r>
        <w:rPr>
          <w:rtl w:val="true"/>
        </w:rPr>
        <w:t>(</w:t>
      </w:r>
      <w:r>
        <w:rPr>
          <w:rtl w:val="true"/>
        </w:rPr>
        <w:t>عليه السلام</w:t>
      </w:r>
      <w:r>
        <w:rPr>
          <w:rtl w:val="true"/>
        </w:rPr>
        <w:t xml:space="preserve">) </w:t>
      </w:r>
      <w:r>
        <w:rPr>
          <w:rtl w:val="true"/>
        </w:rPr>
        <w:t>لابي ذر</w:t>
      </w:r>
      <w:bookmarkEnd w:id="158"/>
    </w:p>
    <w:p>
      <w:pPr>
        <w:pStyle w:val="BookText"/>
        <w:rPr/>
      </w:pPr>
      <w:r>
        <w:rPr>
          <w:rFonts w:ascii="IRNazanin" w:hAnsi="IRNazanin" w:eastAsia="IRNazanin"/>
          <w:color w:val="111111"/>
          <w:sz w:val="28"/>
          <w:sz w:val="28"/>
          <w:szCs w:val="28"/>
          <w:rtl w:val="true"/>
          <w:lang w:bidi="fa-IR"/>
        </w:rPr>
        <w:t xml:space="preserve">وودع علي علیه السلام أبا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له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 انك غضبت لله ، فأرجُ من غضبتَ له إن القومَ خافوك </w:t>
      </w:r>
      <w:bookmarkStart w:id="159" w:name="pg7866_60871"/>
    </w:p>
    <w:p>
      <w:pPr>
        <w:pStyle w:val="BookText"/>
        <w:rPr/>
      </w:pPr>
      <w:bookmarkEnd w:id="159"/>
      <w:r>
        <w:rPr>
          <w:rFonts w:ascii="Amiri" w:hAnsi="Amiri" w:eastAsia="Amiri" w:cs="Amiri"/>
          <w:color w:val="111111"/>
          <w:sz w:val="28"/>
          <w:sz w:val="28"/>
          <w:szCs w:val="28"/>
          <w:rtl w:val="true"/>
          <w:lang w:bidi="ar-SA"/>
        </w:rPr>
        <w:t xml:space="preserve">على دنياهم ، وخِفتهم على دينك ، فاترك في أيديهم ما خافوك عليه ، واهرَب منهم بما خفتهم عليه ، فما أحوَجهم الى ما منعتهم ، واغناك عمَّا منعوك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وستعلم من الرابح غدا ، والأكثر حُسَّدا ، ولو أن السمواتِ والأرضين كانتا على عبد رتقاً ، ثم اتقى اللّه ، لجعل اللّه له منهما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يؤنسنك الاّ الحق ، ولا يُوحشنَّك إلا الباطل ، فلو قبلت دنياهم لأحبُّوك ولو قرضت منها لأمنَّوك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رواية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شرح النهج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ذكوان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فحفظت كلام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 أنك غضبت لله ، إن القوم خافوك على دنياهم ، وخفتهم على دينك ، فامتحنوك بالقِلى ، ونفوكَ الى الفلا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كانت السموات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علي علیه السلام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ودِّعوا عمَّكم ، وقال لعقيل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أخاك </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5829337_1051229030"/>
      <w:bookmarkStart w:id="161" w:name="_Toc51"/>
      <w:bookmarkEnd w:id="160"/>
      <w:r>
        <w:rPr>
          <w:rtl w:val="true"/>
        </w:rPr>
        <w:t>كلام عقيل</w:t>
      </w:r>
      <w:bookmarkEnd w:id="16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فتكلم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عسى أن نقولَ يا أبا ذر ، وأنت تعلم أنا نحبُّك ، وأنت تُحبُّنا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 فان التقوى نجاة ، وإصبر ، فان الصبرَ كَرم ، وإعلم أن إستثقالك الصبرَ ، من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واستبطاءَك العافيةَ ، من اليأسِ ، فدَع اليأس والجزع</w:t>
      </w:r>
      <w:r>
        <w:rPr>
          <w:rFonts w:eastAsia="Amiri" w:cs="Amiri" w:ascii="Amiri" w:hAnsi="Amiri"/>
          <w:color w:val="111111"/>
          <w:sz w:val="28"/>
          <w:szCs w:val="28"/>
          <w:rtl w:val="true"/>
          <w:lang w:bidi="ar-SA"/>
        </w:rPr>
        <w:t xml:space="preserve">. </w:t>
      </w:r>
      <w:bookmarkStart w:id="162" w:name="pg7866_60872"/>
    </w:p>
    <w:p>
      <w:pPr>
        <w:pStyle w:val="Heading3"/>
        <w:numPr>
          <w:ilvl w:val="2"/>
          <w:numId w:val="1"/>
        </w:numPr>
        <w:rPr/>
      </w:pPr>
      <w:bookmarkStart w:id="163" w:name="__RefHeading___Toc5829339_1051229030"/>
      <w:bookmarkStart w:id="164" w:name="_Toc52"/>
      <w:bookmarkEnd w:id="162"/>
      <w:bookmarkEnd w:id="163"/>
      <w:r>
        <w:rPr>
          <w:rtl w:val="true"/>
        </w:rPr>
        <w:t xml:space="preserve">كلام الحسن </w:t>
      </w:r>
      <w:r>
        <w:rPr>
          <w:rtl w:val="true"/>
        </w:rPr>
        <w:t>(</w:t>
      </w:r>
      <w:r>
        <w:rPr>
          <w:rtl w:val="true"/>
        </w:rPr>
        <w:t>عليه السلام</w:t>
      </w:r>
      <w:r>
        <w:rPr>
          <w:rtl w:val="true"/>
        </w:rPr>
        <w:t>)</w:t>
      </w:r>
      <w:bookmarkEnd w:id="164"/>
    </w:p>
    <w:p>
      <w:pPr>
        <w:pStyle w:val="BookText"/>
        <w:rPr/>
      </w:pPr>
      <w:r>
        <w:rPr>
          <w:rFonts w:ascii="IRNazanin" w:hAnsi="IRNazanin" w:eastAsia="IRNazanin"/>
          <w:color w:val="111111"/>
          <w:sz w:val="28"/>
          <w:sz w:val="28"/>
          <w:szCs w:val="28"/>
          <w:rtl w:val="true"/>
          <w:lang w:bidi="fa-IR"/>
        </w:rPr>
        <w:t xml:space="preserve">ثم تكلم الحسن ،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عمَّاه ، لو لا أنه لا ينبغي للمودِّع أن يسكت ، وللمشيِّع أن ينصرف لقصر الكلام ، وإن طال الأسف ، وقد أتى القوم اليك ما ترى ، فضَع عنك الدنيا ، بتذكر فراغها وشِدَّة ما اشتد منها ، برجاء ما بعدها ، وإصبِر حتى تلقى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عنك راض</w:t>
      </w:r>
      <w:r>
        <w:rPr>
          <w:rFonts w:eastAsia="IRNazanin" w:cs="IRNazanin"/>
          <w:color w:val="111111"/>
          <w:sz w:val="28"/>
          <w:szCs w:val="28"/>
          <w:rtl w:val="true"/>
          <w:lang w:bidi="fa-IR"/>
        </w:rPr>
        <w:t>.</w:t>
      </w:r>
    </w:p>
    <w:p>
      <w:pPr>
        <w:pStyle w:val="Heading3"/>
        <w:numPr>
          <w:ilvl w:val="2"/>
          <w:numId w:val="1"/>
        </w:numPr>
        <w:rPr/>
      </w:pPr>
      <w:bookmarkStart w:id="165" w:name="__RefHeading___Toc5829341_1051229030"/>
      <w:bookmarkStart w:id="166" w:name="_Toc53"/>
      <w:bookmarkEnd w:id="165"/>
      <w:r>
        <w:rPr>
          <w:rtl w:val="true"/>
        </w:rPr>
        <w:t xml:space="preserve">كلام الحسين </w:t>
      </w:r>
      <w:r>
        <w:rPr>
          <w:rtl w:val="true"/>
        </w:rPr>
        <w:t>(</w:t>
      </w:r>
      <w:r>
        <w:rPr>
          <w:rtl w:val="true"/>
        </w:rPr>
        <w:t>عليه السلام</w:t>
      </w:r>
      <w:r>
        <w:rPr>
          <w:rtl w:val="true"/>
        </w:rPr>
        <w:t>)</w:t>
      </w:r>
      <w:bookmarkEnd w:id="166"/>
    </w:p>
    <w:p>
      <w:pPr>
        <w:pStyle w:val="BookText"/>
        <w:rPr/>
      </w:pPr>
      <w:r>
        <w:rPr>
          <w:rFonts w:ascii="IRNazanin" w:hAnsi="IRNazanin" w:eastAsia="IRNazanin"/>
          <w:color w:val="111111"/>
          <w:sz w:val="28"/>
          <w:sz w:val="28"/>
          <w:szCs w:val="28"/>
          <w:rtl w:val="true"/>
          <w:lang w:bidi="fa-IR"/>
        </w:rPr>
        <w:t xml:space="preserve">ثم تكلم الحسين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عمَّاه ، ان اللّه تعالى قادر أن يغيِّر ما قد يرى ، واللّه كلَّ يوم هو في شأن ، وقد منَعَك القوم دنياهم ، ومنعتهم دينَك ، فما أغناك عمَّا منعوك ، وأحوجهم الى ما منعتهم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 اللّه الصبرَ والنصرَ واستعذ به من الجشع والجزع ، فان الصبرَ من الدين والكرم ، وان الجشع لا يُقدّم رزقاً ، والجزع لا يؤخِّر أجلا</w:t>
      </w:r>
      <w:r>
        <w:rPr>
          <w:rFonts w:eastAsia="IRNazanin" w:cs="IRNazanin"/>
          <w:color w:val="111111"/>
          <w:sz w:val="28"/>
          <w:szCs w:val="28"/>
          <w:rtl w:val="true"/>
          <w:lang w:bidi="fa-IR"/>
        </w:rPr>
        <w:t>.</w:t>
      </w:r>
    </w:p>
    <w:p>
      <w:pPr>
        <w:pStyle w:val="Heading3"/>
        <w:numPr>
          <w:ilvl w:val="2"/>
          <w:numId w:val="1"/>
        </w:numPr>
        <w:rPr/>
      </w:pPr>
      <w:bookmarkStart w:id="167" w:name="__RefHeading___Toc5829343_1051229030"/>
      <w:bookmarkStart w:id="168" w:name="_Toc54"/>
      <w:bookmarkEnd w:id="167"/>
      <w:r>
        <w:rPr>
          <w:rtl w:val="true"/>
        </w:rPr>
        <w:t>كلام عمَّار بن ياسر</w:t>
      </w:r>
      <w:bookmarkEnd w:id="168"/>
    </w:p>
    <w:p>
      <w:pPr>
        <w:pStyle w:val="BookText"/>
        <w:rPr/>
      </w:pPr>
      <w:r>
        <w:rPr>
          <w:rFonts w:ascii="Amiri" w:hAnsi="Amiri" w:eastAsia="Amiri" w:cs="Amiri"/>
          <w:color w:val="111111"/>
          <w:sz w:val="28"/>
          <w:sz w:val="28"/>
          <w:szCs w:val="28"/>
          <w:rtl w:val="true"/>
          <w:lang w:bidi="ar-SA"/>
        </w:rPr>
        <w:t xml:space="preserve">ثم تكلم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مغضباً ، فقال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آنس اللّه من أوحشَك ، ولا آمنَ من أخافك ، أما واللّه ، لو أردتَ دنياهم ، لأمنُّوك ، ولو رضيت أعمالهم ، لأحبُّوك ، وما منع الناس أن يقولوا بقولك ، إلا الرضا بالدنيا ، والجزع من الموت ، مالوا الى ما سلطان جماعتهم عليه ، والملك لمن غَلب ، فوهبوا لهم دينهم ، ومنحهم القوم دنياهم ، فَخسِروا الدنيا والآخرة ، ألا ذلك هو الخسران المبين </w:t>
      </w:r>
      <w:r>
        <w:rPr>
          <w:rFonts w:eastAsia="Amiri" w:cs="Amiri" w:ascii="Amiri" w:hAnsi="Amiri"/>
          <w:color w:val="111111"/>
          <w:sz w:val="28"/>
          <w:szCs w:val="28"/>
          <w:rtl w:val="true"/>
          <w:lang w:bidi="ar-SA"/>
        </w:rPr>
        <w:t xml:space="preserve">! </w:t>
      </w:r>
      <w:bookmarkStart w:id="169" w:name="pg7866_60873"/>
    </w:p>
    <w:p>
      <w:pPr>
        <w:pStyle w:val="Heading3"/>
        <w:numPr>
          <w:ilvl w:val="2"/>
          <w:numId w:val="1"/>
        </w:numPr>
        <w:rPr/>
      </w:pPr>
      <w:bookmarkStart w:id="170" w:name="__RefHeading___Toc5829345_1051229030"/>
      <w:bookmarkStart w:id="171" w:name="_Toc55"/>
      <w:bookmarkEnd w:id="169"/>
      <w:bookmarkEnd w:id="170"/>
      <w:r>
        <w:rPr>
          <w:rtl w:val="true"/>
        </w:rPr>
        <w:t xml:space="preserve">كلام ابي ذر </w:t>
      </w:r>
      <w:r>
        <w:rPr>
          <w:rtl w:val="true"/>
        </w:rPr>
        <w:t>(</w:t>
      </w:r>
      <w:r>
        <w:rPr>
          <w:rtl w:val="true"/>
        </w:rPr>
        <w:t>رضي اللّه عنه</w:t>
      </w:r>
      <w:r>
        <w:rPr>
          <w:rtl w:val="true"/>
        </w:rPr>
        <w:t>)</w:t>
      </w:r>
      <w:bookmarkEnd w:id="171"/>
    </w:p>
    <w:p>
      <w:pPr>
        <w:pStyle w:val="BookText"/>
        <w:rPr/>
      </w:pPr>
      <w:r>
        <w:rPr>
          <w:rFonts w:ascii="Amiri" w:hAnsi="Amiri" w:eastAsia="Amiri" w:cs="Amiri"/>
          <w:color w:val="111111"/>
          <w:sz w:val="28"/>
          <w:sz w:val="28"/>
          <w:szCs w:val="28"/>
          <w:rtl w:val="true"/>
          <w:lang w:bidi="ar-SA"/>
        </w:rPr>
        <w:t xml:space="preserve">فبكى أبو ذر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رحمكم اللّه يا أهل بيت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رأيتكم ، ذكرت بكم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بالمدينة سَكن ولا شجن غيركم ، إني ثقلتُ على عثمان بالحجاز ، كما ثقلت على معاوية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وكَرِه أن أجاور أخاه وابن خاله بالمصرين ، فأفسد الناس عليهما ، فسيَّرني الى بلد ليس لي به ناصر ولا دافع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أريد إلا اللّه صاحباً ، وما أخشى مع اللّه وحشة</w:t>
      </w:r>
      <w:r>
        <w:rPr>
          <w:rFonts w:eastAsia="IRNazanin" w:cs="IRNazanin"/>
          <w:color w:val="111111"/>
          <w:sz w:val="28"/>
          <w:szCs w:val="28"/>
          <w:rtl w:val="true"/>
          <w:lang w:bidi="fa-IR"/>
        </w:rPr>
        <w:t>.</w:t>
      </w:r>
    </w:p>
    <w:p>
      <w:pPr>
        <w:pStyle w:val="Heading3"/>
        <w:numPr>
          <w:ilvl w:val="2"/>
          <w:numId w:val="1"/>
        </w:numPr>
        <w:rPr/>
      </w:pPr>
      <w:bookmarkStart w:id="172" w:name="__RefHeading___Toc5829347_1051229030"/>
      <w:bookmarkStart w:id="173" w:name="_Toc56"/>
      <w:bookmarkEnd w:id="172"/>
      <w:r>
        <w:rPr>
          <w:rtl w:val="true"/>
        </w:rPr>
        <w:t xml:space="preserve">بين علي </w:t>
      </w:r>
      <w:r>
        <w:rPr>
          <w:rtl w:val="true"/>
        </w:rPr>
        <w:t>(</w:t>
      </w:r>
      <w:r>
        <w:rPr>
          <w:rtl w:val="true"/>
        </w:rPr>
        <w:t>عليه السلام</w:t>
      </w:r>
      <w:r>
        <w:rPr>
          <w:rtl w:val="true"/>
        </w:rPr>
        <w:t xml:space="preserve">) </w:t>
      </w:r>
      <w:r>
        <w:rPr>
          <w:rtl w:val="true"/>
        </w:rPr>
        <w:t>وعثمان</w:t>
      </w:r>
      <w:bookmarkEnd w:id="173"/>
    </w:p>
    <w:p>
      <w:pPr>
        <w:pStyle w:val="BookText"/>
        <w:rPr/>
      </w:pPr>
      <w:r>
        <w:rPr>
          <w:rFonts w:ascii="Amiri" w:hAnsi="Amiri" w:eastAsia="Amiri" w:cs="Amiri"/>
          <w:color w:val="111111"/>
          <w:sz w:val="28"/>
          <w:sz w:val="28"/>
          <w:szCs w:val="28"/>
          <w:rtl w:val="true"/>
          <w:lang w:bidi="ar-SA"/>
        </w:rPr>
        <w:t xml:space="preserve">ورجع القوم الى المدينة ،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عثمان ،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حملك على ردّ رسولي ، وتصغير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رسولك ، فأراد أن يردَّ وجهي ، فرددته ، وأما أمرك ، فلم أصغِّره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بلغك نهيي عن كلام ابي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كلما أمرت بأمر معصية ، أطعناك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 مروان 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شَتمِه ، وجَذبِ راحِلتَه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راحلتُه ، فراحلتي بها ، وأما شتمه إياي ، فواللّه لا يشتمني شتمة ، إلا شتمتك مثلها ، لا أكذب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فغضب عثمان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يشتمكَ ؟ كأنك خير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 واللّه ، ومِنكَ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 فخرج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وبلغ أبا الدرداء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عثمان قد سيَّر أبا ذر الى الربذة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وانا اليه راجعون ، لو أن أبا ذر قطع لي عضوا أو يدا ، ما هجته ، بعد ان 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أظلت الخضراء ولا أقلت الغبراء من رجل أصدق لهجة من أبي ذر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74" w:name="pg7866_60875"/>
    </w:p>
    <w:p>
      <w:pPr>
        <w:pStyle w:val="Heading3"/>
        <w:numPr>
          <w:ilvl w:val="2"/>
          <w:numId w:val="1"/>
        </w:numPr>
        <w:rPr/>
      </w:pPr>
      <w:bookmarkStart w:id="175" w:name="__RefHeading___Toc5829349_1051229030"/>
      <w:bookmarkStart w:id="176" w:name="_Toc57"/>
      <w:bookmarkEnd w:id="174"/>
      <w:bookmarkEnd w:id="175"/>
      <w:r>
        <w:rPr>
          <w:rtl w:val="true"/>
        </w:rPr>
        <w:t>في الرّبذَة</w:t>
      </w:r>
      <w:bookmarkEnd w:id="176"/>
    </w:p>
    <w:p>
      <w:pPr>
        <w:pStyle w:val="BookText"/>
        <w:rPr/>
      </w:pPr>
      <w:r>
        <w:rPr>
          <w:rFonts w:ascii="Amiri" w:hAnsi="Amiri" w:eastAsia="Amiri" w:cs="Amiri"/>
          <w:color w:val="111111"/>
          <w:sz w:val="28"/>
          <w:sz w:val="28"/>
          <w:szCs w:val="28"/>
          <w:rtl w:val="true"/>
          <w:lang w:bidi="ar-SA"/>
        </w:rPr>
        <w:t xml:space="preserve">عن أبي الاسود الدؤلي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أحب لقاء أبي ذر ، لاسأله عن سبب خروجه الى الربذة ، فجئته ، فقلت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تخبرني ، أخرجت من المدينة طائعا ، أم أخرجت كرها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ثغر من ثغور المسلمين أغني عنهم ، فأُخرجتُ الى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هجرتي وأصحابي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من المدينة الى ما ترى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ذات ليلة نائم في المسجد ،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أذ مرَّ بي علیه السلام فضربني برجله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أراك نائما في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غلبتني عيني ، فنمتُ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تصنع ، اذا أخرجوك منه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بالشام ، فانها أرض مقدَّسة ، وأرض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تصنع اذا أخرجتَ منها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أرجع الى المسجد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تصنع اذا أخرجوك منه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سيفي ، فأضربهم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 على خير من ذلك ؟ إنسق معهم حيث ساقوك ، وتسمع وتطيع ، فسمعت وأطعت ، وأنا أسمع وأطيع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ليلقَين اللّه عثمان ، وهو آثم في جنبي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حلية الاولياء ، بسنده عن عبد اللّه بن خراش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ذر بالربذة ، في ظُلة له سوداء ، له امرأة سحماء ، وهو جالس على قطعة جوالق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إمرؤ ما يبقى لك ولد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يأخذهم في دار الفناء ، ويدَّخرهم في 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 لو اتخذت امرأة غير هذه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أتزوج امرأة تضعني ، أحب اليَّ من امرأة ترفعني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اتخذت بساطا ألين من هذا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مما خوّلتَ ، ما بدا لك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ودخل عليه قوم من أهل 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تشتهي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ربي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بطبيب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77" w:name="pg7866_60877"/>
    </w:p>
    <w:p>
      <w:pPr>
        <w:pStyle w:val="BookText"/>
        <w:rPr/>
      </w:pPr>
      <w:bookmarkEnd w:id="17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أمرضني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78" w:name="__RefHeading___Toc5829351_1051229030"/>
      <w:bookmarkStart w:id="179" w:name="_Toc58"/>
      <w:bookmarkEnd w:id="178"/>
      <w:r>
        <w:rPr>
          <w:rtl w:val="true"/>
        </w:rPr>
        <w:t xml:space="preserve">كلامه </w:t>
      </w:r>
      <w:r>
        <w:rPr>
          <w:rtl w:val="true"/>
        </w:rPr>
        <w:t>(</w:t>
      </w:r>
      <w:r>
        <w:rPr>
          <w:rtl w:val="true"/>
        </w:rPr>
        <w:t>رضي اللّه عنه</w:t>
      </w:r>
      <w:r>
        <w:rPr>
          <w:rtl w:val="true"/>
        </w:rPr>
        <w:t xml:space="preserve">) </w:t>
      </w:r>
      <w:r>
        <w:rPr>
          <w:rtl w:val="true"/>
        </w:rPr>
        <w:t>على قبر ولده</w:t>
      </w:r>
      <w:bookmarkEnd w:id="179"/>
    </w:p>
    <w:p>
      <w:pPr>
        <w:pStyle w:val="BookText"/>
        <w:rPr/>
      </w:pPr>
      <w:r>
        <w:rPr>
          <w:rFonts w:ascii="Amiri" w:hAnsi="Amiri" w:eastAsia="Amiri" w:cs="Amiri"/>
          <w:color w:val="111111"/>
          <w:sz w:val="28"/>
          <w:sz w:val="28"/>
          <w:szCs w:val="28"/>
          <w:rtl w:val="true"/>
          <w:lang w:bidi="ar-SA"/>
        </w:rPr>
        <w:t xml:space="preserve">روى الكليني في الكافي ، بسنده عن علي بن ابراهيم ، رفعه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ذر بن ابي ذر ، مسح ابو ذر القبر بيده ،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رحمك اللّه يا ذر ، واللّه إن كنت بي بارا ، ولقد قُبِضتَ واني عنك لراض ، أما واللّه ما بي فقدُك وما علي من غضاضة </w:t>
      </w:r>
      <w:r>
        <w:rPr>
          <w:rStyle w:val="FootnoteAnchor"/>
          <w:rtl w:val="true"/>
        </w:rPr>
        <w:footnoteReference w:id="166"/>
      </w:r>
      <w:r>
        <w:rPr>
          <w:rFonts w:ascii="Amiri" w:hAnsi="Amiri" w:eastAsia="Amiri" w:cs="Amiri"/>
          <w:color w:val="111111"/>
          <w:sz w:val="28"/>
          <w:sz w:val="28"/>
          <w:szCs w:val="28"/>
          <w:rtl w:val="true"/>
          <w:lang w:bidi="ar-SA"/>
        </w:rPr>
        <w:t xml:space="preserve">وما لي الى أحد سوى اللّه من حاجة ، ولولا هول المطَّلع ، لسرني أن أكون مكانك ، ولقد شغلني الحزن لك ، عن الحزن عليك ، واللّه ما بكيت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بكيت عليك ، فليت شعري ماذا قلتَ ؟ وماذا قيل لك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وهبت له ما افترضتَ عليه من حقي ، فَهب له ما افترضتَ عليه من حقك ، فأنت أحق بالجود مني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80" w:name="pg7866_60878"/>
    </w:p>
    <w:p>
      <w:pPr>
        <w:pStyle w:val="Heading3"/>
        <w:numPr>
          <w:ilvl w:val="2"/>
          <w:numId w:val="1"/>
        </w:numPr>
        <w:rPr/>
      </w:pPr>
      <w:bookmarkStart w:id="181" w:name="__RefHeading___Toc5829353_1051229030"/>
      <w:bookmarkStart w:id="182" w:name="_Toc59"/>
      <w:bookmarkEnd w:id="180"/>
      <w:bookmarkEnd w:id="181"/>
      <w:r>
        <w:rPr>
          <w:rtl w:val="true"/>
        </w:rPr>
        <w:t>بَين أبي ذَرّ وَحُذيفَة بن اليمَان</w:t>
      </w:r>
      <w:bookmarkEnd w:id="182"/>
    </w:p>
    <w:p>
      <w:pPr>
        <w:pStyle w:val="BookText"/>
        <w:rPr/>
      </w:pPr>
      <w:r>
        <w:rPr>
          <w:rFonts w:ascii="Amiri" w:hAnsi="Amiri" w:eastAsia="Amiri" w:cs="Amiri"/>
          <w:color w:val="111111"/>
          <w:sz w:val="28"/>
          <w:sz w:val="28"/>
          <w:szCs w:val="28"/>
          <w:rtl w:val="true"/>
          <w:lang w:bidi="ar-SA"/>
        </w:rPr>
        <w:t>ما كتبه أبو ذر ، الى حُذَيفَة بن اليمان يشكو اليه ما فعل به</w:t>
      </w:r>
    </w:p>
    <w:p>
      <w:pPr>
        <w:pStyle w:val="BookText"/>
        <w:rPr/>
      </w:pPr>
      <w:r>
        <w:rPr>
          <w:rFonts w:ascii="Amiri" w:hAnsi="Amiri" w:eastAsia="Amiri" w:cs="Amiri"/>
          <w:color w:val="111111"/>
          <w:sz w:val="28"/>
          <w:sz w:val="28"/>
          <w:szCs w:val="28"/>
          <w:rtl w:val="true"/>
          <w:lang w:bidi="ar-SA"/>
        </w:rPr>
        <w:t xml:space="preserve">في كتاب الفصول للسيد المرتضى ، عن أبي مخنف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الصلت ، عن زيد بن كثير ، عن ابي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ذر الى حذيفة بن اليمان يشكو اليه ما صنع به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أما بعد 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 اللّه مخافة يكثر منها بكاء عينيك ، وحرِّر قلبك ، وأسهر ليلك ، وانصَب بدنك في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 لمن عَلِم أن النار مثوى من سخط اللّه عليه ، أن يطول بكاؤه ، ونَصَبُه ، وسهر ليله ، حتى يعلم أنه قد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لمن علم أن الجنة مثوى من رضی اللّه عنه ، أن يستقبل الحق كي يفوز بها ، ويستصغر في ذات اللّه الخروج من أهله وماله ، وقيام ليله ، وصيام نهاره ، وجهاد الظالمين الملحدين بيده ولسانه ، حتى يعلم ان اللّه أوجبها له ، وليس بعالِم ذلك دون لقاء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ينبغي لكل من رغب في جوار اللّه ، ومرافقة انبيائه ، أن يكون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أخي ، أنت ممن أستريح الى التصريح اليه ببثي وحزني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وأشكو اليه تظاهر الظالمين علي</w:t>
      </w:r>
      <w:r>
        <w:rPr>
          <w:rFonts w:eastAsia="Amiri" w:cs="Amiri" w:ascii="Amiri" w:hAnsi="Amiri"/>
          <w:color w:val="111111"/>
          <w:sz w:val="28"/>
          <w:szCs w:val="28"/>
          <w:rtl w:val="true"/>
          <w:lang w:bidi="ar-SA"/>
        </w:rPr>
        <w:t xml:space="preserve">. </w:t>
      </w:r>
      <w:bookmarkStart w:id="183" w:name="pg7866_60879"/>
    </w:p>
    <w:p>
      <w:pPr>
        <w:pStyle w:val="BookText"/>
        <w:rPr/>
      </w:pPr>
      <w:bookmarkEnd w:id="183"/>
      <w:r>
        <w:rPr>
          <w:rFonts w:ascii="IRNazanin" w:hAnsi="IRNazanin" w:eastAsia="IRNazanin"/>
          <w:color w:val="111111"/>
          <w:sz w:val="28"/>
          <w:sz w:val="28"/>
          <w:szCs w:val="28"/>
          <w:rtl w:val="true"/>
          <w:lang w:bidi="fa-IR"/>
        </w:rPr>
        <w:t xml:space="preserve">إني رأيت 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بعيني ، وسمعته يقال ، فرددته ، فحُرمت العطاء ، وسُيِّرت الى البلاد ، وغُرِّبت عن العشيرة والاخوان ، وحَرَم الرسول صلی اللّه علیه و آله وأعوذ بربي العظيم أن يكون مني هذا شكوى ، أن رُكب مني ما رُكب ، بل انبأتُك أني قد رضيت ما أحب لي ربي ، وقضاه علي ، وأفضيت ذلك اليك ، لتدعوَ اللّه لي ، ولعامَّة المسلمين بالروح والفرج ، وبما هو أعم نفعا ، وخير مغبَّة وعقبى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184" w:name="__RefHeading___Toc5829355_1051229030"/>
      <w:bookmarkStart w:id="185" w:name="_Toc60"/>
      <w:bookmarkEnd w:id="184"/>
      <w:r>
        <w:rPr>
          <w:rtl w:val="true"/>
        </w:rPr>
        <w:t>جواب حذيفة له</w:t>
      </w:r>
      <w:bookmarkEnd w:id="185"/>
    </w:p>
    <w:p>
      <w:pPr>
        <w:pStyle w:val="BookText"/>
        <w:rPr/>
      </w:pPr>
      <w:r>
        <w:rPr>
          <w:rFonts w:ascii="Amiri" w:hAnsi="Amiri" w:eastAsia="Amiri" w:cs="Amiri"/>
          <w:color w:val="111111"/>
          <w:sz w:val="28"/>
          <w:sz w:val="28"/>
          <w:szCs w:val="28"/>
          <w:rtl w:val="true"/>
          <w:lang w:bidi="ar-SA"/>
        </w:rPr>
        <w:t xml:space="preserve">فكتب اليه حذيفة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كتابك ، تُخَوّفني به ، وتحذّرني فيه منقلَبي ، وتحثني فيه على حظ نفسي ، فقديما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 كنت بي ، وبالمؤمنين حفيَّاً لطيفا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حدِبا شفيقا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بالمعروف آمِرا ، وعن المنكرات ناهيا ، وليس يهدي الى رضوان اللّه إلا هو ، ولا يُتناهى من سخطه الا بفضل رحمته ، وعظيم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فنسأل اللّه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لأنفسنا وخاصَّتنا ، وعامَّتنا ، وجماعة أمَّتنا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مغفرة عامة ، ورحمة واسعة ، وقد فهمتُ ما ذكرتَ من تسييرك ، يا أخي ، وتغريبك ، وتطريدك ، فعزَّ واللّه عليًّ يا أخي ، ما وصل اليك من مكروه ولو كان يُفتدى ذلك بمال ، لأعطيتُ فيه مالي ، طيِّبة بذلك نفسي ، ليصرَف اللّه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لو سألتُ لك المواساة ، ثم أعطيتُها لأحببت احتمال شطر ما نزل بك ، ومواساتك في الفقر ، والأذى ، والضرر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 ليس لأنفسنا ، إلا ما شاء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فافزع بنا الى ربنا ، ولنجعل اليه رغبتنا ، </w:t>
      </w:r>
    </w:p>
    <w:p>
      <w:pPr>
        <w:pStyle w:val="BookText"/>
        <w:rPr/>
      </w:pPr>
      <w:r>
        <w:rPr>
          <w:rFonts w:ascii="Amiri" w:hAnsi="Amiri" w:eastAsia="Amiri" w:cs="Amiri"/>
          <w:color w:val="111111"/>
          <w:sz w:val="28"/>
          <w:sz w:val="28"/>
          <w:szCs w:val="28"/>
          <w:rtl w:val="true"/>
          <w:lang w:bidi="ar-SA"/>
        </w:rPr>
        <w:t xml:space="preserve">فقد استُحصِدنا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واقترب الصَّرام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 واياك ، قد دعينا فأجبنا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وعرضنا على أعمالنا ، فاحتجنا الى 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تأسَ على ما فاتك ، ولا تحزن على ما أصابك ، واحتسب فيه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وارتقب فيه من اللّه أسنى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الموت لي ولك ، إلا خيرا من البقاء ، فانه قد أظلتنا فتن يتلو بعضها بعضا ، كقطع الليل المظلم ، قد انبعثت من مركبها ، ووطئت في خطامها ، تشهر فيها السيوف ، وتنزل فيها الحتوف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فيها من اطلع لها ، والتبس بها ، وركض فيها ، ولا يبقى قبيلة من قبائل العرب ، من الوبر والمدر ، إلا دخلت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فأعزّ أهل ذلك الزمان ، أشدهم عتوَّا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وأذلُّهم ، اتقاهم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فأعاذنا اللّه واياك ، من زمان هذه حال أهله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أدَعَ الدُعاء لك ، في القيام والقعود ، والليل والنهار ، وقد قال اللّه ، ولا خُلف لموعده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أدعوني ، أستجب لكم ، إن الذين يستكبرون عن عبادتي سيدخلون جهنم داخرين ، فنستجير باللّه من التكبُّر عن عبادته ، والاستنكاف عن طاعته ، جعل اللّه لنا ولك فرجاً ، ومخرجا عاجلا برحمته ، والسلام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186" w:name="pg7866_60881"/>
    </w:p>
    <w:p>
      <w:pPr>
        <w:pStyle w:val="Heading3"/>
        <w:numPr>
          <w:ilvl w:val="2"/>
          <w:numId w:val="1"/>
        </w:numPr>
        <w:rPr/>
      </w:pPr>
      <w:bookmarkStart w:id="187" w:name="__RefHeading___Toc5829357_1051229030"/>
      <w:bookmarkStart w:id="188" w:name="_Toc61"/>
      <w:bookmarkEnd w:id="186"/>
      <w:bookmarkEnd w:id="187"/>
      <w:r>
        <w:rPr>
          <w:rtl w:val="true"/>
        </w:rPr>
        <w:t>يَمشي وَحْدَهُ وَيمُوتُ وَحْدَه</w:t>
      </w:r>
      <w:bookmarkEnd w:id="1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حين استعدَّ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لمحاربة الروم قاصدا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أرض الشام ، كان الفصل قائضا شديد 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العدو شديد البأس ، كثير العدّة والعدد ، مما دعا نفرا من المتاخذلين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أسلم رهبة أو رغبة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القعود ، والتخلف عن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وتابع المسلمون سيرهم بكل ثقة وشجاعة ، وانتهى الامر بالصلح مع الروم على دفع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ألقى اللّه في قلوب زعمائهم الهيبة ، لما تناهى الى أسماعهم من أنباء الانتصارات الساحقة التي سجلها المسلمون في أكثر من موقع بالرغم من قلتهم ، ولما سمعوه عن بسالة المقاتل المسلم ، واستماتته في سبيل الدفاع عن اسلامه واضعا نصب عينيه الجنة ، قاتلا أو مقتولا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 فقد آثروا الانسحاب على المواجهة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يوحنا بن رؤبة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زعماء المنطقة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يدعوه فيها الى الاسلام ، أو دفع الجزية ، فقدم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 الهدايا ، ومعلنا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الجزية ، في كل سنة ثلاثمائة </w:t>
      </w:r>
    </w:p>
    <w:p>
      <w:pPr>
        <w:pStyle w:val="BookText"/>
        <w:rPr/>
      </w:pPr>
      <w:r>
        <w:rPr>
          <w:rFonts w:ascii="IRNazanin" w:hAnsi="IRNazanin" w:eastAsia="IRNazanin"/>
          <w:color w:val="111111"/>
          <w:sz w:val="28"/>
          <w:sz w:val="28"/>
          <w:szCs w:val="28"/>
          <w:rtl w:val="true"/>
          <w:lang w:bidi="fa-IR"/>
        </w:rPr>
        <w:t xml:space="preserve">دينار ، كما صالحه على ذلك أهل المناطق الاخرى ، 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وبينهم كتبا تتضمن شروط الصلح بما يحفظ للمسلمين حقهم في الجزية ، والتجول في تلك المنطقة ، آمنين على انفسهم وأموالهم ، ويضمن لأصحاب تلك المناطق حرية العقيدة ، والعيش مع جيرانهم المسلمين بأمان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هذه الغزوة ، تخلف بأبي ذر جمله ، فعالجه حتى أعياه أمره ، فأخذ رحله عنه ، وحمله على ظهره ، وتابع سيره ماشيا على قدميه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الناس ، فقالوا يا رسول اللّه ، هذا رجل على الطريق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 أبا 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تأمله الناس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يرحم اللّه أبا ذر ، يمشي وحده ، ويموت وحده ، ويبعث وحده ، ويشهده عصابة من المؤمنين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نفى عثمان أبا ذر الى الربذة ، أصابه بها أجله ، ولم يكن معه الا مرأته وغلامه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189" w:name="pg7866_6088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5829359_1051229030"/>
      <w:bookmarkStart w:id="191" w:name="_Toc62"/>
      <w:bookmarkEnd w:id="189"/>
      <w:bookmarkEnd w:id="190"/>
      <w:r>
        <w:rPr>
          <w:rtl w:val="true"/>
        </w:rPr>
        <w:t>المَأسَاة</w:t>
      </w:r>
      <w:bookmarkEnd w:id="19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المَأسَاة</w:t>
      </w:r>
    </w:p>
    <w:p>
      <w:pPr>
        <w:pStyle w:val="BookText"/>
        <w:rPr/>
      </w:pPr>
      <w:r>
        <w:rPr>
          <w:rFonts w:ascii="Amiri" w:hAnsi="Amiri" w:eastAsia="Amiri" w:cs="Amiri"/>
          <w:color w:val="111111"/>
          <w:sz w:val="28"/>
          <w:sz w:val="28"/>
          <w:szCs w:val="28"/>
          <w:rtl w:val="true"/>
          <w:lang w:bidi="ar-SA"/>
        </w:rPr>
        <w:t xml:space="preserve">عن أم ذر زوجة أبي ذر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أبا ذر الوفاة ، 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أبكي ، وأنت تموت بفلاة من الارض ، وليس عندي يسعك كفنا ، لي ولا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 لي للقيام بجهازك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فأبشري ، ولا تبكي ، فاني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يموت بين امرأين مسلمين ولدان ، أو ثلاثة ، فيصبران ، ويحتسبان ، فيريان النار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مات لنا ثلاثة من الولد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واني سمعت رسول اللّه يقول لنفر أنا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ليموتن رجل منكم بفلاة من الارض ، يشهده عصابة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أولئك النفر أحد ، إلا وقد مات في قرية ، أو جماعة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يبق غيري ، وقد أصبحت بالفلاة أموت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ذلك الرجل ، فواللّه ما كَذِبت ، ولا كُذبت فأبصري الطريق</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 وقد ذهب الحاج ، وتقطَّعت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 فتبصَّري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أشتد الى الكثيب ، 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أرجع اليه ، فأمرِّضه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أنا وهو كذلك ، أذ أنا برجال على رحالهم ، كأنهم الرُخُم </w:t>
      </w:r>
      <w:r>
        <w:rPr>
          <w:rStyle w:val="FootnoteAnchor"/>
          <w:rtl w:val="true"/>
        </w:rPr>
        <w:footnoteReference w:id="172"/>
      </w:r>
      <w:r>
        <w:rPr>
          <w:rFonts w:ascii="Amiri" w:hAnsi="Amiri" w:eastAsia="Amiri" w:cs="Amiri"/>
          <w:color w:val="111111"/>
          <w:sz w:val="28"/>
          <w:sz w:val="28"/>
          <w:szCs w:val="28"/>
          <w:rtl w:val="true"/>
          <w:lang w:bidi="ar-SA"/>
        </w:rPr>
        <w:t xml:space="preserve">، تخب بهم رواحلهم ، فأسرعوا الي ، حتى وقفوا علي ، فقالوا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أمة اللّه ، مالَكِ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إمرؤ من المسلمين ،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تكفنونه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وتؤجرون فيه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فَفدَّوه بأبائهم ، وأمهاتهم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وضعوا سياطهم في نحورها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وأسرعوا اليه حتى دخلوا عليه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الكشي ، عن جلاّم بن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مكث ابو ذر في الربذة حتى ، مات فلما حضرته الوفاة ،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اذبحي شاة من غنمك واصنعيها ، فاذا نضجت ، اقعدي على قارعة الطريق ، فأول ركب ترينهم ، قولي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عباد اللّه المسلمين ، هذا أبو ذر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قضى نحبه ، ولقي ربه ، فأعينوني عليه ، وأجنوه ،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أني أموت في أرض غربة ، وانه يلي غسلي ودفني والصلاة علي رجال من أمته صالحون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محمد بن علقمة بن الاسود النخعي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رهط أريد الحج ، منهم مالك بن الحارث الأشتر ، وعبد اللّه بن فضل التيمي ، ورفاعة بن شداد البجلي ، حتى قدمنا الربذة ، فاذا امرأة على قارعة الطريق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عباد اللّه المسلمين ، هذا أبو ذر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هلك غريبا ليس أحد يعينني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بعضنا الى بعض ، وحمدنا اللّه على ما ساق الينا ، واسترجعنا على عظيم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أقبلنا معها فجهزناه ، وتنافسنا في كفنه حتى خرج من بيننا بالسواء ، ثم تعاونا على غسله ، حتى فرغنا منه ، ثم قدمنا مالك الأشتر فصلى عليه ، ثم دفناه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الأشتر على قبره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هذا أبو ذر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عبدك في العابدين وجاهد فيك المشركين ، لم يغير ولم يبدل ، لكنه رأى منكرا فغيَّره بلسانه وقلبه حتى جفي ونفي ، وحرم واحتقر ، ثم مات وحيدا غريبا ، اللّهم فاقصم من حرمه ونفاه من مهاجره ، وحرِم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فرفعنا أيدينا جميعا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فقدمت الشاة التي صنعت ، فقالت أنه أقسم عليكم أن لا تبرحوا ، حتى تتغدوا فتغدينا ، وارتحلنا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ثانية حول كيفية وفاته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علي بن ابراهيم في تتمة خبره في غزوة تبوك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سيَّره عثمان الى الربذة ، كان له غنيمات يعيش هو وعياله منها ، فأصابها داء يقال له النقاب ، فماتت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 أبا ذر وابنته الجوع ، فقالت ابنته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أصابنا الجوع وبقينا ثلاثة أيام لم نأكل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 قومي بنا الى الرمل ، نطلب العبب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له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فصرنا الى الرمل ، فلم نجد شيئا ، فجمع أبي رملا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رأسه عليه ، ورأيت عينيه قد انقلبتا ، فبكيت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كيف أصنع بك ، وأنا وحيدة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بنيتي لا تخافي ، فاني اذا مت ، جائك من أهل العراق من يكفيك أمري ، فاني أخبرني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غزوة تبوك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تعيش وحدك ، وتموت وحدك ، وتدخل الجنة وحدك ، يسعد بك أقوام من أهل العراق ، يتولون غسلك ، وتجهيزك ، ودفنك ، فاذا أنا مت فمدي الكساء على وجهي ، ثم اقعدي على طريق العراق ، فاذا أقبل ركب ، فقومي اليهم وقولي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ابو ذر صاحب رسول اللّه قد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اليه قوم من أهل الربذة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ما تشتكي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تشتهي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بطبيب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أمرضني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عاين ،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بحبيب أتى على فاقة ، لا أفلح من 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خنقني خناقك ، فوحقك إنك لتعلم أني أحب لقاءك</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 مددت الكساء على وجهه ، ثم قعدت على </w:t>
      </w:r>
    </w:p>
    <w:p>
      <w:pPr>
        <w:pStyle w:val="BookText"/>
        <w:rPr/>
      </w:pPr>
      <w:r>
        <w:rPr>
          <w:rFonts w:ascii="IRNazanin" w:hAnsi="IRNazanin" w:eastAsia="IRNazanin"/>
          <w:color w:val="111111"/>
          <w:sz w:val="28"/>
          <w:sz w:val="28"/>
          <w:szCs w:val="28"/>
          <w:rtl w:val="true"/>
          <w:lang w:bidi="fa-IR"/>
        </w:rPr>
        <w:t xml:space="preserve">طريق العراق ، فجاء نفر ،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المسلمين ، هذا أبو ذر ،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فنزلوا ، ومشوا يبكون ، فجاؤا ، فغسَّلوه وكفَّنوه ودفنوه ، وكان فيهم الأشتر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دفنته في حلَّة كانت معي ، قيمتها أربعة آلاف درهم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7866_60891"/>
      <w:bookmarkStart w:id="193" w:name="pg7866_60891"/>
      <w:bookmarkEnd w:id="193"/>
    </w:p>
    <w:p>
      <w:pPr>
        <w:pStyle w:val="Heading2"/>
        <w:numPr>
          <w:ilvl w:val="1"/>
          <w:numId w:val="1"/>
        </w:numPr>
        <w:rPr/>
      </w:pPr>
      <w:bookmarkStart w:id="194" w:name="pg7866_60891"/>
      <w:bookmarkStart w:id="195" w:name="__RefHeading___Toc5829361_1051229030"/>
      <w:bookmarkStart w:id="196" w:name="_Toc63"/>
      <w:bookmarkEnd w:id="194"/>
      <w:bookmarkEnd w:id="195"/>
      <w:r>
        <w:rPr>
          <w:rtl w:val="true"/>
        </w:rPr>
        <w:t>الفَصْل الرّابِع</w:t>
      </w:r>
      <w:bookmarkEnd w:id="196"/>
    </w:p>
    <w:p>
      <w:pPr>
        <w:pStyle w:val="Heading3"/>
        <w:numPr>
          <w:ilvl w:val="2"/>
          <w:numId w:val="1"/>
        </w:numPr>
        <w:rPr/>
      </w:pPr>
      <w:bookmarkStart w:id="197" w:name="__RefHeading___Toc5829363_1051229030"/>
      <w:bookmarkStart w:id="198" w:name="_Toc64"/>
      <w:bookmarkEnd w:id="197"/>
      <w:r>
        <w:rPr>
          <w:rtl w:val="true"/>
        </w:rPr>
        <w:t>اشارة</w:t>
      </w:r>
      <w:bookmarkEnd w:id="1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ذَرّ عَلى لِسَان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النّبي وَأبي 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ذَرّ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الزّاهِد المتعبّدِ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فَضَائِله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وَصفه لآخر الزمَان</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7866_60893"/>
      <w:bookmarkStart w:id="200" w:name="pg7866_60893"/>
      <w:bookmarkEnd w:id="200"/>
    </w:p>
    <w:p>
      <w:pPr>
        <w:pStyle w:val="Heading3"/>
        <w:numPr>
          <w:ilvl w:val="2"/>
          <w:numId w:val="1"/>
        </w:numPr>
        <w:rPr/>
      </w:pPr>
      <w:bookmarkStart w:id="201" w:name="pg7866_60893"/>
      <w:bookmarkStart w:id="202" w:name="__RefHeading___Toc5829365_1051229030"/>
      <w:bookmarkStart w:id="203" w:name="_Toc65"/>
      <w:bookmarkEnd w:id="201"/>
      <w:bookmarkEnd w:id="202"/>
      <w:r>
        <w:rPr>
          <w:rtl w:val="true"/>
        </w:rPr>
        <w:t xml:space="preserve">أبو ذَرّ عَلى لِسان النّبي الكَريم </w:t>
      </w:r>
      <w:r>
        <w:rPr>
          <w:rtl w:val="true"/>
        </w:rPr>
        <w:t>(</w:t>
      </w:r>
      <w:r>
        <w:rPr>
          <w:rtl w:val="true"/>
        </w:rPr>
        <w:t>صلی اللّه عليه وآله وسلم</w:t>
      </w:r>
      <w:r>
        <w:rPr>
          <w:rtl w:val="true"/>
        </w:rPr>
        <w:t>)</w:t>
      </w:r>
      <w:bookmarkEnd w:id="203"/>
    </w:p>
    <w:p>
      <w:pPr>
        <w:pStyle w:val="BookText"/>
        <w:rPr/>
      </w:pPr>
      <w:r>
        <w:rPr>
          <w:rFonts w:ascii="IRNazanin" w:hAnsi="IRNazanin" w:eastAsia="IRNazanin"/>
          <w:color w:val="111111"/>
          <w:sz w:val="28"/>
          <w:sz w:val="28"/>
          <w:szCs w:val="28"/>
          <w:rtl w:val="true"/>
          <w:lang w:bidi="fa-IR"/>
        </w:rPr>
        <w:t xml:space="preserve">ونستعرض هنا ، ما جاء على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 هذا الصحابي الجليل من كلمات مضيئة هي بمثابة أوسمة منحها اياه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باستحقاق وجدارة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ونقتصر هنا على ذكر الرواية بذلك ، دون ذكر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أظلَّتِ الخضراء ، ولا أقلَّتِ الغَبراء من ذي لهجة أصدق ، ولا أوفى من أبي ذر ، شِبهُ عيسى بن 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لفظ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 ولا أقلَّت الغبراء على ذي لهجة ، أصدق من أبي ذر ، من سرّه أن ينظر الى زُهدِ عيسى بن مريم ، فلينظر الى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ينظر الى المسيح عيسى بن مريم ، الى بره وصدقه ، وجدِّه ، فلينظر الى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ذر ليباري عيسى بن مريم في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أبا ذر ، يمشي وحده ، ويموت وحده ، ويبعث وحده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 وجل أمرني بحُبِّ اربعة ، وأخبرني انه يحبُّهم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 وأبو ذر ، والمقداد ، وسلمان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أبي ذر قال ،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 اذا كنت في حثالة ؟ وشبَّك بين 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تأمرني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خالقوا الناس بأخلاقهم ، وخالفوهم في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ذر أيضا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واقف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 أنت رجل صالح ، وسيُصِيبُك بلاء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مرحبا بأمر اللّه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 اذا كانت عليك أمراء يستأثرون بالفيء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 والذي بعثك بالحق ، أضربُ بسيفي حتى ألحقَ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أدلُّك على ما هو خير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إصبر حتى تلقاني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204" w:name="pg7866_60895"/>
    </w:p>
    <w:p>
      <w:pPr>
        <w:pStyle w:val="Heading3"/>
        <w:numPr>
          <w:ilvl w:val="2"/>
          <w:numId w:val="1"/>
        </w:numPr>
        <w:rPr/>
      </w:pPr>
      <w:bookmarkStart w:id="205" w:name="__RefHeading___Toc5829367_1051229030"/>
      <w:bookmarkStart w:id="206" w:name="_Toc66"/>
      <w:bookmarkEnd w:id="204"/>
      <w:bookmarkEnd w:id="205"/>
      <w:r>
        <w:rPr>
          <w:rtl w:val="true"/>
        </w:rPr>
        <w:t>بَينَ النّبي وَأبي ذَرّ</w:t>
      </w:r>
      <w:bookmarkEnd w:id="206"/>
    </w:p>
    <w:p>
      <w:pPr>
        <w:pStyle w:val="BookText"/>
        <w:rPr/>
      </w:pP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في المجلس جالس وحده ، فاغتنمت خلوته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إن للمسجد تحيَّة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تحيته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فركعتهما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اليه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أي الاعمال أحبّ الى اللّه جلَّ ثناؤه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الإيمان باللّه ، ثم الجهاد في سبيله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أمرتني بالصلاة ، فما الصلاة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موضوع ، فمن شاء أقلّ ، ومن شاء أكثر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أي المؤمنين ، اكمل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أحسنهم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المؤمنين أفضل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المسلمون من يده ولسانه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الهجرة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هجر الشر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الليل أفضل </w:t>
      </w:r>
      <w:r>
        <w:rPr>
          <w:rStyle w:val="FootnoteAnchor"/>
          <w:rtl w:val="true"/>
        </w:rPr>
        <w:footnoteReference w:id="1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جوف الليل الغابر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الصلاة أفضل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القنوت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الصدقة أفضل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w:t>
      </w:r>
      <w:r>
        <w:rPr>
          <w:rStyle w:val="FootnoteAnchor"/>
          <w:rtl w:val="true"/>
        </w:rPr>
        <w:footnoteReference w:id="179"/>
      </w:r>
      <w:r>
        <w:rPr>
          <w:rFonts w:ascii="Amiri" w:hAnsi="Amiri" w:eastAsia="Amiri" w:cs="Amiri"/>
          <w:color w:val="111111"/>
          <w:sz w:val="28"/>
          <w:sz w:val="28"/>
          <w:szCs w:val="28"/>
          <w:rtl w:val="true"/>
          <w:lang w:bidi="ar-SA"/>
        </w:rPr>
        <w:t>من مُقلّ الى فقير في 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الصوم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مجزيء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اللّه أضعاف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الرقاب أفضل </w:t>
      </w:r>
      <w:r>
        <w:rPr>
          <w:rStyle w:val="FootnoteAnchor"/>
          <w:rtl w:val="true"/>
        </w:rPr>
        <w:footnoteReference w:id="18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أغلاها ثمنا ، وأنفسها عند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الجهاد أفضل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عقر جواده ، وأهريق 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آية انزلها اللّه عليك أعظم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مالسموات السبع في الكرسي إلا كحلقة ملقاة في أرض فلاة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العرش على الكرسي ، كفضل الفلاة على تلك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كم النبيون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وأربعة وعشرون ألف نبي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المرسلون منهم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وثلاثة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 غفيرا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أول الأنبياء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وكان من الانبياء مرسلا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اللّه بيده ، ونفخ فيه من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وأربعة من الأنبياء سريانيون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 وشيث ، وأخنوخ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من خط بالقلم ، ونوح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وأربعة من الأنبياء من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 وصالح ، وشعيب ، ونبيك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نبي من بني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 وآخرهم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بينهما ستمائة 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كم أنزل اللّه من كتاب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كتاب ، وأربعة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على شيث ، خمسين 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إدريس ثلاثين صحيفة ، وعلى ابراهيم ، عشرين صحيفة ، وانزل التوارة ، والانجيل ، والزبور ، والفرقان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فما كانت صُحُف ابراهيم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أمثالا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الملِكُ المتسلِّط ، المبتلى ، المغرور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أبعثك لتجمع الدنيا بعضها الى بعض ، ولكن بعثتك لتردّ دعوة المظلوم ، فاني لا أردّها ، وان كانت من كافر أو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وفجوره على نفسه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مغلوبا على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له </w:t>
      </w:r>
    </w:p>
    <w:p>
      <w:pPr>
        <w:pStyle w:val="BookText"/>
        <w:rPr/>
      </w:pPr>
      <w:r>
        <w:rPr>
          <w:rFonts w:ascii="Amiri" w:hAnsi="Amiri" w:eastAsia="Amiri" w:cs="Amiri"/>
          <w:color w:val="111111"/>
          <w:sz w:val="28"/>
          <w:sz w:val="28"/>
          <w:szCs w:val="28"/>
          <w:rtl w:val="true"/>
          <w:lang w:bidi="ar-SA"/>
        </w:rPr>
        <w:t>ساعات ، ساعة يناجي فيها ربَّه ، وساعة يصرفها في صنع اللّه تعالى ، وساعة يحاسب فيها نفسه فيما قدّم وأخَّر ، وساعة يخلو فيها لحاجته من الحلال في المطعم والمشرب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الساعة عون لتلك الساعات واستجمام للقلوب ، وتوديع لها ؟ وعلى العاقل أن يكون طالبا 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مرمَّة 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لذة في غير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العاقل ، أن يكون بصيرا بزمانه ، مقبلا على شأنه ، حافظا للسانه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حسب كلامه من عمله ، قلّ كلامه إلا فيما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كانت صحف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اعتبارا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عجباً لمن أيقن بالنار ، كيف يضحك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أيقن بالموت ، كيف يفرح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لمن أبصر الدنيا ، وتقلُّبها بأهلها حالا بعد حال ، ثم يطمئن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عجباً لمن أيقن بالحسنات غدا ، كيف لا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فهل في أيدينا مما أنزل اللّه عليك ، شيء مما كان في صحف ابراهيم ، وموسى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تَزكَّى ، وذكَر إسم ربِّه فصلَّى ، بل تُؤثرونَ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والآخرة خير وأبقى 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ذكر هذه الأربع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لفي الصحف الأولى ، صُحُفِ ابراهيمَ وموسى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 فانها رأس أمرِكَ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بتلاوةِ القرآن ، وذكرِ اللّه كثيرا ، فانه ذكر لك في السماء ، ونور لك في الارض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بالجهاد ، فانه رهبانية 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زدني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بالصمت ، إلا من الخير ، فانه مطرَدة للشيطان عنك ، وعون لك على أمر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وكثرة الضحك ، فانه يميت القلب ، ويَذهب بنور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تَحتك ، ولا تنظر الى من هو فوقك ، فانه أجدر أن لا تزدري نعمة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قرابتك وإن قطعوك ، وأحِبّ المساكين وأكثر مجالستهم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الحق ، وان كان عليك 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ليرُدَّك عن الناس ما تعرف من نفسك ، ولا تجد </w:t>
      </w:r>
    </w:p>
    <w:p>
      <w:pPr>
        <w:pStyle w:val="BookText"/>
        <w:rPr/>
      </w:pPr>
      <w:r>
        <w:rPr>
          <w:rFonts w:ascii="Amiri" w:hAnsi="Amiri" w:eastAsia="Amiri" w:cs="Amiri"/>
          <w:color w:val="111111"/>
          <w:sz w:val="28"/>
          <w:sz w:val="28"/>
          <w:szCs w:val="28"/>
          <w:rtl w:val="true"/>
          <w:lang w:bidi="ar-SA"/>
        </w:rPr>
        <w:t>عليهم فيما يأتي ، فكفى بالرجل عيباً أن يعرف من الناس ما يجهل من نفسه ، ويجد عليهم فيما يأتي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بيده على صدري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لا عقل كالتدبير ، ولا ورع كالكفّ ، ولا حسَب كحُسن الخلق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207" w:name="pg7866_60901"/>
    </w:p>
    <w:p>
      <w:pPr>
        <w:pStyle w:val="Heading3"/>
        <w:numPr>
          <w:ilvl w:val="2"/>
          <w:numId w:val="1"/>
        </w:numPr>
        <w:rPr/>
      </w:pPr>
      <w:bookmarkStart w:id="208" w:name="__RefHeading___Toc5829369_1051229030"/>
      <w:bookmarkStart w:id="209" w:name="_Toc67"/>
      <w:bookmarkEnd w:id="207"/>
      <w:bookmarkEnd w:id="208"/>
      <w:r>
        <w:rPr>
          <w:rtl w:val="true"/>
        </w:rPr>
        <w:t>أبو ذَرّ العَالِم</w:t>
      </w:r>
      <w:bookmarkEnd w:id="209"/>
    </w:p>
    <w:p>
      <w:pPr>
        <w:pStyle w:val="BookText"/>
        <w:rPr/>
      </w:pPr>
      <w:r>
        <w:rPr>
          <w:rFonts w:ascii="Amiri" w:hAnsi="Amiri" w:eastAsia="Amiri" w:cs="Amiri"/>
          <w:color w:val="111111"/>
          <w:sz w:val="28"/>
          <w:sz w:val="28"/>
          <w:szCs w:val="28"/>
          <w:rtl w:val="true"/>
          <w:lang w:bidi="ar-SA"/>
        </w:rPr>
        <w:t xml:space="preserve">نكتفي هنا بعرض لما قيل وكتب حول علم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 ذلك صورة واضحة عما يتمتع به هذا الصحابي الجليل من العلم والفضل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وعى علماً عُجز فيه ، وكان شحيحا حريصا على دينه ، حريصا على العلم ، وكان يكثر السؤال ، فيعطى ويمنع ، أما أن قد ملئ في وعائه حتى امتلأ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نعيم في الحلية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تكلم في علم البقاء والفناء ، وثبت على المشقة والعناء وحفظ العهود والوصايا ، وصبر على المِحَن والرزايا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الغفاري رضی اللّه عنه خدم الرسول وتعلم الاصول ، ونبذ الفُضول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حجر 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يوازي ابن مسعود في العلم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كتاب فنون الاسلام ، في أول من جمع حديثا الى مثله في باب واحد ، وعنوان واحد من الصحابة الشيعة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سلمان الفارسي ، وأبو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على ذلك ، رشيد الدين بن شهر آشوب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الشيخ أبو جعفر الطوسي </w:t>
      </w:r>
    </w:p>
    <w:p>
      <w:pPr>
        <w:pStyle w:val="BookText"/>
        <w:rPr/>
      </w:pPr>
      <w:r>
        <w:rPr>
          <w:rFonts w:ascii="IRNazanin" w:hAnsi="IRNazanin" w:eastAsia="IRNazanin"/>
          <w:color w:val="111111"/>
          <w:sz w:val="28"/>
          <w:sz w:val="28"/>
          <w:szCs w:val="28"/>
          <w:rtl w:val="true"/>
          <w:lang w:bidi="fa-IR"/>
        </w:rPr>
        <w:t xml:space="preserve">شيخ الشيعة ، والشيخ أبو العباس النجاشي في كتابيهما ، في فهرست اسماء المصنفين من الشيعة ، مصنفاً لأبي عبد اللّه سلمان الفارسي ، ومصنفاً لأبي ذر الغفاري ، وأوصلا اسنادهما الى رواية كتاب سلمان ، وكتاب أبي ذر ، وكتاب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حديث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كالخطبة ، يشرح فيه الامور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بعض الاعلام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كان بينه وبين عثمان مشاجرة في مسألة من مسائل الزكاة ، فتحاكما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فحكم لأبي ذر على عثمان </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210" w:name="pg7866_60903"/>
    </w:p>
    <w:p>
      <w:pPr>
        <w:pStyle w:val="Heading3"/>
        <w:numPr>
          <w:ilvl w:val="2"/>
          <w:numId w:val="1"/>
        </w:numPr>
        <w:rPr/>
      </w:pPr>
      <w:bookmarkStart w:id="211" w:name="__RefHeading___Toc5829371_1051229030"/>
      <w:bookmarkStart w:id="212" w:name="_Toc68"/>
      <w:bookmarkEnd w:id="210"/>
      <w:bookmarkEnd w:id="211"/>
      <w:r>
        <w:rPr>
          <w:rtl w:val="true"/>
        </w:rPr>
        <w:t>الزّاهد المتعبِّد</w:t>
      </w:r>
      <w:bookmarkEnd w:id="212"/>
    </w:p>
    <w:p>
      <w:pPr>
        <w:pStyle w:val="BookText"/>
        <w:rPr/>
      </w:pPr>
      <w:r>
        <w:rPr>
          <w:rFonts w:ascii="Amiri" w:hAnsi="Amiri" w:eastAsia="Amiri" w:cs="Amiri"/>
          <w:color w:val="111111"/>
          <w:sz w:val="28"/>
          <w:sz w:val="28"/>
          <w:szCs w:val="28"/>
          <w:rtl w:val="true"/>
          <w:lang w:bidi="ar-SA"/>
        </w:rPr>
        <w:t xml:space="preserve">في حلية الاولياء بسنده عن أبي ذر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 تعلمون ما أعلم ، ما انبسطتم الى نسائكم ، ولا تقَاررتهم على فرشكم ، واللّه لوددت أن اللّه عز وجل خلقني ، يوم خلقني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تُعضد ، ويؤكل ثمرها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الخصال بسنده ،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بكى أبو ذر من خشية اللّه عز وجل ، حتى اشتكى بصره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دعوت اللّه أن يشفي بصرك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عنه لمشغول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من أكبر 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يشغلك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جزى اللّه عنه الدنيا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فجزاها اللّه عني مذمة ، بعد رغيفي شعير ، أتغدى بأحدهما ، وأتعشى بالآخر ، وبعد شملتي صوف ، أتَّزر باحداهما ، وأرتدي بالأخرى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قوتي على عهد رسول اللّه من تمر ، فلست بزائد عليه حتى ألقى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عيسى بن عميلة الفزاري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رأى أبا ذر يحلب غُنيمة له ، فيبدأ بجيرانه وأضيافه قبل نفسه ، ولقد رأيته ليلة حلب حتى ما بقي في ضروع غنمه شيء ، إلا مَصَره وقرَّب اليهم تمراً ، وهو يسير ، ثم تعذر اليهم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عندنا ما هو أفضل من هذا ، لجئنا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رأيته ذاق تلك الليلة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تتَّخذ ضيعة ، كما إتَّخذ 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أصنع ، بأن أكون أميرا ؟ وانما يكفيني كل يوم شربه ماء أو لبن ، وفي الجمعة قفيز من قمح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يولدون للموت ، ويعمرون للخراب ، ويحرصون على ما يفنى ، ويتركون ما يبقى ألا حبذا المكروهان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 والفقر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أبا ذر رجل يبشره بغنم له قد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فقد ولدت غنمك ، وكثرت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يسرّني كثرتها ، وما أحب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قلَّ وكفى ، أحب اليّ مما كَثر وألهى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حافتيّ الصراط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 ، والامانة ، فاذا مرَّ عليه الوصول للرحم ، المؤدي للأمانة ، لم يتكفأ به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له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 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نسألك عن الذهب والفضة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أصبح ، فلا أمسى ، وما أمسى فلا أصبح ، لنا كندوج </w:t>
      </w:r>
      <w:r>
        <w:rPr>
          <w:rStyle w:val="FootnoteAnchor"/>
          <w:rtl w:val="true"/>
        </w:rPr>
        <w:footnoteReference w:id="18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الكندوج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معرب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الخزانة</w:t>
      </w:r>
      <w:r>
        <w:rPr>
          <w:rFonts w:eastAsia="Amiri" w:cs="Amiri" w:ascii="Amiri" w:hAnsi="Amiri"/>
          <w:color w:val="111111"/>
          <w:sz w:val="28"/>
          <w:szCs w:val="28"/>
          <w:rtl w:val="true"/>
          <w:lang w:bidi="ar-SA"/>
        </w:rPr>
        <w:t>.</w:t>
      </w:r>
      <w:bookmarkStart w:id="213" w:name="pg7866_60905"/>
    </w:p>
    <w:p>
      <w:pPr>
        <w:pStyle w:val="BookText"/>
        <w:rPr/>
      </w:pPr>
      <w:bookmarkEnd w:id="213"/>
      <w:r>
        <w:rPr>
          <w:rFonts w:ascii="IRNazanin" w:hAnsi="IRNazanin" w:eastAsia="IRNazanin"/>
          <w:color w:val="111111"/>
          <w:sz w:val="28"/>
          <w:sz w:val="28"/>
          <w:szCs w:val="28"/>
          <w:rtl w:val="true"/>
          <w:lang w:bidi="fa-IR"/>
        </w:rPr>
        <w:t xml:space="preserve">ندع فيه خير متاعنا ، سمعت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كندوج المرء ، قبره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حلية الاولياء ، بسنده ، عن محمد بن سيرين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كان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به عوز ، فبعث اليه بثلاثمائة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 عبداً لله تعالى هو أهون عليه مني ؟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سأل ، وله أربعون ، فقد ألحف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ولآل أبي ذر أربعون درهماً ، وأربعون شاة</w:t>
      </w:r>
      <w:r>
        <w:rPr>
          <w:rFonts w:eastAsia="IRNazanin" w:cs="IRNazanin"/>
          <w:color w:val="111111"/>
          <w:sz w:val="28"/>
          <w:szCs w:val="28"/>
          <w:rtl w:val="true"/>
          <w:lang w:bidi="fa-IR"/>
        </w:rPr>
        <w:t>.</w:t>
      </w:r>
    </w:p>
    <w:p>
      <w:pPr>
        <w:pStyle w:val="Heading3"/>
        <w:numPr>
          <w:ilvl w:val="2"/>
          <w:numId w:val="1"/>
        </w:numPr>
        <w:rPr/>
      </w:pPr>
      <w:bookmarkStart w:id="214" w:name="__RefHeading___Toc5829373_1051229030"/>
      <w:bookmarkStart w:id="215" w:name="_Toc69"/>
      <w:bookmarkEnd w:id="214"/>
      <w:r>
        <w:rPr>
          <w:rtl w:val="true"/>
        </w:rPr>
        <w:t>من فضائله</w:t>
      </w:r>
      <w:bookmarkEnd w:id="215"/>
    </w:p>
    <w:p>
      <w:pPr>
        <w:pStyle w:val="BookText"/>
        <w:rPr/>
      </w:pPr>
      <w:r>
        <w:rPr>
          <w:rFonts w:ascii="Amiri" w:hAnsi="Amiri" w:eastAsia="Amiri" w:cs="Amiri"/>
          <w:color w:val="111111"/>
          <w:sz w:val="28"/>
          <w:sz w:val="28"/>
          <w:szCs w:val="28"/>
          <w:rtl w:val="true"/>
          <w:lang w:bidi="ar-SA"/>
        </w:rPr>
        <w:t xml:space="preserve">ما روي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 أبو ذر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ومعه جبرئيل ،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يا رسول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انه في السماء أعرف منه في الأرض ، وسله عن كلمات يقولهن اذا أصبح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 كلمات تقولهن اذا أصبحتَ ، فما هنَّ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 يا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اني أسألك الايمان بك ، والتصديق بنبيك ، والعافية من جميع البلايا ، والشكر على العافية ، والغنى عن شرار الناس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216" w:name="pg7866_60906"/>
    </w:p>
    <w:p>
      <w:pPr>
        <w:pStyle w:val="Heading3"/>
        <w:numPr>
          <w:ilvl w:val="2"/>
          <w:numId w:val="1"/>
        </w:numPr>
        <w:rPr/>
      </w:pPr>
      <w:bookmarkStart w:id="217" w:name="__RefHeading___Toc5829375_1051229030"/>
      <w:bookmarkStart w:id="218" w:name="_Toc70"/>
      <w:bookmarkEnd w:id="216"/>
      <w:bookmarkEnd w:id="217"/>
      <w:r>
        <w:rPr>
          <w:rtl w:val="true"/>
        </w:rPr>
        <w:t>مِن كَلاَمه</w:t>
      </w:r>
      <w:bookmarkEnd w:id="218"/>
    </w:p>
    <w:p>
      <w:pPr>
        <w:pStyle w:val="BookText"/>
        <w:rPr/>
      </w:pPr>
      <w:r>
        <w:rPr>
          <w:rFonts w:ascii="IRNazanin" w:hAnsi="IRNazanin" w:eastAsia="IRNazanin"/>
          <w:color w:val="111111"/>
          <w:sz w:val="28"/>
          <w:sz w:val="28"/>
          <w:szCs w:val="28"/>
          <w:rtl w:val="true"/>
          <w:lang w:bidi="fa-IR"/>
        </w:rPr>
        <w:t xml:space="preserve">روي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 أبو ذر رضی اللّه عنه ، بباب الكعبة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جندب بن جنادة الغفاري ، هلموا الى أخ ناصح شفيق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فاكتنفه الناس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دعوتنا ، فانصح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أراد سفرا ، لأعدَّ فيه من الزاد ما يصلحُهُ ، فما لكم لا تزوّدون لطريق القيامة ، وما يصلحكم فيه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نتزوّد لذلك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الرجل حجة لعظام الامور ، ويصوم يوما شديد الحرّ ليوم النشور ، ويصلي ركعتين في سواد الليل لوحشة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ويتصدق بصدقة على مسكين لنجاة من يوم عسير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الدنيا مجلسين ، مجلساً في طلب الحلال ، ومجلساً للآخرة ، ولا تزد الثالث ، فانه لا ينفعك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الكلام كلمتين ، كلمة للآخرة ، وكلمة في إلتماس الحلال ، والثالثة تضرّك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مالك درهمين ، درهماً تنفقه على عيالك ، ودرهماً لآخرتك ، والثالث لا ينفعك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الدنيا ساعة من ساعتين ، ساعة مضت بما فيها ، فلست قادراً على ردِّها ، وساعة آتية لست على ثقة من ادراكها ، والساعة التي أنت فيها ساعة عملك ، </w:t>
      </w:r>
    </w:p>
    <w:p>
      <w:pPr>
        <w:pStyle w:val="BookText"/>
        <w:rPr/>
      </w:pPr>
      <w:r>
        <w:rPr>
          <w:rFonts w:ascii="Amiri" w:hAnsi="Amiri" w:eastAsia="Amiri" w:cs="Amiri"/>
          <w:color w:val="111111"/>
          <w:sz w:val="28"/>
          <w:sz w:val="28"/>
          <w:szCs w:val="28"/>
          <w:rtl w:val="true"/>
          <w:lang w:bidi="ar-SA"/>
        </w:rPr>
        <w:t xml:space="preserve">فاجتهد فيها لنفسك ، وإصبر فيها عن معاصي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تفعل ، فقد هلكت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همّ يوم لا أدركه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الصادق ، عن أبيه علیهماالسلام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خطبة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مبتغي العلم ، لا يشغلك أهل ولا مال عن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يوم تفارقهم كضيف بتَّ فيهم ثم غدوت الى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والآخرة كمنزل تحولت منه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البعث والموت ، إلا كنومة نمتها ، ثم استيقضت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جاهل العلم تعلَّم ، فانَّ قلباً ليس فيه شرف العلم ، كالبيت الخراب الذي لا عامرَ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جعفر الباقر علیه السلام ، عن أبي ذر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باغي العلم ، قدّم لمقامك بين يدي اللّه ، فانك مرتهن بعملك ، كما تدين تُدان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باغي العلم ، صلِّ قبل أن لا تقدر على ليل ولا نهار تصلي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الصلاة لصاحبها ، كمثل رجل دخل على ذي سلطان فأنصتَ له حتى فرغ من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المرء المسلم باذن اللّه عزَّ وجلّ ، ما دام في الصلاة ، لم يزل اللّه عز وجل ينظر اليه حتى يفرغ من صلاته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باغي العلم ، تصدّق من قبلِ أن لا تُعطى شيئا ، ولا جميعه ، إنما مَثل الصدقة لصاحبها ، مَثلُ رجل طلبه قوم بدم ،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تقتلوني ، </w:t>
      </w:r>
    </w:p>
    <w:p>
      <w:pPr>
        <w:pStyle w:val="BookText"/>
        <w:rPr/>
      </w:pPr>
      <w:r>
        <w:rPr>
          <w:rFonts w:ascii="Amiri" w:hAnsi="Amiri" w:eastAsia="Amiri" w:cs="Amiri"/>
          <w:color w:val="111111"/>
          <w:sz w:val="28"/>
          <w:sz w:val="28"/>
          <w:szCs w:val="28"/>
          <w:rtl w:val="true"/>
          <w:lang w:bidi="ar-SA"/>
        </w:rPr>
        <w:t xml:space="preserve">إضربوا اليّ أجلا أسعى في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المرء المسلم باذن اللّه ، كلما تصدق بصدقة ، حلَّ بها عقدة من رقبته ، حتى يتوفى اللّه عز وجل أقواماً وهو عنهم راض ، ومن رضي اللّه عز وجل عنه ، فقد أمن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باغي العلم ، إن هذا اللسان مفتاح خير ، ومفتاح شر ، فاختم على فمك كما تختم على ذَهبك وعلى وَرِقِك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باغي العلم ، إن هذه الأمثال ضربها اللّه عز وجل للناس ، وما يعقلها إلا العالمون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 </w:t>
      </w:r>
      <w:bookmarkStart w:id="219" w:name="pg7866_60909"/>
    </w:p>
    <w:p>
      <w:pPr>
        <w:pStyle w:val="Heading3"/>
        <w:numPr>
          <w:ilvl w:val="2"/>
          <w:numId w:val="1"/>
        </w:numPr>
        <w:rPr/>
      </w:pPr>
      <w:bookmarkStart w:id="220" w:name="__RefHeading___Toc5829377_1051229030"/>
      <w:bookmarkStart w:id="221" w:name="_Toc71"/>
      <w:bookmarkEnd w:id="219"/>
      <w:bookmarkEnd w:id="220"/>
      <w:r>
        <w:rPr>
          <w:rtl w:val="true"/>
        </w:rPr>
        <w:t>وَصفه لآخر الزمَان</w:t>
      </w:r>
      <w:bookmarkEnd w:id="221"/>
    </w:p>
    <w:p>
      <w:pPr>
        <w:pStyle w:val="BookText"/>
        <w:rPr/>
      </w:pPr>
      <w:r>
        <w:rPr>
          <w:rFonts w:ascii="Amiri" w:hAnsi="Amiri" w:eastAsia="Amiri" w:cs="Amiri"/>
          <w:color w:val="111111"/>
          <w:sz w:val="28"/>
          <w:sz w:val="28"/>
          <w:szCs w:val="28"/>
          <w:rtl w:val="true"/>
          <w:lang w:bidi="ar-SA"/>
        </w:rPr>
        <w:t xml:space="preserve">في حلية الأولياء ، بسنده عن أبي ذر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ليأتين عليكم زمان ، يغبط الرجل فيه بخفة الحاذ </w:t>
      </w:r>
      <w:r>
        <w:rPr>
          <w:rStyle w:val="FootnoteAnchor"/>
          <w:rtl w:val="true"/>
        </w:rPr>
        <w:footnoteReference w:id="191"/>
      </w:r>
      <w:r>
        <w:rPr>
          <w:rFonts w:ascii="Amiri" w:hAnsi="Amiri" w:eastAsia="Amiri" w:cs="Amiri"/>
          <w:color w:val="111111"/>
          <w:sz w:val="28"/>
          <w:sz w:val="28"/>
          <w:szCs w:val="28"/>
          <w:rtl w:val="true"/>
          <w:lang w:bidi="ar-SA"/>
        </w:rPr>
        <w:t>كما يغبط اليوم فيكم أبو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الحاكم في المستدرك ، 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ذر ،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اقترب الزمان ، كثر لبس الطيالسة ، وكثرت التجارة ، وكثر المال ، وعَظُم ربّ المال بماله ، وكثرت الفاحشة ، وكانت إمارة الصبيان ، وكثر النساء ، وجار السلطان ، وطُفِّفَ في المكيال والميزان ، ويربي الرجل جرو كلب ، خير له من أن يربي ولدا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يُوَقَّرُ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يُرحم صغير ، ويكثر أولاد الزنا ، حتى أن الرجل ليغشى المرأة على قارعة الطريق ، فيقول أمثلهم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اعتزلتما عن الطريق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ويلبسون جلود الضأن على قلوب الذئاب ، أمثلهم في ذلك الزمان ، المداهن</w:t>
      </w:r>
      <w:r>
        <w:rPr>
          <w:rFonts w:eastAsia="Amiri" w:cs="Amiri" w:ascii="Amiri" w:hAnsi="Amiri"/>
          <w:color w:val="111111"/>
          <w:sz w:val="28"/>
          <w:szCs w:val="28"/>
          <w:rtl w:val="true"/>
          <w:lang w:bidi="ar-SA"/>
        </w:rPr>
        <w:t>. ! »</w:t>
      </w:r>
      <w:r>
        <w:rPr>
          <w:rStyle w:val="FootnoteAnchor"/>
          <w:rtl w:val="true"/>
        </w:rPr>
        <w:footnoteReference w:id="19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7866_60911"/>
      <w:bookmarkStart w:id="223" w:name="pg7866_60911"/>
      <w:bookmarkEnd w:id="223"/>
    </w:p>
    <w:p>
      <w:pPr>
        <w:pStyle w:val="Heading2"/>
        <w:numPr>
          <w:ilvl w:val="1"/>
          <w:numId w:val="1"/>
        </w:numPr>
        <w:rPr/>
      </w:pPr>
      <w:bookmarkStart w:id="224" w:name="pg7866_60911"/>
      <w:bookmarkStart w:id="225" w:name="__RefHeading___Toc5829379_1051229030"/>
      <w:bookmarkStart w:id="226" w:name="_Toc72"/>
      <w:bookmarkEnd w:id="224"/>
      <w:bookmarkEnd w:id="225"/>
      <w:r>
        <w:rPr>
          <w:rtl w:val="true"/>
        </w:rPr>
        <w:t>الفصل الخَامِس</w:t>
      </w:r>
      <w:bookmarkEnd w:id="226"/>
    </w:p>
    <w:p>
      <w:pPr>
        <w:pStyle w:val="Heading3"/>
        <w:numPr>
          <w:ilvl w:val="2"/>
          <w:numId w:val="1"/>
        </w:numPr>
        <w:rPr/>
      </w:pPr>
      <w:bookmarkStart w:id="227" w:name="__RefHeading___Toc5829381_1051229030"/>
      <w:bookmarkStart w:id="228" w:name="_Toc73"/>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وَصية النّبي الأعظم صلی اللّه علیه و آله</w:t>
      </w:r>
    </w:p>
    <w:p>
      <w:pPr>
        <w:pStyle w:val="BookText"/>
        <w:rPr/>
      </w:pPr>
      <w:r>
        <w:rPr>
          <w:rFonts w:ascii="Amiri" w:hAnsi="Amiri" w:eastAsia="Amiri" w:cs="Amiri"/>
          <w:color w:val="111111"/>
          <w:sz w:val="28"/>
          <w:sz w:val="28"/>
          <w:szCs w:val="28"/>
          <w:rtl w:val="true"/>
          <w:lang w:bidi="ar-SA"/>
        </w:rPr>
        <w:t>لأبي ذَرّ الغفاري رضی اللّه عنه</w:t>
      </w:r>
    </w:p>
    <w:p>
      <w:pPr>
        <w:pStyle w:val="BookText"/>
        <w:rPr/>
      </w:pPr>
      <w:r>
        <w:rPr>
          <w:rFonts w:ascii="Amiri" w:hAnsi="Amiri" w:eastAsia="Amiri" w:cs="Amiri"/>
          <w:color w:val="111111"/>
          <w:sz w:val="28"/>
          <w:sz w:val="28"/>
          <w:szCs w:val="28"/>
          <w:rtl w:val="true"/>
          <w:lang w:bidi="ar-SA"/>
        </w:rPr>
        <w:t>ذكرناها بطولها ، وتمامها لما تشتمل عليه من غرر الحكم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بذاتها تصلح لأن تدرس بشكل مستقل ، لكن السرعة في انجاز هذا الكتاب حالت دون ذلك</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نقلتها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للأمير الزاهد ، ابي الحسين ورام ابن أبي فراس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سبحانه أن ينفعنا بها</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7866_60913"/>
      <w:bookmarkStart w:id="230" w:name="pg7866_60913"/>
      <w:bookmarkEnd w:id="230"/>
    </w:p>
    <w:p>
      <w:pPr>
        <w:pStyle w:val="Heading3"/>
        <w:numPr>
          <w:ilvl w:val="2"/>
          <w:numId w:val="1"/>
        </w:numPr>
        <w:rPr/>
      </w:pPr>
      <w:bookmarkStart w:id="231" w:name="pg7866_60913"/>
      <w:bookmarkStart w:id="232" w:name="__RefHeading___Toc5829383_1051229030"/>
      <w:bookmarkStart w:id="233" w:name="_Toc74"/>
      <w:bookmarkEnd w:id="231"/>
      <w:bookmarkEnd w:id="232"/>
      <w:r>
        <w:rPr>
          <w:rtl w:val="true"/>
        </w:rPr>
        <w:t>وَصية النّبي الأعظم صلی اللّه علیه و آله لأبي ذَرّ الغفاري رضی اللّه عنه</w:t>
      </w:r>
      <w:bookmarkEnd w:id="233"/>
    </w:p>
    <w:p>
      <w:pPr>
        <w:pStyle w:val="BookText"/>
        <w:rPr/>
      </w:pPr>
      <w:r>
        <w:rPr>
          <w:rFonts w:ascii="Amiri" w:hAnsi="Amiri" w:eastAsia="Amiri" w:cs="Amiri"/>
          <w:color w:val="111111"/>
          <w:sz w:val="28"/>
          <w:sz w:val="28"/>
          <w:szCs w:val="28"/>
          <w:rtl w:val="true"/>
          <w:lang w:bidi="ar-SA"/>
        </w:rPr>
        <w:t xml:space="preserve">في مجموعة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حرب ابن أبي الأسود الدؤلي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الربذة ، فدخلت على أبي ذر جندب بن جنادة ، فحدثني أبو ذر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دخلت ذات يوم في صدر نهاره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مسجده ، فلم أر في المسجد أحداً من الناس إلا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جانبه جالس ، فاغتنمت خُلوة المسجد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بأبي أنت وأمي ، أوصني بوصية ينفعني اللّه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وأكرم بك يا أبا ذر ، إنك منَّا أهل البيت ، وإني موصيك بوصية ، فاحفظها ، فانها جامعة لطرق الخير ، وسُبُله ، فانك إن تحفظها ، كان لك بها كِفل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اللّه كأنك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كنت لا تراه ، فانه عزَّ وجل يراك ، واعلم أن أول عبادة اللّه المعرفة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الأول قَبل كل شيء ، فلا شيء قبله ، والفرد ، فلا ثاني معه ، والباقي لا الى غاية ، فاطر السموات والأرض وما فيهما ، وما بينهما من شيء ، وهو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w:t>
      </w:r>
    </w:p>
    <w:p>
      <w:pPr>
        <w:pStyle w:val="BookText"/>
        <w:rPr/>
      </w:pPr>
      <w:r>
        <w:rPr>
          <w:rFonts w:ascii="Amiri" w:hAnsi="Amiri" w:eastAsia="Amiri" w:cs="Amiri"/>
          <w:color w:val="111111"/>
          <w:sz w:val="28"/>
          <w:sz w:val="28"/>
          <w:szCs w:val="28"/>
          <w:rtl w:val="true"/>
          <w:lang w:bidi="ar-SA"/>
        </w:rPr>
        <w:t>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الإيمان بي ، والإقرار بأنَّ اللّه عزّ وجل أرسلني الى كافة الناس ، بشيراً ونذيراً ، وداعياً الى اللّه باذنه وسراجاً منيراً ، ثم أحِبَّ أهل بيتي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جعل أهل بيتي كسفينة النجاة في قوم نوح ، من ركبها نجى ، ومن رَغِبَ عنها غَرِق ، ومثل باب حِطَّة في بني اسرائيل ، من دخله كان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ما أوصيك به ، تكن سعيداً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نعمتان مغبون فيهما كثير من الناس ، الصحة والفراغ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إغتنم خمساً قبل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 وصِحتك قبل سَقَمِك وغِنَاكَ قبل فقرك ، وفراغك قبل شغلك ، وحياتك قبل موتك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والتسويف بأمَلِك ، فانك بيومك ، ولست بما بعده ، فان يكن غد لك ، فكن في الغد كما كنت في اليوم ، فان لم يكن غد لك ، لم تندم على ما فرَّطت في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مستقبل يوماً لا يستكمله ، ومنتظر غداً لا يبلغه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نظرت الى الأجل ومسيره ، لأبغضت الامل وغروره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الدنيا كأنك غريب ، أو كعابر سبيل ، وعُدّ نفسك في أهل القبور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أصبحت ، فلا تحدِّث نفسك بالمساء ، واذا أمسيت فلا تحدِّث نفسك بالصباح ، وخذ من صحتك قَبلَ سَقَمِك ، ومن حياتك قبل موتك ، فانك لا تدري ما اسمك غداً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تدركك الصرعة عند الغِرّة ، فلا تُمَكَّن من الرجعة ، ولا يَحمَدُك من خلَّفت بما تركت ، ولا يَعذرك من تُقدِم عليه بما به اشتغلت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كالنار نام هاربها ، ولا كالجنة نام طالبها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على عمرك أشحَّ منك على درهمك ودينارك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ينتظر أحدكم إلا غنى مطغيا ، أو فقرا منسيا ، أو مرضا مزمناً أو هرماً مفنياً ، أو موتا مجهزاً ، أو الدجَّال فانه شر غائب ينتظر ، أو الساعة ، والساعة أدهى وأمر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 الناس عند اللّه عز وجل يوم القيامة ، عالم لا ينتفع بعلمه ، ومن طلب علماً ليصِرف به وجوه الناس اليه لم يجد ريح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ابتغى العلم ليخدع به الناس ، لم يجد ريح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سئلت عن علم لا تعلمه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 تنج من تبعته ، ولا تفت الناس بما لا علم لك به ، تنج من عذاب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تطلَّع قوم من أهل الجنة الى قوم من النار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أدخلكم النار ؟ وإنما دخلنا الجنة بفضل تأديبكم وتعليمكم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نأمر بالمعروف ولا نفعله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حقوق اللّه أعظم من أن يقوم بها العباد ، وان نعم اللّه عز وجل أكثر من أن يحصيها العباد ، ولكن أمسوا تائبين وأصبحوا تائبين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في ممرِّ الليل والنهار في آجال منقوصة ، وأعمال محفوظة ، والموت يأتي بغتة ، فمن يزرع خيراً يوشك أن يحصد زرعه ومن يزرع شراً ، يوشك أن يحصد ندامة ، ولكل زارع ما زرع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 بطيء بحظه ، ولا يدرك حريص ما لم يقدر له ، </w:t>
      </w:r>
    </w:p>
    <w:p>
      <w:pPr>
        <w:pStyle w:val="BookText"/>
        <w:rPr/>
      </w:pPr>
      <w:r>
        <w:rPr>
          <w:rFonts w:ascii="IRNazanin" w:hAnsi="IRNazanin" w:eastAsia="IRNazanin"/>
          <w:color w:val="111111"/>
          <w:sz w:val="28"/>
          <w:sz w:val="28"/>
          <w:szCs w:val="28"/>
          <w:rtl w:val="true"/>
          <w:lang w:bidi="fa-IR"/>
        </w:rPr>
        <w:t>ومن أعطى خطراً ، فاللّه عزوجل أعطاه ، ومن وقى شراً فاللّه عزوجل وقاه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سادة ، والفقهاء قادة ، ومجالستهم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ليرى ذنبه كأنه تحت صخرة ، يخاف أن تقع عليه ، والكافر يرى ذنبه كأنه ذباب مرَّ على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اذا أراد بعبد خيراً جعل الذنوب بين عينيه مُمَثَّلة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والإثم عليه ثقيلا وبيلا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أراد اللّه بعبده شراً أنساه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 الى صِغَر الخطيئة ، ولكن انظر الى من عصيت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المؤمن أشدّ تقلُّباً من الخطيئة ، من العصفور حين يقذف به في شَرَكِه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وافق قوله فعله ، فذلك الذي أصاب حظه ، ومن خالف قوله فعله فانما يوبِّخ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ليُحرَم الرزق بالذنب 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اذا طلبت شيئا من الدنيا ، وابتغيته ، وعسِر عليك ، فان لك على كل حال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تنطق فيما لا يعنيك ، فانك لست منه في شيء ، واخزِن لِسانك كما تخزِن رزقك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ثناؤه ليدخل قوماً الجنة فيعطيهم ، حتى تنتهي أمانيهم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وفوقهم قوم في الدرجات العلى فاذا نظروا اليهم عرفوهم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اخواننا كنا معهم في الدنيا ، فَبِمَ فضَّلتهم علينا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انهم كانوا يجوعون حين تشبعون ، ويضمئون حين تُروون ، </w:t>
      </w:r>
    </w:p>
    <w:p>
      <w:pPr>
        <w:pStyle w:val="BookText"/>
        <w:rPr/>
      </w:pPr>
      <w:r>
        <w:rPr>
          <w:rFonts w:ascii="Amiri" w:hAnsi="Amiri" w:eastAsia="Amiri" w:cs="Amiri"/>
          <w:color w:val="111111"/>
          <w:sz w:val="28"/>
          <w:sz w:val="28"/>
          <w:szCs w:val="28"/>
          <w:rtl w:val="true"/>
          <w:lang w:bidi="ar-SA"/>
        </w:rPr>
        <w:t xml:space="preserve">ويقومون حين تنامون ، ويُشخصون </w:t>
      </w:r>
      <w:r>
        <w:rPr>
          <w:rStyle w:val="FootnoteAnchor"/>
          <w:rtl w:val="true"/>
        </w:rPr>
        <w:footnoteReference w:id="194"/>
      </w:r>
      <w:r>
        <w:rPr>
          <w:rFonts w:ascii="Amiri" w:hAnsi="Amiri" w:eastAsia="Amiri" w:cs="Amiri"/>
          <w:color w:val="111111"/>
          <w:sz w:val="28"/>
          <w:sz w:val="28"/>
          <w:szCs w:val="28"/>
          <w:rtl w:val="true"/>
          <w:lang w:bidi="ar-SA"/>
        </w:rPr>
        <w:t>حين تَخفِضون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جعل قُرَّة عيني في الصلاة ، وحبَّبَها اليّ كما حبَّب الى الجائع الطعام والى الظمآن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الجائع اذا أكل الطعام شبع ، واذا شرب روي ، وأنا لا أشبع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بعث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بالرهبانية ، وبُعثتُ بالحنيفية السمحة ، وحبَّب اليّ النساء والطيب وجعل في الصلاة قرة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تطوع في كل يوم اثنتي عشرة ركعة سوى المكتوبة ، كان له حقاً واجباً بيت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مسجدي هذا تَعدِل ألف صلاة في غيره من المساجد ، إلا المسجد الحرام ، وصلاة في المسجد الحرام تعدل مائة ألف صلاة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من هذا كله صلاة يصليها الرجل في بيته حيث لا يراه إلا اللّه عز وجل يطلب بها وجه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في الصلاة ، فانك تقرع بابَ المِلك ، ومن يُكثر قرع باب الملك فانه يُفتح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يقوم للصلاة إلا تناثر عليه البِرّ ما بينه وبين العرش ، ووكِّل به ملك ينادي ، يا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 ما لك في صلاتك ومن تناجي ، ما سئمت ولا التفت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لأصحاب الألوية يوم القيامة ، يحملونها فيسبقون </w:t>
      </w:r>
    </w:p>
    <w:p>
      <w:pPr>
        <w:pStyle w:val="BookText"/>
        <w:rPr/>
      </w:pPr>
      <w:r>
        <w:rPr>
          <w:rFonts w:ascii="Amiri" w:hAnsi="Amiri" w:eastAsia="Amiri" w:cs="Amiri"/>
          <w:color w:val="111111"/>
          <w:sz w:val="28"/>
          <w:sz w:val="28"/>
          <w:szCs w:val="28"/>
          <w:rtl w:val="true"/>
          <w:lang w:bidi="ar-SA"/>
        </w:rPr>
        <w:t>الناس الى الجنة ، ألا وهم السابقون الى المساجد ، بالأسحار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بيتك قبراً ، واجعل فيه من صلاتك ما تضيء لك قبرك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عماد الدين ، واللسان أكبر ، والصدقة تمحو الخطيئة ، واللسان أكبر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 في الجنة فوق الدرجة ، كما بين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العبد ليرفَعُ بصره فيلمع له نور يكاد يخطِف بصَرَه ، فيفزع لذلك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أخيك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فلان كنَّا نعمل جميعاً في الدنيا ، وقد فُضِّل عليّ هكذا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أفضل منك عملا ، ثم يُجعل في قلبه الرضا حتى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سجن المؤمن وجنة الكافر ، وما أصبح فيها مؤمن إلا وهو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يحزن ، وقد أوعد اللّه أنه وارد جهنم ، ولم يعده أنه صادر منها ، وليلقين أمراضاً ومصيبات وأموراً تغيضه ، وليُظلمنَّ فلا ينتصر ، يبتغي ثواباً من اللّه ، فما يزال فيها حزيناً حتى يفارقها ، فاذا فارقها أفضى الى الراحة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ما عُبِدَ اللّه على مثل طول الحزن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أوتي من العلم ما لا يعمل به ، لحقيق أن يكون أوتي علماً لا ينفعه اللّه به ، لأن اللّه عز وجل نعت العلماء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أُوتُوا الْعِلْمَ مِنْ قَبْلِهِ إِذَا يُتْلَى عَلَيْهِمْ يَخِرُّونَ لِلْأَذْقَانِ سُجَّدًا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سُبْحَانَ رَبِّنَا إِنْ كَانَ وَعْدُ رَبِّنَا لَمَفْعُولًا ، وَيَخِرُّونَ لِلْأَذْقَانِ يَبْكُونَ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أن يبكي ، فليَبكِ ، ومن لم يستطع فليُشعر قلبه الحزن وليتباكَ ، إن القلب القاسي بعيد من اللّه ولكن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خطيب يخطب إلا عرضت عليه خطبته يوم القيامة ، وما أراد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 الصلاة النافلة في السِّر على العلانية ، كفضل الفريضة على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يتقرّب العبدُ الى اللّه بشيء ، أفضل من السجود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اللّه ذكراً خاملا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الخامل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أجمعُ على عبدي خوفين ، ولا أجمع له أمنين فاذا أمنني في الدنيا ، أخفته في الآخرة ، واذا خافَني في الدنيا ، أمَّنته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كان له عمل سبعين نبياً لاحتقره وخشي أن لا ينجو من شر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لتُعرض عليه ذنوبه يوم القيامة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اني كنت منك مشفقاً ، فيُغفر 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ليعمل الحسنة ، فيتكل عليها ، ويعمل المحقَّرات </w:t>
      </w:r>
      <w:r>
        <w:rPr>
          <w:rStyle w:val="FootnoteAnchor"/>
          <w:rtl w:val="true"/>
        </w:rPr>
        <w:footnoteReference w:id="196"/>
      </w:r>
      <w:r>
        <w:rPr>
          <w:rFonts w:ascii="Amiri" w:hAnsi="Amiri" w:eastAsia="Amiri" w:cs="Amiri"/>
          <w:color w:val="111111"/>
          <w:sz w:val="28"/>
          <w:sz w:val="28"/>
          <w:szCs w:val="28"/>
          <w:rtl w:val="true"/>
          <w:lang w:bidi="ar-SA"/>
        </w:rPr>
        <w:t xml:space="preserve">فيأتي اللّه وهو من الأشقياء ، وان الرجل ليعمل السيئة ، فيفرق </w:t>
      </w:r>
      <w:r>
        <w:rPr>
          <w:rStyle w:val="FootnoteAnchor"/>
          <w:rtl w:val="true"/>
        </w:rPr>
        <w:footnoteReference w:id="197"/>
      </w:r>
      <w:r>
        <w:rPr>
          <w:rFonts w:ascii="Amiri" w:hAnsi="Amiri" w:eastAsia="Amiri" w:cs="Amiri"/>
          <w:color w:val="111111"/>
          <w:sz w:val="28"/>
          <w:sz w:val="28"/>
          <w:szCs w:val="28"/>
          <w:rtl w:val="true"/>
          <w:lang w:bidi="ar-SA"/>
        </w:rPr>
        <w:t>منها ، فيأتي اللّه آمناً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ليذنب فيدخل بذنبه ذلك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بأبي أنت وأمي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الذنب نصب عينيه تائباً منه ، فارّاً الى اللّه عز وجل حتى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الكيَّس من الناس من دان نفسه ، وعمل لما بعد الموت ، والعاجز من أتبع نفسه هواها ، وتمنى على اللّه عز وجل الأماني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أول شيء يرفع من هذه الأمة ، الأمانة والخشوع ، حتى لا تكاد ترى خاشعاً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 لو أن الدنيا كانت تعدل عند اللّه جناح بعوضه ، ما سقى الفاجر منها شربة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ما فيها ، إلا ما ابتغي به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ابغض الى اللّه من الدنيا ، خلقها ثم أعرض عنها ، ولم ينظر اليها ولا ينظر اليها حتى تقوم الساعة ، وما من شيء أحب الى اللّه عز وجل من ايمان به ، وترك ما أمر أن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ثناؤه أوحى الى أخي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عيسى لا تحب الدنيا ، فاني لست أحبُّها ، وأحبَّ الآخرة فانها هي دار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بخزائن الدنيا على بغلة شهباء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هذه خزائن الدنيا ، ولا ينقصك من حظك عند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 لا حاجة 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جعتُ سألت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شبعت شكرته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أراد اللّه بعبد خيراً فقَّهه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وزهَّده في الدنيا ، وبصَّره بعيوب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زَهِد عبد في الدنيا إلا أثبت اللّه الحكمة في قلبه ، وأنطق بها لسانه وبصَّره عيوب الدنيا ، ودائها ودوائها ، وأخرجه منها سالماً الى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 أخاك قد زهد في الدنيا ، فاستمع منه ، فانه يلقي اليك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أزهد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ينس المقابر والبلى وتركَ ما يفنى لما يبقى ، ومن لم يعدّ غداً من أيامه ، وعدَّ نفسه في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لم يوحِ الي أن إجمع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أوحى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سبِّح بحمد ربك ، وكن من الساجدين ، واعبد ربَّك حتى يأتيك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ألبس الغليظ ، وأجلس على الأرض ، وألعق أصابعي ، وأركب الحمار بغير سرج ، وأردُف خلفي ، فمن رغب عن سنتي ، فليس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المال والشرف ، أذهب لدينِ الرجل من ذئبين ضاريين في زريبة الغنم ، فأغارا فيها حتى 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أبقيا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الخائفون الخاضعون المتواضعون الذاكرون اللّه كثيراً ، يَسبقون الناس الى الجنة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فقراء المؤمنين ، فانهم يأتون فيتخطونَ رقاب الناس الى الجنة ، فيقول لهم خزنة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أنتم ، حتى تحاسبوا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نُحاسَب ؟ فواللّه ، ما ملكنا فنجود ، أو نعدل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أفيض علينا ، فنقبِضَ أو نبسطُ ، وكنا نعبد ربِّنا حتى أتانا اليقين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مشغلة للقلب والبدن ، وانَّ اللّه عز وجل يسئل أهل الدنيا عما نعموا في حلالها ، فكيف بما تنعًّموا في حرامها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سألت اللّه عز وجل أن يجعل رزق من أحبَّني الكفاف ، ويعطي من يبغضني كثرة المال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للزاهدين في الدنيا ، والراغبين في الآخرة ، الذين اتخذوا أرض اللّه بساطاً ، وترابها فراشاً ، ومائها طيباً ، واتخذوا الكتاب شعاراً ، والدعاء لله عز وجل دثاراً ، وقرضوا الدنيا قرضاً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حَرْثُ </w:t>
      </w:r>
      <w:r>
        <w:rPr>
          <w:rStyle w:val="FootnoteAnchor"/>
          <w:rtl w:val="true"/>
        </w:rPr>
        <w:footnoteReference w:id="198"/>
      </w:r>
      <w:r>
        <w:rPr>
          <w:rFonts w:ascii="Amiri" w:hAnsi="Amiri" w:eastAsia="Amiri" w:cs="Amiri"/>
          <w:color w:val="111111"/>
          <w:sz w:val="28"/>
          <w:sz w:val="28"/>
          <w:szCs w:val="28"/>
          <w:rtl w:val="true"/>
          <w:lang w:bidi="ar-SA"/>
        </w:rPr>
        <w:t>الآخرة العمل الصالح ، وحَرثُ الدنيا ، المال والبنون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تبارك وتعالى أخبرني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ما أدرك العابدون درك البكاء عندي شيئا ، واني لأبنينَّ لهم في الرفيق الأعلى قصراً لا يشركهم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أيّ المؤمنين أكيس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للموت ذكرا ، وأحسنهم له استعدادا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النور القلب ، انفسح القلب ، واستوسع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علاقة ذلك ؟ بأبي أنت وأمي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الإنابة الى دار الخلود ، والتجافي عن دار الغرور ، والاستعداد للموت قبل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 ، ولا تُر الناس أنك تخشى اللّه ، فيكرموك وقلبُك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لك في كلِّ شيء نيَّة ، حتى في الأكل والنوم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ليعظم جلال اللّه في صدرك ، فلا تذكره كما يذكره الجاهل عند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إخزِه ، وعند الخنزير اللّهم إخزِه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ملائكة قياماً في خيفته لا يرفعون رؤوسهم حتى يُنفخَ في الصور النفخة الأخيرة ، فيقولون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وبحمدك ما عبدناك كما ينبغي لك أن تُعبد ، فلو كان لرجل عمل سبعين صدِّيقاً ، لإستقلَّ عمله من شدة ما يَرى يومئذ ، ولو أن دلواً صُبّ من غِسلين في مطلع الشمس ، لغلَت منه جماجم من في مغربها ، ولو زَفرت جهنم زفرة لم يبقَ ملك مقرب ، ولا نبي مرسل إلا خرّ جاثياً لركبتيه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نفسي نفسي حتى ينسى إبراهيم إسحاق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أنا خليلك ، فلا تنسني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امرأة من نساء أهل الجنة إطَّلعت من سماء الدنيا في ليلة ظلماء ، لأضاءت لها الارض كما تضيء ليلة البدر ، ولوَجد ريح نشرِها جميع أهل الأرض ، ولو أنّ ثوباً من ثياب أهل الجنة نُشِر اليوم في الدنيا ، لصعِق من ينظر اليه ، وما حملته أبصارهم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اخفض صوتك عند الجنائز وعند القتال وعند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اتبعت جنازة فليكن عملك فيها التفكر والخشوع ، وإعلم أنك لاحق به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كل شيء اذا فسد ، فالملح دواؤه ، واذا فسد الملح فليس له دواء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وإعلم ان فيكم خُلقين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من غير عجب ، والكسل من غير سهر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مقتصدتان في تفكر ، خير من قيام ليلة والقلب ساهي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ثقيل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والباطل خفيف حلو ، ورُبَّ شهوة ساعة تورث حزناً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يفقه الرجل كل الفقه ، حتى يرى أن الناس في جنب اللّه أمثال الأباعر ، ثم يرجع الى نفسه ، فيكون هو أحقر حاقر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يصيب الرجل حقيقة الإيمان حتى يرى الناس كلهم حمقى في دينهم ، عقلاء في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 نفسك قبل أن تُحاسب ، فانه أهون لحسابك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نفسك قبل أن توزن ، وتجًّهز للعرض الأكبر يوم تُعرض ، لا يخفى على اللّه منك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إستحي من اللّه ، فاني والذي نفسي بيده ، لأظل حين اذهب الى الغائط متقنعاً بثوبي ، إستحياء من الملائكة الذين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ان تدخل الجنة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فداك 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 من الأمل ، واجعل الموت نَصبَ عينيك ، واستحي من اللّه حق الحياء ، 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كلنا نستحي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الحياء ، ولكن الحياء أن لا تنسى المقابرَ والبلى ، والجوفَ وما وعى والرأس وما حوى ، فمن أراد كرامة الآخرة ، فليدع زينة الدنيا ، فاذا كنت كذلك أصبت ولاية اللّه عز وجل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من الدعاء مع البر ، ما يكفي الطعام من الملح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يدعو بغير عمل كمثل الذي يرمي بغير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يُصلح بصلاح العبد ولده وولد ولده ، ويحفظه اللّه في دويرته والدور حوله ما دام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عز وجل يباهي الملائكة بثلاثة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يصبح في أرض قفر فيؤذِّن ثم يقيم ثم يصلي ، فيقول ربك عز وجل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الى عبدي يصلي ولا يراه أحد غيري ، فينزل سبعون ألف ملك يُصلُّون وراءه ويستغفرون له الى الغد من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قام من الليل فصلى وحده ، فسجد ونام وهو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انظروا الى عبدي روحه عندي وجسده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في زَحف ، فيفرّ أصحابه ويثبت هو يقاتل حتى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يجعل جبهته في بقعة من بقاع الأرض إلا شهدت 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منزل ينزله قوم ، إلا أصبح ذلك المنزل يصلي عليهم أو يلعنهم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صباح ولا رواح إلا وبقاع الارض تنادي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جارة ، هل مرّ بك اليوم ذاكر لله تعالى ، أو عبد وضع جبهته عليك ساجداً لله تعالى ، فمن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قائلة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قالت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اهتزت وابتهجت وترى أن لها فضلا على جارتها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لما خلق الارض ، وخلق ما فيها من الشجر لم يكن في الارض شجرة يأتيها بنو آدم إلا أصابوا منها منفعة ، فلم تزل الأرض والشجر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تكلم فجرة بني آدم بالكلمة العظيمة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إتخذ اللّه ولداً سبحانه ، فلما قالوا ، إقشعرت الارض ، وذهبت منفعة الأشجار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الارض لتبكي على المؤمن اذا مات أربعين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العبد في أرض 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 أو تيمم ، ثم أذَّن وأقام وصلى ، أمر اللّه عز وجل الملائكة فصفوا خلفه صفاً لا يرى طرفاه ، يركعون بركوعه ، ويسجدون بسجوده ، ويؤمِّنون على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ولم يؤذِّن ، لم يصل معه إلا ملكاه اللذان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 من لم يحفظ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شابّ يدَع لذة الدنيا ولهوها ، وأهرَمَ شبابه في طاعة اللّه ، إلا أعطاه اللّه أجر اثنين وسبعين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الذاكر في الغافلين كالمقاتل في الفارّين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الجليس الصالح ، خير من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والوحدة خير من جليس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وإملاء الخير ، خير من السكوت ، والسكوت خير من إملاء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تصاحب إلا مؤمناً ، ولا يأكل طعامك إلا تقي ، ولا تأكل طعام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إطعم طعامك من تحبه في اللّه ، وكل طعام من يحبك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عند لسان كل قائل ، فليتق اللّه امرؤ وليعلم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فضول الكلام ، وحسبك من الكلام ما تبلغ به حاجتك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كذباً أن يتحدث بكل ما يسمع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أحق بطول السجن من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اجلال اللّه ، اكرام ذي الشَيبَة المسلم ، واكرام حملة القرآن العاملين به ، واكرام السلطان المقسط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عيَّاباً ولا مدّاحاً ولا طعَّاناً ، ولا محاربا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العبد يزداد من اللّه بُعداً ما سِيئ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الطيبة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خطوة يخطوها الى الصلاة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أجاب داعي اللّه تعالى ، وأحسَنَ عِمارة مساجد اللّه ، كان ثوابه من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انت وامي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نعمر مساجد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فيها الأصوات ولا يُخاض فيها بالباطل ، ولا يشترى فيها ولا يباع ، واتركِ اللغو ما دمت فيها ، فان لم تفعل فلا تلومنَّ يوم القيامة إلا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يعطيك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جالساً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نَفَس تتنفس فيه درجة في الجنة ، وتصلي عليك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ويُكتب لك بكل نفس تتنفس فيه عشر حسنات ، وتُمحى عنك عشر 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 في أي شيء أُنزلت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وَصَابِرُوا وَرَابِطُوا وَاتَّقُوا اللَّهَ لَعَلَّكُمْ تُفْلِحُونَ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فداك 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انتظار الصلاة خلف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إسباغ الوضوء في المَكَارِه من الكفارات ، وكثرة الإختلاف الى المساجد ، فذلكم الرباط</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أحبَّ العباد اليّ ، المتحابون بحلال ، المتعلقة قلوبهم بالمساجد ، والمستغفرون بالأسحار ، أولئك اذا </w:t>
      </w:r>
    </w:p>
    <w:p>
      <w:pPr>
        <w:pStyle w:val="BookText"/>
        <w:rPr/>
      </w:pPr>
      <w:r>
        <w:rPr>
          <w:rFonts w:ascii="Amiri" w:hAnsi="Amiri" w:eastAsia="Amiri" w:cs="Amiri"/>
          <w:color w:val="111111"/>
          <w:sz w:val="28"/>
          <w:sz w:val="28"/>
          <w:szCs w:val="28"/>
          <w:rtl w:val="true"/>
          <w:lang w:bidi="ar-SA"/>
        </w:rPr>
        <w:t xml:space="preserve">أردتُ بأهل الارض عقوبة ، ذكرتُهم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فصرفتُ العقوبة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جلوس في المسجد لَغو إلا ثلاثة ، قراءة مُصلّ ، أو ذكر اللّه ، أو سائل عن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بالعمل بالتقوى ، أشدَّ منك اهتماما بالعمل لغيره ، فانه لا يقلّ عمل بالتقوى ، وكيف يقلّ ما يُتقبل ، لقول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يتقبل اللّه مِنَ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الرجل من المتقين ، حتى يحاسِبَ نفسه أشد مِن محاسبة الشَّريك فيعلم من أين مطعمه ، ومن أين مشربه ، ومن أين ملبسه ، أمِن حلّ أم من حرام ؟</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يبالِ من أين اكتسب المال ، لم يبالِ اللّه من أين أدخله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أحبُّكم الى اللّه عز وجل ، أكثركم ذكراً له ، وأكرمكم عند اللّه أتقاكم ، وأنجاكم من عذاب اللّه ، أشدّكم خوفاً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المتقين الذين يتقون اللّه من الشيء الذي لا يُتَّقى منه خوفاً من الدخول في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عز وجل فقد ذكر اللّهَ ، وان قلَّت صلاته وصِيامه ، وتلاوة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الدين الورع ، ورأسُهُ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ورِعاً تكن أعبد الناس ، وخير دينكم الورَعُ</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العِلم خير من فضلِ العِبادةِ ، وإعلم انكم لو صليتم </w:t>
      </w:r>
    </w:p>
    <w:p>
      <w:pPr>
        <w:pStyle w:val="BookText"/>
        <w:rPr/>
      </w:pPr>
      <w:r>
        <w:rPr>
          <w:rFonts w:ascii="Amiri" w:hAnsi="Amiri" w:eastAsia="Amiri" w:cs="Amiri"/>
          <w:color w:val="111111"/>
          <w:sz w:val="28"/>
          <w:sz w:val="28"/>
          <w:szCs w:val="28"/>
          <w:rtl w:val="true"/>
          <w:lang w:bidi="ar-SA"/>
        </w:rPr>
        <w:t>حتى تكونوا كالحنايا ، وصمتم حتى تكونوا كالأوتار ، ما نفعكم ذلك إلا بِوَرَع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الورع والزهد في الدنيا ، هم أولياء اللّه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يأت يوم القيامة بثلاث ، فقد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عمًّا حرم اللّه عليه ، وحِلم يَردّ به جَهلَ السفيه ، وخلق يداري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تكون أقوى الناس ، فتوكل على اللّه ، وان سرّك أن تكون أكرم الناس فاتق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سرّك أن تكون أغنى الناس ، فكن بما في يد اللّه عز وجل أوثق منك بما في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الناس كلَّهم أخذوا بهذه الآية لكفتهم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يَتَّقِ اللَّهَ يَجْعَلْ لَهُ مَخْرَجًا وَيَرْزُقْهُ مِنْ حَيْثُ لَا يَحْتَسِبُ ، وَمَنْ يَتَوَكَّلْ عَلَى اللَّهِ فَهُوَ حَسْبُهُ إِنَّ اللَّهَ بَالِغُ أَمْرِهِ قَدْ جَعَلَ اللَّهُ لِكُلِّ شَيْءٍ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عبدي هواي على هواه إلاّ جَعلتُ غِناه في نفسه وهمومه في آخرته ، وضمِنَت السموات والارض رزقه ، وكففت عليه ضيعته ، وكنت له من وراء تجارة كل 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ابن آدم فرَّ من رزقه كما يفرّ من الموت ، لأدراكه رزقه كما يدركه الموت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كلمات ينفعك اللّه عز وجل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اللّه تجده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الى اللّه تعالى في الرخاء ، يَعرِفك في الشِّدّة ، واذا سألت ، فاسأل اللّه ، واذا استغنيت ، فاستغنِ باللّه ، فقد جرى القلم بما هو كائن الى يوم القيامة ، ولو أن الخَلق كلهم جهدوا أن ينفعوك بشيء لم يكتبه اللّه لك ، ما قدِروا عليه ، </w:t>
      </w:r>
    </w:p>
    <w:p>
      <w:pPr>
        <w:pStyle w:val="BookText"/>
        <w:rPr/>
      </w:pPr>
      <w:r>
        <w:rPr>
          <w:rFonts w:ascii="Amiri" w:hAnsi="Amiri" w:eastAsia="Amiri" w:cs="Amiri"/>
          <w:color w:val="111111"/>
          <w:sz w:val="28"/>
          <w:sz w:val="28"/>
          <w:szCs w:val="28"/>
          <w:rtl w:val="true"/>
          <w:lang w:bidi="ar-SA"/>
        </w:rPr>
        <w:t>فان استطعت أن تعمل للهِ تعالى بالرضا واليقين ، فافعل ، فان لم تستطع فاصبِر ، فانَّ في الصبر على ما تكره خيراً كثيراً ، وانّ النصر مع الصبر ، والفرج مع الكرب ، وان مع العسر يسراً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إستغنِ بغنى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غداء يوم ، وعشاء ليلة ، فمن قَنَع بما رزقه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أغنى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ثناؤه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كلام الحكيم أتقبَّل ، ولكن همَّه وهواه ، فان كان همُّه وهواه فيما أحبّ وأرضى ، جعلت صمته حمداً لي ، ووقارا ، وإن لم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وتعالى ، لا ينظر الى صوركم ، ولا الى أموالكم ، ولكن ينظر الى قلوبكم وأعمالكم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ههنا ، التقوى ههنا ، وأشار بيده الى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يصيبهن إلا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 وهو أول العبادة والتواضع لله سبحانه ، وذِكر اللّه تعالى على كل حال ، وقلة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قلة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بالحسنة وإن لم تعملها لكي لا تكتب من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مابين فخذيه ، وما بين لحييه ،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فانا لنؤاخذ بما ننطق من ألسنتنا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وهل يَكبّ الناس على مناخرهم في النار إلا حصاد ألسنتهم ، إنك لا تزال سالماً ما سكتَّ ، فاذا تكلمت يكتب لك أو عليك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ليتكلم بالكلمة من رضوان اللّه تعالى ، فيكتب له بها رضوانه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الرجل ليتكلم بالكلمة في </w:t>
      </w:r>
    </w:p>
    <w:p>
      <w:pPr>
        <w:pStyle w:val="BookText"/>
        <w:rPr/>
      </w:pPr>
      <w:r>
        <w:rPr>
          <w:rFonts w:ascii="Amiri" w:hAnsi="Amiri" w:eastAsia="Amiri" w:cs="Amiri"/>
          <w:color w:val="111111"/>
          <w:sz w:val="28"/>
          <w:sz w:val="28"/>
          <w:szCs w:val="28"/>
          <w:rtl w:val="true"/>
          <w:lang w:bidi="ar-SA"/>
        </w:rPr>
        <w:t>المجلس ليضحكهم بها ، فيهوي في جهنم ما بين السماء والارض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للذي يتحدث فيكذب ليضحِكَ به القوم ، ويل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صَمتَ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بالصدق ، ولا تخرجن من فمك كذبة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توبة الرجل الذي يكذب متعمداً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الإستغفار ، وصلوات الخمس يغسل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والغِيبَة ، فان الغِيبة أشدّ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ولمَ ذاك ، بابي أنت وأمي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الرجل يزني ويتوب الى اللّه ، فيتوب اللّه عز وجل عليه ، والغِيبة لا تغفر حتى يغفرها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المسلم فُسوق ، وقِتاله كفر ، وأكل لحمه من معاصي اللّه ، وحرمة ماله كحرمة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الغيبة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أخاك بما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فمن كان فيه ذلك الذي ذكرته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انك اذا ذكرته بما هو فيه ، فقد اغتبته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ذكرته بما ليس فيه ، فقد 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 عن أخيه المسلم المؤمنِ الغيبة ، كان حقَّاً على اللّهِ جل ثناؤه أن يعتقه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اغتيب عنده أخوه المسلم ، وهو يستطيع نصره فَنَصره ، نصره اللّه عز وجل في الدنيا والآخرة ، وإن خذله وهو يستطيع نصره ، خذله اللّه في الدنيا والآخرة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النميمة لا يستريح من عذاب اللّه عز وجل في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ذا وجهين ولسانيين في الدنيا ، فهو ذو لسانيين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بالأمانة ، وإفشاؤك سرَّ أخيك خيانة ، فاجتنب ذلك ، واجتنب مجلس 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أعمال أهل الدنيا على اللّه عزَّ وجل من الجمعة الى الجمعة ، وفي كل يوم الاثنين والخميس ، فيغفر لكل عبد مؤمن ، إلا عبداً كانت بينه وبين أخيه شحناء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اتركوا أعمال هذين حتى يصطلحا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 وهجران أخيك ، فان العمل لا يُتَقبَّل مع الهجران ، فان كنت لا بد فاعلا فلا هجرة أكثر من ثلاثة أيام كملا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مات فيها مهاجراً لأخيه ، كانت النار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يَمثلَ له الرجال قياماً ،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وفي قلبه مثقال ذرة من كبر ، لم يجد رائحة الجنة إلا أن يتوب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ليعجبني الجمال حتى وددت أن علاَّقة سوطي ، وقبال نعلي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يرهب ذلك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 قلبك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أجده عارفاً للحق مطمئنا اليه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الكبر أن تترك الحق وتتجاوز الى غيره ، وتنظر الى الناس ، ولا ترى أن أحداً عرضه كعرضك ولا دمه كدمك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يدخل النار المتكبِّرون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ينجو من الكبر أحد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من لبس الصوف ، وركب الحمار ، وحلب العنز ، وجالس المساكين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سلعته ، فقد برئ من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يشتري من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 ثوبه خُيلاء ، لم ينظر اللّه اليه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أزِرَّة المؤمن الى أنصاف ساقيه ، ولا جناح فيما بينه وبين كعبيه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رقَّع ذيله ، وخصف نعله ، وعفَّر وجهه ، فقد برء من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قميصان ، فليلبس أحدهما ، وليكس أخاه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ناس من أمتي يولدون في النعيم ، ويغذون به ، في همتهم ألوان الطعام والشراب ، ويمدحون بالقول ، أولئك شرار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لِبس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تواضعاً لله فقد كساه اللّه حُلَّة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تواضع لله في غير منقصة ، وأذل نفسه في غير مسكنة ، وانفق مالا جمعه في غير معصية ، ورحم أهل الذلة والمسكنة ، وخالط أهل الفقه والحكمة ، طوبى لمن صَلحت سريرته ، وحسنت علانيته ، وعزَلَ عن الناس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عمل بعلمه ، وأنفق الفضل من ماله ، وأمسك الفضل من قوله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إلبس الخشن من اللباس ، والعتيق من الثياب ، لئلا يَجِدَ الفخر فيك مسلكا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الزمان قوم يلبسون الصوف في صيفهم وشتائهم ، يرون الفضل لهم بذلك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تلعنهم ملائكة السموات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بأهل الجنة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أشعث أغبر ذي طِمرين لا يؤبه له ، لو أقسم على اللّه لأبَرَّه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234" w:name="pg7866_60935"/>
    </w:p>
    <w:p>
      <w:pPr>
        <w:pStyle w:val="Heading2"/>
        <w:numPr>
          <w:ilvl w:val="1"/>
          <w:numId w:val="1"/>
        </w:numPr>
        <w:rPr/>
      </w:pPr>
      <w:bookmarkStart w:id="235" w:name="__RefHeading___Toc5829385_1051229030"/>
      <w:bookmarkStart w:id="236" w:name="_Toc75"/>
      <w:bookmarkEnd w:id="234"/>
      <w:bookmarkEnd w:id="235"/>
      <w:r>
        <w:rPr>
          <w:rtl w:val="true"/>
        </w:rPr>
        <w:t>مصادر الكتاب</w:t>
      </w:r>
      <w:bookmarkEnd w:id="236"/>
    </w:p>
    <w:p>
      <w:pPr>
        <w:pStyle w:val="BookText"/>
        <w:rPr/>
      </w:pPr>
      <w:r>
        <w:rPr>
          <w:rFonts w:ascii="Amiri" w:hAnsi="Amiri" w:eastAsia="Amiri" w:cs="Amiri"/>
          <w:color w:val="111111"/>
          <w:sz w:val="28"/>
          <w:sz w:val="28"/>
          <w:szCs w:val="28"/>
          <w:rtl w:val="true"/>
          <w:lang w:bidi="ar-SA"/>
        </w:rPr>
        <w:t>مرتبة على الحروف الهجائية</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اعيان الشيعة السيد محسن الامين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حسن الامين طبع بيروت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الشيخ المفيد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الاعلمي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الاصابة ابن حجر العسقلاني مصورة عن طبعة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هامش الاصابة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مصورة عن طبعة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اصل الشيعة واصولها الشيخ محمد حسين كاشف الغطاء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ابوذر الغفاري الشيخ عبد اللّه السبيتي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تأريخ الامم والملوك محمد بن جرير الطبري نسخة مصورة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تأريخ اليعقوبي أحمد ابن ابي يعقوب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بيروت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أبو الحسين ورام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ثورة الحسين الشيخ‌محمد‌مهدي شمس‌الدين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جبل عامل في التاريخ الشيخ محمد تقي الفقيه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الساعة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اليقين السيد عبد اللّه شبر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الاسلامي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الامام الحسن الشيخ باقر القرشي النجف الاداب</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الحيوان الكبرى كمال الدين الدميري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الاسلامية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الصدوق ابو جعفر محمد بن علي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السيد‌بحر‌العلوم بحر العلوم السيد محمد‌مهدي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المصطفى السيد هاشم معروف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الائمة الاثنى عشر السيد هاشم معروف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ابن ابي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 الفضل ابراهيم مصر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 الحرب في العصر الجاهلي الدكتورعلي الجندي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الجامعة العربية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وفنون‌الاسلام السيد حسن الصدر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محمد بن اسماعيل البخاري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ابو‌الحسين مسلم بن الحجاج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 ابن حجر مصر</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ذو النورين عباس محمود العقاد طبع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العروبة</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عقائد الامامية الشيخ محمد رضا المظفر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القم العربي</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الشيخ عبد الحسين الاميني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دار‌الكتاب العربي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ابراهيم بن محمد ابن المؤيد الجوني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المحمودي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الفروع من الكافي محمد بن يعقوب الكليني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الاسلامية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عز الدين ابن الاثير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متن اللغة الشيخ احمد رضا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مكتبة الحياة</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أبو علي الغضل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علي بن الحسين المسعودي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الاندلس</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ياقوت بن عبد اللّه الحموي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رجال‌الحديث السيد ابو القاسم الخوئي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الاداب</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الاخبار الصدوق ابو جعفر محمد بن علي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الحاكم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ومطابع النصر الحديد</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في تفسير القرآن السيد محمد حسين الطباطبائي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الاعلمي</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من كلام مولانا امير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الاعلمي</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النصائح الكافية محمد بن عقيل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النجاح</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الواعظ محمد علي الرباني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bookmarkStart w:id="237" w:name="pg7866_60937"/>
    </w:p>
    <w:p>
      <w:pPr>
        <w:pStyle w:val="Heading2"/>
        <w:numPr>
          <w:ilvl w:val="1"/>
          <w:numId w:val="1"/>
        </w:numPr>
        <w:rPr/>
      </w:pPr>
      <w:bookmarkStart w:id="238" w:name="__RefHeading___Toc5829387_1051229030"/>
      <w:bookmarkStart w:id="239" w:name="_Toc76"/>
      <w:bookmarkEnd w:id="237"/>
      <w:bookmarkEnd w:id="238"/>
      <w:r>
        <w:rPr>
          <w:rtl w:val="true"/>
        </w:rPr>
        <w:t>الفهرس</w:t>
      </w:r>
      <w:bookmarkEnd w:id="239"/>
    </w:p>
    <w:p>
      <w:pPr>
        <w:pStyle w:val="BookText"/>
        <w:rPr/>
      </w:pPr>
      <w:r>
        <w:rPr>
          <w:rFonts w:ascii="Amiri" w:hAnsi="Amiri" w:eastAsia="Amiri" w:cs="Amiri"/>
          <w:color w:val="111111"/>
          <w:sz w:val="28"/>
          <w:sz w:val="28"/>
          <w:szCs w:val="28"/>
          <w:rtl w:val="true"/>
          <w:lang w:bidi="ar-SA"/>
        </w:rPr>
        <w:t>كلمة الناشر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صُورَة مُجْمَلة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الفَارِسُ الشّجَاع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تعَبُّدهُ قبلَ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إسلامه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معَ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في غزوة تبوك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أبو ذَرّ وَالتّشيُّع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إقامتُه في بِلاَد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أبوذرّ وَالتّشيُّع في جَبل عَامِل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حُلمُ الأموَيّين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في 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إثَارَة 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رقَابَة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فِقدَان الهيبَة في‌خِلافَة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سيَاسَة عُثمان في إختِيَار الوُلاة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سَياستهُ في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تقريبه لذوي النفوذ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معَارضَة أبي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مَوقف أبي ذَرّ مِن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ودَاع أهل الشّام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تسييره من الشام إلى المدينة إلى الرّبذة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دخوله على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نفيه الى الربذة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كلام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كلام‌الحسن‌والحسين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وعمار‌بن‌ياسر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كلام ابي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بين علي وعثمان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في الرّبذَة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كلامه على قبر ولده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كتابه لحذيفة بن اليمان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جواب حذيفة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يَمشي‌وَحْدَهُ وَيمُوتُ وَحْدَه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المَأسَاة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رواية ثانية حول كيفية وفاته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أبوذَرّ عَلى لِسان النّبي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بَينَ النّبي وَأبي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أبو ذَرّ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الزّاهد المتعبِّد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من فضائله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وَصفه لآخر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والمعروفة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بالوصية الطويلة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قرأها ابن مسعود في خطبة له بمحفل من أهل الكوفة حين بلغه نفي أبي ذر عليه الرحمة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 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الاصح الاشهر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برير بن جنادة ، وقيل جندب بن سكن وقيل السكن بن جنادة ولكن المشهور المتسالم عليه هو جندب ابن جنادة ، ولا يعرف في كتب التراجم بغير هذا الاسم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أسد الغابة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الطوسي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من جلد غير مدبوغ ، والمعنى ان بعضهم يطلب أكله فلا يجده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بعد ثلاثة ايام من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التجارة احدى الدعامات الاقتصادية الهامة ، لكن يبدو انها كانت مختصة بطبقة معينة من أصحاب السيادة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الحرب في العصر الجاهلي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البهلول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الجامع لكل 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الحسن الجسيم المتصرف بالامور الذي لا يقع في أمر الا خرج منه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الحرب في العصر الجاهلي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البهلول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الجامع لكل 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الحسن الجسيم المتصرف بالامور الذي لا يقع في أمر الا خرج منه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الفرقة من الناس ليس بالكثير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ثنية غزال موضع بين مكة والمدينة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الطبقات الكبرى لابن سعد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 الذي يغطَّى به السَّقاء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غريب ما ورد في خبر اسلامه أيضاً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صحيح مسلم قريبا من ذلك</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بعد ستة وثلاثين ميلا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مكة والمدينة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الكلمات التي بين قوسين خارجة عن الأصل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حملنا انفسنا ومتاعنا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قبيلة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 الفضائل ص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على كتاب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على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قريب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شيع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وفنون الاسلام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اخذت بحجزة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التعلق والامتناع به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وأصولها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للجويني بسنده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الحديث المروي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من 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البيان وشواهد التنزيل ، وذخائر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أشار فيه الى هذه الآية وثماني آيات نزلت في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أحب الاستزادة في فضائل الامام ، فليراجع صحيح مسلم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 الخمسة من الصحاح السنة وغيرها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الشيعة الامامية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وفنون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وأصولها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اشدد به أزري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على كتاب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مع التلخيص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الجامع الصغير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به الكيس ، والمقصود هنا ربما يكون هو أن علم أبي ذر مما لا يطيقه الناس ولا تتحمله عقولهم فلذلك أخفاه عنهم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الانساب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عمدة القارئ للعيني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م 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عامل في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شق عصا طاعة الوالد وكل ذي رحم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موجودة في شرح النهج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عساكر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الامام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صحيح البخاري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الطبقات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اثم مانع الزكاة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حلية الاولياء</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الاعيان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المجالس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بقرب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ازبأرّ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 اللحم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جنئ ، جنأ ، اذا اشرف كاهله على ظهره حدبا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المسنَّة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الافساد بين القوم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الصاري ، واسمه عامر ، كان مصاحبا لابي ذر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الاعيان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 فقدك ، أي ليس علي بأس وحزن من فقدك</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الصرّام للنخل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أوان ادراكه وجزّه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أعيان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على شكل النسر مبقع بسواد وبياض</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أعيان الشيعة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 حاشية على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الدرجات الرفيعة 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الأحاديث اخذناها عن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للعبادة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جهد المقل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ما يحتمله قليل المال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للعتق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 الغفير ،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البركة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ومعاني الاخبار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وجدت بعضا من مقاطع هذا الحوار في الكامل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الشيعة وفنون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الفصل اخذناه من أعيان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كنی به عن قلة المال والولد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الاولى</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والنصيب ، أو ما يحفظ به الانسان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المقصود بالاشخاص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جشوبة العيش ، في قبال الخفض ، وهو سهولة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يراد بالاشخاص هنا عدم الاستقرار ، في قبال الخفض وهو الاقامة في المكان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يكون المقصود باللسان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الذي ينفع الناس ، كالوعظ والارشاد والتعليم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صغائر الذنوب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يخاف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يكسبه الانسان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كون العلماء هم المصلحون في المجتمع ، ومتى ما فسد العلماء فانه لا يصلحهم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روي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2.jpeg"/><Relationship Id="rId214" Type="http://schemas.openxmlformats.org/officeDocument/2006/relationships/image" Target="media/image2.jpeg"/><Relationship Id="rId215" Type="http://schemas.openxmlformats.org/officeDocument/2006/relationships/footer" Target="footer208.xml"/><Relationship Id="rId216" Type="http://schemas.openxmlformats.org/officeDocument/2006/relationships/footnotes" Target="footnotes.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213</Pages>
  <Words>37588</Words>
  <Characters>136451</Characters>
  <CharactersWithSpaces>172508</CharactersWithSpaces>
  <Paragraphs>1982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2026-08-27T13:06:00Z</dcterms:created>
  <dc:creator>ghaemiyeh.com</dc:creator>
  <dc:description/>
  <dc:language>en-US</dc:language>
  <cp:lastModifiedBy/>
  <dcterms:modified xsi:type="dcterms:W3CDTF">2026-08-27T16:36:06Z</dcterms:modified>
  <cp:revision>1</cp:revision>
  <dc:subject/>
  <dc:title>أبوذر الغفاری رمز الیقظة فی الضمیر الإنسانی</dc:title>
</cp:coreProperties>
</file>

<file path=docProps/custom.xml><?xml version="1.0" encoding="utf-8"?>
<Properties xmlns="http://schemas.openxmlformats.org/officeDocument/2006/custom-properties" xmlns:vt="http://schemas.openxmlformats.org/officeDocument/2006/docPropsVTypes"/>
</file>