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2.jpeg" ContentType="image/jpe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4.png" ContentType="image/png"/>
  <Override PartName="/word/media/image1.png" ContentType="image/png"/>
  <Override PartName="/word/media/image31.png" ContentType="image/png"/>
  <Override PartName="/word/media/image26.png" ContentType="image/png"/>
  <Override PartName="/word/media/image13.png" ContentType="image/png"/>
  <Override PartName="/word/media/image40.png" ContentType="image/png"/>
  <Override PartName="/word/media/image9.png" ContentType="image/png"/>
  <Override PartName="/word/media/image39.png" ContentType="image/png"/>
  <Override PartName="/word/media/image41.png" ContentType="image/png"/>
  <Override PartName="/word/media/image30.png" ContentType="image/png"/>
  <Override PartName="/word/media/image28.png" ContentType="image/png"/>
  <Override PartName="/word/media/image42.png" ContentType="image/png"/>
  <Override PartName="/word/media/image43.png" ContentType="image/png"/>
  <Override PartName="/word/media/image32.png" ContentType="image/png"/>
  <Override PartName="/word/media/image44.png" ContentType="image/png"/>
  <Override PartName="/word/media/image45.png" ContentType="image/png"/>
  <Override PartName="/word/media/image10.png" ContentType="image/png"/>
  <Override PartName="/word/media/image46.png" ContentType="image/png"/>
  <Override PartName="/word/media/image11.png" ContentType="image/png"/>
  <Override PartName="/word/media/image38.png" ContentType="image/png"/>
  <Override PartName="/word/media/image8.png" ContentType="image/png"/>
  <Override PartName="/word/media/image3.png" ContentType="image/png"/>
  <Override PartName="/word/media/image33.png" ContentType="image/png"/>
  <Override PartName="/word/media/image12.png" ContentType="image/png"/>
  <Override PartName="/word/media/image7.png" ContentType="image/png"/>
  <Override PartName="/word/media/image37.png" ContentType="image/png"/>
  <Override PartName="/word/media/image36.png" ContentType="image/png"/>
  <Override PartName="/word/media/image6.png" ContentType="image/png"/>
  <Override PartName="/word/media/image29.png" ContentType="image/png"/>
  <Override PartName="/word/media/image5.png" ContentType="image/png"/>
  <Override PartName="/word/media/image35.png" ContentType="image/png"/>
  <Override PartName="/word/media/image34.png" ContentType="image/png"/>
  <Override PartName="/word/media/image4.png" ContentType="image/png"/>
  <Override PartName="/word/media/image27.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روزگار</w:t>
      </w:r>
      <w:r>
        <w:rPr/>
        <w:t>9</w:t>
      </w:r>
      <w:r>
        <w:rPr>
          <w:rtl w:val="true"/>
        </w:rPr>
        <w:t xml:space="preserve"> </w:t>
      </w:r>
      <w:r>
        <w:rPr>
          <w:rtl w:val="true"/>
        </w:rPr>
        <w:t>خاطرات مستند سید هادی خسروشاهی درباره امام موسی صدر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2721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3272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32725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32727_1051229030">
            <w:r>
              <w:rPr>
                <w:webHidden/>
                <w:rStyle w:val="IndexLink"/>
                <w:rtl w:val="true"/>
              </w:rPr>
              <w:t>یادداشت</w:t>
            </w:r>
            <w:r>
              <w:rPr>
                <w:rStyle w:val="IndexLink"/>
                <w:rtl w:val="true"/>
              </w:rPr>
              <w:tab/>
            </w:r>
            <w:r>
              <w:rPr>
                <w:rStyle w:val="IndexLink"/>
              </w:rPr>
              <w:t>10</w:t>
            </w:r>
          </w:hyperlink>
        </w:p>
        <w:p>
          <w:pPr>
            <w:pStyle w:val="Contents2"/>
            <w:tabs>
              <w:tab w:val="clear" w:pos="8743"/>
              <w:tab w:val="right" w:pos="9026" w:leader="dot"/>
            </w:tabs>
            <w:rPr/>
          </w:pPr>
          <w:hyperlink w:anchor="__RefHeading___Toc1532729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532731_1051229030">
            <w:r>
              <w:rPr>
                <w:webHidden/>
                <w:rStyle w:val="IndexLink"/>
                <w:rtl w:val="true"/>
              </w:rPr>
              <w:t xml:space="preserve">خاطرات مستند درباره </w:t>
            </w:r>
            <w:r>
              <w:rPr>
                <w:rStyle w:val="IndexLink"/>
                <w:rtl w:val="true"/>
              </w:rPr>
              <w:t xml:space="preserve">: </w:t>
            </w:r>
            <w:r>
              <w:rPr>
                <w:rStyle w:val="IndexLink"/>
                <w:rtl w:val="true"/>
              </w:rPr>
              <w:t>امام موسی صدر</w:t>
            </w:r>
            <w:r>
              <w:rPr>
                <w:rStyle w:val="IndexLink"/>
                <w:rtl w:val="true"/>
              </w:rPr>
              <w:tab/>
            </w:r>
            <w:r>
              <w:rPr>
                <w:rStyle w:val="IndexLink"/>
              </w:rPr>
              <w:t>16</w:t>
            </w:r>
          </w:hyperlink>
        </w:p>
        <w:p>
          <w:pPr>
            <w:pStyle w:val="Contents3"/>
            <w:tabs>
              <w:tab w:val="clear" w:pos="8459"/>
              <w:tab w:val="right" w:pos="9026" w:leader="dot"/>
            </w:tabs>
            <w:rPr/>
          </w:pPr>
          <w:hyperlink w:anchor="__RefHeading___Toc1532733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532735_1051229030">
            <w:r>
              <w:rPr>
                <w:webHidden/>
                <w:rStyle w:val="IndexLink"/>
                <w:rtl w:val="true"/>
              </w:rPr>
              <w:t>آشنایی</w:t>
            </w:r>
            <w:r>
              <w:rPr>
                <w:rStyle w:val="IndexLink"/>
                <w:rtl w:val="true"/>
              </w:rPr>
              <w:tab/>
            </w:r>
            <w:r>
              <w:rPr>
                <w:rStyle w:val="IndexLink"/>
              </w:rPr>
              <w:t>18</w:t>
            </w:r>
          </w:hyperlink>
        </w:p>
        <w:p>
          <w:pPr>
            <w:pStyle w:val="Contents3"/>
            <w:tabs>
              <w:tab w:val="clear" w:pos="8459"/>
              <w:tab w:val="right" w:pos="9026" w:leader="dot"/>
            </w:tabs>
            <w:rPr/>
          </w:pPr>
          <w:hyperlink w:anchor="__RefHeading___Toc1532737_1051229030">
            <w:r>
              <w:rPr>
                <w:webHidden/>
                <w:rStyle w:val="IndexLink"/>
                <w:rtl w:val="true"/>
              </w:rPr>
              <w:t>دیدار در لبنان</w:t>
            </w:r>
            <w:r>
              <w:rPr>
                <w:rStyle w:val="IndexLink"/>
                <w:rtl w:val="true"/>
              </w:rPr>
              <w:tab/>
            </w:r>
            <w:r>
              <w:rPr>
                <w:rStyle w:val="IndexLink"/>
              </w:rPr>
              <w:t>36</w:t>
            </w:r>
          </w:hyperlink>
        </w:p>
        <w:p>
          <w:pPr>
            <w:pStyle w:val="Contents3"/>
            <w:tabs>
              <w:tab w:val="clear" w:pos="8459"/>
              <w:tab w:val="right" w:pos="9026" w:leader="dot"/>
            </w:tabs>
            <w:rPr/>
          </w:pPr>
          <w:hyperlink w:anchor="__RefHeading___Toc1532739_1051229030">
            <w:r>
              <w:rPr>
                <w:webHidden/>
                <w:rStyle w:val="IndexLink"/>
                <w:rtl w:val="true"/>
              </w:rPr>
              <w:t>همراه و هم‌سفر</w:t>
            </w:r>
            <w:r>
              <w:rPr>
                <w:rStyle w:val="IndexLink"/>
                <w:rtl w:val="true"/>
              </w:rPr>
              <w:tab/>
            </w:r>
            <w:r>
              <w:rPr>
                <w:rStyle w:val="IndexLink"/>
              </w:rPr>
              <w:t>55</w:t>
            </w:r>
          </w:hyperlink>
        </w:p>
        <w:p>
          <w:pPr>
            <w:pStyle w:val="Contents3"/>
            <w:tabs>
              <w:tab w:val="clear" w:pos="8459"/>
              <w:tab w:val="right" w:pos="9026" w:leader="dot"/>
            </w:tabs>
            <w:rPr/>
          </w:pPr>
          <w:hyperlink w:anchor="__RefHeading___Toc1532741_1051229030">
            <w:r>
              <w:rPr>
                <w:webHidden/>
                <w:rStyle w:val="IndexLink"/>
                <w:rtl w:val="true"/>
              </w:rPr>
              <w:t>گفت‌وگو؛ راهبرد و روش</w:t>
            </w:r>
            <w:r>
              <w:rPr>
                <w:rStyle w:val="IndexLink"/>
                <w:rtl w:val="true"/>
              </w:rPr>
              <w:tab/>
            </w:r>
            <w:r>
              <w:rPr>
                <w:rStyle w:val="IndexLink"/>
              </w:rPr>
              <w:t>80</w:t>
            </w:r>
          </w:hyperlink>
        </w:p>
        <w:p>
          <w:pPr>
            <w:pStyle w:val="Contents2"/>
            <w:tabs>
              <w:tab w:val="clear" w:pos="8743"/>
              <w:tab w:val="right" w:pos="9026" w:leader="dot"/>
            </w:tabs>
            <w:rPr/>
          </w:pPr>
          <w:hyperlink w:anchor="__RefHeading___Toc1532743_1051229030">
            <w:r>
              <w:rPr>
                <w:webHidden/>
                <w:rStyle w:val="IndexLink"/>
                <w:rtl w:val="true"/>
              </w:rPr>
              <w:t>پیوست‌ها</w:t>
            </w:r>
            <w:r>
              <w:rPr>
                <w:rStyle w:val="IndexLink"/>
                <w:rtl w:val="true"/>
              </w:rPr>
              <w:tab/>
            </w:r>
            <w:r>
              <w:rPr>
                <w:rStyle w:val="IndexLink"/>
              </w:rPr>
              <w:t>148</w:t>
            </w:r>
          </w:hyperlink>
        </w:p>
        <w:p>
          <w:pPr>
            <w:pStyle w:val="Contents3"/>
            <w:tabs>
              <w:tab w:val="clear" w:pos="8459"/>
              <w:tab w:val="right" w:pos="9026" w:leader="dot"/>
            </w:tabs>
            <w:rPr/>
          </w:pPr>
          <w:hyperlink w:anchor="__RefHeading___Toc1532745_105122903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532747_1051229030">
            <w:r>
              <w:rPr>
                <w:webHidden/>
                <w:rStyle w:val="IndexLink"/>
                <w:rtl w:val="true"/>
              </w:rPr>
              <w:t xml:space="preserve">پیوست </w:t>
            </w:r>
            <w:r>
              <w:rPr>
                <w:rStyle w:val="IndexLink"/>
              </w:rPr>
              <w:t>1</w:t>
            </w:r>
            <w:r>
              <w:rPr>
                <w:rStyle w:val="IndexLink"/>
                <w:rtl w:val="true"/>
              </w:rPr>
              <w:t xml:space="preserve"> : </w:t>
            </w:r>
            <w:r>
              <w:rPr>
                <w:rStyle w:val="IndexLink"/>
                <w:rtl w:val="true"/>
              </w:rPr>
              <w:t>امام موسی صدر و گفتمان مشترک ادیان</w:t>
            </w:r>
            <w:r>
              <w:rPr>
                <w:rStyle w:val="IndexLink"/>
                <w:rtl w:val="true"/>
              </w:rPr>
              <w:tab/>
            </w:r>
            <w:r>
              <w:rPr>
                <w:rStyle w:val="IndexLink"/>
              </w:rPr>
              <w:t>150</w:t>
            </w:r>
          </w:hyperlink>
        </w:p>
        <w:p>
          <w:pPr>
            <w:pStyle w:val="Contents4"/>
            <w:tabs>
              <w:tab w:val="clear" w:pos="8176"/>
              <w:tab w:val="right" w:pos="9026" w:leader="dot"/>
            </w:tabs>
            <w:rPr/>
          </w:pPr>
          <w:hyperlink w:anchor="__RefHeading___Toc1532749_105122903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532751_1051229030">
            <w:r>
              <w:rPr>
                <w:webHidden/>
                <w:rStyle w:val="IndexLink"/>
                <w:rtl w:val="true"/>
              </w:rPr>
              <w:t>حضور در مجامع مسیحی لبنان</w:t>
            </w:r>
            <w:r>
              <w:rPr>
                <w:rStyle w:val="IndexLink"/>
                <w:rtl w:val="true"/>
              </w:rPr>
              <w:tab/>
            </w:r>
            <w:r>
              <w:rPr>
                <w:rStyle w:val="IndexLink"/>
              </w:rPr>
              <w:t>155</w:t>
            </w:r>
          </w:hyperlink>
        </w:p>
        <w:p>
          <w:pPr>
            <w:pStyle w:val="Contents4"/>
            <w:tabs>
              <w:tab w:val="clear" w:pos="8176"/>
              <w:tab w:val="right" w:pos="9026" w:leader="dot"/>
            </w:tabs>
            <w:rPr/>
          </w:pPr>
          <w:hyperlink w:anchor="__RefHeading___Toc1532753_1051229030">
            <w:r>
              <w:rPr>
                <w:webHidden/>
                <w:rStyle w:val="IndexLink"/>
                <w:rtl w:val="true"/>
              </w:rPr>
              <w:t>کاردینال سمعان نصر</w:t>
            </w:r>
            <w:r>
              <w:rPr>
                <w:rStyle w:val="IndexLink"/>
                <w:rtl w:val="true"/>
              </w:rPr>
              <w:tab/>
            </w:r>
            <w:r>
              <w:rPr>
                <w:rStyle w:val="IndexLink"/>
              </w:rPr>
              <w:t>157</w:t>
            </w:r>
          </w:hyperlink>
        </w:p>
        <w:p>
          <w:pPr>
            <w:pStyle w:val="Contents4"/>
            <w:tabs>
              <w:tab w:val="clear" w:pos="8176"/>
              <w:tab w:val="right" w:pos="9026" w:leader="dot"/>
            </w:tabs>
            <w:rPr/>
          </w:pPr>
          <w:hyperlink w:anchor="__RefHeading___Toc1532755_1051229030">
            <w:r>
              <w:rPr>
                <w:webHidden/>
                <w:rStyle w:val="IndexLink"/>
                <w:rtl w:val="true"/>
              </w:rPr>
              <w:t>کاردینال گریگوری حداد</w:t>
            </w:r>
            <w:r>
              <w:rPr>
                <w:rStyle w:val="IndexLink"/>
                <w:rtl w:val="true"/>
              </w:rPr>
              <w:tab/>
            </w:r>
            <w:r>
              <w:rPr>
                <w:rStyle w:val="IndexLink"/>
              </w:rPr>
              <w:t>158</w:t>
            </w:r>
          </w:hyperlink>
        </w:p>
        <w:p>
          <w:pPr>
            <w:pStyle w:val="Contents3"/>
            <w:tabs>
              <w:tab w:val="clear" w:pos="8459"/>
              <w:tab w:val="right" w:pos="9026" w:leader="dot"/>
            </w:tabs>
            <w:rPr/>
          </w:pPr>
          <w:hyperlink w:anchor="__RefHeading___Toc1532757_1051229030">
            <w:r>
              <w:rPr>
                <w:webHidden/>
                <w:rStyle w:val="IndexLink"/>
                <w:rtl w:val="true"/>
              </w:rPr>
              <w:t xml:space="preserve">پیوست </w:t>
            </w:r>
            <w:r>
              <w:rPr>
                <w:rStyle w:val="IndexLink"/>
              </w:rPr>
              <w:t>2</w:t>
            </w:r>
            <w:r>
              <w:rPr>
                <w:rStyle w:val="IndexLink"/>
                <w:rtl w:val="true"/>
              </w:rPr>
              <w:t xml:space="preserve"> : </w:t>
            </w:r>
            <w:r>
              <w:rPr>
                <w:rStyle w:val="IndexLink"/>
                <w:rtl w:val="true"/>
              </w:rPr>
              <w:t>امام موسی صدر نیاز امروز جامعه ما</w:t>
            </w:r>
            <w:r>
              <w:rPr>
                <w:rStyle w:val="IndexLink"/>
                <w:rtl w:val="true"/>
              </w:rPr>
              <w:t>...</w:t>
              <w:tab/>
            </w:r>
            <w:r>
              <w:rPr>
                <w:rStyle w:val="IndexLink"/>
              </w:rPr>
              <w:t>164</w:t>
            </w:r>
          </w:hyperlink>
        </w:p>
        <w:p>
          <w:pPr>
            <w:pStyle w:val="Contents3"/>
            <w:tabs>
              <w:tab w:val="clear" w:pos="8459"/>
              <w:tab w:val="right" w:pos="9026" w:leader="dot"/>
            </w:tabs>
            <w:rPr/>
          </w:pPr>
          <w:hyperlink w:anchor="__RefHeading___Toc1532759_1051229030">
            <w:r>
              <w:rPr>
                <w:webHidden/>
                <w:rStyle w:val="IndexLink"/>
                <w:rtl w:val="true"/>
              </w:rPr>
              <w:t xml:space="preserve">پیوست </w:t>
            </w:r>
            <w:r>
              <w:rPr>
                <w:rStyle w:val="IndexLink"/>
              </w:rPr>
              <w:t>3</w:t>
            </w:r>
            <w:r>
              <w:rPr>
                <w:rStyle w:val="IndexLink"/>
                <w:rtl w:val="true"/>
              </w:rPr>
              <w:t xml:space="preserve"> : </w:t>
            </w:r>
            <w:r>
              <w:rPr>
                <w:rStyle w:val="IndexLink"/>
                <w:rtl w:val="true"/>
              </w:rPr>
              <w:t>وضعیت تبلیغ دینی ما</w:t>
            </w:r>
            <w:r>
              <w:rPr>
                <w:rStyle w:val="IndexLink"/>
                <w:rtl w:val="true"/>
              </w:rPr>
              <w:tab/>
            </w:r>
            <w:r>
              <w:rPr>
                <w:rStyle w:val="IndexLink"/>
              </w:rPr>
              <w:t>182</w:t>
            </w:r>
          </w:hyperlink>
        </w:p>
        <w:p>
          <w:pPr>
            <w:pStyle w:val="Contents2"/>
            <w:tabs>
              <w:tab w:val="clear" w:pos="8743"/>
              <w:tab w:val="right" w:pos="9026" w:leader="dot"/>
            </w:tabs>
            <w:rPr/>
          </w:pPr>
          <w:hyperlink w:anchor="__RefHeading___Toc1532761_1051229030">
            <w:r>
              <w:rPr>
                <w:webHidden/>
                <w:rStyle w:val="IndexLink"/>
                <w:rtl w:val="true"/>
              </w:rPr>
              <w:t>اسناد</w:t>
            </w:r>
            <w:r>
              <w:rPr>
                <w:rStyle w:val="IndexLink"/>
                <w:rtl w:val="true"/>
              </w:rPr>
              <w:tab/>
            </w:r>
            <w:r>
              <w:rPr>
                <w:rStyle w:val="IndexLink"/>
              </w:rPr>
              <w:t>204</w:t>
            </w:r>
          </w:hyperlink>
        </w:p>
        <w:p>
          <w:pPr>
            <w:pStyle w:val="Contents3"/>
            <w:tabs>
              <w:tab w:val="clear" w:pos="8459"/>
              <w:tab w:val="right" w:pos="9026" w:leader="dot"/>
            </w:tabs>
            <w:rPr/>
          </w:pPr>
          <w:hyperlink w:anchor="__RefHeading___Toc1532763_105122903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532765_1051229030">
            <w:r>
              <w:rPr>
                <w:webHidden/>
                <w:rStyle w:val="IndexLink"/>
                <w:rtl w:val="true"/>
              </w:rPr>
              <w:t xml:space="preserve">سند یکم </w:t>
            </w:r>
            <w:r>
              <w:rPr>
                <w:rStyle w:val="IndexLink"/>
                <w:rtl w:val="true"/>
              </w:rPr>
              <w:t xml:space="preserve">: </w:t>
            </w:r>
            <w:r>
              <w:rPr>
                <w:rStyle w:val="IndexLink"/>
                <w:rtl w:val="true"/>
              </w:rPr>
              <w:t>نامه‌ای به امام موسی صدر</w:t>
            </w:r>
            <w:r>
              <w:rPr>
                <w:rStyle w:val="IndexLink"/>
                <w:rtl w:val="true"/>
              </w:rPr>
              <w:tab/>
            </w:r>
            <w:r>
              <w:rPr>
                <w:rStyle w:val="IndexLink"/>
              </w:rPr>
              <w:t>206</w:t>
            </w:r>
          </w:hyperlink>
        </w:p>
        <w:p>
          <w:pPr>
            <w:pStyle w:val="Contents3"/>
            <w:tabs>
              <w:tab w:val="clear" w:pos="8459"/>
              <w:tab w:val="right" w:pos="9026" w:leader="dot"/>
            </w:tabs>
            <w:rPr/>
          </w:pPr>
          <w:hyperlink w:anchor="__RefHeading___Toc1532767_1051229030">
            <w:r>
              <w:rPr>
                <w:webHidden/>
                <w:rStyle w:val="IndexLink"/>
                <w:rtl w:val="true"/>
              </w:rPr>
              <w:t xml:space="preserve">سند دوم </w:t>
            </w:r>
            <w:r>
              <w:rPr>
                <w:rStyle w:val="IndexLink"/>
                <w:rtl w:val="true"/>
              </w:rPr>
              <w:t xml:space="preserve">: </w:t>
            </w:r>
            <w:r>
              <w:rPr>
                <w:rStyle w:val="IndexLink"/>
                <w:rtl w:val="true"/>
              </w:rPr>
              <w:t>مسئله مرجعیت</w:t>
            </w:r>
            <w:r>
              <w:rPr>
                <w:rStyle w:val="IndexLink"/>
                <w:rtl w:val="true"/>
              </w:rPr>
              <w:tab/>
            </w:r>
            <w:r>
              <w:rPr>
                <w:rStyle w:val="IndexLink"/>
              </w:rPr>
              <w:t>211</w:t>
            </w:r>
          </w:hyperlink>
        </w:p>
        <w:p>
          <w:pPr>
            <w:pStyle w:val="Contents3"/>
            <w:tabs>
              <w:tab w:val="clear" w:pos="8459"/>
              <w:tab w:val="right" w:pos="9026" w:leader="dot"/>
            </w:tabs>
            <w:rPr/>
          </w:pPr>
          <w:hyperlink w:anchor="__RefHeading___Toc1532769_1051229030">
            <w:r>
              <w:rPr>
                <w:webHidden/>
                <w:rStyle w:val="IndexLink"/>
                <w:rtl w:val="true"/>
              </w:rPr>
              <w:t xml:space="preserve">سند سوم </w:t>
            </w:r>
            <w:r>
              <w:rPr>
                <w:rStyle w:val="IndexLink"/>
                <w:rtl w:val="true"/>
              </w:rPr>
              <w:t xml:space="preserve">: </w:t>
            </w:r>
            <w:r>
              <w:rPr>
                <w:rStyle w:val="IndexLink"/>
                <w:rtl w:val="true"/>
              </w:rPr>
              <w:t>نامه امام موسی صدر به آیت‌الله بهشتی</w:t>
            </w:r>
            <w:r>
              <w:rPr>
                <w:rStyle w:val="IndexLink"/>
                <w:rtl w:val="true"/>
              </w:rPr>
              <w:tab/>
            </w:r>
            <w:r>
              <w:rPr>
                <w:rStyle w:val="IndexLink"/>
              </w:rPr>
              <w:t>214</w:t>
            </w:r>
          </w:hyperlink>
        </w:p>
        <w:p>
          <w:pPr>
            <w:pStyle w:val="Contents3"/>
            <w:tabs>
              <w:tab w:val="clear" w:pos="8459"/>
              <w:tab w:val="right" w:pos="9026" w:leader="dot"/>
            </w:tabs>
            <w:rPr/>
          </w:pPr>
          <w:hyperlink w:anchor="__RefHeading___Toc1532771_1051229030">
            <w:r>
              <w:rPr>
                <w:webHidden/>
                <w:rStyle w:val="IndexLink"/>
                <w:rtl w:val="true"/>
              </w:rPr>
              <w:t xml:space="preserve">سند چهارم </w:t>
            </w:r>
            <w:r>
              <w:rPr>
                <w:rStyle w:val="IndexLink"/>
                <w:rtl w:val="true"/>
              </w:rPr>
              <w:t xml:space="preserve">: </w:t>
            </w:r>
            <w:r>
              <w:rPr>
                <w:rStyle w:val="IndexLink"/>
                <w:rtl w:val="true"/>
              </w:rPr>
              <w:t>گزارشی از همایش ملتقی الفکر الإسلامی</w:t>
            </w:r>
            <w:r>
              <w:rPr>
                <w:rStyle w:val="IndexLink"/>
                <w:rtl w:val="true"/>
              </w:rPr>
              <w:tab/>
            </w:r>
            <w:r>
              <w:rPr>
                <w:rStyle w:val="IndexLink"/>
              </w:rPr>
              <w:t>217</w:t>
            </w:r>
          </w:hyperlink>
        </w:p>
        <w:p>
          <w:pPr>
            <w:pStyle w:val="Contents3"/>
            <w:tabs>
              <w:tab w:val="clear" w:pos="8459"/>
              <w:tab w:val="right" w:pos="9026" w:leader="dot"/>
            </w:tabs>
            <w:rPr/>
          </w:pPr>
          <w:hyperlink w:anchor="__RefHeading___Toc1532773_1051229030">
            <w:r>
              <w:rPr>
                <w:webHidden/>
                <w:rStyle w:val="IndexLink"/>
                <w:rtl w:val="true"/>
              </w:rPr>
              <w:t xml:space="preserve">سند پنجم </w:t>
            </w:r>
            <w:r>
              <w:rPr>
                <w:rStyle w:val="IndexLink"/>
                <w:rtl w:val="true"/>
              </w:rPr>
              <w:t xml:space="preserve">: </w:t>
            </w:r>
            <w:r>
              <w:rPr>
                <w:rStyle w:val="IndexLink"/>
                <w:rtl w:val="true"/>
              </w:rPr>
              <w:t>متعه در فقه مالکی</w:t>
            </w:r>
            <w:r>
              <w:rPr>
                <w:rStyle w:val="IndexLink"/>
                <w:rtl w:val="true"/>
              </w:rPr>
              <w:tab/>
            </w:r>
            <w:r>
              <w:rPr>
                <w:rStyle w:val="IndexLink"/>
              </w:rPr>
              <w:t>222</w:t>
            </w:r>
          </w:hyperlink>
        </w:p>
        <w:p>
          <w:pPr>
            <w:pStyle w:val="Contents3"/>
            <w:tabs>
              <w:tab w:val="clear" w:pos="8459"/>
              <w:tab w:val="right" w:pos="9026" w:leader="dot"/>
            </w:tabs>
            <w:rPr/>
          </w:pPr>
          <w:hyperlink w:anchor="__RefHeading___Toc1532775_1051229030">
            <w:r>
              <w:rPr>
                <w:webHidden/>
                <w:rStyle w:val="IndexLink"/>
                <w:rtl w:val="true"/>
              </w:rPr>
              <w:t xml:space="preserve">سند ششم </w:t>
            </w:r>
            <w:r>
              <w:rPr>
                <w:rStyle w:val="IndexLink"/>
                <w:rtl w:val="true"/>
              </w:rPr>
              <w:t xml:space="preserve">: </w:t>
            </w:r>
            <w:r>
              <w:rPr>
                <w:rStyle w:val="IndexLink"/>
                <w:rtl w:val="true"/>
              </w:rPr>
              <w:t>الخوارج انصار الامام علی</w:t>
            </w:r>
            <w:r>
              <w:rPr>
                <w:rStyle w:val="IndexLink"/>
                <w:rtl w:val="true"/>
              </w:rPr>
              <w:tab/>
            </w:r>
            <w:r>
              <w:rPr>
                <w:rStyle w:val="IndexLink"/>
              </w:rPr>
              <w:t>227</w:t>
            </w:r>
          </w:hyperlink>
        </w:p>
        <w:p>
          <w:pPr>
            <w:pStyle w:val="Contents3"/>
            <w:tabs>
              <w:tab w:val="clear" w:pos="8459"/>
              <w:tab w:val="right" w:pos="9026" w:leader="dot"/>
            </w:tabs>
            <w:rPr/>
          </w:pPr>
          <w:hyperlink w:anchor="__RefHeading___Toc1532777_1051229030">
            <w:r>
              <w:rPr>
                <w:webHidden/>
                <w:rStyle w:val="IndexLink"/>
                <w:rtl w:val="true"/>
              </w:rPr>
              <w:t xml:space="preserve">سند هفتم </w:t>
            </w:r>
            <w:r>
              <w:rPr>
                <w:rStyle w:val="IndexLink"/>
                <w:rtl w:val="true"/>
              </w:rPr>
              <w:t xml:space="preserve">: </w:t>
            </w:r>
            <w:r>
              <w:rPr>
                <w:rStyle w:val="IndexLink"/>
                <w:rtl w:val="true"/>
              </w:rPr>
              <w:t>نامه‌ای از امام موسی صدر</w:t>
            </w:r>
            <w:r>
              <w:rPr>
                <w:rStyle w:val="IndexLink"/>
                <w:rtl w:val="true"/>
              </w:rPr>
              <w:tab/>
            </w:r>
            <w:r>
              <w:rPr>
                <w:rStyle w:val="IndexLink"/>
              </w:rPr>
              <w:t>233</w:t>
            </w:r>
          </w:hyperlink>
        </w:p>
        <w:p>
          <w:pPr>
            <w:pStyle w:val="Contents3"/>
            <w:tabs>
              <w:tab w:val="clear" w:pos="8459"/>
              <w:tab w:val="right" w:pos="9026" w:leader="dot"/>
            </w:tabs>
            <w:rPr/>
          </w:pPr>
          <w:hyperlink w:anchor="__RefHeading___Toc1532779_1051229030">
            <w:r>
              <w:rPr>
                <w:webHidden/>
                <w:rStyle w:val="IndexLink"/>
                <w:rtl w:val="true"/>
              </w:rPr>
              <w:t xml:space="preserve">سند هشتم </w:t>
            </w:r>
            <w:r>
              <w:rPr>
                <w:rStyle w:val="IndexLink"/>
                <w:rtl w:val="true"/>
              </w:rPr>
              <w:t xml:space="preserve">: </w:t>
            </w:r>
            <w:r>
              <w:rPr>
                <w:rStyle w:val="IndexLink"/>
                <w:rtl w:val="true"/>
              </w:rPr>
              <w:t>نامه‌ای از امام خمینی به امام صدر</w:t>
            </w:r>
            <w:r>
              <w:rPr>
                <w:rStyle w:val="IndexLink"/>
                <w:rtl w:val="true"/>
              </w:rPr>
              <w:tab/>
            </w:r>
            <w:r>
              <w:rPr>
                <w:rStyle w:val="IndexLink"/>
              </w:rPr>
              <w:t>250</w:t>
            </w:r>
          </w:hyperlink>
        </w:p>
        <w:p>
          <w:pPr>
            <w:pStyle w:val="Contents3"/>
            <w:tabs>
              <w:tab w:val="clear" w:pos="8459"/>
              <w:tab w:val="right" w:pos="9026" w:leader="dot"/>
            </w:tabs>
            <w:rPr/>
          </w:pPr>
          <w:hyperlink w:anchor="__RefHeading___Toc1532781_1051229030">
            <w:r>
              <w:rPr>
                <w:webHidden/>
                <w:rStyle w:val="IndexLink"/>
                <w:rtl w:val="true"/>
              </w:rPr>
              <w:t xml:space="preserve">سند نهم </w:t>
            </w:r>
            <w:r>
              <w:rPr>
                <w:rStyle w:val="IndexLink"/>
                <w:rtl w:val="true"/>
              </w:rPr>
              <w:t xml:space="preserve">: </w:t>
            </w:r>
            <w:r>
              <w:rPr>
                <w:rStyle w:val="IndexLink"/>
                <w:rtl w:val="true"/>
              </w:rPr>
              <w:t>نامه‌ای به پاپ</w:t>
            </w:r>
            <w:r>
              <w:rPr>
                <w:rStyle w:val="IndexLink"/>
                <w:rtl w:val="true"/>
              </w:rPr>
              <w:tab/>
            </w:r>
            <w:r>
              <w:rPr>
                <w:rStyle w:val="IndexLink"/>
              </w:rPr>
              <w:t>252</w:t>
            </w:r>
          </w:hyperlink>
        </w:p>
        <w:p>
          <w:pPr>
            <w:pStyle w:val="Contents3"/>
            <w:tabs>
              <w:tab w:val="clear" w:pos="8459"/>
              <w:tab w:val="right" w:pos="9026" w:leader="dot"/>
            </w:tabs>
            <w:rPr/>
          </w:pPr>
          <w:hyperlink w:anchor="__RefHeading___Toc1532783_1051229030">
            <w:r>
              <w:rPr>
                <w:webHidden/>
                <w:rStyle w:val="IndexLink"/>
                <w:rtl w:val="true"/>
              </w:rPr>
              <w:t xml:space="preserve">سند دهم </w:t>
            </w:r>
            <w:r>
              <w:rPr>
                <w:rStyle w:val="IndexLink"/>
                <w:rtl w:val="true"/>
              </w:rPr>
              <w:t xml:space="preserve">: </w:t>
            </w:r>
            <w:r>
              <w:rPr>
                <w:rStyle w:val="IndexLink"/>
                <w:rtl w:val="true"/>
              </w:rPr>
              <w:t>گزارشی به امام خمینی</w:t>
            </w:r>
            <w:r>
              <w:rPr>
                <w:rStyle w:val="IndexLink"/>
                <w:rtl w:val="true"/>
              </w:rPr>
              <w:tab/>
            </w:r>
            <w:r>
              <w:rPr>
                <w:rStyle w:val="IndexLink"/>
              </w:rPr>
              <w:t>255</w:t>
            </w:r>
          </w:hyperlink>
        </w:p>
        <w:p>
          <w:pPr>
            <w:pStyle w:val="Contents3"/>
            <w:tabs>
              <w:tab w:val="clear" w:pos="8459"/>
              <w:tab w:val="right" w:pos="9026" w:leader="dot"/>
            </w:tabs>
            <w:rPr/>
          </w:pPr>
          <w:hyperlink w:anchor="__RefHeading___Toc1532785_1051229030">
            <w:r>
              <w:rPr>
                <w:webHidden/>
                <w:rStyle w:val="IndexLink"/>
                <w:rtl w:val="true"/>
              </w:rPr>
              <w:t xml:space="preserve">سند یازدهم </w:t>
            </w:r>
            <w:r>
              <w:rPr>
                <w:rStyle w:val="IndexLink"/>
                <w:rtl w:val="true"/>
              </w:rPr>
              <w:t xml:space="preserve">: </w:t>
            </w:r>
            <w:r>
              <w:rPr>
                <w:rStyle w:val="IndexLink"/>
                <w:rtl w:val="true"/>
              </w:rPr>
              <w:t>مجوز مجله مکتب اسلام</w:t>
            </w:r>
            <w:r>
              <w:rPr>
                <w:rStyle w:val="IndexLink"/>
                <w:rtl w:val="true"/>
              </w:rPr>
              <w:tab/>
            </w:r>
            <w:r>
              <w:rPr>
                <w:rStyle w:val="IndexLink"/>
              </w:rPr>
              <w:t>259</w:t>
            </w:r>
          </w:hyperlink>
        </w:p>
        <w:p>
          <w:pPr>
            <w:pStyle w:val="Contents3"/>
            <w:tabs>
              <w:tab w:val="clear" w:pos="8459"/>
              <w:tab w:val="right" w:pos="9026" w:leader="dot"/>
            </w:tabs>
            <w:rPr/>
          </w:pPr>
          <w:hyperlink w:anchor="__RefHeading___Toc1532787_1051229030">
            <w:r>
              <w:rPr>
                <w:webHidden/>
                <w:rStyle w:val="IndexLink"/>
                <w:rtl w:val="true"/>
              </w:rPr>
              <w:t xml:space="preserve">سند دوازدهم </w:t>
            </w:r>
            <w:r>
              <w:rPr>
                <w:rStyle w:val="IndexLink"/>
                <w:rtl w:val="true"/>
              </w:rPr>
              <w:t xml:space="preserve">: </w:t>
            </w:r>
            <w:r>
              <w:rPr>
                <w:rStyle w:val="IndexLink"/>
                <w:rtl w:val="true"/>
              </w:rPr>
              <w:t>یادداشتی در روزنامه وظیفه درباره استعفای تعدادی از نویسندگان مجله مکتب اسلام</w:t>
            </w:r>
            <w:r>
              <w:rPr>
                <w:rStyle w:val="IndexLink"/>
                <w:rtl w:val="true"/>
              </w:rPr>
              <w:tab/>
            </w:r>
            <w:r>
              <w:rPr>
                <w:rStyle w:val="IndexLink"/>
              </w:rPr>
              <w:t>262</w:t>
            </w:r>
          </w:hyperlink>
        </w:p>
        <w:p>
          <w:pPr>
            <w:pStyle w:val="Contents3"/>
            <w:tabs>
              <w:tab w:val="clear" w:pos="8459"/>
              <w:tab w:val="right" w:pos="9026" w:leader="dot"/>
            </w:tabs>
            <w:rPr/>
          </w:pPr>
          <w:hyperlink w:anchor="__RefHeading___Toc1532789_1051229030">
            <w:r>
              <w:rPr>
                <w:webHidden/>
                <w:rStyle w:val="IndexLink"/>
                <w:rtl w:val="true"/>
              </w:rPr>
              <w:t xml:space="preserve">سند سیزدهم </w:t>
            </w:r>
            <w:r>
              <w:rPr>
                <w:rStyle w:val="IndexLink"/>
                <w:rtl w:val="true"/>
              </w:rPr>
              <w:t xml:space="preserve">: </w:t>
            </w:r>
            <w:r>
              <w:rPr>
                <w:rStyle w:val="IndexLink"/>
                <w:rtl w:val="true"/>
              </w:rPr>
              <w:t>راهپیمایی آمریکایی‌های مقیم لبنان</w:t>
            </w:r>
            <w:r>
              <w:rPr>
                <w:rStyle w:val="IndexLink"/>
                <w:rtl w:val="true"/>
              </w:rPr>
              <w:tab/>
            </w:r>
            <w:r>
              <w:rPr>
                <w:rStyle w:val="IndexLink"/>
              </w:rPr>
              <w:t>266</w:t>
            </w:r>
          </w:hyperlink>
        </w:p>
        <w:p>
          <w:pPr>
            <w:pStyle w:val="Contents3"/>
            <w:tabs>
              <w:tab w:val="clear" w:pos="8459"/>
              <w:tab w:val="right" w:pos="9026" w:leader="dot"/>
            </w:tabs>
            <w:rPr/>
          </w:pPr>
          <w:hyperlink w:anchor="__RefHeading___Toc1532791_1051229030">
            <w:r>
              <w:rPr>
                <w:webHidden/>
                <w:rStyle w:val="IndexLink"/>
                <w:rtl w:val="true"/>
              </w:rPr>
              <w:t xml:space="preserve">سند چهاردهم </w:t>
            </w:r>
            <w:r>
              <w:rPr>
                <w:rStyle w:val="IndexLink"/>
                <w:rtl w:val="true"/>
              </w:rPr>
              <w:t xml:space="preserve">: </w:t>
            </w:r>
            <w:r>
              <w:rPr>
                <w:rStyle w:val="IndexLink"/>
                <w:rtl w:val="true"/>
              </w:rPr>
              <w:t>استفتاء از محضر مبارک حضرت آیت‌الله العظمی</w:t>
            </w:r>
            <w:r>
              <w:rPr>
                <w:rStyle w:val="IndexLink"/>
                <w:rtl w:val="true"/>
              </w:rPr>
              <w:tab/>
            </w:r>
            <w:r>
              <w:rPr>
                <w:rStyle w:val="IndexLink"/>
              </w:rPr>
              <w:t>269</w:t>
            </w:r>
          </w:hyperlink>
        </w:p>
        <w:p>
          <w:pPr>
            <w:pStyle w:val="Contents3"/>
            <w:tabs>
              <w:tab w:val="clear" w:pos="8459"/>
              <w:tab w:val="right" w:pos="9026" w:leader="dot"/>
            </w:tabs>
            <w:rPr/>
          </w:pPr>
          <w:hyperlink w:anchor="__RefHeading___Toc1532793_1051229030">
            <w:r>
              <w:rPr>
                <w:webHidden/>
                <w:rStyle w:val="IndexLink"/>
                <w:rtl w:val="true"/>
              </w:rPr>
              <w:t xml:space="preserve">سند پانزدهم </w:t>
            </w:r>
            <w:r>
              <w:rPr>
                <w:rStyle w:val="IndexLink"/>
                <w:rtl w:val="true"/>
              </w:rPr>
              <w:t xml:space="preserve">: </w:t>
            </w:r>
            <w:r>
              <w:rPr>
                <w:rStyle w:val="IndexLink"/>
                <w:rtl w:val="true"/>
              </w:rPr>
              <w:t>تلگراف حوزه علمیه قم درباره امام موسی صدر</w:t>
            </w:r>
            <w:r>
              <w:rPr>
                <w:rStyle w:val="IndexLink"/>
                <w:rtl w:val="true"/>
              </w:rPr>
              <w:tab/>
            </w:r>
            <w:r>
              <w:rPr>
                <w:rStyle w:val="IndexLink"/>
              </w:rPr>
              <w:t>272</w:t>
            </w:r>
          </w:hyperlink>
        </w:p>
        <w:p>
          <w:pPr>
            <w:pStyle w:val="Contents2"/>
            <w:tabs>
              <w:tab w:val="clear" w:pos="8743"/>
              <w:tab w:val="right" w:pos="9026" w:leader="dot"/>
            </w:tabs>
            <w:rPr/>
          </w:pPr>
          <w:hyperlink w:anchor="__RefHeading___Toc1532795_1051229030">
            <w:r>
              <w:rPr>
                <w:webHidden/>
                <w:rStyle w:val="IndexLink"/>
                <w:rtl w:val="true"/>
              </w:rPr>
              <w:t>تصاویر</w:t>
            </w:r>
            <w:r>
              <w:rPr>
                <w:rStyle w:val="IndexLink"/>
                <w:rtl w:val="true"/>
              </w:rPr>
              <w:tab/>
            </w:r>
            <w:r>
              <w:rPr>
                <w:rStyle w:val="IndexLink"/>
              </w:rPr>
              <w:t>276</w:t>
            </w:r>
          </w:hyperlink>
        </w:p>
        <w:p>
          <w:pPr>
            <w:pStyle w:val="Contents2"/>
            <w:tabs>
              <w:tab w:val="clear" w:pos="8743"/>
              <w:tab w:val="right" w:pos="9026" w:leader="dot"/>
            </w:tabs>
            <w:rPr/>
          </w:pPr>
          <w:hyperlink w:anchor="__RefHeading___Toc1532797_1051229030">
            <w:r>
              <w:rPr>
                <w:webHidden/>
                <w:rStyle w:val="IndexLink"/>
                <w:rtl w:val="true"/>
              </w:rPr>
              <w:t>فهارس</w:t>
            </w:r>
            <w:r>
              <w:rPr>
                <w:rStyle w:val="IndexLink"/>
                <w:rtl w:val="true"/>
              </w:rPr>
              <w:tab/>
            </w:r>
            <w:r>
              <w:rPr>
                <w:rStyle w:val="IndexLink"/>
              </w:rPr>
              <w:t>296</w:t>
            </w:r>
          </w:hyperlink>
        </w:p>
        <w:p>
          <w:pPr>
            <w:pStyle w:val="Contents3"/>
            <w:tabs>
              <w:tab w:val="clear" w:pos="8459"/>
              <w:tab w:val="right" w:pos="9026" w:leader="dot"/>
            </w:tabs>
            <w:rPr/>
          </w:pPr>
          <w:hyperlink w:anchor="__RefHeading___Toc1532799_105122903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532801_1051229030">
            <w:r>
              <w:rPr>
                <w:webHidden/>
                <w:rStyle w:val="IndexLink"/>
                <w:rtl w:val="true"/>
              </w:rPr>
              <w:t>فهرست اعلام</w:t>
            </w:r>
            <w:r>
              <w:rPr>
                <w:rStyle w:val="IndexLink"/>
                <w:rtl w:val="true"/>
              </w:rPr>
              <w:tab/>
            </w:r>
            <w:r>
              <w:rPr>
                <w:rStyle w:val="IndexLink"/>
              </w:rPr>
              <w:t>298</w:t>
            </w:r>
          </w:hyperlink>
        </w:p>
        <w:p>
          <w:pPr>
            <w:pStyle w:val="Contents3"/>
            <w:tabs>
              <w:tab w:val="clear" w:pos="8459"/>
              <w:tab w:val="right" w:pos="9026" w:leader="dot"/>
            </w:tabs>
            <w:rPr/>
          </w:pPr>
          <w:hyperlink w:anchor="__RefHeading___Toc1532803_1051229030">
            <w:r>
              <w:rPr>
                <w:webHidden/>
                <w:rStyle w:val="IndexLink"/>
                <w:rtl w:val="true"/>
              </w:rPr>
              <w:t>فهرست کتب</w:t>
            </w:r>
            <w:r>
              <w:rPr>
                <w:rStyle w:val="IndexLink"/>
                <w:rtl w:val="true"/>
              </w:rPr>
              <w:tab/>
            </w:r>
            <w:r>
              <w:rPr>
                <w:rStyle w:val="IndexLink"/>
              </w:rPr>
              <w:t>304</w:t>
            </w:r>
          </w:hyperlink>
        </w:p>
        <w:p>
          <w:pPr>
            <w:pStyle w:val="Contents3"/>
            <w:tabs>
              <w:tab w:val="clear" w:pos="8459"/>
              <w:tab w:val="right" w:pos="9026" w:leader="dot"/>
            </w:tabs>
            <w:rPr/>
          </w:pPr>
          <w:hyperlink w:anchor="__RefHeading___Toc1532805_1051229030">
            <w:r>
              <w:rPr>
                <w:webHidden/>
                <w:rStyle w:val="IndexLink"/>
                <w:rtl w:val="true"/>
              </w:rPr>
              <w:t>فهرست اماکن</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90_102647"/>
      <w:bookmarkStart w:id="1" w:name="pg10690_102647"/>
      <w:bookmarkEnd w:id="1"/>
    </w:p>
    <w:p>
      <w:pPr>
        <w:pStyle w:val="Heading2"/>
        <w:numPr>
          <w:ilvl w:val="1"/>
          <w:numId w:val="1"/>
        </w:numPr>
        <w:rPr/>
      </w:pPr>
      <w:bookmarkStart w:id="2" w:name="pg10690_102647"/>
      <w:bookmarkStart w:id="3" w:name="__RefHeading___Toc153272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سیدهای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سیدهادی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و مبارزات امام موسی‌صدر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زندگی و مبارزات امام موسی‌صدر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موسی،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Ulama -- Lebanon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DSR1568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4869075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272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حدیث نیک و بد ما نوشته خواهد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را قلم و دفتریّ و دیوانی است </w:t>
      </w:r>
    </w:p>
    <w:p>
      <w:pPr>
        <w:pStyle w:val="BookText"/>
        <w:rPr/>
      </w:pPr>
      <w:r>
        <w:rPr>
          <w:rFonts w:ascii="IRNazanin" w:hAnsi="IRNazanin" w:eastAsia="IRNazanin"/>
          <w:color w:val="111111"/>
          <w:sz w:val="28"/>
          <w:sz w:val="28"/>
          <w:szCs w:val="28"/>
          <w:rtl w:val="true"/>
          <w:lang w:bidi="fa-IR"/>
        </w:rPr>
        <w:t>حدیث روزگار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خاطرات مستند سید هادی خسروشاهی</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مبارزات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w:t>
      </w:r>
      <w:bookmarkStart w:id="7" w:name="pg10690_102654"/>
    </w:p>
    <w:p>
      <w:pPr>
        <w:pStyle w:val="Heading2"/>
        <w:numPr>
          <w:ilvl w:val="1"/>
          <w:numId w:val="1"/>
        </w:numPr>
        <w:rPr/>
      </w:pPr>
      <w:bookmarkStart w:id="8" w:name="__RefHeading___Toc153272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خاطرات مستند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دیدار در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همراه و هم‌سفر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گفت‌وگو؛ راهبرد و روش</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و گفتمان مشترک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حضور در مجامع مسیحی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کاردینال سمعان نصر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کاردینال گریگوری حداد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نیاز امروز جامعه ما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تبلیغ دینی ما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مرجعیت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موسی صدر به آیت‌الله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همایش ملتقی الفکر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فقه 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انصار الامام علی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رهبر اباضیه و کتابی درباره امام علی عیه السلام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پاسخ امام موسی صدر به نامه انتقادی استاد خسروشاهی درباره نحوۀ تعامل با فلسطینیان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خمینی به امام صدر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سند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پاپ</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به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سند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مجله مکتب اسلام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سند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روزنامه وظیفه درباره استعفای تعدادی از نویسندگان مجله مکتب اسلام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سند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آمریکایی‌های مقیم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سند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محضر آیت‌الله العظمی آقای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سند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حوزه علمیه قم درباره امام 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فهرست کتب</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0" w:name="pg10690_102659"/>
    </w:p>
    <w:p>
      <w:pPr>
        <w:pStyle w:val="Heading2"/>
        <w:numPr>
          <w:ilvl w:val="1"/>
          <w:numId w:val="1"/>
        </w:numPr>
        <w:rPr/>
      </w:pPr>
      <w:bookmarkStart w:id="11" w:name="__RefHeading___Toc1532727_1051229030"/>
      <w:bookmarkStart w:id="12" w:name="_Toc4"/>
      <w:bookmarkEnd w:id="10"/>
      <w:bookmarkEnd w:id="11"/>
      <w:r>
        <w:rPr>
          <w:rtl w:val="true"/>
        </w:rPr>
        <w:t>یادداشت</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استاد سید هادی خسروشاهی که به قول شیخ المورخین استاد سید محمد محیط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نظری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قول جناب آقای حمید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گنجینه‌ای غنی در بیان تاریخ و ارائه تحلیل‌های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سالیانی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ربع قرن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زندگی و مبارزات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تحقیق و بررسی پرداخته و در این زمینه، چندین ویژه‌نامه و کتاب تنظیم و تحریر و منتشر ساخته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تاریخ و فرهنگ معاصر،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امام موسی صدر،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امام موسی صدر،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مصلح بزرگ اجتماعی، رقعی،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گفتگوهای پژوهشگر معاصر جناب حمید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رقعی،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امام موسی صدر، تهران، </w:t>
      </w:r>
      <w:r>
        <w:rPr>
          <w:rFonts w:eastAsia="IRNazanin" w:cs="IRNazanin"/>
          <w:color w:val="111111"/>
          <w:sz w:val="28"/>
          <w:szCs w:val="28"/>
          <w:lang w:bidi="fa-IR"/>
        </w:rPr>
        <w:t>1393</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کتاب حدیث روزگار با ویرایش و بازنگری جدید و نیز </w:t>
      </w:r>
    </w:p>
    <w:p>
      <w:pPr>
        <w:pStyle w:val="BookText"/>
        <w:rPr/>
      </w:pPr>
      <w:r>
        <w:rPr>
          <w:rFonts w:ascii="IRNazanin" w:hAnsi="IRNazanin" w:eastAsia="IRNazanin"/>
          <w:color w:val="111111"/>
          <w:sz w:val="28"/>
          <w:sz w:val="28"/>
          <w:szCs w:val="28"/>
          <w:rtl w:val="true"/>
          <w:lang w:bidi="fa-IR"/>
        </w:rPr>
        <w:t xml:space="preserve">اضافه نمودن چند پیوست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که عمدتاً در معرفی شخصیت‌هایی بود که نامشان در کتاب آمده است،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تجدید چاپ می‌گردد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این مجموعه بالغ بر پنجاه جلد خواهد بود که تاکنون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چهارگانه فوق شامل ده‌ها مقاله و خاطرات از دانشمندان و بزرگان و شخصیت‌های داخلی و خارجی دنیای علم و فرهنگ و سیاست است که در کل، مرتبط با زندگی و مبارزات امام موسی صدر یا حوادث تاریخی مهمی است که به نحوی با فعالیت‌های امام موسی صدر ارتباط دارد و می‌تواند حقایق بسیاری را در این راستا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نکته ضروری است که در بخش‌های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کتب چهارگانه، شاید مواردی تکراری به نظر برسد که این امر با توجه به فاصله زمانی یک ربع قرنی تاریخ تحریر مقالات و یا انجام مصاحبه‌ها و تعدّد موارد، یک امر طبیعی است ولی در کل، بازگو کننده حقایق برای خواننده هر یک از کتب و آثار مزبور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سپاس، پذیرای هرگونه نقد و توضیح و تصحیح و تکمیل خواهیم بود تا در چاپ‌های بعدی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بررسی‌های اسلامی</w:t>
      </w:r>
    </w:p>
    <w:p>
      <w:pPr>
        <w:pStyle w:val="BookText"/>
        <w:rPr/>
      </w:pPr>
      <w:r>
        <w:rPr>
          <w:rFonts w:ascii="IRNazanin" w:hAnsi="IRNazanin" w:eastAsia="IRNazanin"/>
          <w:color w:val="111111"/>
          <w:sz w:val="28"/>
          <w:sz w:val="28"/>
          <w:szCs w:val="28"/>
          <w:rtl w:val="true"/>
          <w:lang w:bidi="fa-IR"/>
        </w:rPr>
        <w:t>سید محمود خسروشاهی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3" w:name="pg10690_102663"/>
    </w:p>
    <w:p>
      <w:pPr>
        <w:pStyle w:val="Heading2"/>
        <w:numPr>
          <w:ilvl w:val="1"/>
          <w:numId w:val="1"/>
        </w:numPr>
        <w:rPr/>
      </w:pPr>
      <w:bookmarkStart w:id="14" w:name="__RefHeading___Toc1532729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در میان چهره‌های علمی و سیاسی و فرهنگی ایران، استاد ارجمند جناب حجت‌الاسلام والمسلمین سید هادی خسروشاهی جایگاهی ممتاز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گفت که موضوعی دربارۀ روحانیت، جریانات روشنفکری، گروه‌های معتدل و یا افراطی دینی، چپ‌گرایان مخالف مذهب، مبارزان مسلمان و غیر مسلمان، مدافعان و مخالفان تقریب مذاهب، مدیران سیاسی و اجرایی و سایر گروه‌های اجتماعیِ معاصر نیست که ایشان نکته‌ای، مطلبی، اطلاعی و یا مشاهده و حضوری در آن نداشته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وی در بیان نظر اهل ستیز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کردار و زبان خود نمی‌آزارد، در جست‌وجوی حقیقت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هیچ جناح و جریانی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تاریخ و تبیین حوادث بیشتر به اصلاح می‌اندیشد تا برجسته کردن ضعف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استاد خسروشاهی گنجینه‌ای غنی در بیان تاریخ و ارائه تحلیل‌های مرتبط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از بدو ورود به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درس و بحث، به فعالیت مطبوعاتی و پژوهشی و فرهنگی و اجتماعی نیز پرداخت و با گذشت شصت سال، همچنان در همان مسیر به تلاش متعهدانۀ خود ادامه می‌دهد و با وجود ضعف جسمی که ناشی از گذر عمر است، عزم و ارادۀ فرهنگی و اجتماعی‌اش غبار زمان و سستی به خود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معدود فضلای حوزه است که ارتباطات گسترده‌ای نیز با کانون‌های فکری و فرهنگی و رهبری حرکت‌های معاصر اسلامیِ خارج از ایران داشته و دارد و مورد احترام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پیشینه، و همچنین سابقۀ دوستی طولانی با امام موسی صدر، گروه تاریخ شفاهی مؤسسه فرهنگی تحقیقاتی امام موسی صدر از نخستین روزهای تشکیل، به دنبال آن بود تا گفت‌وگویی را با استاد صورت دهد که فرصت و امکان آن فراهم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استاد خسروشاهی از آنجا اهمیت می‌یافت که وی، علاوه بر اطلاعات مهم تاریخی، خود یکی از پیشکسوتان تاریخ‌نگاری زندگی امام صدر است که در سال‌های اخیر لحظه‌ای در این مهم فروگذار نبوده و الگویی برای دیگران به شمار می‌آید</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پیگیری مدیریت محترم مؤسسه و موافقت استاد، طرحی </w:t>
      </w:r>
    </w:p>
    <w:p>
      <w:pPr>
        <w:pStyle w:val="BookText"/>
        <w:rPr/>
      </w:pPr>
      <w:r>
        <w:rPr>
          <w:rFonts w:ascii="IRNazanin" w:hAnsi="IRNazanin" w:eastAsia="IRNazanin"/>
          <w:color w:val="111111"/>
          <w:sz w:val="28"/>
          <w:sz w:val="28"/>
          <w:szCs w:val="28"/>
          <w:rtl w:val="true"/>
          <w:lang w:bidi="fa-IR"/>
        </w:rPr>
        <w:t>برای تنظیم و تدوین خاطرات ایشان در دستور کار قرار گرفت که اثر حاضر محصول نهایی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ابتدا خاطرات استاد خسروشاهی که در مصاحبه‌ها و سخنرانی‌ها و مقالات مختلف بیان شده بود، استخراج شد و سپس، با طرح پرسش‌های جدید که پاسخ بخشی از آن‌ها به صورت کتبی و بخشی دیگر به صورت شفاهی دریافت شد به تکمیل آن‌ها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پیش رو تلاش شده است مباحث از ترتیب زمانی و موضوعی مشخصی برخوردار شود و از تکرار و اطناب پرهیز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اسامی افراد و رویدادها و اماکن در حد توان با درج توضیحاتی در پاورقی و یا در پی‌نوشت کتاب گویاسازی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اسناد و تصاویر مرتبط با متن خاطرات هم در انتهای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تاریخ شفاهی، کار صورت گرفته در تدوین و انتشار خاطرات استاد خسروشاهی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بخش‌ها و گوشه‌هایی از زندگی، تلاش‌ها و مبارزات امام موسی 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نمی‌داند و از علاقه‌مندان تاریخ و دوستداران امام صدر و به ویژه راوی محترم، صمیمانه درخواست دارد تا ضعف‌ها را بر ما ببخشند و در تکمیل آن ما را یاری دهند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مراتب سپاسگزاری خود را از سرکار خانم حورا صدر، مدیر </w:t>
      </w:r>
    </w:p>
    <w:p>
      <w:pPr>
        <w:pStyle w:val="BookText"/>
        <w:rPr/>
      </w:pPr>
      <w:r>
        <w:rPr>
          <w:rFonts w:ascii="IRNazanin" w:hAnsi="IRNazanin" w:eastAsia="IRNazanin"/>
          <w:color w:val="111111"/>
          <w:sz w:val="28"/>
          <w:sz w:val="28"/>
          <w:szCs w:val="28"/>
          <w:rtl w:val="true"/>
          <w:lang w:bidi="fa-IR"/>
        </w:rPr>
        <w:t xml:space="preserve">محترم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امام موسی صدر، اعلام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صمیمانه زمینه انتشار این کتاب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سپاسگزاری کنم از همکاران گروه تاریخ شفاهی مؤسسه، خصوصاً آقای مهدی فرخیان و خانم‌ها زهرا ادیب و مهدیه پالیزبان که برای نشر این کتاب همکاری مؤثر و صمیمانه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قزوینی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6" w:name="pg10690_102671"/>
    </w:p>
    <w:p>
      <w:pPr>
        <w:pStyle w:val="Heading2"/>
        <w:numPr>
          <w:ilvl w:val="1"/>
          <w:numId w:val="1"/>
        </w:numPr>
        <w:rPr/>
      </w:pPr>
      <w:bookmarkStart w:id="17" w:name="__RefHeading___Toc1532731_1051229030"/>
      <w:bookmarkStart w:id="18" w:name="_Toc6"/>
      <w:bookmarkEnd w:id="16"/>
      <w:bookmarkEnd w:id="17"/>
      <w:r>
        <w:rPr>
          <w:rtl w:val="true"/>
        </w:rPr>
        <w:t xml:space="preserve">خاطرات مستند درباره </w:t>
      </w:r>
      <w:r>
        <w:rPr>
          <w:rtl w:val="true"/>
        </w:rPr>
        <w:t xml:space="preserve">: </w:t>
      </w:r>
      <w:r>
        <w:rPr>
          <w:rtl w:val="true"/>
        </w:rPr>
        <w:t>امام موسی صدر</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532733_1051229030"/>
      <w:bookmarkStart w:id="20" w:name="_Toc7"/>
      <w:bookmarkEnd w:id="19"/>
      <w:r>
        <w:rPr>
          <w:rtl w:val="true"/>
        </w:rPr>
        <w:t>اشاره</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690_102675"/>
      <w:bookmarkStart w:id="22" w:name="pg10690_102675"/>
      <w:bookmarkEnd w:id="22"/>
    </w:p>
    <w:p>
      <w:pPr>
        <w:pStyle w:val="BookText"/>
        <w:rPr/>
      </w:pPr>
      <w:bookmarkStart w:id="23" w:name="pg10690_102675"/>
      <w:bookmarkEnd w:id="23"/>
      <w:r>
        <w:rPr>
          <w:rFonts w:ascii="IRNazanin" w:hAnsi="IRNazanin" w:eastAsia="IRNazanin"/>
          <w:color w:val="111111"/>
          <w:sz w:val="28"/>
          <w:sz w:val="28"/>
          <w:szCs w:val="28"/>
          <w:rtl w:val="true"/>
          <w:lang w:bidi="fa-IR"/>
        </w:rPr>
        <w:t>ما تنها اسلام را به معنای میراث تاریخی در نظر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تاریخی تجربیات انسانی ملل مختلف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میراث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تاریخی و تجربیات جهانی را غیر از دین، ثروت انسان می‌دانیم و انسان می‌تواند با بهره‌مندی از نعمات خود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w:t>
      </w:r>
    </w:p>
    <w:p>
      <w:pPr>
        <w:pStyle w:val="Heading3"/>
        <w:numPr>
          <w:ilvl w:val="2"/>
          <w:numId w:val="1"/>
        </w:numPr>
        <w:rPr/>
      </w:pPr>
      <w:bookmarkStart w:id="24" w:name="__RefHeading___Toc1532735_1051229030"/>
      <w:bookmarkStart w:id="25" w:name="_Toc8"/>
      <w:bookmarkEnd w:id="24"/>
      <w:r>
        <w:rPr>
          <w:rtl w:val="true"/>
        </w:rPr>
        <w:t>آشنایی</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فرصتی که در اختیار ما گذاشتید، بفرمایید اولین آشنایی شما با امام موسی صدر از چه زمانی و چگونه آغاز شد؟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آشنایی‌ام با امام موسی صدر، باید عرض کنم که من در اواخر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آمدم و در این شهر مستقر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 تاریخ هم چندین بار به قم آمده بودم، منتها نه برای تحصیل و اقامت، بلکه هنگام مراجعت از مشهد و برای زیارت و دیدار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فوت مرحوم پدرم، آیت‌الله حاج سید مرتضی خسروشاهی، در تبریز، تشخیص دادم که ماندن من در </w:t>
      </w:r>
    </w:p>
    <w:p>
      <w:pPr>
        <w:pStyle w:val="BookText"/>
        <w:rPr/>
      </w:pPr>
      <w:r>
        <w:rPr>
          <w:rFonts w:ascii="IRNazanin" w:hAnsi="IRNazanin" w:eastAsia="IRNazanin"/>
          <w:color w:val="111111"/>
          <w:sz w:val="28"/>
          <w:sz w:val="28"/>
          <w:szCs w:val="28"/>
          <w:rtl w:val="true"/>
          <w:lang w:bidi="fa-IR"/>
        </w:rPr>
        <w:t>محیط تبریز فایده‌ای نخواهد داشت و لذا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در این راه مشکلاتی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که در مدرسه فیضیه بودم، بالأخره توانستم در مدرسه حجتیه یک اتاقی و به اصطلاح، حجره‌ای را بگیرم و بدین ترتیب، استقرار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مرحوم آیت‌الله سید صدرالدین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همین مدرسه حجتیه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شب‌ها، که از کوچه عبور می‌کردم، می‌دیدم که در آنجا تجمعی هست و طلاب به منزل آقای صدر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شدم و معلوم شد که آیت‌الله آقای حاج سید رضا صدر، شب‌های پنج‌شنبه جلسات درس اخلاق برای طلاب دارند و طبعاً، شرکت هم برای عموم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خوشحال شدم و شب‌های پنج‌شنبه، بعد از نماز مغرب و عشا، به بیت ایشان می‌رفتم و در درس اخلاق ایشان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درس‌های ایشان درباره استقامت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مسئله حسد و دروغ بود که اتفاقاً مجموعه هر سه بحثی را که اشاره کردم، بعداً خود ایشان تنظیم و به صورت کتاب مستقلی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آیت‌الله حاج آقا موسی شبیری زنجانی، آیت‌الله حاج سید مهدی روحانی، آیت‌الله علی احمدی میانجی و اشخاص دیگر امثال این آقایان، هم به این جلسه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طلبه‌ها هم می‌رفتیم تا از محضر فیض‌گستر آنان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یک ساعت به غروب، عده‌ای از فضلا هم در این منزل حضور می‌یافتند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همین جلساتِ بعدازظهرها بود که من با امام موسی صدر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ایشان بسیار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ایشان قیافۀ </w:t>
      </w:r>
    </w:p>
    <w:p>
      <w:pPr>
        <w:pStyle w:val="BookText"/>
        <w:rPr/>
      </w:pPr>
      <w:r>
        <w:rPr>
          <w:rFonts w:ascii="IRNazanin" w:hAnsi="IRNazanin" w:eastAsia="IRNazanin"/>
          <w:color w:val="111111"/>
          <w:sz w:val="28"/>
          <w:sz w:val="28"/>
          <w:szCs w:val="28"/>
          <w:rtl w:val="true"/>
          <w:lang w:bidi="fa-IR"/>
        </w:rPr>
        <w:t>خیلی مشخصی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بلند، چهره‌ای زیبا، رنگی باز و سفید و چشمانی سبز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چهرۀ مشخصی بود و در قم، نظیری از جهات ظاهر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با توجه به اختلاف سن و تحصیلات، آشنایی دو فرد هم‌تراز نبود، بلکه علی‌رغم اینکه من در محضرشان درس نخوانده‌ام، آشنایی استاد و شاگرد باید تلقی می‌شد، ولی با توجه به اینکه ایشان اخلاق بسیار بزرگوارانه‌ای داشتند و متواضع و فروتن بودند و به اصطلاح ما خودشان را نمی‌گرفتند که من ده سال از شما بزرگ‌ترم، این آشنایی خیلی زود تبدیل به دوستی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آشنایی و ارادت من خدمت ایشان بود که با توجه به این تاریخی که عرض کردم، یعنی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به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یک ساعت به غروب در منزل آیت‌الله صدر چگونه برگزار و اداره می‌شد و شامل چه بحث‌هایی بود؟ حاج آقا رضا صدر در این جلسات چه نقشی داشت؟</w:t>
      </w:r>
    </w:p>
    <w:p>
      <w:pPr>
        <w:pStyle w:val="BookText"/>
        <w:rPr/>
      </w:pPr>
      <w:r>
        <w:rPr>
          <w:rFonts w:ascii="IRNazanin" w:hAnsi="IRNazanin" w:eastAsia="IRNazanin"/>
          <w:color w:val="111111"/>
          <w:sz w:val="28"/>
          <w:sz w:val="28"/>
          <w:szCs w:val="28"/>
          <w:rtl w:val="true"/>
          <w:lang w:bidi="fa-IR"/>
        </w:rPr>
        <w:t>جلسه چند نفر از علما و فضلا همه روزه یک ساعت مانده به غروب، در بیرونی منزل آیت‌الله سید صدرالدین صدر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جلسه علمایی بحث و نقد علمی بود که حدود ده تا پانزده نفر از فضلا و مدرسین حوزه، 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 رضا صدر به عنوان صاحب البیت ادارۀ عملی جلسات را به عهده داشت، بدون آنکه سخن از ریاست جلسه و یا مدیریت آن مطرح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اوقات مباحث فقهی، اصولی، روایی، فلسفی، تفسیری، رجالی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می‌شد و آقایان به بحث و اظهارنظر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کمی از طلاب و دوستانی مانند حقیر هم به عنوان مستمع آزاد </w:t>
      </w:r>
    </w:p>
    <w:p>
      <w:pPr>
        <w:pStyle w:val="BookText"/>
        <w:rPr/>
      </w:pPr>
      <w:r>
        <w:rPr>
          <w:rFonts w:ascii="IRNazanin" w:hAnsi="IRNazanin" w:eastAsia="IRNazanin"/>
          <w:color w:val="111111"/>
          <w:sz w:val="28"/>
          <w:sz w:val="28"/>
          <w:szCs w:val="28"/>
          <w:rtl w:val="true"/>
          <w:lang w:bidi="fa-IR"/>
        </w:rPr>
        <w:t xml:space="preserve">شرکت می‌کردیم که بیشتر استفاده می‌بردیم، ولی اظهار نظر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 مانند همۀ محافل درسی حوزوی که کوچک‌ترین شاگرد آزادانه حق نقد نظر استاد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 رضا صدر نقش اداره کننده داشت و البته، استنکافی هم نداشت که اگر روزی آبدارچی نبود، خودش چایی بریزد و به دوستان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جلسۀ خالصانه‌ای بود و البته، گاهی هم بحث‌های سیاسی کم رنگی مطرح می‌گشت که بیشتر از طرف ما جوان‌ها عنوان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در یکی از مصاحبه‌ها از جریان روشنفکری حوزه یاد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جریان چیست؟ چه کسانی آن را نمایندگی می‌کردند؟ چه شاخصه‌های فکری و رفتاری‌ای داشتند؟ حضرت‌عالی با این جریان چگونه مرتبط شدید؟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قدمت هزار سالۀ حوزه نجف اشرف، می‌دانیم که حوزه علمیه قم، یک حوزه جدید الإحداث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لحاظ ساختار کاملاً سنتی بود و بزرگان حوزه، اعم از مراجع و شخصیت‌های برجسته، هوادار ادامه روش سنتی حوزه‌ها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حوزه علمیه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تکیه کلامشان هم آن بود که ما باید به روش پیشینیان ادامه دهیم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جواهری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را در اولویت کار حوزه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جریان اعلام‌نشده و سازمان‌نیافته روشنفکری در حوزه به وجود آمد تا ضمن احترام به روش پیشینیان و حفظ اصالت و مکانت اصول حوزوی و فقه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به نیازهای زمان و مکان نیز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فضلا و کسانی نمایندگی می‌کردند که علاوه بر اینکه در پایبندی به روش فوق، استوار بودند، هم‌زمان وارد عرصه فرهنگ جدید و آشنایی با علوم و مسائل 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شخصیتی چون شهید سید محمد حسینی بهشتی و امام موسی صدر با تدریس زبان انگلیسی در دبیرستان‌های قم و تأسیس دو مدرسه در قم،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دین و دانش و صدر</w:t>
      </w:r>
      <w:r>
        <w:rPr>
          <w:rStyle w:val="FootnoteAnchor"/>
          <w:rtl w:val="true"/>
        </w:rPr>
        <w:footnoteReference w:id="5"/>
      </w:r>
      <w:r>
        <w:rPr>
          <w:rFonts w:ascii="IRNazanin" w:hAnsi="IRNazanin" w:eastAsia="IRNazanin"/>
          <w:color w:val="111111"/>
          <w:sz w:val="28"/>
          <w:sz w:val="28"/>
          <w:szCs w:val="28"/>
          <w:rtl w:val="true"/>
          <w:lang w:bidi="fa-IR"/>
        </w:rPr>
        <w:t xml:space="preserve">برای دانش‌آموزان این جریان را نمایندگی می‌کردند و باز همان‌ها، هم‌زمان با شرکت در کلاس‌های دانشکده‌های مختلف دانشگاه تهران، این جریان را شکوفاتر می‌ساختند؛ و شهید دکتر محمد مفتح و شهید دکتر محمدجواد باهنر و فضلای دیگر حوزه هم بعدها در همین جهت گام برداشتند و این جریان روشنفکری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به تدریج شکل گرفت و شکوفا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شاخصه‌های فکری و رفتاری آنان هماهنگی با زمان با همه لوازم و تبعات آن با حفظ اصول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با شخصیت‌های این جریان در محافل حوزوی به ویژه، بیت مرحوم آیت‌الله سید صدرالدین صدر، مرجع عالی‌قدر، که آیت‌الله سید رضا صدر، فرزند ارشد ایشان، آن را اداره و سرپرستی می‌کرد، </w:t>
      </w:r>
    </w:p>
    <w:p>
      <w:pPr>
        <w:pStyle w:val="BookText"/>
        <w:rPr/>
      </w:pPr>
      <w:r>
        <w:rPr>
          <w:rFonts w:ascii="IRNazanin" w:hAnsi="IRNazanin" w:eastAsia="IRNazanin"/>
          <w:color w:val="111111"/>
          <w:sz w:val="28"/>
          <w:sz w:val="28"/>
          <w:szCs w:val="28"/>
          <w:rtl w:val="true"/>
          <w:lang w:bidi="fa-IR"/>
        </w:rPr>
        <w:t>ارتباط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همان گونه که در پاسخ سؤال قبل گفتم، بیرونی بیت آیت‌الله صدر، همه روزه، عصرها، محل تجمع فضلا و نخبگان حوزه بود و بنده علی‌رغم صغر سن و ناهمسانی با آن فضلا و نخبگان، در آن جلسات شرکت می‌کردم و از همان جا با این جریان ارزشمندِ غیررسمی ولی سازمان‌یافته مرتبط شدم که تا اواخر، ادامه و استمرار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موسی صدر در جریان روشنفکری حوزه قرار می‌گرفت؟</w:t>
      </w:r>
    </w:p>
    <w:p>
      <w:pPr>
        <w:pStyle w:val="BookText"/>
        <w:rPr/>
      </w:pPr>
      <w:r>
        <w:rPr>
          <w:rFonts w:ascii="IRNazanin" w:hAnsi="IRNazanin" w:eastAsia="IRNazanin"/>
          <w:color w:val="111111"/>
          <w:sz w:val="28"/>
          <w:sz w:val="28"/>
          <w:szCs w:val="28"/>
          <w:rtl w:val="true"/>
          <w:lang w:bidi="fa-IR"/>
        </w:rPr>
        <w:t>امام موسی صدر در واقع، از ارکان اصلی و پیشگامان جریان روشنفکری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از لحاظ سابقه درخشان خانوادگی و رتبه تحصیلی حوزوی، یک فرد شاخص بود و به طور طبیعی و در عمل، در طلیعۀ این جریان قرار داشت و البته، اقدامات بعدی ایشان، نشان‌دهنده عمق ریشه فکری این جریان در ذهن و اندیشه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ارتباط شما بعدها از طریق نشریه مکتب اسلام بیشتر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مراحل بعدی که مجله مکتب اسلام،</w:t>
      </w:r>
      <w:r>
        <w:rPr>
          <w:rStyle w:val="FootnoteAnchor"/>
          <w:rtl w:val="true"/>
        </w:rPr>
        <w:footnoteReference w:id="6"/>
      </w:r>
      <w:r>
        <w:rPr>
          <w:rFonts w:ascii="IRNazanin" w:hAnsi="IRNazanin" w:eastAsia="IRNazanin"/>
          <w:color w:val="111111"/>
          <w:sz w:val="28"/>
          <w:sz w:val="28"/>
          <w:szCs w:val="28"/>
          <w:rtl w:val="true"/>
          <w:lang w:bidi="fa-IR"/>
        </w:rPr>
        <w:t>تنها نشریه وابسته به حوزه علمیه قم، از طرف عده‌ای از آقایان فضلا و مدرسین و اساتید راه افتاد، ارتباط ما با آنان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طبیعی مشتاق چنین نشریه‌ای و دنبال آن بودیم و در نشر آن به ویژه، در بین برادران انجمن اسلامی دانشجویان، انجمن اسلامی پزشکان و انجمن اسلامی مهندسین در تهران و مسجد هدایت فعالیت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هدایت با امامت مرحوم آیت‌الله طالقانی اداره می‌شد و من چون مرتبط بودم، کوشش می‌کردم تا این نشریه در آنجا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هر وقت که </w:t>
      </w:r>
    </w:p>
    <w:p>
      <w:pPr>
        <w:pStyle w:val="BookText"/>
        <w:rPr/>
      </w:pPr>
      <w:r>
        <w:rPr>
          <w:rFonts w:ascii="IRNazanin" w:hAnsi="IRNazanin" w:eastAsia="IRNazanin"/>
          <w:color w:val="111111"/>
          <w:sz w:val="28"/>
          <w:sz w:val="28"/>
          <w:szCs w:val="28"/>
          <w:rtl w:val="true"/>
          <w:lang w:bidi="fa-IR"/>
        </w:rPr>
        <w:t>مجله منتشر می‌شد، یک‌صد نسخه را به همراه بعضی از دوستان به مسجد هدایت می‌بردیم و به وسیله یکی از برادران دانشجو، پس از اقامه نماز و تفسیر آقای طالقانی، به فروش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قیمتش هم یک تومان یا در همین حدود بود، طبعاً برای دانشجویان سهل الوصول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مجله را در این مراکز توزیع می‌کردیم و به اصطلاح، معرّف بودیم تا برادران مشترک شوند و مجله را بتوانند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در سال اول، در واقع، مسئول اصلی، مدیر یا سردبیر مجله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سرمقالات عمدتاً به قلم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خاصی هم با اسم صریح و یا مستعار مصدر می‌نوشتند که همان موسی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را درباره اقتصاد شروع کرده بودند که به نام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سلسله مقالات ابتکاری جالبی را آغاز کرده بودند و می‌نوشتند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سال اول مجله مکتب اسلام بود که گروهی از طلاب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بعضی از مؤسسین محترم مجله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همکاری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اینجانب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مقالات ما در آن ایام، بنا به دلایل خاصی که آقایان مسئول مجله داشتند، با اسم مستعار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گذشته، وضع حوزه ایجاب نمی‌کرد که شاگردی در مجله‌ای که استادش در آن مقاله می‌نویسد، بتواند مقاله‌ای </w:t>
      </w:r>
    </w:p>
    <w:p>
      <w:pPr>
        <w:pStyle w:val="BookText"/>
        <w:rPr/>
      </w:pP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امروز دیگر این قبیل مسائل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اوایل با امضای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ثاثر مقاله می‌نوشتم، یا با امضای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رفت و آمد به مجله مکتب اسلام باعث شد تا ارتباط ما با امام موسی صدر بیشتر و در واقع، مستمرتر و جدی‌تر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که گاهی برای تصحیح مقاله‌ای به چاپخانه حکمتِ آقا یحیی برقعی در تیمچه بزرگ بازار قم می‌رفتم و می‌دیدم که امام موسی صدر هم در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و در هوای گرم قم، می‌آمدند تا سرمقاله‌ای را که خود نوشته بودند، غلط‌گیری و تصحیح نهایی کنند و سایر مقالات را هم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وقتی که سر یک میز برای غلط‌گیری می‌نشستیم، محبت و دوستی بیشتر می‌شد و تکریم و احترام ایشان برای یک طلبه نوجوان در سن من، که هنوز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نداشتم، خیلی می‌توانست مشوق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از هیئت فرعی تحریریه مکتب اسلام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چرا و چه زمانی تشکیل شد؟ ارتباط آن با هیئت اصلی چگونه بود؟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فرعی تحریریه مجله مکتب اسلام پیش از استعفا و کناره‌گیری یا هجرت چند نفر از اعضای اصلی و مؤسس برای تکمیل کادر تحریریه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افراد هم با توجه به سابقه فعالیت‌های مطبوعاتی و نویسندگی آن‌ها بود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عباسعلی عمید زنجانی، شیخ حسین حقانی، شیخ غلامرضا گلسرخی کاشانی، شیخ علی حجتی کرمانی، شیخ محمد مجتهد شبستری، شیخ زین‌العابدین قربانی و اینجانب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روابط این افراد با باقیمانده هیئت اصلی که در مرحله استادی قرار داشتند، کاملاً دوستانه و همسان بود و همگی در جلسات هیئت تحریریه شرکت می‌کردند و مانند اساتید حق رأی داشتند و هر کدام هم در رشته مورد علاقه خود مقاله می‌نوشتند یا ترجمه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چاپ و توزیع مجله مکتب اسلام از بدو انتشار چگونه بود؟ مسئولیت این بخش را چه کسانی بر عهده داشتند؟</w:t>
      </w:r>
    </w:p>
    <w:p>
      <w:pPr>
        <w:pStyle w:val="BookText"/>
        <w:rPr/>
      </w:pPr>
      <w:r>
        <w:rPr>
          <w:rFonts w:ascii="IRNazanin" w:hAnsi="IRNazanin" w:eastAsia="IRNazanin"/>
          <w:color w:val="111111"/>
          <w:sz w:val="28"/>
          <w:sz w:val="28"/>
          <w:szCs w:val="28"/>
          <w:rtl w:val="true"/>
          <w:lang w:bidi="fa-IR"/>
        </w:rPr>
        <w:t>چاپ و توزیع مجله، پس از تهیه مقالات و تصویب آن‌ها در هیئت تحریریه عمومی، توسط بخش اداری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اغلب دوستان تحریریه هم در این امر، به نحوی سهم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تقریباً همه یا اغلب طلاب حوزه در توزیع آن در سراسر ایران، هر کدام به نحوی شریک بودند و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مدت زمان کوتاهی، تیراژ مجله به بیش از یکصد هزار نسخه رسید که در آن دوران این تیراژ در بین کل مطبوعات کشور بی‌سابقه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نشریه چگونه تأمین می‌شد؟</w:t>
      </w:r>
    </w:p>
    <w:p>
      <w:pPr>
        <w:pStyle w:val="BookText"/>
        <w:rPr/>
      </w:pPr>
      <w:r>
        <w:rPr>
          <w:rFonts w:ascii="IRNazanin" w:hAnsi="IRNazanin" w:eastAsia="IRNazanin"/>
          <w:color w:val="111111"/>
          <w:sz w:val="28"/>
          <w:sz w:val="28"/>
          <w:szCs w:val="28"/>
          <w:rtl w:val="true"/>
          <w:lang w:bidi="fa-IR"/>
        </w:rPr>
        <w:t xml:space="preserve">هزینه‌های مقدماتی مجله را یک هیئت منتخب از بازرگانان و اهالی خیّر عمدتاً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مقلد مرحوم آیت‌الله سید کاظم شریعتمداری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می‌کردند و اِشراف عام هم با مرحوم آیت‌الله شریعتمداری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اگر پشتیبانی مادی و معنوی ایشان نبود، این مجله شکل نمی‌گرفت و یا استمرار نمی‌یافت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حضرت‌عالی برای غلط‌گیری مقالات به چاپخانه می‌رفتید؟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مجله، همه ساله یکی از افراد هیئت فرعی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w:t>
      </w:r>
    </w:p>
    <w:p>
      <w:pPr>
        <w:pStyle w:val="BookText"/>
        <w:rPr/>
      </w:pP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می‌شد که امور جاری مجله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آقایان علی حجتی کرمانی، محمد مجتهد شبستری و اینجانب، هر کدام به مدت یک یا دو سال مدیر داخلی مجله بودیم و نظارت بر چاپ و مرور نهایی بر مطلب حروف‌چینی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غلط‌گیری در 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عهده مدیر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دو بار، به مدت یک سال مدیر داخلی بودم و لذا، برای نظارت بر چاپ مجله،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تیمچه بزرگ بازار قم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هم گاهی برای نظارت بر سرمقاله‌ای که می‌نوشتند به چاپخانه می‌آمدند و بر سر یک میز به غلط‌گیری و اصلاح مقالات می‌پرداختیم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طرف ایشان، در واقع، برای دقت بود تا مبادا مطلبی با غلط تایپی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محتوایی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برسد البته، ایشان فقط دو مقاله‌ای را که می‌نوشتند غلط‌گیری می‌کردند و بقیه به عهدۀ حقیر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سردبیری مکتب اسلام با امام صدر بود، این مسئولیت چگونه به ایشان واگذار شد؟ این مسئولیت را چگونه انجام می‌دادند؟ آیا شورای سردبیری هم بود؟ سفارش مقالات چگونه انجام می‌شد؟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صاحب امتیاز مجله آیت‌الله ناصر مکارم شیرازی بود و امام موسی صدر هم مسئولیت ویژه خود را داشت و این امر، با تصویب اغلب دوستان و موافقت آیت‌الله شریعتمداری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موضوع مقالات هم در هیئت تحریریه مجله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مقالات از دیگران، خارج از کادر تحریریه هم، با پیشنهاد افراد و تصویب اکثریت عملی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بازتاب انتشار مکتب اسلام در حوزه و بیرون حوزه چگونه بود؟</w:t>
      </w:r>
    </w:p>
    <w:p>
      <w:pPr>
        <w:pStyle w:val="BookText"/>
        <w:rPr/>
      </w:pPr>
      <w:r>
        <w:rPr>
          <w:rFonts w:ascii="IRNazanin" w:hAnsi="IRNazanin" w:eastAsia="IRNazanin"/>
          <w:color w:val="111111"/>
          <w:sz w:val="28"/>
          <w:sz w:val="28"/>
          <w:szCs w:val="28"/>
          <w:rtl w:val="true"/>
          <w:lang w:bidi="fa-IR"/>
        </w:rPr>
        <w:t>بازتاب انتشار مجله مکتب اسلام را که نخستین و تنها مجله حوزوی در آن دوران بود، می‌توان بسیار مثبت و درخشان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طلاب جوان حوزه‌ها و عموم مردم ایران از آن مجله نشان‌دهنده تأثیر و بازتاب مثبت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آغاز امر، متحجرین حوزوی با انتشار مجله مخالفت کردند و مسئولین آن را برای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طی نامه‌ای، از آیت‌الله بروجردی خواستند که جلوی انتشار این مجله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پشتیبانی آیت‌الله بروجردی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قشریون عصر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راه خود را باز کرد و در سراسر ایران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علاوه بر وساطت آیت‌الله شریعتمداری نزد آیت‌الله بروجردی، ایضاحات امام موسی صدر و مرحوم شیخ علی دوانی و آیت‌الله محمد واعظ‌زاده خراسانی که از شاگردان مورد توجه آیت‌الله بروجردی بودند، در استمرار پشتیبانی آیت‌الله بروجردی نقش عمده‌ای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کامل ماجرای مکتب اسلام را مرحوم علی دوانی، از مورخین برجسته معاصر،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عمر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که شامل خاطرات ایشان است، آورده و می‌توان به آن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بنده هم در خاطرات مربوط به مکتب اسلام بخشی از مسائل مربوط به مجله را آورده‌ام که </w:t>
      </w:r>
    </w:p>
    <w:p>
      <w:pPr>
        <w:pStyle w:val="BookText"/>
        <w:rPr/>
      </w:pPr>
      <w:r>
        <w:rPr>
          <w:rFonts w:ascii="IRNazanin" w:hAnsi="IRNazanin" w:eastAsia="IRNazanin"/>
          <w:color w:val="111111"/>
          <w:sz w:val="28"/>
          <w:sz w:val="28"/>
          <w:szCs w:val="28"/>
          <w:rtl w:val="true"/>
          <w:lang w:bidi="fa-IR"/>
        </w:rPr>
        <w:t xml:space="preserve">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ویژه‌نامه مربوط به 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کتابخانه مجلس شورای اسلامی منتشر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تعدادی از اعضای تحریریه و از جمله امام موسی صدر، از مجله مکتب اسلام جدا شدند و آیا این جدایی تأثیری در روند فعالیت‌ها داشت؟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پس از انتشار مکتب اسلام، اختلافاتی پیش آمد که منجر به جدایی چند نفر از آقایان مؤسسین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آقای دوانی در خاطراتشان آورده‌اند و هم آقای واعظ‌زاده و تقریباً همه دوستان هم چگونگی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تأثیری در هیئت تحریریه فرعی که ما بودیم،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هیئت تحریریه به اصطلاح فرعی به کارمان ادامه دادیم، بدون اینکه بخواهیم تحت تأثیر اختلاف فکر و اجتهاد بزرگان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ایام من توضیحیه‌ای هم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کردم که استعفای آقایان یک امر شخصی و خصوصی بوده و ارتباطی به کل مجله ندارد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البته این توضیحیه را بعد از موافقت بعضی از دوستان مؤسس مکتب اسلام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مورد پسند بعضی از دوستان مستعفی قرار نگرفت و یادم هست که از آن تاریخ به بعد، آقای آقا سید مرتضی جزایری به کلی با من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از آقایان هم به اصطلاح سنگین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هیچ نوع عکس‌العملی را در این رابطه، چه در قم و چه بعدها در بیروت، از امام موسی صدر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گاه هیچ واکنش منفی‌ای درباره </w:t>
      </w:r>
    </w:p>
    <w:p>
      <w:pPr>
        <w:pStyle w:val="BookText"/>
        <w:rPr/>
      </w:pPr>
      <w:r>
        <w:rPr>
          <w:rFonts w:ascii="IRNazanin" w:hAnsi="IRNazanin" w:eastAsia="IRNazanin"/>
          <w:color w:val="111111"/>
          <w:sz w:val="28"/>
          <w:sz w:val="28"/>
          <w:szCs w:val="28"/>
          <w:rtl w:val="true"/>
          <w:lang w:bidi="fa-IR"/>
        </w:rPr>
        <w:t>این توضیحیه، که شاید مورد پسندشان هم نبود،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استعفا از مکتب اسلام، مدتی طول نکشید که امام موسی صدر به درخواست علما و مردم لبنان، عازم آن دیار گردید و منشأ خدمات بسیار بزرگ و آفرینندۀ افتخاراتی برای جهان اسلام و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دیگر هم هر کدام در تهران و مشهد و شیراز یا اردبیل اشتغالات بزرگی پیدا کردند، چه علمی و چه فرهنگی که از جزئیات آن،</w:t>
      </w:r>
    </w:p>
    <w:p>
      <w:pPr>
        <w:pStyle w:val="BookText"/>
        <w:rPr/>
      </w:pPr>
      <w:r>
        <w:rPr>
          <w:rFonts w:ascii="IRNazanin" w:hAnsi="IRNazanin" w:eastAsia="IRNazanin"/>
          <w:color w:val="111111"/>
          <w:sz w:val="28"/>
          <w:sz w:val="28"/>
          <w:szCs w:val="28"/>
          <w:rtl w:val="true"/>
          <w:lang w:bidi="fa-IR"/>
        </w:rPr>
        <w:t>همه آگاه هستند و ضرورتی ندارد که ما در این بحث وارد آن</w:t>
      </w:r>
    </w:p>
    <w:p>
      <w:pPr>
        <w:pStyle w:val="BookText"/>
        <w:rPr/>
      </w:pPr>
      <w:r>
        <w:rPr>
          <w:rFonts w:ascii="IRNazanin" w:hAnsi="IRNazanin" w:eastAsia="IRNazanin"/>
          <w:color w:val="111111"/>
          <w:sz w:val="28"/>
          <w:sz w:val="28"/>
          <w:szCs w:val="28"/>
          <w:rtl w:val="true"/>
          <w:lang w:bidi="fa-IR"/>
        </w:rPr>
        <w:t>مسائل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اختلافات چه بود که منجر به کناره‌گیری این افراد شد؟ امام صدر در این جریان چه نقشی داشت؟</w:t>
      </w:r>
    </w:p>
    <w:p>
      <w:pPr>
        <w:pStyle w:val="BookText"/>
        <w:rPr/>
      </w:pPr>
      <w:r>
        <w:rPr>
          <w:rFonts w:ascii="IRNazanin" w:hAnsi="IRNazanin" w:eastAsia="IRNazanin"/>
          <w:color w:val="111111"/>
          <w:sz w:val="28"/>
          <w:sz w:val="28"/>
          <w:szCs w:val="28"/>
          <w:rtl w:val="true"/>
          <w:lang w:bidi="fa-IR"/>
        </w:rPr>
        <w:t xml:space="preserve">کناره‌گیری چند نفر از اعضای اصلی شاید ناشی از اختلاف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امام صدر شاید نقش خاصی در این زمینه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رفع اختلافات ترجیح داد که امتیاز نشر مجلۀ دیگری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مکتب اسلام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که مدارک قانونی آن را دارا بود، بگیرد تا در صورت توقف نشر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سازد که حوادث و مسائل بعدی اجازه نداد به آن جامۀ عمل پوشانده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باره کمی با تفصیل و ذکر جزئیات در مصاحبه‌های دیگر سخن گفته‌ام و ضرورتی بر نقل دوباره آن‌ها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اختلافات در یک جمله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عما سلف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معتقدید توضیحیۀ شما مورد پسند امام صدر نبود؟</w:t>
      </w:r>
    </w:p>
    <w:p>
      <w:pPr>
        <w:pStyle w:val="BookText"/>
        <w:rPr/>
      </w:pPr>
      <w:r>
        <w:rPr>
          <w:rFonts w:ascii="IRNazanin" w:hAnsi="IRNazanin" w:eastAsia="IRNazanin"/>
          <w:color w:val="111111"/>
          <w:sz w:val="28"/>
          <w:sz w:val="28"/>
          <w:szCs w:val="28"/>
          <w:rtl w:val="true"/>
          <w:lang w:bidi="fa-IR"/>
        </w:rPr>
        <w:t>توضیح نخست من در روزنامۀ کیهان یا اطلاعات و در چند سطر بود که برای رد اکاذیب منتشرشده در حوزه، در رابطه با کناره‌گیری آقایان، منتشر گردید که لفظ محترمانه و مؤدبانه‌ای داشت و هدفم توجیه این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پیشنهاد و درخواست یکی از بزرگان آن را نوشته بودم که به نظرم اثر مثبتی در محافل حوزوی داشت و اقدام اساتید مؤسس مکتب اسلام، خیلی غیر منطقی تلقی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بعضی از دوستان امام موسی صدر با نشر مقاله‌ای این اختلاف را به طور منفی بررسی و تحلیل کردند که باز موجب پیدایش شبهاتی در حوزه و محافل فرهنگی و روشنفکری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داستان آن از این قرار بود که یک دوست مشترک امام موسی صدر و اینجانب، به نام آقای محمد مقدس‌زاده که قمی‌الاصل بود و البته، با امام موسی صدر دوستی بیشتری داشت و با حقیر نیز رفیق بود، و هفته‌نامه‌ای به نام ناهید در تهران منتشر می‌ساخت، در مقاله‌ای فاتحه مکتب اسلام را خواند که بخشی از مطالب آن خلاف واقع و غیر مستند بود و من روی همان دوستی با آقای مقدس‌زاده توضیحیه‌ای نوشته و به ایشان فرستادم که به نظرم آن را چاپ نکرد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نسخه‌ای از آن را به جناب سید محمدباقر حجازی،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مدیر هفته‌نامه وظیفه، که من هم از نویسندگان آن بودم، فرستادم که به نشر کامل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نزد بعضی از بزرگان کناررفته مثبت تلقی نشد ولی جز مرحوم آقای سید مرتضی جزائری واکنش تندی علیه بنده از خود نشان ندادند و امام موسی صدر هم همان روش پیشین خود را داشت و عکس‌العملی که نشان‌دهندۀ رسمی نارضایتی ایشان باشد از خود 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شخصاً بر این باور شدم که مورد رضایت ایشان هم قرار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یادداشت من در هفته‌نامه وظیفه را بخوانید ملاحظه خواهید کرد که هدف اینجانب، ضمن ادای ادب و احترام به اساتیدی که کنار رفته بودند، این بود که شائبه و شایعۀ توقف نشر مجله، یعنی تنها فعالیت روشنگرانه فضلای حوزه را، آن هم به علت اختلافات شخصی، رد کنم و به علاقه‌مندان و خوانندگان مجله مکتب اسلام وعده بدهم که به یاری خدا مجله با درج مقالات اساتید معظم دیگر، با محتوایی ارزشمند به انتشار خود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مطلب روزنامۀ ناهید که با کنایه و اشاره، نخبگان حوزه را در اساتید کناررفته منحصر ساخته بود، در واقع، برای ایجاد امید در دل خوانندگان مجله بود و البته، اگر این نقد را امروز می‌نوشتم بی‌تردید با ادبیات و لحن بهتری همراه می‌شد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موسی صدر و یا اغلب اساتید، در این مورد اظهارنظر خاص یا اعتراضی بر من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احساس من این بود که بعضی از آن بزرگواران از نوع توضیحیه راضی نبوده‌اند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علمیه قم، از محضر کدام یک از علما استفاده کردند و بیشتر با چه کسانی مأنوس بودند؟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اساتیدشان با توجه به اختلاف سنی و درسی، من خود شاهد عینی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بزرگان کنونی حوزه که خاطرات آن‌ها آمده است، از اساتید ایشان نام برده‌اند و نیازی به تکرار نیست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اما در مورد رفقای ایشان، تا آنجا که من یادم هست، ایشان اغلب اوقات با آیات بزرگوار حاج سید موسی شبیری زنجانی، ناصر مکارم شیرازی، حاج سید مهدی روحانی، عبدالکریم موسوی اردبیلی، علی احمدی میانجی و شهید بهشتی مأنوس بودند و ظاهراً با این آقایان هم‌مباحثه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رفاقت و دوستی بعدها هم ادامه یافت تا آنجا که شهید بهشتی از آلمان برای دیدار امام موسی صدر به لبنان سفر می‌کرد و امام موسی صدر هم از لبنان به همین منظور به آلمان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لبنان و الجزایر هم، که چند بار خدمت ایشان رسیدم، دیدم که رفاقت‌ها را در غیاب هم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از هوش و ذکاوت و روشن‌بینی شهید بهشتی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دوران اقامت شهید بهشتی در آلمان هم همواره با ایشان در تبادل فکری و مکاتبه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نقل یکی از نامه‌های ایشان به شهید بهشتی بتواند روشنگر این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در این نامه، شهید </w:t>
      </w:r>
    </w:p>
    <w:p>
      <w:pPr>
        <w:pStyle w:val="BookText"/>
        <w:rPr/>
      </w:pPr>
      <w:r>
        <w:rPr>
          <w:rFonts w:ascii="IRNazanin" w:hAnsi="IRNazanin" w:eastAsia="IRNazanin"/>
          <w:color w:val="111111"/>
          <w:sz w:val="28"/>
          <w:sz w:val="28"/>
          <w:szCs w:val="28"/>
          <w:rtl w:val="true"/>
          <w:lang w:bidi="fa-IR"/>
        </w:rPr>
        <w:t xml:space="preserve">بهشتی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منفصل و مکمل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عمق دوستی و در عین حال احترام وافر حکایت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صدر در گفت‌وگوهایی که با شما داشتند از شهید بهشتی چگونه یاد می‌کردند؟</w:t>
      </w:r>
    </w:p>
    <w:p>
      <w:pPr>
        <w:pStyle w:val="BookText"/>
        <w:rPr/>
      </w:pPr>
      <w:r>
        <w:rPr>
          <w:rFonts w:ascii="IRNazanin" w:hAnsi="IRNazanin" w:eastAsia="IRNazanin"/>
          <w:color w:val="111111"/>
          <w:sz w:val="28"/>
          <w:sz w:val="28"/>
          <w:szCs w:val="28"/>
          <w:rtl w:val="true"/>
          <w:lang w:bidi="fa-IR"/>
        </w:rPr>
        <w:t>امام موسی صدر با احترام به شهید بهشتی نگاه می‌کرد و از مقام علمی و مدیریت جامع ایشان تجلیل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دو در قم بودند، از فضلای درجه یک محسوب می‌شدند و نزد اساتید معروف تلمذ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 هم‌طراز بودند و اشتراک فکری زیادی داشتند و شرکتشان در دانشگاه، که در آن ایام نقطه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نشان‌دهنده آینده‌نگری و دوراندیشی آن دو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شهید بهشتی به آلمان رفت و امام موسی صدر به لبنان، روابط و همفکری فیمابین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نامه‌های متبادله، روشنگر نوع نگاه و اندیشه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بحثی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آیت‌الله سید مرتضی خسروشاهی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چگونه نوشته شد؟ آیا حضرت‌عالی به ایشان پیشنهاد دادید؟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تألیف مرحوم پدرم آیت‌الله سید مرتضی خسروشاهی است، یک بار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Style w:val="FootnoteAnchor"/>
          <w:rtl w:val="true"/>
        </w:rPr>
        <w:footnoteReference w:id="14"/>
      </w:r>
      <w:r>
        <w:rPr>
          <w:rFonts w:ascii="IRNazanin" w:hAnsi="IRNazanin" w:eastAsia="IRNazanin"/>
          <w:color w:val="111111"/>
          <w:sz w:val="28"/>
          <w:sz w:val="28"/>
          <w:szCs w:val="28"/>
          <w:rtl w:val="true"/>
          <w:lang w:bidi="fa-IR"/>
        </w:rPr>
        <w:t>در نجف اشرف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دهۀ چهل تصمیم گرفتیم این کتاب را یک بار دیگر به زبان عربی برای مخاطب خارج از ایران چاپ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موسی صدر از قبل با خانوادۀ ما و از جمله با مرحوم پدرم آشنا بود و با برادر بزرگ‌تر من، مرحوم آیت‌الله سید احمد خسروشاهی، رابطۀ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سوابق و ارتباطی که خود ما داشتیم در سفری که همان زمان ایشان به ایران آمدند، پیشنهاد دادم اگر امکان دارد مقدمه‌ای بر کتاب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یادداشت‌های پراکنده‌ای در همین موضوع دارم که باید آن‌ها را منسجم و منظم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خواستند که کتاب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نسخه از همان کتابی که در نجف چاپ شده بود به ایشان دادم و همان جا نگاهی به آن انداختند و کتاب را مرور کردند و به من برگرداندند و گفتند من یادداشت‌هایم را می‌بینم و آن‌ها را کامل می‌کنم و برای شما می‌فرستم، که همین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مقدمه مورد اشاره را برای من فرستادند که آن را در ابتدای کتاب درج کردیم و مقاله خوب و مفیدی هم هست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بعدها بارها از سوی بوستان کتاب قم با همان مقدمه امام موسی صدر تجدید چاپ شده است</w:t>
      </w:r>
      <w:r>
        <w:rPr>
          <w:rFonts w:eastAsia="IRNazanin" w:cs="IRNazanin"/>
          <w:color w:val="111111"/>
          <w:sz w:val="28"/>
          <w:szCs w:val="28"/>
          <w:rtl w:val="true"/>
          <w:lang w:bidi="fa-IR"/>
        </w:rPr>
        <w:t xml:space="preserve">. </w:t>
      </w:r>
      <w:bookmarkStart w:id="26" w:name="pg10690_102706"/>
    </w:p>
    <w:p>
      <w:pPr>
        <w:pStyle w:val="Heading3"/>
        <w:numPr>
          <w:ilvl w:val="2"/>
          <w:numId w:val="1"/>
        </w:numPr>
        <w:rPr/>
      </w:pPr>
      <w:bookmarkStart w:id="27" w:name="__RefHeading___Toc1532737_1051229030"/>
      <w:bookmarkStart w:id="28" w:name="_Toc9"/>
      <w:bookmarkEnd w:id="26"/>
      <w:bookmarkEnd w:id="27"/>
      <w:r>
        <w:rPr>
          <w:rtl w:val="true"/>
        </w:rPr>
        <w:t>دیدار در لبنان</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حضرت‌عالی خارج از ایران نیز بارها با امام موسی صدر دیدار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ابتدا دربارۀ سفرهایی که به لبنان رفتید توضیح دهید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لبنان دو بار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سفری که به سوریه رفته بودم، به لبنان نیز رفتم و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آن ایام دیگر در صور</w:t>
      </w:r>
      <w:r>
        <w:rPr>
          <w:rStyle w:val="FootnoteAnchor"/>
          <w:rtl w:val="true"/>
        </w:rPr>
        <w:footnoteReference w:id="15"/>
      </w:r>
      <w:r>
        <w:rPr>
          <w:rFonts w:ascii="IRNazanin" w:hAnsi="IRNazanin" w:eastAsia="IRNazanin"/>
          <w:color w:val="111111"/>
          <w:sz w:val="28"/>
          <w:sz w:val="28"/>
          <w:szCs w:val="28"/>
          <w:rtl w:val="true"/>
          <w:lang w:bidi="fa-IR"/>
        </w:rPr>
        <w:t>نبودند، بلکه در بیروت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مجلس اسلامی اعلای شیعه</w:t>
      </w:r>
      <w:r>
        <w:rPr>
          <w:rStyle w:val="FootnoteAnchor"/>
          <w:rtl w:val="true"/>
        </w:rPr>
        <w:footnoteReference w:id="16"/>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اتفاقاً </w:t>
      </w:r>
    </w:p>
    <w:p>
      <w:pPr>
        <w:pStyle w:val="BookText"/>
        <w:rPr/>
      </w:pPr>
      <w:r>
        <w:rPr>
          <w:rFonts w:ascii="IRNazanin" w:hAnsi="IRNazanin" w:eastAsia="IRNazanin"/>
          <w:color w:val="111111"/>
          <w:sz w:val="28"/>
          <w:sz w:val="28"/>
          <w:szCs w:val="28"/>
          <w:rtl w:val="true"/>
          <w:lang w:bidi="fa-IR"/>
        </w:rPr>
        <w:t>ایشان هم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کمی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مسرت گفتند که فردا یک راهپیمایی هست از طرف خارجی‌های مقیم لبنان که در دفاع از حقوق فلسطینی‌ها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راهپیمایی نیز از بیروت تا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ایشان نیز در آنجا سخنرانی کنند، ولی می‌خواستند که روز قبلش به صیدا بروند و از آنجا به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دعوت کردند که در خدمتشان باشم و به آن منطقه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هم خیلی خوشحال شدم و بنا بر این شد که صبح روز بعد در خدمتشان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نکته‌ای را به شما بگویم تا اگر ناراحت نمی‌شوید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ظهر در صیدا</w:t>
      </w:r>
      <w:r>
        <w:rPr>
          <w:rStyle w:val="FootnoteAnchor"/>
          <w:rtl w:val="true"/>
        </w:rPr>
        <w:footnoteReference w:id="17"/>
      </w:r>
      <w:r>
        <w:rPr>
          <w:rFonts w:ascii="IRNazanin" w:hAnsi="IRNazanin" w:eastAsia="IRNazanin"/>
          <w:color w:val="111111"/>
          <w:sz w:val="28"/>
          <w:sz w:val="28"/>
          <w:szCs w:val="28"/>
          <w:rtl w:val="true"/>
          <w:lang w:bidi="fa-IR"/>
        </w:rPr>
        <w:t>مهمان یکی از اعیان شیعه هستم و ممکن است بعضی از افراد این عائله اگر حضور یابند، خیلی حجاب مناسبی مثل ایران و قم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لبخندی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جدید الاسلام‌اند، جدید التشیع‌اند و نسبت به اسلام و شیعه در دوران استعمار فرانسه اطلاعات زیادی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اسلامی و محبتشان نسبت به اسلام و شیعه را حفظ کرده‌اند و من هم سعی دارم با ارتباطاتم و با رفت‌وآمدم، این‌ها را بیشتر جذب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وضع چنین است، اگر ناراحت نمی‌شوید در خدمت‌تان باشیم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ناراحت بشوم؟ وقتی شما جایی تشریف می‌برید لابد مصلحت اقوایی هست و بنده هم از حضرت‌عالی تبعیت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روز بعد با ماشین ایشان به صیدا و سپس، به منزل آن شخص که اسمش الآن یادم رفته است،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مجلل و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مادرشان محجبه بودند ولی یکی دو تن از خانم‌های جوان‌تر حجاب مناسبی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هم با لبخند و با تجلیل زیاد از بنده و بیان اینکه ایشان از علمای جوان قم هستند، سعی می‌کردند تا آن‌ها را وادار کنند که وضع ظاهرشان را هم رعایت کنند و خب، این هم نوعی تبلیغ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استراحت کردیم و موقع غروب عازم صور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ماشینی پشت سر ما قرار گرفت و 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محافظشان فرمودند تا یک گوشه‌ای نگه دارد تا آن ماشین رد شود و همین طور هم شد و محافظ ایشان شمارۀ آن ماشین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احتیاط را داشتند و می‌گفتند که اینجا کشوری نیست که بتوان به ماشین‌های پشت سر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شوخی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که بنده را بخواهند ترور کنند، اما تیر به آقای خسروشاهی بخورد و مهمان ما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زمان هنوز این مسائل خیلی مطرح نبود ولی احتیاط ایشان نشان می‌داد که کاملاً متوجه وضع لبنان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صور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مدرسه فنی</w:t>
      </w:r>
      <w:r>
        <w:rPr>
          <w:rStyle w:val="FootnoteAnchor"/>
          <w:rtl w:val="true"/>
        </w:rPr>
        <w:footnoteReference w:id="18"/>
      </w:r>
      <w:r>
        <w:rPr>
          <w:rFonts w:ascii="IRNazanin" w:hAnsi="IRNazanin" w:eastAsia="IRNazanin"/>
          <w:color w:val="111111"/>
          <w:sz w:val="28"/>
          <w:sz w:val="28"/>
          <w:szCs w:val="28"/>
          <w:rtl w:val="true"/>
          <w:lang w:bidi="fa-IR"/>
        </w:rPr>
        <w:t xml:space="preserve">که مرحوم شهید چمران </w:t>
      </w:r>
    </w:p>
    <w:p>
      <w:pPr>
        <w:pStyle w:val="BookText"/>
        <w:rPr/>
      </w:pPr>
      <w:r>
        <w:rPr>
          <w:rFonts w:ascii="IRNazanin" w:hAnsi="IRNazanin" w:eastAsia="IRNazanin"/>
          <w:color w:val="111111"/>
          <w:sz w:val="28"/>
          <w:sz w:val="28"/>
          <w:szCs w:val="28"/>
          <w:rtl w:val="true"/>
          <w:lang w:bidi="fa-IR"/>
        </w:rPr>
        <w:t>اداره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عادتم این است که در بین جمع، 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غیر از آقای صدر و شهید چمران گروه دیگری هم از شخصیت‌های لبنان حضور داشتند و برای من مشکل بود که در همان سالن اصلی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مشکل من را احساس کردند و دیدند که آرام و راحت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شهید چمران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اتاق خصوصی ندارید که آقای خسروشاهی بتوانند راحت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چمران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اتاق خود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جا استراحت کنند و من می‌آیم اینجا در کنار شما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ضمن عذرخواهی، رفتم و روی تخت چریکی و یک نفره مرحوم شهید چمران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ایشان خیلی برای من جالب بود؛ عکس‌های زیبایی را که خود تهیه کرده به دیوارها آویزان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چکیدن یک قطره شبنم از برگ گلی، عکسی تهیه کرده بود که واقعاً از لحاظ هنری بسیار دقیق بود و عکس هم بسیار زیبا بود، آن را بزرگ کرده بودند و در کنار تخت‌شان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یک عکس هم از آقای سید صادق طباطبایی در تاقچۀ اتاق قرار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طباطبایی آن ایام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مشغول تحصیل بود و مسئولیت انجمن اسلامی دانشجویان را در بخشی از اروپا به عهده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عکس‌های دیگری هم از بعضی شخصیت‌ها یا مناظر زیبای طبیعی بود که الآن دقیقاً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شب دیروقت خوابیدیم و صحبت می‌کردیم و به اصطلاح، جلسه تبدیل به گعده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نظرم هنوز اذان صبح را نگفته بودند که صدای انفجار و بمباران هوایی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بیدار شدند، من هم به سالن عمومی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آوردند که در چند کیلومتری مدرسه فنی، اسرائیلی‌ها یک دهکده شیعی را بمباران کرده‌اند و چند نفر هم زخمی و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صدر نماز صبح را به جماعت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که شما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دکتر چمران و دوستان می‌رویم تا از محل بازدید کنیم و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علت آنکه آمادگی دیدن شهدا و مناظر دلخراش آن گونه را نداشتم، پیشنهاد ایشان را پذیرفتم و در همان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بعد از چند ساعتی برگشتند و گزارش امر، همان روز در روزنامه‌های بیروت چاپ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صبحانه، ایشان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به دیدن کشیشی بروم که وقتی در صور بودم همیشه مرا مورد محبت قرار می‌داد و به دیدنم می‌آمد و با من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خدا این موقعیت را به ما داده، مایلم که محبت‌های ایشان را جبران کنم و می‌خواهم بدون خبر به دیدنش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عید است یکی از اعیاد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مایل باشید می‌توانید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در سالن کلیسا جلوس داشت</w:t>
      </w:r>
      <w:r>
        <w:rPr>
          <w:rStyle w:val="FootnoteAnchor"/>
          <w:rtl w:val="true"/>
        </w:rPr>
        <w:footnoteReference w:id="19"/>
      </w:r>
      <w:r>
        <w:rPr>
          <w:rFonts w:ascii="IRNazanin" w:hAnsi="IRNazanin" w:eastAsia="IRNazanin"/>
          <w:color w:val="111111"/>
          <w:sz w:val="28"/>
          <w:sz w:val="28"/>
          <w:szCs w:val="28"/>
          <w:rtl w:val="true"/>
          <w:lang w:bidi="fa-IR"/>
        </w:rPr>
        <w:t>و شخصیت‌های معروف منطقه هم به دیدن آن کشیش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وی امام موسی صدر را دید خیلی خوشحال شد و در بین مهمانان حاضر، بر خود بالید که امام موسی به </w:t>
      </w:r>
    </w:p>
    <w:p>
      <w:pPr>
        <w:pStyle w:val="BookText"/>
        <w:rPr/>
      </w:pPr>
      <w:r>
        <w:rPr>
          <w:rFonts w:ascii="IRNazanin" w:hAnsi="IRNazanin" w:eastAsia="IRNazanin"/>
          <w:color w:val="111111"/>
          <w:sz w:val="28"/>
          <w:sz w:val="28"/>
          <w:szCs w:val="28"/>
          <w:rtl w:val="true"/>
          <w:lang w:bidi="fa-IR"/>
        </w:rPr>
        <w:t>دیدن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این دیدار برایش مسرت‌بخش بود و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کنار امام موسی صدر نشستم و تعارفات معمولی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یکی از خدمتکاران آنجا، سینی خیلی تمیزی را با چهار، پنج نوع شربت رنگارنگ آورد؛ سبز و قرمز و عنابی، کشیش متوجه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آمد و جلوی امام موسی صدر ایستاد، تا ایستاد، امام موسی صدر لبخندی زد و دستش را به علامت نفی و یا تعجب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کشیش هم متوجه شد و خیلی ناراحت شد و به 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چای بیاور، آب و آب میوه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عذرخواهی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شربت‌ها، شربت سبزرنگی بود که خیلی خوش‌رنگ بود و من خوشم آمده بود و قصد داشتم آن را بردارم، به امام موسی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که شربت میل نداشتید، چرا تعارف نکردید؟ من آن شربت سبزرنگ را می‌خواستم بردارم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لبخندی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 شربت سبزرنگ، رنگش خیلی قشنگ و شفاف بود و از اینکه ذوق شما آن را پسندید، خوشم آمد، اما این شربت اسمش لیگور است و لیگور هم یک نوع شراب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شوخی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میل دارید من بگویم تا برای حضرت‌عالی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با خنده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خندیدم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متوجه نبودم و فکر کردم که یک شربت محلی است و مال اهل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شوخی گفتند که نه، اهل صور از این شربت‌ها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 سیب آوردند و ما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هر حال، فراموش نکردن محبت‌های قبلی آن کشیش واقعاً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به دیدن یک کشیش مسیحی که در یک کلیسای دورافتاده داشت برای مسیحیان تلاش می‌کرد می‌رفت، بزرگش می‌داشت و احترامش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رازهای موفقیت امام موسی صدر در لبنان همین توجه به همه گروه‌ها و مذاهب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فقط به شیعه‌ها می‌پرداخت یقیناً موفقیت‌شان به این اندازه و محبوبیت‌شان به این گستره و کثرت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برگشتیم و راهپیمایان از بیروت تا صور آمدند و مجلس بسیار باشکوهی برگزار شد</w:t>
      </w:r>
      <w:r>
        <w:rPr>
          <w:rStyle w:val="FootnoteAnchor"/>
          <w:rtl w:val="true"/>
        </w:rPr>
        <w:footnoteReference w:id="20"/>
      </w:r>
      <w:r>
        <w:rPr>
          <w:rFonts w:ascii="IRNazanin" w:hAnsi="IRNazanin" w:eastAsia="IRNazanin"/>
          <w:color w:val="111111"/>
          <w:sz w:val="28"/>
          <w:sz w:val="28"/>
          <w:szCs w:val="28"/>
          <w:rtl w:val="true"/>
          <w:lang w:bidi="fa-IR"/>
        </w:rPr>
        <w:t>که باز عکس‌های سخنرانی ایشان و جمعیت و آن مراسم در جراید آن روز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 مجلس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یکی دو بار هواپیماهای اسرائیلی آمدند و دیوار صوتی را شکستند، اما ایشان همین طور به سخنرانی‌شان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برق قطع شد، ولی طبیعی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جلسه خیلی باشکوهی بود و ایشان هم در دفاع از حقوق فلسطینی‌ها و اینکه آن‌ها باید از چادرها و خیمه‌هایشان به سرزمین اصلی خود برگردند صحبت 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جلسه و اتمام سخنرانیِ شخصیت‌های مختلف لبنانی و فلسطینی، ما بعدازظهر عازم بیروت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ایشان من بودم و </w:t>
      </w:r>
    </w:p>
    <w:p>
      <w:pPr>
        <w:pStyle w:val="BookText"/>
        <w:rPr/>
      </w:pPr>
      <w:r>
        <w:rPr>
          <w:rFonts w:ascii="IRNazanin" w:hAnsi="IRNazanin" w:eastAsia="IRNazanin"/>
          <w:color w:val="111111"/>
          <w:sz w:val="28"/>
          <w:sz w:val="28"/>
          <w:szCs w:val="28"/>
          <w:rtl w:val="true"/>
          <w:lang w:bidi="fa-IR"/>
        </w:rPr>
        <w:t>راننده‌شان و محافظشان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آقای عبدالکریم بی‌آزار شیرازی هم آن روزها به لبنان آمده بودند و اتفاقاً در آن روز آنجا بودند و دنبال ماشینی می‌گشتند که به بیروت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ایشان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آقای بی‌آزار متوجه ماشین آقای صدر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ناگهان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خسروشاهی، آقای بی‌آزار را هم صدا کنیم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گفتم خوب است، فقط جایتان تنگ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دو نفر عقب نشسته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طلبه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نمی‌شود و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محافظشان گفتند آقای بی‌آزار را صدا کند و دسته‌جمعی به بیروت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باز دقت و توجه و محبت ایشان را به طلاب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آقای بی‌آزار در آن موقع روحانی جوانی بود که تازه از نجف به بیروت آمده بود و هیچ توجهی هم به امام موسی و ماشین ایشان نداشت و اگر ما می‌رفتیم کسی گله‌مند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نشان‌دهندۀ اخلاق و تواضع امام موسی بود که ناراحتیِ تنگی جا را بر خود تحمیل می‌کند و یک طلبه را تنها نمی‌گذارد و همراه خود به بیروت می‌آورد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دو روز دیگر در بیروت ماندم و باز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روزها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عصر در دانشگاه بیروت سخنرانی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لبخند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دانشجوها اغلب دختر هستند و غالباً هم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شیعه‌ها و مسلمان‌هایشان هم از لحاظ حجاب بی‌شباهت به مسیحی‌ها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هستید و اشکالی نمی‌بینید، </w:t>
      </w:r>
    </w:p>
    <w:p>
      <w:pPr>
        <w:pStyle w:val="BookText"/>
        <w:rPr/>
      </w:pPr>
      <w:r>
        <w:rPr>
          <w:rFonts w:ascii="IRNazanin" w:hAnsi="IRNazanin" w:eastAsia="IRNazanin"/>
          <w:color w:val="111111"/>
          <w:sz w:val="28"/>
          <w:sz w:val="28"/>
          <w:szCs w:val="28"/>
          <w:rtl w:val="true"/>
          <w:lang w:bidi="fa-IR"/>
        </w:rPr>
        <w:t>شما هم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پذیرفتم و همراه ایشان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شدیم، دیدم که تقریباً هیچ یک از خانم‌ها حجاب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با شور خاصی حضور یافته‌اند تا سخنرانی را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اینجا وضع خیلی با 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خانواده‌ای که در شهر صیدا میزبان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ولی در این جمع از همه مذاهب و فرق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آن‌ها سخنرانی نکنم و حقایق را نگویم، چه کسی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اشکالی به حضرت‌عالی ندارم و فقط مشکل خودم را می‌خواهم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جلو بنشینم، طبعاً عکس‌ها در روزنامه‌ها منتشر می‌شود و بعد به قم می‌رسد و ما هم در قم می‌خواهیم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شما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شما در آن زندگی می‌کنید حتی حضور در چنین جاهایی را نمی‌تواند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آقایان به اینجا بیایند و مثل من مدتی بمانند، خواهند پذیرفت که برای هدایت این‌ها راهی جز این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دو تا از بچه‌های لبنانی را صدا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آقا جایی پیدا کنید که مناسبشان باشد و در معرض عکس و دوربین تلویزیون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ما را در جای خاصی نشاندند که در معرض دوربین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هم نشان‌دهندۀ سعۀ صدر ایشان بود و اینکه باید در بین همه راه یافت و صحبت کرد و خدمت کرد و به تبلیغ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ایشان علاوه بر دانشگاه‌ها به </w:t>
      </w:r>
    </w:p>
    <w:p>
      <w:pPr>
        <w:pStyle w:val="BookText"/>
        <w:rPr/>
      </w:pPr>
      <w:r>
        <w:rPr>
          <w:rFonts w:ascii="IRNazanin" w:hAnsi="IRNazanin" w:eastAsia="IRNazanin"/>
          <w:color w:val="111111"/>
          <w:sz w:val="28"/>
          <w:sz w:val="28"/>
          <w:szCs w:val="28"/>
          <w:rtl w:val="true"/>
          <w:lang w:bidi="fa-IR"/>
        </w:rPr>
        <w:t>کلیسا و به مساجد اهل سنت می‌رفت و سخنرانی می‌کرد و واقعاً سعۀ صدر و دید باز ایشان خیلی در پیشبرد اهداف اسلامی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بود که گروهی از برادران حرکة المحرومین</w:t>
      </w:r>
      <w:r>
        <w:rPr>
          <w:rStyle w:val="FootnoteAnchor"/>
          <w:rtl w:val="true"/>
        </w:rPr>
        <w:footnoteReference w:id="21"/>
      </w:r>
      <w:r>
        <w:rPr>
          <w:rFonts w:ascii="IRNazanin" w:hAnsi="IRNazanin" w:eastAsia="IRNazanin"/>
          <w:color w:val="111111"/>
          <w:sz w:val="28"/>
          <w:sz w:val="28"/>
          <w:szCs w:val="28"/>
          <w:rtl w:val="true"/>
          <w:lang w:bidi="fa-IR"/>
        </w:rPr>
        <w:t>در حین تعلیمات نظامی و بر اثر انفجار یک نارنجک شهید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مجروحین جناب آقای احمد نفری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شود که با اقدام امام موسی صدر دستگاه قضایی لبنان و ساواک موفق به انجام این کار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بود که داماد آقای دکتر محمد صادقی و یکی از طلاب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بی‌مناسبت نیست که شما بروید از مجروحین و من جمله از آقای نفری در بیمارستان عیادت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به اتفاق آقای محمود خلیلی</w:t>
      </w:r>
      <w:r>
        <w:rPr>
          <w:rStyle w:val="FootnoteAnchor"/>
          <w:rtl w:val="true"/>
        </w:rPr>
        <w:footnoteReference w:id="23"/>
      </w:r>
      <w:r>
        <w:rPr>
          <w:rFonts w:ascii="IRNazanin" w:hAnsi="IRNazanin" w:eastAsia="IRNazanin"/>
          <w:color w:val="111111"/>
          <w:sz w:val="28"/>
          <w:sz w:val="28"/>
          <w:szCs w:val="28"/>
          <w:rtl w:val="true"/>
          <w:lang w:bidi="fa-IR"/>
        </w:rPr>
        <w:t>به بیمارستان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نفری به علت اصابت ترکش‌ها به سرشان، بی‌هوش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بی‌هوشی نبودند، با آن‌ها سلام علیک و احوال‌پرسی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p>
    <w:p>
      <w:pPr>
        <w:pStyle w:val="BookText"/>
        <w:rPr/>
      </w:pPr>
      <w:r>
        <w:rPr>
          <w:rFonts w:ascii="IRNazanin" w:hAnsi="IRNazanin" w:eastAsia="IRNazanin"/>
          <w:color w:val="111111"/>
          <w:sz w:val="28"/>
          <w:sz w:val="28"/>
          <w:szCs w:val="28"/>
          <w:rtl w:val="true"/>
          <w:lang w:bidi="fa-IR"/>
        </w:rPr>
        <w:t>باز، نشان‌دهنده این بود که ایشان چقدر به ضرورت‌ها و نیازها و مسائل ریز حرکت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یکی، دو خاطره از نخستین دیدار من با ایشان در لبنان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خاطرتان هست در تجمع صور دقیقاً چه کسانی سخنرانی کردند؟</w:t>
      </w:r>
    </w:p>
    <w:p>
      <w:pPr>
        <w:pStyle w:val="BookText"/>
        <w:rPr/>
      </w:pPr>
      <w:r>
        <w:rPr>
          <w:rFonts w:ascii="IRNazanin" w:hAnsi="IRNazanin" w:eastAsia="IRNazanin"/>
          <w:color w:val="111111"/>
          <w:sz w:val="28"/>
          <w:sz w:val="28"/>
          <w:szCs w:val="28"/>
          <w:rtl w:val="true"/>
          <w:lang w:bidi="fa-IR"/>
        </w:rPr>
        <w:t>در اجتماع پرشکوه مردمی که از بیروت و صیدا تا صور ادامه یافته بود جمعیت بسیاری، از همه طوائف و ملل و مذاهب و فرق،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از اروپایی‌ها و آمریکایی‌ها هم در آن حضور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محوطۀ مدرسۀ فنی و اطراف آن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فلسطینی‌های موافق حرکت امام موسی صدر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جمعیت را نمی‌توانم برآورد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می‌دیدم که همه جا، حتی پشت‌بام‌های مدرسه صنعتی و خانه‌های اطراف،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نام چند سخنران آن اجتماع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سخنرانی امام موسی صدر به خاطرم مانده که در دفاع از حقوق محرومان و ضرورت احقاق حق و بازگشت آوارگان فلسطینی به میهن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هنگام سخنرانی ایشان، یکی دو بار برق بلندگو قطع شد که بعضی‌ها فکر می‌کردند اخلال مخالفان است، ولی به سرعت، شهید چمران و یارانش اشکال را برطرف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سخنرانی امام موسی صدر در دانشگاه بیروت خاطرات بیشتری را به یاد دارید؟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محفل و مجلس سخنرانی امام موسی صدر در دانشکدۀ ادبیات </w:t>
      </w:r>
    </w:p>
    <w:p>
      <w:pPr>
        <w:pStyle w:val="BookText"/>
        <w:rPr/>
      </w:pPr>
      <w:r>
        <w:rPr>
          <w:rFonts w:ascii="IRNazanin" w:hAnsi="IRNazanin" w:eastAsia="IRNazanin"/>
          <w:color w:val="111111"/>
          <w:sz w:val="28"/>
          <w:sz w:val="28"/>
          <w:szCs w:val="28"/>
          <w:rtl w:val="true"/>
          <w:lang w:bidi="fa-IR"/>
        </w:rPr>
        <w:t>دانشگاه بیروت، که با شکوه فراوان برگزار شد، درباره حقوق اساسی بانوان در ادیان و مذاهب، به ویژه اسلام و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موضوع با توجه به این نکته بود که اکثریت شرکت‌کنندگان و حضار جلسه بانوان و دختران مسیحی و 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بی‌حجاب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توجه به جوّ حوزوی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قسمت جلو که ویژه میهمانان و شخصیت‌ها بود خودداری کردم؛ چون عکاسان در حال عکس‌برداری بودند و من می‌دانستم که نشر عکسی از حقیر در میان جمعی از زنان بی‌حجاب و یا به قول دوستان کنونی بدحجاب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نامطلوبی در ایران، به ویژه در حوزه علمیه قم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صدر گفتم که من جلو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لبخند ملیحی گفتند من که ذوق شما را می‌شناسم ولی به خاطر دوستان مکتب اسلام نمی‌خواهید در کنار بانوان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یکی از همراهان گفتند که بنده را در پشت ستون و یا جایی که دیده نشوم بنشانند و چنین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مدرسه فنی صور را چگونه دیدید؟ این مدرسه چه بخش‌هایی داشت؟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فنی صور در واقع، یک آموزشگاه حرفه‌ای برای نوجوانان جنوب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دانش‌آموزان را نمی‌دانم ولی گروه انبوهی از آنان در مدرسه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مختلفی برای آموزش هنرها و حرفه‌های مفید داشت و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 سه نفر استاد قالی‌باف آورده بودند که بیشتر به دختران جنوب لبنان قالی‌بافی یاد </w:t>
      </w:r>
    </w:p>
    <w:p>
      <w:pPr>
        <w:pStyle w:val="BookText"/>
        <w:rPr/>
      </w:pPr>
      <w:r>
        <w:rPr>
          <w:rFonts w:ascii="IRNazanin" w:hAnsi="IRNazanin" w:eastAsia="IRNazanin"/>
          <w:color w:val="111111"/>
          <w:sz w:val="28"/>
          <w:sz w:val="28"/>
          <w:szCs w:val="28"/>
          <w:rtl w:val="true"/>
          <w:lang w:bidi="fa-IR"/>
        </w:rPr>
        <w:t>می‌دادند که هم با شئون و آداب و رسوم آنان سازگار بود و هم حرفه‌ای با درآمد خوب به شمار می‌رفت و می‌توانست خانواده‌های بی‌بضاعت لبنان و عمدتاً شیعی، را از فقر و بیکاری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این مدرسه یا آموزشگاه با شهید مصطفی چمران بود که عاشقانه با بچه‌ها کار می‌کرد و واقعاً چنان شور و شوقی در تدبیر امور و آموزش و پرورش مادی و معنوی جوانان، اعم از دختر و</w:t>
      </w:r>
    </w:p>
    <w:p>
      <w:pPr>
        <w:pStyle w:val="BookText"/>
        <w:rPr/>
      </w:pPr>
      <w:r>
        <w:rPr>
          <w:rFonts w:ascii="IRNazanin" w:hAnsi="IRNazanin" w:eastAsia="IRNazanin"/>
          <w:color w:val="111111"/>
          <w:sz w:val="28"/>
          <w:sz w:val="28"/>
          <w:szCs w:val="28"/>
          <w:rtl w:val="true"/>
          <w:lang w:bidi="fa-IR"/>
        </w:rPr>
        <w:t>پسر، داشت که جز از یک عاشق عارف آن همه فعالیت و فداکاری ساخته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گفت‌وگوهایی را که هنگام شب بین دوستان در مدرسه فنی صور انجام شد و شما هم حضور داشتید، به خاطر دارید؟ چه کسانی در آن جمع بودند؟</w:t>
      </w:r>
    </w:p>
    <w:p>
      <w:pPr>
        <w:pStyle w:val="BookText"/>
        <w:rPr/>
      </w:pPr>
      <w:r>
        <w:rPr>
          <w:rFonts w:ascii="IRNazanin" w:hAnsi="IRNazanin" w:eastAsia="IRNazanin"/>
          <w:color w:val="111111"/>
          <w:sz w:val="28"/>
          <w:sz w:val="28"/>
          <w:szCs w:val="28"/>
          <w:rtl w:val="true"/>
          <w:lang w:bidi="fa-IR"/>
        </w:rPr>
        <w:t>عده‌ای از بزرگان شهر به دیدن امام صدر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مطرح شده عمدتاً درباره مشکلات مردم جنوب و تجاوزات مکرر صهیونیست‌ها و راه‌های رفع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یک بار دیگر ایشان را در لبنان دیدید؟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دوم به لبنان چند سال بعد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محل مجلس اعلای شیعه، در منطقه حازمیه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ایشان تازه از خواب بیدار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مسافر بودم و ایشان هم قاعدتاً شب تا دیروقت جلسه داشتند و بعد از نماز صبح استراحت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وقتی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بیدار بودند یا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جوراب نپوشیده آمدند برای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بی‌موقع آمدم، ولی ایشان هیچ عکس‌العملی در مقابل </w:t>
      </w:r>
    </w:p>
    <w:p>
      <w:pPr>
        <w:pStyle w:val="BookText"/>
        <w:rPr/>
      </w:pPr>
      <w:r>
        <w:rPr>
          <w:rFonts w:ascii="IRNazanin" w:hAnsi="IRNazanin" w:eastAsia="IRNazanin"/>
          <w:color w:val="111111"/>
          <w:sz w:val="28"/>
          <w:sz w:val="28"/>
          <w:szCs w:val="28"/>
          <w:rtl w:val="true"/>
          <w:lang w:bidi="fa-IR"/>
        </w:rPr>
        <w:t>وقت‌نشناسی من نشان ندادند و احترام و تجلیل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سعی داشتم زودتر بلند شوم و از ایشان خواهش کردم که اگر ممکن باشد با ابوعمار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ابوعمار در آن ایام اسم و رسمی داشت و برای ایرانی‌ها چهرۀ مبارز و مجاهدی بود که می‌خواهد حق ملتش را با جهاد مسلحانه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با لبخند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می‌شود ما ابوعمار را که زندگی مخفیانه دارد پیدایش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شوخی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پیشنهاد مشکلی را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تلفنشان را برداشتند و زنگ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ابوعمار پشت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 ابوعمار، یکی از برادران ایرانی آمده‌اند و مایل‌اند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 را گذاشتند و من نزدیکی‌های ظهر با یکی از برادران حرکة المحرومین به دیدار ابوعمار در مخفیگاهش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در معرفی حقیر به ابوعمار گفت از همکاران امام در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خوبی بود، گرچه کوتاه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طرف خودم و حوزه علمیه قم و مردم ایران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شما در راه جهاد آزادی‌بخش باشید مردم ایران، علمای ایران و مراجع تقلید در نجف و قم پشتیبان شما و در کنار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گفته شد، ایشان یک قیافۀ دیپلماتیک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همیشه در این راه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احتمال می‌دهد که ما از راه جهاد آزادی‌بخش خودمان و از ملت خودمان و خاک و وطن خودمان دست بکشیم؟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کلمه طبیعی بود، نه اینکه قصد خاصی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ملاقات ما تمام شد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زمان معلوم شد که آن جملۀ ما به طور ناخودآگاه بسیار به جا بوده و ابوعمار، ابوزهر شده و به مرحله‌ای رسید که انسان دیگر از بردن نام او و اینکه در دوران مبارزه‌اش با او ملاقات داشته، خیلی احساس خوشحالی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گفت‌وگوهایی که با هم داشتید انتقادی از یاسر عرفات و فلسطینی‌ها مطرح نکردند؟</w:t>
      </w:r>
    </w:p>
    <w:p>
      <w:pPr>
        <w:pStyle w:val="BookText"/>
        <w:rPr/>
      </w:pPr>
      <w:r>
        <w:rPr>
          <w:rFonts w:ascii="IRNazanin" w:hAnsi="IRNazanin" w:eastAsia="IRNazanin"/>
          <w:color w:val="111111"/>
          <w:sz w:val="28"/>
          <w:sz w:val="28"/>
          <w:szCs w:val="28"/>
          <w:rtl w:val="true"/>
          <w:lang w:bidi="fa-IR"/>
        </w:rPr>
        <w:t>یاسر عرفات در آن زمان مشهور به ابوعمار و مجاهدی خستگی‌ناپذیر بود و هنوز به جریان‌های دیگر آلوده نشده بود و امام صدر از او با احترام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که بعضی از جناح‌های فلسطینی در امور لبنان به ویژه جنوب دخالت کردند، امام موسی صدر نسبت به این امر واکنش نشان دادند و کم کم روابط حسنه به تیرگی گرایید که درباره آن اشاراتی خواهم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دیدار با عرفات دوباره نزد امام صدر آمدید؟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نزد ایشان آمدیم و قرار شد که بعدازظهر به اتفاق امام موسی صدر به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ییلاقی است و مثل شمیرانات سابق تهران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شب هم در آنجا شام بخوریم و به قول ایشان گعده‌ای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من طبق قرار قبلی از هتل بیرون آمدم که به منطقه حازمیه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 تاکسی را بازرسی کردند، همه جا مملو از گروه‌های مسلح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من روحانی و معمم بودم، احترام می‌نمودند و زودتر ما را رد و </w:t>
      </w:r>
    </w:p>
    <w:p>
      <w:pPr>
        <w:pStyle w:val="BookText"/>
        <w:rPr/>
      </w:pPr>
      <w:r>
        <w:rPr>
          <w:rFonts w:ascii="IRNazanin" w:hAnsi="IRNazanin" w:eastAsia="IRNazanin"/>
          <w:color w:val="111111"/>
          <w:sz w:val="28"/>
          <w:sz w:val="28"/>
          <w:szCs w:val="28"/>
          <w:rtl w:val="true"/>
          <w:lang w:bidi="fa-IR"/>
        </w:rPr>
        <w:t>ماشین‌های دیگر را تفتیش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حازمیه و در جلوی ساختمان مجلس اعلای شیعه، جوانان أمل تاکسی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پیاده شدم، تاکسی رفت و من هم خدمت امام موسی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ایشان در سالن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دورشان هستند و دیگر صحبتی از رفتن به عالیه و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هم خورده بود و خیلی نگرانی‌ها ملموس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پذیرفتن بنده مشغول تلفن‌هایشان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یادم هست با پی‌یر جمیل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ابوعمار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پی‌یر جمیل می‌خواستند تا این افرادی که فلسطینی‌ها را قتل‌عام کرده‌اند، تحویل مجلس اعلا یا تحویل دولت بدهد و یا به فلسطینی‌ها بدهد تا محاکمه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خیلی غیر منتظره بود و برای من هم 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 که تمام شد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خسروشاهی، امروز فاجعه‌ای رخ داده و اگر جلوگیری نکنیم لبنان به سوی یک جنگ داخلی درازمدت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صبح که خبری نبود، من اینجا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بعد از رفتن شما مارونی‌های جوان یک اتوبوس حامل فلسطینی‌ها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کرده و همه را قتل‌عام کرده‌اند</w:t>
      </w:r>
      <w:r>
        <w:rPr>
          <w:rStyle w:val="FootnoteAnchor"/>
          <w:rtl w:val="true"/>
        </w:rPr>
        <w:footnoteReference w:id="24"/>
      </w:r>
      <w:r>
        <w:rPr>
          <w:rFonts w:ascii="IRNazanin" w:hAnsi="IRNazanin" w:eastAsia="IRNazanin"/>
          <w:color w:val="111111"/>
          <w:sz w:val="28"/>
          <w:sz w:val="28"/>
          <w:szCs w:val="28"/>
          <w:rtl w:val="true"/>
          <w:lang w:bidi="fa-IR"/>
        </w:rPr>
        <w:t xml:space="preserve">و اگر فلسطینی‌ها بخواهند عکس‌العمل نشان دهند، منجر به </w:t>
      </w:r>
    </w:p>
    <w:p>
      <w:pPr>
        <w:pStyle w:val="BookText"/>
        <w:rPr/>
      </w:pPr>
      <w:r>
        <w:rPr>
          <w:rFonts w:ascii="IRNazanin" w:hAnsi="IRNazanin" w:eastAsia="IRNazanin"/>
          <w:color w:val="111111"/>
          <w:sz w:val="28"/>
          <w:sz w:val="28"/>
          <w:szCs w:val="28"/>
          <w:rtl w:val="true"/>
          <w:lang w:bidi="fa-IR"/>
        </w:rPr>
        <w:t xml:space="preserve">یک جنگ درازمدت فرقه‌ای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خواهد شد که کسی از عاقبت آن نمی‌تواند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برنامه رفتن ما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نگران بود و به تماس‌های تلفنی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روزنامه‌نگارها پیش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سلیم الّوزی در بین آن‌ها بود، سردبیر مجله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یکی از روزنامه‌های یومیه به نام میشل هم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صحبت کردند و آن‌ها هم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امکان اینکه ما خیلی با ایشان باشیم وجود نداشت و آقای صدر هم از اینکه دیدار ما ناتمام ماند ناراحت شدند و به اصطلاح خودشان ادعای غبن</w:t>
      </w:r>
      <w:r>
        <w:rPr>
          <w:rStyle w:val="FootnoteAnchor"/>
          <w:rtl w:val="true"/>
        </w:rPr>
        <w:footnoteReference w:id="25"/>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سؤال کردم با این وضعی که پیش آمده، من چگونه به هتل برگردم؟ ایشان فرمودند که بچه‌ها شما را می‌برند و سپس، با افراد مسلح ایشان به هتلی رفتیم که در آنجا اقامت داشتم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گلوله‌باران در سرتاسر شهر حاکم بود و من ظاهراً آن شب را اصلاً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به لبنان را در شرایطی انجام می‌دادم که از حج عمره برگشته بودم و خانواده‌ام نیز همراهم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چون در هتل هیچ چیزی برای صبحانه نبود، از آنجا خارج شدم تا خرید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خیابان‌ها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هتل یک ماشین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گلوله خورده بود و سه تا جنازه هم در اطراف آن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ماشین </w:t>
      </w:r>
    </w:p>
    <w:p>
      <w:pPr>
        <w:pStyle w:val="BookText"/>
        <w:rPr/>
      </w:pPr>
      <w:r>
        <w:rPr>
          <w:rFonts w:ascii="IRNazanin" w:hAnsi="IRNazanin" w:eastAsia="IRNazanin"/>
          <w:color w:val="111111"/>
          <w:sz w:val="28"/>
          <w:sz w:val="28"/>
          <w:szCs w:val="28"/>
          <w:rtl w:val="true"/>
          <w:lang w:bidi="fa-IR"/>
        </w:rPr>
        <w:t>متوقف شده دیگر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نان و پنیری خریدم و دیدم که فالانژها در پشت کیسه‌های شنی سنگر گرفته و آماده شلیک‌اند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 جنازه‌ها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صبحانه خوردند و سپس، با دفتر امام موسی تماس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اظهار نگرانی کردند و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خسروشاهی، وضع به هم خورده و من صلاح نمی‌دانم که شما از هتل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ترتیب کار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یک نفر از طرف ایشان آمد و بلیط‌های ما را گرفت و رفت تا برای فردا یا پس فردا، جایی در پرواز به تهران رزرو کند و با ما شرط کرد تا هتل را ترک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در طول این دو سه شب، شهر از هر طرف گلوله‌باران و موشک‌باران می‌شد و ما هم با همان غذاهای سردی که این بار هتل به ناچار برای مسافرین پیدا کرده بود،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وجود دارد آن است که بعد از رزرو شدن جای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بود برای صبح دو روز بعد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هتل زنگ زدند و گفتند که هنگام رفتن به فرودگاه، یک افسر در بیرون هتل منتظر شما خواهد بود و شما را همراهی خواهد کرد؛ زیرا درگیری در تمام منطقه وجود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عزیمت از هتل بیرون آمدیم و با آن افسر و یک همراه دیگرش رهسپار فرودگاه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کردیم و به امام سلام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هواپیما از فرودگاه بیروت بلند شد، واقعاً از هر چهار گوشه شهر آتش و دود بلند بود و شهر به یک میدان نبرد واقعی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به قول امام موسی صدر پایان آن روشن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دومین سفر من به بیروت بود که خدمت ایشان رسیدم و ماجرای آن هم با آغاز جنگ چند سالۀ داخلی هم‌زمان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مراجعت دو نامه هم به من دادند که یکی خطاب به اخوی بزرگشان، آیت‌الله رضا صدر بود که در قم به ایشان تحویل دادم و دیگری برای جناب آقای دوانی، محقق و مورخ معاصر بود که در تهران به ایشان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هتلی که در جریان جنگ‌های داخلی در آن بودید چه نام داشت؟ دقیقاً در کدام منطقه واقع شده بود؟</w:t>
      </w:r>
    </w:p>
    <w:p>
      <w:pPr>
        <w:pStyle w:val="BookText"/>
        <w:rPr/>
      </w:pPr>
      <w:r>
        <w:rPr>
          <w:rFonts w:ascii="IRNazanin" w:hAnsi="IRNazanin" w:eastAsia="IRNazanin"/>
          <w:color w:val="111111"/>
          <w:sz w:val="28"/>
          <w:sz w:val="28"/>
          <w:szCs w:val="28"/>
          <w:rtl w:val="true"/>
          <w:lang w:bidi="fa-IR"/>
        </w:rPr>
        <w:t>نام مسافرخانه یا به اصطلاح هتلی که در آن اقامت داشتم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منطقه معروف به محله هتل‌ها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مرکز توریست‌ها و مسافران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تاریخ دقیق آن هم یادم نیست ولی در زمان نبردها و بحران جنگ‌های داخلی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فنادق هم به علت اشغال توسط تک تیراندازانِ فالانژها و جنگجویان احزاب دیگر، از خطرناک‌ترین مناطق بود و شب و روز صدای غیر منقطع تیراندازی و رگبار گلوله‌ها، و گاهی هم خمپاره یا موشک، در همان نزدیکی‌ها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خواب و استراحت هم به طور طبیعی خبری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عبادی ایشان هنگامی که درجمعی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حضورداشتند چگونه بود؟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نمازها به جماعت و امامت ایشان برگزار می‌شد و البته این گونه هم نبود که مثل بعضی‌ها اصرار بر نماز اول وقت داشته باشند و دیگران را هم وادار به انجام آن کنند</w:t>
      </w:r>
      <w:r>
        <w:rPr>
          <w:rFonts w:eastAsia="IRNazanin" w:cs="IRNazanin"/>
          <w:color w:val="111111"/>
          <w:sz w:val="28"/>
          <w:szCs w:val="28"/>
          <w:rtl w:val="true"/>
          <w:lang w:bidi="fa-IR"/>
        </w:rPr>
        <w:t xml:space="preserve">. </w:t>
      </w:r>
      <w:bookmarkStart w:id="29" w:name="pg10690_102725"/>
    </w:p>
    <w:p>
      <w:pPr>
        <w:pStyle w:val="Heading3"/>
        <w:numPr>
          <w:ilvl w:val="2"/>
          <w:numId w:val="1"/>
        </w:numPr>
        <w:rPr/>
      </w:pPr>
      <w:bookmarkStart w:id="30" w:name="__RefHeading___Toc1532739_1051229030"/>
      <w:bookmarkStart w:id="31" w:name="_Toc10"/>
      <w:bookmarkEnd w:id="29"/>
      <w:bookmarkEnd w:id="30"/>
      <w:r>
        <w:rPr>
          <w:rtl w:val="true"/>
        </w:rPr>
        <w:t>همراه و هم‌سفر</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صدر را در سفر به کشورهای دیگر هم ملاقات کردید؟</w:t>
      </w:r>
    </w:p>
    <w:p>
      <w:pPr>
        <w:pStyle w:val="BookText"/>
        <w:rPr/>
      </w:pPr>
      <w:r>
        <w:rPr>
          <w:rFonts w:ascii="IRNazanin" w:hAnsi="IRNazanin" w:eastAsia="IRNazanin"/>
          <w:color w:val="111111"/>
          <w:sz w:val="28"/>
          <w:sz w:val="28"/>
          <w:szCs w:val="28"/>
          <w:rtl w:val="true"/>
          <w:lang w:bidi="fa-IR"/>
        </w:rPr>
        <w:t>چرا، غیر از این سفرها یک بار هم من ایشان را در مکه مکرمه زیارت کردم که مهمان دولت سعودی بودند و خیلی از ایشان تجلیل و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ایشان روش طلبگی‌شان همیشه ادامه داشت، چه در مسجدالحرام و چه در هتلی که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خیلی امکان دیدار و صحبت و گعده و از این حرف‌ها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در دو سه کنفرانس اندیشه اسلامی هم که در الجزایر تشکیل می‌شد،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طول این چند روزِ کنفرانس که گاهی اوقات یک هفته بود و گاهی هم بیشتر، تمام شبانه‌روز را با هم بودیم، چه در جلسات مؤتمر و چه در جلسات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مایل بودند که در کنارشان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سه نفری هم از لبنان همراه ایشان آمده بودند، منتهی ایشان محبت می‌کردند و خیلی تمایل داشتند که من هم در کنارشان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هم با اشتیاق کامل در خدمتشان بودم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کنفرانس‌ها ایشان واقعاً، به قول شخصیت‌های عربی و شیوخ الأزهر، نجم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بحثی مطرح می‌شد، در تمامی زمینه‌های علمی، فلسفی، اقتصادی، اجتماعی، فقهی، ادبی، اصولی و کلاً هر مسئله‌ای که به تناسب در کنفرانس مطرح می‌شد، ایشان در آن تدخل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تعقیبی درخواست می‌کردند و پشت تریبون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کسانی که سخنرانی می‌کردند و مقاله‌ای ارائه می‌دادند از نظر بحث و محتوای مطالب، 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سرآمد و برتر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بار که من همراهشان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زینب الغزالی و شیخ محمد ابوزهره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دکتر سید جعفر شهیدی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سه تا تعقیب که بیان کردند، آمدند و کنار من نشستند و آهسته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خسروشاهی، یک موقعی خیال نکنید که من می‌خواهم پُز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هدفم این است که این‌ها بدانند که یک بچه طلبه قمی و نجفی هم یک چیزهایی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واقعاً چیزهایی که ایشان می‌فهمید، خیلی برتر از چیزهایی بود که شیوخ برجسته الأزهر مثل شیخ بیصار،</w:t>
      </w:r>
      <w:r>
        <w:rPr>
          <w:rStyle w:val="FootnoteAnchor"/>
          <w:rtl w:val="true"/>
        </w:rPr>
        <w:footnoteReference w:id="26"/>
      </w:r>
      <w:r>
        <w:rPr>
          <w:rFonts w:ascii="IRNazanin" w:hAnsi="IRNazanin" w:eastAsia="IRNazanin"/>
          <w:color w:val="111111"/>
          <w:sz w:val="28"/>
          <w:sz w:val="28"/>
          <w:szCs w:val="28"/>
          <w:rtl w:val="true"/>
          <w:lang w:bidi="fa-IR"/>
        </w:rPr>
        <w:t>شیخ محمد غزالی، شیخ محمد ابوزهره و دیگران مطرح می‌کردند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جریان‌های جالب در کنفرانس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 اوزو</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این بود که شب‌ها بعد از پایان مؤتمر و شام، در باغ هتل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الأزهر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دکتر شهیدی بود و گاهی هم بقیه شخصیت‌های تونسی و الجزایری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و سنی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جمعی از دانشجویان الجزایری مقیم پاریس آمدند و درباره ازدواج موقت و متعه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موسی صدر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العلامة السید هادی من علماء قم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ایشان من در این موضوع حرفی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شاید می‌خواستند مرا امتحان کنند و یا چون مسئله اختلافی بود و ایشان همیشه با این شیوخ در مجمع البحوث الاسلامی قاهره و جاهای دیگر بودند، نمی‌خواستند که خودشان مستقیماً وارد این بحث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به آن برادران دانشجوی الجزایری گفتم که در مورد اصل تشریع نکاح موقت و جواز آن در اسلام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تشریع هم آن بود که در یکی از جنگ‌ها که مسلمین برای جهاد فی سبیل‌الله همراه با رسول‌الله می‌رفتند، بعد از چند روز که از زن و بچه خودشان دور شده بودند، آمدند پیش پیامبر اکرم صلی الله علیه و آله و از وضعشان شکایت و نیازشان به زن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زمان، مثل زمان ما، به ظاهر مطرح کردن این مسائل قبحی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جنسی یکی از مسائل مورد نیاز و غریزی انسان است و چگونگی برطرف کردن این نیاز توسط یک مسلمان باید همراه کسب راهنمایی از حاکم شرع باشد و خب، چه کسی بهتر از خود پیامبر اکرم صلی الله علیه و آله؟ در هر صورت، در آن زمان و با آن شرایط و ظروف خاص، استمتاع موقت تجویز شد، و در آیه شریفه هم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 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وقتی که استمتاع به عمل آمد، پاداش و مزد آن‌ها را باید داد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طبیعی است که انسان در مورد همسر دائمی خود به خاطر </w:t>
      </w:r>
    </w:p>
    <w:p>
      <w:pPr>
        <w:pStyle w:val="BookText"/>
        <w:rPr/>
      </w:pPr>
      <w:r>
        <w:rPr>
          <w:rFonts w:ascii="IRNazanin" w:hAnsi="IRNazanin" w:eastAsia="IRNazanin"/>
          <w:color w:val="111111"/>
          <w:sz w:val="28"/>
          <w:sz w:val="28"/>
          <w:szCs w:val="28"/>
          <w:rtl w:val="true"/>
          <w:lang w:bidi="fa-IR"/>
        </w:rPr>
        <w:t>استمتاع، مزد و پاداشی خاص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دائم و در زندگی مشترک اصلاً مفهومی ندارد که انسان به خاطر استمتاع چیزی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برای ازدواج موقت بوده که به شرایط خاص آن زمان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دانشجویان الجزایری گفتم پس، اصل تشریع جای شبهه و اشکالی ندارد و آن ضرورتی که در آن زمان بوده، الآن برای شما به مراتب بیشتر هست؛ چرا که آن جنگ‌ها موقت بود و تازه مسلمین هم برای جهاد فی سبیل‌الله و کشتن دشمن و یا شهید شدن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نیاز غریزی‌شان آن‌ها را وادار به پرسش کرد و این حکم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غرب و اروپا زندگی می‌کنید و می‌خواهید پنج سال و یا ده سال دوران دانشجویی خود را سپری کنید، به طور طبیعی باید این غریزه خود را ارضا کنید و این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مشروع و راه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که مسلمان هستید باید از راه مشروع استفاده کنید که همان ازدواج موقت یا متعه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شیوخ الأزهر گوش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یادم هست که شیخ محمد بیصار رئیس وقت دانشگاه الأزهر، شیخ محمد ابوزهره، شیخ حبیب المستاوی از علمای تونس، شیخ محمد غزالی، امام موسی صدر و دو، سه نفر دیگر هم بودند که الآن اسم بقیه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صحبتم به اینجا رسید، شیخ محمد ابوزهره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پیرمردی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لحن خاص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المتعة حرامٌ عند اهل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ازدواج موقت نزد اهل سنت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خطاب به دانشجویان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رساله‌ای که شیخ حسن الباقوری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شیوخ الأزهر و وزیر اوقاف دوران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متعه نوشته و در مصر به چاپ رسیده و نشان‌دهنده این است که همه فقهای اهل سنت متعه را حرام نمی‌دانند، همچنین، شیخ ما، محمد ابوزهره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عضو مجمع تقریب بین المذاهب الإسلامیه در قاهره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استادشان، شیخ محمود شلتوت، رئیس سابق الأزهر فتوا داده است که در مسائل فقهی، مذهب جعفری هم مثل مذاهب اربعه دیگر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یجوز التّعبد بمذهب الشیعه؛ یعنی مجاز است که انسان در مسائل مختلف به مذهب شیعه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مسئله شما می‌توانید از فقه شیعه تبعیت کنید، به ویژه که مسئله دایر بین حرام و عمل واجب یا مستحب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دانشجوها خیلی خوشحال شدند از اینکه طبق فتوای شیخ محمود شلتوت می‌توانند به رأی شیعه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ابوزهره هم که جواب منطقی نداشت، خواست به اصطلاح مرا هو کند و خطاب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تردید أن تجِّرنی إلی الشیعه بالمتعه؟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می‌خواهی مرا با تشویق به نکاح موقت به سوی شیعه بخوانی؟ من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ابداً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چنین قصدی ندارم؛ برای اینکه اولاً، دوران استمتاع شما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خندیدند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أرید أن تبقی شیخاً سنیاً ازهریّاً تُؤلِّف کتاب الإمام الصادق؛ یعنی من مایلم که شما </w:t>
      </w:r>
    </w:p>
    <w:p>
      <w:pPr>
        <w:pStyle w:val="BookText"/>
        <w:rPr/>
      </w:pPr>
      <w:r>
        <w:rPr>
          <w:rFonts w:ascii="IRNazanin" w:hAnsi="IRNazanin" w:eastAsia="IRNazanin"/>
          <w:color w:val="111111"/>
          <w:sz w:val="28"/>
          <w:sz w:val="28"/>
          <w:szCs w:val="28"/>
          <w:rtl w:val="true"/>
          <w:lang w:bidi="fa-IR"/>
        </w:rPr>
        <w:t>همین طور شیخ سنی أزهری باقی بمانید تا وقتی کتاب امام صادق را نوشتید بگوییم که این کتاب را یک شیخ سنی دربارۀ رئیس فقه مذهب جعفری تألیف کرده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اینجا شیخ حبیب المستاوی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فقه ما هم ازدواج موقت هست، به شرط آنکه به زنی که طرف قرار شما است، نیّت خود را اعلام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می‌خواهید با یک خانم یک ساعت، یک روز، یک سال و یا به مدت هر چه که نیت‌تان هست، ازدواج کنید و با او باشید، ولی قصد ازدواج دائم ندارید، اگر به او نیت خودتان را اعلان نکنید، اشکالی ندارد و عقد باطل نیست و استمتاع هم لابد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چنین چیزی در فقه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بعضی از کتب فقهی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 کاغذی را درآوردم و همین سؤال را نوشتم و خواستم که ایشان جواب را بنویسند و ایشان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نوشته را دارم که به خط ایشان هست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شیخ محمد غزالی خیلی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المتعة </w:t>
      </w:r>
    </w:p>
    <w:p>
      <w:pPr>
        <w:pStyle w:val="BookText"/>
        <w:rPr/>
      </w:pPr>
      <w:r>
        <w:rPr>
          <w:rFonts w:ascii="IRNazanin" w:hAnsi="IRNazanin" w:eastAsia="IRNazanin"/>
          <w:color w:val="111111"/>
          <w:sz w:val="28"/>
          <w:sz w:val="28"/>
          <w:szCs w:val="28"/>
          <w:rtl w:val="true"/>
          <w:lang w:bidi="fa-IR"/>
        </w:rPr>
        <w:t>عند الشیعه، افضل عندی ألف مره من هذه الخدیعه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ازدواج موقت در نزد شیعه پیش من هزار بار برتر و بهتر است از نیرنگی که شما می‌گویید و بعضی از فقهای ما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توضیح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از اول به طرف قرار خود، یعنی زنش، می‌گوید که من یک روز با شما هستم و یا یک ماه یا یک سال و او هم که زن عاقله و بالغه‌ای است، خودش می‌تواند تصمیم بگیرد که آیا من با ازدواج یک ساله موافقت بکنم و یا بروم دنبال ازدواج دائم و همسری پیدا کنم که همیشه با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اغفالی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اعلام نمی‌کند تا چه مدتی با شما هستم و در نیت خود یک سال و یا یک روز را در نظر می‌گیرد، در واقع، به نحوی طرف را اغفال می‌کند و بعد از ازدواج و کامیابی به وی می‌گوید به سلامت، من می‌خواستم همان یک روز را با شما ازدواج کنم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تأیید، اغلب آقایان ساکت شدند و دیدند که به قول شیخ محمد غزالی، این ازدواج موقتِ نزد شیعه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دانشجویان توصیه کردم که در این زمینه به فقه شیعه عمل کنند، اگر ثوابی داشت مال آن‌ها و اگر اشکالی داشت در یوم‌الجزا، مال فقهای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جلسه مباحثه ما با علمای اهل تسنن با سن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بنده در سن جوانی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امام صدر جالب بود و وقتی از جا بلند شدیم و آن‌ها رفتند، ایشان دستی بر پشت من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آقای خسروشاهی واقعاً ما را سربلند کردی و راستی جای شما لبنان است نه قم، چرا پیش ما نمی‌آیی؟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 البته این تشویق ایشان بود ولی من حس می‌کردم که توفیق الهی بود که هم عربی حرف زدن من در آنجا تقویت شد و توانستم با این‌ها بحث کنم و هم مطلب را از جنبه فقهی مورد بررسی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مفصل‌تر بود و من به طور اجمال و خلاصه آن را بیان کردم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موضوع جالبی هم در روز بعد اتفاق افتاد که نقل آن بی‌مناسبت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استراحت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کنفرانس صبح شروع می‌شد و تا ساعت ده ادامه می‌یافت و سپس، تا ده و نیم استراحت بود و بعد، جلسه تا وقت نماز ادامه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موسی صدر یک طرف نشسته بودیم و شیخ محمد غزالی و شیخ محمد ابوزهره و شیخ بیصار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مستطیل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فرانسوی با ظاهری غربیّه، یعنی موی بور و چشم آبی و بدون حجاب، آمد و یک عکس تکی از من گرفت، یک عکس تکی هم از امام موسی و یک عکس دوتایی هم از ما گرفت و بعد به زبان فرانسه یک چیزی به من گفت که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وقت مصاحبه از شما می‌خواهند برای روزنامۀ فیگارو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روزنامه‌های دیگر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عذرخواهی کردم که فرانسه نمی‌دانم و اگر به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مصاحبه کنند 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خندیدند و بعد من به امام موسی صدر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این قضیه دیگر به عهده حضرت‌عالی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 شیوخ مال ما بود و این مصاحبه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خنده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خسروشاهی کارهای مشکل را </w:t>
      </w:r>
    </w:p>
    <w:p>
      <w:pPr>
        <w:pStyle w:val="BookText"/>
        <w:rPr/>
      </w:pPr>
      <w:r>
        <w:rPr>
          <w:rFonts w:ascii="IRNazanin" w:hAnsi="IRNazanin" w:eastAsia="IRNazanin"/>
          <w:color w:val="111111"/>
          <w:sz w:val="28"/>
          <w:sz w:val="28"/>
          <w:szCs w:val="28"/>
          <w:rtl w:val="true"/>
          <w:lang w:bidi="fa-IR"/>
        </w:rPr>
        <w:t>به من ارجاع می‌دهند، باشد من می‌پذیرم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جام می و صحبت پیران هر یک به کسی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قسمت اوضاع چنین باشد</w:t>
      </w:r>
    </w:p>
    <w:p>
      <w:pPr>
        <w:pStyle w:val="BookText"/>
        <w:rPr/>
      </w:pPr>
      <w:r>
        <w:rPr>
          <w:rFonts w:ascii="IRNazanin" w:hAnsi="IRNazanin" w:eastAsia="IRNazanin"/>
          <w:color w:val="111111"/>
          <w:sz w:val="28"/>
          <w:sz w:val="28"/>
          <w:szCs w:val="28"/>
          <w:rtl w:val="true"/>
          <w:lang w:bidi="fa-IR"/>
        </w:rPr>
        <w:t>آقای صدر بلافاصله با خنده‌ای شیرین، بیت دیگر همان غزل حافظ را، با مختصری تغییر چنین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غم‌ناک نباید بود از قسمت ایام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چو وابینی خیر تو درین باشد</w:t>
      </w:r>
    </w:p>
    <w:p>
      <w:pPr>
        <w:pStyle w:val="BookText"/>
        <w:rPr/>
      </w:pPr>
      <w:r>
        <w:rPr>
          <w:rFonts w:ascii="IRNazanin" w:hAnsi="IRNazanin" w:eastAsia="IRNazanin"/>
          <w:color w:val="111111"/>
          <w:sz w:val="28"/>
          <w:sz w:val="28"/>
          <w:szCs w:val="28"/>
          <w:rtl w:val="true"/>
          <w:lang w:bidi="fa-IR"/>
        </w:rPr>
        <w:t>این حاضرجوابی و حضور ذهن ایشان بسیار جالب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مصاحبه‌ای گذاشته شد و این خانم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ابوزهره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عندی سؤال؛ من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این خانم جوان آمد و از شما و امام موسی عکس گرفت و از ما نگرفت؟ با شما صحبت کرد، ولی با ما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بلافاصله به شوخی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این جوابش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تحرمون المتعه و نحن نجوزها و هی تحب المتعه؛ شما ازدواج موقت را حرام می‌دانید ولی ما جایز می‌دانیم و این خانم هم جوان است و شوهر ندارد و دنبال ازدواج موقت است، خب طبیعی است که سراغ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زدند زیر خنده و آقای صدر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بسیار به جایی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شاید نقل این مسئله برای برخی از دوستان امروزی ما خوشایند نباشد که ما چرا آنجا شوخی کردیم و می‌بایستی قیافه می‌گرفتیم و تُرش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این شوخی را آن زمان کردیم و به نظر خود من هم بسیار به جا بود که امام موسی صدر هم تأیید </w:t>
      </w:r>
    </w:p>
    <w:p>
      <w:pPr>
        <w:pStyle w:val="BookText"/>
        <w:rPr/>
      </w:pPr>
      <w:r>
        <w:rPr>
          <w:rFonts w:ascii="IRNazanin" w:hAnsi="IRNazanin" w:eastAsia="IRNazanin"/>
          <w:color w:val="111111"/>
          <w:sz w:val="28"/>
          <w:sz w:val="28"/>
          <w:szCs w:val="28"/>
          <w:rtl w:val="true"/>
          <w:lang w:bidi="fa-IR"/>
        </w:rPr>
        <w:t>فرمودند و شیخ ابوزهره هم تصدیق کردند که حق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کنفرانس‌های الجزایر معمولاً یک روز مهمان‌ها را می‌بردند تا از مناطق مقاومت در برابر استعمارگران فرانسوی بازدید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صدر شبی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آقایان می‌خواهند بروند به کوه‌های کنستانتین و از صبح تا غروب در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می‌زند و من فکر نمی‌کنم که شما آمادگی داشته باشید تا در زیر آفتاب سوزان الجزایر از جبال بربر دیدن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همین طور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می‌خواهم به دیدن مالک بن نبی بروم که نزدیکی‌های پایتخت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در شهر تیزی اوزو بود که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پایتخت الجزایر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نبی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پایتخت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من خودم ماشین دارم 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سال همه مهمان‌ها یک ماشین اختصاصی با راننده در اختیار داشتند، مثلاً اگر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بود،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هم ماشین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همه ماشین‌ها در استراحت‌اند و همه با اتوبوس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فردا سراغ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برای خودم ماشین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من صبح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ایشان با ماشین خود آمدند، یک آقایی هم همراه ایشان بود که لبنانی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بوقی زد و من هم سوار شدم و سفر خوبی را در خدمت ایشان شروع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بن نبی اطلاع قبلی داشت و ما یک سر به منزل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حدود ساعت هشت و نیم بود، و تا نزدیکی‌های ظهر منزل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بیشتر بحث‌های علمی و فلسفی و اجتماعی با آقای مالک بن نبی داشتند، من هم یکی دو تا سؤال راجع به کتاب‌هایشان داشتم که چرا آن‌ها را به زبان فرانسه نوشته‌اند و به عربی چیزی ننوشته‌اند؟ با اینکه همه این کتاب‌ها اسلامی و ضد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یکی از آثار استعمار این است که من به زبان خودم یعنی زبان عربی نمی‌توانم بنویسم، برای همین است که با حرکت تعریب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بومدین که خود مدتی در الأزهر درس طلبگی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تعریبی در الجزایر راه افتاد که اول، آموزش زبان عربی بود و بعد، زبان فرانسوی و یا هر دو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جلسه پرباری بود که ما، هم مالک بن نبی را دیدیم و هم از بحث‌های ایشان و امام موسی صدر استفاده کردیم و تا نزدیکی‌های ظهر هم این دیدار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حوالی ظهر که بیرون آمدیم، آقای صدر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دکتر نورالدین آل‌علی، وابسته فرهنگی ایران در الجزایر، خبر داده‌ام که به منزل ایشان می‌رویم، اگر دوست دارید شما هم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هتل هست و ناهار هم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هتل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یک کمی در آنجا طلبه‌ای بنشینیم و صحبت 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نورالدین خودش سابقه طلبگی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خانواده ایشان همه از علما بودند و خودش تحصیلات امروزی داشت و وابسته فرهنگی </w:t>
      </w:r>
    </w:p>
    <w:p>
      <w:pPr>
        <w:pStyle w:val="BookText"/>
        <w:rPr/>
      </w:pPr>
      <w:r>
        <w:rPr>
          <w:rFonts w:ascii="IRNazanin" w:hAnsi="IRNazanin" w:eastAsia="IRNazanin"/>
          <w:color w:val="111111"/>
          <w:sz w:val="28"/>
          <w:sz w:val="28"/>
          <w:szCs w:val="28"/>
          <w:rtl w:val="true"/>
          <w:lang w:bidi="fa-IR"/>
        </w:rPr>
        <w:t>آن زمانِ ایران در الجزایر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هم الجزایری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همراه آقای صدر به منزل دکتر نورالدین آل‌علی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اتاقی داشت که در آن به جای مبل یا فرش، حصیر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گفتند که من خیلی علاقه دارم روی حصیر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قم افتاده‌ام و خیلی وقت است که روی حصیر ننشسته‌ام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نشستیم تا وقت ناهار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فاصله بود تا ناهار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صدر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شما که بحث به این خوبی با شیوخ الأزهر راجع به ازدواج موقت داشتید و خوب هم دفاع کردید، من هم یک سؤال فقهی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به عنوان یک عالم قمی در مورد موسیقی چیست؟ شما موسیقی را حلال می‌دانید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مطلب را با لحن شوخی و جدی، هر دو، و با لبخند همیشگی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مولانا خود، موسیقی را جایز می‌داند و احتمالاً هم می‌خواهد یک نواری را گوش کند و اول می‌خواهد یک استمزاجی بکند که آیا ما جزء افراد فقه پویا هستیم یا جزء افراد فقه بسته؟</w:t>
      </w:r>
    </w:p>
    <w:p>
      <w:pPr>
        <w:pStyle w:val="BookText"/>
        <w:rPr/>
      </w:pPr>
      <w:r>
        <w:rPr>
          <w:rFonts w:ascii="IRNazanin" w:hAnsi="IRNazanin" w:eastAsia="IRNazanin"/>
          <w:color w:val="111111"/>
          <w:sz w:val="28"/>
          <w:sz w:val="28"/>
          <w:szCs w:val="28"/>
          <w:rtl w:val="true"/>
          <w:lang w:bidi="fa-IR"/>
        </w:rPr>
        <w:t>خب، من هم به شوخی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به نظر من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موسیقی حلال داریم و یک موسیقی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خنده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این تقسیم‌بندی چگونه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ویگن</w:t>
      </w:r>
      <w:r>
        <w:rPr>
          <w:rStyle w:val="FootnoteAnchor"/>
          <w:rtl w:val="true"/>
        </w:rPr>
        <w:footnoteReference w:id="33"/>
      </w:r>
      <w:r>
        <w:rPr>
          <w:rFonts w:ascii="IRNazanin" w:hAnsi="IRNazanin" w:eastAsia="IRNazanin"/>
          <w:color w:val="111111"/>
          <w:sz w:val="28"/>
          <w:sz w:val="28"/>
          <w:szCs w:val="28"/>
          <w:rtl w:val="true"/>
          <w:lang w:bidi="fa-IR"/>
        </w:rPr>
        <w:t xml:space="preserve">بخواند، هیچ تردیدی نیست که گوش دادن به </w:t>
      </w:r>
    </w:p>
    <w:p>
      <w:pPr>
        <w:pStyle w:val="BookText"/>
        <w:rPr/>
      </w:pPr>
      <w:r>
        <w:rPr>
          <w:rFonts w:ascii="IRNazanin" w:hAnsi="IRNazanin" w:eastAsia="IRNazanin"/>
          <w:color w:val="111111"/>
          <w:sz w:val="28"/>
          <w:sz w:val="28"/>
          <w:szCs w:val="28"/>
          <w:rtl w:val="true"/>
          <w:lang w:bidi="fa-IR"/>
        </w:rPr>
        <w:t>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به جای تسلی و آرامش روحی، آزار روحی به انسان می‌دهد و بنابراین،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نوع حلالش 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حلالش مثلاً آن سرودی است که یکی از خوانندگان لبنانی درباره قدس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قدس یا مدینة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قدس، ای شهر نماز، که هم آرامش‌بخش است و هم بالأخره انسان را به یک نکته‌ای و یک محتوایی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یکی حرام و این یکی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ملهی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چون آن نوعی از موسیقی در اسلام حرام است که ملهی عن الله باشد یا مُطرب باشد و یک سری شرایطی داشته باشد که در فقه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الرجال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اگر انسان صرفاً به یک نی، ساز سولو، و تاری گوش بدهد، به نظر من اشکالی نباید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گفتند که شاهد مثالی بیاورید که این تقسیم‌بندی را تأیید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کتاب فقهی که می‌خوانیم، یعنی شرح لمعه،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نی زدن برای راه رفتن شتر و نخوابیدن ساربان و شتربان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مسافرت‌ها با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شتربان این نی را می‌زند، خودش هم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پنبه که در گوشش فرو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کجاوه نشسته‌اند و عازم حج یا سفر دیگر هستند نیز، این را می‌شنوند و لابد گوش‌های خود 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آهنگی که برای شتر حلال باشد، برای انسان نیز حلال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ما بدانیم جناب عالی در مرحله پراتیک نیز مانند تئوری بوده و مرد عمل هستید نه مرد حرف، از آقای آل‌علی خواهش می‌کنیم تا اگر نوار یا قدس یا مدینة الصلاة فیروز را دارند، بیاورند تا به اتفاق آقای خسروشاهی گوش بدهیم و بعداً یک نوار ایرانی که من می‌خواهم،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نورالدین آل‌علی نوار را آورد و مشترکاً گوش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اخیراً در تلویزیون جمهوری اسلامی ایران هم دیدم که بخش‌هایی از این سرود را به مناسبت روز قدس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آقای صدر یک نوار موسیقی سنتی ایرانی خواستند و آن را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مستمع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را هم از ایشان و در الجزیره در منزل آقای نورالدین آل‌علی داریم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مربوط به چهل سال پیش می‌شود و من تا زمان حلال شدن موسیقی در دوران جمهوری اسلامی ایران، یعنی مرزبندی بین موسیقی حلال و موسیقی مطرب و حرام، این خاطره را، به غیر از آقای علی حجتی کرمانی و یکی دو نفر دیگر از خواص دوستان، نقل نکرده بودم؛ زیرا برداشت‌ها متأسفانه برداشت‌های متشرعانه‌ای نبود که آدم بتواند این قبیل مسائل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تکفیر می‌شد و یا تفسیق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برای من شخصاً مهم نبود؛ چون نه پیش‌نماز بودم و نه می‌خواستم بشوم، ولی حفظ مقام امام موسی صدر برای من واجب بود و لذا، از نقل این قصه و خاطره در سطح عموم خودداری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بی‌مناسبت نیست که خاطره دیگری پیرامون موسیقی در حوادث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ماجرا عده‌ای دستگیر و یک عده‌ای هم مخفی شدند که من نیز جزء گروه دوم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در منزل یکی از دوستان در قم بودم و احساس کردم صاحب‌خانه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می‌دانستم که خانواده یکی از طلبه‌های همشهری به تبریز رفته‌اند و ایشان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رادیویی را که داشتم برداشتم و به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ایشان هم استقبال کردند و اتاقی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رادیو هم بیشتر برای اخبار استفاده می‌کردم و ایشان هیچ اعتراضی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ظهرها برای نماز جماعت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ایران، آن ایام قبل از اخبار چند دقیقه‌ای ساز سولو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سولو یا ساز تنها، سازی است که همراه با هیچ نوع آواز و صوتی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 بود، گاهی سه تار بود و بنا به تشخیص بنده یک موسیقی حلال بود که گه‌گاهی آن را گوش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میزبان محترم ظاهراً به نماز نرفته بودند و دیدند که به اصطلاح، یک سر و صدایی از درون اتاق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کردند و داخل آمدند و با لحن ترکی غلیظی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ساز سولو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 سولو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 سولو همانی است که می‌شنوید، یک 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حرام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 جناب عالی اگر این را حرام می‌دانید، من آن را </w:t>
      </w:r>
    </w:p>
    <w:p>
      <w:pPr>
        <w:pStyle w:val="BookText"/>
        <w:rPr/>
      </w:pPr>
      <w:r>
        <w:rPr>
          <w:rFonts w:ascii="IRNazanin" w:hAnsi="IRNazanin" w:eastAsia="IRNazanin"/>
          <w:color w:val="111111"/>
          <w:sz w:val="28"/>
          <w:sz w:val="28"/>
          <w:szCs w:val="28"/>
          <w:rtl w:val="true"/>
          <w:lang w:bidi="fa-IR"/>
        </w:rPr>
        <w:t>حلال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برای شتر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لمعه خواندیم که این برای شتر اشکال ندارد، شما هم فرض کنید که بنده شتربان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آن جزء موارد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چنین قیدی وجود ندارد و بنده احساس می‌کنم که اگر برای راه رفتن شتر، نی زدن اشکالی نداشته باشد، برای آرامش بنده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مخفی زندگی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نی به طریق اولی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همان وقت رادیو را خاموش کردم و راه افتادم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دیدند که خیلی جدی هستم، نگذاشتند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ماندم و دیدم که زندگی مخفی هم خیلی ثمری ندارد و در نتیجه، منزل ایشان را ترک کردم و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هم خاطره‌ای بود از تجویز موسیقی غیر مُطرب، قبل از پیروزی انقلاب اسلامی</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دو سفر دیگر هم در الجزایر خدمت امام موسی صدر بودیم که یکی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منتهی‌الیه جنوب صحرای الجزایر در نزدیکی مرز لیبی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آقای محمد مجتهد شبستری هم از آلمان آمده بودند و خدمتشان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از محضرشان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سفر دیگر هم باز در خود پایتخت الجزایر بود که </w:t>
      </w:r>
    </w:p>
    <w:p>
      <w:pPr>
        <w:pStyle w:val="BookText"/>
        <w:rPr/>
      </w:pPr>
      <w:r>
        <w:rPr>
          <w:rFonts w:ascii="IRNazanin" w:hAnsi="IRNazanin" w:eastAsia="IRNazanin"/>
          <w:color w:val="111111"/>
          <w:sz w:val="28"/>
          <w:sz w:val="28"/>
          <w:szCs w:val="28"/>
          <w:rtl w:val="true"/>
          <w:lang w:bidi="fa-IR"/>
        </w:rPr>
        <w:t>خدمت امام موسی صدر بودیم و در ملاقات با هواری بومدین</w:t>
      </w:r>
      <w:r>
        <w:rPr>
          <w:rStyle w:val="FootnoteAnchor"/>
          <w:rtl w:val="true"/>
        </w:rPr>
        <w:footnoteReference w:id="34"/>
      </w:r>
      <w:r>
        <w:rPr>
          <w:rFonts w:ascii="IRNazanin" w:hAnsi="IRNazanin" w:eastAsia="IRNazanin"/>
          <w:color w:val="111111"/>
          <w:sz w:val="28"/>
          <w:sz w:val="28"/>
          <w:szCs w:val="28"/>
          <w:rtl w:val="true"/>
          <w:lang w:bidi="fa-IR"/>
        </w:rPr>
        <w:t>ایشان هم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کنفرانس‌هایی که ایشان شرکت می‌کردند و سخنرانی‌های آن هم در مجموعه ملتقی الفکر الاسلامی چاپ گردیده است، صحبت‌هایشان بسیار پربار و برای همه قابل استفاده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چند بار در کنفرانس ملتقی الفکر الاسلامی در الجزایر شرکت کردند؟ به غیر از کنفرانس هفتم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سخنرانی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تشریع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کتاب چاپ شده، در کدام همایش‌ها و در چه سال‌هایی شرکت کرده‌اند؟ آیا گاهی برای حضور، و نه سخنرانی، شرکت می‌کردند؟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ملتقی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به نظرم حدود بیست سال، با شرکت ده‌ها نفر از شخصیت‌های علمی، فرهنگی و سیاسی کشورهای مختلف جهان در الجزایر منعقد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جمعاً در هفت کنفرانس، قبل و بعد از انقلاب اسلامی ایران،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کنفرانس‌ها هر سال در یک استان کشور، برای آشنا ساختن مردم آن استان با مفاهیم اسلامی و آشنایی و دیدار با علمای بزرگ جهان اسلام،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کنفرانس از شخصیت‌های غیر مسلمان، نوعاً مسیحی، هم دعوت به عمل آمده بود و شرکت و سخنرانی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بیشتر اجلاس‌ها فقط شخصیت‌های مسلمان حضور و سخنرانی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امام موسی صدر را نخست در کنفرانس هفتم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 اوزو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 بربرها و اباضیّه، برگزار شده بود دیدم که سخنرانی معروف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تشریع و قانون‌گذاری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و مورد استقبال کم‌نظیر علما و حضار، بالغ بر هزار نفر،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چون جلسات علمی بود بحث و نقاش بین سخنرانان و علمای شرکت‌کننده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سخنرانی ایشان با تدخلات بعضی از علمای حاضر، برای تأیید یا تصحیح و نقد، مطرح شد که خوشبختانه، مجموعه آنها همراه ترجمه متن سخنرانی ایشان، اخیراً از سوی مؤسسه فرهنگی تحقیقاتی امام موسی صدر، در تهران به چاپ رسیده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کنفرانس دومی که من ایشان را زیارت کردم، در زمان بحران جنگ داخلی لبنان بود که در خارج به عنوان حنگ مسلمانان با مسیحیان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سال هم دعوت داشتند و اسمشان هم در فهرست سخنرانان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مسیحی لبنانی همراه ایشان به الجزایر آمده بود و قصد داشت درباره مسئله جنگ داخلی لبنان سخنرانی کند و شهادت دهد که جنگ داخلی لبنان در واقع، یک جنگ سیاسی است، نه جنگ طائفه‌ای بین مسلمانان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نامبرده از سوی دولت الجزایر دعوت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به علت شدت اعتراض‌ها به رفتار جنگ‌طلبانه مسیحیان لبنان از هیچ کشوری هیچ مسیحی‌ای دعوت نشده بود و آقای وزیر، مولود قاسم، فکر می‌کرد که حضور یک مسیحی از لبنان و سخنرانی وی مورد </w:t>
      </w:r>
    </w:p>
    <w:p>
      <w:pPr>
        <w:pStyle w:val="BookText"/>
        <w:rPr/>
      </w:pPr>
      <w:r>
        <w:rPr>
          <w:rFonts w:ascii="IRNazanin" w:hAnsi="IRNazanin" w:eastAsia="IRNazanin"/>
          <w:color w:val="111111"/>
          <w:sz w:val="28"/>
          <w:sz w:val="28"/>
          <w:szCs w:val="28"/>
          <w:rtl w:val="true"/>
          <w:lang w:bidi="fa-IR"/>
        </w:rPr>
        <w:t>اعتراض علمای مسلمان شرکت‌کننده قرار خواهد گرفت که بار منفی برای کنفرانس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وصول و ورود امام موسی و آن شخص، وزیر از امام صدر خواست که میهمان ناخوانده را به لبنان برگرداند و امام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مولود قاسم، مرحوم سید جعفر شهیدی و اینجانب را برای مشورت به دفتر خود دعوت کرد و از ما خواست که از امام موسی صدر بخواهیم که میهمان مسیحی را به لبنان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هتل محل اقامت امام موسی صدر به دیدار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مذاکراتی ایشان حاضر نشدند که از میهمان همراه عذرخواهی کنند و او را برگردانند و به ما گفتند بهترین راه آن است که من همراه ایشان به پایتخت برگردم و چون همۀ میهمانان از حضور ایشان آگاه شده بودند، ترجیح دادند که ما بگوییم ایشان به علت کسالتی که پیدا کردند به پایتخت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کردیم تا عکس‌العمل نامناسبی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آن سفر با رئیس جمهور الجزایر، که به نظرم هنوز آقای بومدین بود، ملاقات کردند و روزنامه‌ها خبر آن را منتشر ساختند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چند روزی در الجزایر ماندند و وقتی ما با آقای دکتر شهیدی به پایتخت آمدیم، از اوضاع کنفرانس و واکنش به شرکت نکردنشان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دادیم که الحمدالله این بازگشت اثر منفی نداشته و جز وزیر و ما، کسی از علت اصلی غیبت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مسیحی لبنانی هم از علت اصلی بازگشت امام موسی صدر به پایتخت آگاه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کنفرانس‌های دیگر هم ایشان شرکت کرده باشند بنده، چون حضور نداشتم، از آن مطلع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کنندگان در کنفرانس‌های الجزایر چه کسانی زنده هستند؟</w:t>
      </w:r>
    </w:p>
    <w:p>
      <w:pPr>
        <w:pStyle w:val="BookText"/>
        <w:rPr/>
      </w:pPr>
      <w:r>
        <w:rPr>
          <w:rFonts w:ascii="IRNazanin" w:hAnsi="IRNazanin" w:eastAsia="IRNazanin"/>
          <w:color w:val="111111"/>
          <w:sz w:val="28"/>
          <w:sz w:val="28"/>
          <w:szCs w:val="28"/>
          <w:rtl w:val="true"/>
          <w:lang w:bidi="fa-IR"/>
        </w:rPr>
        <w:t xml:space="preserve">مولود قاسم، محمد الفاسی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ابوزهره، روژه گارودی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برجسته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عبدالعزیز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انور الجندی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و متفکر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شخصیت دیگر که متأسفانه اغلب آن‌ها اکنون زنده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شخصیت‌هایی چون عباس مدنی، رهبر بعدی جبهۀ نجات اسلامی الجزایر و شیخ راشد الغنوشی، رهبر حرکت اسلامی النهضة تونس، محمد مجتهد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وقت مرکز اسلامی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از الجزایر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سابق 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عمار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اندیشمندان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از کسانی که در آن دوران جوان‌تر بودند، زنده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مالک بن نبی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امام با او از کجا آغاز شده بود؟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نبی از شخصیت‌های اسلام‌گرای معروف الجزایری است که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قسنطینه به دنیا آمد و پس از تحصیلات مقدماتی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شاگردان برجسته عبدالحمید بن بادیس، عالم بزرگ و معروف الجزایر بود و مدتی در قاهره به سر برد و به مطالعات اسلامی خود ادامه داد و پس از پیروزی </w:t>
      </w:r>
    </w:p>
    <w:p>
      <w:pPr>
        <w:pStyle w:val="BookText"/>
        <w:rPr/>
      </w:pPr>
      <w:r>
        <w:rPr>
          <w:rFonts w:ascii="IRNazanin" w:hAnsi="IRNazanin" w:eastAsia="IRNazanin"/>
          <w:color w:val="111111"/>
          <w:sz w:val="28"/>
          <w:sz w:val="28"/>
          <w:szCs w:val="28"/>
          <w:rtl w:val="true"/>
          <w:lang w:bidi="fa-IR"/>
        </w:rPr>
        <w:t>انقلاب الجزایر به کشور خود بازگشت و به تدریس و تحقیق و تألیف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آثار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او به زبان فرانسوی است که توسط دانشمندانی چون عبدالصبور شاهین به عربی ترجمه شده و در جهان عرب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تحلیل‌گران مسائل اجتماعی جهان معاصر و ارزیابانِ نقش شخصیت‌های اسلام‌گرا، مالک بن نبی را در ردیف شخصیت‌هایی چون شیخ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لبنانی‌الاصل و شاگرد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 بادیس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جمعیت العلماء و المسلمین 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برجسته پاکستانی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وابسته به حرکت اسلامی جمعیة العلماء المسلمین می‌دانست و شاگردان زیادی را از کشورهای مغرب عربی آموزش داد و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 اصلی مسلمانان را دوری آنان از تمدن واقعی می‌دانست و در آثار خود بیشتر به موضوع تمدن و معنی و مفهوم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که شادروان علی حجتی کرمانی آن را ترجمه نموده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گردیده است،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العلاقات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شبکۀ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جواد صالحی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الدیمقراطیه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منتشر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دانشمند ما جناب دکتر صادق آئینه‌وند 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نبی، مفکراً اصلاحیاً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دکتر اسعد السحمرانی را تحت عنوان </w:t>
      </w:r>
    </w:p>
    <w:p>
      <w:pPr>
        <w:pStyle w:val="BookText"/>
        <w:rPr/>
      </w:pPr>
      <w:r>
        <w:rPr>
          <w:rFonts w:ascii="IRNazanin" w:hAnsi="IRNazanin" w:eastAsia="IRNazanin"/>
          <w:color w:val="111111"/>
          <w:sz w:val="28"/>
          <w:sz w:val="28"/>
          <w:szCs w:val="28"/>
          <w:rtl w:val="true"/>
          <w:lang w:bidi="fa-IR"/>
        </w:rPr>
        <w:t>مالک بن نبی، اندیشمند مصلح منتشر ساخته که تحلیلی جامع را از اندیشه و برنامه‌های اصلاحی او در بر 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اشاره کردم که مالک بن نبی استاد بسیاری از جوانان کشورهای عربی است و آثار او هم که بعدها به عربی ترجمه شد، نقش بسزایی در احیای تفکر اسلامی در بلاد مختلف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الغنوشی، رهبر کنونی حرکة النهضة تونس، که از شاگردان او بود، به من گفت که مالک در واقع، یک علامه است و در الجزایر مردم و حکومت احترام خاصی برای او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متأسفانه عربی را به زحمت و یا با لهجه الجزایری صحبت می‌کرد و برای همین، در مذاکره و مباحثه با امام موسی صدر گاهی به ترجمه مطالب او توسط یکی از شاگردان او نیاز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لهجه‌های مختلف الجزایری‌ها باعث شد که احمد بن بلا، نخستین رئیس جمهوری 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ژنو به دیدارش رفته بودم و گاهی جملات او نامفهوم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در دوران جهاد علیه نیروهای اشغالگر فرانسوی در قاهره با عبدالناصر ملاقات داشتم، یک مترجم همراه من بود تا کلمات نامفهوم مرا برای ایشان ترجمه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دیدار و گفت‌وگوی امام موسی صدر که شاید چند ساعت طول کشید و بیشتر درباره مسائل فلسفی، فکری و تمدنی دور می‌زد، برای مالک بن نبی خیلی جالب بود و در پایان جلسه با احترام </w:t>
      </w:r>
    </w:p>
    <w:p>
      <w:pPr>
        <w:pStyle w:val="BookText"/>
        <w:rPr/>
      </w:pPr>
      <w:r>
        <w:rPr>
          <w:rFonts w:ascii="IRNazanin" w:hAnsi="IRNazanin" w:eastAsia="IRNazanin"/>
          <w:color w:val="111111"/>
          <w:sz w:val="28"/>
          <w:sz w:val="28"/>
          <w:szCs w:val="28"/>
          <w:rtl w:val="true"/>
          <w:lang w:bidi="fa-IR"/>
        </w:rPr>
        <w:t>کامل برای بدرقه امام صدر تا دم در خانه خود بیرون آمد و با اشاره به همراهان، از جمله حقیر،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این رجل بی‌نظیر را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در این کنفرانس‌ها و دیدارها چگونه بود؟</w:t>
      </w:r>
    </w:p>
    <w:p>
      <w:pPr>
        <w:pStyle w:val="BookText"/>
        <w:rPr/>
      </w:pPr>
      <w:r>
        <w:rPr>
          <w:rFonts w:ascii="IRNazanin" w:hAnsi="IRNazanin" w:eastAsia="IRNazanin"/>
          <w:color w:val="111111"/>
          <w:sz w:val="28"/>
          <w:sz w:val="28"/>
          <w:szCs w:val="28"/>
          <w:rtl w:val="true"/>
          <w:lang w:bidi="fa-IR"/>
        </w:rPr>
        <w:t>جایگاه امام موسی صدر در این کنفرانس‌ها بسیار شاخص و برجسته بود؛ چون ایشان در همه و یا اغلب مباحثی که اساتید مطرح می‌کردند، تدخلاتی داشتند و اشکالات یا ایضاحات ارزشمندی را عنوان می‌کردند که مورد شگفتی حضار و شرکت‌کنندگان در مؤتمر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دو مؤتمری که بنده هم حضور داشتم، به ایشان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المؤتمر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کنفرانس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در مطبوعات الجزایر هم با این عنوان اخبار و مصاحبه‌های ایشان درج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گفتم وقتی در الجزایر، همراه ایشان به ملاقات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حدود دو ساعت در زمینه‌های مختلف با امام موسی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در پایان و موقع خداحافظی، مرحوم مالک بن نبی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امام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شخصیت‌هایی مثل ایشان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فی کلماته ما لم اجدها فی کتب الفلاسفه القدامی؛ من در بیانات ایشان چیزهایی یافتم که در کتاب‌های فلاسفه پیشین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مالک بن نبی در واقع، یکی از ایدئولوگ‌های فرهیختۀ عصر ما بود و گواهی وی دارای ارزش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مجمع البحوث الاسلامیه در قاهره هم عضو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همیشه در این مجمع سخنرانی داشتند؟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البحوث الاسلامیه قاهره که وابسته به مشیخة الأزهر است، </w:t>
      </w:r>
    </w:p>
    <w:p>
      <w:pPr>
        <w:pStyle w:val="BookText"/>
        <w:rPr/>
      </w:pPr>
      <w:r>
        <w:rPr>
          <w:rFonts w:ascii="IRNazanin" w:hAnsi="IRNazanin" w:eastAsia="IRNazanin"/>
          <w:color w:val="111111"/>
          <w:sz w:val="28"/>
          <w:sz w:val="28"/>
          <w:szCs w:val="28"/>
          <w:rtl w:val="true"/>
          <w:lang w:bidi="fa-IR"/>
        </w:rPr>
        <w:t>همه ساله یک مؤتمر عام دارد که اعضای اصلی و شخصیت‌های فرهیختۀ غیر عضو از جهان اسلام در آن شرکت می‌کنند و اغلب آن‌ها برنامۀ سخنرانی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بنده به هنگام عبور از قاهره در آنجا بودم امام موسی صدر هم آمده بودند و به من گفتند که برنامه سخنرانی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می‌دانیم که مشیخة الأزهر شامل مقر شیخ الأزهر، مجمع البحوث الاسلامیه و جامعة الأزهر می‌شود و جامعة الأزهر همان دانشگاه معروف است که دانشکده‌های مختلف با بیش از دویست هزار طلبه و دانشجو از مصر و سراسر جهان اسلام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حاشیه‌ای این کنفرانس‌ها و ملاقات با مسئولان</w:t>
      </w:r>
    </w:p>
    <w:p>
      <w:pPr>
        <w:pStyle w:val="BookText"/>
        <w:rPr/>
      </w:pPr>
      <w:r>
        <w:rPr>
          <w:rFonts w:ascii="IRNazanin" w:hAnsi="IRNazanin" w:eastAsia="IRNazanin"/>
          <w:color w:val="111111"/>
          <w:sz w:val="28"/>
          <w:sz w:val="28"/>
          <w:szCs w:val="28"/>
          <w:rtl w:val="true"/>
          <w:lang w:bidi="fa-IR"/>
        </w:rPr>
        <w:t>آن کشورها و یا تأثیر حضور امام در مسئله تقریب بین مذاهب بیشتر بفرمایید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و بازدیدهای جنبی و یا به اصطلاح، مسائل حاشیه‌ای این مؤتمرات شاید از جهاتی از اصل جلسات رسمی مفیدتر و مؤثرتر بود که به برخی از آن‌ها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دیدارها و گفت‌وگوهای غیررسمی و دوستانه و برادرانه در روشن ساختن اذهان علمای مذاهب اسلامی و مردم دیگر کارساز بود و در واقع، گام‌های ارزشمندی در راستای تقریب بین مذاهب برداشته می‌شد؛ چون به طور شفاف،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می‌شد و به شکل علمی و دور از تعصب و یا تشریفات جلسه علنی به گفت‌وگو می‌پرداختند و حقایق عقاید طرفین روشن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اثر همین گفت‌وگوها و برخوردها بود که من می‌دیدم شیوخ بزرگ الأزهر مانند شیخ محمد ابوزهره، شیخ محمد غزالی، شیخ بیصار و دکتر عبدالعزیز کامل، امام موسی صدر را با همان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الإمام موسی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می‌دادند و به مقام شامخ علمی وی احترام می‌گذاشتند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اسناد آمده است که گویا دارالتبلیغ در نظر داشته مجمعی از علمای شیعه و سنی را با همکاری امام صدر در لبنان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موضوعی را به خاطر دارید؟</w:t>
      </w:r>
    </w:p>
    <w:p>
      <w:pPr>
        <w:pStyle w:val="BookText"/>
        <w:rPr/>
      </w:pPr>
      <w:r>
        <w:rPr>
          <w:rFonts w:ascii="IRNazanin" w:hAnsi="IRNazanin" w:eastAsia="IRNazanin"/>
          <w:color w:val="111111"/>
          <w:sz w:val="28"/>
          <w:sz w:val="28"/>
          <w:szCs w:val="28"/>
          <w:rtl w:val="true"/>
          <w:lang w:bidi="fa-IR"/>
        </w:rPr>
        <w:t>تا آنجا که یادم هست این موضوع پیشنهاد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در یکی از نامه‌ها مطرح کردند که آیت‌الله آقای شریعتمداری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موضوع را به آقای شریعتمداری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امام موسی صدر نوشتم که اگر شما می‌توانید بیایید اینجا و یا من بیایم بیروت تا در مورد چگونگی آن به جمع‌بندی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تشکیل مجمع العلما بود که متأسفانه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حتی برنامه‌ای داشتند برای تشکیل حوزه علمیه‌ای در لبنان که طلاب شیعه و سنی از نقاط مختلف دنیا در آنجا تحصیل 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امام با دکتر نورالدین آل‌علی، رایزن فرهنگی ایران در الجزایر چگونه بود؟ چه صحبت‌هایی شد؟ آیا درباره ایران هم صحبتی به میان آمد؟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سابقه آشنایی امام موسی صدر با آقای نورالدین آل‌علی خبر </w:t>
      </w:r>
      <w:bookmarkStart w:id="32" w:name="pg10690_102750"/>
    </w:p>
    <w:p>
      <w:pPr>
        <w:pStyle w:val="BookText"/>
        <w:rPr/>
      </w:pPr>
      <w:bookmarkEnd w:id="32"/>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توسط امام موسی صدر که پیشنهاد کردند به دیدار ایشان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آقای دکتر آل‌علی، که از یک خاندان روحانی بود، به عنوان وابسته فرهنگی ایران در الجزایر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فاضل و روشن و آشنا با ادبیات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ایران آمد و الحمدالله هم اکنون در قید حیات است و مشغول تحقیق و پژوهش‌های تاریخی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مقالات متعددی در نشریات وزین کشور چاپ شده و دو کتاب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در اروپای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دانشگاه تهران، از آثار ایشان است</w:t>
      </w:r>
      <w:r>
        <w:rPr>
          <w:rFonts w:eastAsia="IRNazanin" w:cs="IRNazanin"/>
          <w:color w:val="111111"/>
          <w:sz w:val="28"/>
          <w:szCs w:val="28"/>
          <w:rtl w:val="true"/>
          <w:lang w:bidi="fa-IR"/>
        </w:rPr>
        <w:t>.</w:t>
      </w:r>
    </w:p>
    <w:p>
      <w:pPr>
        <w:pStyle w:val="Heading3"/>
        <w:numPr>
          <w:ilvl w:val="2"/>
          <w:numId w:val="1"/>
        </w:numPr>
        <w:rPr/>
      </w:pPr>
      <w:bookmarkStart w:id="33" w:name="__RefHeading___Toc1532741_1051229030"/>
      <w:bookmarkStart w:id="34" w:name="_Toc11"/>
      <w:bookmarkEnd w:id="33"/>
      <w:r>
        <w:rPr>
          <w:rtl w:val="true"/>
        </w:rPr>
        <w:t>گفت‌وگو؛ راهبرد و روش</w:t>
      </w:r>
      <w:bookmarkEnd w:id="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 شیعیان، پیش از حضور امام موسی صدر در لبنان، ایشان چند اقدام مهم را انجام دادند که از آن جمله می‌توان به مجموعۀ تلاش‌ها برای مقابله با فقر، ایجاد نهاد سیاسی و مذهبی مستقل برای رسیدگی به امور شیعیان با برپا ساختن مجلس اعلای شیعیان، مقاومت در برابر تهدیدات اسرائیل با تأسیس جنبش أمل، و تربیت نسل آینده با تأسیس نهادهایی مانند مدرسه صنعتی جبل عامل و همچنین، بیت الفتاة برای بانوان،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امام موسی صدر در چهار محور اجتماعی، سیاسی، نظامی و فرهنگی فعالیت خود را در لبنان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نگاه ایشان کدام یک از این محورها اولویت بیشتری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پس از استقرار در لبنان و بررسی و ارزیابی اوضاع </w:t>
      </w:r>
    </w:p>
    <w:p>
      <w:pPr>
        <w:pStyle w:val="BookText"/>
        <w:rPr/>
      </w:pPr>
      <w:r>
        <w:rPr>
          <w:rFonts w:ascii="IRNazanin" w:hAnsi="IRNazanin" w:eastAsia="IRNazanin"/>
          <w:color w:val="111111"/>
          <w:sz w:val="28"/>
          <w:sz w:val="28"/>
          <w:szCs w:val="28"/>
          <w:rtl w:val="true"/>
          <w:lang w:bidi="fa-IR"/>
        </w:rPr>
        <w:t>اسف‌بار شیعیان، در همه زمینه‌های مورد اشاره اجتماعی، سیاسی، نظامی و فرهنگی، به اضافه مسائل عقیدتی و ضعف آن در میان شیعیان، برای ایجاد یک تحول اجتماعی فراگیر، نخست در میان شیعیان لبنان و سپس، همه مردم مستضعف آن سامان اعم از شیعی، سنی، دروز، ارمنی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چون واقعاً فراجناحی فکر می‌کرد و در عمل نیز این امر را به خوبی برای عموم مردم نشان داده بود، مورد توجه و استقبال همه گروه‌ها و سازمان‌ها و پیروان مذاهب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اینکه کدام یک از محورهای مورد نظر شما از اولویت بیشتری برخوردار بود، باید اشاره کرد همه محورهای فوق، با توجه به این نکته که با هم پیوند مستقیمی دارند، به طور یکسان در اولویت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بتوان گفت که تصحیح عقاید شیعیان و نشر اصول اساسی اسلام و تثبیت عملی رهنمودهای ائمه و بزرگان شیعه در میان شیعیان، به عنوان راه‌گشای ایجاد تحول و تکامل در زمینه‌های دیگر و به مثابه یک وظیفه واجب دینی و تکلیف شرعی در اولویت نخست قرار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مسلمان شیعه از باورهای اصولی مذهب خود به دور باشد، چه در لبنان و چه در عراق، به انحراف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می‌بینیم که در دهه‌های پیش از آغاز حرکت امام موسی صدر در لبنان و شهید امام محمدباقر صدر در عراق، نسل جوان شیعه گرایش گسترده‌ای به فلسفه مادی و اصول اقتصادی مارکسیسم و کمونیسم پیدا کردند تا آنجا که در عراق و لبنان گفته می‌شد هر شیعی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کمونیست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موسی صدر در لبنان و امام شهید محمدباقر صدر در عراق، این انحراف‌ها و گمراهی‌ها را از میان شیعیان برداشتند و با ایجاد تحول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و روشن ساختن مبانی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اسلام توانستند نسل برومندی را تربیت کنند که بعدها در سازمان أمل و سپس حزب‌الله لبنان و در عراق در حزب الدعوة الإسلامیه تمرکز یافتند و به مبارزه همه جانبه فکری، فرهنگی، سیاسی، اقتصادی و نظامی علیه ظلم و ستم و استعمار و استبداد برخاستند و در این زمینه، با پیروزی و موفقیت هم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شناخت عینی که من از امام موسی صدر در ایران و لبنان دارم، ایشان همۀ محورهای مورد اشاره را در اولویت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عقیده را اساس همه امور می‌دانست و روی همین اصل هم تقریباً پس از اصلاح پایه‌های عقیدتی نسل جوان، هم‌زمان با فعالیت‌های اقتصادی، سیاسی، اجتماعی و نظامی، به تشکیل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افواج المقاومة اللبنانیه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اشاره کردم که امام موسی صدر فقط در فکر نجات شیعیان لبنان نبود، بلکه به موازات بیدارسازی و تربیت معنوی و تقویت مادی آنان در فکر نجات همه مستضعفان لبنان هم بود و فلسطینیان آواره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در اردوگاه‌های جنوب لبنان ساکن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مستثنی نبودند و امام موسی صدر از انجام هرگونه کمکی نسبت به آنان دریغ نداشت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سیره سیاسی امام موسی صدر می‌توان توجه جدی به اصل گفت‌وگو را در فعالیت‌های ایشان دائماً مشاهده کرد </w:t>
      </w:r>
    </w:p>
    <w:p>
      <w:pPr>
        <w:pStyle w:val="BookText"/>
        <w:rPr/>
      </w:pPr>
      <w:r>
        <w:rPr>
          <w:rFonts w:ascii="IRNazanin" w:hAnsi="IRNazanin" w:eastAsia="IRNazanin"/>
          <w:color w:val="111111"/>
          <w:sz w:val="28"/>
          <w:sz w:val="28"/>
          <w:szCs w:val="28"/>
          <w:rtl w:val="true"/>
          <w:lang w:bidi="fa-IR"/>
        </w:rPr>
        <w:t>جمع گفت‌وگو و مقاومت را در نگاه و سیرۀ امام موسی صدر چگونه</w:t>
      </w:r>
    </w:p>
    <w:p>
      <w:pPr>
        <w:pStyle w:val="BookText"/>
        <w:rPr/>
      </w:pPr>
      <w:r>
        <w:rPr>
          <w:rFonts w:ascii="IRNazanin" w:hAnsi="IRNazanin" w:eastAsia="IRNazanin"/>
          <w:color w:val="111111"/>
          <w:sz w:val="28"/>
          <w:sz w:val="28"/>
          <w:szCs w:val="28"/>
          <w:rtl w:val="true"/>
          <w:lang w:bidi="fa-IR"/>
        </w:rPr>
        <w:t>ارزیابی می‌کنید؟</w:t>
      </w:r>
    </w:p>
    <w:p>
      <w:pPr>
        <w:pStyle w:val="BookText"/>
        <w:rPr/>
      </w:pPr>
      <w:r>
        <w:rPr>
          <w:rFonts w:ascii="IRNazanin" w:hAnsi="IRNazanin" w:eastAsia="IRNazanin"/>
          <w:color w:val="111111"/>
          <w:sz w:val="28"/>
          <w:sz w:val="28"/>
          <w:szCs w:val="28"/>
          <w:rtl w:val="true"/>
          <w:lang w:bidi="fa-IR"/>
        </w:rPr>
        <w:t>گفت‌وگو با همگان، اعم از خودی و غیر خودی و حتی دشمن، یک اصل اساسی و حیات‌بخش در پیشرفت همه حرکت‌های اصلاحی در طول همه قرون و اعصار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گفت‌وگوهای ائمه با دیگران، ملحدان و منکران خدا و مذهب، نشان‌دهنده اصالت و اهمیت این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مصلحان اجتماعی در دو قرن اخیر از سید جمال‌الدین حسینی اسدآبادی تا شهید حسن البنا و تا امام موسی صدر و شهید مرتضی مطهری و شهید محمد حسینی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پیشبرد اهداف انسانی خود، از گفت‌وگو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دوست، گفت‌وگو با دشمن نیز، برای شناخت ماهیت آن یک ضرورت است؛ چون بدون شناخت نمی‌توان از توطئه‌های آن آگاه شد و بدون گفت‌وگو هم، این شناخت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ویژه لبنان، گفت‌وگو به مثابۀ عامل اصلی پیدایش حرکت مقاومت و سازماندهی آن، هم تاکتیک بود و هم استراتژی و دیدیم که در نتیجه آن، شیعیان و سپس کل مسلمانان و مردم لبنان به چه مرحله‌ای از موفقیت در رهایی از آثار استعمار سیاسی و فرهنگی و ایجاد مقاومت رسیدند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مقاومت بدون گفت‌وگو و ایجاد زمینه تفاهم، آغاز و فرجام نیکی نمی‌تواند داشته باشد و نمی‌توان آن دو را از هم جدا دانست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دارید که چند دهۀ قبل در بخشی از حوزه‌های علمیه فضای خاصی حاکم بود و برخی از رفتارهای امام موسی صدر مانند سخنرانی در کلیسا و یا تعامل با شخصیت‌های فکری، اجتماعی و سیاسی سایر مذاهب و برخی نظرات و اجتهادات ایشان گاهی مورد انتقاد واقع می‌شد و همه این‌ها در حالی بود که رابطه ایشان با مراجع نجف و قم هیچ‌گاه سرد و قطع نشد و همواره حمایت بسیاری از علما و مراجع تراز اول پشتوانه حرکت‌های دینی و اجتماعی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انتقادات را چگونه تحلیل می‌کنید؟</w:t>
      </w:r>
    </w:p>
    <w:p>
      <w:pPr>
        <w:pStyle w:val="BookText"/>
        <w:rPr/>
      </w:pPr>
      <w:r>
        <w:rPr>
          <w:rFonts w:ascii="IRNazanin" w:hAnsi="IRNazanin" w:eastAsia="IRNazanin"/>
          <w:color w:val="111111"/>
          <w:sz w:val="28"/>
          <w:sz w:val="28"/>
          <w:szCs w:val="28"/>
          <w:rtl w:val="true"/>
          <w:lang w:bidi="fa-IR"/>
        </w:rPr>
        <w:t>امام موسی صدر در واقع، همیشه جلوتر از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ایشان تحصیل در دانشگاه و نشر مجله و سپس، سخنرانی در کلیسا و محافل مذهبی دیگران از طرف عده‌ای متحجر قابل قبول نبود، در عصر ما کاملاً روشن شده که راه اصلی اصلاحات اجتماعی و اقتصادی و سیاسی و حتی نظامی، مسلح شدن به همه ابزارهای زمان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علی‌رغم همه بداخلاقی‌های بعضی از حوزویان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در نهایت نیز، با موفقیت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همگان شاهد و ناظر بودند که امام موسی صدر هیچ‌گاه از اصول اعتقادی و باورهای قطعی خود دور نشد و استفاده از ابزارهای روز هم درواقع، در راه هدف بود و چون مراجع نجف و قم فرزند خود، امام موسی صدر، را به خوبی می‌شناختند به همین دلیل کارهای به ظاهر دوگانۀ ایشان را یگانه می‌دانستند و لذا، هیچ وقت روابط ایشان با مراجع عراق و ایران، علی‌رغم توطئه‌های ساواک و سرلشکر قدر، سفیر شاه در لبنان، آسیب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شرایط لبنان </w:t>
      </w:r>
    </w:p>
    <w:p>
      <w:pPr>
        <w:pStyle w:val="BookText"/>
        <w:rPr/>
      </w:pPr>
      <w:r>
        <w:rPr>
          <w:rFonts w:ascii="IRNazanin" w:hAnsi="IRNazanin" w:eastAsia="IRNazanin"/>
          <w:color w:val="111111"/>
          <w:sz w:val="28"/>
          <w:sz w:val="28"/>
          <w:szCs w:val="28"/>
          <w:rtl w:val="true"/>
          <w:lang w:bidi="fa-IR"/>
        </w:rPr>
        <w:t>و کثرت احزاب و تعداد پیروان مذاهب این را ایجاب می‌کرد که همگام با گفت‌وگو، امام موسی صدر در کنار آنان باشد و حتی در کلیسا هم سخنرانی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گفتم در سفری که همراه ایشان عازم صور بودیم، توقفی در منزل یکی از شیعیان صیدا داشتیم تا در ادامه، برای دیدار با شهید چمران و فلسطینیان مبارز راهی صور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در طول راه وضع عقیدتی شیعیان را برای من توضیح می‌داد و در جمع‌بندی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فقط از لحاظ مادی و اقتصادی تحت سلطۀ استعمار غرب نبودند، بلکه از لحاظ عقیدتی هم غرب‌زده بودند و اغلب فقط نام شیعه را با خود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امشب که به منزل یکی از خانواده‌های اصیل شیعه در صیدا می‌رویم، برخی خانم‌ها باحجاب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شوخی به من یادآور شد که با توجه به شرایط محیط، قصد امر به معروف نداشته باشم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آغاز تظاهرات فلسطینی‌ها که امام موسی صدر سخنران اصلی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اسقف این شهر وقتی به عنوان یک طلبه از قم به اینجا آمدم به دیدن من آمد و امروز که مصادف با یکی از اعیاد مسیحیان است و او در منزل خود جلوس دارد، بی‌مناسبت نیست که به دیدار او برویم تا او فکر نکند حالا که مردم به ما لقب امام داده‌اند، او را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به منزل اسقف شهر رفتیم که با استقبال پُرشور وی و حضار که اغلب مسیحی بودند، روبه‌رو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این روش در راه ایجاد وحدت و هماهنگی در کارهای اجتماعی یک ضرورت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هم اگر تلویزیون المنار حزب‌الله را پیگیری کنید، می‌بینید که با شخصیت‌های مسیحی، دروز، ارمنی و حتی زنان کاملاً بی‌حجاب مصاحبه می‌کند و به گفت‌وگو می‌نشیند و افکار آنان را از تلویزیون حزب‌الله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رسیدن به هدف، در هر زمان و محیطی، الزامات خاص خود را دارد که پرداختن به آن‌ها نه فقط مستحب بلکه گاهی واجب می‌شود و تشخیص نوع آن مربوط به صاحبان خرد و مراعات شرایط زمان و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امام موسی صدر با رژیم شاه چگونه بود؟ اگر امکان دارد قدری درباره این شایعه که شیعیان لبنان از شاه کمک مالی دریافت می‌کردند،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در یک سفری که به ایران تشریف آوردند، ملاقاتی هم با شاه داشتند که موجب شایعات و اتهاماتی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به قم تشریف آوردند من و مرحوم علی حجتی کرمانی در مورد این ملاقات سؤال کردیم و ایشان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با اصرار خود آقایان برای نجات محکومین به اعدام به ملاقات شاه رفتم و مطلب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هم خیلی برخورد که من این مطلب را مطرح کردم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اتهاماتی چون کمک مالی شاه به شیعیان لبنان، ایشان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ما احتیاجی به کمک مالی هیچ کس نداریم و مردم لبنان و مهاجرینی که در آفریقا و اروپا هستند خودشان کمک می‌کنند </w:t>
      </w:r>
    </w:p>
    <w:p>
      <w:pPr>
        <w:pStyle w:val="BookText"/>
        <w:rPr/>
      </w:pPr>
      <w:r>
        <w:rPr>
          <w:rFonts w:ascii="IRNazanin" w:hAnsi="IRNazanin" w:eastAsia="IRNazanin"/>
          <w:color w:val="111111"/>
          <w:sz w:val="28"/>
          <w:sz w:val="28"/>
          <w:szCs w:val="28"/>
          <w:rtl w:val="true"/>
          <w:lang w:bidi="fa-IR"/>
        </w:rPr>
        <w:t>و ما نیاز مالی نداریم که بخواهیم از طریق شاه و یا کس دیگری از دولت،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نظرم هست که در یک سفر دیگر، شاید در الجزایر بود و یا جای دیگر، همین موضوع یعنی مسئله کمک شاه را مطرح کردم که ایشان فرمودند چنین چیزی صحت ندارد و یکی از علل سرد شدن روابط آقایان، یعنی نظام ایران با من هم این بود که طبق پیشنهاد خودشان می‌خواستند مبلغی در حدود چهار میلیون دلار برای ساختن بیمارستانی برای شیعیان در بیروت هدیه بدهند و ما هم گفتیم می‌پذیریم؛ زیرا هر کسی برای ساختن بیمارستان می‌خواست کمک کند ما به طور طبیعی می‌پذیرفتیم و بعد هم آمار را منتشر می‌کردیم و می‌نوشتیم که مثلاً چند میلیون دلار هم دولت ایران داده است؛ چون باکی نداشتیم و امر خیری بود برای استفاده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 پولش که مال خودش نبود، مال مردم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از دولت لبنان و یا دول عربی و اسلامی دیگر کمکی را بدین منظور بپذیریم، اگر دولت ایران هم کمک می‌کرد می‌گرفتیم و آخر الأمر هم بیلان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پول ایران هیچ وقت پرداخت نشد و علت آن هم این بود که سرلشکر منصور قدر، سفیر آن زمان ایران در بیروت، پیشنهاد کرد که در صورت پرداخت تمامی هزینه ساخت بیمارستان توسط ایران، بالای سردر بیمارستان نوشته شود با کمک اعلی‌حضرت همایونی شاهنشاه آریامهر این بیمارستان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این پیشنهاد را نپذیرفتیم و گفتیم ما </w:t>
      </w:r>
    </w:p>
    <w:p>
      <w:pPr>
        <w:pStyle w:val="BookText"/>
        <w:rPr/>
      </w:pPr>
      <w:r>
        <w:rPr>
          <w:rFonts w:ascii="IRNazanin" w:hAnsi="IRNazanin" w:eastAsia="IRNazanin"/>
          <w:color w:val="111111"/>
          <w:sz w:val="28"/>
          <w:sz w:val="28"/>
          <w:szCs w:val="28"/>
          <w:rtl w:val="true"/>
          <w:lang w:bidi="fa-IR"/>
        </w:rPr>
        <w:t>اسم هیچ کس را نمی‌نویسیم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را به نام یکی از معصومین نام‌گذاری می‌کنیم</w:t>
      </w:r>
      <w:r>
        <w:rPr>
          <w:rStyle w:val="FootnoteAnchor"/>
          <w:rtl w:val="true"/>
        </w:rPr>
        <w:footnoteReference w:id="37"/>
      </w:r>
      <w:r>
        <w:rPr>
          <w:rFonts w:ascii="IRNazanin" w:hAnsi="IRNazanin" w:eastAsia="IRNazanin"/>
          <w:color w:val="111111"/>
          <w:sz w:val="28"/>
          <w:sz w:val="28"/>
          <w:szCs w:val="28"/>
          <w:rtl w:val="true"/>
          <w:lang w:bidi="fa-IR"/>
        </w:rPr>
        <w:t>و بعداً، اسمشان در لیست آمار و ارقام کمک‌ها به بیمارستان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قدر این مسئله را نپذیرفت و ما هم پول آن‌ها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گونه کمکی از حکومت ایران دریافت نکردیم و به یاری حق احتیاجی هم به آنها نداریم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موضوع بعد از آن بود که رابطه امام موسی صدر با دولت ایران قدری به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ایران، سرلشکر قدر، یک کلمه‌ای را نفهمیده بود و این باعث شده بود تا رابطه آقای صدر را با دولت ایران تیره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مصاحبه‌ای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 الخلیج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کشورهای عربی حوزه 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قدر به ایران تلکس زده بود که امام موسی صدر خلیج فارس را خلیج عربی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او کمی با ادبیات عرب آشنا بود و یا کسی به او می‌گفت، می‌فهمید که العربیه صفت دول است و نه خلیج؛ خلیج که مؤنث نیست و بنابراین عربیه نمی‌تواند صفت خلیج باشد، بلکه صفت دول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دولت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جمله دولت‌های عربی خلیج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غوغایی برپا کرد و روزنامه‌ها علیه ایشان مقالاتی نوشتند، ولی قضیه پیشنهاد کمک مالی دولت ایران به بیمارستان قبل از این برنامه‌ها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درباره منصور قدر چیزی نمی‌گفتند؟</w:t>
      </w:r>
    </w:p>
    <w:p>
      <w:pPr>
        <w:pStyle w:val="BookText"/>
        <w:rPr/>
      </w:pPr>
      <w:r>
        <w:rPr>
          <w:rFonts w:ascii="IRNazanin" w:hAnsi="IRNazanin" w:eastAsia="IRNazanin"/>
          <w:color w:val="111111"/>
          <w:sz w:val="28"/>
          <w:sz w:val="28"/>
          <w:szCs w:val="28"/>
          <w:rtl w:val="true"/>
          <w:lang w:bidi="fa-IR"/>
        </w:rPr>
        <w:t>می‌گفتند این سرهنگِ ساواک را فرستادند اینجا موی دماغ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ایرانی هستیم، می‌خواهد که مطابق نظر او فعالیت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بالای بیمارستان بنویسیم تحت توجهات عالیه شاهنشاهی اینجا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مانع ارسال کمک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جریان ملاقات ایشان با شاه را در زمستان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سفرهایی که ایشان به ایران می‌آمدند، در قم و یا تهران، نوعاً همراه مرحوم علی حجتی کرمانی به دیدار ایشان می‌رفتیم و از محضرشان بهره‌مند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که در یکی از این سفرها، بعضی از مراجع عظام قم و علمای محترم تهران و برخی نیروهای سیاسی از ایشان خواستند که با شاه ملاقات کنند و در مورد بعضی مسائل از جمله، مسئله لغو حکم اعدام تعدادی از جوانان مسلمان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نخستین سازمان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علی‌رغم میل باطنی، این خواست آقایان را اجابت کردند و به ملاقات شاه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نتیجه مثبت حاصل نشد و ایشان برای ما نقل کردند که وقتی صحبت جوانان مبارز را مطرح کردم، شاه به وضوح ناراحت شد و پاسخ مثبتی نداد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دیدار با واکنش‌های منفی بعضی از افراد ناآگاه یا معاند روبه‌رو شد و ایشان را به سازش و یا حتی همکاری با رژیم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ایشان در دیداری که با آقای حجتی خدمتشان رسیده </w:t>
      </w:r>
    </w:p>
    <w:p>
      <w:pPr>
        <w:pStyle w:val="BookText"/>
        <w:rPr/>
      </w:pPr>
      <w:r>
        <w:rPr>
          <w:rFonts w:ascii="IRNazanin" w:hAnsi="IRNazanin" w:eastAsia="IRNazanin"/>
          <w:color w:val="111111"/>
          <w:sz w:val="28"/>
          <w:sz w:val="28"/>
          <w:szCs w:val="28"/>
          <w:rtl w:val="true"/>
          <w:lang w:bidi="fa-IR"/>
        </w:rPr>
        <w:t>بودیم، بسیار متأثر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توصیۀ بزرگان به دیدار شاه رفتیم و این دوستان بدون آنکه از ماهیت امر آگاه باشند، اتهامات و شایعات ناروایی را مطرح ساختند که با اخلاق اسلامی و موازین انسانی سازگار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وجدانم آرام است؛ چون برای نجات چند جوان مسلمان اقدام کردم و عندالله</w:t>
      </w:r>
    </w:p>
    <w:p>
      <w:pPr>
        <w:pStyle w:val="BookText"/>
        <w:rPr/>
      </w:pPr>
      <w:r>
        <w:rPr>
          <w:rFonts w:ascii="IRNazanin" w:hAnsi="IRNazanin" w:eastAsia="IRNazanin"/>
          <w:color w:val="111111"/>
          <w:sz w:val="28"/>
          <w:sz w:val="28"/>
          <w:szCs w:val="28"/>
          <w:rtl w:val="true"/>
          <w:lang w:bidi="fa-IR"/>
        </w:rPr>
        <w:t>مسئولیتی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شایعات بعضی از افراد به ظاهر مبارز، آزاردهنده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عالم سیاست، دیدار و گفت‌وگو با دشمن اگر در راستای اهداف اصلی باشد نمی‌تواند اشکالی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اصلاً توجه ندارند که طبق آیات قرآن، خداوند با شیطان هم به گفت‌وگو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ملاقات امام صدر با شاه کجا به دیدار ایشان رفتید؟</w:t>
      </w:r>
    </w:p>
    <w:p>
      <w:pPr>
        <w:pStyle w:val="BookText"/>
        <w:rPr/>
      </w:pPr>
      <w:r>
        <w:rPr>
          <w:rFonts w:ascii="IRNazanin" w:hAnsi="IRNazanin" w:eastAsia="IRNazanin"/>
          <w:color w:val="111111"/>
          <w:sz w:val="28"/>
          <w:sz w:val="28"/>
          <w:szCs w:val="28"/>
          <w:rtl w:val="true"/>
          <w:lang w:bidi="fa-IR"/>
        </w:rPr>
        <w:t>به نظرم و به احتمال زیاد در همان قم، منزل آیت‌الله سید رضا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تجدید دیدار با مادر و یا خداحافظی به آنجا آمده بودند و شادروان علی حجتی کرمانی که داماد آیت‌الله سید رضا صدر بود به من خبر داد و با هم به دیدار ایشان رفتیم که صحبت‌ها و گله‌ها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به دیدار ایشان با شاه انتقاد داشتند؟ انتقاد آن‌ها مشخصاً چه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رسم روزگار بر این است که هر کار مثبت و مفیدی از سوی کسانی که منافع آن‌ها به خطر می‌افتد یا اصولاً درک صحیحی از اوضاع ندارند و در جهل مرکب به سر می‌برند، مورد قبول واقع </w:t>
      </w:r>
    </w:p>
    <w:p>
      <w:pPr>
        <w:pStyle w:val="BookText"/>
        <w:rPr/>
      </w:pPr>
      <w:r>
        <w:rPr>
          <w:rFonts w:ascii="IRNazanin" w:hAnsi="IRNazanin" w:eastAsia="IRNazanin"/>
          <w:color w:val="111111"/>
          <w:sz w:val="28"/>
          <w:sz w:val="28"/>
          <w:szCs w:val="28"/>
          <w:rtl w:val="true"/>
          <w:lang w:bidi="fa-IR"/>
        </w:rPr>
        <w:t>نمی‌شود و به این قبیل امور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عده‌ای هم برای کسب عنوان اپوزیسیون رژیم و چپ‌گرایی کودکانه و انقلابی‌نمایی 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اعتراض‌ها و شایعات، دامن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علمیه قم هم متأسفانه از همه عناصر فوق، نمونه‌هایی در معممین وجود داشتند که به قصد تصفیه حساب‌های دوران بدر و حنین وارد معرکه شده بودند و هر روز به شایعه‌ای در مورد توافق میان ایشان و رژیم و اخذ پول و اباطیلی از این قبیل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حقیر را از ذکر نام آن‌ها، که بعضی‌هایشان هم از این دنیای فانی رفته‌اند، معاف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لنا و لهم و لمن سبقونا بالإیمان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حضرت‌عالی در همان سال‌ها نامه انتقادآمیزی خطاب به امام صدر نوشتید و نسبت به نحوه تعامل ایشان با فلسطینی‌ها اعتراض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وارد موضوع نامه بشویم می‌خواهم بپرسم شما چه داوری درباره اختلاف ایشان با فلسطینی‌ها داشتید؟</w:t>
      </w:r>
    </w:p>
    <w:p>
      <w:pPr>
        <w:pStyle w:val="BookText"/>
        <w:rPr/>
      </w:pPr>
      <w:r>
        <w:rPr>
          <w:rFonts w:ascii="IRNazanin" w:hAnsi="IRNazanin" w:eastAsia="IRNazanin"/>
          <w:color w:val="111111"/>
          <w:sz w:val="28"/>
          <w:sz w:val="28"/>
          <w:szCs w:val="28"/>
          <w:rtl w:val="true"/>
          <w:lang w:bidi="fa-IR"/>
        </w:rPr>
        <w:t>بنده در آن سال‌ها، در ایران و از راه دور، داوری غیر صحیحی درباره این اختلاف‌ها داشتم و همین هم باعث شد که یک نامه تند، برای ایشان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آرام و منطقی و مستدل ایشان تا حدود زیادی مسئله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آقای حسین قطیش</w:t>
      </w:r>
      <w:r>
        <w:rPr>
          <w:rStyle w:val="FootnoteAnchor"/>
          <w:rtl w:val="true"/>
        </w:rPr>
        <w:footnoteReference w:id="38"/>
      </w:r>
      <w:r>
        <w:rPr>
          <w:rFonts w:ascii="IRNazanin" w:hAnsi="IRNazanin" w:eastAsia="IRNazanin"/>
          <w:color w:val="111111"/>
          <w:sz w:val="28"/>
          <w:sz w:val="28"/>
          <w:szCs w:val="28"/>
          <w:rtl w:val="true"/>
          <w:lang w:bidi="fa-IR"/>
        </w:rPr>
        <w:t>از لبنان با کلی مجله و اسناد منتشر شده در جرائد درباره این اختلافات آمد و کلی هم توضیح داد که در واقع، حقیقت امر روشن‌تر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 باید گفت که امام موسی صدر از این امر که فلسطینی‌ها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لبنان اقامت دائم داشته باشند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بعضی از افراط‌گرایان فلسطینی تصرفات آزاردهنده‌ای در شهرها و روستاهای جنوب لبنان انجام می‌دادند که موجب نارضایتی مردم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 صدر نخست به آن‌ها نصحیت می‌کرد که به عنوان میهمان حدود و ثغور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بعضی از آن‌ها، چون مانند بعضی‌ها خود را انقلابی‌تر می‌دانستند، به هر کاری دست می‌زدند و به نصایح امام صدر هم بهایی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را همکار فالانژها و گاهی هم صهیونیست‌ها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حرکات طبعاً با واکنش شیعیان روبه‌رو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صدر با سعه صدری که داشت تحمل می‌کرد و نمی‌خواست که مسئله به نزاع مسلحانه بیانجامد که متأسفانه با تحریک دشمنان، فلسطینی‌های معاند زمینه آن را آماده کردند و حوادثی از قبیل مسئله تل زعتر و غیره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چون در لبنان شاهد تلاش ایشان برای ایجاد آرامش بین فلسطینی‌ها و لبنانی‌ها، به ویژه در جنوب، بودم مقصر اصلی در درگیری‌های بعدی را انقلابی‌نماهای چپ‌گرای فلسطینی می‌دانم که شرح آن را شهید چمران مکتوب ساخته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نامه‌ای که به امام نوشتید و انتقاداتی را مطرح کردید، دوستان هم اطلاع داشتند؟</w:t>
      </w:r>
    </w:p>
    <w:p>
      <w:pPr>
        <w:pStyle w:val="BookText"/>
        <w:rPr/>
      </w:pPr>
      <w:r>
        <w:rPr>
          <w:rFonts w:ascii="IRNazanin" w:hAnsi="IRNazanin" w:eastAsia="IRNazanin"/>
          <w:color w:val="111111"/>
          <w:sz w:val="28"/>
          <w:sz w:val="28"/>
          <w:szCs w:val="28"/>
          <w:rtl w:val="true"/>
          <w:lang w:bidi="fa-IR"/>
        </w:rPr>
        <w:t>قاعدتاً دوستان از مکاتبات و کارهای خصوصی من اطلاعی نداشتند و ضرورتی هم نبود که انسان محتوای یک نامه تند و انتقادی شدید را با دیگران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موضوع را با کسی در میان گذاشته باشم، حتماً شادروان علی حجتی کرمانی و آقای محمد مجتهد شبستری از افراد همکار در مجله مکتب 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دقیق یادم نیست که موضوع را به کسی گفته باشم ولی پاسخ امام صدر که رسید برای اغلب دوستان آن را خواندم تا حقایق امور، که در نزد آن‌ها هم مبهم بود،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چگونه تهیه شد و محتوای آن چه بود؟</w:t>
      </w:r>
    </w:p>
    <w:p>
      <w:pPr>
        <w:pStyle w:val="BookText"/>
        <w:rPr/>
      </w:pPr>
      <w:r>
        <w:rPr>
          <w:rFonts w:ascii="IRNazanin" w:hAnsi="IRNazanin" w:eastAsia="IRNazanin"/>
          <w:color w:val="111111"/>
          <w:sz w:val="28"/>
          <w:sz w:val="28"/>
          <w:szCs w:val="28"/>
          <w:rtl w:val="true"/>
          <w:lang w:bidi="fa-IR"/>
        </w:rPr>
        <w:t xml:space="preserve">در آن ایام منبع اطلاعاتی ما در مورد حوادث لبنان و درگیری‌های فلسطینی‌ها و لبنانی‌ها مطبوعات عربی و رادیوهای فلسطینی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الثورة الفلسطینیه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آن‌ها در اختیار قرار می‌دادند و ما می‌خواندیم و یا می‌شنیدیم علیه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شیعه می‌خواهد فلسطینی‌ها را از آنجا اخراج کند و از اسرائیل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طبعاً واکنشی در آدم ایجاد می‌کرد و فکر می‌کرد وقتی امام موسی صدر در رأس یک حرکتی باشد، نباید چنین اتفاقاتی رخ دهد و با توجه به آن سوابقی که امام موسی و شیعیان جنوب و فلسطینی‌های مبارز داشتند، این روش که به مرحله جنگ و قتال رسیده بود، به هر حال سؤال‌برانگیز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بنده طبق معمول تند و تیز و گزنده بود که خدمت ایشان </w:t>
      </w:r>
    </w:p>
    <w:p>
      <w:pPr>
        <w:pStyle w:val="BookText"/>
        <w:rPr/>
      </w:pP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بودم که ما صدای شما را از صوت الثورة الفلسطینیه باید بشنویم، ولی متأسفانه می‌بینیم که فالانژها مطالب شما را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من لحن نامناسبی داشت و همان طور که عرض کردم، این ناشی از آن بود که اخبار دریافتی ما اخباری نبود که مسرت‌بخش باشد و سؤال‌برانگیز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را با خود ایشان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موسی صدر در عین اینکه قانع‌کننده بود، آموزنده هم بود؛ برای اینکه در مقابل لحن تند نامه، ایشان خیلی بزرگواری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شخصاً چنین نامه‌ای دریافت می‌کردم، اگر مقابله به مثل نمی‌کردم، حداقل جواب نامه را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ایشان با آن نامه چندین صفحه‌ای که صریح هم پاسخ داده بودند، نه تنها بنده و دوستان را روشن ساختند، بلکه به ما آموختند که در اعتماد به مطالب شنیده شده و عکسالعمل‌ها باید مراعات حدود و حقوق افراد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مجموعه من نامه خودم را نمی‌آورم ولی متن کامل پاسخ امام موسی صدر را در اختیار شما می‌گذارم تا به عنوان یک سند در مورد مسائل لبنان و روابط امام موسی و شیعیان با فلسطینی‌ها مورد توجه قرار گیرد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قطیش چگونه تماس گرفتید؟ دیدار چگونه انجام شد؟ چه بحث‌هایی صورت گرفت؟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قطیش ظاهراً عضو حرکت محرومین بود و نمی‌دانم برای چه منظوری به ایران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قم در دفتر مجله مکتب اسلام به </w:t>
      </w:r>
    </w:p>
    <w:p>
      <w:pPr>
        <w:pStyle w:val="BookText"/>
        <w:rPr/>
      </w:pPr>
      <w:r>
        <w:rPr>
          <w:rFonts w:ascii="IRNazanin" w:hAnsi="IRNazanin" w:eastAsia="IRNazanin"/>
          <w:color w:val="111111"/>
          <w:sz w:val="28"/>
          <w:sz w:val="28"/>
          <w:szCs w:val="28"/>
          <w:rtl w:val="true"/>
          <w:lang w:bidi="fa-IR"/>
        </w:rPr>
        <w:t>سراغ بنده آمد و مقداری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مجله و نشریه برای من آورده بود و چون عجله داشت که به تهران برود، و اتفاقاً من هم همان روز عازم تهران بودم، قرار شد که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منظور، یکی از سواری‌های بنز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کرایه‌ای را، که مرکزشان مقابل حرم و دقیقاً روبه‌روی دفتر مجله مکتب اسلام بود، کرایه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اجرت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تهران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ایشان توضیحاتی کافی و شافی با اسم و رسم افراد و سازمان‌ها و گروه‌ها و جنایات و فجایعی که مرتکب شده بودند، بیان داشت که روشنگر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سفر برای امام موسی صدر پیام تشکر و سلام مخلصانه‌ام را به وسیله ایشان 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عده‌ای خاص به مخالفت با ایشان می‌پرداختند؟</w:t>
      </w:r>
    </w:p>
    <w:p>
      <w:pPr>
        <w:pStyle w:val="BookText"/>
        <w:rPr/>
      </w:pPr>
      <w:r>
        <w:rPr>
          <w:rFonts w:ascii="IRNazanin" w:hAnsi="IRNazanin" w:eastAsia="IRNazanin"/>
          <w:color w:val="111111"/>
          <w:sz w:val="28"/>
          <w:sz w:val="28"/>
          <w:szCs w:val="28"/>
          <w:rtl w:val="true"/>
          <w:lang w:bidi="fa-IR"/>
        </w:rPr>
        <w:t>امام موسی صدر زمانی که به لبنان آمد یک حرکت مردمی گسترده را آغاز کرد که در آن سیاست، دین و فرهنگ با ویژگی خاصِ هر کدام در 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یک روحانی به امور سیاسی به مذاق بعضی از سیاستمداران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دینش و موسی به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آنِ تزار است به تزار واگذار کن و آنچه را از آنِ خدا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توده‌های مردم، ابتدا میان این نظر یا آن نظر در نوسان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روزبه‌روز جای پای خود را در لبنان تثبیت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در مسجد و کلیسا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یسوعی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w:t>
      </w:r>
    </w:p>
    <w:p>
      <w:pPr>
        <w:pStyle w:val="BookText"/>
        <w:rPr/>
      </w:pPr>
      <w:r>
        <w:rPr>
          <w:rFonts w:ascii="IRNazanin" w:hAnsi="IRNazanin" w:eastAsia="IRNazanin"/>
          <w:color w:val="111111"/>
          <w:sz w:val="28"/>
          <w:sz w:val="28"/>
          <w:szCs w:val="28"/>
          <w:rtl w:val="true"/>
          <w:lang w:bidi="fa-IR"/>
        </w:rPr>
        <w:t>برج البراجنه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مصاحبه‌های مطبوعاتی، سخنرانی‌های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و دیدارهای روزانه با مردم در محل کسب و کار و در منازلشان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صدر چونان یک رؤیا که گریزی از پرواز با آن نیست، خویشتن را در منازل دیگران حضور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خصوصیات باعث شد که بسیاری از امام صدر بهراسند و با او مخالفت بورزند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قبلاً چنین روشی از سوی سایر علما مشاهده نشده بود؟</w:t>
      </w:r>
    </w:p>
    <w:p>
      <w:pPr>
        <w:pStyle w:val="BookText"/>
        <w:rPr/>
      </w:pPr>
      <w:r>
        <w:rPr>
          <w:rFonts w:ascii="IRNazanin" w:hAnsi="IRNazanin" w:eastAsia="IRNazanin"/>
          <w:color w:val="111111"/>
          <w:sz w:val="28"/>
          <w:sz w:val="28"/>
          <w:szCs w:val="28"/>
          <w:rtl w:val="true"/>
          <w:lang w:bidi="fa-IR"/>
        </w:rPr>
        <w:t>در تاریخ معاصر لبنان سید موسی صدر اولین روحانی است که به این شیوه و با این تحرک گسترده، وارد میدان عمل شده تا آنجا که بعضی از علمای جلیل‌القدر جبل عامل از سر احتیاط‌کاری، با این گونه درگیری شدید در کار سیاسی روزمره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اختلاف دیدگاه از شیوه و رفتار آغاز شد تا به اختلاف در اجتهاد و در نهایت، امور سیاسی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نحوۀ تعامل سیاستمداران و روحانیون چگونه بود؟</w:t>
      </w:r>
    </w:p>
    <w:p>
      <w:pPr>
        <w:pStyle w:val="BookText"/>
        <w:rPr/>
      </w:pPr>
      <w:r>
        <w:rPr>
          <w:rFonts w:ascii="IRNazanin" w:hAnsi="IRNazanin" w:eastAsia="IRNazanin"/>
          <w:color w:val="111111"/>
          <w:sz w:val="28"/>
          <w:sz w:val="28"/>
          <w:szCs w:val="28"/>
          <w:rtl w:val="true"/>
          <w:lang w:bidi="fa-IR"/>
        </w:rPr>
        <w:t>بعضی سیاستمداران لبنان عادت داشتند که پیش از آنکه از بعضی روحانیون مشورت جویند، در موضع‌گیری سیاسی آنان را جزء دار و دسته و حامیان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انتظاری از امام صدر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فریبندگی پیش روی او بود تا در یک کاخ بلندبالا و در ناز و نعمت فراوان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وضعیت او می‌بایست میان پول و مقام ظاهری یا رهبری مردمی یکی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برخورد ایشان با مردم چگونه بود؟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در برخورد با مردم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 آن را </w:t>
      </w:r>
    </w:p>
    <w:p>
      <w:pPr>
        <w:pStyle w:val="BookText"/>
        <w:rPr/>
      </w:pPr>
      <w:r>
        <w:rPr>
          <w:rFonts w:ascii="IRNazanin" w:hAnsi="IRNazanin" w:eastAsia="IRNazanin"/>
          <w:color w:val="111111"/>
          <w:sz w:val="28"/>
          <w:sz w:val="28"/>
          <w:szCs w:val="28"/>
          <w:rtl w:val="true"/>
          <w:lang w:bidi="fa-IR"/>
        </w:rPr>
        <w:t>داشت که درباره همه چیز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میان همه مردم جای داشت و در این مورد حکایت‌های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گواهی می‌دهند که او درِ خانه‌ای در روستا و یا محله‌ای فقیرنشین یا اشرافی را می‌زد و اجازه ورود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خانه هم‌نشین می‌شد و با آنان چای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آنچه برای شام موجود بود بی‌تکلف می‌خورد، حتی اگر یک قوطی کنسرو ماهی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دیروقت بود، از اینکه در رختخواب کهنه بخوابد ابایی نداشت یا اینکه حتی تا سپیده دم با صاحب‌خانه به گفت‌وگو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و نوشیدن چای با کشیدن یک سیگار و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با این صفات می‌شناسند و بی‌تعارف از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بودند که امام موسی صدر را با این گفته که این رفتارها در خور مردی با موقعیت وی نیست، ملامت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رفتار وی در طول زندگی‌اش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اعتقاد دارند که این‌ها صفات رهبران و روحانیان راستین است، ولی دیگران فکر می‌کنند که این‌ها تحرکات سیاسی و ظاهرسازی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ارتباطی نزدیک با مسئولان سیاسی و حکومتی داشت که برخی افراد به همین شیوه هم انتقاد داشتند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عده‌ای روابط با حکام، مشکوک و نامطلوب و یا اصولاً غیر ضروری بود و بعضی هم می‌گفتند حاکم لازم است با افراد صاحب‌نظر رایزنی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لبنان روحانیانی را می‌دیدید که وقتی یک حاکم یا یک مسئول با آنان سخن می‌گفت، وحشت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از حضور بر سر سفرۀ مسئولان اجتناب می‌کردند؛ زیرا موارد اشتراک تا بدان حد نبود که آنان در یک جا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آقای صدر به لبنان آمد، این قاعده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این وظیفه اوست که اگر درِ خانۀ حاکم به رویش بسته باشد، آن را باز کند و نظرش را بازگوید و رسالت خویش را به مردم و مسئولان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گشودن این درها موفق بود تا آنجا که این امر جزو بدیهیات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نمونه‌ای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داخلی، مقامات محلی شهر صور یک جوان ملی‌گرا را به اتهام اخلال در امنیت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سیاستمداران و معتمدان برای آزادی وی دخالت کردند، اما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درخواست خانواده بازداشت‌شده برای میانجی‌گری، با فرماندار صور تماس گرفت و خواستار آزادی آن جوان با قید کفالت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صور با تعجب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امام، او یک کمونیست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موسی صدر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 وساطت وی جوان کمونیست آزاد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شخصی ایشان چگونه بود؟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بنابر توصیف یکی از دستیارانش، مردی با سعۀ صدر و بسیار بانزاکت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نزاکت، نزاکت ایرانی است که ضمن ابراز تعارف، چه بسا با شما هم‌عقیده نباشد، ولی به خاطر رضای شما مستقیماً از اظهارنظر مخالف خودداری می‌ورزد و بدون اینکه </w:t>
      </w:r>
    </w:p>
    <w:p>
      <w:pPr>
        <w:pStyle w:val="BookText"/>
        <w:rPr/>
      </w:pPr>
      <w:r>
        <w:rPr>
          <w:rFonts w:ascii="IRNazanin" w:hAnsi="IRNazanin" w:eastAsia="IRNazanin"/>
          <w:color w:val="111111"/>
          <w:sz w:val="28"/>
          <w:sz w:val="28"/>
          <w:szCs w:val="28"/>
          <w:rtl w:val="true"/>
          <w:lang w:bidi="fa-IR"/>
        </w:rPr>
        <w:t>اعلام کند، شواهد و مدارکی دال بر اشتباه بودن موضع شما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فروتنی‌اش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استقبال از کسی که خواستار دیدار او بود، تردید روا نمی‌داشت و خود، اول سلام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می‌کوشید با لبخندی بر لب، مردم را تا آستانۀ در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دیدارهای وی از منازل مستمندان، عنایت خاص او به شرکت در احساسات انسانی‌شان مشهود بود، که از خلق و خوی صحابه و بعضی از خلفا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تمام حملات مغرضانه می‌کوشید به اعتبار هیچ کس خدشه‌ای وارد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خود را حریف من بداند، من این گونه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گفتم، امام حتی گاهی بدون قرار قبلی به خانه‌های مردم می‌رفت و مردم نیز، بدون تردید به سوی وی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که ذکر می‌کنم نمونۀ زیبایی از رفتار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فصل چیدن مرکبات جنوب، یکی از دوستداران امام با ده صندوق لیمو و موز که در اتومبیلش جای داده بود، برای تقدیم میوۀ نوبر به منزل امام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مرد تشکر می‌کند و دستور می‌دهد میوه‌ها را در میان خانه‌های مستمندانی که قبلاً با آنان دیدار کرده بود توزیع کنند، به طوری که تنها بوی عطر میوه‌ها نصیب وی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فعالیت‌های خود را در صور چگونه توسعه داد؟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صدر ابتدا در شهر صور به تدریس علوم دینی و معارف </w:t>
      </w:r>
    </w:p>
    <w:p>
      <w:pPr>
        <w:pStyle w:val="BookText"/>
        <w:rPr/>
      </w:pPr>
      <w:r>
        <w:rPr>
          <w:rFonts w:ascii="IRNazanin" w:hAnsi="IRNazanin" w:eastAsia="IRNazanin"/>
          <w:color w:val="111111"/>
          <w:sz w:val="28"/>
          <w:sz w:val="28"/>
          <w:szCs w:val="28"/>
          <w:rtl w:val="true"/>
          <w:lang w:bidi="fa-IR"/>
        </w:rPr>
        <w:t>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گسترش دامنۀ فعالیت‌های دینی خود از طریق سخنرانی‌ها، سمینارها، جلسات و دیدارها از مرز وعظ و ارشاد پا فراتر نهاد و به امور جامعه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روستاهای مختلف جبل عامل، سپس از روستاهای منطقه بعلبک و هرمل دیدار کرد و از نزدیک عقب‌ماندگی و محرومیت ساکنان این مناطق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سفر به سایر مناطق لبنان، ضمن آشنایی با اوضاع مردم، از طریق ایراد سخنرانی و گفت و شنود، روابط نزدیکی با قشرها و فرقه‌های گوناگون جامعه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مردم را از فرقه‌گرایی برحذر می‌داشت و آنان را به اتحاد، اتفاق، الفت، مودت و توجه به مبانی و مفاهیم اخلاقی که از اصول و اهداف تمامی ادیان است،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را به اجتناب از احساسات نژادپرستانه و مبارزه با مفاسد اجتماعی و الحاد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صور موفق شد با گدایی و ولگردی مبارزه کند و روابط برادرانه‌ای میان شهروندان فرقه‌های گوناگون برقرار 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وقوف بر اوضاع شیعیان لبنان و مناطق و نهادهای آنان احساس وظیفه کرد که باید نابسامانی‌ها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نظام فرقه‌گرایی سخت در آن کشور حاکم بود و هر یک از فرقه‌ها تشکیلات خاص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موجب حکم شمارۀ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13/11/1955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اهل سنت تشکیلات مستقلی داشتند و به موجب حکم مورخ </w:t>
      </w:r>
      <w:r>
        <w:rPr>
          <w:rFonts w:eastAsia="IRNazanin" w:cs="IRNazanin"/>
          <w:color w:val="111111"/>
          <w:sz w:val="28"/>
          <w:szCs w:val="28"/>
          <w:lang w:bidi="fa-IR"/>
        </w:rPr>
        <w:t>13/7/1962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تشکیلات دروزی‌ها نیز مستقل شده بود و تنها شیعیان فاقد تشکیلات رسمی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امام صدر در اندیشه تأسیس مجلسی بود که همچون سایر فرق، شیعیان را سرپرستی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همواره اقدامات ایشان با مخالفت بعضی از رهبران سیاسی دیگر فرقه‌ها و برخی نیروهای خارجی روبه‌رو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اندیشۀ خود را پی گرفت و سرانجام، در کنفرانس مطبوعاتی مورخ </w:t>
      </w:r>
      <w:r>
        <w:rPr>
          <w:rFonts w:eastAsia="IRNazanin" w:cs="IRNazanin"/>
          <w:color w:val="111111"/>
          <w:sz w:val="28"/>
          <w:szCs w:val="28"/>
          <w:lang w:bidi="fa-IR"/>
        </w:rPr>
        <w:t>15/8/1966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بیروت به طور مستند و با ذکر آمار و ارقام دردها و محرومیت‌های این گروه را برشمرد و علل درخواست تأسیس این مجلس را به تفصیل شرح داد و حتی اعلام کرد که این درخواست، صورت مردمی یافته و امید شیعیان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با اتفاق نظر نمایندگان شیعیان مبنی بر پیشنهاد قانونی برای تأسیس تشکیلات مورد نظر به بار نشست و بالأخره، اعضای پارلمان در جلسه مورخ </w:t>
      </w:r>
      <w:r>
        <w:rPr>
          <w:rFonts w:eastAsia="IRNazanin" w:cs="IRNazanin"/>
          <w:color w:val="111111"/>
          <w:sz w:val="28"/>
          <w:szCs w:val="28"/>
          <w:lang w:bidi="fa-IR"/>
        </w:rPr>
        <w:t>16/12/1967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اتفاق آرا آن را به تصویب رساندند و بر اساس آن مجلس اسلامی اعلای شیعیان برای سرپرستی امور شیعیان و دفاع از حقوق و مصالح و بالا بردن سطح زندگی و فرهنگ آنان،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قانون تصریح داشت که این مجلس باید یک رئیس داشته باشد تا به عنوان نماینده فرقه و مذهب از همان حقوق و امتیازات رؤسای سایر فرق و ادیان 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چرا و چگونه جنبش أمل تشکیل 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در سخنرانی مورخ </w:t>
      </w:r>
      <w:r>
        <w:rPr>
          <w:rFonts w:eastAsia="IRNazanin" w:cs="IRNazanin"/>
          <w:color w:val="111111"/>
          <w:sz w:val="28"/>
          <w:szCs w:val="28"/>
          <w:lang w:bidi="fa-IR"/>
        </w:rPr>
        <w:t>20/1/1975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مراسم عاشورا شهروندان لبنانی را به تشکیل واحدهای مقاومت لبنان برای رویارویی با تجاوزات و توطئه‌های اسرائیل در آواره ساختن لبنانی‌ها </w:t>
      </w:r>
    </w:p>
    <w:p>
      <w:pPr>
        <w:pStyle w:val="BookText"/>
        <w:rPr/>
      </w:pPr>
      <w:r>
        <w:rPr>
          <w:rFonts w:ascii="IRNazanin" w:hAnsi="IRNazanin" w:eastAsia="IRNazanin"/>
          <w:color w:val="111111"/>
          <w:sz w:val="28"/>
          <w:sz w:val="28"/>
          <w:szCs w:val="28"/>
          <w:rtl w:val="true"/>
          <w:lang w:bidi="fa-IR"/>
        </w:rPr>
        <w:t>فراخواند؛ چرا که دفاع از میهن تنها از وظایف حکومت نیست، بلکه ملت نیز باید در چنین شرایطی به یاری دولت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صدر در کنفرانس مطبوعاتی مورخ </w:t>
      </w:r>
      <w:r>
        <w:rPr>
          <w:rFonts w:eastAsia="IRNazanin" w:cs="IRNazanin"/>
          <w:color w:val="111111"/>
          <w:sz w:val="28"/>
          <w:szCs w:val="28"/>
          <w:lang w:bidi="fa-IR"/>
        </w:rPr>
        <w:t>6/7/1975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ولادت گروه‌های مقاومت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 و آن را همچون نهال‌ها و شکوفه‌های جوانمردی و ایثارگری کسانی خواند که پیام میهن زخمی را به گوش جان شنیده‌اند؛ میهنی که اسرائیل از همه سو و با هر وسیله به تجاوز علیه آن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توضیح داد که جوانان أمل دعوت وی را برای حمایت از میهن و حفظ حیثیت امت لبیک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صدر در روزهایی که تجاوزات اسرائیل علیه جنوب لبنان به اوج خود رسیده بود و مقامات مسئول به وظیفه خود عمل نمی‌کردند، از همه لبنانی‌ها خواست تا به این مهم بپردازند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أمل در جنوب لبنان، در چندین درگیری با دشمن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نبرد طیبه</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دلاوری‌های تحسین‌برانگیزی از </w:t>
      </w:r>
    </w:p>
    <w:p>
      <w:pPr>
        <w:pStyle w:val="BookText"/>
        <w:rPr/>
      </w:pPr>
      <w:r>
        <w:rPr>
          <w:rFonts w:ascii="IRNazanin" w:hAnsi="IRNazanin" w:eastAsia="IRNazanin"/>
          <w:color w:val="111111"/>
          <w:sz w:val="28"/>
          <w:sz w:val="28"/>
          <w:szCs w:val="28"/>
          <w:rtl w:val="true"/>
          <w:lang w:bidi="fa-IR"/>
        </w:rPr>
        <w:t>خود نشان دادند و در برابر حملات مکرر اسرائیل به جنوب، شهیدانی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نقش مهمی در جلوگیری از صهیونیستی کردن نوار مرزی و نیز، پایداری شهروندان روستاهای جنوبی، ایفا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صدر با مخالفان خود معمولاً چگونه 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آقای صدر با مخالفان نوعاً دوستانه و پدرانه و منصفانه و مصلحانه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سیاسی ایشان در لبنان مثل کامل اسعد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آمدن آقای صدر حکومتی خودمختار برای خود ایجاد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اعیان و اشرافی که همیشه از توده‌های مردم سوءاستفاده می‌کردند، با آمدن امام موسی کنار زده شده بودند و توده‌های محروم و پابرهنه‌ها با امام موسی صدر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قبلی شیعه که کنار گذاشته شده بودند، خب، طبیعی است که در گوشه و کنار مخالفت‌هایی را با ایشان داشته باشند ولی برخورد امام موسی صدر با </w:t>
      </w:r>
    </w:p>
    <w:p>
      <w:pPr>
        <w:pStyle w:val="BookText"/>
        <w:rPr/>
      </w:pPr>
      <w:r>
        <w:rPr>
          <w:rFonts w:ascii="IRNazanin" w:hAnsi="IRNazanin" w:eastAsia="IRNazanin"/>
          <w:color w:val="111111"/>
          <w:sz w:val="28"/>
          <w:sz w:val="28"/>
          <w:szCs w:val="28"/>
          <w:rtl w:val="true"/>
          <w:lang w:bidi="fa-IR"/>
        </w:rPr>
        <w:t>این‌ها همیشه خیلی صمیمانه و دوستانه بود که یکی دو مورد آن را من خودم شاهد بودم طوری که گویا اصلاً هیچ اختلافی بینشان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شیعه در لبنان بودند که با روش امام موسی صدر سازگار نبودند و موقعیت خود را از دست رفته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مرحوم شیخ محمد جواد مغنیه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امام موسی صدر همیشه احترام آن‌ها را حفظ می‌کرد، غیاباً و حضوراً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که در حضور ایشان صحبت مرحوم شیخ محمد جواد مغنیه پیش آمد، خیلی از ایشان تعریف کردند، از کتاب‌ها و از تألیفاتشان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اخلاق انسانی و اسلامی است که واقعاً اگر ما مدعیان اخلاق اسلامی، این روش را داشته باشیم خیلی از کارها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حتی در داخل کشور اسلامی خود می‌بینیم که هر کس در مسائل سیاسی به ظاهر هم‌عقیده ما نیست، او را متهم ساخته و طرد می‌کنیم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دافعه‌مان از جاذبه‌مان قوی‌تر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این نقیصه را اصلاح کند و دوستانی را که چنین اندیشه می‌کنند و چنین روشی دارند به راه راست هدایت‌شان کند و آن‌ها را سعۀ صدر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نکته هم اشاره کنم که متأسفانه روش مرحوم شیخ مغنیه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چند سالی از اواخر عمر خود را در قم به سر برد و ما هم زیاد با ایشان دیدار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 و اوایل که به اینجا آمده بود در مورد امام موسی صدر و در قلب شهر وی، در مورد </w:t>
      </w:r>
    </w:p>
    <w:p>
      <w:pPr>
        <w:pStyle w:val="BookText"/>
        <w:rPr/>
      </w:pPr>
      <w:r>
        <w:rPr>
          <w:rFonts w:ascii="IRNazanin" w:hAnsi="IRNazanin" w:eastAsia="IRNazanin"/>
          <w:color w:val="111111"/>
          <w:sz w:val="28"/>
          <w:sz w:val="28"/>
          <w:szCs w:val="28"/>
          <w:rtl w:val="true"/>
          <w:lang w:bidi="fa-IR"/>
        </w:rPr>
        <w:t>ایشان حفظ الغیب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واکنش منفی امام موسی صدر هیچ خبری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و از جمله مرحوم مغنیه در انتقاد از امام صدر چه می‌گفتند؟</w:t>
      </w:r>
    </w:p>
    <w:p>
      <w:pPr>
        <w:pStyle w:val="BookText"/>
        <w:rPr/>
      </w:pPr>
      <w:r>
        <w:rPr>
          <w:rFonts w:ascii="IRNazanin" w:hAnsi="IRNazanin" w:eastAsia="IRNazanin"/>
          <w:color w:val="111111"/>
          <w:sz w:val="28"/>
          <w:sz w:val="28"/>
          <w:szCs w:val="28"/>
          <w:rtl w:val="true"/>
          <w:lang w:bidi="fa-IR"/>
        </w:rPr>
        <w:t>مخالفت بعضی از آقایان لبنان با امام موسی صدر، پس از اشتهار و شکوفایی ایشان در لبنان و جهان عرب، بیشتر ناشی از اختلافات علمایی بود که در پوشش مثلاً نقد از روش سیاسی مطرح می‌شد و یا در موقعیت علمی ایشان شک و تردید روا می‌داشتند که البته، با توجه به روش منطقی خود امام صدر، به تدریج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ایشان داعیۀ ریاست کل و تصدی همه امور را نداشتند و با جمع کردن علمای شیعه در مجلس اعلای شیعه در لبنان توانستند اکثریت را جذب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برخی آقایان از جلمه آیت‌الله شریعتمداری سعی داشتند روابط امام صدر و مرحوم مغنیه را اصلاح کنند؟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مرحوم آیت‌الله شریعتمداری در اصلاح روابط مرحوم مغنیه با امام صدر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آنکه در قم مستقر شد و با محافل علمایی، به ویژه آیت‌الله شریعتمداری مرتبط شد و از سوابق امام موسی صدر در قم و خاندانش آگاه گشت، به طور طبیعی روش سابق خود را اصلاح کرد و به صف موافقان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اختلافات به اصطلاح علمایی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همه حوزه‌ها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پس از پیروزی انقلاب اسلامی مسئله فرق کرده و وضع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هنوز هم گروهی از متحجران به </w:t>
      </w:r>
    </w:p>
    <w:p>
      <w:pPr>
        <w:pStyle w:val="BookText"/>
        <w:rPr/>
      </w:pPr>
      <w:r>
        <w:rPr>
          <w:rFonts w:ascii="IRNazanin" w:hAnsi="IRNazanin" w:eastAsia="IRNazanin"/>
          <w:color w:val="111111"/>
          <w:sz w:val="28"/>
          <w:sz w:val="28"/>
          <w:szCs w:val="28"/>
          <w:rtl w:val="true"/>
          <w:lang w:bidi="fa-IR"/>
        </w:rPr>
        <w:t>بهانه‌های واهی با بعضی دیگر از علما مخالفت می‌ورزند که ان‌شاءالله آن‌ها هم به تدریج راه اصلاح را در پیش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امام موسی صدر آقای جلال‌الدین فارسی است که در سال‌های پیش از انقلاب 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حضرت‌عالی در جریان این مخالفت‌ها و نحوه برخورد امام صدر بودید؟</w:t>
      </w:r>
    </w:p>
    <w:p>
      <w:pPr>
        <w:pStyle w:val="BookText"/>
        <w:rPr/>
      </w:pPr>
      <w:r>
        <w:rPr>
          <w:rFonts w:ascii="IRNazanin" w:hAnsi="IRNazanin" w:eastAsia="IRNazanin"/>
          <w:color w:val="111111"/>
          <w:sz w:val="28"/>
          <w:sz w:val="28"/>
          <w:szCs w:val="28"/>
          <w:rtl w:val="true"/>
          <w:lang w:bidi="fa-IR"/>
        </w:rPr>
        <w:t xml:space="preserve">آقای جلال‌الدین فارسی را من از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مقدس به دیدارش رفتم،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ایشان به تهران آمد و با مسجد هدایت و انجمن‌های اسلامی آشنا شد و همکاری کرد و به طور طبیعی بنده هم روابط صمیمانه‌تری با ایشان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قم هم زیاد می‌آمد و با مراجع و علمای معروف در راستای اهداف و برنامه‌های اسلامی ملاقات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کم‌کم آقای فارسی رادیکال شد و هیچ کس را جز خودش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 مفید هم در زمینه‌های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تألیف و منتشر ساخت که مورد استقبال قرار گرفت و بعد به سازمان نهضت آزادی پیوست، ولی طولی نکشید که از آن جدا شد و به علت فعالیت‌های سیاسی مجبور به هجرت گردید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هجرت به لبنان، متأسفانه با امام موسی صدر و مجلس اعلای شیعیان و حرکت اصلاحی ایشان، زاویه تندی پیدا کرد و به طور ناجوانمردانه‌ای اتهامات عجیب و غریبی را علیه امام موسی صدر شایع کرد و در واقع، یکی از اقدامات اساسی وی در لبنان مخالفت با امام صدر و یاران وی مانند شهید مصطفی چمران بود و همه را </w:t>
      </w:r>
    </w:p>
    <w:p>
      <w:pPr>
        <w:pStyle w:val="BookText"/>
        <w:rPr/>
      </w:pP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و مزدور صهیونیسم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غیراخلاقی باعث شد که دوستان صمیمی خود را از دست بدهد و از لحاظ اجتماعی هم دیگر منشأ 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بعدی را هم البته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پس از مطالعه خاطرات ایشان و مسائلی که درباره امام موسی صدر و بعضی از مراجع مطرح ساخته دیگر ارتباطی با ایشان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خودشیفتگی یک نوع بیماری روانی است که متأسفانه بعضی‌ها به آن مبتلا می‌شوند و مثلاً اگر رئیس جمهور شدند معتقد می‌شوند که هر چه او می‌گوید صحیح است و حتی گاهی مدعی می‌شود که قانون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آقای ابوالحسن بنی‌صدر،</w:t>
      </w:r>
      <w:r>
        <w:rPr>
          <w:rStyle w:val="FootnoteAnchor"/>
          <w:rtl w:val="true"/>
        </w:rPr>
        <w:footnoteReference w:id="43"/>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رئیس جمهور دیگری هم که همه می‌شناسید و هشت سال تمام با کشور و ملت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این قبیل عوارض دور بدارد و مبتلایان به آن را شفا عنایت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جلال‌الدین فارسی صحبتی با امام صدر داشتید؟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همان ایام آقای جلال‌الدین فارسی گرفتار و زندانی شده بود و من به عنوان یک دوست قدیمیِ آقای فارسی، با توجه به اینکه امام موسی صدر در بلاد عربی نفوذی دارند، موضوع را با امام موسی صدر در میان گذاشتم و گفتم که الآن این نگرانی وجود دارد که </w:t>
      </w:r>
    </w:p>
    <w:p>
      <w:pPr>
        <w:pStyle w:val="BookText"/>
        <w:rPr/>
      </w:pPr>
      <w:r>
        <w:rPr>
          <w:rFonts w:ascii="IRNazanin" w:hAnsi="IRNazanin" w:eastAsia="IRNazanin"/>
          <w:color w:val="111111"/>
          <w:sz w:val="28"/>
          <w:sz w:val="28"/>
          <w:szCs w:val="28"/>
          <w:rtl w:val="true"/>
          <w:lang w:bidi="fa-IR"/>
        </w:rPr>
        <w:t>آقای فارسی را به ایران تحویل دهند و اگر چنین شود معلوم نیست که وضع ایشان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خیلی با استعجاب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می‌گذارم که آقای فارسی را به ایران تحویل دهند؟ نخیر، ما اقدام کرده‌ایم و ان‌شاءالله این‌ها به زودی عازم سوریه می‌شوند و حتماً نخواهیم گذاشت که ایشان به ایران تحویل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من با ایشان اختلاف سلیقه دارم و ایشان هم گاهی ما را اذیت می‌کند، ولی این اختلاف سلیقه معنایش این نیست که اجازه بدهیم نیروهایمان به هدر بروند و آن‌ها را به ایران بفرستند تا زندانی 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خاطرات آقای جلال‌الدین فارسی خواندم که اصلاً باعث دستگیری ایشان و آقای احمد نفری خود امام موسی صدر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نوع اتهامات نه تنها غیر متشرعانه است، بلکه ناجوانمردانه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غیاب ایشان و در حین گرفتاری ایشان می‌گوید که مگر من می‌گذارم او را به ایران تحویل بدهند، آن وقت اگر این آقا بعداً بیاید بنویسد که امام موسی صدر باعث شد تا ما گرفتار شویم، قطعاً ما این حرف را از این فرد نمی‌پذیریم؛ چون طرف اصلی، خودش به صراحت به من گفته است که ما نمی‌گذاریم چنین اتفاقی بیفتد و البته، توقیف ایشان اصلاً به امام موسی صدر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جریانی دستگیر شدند و آقای نفری هم در همان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 امیدواریم که </w:t>
      </w:r>
    </w:p>
    <w:p>
      <w:pPr>
        <w:pStyle w:val="BookText"/>
        <w:rPr/>
      </w:pPr>
      <w:r>
        <w:rPr>
          <w:rFonts w:ascii="IRNazanin" w:hAnsi="IRNazanin" w:eastAsia="IRNazanin"/>
          <w:color w:val="111111"/>
          <w:sz w:val="28"/>
          <w:sz w:val="28"/>
          <w:szCs w:val="28"/>
          <w:rtl w:val="true"/>
          <w:lang w:bidi="fa-IR"/>
        </w:rPr>
        <w:t>آقای فارسی در چاپ‌های بعدی کتاب خود این خاطرات را اصلاح کنند؛ چون ماندن این نوع جملات در کتاب‌ها به نظر من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آقای نفری هم طی مصاحبه‌ای توضیح کافی در این زمینه داده‌اند و ادعای آقای فارسی را تأیید نمی‌کنند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مدتی در لبنان فعالیت‌هایی را انجام داد و به نظر می‌رسید در مخالفت با امام صدر تلاش می‌کند آقای سید حسن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زمینه اطلاع خاصی دارید؟</w:t>
      </w:r>
    </w:p>
    <w:p>
      <w:pPr>
        <w:pStyle w:val="BookText"/>
        <w:rPr/>
      </w:pPr>
      <w:r>
        <w:rPr>
          <w:rFonts w:ascii="IRNazanin" w:hAnsi="IRNazanin" w:eastAsia="IRNazanin"/>
          <w:color w:val="111111"/>
          <w:sz w:val="28"/>
          <w:sz w:val="28"/>
          <w:szCs w:val="28"/>
          <w:rtl w:val="true"/>
          <w:lang w:bidi="fa-IR"/>
        </w:rPr>
        <w:t>من اطلاعی ندارم اما فکر می‌کنم جریان شیرازی‌ها با سایرین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قدیم در عراق و برخی کشورهای عربی منطقه، تشکیلات خاص خود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نماینده ایران در مصر بودم، به قاهره آمده بودند و می‌خواستند مسجدی برای شیعیان بسازند که ما نپذیرفتیم و گفتیم بروید در همین هزار مسجد قاهره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مصر مگر چقدر شیعه هست که مسجد خاص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رفتند از طریق یک فردی حسینیه‌ای برای عزاداری ساختند که آمدند و آن را هم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افرادی خاص با نگاه و روحیات خاصی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صدر با مجله الهادی هم ارتباط داشت؟ گفته می‌شود امام صدر قصد داشتند با همکاری دوستان دارالتبلیغ مجله‌ای را در لبنان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به کجا رسید؟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مطالبی که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 اوزو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مطرح کردم، </w:t>
      </w:r>
    </w:p>
    <w:p>
      <w:pPr>
        <w:pStyle w:val="BookText"/>
        <w:rPr/>
      </w:pPr>
      <w:r>
        <w:rPr>
          <w:rFonts w:ascii="IRNazanin" w:hAnsi="IRNazanin" w:eastAsia="IRNazanin"/>
          <w:color w:val="111111"/>
          <w:sz w:val="28"/>
          <w:sz w:val="28"/>
          <w:szCs w:val="28"/>
          <w:rtl w:val="true"/>
          <w:lang w:bidi="fa-IR"/>
        </w:rPr>
        <w:t xml:space="preserve">مسئله همکاری با فصلنامه الهادی بود که به سردبیری اینجانب از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وعده دادند که با این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نخستین و تنها مجله به زبان عربی بود که از قم منتشر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داشته باشند و علاوه بر خودشان، از شخصیت‌های علمی و اهل قلم لبنان هم بخواهند که مقالات خود را برای ما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مواردی بود که مطرح شد تا ایشان در سفری به ایران، در قم شرایط و کیفیت این نوع همکاری را مطرح و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اظهار کردند که یا مجله الهادی در لبنان تجدید چاپ و در بلاد عربی و جهان اسلام توزیع شود و یا با همکاری دارالتبلیغ، یک مجله مستقلی با اشراف مجلس اعلای شیعی و خود ایشان، در بیروت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مسئله انتشار مجله الغدیر از سوی مجلس اعلای شیعی در لبنان و زیر نظر مرحوم علامه شیخ محمد مهدی شمس‌الدین، نایب رئیس وقت مجلس اعلای شیعیان، در همین رابطه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با ربوده شدن امام صدر، مانند بقیه طرح‌ها و برنامه‌ها، به کلی به بایگانی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صدر درباره وضعیت حوزه علمیه و نهاد روحانیت مطلب خاصی را بیان نمی‌کردند؟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 درباره حوزه‌های علمیه و نهاد روحانیت نظرات خاص خود را داشتند و آن نظریات را در نوشته‌ها و سخنرانی‌های خود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سخنرانی ایشان در مؤسسه </w:t>
      </w:r>
    </w:p>
    <w:p>
      <w:pPr>
        <w:pStyle w:val="BookText"/>
        <w:rPr/>
      </w:pPr>
      <w:r>
        <w:rPr>
          <w:rFonts w:ascii="IRNazanin" w:hAnsi="IRNazanin" w:eastAsia="IRNazanin"/>
          <w:color w:val="111111"/>
          <w:sz w:val="28"/>
          <w:sz w:val="28"/>
          <w:szCs w:val="28"/>
          <w:rtl w:val="true"/>
          <w:lang w:bidi="fa-IR"/>
        </w:rPr>
        <w:t>دارالتبلیغ اسلامی قم بود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ایشان در دوران اقامت در حوزه علمیه قم و سپس حوزه نجف اشرف، همواره خواهان نظم و انضباط در امور حوزه‌ها و بیوت مراجع عظام و به ویژه، پذیرش و آموزش طلاب بر طبق مقتضیات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لبنان و سفر به کشورهای مختلف دنیا و آشنایی بیشتر و عمیق‌تر با روش و برنامه‌های واتیکان و کلیساهای دیگر و دانشگاه الأزهر، در دیدارها و سخنرانی‌ها تأکید داشتند که حوزه‌های علمیه و جامعه روحانیت شیعه باید شرایط زمان و مکان را درک کنند و طبق برنامه‌های مدون و جدید، به انجام خدمات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آرمان‌ها و آرزوهای ایشان بعدها و به تدریج در حوزه‌های علمیه، به ویژه قم اجرایی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آرزوی ایشان تأسیس یک دانشگاه جامع و کامل در قم بود که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حجت‌الاسلام والمسلمین جناب دکتر اعرافی حفظه الله، تبلور یافته و در واقع آرزوی امام موسی صدر تحقق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موضوعات فقهی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موسیقی که بیان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مسئله طهارت اهل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با امام صدر داشتید؟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مسئله موسیقی و سرودها که در بخش‌های پیشین کتاب نظریه ایشان را بیان کرده‌ام، در مورد مسئله طهارت اهل کتاب نیز </w:t>
      </w:r>
    </w:p>
    <w:p>
      <w:pPr>
        <w:pStyle w:val="BookText"/>
        <w:rPr/>
      </w:pPr>
      <w:r>
        <w:rPr>
          <w:rFonts w:ascii="IRNazanin" w:hAnsi="IRNazanin" w:eastAsia="IRNazanin"/>
          <w:color w:val="111111"/>
          <w:sz w:val="28"/>
          <w:sz w:val="28"/>
          <w:szCs w:val="28"/>
          <w:rtl w:val="true"/>
          <w:lang w:bidi="fa-IR"/>
        </w:rPr>
        <w:t>ایشان نظریه‌ای مستدل و منطقی داشتند و این نظریه را با حضور در یک رستوران یا قهوه‌خانه‌ای که یکی از مسیحیان در صور اداره می‌کرده و مورد تحریم جوانان مسلمان قرار گرفته بود، و خوردن بستنی و یا نوشیدن چای یا آب در آن، به طور عملی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دیدارهایی هم همین نظریه را به طور مشروح و مستند بیان می‌کردند و می‌گفتند فتاوی علمای عظام در عصر ما، باید با فتاوی قرون ماضیه فرق داشته باشد و ما باید با توجه به مقتضیات زمان و مکان فتوا بدهیم و نظریه الهی ابراز داریم تا مردم دچار مشکل و عسر و حرج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حجاب هم، با توجه به حضورشان در محافل و مراکز فرهنگی مملو از بانوان و دختران بی‌حجاب، ایشان معتقد بودند که به خاطر بی‌حجابی نباید این گروه از جامعه را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حجاب یک اصل مسلم و ضروری اسلامی است، اما اجباری کردن آن، گاهی با هدف اصلی شارع تضاد و تضارب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فرهنگ‌سازی، آن را عمومی و اجرایی سازیم نه با دستور و بخش‌نامه که نوعاً ثمربخش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ما با این‌ها دیدار نداشته باشیم، پس از چه کسی باید حقایق دین را بشنوند؟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 موردی، همین مسئله حجاب را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که ایشان هم دقیقاً نظریه امام موسی صدر را داشتند و فرمودند که نباید مسئله حجاب موجب دوری بانوان از اصل توحید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این بیان مکتوب امام خمینی بدین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سعید رمضان، داماد شهید شیخ حسن البناء، مؤسس و مرشد اول اخوان‌المسلمین، پس از فرار از مصر و اقامت در کشور سوئیس، یک 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ژنو تأسیس کرده بود و مجله المسلمون را هم منتشر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توجه به سوابق روابط با اینجانب، در یک استفتاء شرعی از بنده خواسته بود که در مورد حجاب و تأکید بر آن در غرب و برای بانوان جدیدالاسلام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موجب دوری و جدایی آن‌ها از اسلام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فتوی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بنده صاحب فتوی نبودم، این موضوع را در قم با 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ساختم و ایشان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الزام به حجاب موجب دوری بانوان از اسلام شود، آن را الزامی نکنند؛ چرا که اصل توحید بالاتر از مسائل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برای آنها توضیح بدهند که فلسفه حجاب چیست؟ و در این صورت آنها به تدریج خود حجاب را مراعات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امام خمینی است که تفصیل آن را با پاسخ مکتوب، در خاطرات مربوط به ایشان آورده‌ام و اتفاقاً، در لبنان و سپس الجزایر ضمن صحبت با امام موسی صدر دیدم که نظریه ایشان هم با دیدگاه امام خمینی یکسان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دیدگاه‌های ویژه‌ای هم درباره مسئله بانکداری و رباخواری داشتند که در بعضی از مقالات به آن‌ها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شهید آیت‌الله سید محمدباقر صدر نیز در بحث ارزشمند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بدون ربا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حضرت‌عالی ملاقاتی هم با شهید سید محمدباقر صدر داشتید؟</w:t>
      </w:r>
    </w:p>
    <w:p>
      <w:pPr>
        <w:pStyle w:val="BookText"/>
        <w:rPr/>
      </w:pPr>
      <w:r>
        <w:rPr>
          <w:rFonts w:ascii="IRNazanin" w:hAnsi="IRNazanin" w:eastAsia="IRNazanin"/>
          <w:color w:val="111111"/>
          <w:sz w:val="28"/>
          <w:sz w:val="28"/>
          <w:szCs w:val="28"/>
          <w:rtl w:val="true"/>
          <w:lang w:bidi="fa-IR"/>
        </w:rPr>
        <w:t>بنده در دو سه سفری که به طور قاچاق به عراق رفتم، در نجف اشرف به دیدار آیت‌الله شهید سید محمدباقر صدر رفتم و در یک سفر که مرحوم علی حجتی کرمانی هم، باز به طور قاچاق، به نجف آمده بود، برای ناهار ما را دعوت کردند که خدمتشان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قبل از سفر مکاتباتی با ایشان داشتم که مجموعه آن نامه‌ها را پس از شهادت ایشان در مقاله مشروح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الجرایم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منتشر ساختم و ان‌شاءالله همراه خاطرات دیگر، در سری خاطرات مستند تجدید چاپ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مورد معرفی و شناساندن زندگی، مبارزه، افکار و شخصیت برجسته و وارسته شهید سید محمدباقر صدر تاکنون در زبان فارسی کتاب جامع و کاملی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زبان عربی کتاب‌ها و مجموعه‌های جالب و گران‌سنگی چاپ و منتشر شده که از جمله آن‌ها، مجموعه نامه‌های شهید صدر به افراد در پنج مجلد است که در بیروت به چاپ رسیده و ارزش تاریخی بالایی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دیدارهایی که با شهید صدر داشتید، صحبتی از امام صدر به میان آمد؟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محمدباقر صدر خیلی بر بنده لطف داشت و آثار خود را بر من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کتاب‌هایی را که در قم منتشر می‌شد بر ایشان می‌فرستادم که در نامه‌های خود، خیلی از آن‌ها تقدیر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سه باری که به طور قاچاق به عراق و نجف اشرف رفتم و گاهی دو سه ماهی در آنجا بودم، به طور مکرر خدمت ایشان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پذیرای ما بود و چون مجسمه و تبلور عینی اخلاق اسلامی بود، همیشه با روی گشاده و تحمل و بردباری به حرف‌های ما گوش می‌داد و گاهی توضیحی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علاقه داشتم که به جای مسائل و مباحث فقهی یا اصولی، مسائل اجتماعی و سیاسی را با ایشان در میان بگذارم که ایشان هم از این امر استقبال می‌کرد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نظر ایشان را درباره امام موسی صدر که در لبنان شکوفا شده بود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چشمانش برقی زد و با بشاشیت تمام از ایشان تجلیل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ایشان در نجف می‌ماند و در آینده یکی از مراجع قطعی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که نباید مرجعیت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خدمت باشد، در هر کجا و به هر شکلی که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موسی را بعضی‌ها در نجف می‌خواستند برای همین هدف نگه دارند و بی‌شک ایشان صلاحیت آن را هم داشت که در آینده مرجع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 من مشورت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یک حوزه هزار ساله است و همیشه رجال بزرگی را تربیت کرده و من فکر نمی‌کنم که در مسئله مرجعیت دچار مشکلی بشود که اقامت من در نجف،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که به نشر افکار اسلامی در بلاد دیگر بپردازم و شما هم در نجف اشرف به حفظ حوزه و تربیت طلاب نخبه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p>
    <w:p>
      <w:pPr>
        <w:pStyle w:val="BookText"/>
        <w:rPr/>
      </w:pPr>
      <w:r>
        <w:rPr>
          <w:rFonts w:ascii="IRNazanin" w:hAnsi="IRNazanin" w:eastAsia="IRNazanin"/>
          <w:color w:val="111111"/>
          <w:sz w:val="28"/>
          <w:sz w:val="28"/>
          <w:szCs w:val="28"/>
          <w:rtl w:val="true"/>
          <w:lang w:bidi="fa-IR"/>
        </w:rPr>
        <w:t>که به لبنان رفت، به اصلاحات اجتماعی گسترده‌ای دست زد که نتایج آن در درازمدت بر همگان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آیت‌الله شهید صدر مطالب دیگری هم در این زمینه بیان داشت که متأسفانه به علت گذشت مدت زمان دراز از آن تاریخ، به طور دقیق در خاطرم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انسان در جوانی فکر می‌کند همیشه حافظه نیرومندی خواهد داشت و این قبیل مسائل را یادداشت نمی‌کند و بعدها که فراموش شد، افسوس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سرّ موفقیت و محبوبیت امام موسی در لبنان چه بود؟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محبوبیت امام موسی صدر در میان مردم لبنان، اعم از مسلمان و مسیحی، که زبانزد خاص و عام است، علت را باید در روش پیامبرگونۀ ایشان در برخورد با مردم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دچار ضیق خناق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جامعه‌ای هم زندگی می‌کرد که مرکب از طوایف و مذاهب مختلفی بود و نمی‌شد که انسان در چنین جامعه‌ای پیشرفت کند و به اهداف خود برسد یا تبلیغ کند، در حالی که آن اخلاق لازم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موارد، با خشونت و یا با اخلاق تکسونگر نمی‌توان در دل مردم و آحاد غیر شیعه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همان حضور ایشان در محافل و مجامع مختلف و سخنرانی ایشان در کلیساها و برخورد با جوانان مسیحی و ملاقات با شخصیت‌های مذهبی و غیر مذهبی مسیحیان در لبنان، علاوه بر اهتمام خاصی که به اهل سنت در سطوح مختلف داشتند، و جوشش ایشان </w:t>
      </w:r>
    </w:p>
    <w:p>
      <w:pPr>
        <w:pStyle w:val="BookText"/>
        <w:rPr/>
      </w:pPr>
      <w:r>
        <w:rPr>
          <w:rFonts w:ascii="IRNazanin" w:hAnsi="IRNazanin" w:eastAsia="IRNazanin"/>
          <w:color w:val="111111"/>
          <w:sz w:val="28"/>
          <w:sz w:val="28"/>
          <w:szCs w:val="28"/>
          <w:rtl w:val="true"/>
          <w:lang w:bidi="fa-IR"/>
        </w:rPr>
        <w:t>با توده‌های شیعه و اعیان و اشراف شیعه‌های لبنان، مجموعاً می‌توانست همان انرژی را در ایجاد محبوبیت و نفوذ داشته باشد که ما شاهد آن بودیم و الآن هم، علی‌رغم گذشت زمانی طولانی، هنوز این نفوذ و محبوبیت در بین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یکی از عقده‌های روانی سرهنگ دیوانۀ لیبی، که ایشان را از میان ما ربوده، همین مسئله محبوبیت ایشان در میان توده مردم بلاد عربی و عدم محبوبیت خود جناب سرهنگ در بین مردم بلاد عربی و حتی کشوری است که خود در آن به سر می‌برد و به اصطلاح، رهبری آن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من این مسئله به همان برداشت صحیحی برمی‌گردد که ایشان از اسلام داشتند و در مورد برخورد با مذاهب و طوایف دیگر، عین همان روش پیامبر اکرم و ائمه هدی علیهم السلام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 و غلیظ القلب نبود و با همه با محبت و احترام برخورد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ایشان با امام خمینی چگونه بود؟ اساساً درباره روند انقلاب چه موضعی داشتند؟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ایشان با امام نوعی رابطه شاگرد و استادی و بسیار نزدیک بود که از قم آغاز شد و تا روز ربوده شدن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همیشه سعی می‌کردند که ایجاد فتنه کنند و مثلاً به دلیل اینکه ایشان نخست آیت‌الله خویی را برای مرجعیت معرفی کرده‌اند، بگویند که پس با امام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قضیه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داوری منطقی داشته باشیم، باید شرایط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را در نظر </w:t>
      </w:r>
    </w:p>
    <w:p>
      <w:pPr>
        <w:pStyle w:val="BookText"/>
        <w:rPr/>
      </w:pPr>
      <w:r>
        <w:rPr>
          <w:rFonts w:ascii="IRNazanin" w:hAnsi="IRNazanin" w:eastAsia="IRNazanin"/>
          <w:color w:val="111111"/>
          <w:sz w:val="28"/>
          <w:sz w:val="28"/>
          <w:szCs w:val="28"/>
          <w:rtl w:val="true"/>
          <w:lang w:bidi="fa-IR"/>
        </w:rPr>
        <w:t>بگیریم و به این نکته توجه داشته باشیم که خود امام خمینی، به خاطر اینکه فردی، مرجع تقلید دیگری را معرفی می‌کند، هرگز در دلشان احساس منفی خاص نسبت به آن فرد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مهم اسلام بود و خودشان هم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مراجع را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مسئله‌ای در میان نبوده که موجب سردی روابط شود و اصولاً، مکاتبات فی مابین، نشان‌دهندۀ چگونگی روابط می‌تواند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مورد انقلاب هم مطالب روشن‌تر از آن است که نیاز به توضیح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جلال‌الدین فارسی هم در کتاب خود سند ارائه می‌کند که از طرف امام موسی صدر، فیلم مربوط به تظاهرات مردم ایران را به تلویزیون لبنان برده و تلویزیون هم آن را پخش کرده و سفارت شاه هم این امر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نمونه از این قبیل هست که آخرین آن‌ها، مقاله معروف ایشان درباره امام خمینی و انقلاب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چاپ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در فعالیت‌هایی که داشتند با مراجع مشورت می‌کردند؟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آقای صدر آیا در تصمیمات و برنامه‌هایشان با مراجع مشورت می‌کردند یا نه، من فکر نمی‌کنم که در جزئیات و مسائل روزمره این امر ضروری و لازم باشد، وقتی که ایشان به مرحله‌ای </w:t>
      </w:r>
    </w:p>
    <w:p>
      <w:pPr>
        <w:pStyle w:val="BookText"/>
        <w:rPr/>
      </w:pPr>
      <w:r>
        <w:rPr>
          <w:rFonts w:ascii="IRNazanin" w:hAnsi="IRNazanin" w:eastAsia="IRNazanin"/>
          <w:color w:val="111111"/>
          <w:sz w:val="28"/>
          <w:sz w:val="28"/>
          <w:szCs w:val="28"/>
          <w:rtl w:val="true"/>
          <w:lang w:bidi="fa-IR"/>
        </w:rPr>
        <w:t>رسیده‌اند که می‌توانند خود تصمیم بگیرند، خودشان به کارهایی که به صلاح اسلام و مسلمین می‌دیدند، اقدام و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منهای مسائل مرجعیت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تحقیقاً ایشان مجتهد بودند و نیازی به تقلید نداشتند، ولی به طور طبیعی گزارش کار خود را به مراجع قم و نجف و تهران می‌فرستادند یا خودشان در ملاقات‌هایی که داشتند بیان و مطرح می‌کردند و از رهنمودهای مراجع هم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موسی صدر با یک طلبه‌ای مشورت می‌کنند که چه باید کرد؟ به طور طبیعی وقتی با مراجعی مثل امام ملاقات می‌کنند از آن‌ها هم رهنمود می‌خواهند یا طرحشان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 نظری دادند که صحیح و مثبت باشد قطعاً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خاطرات دوستان ایشان بارها دیده‌ایم که اگر در بحث‌ها می‌دیدند طرفشان حرف حسابی دارد، منصفانه برخورد می‌کردند و آن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ملاقات با مراجع هم مطالب خوبی را می‌شنیدند، به طریق اولی 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موقعیتی که ایشان در لبنان و جهان اسلام داشتند، چرا جریان ربوده شدن ایشان به وجود آمد؟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آخرین سفر ایشان به لیبی، همان طور که برادر بسیار عزیزمان، شهید چمران نیز اشاره دارند، این یک مسئله ساده ناشی از حکومت سرهنگ قذافی در لیبی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یک توطئۀ جهانی بود که از شوروی سابق تا آمریکای حاضر و رهبری باندهای تبهکار </w:t>
      </w:r>
    </w:p>
    <w:p>
      <w:pPr>
        <w:pStyle w:val="BookText"/>
        <w:rPr/>
      </w:pPr>
      <w:r>
        <w:rPr>
          <w:rFonts w:ascii="IRNazanin" w:hAnsi="IRNazanin" w:eastAsia="IRNazanin"/>
          <w:color w:val="111111"/>
          <w:sz w:val="28"/>
          <w:sz w:val="28"/>
          <w:szCs w:val="28"/>
          <w:rtl w:val="true"/>
          <w:lang w:bidi="fa-IR"/>
        </w:rPr>
        <w:t xml:space="preserve">فلسطینیِ همکار با موساد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ماهیت خود را با عملکردشان در قبال مسئله فلسطین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قضیه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 توطئه جهانی بود تا ایشان را از صحنه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چمران را نیز، در آن سفر دعوت کرده بودند که ایشان تصمیم می‌گیرد به این مسافرت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موسی صدر نیز، با توجه به خصوصیات روحی بیمارگونه و خاص سرهنگ قذافی قصد نداشت که به این مسافرت برود، ولی بعد از وساطت بومدین، رئیس جمهور سابق الجزایر، تصمیم می‌گیرند که در ماه مبارک رمضان برای حل مشکلات جهان عرب، به ویژه مسئله فلسطین و جنگ‌های داخلی لبنان به این سفر بروند تا بلکه بتوانند سرهنگ را روشن کنند که حقایق صحنه چگونه است و آن طور نیست که باند تبهکار عرفات و یا دیگران مطرح می‌کنند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ولی متأسفانه ایشان گویا به این نکته توجه نداشتند که مهمان کسی می‌شوند که از نظر روحیات و اخلاقیات و شذوذات، رهبر همه این نوع عناصر منفی می‌تواند باشد، عناصری مثل عرفات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ایشان این سفر را رفتند، ملاقات‌ها دوستانه نبوده و یا اصلاً انجام نشده و ایشان هم به طور غیر طبیعی مفقود می‌شوند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افسرهای حاکم بر 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سرگرد جلّود</w:t>
      </w:r>
      <w:r>
        <w:rPr>
          <w:rStyle w:val="FootnoteAnchor"/>
          <w:rtl w:val="true"/>
        </w:rPr>
        <w:footnoteReference w:id="49"/>
      </w:r>
      <w:r>
        <w:rPr>
          <w:rFonts w:ascii="IRNazanin" w:hAnsi="IRNazanin" w:eastAsia="IRNazanin"/>
          <w:color w:val="111111"/>
          <w:sz w:val="28"/>
          <w:sz w:val="28"/>
          <w:szCs w:val="28"/>
          <w:rtl w:val="true"/>
          <w:lang w:bidi="fa-IR"/>
        </w:rPr>
        <w:t xml:space="preserve">که به ایران </w:t>
      </w:r>
    </w:p>
    <w:p>
      <w:pPr>
        <w:pStyle w:val="BookText"/>
        <w:rPr/>
      </w:pPr>
      <w:r>
        <w:rPr>
          <w:rFonts w:ascii="IRNazanin" w:hAnsi="IRNazanin" w:eastAsia="IRNazanin"/>
          <w:color w:val="111111"/>
          <w:sz w:val="28"/>
          <w:sz w:val="28"/>
          <w:szCs w:val="28"/>
          <w:rtl w:val="true"/>
          <w:lang w:bidi="fa-IR"/>
        </w:rPr>
        <w:t xml:space="preserve">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نشدند مسئولیت قضیه را بپذیرند و آن را به گردن ایتالیا و کشورهای دیگر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نوع بازی‌های ماکیاولیستی دیگر نمی‌تواند کارساز باشد و مسئولیت حاکمان لیبی و در رأس آن‌ها، شخص سرهنگ قذافی در این مسئله به هیچ وجه، نه از جانب مردم ایران و لبنان و جهان اسلام فراموش شده است و نه از لحاظ تاریخی فراموش خواهد شد و به نظر من، لکه ننگی است که با دوز و کلک‌های سیاسی مرسوم در دنیا نیز نمی‌توان آن را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یک آدم بی‌سر و پایی از اسرائیل یا آمریکا گم و یا دستگیر می‌شود، دنیا را به آشوب می‌کشند که آدم ما چه شد، ولی شخصیت برجسته جهانی و مفخر عالم اسلام در عصر ما مثل امام موسی صدر می‌رود به لیبی و در آنجا ربوده می‌شود، آن وقت این‌ها احمقانه می‌گویند که ایشان شبانه به ایتالیا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این سادگی نیست که بگویند مسئله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 مسئولان سابق دولت قذافی و هم مسئولان فعلی باید پاسخ‌گوی آنچه در آن کشور رخ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علت اینکه لیبی مرتکب چنین اقدام غیر انسانی بر ضد امام موسی صدر شد، چیست؟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این موضوع نیازمند بحث مستقل و مفصلی است و پرداختن به آن ظاهراً در یک گفت‌وگوی کوتاه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اشاره کرد که بخشی از آن مربوط به مسائل داخلی لبنان و بخش دیگر مربوط به اهداف قذافی در منطقه عربی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p>
    <w:p>
      <w:pPr>
        <w:pStyle w:val="BookText"/>
        <w:rPr/>
      </w:pPr>
      <w:r>
        <w:rPr>
          <w:rFonts w:ascii="IRNazanin" w:hAnsi="IRNazanin" w:eastAsia="IRNazanin"/>
          <w:color w:val="111111"/>
          <w:sz w:val="28"/>
          <w:sz w:val="28"/>
          <w:szCs w:val="28"/>
          <w:rtl w:val="true"/>
          <w:lang w:bidi="fa-IR"/>
        </w:rPr>
        <w:t>امپریالیسم، صهیونیسم و ارتجاع عرب، حرکت‌های سرنوشت‌ساز امام موسی صدر در منطقه را زیر نظر داشتند و چون به عمق موضوع و تأثیر شگرف کارهای امام موسی صدر پی بردند، خیال کردند که با از میان برداشتن رهبری این حرکت، مسئله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ریشه‌های نهضت مقاومت استوار شده بود و آثار آن بعدها روشن کرد که طرح امام موسی صدر برای رهایی شیعیان و همه مردم لبنان، بنیادی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لیبی پس از ربودن امام موسی صدر، چون با واکنش عظیمی در لبنان، ایران و عراق روبه‌رو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سازمان فتح نیز اختلاف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 که سازمان آزادی‌بخش فلسطین به رهبری عرفات در ربوده شدن امام موسی صدر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بعدها و پس از کشته شدن ابونضال در عراق، مدعی شد که او امام موسی صدر را در فرودگاه لیبی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این‌ها افسانه بود و خود قذافی مسئول اصلی این تراژدی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نشریۀ الثوره، ارگان رسمی ساف، در شمارۀ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سرهنگ،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قذافی را عامل ربودن امام موسی صدر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این موضوع را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ناپدید شدن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یادنامۀ امام موسی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بی‌مناسبت نیست در پایان اشاره کنم که عملکرد قذافی در این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زمینه‌ها فقط در این دوره پایان نمی‌پذیرد؛ قذافی با اصرار زیاد شهید فتحی شقاقی، رهبر حرکت جهاد اسلامی فلسطین، را برای حل قضیه کارگران فلسطینی که خود می‌خواست آن‌ها را از لیبی اخراج کند، به لیبی دعوت کرد ولی به او یادآور شد که محافظین خود را به همراه نبرد؛ چون در لیبی حفاظت کامل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ملاقاتی بی‌ثمر، احمد جبرئیل</w:t>
      </w:r>
      <w:r>
        <w:rPr>
          <w:rStyle w:val="FootnoteAnchor"/>
          <w:rtl w:val="true"/>
        </w:rPr>
        <w:footnoteReference w:id="50"/>
      </w:r>
      <w:r>
        <w:rPr>
          <w:rFonts w:ascii="IRNazanin" w:hAnsi="IRNazanin" w:eastAsia="IRNazanin"/>
          <w:color w:val="111111"/>
          <w:sz w:val="28"/>
          <w:sz w:val="28"/>
          <w:szCs w:val="28"/>
          <w:rtl w:val="true"/>
          <w:lang w:bidi="fa-IR"/>
        </w:rPr>
        <w:t>و چند نفر دیگر از رهبران فلسطینی با هواپیمایی عازم دمشق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شهید شقاقی بدون حتی یک محافظ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و در هتلی که متعلق به لیبیایی‌هاست، سکونت کرد و عصر که برای قدم زدن به بیرون از هتل رفته بود، از سوی گروه ترور موساد که مستقیماً از اسرائیل به جزیرۀ مالت رفته بودند،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قذافی مانند حادثه مفقود شدن امام موسی صدر، پاسخی به فلسطینی‌ها نداد که چرا شهید شقاقی را همراه دیگر فلسطینی‌ها به سوریه باز نگرداند و چرا او را تنها به جزیره مالت فرستاد و چه کسی به اسرائیل خبر داد که شهید شقاقی در هتل سرهنگ در مالت سکونت دارد؟ به هر حال، بدون شک مسئول اول و آخر ربوده شدن امام موسی صدر، سرهنگ قذافی و دولت لیبی است و راه روشن شدن حقیقت پیگیری جدی و مستقیم و قاطع ایران و لبنان و دیگر کشورهای عربی و اسلامی است و البته ما را امیدی به سازمان‌ها و کشورهای آزادی‌خواه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حضرت‌عالی زمانی که در واتیکان بودید، اقداماتی را درباره پیگیری موضوع اختفای امام موسی صدر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در این باره هم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ماه بعد از مفقود شدن امام موسی صدر و پیروزی انقلاب اسلامی به عنوان سفیر جمهوری اسلامی ایران در واتیکان عازم ایتالیا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عزیمت، به حضور حضرت امام شرفیاب شدم و از ایشان سؤال کردم که اگر پیام خاصی برای پاپ دارند بفرمایند و اگر اجازه می‌دهند من سلام ایشان را به پاپ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سلام مرا به پاپ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نکته را هم فرمودند که ابلاغ و پیگیری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به پاپ به صراحت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مسائل جهانی باید در کنار مستضعفین قرار بگیرند، نه در کنار مستکبرین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این پیام را همین طور از قول ایشان به پاپ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دومی هم که امام تأکید فرمودند تا من پیگیری کنم، مسئله امام موسی صدر بود که از طریق پاپ اقدام کنیم و ببینیم که آیا ایشان اصلاً وارد ایتالیا شده‌اند یا نه؟ من هر دو موضوع را در اولین ملاقاتم با عالی‌جناب پاپ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موسی صدر جناب پاپ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موضوع را کتباً درخواست کنید تا ما پیگیری کنیم و نتیجه را به شما اطلاع دهیم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بلافاصله نامه‌ای رسمی، به عنوان سفیر جمهوری اسلامی ایران در واتیکان، نوشتم و خواست حضرت امام را به طور مستقیم و مکتوب به پاپ منتقل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رسم دیپلماسی، حدود دو ماه </w:t>
      </w:r>
    </w:p>
    <w:p>
      <w:pPr>
        <w:pStyle w:val="BookText"/>
        <w:rPr/>
      </w:pPr>
      <w:r>
        <w:rPr>
          <w:rFonts w:ascii="IRNazanin" w:hAnsi="IRNazanin" w:eastAsia="IRNazanin"/>
          <w:color w:val="111111"/>
          <w:sz w:val="28"/>
          <w:sz w:val="28"/>
          <w:szCs w:val="28"/>
          <w:rtl w:val="true"/>
          <w:lang w:bidi="fa-IR"/>
        </w:rPr>
        <w:t>طول کشید تا پاسخ مکتوب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آن‌ها در یک کاغذ بدون آرم واتیکان تایپ شده بود و امضا هم نداشت، ولی خب، پاسخ نامۀ من بود که از طریق پست ویژۀ واتیکان به سفارت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درخواست شما، ما مسئله امام موسی صدر را پیگیری کردیم و برای این منظور از طرق متعدد خاص خودمان در بیروت و ایتالیا و دوستان دیگرمان در کشورهای مختلف بهره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دوستان دیگرشان علاوه بر کشورهای غربی، آمریکایی‌ها بودند که اطلاعات لازم را در اختیار واتیکان و پاپ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بررسی‌ها ما به طور قطع می‌توانیم بگوییم که آقای صدر و همراهانشان مطلقاً وارد ایتالیا و رم نشده‌اند و ما امیدواریم که ایشان سالم باشند و آزاد بشوند و در این مورد هم به دوستان لیبیایی خود تذکر دوستانه داده‌ایم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جمله آخر خیلی معنای دیپلماتیک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این است که این مطلب کاملاً مربوط به دولت لیبی است و ایشان از آنجا خارج نشده‌اند و این تذکر دوستانه را هم آقای پاپ و یا تشکیلاتشان به لیبیایی‌ها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نامه چون محرمانه است، نشر آن فعلاً مقدور نیست</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پیگیری‌های بعدی نیز توسط دادگاه عالی ایتالیا انجام گرفت که من در جریان آن‌ها بودم و کل پروندۀ دادگاه و حکمی را که در مورد این مسئله صادر شده، ترجمه کرده‌ایم و در </w:t>
      </w:r>
    </w:p>
    <w:p>
      <w:pPr>
        <w:pStyle w:val="BookText"/>
        <w:rPr/>
      </w:pPr>
      <w:r>
        <w:rPr>
          <w:rFonts w:ascii="IRNazanin" w:hAnsi="IRNazanin" w:eastAsia="IRNazanin"/>
          <w:color w:val="111111"/>
          <w:sz w:val="28"/>
          <w:sz w:val="28"/>
          <w:szCs w:val="28"/>
          <w:rtl w:val="true"/>
          <w:lang w:bidi="fa-IR"/>
        </w:rPr>
        <w:t>جلد دوم ویژه‌نامه امام موسی صدر آمده است تا دنیا بداند که مسئولیت بر عهده کیست، گرچه بعضی را این امر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مسئولیت این قضیه همچنان بر عهدۀ دولت لیبی است و یقیناً امام موسی صدر به ایتالیا وارد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 مسئله، من با شهید چمران هم صحبت کردم و ایشان به طور تحقیقی و قطعی و یقینی عقیده‌شان این بود که امام موسی صدر در لیبی بازداشت شده‌اند و هیچ جا نرفته‌اند و مسئولیت هم صد در صد بر عهدۀ سرهنگ قذافی و دولت لیبی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شهید چمران در مورد این موضوع بیان داشته‌اند، مشروح و متعدد است و ما یکی دو نمونه از آن توضیحات و سخنرانی‌های منتشر نشده شهید چمران را در یادنامۀ امام موسی صدر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نوشته‌های شهید چمران اولاً، حوادث لبنان را آن طور که بوده برای دوستان ایرانی‌مان روشن می‌کند و ثانیاً، شاید نویسندگان جزوۀ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 تا شمعون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که علیه امام موسی صدر نوشته‌اند و کسانی که این طور فکر می‌کنند و همانند چپ‌نماها در مورد امام موسی صدر قضاوت و داوری می‌کنند، با خواندن این مطالب تاریخی، تغییری در تفکر خودشان به وجود آورند و حقایق را آن طور که هست ارزیابی کنند و اگر هم مایل نبودند، بر عقیده خود </w:t>
      </w:r>
    </w:p>
    <w:p>
      <w:pPr>
        <w:pStyle w:val="BookText"/>
        <w:rPr/>
      </w:pPr>
      <w:r>
        <w:rPr>
          <w:rFonts w:ascii="IRNazanin" w:hAnsi="IRNazanin" w:eastAsia="IRNazanin"/>
          <w:color w:val="111111"/>
          <w:sz w:val="28"/>
          <w:sz w:val="28"/>
          <w:szCs w:val="28"/>
          <w:rtl w:val="true"/>
          <w:lang w:bidi="fa-IR"/>
        </w:rPr>
        <w:t>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بدانند که به راه راست نیستند و البته، ما همچنان از خداوند متعال هدایت آن‌ها را خواستاریم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خمینی درباره این مسئله چه بود؟ آیا ایشان در این زمینه اقدام خاصی انجام دادند؟</w:t>
      </w:r>
    </w:p>
    <w:p>
      <w:pPr>
        <w:pStyle w:val="BookText"/>
        <w:rPr/>
      </w:pPr>
      <w:r>
        <w:rPr>
          <w:rFonts w:ascii="IRNazanin" w:hAnsi="IRNazanin" w:eastAsia="IRNazanin"/>
          <w:color w:val="111111"/>
          <w:sz w:val="28"/>
          <w:sz w:val="28"/>
          <w:szCs w:val="28"/>
          <w:rtl w:val="true"/>
          <w:lang w:bidi="fa-IR"/>
        </w:rPr>
        <w:t>بلی، حضرت امام اقدامات مختلفی انجام دادند، از قبیل تلگراف به بعضی از رؤسای دول عربی، پیگیری امر از طریق وزارت امور خارجه و مسئولین کشور، تعقیب مسئله از طریق پاپ و واتیکان، تجلیل از امام موسی صدر در سخنرانی‌های متعدد و ملاقات‌ها و بازخواست از سرهنگ جلّود که به ایران آمده بود و از همه مهم‌تر آنکه، وقتی هیئت لیبیایی درخواست کرد که سرهنگ قذافی به ایران بیاید، امام اجازه ندادند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عازم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باید قذافی مسئله آقا موسی صدر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نشان می‌دهد که حضرت امام هم، قذافی را مسئول ربوده شدن امام موسی صدر می‌دانستند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برادران لبنانی گله می‌کنند که مراجع تقلید و علمای بزرگ ایران و به طور کلی، نظام جمهوری اسلامی ایران، در مورد پیگیری قضیه امام موسی صدر اقدام لازم را به عمل نیاورده‌اند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سؤال را باید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آقایان مراجع تقلید و در طلیعه آن‌ها، امام خمینی اقدامات زیادی کردند؛ هم تلگراف به رؤسای بلاد عربی مخابره کردند، هم به شدت به قذافی </w:t>
      </w:r>
    </w:p>
    <w:p>
      <w:pPr>
        <w:pStyle w:val="BookText"/>
        <w:rPr/>
      </w:pPr>
      <w:r>
        <w:rPr>
          <w:rFonts w:ascii="IRNazanin" w:hAnsi="IRNazanin" w:eastAsia="IRNazanin"/>
          <w:color w:val="111111"/>
          <w:sz w:val="28"/>
          <w:sz w:val="28"/>
          <w:szCs w:val="28"/>
          <w:rtl w:val="true"/>
          <w:lang w:bidi="fa-IR"/>
        </w:rPr>
        <w:t>اعتراض کردند و هم قطع رابطه را پیشنهاد کردند و یا همان طور که اشاره شد، از طریق پاپ و واتیکان پیگیر موضوع بودند که متأسفانه به نتیجه مطلوب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قطع رابطه که پیشنهاد شخصیت‌هایی چون شهید آیت‌الله صدوقی، امام جمعه یزد و دیگران بود، متأسفانه هم دولت موقت کوتاه آمد و در مقابل گروه فشار عملاً کاری انجام نداد و هم برخی دوستان مسئول، کوتاهی کردند که بحث و بررسی این امر نیاز به فرصت دیگری دارد؛ چون شما حادترین سؤال را در پایان توان و نیروی سخن گفتن من مطرح ساختید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شما تسلط بسیار خوبی بر آن دارید، تاریخ زندگی سیاسی و فرهنگی سید جمال‌الدین اسدآبادی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مقالات و یا همایش‌ها مشاهده شده که حضرت‌عالی تلاش‌های امام موسی صدر را ادامه حرکت سید جمال 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درباره این نگاه بیشتر توضیح دهید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جمال‌الدین اسدآبادی و امام موسی صدر، از لحاظ زمان و مکان و خصوصیات زندگی شخصی، با هم تفاوت‌هایی داشتند و هر کدام از یک سلسله مزایای طبیعی و اکتسابی برخوردار بودند که در دیگری نبود، ولی اگر از مجموع کارها، رفتارها، برخوردها، اشتغال‌ها، اهتمام‌ها، گرفتاری‌ها، رنج‌ها و مراوده‌های آن‌ها محوری را انتخاب کنیم، به این نتیجه می‌رسیم که در مجموعه زندگی این دو سید والامقام و مصلح اجتماعی بزرگ، همانندی‌های بسیاری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بزرگوار، از خاندان رسالت و سلالۀ امام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اکتسابی، هر دو با فرهنگ اسلامی رشد کردند و تحصیلات هر دو در ایران و نجف بوده و آشنایی آن‌ها با فرهنگ اسلامی و باور عمیق آن‌ها به اصول و مبادی این فرهنگ، سبب شد که پس از آشنایی با فرهنگ جدید، دچار غرب‌زدگی نشده و جذب مظاهر مادی غرب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فلسفه اسلام را می‌شناختند و از اصول ریشه‌دار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دورۀ تاریخ درخشان تمدن و علوم مسلمانان را در سده‌های اول تا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اوج ترقی و تمدن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دوره را با زمان خود که مسلمانان در نهایت ذلت و خواری می‌زیستند، می‌سنجیدند و از خود می‌پرسیدند چرا مسلمانان بدین روز افتاده‌اند؟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يجْعَلَ اللهُ لِلْكَافِرِينَ عَلَى الْمُؤْمِنِينَ سَبِيلًا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پس چرا در روزگار ما کشورهای اسلامی، مستعمرۀ غربی‌ها و جولانگاه بی‌رحمانۀ بیگانگان شده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پیشرفت روزافزون مادی غرب را می‌دیدند و از سوی دیگر بر جمود و رکود و نادانی مسلمانان تأسف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دوی آن‌ها مردانی دل‌سوخته و دردآشنا بودند، و هر دو، درد را به وضوح لمس کرده و در فکر چاره بودند و در راه احیای مجد و عظمت </w:t>
      </w:r>
    </w:p>
    <w:p>
      <w:pPr>
        <w:pStyle w:val="BookText"/>
        <w:rPr/>
      </w:pPr>
      <w:r>
        <w:rPr>
          <w:rFonts w:ascii="IRNazanin" w:hAnsi="IRNazanin" w:eastAsia="IRNazanin"/>
          <w:color w:val="111111"/>
          <w:sz w:val="28"/>
          <w:sz w:val="28"/>
          <w:szCs w:val="28"/>
          <w:rtl w:val="true"/>
          <w:lang w:bidi="fa-IR"/>
        </w:rPr>
        <w:t>گذشته،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صدد احیای اصول اساسی دین و دوری آن از پیرایه‌ها و زواید غیر منطقی و خواهان تجدید حیات اسلام و بیداری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آن‌ها، مسلمانان به واسطه افکار و عقایدی که از نیاکان خود فرا گرفته‌اند و به وسیله مسائلی که در ذهن آنان رسوخ کرده، از راه مجد و عظمت و پیشرفت و ترقی دور شده‌اند و به هوشیاری و بیداری نیاز دارند تا نهضت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جدید خود را آغاز کنند و آنچه را از دست داده‌اند، دوباره به 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برجستۀ هر دو رهبر و مصلح بزرگ، این است که در اثر آشنایی نزدیک با جامعۀ شیعه و سنی، تفاوت و دوگانگی وضع روحانیت شیعه را با روحانیت اهل تسنن به خوبی درک کرده بودند و می‌دانستند که متأسفانه سازمان روحانیت سنی، یک نهاد مستقل دور از حکومت‌ها نیست و به همین دلیل، در مقابل قدرت‌های استبدادی و استعماری، به علت وابستگی حکومت‌هایشان، توان و قدرت ایستادگی نتیجه‌بخشی ندارد و متأسفانه بخش اعظم روحانیت سنی، وابسته به حکومت‌هایی است که زمامداران آن‌ها را قرن‌ها به عنوان اولی‌الامر به جامعه و مردم خود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از علمای اهل سنت چندان انتظاری نداشتند و برای آغاز اصلاح و حرکت سراغ آن‌ها نمی‌رفتند، بلکه به طور مستقیم به سراغ خود مردم و مسلمانان می‌رفتند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روحانیت شیعه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شیعه یک نهاد </w:t>
      </w:r>
    </w:p>
    <w:p>
      <w:pPr>
        <w:pStyle w:val="BookText"/>
        <w:rPr/>
      </w:pPr>
      <w:r>
        <w:rPr>
          <w:rFonts w:ascii="IRNazanin" w:hAnsi="IRNazanin" w:eastAsia="IRNazanin"/>
          <w:color w:val="111111"/>
          <w:sz w:val="28"/>
          <w:sz w:val="28"/>
          <w:szCs w:val="28"/>
          <w:rtl w:val="true"/>
          <w:lang w:bidi="fa-IR"/>
        </w:rPr>
        <w:t>مستقل مردمی است و در واقع، یک قدرت ملی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نیز، همواره در کنار مردم و در برابر ظلم حکمرانان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دو مصلح برای تحریک جامعه و توده‌های مردم، به سراغ علمای شیعه رفته و به آگاه‌سازی آن‌ها پرداخته‌اند و این طبقه را بهترین پایگاه برای مبارزه با استبداد و استعمار تشخیص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بود که سید جمال حسینی اسدآبادی از میرزای شیرازی، مرجع وقت شیعه، می‌خواهد که ناصرالدین شاه را از سلطنت خلع کند و در نامۀ تاریخی و مهم خود به میرزا، با اشاره به نقش و تأثیر تعیین‌کننده رهبری در ایجاد اتحاد حقیقی و دفع استبداد و استعمار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اگرچه از فشار این مرد احمق خائن به شدت انتقاد کرده‌اند، ولی طوری نیست که بتوانند در یک آن، مقاصد خود را 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از حیث مایۀ علمی و ریاست و وجهه، بین مردم در یک درجه هستند؛ حاضر نمی‌شوند بعضی به بعضی دیگر پیوسته و با هم هماهنگ شوند تا یک اتحاد حقیقی و قدرت اجتماعی که بتواند دفع ضرر دشمن را نموده و کشور را حفظ نماید، تولید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محور خویش می‌چرخد و به تنهایی یا با هم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تشتت آرا علت اصلی تضعیف قدرت و موجب پیشرفت کارهای نامشروع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هم چشم امید به مراجع و حوزه‌های علمیه شیعه داشت و روابط صمیمانه او با مراجع ایران و عراق نشان‌دهنده این </w:t>
      </w:r>
    </w:p>
    <w:p>
      <w:pPr>
        <w:pStyle w:val="BookText"/>
        <w:rPr/>
      </w:pPr>
      <w:r>
        <w:rPr>
          <w:rFonts w:ascii="IRNazanin" w:hAnsi="IRNazanin" w:eastAsia="IRNazanin"/>
          <w:color w:val="111111"/>
          <w:sz w:val="28"/>
          <w:sz w:val="28"/>
          <w:szCs w:val="28"/>
          <w:rtl w:val="true"/>
          <w:lang w:bidi="fa-IR"/>
        </w:rPr>
        <w:t>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دو رهبر، از واپس‌ماندگی جامعه اسلامی به شدت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مخالف خرافات بودند و هر دوی آن‌ها با عقایدی که عوام‌الناس قرن‌ها آن‌ها را از اصول اسلام می‌دانستند، ولی در واقع، مانع پیشرفت مسلمانان بود،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سید، چارۀ اصلی را در این می‌دیدند که باید مسلمانان را بیدار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این دو شخصیت از علل ضعف مسلمانان چیست؟</w:t>
      </w:r>
    </w:p>
    <w:p>
      <w:pPr>
        <w:pStyle w:val="BookText"/>
        <w:rPr/>
      </w:pPr>
      <w:r>
        <w:rPr>
          <w:rFonts w:ascii="IRNazanin" w:hAnsi="IRNazanin" w:eastAsia="IRNazanin"/>
          <w:color w:val="111111"/>
          <w:sz w:val="28"/>
          <w:sz w:val="28"/>
          <w:szCs w:val="28"/>
          <w:rtl w:val="true"/>
          <w:lang w:bidi="fa-IR"/>
        </w:rPr>
        <w:t>سید جمال یک جا نکتۀ مهمی را مطرح می‌کند و با اظهار تأسف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مسلمان در زمان ما دو هزار برابر جمعیت مسلمان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آن قدرت بزرگ و قوی بودند، متأسفانه این‌ها این همه ذلیل و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می‌کند که علت این ضعف و بدبختی چیست؟</w:t>
      </w:r>
    </w:p>
    <w:p>
      <w:pPr>
        <w:pStyle w:val="BookText"/>
        <w:rPr/>
      </w:pPr>
      <w:r>
        <w:rPr>
          <w:rFonts w:ascii="IRNazanin" w:hAnsi="IRNazanin" w:eastAsia="IRNazanin"/>
          <w:color w:val="111111"/>
          <w:sz w:val="28"/>
          <w:sz w:val="28"/>
          <w:szCs w:val="28"/>
          <w:rtl w:val="true"/>
          <w:lang w:bidi="fa-IR"/>
        </w:rPr>
        <w:t xml:space="preserve">سرانجام، سید جمال‌الدین اظهار امیدواری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علمای اعلام و پیشوایان قیام به وظایف واجب خود عمل کنند، به زودی، حق بلند خواهد شد و چنان نوری ساطع شود که چشم‌ها را خیره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اسلام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تأکید می‌کند که در راه بهتر ساختن مسلمانان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رساله، شرکت علما را در بنیان‌گذاری یک رشته از اصلاح‌گری‌ها، تنها راه حل مشکلاتی می‌داند که مسلمانان جهان را در میان گرفته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تاکتیک‌ها و روش‌های اسدآبادی در مبارزات ضد امپریالیستی خود، تشجیع و تشویق کردن رهبران مذهبی بود؛ زیرا او به </w:t>
      </w:r>
    </w:p>
    <w:p>
      <w:pPr>
        <w:pStyle w:val="BookText"/>
        <w:rPr/>
      </w:pPr>
      <w:r>
        <w:rPr>
          <w:rFonts w:ascii="IRNazanin" w:hAnsi="IRNazanin" w:eastAsia="IRNazanin"/>
          <w:color w:val="111111"/>
          <w:sz w:val="28"/>
          <w:sz w:val="28"/>
          <w:szCs w:val="28"/>
          <w:rtl w:val="true"/>
          <w:lang w:bidi="fa-IR"/>
        </w:rPr>
        <w:t>خوبی دریافته بود که علما بانفوذترین شخصیت‌ها و مقام‌ها در میان مسلمانان، به ویژه مردم ایران و عراق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نمونه از درک اسدآبادی در مورد تأثیر علما در مبارزه بر ضد دخالت‌های استعماری و سلطه‌جویانه دولت‌های خارجی، نامه‌ای است که درباره امتیاز تنباکو </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ایرانی مقیم عراق نوشته است و خواستار تحریم آن و برچیدن شرکت‌های خارجی از کشورهای اسلامی می‌شود که نتیجه آن، با تحریم تنباکو در ایران به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نیز علت ضعف و انحطاط مسلمانان را در این می‌داند که مبلغان اسلام نتوانسته‌اند خود را با دنیای امروز که دنیای نظم و تشکیلات است، هماهنگ سازند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مرکز حوزه علمیه قم در مؤسسه‌ای که فجر امیدی در تاریخ تبلیغات اسلامی به شمار می‌رفت، در حضور جمعی از علمای بزرگ حوزه قم، در یک سخنرانی مستدل و روشنگر، از لزوم تشکیلات و نظم در سازمان روحانیت سخن گفت</w:t>
      </w:r>
      <w:r>
        <w:rPr>
          <w:rStyle w:val="FootnoteAnchor"/>
          <w:rtl w:val="true"/>
        </w:rPr>
        <w:footnoteReference w:id="55"/>
      </w:r>
      <w:r>
        <w:rPr>
          <w:rFonts w:ascii="IRNazanin" w:hAnsi="IRNazanin" w:eastAsia="IRNazanin"/>
          <w:color w:val="111111"/>
          <w:sz w:val="28"/>
          <w:sz w:val="28"/>
          <w:szCs w:val="28"/>
          <w:rtl w:val="true"/>
          <w:lang w:bidi="fa-IR"/>
        </w:rPr>
        <w:t>و از نبود آن در سازمان روحانیت شیعه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بیان دو مقدمه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جهان منظم است، پس نمی‌شود بی‌نظم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امروز، سازمانی و تشکیلاتی است و اگر ما بخواهیم بی‌نظم و بی‌تشکیلات جلو برویم، موفق 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مشاهدات خود را از نظم و تشکیلات دیگران یادآور شد و با تأثر و تأسف فراوان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من هر وقت متذکر نوع فعالیتهای مسیحیها می‌شوم، دلم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مردمی که دینشان رهبانیت است، آن هم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رَهْبَانِیةً ابْتَدَعُوهَا مَا كَتَبْنَاهَا عَلَیهِمْ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چطور شد که منظم منظم شدند؟ در مجله لایف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Life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چاپ آمریکا، خواندم که نوشته بود سازمان و تشکیلات کاتولیکها آن قدر منظم است که از تمام احزاب دنیا، حتی از احزاب سری روسیه هم منظم‌تر و مجهزتر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پس از برشمردن قسمتی از فعالیتهای تبلیغی مسیحیان و تنظیمات بسیار مقتدر کلیسا، با ناراحتی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آنها ما هم هستیم که مثل گوشت قربانی افتادهایم این وسط؛ هر کی بخواهد چنگی از آن می‌قاپد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شیعیان مرتضی علی، مردمی که اسلام را با طاهرترین مسلکش معتقدیم، وضع ما چطور است و تشکیلات ما چیست؟ من چون اینجا نشسته‌ام، آزادم که این حرف را بزنم و اگر در غیر این مؤسسه دارالتبلیغ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کردم فجر امید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امیدتان را قطع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اسدآبادی هم که به علت سفرهای مکرر به بلاد اسلامی در زمان خلافت عثمانی، به طور عام، علمای جهان اسلام را در نظر داشت و اساساً امر اصلاح را موکول به اصلاح علما و رؤسای دین دانسته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اصلاح از برای مسلمانان حاصل نمی‌شود مگر آنکه رؤسای دین ما، اولاً خود را اصلاح کنند و از علوم و معارف خویش ثمره بردارند و حقیقتاً چون نظر شود، دانسته می‌شود که این خرابی و تباهی که از برای ما حاصل شده است، این تباهی اولاً در علما و رؤسای دین ما حاصل شده است، پس از آن در سایر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مصلح بزرگ، تعالیم اسلام را پیشرفته و معرفتی می‌دانستند و علت عقب‌ماندگی مسلمانان را در جای دیگر جست‌وجو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آمادۀ پذیرفتن دعوت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عنوان سخنرانی دیگری از امام موسی صدر بود که در تهران در یک انجمن دینی ایراد کرد و در پایان همان سخنرانی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مجدداً با نهایت اطمینان عرض می‌کنم که راه برای ادای واجبات و انجام تکالیف کاملاً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هر قدر دور و پرت باشند، برای پذیرفتن و عمل به تعلیمات عالیۀ دین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آنها هم به دعوت حق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قوای کون هم یاور حق‌گویان و حقیقت‌جویان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و رضای خدا همراه است؛ فقط اخلاص و ذوق و ابتکار در اسلوب دعوت و استقامت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 وَإِنَّ اللَّهَ لَمَعَ الْمُحْسِنِینَ</w:t>
      </w:r>
      <w:r>
        <w:rPr>
          <w:rFonts w:eastAsia="IRNazanin" w:cs="IRNazanin"/>
          <w:color w:val="111111"/>
          <w:sz w:val="28"/>
          <w:szCs w:val="28"/>
          <w:rtl w:val="true"/>
          <w:lang w:bidi="fa-IR"/>
        </w:rPr>
        <w:t>.»</w:t>
      </w:r>
      <w:r>
        <w:rPr>
          <w:rStyle w:val="FootnoteAnchor"/>
          <w:rtl w:val="true"/>
        </w:rPr>
        <w:footnoteReference w:id="5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عصری که اسدآبادی نهضت خود را آغاز کرد، جوامع </w:t>
      </w:r>
    </w:p>
    <w:p>
      <w:pPr>
        <w:pStyle w:val="BookText"/>
        <w:rPr/>
      </w:pPr>
      <w:r>
        <w:rPr>
          <w:rFonts w:ascii="IRNazanin" w:hAnsi="IRNazanin" w:eastAsia="IRNazanin"/>
          <w:color w:val="111111"/>
          <w:sz w:val="28"/>
          <w:sz w:val="28"/>
          <w:szCs w:val="28"/>
          <w:rtl w:val="true"/>
          <w:lang w:bidi="fa-IR"/>
        </w:rPr>
        <w:t>شرقی و مسلمان، به علل فراوانی در حضیض انحطاط و عقب‌ماندگی بودند و با ضعف و رخوت تمام، در عین تغییر تدریجی بافت سنتی‌شان، در شرف انحلال و ادغام در نظام سرمایه‌داری غربی یا شرقی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متفکرین و متجددین آن عصر که خواهان تغییر وضع موجود و نوسازی و اصلاح بودند، در برخورد با این جریان،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تجددخواهی و متجددین غرب‌گرا که علی‌رغم وجود طیفهای وسیع داخلی بین آنها، همگی خواهان پیروی از تمدن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می‌توان از ملکم‌خان، آخوندزاده، طالبوف، سپهسالار و تقی‌زاده در ایران و سِر سید احمد خان در هند و طهطاوی، شبلی شمبل و طه حسین در مصر و جهان عرب نام برد که با تأثیرپذیری از جهان‌بینی غرب، خواهان تفکیک دین از سیاست و پیروی کامل از روش غرب بودند و آن را تنها راه رهایی و پیشرفت ملتهای مشرق زمین معرفی می‌کردند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دوم، جریان اصلاح‌طلبی دینی و احیای تفکر اسلامی بود که طی آن، مصلحان دین خواهان تغییرات و اصلاحات از راه دین بودند و سید جمال‌الدین اسدآبادی نخستین عنصر باشهامتی بود که توانست نهضت و جریان اصلاح‌طلبی دینی را در جهان اسلام آغاز و رهبری کند و کسانی چون شیخ محمد عبده،</w:t>
      </w:r>
      <w:r>
        <w:rPr>
          <w:rStyle w:val="FootnoteAnchor"/>
          <w:rtl w:val="true"/>
        </w:rPr>
        <w:footnoteReference w:id="58"/>
      </w:r>
      <w:r>
        <w:rPr>
          <w:rFonts w:ascii="IRNazanin" w:hAnsi="IRNazanin" w:eastAsia="IRNazanin"/>
          <w:color w:val="111111"/>
          <w:sz w:val="28"/>
          <w:sz w:val="28"/>
          <w:szCs w:val="28"/>
          <w:rtl w:val="true"/>
          <w:lang w:bidi="fa-IR"/>
        </w:rPr>
        <w:t>عبدالرحمن کواکبی</w:t>
      </w:r>
      <w:r>
        <w:rPr>
          <w:rStyle w:val="FootnoteAnchor"/>
          <w:rtl w:val="true"/>
        </w:rPr>
        <w:footnoteReference w:id="59"/>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رشید رضا درخشان‌ترین و بعدها، حسن البنا، ابوالاعلی مودودی،</w:t>
      </w:r>
      <w:r>
        <w:rPr>
          <w:rStyle w:val="FootnoteAnchor"/>
          <w:rtl w:val="true"/>
        </w:rPr>
        <w:footnoteReference w:id="60"/>
      </w:r>
      <w:r>
        <w:rPr>
          <w:rFonts w:ascii="IRNazanin" w:hAnsi="IRNazanin" w:eastAsia="IRNazanin"/>
          <w:color w:val="111111"/>
          <w:sz w:val="28"/>
          <w:sz w:val="28"/>
          <w:szCs w:val="28"/>
          <w:rtl w:val="true"/>
          <w:lang w:bidi="fa-IR"/>
        </w:rPr>
        <w:t>اقبال لاهوری، امام موسی صدر، دکتر علی شریعتی و برجسته‌ترین آنها امام خمینی از این زمره هستند که پیوند دین و سیاست را مبنای مبارزه سیاسی و اصلاح‌طلبانه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سید جمال‌الدین فعالیت مبارزاتی خود را از کشورهای مختلف اسلامی یعنی ایران، افغانستان، هند، مصر، ترکیه و عراق آغاز کرد و به کالبد نیمه‌جان جامعۀ اسلامی روح دمید و به حرکت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صدر برای پیشبرد اهداف سیاسی و اصلاحی خود، شرایط حاکم بر ایران و عراق را مساعد ندید و پایگاه حرکت خویش را لبنان قرار داد و در میان فقر و فشار و مصیبتها و مشکلات موجود در لبنان، توانست شیعیان را که محروم‌ترین و عقب‌مانده‌ترین طوایف لبنان به شمار می‌رفتند، سازماندهی کند و در تشکیلاتی بنیادین، متمرکز سازد و به آنها عزت و قدرت ببخشد و در مقابلِ هیئت حاکمه ارتجاعی وابسته و اسرائیل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اصلی مسلمانان در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شیعیان روح تازه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و ثمرۀ کوشش و فداکاری و جانبازی وی آن بود که در مبارزات مسلحانه حزب‌الله در جنوب لبنان و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شاهد آن بودیم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اسلامی امروز لبنان واقعاً انقلابی است که از حرکة المحرومین و أمل شروع شده که هر دو را امام موسی صدر </w:t>
      </w:r>
    </w:p>
    <w:p>
      <w:pPr>
        <w:pStyle w:val="BookText"/>
        <w:rPr/>
      </w:pPr>
      <w:r>
        <w:rPr>
          <w:rFonts w:ascii="IRNazanin" w:hAnsi="IRNazanin" w:eastAsia="IRNazanin"/>
          <w:color w:val="111111"/>
          <w:sz w:val="28"/>
          <w:sz w:val="28"/>
          <w:szCs w:val="28"/>
          <w:rtl w:val="true"/>
          <w:lang w:bidi="fa-IR"/>
        </w:rPr>
        <w:t>پایه‌گذاری کرد و قدرت و عزت بخشید و جوانان برومند را به عرصه کارزار دشمن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جمال‌الدین بیشتر ایام عمر خود را به قصد ایجاد انقلاب یا اصلاح از بالا، در ارتباط با زمامداران و سران دولتهای کشورهای اسلامی گذراند، اما هیچ‌گاه از مواضع نوخواهانه و انقلابی خود عدول نکرد و به طور روزافزون با تکیه بر اقشار متوسط و فرودست و بخشی از علما و تودۀ مردم، بر ضد استعمارگران و مزدوران آنان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آخرین نامه‌اش به هم‌مسلکهای ایرانی از زندان باب عالی استانبول، پس از انتقاد از خود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تمام تخم افکار خود را به جای فاسد کردن در شوره‌زار سلطنتِ این زمین کویر در مزرعه مستعدِ کارِ ملت کاشته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دوستان و پیروان ایرانی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حکومت مطلقه، منعدم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تا می‌توانید در خرابی اساسِ حکومت مطلقه بکوشید، نه به قلع و قمع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قوه دارید در نسخ عاداتی که میانه سعادت و ایرانی سد سدیده گردیده، کوشش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وقتی وارد لبنان شد و دید که شیعیان نیازهای فراوانی دارند و نسبت به طوایف دیگر، عقب مانده‌اند، در اندک مدتی، با شخصیتهای شیعه و غیر شیعه و رجال لبنان و رهبران احزاب و مذاهب آشنا شد و رفته رفته، دایره فعالیت خود را گسترش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صدر با شهرت و نفوذ روزافزونی که در سطح بالا در بین </w:t>
      </w:r>
    </w:p>
    <w:p>
      <w:pPr>
        <w:pStyle w:val="BookText"/>
        <w:rPr/>
      </w:pPr>
      <w:r>
        <w:rPr>
          <w:rFonts w:ascii="IRNazanin" w:hAnsi="IRNazanin" w:eastAsia="IRNazanin"/>
          <w:color w:val="111111"/>
          <w:sz w:val="28"/>
          <w:sz w:val="28"/>
          <w:szCs w:val="28"/>
          <w:rtl w:val="true"/>
          <w:lang w:bidi="fa-IR"/>
        </w:rPr>
        <w:t>توده ها و رجال سیاسی و روحانی پیدا کرده بود و با دوستی با رئیس جمهور وقت و تماس با بسیاری از پیشوایان مسیحی لبنان، موفق شد مجلسی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الاسلامی الشیعی الاعلی در طراز المجلس الاسلامی الاعلای اهل سنت تأسیس کند که به ریاست این مجلس هم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و شهرت و موفقیت او مافوق این سمتها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امام الشیعه در بیشتر کشورهای عربی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اکثر این کشورها رفته و سفرهایی هم به اروپا و شوروی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تلاشهای او برای احقاق حق محرومین جوامع اسلامی، به ویژه لبنان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تقریب مذاهب و یا وحدت اسلامی را هم می‌توان فصل مشترک دیگری در اندیشه و روش آنان دانست؟</w:t>
      </w:r>
    </w:p>
    <w:p>
      <w:pPr>
        <w:pStyle w:val="BookText"/>
        <w:rPr/>
      </w:pPr>
      <w:r>
        <w:rPr>
          <w:rFonts w:ascii="IRNazanin" w:hAnsi="IRNazanin" w:eastAsia="IRNazanin"/>
          <w:color w:val="111111"/>
          <w:sz w:val="28"/>
          <w:sz w:val="28"/>
          <w:szCs w:val="28"/>
          <w:rtl w:val="true"/>
          <w:lang w:bidi="fa-IR"/>
        </w:rPr>
        <w:t>اتفاقاً یکی دیگر از ویژگیهای سید جمال این بود که خواهان وحدت اسلام و اتحاد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سید ریشه و اساس مشکلات و مسائل ملل شرقی را در استبداد داخلی و استعمار خارجی یافته بود، پادزهر و راه حل این مشکل سیاسی را در وحدت ملل مظلوم شرق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بر وحدت اسلامی در مقابله و مبارزه با دو عامل فوق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صدر نیز، خواهان وحدت اسلامی در سطح جهانی بود و اگر ایشان به اهدافش نزدیک می‌شد، شاید 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دیگر این مرز بسته را نداشتند و با یکدیگر متحد می‌شدند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جاذبۀ معنوی بسیار نیرومندی داشت، به طوری که </w:t>
      </w:r>
    </w:p>
    <w:p>
      <w:pPr>
        <w:pStyle w:val="BookText"/>
        <w:rPr/>
      </w:pPr>
      <w:r>
        <w:rPr>
          <w:rFonts w:ascii="IRNazanin" w:hAnsi="IRNazanin" w:eastAsia="IRNazanin"/>
          <w:color w:val="111111"/>
          <w:sz w:val="28"/>
          <w:sz w:val="28"/>
          <w:szCs w:val="28"/>
          <w:rtl w:val="true"/>
          <w:lang w:bidi="fa-IR"/>
        </w:rPr>
        <w:t>می‌توانست با این جاذبه به راحتی، عقاید خود را به دیگران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جاذبۀ فوق‌العاده را با آن حسن نیت و خلوص و آن دید وسیع سیاسی و جهانی تلفیق کنیم، نتیجه بسیار درخشانی به دست می‌آید که البته، برای دشمنان داخلی و خارجی اسلام و مسلمانان خوشایند نبود، هر دو سید بزرگوار می‌دانستند که آغاز اقتدار مسلمین و تولد دوبارۀ جهان اسلام بیش از هر چیز در گرو همین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آنها و بلکه آرمان تمام مصلحان اسلامی، تولد دوبارۀ جهان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کار تشکیلاتی هم شباهتی دارند؟</w:t>
      </w:r>
    </w:p>
    <w:p>
      <w:pPr>
        <w:pStyle w:val="BookText"/>
        <w:rPr/>
      </w:pPr>
      <w:r>
        <w:rPr>
          <w:rFonts w:ascii="IRNazanin" w:hAnsi="IRNazanin" w:eastAsia="IRNazanin"/>
          <w:color w:val="111111"/>
          <w:sz w:val="28"/>
          <w:sz w:val="28"/>
          <w:szCs w:val="28"/>
          <w:rtl w:val="true"/>
          <w:lang w:bidi="fa-IR"/>
        </w:rPr>
        <w:t>هر دو مصلح بزرگ به اهمیت کار و مشکلات مبارزۀ خود واقف بودند و می‌دانستند در چه راه دشواری با آن همه پیچ و خمهای فرساینده، گام نهاده‌اند ولی هرگز حاضر نشدند که به دلیل مشکلات از هدف و آرمان خود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سید سازمان‌دهندۀ کوشا و ارگانیزاتور پرکاری بودند و همان طور که دیدیم، سید جمال با تشکیل حزب الوطنی الحرّ طبقه رنج‌دیده مصر را گرد آورد و امام موسی صدر نیز، با تأسیس حرکة المحرومین در لبنان، به شیعیان آن دیار روح تازه‌ای دمید و شخصیت فکری و اجتماعی و سیاسی آنها را به کلی تغییر 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می‌دانیم که هر دو بزرگوار با توطئه دشمنان خارجی و به دست دشمنان داخلی و مزدوران وابسته به استعمار و امپریالیسم، با وضعیت ناگوار و دردناک مشترکی روبه‌رو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جمال در سرای سلطان عثمانی به شهادت رسید و نخست، مظلومانه در مقبره‌ای گمنام در استانبول به خاک سپرده شد و بعدها، استخوان‌های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 و امام موسی صدر هم در لیبی توسط سرهنگ قذافی ربوده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تا چه اندازه با زندگی و افکار سید جمال</w:t>
      </w:r>
    </w:p>
    <w:p>
      <w:pPr>
        <w:pStyle w:val="BookText"/>
        <w:rPr/>
      </w:pPr>
      <w:r>
        <w:rPr>
          <w:rFonts w:ascii="IRNazanin" w:hAnsi="IRNazanin" w:eastAsia="IRNazanin"/>
          <w:color w:val="111111"/>
          <w:sz w:val="28"/>
          <w:sz w:val="28"/>
          <w:szCs w:val="28"/>
          <w:rtl w:val="true"/>
          <w:lang w:bidi="fa-IR"/>
        </w:rPr>
        <w:t>آشنا بود؟</w:t>
      </w:r>
    </w:p>
    <w:p>
      <w:pPr>
        <w:pStyle w:val="BookText"/>
        <w:rPr/>
      </w:pPr>
      <w:r>
        <w:rPr>
          <w:rFonts w:ascii="IRNazanin" w:hAnsi="IRNazanin" w:eastAsia="IRNazanin"/>
          <w:color w:val="111111"/>
          <w:sz w:val="28"/>
          <w:sz w:val="28"/>
          <w:szCs w:val="28"/>
          <w:rtl w:val="true"/>
          <w:lang w:bidi="fa-IR"/>
        </w:rPr>
        <w:t>به طور مشخص صحبتی پیش نیامد که بنده بتوانم آن را مطرح کنم اما اطلاعات ایشان درباره تاریخ و از جمله تاریخ معاصر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فردی مثل ایشان خودش را در معرض تحولات اجتماعی، فرهنگی، سیاسی و جهانی قرار دهد و از تاریخ تحولات جهان یا زندگی سید جمال اطلاعاتی نداشته باشد و یا از تجربههای گذشته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در آخرین نامه‌اش می‌نویسد که در شوره‌زار سلطنت بذری کاشت که به نتیجه نرسید، اما امام موسی صدر در مزرعه مردم بذر کاشتند و البته، با شوره‌زار سلطنتها و حکومت‌ها هم بی‌ارتباط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گفتگو می‌خواهم درباره دو نفر از نزدیکان امام موسی صدر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دربارۀ شهید چمران و رابطه او با امام موسی صدر بگویید و بفرمایید که رابطه شما با ایشان از کجا آغاز شد و چگونه تداوم یافت؟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سابقه آشنایی و رابطه امام موسی صدر با شهید چمران، من اطلاعات دقیقی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شهید چمران در بعضی از نامهها یا گزارشهای چاپ شده خود به آن اشارتهایی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نامههای </w:t>
      </w:r>
    </w:p>
    <w:p>
      <w:pPr>
        <w:pStyle w:val="BookText"/>
        <w:rPr/>
      </w:pPr>
      <w:r>
        <w:rPr>
          <w:rFonts w:ascii="IRNazanin" w:hAnsi="IRNazanin" w:eastAsia="IRNazanin"/>
          <w:color w:val="111111"/>
          <w:sz w:val="28"/>
          <w:sz w:val="28"/>
          <w:szCs w:val="28"/>
          <w:rtl w:val="true"/>
          <w:lang w:bidi="fa-IR"/>
        </w:rPr>
        <w:t>باقیمانده از ایشان روشن می‌شود که چقدر صادقانه، مخلصانه و عاشقانه به امام موسی صدر و راه و روش او ایمان و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موسی صدر در لبنان نبود، شهید چمران بسیار بعید بود که فضای وسیع دنیای غرب را که میدان کار و عمل بود، ترک کند و خود را در یک منطقه کوچک پرحادثه محصور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می‌دانیم این منطقه کوچک برای او یک دنیای بزرگ محسوب می‌شد و می‌توانست در سطوح مختلف سیاسی، اجتماعی، اقتصادی و نظامی 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شایستگی شهید چمران در پیشبرد مسائل مختلف، از جمله در امور حرکة المحرومین و سازمان أمل، نشانگر ماهیت چمران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آشنایی من با شهید چمران، به دوران دانشجویی وی در تهران و حضور دائم در مسجد هدایت و جلسات انجمنهای اسلامی دانشجویان برمی‌گردد که حقیر از قم می‌آمدم و مشتاقانه در آن جلسات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شبهای جمعه که از مسجد هدایت و درس تفسیر قرآن آیت‌الله طالقانی فارغ می‌شدیم، همراه ایشان و دیگر دوستان هم‌فکرشان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ابراهیم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کل نهضت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علی‌اکبر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محترم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حسن عرب‌زاده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منزل مرحوم آقای سید مهدی رضوی قمی که خانه وسیعی در شمیران،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می‌رفتیم که کسان دیگری مانند استاد جلال‌الدین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برجسته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آنجا حضور </w:t>
      </w:r>
    </w:p>
    <w:p>
      <w:pPr>
        <w:pStyle w:val="BookText"/>
        <w:rPr/>
      </w:pPr>
      <w:r>
        <w:rPr>
          <w:rFonts w:ascii="IRNazanin" w:hAnsi="IRNazanin" w:eastAsia="IRNazanin"/>
          <w:color w:val="111111"/>
          <w:sz w:val="28"/>
          <w:sz w:val="28"/>
          <w:szCs w:val="28"/>
          <w:rtl w:val="true"/>
          <w:lang w:bidi="fa-IR"/>
        </w:rPr>
        <w:t>می‌یافتند و جلسات پرباری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سید محمدباقر رضوی، یکی از فرزندان مرحوم رضوی قمی چون دانشجو بود، بانی خیر حضور ما در آن مجلس و محفل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اتاق دانشجویی در قسمت ورودی باغ مرحوم رضوی قمی پاتوق ما و دیگر دوستان بود که یکی از آنها، شهید مصطفی چمران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چمران پس از پیروزی انقلاب هم دیداری داشتید؟</w:t>
      </w:r>
    </w:p>
    <w:p>
      <w:pPr>
        <w:pStyle w:val="BookText"/>
        <w:rPr/>
      </w:pPr>
      <w:r>
        <w:rPr>
          <w:rFonts w:ascii="IRNazanin" w:hAnsi="IRNazanin" w:eastAsia="IRNazanin"/>
          <w:color w:val="111111"/>
          <w:sz w:val="28"/>
          <w:sz w:val="28"/>
          <w:szCs w:val="28"/>
          <w:rtl w:val="true"/>
          <w:lang w:bidi="fa-IR"/>
        </w:rPr>
        <w:t xml:space="preserve">علاوه بر دیدارهای مکرر شهید چمران در لبنان، پس از پیروزی انقلاب اسلامی در ایران و برگشت ایشان به تهران، بارها و بارها، چه در دوران نمایندگی مجلس و چه در دوران وزارت دفاع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را ترک کرد و به جبهه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شهید چمران ملاقات و دیدار داشتم که بخشی از خاطرات آن دوران را پس از شهادت ایشان در روزنامۀ اطلاعات منتشر ساختم و در مجموعه خاطرات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شخصیتهایی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مهدی بازرگان، دکتر یدالله سحابی، مهندس عزت‌الله سحابی و شهید دکتر کاظم سامی آورده‌ام که خوشبختانه اخیراً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سؤال اینکه آیا از حاج آقا رضا صدر و ویژگیهای او هم خاطره‌ای دارید؟ به هر حال، ایشان جدا از اینکه برادر امام موسی صدر بودند از برجستگیهای علمی و اخلاقی فراوانی نیز برخوردار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آیت‌الله سید رضا صدر یکی دو تا نیست و طبعاً نمی‌توان در پاسخ یک سؤال، آن هم در مصاحبه‌ای مربوط به شخصیتی دیگر، همه آنها را عنوان و مطرح ساخت ولی در کل می‌توان اشاره کرد که آیت‌الله سید رضا صدر یکی از علمای </w:t>
      </w:r>
    </w:p>
    <w:p>
      <w:pPr>
        <w:pStyle w:val="BookText"/>
        <w:rPr/>
      </w:pPr>
      <w:r>
        <w:rPr>
          <w:rFonts w:ascii="IRNazanin" w:hAnsi="IRNazanin" w:eastAsia="IRNazanin"/>
          <w:color w:val="111111"/>
          <w:sz w:val="28"/>
          <w:sz w:val="28"/>
          <w:szCs w:val="28"/>
          <w:rtl w:val="true"/>
          <w:lang w:bidi="fa-IR"/>
        </w:rPr>
        <w:t>برجسته و فرهیخته و آگاه و جامع الاطراف حوزه قم بودند که در صفا و صداقت و پاکی و بی‌اعتنایی به دنیا و القاب و عناوین حوزوی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هر شب پنج‌شنبه، در همان منزل پدری، درس اخلاق داشت و شاید صدها نفر از طلاب در آن شرکت می‌کردند و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مطرح‌شده در این جلسات عمدتاً اخلاقی بود و طبعاً، ضمائم علمی، حدیثی، تفسیری، اجتماعی و سیاسی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تکمیل‌شده این مباحث بعدها تحت عنوان مباحث شبهای پنج‌شنبه به شکل کتابهای مستقل و متعددی چاپ و منتشر شد و هنوز هم آن کتابها توسط حجت‌الاسلام والمسلمین جناب آقای سید باقر خسروشاهی، داماد معظم‌له،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تجدید چاپ می‌شود و در اختیار عموم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بی‌مناسبت نیست به یک خاطره جالب درباره ماجرایی که اتفاق افتاد، اشاره‌ای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به علت جنب و جوش طلبگی در دوران جوانی، برای مبارزه با فعالیتهای بهائی‌گری در ایران با استناد به فتوای تحریم هرگونه معامله با بهائیان، که توسط آیت‌الله بروجردی صادر شده بود، طی اعلامیّه مشروحی در رمضان المبارک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اعلام تحریم پپسی کولا پرداختم که بعدها انعکاس وسیعی در سراسر ایران یافت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تا آن زمان سابقه نداشت طلبۀ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کند و با استناد به فتاوی و اقوال علما، به تحریم </w:t>
      </w:r>
    </w:p>
    <w:p>
      <w:pPr>
        <w:pStyle w:val="BookText"/>
        <w:rPr/>
      </w:pPr>
      <w:r>
        <w:rPr>
          <w:rFonts w:ascii="IRNazanin" w:hAnsi="IRNazanin" w:eastAsia="IRNazanin"/>
          <w:color w:val="111111"/>
          <w:sz w:val="28"/>
          <w:sz w:val="28"/>
          <w:szCs w:val="28"/>
          <w:rtl w:val="true"/>
          <w:lang w:bidi="fa-IR"/>
        </w:rPr>
        <w:t xml:space="preserve">معامله با بهائیان حتی با تعیین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فقیه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این اعلامیه چون از حوزه منتشر شده بود، همه یا اغلب علما و فضلا از موضوع و محتوای آن آگاهی داشتند و نظراتی نوعاً مثبت و گاهی منفی در مورد آن ابراز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پنج‌شنبه، در همان جلسه فضلایی بیت صدر، آیت‌الله سید رضا صدر با لحن و صدای خاص خود، بر من اعتراض کردند که چرا اعلامیه تحریم منتشر ساخته‌ام و در همان جمع استدلال کردند که وقتی اعلامیۀ تحریمی به نام حوزه علمیه قم منتشر می‌شود، باید مانند اعلامیه تحریم تنباکو توسط میرزای شیرازی، با اثر قاطع و مثبت در میان مردم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پپسی کولا معلوم نیست که نتیجه مثبتی داشته باشد و مورد قبول مردم قرار 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پاسخ با توضیح عرض کردم که مرحوم میرزای شیرازی یک مرجع تقلید بود و طبعاً اعلامیه تحریمیۀ ایشان باید آن اثر خاص را داشته باشد ولی اعلامیه یک طلبه، آن هم با استناد به اقوال و آراء علمای دیگر، بی‌تردید آن اثر را نخواهد داشت اما بیان حقیقت و یا به اصطلاح، امر به معروف و نهی از منکر، نیازی به ابراز نظر مستقیم مراجع و علمای بزرگ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مقدورش باشد باید به نوبۀ خود اقدام کند و بنده چنین تشخیص دادم که این اعلامیه را چاپ کنم که اگر اثری داشت، مربوط به حوزه علمیه خواهد بود و اگر با واکنش مثبت مردم روبه‌رو نشد، اقدام یک طلبه کوچک بوده که </w:t>
      </w:r>
    </w:p>
    <w:p>
      <w:pPr>
        <w:pStyle w:val="BookText"/>
        <w:rPr/>
      </w:pPr>
      <w:r>
        <w:rPr>
          <w:rFonts w:ascii="IRNazanin" w:hAnsi="IRNazanin" w:eastAsia="IRNazanin"/>
          <w:color w:val="111111"/>
          <w:sz w:val="28"/>
          <w:sz w:val="28"/>
          <w:szCs w:val="28"/>
          <w:rtl w:val="true"/>
          <w:lang w:bidi="fa-IR"/>
        </w:rPr>
        <w:t>تأثیرگذار نبوده است و به حیثیت و مقام کل حوزه لطمه‌ای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صدر با بیانات حقیر قانع نشد و بنده با اعتراض ایشان دست از حرف خود برنداشتم و جلسه با نزدیک شدن به اذان مغرب و نیز توزیع چای بین حضار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تابستان فرا رسید و من به تبریز رفتم، در آنجا دیدم که بقالیها نوعاً پپسی کولا نمی‌آورند و نمی‌فروشند و این موجب دلگرمی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دیگر هم خبر رسید که اعلامیه تأثیر مثبتی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مشهد مقدس این اعلامیه را که برای آیت‌الله سید علی خامنه‌ای فرستاده بودم، توسط ایشان توزیع و پخش شد که باز با پاسخ مثبت روبه‌رو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را در خاطرات مستند درباره آیت‌الله خامنه‌ای، که قرار بود منتشر گردد،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اصفهان، شیراز، یزد، کرمان، کاشان و شهرهای آذربایجان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به پایان رسید و من به قم برگشتم و با اشتیاق در جلسه غروبیۀ بیت صدر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یا سوم که تعداد حضار از فضلا زیاد بود، پس از تعارفات معمول، ناگهان آیت‌الله سید رضا صدر باز با همان لحن و صوت و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خسروشاهی، من یک عذرخواهی به شما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عنوان نوجوانی در یک محفل فضلایی اساتید شرکت می‌کردم، با تعجب عرض کردم قربان، چه عذرخواهی؟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رضا صدر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سه ماه قبل در همین جلسه و با حضور همین آقایان با لحن تندی به جناب‌عالی اعتراض کردم که چرا اعلامیه تحریم پپسی کولا را چاپ کرده‌اید و جناب‌عالی با </w:t>
      </w:r>
    </w:p>
    <w:p>
      <w:pPr>
        <w:pStyle w:val="BookText"/>
        <w:rPr/>
      </w:pPr>
      <w:r>
        <w:rPr>
          <w:rFonts w:ascii="IRNazanin" w:hAnsi="IRNazanin" w:eastAsia="IRNazanin"/>
          <w:color w:val="111111"/>
          <w:sz w:val="28"/>
          <w:sz w:val="28"/>
          <w:szCs w:val="28"/>
          <w:rtl w:val="true"/>
          <w:lang w:bidi="fa-IR"/>
        </w:rPr>
        <w:t>نجابت ذاتی توضیحاتی دادید که من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می‌خواهم ضمن عذرخواهی اعلام کنم که الحمدلله آن اعلامیه شما طبق اطلاعاتی که بر من رسیده، تأثیر بسیاری در نقاط مختلف کشور داشته است و علاوه بر آن اطلاعات، من شخصاً در دماوند و اوشان فشم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تهران، عمداً به چند مغازه بقالی و محل توزیع نوشابهها می‌رفتم و از پپسی کولا می‌پرسیدم که چرا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که هر کدام در گوشه‌ای از شهری بودند، با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نمی‌دانید که حوزه علمیه قم آن را تحریم کرده است؟ پس از آنکه آن اعلامیه به دست ما رسید، از آوردن و فروختن پپسی کولا خودداری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به علم الیقین رسیدم که نیت شما خالص بوده و اثر بسیار مثبتی در این امر از خود به یادگار گذاشته است و باید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جزاکم الله عن الاسلام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آقایان محترم هم مطلب فوق را تأیید کرده و اعلام داشتند در تابستان به شهرهایی که رفته بودند، از پپسی کولا در آن شهرها خبری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در آن جلسه بسیار شرمنده شدم، به ویژه که لحن عذرخواهی آیت‌الله سید رضا صدر خیلی صادقانه و متواضعانه بود و واقعاً بنده را شرمنده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ثابت پاسال، سرمایه‌دار بهائی که پپسی کولا را هم تولید و توزیع می‌کرد، طبق اسناد ساواک، خیلی تلاش کرده بود که از آثار منفی این اعلامیه بکاهد ولی موفق نشده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و لطف حضرت‌عالی سپاسگزارم</w:t>
      </w:r>
      <w:r>
        <w:rPr>
          <w:rFonts w:eastAsia="IRNazanin" w:cs="IRNazanin"/>
          <w:color w:val="111111"/>
          <w:sz w:val="28"/>
          <w:szCs w:val="28"/>
          <w:rtl w:val="true"/>
          <w:lang w:bidi="fa-IR"/>
        </w:rPr>
        <w:t xml:space="preserve">. </w:t>
      </w:r>
      <w:bookmarkStart w:id="35" w:name="pg10690_102818"/>
    </w:p>
    <w:p>
      <w:pPr>
        <w:pStyle w:val="Heading2"/>
        <w:numPr>
          <w:ilvl w:val="1"/>
          <w:numId w:val="1"/>
        </w:numPr>
        <w:rPr/>
      </w:pPr>
      <w:bookmarkStart w:id="36" w:name="__RefHeading___Toc1532743_1051229030"/>
      <w:bookmarkStart w:id="37" w:name="_Toc12"/>
      <w:bookmarkEnd w:id="35"/>
      <w:bookmarkEnd w:id="36"/>
      <w:r>
        <w:rPr>
          <w:rtl w:val="true"/>
        </w:rPr>
        <w:t>پیوست‌ها</w:t>
      </w:r>
      <w:bookmarkEnd w:id="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532745_1051229030"/>
      <w:bookmarkStart w:id="39" w:name="_Toc13"/>
      <w:bookmarkEnd w:id="38"/>
      <w:r>
        <w:rPr>
          <w:rtl w:val="true"/>
        </w:rPr>
        <w:t>اشاره</w:t>
      </w:r>
      <w:bookmarkEnd w:id="3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0690_102820"/>
      <w:bookmarkStart w:id="41" w:name="pg10690_102820"/>
      <w:bookmarkEnd w:id="41"/>
    </w:p>
    <w:p>
      <w:pPr>
        <w:pStyle w:val="Heading3"/>
        <w:numPr>
          <w:ilvl w:val="2"/>
          <w:numId w:val="1"/>
        </w:numPr>
        <w:rPr/>
      </w:pPr>
      <w:bookmarkStart w:id="42" w:name="pg10690_102820"/>
      <w:bookmarkStart w:id="43" w:name="__RefHeading___Toc1532747_1051229030"/>
      <w:bookmarkStart w:id="44" w:name="_Toc14"/>
      <w:bookmarkEnd w:id="42"/>
      <w:bookmarkEnd w:id="43"/>
      <w:r>
        <w:rPr>
          <w:rtl w:val="true"/>
        </w:rPr>
        <w:t xml:space="preserve">پیوست </w:t>
      </w:r>
      <w:r>
        <w:rPr/>
        <w:t>1</w:t>
      </w:r>
      <w:r>
        <w:rPr>
          <w:rtl w:val="true"/>
        </w:rPr>
        <w:t xml:space="preserve"> : </w:t>
      </w:r>
      <w:r>
        <w:rPr>
          <w:rtl w:val="true"/>
        </w:rPr>
        <w:t>امام موسی صدر و گفتمان مشترک ادیان</w:t>
      </w:r>
      <w:bookmarkEnd w:id="44"/>
    </w:p>
    <w:p>
      <w:pPr>
        <w:pStyle w:val="Heading4"/>
        <w:numPr>
          <w:ilvl w:val="3"/>
          <w:numId w:val="1"/>
        </w:numPr>
        <w:rPr/>
      </w:pPr>
      <w:bookmarkStart w:id="45" w:name="__RefHeading___Toc1532749_1051229030"/>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در سی‌ام بهمن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رهبر شیعیان لبنان،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روزه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در کلیسایی حضور یافت و به سخنرانی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در سی‌ام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مناسبت چهلمین سال ایراد آن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علمی ادیان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همایشی در سالن اجتماعات انجمن برگزار نمود که گروهی از فضلا و طلاب در آن حضور یافتند و اساتید محترم به ایراد سخنرانی پرداختند و بانوی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موسی صدر، هم مطالبی در این رابطه بیان 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می‌خوانید متن سخنرانی استاد سید هادی خسروشاهی است که در این مراسم ایراد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بررسی‌های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آن را در اختیار ما قرار داده است که جهت استفاده علاقمندان چاپ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موضوع این همایش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علمی ادیان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سالن اجتماعات این مرکز برگزار می‌شود، امام موسی صدر و گفتمان مشترک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موضوع،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مستند ما آیۀ شریفه‌ای می‌تواند باشد که در آن اهل کتاب به گرایش به سوی کلمه‌ای مشترک، که همان عبادت و پرستش خداوند یکتا است،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أَهْلَ الْكِتَابِ تَعَالَوْا إِلَى كَلِمَةٍ سَوَاءٍ بَينَنَا وَبَينَكُمْ أَلَّا نَعْبُدَ إِلَّا اللهَ وَلَا نُشْرِكَ بِهِ شَيئًا وَلَا يتَّخِذَ بَعْضُنَا بَعْضًا أَرْبَابًا مِنْ دُونِ اللهِ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البته توجه داریم که همۀ صاحبان یا پیروان ادیان ابراهیمی، مدعی هستند و یا اصولاً جملگی بر این باورند که علی‌رغم تعاریف و شکلیات، آنها هم خداوند یکتا را می‌پرستند و بدین ترتیب این نقطه و محور اساسی مورد خواست قرآنی، می‌تواند بهم پیوستگی و سرآغاز گفتمان مثبت و مشترک ادیان به شمار آید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پس از هجرت از قم و استقرار در لبنان، که در واقع مرکز مسیحیت در خاورمیانه به شمار می‌آمد، با استناد به این آیه شریفه، روابط صمیمانه‌ای با همۀ فرق مسیحی که تجسم اصلی اهل کتاب هستند، برقرار ساخت و سخنرانی چهل سال قبل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کلیسای کبوشپین بیروت در همین راستا بود که در </w:t>
      </w:r>
    </w:p>
    <w:p>
      <w:pPr>
        <w:pStyle w:val="BookText"/>
        <w:rPr/>
      </w:pPr>
      <w:r>
        <w:rPr>
          <w:rFonts w:ascii="IRNazanin" w:hAnsi="IRNazanin" w:eastAsia="IRNazanin"/>
          <w:color w:val="111111"/>
          <w:sz w:val="28"/>
          <w:sz w:val="28"/>
          <w:szCs w:val="28"/>
          <w:rtl w:val="true"/>
          <w:lang w:bidi="fa-IR"/>
        </w:rPr>
        <w:t>آغاز ایام روزه مسیحیان و خطبه موعظه، در آن مراسم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شخصیت‌های برجسته، در بالاترین سطوح مذهبی و سیاسی در مراسم روزه شرکت داشتند و از امام موسی صدر به عنوان نماد واقعی گفتگو، همزیستی یا تعایش، تجلیل به عمل آوردند و شارل حلو، رئیس جمهور مسیحی لبنان، در این رابطه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نخستین بار در تاریخ مسیحیت می‌بینم که یک روحانی غیر کاتولیک در یک کلیسای کاتولیک و برای جمعی از مؤمنان مسیحی در جایگاه موعظه سخن می‌گوید و این اتفاق نه تنها اعجاب‌انگیز بلکه موجب تأمل و تفکر عمیق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در آن روز تاریخی مراسم روزه، با توجه به محتوای آن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در خدمت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 که در آغاز آن امام صدر پس از ابراز اخلاص و نیایش به پیشگاه خداوند همگان، به علت بسترسازی برای قرار گرفتن مسلمانان و اهل کتاب در کنار یکدیگر، در راستای خدمت به خلق، و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خوشبختی انسان‌ها، شکر و سپاس فراوان به جای آورد و سپس به بیان مقدمه‌ای کوتاه پرداخته و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گرد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ادیان برای او آمده‌اند، ادیانی که یکی بوده‌اند و هر کدام ظهور دیگری را بشارت می‌داده است و یکدیگر را تصدیق و تأیید می‌کرده‌اند و خداوند به وسیله همین ادیان، توده‌های مردم را از تاریکی ظلمت به سوی نور هدایت رهنمون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صدر در این سخنرانی، پس از این مقدمه، به اصل مسئله که وحدت اهداف همۀ ادیان الهی و ابراهیمی است، 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ادیان یکی بودند؛ زیرا نقطه آغاز همه آنها، یعنی خداوند متعال یکی است، هدف آن‌ها، یعنی نجات انسان، یکی است و بستر زندگی و تکامل آنها یعنی جهان هستی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وحدت فراگیر، چرا پیروان آنها در کنار هم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صدر به عامل اصلی تفرقه و تضاد بعدی در بین انسان‌ها و صاحبان ادیان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هدف را فراموش کردیم و از خدمت به انسان دور شدیم، خداوند هم از ما دور شد و در واقع ما را به خاطر اعمال خودمان،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راه‌های گوناگون رفتیم و به بخش‌های مختلف بدل شدیم و جهان واحد را پاره پاره کردیم و به خاطر منافع خصوصی خود، معبودهای دیگری به جز خداوند، انتخاب کردیم و در نتیجه انسان را به نابودی کشاندیم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توضیح لازم در این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انسان و دوری آن از خدای مهربان یگانه، راه نجات و اصلاح را بیان می‌کند که بازگشت به خدای یگانه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نجات از عذاب و کیفر طبیعی اعمال ناشایست خود، و برای خدمت به انسان مستضعفِ رو به نابودی، باید به خویشتن خویش برگردیم که هدف ادیان و خواست الهی در مورد بشر، همین بازگشت به اصل و وحدت و تعایش مبارک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در این سخن کوتاه قصد ندارم که همۀ مطالب سخنرانی </w:t>
      </w:r>
    </w:p>
    <w:p>
      <w:pPr>
        <w:pStyle w:val="BookText"/>
        <w:rPr/>
      </w:pPr>
      <w:r>
        <w:rPr>
          <w:rFonts w:ascii="IRNazanin" w:hAnsi="IRNazanin" w:eastAsia="IRNazanin"/>
          <w:color w:val="111111"/>
          <w:sz w:val="28"/>
          <w:sz w:val="28"/>
          <w:szCs w:val="28"/>
          <w:rtl w:val="true"/>
          <w:lang w:bidi="fa-IR"/>
        </w:rPr>
        <w:t>ایشان را در کلیسای مزبور، نقل کنم اما بی‌مناسبت نیست سطوری که در رابطه با علت حضور در کلیسا بیان داشته‌اند، عیناً نقل شود، تا هدف نهایی وی از این اقدام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در کلیسا، در ایام روزه، در مراسم وعظ دینی و بنا به دعوت مسئولان متعهد حاضر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خود را در کنار شما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اندرزگو و هم اندرزپذیر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خود سخن می‌گویم و با قلب خود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ما است بدان گوش فرا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لبنان است، شهر دیدار، شهر انسان، وطن رنج‌دیدگان و پناهگاه ترسیدگان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افق بلند می‌توانیم شنوای پیام‌های اصیل آسمان باشیم، زیرا که اکنون ما همه به سرچشمه‌ها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مسیح است که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محبت خدا با دوست نداشتن انسان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ندایی دیگر از پیامبر رحمت ما اوج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کسی که سیر بر بستر خواب رود، اما همسایه او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هر دو صدا در بستر زمان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آوا بوده‌اند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کلماتی در این رابطه از پاپ ژان پل دوم نقل می‌کند و بعد به مسئله اصلی یعنی انسان و نیازمندی‌ها و توانمندی‌های آن می‌پردازد و راه رهایی را در تعایش و اعتدال دعوت می‌داند و آن را حاصل درک وضعیت دیگران می‌خواند که باعث می‌گردد انسان درد دیگران را درد خود بداند و همین دعوت است که انسان را به روزه‌داری می‌خواند و این اعتدال است که </w:t>
      </w:r>
      <w:bookmarkStart w:id="47" w:name="pg10690_102825"/>
    </w:p>
    <w:p>
      <w:pPr>
        <w:pStyle w:val="BookText"/>
        <w:rPr/>
      </w:pPr>
      <w:bookmarkEnd w:id="47"/>
      <w:r>
        <w:rPr>
          <w:rFonts w:ascii="IRNazanin" w:hAnsi="IRNazanin" w:eastAsia="IRNazanin"/>
          <w:color w:val="111111"/>
          <w:sz w:val="28"/>
          <w:sz w:val="28"/>
          <w:szCs w:val="28"/>
          <w:rtl w:val="true"/>
          <w:lang w:bidi="fa-IR"/>
        </w:rPr>
        <w:t>ضامن صحت رشد هماهنگ فرد و ضامن رشد هماهنگ جوامع بشری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البته خلاصه و اشاره‌ای کوتاه به مفاهیم مطرح شده در یک سخنرانی ایشان در یک کلیسا در بیروت بود، ولی باید دید که آیا امام صدر فقط به همین یک سخنرانی در یک کلیسای بیروت بسنده کرده بود و یا هدف را در جاهای دیگر نیز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نمود؟</w:t>
      </w:r>
    </w:p>
    <w:p>
      <w:pPr>
        <w:pStyle w:val="Heading4"/>
        <w:numPr>
          <w:ilvl w:val="3"/>
          <w:numId w:val="1"/>
        </w:numPr>
        <w:rPr/>
      </w:pPr>
      <w:bookmarkStart w:id="48" w:name="__RefHeading___Toc1532751_1051229030"/>
      <w:bookmarkStart w:id="49" w:name="_Toc16"/>
      <w:bookmarkEnd w:id="48"/>
      <w:r>
        <w:rPr>
          <w:rtl w:val="true"/>
        </w:rPr>
        <w:t>حضور در مجامع مسیحی لبنان</w:t>
      </w:r>
      <w:bookmarkEnd w:id="49"/>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کلیسای بیروت نبود که امام موسی صدر در آن حضور یافت و به موعظه پرداخت بلکه در شهرهای دیگر لبنان و یا کشورهای آفریقایی و عربی که به آن‌ها سفر می‌کرد، همواره برای تقریب بین ادیان ابراهیمی، در کلیساها و مراکز فرهنگی مسیحیان حضور می‌یافت و با آنها تماس می‌گرفت و برای آنها سخنرانی می‌کرد که در دو سه مورد آن اینجانب هم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در بیروت، همراه ایشان به دانشکده‌ای رفتیم که مربوط به آباء کلیسا بود و چند صد نفر از مردان و زنان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بی‌حجاب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داشتند و امام صدر، حدود یک ساعت برای آنها سخنرانی کرد و در تبیین مطالب مطرح شده، به سخنان عیسی و محمد، استناد می‌نمود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دیگر، همراه ایشان به شهر صور در جنوب لبنان رفتیم و میهمان شهید مصطفی چمران در مدرسه فنی که آن را اداره می‌کرد، </w:t>
      </w:r>
    </w:p>
    <w:p>
      <w:pPr>
        <w:pStyle w:val="BookText"/>
        <w:rPr/>
      </w:pPr>
      <w:r>
        <w:rPr>
          <w:rFonts w:ascii="IRNazanin" w:hAnsi="IRNazanin" w:eastAsia="IRNazanin"/>
          <w:color w:val="111111"/>
          <w:sz w:val="28"/>
          <w:sz w:val="28"/>
          <w:szCs w:val="28"/>
          <w:rtl w:val="true"/>
          <w:lang w:bidi="fa-IR"/>
        </w:rPr>
        <w:t>بودیم و هدف از این سفر ایراد سخنرانی درباره مسئله فلسطین و آوارگان فلسطینی ساکن در اردوگاه‌های اطراف 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 پیش از آغاز برنامه اصلی، 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اسقفی در این شهر هست که وقتی من از قم به عنوان طلبه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اینجا آمدم، به دیدن من آمد و خیلی با ما همکاری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من در بیروت و مسئول مجلس اعلای شیعیان هستم، بی‌مناسبت نیست که به دیدار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با کمال میل آن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آن روز، یک مراسم ویژه در منزل اسقف برگزار شده بود و وقتی ما به آنجا رسیدیم اسقف و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مسیحی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امام صدر شتافتند و از او همچون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نمودند که نشان می‌داد اعتدال و تعایش، چه آثار مثبتی می‌تواند داشته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 سال بعد، در الجزایر، شهر تیزی اوزو، که برای شرکت در مراسم ده روزه کنفرانس ملتقی الفکر الاسلامی رفته بودیم، ایشان پس از پایان جلسه رسمی مؤتمر، شب به مدرسه دخترانه‌ای رفت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مبشران مسیحی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بود و اکثریت حضار، مسیحی و یا فارغ التحصیلان آن مدرسه بودند و ایشان برای آنها سخنرانی کرد و از حقوق زنان در نزد پیامبران آسمانی سخن گفت و زنان و دختران، با اشتیاق خواستار استمرار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دیگر شدند که امام، باز دو سه بار دیگر، به آن مدرسه رفت و با دختران مسیحی به گفتگو پرداخت</w:t>
      </w:r>
      <w:r>
        <w:rPr>
          <w:rFonts w:eastAsia="IRNazanin" w:cs="IRNazanin"/>
          <w:color w:val="111111"/>
          <w:sz w:val="28"/>
          <w:szCs w:val="28"/>
          <w:rtl w:val="true"/>
          <w:lang w:bidi="fa-IR"/>
        </w:rPr>
        <w:t xml:space="preserve">. </w:t>
      </w:r>
      <w:bookmarkStart w:id="50" w:name="pg10690_102827"/>
    </w:p>
    <w:p>
      <w:pPr>
        <w:pStyle w:val="BookText"/>
        <w:rPr/>
      </w:pPr>
      <w:bookmarkEnd w:id="50"/>
      <w:r>
        <w:rPr>
          <w:rFonts w:ascii="IRNazanin" w:hAnsi="IRNazanin" w:eastAsia="IRNazanin"/>
          <w:color w:val="111111"/>
          <w:sz w:val="28"/>
          <w:sz w:val="28"/>
          <w:szCs w:val="28"/>
          <w:rtl w:val="true"/>
          <w:lang w:bidi="fa-IR"/>
        </w:rPr>
        <w:t xml:space="preserve">البته من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ناآشنا با شرایط روز در جوامع دیگر و با باورهای دیگر، به عنوان سؤال، ولی در واقع به قصد اعتراض، این مسئله را مطرح کردم که چرا ایشان در این قبیل محافل مسیحی، آن هم در بین دختران و زنان اغلب بی‌حجاب، شرکت می‌کنند؟</w:t>
      </w:r>
    </w:p>
    <w:p>
      <w:pPr>
        <w:pStyle w:val="BookText"/>
        <w:rPr/>
      </w:pPr>
      <w:r>
        <w:rPr>
          <w:rFonts w:ascii="IRNazanin" w:hAnsi="IRNazanin" w:eastAsia="IRNazanin"/>
          <w:color w:val="111111"/>
          <w:sz w:val="28"/>
          <w:sz w:val="28"/>
          <w:szCs w:val="28"/>
          <w:rtl w:val="true"/>
          <w:lang w:bidi="fa-IR"/>
        </w:rPr>
        <w:t>و امام درباره علت شرکت و حضورش، با لطافت خاصی که در بیان و نگاه داشت،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با این‌ها سخن نگوییم پس حقایق اسلام را چه کسی با اینها مطرح کند؟ همان مبشران و پدران روحانی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این نوع برخورد انسانی با صاحبان و پیروان مکاتب آسمانی، آثار مثبت بسیاری داشت که بعضی از شخصیت‌های برجسته مسیحی در لبنان، به آن اشاره می‌کنند</w:t>
      </w:r>
      <w:r>
        <w:rPr>
          <w:rFonts w:eastAsia="IRNazanin" w:cs="IRNazanin"/>
          <w:color w:val="111111"/>
          <w:sz w:val="28"/>
          <w:szCs w:val="28"/>
          <w:rtl w:val="true"/>
          <w:lang w:bidi="fa-IR"/>
        </w:rPr>
        <w:t>.</w:t>
      </w:r>
    </w:p>
    <w:p>
      <w:pPr>
        <w:pStyle w:val="Heading4"/>
        <w:numPr>
          <w:ilvl w:val="3"/>
          <w:numId w:val="1"/>
        </w:numPr>
        <w:rPr/>
      </w:pPr>
      <w:bookmarkStart w:id="51" w:name="__RefHeading___Toc1532753_1051229030"/>
      <w:bookmarkStart w:id="52" w:name="_Toc17"/>
      <w:bookmarkEnd w:id="51"/>
      <w:r>
        <w:rPr>
          <w:rtl w:val="true"/>
        </w:rPr>
        <w:t>کاردینال سمعان نصر</w:t>
      </w:r>
      <w:bookmarkEnd w:id="52"/>
    </w:p>
    <w:p>
      <w:pPr>
        <w:pStyle w:val="BookText"/>
        <w:rPr/>
      </w:pPr>
      <w:r>
        <w:rPr>
          <w:rFonts w:ascii="IRNazanin" w:hAnsi="IRNazanin" w:eastAsia="IRNazanin"/>
          <w:color w:val="111111"/>
          <w:sz w:val="28"/>
          <w:sz w:val="28"/>
          <w:szCs w:val="28"/>
          <w:rtl w:val="true"/>
          <w:lang w:bidi="fa-IR"/>
        </w:rPr>
        <w:t xml:space="preserve">مدیر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روابط امام موسی صدر با مسیحیان در یادداشتی پس از ربوده شدن ایشان توسط سرهنگ تبهکار لیبیایی، مطالبی را مطرح ساخت که نشان می‌دهد امام موسی صدر علاوه بر بیروت، در نقاط دیگر نیز با اهل کتاب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کاردینال نصر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رابطه علامه سید موسی صدر با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زیادی می‌توان گفت اما من به طور اجمال اشاره می‌کنم که ما همواره </w:t>
      </w:r>
      <w:bookmarkStart w:id="53" w:name="pg10690_102828"/>
    </w:p>
    <w:p>
      <w:pPr>
        <w:pStyle w:val="BookText"/>
        <w:rPr/>
      </w:pPr>
      <w:bookmarkEnd w:id="53"/>
      <w:r>
        <w:rPr>
          <w:rFonts w:ascii="IRNazanin" w:hAnsi="IRNazanin" w:eastAsia="IRNazanin"/>
          <w:color w:val="111111"/>
          <w:sz w:val="28"/>
          <w:sz w:val="28"/>
          <w:szCs w:val="28"/>
          <w:rtl w:val="true"/>
          <w:lang w:bidi="fa-IR"/>
        </w:rPr>
        <w:t>در مناسبت‌های متعدد و مختلفی با چهره نورانی ایشان مواجه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ایشان در خانه جوانان کلیسا و نیز حضور وی در صومعه راهبه‌های کلیسا و شرکت در میزگرد فرهنگی در انجمن فرهنگی مسیحیان جونیه، که من شخصاً آن را اداره می‌کردم، از این موارد بود و این روش نشان می‌داد که ما فقط در برابر یک روحانی مسلمان قرار نداریم بلکه امام صدر یک انسان روشنفکر واقعی بود که نسبت به همه ادیان به ویژه مسیحیت دیدگاهی روشن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از امام صدر این است که او مردی راست‌کردار با اخلاقی نیکو و دستانی پاک بود و ما مسیحیان، به رهنمودهای ایشان گوش فرا می‌دادیم و به عنوان دستورالعملی برای زندگی‌مان، آن‌ها را می‌پذیرفتیم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ایشان دعوت ما را پذیرفت و در صومعه راهبه‌ها سخنرانی کرد، همه راهبه‌ها پس از شنیدن سخنان ایشان، آرامش خوشایندی داشتند گویی که به سخنان یک روحانی مسیحی گوش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کشیشان کلیسای مخلصیه به خود می‌بالیم که با امام صدر آشنا بودیم و آرزوی بازگشت ایشان را داریم که او می‌تواند لبنانی‌ها را از نو متحد سازد</w:t>
      </w:r>
      <w:r>
        <w:rPr>
          <w:rFonts w:eastAsia="IRNazanin" w:cs="IRNazanin"/>
          <w:color w:val="111111"/>
          <w:sz w:val="28"/>
          <w:szCs w:val="28"/>
          <w:rtl w:val="true"/>
          <w:lang w:bidi="fa-IR"/>
        </w:rPr>
        <w:t>.»</w:t>
      </w:r>
    </w:p>
    <w:p>
      <w:pPr>
        <w:pStyle w:val="Heading4"/>
        <w:numPr>
          <w:ilvl w:val="3"/>
          <w:numId w:val="1"/>
        </w:numPr>
        <w:rPr/>
      </w:pPr>
      <w:bookmarkStart w:id="54" w:name="__RefHeading___Toc1532755_1051229030"/>
      <w:bookmarkStart w:id="55" w:name="_Toc18"/>
      <w:bookmarkEnd w:id="54"/>
      <w:r>
        <w:rPr>
          <w:rtl w:val="true"/>
        </w:rPr>
        <w:t>کاردینال گریگوری حداد</w:t>
      </w:r>
      <w:bookmarkEnd w:id="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کاردینال نصر، کاردینال گریگوری حداد، مسئول کلیسای روم کاتولیک در صور هم در یادداشتی، درباره عملکرد امام </w:t>
      </w:r>
    </w:p>
    <w:p>
      <w:pPr>
        <w:pStyle w:val="BookText"/>
        <w:rPr/>
      </w:pPr>
      <w:r>
        <w:rPr>
          <w:rFonts w:ascii="IRNazanin" w:hAnsi="IRNazanin" w:eastAsia="IRNazanin"/>
          <w:color w:val="111111"/>
          <w:sz w:val="28"/>
          <w:sz w:val="28"/>
          <w:szCs w:val="28"/>
          <w:rtl w:val="true"/>
          <w:lang w:bidi="fa-IR"/>
        </w:rPr>
        <w:t>موسی صدر برای رفع ناهنجاری‌های اجتماعی در منطقه صور، به دو موضوع اشاره می‌کند و هدف خود را از سفر به صور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بیروت برای آشنایی با کسی که سید موسی صدر نامیده می‌شد، به صور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 دو موضوع را که نوعی ناهنجاری اجتماعی غم‌انگیزی به وجود آورده بود با اقدام شجاعانه خود</w:t>
      </w:r>
    </w:p>
    <w:p>
      <w:pPr>
        <w:pStyle w:val="BookText"/>
        <w:rPr/>
      </w:pPr>
      <w:r>
        <w:rPr>
          <w:rFonts w:ascii="IRNazanin" w:hAnsi="IRNazanin" w:eastAsia="IRNazanin"/>
          <w:color w:val="111111"/>
          <w:sz w:val="28"/>
          <w:sz w:val="28"/>
          <w:szCs w:val="28"/>
          <w:rtl w:val="true"/>
          <w:lang w:bidi="fa-IR"/>
        </w:rPr>
        <w:t>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تکدی‌گری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باعث شد گدایان حرفه‌ای از ادامه کار باز بمانند و کسانی که نیاز واقعی داشتند به انجمن مراجعه کنند و متناسب با نیازشان، کمک ماهانه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فرقه‌گرایی تجارتی و جداسازی مذهبی افراد یک جامعه و یک قبیله و یک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 بعضی از شیعیان از خرید اجناس مورد نیاز خود از مغازه‌های مسیحیان خودداری می‌کردند و یا با ناپاک خواندن محصولات آنها، از خوردن و آشامیدن تولیدات آنان اجتناب می‌ورزیدند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صدر با یک اقدام شجاعانه دیگر، ضمن اقدام به خرید از مغازه‌های مسیحی، به یک بستنی‌فروشی مسیحی رفت و مقداری بستنی خرید و در همانجا نشست و در برابر دیدگان همه، اعم از مسیحی و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بستنی را خورد تا در عمل نشان </w:t>
      </w:r>
    </w:p>
    <w:p>
      <w:pPr>
        <w:pStyle w:val="BookText"/>
        <w:rPr/>
      </w:pPr>
      <w:r>
        <w:rPr>
          <w:rFonts w:ascii="IRNazanin" w:hAnsi="IRNazanin" w:eastAsia="IRNazanin"/>
          <w:color w:val="111111"/>
          <w:sz w:val="28"/>
          <w:sz w:val="28"/>
          <w:szCs w:val="28"/>
          <w:rtl w:val="true"/>
          <w:lang w:bidi="fa-IR"/>
        </w:rPr>
        <w:t>دهد که این محصول تولیدی مسیحی نه تنها نجس نیست، بلکه می‌توان از آن به راحتی و آرامی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کاردینال گریگوری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صور یک حرکت اجتماعی، برای مبارزه با فرقه‌گرایی و تلاش برای توسعه اقتصادی مردم آغاز کرده بودیم و از آقای صدر پرسیدیم که آیا حاضر است در این حرکت، ما را یاری کند؟ و او ضمن دادن پاسخ مثبت، با کمال میل و علاقه در جلسات شورای مرکزی حرکت اجتماعی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البته نمونه‌هایی از نوع برخورد ایشان با مسیحیان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موضوع مطرح شده توسط کاردینال حداد، در کنفرانس ملتقی الفکر الاسلامی الجزایر، که فرصت زیادی بود تا در خدمتشان باشیم، من روزی در مورد صحت خبر و علت بستنی خوردن ایشان در یک کافی‌شاپ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یک عده از جوانان ما، به این هموطن‌ان با چشم غیر مطلوبی می‌نگریستند و غذای آنان را نجس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بیدارسازی آنان به این کار اقدام کردم که خوشبختانه آثار مثبت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پرسیدم جنابعالی از لحاظ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کتاب را پاک می‌دانید؟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رابطه نص صریح آیۀ قرآنی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أُحِلَّ لَكُمُ الطَّیبَاتُ وَطَعَامُ الَّذِینَ أُوتُوا الْكِتَابَ حِلٌّ لَكُمْ وَطَعَامُكُمْ حِلٌّ لَهُمْ وَالْمُحْصَنَاتُ مِنَ الْمُؤْمِنَاتِ وَالْمُحْصَنَاتُ مِنَ الَّذِینَ أُوتُوا الْكِتَابَ مِنْ </w:t>
      </w:r>
    </w:p>
    <w:p>
      <w:pPr>
        <w:pStyle w:val="BookText"/>
        <w:rPr/>
      </w:pPr>
      <w:r>
        <w:rPr>
          <w:rFonts w:ascii="Amiri" w:hAnsi="Amiri" w:eastAsia="Amiri" w:cs="Amiri"/>
          <w:color w:val="111111"/>
          <w:sz w:val="28"/>
          <w:sz w:val="28"/>
          <w:szCs w:val="28"/>
          <w:rtl w:val="true"/>
          <w:lang w:bidi="ar-SA"/>
        </w:rPr>
        <w:t>قَبْلِكُمْ إِذَا آتَیتُمُوهُنَّ أُجُورَهُنَّ مُحْصِنِینَ غَیرَ مُسَافِحِینَ وَلَا مُتَّخِذِی أَخْدَانٍ وَمَنْ یكْفُرْ بِالْإِیمَانِ فَقَدْ حَبِطَ عَمَلُهُ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آیه دلالت صریح بر طهارت اهل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 مشروعیت ازدواج با زنان اهل کتاب هم، که همراه با تماس جسمانی است، نشان می‌دهد که اصولاً مسئله نجاست ذاتی مطرح نیست، بلکه عرضی و ناشی از نوعی ناپاکی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بعد اشاره کردند به روایتی از امام صادق علیه السلام که در پاسخ پرسشگر، که می‌پرسد طعام اهل کتاب را می‌توان خورد یا نه؟،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تترکه، تتنزّه عنه ان فی آنیتهم الخمر 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اجتناب کن که در ظرف آنها شراب و گوشت خوک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هم همین آیه و روایت را دلیل بر طهارت ذاتی اهل کتاب می‌داند و علت نجاست طعام آن‌ها را، آلوده شدن ظروفشان به خون، مشروب، گوشت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 في آنيتهم اذا کانوا يأکلون فيه الميتة و الدم و لحم الخنزير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ظروف آنان، در صورتی که درآن مردار و خون و گوشت خوک می‌خورند، چیزی مخور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تفسیر آیه شریفه مربوط به حلیت طعام اهل کتاب، بعضی‌ها مدعی شده‌اند که مراد از طعام، جو و گندم و عدس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p>
    <w:p>
      <w:pPr>
        <w:pStyle w:val="BookText"/>
        <w:rPr/>
      </w:pPr>
      <w:r>
        <w:rPr>
          <w:rFonts w:ascii="IRNazanin" w:hAnsi="IRNazanin" w:eastAsia="IRNazanin"/>
          <w:color w:val="111111"/>
          <w:sz w:val="28"/>
          <w:sz w:val="28"/>
          <w:szCs w:val="28"/>
          <w:rtl w:val="true"/>
          <w:lang w:bidi="fa-IR"/>
        </w:rPr>
        <w:t>مفهوم حلیت طعام البحر، که قاعدتاً گوشت حیوانات دریایی است، سازگار نیست و از سوی دیگر می‌دانیم که در دریا گندم و جو نمی‌کارند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عقیده داشتند که این بیان ناظر بر بت‌پرستان جزیرة العرب است که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بنده در ایتالیا که بودم، فتوای مرحوم آیت‌الله حکیم را دریافت کردم که غذای غیر گوشتی پخته شده توسط اهل کتاب را حلال دانسته‌اند و در موردی هم در رابطه با گروهی از جوانان، که در اوایل انقلاب برای آموزش از طرف جهاد سازندگی به ایتالیا آمده بودند، موضوع مطرح شد؛ چون پس از مدتی به بنده خبر دادند که آنها جز تخم مرغ و موز و میوه، از هیچ چیز دیگری حتی نان،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ایام من به ایران آمدم و در دیداری که با حضرت امام خمینی داشتم مسئله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بگویید جز گوشت غیر ذبیحه اسلامی، بقیه را می‌توانند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گفتم که این دوستان حتی نان را هم که توسط مسیحی‌ها پخته می‌شود نمی‌خورند، امام لبخندی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در پاریس، نان سنگک پخت تهران می‌خوردم؟ اگر دست نانوا به خمیر می‌خورد، ما که نمی‌دانیم دست او آلوده به خون یا چیز دیگری بوده است، و نباید هم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نان آنها را بخورند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گوشت هم بنده سؤال کردم که تهیه ذبیحه اسلامی در بعضی از شهرهای اروپایی مقدور نیست و ذبح خصوصی هم ممنوع است، اگر نیازی باشد و افراد به مشکلات جسمی در اثر نخوردن </w:t>
      </w:r>
    </w:p>
    <w:p>
      <w:pPr>
        <w:pStyle w:val="BookText"/>
        <w:rPr/>
      </w:pPr>
      <w:r>
        <w:rPr>
          <w:rFonts w:ascii="IRNazanin" w:hAnsi="IRNazanin" w:eastAsia="IRNazanin"/>
          <w:color w:val="111111"/>
          <w:sz w:val="28"/>
          <w:sz w:val="28"/>
          <w:szCs w:val="28"/>
          <w:rtl w:val="true"/>
          <w:lang w:bidi="fa-IR"/>
        </w:rPr>
        <w:t>گوشت دچار شوند، چه باید کرد؟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مقداری که ضروری باشد و مثلاً پزشکی آن را تعیین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در مورد موسیقی هم نظر متفاوتی داشت و به طور کلی موسیقی غیر ملهی عن الله را حلال می‌دانست و موارد تحریم را بیشتر به علت اختلاط الرجال بالنساء و مفاسد این چنینی ناشی از آن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که در اوایل انقلاب و پس از شهادت مرحوم مطهری سرودی تنظیم شد که شامل استفاده از ابزار گوناگون موسیقی و آهنگ‌های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 گویا در پاسخ جناب آقای حاج محمود آقا لولاچیان، که مسئله استفاده از ابزار گوناگون موسیقی در این سرود را مطرح کرده بود،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سرود آقای مطهری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جمله را تلویزیون ایران هم با صدای امام پخش کرد و البته بعدها، برای تطمین قلوب مؤمنین، بعضی از این ابزار و آلات موسیقی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آوردند و با استفاده از آنها در محضر امام خمینی، به اجرای سرود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که استفاده از آنها به ظاهر مجاز نیست، اگر در موارد صحیح به کار رود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امام گویا حتی استماع تلاوت قرآن از دستگاه‌های بنی سعود را دارای شبهه می‌دانسته‌اند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6" w:name="pg10690_102834"/>
    </w:p>
    <w:p>
      <w:pPr>
        <w:pStyle w:val="Heading3"/>
        <w:numPr>
          <w:ilvl w:val="2"/>
          <w:numId w:val="1"/>
        </w:numPr>
        <w:rPr/>
      </w:pPr>
      <w:bookmarkStart w:id="57" w:name="__RefHeading___Toc1532757_1051229030"/>
      <w:bookmarkStart w:id="58" w:name="_Toc19"/>
      <w:bookmarkEnd w:id="56"/>
      <w:bookmarkEnd w:id="57"/>
      <w:r>
        <w:rPr>
          <w:rtl w:val="true"/>
        </w:rPr>
        <w:t xml:space="preserve">پیوست </w:t>
      </w:r>
      <w:r>
        <w:rPr/>
        <w:t>2</w:t>
      </w:r>
      <w:r>
        <w:rPr>
          <w:rtl w:val="true"/>
        </w:rPr>
        <w:t xml:space="preserve"> : </w:t>
      </w:r>
      <w:r>
        <w:rPr>
          <w:rtl w:val="true"/>
        </w:rPr>
        <w:t>امام موسی صدر نیاز امروز جامعه ما</w:t>
      </w:r>
      <w:r>
        <w:rPr>
          <w:rtl w:val="true"/>
        </w:rPr>
        <w:t>...</w:t>
      </w:r>
      <w:bookmarkEnd w:id="58"/>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موسی صدر نیاز امروز جامعه ما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روایت‌های مختلف، بخش عمده‌ای از طوایف، اقوام و پیروان مذاهب مختلف لبنان به امام موسی صدر علاقه داشته و نسبت به ایشان به صور مختلف ابراز ارادت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راز این محبوبیت 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محبوبیت امام موسی صدر در لبنان، علل و عوامل گوناگونی دارد که اغلب آنها نشأت گرفته از بافت شخصیتی و گستره معلوماتی و منش اخلاقی و روش سیاسی و رفتار اجتماعی و منطق علمی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وقتی از ایران و قم به لبنان رفت، نخست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 سکونت اصلی مرحوم آیت‌الله شرف‌الدین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اصولاً به دعوت آیت‌الله شرف‌الدین، که با خاندان آل صدر سوابق و روابط دیرینه‌ای داشت، به لبنان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اقامت در جنوب، محدودیتی برای فعالیت‌های ایشان </w:t>
      </w:r>
    </w:p>
    <w:p>
      <w:pPr>
        <w:pStyle w:val="BookText"/>
        <w:rPr/>
      </w:pPr>
      <w:r>
        <w:rPr>
          <w:rFonts w:ascii="IRNazanin" w:hAnsi="IRNazanin" w:eastAsia="IRNazanin"/>
          <w:color w:val="111111"/>
          <w:sz w:val="28"/>
          <w:sz w:val="28"/>
          <w:szCs w:val="28"/>
          <w:rtl w:val="true"/>
          <w:lang w:bidi="fa-IR"/>
        </w:rPr>
        <w:t>ایجاد نکرد بلکه امام موسی صدر در مناسبت‌های مختلف به شهرهای دیگر لبنان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بعلبک، صیدا، طرابلس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می‌کرد و با رهبران همۀ فرق و مذاهب اسلامی و غیر اسلامی، ملاقات می‌نمود و به موازات آن، در مجالس و مراسم عمومی و رسمی مردمی حضور می‌یافت و در واقع در تماس مستقیم با همۀ قشرهای جامعه لبنان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نکاتی که اشاره شد، ایشان مورد توجه عموم مردم قرار گرفت و نفوذ فوق‌العاده‌ای در میان رهبران اغلب گروه‌ها و سازمان‌های سیاسی و توده‌های عادی فرق و مذاهب اسلامی و غیر اسلامی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ساختار فیزیکی امام موسی صدر هم در ایجاد یک چهرۀ روحانی کاریزماتیک از ایشان، نقش خاص خود را داشت و به قول یکی از لبنانی‌ها،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مورد احترام همه ادیان است و قد او، بلندتر از قد اغلب رجال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نورانی و مسیح‌وار او هم عامل جلب و جذب پیروان عیسی مسیح علیه السلام به شمار می‌رفت، شاید برای همین هم بعضی‌ها در لبنان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ایران و مسیح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شرایط و عوامل ظاهری و معنوی بسیاری، موجب محبوبیت امام موسی صدر در بین همگان گردیده بود، در واقع می‌توان مدعی شد که این عوامل و برجستگی‌های فیزیکی، معنوی، علمی، اخلاقی، فرهنگی، سیاسی و اجتماعی در عصر ما، در کمتر کسی یکجا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مردم به این خصائص و مزایای </w:t>
      </w:r>
    </w:p>
    <w:p>
      <w:pPr>
        <w:pStyle w:val="BookText"/>
        <w:rPr/>
      </w:pPr>
      <w:r>
        <w:rPr>
          <w:rFonts w:ascii="IRNazanin" w:hAnsi="IRNazanin" w:eastAsia="IRNazanin"/>
          <w:color w:val="111111"/>
          <w:sz w:val="28"/>
          <w:sz w:val="28"/>
          <w:szCs w:val="28"/>
          <w:rtl w:val="true"/>
          <w:lang w:bidi="fa-IR"/>
        </w:rPr>
        <w:t xml:space="preserve">ویژه، موجب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اغلب مردم لبنان نسبت به امام موسی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سایر علمای شیعه کمتر از الگوی امام صدر در تعامل با مذاهب دیگر و دگراندیشان استفاده می‌کنند؟</w:t>
      </w:r>
    </w:p>
    <w:p>
      <w:pPr>
        <w:pStyle w:val="BookText"/>
        <w:rPr/>
      </w:pPr>
      <w:r>
        <w:rPr>
          <w:rFonts w:ascii="IRNazanin" w:hAnsi="IRNazanin" w:eastAsia="IRNazanin"/>
          <w:color w:val="111111"/>
          <w:sz w:val="28"/>
          <w:sz w:val="28"/>
          <w:szCs w:val="28"/>
          <w:rtl w:val="true"/>
          <w:lang w:bidi="fa-IR"/>
        </w:rPr>
        <w:t xml:space="preserve">استفاده از همۀ روش‌ها و مواهب امام موسی صدر برای همگان مقدور نیست؛ چون اغلب آن خصلت‌ها و مواهب را نمی‌توان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و سپس الگو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ظرفیت‌های افراد در زمینه‌های مختلف، یکسان نیست و به همین دلیل استفاده از همۀ این مواهب برای دیگران آسان و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می‌بینیم شخصیت‌ها و عناصری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امام موسی صدر، شهید آیت‌الله سید محمدباقر صدر، شهید آیت‌الله سید محمد حسینی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در میان هر نسلی، معدود و محدود هستند و یا نادر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مواهب و خصلت‌های آنها هم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نصیب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من فضل الله یؤتیه من یشاء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علمای دیگری که بخشی از خصائص مورد اشاره را داشتند و یا کسانی که به طور اکتسابی به آنها دست یافته‌اند، در عمل در میان مردم بلاد خود، موفق بوده‌اند که نمونه بارز آنها، در همان لبنان، علامه آیت‌الله سید محمدحسین فضل‌الله و در ایران علامه سید محمدحسین طباطبایی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انتقادات به مشی عملی و نظری ایشان از سوی علمای منتقد ایشان چه بوده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انتقادهای بعضی افراد شاخص در لبنان یا بلاد دیگر، بر مشی علمی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ایشان نبود، بلکه بعضی انتقادها و حتی دشمنی‌ها، ناشی از اغراض شخصی افراد بود که با نفوذ و توسعه قدرت و محبوبیت امام موسی صدر در لبنان، موقعیت کاذب آنها به خطر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بعضی‌ها هم در رابطه با روش‌های نوگرایانه ایشان در زمینه‌های برخورد با دیگر فرق و مذاهب بود و در واقع آنها تصور می‌کردند که این نوع اقدامات با روش‌های سنتی علمای شیعه سازگار و هماهنگ نیست و توجه نداشتند که شرایط زندگی در عصر ما، در حال تغییر و تکامل است و امام موسی صدر می‌خواست همگام با زمان و رعایت شرایط مکان،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می‌توان اشاره کرد که امام موسی صدر در بعضی از کلیساهای لبنان حضور می‌یافت و برای پیروان مسیحیت سخنرانی می‌کرد و یا در مواردی در مجالس بانوان اغلب بی‌حجاب، شرکت می‌کرد و برای آنها سخنرانی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موردی در شهر صور، به علت تحریم یک بستنی‌فروشی از طرف افراط‌گرایان؛ به علت آنکه مدیر آن یک مسیحی بود، امام موسی صدر به آن محل رفت و در آنجا نشست و بستنی خورد و نشان داد که استفاده از آن محل برای مسلمانان اشکال شرعی ندارد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مگر آنکه با اموری که از لحاظ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شراب یا خون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آلوده شده باشند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بعضی‌ها از روی غرض و یا برداشت غلط، با اقدامات و روش‌های امام موسی صدر مخالفت می‌کردند و متأسفانه تا مدتی نیز، </w:t>
      </w:r>
    </w:p>
    <w:p>
      <w:pPr>
        <w:pStyle w:val="BookText"/>
        <w:rPr/>
      </w:pPr>
      <w:r>
        <w:rPr>
          <w:rFonts w:ascii="IRNazanin" w:hAnsi="IRNazanin" w:eastAsia="IRNazanin"/>
          <w:color w:val="111111"/>
          <w:sz w:val="28"/>
          <w:sz w:val="28"/>
          <w:szCs w:val="28"/>
          <w:rtl w:val="true"/>
          <w:lang w:bidi="fa-IR"/>
        </w:rPr>
        <w:t>مانع پیشرفت اهداف مترقی و نوگرایانه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تدریج و با مرور زمان و روشن شدن اذهان، از مخالفت‌ها کاسته شد، به ویژه که امام موسی صدر در مقابل این قبیل تحرکات و اخلالگری‌ها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 و با اخلاق نیک و تسامح و روشنگری منطقی با مسائل برخورد می‌نمود که در نهایت با پیروزی عملی راه و روش ایشان همگام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این قبیل افراد غیر مغرض در لبنان، مرحوم علامه شیخ محمدجواد مغنیه بود که با اینکه خود یک شخصیت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معروف بود، به مخالفت پرداخت اما امام موسی صدر هرگز در قبال مخالفت‌های ایشان موضع منفی و ستیزه‌جویانه نگرفت و همه جا با احترام از او یاد می‌کرد و همین روش باعث گردید که علامه مغنیه نیز سرانجام تغییر موضع بدهد و به جرگه دوستان ایشان بپیوندد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اسلام امروز را به سه گرایش سنتی، بنیادگرا و روشنفکری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اندیشه امام موسی صدر ذیل کدام یک از این سه گرایش طبقه‌بندی می‌شود؟</w:t>
      </w:r>
    </w:p>
    <w:p>
      <w:pPr>
        <w:pStyle w:val="BookText"/>
        <w:rPr/>
      </w:pPr>
      <w:r>
        <w:rPr>
          <w:rFonts w:ascii="IRNazanin" w:hAnsi="IRNazanin" w:eastAsia="IRNazanin"/>
          <w:color w:val="111111"/>
          <w:sz w:val="28"/>
          <w:sz w:val="28"/>
          <w:szCs w:val="28"/>
          <w:rtl w:val="true"/>
          <w:lang w:bidi="fa-IR"/>
        </w:rPr>
        <w:t>تقسیم‌بندی علما و اندیشمندان به سه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بنیادگرا و روشنفکری، ظاهراً تقسیم‌بندی کامل و جامعی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سنتی را می‌توان در دایره و چارچوب بنیادگرایی قرار داد و دایره روشنفکری را هم وسیع‌تر نمود و نوگرایی و اصلاح‌طلبی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آن چارچوب بررسی و ارزیابی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امام موسی صدر جامع مزایا و جنبه‌های مثبت همه گرایش‌ها بود، یعنی در وجود و شخصیت او، موارد مثبت همه </w:t>
      </w:r>
    </w:p>
    <w:p>
      <w:pPr>
        <w:pStyle w:val="BookText"/>
        <w:rPr/>
      </w:pPr>
      <w:r>
        <w:rPr>
          <w:rFonts w:ascii="IRNazanin" w:hAnsi="IRNazanin" w:eastAsia="IRNazanin"/>
          <w:color w:val="111111"/>
          <w:sz w:val="28"/>
          <w:sz w:val="28"/>
          <w:szCs w:val="28"/>
          <w:rtl w:val="true"/>
          <w:lang w:bidi="fa-IR"/>
        </w:rPr>
        <w:t>گرایش‌ها تلفیق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ضمن اینکه یک عالم سنتی و وفادار به بنیادگرایی اصیل و منطقی، یعنی حفظ اصول ثابت بود به موازات آن، یک فرهیختۀ برجسته در جریان روشنفکری دینی هم بود که این حرکت از دوران نهضت سید جمال‌الدین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عصر ما، توسط شخصیت‌های برجسته و فرهیخته‌ای، به تکامل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باید گفت که امام موسی صدر نه تنها در چارچوب جنبه‌های مثبت و اصیل گرایش‌های مورد اشاره قرار داشت، بلکه در قله و اوج هم بود، یعنی جامع همه نیکی‌ها و محسنات همۀ آن گرایش‌ها و فاقد نکات منفی و پس‌گرایی‌های ناشی از تنگ‌نظری‌ها و سوءفهم‌ها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باید گفت که امام موسی صدر را با توجه به شخصیت جامع الاطرافی که داشت، نمی‌توان در دایره یکی از گرایش‌های مورد نظر محدود ساخت بلکه باید او را یک نمونه والا و برتر، در داشتن مزایا و خصائص مثبت و ارزشمند همۀ گرایش‌های اسلامی، به شمار آورد و صحّت این ادعا را عملکرد او در زندگی و مبارزه، به خوبی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پدر معنوی جنبش أمل در لبنان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اختلافات حزب‌الله و أمل در دهه شصت ناشی از تفاوت قرائت دینی شاگردان معنوی امام موسی با حزب‌الله نبود؟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در واقع پدر معنوی همه سازمان‌های حق‌طلب </w:t>
      </w:r>
    </w:p>
    <w:p>
      <w:pPr>
        <w:pStyle w:val="BookText"/>
        <w:rPr/>
      </w:pPr>
      <w:r>
        <w:rPr>
          <w:rFonts w:ascii="IRNazanin" w:hAnsi="IRNazanin" w:eastAsia="IRNazanin"/>
          <w:color w:val="111111"/>
          <w:sz w:val="28"/>
          <w:sz w:val="28"/>
          <w:szCs w:val="28"/>
          <w:rtl w:val="true"/>
          <w:lang w:bidi="fa-IR"/>
        </w:rPr>
        <w:t>شیعیان، مسلمانان سنی و حتی مسیحیان دین‌باور در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أمل نخستین سازمانی بود که برای احقاق حق مسلمانان و همۀ مستضعفان لبنان توسط ایشان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سازمان دارای پایه‌ها و زیرساخت‌های فرهنگی، اقتصادی و سیاسی لازم بود که ایشان پس از سال‌ها تلاش و کوشش توانسته بود این بنیادها و نهادها را پی‌ریزی و تأسیس کند و سپس به تشکیل یک سازمان مسلح پیشرو،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 المقاومة اللبنانیه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اشاره کرد که در این سازمان فقط شیعیان فعال نبودند بلکه عناصری از محرومان فرق و مذاهب دیگر هم در پیشبرد اهداف آن فعال و همگام بودند و برای همین هم نخست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البته پیشرفت یک همچو نهاد و سازمان تأثیرگذاری، دشمنان داخلی و خارجی را حساس نمود و برانگیخت تا به توطئه‌چینی بپردازند و در نتیجه توطئه آنها بود که حوادث تلخ و ناگوار دهۀ شصت در غیاب امام موسی صدر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نمی‌توان آن حوادث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قرائت‌های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بلکه بی‌شک ناشی از اجرای توطئه دشمنان لبنان و پیشرفت مسلمانان و آزادی‌خواهان و محرومان عدالت‌خواه بود که خوشبختانه علیرغم درگیری‌های اسف‌بار و غیر مطلوب، سرانجام هدف توطئه کشف گردید و غائله خوابید و پس از آن مرحله گذرا، سازمان أمل و حزب‌الله، در واقع در همه امور، همکاری تنگاتنگی با همدیگر دارند که شرح و بسط چگونگی آن نیاز به تفصیل دارد، البته </w:t>
      </w:r>
    </w:p>
    <w:p>
      <w:pPr>
        <w:pStyle w:val="BookText"/>
        <w:rPr/>
      </w:pPr>
      <w:r>
        <w:rPr>
          <w:rFonts w:ascii="IRNazanin" w:hAnsi="IRNazanin" w:eastAsia="IRNazanin"/>
          <w:color w:val="111111"/>
          <w:sz w:val="28"/>
          <w:sz w:val="28"/>
          <w:szCs w:val="28"/>
          <w:rtl w:val="true"/>
          <w:lang w:bidi="fa-IR"/>
        </w:rPr>
        <w:t>درایت و کیاست رهبری هر دو سازمان، در ایجاد این وحدت و همگامی، نقش تأثیرگذاری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دهه از حصر یا شهادت آن بزرگوار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گذشت این همه سال فکر می‌کنید که اندیشه امام صدر برای جهان امروز مفید باشد؟</w:t>
      </w:r>
    </w:p>
    <w:p>
      <w:pPr>
        <w:pStyle w:val="BookText"/>
        <w:rPr/>
      </w:pPr>
      <w:r>
        <w:rPr>
          <w:rFonts w:ascii="IRNazanin" w:hAnsi="IRNazanin" w:eastAsia="IRNazanin"/>
          <w:color w:val="111111"/>
          <w:sz w:val="28"/>
          <w:sz w:val="28"/>
          <w:szCs w:val="28"/>
          <w:rtl w:val="true"/>
          <w:lang w:bidi="fa-IR"/>
        </w:rPr>
        <w:t>پس از غیبت سی و دو ساله</w:t>
      </w:r>
      <w:r>
        <w:rPr>
          <w:rStyle w:val="FootnoteAnchor"/>
          <w:rtl w:val="true"/>
        </w:rPr>
        <w:footnoteReference w:id="65"/>
      </w:r>
      <w:r>
        <w:rPr>
          <w:rFonts w:ascii="IRNazanin" w:hAnsi="IRNazanin" w:eastAsia="IRNazanin"/>
          <w:color w:val="111111"/>
          <w:sz w:val="28"/>
          <w:sz w:val="28"/>
          <w:szCs w:val="28"/>
          <w:rtl w:val="true"/>
          <w:lang w:bidi="fa-IR"/>
        </w:rPr>
        <w:t>امام موسی صدر، حوادث روزگار و مسائل جهان اسلام و عرب، اصالت و برجستگی و شایستگی اندیشه‌های امام موسی صدر در همه زمینه‌های سیاسی، اجتماعی، مذهبی،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 و توسعه این نوع اندیشه در میان نسل جوان جوامع ما، بی‌تردید ارزشمند و رهایی‌بخش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حزب‌الله و أمل، در تشکیل یک جامعه اسلامی دین‌باور و تأثیرگذار، در همۀ زمینه‌های فرهنگی، اجتماعی،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اندیشه‌های امام موسی صدر، همواره می‌تواند سودمند و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شرایط زمان و مکان تغییر یابد، می‌توان در تکمیل آن اندیشه‌ها کوشید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بودن باب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ضرورت پرداختن به این تحولات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واقع معنی استمرار تکامل‌بخشی بر اندیشه‌ها، با استناد به موازین خاص و حفظ اصول ثابت و مورد اعتبار از لحاظ سابقه دینی و تاریخی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نامه‌ای به برادر بزرگتر خود، آیت‌الله سید مرتضی پسندیده، به تناسب مشکلی که برای ایشان به وجود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p>
    <w:p>
      <w:pPr>
        <w:pStyle w:val="BookText"/>
        <w:rPr/>
      </w:pPr>
      <w:r>
        <w:rPr>
          <w:rFonts w:ascii="IRNazanin" w:hAnsi="IRNazanin" w:eastAsia="IRNazanin"/>
          <w:color w:val="111111"/>
          <w:sz w:val="28"/>
          <w:sz w:val="28"/>
          <w:szCs w:val="28"/>
          <w:rtl w:val="true"/>
          <w:lang w:bidi="fa-IR"/>
        </w:rPr>
        <w:t xml:space="preserve">در امور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یادآور می‌شوند که برای رهایی از مشکلات باید اقدام کرد و می‌نویسند که از لحاظ شرعی حتی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و صلاة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صورت ضرورت و لزوم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اندیشه‌ای که می‌توان احکام ضروری و مهم اسلامی را برای رعایت صحت بدن و یا مصالح اجتماعی، به طور موقت کنار گذاشت، بی‌تردید می‌توان در ایجاد تحول و دگرگونی در قوانین مورد نیاز جامعه هم، با مراعات موازین اصلی،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عبارات امام خمینی در نامه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لازم نموده است که در مواقع احتمال ضرر، انسان از آنچه موجب است اجتناب کند، اگرچه ترک حج و صوم و صلاة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ویژه بنیانگذار جمهوری اسلامی و برخی جریان‌های سیاسی به امام موسی صدر، برخی از افراد و گروه‌ها در ابتدای انقلاب علاقه چندانی به اندیشه و سرنوشت این بزرگوار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دلایل این مسأله چه بود و آبشخور فکری آنها از کجا نشأت می‌گرفت؟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علاوه بر مخالفت‌های نخستین که در قبال عملکرد ایشان در لبنان و بعضی محافل متحجر در حوزه‌های نجف و قم به وجود آمد، در برهه‌ای از زمان نیز انتقادهای تند و غیر مشروعی از بعضی اقدامات ایشان، مانند دیدار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مقبور مطرح شد و تا مرحله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امام موسی صدر را نمی‌شناخت، این </w:t>
      </w:r>
    </w:p>
    <w:p>
      <w:pPr>
        <w:pStyle w:val="BookText"/>
        <w:rPr/>
      </w:pPr>
      <w:r>
        <w:rPr>
          <w:rFonts w:ascii="IRNazanin" w:hAnsi="IRNazanin" w:eastAsia="IRNazanin"/>
          <w:color w:val="111111"/>
          <w:sz w:val="28"/>
          <w:sz w:val="28"/>
          <w:szCs w:val="28"/>
          <w:rtl w:val="true"/>
          <w:lang w:bidi="fa-IR"/>
        </w:rPr>
        <w:t>اتهامات می‌توانست او را دچار شک و تردید در روش و عملکرد ایشان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متأسفانه چند نفر از این دوستان، که خود را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می‌دانستند، با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اهداف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هجمه و حملۀ ناجوانمردانه پرداختند و حتی ایشان را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همین اتهامات دوستان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بعدها سرهنگ قذافی جنایتکار، ایشان را عامل و مزدور شاه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و جهان عرب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فکر می‌کردیم که عدم صحت این اتهامات، با گذشت زمان برای همگان روشن شده است اما متأسفانه، در همین ماه گذشته مورخ محترمی، که از دوستان قدیمی است، مطالبی در مقاله‌ای مطرح ساخته که دور از حق و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امور و توضیح حقایق، نخست سطوری از آن مقاله را نقل می‌کنیم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و ناراحتی فرزندان انقلاب و مبارزان اسلامی از آقا موسی صدر، نه برای این بود که نامبرده امام را به عنوان مرجع اعلام نکرده است، بلکه به ارتباط آشکار و پنهان او با رژیم شاه و دیگر رژیم‌های ضد مردمی و دست‌نشانده در منطقه مربوط بود؛ چنان که هر روحانی دیگری روی هر انگیزه و بهانه‌ای با رژیم شاه در ارتباط بود از نظر ملت ایران به ویژه مبارزان و مجاهدان راه خدا مردود شمرده می‌شد؛ مانند آقای شریعتمداری که چون با مقامات دولتی با دستاویز وساطت برای جان انسان‌ها روابطی به مراتب کمرنگ‌تر از روابط آقا </w:t>
      </w:r>
    </w:p>
    <w:p>
      <w:pPr>
        <w:pStyle w:val="BookText"/>
        <w:rPr/>
      </w:pPr>
      <w:r>
        <w:rPr>
          <w:rFonts w:ascii="IRNazanin" w:hAnsi="IRNazanin" w:eastAsia="IRNazanin"/>
          <w:color w:val="111111"/>
          <w:sz w:val="28"/>
          <w:sz w:val="28"/>
          <w:szCs w:val="28"/>
          <w:rtl w:val="true"/>
          <w:lang w:bidi="fa-IR"/>
        </w:rPr>
        <w:t>موسی صدر داشت، از نظر ملت ایران زیر سؤال بود و همچنین آقای خویی با آن مقام والای روحانی و علمی، آن گاه که با فرح پهلوی دیدار کرد از نظر ملت مبارز ایران زیر سؤال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صادق طباطبایی، ارتباط آقا موسی صدر با رژیم فاسد پهلوی و دیدار او با شاه را چنین توجیه می‌کند که بنا به پیشنهاد آیات شهید مطهری،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جان چند تن از سران نفاق مانند حنیف‌نژاد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نمی‌توان نادیده گرفت که مردان مبارز و انقلابی معمولاً از کسانی می‌خواستند که برای نجات یک زندانی در پیشگاه ملوکانه وساطت کنند که می‌دانستند با دربار و درباریان در ارتباط هستند؛ لذا از رابطه آنها با رژیم حاکم، دست کم در مواردی که امکان داشت تا به نفع مبارزان کاری صورت دهند،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آقای سید موسی صدر با رژیم شاه تنها به دیدار او با شاه محدود نمی‌شد؛ او در لبنان و ایران با مقامات دولتی و درباری ارتباط‌هایی داشت و حتی یک بار ملکه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گفته برخی از ایرانی‌ها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لبنان میهمان آقای موسی صدر بود و روابط نزدیک او با دیکتاتورها و ارتجاع منطقه، مایه بدبینی و ذهنیت منفی آزادی‌خواهان منطقه شده بود</w:t>
      </w:r>
      <w:r>
        <w:rPr>
          <w:rFonts w:eastAsia="IRNazanin" w:cs="IRNazanin"/>
          <w:color w:val="111111"/>
          <w:sz w:val="28"/>
          <w:szCs w:val="28"/>
          <w:rtl w:val="true"/>
          <w:lang w:bidi="fa-IR"/>
        </w:rPr>
        <w:t>.»</w:t>
      </w:r>
      <w:r>
        <w:rPr>
          <w:rStyle w:val="FootnoteAnchor"/>
          <w:rtl w:val="true"/>
        </w:rPr>
        <w:footnoteReference w:id="6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امر و پاسخ به اتهامات فوق، نخست جملاتی از امام خمینی را درباره امام موسی صدر و خدمات وی نقل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دیدارهای متعدد خود با خانواده امام موسی صدر، جمعی از اعضای جنبش أمل، کادر رهبری سازمان أمل، کودکان لبنانی و مناسبت‌های دیگر امام موسی صدر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می‌نامند و در موردی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صدر را که من سال‌های طولانی دیده‌ام، بلکه باید بگویم من بزرگ کرده‌ام ایشان را، من فضائلشان را می‌دانم و خدمت‌هایی که بعد از آنکه به لبنان رفته‌اند و کرده‌اند، آن را هم من می‌دانم و</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به حضور پذیرفتن فرح 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یکی از مراجع قم، ضمن رد اتهام پذیرفتن هدیه و یا اهدای یک انگشتری برای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اصل موضوع چنین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اینجا آمد و من رفتار غلط و ظالمانه شاه را به عنوان اعتراض با او مطرح کردم و او هم ناراحت شد و خیلی زود از منزل ما بیرون رفت</w:t>
      </w:r>
      <w:r>
        <w:rPr>
          <w:rFonts w:eastAsia="IRNazanin" w:cs="IRNazanin"/>
          <w:color w:val="111111"/>
          <w:sz w:val="28"/>
          <w:szCs w:val="28"/>
          <w:rtl w:val="true"/>
          <w:lang w:bidi="fa-IR"/>
        </w:rPr>
        <w:t>...».</w:t>
      </w:r>
      <w:r>
        <w:rPr>
          <w:rStyle w:val="FootnoteAnchor"/>
          <w:rtl w:val="true"/>
        </w:rPr>
        <w:footnoteReference w:id="6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مورد دیدار فرح از آیت‌الله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محمد قوچانی، یکی از اصحاب بیت امام در نجف، در خاطرات خود می‌گوید که حکام بعثی عراق از او به گرمی استقبال کردند و مراسمی را برگزار نمودند و ترتیب سفر او به نجف و دیدار با </w:t>
      </w:r>
    </w:p>
    <w:p>
      <w:pPr>
        <w:pStyle w:val="BookText"/>
        <w:rPr/>
      </w:pPr>
      <w:r>
        <w:rPr>
          <w:rFonts w:ascii="IRNazanin" w:hAnsi="IRNazanin" w:eastAsia="IRNazanin"/>
          <w:color w:val="111111"/>
          <w:sz w:val="28"/>
          <w:sz w:val="28"/>
          <w:szCs w:val="28"/>
          <w:rtl w:val="true"/>
          <w:lang w:bidi="fa-IR"/>
        </w:rPr>
        <w:t>آیت‌الله خویی را برنامه‌ریزی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سفر فرح به نجف، در دیدار با آیت‌الله خویی، ایشان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 بگوید دست از خونریزی بردارد و جوانان مردم را به قتل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توضیح می‌دهد که این امر موجب ناراحتی مبارزین گردید و حرف و حدیث زیاد شد و خبر در پاریس به امام رسید و معظم‌له پیام دادند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صحبت کردن درباره قضیه ملاقات آیت‌الله خویی با فرح را حرام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هیچ کس حق ندارد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را دفن و زیر خاکش کنید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ملاقات امام موسی صدر با شاه که مورد اعتراض مخالفان ایشان است، باید توجه داشت که ایشان در آن سفر، قصد ملاقات با شاه را نداشت؛ چرا که در سفر و ملاقات قبلی گویا شاه وعده کمک به ساختن بیمارستان شیعیان در لبنان را داده بود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 شاه در لبنان، این کمک مالی را مشروط به ذکر نام شاه در بالای کتیبۀ بیمارستان کرده بود و امام موسی صدر هم این شرط را رد کرده و کمک را نپذیرفته بود و به همین دلیل تمایلی به دیدار شاه نداشت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اصرار بعضی از بزرگان، مانند شهید مطهری و شهید دکتر بهشتی برای ملاقات با شاه، در راستای نجات جوانانی بود که به خاطر </w:t>
      </w:r>
    </w:p>
    <w:p>
      <w:pPr>
        <w:pStyle w:val="BookText"/>
        <w:rPr/>
      </w:pPr>
      <w:r>
        <w:rPr>
          <w:rFonts w:ascii="IRNazanin" w:hAnsi="IRNazanin" w:eastAsia="IRNazanin"/>
          <w:color w:val="111111"/>
          <w:sz w:val="28"/>
          <w:sz w:val="28"/>
          <w:szCs w:val="28"/>
          <w:rtl w:val="true"/>
          <w:lang w:bidi="fa-IR"/>
        </w:rPr>
        <w:t>اسلام خواهی به اعدام محکوم شده بودند و همین امر باعث شد که ایشان سرانجام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علی حجتی کرمانی در خاطرات خود درباره علل مطرح شدن ضرورت این ملاقات که با حضور اینجانب در منزل آیت‌الله شریعتمداری، توسط شهید مطهری مطرح شد،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و خودم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خسروشاهی هم بودند که مرحوم شهید مطهری به یکی از مراجع آن زمان گفت که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آقا موسی صدر چند روز دیگر وارد ایران می‌شود آیا نمی‌خواهید ایشان را پیش یکی از مقامات بفرستید که این بچه‌های مردم را نکشند؟ و آن مرجع در پاسخ به شهید مطهری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ایشان بیاید و ببینیم چه کار 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حجتی سپس اضافه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یادم هست در منزل شهید بهشتی بودیم، تعدادی از دوستان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عبدالمجید معادی‌خواه هم حضور داشتند و شهید بهشتی به امام موسی صدر اصرار می‌کردند که شما در این زمینه یک ملاقاتی با شاه بکنید بلکه بتوانید جلوی ریختن خون این بچه‌ها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می‌کردند که این ملاقات انجام بگیرد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خاطرات بنده هم درباره این موضوع در صفحه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شده،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هر دو خاطره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توسط جناب آقای مهندس محسن کمالیان ثبت و ضبط شده و سپس در کتاب فوق به تفصیل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اصولاً ملاقات مراجع عظام و علماء کرام با سلاطین و دیدار آنان با شاهان از گذشته‌های دور تا عصر ما، در راه مصلحت اسلام، یک روش عادی و معمولی بوده و شامل آن استنکاری که در زمان ما به وجود آمد،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سید جمال‌الدین حسینی اسدآبادی با ناصرالدین شاه و امین السلطان و ریاض پاشا خدیو مصر و سلطان عبدالحمید و نوشتن نامه به ناصرالدین شاه با القاب مرسوم در آن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سدۀ سنیه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اهداف مردمی و نصرت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تشخیص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نامطلوبی نیست، به ویژه که می‌بینیم همین شخص، پس از یأس از اصلاح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خواستار طرد او از سلطنت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در عصر ما نوشتن نامه به شاه، و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نامه، نه تنها امر مستنکری به حساب نمی‌آید، بلکه برای تلطیف و دعوت طرف به اصلاح ضروری است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قرآن حتی در مورد برخورد با فرعون، به آن امر کرده است، ولی آنگاه که مأیوس می‌شوند،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هم می‌ایستند و چنین هم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دیدار مراجع عظام قم و نجف و مشهد و تهران،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بروجردی، آیت‌الله حکیم، آیت‌الله میلانی، آیت‌الله خوانساری، </w:t>
      </w:r>
    </w:p>
    <w:p>
      <w:pPr>
        <w:pStyle w:val="BookText"/>
        <w:rPr/>
      </w:pPr>
      <w:r>
        <w:rPr>
          <w:rFonts w:ascii="IRNazanin" w:hAnsi="IRNazanin" w:eastAsia="IRNazanin"/>
          <w:color w:val="111111"/>
          <w:sz w:val="28"/>
          <w:sz w:val="28"/>
          <w:szCs w:val="28"/>
          <w:rtl w:val="true"/>
          <w:lang w:bidi="fa-IR"/>
        </w:rPr>
        <w:t>آیت‌الله خویی و علمای دیگر بلاد، با سلاطین یا رجال حکومت، برای ابلاغ پیام اسلام و اخطار و هشدار، یک شیوه مرسوم و مطلوب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امام، حاج سید احمد خمینی، در مصاحبه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امام خمینی دو بار با شاه ملاقات داشته است؛ و آیا اکنون می‌توانیم بگوییم که چرا امام با شاه دیدار داشته است؟ منطق امام را همه شاگردان ایشان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اسلام اقتضا کند، این قبیل دیدارها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راستا بود که امام خمینی در زمانی، دکتر علی امینی نخست وزیر 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به حضور پذیرفت و هشدارها و اخطارهای لازم را به نامبرده گوشزد نمود که اینجانب در آن جلسه حضور داشتم و در خاطرات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ماجرا را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آیت‌الله کاشانی و شهید نواب صفوی هم در راه مصلحت اسلام، با شاه و دیگر حکومت‌گران دورۀ خود، ملاقات و دیدار داشته‌اند و توصیه‌هایی نوشته‌اند و بی‌تردید همه این دیدارها و توصیه‌ها، در راه مصلحت اسلام بوده نه برای تحکیم پایه‌های رژیم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تشخیص نوع و کیفیت مصلحت اسلام در رفع مشکلات مردم و جامعه، الزاماً نباید با تشخیص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آنها تشخیص بدهند که این امر ضروری است و بعضی‌ها در عصر ما، و پس از پیروزی انقلاب، خیال کنند که ضروری نبوده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امام موسی صدر هم در ملاقات با شاه یا سران بلاد عربی، در </w:t>
      </w:r>
    </w:p>
    <w:p>
      <w:pPr>
        <w:pStyle w:val="BookText"/>
        <w:rPr/>
      </w:pPr>
      <w:r>
        <w:rPr>
          <w:rFonts w:ascii="IRNazanin" w:hAnsi="IRNazanin" w:eastAsia="IRNazanin"/>
          <w:color w:val="111111"/>
          <w:sz w:val="28"/>
          <w:sz w:val="28"/>
          <w:szCs w:val="28"/>
          <w:rtl w:val="true"/>
          <w:lang w:bidi="fa-IR"/>
        </w:rPr>
        <w:t>همین راستا قابل ارزیابی و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کردم که ما خود شاهد بودیم که ایشان به اصرار شهیدانی چون مطهری و بهشتی برای نجات جوانان مسلمان اقدام کرد و این جوانان هم برخلاف تصور جدید نویسنده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 بلکه طبق نوشته همین مورخ معاصر، از فرزندان امام 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قائد بزرگ از آغاز نهضت تاکنون فرزندان ارزنده‌ای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امانی، سعیدی، غفاری، حنیف‌نژاد، مشکین‌فام، شریف واقفی، صمدیه لباف و بالأخره شریعتی را به میدان شهادت تقدیم داشته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البته همین نویسنده محترم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صمدیه 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شریف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راستین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مرشد و مربی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البته می‌دانیم که تا آنها زنده بودند، سازمان به مرحله نفاق نرسیده بود و متأسفانه پس از غیاب رهبری اصلی، بخشی از اعضای سازمان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متهم ساختن شخصیتی چون امام موسی صدر 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بعضی ایرانی‌ها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از مادر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پذیرایی کرده است، دور از یک تحقیق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باید پرسید که مادر شاه کی به لبنان رفته بود و مدرک آن دیدار کجاست؟ و با توجه به روابط سرد امام موسی صدر با شاه، مادر او </w:t>
      </w:r>
    </w:p>
    <w:p>
      <w:pPr>
        <w:pStyle w:val="BookText"/>
        <w:rPr/>
      </w:pPr>
      <w:r>
        <w:rPr>
          <w:rFonts w:ascii="IRNazanin" w:hAnsi="IRNazanin" w:eastAsia="IRNazanin"/>
          <w:color w:val="111111"/>
          <w:sz w:val="28"/>
          <w:sz w:val="28"/>
          <w:szCs w:val="28"/>
          <w:rtl w:val="true"/>
          <w:lang w:bidi="fa-IR"/>
        </w:rPr>
        <w:t>چگونه به دیدار ایشان رفته و حتی شام یا نهار را هم در خدمت ایشان بوده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نقل قول از این و آن،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این ادعا می‌تواند منطقی و مقبول باشد؟ و البته اگر امام موسی صدر، در راه مصلحت اسلام با سران ارتجاع عرب تماس نداشت اولاً نمی‌توانست در لبنان مجلس اعلای شیعیان را تأسیس نموده و شیعه را احیا کند و سازمانی مسلح تشکیل دهد و ثانیاً در موارد ضروری نمی‌توانست مبارزین ایرانی در آن دوران، مانند آقای جلال‌الدین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نفری و یا بقیه، را از زندان‌های رژیم‌های ارتجاع عرب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یک گفتگوی کوتاه نمی‌توان بیشتر از این به موضوع پرداخت، ولی در صورت لزوم، می‌توان با مدارک و اسناد تاریخی، حقایق را روشن‌تر ساخت</w:t>
      </w:r>
      <w:r>
        <w:rPr>
          <w:rFonts w:eastAsia="IRNazanin" w:cs="IRNazanin"/>
          <w:color w:val="111111"/>
          <w:sz w:val="28"/>
          <w:szCs w:val="28"/>
          <w:rtl w:val="true"/>
          <w:lang w:bidi="fa-IR"/>
        </w:rPr>
        <w:t xml:space="preserve">. </w:t>
      </w:r>
      <w:bookmarkStart w:id="59" w:name="pg10690_102852"/>
    </w:p>
    <w:p>
      <w:pPr>
        <w:pStyle w:val="Heading3"/>
        <w:numPr>
          <w:ilvl w:val="2"/>
          <w:numId w:val="1"/>
        </w:numPr>
        <w:rPr/>
      </w:pPr>
      <w:bookmarkStart w:id="60" w:name="__RefHeading___Toc1532759_1051229030"/>
      <w:bookmarkStart w:id="61" w:name="_Toc20"/>
      <w:bookmarkEnd w:id="59"/>
      <w:bookmarkEnd w:id="60"/>
      <w:r>
        <w:rPr>
          <w:rtl w:val="true"/>
        </w:rPr>
        <w:t xml:space="preserve">پیوست </w:t>
      </w:r>
      <w:r>
        <w:rPr/>
        <w:t>3</w:t>
      </w:r>
      <w:r>
        <w:rPr>
          <w:rtl w:val="true"/>
        </w:rPr>
        <w:t xml:space="preserve"> : </w:t>
      </w:r>
      <w:r>
        <w:rPr>
          <w:rtl w:val="true"/>
        </w:rPr>
        <w:t>وضعیت تبلیغ دینی ما</w:t>
      </w:r>
      <w:bookmarkEnd w:id="61"/>
    </w:p>
    <w:p>
      <w:pPr>
        <w:pStyle w:val="BookText"/>
        <w:rPr/>
      </w:pPr>
      <w:r>
        <w:rPr>
          <w:rFonts w:ascii="IRNazanin" w:hAnsi="IRNazanin" w:eastAsia="IRNazanin"/>
          <w:color w:val="111111"/>
          <w:sz w:val="28"/>
          <w:sz w:val="28"/>
          <w:szCs w:val="28"/>
          <w:rtl w:val="true"/>
          <w:lang w:bidi="fa-IR"/>
        </w:rPr>
        <w:t xml:space="preserve">پیوست سوم، متن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مؤسسه دارالتبلیغ اسلامى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بزرگانى چون آیت‌الله شریعتمداری، آیت‌الله شیخ مرتضى حائرى و استاد شهید آیت‌الله مرتضى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تغییر در روش‌های تبلیغات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تاریخ هفتم مهر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بعد از گذشت بیش از نیم قرن، هنوز هم ایده‌بخش و قابل اتکاست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الرَّحْمَنُ، عَلَّمَ الْقُرْآنَ، خَلَقَ الْإِنْسَانَ، عَلَّمَهُ الْبَيانَ، الشَّمْسُ وَالْقَمَرُ بِحُسْبَانٍ، وَالنَّجْمُ وَالشَّجَرُ يَسْجُدَانِ، وَالسَّمَاءَ رَفَعَهَا وَ وَضَعَ الْمِيزَانَ، أَلَّا تَطْغَوْا فِي الْمِيزَانِ</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بنده موجب بسى افتخار است که خارج از برنامه دعوت شده ام و آقایان اجتماع کرده اند تا به این سخنرانى گوش فرا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افتخارى را که به بنده محول شده است تکریم و احترام فوق‌العاده‌اى مى دانم و از این بابت به خود مى 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آقایانى که این افتخار را به بنده داده اند خیلى هم راه دورى نرفته اند؛ چون آخر، بر فرض هم که لیاقت ذاتى نداشته باشیم، یک سربازِ از جنگ برگشته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محل کار ما را خداوند متعال در جایى قرار داده که سینه به سینه در مقابل دشمن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تلخى کوتاهى کردن را حس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ضربت‌هاى شکننده و خردکنندۀ دشمنان اسلام را از نزدیک لمس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بنا به اصطلاح جنگى، در خط مقدم آتش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سربازى را که از جبهه برگشته مورد تکریم و احترام قرار دهند، کار نا‌بجایى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بتوانم، در این مدت خیلى کوتاه، خلاصه‌اى از مشاهدات و اطلاعات خودم را به عرض برادران عزیزم، که در اینجا تشریف دارند، برسانم تا إن‌شاءالله مورد استفاده قرار گیرد و براى این مؤسسه، که به نظر بنده فجر امیدى در تاریخ تبلیغات شیعه است، ذخیره‌اى باشد و نیز قدمى در راه به ثمر رسیدن این جهاد‌ها و فعالیت‌ها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زنده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 آیه‌ای را که در ابتداى سخنانم از سوره الرحمن قرائت کردم، مورد توجه قرار مى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چه چیزى به نظر آقایان مى رسد؟ خداوند در مقام بیان نعمت‌هاى خود، پس از ذکر چند نمونه، مى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السماء </w:t>
      </w:r>
    </w:p>
    <w:p>
      <w:pPr>
        <w:pStyle w:val="BookText"/>
        <w:rPr/>
      </w:pPr>
      <w:r>
        <w:rPr>
          <w:rFonts w:ascii="IRNazanin" w:hAnsi="IRNazanin" w:eastAsia="IRNazanin"/>
          <w:color w:val="111111"/>
          <w:sz w:val="28"/>
          <w:sz w:val="28"/>
          <w:szCs w:val="28"/>
          <w:rtl w:val="true"/>
          <w:lang w:bidi="fa-IR"/>
        </w:rPr>
        <w:t>رفع‌ها 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این‌طور باشد که بنده مى فهمم، که منظور از وضع المیزان این است که جهانى که خدا خلق کرده و آسمانى که برافراشته، بر اساسى منظم، دقیق و حساب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خدا این جهان آفرینش را بر اساس حسابى دقیق، که با ترازو سنجیده شده،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منظم است، به‌خصوص که قبل از آن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است، یعنى خورشید و ماه پدیده‌هایى حساب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در این آیه اعلان شده است که ایّها الناس، این عالم بزرگى که ما در آن زندگى مى‌کنیم، با نهایت دقت و نظم و انضباط برقرار شده است، یعنى نظم و انضباط بر جهان حکومت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خدا این حرف را به ما مى زند؟ ألّا تطغوا فى المیزان؛ براى اینکه ما هم اگر بخواهیم فرزند این دنیا باشیم، اگر بخواهیم زنده باشیم، اگر بخواهیم فعالیت و تلاشمان به ثمر برسد، و اگر دوستدار خلودیم، باید منظم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بلبشو و بى نظمى، جز فنا در این دنیا، نتیجه‌اى ندارد؛ زیرا دنیایى است که همه چیزش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منظم باشیم، به ثمر مى رسیم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بخواهیم به ثمر برسیم و از عمرمان نتیجه بگیریم، باید منظم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ما یاد مى‌دهد که در همه چیزمان، در زندگى داخلی‌مان، در زندگى مالی‌مان، در وضع درس خواندن‌مان، در روش تبلیغات‌مان و در هر چیزى که در ادارۀ آن سهیم هستیم، باید منظم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منظم نباشیم، نابود و بى اثر خواهیم شد؛ درست مانند کسى که در شهرى با هواى استوایى و گرم بخواهد لباس پشمى به تن کند و </w:t>
      </w:r>
    </w:p>
    <w:p>
      <w:pPr>
        <w:pStyle w:val="BookText"/>
        <w:rPr/>
      </w:pPr>
      <w:r>
        <w:rPr>
          <w:rFonts w:ascii="IRNazanin" w:hAnsi="IRNazanin" w:eastAsia="IRNazanin"/>
          <w:color w:val="111111"/>
          <w:sz w:val="28"/>
          <w:sz w:val="28"/>
          <w:szCs w:val="28"/>
          <w:rtl w:val="true"/>
          <w:lang w:bidi="fa-IR"/>
        </w:rPr>
        <w:t>براى گرما آماده نباشد، یا کسى که در زمستان بخواهد لباسى نازک بپوشد، یا کسى که برخلاف جریان آب بخواهد 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آدمى البته نمى تواند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اساس حق و عدل و انضباط و نظم استوار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کسى بخواهد بى نظمى کند، در این دنیا به نتیجه نمى رسد و هیچ تردیدى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آیات بسیارى استنباط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ده‌ها آیه به خصوص این مسئله را به انسان تذکر مى‌دهد که این عالم منظم است، دقیق است،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بادش، هوایش، آفتابش، بارانش، موج دریایش، بادهاى موسمى اش، شب و روزش، کوتاه و بلند شدن روز و شبش، همه و همه روى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مى‌خواهى موفق شوى، و اگر مى خواهى در این جهان از عمرت بهره ببرى و به نتیجه برسى، باید با جهان آفرینش هم‌آهنگ باشى و منظم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کسى گفته است که بى نظمى بهتر از نظم است، به نظر بنده خلاف آن چیزى است که ما از قرآن مى‌فهمیم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دنیاى امروز دنیاى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در صد‌ها سال پیش از این، همه چیز در دنیا به صورت فردى بود؛ دولتش دیکتاتورى بود، استبداد بود، فردى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تجارتش بر اساس معاملات فردى بود، دخل و خرجش را هر کس خود تنظیم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دنیا صورت فردى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زراعتش، تجارتش، درس خواندنش، دولتش، سیاستش، روزنامه‌اش، همه چیز به شکل فردى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اگر ما، یعنى قواى دینى و راهنمایان اخلاقى </w:t>
      </w:r>
    </w:p>
    <w:p>
      <w:pPr>
        <w:pStyle w:val="BookText"/>
        <w:rPr/>
      </w:pPr>
      <w:r>
        <w:rPr>
          <w:rFonts w:ascii="IRNazanin" w:hAnsi="IRNazanin" w:eastAsia="IRNazanin"/>
          <w:color w:val="111111"/>
          <w:sz w:val="28"/>
          <w:sz w:val="28"/>
          <w:szCs w:val="28"/>
          <w:rtl w:val="true"/>
          <w:lang w:bidi="fa-IR"/>
        </w:rPr>
        <w:t>بشر، به صورت فردى فعالیت مى کردیم، تا حدودى معقول و موجّه بود و عیبى نداشت؛ براى اینکه ما هم هم‌آهنگ با همه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در مقابل 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بودند، ما هم تنها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همه چیز به صورت دسته جمعى و سازمان‌یافته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تشکل‌ها و سازمان‌هایی دارند؛ تجارت به صورت شرکت‌هاى وسیع و محیّر العقول درآمده؛ تبلیغات، مؤسسات وسیعى دارد؛ مطبوعات، مشى واحد اتخاذ کرده اند؛ سیاستمداران، احزاب را به وجود آورده اند؛ فلاحت و کشاورزى مکانیزه شده و در قالب شرکت‌ها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دنیاى سازمانى، اگر ما باز بخواهیم تک‌روى کنیم، به نظر من، نهایت سادگى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امروز عمل دسته‌جمعى نداشته باشیم، کلاه‌مان پس معرکه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همه چیز منظم و تشکیلاتى و سازمانى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جایى نشان دهید که تنها پیش بروند، بى‌سازمان راه بروند، بى تشکیلات پیش بروند یا تک‌روى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دو مطلب را پذیرفتید 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نپذیرفتید، به پنجاه سال پیش تا حالا مى ماند که همه‌مان خُرد شدیم، له شدیم، قوای‌مان تلف شد، هر کس به راه خودش رفت، هر کس با دیگرى تضارب و تزاحم داشت و مشکلات بی‌شمارى پیش آمد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هم این شد که دیگران هزاران فرسنگ از ما پیش افتاده و رفته اند، اما ما هنوز همین جا هستیم و باز هم مى‌مانیم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براى این‌که عرض کنم دیگران چگونه منظم و سازمان‌یافته هستند، </w:t>
      </w:r>
    </w:p>
    <w:p>
      <w:pPr>
        <w:pStyle w:val="BookText"/>
        <w:rPr/>
      </w:pPr>
      <w:r>
        <w:rPr>
          <w:rFonts w:ascii="IRNazanin" w:hAnsi="IRNazanin" w:eastAsia="IRNazanin"/>
          <w:color w:val="111111"/>
          <w:sz w:val="28"/>
          <w:sz w:val="28"/>
          <w:szCs w:val="28"/>
          <w:rtl w:val="true"/>
          <w:lang w:bidi="fa-IR"/>
        </w:rPr>
        <w:t>مشاهدات خود را بیان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بنده بیشتر ناظر به لبنان است که مرکز فعالیت کاتولیک‌ها یعنى پیروان پاپ در خاورمیانه است؛ چه فرقۀ روم کاتولیک، چه فرقۀ مارونى، چه فرقۀ ارمن کاتولیک و چه فرقۀ سریان 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فرقۀ طرفدار و پیرو پاپ در لبنان فعالیت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سفرى نیز به فرنگ رفته‌ام، واتیکان را دیده‌ام و در جلسۀ تاج‌گذارى پاپ شرکت کرده ام؛ لذا از تشکیلات و مؤسسات کاتولیکى جهان هم تا حدودى از نزدیک مطلع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که وقتى متذکر نوع فعالیت مسیحیان مى‌شوم، دلم آتش مى‌گیرد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مردمى که دینشان دین رهبانیت است، آن هم به قول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رَهْبَانِيةً ابْتَدَعُوهَا مَا كَتَبْنَاهَا عَلَيهِمْ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رهبانیت تارک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چطور این قدر منظم شده‌اند؟ در مجله‌اى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شماره‌اش مخصوص تشکیلات کاتولیکى دنیا بود، خواندم که سازمان کاتولیک‌هاى دنیا آن‌قدر منظم است که تمام احزاب دنیا، حتى احزاب سرّى و زیرزمینى روسیه را پشت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کنید که با حکومت پلیسى که در روسیه است، اگر یک حزب سرّى ضد دولتى بخواهد در آنجا فعالیت کند، چه مقدار باید منظم و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مى‌گوید تشکیلات کاتولیکى دنیا از احزاب سرّى دنیا هم منظم تر و مجهز‌تر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تارک دنیا چنین تشکیلاتى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که چگونه کار مى‌کنند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تشکیلات این‌ها چند رشته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رشته کلیسا‌هایشان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ابرشیه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مى‌کنند؛ یعنى منطقه‌اى دارند که اسم مردم را رعیت مى گذارند و اسم کشیش یا مطران یا پطرک را راعى رعیت، یعنى شبان این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راعى ابرشیه همان راعى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فرقه‌اى که کلیسا‌ها را اداره مى‌کند، نماز مى گزارد، تشریفات اکلیل و عقد و ازدواج انجام مى دهد و مراسم مذهبى را در وفیات، که عرب‌ها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به جاى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کشیش‌ها و اداره‌کنندگان کلیسا‌ها یک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متولّیان دیرهایى در مسیحیت هستند که از نظام کلیسا‌ها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دیر‌ها خود مؤسسات مستقلى هستند که ابتدا منفصل از واتیکان پدید آمدند، اما بالأخره به آن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دیر‌ها خود چند دسته‌اند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درجه اول و از همۀ آن‌ها مهم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ژزوئیت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ملاحظه فرموده‌اید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الآباء الیسوعیین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یسوعی‌ها همان ژزوئیت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فرقۀ بزرگى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یسوعی‌هاى دنیا را پاپ سیاه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حکام واتیکان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پاپ سلطنت مى‌کند و نه حکومت؛ یعنى حکومت واقعى به دست ژزوئیت‌ها یا یسوعی‌هاست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یسوعی‌ها هستند که ادارة امور واتیکان در دنیا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دیرهاى دیگرى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w:t>
      </w:r>
    </w:p>
    <w:p>
      <w:pPr>
        <w:pStyle w:val="BookText"/>
        <w:rPr/>
      </w:pPr>
      <w:r>
        <w:rPr>
          <w:rFonts w:ascii="IRNazanin" w:hAnsi="IRNazanin" w:eastAsia="IRNazanin"/>
          <w:color w:val="111111"/>
          <w:sz w:val="28"/>
          <w:sz w:val="28"/>
          <w:szCs w:val="28"/>
          <w:rtl w:val="true"/>
          <w:lang w:bidi="fa-IR"/>
        </w:rPr>
        <w:t xml:space="preserve">دیرى است به نام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دیرى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انواع دیرهایى هستند که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این‌ها را بعداً عرض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جدیدى را هم به وجود آورده اند که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کلیسا، این تشکیلات بسیار مقتدر کلیسا، در اداره امور مذهبى مردم به قدرى دقیق است که اگر در دهى از دهات تنها یک خانوادۀ مسیحى حضور داشته باشد، روز یکشنبه کشیش مخصوصى به آنجا مى‌رود تا مراسم اقامۀ نماز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دهى هست که مرکز شیعیان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یا به قول خود لبنانی‌ها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جبعى جبعى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ساکنان آن شیعه هستند و منطقۀ پیرامون آن هم شیعه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یک خانواده، تنها یک خانوادة مسیحى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بخواهم مبالغه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خانواده، شامل پدر و مادر و دو سه تا بچه، مسیحى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کلیسایى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کشیش روزهاى یکشنبه مى آید، در کلیسا اقامه نماز مى کند 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دیگرى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نصف جمعیت آن مسیحى است و نصف دیگر آن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نیمه‌اى که مسیحى است، جمعیت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سکنۀ آن چند نفرى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مجموعاً به هشتاد نفر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یک مدرسه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یکشنبه کشیشى براى تعلیم امور دینى محصلین به ده روم مى آید، درس خود را مى‌دهد، 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شما در تمام نقاط دنیا، </w:t>
      </w:r>
    </w:p>
    <w:p>
      <w:pPr>
        <w:pStyle w:val="BookText"/>
        <w:rPr/>
      </w:pPr>
      <w:r>
        <w:rPr>
          <w:rFonts w:ascii="IRNazanin" w:hAnsi="IRNazanin" w:eastAsia="IRNazanin"/>
          <w:color w:val="111111"/>
          <w:sz w:val="28"/>
          <w:sz w:val="28"/>
          <w:szCs w:val="28"/>
          <w:rtl w:val="true"/>
          <w:lang w:bidi="fa-IR"/>
        </w:rPr>
        <w:t>یک مسیحى که کلیسا از او غافل شده باشد و به او نرسد، و روز یکشنبه امکان نماز را برایش فراهم نکند، اصلاً نمى‌یابید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تمام کاتولیک‌هاى دنیا را تصور بکنید که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هستند، اینکه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این‌ها چطور باید کنترل بکنند،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مقابل این‌ها ما هستیم، که در وسط افتاده ایم و شده ایم مثل گوشت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دهاتى داریم که مسیحی‌ها در آن تبلیغ مى کنند؛ دهاتى داریم که سنّی‌ها در آن تبلیغ مى کنند؛ دهاتى داریم که بهایی‌ها در آن تبلیغ مى کنند؛ و همین‌طور إلى آخر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 که بسیار عجیب است، مسئله دیرهاست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یسوعی‌ها را براى شما مثال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یسوعی‌ها اول در اثر کوتاهی‌هایى که کلیسا طى قرون وسطى نسبت به امور دینى و مذهبى و علمى کرد، شکل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آمد، پروتستان‌ها آمدند، و از کاتولیک‌ها منفصل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جوانانى بودند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شدند و یک سلسله کارهایى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دیدند که روحانیت از مردم دور شده، به صورت اشرافى درآمده، به صنف معینى بدل گشته و از مردم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براى این‌که به مردم نزدیک شوند، آمدند و مؤسساتى درست کردند که در حقیقت صبغۀ فرهنگى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تأسیس کردند، مدرسه درست کردند و کشیش‌هایى تربیت کردند که غیر از کشیش بودن، وکیل عدلیه هم هستند، مهندس، طبیب، معلم، استاد دانشگاه، فیزیک‌دان و شیمى‌دان هم هستند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این‌ها با مردم عادى فقط یک یقة سفید است </w:t>
      </w:r>
    </w:p>
    <w:p>
      <w:pPr>
        <w:pStyle w:val="BookText"/>
        <w:rPr/>
      </w:pPr>
      <w:r>
        <w:rPr>
          <w:rFonts w:ascii="IRNazanin" w:hAnsi="IRNazanin" w:eastAsia="IRNazanin"/>
          <w:color w:val="111111"/>
          <w:sz w:val="28"/>
          <w:sz w:val="28"/>
          <w:szCs w:val="28"/>
          <w:rtl w:val="true"/>
          <w:lang w:bidi="fa-IR"/>
        </w:rPr>
        <w:t>و الّا لباسشان عیناً لباس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هم ادارة امور بیمارستان‌ها، دانشگاه‌ها، مدارس حرفه‌اى، دارالایتام‌ها و درمانگاه‌هاست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طبیبى هست در نهایت دقت و مهارت، در عین حال کشیش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براى شما عرض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کخ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کاشف میکروب سل، کشیش بوده است،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بکنم که بسیارى از کاشفین نظریات جدید کشیش بوده‌اند،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این‌ها همین کشیش بلژیکى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توسعة عالم را کشف کرد؛ که عالم دائماً گسترده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نظریه‌اى که با آیه کریمه وَالسَّمَاءَ بَنَينَاهَا بِأَيدٍ وَإِنَّا لَمُوسِعُونَ</w:t>
      </w:r>
      <w:r>
        <w:rPr>
          <w:rStyle w:val="FootnoteAnchor"/>
          <w:rtl w:val="true"/>
        </w:rPr>
        <w:footnoteReference w:id="75"/>
      </w:r>
      <w:r>
        <w:rPr>
          <w:rFonts w:ascii="IRNazanin" w:hAnsi="IRNazanin" w:eastAsia="IRNazanin"/>
          <w:color w:val="111111"/>
          <w:sz w:val="28"/>
          <w:sz w:val="28"/>
          <w:szCs w:val="28"/>
          <w:rtl w:val="true"/>
          <w:lang w:bidi="fa-IR"/>
        </w:rPr>
        <w:t>منطبق است، یعنى عالم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نظریه‌اى که در قرآن به آن اشاره شده است، توسط یک کشیش بلژیکى به نام لوم‌تر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کشیش است اما اطلاعات کیهانى او به قدرى زیاد است که نظریاتش مورد اقتباس همة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شما در میان طبقة کشیش‌ها مى‌توانید طبیب‌هاى خوب، مخترع‌هاى بنام، فیزیک‌دان‌هاى خیلى مهم، شیمى‌دان‌هاى خیلى مهم، وکلاى عدلیه معروف و ریاضى‌دانان برجسته بیابید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بیروت دوستى دارم که در سلسلۀ سخنرانی‌هایى که اخیراً درباره اسلام و مسیحیت در لبنان انجام مى‌شود، شرکت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فرانسوا دوپریلاتور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استاد فیزیک و بزرگ ترین فیزیک‌دان در خاورمیانه است و کشیش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لباسش هم لباس کشیشى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بسیار عالمى است و </w:t>
      </w:r>
    </w:p>
    <w:p>
      <w:pPr>
        <w:pStyle w:val="BookText"/>
        <w:rPr/>
      </w:pPr>
      <w:r>
        <w:rPr>
          <w:rFonts w:ascii="IRNazanin" w:hAnsi="IRNazanin" w:eastAsia="IRNazanin"/>
          <w:color w:val="111111"/>
          <w:sz w:val="28"/>
          <w:sz w:val="28"/>
          <w:szCs w:val="28"/>
          <w:rtl w:val="true"/>
          <w:lang w:bidi="fa-IR"/>
        </w:rPr>
        <w:t>در عین حال کشیش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این اوصاف چکار کردند؟ آمدند و مجارى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مجارى الامورى که بر اساس اخبار و احادیث ما، باید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مجارى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طبیب، وکیل عدلیّه، ریاضى‌دان، فیزیک‌دان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 مى‌داند که این‌ها در مؤسساتشان چه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که صریحاً تبلیغ مسیحیت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علم، با اخلاق، و با روش مردم‌دارى، مردم را جذب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طول سال گذشته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جلسه با جوانى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سنى است، صحبت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در مدرسه یسوعی‌هاى لبنان مشغول درس خواندن بود، و بعد از اینکه درسش تمام شد و تصدیق کلاس دوازدهمش را گرفت، مسیحى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صریحاً مسیحى بودن خود را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جوانى داریم از خانوادۀ عسیران، که از خانواده‌هاى محترم شیعه در لبنان است، او الآن کشیشى شده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عسیران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استاد دانشگاه آمریکایى بیروت هم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ماجد فخرى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 هم مسیحى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نمونه هایى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نکنید که مسلمان‌ها از اسلام بیرون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مى روند، خوب هم بیرون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دنیا متجاوز از چند هزار دانشگاه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بشنوید که یک مؤسسه دینى مسیحى چند هزار دانشگاه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چند هزار بیمارستان دارند، چند ده هزار مدرسه و درمانگاه و دارالایتام و مدرسه حرفه‌اى و مؤسسات مشاوره‌اى و روضةالاطفال و مهد کودک و سالن‌هاى </w:t>
      </w:r>
    </w:p>
    <w:p>
      <w:pPr>
        <w:pStyle w:val="BookText"/>
        <w:rPr/>
      </w:pPr>
      <w:r>
        <w:rPr>
          <w:rFonts w:ascii="IRNazanin" w:hAnsi="IRNazanin" w:eastAsia="IRNazanin"/>
          <w:color w:val="111111"/>
          <w:sz w:val="28"/>
          <w:sz w:val="28"/>
          <w:szCs w:val="28"/>
          <w:rtl w:val="true"/>
          <w:lang w:bidi="fa-IR"/>
        </w:rPr>
        <w:t>ورزشى و سالن‌هاى سخنرانى و هزار برابر این، مؤسسات اجتماعى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طبق آمارى که خودشان دارند،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مردم دنیا را باسواد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هرچه باشد،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آدم بى سوادى که باسواد شده اند تحت تأثیر این‌ها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شان هم مسیحى نشدند، اما بسیاری از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مؤسسه تنها یک دیر از دیرهاى مسیحیان،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یسوعی‌ها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هکذا سایر 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اضف الى ذلک، دیرهاى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جور دیر دیگر، که استقلال داخلى و مالى خود را حفظ کرده اند و در عین حال از ارتباطى هرمى با واتیکان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نوع کار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مى‌خواهید اثر عملشان چطور باشد؟ بچه آخوندی که مسیحی شد شما تصور مى‌کنید که حق مطلق، خود به خود و بدون تلاش، پیش مى‌رود؟ این حرف درست نیست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عبارتى از پیغمبر اکرم صلوات‌الله علیه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آقایان مى خوانم، ببینید از این حرف چه درمى‌یابید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این دعا مى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تهلک هذه العصابة فلن تُعبد فی الأرض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دسته کشته شوند، کسى دیگر عبادتت را روی زمین به جا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که اگر مردانى محمدى، فداکارانى و اصحابى براى دین خدا تلاش نکنند، خدا عبادت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عبادت خدا که ما چیزى بر حق تر نداریم؟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دل ببندیم که دین ما حق است، مذهب ما حق است و </w:t>
      </w:r>
    </w:p>
    <w:p>
      <w:pPr>
        <w:pStyle w:val="BookText"/>
        <w:rPr/>
      </w:pPr>
      <w:r>
        <w:rPr>
          <w:rFonts w:ascii="IRNazanin" w:hAnsi="IRNazanin" w:eastAsia="IRNazanin"/>
          <w:color w:val="111111"/>
          <w:sz w:val="28"/>
          <w:sz w:val="28"/>
          <w:szCs w:val="28"/>
          <w:rtl w:val="true"/>
          <w:lang w:bidi="fa-IR"/>
        </w:rPr>
        <w:t>خود به خود راه خودش را باز مى کند، به نظر بنده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ما تلاش نکنیم، همین دین حق و همین مذهب حق، آن‌طور که لازم است پیش نمى رود یا کمتر پیش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همین دین را، همین روش‌هاى ترک دنیایى و غیرطبیعى و ناهماهنگ با ذات انسانی‌شان را، با تبلیغات، به‌شدت در اعماق قلب‌هاى مردم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کشیش براى تبلیغ به کشور اوگاندا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اوگاندا یکى از کشورهاى آفریقایى است، که آقایان حتماً اسمش را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کشیش به آنجا رفتند و بومیان آفریقایى آن‌ها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مى کنید که از هدفشان دست کشیدند؟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زن تارک دنیا و دختران راهبه را به جاى آن‌ها فرستادند و مشغول تبلیغات شدند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منفى بافى هم نباید کرد که بنشینیم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استعمار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خوب، اما اگر فداکارى نمى کردند، نمى‌توانستند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عدة مسیحیان اوگاندا نسبت به پنجاه سال پیش صد برابر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 بزرگ فرانسوى را، که روح اسلامى دارد، مى شناسید و حتماً شنیده‌اید که در یکى از مجامع پاریس اعلام کرده است که اسلام دینى خدایى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کتابى به نام سالنامه دنیاى اسلامى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ماسینیون در این کتاب مى نویسد که طى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شش میلیون نفر در آفریقاى سیاه مسلمان شدند، اما با تبلیغات مسیحی‌ها و تلاش‌هایى که به عمل آوردند، یک میلیون نفر از سیاهان نیز مسیحى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اما بعد چه شد؟ به دلیل نبودن تبلیغ و مبلّغ </w:t>
      </w:r>
    </w:p>
    <w:p>
      <w:pPr>
        <w:pStyle w:val="BookText"/>
        <w:rPr/>
      </w:pPr>
      <w:r>
        <w:rPr>
          <w:rFonts w:ascii="IRNazanin" w:hAnsi="IRNazanin" w:eastAsia="IRNazanin"/>
          <w:color w:val="111111"/>
          <w:sz w:val="28"/>
          <w:sz w:val="28"/>
          <w:szCs w:val="28"/>
          <w:rtl w:val="true"/>
          <w:lang w:bidi="fa-IR"/>
        </w:rPr>
        <w:t>اسلامى، نتیجه این شد که آمدند و آبروى اسلام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ببینید این مسلمان‌ها چقدر عقب‌افتاده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در کشور‌هایشان کودتا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کثیفند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سطح علمشان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در تمام این مدت، حتى یک جایزۀ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مسلمان‌ها نبردند؛ چون مسیحیان تمدن اروپایى را با تمدن مسیحى خلط مى‌کنند در حالى که تمدن اروپایى هیچ ربطى به مسیحیت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که کلیسا در اروپا قدرت داشت، این تمدن جدید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على‌رغم مسیحیت در اروپا به وجود آمد، و اصلاً تمدنى وثنى است نه تمدن مسیحى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گفتند که تمدن داریم و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واسطه همین دیرهایى که عرض کردم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مریض آفریقایى را وقتى یک مؤسسه سالم مى کند آقا، بى سواد را که باسواد مى کند و بعد هم به دانشگاه مى فرستد، بى پول را که پول‌دار مى کند، بى‌تربیت را که تربیت مى کند، مى‌دانید چه عاطفه‌اى نسبت به این پدران تربیت کننده در او ایجاد مى شود؟ سنگال یک کشور آفریقایى است که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آن مسلمان 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مسیحى‌اند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رئیس جمهور این کشور مسیحى است که سینگور نام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سینگور یک بچه مسلمان و اتفاقاً یک بچه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مسیحی‌ها او را زیر بال و پر گرفتند و به مدرسه فرستادند تا باسواد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او را به اروپا فرستادند تا استاد اعظم دانشگاه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الآن یکى از فرهنگیان و باسوادهاى بزرگ دنیاست که مسیحیان و مسلمانان سنگال </w:t>
      </w:r>
    </w:p>
    <w:p>
      <w:pPr>
        <w:pStyle w:val="BookText"/>
        <w:rPr/>
      </w:pPr>
      <w:r>
        <w:rPr>
          <w:rFonts w:ascii="IRNazanin" w:hAnsi="IRNazanin" w:eastAsia="IRNazanin"/>
          <w:color w:val="111111"/>
          <w:sz w:val="28"/>
          <w:sz w:val="28"/>
          <w:szCs w:val="28"/>
          <w:rtl w:val="true"/>
          <w:lang w:bidi="fa-IR"/>
        </w:rPr>
        <w:t>در مقابل مقام علمى او تعظیم مى کنند، و اخیراً هم رئیس جمهورش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مردم را به واسطه سعى در بهبود وضع دنیایىِ آن‌ها جذب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بیاییم سراغ سنّی‌ها، زملاء و برادران دینى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تا حدودى منظم‌اند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آفریقاى سیاه، در لبنان و در کشورهاى دیگر، مبلغین فراوانى از الأزهر مى‌بینیم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شهرى که من زندگى مى‌کنم، مردى هست به نام شیخ محى‌الدین حسن، که از الأزهر فارغ‌التحصیل شده و در آنجا به وظایفش سرگرم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 سنّی‌هاى صور را اداره مى کند و هم فلسطینی‌هاى پناهنده به آن منطقه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جماعتش را مى خواند و هم به خوبى به همهٔ آنان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دیگرى نیز دارند که با مؤسسات مسیحى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لبنان مؤسسه‌اى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الخیريّة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سنى ما هم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متجاوز از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مدرسه در دهات احداث شده است، مدرسه‌هایى کوچک، حتى در دهات شیعه‌نشین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کار آموزشى را هم مى دانید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خواب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مسیحی‌ها، این هم داستان برادران دینی‌مان، سنّی‌ها، آن هم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مرتضى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مردمى که اسلام خدا را با طاهر‌ترین مذهبش معتقد و پیرو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وضعمان چگونه است؟ تشکیلاتمان چگونه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در اینجا نشسته‌ام، که عرض کردم فجر امید است، آزادم که این حرف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در غیر اینجا و در غیر این مؤسسه بود، </w:t>
      </w:r>
    </w:p>
    <w:p>
      <w:pPr>
        <w:pStyle w:val="BookText"/>
        <w:rPr/>
      </w:pPr>
      <w:r>
        <w:rPr>
          <w:rFonts w:ascii="IRNazanin" w:hAnsi="IRNazanin" w:eastAsia="IRNazanin"/>
          <w:color w:val="111111"/>
          <w:sz w:val="28"/>
          <w:sz w:val="28"/>
          <w:szCs w:val="28"/>
          <w:rtl w:val="true"/>
          <w:lang w:bidi="fa-IR"/>
        </w:rPr>
        <w:t>این حرف به نظرم ویرانگر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امیدتان را قطع 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شما یک نفر را به من معرفى کنید که عدة روحانیون را در ایران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افرادتان را نمى شناسید، چطور مى خواهید کار کنید؟ چند تا شیعه در دنیا هست؟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روحانى شیعه در دنیا هست؟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روحانى در ایران هست؟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تحصیلاتشان چقدر است؟ چند تا مسجد در ایران هست؟ صلاحیت روحانیونى که در مناطق کار مى‌کنند چقدر است؟ ارتباطشان با هم چگونه است؟ اگر یکی از آنها مریض و گرفتار شد، به چه وسیله‌اى مى‌شود به او کمک کرد؟ اصلاً این حرف‌ها چیست؟ آقایان، ما کجا مى خواهیم زندگى کنیم؟ در کدام دنیا؟ نتیجه اش هم مى‌دانید چیست؟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نه تنها مسیحیان از ما مى‌برند، نه تنها یهودی‌ها از ما مى برند، نه تنها سنّی‌ها دارند از ما پیش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خواب خوش فرو رفته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مرتضى على مگر ممکن است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بنده دیده‌ام شیعه مسیحى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شیعه سنى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شیعه وهّابى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دیده باشید، ممکن هم هست ندیده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دلى خوش نشسته ایم، به حقّانیت خودمان اعتماد داریم و خیال مى کنیم که مطلب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تمام شد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مى شود بى تبلیغ و بدون سازمان‌دهى پیش رفت؟ اقلاً ما همان قسمت مساجدمان را منظم کنیم، تبلیغاتمان را منظم کنیم، در دعوتمان هماهنگى به 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بنده پاى این </w:t>
      </w:r>
    </w:p>
    <w:p>
      <w:pPr>
        <w:pStyle w:val="BookText"/>
        <w:rPr/>
      </w:pPr>
      <w:r>
        <w:rPr>
          <w:rFonts w:ascii="IRNazanin" w:hAnsi="IRNazanin" w:eastAsia="IRNazanin"/>
          <w:color w:val="111111"/>
          <w:sz w:val="28"/>
          <w:sz w:val="28"/>
          <w:szCs w:val="28"/>
          <w:rtl w:val="true"/>
          <w:lang w:bidi="fa-IR"/>
        </w:rPr>
        <w:t>منبر مى‌روم یک چیز مى‌شنوم، پاى آن منبر چیزى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منبرى یک چیز مى گوید و آن یکى چیزى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مى‌توانم با این تبلیغات متناقض، ایمانم را بارور کنم و رشد دهم؟</w:t>
      </w:r>
    </w:p>
    <w:p>
      <w:pPr>
        <w:pStyle w:val="BookText"/>
        <w:rPr/>
      </w:pPr>
      <w:r>
        <w:rPr>
          <w:rFonts w:ascii="IRNazanin" w:hAnsi="IRNazanin" w:eastAsia="IRNazanin"/>
          <w:color w:val="111111"/>
          <w:sz w:val="28"/>
          <w:sz w:val="28"/>
          <w:szCs w:val="28"/>
          <w:rtl w:val="true"/>
          <w:lang w:bidi="fa-IR"/>
        </w:rPr>
        <w:t>به هیچ وجه ممکن نیست چنین چیزى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خواب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کارهایى که حالا مى خواهیم بکنیم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بلکه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شروع مى‌کردیم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سرعت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حقیر‌ترین و بى‌مایه ترین مذاهب دارند فرزندانمان را از دست ما خارج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اصفهان و در شیراز مشاهده کردم که تبلیغات بهایی‌ها شدیداً نظم و وسعت دارد، با هیئت‌هاى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سفرهاى تشویقى، و این‌جور بازی‌ها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این دنیا هستیم، دنیایى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دنیایى که همه چیزش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منظم نباشیم، محکوم به مرگیم و فرزند این دنیا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که همه چیزش به صورت مؤسسه درآمده، باید خودمان را سازمان دهیم و منظم کنیم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نگویید این کار را نجف باید بکند، بالا باید بکند، پایین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باید براى چنین هدفى همکارى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منظم کنیم، مناطق را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و آمار دقیقى از دهاتمان، از اوضاع شهر‌ها و مناطقمان، از روحانیونى که در آنجا هستند، از اینکه چقدر پیش یا عقب رفته‌اند،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حالا انتظار نداریم که مؤسساتى شکل بگیرد، مدارسى به وجود بیاید، </w:t>
      </w:r>
    </w:p>
    <w:p>
      <w:pPr>
        <w:pStyle w:val="BookText"/>
        <w:rPr/>
      </w:pPr>
      <w:r>
        <w:rPr>
          <w:rFonts w:ascii="IRNazanin" w:hAnsi="IRNazanin" w:eastAsia="IRNazanin"/>
          <w:color w:val="111111"/>
          <w:sz w:val="28"/>
          <w:sz w:val="28"/>
          <w:szCs w:val="28"/>
          <w:rtl w:val="true"/>
          <w:lang w:bidi="fa-IR"/>
        </w:rPr>
        <w:t>درمانگاه‌هایى به وجود بیاید، بیمارستان‌هایى به وجود بیاید و مدارس حرفه‌اى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هم بشود که چه بهتر، امیدوارم که بشود ولى اولین قدم، هماهنگى در دعوت است و ما هنوز این هماهنگى را در یک شهر و حتى در یک مجلس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منبرى بالاى منبر مى روند، هر کدام یک جور حرف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این طرف مى‌رود، دیگرى خلاف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کى باید علاج شود آقا؟ چه وقت؟ حالا، اگر چنین سازمان‌دهی‌اى به وجود آمد، اگر چنین هماهنگی‌ای درست شد، اگر چنین روش صحیحى اتخاذ شد، آن وقت کار ما خیلى خوب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منظم و سازمان یافته کار کنیم، خیلى زود‌تر و بهتر مى‌توانیم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دین زندگى است، در آن ولایتى که ما هستیم گفته مى‌شود که بهترین شیوه دعوت الى الله، یعنى دعوت مردم به سوى خدا، سبکى است که ما داریم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بنده دعوت کردند در مؤسسه‌اى در لبنان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مؤسسه در کنار هم هست؛ یکى متعلق به راهبان است و دیگرى متعلق به راهبات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کشیش مى‌پرورانند و حوزه علمیه آنهاست، آن طرف هم دختران تارک دنیا مى‌پرورانند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مؤسسه از بنده دعوت کردند که صحبت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از صور به سوى دیرالمخلص مى‌رفتم، معاون مطرانِ دیر، همسفر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بنده گفت که این جوان‌ها دنیا را ترک نموده و خودشان را از لذات دنیا محروم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هم امروز خیلى فریبنده شده است، این </w:t>
      </w:r>
    </w:p>
    <w:p>
      <w:pPr>
        <w:pStyle w:val="BookText"/>
        <w:rPr/>
      </w:pPr>
      <w:r>
        <w:rPr>
          <w:rFonts w:ascii="IRNazanin" w:hAnsi="IRNazanin" w:eastAsia="IRNazanin"/>
          <w:color w:val="111111"/>
          <w:sz w:val="28"/>
          <w:sz w:val="28"/>
          <w:szCs w:val="28"/>
          <w:rtl w:val="true"/>
          <w:lang w:bidi="fa-IR"/>
        </w:rPr>
        <w:t>است که اگر بتوانى این‌ها را در این جهاد و فداکاری‌شان تشویق و تقدیر کنى، کار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خیلى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ساعتى در این مجلس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این را که عرض مى‌کنم نه براى خودنمایى است، بلکه براى این است که آقایان را دلخوش بکنم که روش تبلیغاتى و حقایق علمی‌اى که ما داریم، بسیار بسیار جلو‌تر، عمیق تر و مؤثر‌تر از حقایق علمی‌اى است که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صحبتى که کردم، بعد از مدتى، رئیس دیر به مدیر کل تبلیغات لبنان، که او هم مسیحى 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روحانیتى که سیّد موسى ظرف یک ساعت در محیط دیر ما پراکند، بیش از روحانیتى بود که در مدت شش سال ما به این‌ها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حمل بر خودنمایى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که مربوط به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آن دین مطهرى است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 بکنى عبادت و سجود خداست، اگر با زنت حسن معامله بکنى عبادت و سجود است، اگر در بازار تجارت بکنى عبادت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دینى که مى خواهد همیشه و در همه جا و همه وضع، انسان به یاد خدا باشد و هیچ چیز را با ذکر خدا و یاد او منافى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مقابل این دین، مسیحی‌ها هستند، که اصلاً عبادت را جز در کلیسا و جز در شرایطى خاص ممکن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کشیش نوظهورى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فیلاردو شارمان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از علماى بزرگ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کشیش آمد و عنوان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تنها این نیست که در </w:t>
      </w:r>
    </w:p>
    <w:p>
      <w:pPr>
        <w:pStyle w:val="BookText"/>
        <w:rPr/>
      </w:pPr>
      <w:r>
        <w:rPr>
          <w:rFonts w:ascii="IRNazanin" w:hAnsi="IRNazanin" w:eastAsia="IRNazanin"/>
          <w:color w:val="111111"/>
          <w:sz w:val="28"/>
          <w:sz w:val="28"/>
          <w:szCs w:val="28"/>
          <w:rtl w:val="true"/>
          <w:lang w:bidi="fa-IR"/>
        </w:rPr>
        <w:t xml:space="preserve">شب عید کریسمس و ولادت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خمیر مخصوص را با آن آب مخصوص مخلوط کنید و بخورید؛ عبادت تنها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حتى اگر سنگى را بردارید و جاده‌اى را صاف کنید، این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این حرف را زد، کتاب‌هایش تحریم گردید و تا مدت‌ها خوانده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تازه آهسته آهسته دارد رنگ کفر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فیلاردو شارمانِ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زدوده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است که هزار و سیصد سال پیش پیغمبر ما صلوات‌الله علیه به ابوذر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در خواب و خوراک قصد قربت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ما اصلاً براى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در کارخانه، در مدرسه، در بیمارستان، در زمین کشاورزى، در بازار و در همه جا، همراه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است که مى‌تواند زندگى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عبادات ما چنین سمت و سویى 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سخنى را نقل مى‌کنم که متعلق به بنده نیست، بلکه مال شخصى اتریشى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سى چهل سال پیش مسلمان شده و فعلاً در شهر طنجه در کشور مغرب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عبادت‌هاى اسلامى، از قبیل نماز و حج، سعى شده است تا هر دو جنبۀ دنیا و آخرت، و جسم و روح، با هم توأم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مثلاً مى گوید که ممکن بود در مورد نماز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تکیه دهید و توجه قلبی‌تان به خدا باشد، اما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آن، در حالى که قلبت پیش خداست، رکوع مى‌کنى، سجود مى‌کنى، تکبیر </w:t>
      </w:r>
    </w:p>
    <w:p>
      <w:pPr>
        <w:pStyle w:val="BookText"/>
        <w:rPr/>
      </w:pPr>
      <w:r>
        <w:rPr>
          <w:rFonts w:ascii="IRNazanin" w:hAnsi="IRNazanin" w:eastAsia="IRNazanin"/>
          <w:color w:val="111111"/>
          <w:sz w:val="28"/>
          <w:sz w:val="28"/>
          <w:szCs w:val="28"/>
          <w:rtl w:val="true"/>
          <w:lang w:bidi="fa-IR"/>
        </w:rPr>
        <w:t>مى‌گویى، ذکر مى‌گویى، یعنى هم بدنت کار مى‌کند و هم قلب و روحت کار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متوجه خداست اما هم‌زمان با آن، اعمالى از تو صادر مى‌شود، تا عادت کنى که حتى در حین عمل خارجى هم متوجه خدا باشى، تا بتوانى در بازار هم که هستى متوجه خدا باشى، تا بتوانى در حین کشاورزى هم متوجه خدا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که دین ما دین زندگى است، دین ما دین سلامتى و صلح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از نظر شکل و از نظر سازمان‌دهى، وضع خودمان را مرتب کنیم، هزار‌ها هزار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برکت حقانیت این دین و صفا و خلوص قلوب این برادران عزیز، که با این روح پاک و مطهر از همه چیز این دنیا گذشته‌اند، بتوانیم این حقیقت را با شکلى منظم و موزون به دنیا عرضه بداریم تا در ظرف مدتى کوتاه، عقب ماندگى چهارصد پانصد ساله را جبران 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06" o:detectmouseclick="t"/>
                <v:stroke color="#3465a4" joinstyle="round" endcap="flat"/>
                <w10:wrap type="none"/>
              </v:shape>
            </w:pict>
          </mc:Fallback>
        </mc:AlternateConten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در حال سخنرانی در کلیسای بیروت </w:t>
      </w:r>
      <w:bookmarkStart w:id="62" w:name="pg10690_102874"/>
    </w:p>
    <w:p>
      <w:pPr>
        <w:pStyle w:val="Heading2"/>
        <w:numPr>
          <w:ilvl w:val="1"/>
          <w:numId w:val="1"/>
        </w:numPr>
        <w:rPr/>
      </w:pPr>
      <w:bookmarkStart w:id="63" w:name="__RefHeading___Toc1532761_1051229030"/>
      <w:bookmarkStart w:id="64" w:name="_Toc21"/>
      <w:bookmarkEnd w:id="62"/>
      <w:bookmarkEnd w:id="63"/>
      <w:r>
        <w:rPr>
          <w:rtl w:val="true"/>
        </w:rPr>
        <w:t>اسناد</w:t>
      </w:r>
      <w:bookmarkEnd w:id="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532763_1051229030"/>
      <w:bookmarkStart w:id="66" w:name="_Toc22"/>
      <w:bookmarkEnd w:id="65"/>
      <w:r>
        <w:rPr>
          <w:rtl w:val="true"/>
        </w:rPr>
        <w:t>اشاره</w:t>
      </w:r>
      <w:bookmarkEnd w:id="6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0690_102876"/>
      <w:bookmarkStart w:id="68" w:name="pg10690_102876"/>
      <w:bookmarkEnd w:id="68"/>
    </w:p>
    <w:p>
      <w:pPr>
        <w:pStyle w:val="Heading3"/>
        <w:numPr>
          <w:ilvl w:val="2"/>
          <w:numId w:val="1"/>
        </w:numPr>
        <w:rPr/>
      </w:pPr>
      <w:bookmarkStart w:id="69" w:name="pg10690_102876"/>
      <w:bookmarkStart w:id="70" w:name="__RefHeading___Toc1532765_1051229030"/>
      <w:bookmarkStart w:id="71" w:name="_Toc23"/>
      <w:bookmarkEnd w:id="69"/>
      <w:bookmarkEnd w:id="70"/>
      <w:r>
        <w:rPr>
          <w:rtl w:val="true"/>
        </w:rPr>
        <w:t xml:space="preserve">سند یکم </w:t>
      </w:r>
      <w:r>
        <w:rPr>
          <w:rtl w:val="true"/>
        </w:rPr>
        <w:t xml:space="preserve">: </w:t>
      </w:r>
      <w:r>
        <w:rPr>
          <w:rtl w:val="true"/>
        </w:rPr>
        <w:t>نامه‌ای به امام موسی صدر</w:t>
      </w:r>
      <w:bookmarkEnd w:id="71"/>
    </w:p>
    <w:p>
      <w:pPr>
        <w:pStyle w:val="BookText"/>
        <w:rPr/>
      </w:pPr>
      <w:r>
        <w:rPr>
          <w:rFonts w:ascii="IRNazanin" w:hAnsi="IRNazanin" w:eastAsia="IRNazanin"/>
          <w:color w:val="111111"/>
          <w:sz w:val="28"/>
          <w:sz w:val="28"/>
          <w:szCs w:val="28"/>
          <w:rtl w:val="true"/>
          <w:lang w:bidi="fa-IR"/>
        </w:rPr>
        <w:t xml:space="preserve">این نامه در تاریخ سوم شعبان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مراجعت از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ملتقی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الجزایر منعقد شده بود، به امام موسی صدر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سماحة الامام موسی الصدر المعظم</w:t>
      </w:r>
    </w:p>
    <w:p>
      <w:pPr>
        <w:pStyle w:val="BookText"/>
        <w:rPr/>
      </w:pPr>
      <w:r>
        <w:rPr>
          <w:rFonts w:ascii="IRNazanin" w:hAnsi="IRNazanin" w:eastAsia="IRNazanin"/>
          <w:color w:val="111111"/>
          <w:sz w:val="28"/>
          <w:sz w:val="28"/>
          <w:szCs w:val="28"/>
          <w:rtl w:val="true"/>
          <w:lang w:bidi="fa-IR"/>
        </w:rPr>
        <w:t>السلام علیکم و رحمة الله و برکاته، همواره سلامتی و دوام عمر مبارک را از خدای بزرگ خواستارم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ما را اجازه سفر به دیار شما ندادند و نامه‌های شما را در فرودگاه رم به آقای دکتر عمر فروخ دادم که برساند و لابد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نامه‌ای که قرار بود به عنوان آیت‌الله شریعتمداری بنویسید، آقای دکتر آل‌علی به من ندادند و من فکر کردم که شما از </w:t>
      </w:r>
    </w:p>
    <w:p>
      <w:pPr>
        <w:pStyle w:val="BookText"/>
        <w:rPr/>
      </w:pPr>
      <w:r>
        <w:rPr>
          <w:rFonts w:ascii="IRNazanin" w:hAnsi="IRNazanin" w:eastAsia="IRNazanin"/>
          <w:color w:val="111111"/>
          <w:sz w:val="28"/>
          <w:sz w:val="28"/>
          <w:szCs w:val="28"/>
          <w:rtl w:val="true"/>
          <w:lang w:bidi="fa-IR"/>
        </w:rPr>
        <w:t>موضوع منصرف شده اید، معذلک پس از مراجعت به طور اجمال با آیت‌الله شریعتمداری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درباره تشکیل مؤتمر در قم یا در بیروت و هم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همکاری‌های بیشتر ایشان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هم ضمن موافقت با موضوع دوم و قبول ضمنی شرایط حضرتعالی، در مورد مسئله مؤتمر همان نکاتی را یادآور شدند که عیناً حقیر در راه به حضرتعالی عرض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عام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داخلی‌تر به مفهوم</w:t>
      </w:r>
    </w:p>
    <w:p>
      <w:pPr>
        <w:pStyle w:val="BookText"/>
        <w:rPr/>
      </w:pPr>
      <w:r>
        <w:rPr>
          <w:rFonts w:ascii="IRNazanin" w:hAnsi="IRNazanin" w:eastAsia="IRNazanin"/>
          <w:color w:val="111111"/>
          <w:sz w:val="28"/>
          <w:sz w:val="28"/>
          <w:szCs w:val="28"/>
          <w:rtl w:val="true"/>
          <w:lang w:bidi="fa-IR"/>
        </w:rPr>
        <w:t>خاص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مذاکرات، حقیر به تبریز رفتم و بعد گرفتاری اجازه نداد که ماجرا را بنویسم تا آنکه آیت‌الله شریعتمداری وصول نامه شما را اعلام فرمودند و قرار بود جواب آن را بنویسند که لابد تا حال نوشته‌اند و به حقیر هم گفتند که به شما بنویسم در صورت امکان، سفر کوتاهی به ایران بفرمایید تا درباره مشکلات و راه‌حل‌های هر دو مسئله با معظم له مذاکره فرمایید و اگر سفر مقدورتان نباشد، شرایط و کیفیات هر دو امر را به تفصیل مرقوم دارید تا پس از مذاکره با ایشان یا به طور مشروح نتیجه نهایی را بنویسیم یا حقیر خدمت برسم، هر جور که شما صلاح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قبل از اقدام،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کمکی که از ایشان ساخته باشد، حاضرند انجام دهند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آقای اخوی و آقای حجتی و والدۀ مکرمه و اخوی مقیم قم، همگی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استاذ قبیسی که دیدارشان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و بالأخص همراهی‌مان تا عاصمه، سلام دارم که ابلاغ آن بسته به لطف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محمود را هم سلام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یادم رفت اشاره کنم که ظاهراً همان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و مزدوج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را خراب کرده بود و بحمدالله رفع سوءتفاهم به عمل آمد و امید آنکه بتوانید در مشروعات نیک خود، از همکاری‌های ثمربخش ایشان استفاده کنید و در این بین حقیر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پورسانتاژ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فقط گاهی دعوتی بفرمایید که در دیار بیروتیه، در خدمتتان مأنوس باشیم و رفع ملالات حاصله از کثرت کار این دیار را بنماییم و صد البته اگر حضرت حجتی هم همراه باشند که نور علی 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اکنون دست‌اندرکار گذرنامه‌اند که اگر درست شد، سری به شما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3"/>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17" o:detectmouseclick="t"/>
                <v:stroke color="#3465a4" joinstyle="round" endcap="flat"/>
                <w10:wrap type="none"/>
              </v:shape>
            </w:pict>
          </mc:Fallback>
        </mc:AlternateContent>
      </w:r>
      <w:bookmarkStart w:id="72" w:name="pg10690_102881"/>
    </w:p>
    <w:p>
      <w:pPr>
        <w:pStyle w:val="Heading3"/>
        <w:numPr>
          <w:ilvl w:val="2"/>
          <w:numId w:val="1"/>
        </w:numPr>
        <w:rPr/>
      </w:pPr>
      <w:bookmarkStart w:id="73" w:name="__RefHeading___Toc1532767_1051229030"/>
      <w:bookmarkStart w:id="74" w:name="_Toc24"/>
      <w:bookmarkEnd w:id="72"/>
      <w:bookmarkEnd w:id="73"/>
      <w:r>
        <w:rPr>
          <w:rtl w:val="true"/>
        </w:rPr>
        <w:t xml:space="preserve">سند دوم </w:t>
      </w:r>
      <w:r>
        <w:rPr>
          <w:rtl w:val="true"/>
        </w:rPr>
        <w:t xml:space="preserve">: </w:t>
      </w:r>
      <w:r>
        <w:rPr>
          <w:rtl w:val="true"/>
        </w:rPr>
        <w:t>مسئله مرجعیت</w:t>
      </w:r>
      <w:bookmarkEnd w:id="74"/>
    </w:p>
    <w:p>
      <w:pPr>
        <w:pStyle w:val="BookText"/>
        <w:rPr/>
      </w:pPr>
      <w:r>
        <w:rPr>
          <w:rFonts w:ascii="IRNazanin" w:hAnsi="IRNazanin" w:eastAsia="IRNazanin"/>
          <w:color w:val="111111"/>
          <w:sz w:val="28"/>
          <w:sz w:val="28"/>
          <w:szCs w:val="28"/>
          <w:rtl w:val="true"/>
          <w:lang w:bidi="fa-IR"/>
        </w:rPr>
        <w:t>اختیار آیت‌الله الخویی مرجعاً اول للطائفه الشیعیه</w:t>
      </w:r>
    </w:p>
    <w:p>
      <w:pPr>
        <w:pStyle w:val="BookText"/>
        <w:rPr/>
      </w:pPr>
      <w:r>
        <w:rPr>
          <w:rFonts w:ascii="IRNazanin" w:hAnsi="IRNazanin" w:eastAsia="IRNazanin"/>
          <w:color w:val="111111"/>
          <w:sz w:val="28"/>
          <w:sz w:val="28"/>
          <w:szCs w:val="28"/>
          <w:rtl w:val="true"/>
          <w:lang w:bidi="fa-IR"/>
        </w:rPr>
        <w:t>اعلن الامام السید موسی الصدر، رئیس المجلس الاعلی للطائفة الاسلامية الشيعية انه تم اختیار آیت‌الله العظمی السید ابوالقاسم الموسوی الخوئی لمقام المرجعية الاولی خلفا للمغفور له سماحة الامام السید محسن الطباطبایی الحکیم و ذلک بعد مرور ما یقرب من شهرین علی وفاته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اضاف سماحته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السید ابوالقاسم الخوئی هو من موالید النجف الاشرف فی العراق و یقیم هناک و له من العمر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هو الاستاذ الاول فی جامعة النجف منذ ثلاثین عاما، و قد تخرج علی مدرسته الفقهية و الاصولية مئات من المجتهدین الذین یشکلون الاکثرية الساحقة من العلماء فی اقطار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السید الخوئی له اراء جدیدة و افکار متطورة فی مختلف مباحث الفقه و الاصول بحیث یعدّ من المجددین فی العلوم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یتمتع المرجع الاعلی بثقافة واسعة و له مؤلفات موسوعية کثیرة فی الفقه و الاصول و تفسیر القرآن الکریم و علم الرجال و یمتاز بقدرة خارقة فی الاستدلال و فی تدریب طلابة علی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الکثیر من العلماء الدین فی لبنان و من جملتهم شخص رئیس المجلس الاسلامی الشیعی الاعلی من تلامذة السید الخوئی دام ظله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فوق، موجب رنجش بعضی از اصحاب مراجع عظام در ایران و عراق گردید و با واکنش‌های مختلفی روبه‌رو شد که به مرور زمان،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اینجانب به امام موسی صدر، به این موضوع اشاره شده است؛ چون متأسفانه در قم هم شایع کردند که ایشان مراجع دیگر را نفی کرده و اعلام نموده که فقط از آیت‌الله خویی می‌توان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ایشان متن اصلی بیانشان درباره آیت‌الله خویی را، که در روزنامه الحیاة درج شده بود، برای رفع و دفع شبهات به اینجانب فرستادند که به بعضی از مراجع قم ارائه شد و رفع کدورت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1"/>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بریده روزنامه الحیاة که امام موسی صدر آن را به اینجانب ارسال نمودند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پاکت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کنار عکس دیده می‌شود</w:t>
      </w:r>
      <w:r>
        <w:rPr>
          <w:rFonts w:eastAsia="IRNazanin" w:cs="IRNazanin"/>
          <w:color w:val="111111"/>
          <w:sz w:val="28"/>
          <w:szCs w:val="28"/>
          <w:rtl w:val="true"/>
          <w:lang w:bidi="fa-IR"/>
        </w:rPr>
        <w:t xml:space="preserve">. </w:t>
      </w:r>
      <w:bookmarkStart w:id="75" w:name="pg10690_102884"/>
    </w:p>
    <w:p>
      <w:pPr>
        <w:pStyle w:val="Heading3"/>
        <w:numPr>
          <w:ilvl w:val="2"/>
          <w:numId w:val="1"/>
        </w:numPr>
        <w:rPr/>
      </w:pPr>
      <w:bookmarkStart w:id="76" w:name="__RefHeading___Toc1532769_1051229030"/>
      <w:bookmarkStart w:id="77" w:name="_Toc25"/>
      <w:bookmarkEnd w:id="75"/>
      <w:bookmarkEnd w:id="76"/>
      <w:r>
        <w:rPr>
          <w:rtl w:val="true"/>
        </w:rPr>
        <w:t xml:space="preserve">سند سوم </w:t>
      </w:r>
      <w:r>
        <w:rPr>
          <w:rtl w:val="true"/>
        </w:rPr>
        <w:t xml:space="preserve">: </w:t>
      </w:r>
      <w:r>
        <w:rPr>
          <w:rtl w:val="true"/>
        </w:rPr>
        <w:t>نامه امام موسی صدر به آیت‌الله بهشتی</w:t>
      </w:r>
      <w:bookmarkEnd w:id="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برادر عزیز و عقل منفصل و مکمّل وجود و دور نزدیک و دوست ارجمند، حضرت بهشتی دام عزّه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مدتی که گفت و شنود با تو رو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صدها شب تاریک و بیم موج و گردابی چنین حائل در پیش داشتیم، سعی کردم یکی دو بار گزارش کوتاه و بلندی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پاره‌ای از دوستان هم، اینجا صحبت شد و حال که رفته رفته ابعاد توطئه روشن و روشن‌تر می‌گردد و عواطف سیاست‌های جهانی، منطقه را برای تحولات عظیم سال آینده آماده می‌کند، با وضوح بیشتر صدق نظریات ما، رؤیت‌های ما، نصیحت‌های ما، صدق فداکاری‌های ما، خطرناک‌تر بودن روش کمونیست‌ها، جنبلاط‌ها و همکاران عرب‌های لیبی و عراق که مقاومت را در معرض خطرهای جهانی قرار دادند،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چند هفته اخیر وضع داخلی خود را تا </w:t>
      </w:r>
    </w:p>
    <w:p>
      <w:pPr>
        <w:pStyle w:val="BookText"/>
        <w:rPr/>
      </w:pPr>
      <w:r>
        <w:rPr>
          <w:rFonts w:ascii="IRNazanin" w:hAnsi="IRNazanin" w:eastAsia="IRNazanin"/>
          <w:color w:val="111111"/>
          <w:sz w:val="28"/>
          <w:sz w:val="28"/>
          <w:szCs w:val="28"/>
          <w:rtl w:val="true"/>
          <w:lang w:bidi="fa-IR"/>
        </w:rPr>
        <w:t>حدودی تصفیه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محور ابوصالح، ابوموسی و حتی ابوایاد را کنار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روابط بهتر، همکاری بیشتر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همه جانبه در جنوب لبنان با جوانان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زخم‌های گذشته فوق‌العاده عمیق بود، ولی سعی می‌کنند و به خصوص ابوعمار و ابوجهاد با ملاطفت و تدابیر دیگری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باز هم بتوانیم دل شکسته و مرغ پریده مردم جنوب را که ثمره ده سال فداکاری و صبر و سکوت را به برکت حقه‌بازان چپ و خودخواهان جنبلاط صفت از دست مقاومت کشیدند از نو رام کرده آرام نماییم و باز هم به حمایت مقاومت موفق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راستی برادر کتاب‌ها، بحث‌ها، نوشته‌ها، تجربه‌ها و عقاید قرآن چه شد؟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خانم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صدر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11/1/1977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64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نامه امام موسی صدر به آیت‌الله بهشتی </w:t>
      </w:r>
      <w:bookmarkStart w:id="78" w:name="pg10690_102887"/>
    </w:p>
    <w:p>
      <w:pPr>
        <w:pStyle w:val="Heading3"/>
        <w:numPr>
          <w:ilvl w:val="2"/>
          <w:numId w:val="1"/>
        </w:numPr>
        <w:rPr/>
      </w:pPr>
      <w:bookmarkStart w:id="79" w:name="__RefHeading___Toc1532771_1051229030"/>
      <w:bookmarkStart w:id="80" w:name="_Toc26"/>
      <w:bookmarkEnd w:id="78"/>
      <w:bookmarkEnd w:id="79"/>
      <w:r>
        <w:rPr>
          <w:rtl w:val="true"/>
        </w:rPr>
        <w:t xml:space="preserve">سند چهارم </w:t>
      </w:r>
      <w:r>
        <w:rPr>
          <w:rtl w:val="true"/>
        </w:rPr>
        <w:t xml:space="preserve">: </w:t>
      </w:r>
      <w:r>
        <w:rPr>
          <w:rtl w:val="true"/>
        </w:rPr>
        <w:t>گزارشی از همایش ملتقی الفکر الإسلامی</w:t>
      </w:r>
      <w:bookmarkEnd w:id="8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التعلیم الاصلی و الشؤون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برای شرکت در هفتمین مؤتمر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ملتقی الفکر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آشنایی با اندیشۀ اسلامی، که همه ساله با شرکت گروه کثیری از علما و اندیشمندان جهان، برای بررسی مسائل اسلامی و مشکلات مسلمانان، در الجزایر تشکیل می‌گردد، دعوتی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امسال برای اولین بار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زبان عربی از قم منتشر می‌شود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بود و نویسنده به عنوان یکی از اعضای هیئت تحریریه آن مجله در این کنفرانس شرکت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آشنایی با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 اوزو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پایتخت الجزایر فاصله دارد، برقرار بود و در جلسات آن، که صبح و عصر منعقد می‌شد، در حدود </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می‌کردند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علما و شخصیت‌ها و اساتید معروف کشورهای اسلامی تشکیل می‌دادند و بقیه از بین هزاران دانشجوی داوطلب الجزایری، به حکم قرعه انتخاب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این کنفرانس به طور سالانه در الجزایر، بیشتر بدین منظور است که دانشمندان اسلامی دور هم گرد آیند و درباره مسائل مهم و مورد نیاز مردم مسلمان جهان بحث و بررسی کنند و نتیجه آرا و افکار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دارند و مردم الجزایر استعمارزده را با اسلام راستین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تسلط صد و سی 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کشورهای اسلامی شمال 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همه کوشش‌هایی که برای حفظ شخصیت و استقلال معنوی از طرف همه گروه‌ها به عمل آمده، خواهی نخواهی عوارض نامطلوب و تأثیرات منفی در جوامع اسلامی آن سامان به جای گذاشته و مشکلاتی از نظر حقوقی و اجتماعی ایجاد کرده است که مسئولین آگاه و دوراندیش الجزایر را واداشته تا با تشکیل این کنفرانس، مشکلات را در یک سمینار علمی مطرح سازند و طبق موازین اسلامی، راه‌حل‌های معقول و منطقی ارائه دهند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حضور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از دانشگاه‌های سراسر الجزایر در یک کنفرانس اسلامی و شرکت عملی آن‌ها در بحث و گفت‌وگوهای کنفرانس، یک گام تحسین‌آمیز در راه آشنا ساختن </w:t>
      </w:r>
    </w:p>
    <w:p>
      <w:pPr>
        <w:pStyle w:val="BookText"/>
        <w:rPr/>
      </w:pPr>
      <w:r>
        <w:rPr>
          <w:rFonts w:ascii="IRNazanin" w:hAnsi="IRNazanin" w:eastAsia="IRNazanin"/>
          <w:color w:val="111111"/>
          <w:sz w:val="28"/>
          <w:sz w:val="28"/>
          <w:szCs w:val="28"/>
          <w:rtl w:val="true"/>
          <w:lang w:bidi="fa-IR"/>
        </w:rPr>
        <w:t>نسل جوان و تحصیل‌کرده الجزایر، با حقایق دینی و اندیشه</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و موضوعاتی که قبلاً برای مؤتمر تعیین شده بود تا در کنفرانس امسال مطرح شده و مورد بحث و بررسی قرار گیرد،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تشریع و روح شریعت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اسلامی و توطئه‌های دشمنان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تبشیر مسیحی‌گری در بلاد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خانواده‌های اسلامی و اقلیت‌های مسلمان در جهان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وظایف وسایل ارتباط جمعی در جهان معاصر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شخصیت‌ها و علمای معروف جهان اسلام، که امسال در کنفرانس شرکت داشتند، می‌توان به این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عبده یمانی، دکتر توفیق شاوی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عصمان طوران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عبدالقهار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ابوزهره، زینب الغزالی، شیخ محمد غزالی، دکتر عبدالعزیز کامل، دکتر احمد شرباصی، دکتر احمد حوفی، دکتر محمد عبدالرحمن بیصار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عبدالرحمن صابونی، دکتر معروف الدولیبی، دکتر مصطفی زرقا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موسی صدر، دکتر صبحی صالح، احمد قبیسی، دکتر عمر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مصطفی ابومغلی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المهدی بوعبدلی، شیخ ابراهیم بیوض، مفدی زکریا، دکتر عمار طالبی، دکتر عبدالملک مرتاض، شیخ سعید صالحی، محمد صالح رمضان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ابراهیم 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دنس ولکر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زهراوی، احمد سحنون، محمد البورقادی، محمد الفاسی، عبدالکریم خطیب،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حبیب مستاوی، عبدالجلیل تمیمی، عثمان کعاک، مصطفی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محمد عبدالرحمن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سیدی محمد 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سید جعفر شهیدی و سید هادی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شخصیت‌های مذکور، نمایندگانی هم از کشورهای پاکستان، اوگاندا، فرانسه، یوگسلاوی، کویت، تانزانیا،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مؤتمر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جلسات کنفرانس ادامه داشت،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بزرگان درباره موضوعات مطرح شده، سخنرانی و بحث کردند و سپس، به اشکالات شخصیت‌های دیگر و دانشجویان، در همان زمینه‌ها،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سخنرانی‌ها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بین اعضای شرکت‌کننده توزیع می‌گردید و تا سال آینده نیز همه آن سخنرانی‌ها، به اضافه اشکالات و پاسخ‌ها، در چند مجلد چاپ و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سخنرانی‌ها و مباحث مطرح شده در سال پیش، مجموعاً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بزرگ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و بین اعضای شرکت کننده توزیع گردید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کار کنفرانس با موفقیت توأم بود و چند روز به پایان کنفرانس، کمیته‌هایی برای صدور قطعنامه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هر پنج موضوع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تشکیل گردید که نویسنده در دو کمیته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تبشیر مسیحی‌گری و موضوع وسایل ارتباط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قطعنامه‌های تهیه شده از طرف پنج کمیته در روز پایان کنفرانس، در جلسه عمومی خوانده شد و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تأثیر بسزایی در آگاهی عموم شرکت کنندگان و مردم الجزایر از آرای مذهب شیعه داشت و در کنفرانس هم با اهتمام خاصی آرا و فتاوی علمای بزرگ شیعه به تناسب‌های مختلف، مورد توجه قرار می‌گرفت؛ از جمله نظر شیعه درباره اجتهاد، عدم جواز ازدواج دائم با زنان غیر مسلمان، کیفیت ثبوت رؤیت هلال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می‌کرد که در قانون احوال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از جمله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شیعه امامیه بر عموم مذاهب مقدم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اگر ما تحرک بیشتری از خود نشان دهیم، در معرفی شیعه و آرای اهل بیت علیهم السلام نقش بیشتری را می‌توانیم ایفا کنیم و تأثیر زیادتری از خود به یادگار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شدن ضرورت احیای اجتهاد در اسلام توسط ما، در قطعنامه کنفرانس الجزایر یکی از همین آثار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آبان </w:t>
      </w:r>
      <w:r>
        <w:rPr>
          <w:rFonts w:eastAsia="IRNazanin" w:cs="IRNazanin"/>
          <w:color w:val="111111"/>
          <w:sz w:val="28"/>
          <w:szCs w:val="28"/>
          <w:lang w:bidi="fa-IR"/>
        </w:rPr>
        <w:t>1352</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bookmarkStart w:id="81" w:name="pg10690_102892"/>
    </w:p>
    <w:p>
      <w:pPr>
        <w:pStyle w:val="Heading3"/>
        <w:numPr>
          <w:ilvl w:val="2"/>
          <w:numId w:val="1"/>
        </w:numPr>
        <w:rPr/>
      </w:pPr>
      <w:bookmarkStart w:id="82" w:name="__RefHeading___Toc1532773_1051229030"/>
      <w:bookmarkStart w:id="83" w:name="_Toc27"/>
      <w:bookmarkEnd w:id="81"/>
      <w:bookmarkEnd w:id="82"/>
      <w:r>
        <w:rPr>
          <w:rtl w:val="true"/>
        </w:rPr>
        <w:t xml:space="preserve">سند پنجم </w:t>
      </w:r>
      <w:r>
        <w:rPr>
          <w:rtl w:val="true"/>
        </w:rPr>
        <w:t xml:space="preserve">: </w:t>
      </w:r>
      <w:r>
        <w:rPr>
          <w:rtl w:val="true"/>
        </w:rPr>
        <w:t>متعه در فقه مالکی</w:t>
      </w:r>
      <w:bookmarkEnd w:id="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تیزی اوزو فی </w:t>
      </w:r>
      <w:r>
        <w:rPr>
          <w:rFonts w:eastAsia="IRNazanin" w:cs="IRNazanin"/>
          <w:color w:val="111111"/>
          <w:sz w:val="28"/>
          <w:szCs w:val="28"/>
          <w:lang w:bidi="fa-IR"/>
        </w:rPr>
        <w:t>12/6/1393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w:t>
      </w:r>
    </w:p>
    <w:p>
      <w:pPr>
        <w:pStyle w:val="BookText"/>
        <w:rPr/>
      </w:pPr>
      <w:r>
        <w:rPr>
          <w:rFonts w:ascii="IRNazanin" w:hAnsi="IRNazanin" w:eastAsia="IRNazanin"/>
          <w:color w:val="111111"/>
          <w:sz w:val="28"/>
          <w:sz w:val="28"/>
          <w:szCs w:val="28"/>
          <w:rtl w:val="true"/>
          <w:lang w:bidi="fa-IR"/>
        </w:rPr>
        <w:t>أخی فی الإسلام الاستاذ الشیخ حبیب المستاوی المحترم</w:t>
      </w:r>
    </w:p>
    <w:p>
      <w:pPr>
        <w:pStyle w:val="BookText"/>
        <w:rPr/>
      </w:pPr>
      <w:r>
        <w:rPr>
          <w:rFonts w:ascii="IRNazanin" w:hAnsi="IRNazanin" w:eastAsia="IRNazanin"/>
          <w:color w:val="111111"/>
          <w:sz w:val="28"/>
          <w:sz w:val="28"/>
          <w:szCs w:val="28"/>
          <w:rtl w:val="true"/>
          <w:lang w:bidi="fa-IR"/>
        </w:rPr>
        <w:t>السلام علیکم و بعد؛ أرجو أن تکتبوا بوضوح کامل رأی الفقه المالکی فی المتعة و شروطها و أرجو ایضاً الاشارة الی مصدر فقهی علی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شکراً ابن عمک</w:t>
      </w:r>
    </w:p>
    <w:p>
      <w:pPr>
        <w:pStyle w:val="BookText"/>
        <w:rPr/>
      </w:pPr>
      <w:r>
        <w:rPr>
          <w:rFonts w:ascii="IRNazanin" w:hAnsi="IRNazanin" w:eastAsia="IRNazanin"/>
          <w:color w:val="111111"/>
          <w:sz w:val="28"/>
          <w:sz w:val="28"/>
          <w:szCs w:val="28"/>
          <w:rtl w:val="true"/>
          <w:lang w:bidi="fa-IR"/>
        </w:rPr>
        <w:t>سید هادی الخسروشاهی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برادر محترم مسلمانم، استاد شیخ حبیب المستاوی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w:t>
      </w:r>
    </w:p>
    <w:p>
      <w:pPr>
        <w:pStyle w:val="BookText"/>
        <w:rPr/>
      </w:pPr>
      <w:r>
        <w:rPr>
          <w:rFonts w:ascii="IRNazanin" w:hAnsi="IRNazanin" w:eastAsia="IRNazanin"/>
          <w:color w:val="111111"/>
          <w:sz w:val="28"/>
          <w:sz w:val="28"/>
          <w:szCs w:val="28"/>
          <w:rtl w:val="true"/>
          <w:lang w:bidi="fa-IR"/>
        </w:rPr>
        <w:t>و بعد، خواهشمندم که به روشنی کامل نظر فقه مالکی را درباره متعه و شروط آن مرقوم بفرمایید و دست کم به یک منبع فقهی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پسرعموی شما</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کل کتبِ الفقهِ المالکی ذکرت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سبیل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المسالک فی فقهِ الامام مالک، للشیخ الدریر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شروحه الکثیرة و هو مشهور و علی کل فنکاح المتعة فی مذهبِ مالک جائز علی المشهور بشرط ان لایقع الاتفاقُ علی المتعة و لاتذکر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اذا نواها الزوج الذی بیده العصمه لایعتبر زانیا و یلزمه و یلزم الزوجة کل ما یترتب علی ذلک من عدة و ارث و الحاق ولد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عمّکم، الحبیب المستاوی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کتاب‌های فقه مالکی این مسئله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به طور حتم در کتاب اقرب المسالک فی فقه الامام مالک شیخ الدریر و مختصر خلیل و شروح بسیار آن، که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بنابر نظر مشهور عقد متعه در مذهب مالکی جایز است به شرط آن که بر مدت اتفاق نکنند و در عقد ذکر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اگر زوجی که حق طلاق دارد، نیّت آن را داشته باشد، زانی محسوب نمی‌شود و زوج و زوجه ملزم به همه آن چیزی هستند که مترتب بر عمل آنان است، از عده و ارث و الحاق فرزند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عموی شما، حبیب مستاوی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صورة العقد لدی بعض العلماء المالکیة، یجب ان تبقی دائمه و لکن نیة الزوج و واقع حیاته و انّه قاصد حیاة موقته لاتمنع صحه الزواج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احمد حسن الباقوری یجوز المتعة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برخی علمای مالکیه، صورت عقد واجب است که به شکل دائمی باشد، اما نیت زوج و واقعیت زندگی‌اش و قصد کردن موقت، مانع صحت ازدواج موقتش نیست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احمد حسن الباقوری متعه را در کتابش، مع القرآن، جایز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سؤال از اینجانب و پاسخ از مرحوم شیخ حبیب مستاوی، از علمای تونس و به خط اوست و توضیح بعدی از امام موسی صدر و به خط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سطر آخر هم به خط اینجانب و یادداشت، اشاره شیخ محمد غزالی به تألیف شیخ حسن الباقوری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غزالی پس از شنیدن مطالب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متعه در نظر شیعه شرافتمندانه‌تر از فریب و نیرنگی است که با اخفاء نیّت موقت، به عمل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39" o:detectmouseclick="t"/>
                <v:stroke color="#3465a4" joinstyle="round" endcap="flat"/>
                <w10:wrap type="none"/>
              </v:shape>
            </w:pict>
          </mc:Fallback>
        </mc:AlternateContent>
      </w:r>
      <w:bookmarkStart w:id="84" w:name="pg10690_102897"/>
    </w:p>
    <w:p>
      <w:pPr>
        <w:pStyle w:val="Heading3"/>
        <w:numPr>
          <w:ilvl w:val="2"/>
          <w:numId w:val="1"/>
        </w:numPr>
        <w:rPr/>
      </w:pPr>
      <w:bookmarkStart w:id="85" w:name="__RefHeading___Toc1532775_1051229030"/>
      <w:bookmarkStart w:id="86" w:name="_Toc28"/>
      <w:bookmarkEnd w:id="84"/>
      <w:bookmarkEnd w:id="85"/>
      <w:r>
        <w:rPr>
          <w:rtl w:val="true"/>
        </w:rPr>
        <w:t xml:space="preserve">سند ششم </w:t>
      </w:r>
      <w:r>
        <w:rPr>
          <w:rtl w:val="true"/>
        </w:rPr>
        <w:t xml:space="preserve">: </w:t>
      </w:r>
      <w:r>
        <w:rPr>
          <w:rtl w:val="true"/>
        </w:rPr>
        <w:t>الخوارج انصار الامام علی</w:t>
      </w:r>
      <w:bookmarkEnd w:id="86"/>
    </w:p>
    <w:p>
      <w:pPr>
        <w:pStyle w:val="BookText"/>
        <w:rPr/>
      </w:pPr>
      <w:r>
        <w:rPr>
          <w:rFonts w:ascii="IRNazanin" w:hAnsi="IRNazanin" w:eastAsia="IRNazanin"/>
          <w:color w:val="111111"/>
          <w:sz w:val="28"/>
          <w:sz w:val="28"/>
          <w:szCs w:val="28"/>
          <w:rtl w:val="true"/>
          <w:lang w:bidi="fa-IR"/>
        </w:rPr>
        <w:t>رهبر اباضیّه و کتابی درباره امام علی علیه السلام</w:t>
      </w:r>
    </w:p>
    <w:p>
      <w:pPr>
        <w:pStyle w:val="BookText"/>
        <w:rPr/>
      </w:pPr>
      <w:r>
        <w:rPr>
          <w:rFonts w:ascii="IRNazanin" w:hAnsi="IRNazanin" w:eastAsia="IRNazanin"/>
          <w:color w:val="111111"/>
          <w:sz w:val="28"/>
          <w:sz w:val="28"/>
          <w:szCs w:val="28"/>
          <w:rtl w:val="true"/>
          <w:lang w:bidi="fa-IR"/>
        </w:rPr>
        <w:t xml:space="preserve">در الجزایر، گروهی از اباضیّه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که یکی از معروف‌ترین رهبران مذهبی آن‌ها به نام شیخ سلیمان داود بن یوسف، همه ساله در کنفرانس اندیشه اسلامی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جوان‌های شرکت کننده در کنفرانس بیشتر فعالیت می‌کرد و با همه علمای بلاد تماس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مطلع از تاریخ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دو جلد از یک کتاب پلی کپی شده،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من الانصار الامام علی کرم الله وجهه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برای امام موسی صدر و </w:t>
      </w:r>
    </w:p>
    <w:p>
      <w:pPr>
        <w:pStyle w:val="BookText"/>
        <w:rPr/>
      </w:pPr>
      <w:r>
        <w:rPr>
          <w:rFonts w:ascii="IRNazanin" w:hAnsi="IRNazanin" w:eastAsia="IRNazanin"/>
          <w:color w:val="111111"/>
          <w:sz w:val="28"/>
          <w:sz w:val="28"/>
          <w:szCs w:val="28"/>
          <w:rtl w:val="true"/>
          <w:lang w:bidi="fa-IR"/>
        </w:rPr>
        <w:t>اینجانب آورد و ضمن توضیح، از ما خواست که دیدگاه‌های او را بررسی کنیم و قبل از چاپ کتاب، به ایشان ارائه دهیم تا آن نکات را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پشت جلد کتابی که به من اهدا کرد،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الاستاد الهادی خسروشاهی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الشیخ سلیمان داود بن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EL – ATTEF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غردایه</w:t>
      </w:r>
    </w:p>
    <w:p>
      <w:pPr>
        <w:pStyle w:val="BookText"/>
        <w:rPr/>
      </w:pPr>
      <w:r>
        <w:rPr>
          <w:rFonts w:eastAsia="Times New Roman" w:cs="Times New Roman" w:ascii="Times New Roman" w:hAnsi="Times New Roman"/>
          <w:color w:val="111111"/>
          <w:sz w:val="28"/>
          <w:szCs w:val="28"/>
          <w:lang w:val="en-US" w:bidi="en-US"/>
        </w:rPr>
        <w:t>CHARDHIA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الجزایر</w:t>
      </w:r>
    </w:p>
    <w:p>
      <w:pPr>
        <w:pStyle w:val="BookText"/>
        <w:rPr/>
      </w:pPr>
      <w:r>
        <w:rPr>
          <w:rFonts w:ascii="IRNazanin" w:hAnsi="IRNazanin" w:eastAsia="IRNazanin"/>
          <w:color w:val="111111"/>
          <w:sz w:val="28"/>
          <w:sz w:val="28"/>
          <w:szCs w:val="28"/>
          <w:rtl w:val="true"/>
          <w:lang w:bidi="fa-IR"/>
        </w:rPr>
        <w:t>و هو یرجو ملاحظاتِکم حتی یأخذها بعین الاعتبار قبل أن یطبع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08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2"/>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امام موسی صدر هم مطلبی مشابه این مطلب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او را به ایران آوردم که بررسی کنم و نظریات و پیشنهادهای خود را برای ایشان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ناگهان نامه‌ای از امام </w:t>
      </w:r>
    </w:p>
    <w:p>
      <w:pPr>
        <w:pStyle w:val="BookText"/>
        <w:rPr/>
      </w:pPr>
      <w:r>
        <w:rPr>
          <w:rFonts w:ascii="IRNazanin" w:hAnsi="IRNazanin" w:eastAsia="IRNazanin"/>
          <w:color w:val="111111"/>
          <w:sz w:val="28"/>
          <w:sz w:val="28"/>
          <w:szCs w:val="28"/>
          <w:rtl w:val="true"/>
          <w:lang w:bidi="fa-IR"/>
        </w:rPr>
        <w:t>موسی صدر، در پاسخ به درخواست شیخ سلیمان، به دستم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صدر با آن همه اشتغالات، کتاب را بررسی کرده و نظریه خود را به شیخ اباضی در الجزایر فرستاده بود و بعد، برای آنکه من هم در جریان دیدگاه‌های ایشان باشم، از سر مهر و لطف، فتوکپی نامه‌اش را نیز به اینجانب در قم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ایشان را به شیخ سلیمان، عیناً نقل می‌کنم تا روشن گردد که رمز موفقیت امام موسی صدر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حد فوق توان و اخلاص در عمل خلاصه می‌شود، کافی است متن نامه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رئاسة</w:t>
      </w:r>
    </w:p>
    <w:p>
      <w:pPr>
        <w:pStyle w:val="BookText"/>
        <w:rPr/>
      </w:pPr>
      <w:r>
        <w:rPr>
          <w:rFonts w:ascii="IRNazanin" w:hAnsi="IRNazanin" w:eastAsia="IRNazanin"/>
          <w:color w:val="111111"/>
          <w:sz w:val="28"/>
          <w:sz w:val="28"/>
          <w:szCs w:val="28"/>
          <w:rtl w:val="true"/>
          <w:lang w:bidi="fa-IR"/>
        </w:rPr>
        <w:t xml:space="preserve">المجلس الإسلامی الشیعی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مولانا الجلیل الشیخ سلیمان داود حفظه الله</w:t>
      </w:r>
    </w:p>
    <w:p>
      <w:pPr>
        <w:pStyle w:val="BookText"/>
        <w:rPr/>
      </w:pP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الکتاب الکریم فوجدته قسمین؛ الاول اخبار المروءات و البطولات و المواقف الاسلامیة الدقیقة الصلبة لابطال الخوارج اولئک الذین لم یسلموا من أقلام السوء و ألسنة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قسم یحتاج الی تفصیل و تهذیب و تنظیم مبوب و یصبح کتاباً رائعاً و ضروریاً للمکتبة الاسلامیة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الثانی و هو موضوع العلاقات بین الخوارج و بین الامام امیرالمؤمنین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موضوع مغفّل و ضروری و مستقل، و لابدّ من طرحه علی الرأی العام الاسلامی و علی </w:t>
      </w:r>
    </w:p>
    <w:p>
      <w:pPr>
        <w:pStyle w:val="BookText"/>
        <w:rPr/>
      </w:pPr>
      <w:r>
        <w:rPr>
          <w:rFonts w:ascii="IRNazanin" w:hAnsi="IRNazanin" w:eastAsia="IRNazanin"/>
          <w:color w:val="111111"/>
          <w:sz w:val="28"/>
          <w:sz w:val="28"/>
          <w:szCs w:val="28"/>
          <w:rtl w:val="true"/>
          <w:lang w:bidi="fa-IR"/>
        </w:rPr>
        <w:t>المورخین للنقاش، لذلک فانی أقترح فصله عن القسم الاول و طبعه کمقال فی مجله علمیة ادبیة معروفة او طبعه علی الاستنسل و ارساله للباحثین فی انحاء العالم الاسلامی للتعلیق علیه و لنقده و اکماله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 الّا تتعبوا فان المهمة کبیرة و نتائجها لوحدة المسلمین کبیرة و اکبر، لذلک فان صرف الوقت و الجهد و المال خدمة للإسلام موضع رضا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فانی حاضر لکل امر بانتظار تکلیفکم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یحفظکم و الی القاء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الصدر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یوم مولد الامام علی علیه السلام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سرور جلیل‌القدر، شیخ سلیمان داود حفظه الله</w:t>
      </w:r>
    </w:p>
    <w:p>
      <w:pPr>
        <w:pStyle w:val="BookText"/>
        <w:rPr/>
      </w:pPr>
      <w:r>
        <w:rPr>
          <w:rFonts w:ascii="IRNazanin" w:hAnsi="IRNazanin" w:eastAsia="IRNazanin"/>
          <w:color w:val="111111"/>
          <w:sz w:val="28"/>
          <w:sz w:val="28"/>
          <w:szCs w:val="28"/>
          <w:rtl w:val="true"/>
          <w:lang w:bidi="fa-IR"/>
        </w:rPr>
        <w:t>السلام علیکم و رحمة الله و برکاته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خواندم که مشتمل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اخبار جوانمردی‌ها و قهرمانی‌ها و مواضع دقیق اسلامی قهرمانان خوارج، آنان که از سر قلم‌ها و زبان‌های شر در امان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نیازمند تفصیل و تنقیح و باب‌بندی است که سرانجام، کتابی ضروری و تابناک برای کتابخانه‌های اسلامی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بخش دوم که موضوع آن، روابط خوارج و امام امیرالمؤمنین،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فوری و ضروری و مستقل است که باید به عموم اسلام‌شناسان و مورخان برای بحث و بررسی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پیشنهاد می‌کنم که از بخش نخست جدا شود و به شکل مقاله‌ای در یک مجله علمی و ادبی شناخته‌شده چاپ شود یا اینکه به طور پلی کپی، استنساخ گردد و به منظور تعلیقه‌نویسی و نقد و اکمال برای پژوهشگران نقاط مختلف جهان اسلام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خستگی به تن راه مدهید که کاری بس مهم است و نتایج آن برای وحدت مسلمانان بزرگ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وقت و تلاش و مال در این راه، خدمت به اسلام و مورد رضای خدای سبحان و تعالی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من برای هر کاری آماده‌ام و در انتظار تکلیف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حفظ کند و به امید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صدر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روز ولادت امام علی علیه السلام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02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48"/>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نامه امام موسی صدر به رهبر اباضیّه الجزایر </w:t>
      </w:r>
      <w:bookmarkStart w:id="87" w:name="pg10690_102903"/>
    </w:p>
    <w:p>
      <w:pPr>
        <w:pStyle w:val="Heading3"/>
        <w:numPr>
          <w:ilvl w:val="2"/>
          <w:numId w:val="1"/>
        </w:numPr>
        <w:rPr/>
      </w:pPr>
      <w:bookmarkStart w:id="88" w:name="__RefHeading___Toc1532777_1051229030"/>
      <w:bookmarkStart w:id="89" w:name="_Toc29"/>
      <w:bookmarkEnd w:id="87"/>
      <w:bookmarkEnd w:id="88"/>
      <w:r>
        <w:rPr>
          <w:rtl w:val="true"/>
        </w:rPr>
        <w:t xml:space="preserve">سند هفتم </w:t>
      </w:r>
      <w:r>
        <w:rPr>
          <w:rtl w:val="true"/>
        </w:rPr>
        <w:t xml:space="preserve">: </w:t>
      </w:r>
      <w:r>
        <w:rPr>
          <w:rtl w:val="true"/>
        </w:rPr>
        <w:t>نامه‌ای از امام موسی صدر</w:t>
      </w:r>
      <w:bookmarkEnd w:id="89"/>
    </w:p>
    <w:p>
      <w:pPr>
        <w:pStyle w:val="BookText"/>
        <w:rPr/>
      </w:pPr>
      <w:r>
        <w:rPr>
          <w:rFonts w:ascii="IRNazanin" w:hAnsi="IRNazanin" w:eastAsia="IRNazanin"/>
          <w:color w:val="111111"/>
          <w:sz w:val="28"/>
          <w:sz w:val="28"/>
          <w:szCs w:val="28"/>
          <w:rtl w:val="true"/>
          <w:lang w:bidi="fa-IR"/>
        </w:rPr>
        <w:t>پاسخ امام موسی صدر به نامه انتقادی استاد خسروشاهی درباره نحوۀ تعامل با فلسطینیان</w:t>
      </w:r>
    </w:p>
    <w:p>
      <w:pPr>
        <w:pStyle w:val="BookText"/>
        <w:rPr/>
      </w:pPr>
      <w:r>
        <w:rPr>
          <w:rFonts w:ascii="IRNazanin" w:hAnsi="IRNazanin" w:eastAsia="IRNazanin"/>
          <w:color w:val="111111"/>
          <w:sz w:val="28"/>
          <w:sz w:val="28"/>
          <w:szCs w:val="28"/>
          <w:rtl w:val="true"/>
          <w:lang w:bidi="fa-IR"/>
        </w:rPr>
        <w:t xml:space="preserve">الاخ العلامه، السید هادی خسروشاهی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برادر عزیز و فاضل مکرم، علامه مجاهد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مدادُه یعادلُ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تیرهای زهرآگینی که جسم مبارزان حق و روشنفکران خلق را مجروح و عقل و ادراک و روش مردم را پریشان و منحرف می‌کند و اختلاف و شک و تهمت و تناقض‌های داخلی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خطری بزرگ است که از خطر دشمن خارجی، که مجاهدان با خون خود دورش می‌کنند، کمتر نبوده </w:t>
      </w:r>
    </w:p>
    <w:p>
      <w:pPr>
        <w:pStyle w:val="BookText"/>
        <w:rPr/>
      </w:pPr>
      <w:r>
        <w:rPr>
          <w:rFonts w:ascii="IRNazanin" w:hAnsi="IRNazanin" w:eastAsia="IRNazanin"/>
          <w:color w:val="111111"/>
          <w:sz w:val="28"/>
          <w:sz w:val="28"/>
          <w:szCs w:val="28"/>
          <w:rtl w:val="true"/>
          <w:lang w:bidi="fa-IR"/>
        </w:rPr>
        <w:t>و در نتیجه قلم مجاهدان مخلص و بیدار این خطرها را نیز دور می‌نماید و وحدت و اطمینان و قدرت معنوی جامعه را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عزیزت رسید، لازم به تذکر نیست که مزید تشکر حاصل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مصداق المؤمن مرآة اخیه المؤمن، اگر بر تو یابن بنت الرسول صادق نیاید، بر که تطبیق می‌کند؟</w:t>
      </w:r>
    </w:p>
    <w:p>
      <w:pPr>
        <w:pStyle w:val="BookText"/>
        <w:rPr/>
      </w:pPr>
      <w:r>
        <w:rPr>
          <w:rFonts w:ascii="IRNazanin" w:hAnsi="IRNazanin" w:eastAsia="IRNazanin"/>
          <w:color w:val="111111"/>
          <w:sz w:val="28"/>
          <w:sz w:val="28"/>
          <w:szCs w:val="28"/>
          <w:rtl w:val="true"/>
          <w:lang w:bidi="fa-IR"/>
        </w:rPr>
        <w:t>و یقین دارم که آن دوست پرتجربه، که خود مورد تهمت‌های مسموم و آزاردهنده قرار گرفته است، با گوش خود فکر نمی‌کند و با خواندن مقالات و حتی شنیدن صوت الثورة الفلسطینیة که از عراق پخش می‌شود، پریشان خاطر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که خود بهتر می‌دانید اولین کشور عربیست که پخش برنامه فتح را در رادیو منع و همه دفاتر فتح را تعطیل کرد و همه کمک‌هایش را به جبهه التحریر العربیة می‌کند، در حالی که تا هم‌اکنون،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فتح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تدریب نظامی و دانشکده افسری مقاومت و همه رهبران و خانواده‌هایشان در سوریه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امروز با سه نفر از رهبران بزرگ الفتح در شام ملاقات دارم، خالد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ابوالسعید، ابوماهر، ابومازن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سوریه با مقاومت همین امروز بسازد و همکاری را از سر گیرد، باز عراق جز به ابونضال، که در فتح محکوم به اعدام است و همه حملات به هتل‌ها و سفارت‌ها و دفاتر هواپیمایی سوریه کار او است، به کسی از مقاومت کاری ندارد و به دنبال کار خود می‌رود و جبهه تحریر را که حتی یک مرتبه در اسرائیل فعالیت نداشته، بیشتر تقویت خواهد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هم‌درد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مطالبی که مرقوم شده بود گویا عنایتی به </w:t>
      </w:r>
    </w:p>
    <w:p>
      <w:pPr>
        <w:pStyle w:val="BookText"/>
        <w:rPr/>
      </w:pPr>
      <w:r>
        <w:rPr>
          <w:rFonts w:ascii="IRNazanin" w:hAnsi="IRNazanin" w:eastAsia="IRNazanin"/>
          <w:color w:val="111111"/>
          <w:sz w:val="28"/>
          <w:sz w:val="28"/>
          <w:szCs w:val="28"/>
          <w:rtl w:val="true"/>
          <w:lang w:bidi="fa-IR"/>
        </w:rPr>
        <w:t xml:space="preserve">قرائت شماره‌های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نفرموده‌اید و در عین حال سعی می‌کنم چند عدد دیگر بفرستم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قطیش به تهران آمده و با اخوی تماس خواهد گرفت، امیدوارم او را دیده و تفاصیل بیشتری را مطلع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چند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ما و موقف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موقف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ما در این چند جمله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فلسطینیان، که به اعتماد مسلمانان و به خصوص شیعیان مصون و مکرم هستند، در مقیاس احزاب راست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مسیحیان و جمعی از رهبران قدیمی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قدرت‌شان متکافی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مسلح‌تر و منظم‌تر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غرب با سخاوت تقویت‌شان می‌کند، اسرائیل هم یک نوع هماهنگی با آن‌ها دارد و در مقابل، مسلمانان غالباً بی‌اسلحه و غیرمنظم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فلسطینی‌ها هم چند رنگی به ضررشان تمام شده، دولت‌های عربی هم آن‌ها را به جان هم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فتح قدرت شبه مطلق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افزود که مسیحیان به تدریج هدف واضحی درست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مسلمانان بین هدف‌های چپ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مقاومت، از زیر بار امتیازات مسیحیان آزاد شدن، تغییر رژیم قومیت‌های عربی، سوری، لبنانی، افکار قدیمی که با خودخواهی جهنمی توأم بوده و ماسک تقدّمی زده، انتقام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پریشان هستند</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ماه اول، هماهنگی جالبی وجود داشت؛ زیرا هدف، دفاع از اسلام و مناطق اسلامی و مقاومت بود و اصلاحات اجتماعی را به آینده موکول کردیم، ولی بعداً چپ‌گرایان خلط مبحث کردند و بر مکاسب و ثمرۀ خون‌های مسلمانان دست‌اندازی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علمنه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ادارات محلی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نتیجه محو شدن در مسیحیان است و اداره محلی تقسیم لبنان؛ چه مسیحیان نیز به ادارات دولتی پشت پا زده و دولتی برای خود می‌سازند و از همه مهم‌تر آنکه، در این موقع و در اثر دخالت سوریه، مقاومت مسیحی‌ها در هم شکسته شد و رئیس جمهور، پیمان ملی جدیدی که عرب بودن لبنان و الغای طایفیت را تأیید می‌کرد، پذیرفت و جنگ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حمله از طرف فداییان به تحریک جنبلاط و چپ‌ها، به جبل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مسیحی‌کشی شروع شد و اصولاً هیچ دلیلی برای این حرکت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را این کار در محذور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مسیحی‌ها به آمریکا و فرانسه و واتیکان توسل جستند و اگر بی‌طرفی سوریه نبود، دخالت غربی‌ها یا اسرائیل حتمی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سوریه بی‌طرف ماند و جلوی سیل اسلحه و مهمات فداییان و چپ را که از خاک سوریه وارد لبنان می‌شد،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چپ للمقاومه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مقاومت و سوریه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تبلیغاتی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سوریه در حنا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حمله و تیراندازی به ارتش سوریه شروع شد و ارتش سوریه را ارتش اشغالگر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به سوریه حمله شد که اگر اعصاب آهنین </w:t>
      </w:r>
    </w:p>
    <w:p>
      <w:pPr>
        <w:pStyle w:val="BookText"/>
        <w:rPr/>
      </w:pPr>
      <w:r>
        <w:rPr>
          <w:rFonts w:ascii="IRNazanin" w:hAnsi="IRNazanin" w:eastAsia="IRNazanin"/>
          <w:color w:val="111111"/>
          <w:sz w:val="28"/>
          <w:sz w:val="28"/>
          <w:szCs w:val="28"/>
          <w:rtl w:val="true"/>
          <w:lang w:bidi="fa-IR"/>
        </w:rPr>
        <w:t>حافظ الاسد و علاقات اساسی بین او و فتح نبود، در یک هفته کلکشان را چون ملک حسین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و با اعتراف به اشتباهات پاره‌ای مسئولین سوریه، باید گفت روش سوریه به هیچ وجه خصمانه و برای کشتار فلسطینی‌ها و یا مسلمانان و یا حمایت مسیحیان نبوده است و پروپاگاند، کار را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آنکه پروپاگاند چپ و راست علیه سوریه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روزنامه‌های ایران و فرانسه هم بله، چرا؟ چپ،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هم از خلافات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خشنود بودند و سعی کردند با حمایت اضعف، خلاف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موقف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نمی‌توانستیم در جنگ جبل و مسیحی‌کشی شرکت کنیم و خون جوانان خود را در راه مجد و شهرت و به ناحق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اجتناب کردیم ولی در دفاع از مناطق خود و از سنگرهای فلسطینی‌ها، باقی ماندیم و شهدای فراوان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سعی کردیم روابط سوریه با مقاومت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به دمشق سفر کردم و اسد را دیدم؛ و آخرین بار با حضور ابوعمار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جلسه داشتیم و خدا شاهد است که اسد مسئول این خلاف نبود و هنوز هم این تلاش ادامه دارد و الحمدلله تلاش ما در این کنگره اخیر ریاض مؤثر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 اعلام کردیم و در عدد دوم مجله می‌خوانید که اختلاف ما با احزاب، سبب خلاف ما با مقاومت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تفاصیل در مجله دیده می‌شود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نبعه و تل الزعتر و جسر الباشا در حالی ساقط شد که ارتش سوریه، اشغالگر شمرده می‌شد و تیراندازی و بمب‌های منفجر کننده علیه‌شان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ارتش سوریه در این مناطق، مستلزم مرور از مناطق تحت تسلط فداییان بود و باید از عینطوره، 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تبلیغات صدها برابر حقایق است که اگر روزی کشف شود تَسوَدُّ وجوهٌ و تَبیَضُّ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مظالم کتائب و احرار هیچ نمی‌توان کاست، ولی تل الزعتر را پیراهن عثمان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نبعه را هم خود احزاب تسلیم کردند، مجله را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دخالت سوریه نبود، فاشیست‌ها، مسلمانان و مقاومت را قتل عام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دخول سوریه، وضع نظامی مسلمانان و فلسطینی‌ها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کرنتینه و مسلخ و مخیم ضبیه قبلاً ساقط شد و قتل عام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الباشا قبلاً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سوریۀ زخمی شده که احساس می‌کرد چپ و راست، دست او را توی حنا گذاشته‌اند، چه توقع دارید؟ قتل عام از طرف آقایان هم صورت گرفت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جیش 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هیچ وقت مورد حمله من قرار نگرفت، جز آن وقت که مردم مسلمان و به خصوص شیعیان را، که متأسفانه اکثریت آن را به وجود می‌آورد، آن چنان علیه سوریه تحریک می‌کرد که علیه اسرائیل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افسران او با افسران اسرائیل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از جیش 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تقویت کردیم و کمک‌های همه گونه به او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حمله به فلسطینی‌ها، تاکنون از ما صادر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حملات اعلامی و تیراندازی و 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فلسطینی‌ها هم که حضرت عباس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قیاده عامه و ابوالعباس یک مجرم به تمام معنی است، در عین حال، آن چنان که در مقابل صحابه پیغمبر اکرم می‌ایستند، ما در کنار مقاومت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حملات تبلیغاتی، فانی أحمدُالله علی ذلک؛ زیرا فقط و فقط برای دین خدا و حفاظت آن مورد هجوم کمونیست‌ها قرار گرفته‌ام و هم اکنون آن‌ها و رفقایشان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ماجد ابوشرار مسئول اعلام فلسطین، کمونیست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حمله می‌کنند، ولی ابوعمار، ابوجهاد، ابوالزعیم، خالد الحسن، هانی الحسن و همه معتدلان فتح، رفقای ما هستند، صوت الثوره‌ای که شما می‌شنوید،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 و حالش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دارم مجله‌ها را خوب نخوانده‌اید، کاش مطالعه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باز هم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فلسطینی‌ها را کسی قتل عام نمی‌کند و نخواهیم گذاشت به امید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فاشیست‌های مسیحی با وجود سوریه پیروز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ریمون اده هم، سگ زردی است که برادر شغال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طالب پلیس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سرکیس صدها درجه از او بهتر است، زعامات تقلیدی خود فرو ریختند و بعد از جنگ حنایشان رنگی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علمنه را ضد اسلام نمی‌دانید؟ در لبنان تنها محیط حکومت دین، ازدواج و طلاق و سایر احکام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هم باید از بین </w:t>
      </w:r>
    </w:p>
    <w:p>
      <w:pPr>
        <w:pStyle w:val="BookText"/>
        <w:rPr/>
      </w:pPr>
      <w:r>
        <w:rPr>
          <w:rFonts w:ascii="IRNazanin" w:hAnsi="IRNazanin" w:eastAsia="IRNazanin"/>
          <w:color w:val="111111"/>
          <w:sz w:val="28"/>
          <w:sz w:val="28"/>
          <w:szCs w:val="28"/>
          <w:rtl w:val="true"/>
          <w:lang w:bidi="fa-IR"/>
        </w:rPr>
        <w:t>برود؟ در این نقطه به قول شما، فاشیست‌های مسیحی با جنبلاط و چپ هم‌رأی هستند، ولی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علمنه باید چپ برنجد، ولی چرا مقاومت فلسطین باید ناراحت شود؟</w:t>
      </w:r>
    </w:p>
    <w:p>
      <w:pPr>
        <w:pStyle w:val="BookText"/>
        <w:rPr/>
      </w:pPr>
      <w:r>
        <w:rPr>
          <w:rFonts w:ascii="IRNazanin" w:hAnsi="IRNazanin" w:eastAsia="IRNazanin"/>
          <w:color w:val="111111"/>
          <w:sz w:val="28"/>
          <w:sz w:val="28"/>
          <w:szCs w:val="28"/>
          <w:rtl w:val="true"/>
          <w:lang w:bidi="fa-IR"/>
        </w:rPr>
        <w:t>کمی در اینجای کاغذتان قلم‌فرسایی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لبنان، دینی بود؟ مگر شمعون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دارند، دینی که به درد خلق بخورد؟ آیا این موضوع می‌ارزد که کشتار شیعیان را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شنیده‌اید؟ مگر کسی سر علمنه کشت و کشتار کرده؟ به عکس، مسیحیان طرفدار علمنه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آن‌ها هم‌گام شده‌ایم؟</w:t>
      </w:r>
    </w:p>
    <w:p>
      <w:pPr>
        <w:pStyle w:val="BookText"/>
        <w:rPr/>
      </w:pPr>
      <w:r>
        <w:rPr>
          <w:rFonts w:ascii="IRNazanin" w:hAnsi="IRNazanin" w:eastAsia="IRNazanin"/>
          <w:color w:val="111111"/>
          <w:sz w:val="28"/>
          <w:sz w:val="28"/>
          <w:szCs w:val="28"/>
          <w:rtl w:val="true"/>
          <w:lang w:bidi="fa-IR"/>
        </w:rPr>
        <w:t>هادی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سیدالشهداء باشید که غوغای قاتلانش نگذاشت حرف بزند 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لانَدری ما تَقولُ ولکن انزل علی حکمُ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تبلیغات، مطالب را خیلی وارونه جلوه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کادرهای فلسطینی به علت توطئه‌های مسیحی‌ها و نیرنگ‌های جنبلاط و چپ و عدم درایت رهبران مقاومت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قدم به قدم تا همین امروز نصیحت ما به مقاومت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به هیچ وجه در کشتار مقاومت دست نداشته و حتی در جنگ اخیر، عدد کشته‌شدگان مقاومت به دست سوریه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نمی‌رسد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از دور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نامه و مجله‌ها و معلومات برادر، آقای قطیش، شما را در جریان حوادث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فرنجیه از مجرمان بزرگ تاریخ است و ما با او سخت مبارزه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آدم‌کشی او به دست خودش، سال‌های سال قبل از حوادث لبنان، یعنی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سخت در نامه عزیزت مرا پریشان می‌کند، سخن از مسئولیت تاریخی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کلمه پیامبر بزرگ اسلام هستم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شَیَّبَتنی سورةُ هود لِمَکانِ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مسئولیت تاریخی نبود، اگر هزار سال تهمت و ناروا علیه شیعیان نبود و ما را ستون پنجم در میان مسلمانان و عرب نمی‌شناختند، باز کار آسان بود؛ زیرا هیچ عقده‌ای در روش ما حکومت نمی‌کرد، صاف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نُصادقُ مَن یصادِقُنا و نُعادی مَن یعادینا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حاصل دیگری برای آزاد کردن فلسطین از دست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مشعل‌داری دیگر جز مقاومت وجود داشت، باز مشکل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هماهنگی میان شیعیان به ما اجازه می‌داد روش قاطع داشته باشیم و اگر مقاومت خود را اسیر چپ نمی‌کرد و اگر تبلیغات آن در دست کمونیست‌ها نبود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وضع آسان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و در مقابل حقیقت‌های موجود، مقاومت را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شیعیان را نباید حرام و سگ‌خور کرد و باید آن‌ها را مردانه تربیت کرد و از ذلت تاریخی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باید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مسیحیان باید هم‌زیستی کرد؛ چه در غیر این صورت تقسیم، اسرائیل دیگری </w:t>
      </w:r>
    </w:p>
    <w:p>
      <w:pPr>
        <w:pStyle w:val="BookText"/>
        <w:rPr/>
      </w:pPr>
      <w:r>
        <w:rPr>
          <w:rFonts w:ascii="IRNazanin" w:hAnsi="IRNazanin" w:eastAsia="IRNazanin"/>
          <w:color w:val="111111"/>
          <w:sz w:val="28"/>
          <w:sz w:val="28"/>
          <w:szCs w:val="28"/>
          <w:rtl w:val="true"/>
          <w:lang w:bidi="fa-IR"/>
        </w:rPr>
        <w:t>می‌سازد خطرناک‌تر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دین مردم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غربت شیعیان را در جهان عرب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حق و عدالت بود 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مبادئی است که خط مشی ما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بزرگ است، ولی والذین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کند، حقایق را روشن سازد و لبنان را، که هیچ دلسوز ندارد،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واظُنُّهُ فاعلٌ</w:t>
      </w:r>
    </w:p>
    <w:p>
      <w:pPr>
        <w:pStyle w:val="BookText"/>
        <w:rPr/>
      </w:pPr>
      <w:r>
        <w:rPr>
          <w:rFonts w:ascii="IRNazanin" w:hAnsi="IRNazanin" w:eastAsia="IRNazanin"/>
          <w:color w:val="111111"/>
          <w:sz w:val="28"/>
          <w:sz w:val="28"/>
          <w:szCs w:val="28"/>
          <w:rtl w:val="true"/>
          <w:lang w:bidi="fa-IR"/>
        </w:rPr>
        <w:t xml:space="preserve">المخلص الشاکر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متن کامل نامه امام موسی صدر که آن را در بحران حوادث لبنان در پاسخ نامه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حاکی از یک دنیا خلوص، بزرگواری، ایمان و عمل است، به اضافه اطلاعاتی که در مجله‌ها و اسناد ارسالی بود و توضیحات برادر حسین قطیش، حقایق را روشن کرد و نویسنده را شرمنده ساخت که چرا بدون تحقیق کامل، آن نامه تند را نوشتم و امروز نشر این نامه خود عذر تقصیری است به پیشگاه آن عزیزِ به ظاهر غایب و همیشه حاضر در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اینجانب متأسفانه در دسترس نبود ولی از پاسخ‌های مبسوط و منظم امام موسی صدر نوع اشکالات و انتقادات من روشن می‌گردد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00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6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دستخط امام موسی صدر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p>
    <w:p>
      <w:pPr>
        <w:pStyle w:val="BookText"/>
        <w:rPr/>
      </w:pPr>
      <w:r>
        <w:rPr>
          <w:rFonts w:ascii="IRNazanin" w:hAnsi="IRNazanin" w:eastAsia="IRNazanin"/>
          <w:color w:val="111111"/>
          <w:sz w:val="28"/>
          <w:sz w:val="28"/>
          <w:szCs w:val="28"/>
          <w:rtl w:val="true"/>
          <w:lang w:bidi="fa-IR"/>
        </w:rPr>
        <w:t>تصویر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6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6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7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7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7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7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80" o:detectmouseclick="t"/>
                <v:stroke color="#3465a4" joinstyle="round" endcap="flat"/>
                <w10:wrap type="none"/>
              </v:shape>
            </w:pict>
          </mc:Fallback>
        </mc:AlternateContent>
      </w:r>
      <w:bookmarkStart w:id="90" w:name="pg10690_102920"/>
    </w:p>
    <w:p>
      <w:pPr>
        <w:pStyle w:val="Heading3"/>
        <w:numPr>
          <w:ilvl w:val="2"/>
          <w:numId w:val="1"/>
        </w:numPr>
        <w:rPr/>
      </w:pPr>
      <w:bookmarkStart w:id="91" w:name="__RefHeading___Toc1532779_1051229030"/>
      <w:bookmarkStart w:id="92" w:name="_Toc30"/>
      <w:bookmarkEnd w:id="90"/>
      <w:bookmarkEnd w:id="91"/>
      <w:r>
        <w:rPr>
          <w:rtl w:val="true"/>
        </w:rPr>
        <w:t xml:space="preserve">سند هشتم </w:t>
      </w:r>
      <w:r>
        <w:rPr>
          <w:rtl w:val="true"/>
        </w:rPr>
        <w:t xml:space="preserve">: </w:t>
      </w:r>
      <w:r>
        <w:rPr>
          <w:rtl w:val="true"/>
        </w:rPr>
        <w:t>نامه‌ای از امام خمینی به امام صدر</w:t>
      </w:r>
      <w:bookmarkEnd w:id="9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خدمت جناب مستطاب سید الاعلام و حجت الاسلام آقای صدر 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سلامت جناب‌عالی و مجاهدات شما در راه حقوق شیعه و کوتاه کردن دست ستمکاران متشکر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تعالی جناب‌عالی را برای ما حفظ فرماید و ترقیات روزافزون، که قوای جوانی را در راه واهب العطایا صرف فرمایید و سرمایه‌های نافذه را مبدَّل به سرمایه باقی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ما است از شئون طبیعت، از دست خواهیم داد و بُرد با آن‌هاست که زایل را فدای لایزال نمودند و به نعمت‌های لایزال نایل شدند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إرجَعُوا وَرائَکم فَالتَمسُوا نوراً، گویا ورای همین عالم طبیعت </w:t>
      </w:r>
    </w:p>
    <w:p>
      <w:pPr>
        <w:pStyle w:val="BookText"/>
        <w:rPr/>
      </w:pPr>
      <w:r>
        <w:rPr>
          <w:rFonts w:ascii="IRNazanin" w:hAnsi="IRNazanin" w:eastAsia="IRNazanin"/>
          <w:color w:val="111111"/>
          <w:sz w:val="28"/>
          <w:sz w:val="28"/>
          <w:szCs w:val="28"/>
          <w:rtl w:val="true"/>
          <w:lang w:bidi="fa-IR"/>
        </w:rPr>
        <w:t>است که در آن می‌شود تحصیل نورانیت کرد و با رفتن از این‌جا، رجوع مجال و تحصیل،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توفیق برای طبقه جوان، که نور فطرت مثل ما پیرها در آن خاموش نشده،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جناب‌عالی امید دعای خیر دارم برای عاقبت، که این چند نفسی که باقی مانده صرف لایعنی نشود، آنچه مثل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روح‌الله خمینی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93" w:name="pg10690_102922"/>
    </w:p>
    <w:p>
      <w:pPr>
        <w:pStyle w:val="Heading3"/>
        <w:numPr>
          <w:ilvl w:val="2"/>
          <w:numId w:val="1"/>
        </w:numPr>
        <w:rPr/>
      </w:pPr>
      <w:bookmarkStart w:id="94" w:name="__RefHeading___Toc1532781_1051229030"/>
      <w:bookmarkStart w:id="95" w:name="_Toc31"/>
      <w:bookmarkEnd w:id="93"/>
      <w:bookmarkEnd w:id="94"/>
      <w:r>
        <w:rPr>
          <w:rtl w:val="true"/>
        </w:rPr>
        <w:t xml:space="preserve">سند نهم </w:t>
      </w:r>
      <w:r>
        <w:rPr>
          <w:rtl w:val="true"/>
        </w:rPr>
        <w:t xml:space="preserve">: </w:t>
      </w:r>
      <w:r>
        <w:rPr>
          <w:rtl w:val="true"/>
        </w:rPr>
        <w:t>نامه‌ای به پاپ</w:t>
      </w:r>
      <w:bookmarkEnd w:id="95"/>
    </w:p>
    <w:p>
      <w:pPr>
        <w:pStyle w:val="BookText"/>
        <w:rPr/>
      </w:pP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نو، میلاد حضرت عیسی مسیح علیه السلام، پیامبر پاک و کلمه خدا را از صمیم قلب به شما تبریک گفته و برای شما سلامتی و آرامش از خدای بزرگ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دعا می‌کنم که خداوند سال جدید را، سال رهایی ملت لهستان، افغانستان، فلسطین و همه ملل تحت ستم و استعمار امپریالیسم شرق و غرب، قرار دهد و مستضعفین جهان که در اثر ظلم سرمایه‌داری دولتی شرق و سرمایه‌داری خصوصی غرب، در محرومیت و فقر و گرسنگی به سر می‌برند، به حقوق انسانی خود برسند و در صلح و صفا و عدالت زندگی کنند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می‌خواهم که به مناسبت سال نو، و به عنوان هدیه تولد عیسی مسیح علیه السلام برای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مسلمان مقیم رم و حومه، از شما بخواهیم که دستور دهید اجازه داده شود مسجد مرکز اسلامی </w:t>
      </w:r>
    </w:p>
    <w:p>
      <w:pPr>
        <w:pStyle w:val="BookText"/>
        <w:rPr/>
      </w:pPr>
      <w:r>
        <w:rPr>
          <w:rFonts w:ascii="IRNazanin" w:hAnsi="IRNazanin" w:eastAsia="IRNazanin"/>
          <w:color w:val="111111"/>
          <w:sz w:val="28"/>
          <w:sz w:val="28"/>
          <w:szCs w:val="28"/>
          <w:rtl w:val="true"/>
          <w:lang w:bidi="fa-IR"/>
        </w:rPr>
        <w:t>رم که زمین آن ده سال قبل به مَلِک فیصل از طرف شهرداری رم اهدا شده است،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انتظار دارم برای آرامش مادر پیر و فرزندان کوچک امام موسی صدر و خانواده بزرگتر او، مردم مسلمان و مسیحی لبنان، سرنوشت ایشان با دخالت آن عالیجناب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ایشان زنده باشند و به میان ملت خود، مردم محروم لبنان، برگردند و جنگ داخلی بین مسیحیان و مسلمانان لبنان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تشکر خود را تقدیم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پیروزی همه مستضعفین جهان بر مستکبرین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درود</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جمهوری اسلامی ایران در واتیکان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8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87" o:detectmouseclick="t"/>
                <v:stroke color="#3465a4" joinstyle="round" endcap="flat"/>
                <w10:wrap type="none"/>
              </v:shape>
            </w:pict>
          </mc:Fallback>
        </mc:AlternateConten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اصلی نامه به عالیجناب پاپ</w:t>
      </w:r>
      <w:r>
        <w:rPr>
          <w:rFonts w:eastAsia="IRNazanin" w:cs="IRNazanin"/>
          <w:color w:val="111111"/>
          <w:sz w:val="28"/>
          <w:szCs w:val="28"/>
          <w:rtl w:val="true"/>
          <w:lang w:bidi="fa-IR"/>
        </w:rPr>
        <w:t xml:space="preserve">: </w:t>
      </w:r>
      <w:r>
        <w:rPr>
          <w:rFonts w:eastAsia="IRNazanin" w:cs="IRNazanin"/>
          <w:color w:val="111111"/>
          <w:sz w:val="28"/>
          <w:szCs w:val="28"/>
          <w:lang w:bidi="fa-IR"/>
        </w:rPr>
        <w:t>17/2/60</w:t>
      </w:r>
      <w:r>
        <w:rPr>
          <w:rFonts w:eastAsia="IRNazanin" w:cs="IRNazanin"/>
          <w:color w:val="111111"/>
          <w:sz w:val="28"/>
          <w:szCs w:val="28"/>
          <w:rtl w:val="true"/>
          <w:lang w:bidi="fa-IR"/>
        </w:rPr>
        <w:t xml:space="preserve"> </w:t>
      </w:r>
      <w:bookmarkStart w:id="96" w:name="pg10690_102925"/>
    </w:p>
    <w:p>
      <w:pPr>
        <w:pStyle w:val="Heading3"/>
        <w:numPr>
          <w:ilvl w:val="2"/>
          <w:numId w:val="1"/>
        </w:numPr>
        <w:rPr/>
      </w:pPr>
      <w:bookmarkStart w:id="97" w:name="__RefHeading___Toc1532783_1051229030"/>
      <w:bookmarkStart w:id="98" w:name="_Toc32"/>
      <w:bookmarkEnd w:id="96"/>
      <w:bookmarkEnd w:id="97"/>
      <w:r>
        <w:rPr>
          <w:rtl w:val="true"/>
        </w:rPr>
        <w:t xml:space="preserve">سند دهم </w:t>
      </w:r>
      <w:r>
        <w:rPr>
          <w:rtl w:val="true"/>
        </w:rPr>
        <w:t xml:space="preserve">: </w:t>
      </w:r>
      <w:r>
        <w:rPr>
          <w:rtl w:val="true"/>
        </w:rPr>
        <w:t>گزارشی به امام خمینی</w:t>
      </w:r>
      <w:bookmarkEnd w:id="98"/>
    </w:p>
    <w:p>
      <w:pPr>
        <w:pStyle w:val="BookText"/>
        <w:rPr/>
      </w:pPr>
      <w:r>
        <w:rPr>
          <w:rFonts w:ascii="IRNazanin" w:hAnsi="IRNazanin" w:eastAsia="IRNazanin"/>
          <w:color w:val="111111"/>
          <w:sz w:val="28"/>
          <w:sz w:val="28"/>
          <w:szCs w:val="28"/>
          <w:rtl w:val="true"/>
          <w:lang w:bidi="fa-IR"/>
        </w:rPr>
        <w:t>محضر قائد امت، آیت‌الله العظمی حضرت امام خمینی مدظله العالی</w:t>
      </w:r>
    </w:p>
    <w:p>
      <w:pPr>
        <w:pStyle w:val="BookText"/>
        <w:rPr/>
      </w:pPr>
      <w:r>
        <w:rPr>
          <w:rFonts w:ascii="IRNazanin" w:hAnsi="IRNazanin" w:eastAsia="IRNazanin"/>
          <w:color w:val="111111"/>
          <w:sz w:val="28"/>
          <w:sz w:val="28"/>
          <w:szCs w:val="28"/>
          <w:rtl w:val="true"/>
          <w:lang w:bidi="fa-IR"/>
        </w:rPr>
        <w:t>بعد التحیه و السلام، محترماً گزارش کوتاهی از عملکرد یک ماهه اخیر را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دیگری نیز بود که به برادرم حاج احمد آقا نوشتم که خدمتتان عرضه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حضرت آقای موسی صدر، که با پاپ حضوراً مذاکره کرده بودم، پس از دو ماه به طور کتبی به اینجانب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تحقیقات آن‌ها با نتایج تحقیقات مقامات قضایی ایتالیا یکسان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هرگز وارد ایتالیا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نماینده مذهبی از طرف حضرت‌عالی به اروپا ضرورتی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حائری یزدی و یا عالم دیگر مسلط به زبان و آماده برای دخالت در امور سیاسی و مصاحبه و غیره اعزام شود، خیلی مناسب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پاپ برای بازدید چند کشور آفریقایی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منتشره، هم اکنون یک میلیون و نیم واحد 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کلیسا، آموزشگاه، مدرسه، درمانگاه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و ده هزار کشیش و راهبه و پزشک و کارمند، در سراسر آفریقا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مسیحیت با توجه به جهل و بی‌سوادی اکثریت مردم، مؤثر واقع شده و مثلاً فقط در ملاوی تعداد مسلمانان نسبت به یک قرن پیش به یک سوم تقلیل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ضد انقلاب فارسی منتشره در خارج به اضافه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 روزنامه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و عراق، منتشره در پاریس و لندن و رم، به برادر دکتر ولایتی، همراه طرحی ارسال گردید که عین نامه و فهرست اسامی روزنامه‌ها و چند نمونه از آن‌ها به پیوست خدمت‌تان تقدیم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مراجعه، به ترجمه قرآن مجید به ایتالیایی، که توسط یک بهایی و یک کشیش انجام گرفته، ائمه را 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نموده‌اند و اشتباهات و اغلاط عمدی زیاد دیگری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به یاری خدا ترجمه کامل قرآن مجید زیر نظر مستقیم حقیر با همکاری چند نفر مسلط به زبان ایتالیایی آغاز شده و امیدوارم که دعا بفرمایید تا توفیق پایان یافتن آن نصیب حقیر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کوشش فراوان و مذاکره با برادران عرب، به یاری حق، برای اولین بار برای پنجاه هزار مسلمان مقیم رم و حومه، ذبیحه </w:t>
      </w:r>
    </w:p>
    <w:p>
      <w:pPr>
        <w:pStyle w:val="BookText"/>
        <w:rPr/>
      </w:pPr>
      <w:r>
        <w:rPr>
          <w:rFonts w:ascii="IRNazanin" w:hAnsi="IRNazanin" w:eastAsia="IRNazanin"/>
          <w:color w:val="111111"/>
          <w:sz w:val="28"/>
          <w:sz w:val="28"/>
          <w:szCs w:val="28"/>
          <w:rtl w:val="true"/>
          <w:lang w:bidi="fa-IR"/>
        </w:rPr>
        <w:t>اسلامی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عرب برای این منظور شرکتی تأسیس و دو فروشگاه باز کرده‌اند که مورد استقبال مسلمانان متعهد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سومین سالگرد انقلاب اسلامی در محل سفارت با شرکت گروهی از شخصیت‌ها و سفرای کشورهای اسلامی و دوست برگزار و اینجانب ضمن سخنرانی به عربی، مواضع جمهوری اسلامی را توضیح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برادران انجمن‌های اسلامی دانشجویان ایتالیا هم در شهرهای رم و ناپل مراسم بزرگداشت برپا کردند که به دعوت حقیر، دانشجویان مسلمان عراقی و لبنانی هم شرکت کردند و اینجانب نیز به آن شهر رفته و ضمن سخنرانی به عربی و فارسی، در حدود دو ساعت هم به سؤالات مختلف آنان، که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علت نبودن جا و نداشتن محل مناسب در رم، بچه‌ها مراسم را در یک سالن وابسته به کلیسا برگزار کردند که امیدواریم با حل مشکل مکان برای مرکز فرهنگی اسلامی ما در رم، کلیه اجتماع برادران در آن محل برگزار 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برادران انجمن‌های اسلامی در ایتالیا خیلی فعال شده‌اند و در یک ماه گذشته هم،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کارتن دوا و پوشاک توسط سفارت ما به هلال احمر ایران اسلامی فرستاده‌اند و انتظار دعای خیر حضرت‌عالی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 موضوعی که توسط احمد آقا خدمتتان معروض داشته‌ام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بذل عنایت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 الله ظلکم الوارف</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r>
        <w:rPr>
          <w:rStyle w:val="FootnoteAnchor"/>
          <w:rtl w:val="true"/>
        </w:rPr>
        <w:footnoteReference w:id="79"/>
      </w:r>
      <w:bookmarkStart w:id="99" w:name="pg10690_102929"/>
    </w:p>
    <w:p>
      <w:pPr>
        <w:pStyle w:val="Heading3"/>
        <w:numPr>
          <w:ilvl w:val="2"/>
          <w:numId w:val="1"/>
        </w:numPr>
        <w:rPr/>
      </w:pPr>
      <w:bookmarkStart w:id="100" w:name="__RefHeading___Toc1532785_1051229030"/>
      <w:bookmarkStart w:id="101" w:name="_Toc33"/>
      <w:bookmarkEnd w:id="99"/>
      <w:bookmarkEnd w:id="100"/>
      <w:r>
        <w:rPr>
          <w:rtl w:val="true"/>
        </w:rPr>
        <w:t xml:space="preserve">سند یازدهم </w:t>
      </w:r>
      <w:r>
        <w:rPr>
          <w:rtl w:val="true"/>
        </w:rPr>
        <w:t xml:space="preserve">: </w:t>
      </w:r>
      <w:r>
        <w:rPr>
          <w:rtl w:val="true"/>
        </w:rPr>
        <w:t>مجوز مجله مکتب اسلام</w:t>
      </w:r>
      <w:bookmarkEnd w:id="101"/>
    </w:p>
    <w:p>
      <w:pPr>
        <w:pStyle w:val="BookText"/>
        <w:rPr/>
      </w:pPr>
      <w:r>
        <w:rPr>
          <w:rFonts w:ascii="IRNazanin" w:hAnsi="IRNazanin" w:eastAsia="IRNazanin"/>
          <w:color w:val="111111"/>
          <w:sz w:val="28"/>
          <w:sz w:val="28"/>
          <w:szCs w:val="28"/>
          <w:rtl w:val="true"/>
          <w:lang w:bidi="fa-IR"/>
        </w:rPr>
        <w:t>نخست وزیری</w:t>
      </w:r>
    </w:p>
    <w:p>
      <w:pPr>
        <w:pStyle w:val="BookText"/>
        <w:rPr/>
      </w:pPr>
      <w:r>
        <w:rPr>
          <w:rFonts w:ascii="IRNazanin" w:hAnsi="IRNazanin" w:eastAsia="IRNazanin"/>
          <w:color w:val="111111"/>
          <w:sz w:val="28"/>
          <w:sz w:val="28"/>
          <w:szCs w:val="28"/>
          <w:rtl w:val="true"/>
          <w:lang w:bidi="fa-IR"/>
        </w:rPr>
        <w:t>سازمان اطلاعات و امنیت کشور</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12/3/38</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20944/1364</w:t>
      </w:r>
    </w:p>
    <w:p>
      <w:pPr>
        <w:pStyle w:val="BookText"/>
        <w:rPr/>
      </w:pPr>
      <w:r>
        <w:rPr>
          <w:rFonts w:ascii="IRNazanin" w:hAnsi="IRNazanin" w:eastAsia="IRNazanin"/>
          <w:color w:val="111111"/>
          <w:sz w:val="28"/>
          <w:sz w:val="28"/>
          <w:szCs w:val="28"/>
          <w:rtl w:val="true"/>
          <w:lang w:bidi="fa-IR"/>
        </w:rPr>
        <w:t>فرمانداری قم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موجب رأی مورخ </w:t>
      </w:r>
      <w:r>
        <w:rPr>
          <w:rFonts w:eastAsia="IRNazanin" w:cs="IRNazanin"/>
          <w:color w:val="111111"/>
          <w:sz w:val="28"/>
          <w:szCs w:val="28"/>
          <w:lang w:bidi="fa-IR"/>
        </w:rPr>
        <w:t>9/3/38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مطبوعات آقای موسی صدر که تقاضای صدور امتیاز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حائز شرایط مقرره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مطبوعات مصوب مرداد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لذا انتشار مجله مذکور به مدیریت و صاحب امتیازی نامبرده با روش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 و ترتیب ماهانه در شهرستان قم از </w:t>
      </w:r>
    </w:p>
    <w:p>
      <w:pPr>
        <w:pStyle w:val="BookText"/>
        <w:rPr/>
      </w:pPr>
      <w:r>
        <w:rPr>
          <w:rFonts w:ascii="IRNazanin" w:hAnsi="IRNazanin" w:eastAsia="IRNazanin"/>
          <w:color w:val="111111"/>
          <w:sz w:val="28"/>
          <w:sz w:val="28"/>
          <w:szCs w:val="28"/>
          <w:rtl w:val="true"/>
          <w:lang w:bidi="fa-IR"/>
        </w:rPr>
        <w:t>این تاریخ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مراتب را به مشارالیه ابلاغ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رونوشت بالا از روی پرونده بایگانی وزارت کشور من غیر رسم برداشته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w:t>
      </w:r>
    </w:p>
    <w:p>
      <w:pPr>
        <w:pStyle w:val="BookText"/>
        <w:rPr/>
      </w:pPr>
      <w:r>
        <w:rPr>
          <w:rFonts w:ascii="IRNazanin" w:hAnsi="IRNazanin" w:eastAsia="IRNazanin"/>
          <w:color w:val="111111"/>
          <w:sz w:val="28"/>
          <w:sz w:val="28"/>
          <w:szCs w:val="28"/>
          <w:rtl w:val="true"/>
          <w:lang w:bidi="fa-IR"/>
        </w:rPr>
        <w:t>تصویر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95"/>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96" o:detectmouseclick="t"/>
                <v:stroke color="#3465a4" joinstyle="round" endcap="flat"/>
                <w10:wrap type="none"/>
              </v:shape>
            </w:pict>
          </mc:Fallback>
        </mc:AlternateContent>
      </w:r>
      <w:bookmarkStart w:id="102" w:name="pg10690_102932"/>
    </w:p>
    <w:p>
      <w:pPr>
        <w:pStyle w:val="Heading3"/>
        <w:numPr>
          <w:ilvl w:val="2"/>
          <w:numId w:val="1"/>
        </w:numPr>
        <w:rPr/>
      </w:pPr>
      <w:bookmarkStart w:id="103" w:name="__RefHeading___Toc1532787_1051229030"/>
      <w:bookmarkStart w:id="104" w:name="_Toc34"/>
      <w:bookmarkEnd w:id="102"/>
      <w:bookmarkEnd w:id="103"/>
      <w:r>
        <w:rPr>
          <w:rtl w:val="true"/>
        </w:rPr>
        <w:t xml:space="preserve">سند دوازدهم </w:t>
      </w:r>
      <w:r>
        <w:rPr>
          <w:rtl w:val="true"/>
        </w:rPr>
        <w:t xml:space="preserve">: </w:t>
      </w:r>
      <w:r>
        <w:rPr>
          <w:rtl w:val="true"/>
        </w:rPr>
        <w:t>یادداشتی در روزنامه وظیفه درباره استعفای تعدادی از نویسندگان مجله مکتب اسلام</w:t>
      </w:r>
      <w:bookmarkEnd w:id="104"/>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ناهید،</w:t>
      </w:r>
      <w:r>
        <w:rPr>
          <w:rStyle w:val="FootnoteAnchor"/>
          <w:rtl w:val="true"/>
        </w:rPr>
        <w:footnoteReference w:id="80"/>
      </w:r>
      <w:r>
        <w:rPr>
          <w:rFonts w:ascii="IRNazanin" w:hAnsi="IRNazanin" w:eastAsia="IRNazanin"/>
          <w:color w:val="111111"/>
          <w:sz w:val="28"/>
          <w:sz w:val="28"/>
          <w:szCs w:val="28"/>
          <w:rtl w:val="true"/>
          <w:lang w:bidi="fa-IR"/>
        </w:rPr>
        <w:t>مقاله‌ای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درس‌هایی از مکتب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موضوعاتی را مطرح ساخته بودند که لازم است درباره آن اجمالاً توضیحی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برای روشن شدن اذهان عمومی که مسلماً هدف اساسی روزنامه ناهید است، در اولین شماره آن را درج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عده‌ای از فضلای حوزه علمیه قم در فکر انتشار یک نشریه مرتب و آبرومند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فکر دو سال پیش جامه به خود پوشید و چند نفر از دانشمندان جوان و مدرسین حوزه علمیه قم، شماره اول نشریه ماهانه درس‌هایی از مکتب اسلام را منتشر ساختند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نشریه که به همت چند نفر معدود و تحت نظر علمای بزرگ و اساتید دروس دوره نهایی حوزه علمیه قم منتشر می‌شد، کم کم مورد توجه عمومی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اداره کنندگان و هیئت تحریریه اصلی آن، برای اینکه به دامنه فعالیت‌های مطبوعاتی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توسعه داده شود، از چند نفر دیگر هم دعوت کردند که در نوشتن مقالات آن نشریه ماهانه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با کمال افتخار و میل این پیشنهاد را قبول کردند که بعضی از آن‌ها تا این اواخر در نشر مجله شرکت داشتند و اخیراً کناره‌گیری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گفت موضوع کناره‌گیری و به اصطلاحِ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استعفای نخبۀ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عادی و معمولی بود و آنقدرها قابل اهمیت و ارزش نبود که در اطراف آن قلمفرسایی شود و به طور غیرمستقیم توهینی به سایر نویسندگان مبرز آن، که همه از فضلا و مدرسین بنام حوزه علمیه قم هستند،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فضلا و دانشمندان حوزه علمیه قم، منحصر به چند نفر نیست که کناره‌گیری آن‌ها موجب شود از مکتب اسلام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دوات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حوزه علمیه قم افراد زیادی وجود دارند که بعد از اینکه مجله از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نخبۀ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آثار قلمی آن‌ها را در مجله درس‌هایی از مکتب اسلام مطالعه خواهید نمود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علت کناره‌گیری چند نفر که به نظر نویسنده آن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سؤالاتی است که جواب آن هنوز به درستی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آقا موسی صدر، آقا مجدالدین محلاتی شیرازی و آقا سید عبدالکریم موسوی اردبیلی، به </w:t>
      </w:r>
    </w:p>
    <w:p>
      <w:pPr>
        <w:pStyle w:val="BookText"/>
        <w:rPr/>
      </w:pPr>
      <w:r>
        <w:rPr>
          <w:rFonts w:ascii="IRNazanin" w:hAnsi="IRNazanin" w:eastAsia="IRNazanin"/>
          <w:color w:val="111111"/>
          <w:sz w:val="28"/>
          <w:sz w:val="28"/>
          <w:szCs w:val="28"/>
          <w:rtl w:val="true"/>
          <w:lang w:bidi="fa-IR"/>
        </w:rPr>
        <w:t xml:space="preserve">علت مسافرت به خارج از قم و اقامت در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شیراز و اردبیل، از نوشتن مقاله بازماندند و دو نفر دیگر یعنی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و واعظ‌زاده هم روی اختلاف سلیقه در تنظیم و ترتیب و درج مقالات و اداره امور داخلی مجله، کناره‌گیری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اینکه آقایان مِن بعد در مکتب اسلام مقاله نخواهند نوشت، کمال تأسف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باید دانست که مقالات دیگری به جای مقالات آن‌ها در مکتب اسلام درج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مطالب اقتصادی مجله که به قلم دوست دانشمند ما آقای آقا موسی صدر بود، در آینده به سبک دیگری نوشته خواهد شد و همچنین، مقالات پرارزشی به قلم ده‌ها نویسنده فاضل و دانشمند حوزه علمیه قم، بعد از این در مجله مکتب اسلام درج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دوم سال دوم مجله درس‌هایی از مکتب اسلام، با مقاله‌ای از دانشمند بزرگ، استاد علامه آقای آقا سید محمدحسین طباطبایی تبریزی و مقالات دیگری از نویسندگان و مدرسین حوزه علمیه از قبیل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جعفر سبحانی تبریزی، احمد آذری، حسین نوری، علی دوانی، حسین شب زنده‌دار، محمد موحدی لنکرانی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شماره سوم با مقالات متنوع‌تری به قلم نویسندگان دانشمند قم، به زودی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احترامات فائقه</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تبریزی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51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01"/>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302" o:detectmouseclick="t"/>
                <v:stroke color="#3465a4" joinstyle="round" endcap="flat"/>
                <w10:wrap type="none"/>
              </v:shape>
            </w:pict>
          </mc:Fallback>
        </mc:AlternateConten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نویسندگان غیور و فکور حوزه علمیه قم در نشر مجله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ورزیده و تصمیم دارند این مطبوعه گرانبها را همه ماهه در دسترس مطالعه خوانندگان قرار دهند بسیار خوشوقتیم و دعای موفقیت آنان را بر عهده داریم و به خوانندگان وظیفه توصیه می‌کنیم که در ترویج این مجله گرانبها بیشتر از پیشتر کوشا باشند تا اینکه مورد استفاده مسلمین واقع گردد</w:t>
      </w:r>
      <w:r>
        <w:rPr>
          <w:rFonts w:eastAsia="IRNazanin" w:cs="IRNazanin"/>
          <w:color w:val="111111"/>
          <w:sz w:val="28"/>
          <w:szCs w:val="28"/>
          <w:rtl w:val="true"/>
          <w:lang w:bidi="fa-IR"/>
        </w:rPr>
        <w:t>.</w:t>
      </w:r>
      <w:r>
        <w:rPr>
          <w:rStyle w:val="FootnoteAnchor"/>
          <w:rtl w:val="true"/>
        </w:rPr>
        <w:footnoteReference w:id="81"/>
      </w:r>
      <w:bookmarkStart w:id="105" w:name="pg10690_102936"/>
    </w:p>
    <w:p>
      <w:pPr>
        <w:pStyle w:val="Heading3"/>
        <w:numPr>
          <w:ilvl w:val="2"/>
          <w:numId w:val="1"/>
        </w:numPr>
        <w:rPr/>
      </w:pPr>
      <w:bookmarkStart w:id="106" w:name="__RefHeading___Toc1532789_1051229030"/>
      <w:bookmarkStart w:id="107" w:name="_Toc35"/>
      <w:bookmarkEnd w:id="105"/>
      <w:bookmarkEnd w:id="106"/>
      <w:r>
        <w:rPr>
          <w:rtl w:val="true"/>
        </w:rPr>
        <w:t xml:space="preserve">سند سیزدهم </w:t>
      </w:r>
      <w:r>
        <w:rPr>
          <w:rtl w:val="true"/>
        </w:rPr>
        <w:t xml:space="preserve">: </w:t>
      </w:r>
      <w:r>
        <w:rPr>
          <w:rtl w:val="true"/>
        </w:rPr>
        <w:t>راهپیمایی آمریکایی‌های مقیم لبنان</w:t>
      </w:r>
      <w:bookmarkEnd w:id="107"/>
    </w:p>
    <w:p>
      <w:pPr>
        <w:pStyle w:val="BookText"/>
        <w:rPr/>
      </w:pPr>
      <w:r>
        <w:rPr>
          <w:rFonts w:ascii="IRNazanin" w:hAnsi="IRNazanin" w:eastAsia="IRNazanin"/>
          <w:color w:val="111111"/>
          <w:sz w:val="28"/>
          <w:sz w:val="28"/>
          <w:szCs w:val="28"/>
          <w:rtl w:val="true"/>
          <w:lang w:bidi="fa-IR"/>
        </w:rPr>
        <w:t>گزارش خبر</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شماره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806/334</w:t>
      </w:r>
    </w:p>
    <w:p>
      <w:pPr>
        <w:pStyle w:val="BookText"/>
        <w:rPr/>
      </w:pPr>
      <w:r>
        <w:rPr>
          <w:rFonts w:ascii="IRNazanin" w:hAnsi="IRNazanin" w:eastAsia="IRNazanin"/>
          <w:color w:val="111111"/>
          <w:sz w:val="28"/>
          <w:sz w:val="28"/>
          <w:szCs w:val="28"/>
          <w:rtl w:val="true"/>
          <w:lang w:bidi="fa-IR"/>
        </w:rPr>
        <w:t>تاریخ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23/2/53</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لبنان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آمریکایی‌های مقیم لبنان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جوان‌ها و محصلین آمریکایی که در بیروت مقیم هستند، اجتماعی در صیدا تشکیل دادند و از آنجا به حالت پیاده به صور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24/1/53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به صور رسیده و از طرف مردم و فلسطینی‌ها استقبال رسمی از آنان به عمل آمد و موسی صدر نیز جزو استقبال کنندگان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عصرانه، نامبردگان به مؤسسه موسی صدر دعوت شدند و موسی صدر طی سخنانی حقوق فلسطینی‌ها را تأیید و در ضمن به دولت لبنان اعتراض نمود که اگر دولت و مسئولین مربوطه نمی‌توانند حدود لبنان را از حمله اسرائیلی‌ها محافظت نمایند، من شخصاً از جوان‌های لبنانی، ارتشی تأسیس خواهم کرد که از مرزهای لبنان حفاظت 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مورد تأیید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27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06"/>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307" o:detectmouseclick="t"/>
                <v:stroke color="#3465a4" joinstyle="round" endcap="flat"/>
                <w10:wrap type="none"/>
              </v:shape>
            </w:pict>
          </mc:Fallback>
        </mc:AlternateContent>
      </w:r>
      <w:bookmarkStart w:id="108" w:name="pg10690_102939"/>
    </w:p>
    <w:p>
      <w:pPr>
        <w:pStyle w:val="Heading3"/>
        <w:numPr>
          <w:ilvl w:val="2"/>
          <w:numId w:val="1"/>
        </w:numPr>
        <w:rPr/>
      </w:pPr>
      <w:bookmarkStart w:id="109" w:name="__RefHeading___Toc1532791_1051229030"/>
      <w:bookmarkStart w:id="110" w:name="_Toc36"/>
      <w:bookmarkEnd w:id="108"/>
      <w:bookmarkEnd w:id="109"/>
      <w:r>
        <w:rPr>
          <w:rtl w:val="true"/>
        </w:rPr>
        <w:t xml:space="preserve">سند چهاردهم </w:t>
      </w:r>
      <w:r>
        <w:rPr>
          <w:rtl w:val="true"/>
        </w:rPr>
        <w:t xml:space="preserve">: </w:t>
      </w:r>
      <w:r>
        <w:rPr>
          <w:rtl w:val="true"/>
        </w:rPr>
        <w:t>استفتاء از محضر مبارک حضرت آیت‌الله العظمی</w:t>
      </w:r>
      <w:bookmarkEnd w:id="110"/>
    </w:p>
    <w:p>
      <w:pPr>
        <w:pStyle w:val="BookText"/>
        <w:rPr/>
      </w:pPr>
      <w:r>
        <w:rPr>
          <w:rFonts w:ascii="IRNazanin" w:hAnsi="IRNazanin" w:eastAsia="IRNazanin"/>
          <w:color w:val="111111"/>
          <w:sz w:val="28"/>
          <w:sz w:val="28"/>
          <w:szCs w:val="28"/>
          <w:rtl w:val="true"/>
          <w:lang w:bidi="fa-IR"/>
        </w:rPr>
        <w:t>آقای بروجردی مدظله العالی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حضرت آیت‌الله العظمی آقای بروجردی مدظله العالی علی رؤوس المسلمین بحق محمد و آله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می‌فرمایید راجع به معاشرت و معامله با بهائیان از قبیل اکل و شرب با آن‌ها و مهمانی کردن آن‌ها و به مهمانی آنان رفتن و زن دادن به آنان و زن گرفتن از آن‌ها و دخول در حمامات آنان و راه دادن آنها به حمامات مسلمین و خرید و فروش با آن‌ها و کرایه و اجاره دادن املاک و وسائط نقلیه به آنها و استخدام آنان و اجاره نمودن املاک و وسائط نقلیه از آن‌ها و معالجه نزد آنها و اصلاح سر و صورت آنان و کار کردن برای آن‌ها مجاناً و یا تحت هر یک از عناوین معاملات شرعیه از قبیل جعاله و مزارعه و مساقات و شرکت و صلح و نحو این امور از انحاء معاشرت و معامله با آنها مستدعی است نظر شریف خود را مرقوم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ظلکم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لازم است مسلمین نسبت به این فرقه معاشرت و مخالطه و معامله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مسلمین تقاضا دارم آرامش و حفظ انتظام را از دست ندهند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1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12" o:detectmouseclick="t"/>
                <v:stroke color="#3465a4" joinstyle="round" endcap="flat"/>
                <w10:wrap type="none"/>
              </v:shape>
            </w:pict>
          </mc:Fallback>
        </mc:AlternateContent>
      </w:r>
      <w:bookmarkStart w:id="111" w:name="pg10690_102942"/>
    </w:p>
    <w:p>
      <w:pPr>
        <w:pStyle w:val="Heading3"/>
        <w:numPr>
          <w:ilvl w:val="2"/>
          <w:numId w:val="1"/>
        </w:numPr>
        <w:rPr/>
      </w:pPr>
      <w:bookmarkStart w:id="112" w:name="__RefHeading___Toc1532793_1051229030"/>
      <w:bookmarkStart w:id="113" w:name="_Toc37"/>
      <w:bookmarkEnd w:id="111"/>
      <w:bookmarkEnd w:id="112"/>
      <w:r>
        <w:rPr>
          <w:rtl w:val="true"/>
        </w:rPr>
        <w:t xml:space="preserve">سند پانزدهم </w:t>
      </w:r>
      <w:r>
        <w:rPr>
          <w:rtl w:val="true"/>
        </w:rPr>
        <w:t xml:space="preserve">: </w:t>
      </w:r>
      <w:r>
        <w:rPr>
          <w:rtl w:val="true"/>
        </w:rPr>
        <w:t>تلگراف حوزه علمیه قم درباره امام موسی صدر</w:t>
      </w:r>
      <w:bookmarkEnd w:id="113"/>
    </w:p>
    <w:p>
      <w:pPr>
        <w:pStyle w:val="BookText"/>
        <w:rPr/>
      </w:pPr>
      <w:r>
        <w:rPr>
          <w:rFonts w:ascii="IRNazanin" w:hAnsi="IRNazanin" w:eastAsia="IRNazanin"/>
          <w:color w:val="111111"/>
          <w:sz w:val="28"/>
          <w:sz w:val="28"/>
          <w:szCs w:val="28"/>
          <w:rtl w:val="true"/>
          <w:lang w:bidi="fa-IR"/>
        </w:rPr>
        <w:t>طلاب و فضلای حوزه علمیه قم طی تلگراف‌هایی به لبنان، سوریه، لیبی و الجزایر، خواهان آزادی امام موسی صدر و دریافت خبر از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متن یکی از تلگراف‌ها، که از سوی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بررسی‌های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خطاب به رهبران الجزایر ارسال شده است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w:t>
      </w:r>
    </w:p>
    <w:p>
      <w:pPr>
        <w:pStyle w:val="BookText"/>
        <w:rPr/>
      </w:pPr>
      <w:r>
        <w:rPr>
          <w:rFonts w:ascii="IRNazanin" w:hAnsi="IRNazanin" w:eastAsia="IRNazanin"/>
          <w:color w:val="111111"/>
          <w:sz w:val="28"/>
          <w:sz w:val="28"/>
          <w:szCs w:val="28"/>
          <w:rtl w:val="true"/>
          <w:lang w:bidi="fa-IR"/>
        </w:rPr>
        <w:t>برادر مولود قاسم نایت بالقاسم، وزیر امور دینی و تعلیمات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حضرت هواری بومدین موجب تأسف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همه برادران ایرانی را بپذیرید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را مغتنم شمرده، یادآور می‌شود که مردم مسلمان ایران مانند مردم لبنان، همچنان نگران سرنوشت حضرت امام موسی صدر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سفرهایی که برای شرکت در کنفرانس اندیشه اسلامی به الجزایر </w:t>
      </w:r>
    </w:p>
    <w:p>
      <w:pPr>
        <w:pStyle w:val="BookText"/>
        <w:rPr/>
      </w:pPr>
      <w:r>
        <w:rPr>
          <w:rFonts w:ascii="IRNazanin" w:hAnsi="IRNazanin" w:eastAsia="IRNazanin"/>
          <w:color w:val="111111"/>
          <w:sz w:val="28"/>
          <w:sz w:val="28"/>
          <w:szCs w:val="28"/>
          <w:rtl w:val="true"/>
          <w:lang w:bidi="fa-IR"/>
        </w:rPr>
        <w:t>آمده و در کنار امام صدر و شما و دیگر برادران به گفت‌وگو می‌نشستیم، به وضوح روشن بود که با مقام و موقعیت مهم اجتماعی امام صدر آشنا هستید و بی‌شک هم اکنون به شدت به آزادی ایشان علاقه‌مند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این است که از طریق شورای انقلاب، اقدام لازم را به عمل آورید تا از میلیون‌ها هوادار امام صدر در جهان اسلام، رفع نگرانی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استمرار نبرد نیروهای رزمنده مسلمان لبنان در کنار برادران فلسطینی، علیه صهیونیسم غاصب و امپریالیسم جهانی غارتگر، ارتباط مستقیم با آزادی حضرت امام صدر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درود و سپاس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مرکز بررسی‌های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پاپ</w:t>
      </w:r>
    </w:p>
    <w:p>
      <w:pPr>
        <w:pStyle w:val="BookText"/>
        <w:rPr/>
      </w:pPr>
      <w:r>
        <w:rPr>
          <w:rFonts w:ascii="IRNazanin" w:hAnsi="IRNazanin" w:eastAsia="IRNazanin"/>
          <w:color w:val="111111"/>
          <w:sz w:val="28"/>
          <w:sz w:val="28"/>
          <w:szCs w:val="28"/>
          <w:rtl w:val="true"/>
          <w:lang w:bidi="fa-IR"/>
        </w:rPr>
        <w:t xml:space="preserve">سفیر وقت جمهوری اسلامی ایران در واتیکان، حجت‌الاسلام والمسلمین سید هادی خسروشاهی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طی نامه‌ای به پاپ، خواستار روشن شدن قضیه امام صدر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ایشان به پاپ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انتظار دارم برای آرامش مادر پیر و فرزندان کوچک امام موسی صدر و خانواده بزرگتر او، مردم مسلمان و مسیحی لبنان، سرنوشت ایشان با دخالت آن عالیجناب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ایشان زنده باشند و به میان ملت خود، مردم محروم لبنان، برگردند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سپس در نامه‌ای به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پاپ را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تأکید کرده بود که نتیجۀ تحقیقاتشان با نتیجه تحقیقات مقامات قضایی ایتالیا یکسان است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صدر هرگز وارد ایتالیا نشده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18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1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18" o:detectmouseclick="t"/>
                <v:stroke color="#3465a4" joinstyle="round" endcap="flat"/>
                <w10:wrap type="none"/>
              </v:shape>
            </w:pict>
          </mc:Fallback>
        </mc:AlternateConten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کیهان در مورد اقدامات علما درباره امام موسی صدر </w:t>
      </w:r>
      <w:bookmarkStart w:id="114" w:name="pg10690_10294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 w:name="__RefHeading___Toc1532795_1051229030"/>
      <w:bookmarkStart w:id="116" w:name="_Toc38"/>
      <w:bookmarkEnd w:id="114"/>
      <w:bookmarkEnd w:id="115"/>
      <w:r>
        <w:rPr>
          <w:rtl w:val="true"/>
        </w:rPr>
        <w:t>تصاویر</w:t>
      </w:r>
      <w:bookmarkEnd w:id="11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83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21"/>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322" o:detectmouseclick="t"/>
                <v:stroke color="#3465a4" joinstyle="round" endcap="flat"/>
                <w10:wrap type="none"/>
              </v:shape>
            </w:pict>
          </mc:Fallback>
        </mc:AlternateConten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سید صدرالدین صدر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43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27"/>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 آقا حسین قمی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3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31" o:detectmouseclick="t"/>
                <v:stroke color="#3465a4" joinstyle="round" endcap="flat"/>
                <w10:wrap type="none"/>
              </v:shape>
            </w:pict>
          </mc:Fallback>
        </mc:AlternateConten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جعفر شهیدی، امام موسی صدر، شیخ محمد 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پژوهش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30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3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34" o:detectmouseclick="t"/>
                <v:stroke color="#3465a4" joinstyle="round" endcap="flat"/>
                <w10:wrap type="none"/>
              </v:shape>
            </w:pict>
          </mc:Fallback>
        </mc:AlternateConten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مجلس اعلای شیعیان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56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36"/>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37" o:detectmouseclick="t"/>
                <v:stroke color="#3465a4" joinstyle="round" endcap="flat"/>
                <w10:wrap type="none"/>
              </v:shape>
            </w:pict>
          </mc:Fallback>
        </mc:AlternateConten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امام موسی صدر در تجمع مردمی شهر صور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70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3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40" o:detectmouseclick="t"/>
                <v:stroke color="#3465a4" joinstyle="round" endcap="flat"/>
                <w10:wrap type="none"/>
              </v:shape>
            </w:pict>
          </mc:Fallback>
        </mc:AlternateConten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امام موسی صدر از مناطق بمباران شده جنوب لبنان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42"/>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امام موسی صدر در تجمع مردمی شهر صور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4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6" o:detectmouseclick="t"/>
                <v:stroke color="#3465a4" joinstyle="round" endcap="flat"/>
                <w10:wrap type="none"/>
              </v:shape>
            </w:pict>
          </mc:Fallback>
        </mc:AlternateConten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امام موسی صدر با یکی از رزمندگان 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الموسوی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4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امام موسی صدر از مناطق بمباران شده جنوب لبنان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59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5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در مسجد کفر شوبا، شیخ محمد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هادی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 امام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307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5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امام موسی صدر از اردوگاه‌های أمل همراه با آیت‌الله سید محمدباقر سلطانی طباطبایی و شیخ محمد یعقوب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196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5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امام موسی صدر از مناطق تخریب شده جنوب لبنان پس از بمباران‌های اسرائیل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466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6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امام موسی صدر از مناطق بمباران شده جنوب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32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6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امام موسی صدر از مناطق بمباران شده جنوب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577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66"/>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67" o:detectmouseclick="t"/>
                <v:stroke color="#3465a4" joinstyle="round" endcap="flat"/>
                <w10:wrap type="none"/>
              </v:shape>
            </w:pict>
          </mc:Fallback>
        </mc:AlternateConten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اعضای هیئت یاری جنوب با شارل حلو، رئیس جمهور وقت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688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6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بدرقه امام موسی صدر در فرودگاه لبنان همراه با شیخ عبدالأمیر قبلان و شیخ محمد مهدی شمس‌الدین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7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73" o:detectmouseclick="t"/>
                <v:stroke color="#3465a4" joinstyle="round" endcap="flat"/>
                <w10:wrap type="none"/>
              </v:shape>
            </w:pict>
          </mc:Fallback>
        </mc:AlternateConten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سید رضا صدر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79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7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 هادی خسروشاهی همراه با امام موسی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bookmarkStart w:id="117" w:name="pg10690_102966"/>
    </w:p>
    <w:p>
      <w:pPr>
        <w:pStyle w:val="Heading2"/>
        <w:numPr>
          <w:ilvl w:val="1"/>
          <w:numId w:val="1"/>
        </w:numPr>
        <w:rPr/>
      </w:pPr>
      <w:bookmarkStart w:id="118" w:name="__RefHeading___Toc1532797_1051229030"/>
      <w:bookmarkStart w:id="119" w:name="_Toc39"/>
      <w:bookmarkEnd w:id="117"/>
      <w:bookmarkEnd w:id="118"/>
      <w:r>
        <w:rPr>
          <w:rtl w:val="true"/>
        </w:rPr>
        <w:t>فهارس</w:t>
      </w:r>
      <w:bookmarkEnd w:id="119"/>
    </w:p>
    <w:p>
      <w:pPr>
        <w:pStyle w:val="Heading3"/>
        <w:numPr>
          <w:ilvl w:val="2"/>
          <w:numId w:val="1"/>
        </w:numPr>
        <w:rPr/>
      </w:pPr>
      <w:bookmarkStart w:id="120" w:name="__RefHeading___Toc1532799_1051229030"/>
      <w:bookmarkStart w:id="121" w:name="_Toc40"/>
      <w:bookmarkEnd w:id="120"/>
      <w:r>
        <w:rPr>
          <w:rtl w:val="true"/>
        </w:rPr>
        <w:t>اشاره</w:t>
      </w:r>
      <w:bookmarkEnd w:id="12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اماکن، کتب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0690_102968"/>
      <w:bookmarkStart w:id="123" w:name="pg10690_102968"/>
      <w:bookmarkEnd w:id="123"/>
    </w:p>
    <w:p>
      <w:pPr>
        <w:pStyle w:val="Heading3"/>
        <w:numPr>
          <w:ilvl w:val="2"/>
          <w:numId w:val="1"/>
        </w:numPr>
        <w:rPr/>
      </w:pPr>
      <w:bookmarkStart w:id="124" w:name="pg10690_102968"/>
      <w:bookmarkStart w:id="125" w:name="__RefHeading___Toc1532801_1051229030"/>
      <w:bookmarkStart w:id="126" w:name="_Toc41"/>
      <w:bookmarkEnd w:id="124"/>
      <w:bookmarkEnd w:id="125"/>
      <w:r>
        <w:rPr>
          <w:rtl w:val="true"/>
        </w:rPr>
        <w:t>فهرست اعلام</w:t>
      </w:r>
      <w:bookmarkEnd w:id="126"/>
    </w:p>
    <w:p>
      <w:pPr>
        <w:pStyle w:val="BookText"/>
        <w:rPr/>
      </w:pPr>
      <w:r>
        <w:rPr>
          <w:rFonts w:ascii="IRNazanin" w:hAnsi="IRNazanin" w:eastAsia="IRNazanin"/>
          <w:color w:val="111111"/>
          <w:sz w:val="28"/>
          <w:sz w:val="28"/>
          <w:szCs w:val="28"/>
          <w:rtl w:val="true"/>
          <w:lang w:bidi="fa-IR"/>
        </w:rPr>
        <w:t>أب فرانسوا دوپریلاتور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ابراهیم بیوض</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ابراهیم یزدی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ابوالحسن بنی‌صدر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ابوالزعیم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ابوالقاسم خویی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ابوالقاسم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ابوجهاد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ابوعمار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ابونضال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احمد آذری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احمد اوحدی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احمد بن بلا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احمد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احمد حسن الباقوری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احمد حوفی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احمد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احمد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احمد سحنون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احمد شرباصی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احمد قبیسی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احمد نفری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اسعد السحمرانی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الیاس سرکیس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صدر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انور الجندی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باقر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پاپ ژان پل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پی‌یر جمیل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توفیق شاوی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ثابت پاسال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جعفر شهیدی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جلال‌الدین آشتیانی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جلال‌الدین فارسی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جمال‌الدین حسینی اسدآبادی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جواد 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حافظ الاسد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حبیب المستاوی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حسن زهراوی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حسن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عرب‌زاده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بروجردی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حسین حقانی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حسین شب زنده‌دار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حسین قطیش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حسین نواب صفوی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حسین نوری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حمید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حورا صدر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خالد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دنس ولکر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رشید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رضا صدر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روبرت کخ</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ریاض پاشا خدیوی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ریمون اده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زهرا ادیب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زین‌العابدین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زینب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سعید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سعید 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سلیم الّوزی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سلیمان داود بن یوسف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سلیمان فرنجیه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سمعان نصر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شارل حلو</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شفیق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صادق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صادق آئینه‌وند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صادق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صدرالدین صدر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صمدیه لباف</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عباس مدنی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عباسعلی عمید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عبدالجلیل تمیمی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عبدالحمید بن بادیس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عبدالرحمن صابونی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عبدالرحمن کواکبی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عبدالصبور شاهین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عبدالعزیز کامل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عبدالعزیز مولودی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عبدالقهار مذکر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عبدالکریم بی‌آزار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عبدالکریم حائری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عبدالکریم موسوی اردبیلی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عبدالمجید معادی‌خواه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عبدالملک مرتاض</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عثمان کعاک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عزت‌الله سحابی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عصمان طوران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عفیف عسیران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علی احمدی میانجی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علی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علی حجتی کرمانی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علی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علی دوانی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علی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علی محمود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علی‌اکبر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علیرضا اعرافی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عمار طالبی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عمر فروخ</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غلامرضا گلسرخی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فتحی شقاقی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فرح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فیلاردو شارمان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کاظم سامی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کاظم شریعتمداری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کامل اسعد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گریگوری حداد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لوم‌تر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ماجد ابوشرار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ماجد فخرى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مالک بن نبی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مجدالدین محلاتی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مجید شریف واقفی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محسن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محسن کمالیان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محمد ابراهیم جوب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ابوزهره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محمد احمد الموسوی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 ارکون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اسد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محمد البورقادی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 الفاسی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جیری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محمد حسینی بهشتی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محمد 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محمد صالح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محمد عبدالرحمن بیصار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محمد عبدالرحمن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محمد غزالی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محمد قوچانی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محمد مجتهد شبستری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محمد مفتح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 مقدس‌زاده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محمد موحدی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واعظ‌زاده خراسانی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محمدباقر حجازی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محمدباقر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محمدباقر صدر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محمدتقی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محمدجواد باهنر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محمدجواد مغنیه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محمدحسن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محمدحسن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محمدحسین شرف‌الدین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محمدحسین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محمدحسین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محمدرضا الشامی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محمدمهدی شمس‌الدین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محمدهادی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محمود خلیلی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محمود شلتوت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محى‌الدین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مرتضى حائرى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مرتضی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مرتضی جزایری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مرتضی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مصطفی ابومغلی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مصطفی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مصطفی چمران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مصطفی زرقا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معروف الدولیبی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معصومه ستوده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معمر قذافی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مفدی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مَلِک فیصل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منصور قدر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مهدی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مهدی رضوی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مهدی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مهدی فرخیان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مهدیه پالیزبان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موسی شبیری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مولود قاسم نایت بالقاسم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نورالدین آل‌علی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هادی خسروشاهی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هانی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هواری بومدین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ویگن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یحیی برقعی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یدالله سحابی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127" w:name="pg10690_102974"/>
    </w:p>
    <w:p>
      <w:pPr>
        <w:pStyle w:val="Heading3"/>
        <w:numPr>
          <w:ilvl w:val="2"/>
          <w:numId w:val="1"/>
        </w:numPr>
        <w:rPr/>
      </w:pPr>
      <w:bookmarkStart w:id="128" w:name="__RefHeading___Toc1532803_1051229030"/>
      <w:bookmarkStart w:id="129" w:name="_Toc42"/>
      <w:bookmarkEnd w:id="127"/>
      <w:bookmarkEnd w:id="128"/>
      <w:r>
        <w:rPr>
          <w:rtl w:val="true"/>
        </w:rPr>
        <w:t>فهرست کتب</w:t>
      </w:r>
      <w:bookmarkEnd w:id="129"/>
    </w:p>
    <w:p>
      <w:pPr>
        <w:pStyle w:val="BookText"/>
        <w:rPr/>
      </w:pPr>
      <w:r>
        <w:rPr>
          <w:rFonts w:ascii="IRNazanin" w:hAnsi="IRNazanin" w:eastAsia="IRNazanin"/>
          <w:color w:val="111111"/>
          <w:sz w:val="28"/>
          <w:sz w:val="28"/>
          <w:szCs w:val="28"/>
          <w:rtl w:val="true"/>
          <w:lang w:bidi="fa-IR"/>
        </w:rPr>
        <w:t>اسلام در غرب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اقرب المسالک فی فقه الامام مالک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الإسلام و الدیمقراطیه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الخوارج من الانصار الامام علی کرم الله وجهه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الظاهرة القرانیة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پدیدۀ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تاریخ اسلام در اروپای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جواهر الکلام فی شرح شرایع الإسلام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خاطرات سال‌های نجف</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سالنامه دنیاى اسلامى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شبکۀ روابط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گزارشی از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مالک بن نبی، مفکراً اصلاحیاً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معنی حدیث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نای و 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نقد عمر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یادنامۀ امام موسی صدر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30" w:name="pg10690_102975"/>
    </w:p>
    <w:p>
      <w:pPr>
        <w:pStyle w:val="Heading3"/>
        <w:numPr>
          <w:ilvl w:val="2"/>
          <w:numId w:val="1"/>
        </w:numPr>
        <w:rPr/>
      </w:pPr>
      <w:bookmarkStart w:id="131" w:name="__RefHeading___Toc1532805_1051229030"/>
      <w:bookmarkStart w:id="132" w:name="_Toc43"/>
      <w:bookmarkEnd w:id="130"/>
      <w:bookmarkEnd w:id="131"/>
      <w:r>
        <w:rPr>
          <w:rtl w:val="true"/>
        </w:rPr>
        <w:t>فهرست اماکن</w:t>
      </w:r>
      <w:bookmarkEnd w:id="132"/>
    </w:p>
    <w:p>
      <w:pPr>
        <w:pStyle w:val="BookText"/>
        <w:rPr/>
      </w:pPr>
      <w:r>
        <w:rPr>
          <w:rFonts w:ascii="IRNazanin" w:hAnsi="IRNazanin" w:eastAsia="IRNazanin"/>
          <w:color w:val="111111"/>
          <w:sz w:val="28"/>
          <w:sz w:val="28"/>
          <w:szCs w:val="28"/>
          <w:rtl w:val="true"/>
          <w:lang w:bidi="fa-IR"/>
        </w:rPr>
        <w:t>آخن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269,270</w:t>
      </w:r>
    </w:p>
    <w:p>
      <w:pPr>
        <w:pStyle w:val="BookText"/>
        <w:rPr/>
      </w:pP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تانزانیا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تیزی اوزو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سنگال</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قسنطینه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ناپل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هامبورگ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یوگسلاوی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9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93"/>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9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9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روی جلد هر چهار عنوان در انتهای کتاب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تنظیم و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امام موسی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در این راستا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جواهری، شیوة اجتهادی مرحوم شیخ محمدحسن نجفی، مؤلف کتاب جواهر الکلام فی شرح شرایع الإسلام، مورد توجه است و از آن الگوبرداری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سلوک علمی مبتنی بر استدلال، و اجتهاد مبتنی بر ادله شرعی است که در آن بر مبانی سنتی و اصیل فقه و آرای فقهای سلف تأکید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صدر یکی از مدارس غیر دولتی قم بود که مجوز آن به نام امام موسی صدر و نظارت و مدیریت آن با یکی از فرهنگیان خوش‌نام این شهر به نام احمد اوحدی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از آذرماه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آغاز به کار کرد که همچنان در حال انتشار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از بهمن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تا آذر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مقالاتی را تحت عنوان اقتصاد در مکتب اسلام به رشته تحریر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مقالات در نوع خود جزو اولین مقالاتی بود که در چارچوب‌های نظری علم اقتصاد به قلم یکی از فضلای حوزه علمیه نوشته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این مقالات در کتابی با عنوان رهیافت‌های اقتصادی اسلام از سوی مؤسسه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تحقیقاتی امام موسی صدر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مقالات دیگر ایشان نیز بدون نام و یا با عنوان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می‌رسید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عمر، زندگی و خاطرات علی دوانی، نشر رهنمون، تهران،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یادداشت را در بخش اسناد کتاب مطالعه نمایید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این مجوز را در بخش اسناد کتاب ببینید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حجازی از وکلای دادگستری تهران و مدیر نشریه وظیفه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نشریه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سه شماره در هفته منتشر می‌شد و ناشر افکار دینی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قرائن موجود، این نشریه تا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حجازی معتقد به فعالیت فرهنگی و دینی بود و از فعالیت سیاسی پرهیز داشت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برخی از بزرگان حوزه در این باره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یادنامة امام موسی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علاقه‌مندان می‌توانند به این کتاب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سال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مؤسسه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تحقیقاتی امام موسی صدر به همت استاد سید هادی خسروشاهی منتشر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در بخش اسناد کتاب ببینید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انجام این گفتگو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صور در جنوب لبنان و از شهرهای ساحلی و تاریخی این کشور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چهارمین شهر بزرگ لبنان است و اکثر ساکنان آن را شیعیان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علامه سید محمدحسین شرف‌الدین، رهبر شیعیان لبنان در این شهر استقرار داشت، امام موسی صدر نیز در سال‌های ابتدایی حضور در لبنان در این شهر سکونت یافت و پس از تأسیس مجلس اعلای شیعیان به بیروت عزیمت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صور به شهر امام موسی صدر نیز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مؤسسات امام موسی صدر بخش مهمی از فعالیت‌های خود را در این شهر متمرکز ساخته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اعلای شیعیان پس از تلاش‌های گسترده امام صدر با تصویب پارلمان لبنان و ابلاغ قانون آن از سوی شارل حلو رئیس جمهور وقت در تاریخ </w:t>
      </w:r>
      <w:r>
        <w:rPr>
          <w:rFonts w:eastAsia="IRNazanin" w:cs="IRNazanin"/>
          <w:b w:val="false"/>
          <w:bCs w:val="false"/>
          <w:i w:val="false"/>
          <w:iCs w:val="false"/>
          <w:color w:val="333333"/>
          <w:sz w:val="20"/>
          <w:szCs w:val="20"/>
        </w:rPr>
        <w:t>22/5/1969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مشارکت نخبگان و نمایندگان جامعه شیعیان لبنان تشکیل شد و امام صدر را به ریاست آن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ساختمان مجلس به منطقه حازمیه بیروت انتقال یافت و منزل امام نیز به یکی از طبقات همین ساختمان منتقل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صیدا سومین شهر بزرگ لبنان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جنوب بیروت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از مناطق ساحلی و تاریخی لبنان به شمار می‌آید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هنرستان صنعتی شهر صور، مشهور به مؤسسه مهنیه، به همت و تلاش امام موسی صدر برای ادامه تحصیل جوانان جنوب لبنان و ایجاد اشتغال برای آنان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این مدرسه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درجۀ علمی و آموزشی بالایی برخوردار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پس از تأسیس به دکتر مصطفی چمران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یکی از کانون‌های اصلی تربیت و پرورش نسل آینده مقاومت هم بود، و همچنان به فعالیت خود ادامه می‌دهد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نظرم نامش جورج حداد بود و مسئول کلیسای روم کاتولیک آنجا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راهپیمایی در تاریخ </w:t>
      </w:r>
      <w:r>
        <w:rPr>
          <w:rFonts w:eastAsia="IRNazanin" w:cs="IRNazanin"/>
          <w:b w:val="false"/>
          <w:bCs w:val="false"/>
          <w:i w:val="false"/>
          <w:iCs w:val="false"/>
          <w:color w:val="333333"/>
          <w:sz w:val="20"/>
          <w:szCs w:val="20"/>
        </w:rPr>
        <w:t>23/1/1353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با حضور صدها دانشجوی آمریکایی، اروپایی و عرب مقیم لبنان در حمایت از مردم فلسطین و محکومیت جنایات اسرائیل برگزار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حرکة المحرومین جنبشی بود که امام صدر با مشارکت نخبگان لبنانی و با هدف حمایت از محرومین و ایجاد تحرک اجتماعی در میان آنان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نظامی این جنبش بعدها با عنوان جنبش أمل تشکیل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 معروف به احمد نفری، از روحانیون مبارز ایرانی است که مدتی در نجف و سپس، در لبنان به فعالیت‌های سیاسی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لبنان با دکتر چمران و جنبش أمل مرتبط شد و در شمار دوستان امام موسی صدر قرار گرفت و با ایشان همکاری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امین که در اردوگاه نظامی جنبش أمل به فعالیت فرهنگی اشتغال داشت، در جریان انفجاری مجروح و به بیمارستان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اتهام ترور منصور قدر، سفیر شاه در بیروت، همراه با جلال‌الدین فارسی دستگیر شد و قرار بود به ایران منتقل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محترمی که از فضلای نجف بود و با مرکز اسلامی شیعه در لبنان همکاری داشت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با تیراندازی از یک خودروی ناشناس به طرف همراهان پی‌یر جمیل، رئیس حزب کتائب، تعدادی از آنان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بعدازظهر همان روز چند تن از اعضای حزب کتائب اتوبوسی حامل فلسطینیان را که از منطقه عین‌الرمانه در حال عبور بود به گلوله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این حمله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که اغلب فلسطینی بودند، و تعدادی هم لبنانی، کشته شدند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غبن عنوانی فقهی است که یکی از طرفین معامله نسبت به نتیجه قرارداد اعتراض و اعلام ضرر و زیان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ادعای غبن بین قیمت قرارداد و قیمت واقعی تفاوت فاحشی وجود 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بیصار شیخ و رئیس سابق الأزهر بود که مدتی وزیر اوقاف مصر هم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کنفرانس من گزارشی پس از مراجعت نوشتم که در رمضان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مجله الهادی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آن را در بخش اسناد همین کتاب ببینید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شلتوت این فتوا را پس از تعاملات و مکاتباتی که میان او و آیت‌الله بروجردی انجام شد، صادر کرد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تألیفاتی در فقه مذاهب و از جمله فقه جعفری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 درباره امام صادق علیه السلام به فارسی هم ترجمه شده و با مقدمه‌ای از اینجانب در تهران به چاپ رسیده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سؤال و جواب را که به خط حقیر و مرحوم شیخ حبیب مستاوی، از علمای تونس، است در ملحقات همین کتاب می‌آورم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همان، امام موسی صدر هم دیدگاه فقه مالکی را به خط خودشان نوشته است که چگونگی اطلاع ایشان از فقه مذاهب اهل سنت را نشان می‌دهد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جلسه که آمدیم بیرون، من به شوخی شعر حافظ را با مختصری تغییر برایشان خواندم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ویگن، یک خوانندة ارمنی بود در رژیم سابق و نمی‌دانم چه آهنگی می‌خواند، آهنگ جاز بود و یا نوع دیگر، با یک صدای بلند و نخراشیده‌ای که انگار در داخل بلندگو فریاد می‌کشید که غربی‌ها هم از این آهنگ‌ها زیاد دارند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جمهور وقت الجزایر که از چهره‌های انقلابی و مبارز این کشور بود و رابطه نزدیکی هم با امام موسی صدر داشت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دفتر نشر فرهنگ اسلامی تهران منتشر کرده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صدر با تأسیس معهد الدراسات در صور موفق به تأسیس حوزه علمیه‌ای شد که طلاب شیعه و سنی از داخل و خارج لبنان در آن به تحصیل می‌پرداختند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بیمارستان با تلاش امام صدر و کمک خیرین به نام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 و همچنان فعالیت خود را ادامه می‌دهد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قطیش از روزنامه‌نگاران سرشناس لبنان و مرتبط با امام موسی صدر بود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زعتر نام منطقه‌ای است که تحت کنترل نیروهای فلسطینی بود و در جریان جنگ‌های داخلی لبنان با حمله نیروهای راست‌گرای مسیحی مواجه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سازمان‌های چپ‌گرای فلسطینی، این حمله و سقوط تل زعتر را ناشی از حمایت نکردن شهید مصطفی چمران و نیروهای تحت امرش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چمران در چند کتاب و دست‌نوشته خود از جمله کتاب گزارشی از لبنان که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انتشارات قلم منتشر شده، اصل ماجرا را توضیح داده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را در بخش اسناد کتاب ملاحظه نمایید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 طیبه در یکی از مناطق مرزی لبنان و فلسطین اشغالی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30/3/1977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نیروهای اسرائیلی با همکاری مزدوران وابسته به خود و حمایت نیروی هوایی از سه محور به این روستا حمله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جنبش أمل با فرماندهی دکتر مصطفی چمران تنها نیرویی بودند که مقابل دشمن صهیونیستی مقاومت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طیبه از آن جهت اهمیت دارد که نیروهای أمل با کمترین امکانات نظامی و تنها با در اختیار داشتن تعدادی تفنگ سبک و نیمه سنگین چند روز مقاومت کردند و سرانجام، موفق به عقب راندن نیروهای متجاوز اسرائیلی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أمل در این عملیات موفق به شکار تانک‌های صهیونیستی و گرفتن غنائم از آنان شدند که از اولین عملیات‌های موفق مقاومت در برابر نیروهای اسرائیلی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طیبه موجی از خودباوری و شادی میان مردم جنوب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شهدای این عملیات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احمد الموسوی، محمد رضا الشامی، علی محمود الموسوی و محمد الحسینی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اسعد از شخصیت‌های سرشناس شیعۀ لبنان و یکی از نمایندگان پارلمان بود که در مقاطعی از دهه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ریاست پارلمان هم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از فئودال‌های بزرگ لبنان به شمار می‌آمد در حمایت کامل رژیم شاه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اسعد از مخالفان امام موسی صدر بود و در این کار از هیچ کوششی دریغ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سوابق وی نقل شده است که وقتی مردم محروم جنوب از او خواستند تا آنان را در ساختن مدرسه یاری کند به آنان گفته بود فرزند من درس خوانده و سواد دارد و دیگر نیازی به تحصیل فرزندان شما نیست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رئیس جمهوری اسلامی ایران که در تاریخ </w:t>
      </w:r>
      <w:r>
        <w:rPr>
          <w:rFonts w:eastAsia="IRNazanin" w:cs="IRNazanin"/>
          <w:b w:val="false"/>
          <w:bCs w:val="false"/>
          <w:i w:val="false"/>
          <w:iCs w:val="false"/>
          <w:color w:val="333333"/>
          <w:sz w:val="20"/>
          <w:szCs w:val="20"/>
        </w:rPr>
        <w:t>31/3/1360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با رأی عدم کفایت سیاسی از سوی مجلس شورای اسلامی عزل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یادنامۀ امام موسی صدر از انتشارات مؤسسه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تحقیقاتی امام موسی صدر 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تاریخ هفتم مهرماه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ایراد شد و متن کامل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 و 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مؤسسه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تحقیقاتی امام موسی صدر به چاپ رسیده است و در این کتاب هم، در بخش پیوست‌ها، نقل می‌شود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از این مکاتبات در بخش اسناد کتاب 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ندای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شهریور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روزنامۀ لوموند فرانسه منتشر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قذافی با توزیع پول و امکانات گسترده میان شماری از گروه‌های فلسطینی چپ‌گرا و برخی گروه‌های لبنانی، به طور مستقیم در آتش‌افروزی و گسترش جنگ‌های داخلی لبنان ایفای نقش می‌کرد و تلاش داشت تا نفوذ خود را در لبنان افزایش دهد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سرگرد جلود سال‌ها دومین مقام لیبی و نزدیک‌ترین چهرۀ سیاسی و نظامی به قذافی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سال‌های اخیر مورد غضب واقع و از قدرت عزل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جبرئیل، دبیر کل جبهه خلق برای آزادی فلسطین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فرماندهی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چهره‌های چپ‌گرای فلسطین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اینجانب به عالی‌جناب پاپ چون محرمانه نیست و همچنین گزارش امر به امام خمینی، در بخش اسناد کتاب آمده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جزوه پیش از پیروزی انقلاب به وسیله مخالفان ایرانی امام صدر در لبنان که مدعی انقلابی‌گری بودند و بیشتر با گروه‌های چپ‌گرا و مارکسیست فلسطینی ارتباط داشتند، تهیه و توزیع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دیدگاه‌های امام خمینی در این باره، در یادنامه امام موسی صدر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هیچ‌گاه برای سلطه کافران بر مؤمنان راهی باز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سخنرانی در بخش پیوست‌ها آمده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رهبانیت بدعتی بود که آن‌ها بر خود قرار دادند و ما چنین چیزی بر آن‌ها ننوشتیم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در راه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می‌کنند، آن‌ها را به راه درست هدایت می‌کنیم و به درستی که خداوند با نیکوکاران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برجسته و اصلاح‌گر مصری و از شاگردان سید جمال‌الدین اسدآبادی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سیاستمدار، مبارز و انقلابی سوری که تألیفاتی نیز در حوزۀ اندیشه سیاسی 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متفکر اسلام‌گرا با مشی اصلاح‌گری در هند و پاکستان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مؤسس جماعت اسلامی و دوست نزدیک اقبال لاهوری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معصومه ستوده با استاد سید هادی خسروشاهی، مندرج در ماهنامه وزین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 بیداری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تهران، سال سوم،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مورخ آذرماه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انجام مصاحبه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دوره سوم، سال هشتم،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چاپ تهران، صفحات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یادنامه امام موسی صدر، بخش دیدگاه‌های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امام موسی صدر، صفحات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نامه‌های تاریخی به آیت‌الله سید صادق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سال‌های نجف،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تدوین گروه تاریخ مؤسسه تنظیم و نشر آثار امام خمینی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امام موسی صدر، خاطرات علی حجتی کرمانی، صفحه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مؤسسه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تحقیقاتی امام موسی 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یازدهم، تهران، صفحه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الرحمن،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نشریه پیش از انقلاب توسط اینجانب به عنوان سردبیر مجله منتشر می‌شد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نسخه از کتاب با دستخط شیخ سلیمان همچنان در کتابخانه اینجانب موجود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بر روی پاکت نامه مکتوب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اینجانب به پاپ و اشاره به پاسخ واتیکان در گزارشی به امام خمینی، چون محرمانه نبود عیناً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اصلی پاسخ واتیکان چون محرمانه است، فعلاً از چاپ آن معذوریم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ناهید به طور هفتگی در تهران چاپ می‌شد و مدیر آن آقای مقدس‌زاده قمی 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کمیته پیگیری سرنوشت امام موسی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اسلامی،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3.png"/><Relationship Id="rId206" Type="http://schemas.openxmlformats.org/officeDocument/2006/relationships/image" Target="media/image3.png"/><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image" Target="media/image4.png"/><Relationship Id="rId214" Type="http://schemas.openxmlformats.org/officeDocument/2006/relationships/image" Target="media/image4.png"/><Relationship Id="rId215" Type="http://schemas.openxmlformats.org/officeDocument/2006/relationships/footer" Target="footer206.xml"/><Relationship Id="rId216" Type="http://schemas.openxmlformats.org/officeDocument/2006/relationships/image" Target="media/image5.png"/><Relationship Id="rId217" Type="http://schemas.openxmlformats.org/officeDocument/2006/relationships/image" Target="media/image5.png"/><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image" Target="media/image6.png"/><Relationship Id="rId222" Type="http://schemas.openxmlformats.org/officeDocument/2006/relationships/image" Target="media/image6.png"/><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image" Target="media/image7.png"/><Relationship Id="rId227" Type="http://schemas.openxmlformats.org/officeDocument/2006/relationships/image" Target="media/image7.png"/><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image" Target="media/image8.png"/><Relationship Id="rId239" Type="http://schemas.openxmlformats.org/officeDocument/2006/relationships/image" Target="media/image8.png"/><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image" Target="media/image9.png"/><Relationship Id="rId243" Type="http://schemas.openxmlformats.org/officeDocument/2006/relationships/image" Target="media/image9.png"/><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image" Target="media/image10.png"/><Relationship Id="rId249" Type="http://schemas.openxmlformats.org/officeDocument/2006/relationships/image" Target="media/image10.png"/><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image" Target="media/image11.png"/><Relationship Id="rId262" Type="http://schemas.openxmlformats.org/officeDocument/2006/relationships/image" Target="media/image11.png"/><Relationship Id="rId263" Type="http://schemas.openxmlformats.org/officeDocument/2006/relationships/footer" Target="footer240.xml"/><Relationship Id="rId264" Type="http://schemas.openxmlformats.org/officeDocument/2006/relationships/image" Target="media/image12.png"/><Relationship Id="rId265" Type="http://schemas.openxmlformats.org/officeDocument/2006/relationships/image" Target="media/image12.png"/><Relationship Id="rId266" Type="http://schemas.openxmlformats.org/officeDocument/2006/relationships/footer" Target="footer241.xml"/><Relationship Id="rId267" Type="http://schemas.openxmlformats.org/officeDocument/2006/relationships/image" Target="media/image13.png"/><Relationship Id="rId268" Type="http://schemas.openxmlformats.org/officeDocument/2006/relationships/image" Target="media/image13.png"/><Relationship Id="rId269" Type="http://schemas.openxmlformats.org/officeDocument/2006/relationships/footer" Target="footer242.xml"/><Relationship Id="rId270" Type="http://schemas.openxmlformats.org/officeDocument/2006/relationships/image" Target="media/image14.png"/><Relationship Id="rId271" Type="http://schemas.openxmlformats.org/officeDocument/2006/relationships/image" Target="media/image14.png"/><Relationship Id="rId272" Type="http://schemas.openxmlformats.org/officeDocument/2006/relationships/footer" Target="footer243.xml"/><Relationship Id="rId273" Type="http://schemas.openxmlformats.org/officeDocument/2006/relationships/image" Target="media/image15.png"/><Relationship Id="rId274" Type="http://schemas.openxmlformats.org/officeDocument/2006/relationships/image" Target="media/image15.png"/><Relationship Id="rId275" Type="http://schemas.openxmlformats.org/officeDocument/2006/relationships/footer" Target="footer244.xml"/><Relationship Id="rId276" Type="http://schemas.openxmlformats.org/officeDocument/2006/relationships/image" Target="media/image16.png"/><Relationship Id="rId277" Type="http://schemas.openxmlformats.org/officeDocument/2006/relationships/image" Target="media/image16.png"/><Relationship Id="rId278" Type="http://schemas.openxmlformats.org/officeDocument/2006/relationships/footer" Target="footer245.xml"/><Relationship Id="rId279" Type="http://schemas.openxmlformats.org/officeDocument/2006/relationships/image" Target="media/image17.png"/><Relationship Id="rId280" Type="http://schemas.openxmlformats.org/officeDocument/2006/relationships/image" Target="media/image17.png"/><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image" Target="media/image18.png"/><Relationship Id="rId287" Type="http://schemas.openxmlformats.org/officeDocument/2006/relationships/image" Target="media/image18.png"/><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image" Target="media/image19.png"/><Relationship Id="rId296" Type="http://schemas.openxmlformats.org/officeDocument/2006/relationships/image" Target="media/image19.png"/><Relationship Id="rId297" Type="http://schemas.openxmlformats.org/officeDocument/2006/relationships/footer" Target="footer258.xml"/><Relationship Id="rId298" Type="http://schemas.openxmlformats.org/officeDocument/2006/relationships/footer" Target="footer259.xml"/><Relationship Id="rId299" Type="http://schemas.openxmlformats.org/officeDocument/2006/relationships/footer" Target="footer260.xml"/><Relationship Id="rId300" Type="http://schemas.openxmlformats.org/officeDocument/2006/relationships/footer" Target="footer261.xml"/><Relationship Id="rId301" Type="http://schemas.openxmlformats.org/officeDocument/2006/relationships/image" Target="media/image20.png"/><Relationship Id="rId302" Type="http://schemas.openxmlformats.org/officeDocument/2006/relationships/image" Target="media/image20.png"/><Relationship Id="rId303" Type="http://schemas.openxmlformats.org/officeDocument/2006/relationships/footer" Target="footer262.xml"/><Relationship Id="rId304" Type="http://schemas.openxmlformats.org/officeDocument/2006/relationships/footer" Target="footer263.xml"/><Relationship Id="rId305" Type="http://schemas.openxmlformats.org/officeDocument/2006/relationships/footer" Target="footer264.xml"/><Relationship Id="rId306" Type="http://schemas.openxmlformats.org/officeDocument/2006/relationships/image" Target="media/image21.png"/><Relationship Id="rId307" Type="http://schemas.openxmlformats.org/officeDocument/2006/relationships/image" Target="media/image21.png"/><Relationship Id="rId308" Type="http://schemas.openxmlformats.org/officeDocument/2006/relationships/footer" Target="footer265.xml"/><Relationship Id="rId309" Type="http://schemas.openxmlformats.org/officeDocument/2006/relationships/footer" Target="footer266.xml"/><Relationship Id="rId310" Type="http://schemas.openxmlformats.org/officeDocument/2006/relationships/footer" Target="footer267.xml"/><Relationship Id="rId311" Type="http://schemas.openxmlformats.org/officeDocument/2006/relationships/image" Target="media/image22.png"/><Relationship Id="rId312" Type="http://schemas.openxmlformats.org/officeDocument/2006/relationships/image" Target="media/image22.png"/><Relationship Id="rId313" Type="http://schemas.openxmlformats.org/officeDocument/2006/relationships/footer" Target="footer268.xml"/><Relationship Id="rId314" Type="http://schemas.openxmlformats.org/officeDocument/2006/relationships/footer" Target="footer269.xml"/><Relationship Id="rId315" Type="http://schemas.openxmlformats.org/officeDocument/2006/relationships/footer" Target="footer270.xml"/><Relationship Id="rId316" Type="http://schemas.openxmlformats.org/officeDocument/2006/relationships/footer" Target="footer271.xml"/><Relationship Id="rId317" Type="http://schemas.openxmlformats.org/officeDocument/2006/relationships/image" Target="media/image23.png"/><Relationship Id="rId318" Type="http://schemas.openxmlformats.org/officeDocument/2006/relationships/image" Target="media/image23.png"/><Relationship Id="rId319" Type="http://schemas.openxmlformats.org/officeDocument/2006/relationships/footer" Target="footer272.xml"/><Relationship Id="rId320" Type="http://schemas.openxmlformats.org/officeDocument/2006/relationships/footer" Target="footer273.xml"/><Relationship Id="rId321" Type="http://schemas.openxmlformats.org/officeDocument/2006/relationships/image" Target="media/image24.png"/><Relationship Id="rId322" Type="http://schemas.openxmlformats.org/officeDocument/2006/relationships/image" Target="media/image24.png"/><Relationship Id="rId323" Type="http://schemas.openxmlformats.org/officeDocument/2006/relationships/footer" Target="footer274.xml"/><Relationship Id="rId324" Type="http://schemas.openxmlformats.org/officeDocument/2006/relationships/image" Target="media/image25.png"/><Relationship Id="rId325" Type="http://schemas.openxmlformats.org/officeDocument/2006/relationships/image" Target="media/image25.png"/><Relationship Id="rId326" Type="http://schemas.openxmlformats.org/officeDocument/2006/relationships/footer" Target="footer275.xml"/><Relationship Id="rId327" Type="http://schemas.openxmlformats.org/officeDocument/2006/relationships/image" Target="media/image26.png"/><Relationship Id="rId328" Type="http://schemas.openxmlformats.org/officeDocument/2006/relationships/image" Target="media/image26.png"/><Relationship Id="rId329" Type="http://schemas.openxmlformats.org/officeDocument/2006/relationships/footer" Target="footer276.xml"/><Relationship Id="rId330" Type="http://schemas.openxmlformats.org/officeDocument/2006/relationships/image" Target="media/image27.png"/><Relationship Id="rId331" Type="http://schemas.openxmlformats.org/officeDocument/2006/relationships/image" Target="media/image27.png"/><Relationship Id="rId332" Type="http://schemas.openxmlformats.org/officeDocument/2006/relationships/footer" Target="footer277.xml"/><Relationship Id="rId333" Type="http://schemas.openxmlformats.org/officeDocument/2006/relationships/image" Target="media/image28.png"/><Relationship Id="rId334" Type="http://schemas.openxmlformats.org/officeDocument/2006/relationships/image" Target="media/image28.png"/><Relationship Id="rId335" Type="http://schemas.openxmlformats.org/officeDocument/2006/relationships/footer" Target="footer278.xml"/><Relationship Id="rId336" Type="http://schemas.openxmlformats.org/officeDocument/2006/relationships/image" Target="media/image29.png"/><Relationship Id="rId337" Type="http://schemas.openxmlformats.org/officeDocument/2006/relationships/image" Target="media/image29.png"/><Relationship Id="rId338" Type="http://schemas.openxmlformats.org/officeDocument/2006/relationships/footer" Target="footer279.xml"/><Relationship Id="rId339" Type="http://schemas.openxmlformats.org/officeDocument/2006/relationships/image" Target="media/image30.png"/><Relationship Id="rId340" Type="http://schemas.openxmlformats.org/officeDocument/2006/relationships/image" Target="media/image30.png"/><Relationship Id="rId341" Type="http://schemas.openxmlformats.org/officeDocument/2006/relationships/footer" Target="footer280.xml"/><Relationship Id="rId342" Type="http://schemas.openxmlformats.org/officeDocument/2006/relationships/image" Target="media/image31.png"/><Relationship Id="rId343" Type="http://schemas.openxmlformats.org/officeDocument/2006/relationships/image" Target="media/image31.png"/><Relationship Id="rId344" Type="http://schemas.openxmlformats.org/officeDocument/2006/relationships/footer" Target="footer281.xml"/><Relationship Id="rId345" Type="http://schemas.openxmlformats.org/officeDocument/2006/relationships/image" Target="media/image32.png"/><Relationship Id="rId346" Type="http://schemas.openxmlformats.org/officeDocument/2006/relationships/image" Target="media/image32.png"/><Relationship Id="rId347" Type="http://schemas.openxmlformats.org/officeDocument/2006/relationships/footer" Target="footer282.xml"/><Relationship Id="rId348" Type="http://schemas.openxmlformats.org/officeDocument/2006/relationships/image" Target="media/image33.png"/><Relationship Id="rId349" Type="http://schemas.openxmlformats.org/officeDocument/2006/relationships/image" Target="media/image33.png"/><Relationship Id="rId350" Type="http://schemas.openxmlformats.org/officeDocument/2006/relationships/footer" Target="footer283.xml"/><Relationship Id="rId351" Type="http://schemas.openxmlformats.org/officeDocument/2006/relationships/image" Target="media/image34.png"/><Relationship Id="rId352" Type="http://schemas.openxmlformats.org/officeDocument/2006/relationships/image" Target="media/image34.png"/><Relationship Id="rId353" Type="http://schemas.openxmlformats.org/officeDocument/2006/relationships/footer" Target="footer284.xml"/><Relationship Id="rId354" Type="http://schemas.openxmlformats.org/officeDocument/2006/relationships/image" Target="media/image35.png"/><Relationship Id="rId355" Type="http://schemas.openxmlformats.org/officeDocument/2006/relationships/image" Target="media/image35.png"/><Relationship Id="rId356" Type="http://schemas.openxmlformats.org/officeDocument/2006/relationships/footer" Target="footer285.xml"/><Relationship Id="rId357" Type="http://schemas.openxmlformats.org/officeDocument/2006/relationships/image" Target="media/image36.png"/><Relationship Id="rId358" Type="http://schemas.openxmlformats.org/officeDocument/2006/relationships/image" Target="media/image36.png"/><Relationship Id="rId359" Type="http://schemas.openxmlformats.org/officeDocument/2006/relationships/footer" Target="footer286.xml"/><Relationship Id="rId360" Type="http://schemas.openxmlformats.org/officeDocument/2006/relationships/image" Target="media/image37.png"/><Relationship Id="rId361" Type="http://schemas.openxmlformats.org/officeDocument/2006/relationships/image" Target="media/image37.png"/><Relationship Id="rId362" Type="http://schemas.openxmlformats.org/officeDocument/2006/relationships/footer" Target="footer287.xml"/><Relationship Id="rId363" Type="http://schemas.openxmlformats.org/officeDocument/2006/relationships/image" Target="media/image38.png"/><Relationship Id="rId364" Type="http://schemas.openxmlformats.org/officeDocument/2006/relationships/image" Target="media/image38.png"/><Relationship Id="rId365" Type="http://schemas.openxmlformats.org/officeDocument/2006/relationships/footer" Target="footer288.xml"/><Relationship Id="rId366" Type="http://schemas.openxmlformats.org/officeDocument/2006/relationships/image" Target="media/image39.png"/><Relationship Id="rId367" Type="http://schemas.openxmlformats.org/officeDocument/2006/relationships/image" Target="media/image39.png"/><Relationship Id="rId368" Type="http://schemas.openxmlformats.org/officeDocument/2006/relationships/footer" Target="footer289.xml"/><Relationship Id="rId369" Type="http://schemas.openxmlformats.org/officeDocument/2006/relationships/image" Target="media/image40.png"/><Relationship Id="rId370" Type="http://schemas.openxmlformats.org/officeDocument/2006/relationships/image" Target="media/image40.png"/><Relationship Id="rId371" Type="http://schemas.openxmlformats.org/officeDocument/2006/relationships/footer" Target="footer290.xml"/><Relationship Id="rId372" Type="http://schemas.openxmlformats.org/officeDocument/2006/relationships/image" Target="media/image41.png"/><Relationship Id="rId373" Type="http://schemas.openxmlformats.org/officeDocument/2006/relationships/image" Target="media/image41.png"/><Relationship Id="rId374" Type="http://schemas.openxmlformats.org/officeDocument/2006/relationships/footer" Target="footer291.xml"/><Relationship Id="rId375" Type="http://schemas.openxmlformats.org/officeDocument/2006/relationships/image" Target="media/image42.png"/><Relationship Id="rId376" Type="http://schemas.openxmlformats.org/officeDocument/2006/relationships/image" Target="media/image42.png"/><Relationship Id="rId377" Type="http://schemas.openxmlformats.org/officeDocument/2006/relationships/footer" Target="footer292.xml"/><Relationship Id="rId378" Type="http://schemas.openxmlformats.org/officeDocument/2006/relationships/footer" Target="footer293.xml"/><Relationship Id="rId379" Type="http://schemas.openxmlformats.org/officeDocument/2006/relationships/footer" Target="footer294.xml"/><Relationship Id="rId380" Type="http://schemas.openxmlformats.org/officeDocument/2006/relationships/footer" Target="footer295.xml"/><Relationship Id="rId381" Type="http://schemas.openxmlformats.org/officeDocument/2006/relationships/footer" Target="footer296.xml"/><Relationship Id="rId382" Type="http://schemas.openxmlformats.org/officeDocument/2006/relationships/footer" Target="footer297.xml"/><Relationship Id="rId383" Type="http://schemas.openxmlformats.org/officeDocument/2006/relationships/footer" Target="footer298.xml"/><Relationship Id="rId384" Type="http://schemas.openxmlformats.org/officeDocument/2006/relationships/footer" Target="footer299.xml"/><Relationship Id="rId385" Type="http://schemas.openxmlformats.org/officeDocument/2006/relationships/footer" Target="footer300.xml"/><Relationship Id="rId386" Type="http://schemas.openxmlformats.org/officeDocument/2006/relationships/footer" Target="footer301.xml"/><Relationship Id="rId387" Type="http://schemas.openxmlformats.org/officeDocument/2006/relationships/footer" Target="footer302.xml"/><Relationship Id="rId388" Type="http://schemas.openxmlformats.org/officeDocument/2006/relationships/footer" Target="footer303.xml"/><Relationship Id="rId389" Type="http://schemas.openxmlformats.org/officeDocument/2006/relationships/footer" Target="footer304.xml"/><Relationship Id="rId390" Type="http://schemas.openxmlformats.org/officeDocument/2006/relationships/image" Target="media/image43.png"/><Relationship Id="rId391" Type="http://schemas.openxmlformats.org/officeDocument/2006/relationships/image" Target="media/image43.png"/><Relationship Id="rId392" Type="http://schemas.openxmlformats.org/officeDocument/2006/relationships/footer" Target="footer305.xml"/><Relationship Id="rId393" Type="http://schemas.openxmlformats.org/officeDocument/2006/relationships/image" Target="media/image44.png"/><Relationship Id="rId394" Type="http://schemas.openxmlformats.org/officeDocument/2006/relationships/image" Target="media/image44.png"/><Relationship Id="rId395" Type="http://schemas.openxmlformats.org/officeDocument/2006/relationships/footer" Target="footer306.xml"/><Relationship Id="rId396" Type="http://schemas.openxmlformats.org/officeDocument/2006/relationships/image" Target="media/image45.png"/><Relationship Id="rId397" Type="http://schemas.openxmlformats.org/officeDocument/2006/relationships/image" Target="media/image45.png"/><Relationship Id="rId398" Type="http://schemas.openxmlformats.org/officeDocument/2006/relationships/footer" Target="footer307.xml"/><Relationship Id="rId399" Type="http://schemas.openxmlformats.org/officeDocument/2006/relationships/image" Target="media/image46.png"/><Relationship Id="rId400" Type="http://schemas.openxmlformats.org/officeDocument/2006/relationships/image" Target="media/image46.png"/><Relationship Id="rId401" Type="http://schemas.openxmlformats.org/officeDocument/2006/relationships/footer" Target="footer308.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09.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54903</Words>
  <Characters>219826</Characters>
  <CharactersWithSpaces>273158</CharactersWithSpaces>
  <Paragraphs>1975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2026-08-27T09:21:20Z</dcterms:created>
  <dc:creator>ghaemiyeh.com</dc:creator>
  <dc:description/>
  <dc:language>en-US</dc:language>
  <cp:lastModifiedBy/>
  <dcterms:modified xsi:type="dcterms:W3CDTF">2026-08-27T12:51:38Z</dcterms:modified>
  <cp:revision>1</cp:revision>
  <dc:subject/>
  <dc:title>حدیث روزگار9 خاطرات مستند سید هادی خسروشاهی درباره امام موسی صدر</dc:title>
</cp:coreProperties>
</file>

<file path=docProps/custom.xml><?xml version="1.0" encoding="utf-8"?>
<Properties xmlns="http://schemas.openxmlformats.org/officeDocument/2006/custom-properties" xmlns:vt="http://schemas.openxmlformats.org/officeDocument/2006/docPropsVTypes"/>
</file>