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شیوه های موفقیت در تحصیل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2830_105122903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052832_1051229030">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052834_1051229030">
            <w:r>
              <w:rPr>
                <w:webHidden/>
                <w:rStyle w:val="IndexLink"/>
                <w:rtl w:val="true"/>
              </w:rPr>
              <w:t>استعدادهاى انسان</w:t>
            </w:r>
            <w:r>
              <w:rPr>
                <w:rStyle w:val="IndexLink"/>
                <w:rtl w:val="true"/>
              </w:rPr>
              <w:tab/>
            </w:r>
            <w:r>
              <w:rPr>
                <w:rStyle w:val="IndexLink"/>
              </w:rPr>
              <w:t>13</w:t>
            </w:r>
          </w:hyperlink>
        </w:p>
        <w:p>
          <w:pPr>
            <w:pStyle w:val="Contents3"/>
            <w:tabs>
              <w:tab w:val="clear" w:pos="8459"/>
              <w:tab w:val="right" w:pos="9026" w:leader="dot"/>
            </w:tabs>
            <w:rPr/>
          </w:pPr>
          <w:hyperlink w:anchor="__RefHeading___Toc1052836_105122903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052838_1051229030">
            <w:r>
              <w:rPr>
                <w:webHidden/>
                <w:rStyle w:val="IndexLink"/>
                <w:rtl w:val="true"/>
              </w:rPr>
              <w:t>حافظه چيست‌؟</w:t>
            </w:r>
            <w:r>
              <w:rPr>
                <w:rStyle w:val="IndexLink"/>
                <w:rtl w:val="true"/>
              </w:rPr>
              <w:tab/>
            </w:r>
            <w:r>
              <w:rPr>
                <w:rStyle w:val="IndexLink"/>
              </w:rPr>
              <w:t>14</w:t>
            </w:r>
          </w:hyperlink>
        </w:p>
        <w:p>
          <w:pPr>
            <w:pStyle w:val="Contents3"/>
            <w:tabs>
              <w:tab w:val="clear" w:pos="8459"/>
              <w:tab w:val="right" w:pos="9026" w:leader="dot"/>
            </w:tabs>
            <w:rPr/>
          </w:pPr>
          <w:hyperlink w:anchor="__RefHeading___Toc1052840_1051229030">
            <w:r>
              <w:rPr>
                <w:webHidden/>
                <w:rStyle w:val="IndexLink"/>
                <w:rtl w:val="true"/>
              </w:rPr>
              <w:t>نقش حافظه</w:t>
            </w:r>
            <w:r>
              <w:rPr>
                <w:rStyle w:val="IndexLink"/>
                <w:rtl w:val="true"/>
              </w:rPr>
              <w:tab/>
            </w:r>
            <w:r>
              <w:rPr>
                <w:rStyle w:val="IndexLink"/>
              </w:rPr>
              <w:t>14</w:t>
            </w:r>
          </w:hyperlink>
        </w:p>
        <w:p>
          <w:pPr>
            <w:pStyle w:val="Contents3"/>
            <w:tabs>
              <w:tab w:val="clear" w:pos="8459"/>
              <w:tab w:val="right" w:pos="9026" w:leader="dot"/>
            </w:tabs>
            <w:rPr/>
          </w:pPr>
          <w:hyperlink w:anchor="__RefHeading___Toc1052842_1051229030">
            <w:r>
              <w:rPr>
                <w:webHidden/>
                <w:rStyle w:val="IndexLink"/>
                <w:rtl w:val="true"/>
              </w:rPr>
              <w:t>نقش حافظه در ژنتيك</w:t>
            </w:r>
            <w:r>
              <w:rPr>
                <w:rStyle w:val="IndexLink"/>
                <w:rtl w:val="true"/>
              </w:rPr>
              <w:tab/>
            </w:r>
            <w:r>
              <w:rPr>
                <w:rStyle w:val="IndexLink"/>
              </w:rPr>
              <w:t>15</w:t>
            </w:r>
          </w:hyperlink>
        </w:p>
        <w:p>
          <w:pPr>
            <w:pStyle w:val="Contents3"/>
            <w:tabs>
              <w:tab w:val="clear" w:pos="8459"/>
              <w:tab w:val="right" w:pos="9026" w:leader="dot"/>
            </w:tabs>
            <w:rPr/>
          </w:pPr>
          <w:hyperlink w:anchor="__RefHeading___Toc1052844_1051229030">
            <w:r>
              <w:rPr>
                <w:webHidden/>
                <w:rStyle w:val="IndexLink"/>
                <w:rtl w:val="true"/>
              </w:rPr>
              <w:t>استعداد</w:t>
            </w:r>
            <w:r>
              <w:rPr>
                <w:rStyle w:val="IndexLink"/>
                <w:rtl w:val="true"/>
              </w:rPr>
              <w:tab/>
            </w:r>
            <w:r>
              <w:rPr>
                <w:rStyle w:val="IndexLink"/>
              </w:rPr>
              <w:t>15</w:t>
            </w:r>
          </w:hyperlink>
        </w:p>
        <w:p>
          <w:pPr>
            <w:pStyle w:val="Contents3"/>
            <w:tabs>
              <w:tab w:val="clear" w:pos="8459"/>
              <w:tab w:val="right" w:pos="9026" w:leader="dot"/>
            </w:tabs>
            <w:rPr/>
          </w:pPr>
          <w:hyperlink w:anchor="__RefHeading___Toc1052846_1051229030">
            <w:r>
              <w:rPr>
                <w:webHidden/>
                <w:rStyle w:val="IndexLink"/>
                <w:rtl w:val="true"/>
              </w:rPr>
              <w:t>بيمارى مقطعى</w:t>
            </w:r>
            <w:r>
              <w:rPr>
                <w:rStyle w:val="IndexLink"/>
                <w:rtl w:val="true"/>
              </w:rPr>
              <w:tab/>
            </w:r>
            <w:r>
              <w:rPr>
                <w:rStyle w:val="IndexLink"/>
              </w:rPr>
              <w:t>16</w:t>
            </w:r>
          </w:hyperlink>
        </w:p>
        <w:p>
          <w:pPr>
            <w:pStyle w:val="Contents3"/>
            <w:tabs>
              <w:tab w:val="clear" w:pos="8459"/>
              <w:tab w:val="right" w:pos="9026" w:leader="dot"/>
            </w:tabs>
            <w:rPr/>
          </w:pPr>
          <w:hyperlink w:anchor="__RefHeading___Toc1052848_1051229030">
            <w:r>
              <w:rPr>
                <w:webHidden/>
                <w:rStyle w:val="IndexLink"/>
                <w:rtl w:val="true"/>
              </w:rPr>
              <w:t>حافظه و سياست</w:t>
            </w:r>
            <w:r>
              <w:rPr>
                <w:rStyle w:val="IndexLink"/>
                <w:rtl w:val="true"/>
              </w:rPr>
              <w:tab/>
            </w:r>
            <w:r>
              <w:rPr>
                <w:rStyle w:val="IndexLink"/>
              </w:rPr>
              <w:t>16</w:t>
            </w:r>
          </w:hyperlink>
        </w:p>
        <w:p>
          <w:pPr>
            <w:pStyle w:val="Contents3"/>
            <w:tabs>
              <w:tab w:val="clear" w:pos="8459"/>
              <w:tab w:val="right" w:pos="9026" w:leader="dot"/>
            </w:tabs>
            <w:rPr/>
          </w:pPr>
          <w:hyperlink w:anchor="__RefHeading___Toc1052850_1051229030">
            <w:r>
              <w:rPr>
                <w:webHidden/>
                <w:rStyle w:val="IndexLink"/>
                <w:rtl w:val="true"/>
              </w:rPr>
              <w:t>حافظه و امور فرهنگى</w:t>
            </w:r>
            <w:r>
              <w:rPr>
                <w:rStyle w:val="IndexLink"/>
                <w:rtl w:val="true"/>
              </w:rPr>
              <w:tab/>
            </w:r>
            <w:r>
              <w:rPr>
                <w:rStyle w:val="IndexLink"/>
              </w:rPr>
              <w:t>16</w:t>
            </w:r>
          </w:hyperlink>
        </w:p>
        <w:p>
          <w:pPr>
            <w:pStyle w:val="Contents2"/>
            <w:tabs>
              <w:tab w:val="clear" w:pos="8743"/>
              <w:tab w:val="right" w:pos="9026" w:leader="dot"/>
            </w:tabs>
            <w:rPr/>
          </w:pPr>
          <w:hyperlink w:anchor="__RefHeading___Toc1052852_1051229030">
            <w:r>
              <w:rPr>
                <w:webHidden/>
                <w:rStyle w:val="IndexLink"/>
                <w:rtl w:val="true"/>
              </w:rPr>
              <w:t>انواع ناسازگارى</w:t>
            </w:r>
            <w:r>
              <w:rPr>
                <w:rStyle w:val="IndexLink"/>
                <w:rtl w:val="true"/>
              </w:rPr>
              <w:tab/>
            </w:r>
            <w:r>
              <w:rPr>
                <w:rStyle w:val="IndexLink"/>
              </w:rPr>
              <w:t>17</w:t>
            </w:r>
          </w:hyperlink>
        </w:p>
        <w:p>
          <w:pPr>
            <w:pStyle w:val="Contents3"/>
            <w:tabs>
              <w:tab w:val="clear" w:pos="8459"/>
              <w:tab w:val="right" w:pos="9026" w:leader="dot"/>
            </w:tabs>
            <w:rPr/>
          </w:pPr>
          <w:hyperlink w:anchor="__RefHeading___Toc1052854_1051229030">
            <w:r>
              <w:rPr>
                <w:webHidden/>
                <w:rStyle w:val="IndexLink"/>
                <w:rtl w:val="true"/>
              </w:rPr>
              <w:t>تعريف ناسازگارى</w:t>
            </w:r>
            <w:r>
              <w:rPr>
                <w:rStyle w:val="IndexLink"/>
                <w:rtl w:val="true"/>
              </w:rPr>
              <w:t>:</w:t>
              <w:tab/>
            </w:r>
            <w:r>
              <w:rPr>
                <w:rStyle w:val="IndexLink"/>
              </w:rPr>
              <w:t>17</w:t>
            </w:r>
          </w:hyperlink>
        </w:p>
        <w:p>
          <w:pPr>
            <w:pStyle w:val="Contents4"/>
            <w:tabs>
              <w:tab w:val="clear" w:pos="8176"/>
              <w:tab w:val="right" w:pos="9026" w:leader="dot"/>
            </w:tabs>
            <w:rPr/>
          </w:pPr>
          <w:hyperlink w:anchor="__RefHeading___Toc1052856_105122903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052858_1051229030">
            <w:r>
              <w:rPr>
                <w:webHidden/>
                <w:rStyle w:val="IndexLink"/>
              </w:rPr>
              <w:t>1</w:t>
            </w:r>
            <w:r>
              <w:rPr>
                <w:rStyle w:val="IndexLink"/>
                <w:rtl w:val="true"/>
              </w:rPr>
              <w:t xml:space="preserve"> - </w:t>
            </w:r>
            <w:r>
              <w:rPr>
                <w:rStyle w:val="IndexLink"/>
                <w:rtl w:val="true"/>
              </w:rPr>
              <w:t>ناسازگارى مادّى</w:t>
            </w:r>
            <w:r>
              <w:rPr>
                <w:rStyle w:val="IndexLink"/>
                <w:rtl w:val="true"/>
              </w:rPr>
              <w:t>:</w:t>
              <w:tab/>
            </w:r>
            <w:r>
              <w:rPr>
                <w:rStyle w:val="IndexLink"/>
              </w:rPr>
              <w:t>17</w:t>
            </w:r>
          </w:hyperlink>
        </w:p>
        <w:p>
          <w:pPr>
            <w:pStyle w:val="Contents4"/>
            <w:tabs>
              <w:tab w:val="clear" w:pos="8176"/>
              <w:tab w:val="right" w:pos="9026" w:leader="dot"/>
            </w:tabs>
            <w:rPr/>
          </w:pPr>
          <w:hyperlink w:anchor="__RefHeading___Toc1052860_1051229030">
            <w:r>
              <w:rPr>
                <w:webHidden/>
                <w:rStyle w:val="IndexLink"/>
              </w:rPr>
              <w:t>2</w:t>
            </w:r>
            <w:r>
              <w:rPr>
                <w:rStyle w:val="IndexLink"/>
                <w:rtl w:val="true"/>
              </w:rPr>
              <w:t xml:space="preserve"> - </w:t>
            </w:r>
            <w:r>
              <w:rPr>
                <w:rStyle w:val="IndexLink"/>
                <w:rtl w:val="true"/>
              </w:rPr>
              <w:t>ناسازگارى ذهنى</w:t>
            </w:r>
            <w:r>
              <w:rPr>
                <w:rStyle w:val="IndexLink"/>
                <w:rtl w:val="true"/>
              </w:rPr>
              <w:t>:</w:t>
              <w:tab/>
            </w:r>
            <w:r>
              <w:rPr>
                <w:rStyle w:val="IndexLink"/>
              </w:rPr>
              <w:t>17</w:t>
            </w:r>
          </w:hyperlink>
        </w:p>
        <w:p>
          <w:pPr>
            <w:pStyle w:val="Contents4"/>
            <w:tabs>
              <w:tab w:val="clear" w:pos="8176"/>
              <w:tab w:val="right" w:pos="9026" w:leader="dot"/>
            </w:tabs>
            <w:rPr/>
          </w:pPr>
          <w:hyperlink w:anchor="__RefHeading___Toc1052862_1051229030">
            <w:r>
              <w:rPr>
                <w:webHidden/>
                <w:rStyle w:val="IndexLink"/>
              </w:rPr>
              <w:t>3</w:t>
            </w:r>
            <w:r>
              <w:rPr>
                <w:rStyle w:val="IndexLink"/>
                <w:rtl w:val="true"/>
              </w:rPr>
              <w:t xml:space="preserve"> - </w:t>
            </w:r>
            <w:r>
              <w:rPr>
                <w:rStyle w:val="IndexLink"/>
                <w:rtl w:val="true"/>
              </w:rPr>
              <w:t>ناسازگارى روحى</w:t>
            </w:r>
            <w:r>
              <w:rPr>
                <w:rStyle w:val="IndexLink"/>
                <w:rtl w:val="true"/>
              </w:rPr>
              <w:t>:</w:t>
              <w:tab/>
            </w:r>
            <w:r>
              <w:rPr>
                <w:rStyle w:val="IndexLink"/>
              </w:rPr>
              <w:t>18</w:t>
            </w:r>
          </w:hyperlink>
        </w:p>
        <w:p>
          <w:pPr>
            <w:pStyle w:val="Contents4"/>
            <w:tabs>
              <w:tab w:val="clear" w:pos="8176"/>
              <w:tab w:val="right" w:pos="9026" w:leader="dot"/>
            </w:tabs>
            <w:rPr/>
          </w:pPr>
          <w:hyperlink w:anchor="__RefHeading___Toc1052864_1051229030">
            <w:r>
              <w:rPr>
                <w:webHidden/>
                <w:rStyle w:val="IndexLink"/>
              </w:rPr>
              <w:t>4</w:t>
            </w:r>
            <w:r>
              <w:rPr>
                <w:rStyle w:val="IndexLink"/>
                <w:rtl w:val="true"/>
              </w:rPr>
              <w:t xml:space="preserve"> - </w:t>
            </w:r>
            <w:r>
              <w:rPr>
                <w:rStyle w:val="IndexLink"/>
                <w:rtl w:val="true"/>
              </w:rPr>
              <w:t>ناسازگارى عاطفى</w:t>
            </w:r>
            <w:r>
              <w:rPr>
                <w:rStyle w:val="IndexLink"/>
                <w:rtl w:val="true"/>
              </w:rPr>
              <w:t>:</w:t>
              <w:tab/>
            </w:r>
            <w:r>
              <w:rPr>
                <w:rStyle w:val="IndexLink"/>
              </w:rPr>
              <w:t>18</w:t>
            </w:r>
          </w:hyperlink>
        </w:p>
        <w:p>
          <w:pPr>
            <w:pStyle w:val="Contents4"/>
            <w:tabs>
              <w:tab w:val="clear" w:pos="8176"/>
              <w:tab w:val="right" w:pos="9026" w:leader="dot"/>
            </w:tabs>
            <w:rPr/>
          </w:pPr>
          <w:hyperlink w:anchor="__RefHeading___Toc1052866_1051229030">
            <w:r>
              <w:rPr>
                <w:webHidden/>
                <w:rStyle w:val="IndexLink"/>
              </w:rPr>
              <w:t>5</w:t>
            </w:r>
            <w:r>
              <w:rPr>
                <w:rStyle w:val="IndexLink"/>
                <w:rtl w:val="true"/>
              </w:rPr>
              <w:t xml:space="preserve"> - </w:t>
            </w:r>
            <w:r>
              <w:rPr>
                <w:rStyle w:val="IndexLink"/>
                <w:rtl w:val="true"/>
              </w:rPr>
              <w:t>ناسازگارى مشترك</w:t>
            </w:r>
            <w:r>
              <w:rPr>
                <w:rStyle w:val="IndexLink"/>
                <w:rtl w:val="true"/>
              </w:rPr>
              <w:t>:</w:t>
              <w:tab/>
            </w:r>
            <w:r>
              <w:rPr>
                <w:rStyle w:val="IndexLink"/>
              </w:rPr>
              <w:t>18</w:t>
            </w:r>
          </w:hyperlink>
        </w:p>
        <w:p>
          <w:pPr>
            <w:pStyle w:val="Contents3"/>
            <w:tabs>
              <w:tab w:val="clear" w:pos="8459"/>
              <w:tab w:val="right" w:pos="9026" w:leader="dot"/>
            </w:tabs>
            <w:rPr/>
          </w:pPr>
          <w:hyperlink w:anchor="__RefHeading___Toc1052868_1051229030">
            <w:r>
              <w:rPr>
                <w:webHidden/>
                <w:rStyle w:val="IndexLink"/>
                <w:rtl w:val="true"/>
              </w:rPr>
              <w:t>چاره جويى ناسازگارى</w:t>
            </w:r>
            <w:r>
              <w:rPr>
                <w:rStyle w:val="IndexLink"/>
                <w:rtl w:val="true"/>
              </w:rPr>
              <w:tab/>
            </w:r>
            <w:r>
              <w:rPr>
                <w:rStyle w:val="IndexLink"/>
              </w:rPr>
              <w:t>18</w:t>
            </w:r>
          </w:hyperlink>
        </w:p>
        <w:p>
          <w:pPr>
            <w:pStyle w:val="Contents4"/>
            <w:tabs>
              <w:tab w:val="clear" w:pos="8176"/>
              <w:tab w:val="right" w:pos="9026" w:leader="dot"/>
            </w:tabs>
            <w:rPr/>
          </w:pPr>
          <w:hyperlink w:anchor="__RefHeading___Toc1052870_105122903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052872_1051229030">
            <w:r>
              <w:rPr>
                <w:webHidden/>
                <w:rStyle w:val="IndexLink"/>
              </w:rPr>
              <w:t>1</w:t>
            </w:r>
            <w:r>
              <w:rPr>
                <w:rStyle w:val="IndexLink"/>
                <w:rtl w:val="true"/>
              </w:rPr>
              <w:t xml:space="preserve"> - </w:t>
            </w:r>
            <w:r>
              <w:rPr>
                <w:rStyle w:val="IndexLink"/>
                <w:rtl w:val="true"/>
              </w:rPr>
              <w:t>شناخت ناسازگارى</w:t>
            </w:r>
            <w:r>
              <w:rPr>
                <w:rStyle w:val="IndexLink"/>
                <w:rtl w:val="true"/>
              </w:rPr>
              <w:tab/>
            </w:r>
            <w:r>
              <w:rPr>
                <w:rStyle w:val="IndexLink"/>
              </w:rPr>
              <w:t>18</w:t>
            </w:r>
          </w:hyperlink>
        </w:p>
        <w:p>
          <w:pPr>
            <w:pStyle w:val="Contents4"/>
            <w:tabs>
              <w:tab w:val="clear" w:pos="8176"/>
              <w:tab w:val="right" w:pos="9026" w:leader="dot"/>
            </w:tabs>
            <w:rPr/>
          </w:pPr>
          <w:hyperlink w:anchor="__RefHeading___Toc1052874_1051229030">
            <w:r>
              <w:rPr>
                <w:webHidden/>
                <w:rStyle w:val="IndexLink"/>
              </w:rPr>
              <w:t>2</w:t>
            </w:r>
            <w:r>
              <w:rPr>
                <w:rStyle w:val="IndexLink"/>
                <w:rtl w:val="true"/>
              </w:rPr>
              <w:t xml:space="preserve"> - </w:t>
            </w:r>
            <w:r>
              <w:rPr>
                <w:rStyle w:val="IndexLink"/>
                <w:rtl w:val="true"/>
              </w:rPr>
              <w:t>علل ناسازگارى</w:t>
            </w:r>
            <w:r>
              <w:rPr>
                <w:rStyle w:val="IndexLink"/>
                <w:rtl w:val="true"/>
              </w:rPr>
              <w:tab/>
            </w:r>
            <w:r>
              <w:rPr>
                <w:rStyle w:val="IndexLink"/>
              </w:rPr>
              <w:t>19</w:t>
            </w:r>
          </w:hyperlink>
        </w:p>
        <w:p>
          <w:pPr>
            <w:pStyle w:val="Contents3"/>
            <w:tabs>
              <w:tab w:val="clear" w:pos="8459"/>
              <w:tab w:val="right" w:pos="9026" w:leader="dot"/>
            </w:tabs>
            <w:rPr/>
          </w:pPr>
          <w:hyperlink w:anchor="__RefHeading___Toc1052876_1051229030">
            <w:r>
              <w:rPr>
                <w:webHidden/>
                <w:rStyle w:val="IndexLink"/>
                <w:rtl w:val="true"/>
              </w:rPr>
              <w:t>شناخت ضعف</w:t>
            </w:r>
            <w:r>
              <w:rPr>
                <w:rStyle w:val="IndexLink"/>
                <w:rtl w:val="true"/>
              </w:rPr>
              <w:tab/>
            </w:r>
            <w:r>
              <w:rPr>
                <w:rStyle w:val="IndexLink"/>
              </w:rPr>
              <w:t>20</w:t>
            </w:r>
          </w:hyperlink>
        </w:p>
        <w:p>
          <w:pPr>
            <w:pStyle w:val="Contents3"/>
            <w:tabs>
              <w:tab w:val="clear" w:pos="8459"/>
              <w:tab w:val="right" w:pos="9026" w:leader="dot"/>
            </w:tabs>
            <w:rPr/>
          </w:pPr>
          <w:hyperlink w:anchor="__RefHeading___Toc1052878_1051229030">
            <w:r>
              <w:rPr>
                <w:webHidden/>
                <w:rStyle w:val="IndexLink"/>
                <w:rtl w:val="true"/>
              </w:rPr>
              <w:t>شيوه هاى درمان</w:t>
            </w:r>
            <w:r>
              <w:rPr>
                <w:rStyle w:val="IndexLink"/>
                <w:rtl w:val="true"/>
              </w:rPr>
              <w:tab/>
            </w:r>
            <w:r>
              <w:rPr>
                <w:rStyle w:val="IndexLink"/>
              </w:rPr>
              <w:t>20</w:t>
            </w:r>
          </w:hyperlink>
        </w:p>
        <w:p>
          <w:pPr>
            <w:pStyle w:val="Contents3"/>
            <w:tabs>
              <w:tab w:val="clear" w:pos="8459"/>
              <w:tab w:val="right" w:pos="9026" w:leader="dot"/>
            </w:tabs>
            <w:rPr/>
          </w:pPr>
          <w:hyperlink w:anchor="__RefHeading___Toc1052880_1051229030">
            <w:r>
              <w:rPr>
                <w:webHidden/>
                <w:rStyle w:val="IndexLink"/>
                <w:rtl w:val="true"/>
              </w:rPr>
              <w:t>حافظه، استعداد فراگير</w:t>
            </w:r>
            <w:r>
              <w:rPr>
                <w:rStyle w:val="IndexLink"/>
                <w:rtl w:val="true"/>
              </w:rPr>
              <w:tab/>
            </w:r>
            <w:r>
              <w:rPr>
                <w:rStyle w:val="IndexLink"/>
              </w:rPr>
              <w:t>20</w:t>
            </w:r>
          </w:hyperlink>
        </w:p>
        <w:p>
          <w:pPr>
            <w:pStyle w:val="Contents3"/>
            <w:tabs>
              <w:tab w:val="clear" w:pos="8459"/>
              <w:tab w:val="right" w:pos="9026" w:leader="dot"/>
            </w:tabs>
            <w:rPr/>
          </w:pPr>
          <w:hyperlink w:anchor="__RefHeading___Toc1052882_1051229030">
            <w:r>
              <w:rPr>
                <w:webHidden/>
                <w:rStyle w:val="IndexLink"/>
                <w:rtl w:val="true"/>
              </w:rPr>
              <w:t>فعال كردن حافظه</w:t>
            </w:r>
            <w:r>
              <w:rPr>
                <w:rStyle w:val="IndexLink"/>
                <w:rtl w:val="true"/>
              </w:rPr>
              <w:tab/>
            </w:r>
            <w:r>
              <w:rPr>
                <w:rStyle w:val="IndexLink"/>
              </w:rPr>
              <w:t>21</w:t>
            </w:r>
          </w:hyperlink>
        </w:p>
        <w:p>
          <w:pPr>
            <w:pStyle w:val="Contents3"/>
            <w:tabs>
              <w:tab w:val="clear" w:pos="8459"/>
              <w:tab w:val="right" w:pos="9026" w:leader="dot"/>
            </w:tabs>
            <w:rPr/>
          </w:pPr>
          <w:hyperlink w:anchor="__RefHeading___Toc1052884_1051229030">
            <w:r>
              <w:rPr>
                <w:webHidden/>
                <w:rStyle w:val="IndexLink"/>
                <w:rtl w:val="true"/>
              </w:rPr>
              <w:t>روشى ديگر</w:t>
            </w:r>
            <w:r>
              <w:rPr>
                <w:rStyle w:val="IndexLink"/>
                <w:rtl w:val="true"/>
              </w:rPr>
              <w:tab/>
            </w:r>
            <w:r>
              <w:rPr>
                <w:rStyle w:val="IndexLink"/>
              </w:rPr>
              <w:t>21</w:t>
            </w:r>
          </w:hyperlink>
        </w:p>
        <w:p>
          <w:pPr>
            <w:pStyle w:val="Contents3"/>
            <w:tabs>
              <w:tab w:val="clear" w:pos="8459"/>
              <w:tab w:val="right" w:pos="9026" w:leader="dot"/>
            </w:tabs>
            <w:rPr/>
          </w:pPr>
          <w:hyperlink w:anchor="__RefHeading___Toc1052886_1051229030">
            <w:r>
              <w:rPr>
                <w:webHidden/>
                <w:rStyle w:val="IndexLink"/>
                <w:rtl w:val="true"/>
              </w:rPr>
              <w:t>تداعى</w:t>
            </w:r>
            <w:r>
              <w:rPr>
                <w:rStyle w:val="IndexLink"/>
                <w:rtl w:val="true"/>
              </w:rPr>
              <w:tab/>
            </w:r>
            <w:r>
              <w:rPr>
                <w:rStyle w:val="IndexLink"/>
              </w:rPr>
              <w:t>21</w:t>
            </w:r>
          </w:hyperlink>
        </w:p>
        <w:p>
          <w:pPr>
            <w:pStyle w:val="Contents3"/>
            <w:tabs>
              <w:tab w:val="clear" w:pos="8459"/>
              <w:tab w:val="right" w:pos="9026" w:leader="dot"/>
            </w:tabs>
            <w:rPr/>
          </w:pPr>
          <w:hyperlink w:anchor="__RefHeading___Toc1052888_1051229030">
            <w:r>
              <w:rPr>
                <w:webHidden/>
                <w:rStyle w:val="IndexLink"/>
                <w:rtl w:val="true"/>
              </w:rPr>
              <w:t>ورزش</w:t>
            </w:r>
            <w:r>
              <w:rPr>
                <w:rStyle w:val="IndexLink"/>
                <w:rtl w:val="true"/>
              </w:rPr>
              <w:tab/>
            </w:r>
            <w:r>
              <w:rPr>
                <w:rStyle w:val="IndexLink"/>
              </w:rPr>
              <w:t>22</w:t>
            </w:r>
          </w:hyperlink>
        </w:p>
        <w:p>
          <w:pPr>
            <w:pStyle w:val="Contents3"/>
            <w:tabs>
              <w:tab w:val="clear" w:pos="8459"/>
              <w:tab w:val="right" w:pos="9026" w:leader="dot"/>
            </w:tabs>
            <w:rPr/>
          </w:pPr>
          <w:hyperlink w:anchor="__RefHeading___Toc1052890_1051229030">
            <w:r>
              <w:rPr>
                <w:webHidden/>
                <w:rStyle w:val="IndexLink"/>
                <w:rtl w:val="true"/>
              </w:rPr>
              <w:t>تندگويى</w:t>
            </w:r>
            <w:r>
              <w:rPr>
                <w:rStyle w:val="IndexLink"/>
                <w:rtl w:val="true"/>
              </w:rPr>
              <w:tab/>
            </w:r>
            <w:r>
              <w:rPr>
                <w:rStyle w:val="IndexLink"/>
              </w:rPr>
              <w:t>22</w:t>
            </w:r>
          </w:hyperlink>
        </w:p>
        <w:p>
          <w:pPr>
            <w:pStyle w:val="Contents3"/>
            <w:tabs>
              <w:tab w:val="clear" w:pos="8459"/>
              <w:tab w:val="right" w:pos="9026" w:leader="dot"/>
            </w:tabs>
            <w:rPr/>
          </w:pPr>
          <w:hyperlink w:anchor="__RefHeading___Toc1052892_1051229030">
            <w:r>
              <w:rPr>
                <w:webHidden/>
                <w:rStyle w:val="IndexLink"/>
                <w:rtl w:val="true"/>
              </w:rPr>
              <w:t>تندخوانى</w:t>
            </w:r>
            <w:r>
              <w:rPr>
                <w:rStyle w:val="IndexLink"/>
                <w:rtl w:val="true"/>
              </w:rPr>
              <w:tab/>
            </w:r>
            <w:r>
              <w:rPr>
                <w:rStyle w:val="IndexLink"/>
              </w:rPr>
              <w:t>23</w:t>
            </w:r>
          </w:hyperlink>
        </w:p>
        <w:p>
          <w:pPr>
            <w:pStyle w:val="Contents3"/>
            <w:tabs>
              <w:tab w:val="clear" w:pos="8459"/>
              <w:tab w:val="right" w:pos="9026" w:leader="dot"/>
            </w:tabs>
            <w:rPr/>
          </w:pPr>
          <w:hyperlink w:anchor="__RefHeading___Toc1052894_1051229030">
            <w:r>
              <w:rPr>
                <w:webHidden/>
                <w:rStyle w:val="IndexLink"/>
                <w:rtl w:val="true"/>
              </w:rPr>
              <w:t xml:space="preserve">استعداد </w:t>
            </w:r>
            <w:r>
              <w:rPr>
                <w:rStyle w:val="IndexLink"/>
                <w:rtl w:val="true"/>
              </w:rPr>
              <w:t>«</w:t>
            </w:r>
            <w:r>
              <w:rPr>
                <w:rStyle w:val="IndexLink"/>
                <w:rtl w:val="true"/>
              </w:rPr>
              <w:t>حنجره</w:t>
            </w:r>
            <w:r>
              <w:rPr>
                <w:rStyle w:val="IndexLink"/>
                <w:rtl w:val="true"/>
              </w:rPr>
              <w:t>»</w:t>
              <w:tab/>
            </w:r>
            <w:r>
              <w:rPr>
                <w:rStyle w:val="IndexLink"/>
              </w:rPr>
              <w:t>23</w:t>
            </w:r>
          </w:hyperlink>
        </w:p>
        <w:p>
          <w:pPr>
            <w:pStyle w:val="Contents3"/>
            <w:tabs>
              <w:tab w:val="clear" w:pos="8459"/>
              <w:tab w:val="right" w:pos="9026" w:leader="dot"/>
            </w:tabs>
            <w:rPr/>
          </w:pPr>
          <w:hyperlink w:anchor="__RefHeading___Toc1052896_1051229030">
            <w:r>
              <w:rPr>
                <w:webHidden/>
                <w:rStyle w:val="IndexLink"/>
                <w:rtl w:val="true"/>
              </w:rPr>
              <w:t>تمرين</w:t>
            </w:r>
            <w:r>
              <w:rPr>
                <w:rStyle w:val="IndexLink"/>
                <w:rtl w:val="true"/>
              </w:rPr>
              <w:tab/>
            </w:r>
            <w:r>
              <w:rPr>
                <w:rStyle w:val="IndexLink"/>
              </w:rPr>
              <w:t>23</w:t>
            </w:r>
          </w:hyperlink>
        </w:p>
        <w:p>
          <w:pPr>
            <w:pStyle w:val="Contents2"/>
            <w:tabs>
              <w:tab w:val="clear" w:pos="8743"/>
              <w:tab w:val="right" w:pos="9026" w:leader="dot"/>
            </w:tabs>
            <w:rPr/>
          </w:pPr>
          <w:hyperlink w:anchor="__RefHeading___Toc1052898_1051229030">
            <w:r>
              <w:rPr>
                <w:webHidden/>
                <w:rStyle w:val="IndexLink"/>
                <w:rtl w:val="true"/>
              </w:rPr>
              <w:t>زنگار حافظه</w:t>
            </w:r>
            <w:r>
              <w:rPr>
                <w:rStyle w:val="IndexLink"/>
                <w:rtl w:val="true"/>
              </w:rPr>
              <w:tab/>
            </w:r>
            <w:r>
              <w:rPr>
                <w:rStyle w:val="IndexLink"/>
              </w:rPr>
              <w:t>24</w:t>
            </w:r>
          </w:hyperlink>
        </w:p>
        <w:p>
          <w:pPr>
            <w:pStyle w:val="Contents3"/>
            <w:tabs>
              <w:tab w:val="clear" w:pos="8459"/>
              <w:tab w:val="right" w:pos="9026" w:leader="dot"/>
            </w:tabs>
            <w:rPr/>
          </w:pPr>
          <w:hyperlink w:anchor="__RefHeading___Toc1052900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052902_1051229030">
            <w:r>
              <w:rPr>
                <w:webHidden/>
                <w:rStyle w:val="IndexLink"/>
                <w:rtl w:val="true"/>
              </w:rPr>
              <w:t>عوامل زنگار</w:t>
            </w:r>
            <w:r>
              <w:rPr>
                <w:rStyle w:val="IndexLink"/>
                <w:rtl w:val="true"/>
              </w:rPr>
              <w:tab/>
            </w:r>
            <w:r>
              <w:rPr>
                <w:rStyle w:val="IndexLink"/>
              </w:rPr>
              <w:t>24</w:t>
            </w:r>
          </w:hyperlink>
        </w:p>
        <w:p>
          <w:pPr>
            <w:pStyle w:val="Contents4"/>
            <w:tabs>
              <w:tab w:val="clear" w:pos="8176"/>
              <w:tab w:val="right" w:pos="9026" w:leader="dot"/>
            </w:tabs>
            <w:rPr/>
          </w:pPr>
          <w:hyperlink w:anchor="__RefHeading___Toc1052904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052906_1051229030">
            <w:r>
              <w:rPr>
                <w:webHidden/>
                <w:rStyle w:val="IndexLink"/>
              </w:rPr>
              <w:t>1</w:t>
            </w:r>
            <w:r>
              <w:rPr>
                <w:rStyle w:val="IndexLink"/>
                <w:rtl w:val="true"/>
              </w:rPr>
              <w:t xml:space="preserve">. </w:t>
            </w:r>
            <w:r>
              <w:rPr>
                <w:rStyle w:val="IndexLink"/>
                <w:rtl w:val="true"/>
              </w:rPr>
              <w:t>راكد گذاشتن سلولهاى مغز</w:t>
            </w:r>
            <w:r>
              <w:rPr>
                <w:rStyle w:val="IndexLink"/>
                <w:rtl w:val="true"/>
              </w:rPr>
              <w:tab/>
            </w:r>
            <w:r>
              <w:rPr>
                <w:rStyle w:val="IndexLink"/>
              </w:rPr>
              <w:t>24</w:t>
            </w:r>
          </w:hyperlink>
        </w:p>
        <w:p>
          <w:pPr>
            <w:pStyle w:val="Contents5"/>
            <w:tabs>
              <w:tab w:val="clear" w:pos="7892"/>
              <w:tab w:val="right" w:pos="9026" w:leader="dot"/>
            </w:tabs>
            <w:rPr/>
          </w:pPr>
          <w:hyperlink w:anchor="__RefHeading___Toc1052908_105122903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052910_1051229030">
            <w:r>
              <w:rPr>
                <w:webHidden/>
                <w:rStyle w:val="IndexLink"/>
                <w:rtl w:val="true"/>
              </w:rPr>
              <w:t>كارايى مغز</w:t>
            </w:r>
            <w:r>
              <w:rPr>
                <w:rStyle w:val="IndexLink"/>
                <w:rtl w:val="true"/>
              </w:rPr>
              <w:tab/>
            </w:r>
            <w:r>
              <w:rPr>
                <w:rStyle w:val="IndexLink"/>
              </w:rPr>
              <w:t>25</w:t>
            </w:r>
          </w:hyperlink>
        </w:p>
        <w:p>
          <w:pPr>
            <w:pStyle w:val="Contents5"/>
            <w:tabs>
              <w:tab w:val="clear" w:pos="7892"/>
              <w:tab w:val="right" w:pos="9026" w:leader="dot"/>
            </w:tabs>
            <w:rPr/>
          </w:pPr>
          <w:hyperlink w:anchor="__RefHeading___Toc1052912_1051229030">
            <w:r>
              <w:rPr>
                <w:webHidden/>
                <w:rStyle w:val="IndexLink"/>
                <w:rtl w:val="true"/>
              </w:rPr>
              <w:t>نقش تمرين</w:t>
            </w:r>
            <w:r>
              <w:rPr>
                <w:rStyle w:val="IndexLink"/>
                <w:rtl w:val="true"/>
              </w:rPr>
              <w:tab/>
            </w:r>
            <w:r>
              <w:rPr>
                <w:rStyle w:val="IndexLink"/>
              </w:rPr>
              <w:t>25</w:t>
            </w:r>
          </w:hyperlink>
        </w:p>
        <w:p>
          <w:pPr>
            <w:pStyle w:val="Contents5"/>
            <w:tabs>
              <w:tab w:val="clear" w:pos="7892"/>
              <w:tab w:val="right" w:pos="9026" w:leader="dot"/>
            </w:tabs>
            <w:rPr/>
          </w:pPr>
          <w:hyperlink w:anchor="__RefHeading___Toc1052914_1051229030">
            <w:r>
              <w:rPr>
                <w:webHidden/>
                <w:rStyle w:val="IndexLink"/>
                <w:rtl w:val="true"/>
              </w:rPr>
              <w:t>آزمايش</w:t>
            </w:r>
            <w:r>
              <w:rPr>
                <w:rStyle w:val="IndexLink"/>
                <w:rtl w:val="true"/>
              </w:rPr>
              <w:tab/>
            </w:r>
            <w:r>
              <w:rPr>
                <w:rStyle w:val="IndexLink"/>
              </w:rPr>
              <w:t>26</w:t>
            </w:r>
          </w:hyperlink>
        </w:p>
        <w:p>
          <w:pPr>
            <w:pStyle w:val="Contents5"/>
            <w:tabs>
              <w:tab w:val="clear" w:pos="7892"/>
              <w:tab w:val="right" w:pos="9026" w:leader="dot"/>
            </w:tabs>
            <w:rPr/>
          </w:pPr>
          <w:hyperlink w:anchor="__RefHeading___Toc1052916_1051229030">
            <w:r>
              <w:rPr>
                <w:webHidden/>
                <w:rStyle w:val="IndexLink"/>
                <w:rtl w:val="true"/>
              </w:rPr>
              <w:t>پرهيز از ركود</w:t>
            </w:r>
            <w:r>
              <w:rPr>
                <w:rStyle w:val="IndexLink"/>
                <w:rtl w:val="true"/>
              </w:rPr>
              <w:tab/>
            </w:r>
            <w:r>
              <w:rPr>
                <w:rStyle w:val="IndexLink"/>
              </w:rPr>
              <w:t>27</w:t>
            </w:r>
          </w:hyperlink>
        </w:p>
        <w:p>
          <w:pPr>
            <w:pStyle w:val="Contents4"/>
            <w:tabs>
              <w:tab w:val="clear" w:pos="8176"/>
              <w:tab w:val="right" w:pos="9026" w:leader="dot"/>
            </w:tabs>
            <w:rPr/>
          </w:pPr>
          <w:hyperlink w:anchor="__RefHeading___Toc1052918_1051229030">
            <w:r>
              <w:rPr>
                <w:webHidden/>
                <w:rStyle w:val="IndexLink"/>
              </w:rPr>
              <w:t>2</w:t>
            </w:r>
            <w:r>
              <w:rPr>
                <w:rStyle w:val="IndexLink"/>
                <w:rtl w:val="true"/>
              </w:rPr>
              <w:t xml:space="preserve">. </w:t>
            </w:r>
            <w:r>
              <w:rPr>
                <w:rStyle w:val="IndexLink"/>
                <w:rtl w:val="true"/>
              </w:rPr>
              <w:t>استفاده غيرصحيح از حافظه</w:t>
            </w:r>
            <w:r>
              <w:rPr>
                <w:rStyle w:val="IndexLink"/>
                <w:rtl w:val="true"/>
              </w:rPr>
              <w:tab/>
            </w:r>
            <w:r>
              <w:rPr>
                <w:rStyle w:val="IndexLink"/>
              </w:rPr>
              <w:t>27</w:t>
            </w:r>
          </w:hyperlink>
        </w:p>
        <w:p>
          <w:pPr>
            <w:pStyle w:val="Contents4"/>
            <w:tabs>
              <w:tab w:val="clear" w:pos="8176"/>
              <w:tab w:val="right" w:pos="9026" w:leader="dot"/>
            </w:tabs>
            <w:rPr/>
          </w:pPr>
          <w:hyperlink w:anchor="__RefHeading___Toc1052920_1051229030">
            <w:r>
              <w:rPr>
                <w:webHidden/>
                <w:rStyle w:val="IndexLink"/>
              </w:rPr>
              <w:t>3</w:t>
            </w:r>
            <w:r>
              <w:rPr>
                <w:rStyle w:val="IndexLink"/>
                <w:rtl w:val="true"/>
              </w:rPr>
              <w:t xml:space="preserve">. </w:t>
            </w:r>
            <w:r>
              <w:rPr>
                <w:rStyle w:val="IndexLink"/>
                <w:rtl w:val="true"/>
              </w:rPr>
              <w:t>بازسازى حافظه</w:t>
            </w:r>
            <w:r>
              <w:rPr>
                <w:rStyle w:val="IndexLink"/>
                <w:rtl w:val="true"/>
              </w:rPr>
              <w:tab/>
            </w:r>
            <w:r>
              <w:rPr>
                <w:rStyle w:val="IndexLink"/>
              </w:rPr>
              <w:t>27</w:t>
            </w:r>
          </w:hyperlink>
        </w:p>
        <w:p>
          <w:pPr>
            <w:pStyle w:val="Contents3"/>
            <w:tabs>
              <w:tab w:val="clear" w:pos="8459"/>
              <w:tab w:val="right" w:pos="9026" w:leader="dot"/>
            </w:tabs>
            <w:rPr/>
          </w:pPr>
          <w:hyperlink w:anchor="__RefHeading___Toc1052922_1051229030">
            <w:r>
              <w:rPr>
                <w:webHidden/>
                <w:rStyle w:val="IndexLink"/>
                <w:rtl w:val="true"/>
              </w:rPr>
              <w:t>فاكتورگيرى</w:t>
            </w:r>
            <w:r>
              <w:rPr>
                <w:rStyle w:val="IndexLink"/>
                <w:rtl w:val="true"/>
              </w:rPr>
              <w:tab/>
            </w:r>
            <w:r>
              <w:rPr>
                <w:rStyle w:val="IndexLink"/>
              </w:rPr>
              <w:t>29</w:t>
            </w:r>
          </w:hyperlink>
        </w:p>
        <w:p>
          <w:pPr>
            <w:pStyle w:val="Contents3"/>
            <w:tabs>
              <w:tab w:val="clear" w:pos="8459"/>
              <w:tab w:val="right" w:pos="9026" w:leader="dot"/>
            </w:tabs>
            <w:rPr/>
          </w:pPr>
          <w:hyperlink w:anchor="__RefHeading___Toc1052924_1051229030">
            <w:r>
              <w:rPr>
                <w:webHidden/>
                <w:rStyle w:val="IndexLink"/>
                <w:rtl w:val="true"/>
              </w:rPr>
              <w:t>امام صادق عليه السلام و حافظه</w:t>
            </w:r>
            <w:r>
              <w:rPr>
                <w:rStyle w:val="IndexLink"/>
                <w:rtl w:val="true"/>
              </w:rPr>
              <w:tab/>
            </w:r>
            <w:r>
              <w:rPr>
                <w:rStyle w:val="IndexLink"/>
              </w:rPr>
              <w:t>30</w:t>
            </w:r>
          </w:hyperlink>
        </w:p>
        <w:p>
          <w:pPr>
            <w:pStyle w:val="Contents3"/>
            <w:tabs>
              <w:tab w:val="clear" w:pos="8459"/>
              <w:tab w:val="right" w:pos="9026" w:leader="dot"/>
            </w:tabs>
            <w:rPr/>
          </w:pPr>
          <w:hyperlink w:anchor="__RefHeading___Toc1052926_1051229030">
            <w:r>
              <w:rPr>
                <w:webHidden/>
                <w:rStyle w:val="IndexLink"/>
                <w:rtl w:val="true"/>
              </w:rPr>
              <w:t>فرق بين مادى و معنوى</w:t>
            </w:r>
            <w:r>
              <w:rPr>
                <w:rStyle w:val="IndexLink"/>
                <w:rtl w:val="true"/>
              </w:rPr>
              <w:tab/>
            </w:r>
            <w:r>
              <w:rPr>
                <w:rStyle w:val="IndexLink"/>
              </w:rPr>
              <w:t>30</w:t>
            </w:r>
          </w:hyperlink>
        </w:p>
        <w:p>
          <w:pPr>
            <w:pStyle w:val="Contents3"/>
            <w:tabs>
              <w:tab w:val="clear" w:pos="8459"/>
              <w:tab w:val="right" w:pos="9026" w:leader="dot"/>
            </w:tabs>
            <w:rPr/>
          </w:pPr>
          <w:hyperlink w:anchor="__RefHeading___Toc1052928_1051229030">
            <w:r>
              <w:rPr>
                <w:webHidden/>
                <w:rStyle w:val="IndexLink"/>
                <w:rtl w:val="true"/>
              </w:rPr>
              <w:t>ارتباط هوش و حافظه</w:t>
            </w:r>
            <w:r>
              <w:rPr>
                <w:rStyle w:val="IndexLink"/>
                <w:rtl w:val="true"/>
              </w:rPr>
              <w:tab/>
            </w:r>
            <w:r>
              <w:rPr>
                <w:rStyle w:val="IndexLink"/>
              </w:rPr>
              <w:t>31</w:t>
            </w:r>
          </w:hyperlink>
        </w:p>
        <w:p>
          <w:pPr>
            <w:pStyle w:val="Contents3"/>
            <w:tabs>
              <w:tab w:val="clear" w:pos="8459"/>
              <w:tab w:val="right" w:pos="9026" w:leader="dot"/>
            </w:tabs>
            <w:rPr/>
          </w:pPr>
          <w:hyperlink w:anchor="__RefHeading___Toc1052930_1051229030">
            <w:r>
              <w:rPr>
                <w:webHidden/>
                <w:rStyle w:val="IndexLink"/>
                <w:rtl w:val="true"/>
              </w:rPr>
              <w:t>ايران و نبوغ</w:t>
            </w:r>
            <w:r>
              <w:rPr>
                <w:rStyle w:val="IndexLink"/>
                <w:rtl w:val="true"/>
              </w:rPr>
              <w:tab/>
            </w:r>
            <w:r>
              <w:rPr>
                <w:rStyle w:val="IndexLink"/>
              </w:rPr>
              <w:t>31</w:t>
            </w:r>
          </w:hyperlink>
        </w:p>
        <w:p>
          <w:pPr>
            <w:pStyle w:val="Contents3"/>
            <w:tabs>
              <w:tab w:val="clear" w:pos="8459"/>
              <w:tab w:val="right" w:pos="9026" w:leader="dot"/>
            </w:tabs>
            <w:rPr/>
          </w:pPr>
          <w:hyperlink w:anchor="__RefHeading___Toc1052932_1051229030">
            <w:r>
              <w:rPr>
                <w:webHidden/>
                <w:rStyle w:val="IndexLink"/>
                <w:rtl w:val="true"/>
              </w:rPr>
              <w:t>هوش و حافظه</w:t>
            </w:r>
            <w:r>
              <w:rPr>
                <w:rStyle w:val="IndexLink"/>
                <w:rtl w:val="true"/>
              </w:rPr>
              <w:tab/>
            </w:r>
            <w:r>
              <w:rPr>
                <w:rStyle w:val="IndexLink"/>
              </w:rPr>
              <w:t>32</w:t>
            </w:r>
          </w:hyperlink>
        </w:p>
        <w:p>
          <w:pPr>
            <w:pStyle w:val="Contents2"/>
            <w:tabs>
              <w:tab w:val="clear" w:pos="8743"/>
              <w:tab w:val="right" w:pos="9026" w:leader="dot"/>
            </w:tabs>
            <w:rPr/>
          </w:pPr>
          <w:hyperlink w:anchor="__RefHeading___Toc1052934_1051229030">
            <w:r>
              <w:rPr>
                <w:webHidden/>
                <w:rStyle w:val="IndexLink"/>
                <w:rtl w:val="true"/>
              </w:rPr>
              <w:t>روشهاى بازپرورى حافظه</w:t>
            </w:r>
            <w:r>
              <w:rPr>
                <w:rStyle w:val="IndexLink"/>
                <w:rtl w:val="true"/>
              </w:rPr>
              <w:tab/>
            </w:r>
            <w:r>
              <w:rPr>
                <w:rStyle w:val="IndexLink"/>
              </w:rPr>
              <w:t>32</w:t>
            </w:r>
          </w:hyperlink>
        </w:p>
        <w:p>
          <w:pPr>
            <w:pStyle w:val="Contents3"/>
            <w:tabs>
              <w:tab w:val="clear" w:pos="8459"/>
              <w:tab w:val="right" w:pos="9026" w:leader="dot"/>
            </w:tabs>
            <w:rPr/>
          </w:pPr>
          <w:hyperlink w:anchor="__RefHeading___Toc1052936_1051229030">
            <w:r>
              <w:rPr>
                <w:webHidden/>
                <w:rStyle w:val="IndexLink"/>
              </w:rPr>
              <w:t>1</w:t>
            </w:r>
            <w:r>
              <w:rPr>
                <w:rStyle w:val="IndexLink"/>
                <w:rtl w:val="true"/>
              </w:rPr>
              <w:t xml:space="preserve"> - </w:t>
            </w:r>
            <w:r>
              <w:rPr>
                <w:rStyle w:val="IndexLink"/>
                <w:rtl w:val="true"/>
              </w:rPr>
              <w:t>مصرف فسفر</w:t>
            </w:r>
            <w:r>
              <w:rPr>
                <w:rStyle w:val="IndexLink"/>
                <w:rtl w:val="true"/>
              </w:rPr>
              <w:tab/>
            </w:r>
            <w:r>
              <w:rPr>
                <w:rStyle w:val="IndexLink"/>
              </w:rPr>
              <w:t>32</w:t>
            </w:r>
          </w:hyperlink>
        </w:p>
        <w:p>
          <w:pPr>
            <w:pStyle w:val="Contents4"/>
            <w:tabs>
              <w:tab w:val="clear" w:pos="8176"/>
              <w:tab w:val="right" w:pos="9026" w:leader="dot"/>
            </w:tabs>
            <w:rPr/>
          </w:pPr>
          <w:hyperlink w:anchor="__RefHeading___Toc1052938_105122903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052940_1051229030">
            <w:r>
              <w:rPr>
                <w:webHidden/>
                <w:rStyle w:val="IndexLink"/>
                <w:rtl w:val="true"/>
              </w:rPr>
              <w:t>اكسيژن و مغز</w:t>
            </w:r>
            <w:r>
              <w:rPr>
                <w:rStyle w:val="IndexLink"/>
                <w:rtl w:val="true"/>
              </w:rPr>
              <w:tab/>
            </w:r>
            <w:r>
              <w:rPr>
                <w:rStyle w:val="IndexLink"/>
              </w:rPr>
              <w:t>33</w:t>
            </w:r>
          </w:hyperlink>
        </w:p>
        <w:p>
          <w:pPr>
            <w:pStyle w:val="Contents3"/>
            <w:tabs>
              <w:tab w:val="clear" w:pos="8459"/>
              <w:tab w:val="right" w:pos="9026" w:leader="dot"/>
            </w:tabs>
            <w:rPr/>
          </w:pPr>
          <w:hyperlink w:anchor="__RefHeading___Toc1052942_1051229030">
            <w:r>
              <w:rPr>
                <w:webHidden/>
                <w:rStyle w:val="IndexLink"/>
              </w:rPr>
              <w:t>2</w:t>
            </w:r>
            <w:r>
              <w:rPr>
                <w:rStyle w:val="IndexLink"/>
                <w:rtl w:val="true"/>
              </w:rPr>
              <w:t xml:space="preserve"> - </w:t>
            </w:r>
            <w:r>
              <w:rPr>
                <w:rStyle w:val="IndexLink"/>
                <w:rtl w:val="true"/>
              </w:rPr>
              <w:t>گياه درمانى</w:t>
            </w:r>
            <w:r>
              <w:rPr>
                <w:rStyle w:val="IndexLink"/>
                <w:rtl w:val="true"/>
              </w:rPr>
              <w:tab/>
            </w:r>
            <w:r>
              <w:rPr>
                <w:rStyle w:val="IndexLink"/>
              </w:rPr>
              <w:t>33</w:t>
            </w:r>
          </w:hyperlink>
        </w:p>
        <w:p>
          <w:pPr>
            <w:pStyle w:val="Contents4"/>
            <w:tabs>
              <w:tab w:val="clear" w:pos="8176"/>
              <w:tab w:val="right" w:pos="9026" w:leader="dot"/>
            </w:tabs>
            <w:rPr/>
          </w:pPr>
          <w:hyperlink w:anchor="__RefHeading___Toc1052944_105122903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052946_1051229030">
            <w:r>
              <w:rPr>
                <w:webHidden/>
                <w:rStyle w:val="IndexLink"/>
                <w:rtl w:val="true"/>
              </w:rPr>
              <w:t>خوب خوردن</w:t>
            </w:r>
            <w:r>
              <w:rPr>
                <w:rStyle w:val="IndexLink"/>
                <w:rtl w:val="true"/>
              </w:rPr>
              <w:tab/>
            </w:r>
            <w:r>
              <w:rPr>
                <w:rStyle w:val="IndexLink"/>
              </w:rPr>
              <w:t>34</w:t>
            </w:r>
          </w:hyperlink>
        </w:p>
        <w:p>
          <w:pPr>
            <w:pStyle w:val="Contents3"/>
            <w:tabs>
              <w:tab w:val="clear" w:pos="8459"/>
              <w:tab w:val="right" w:pos="9026" w:leader="dot"/>
            </w:tabs>
            <w:rPr/>
          </w:pPr>
          <w:hyperlink w:anchor="__RefHeading___Toc1052948_1051229030">
            <w:r>
              <w:rPr>
                <w:webHidden/>
                <w:rStyle w:val="IndexLink"/>
              </w:rPr>
              <w:t>3</w:t>
            </w:r>
            <w:r>
              <w:rPr>
                <w:rStyle w:val="IndexLink"/>
                <w:rtl w:val="true"/>
              </w:rPr>
              <w:t xml:space="preserve">. </w:t>
            </w:r>
            <w:r>
              <w:rPr>
                <w:rStyle w:val="IndexLink"/>
                <w:rtl w:val="true"/>
              </w:rPr>
              <w:t>طب سوزنى</w:t>
            </w:r>
            <w:r>
              <w:rPr>
                <w:rStyle w:val="IndexLink"/>
                <w:rtl w:val="true"/>
              </w:rPr>
              <w:tab/>
            </w:r>
            <w:r>
              <w:rPr>
                <w:rStyle w:val="IndexLink"/>
              </w:rPr>
              <w:t>34</w:t>
            </w:r>
          </w:hyperlink>
        </w:p>
        <w:p>
          <w:pPr>
            <w:pStyle w:val="Contents3"/>
            <w:tabs>
              <w:tab w:val="clear" w:pos="8459"/>
              <w:tab w:val="right" w:pos="9026" w:leader="dot"/>
            </w:tabs>
            <w:rPr/>
          </w:pPr>
          <w:hyperlink w:anchor="__RefHeading___Toc1052950_1051229030">
            <w:r>
              <w:rPr>
                <w:webHidden/>
                <w:rStyle w:val="IndexLink"/>
              </w:rPr>
              <w:t>4</w:t>
            </w:r>
            <w:r>
              <w:rPr>
                <w:rStyle w:val="IndexLink"/>
                <w:rtl w:val="true"/>
              </w:rPr>
              <w:t xml:space="preserve">. </w:t>
            </w:r>
            <w:r>
              <w:rPr>
                <w:rStyle w:val="IndexLink"/>
                <w:rtl w:val="true"/>
              </w:rPr>
              <w:t>پسيكوتراپى، پسيكولوژى</w:t>
            </w:r>
            <w:r>
              <w:rPr>
                <w:rStyle w:val="IndexLink"/>
                <w:rtl w:val="true"/>
              </w:rPr>
              <w:tab/>
            </w:r>
            <w:r>
              <w:rPr>
                <w:rStyle w:val="IndexLink"/>
              </w:rPr>
              <w:t>35</w:t>
            </w:r>
          </w:hyperlink>
        </w:p>
        <w:p>
          <w:pPr>
            <w:pStyle w:val="Contents3"/>
            <w:tabs>
              <w:tab w:val="clear" w:pos="8459"/>
              <w:tab w:val="right" w:pos="9026" w:leader="dot"/>
            </w:tabs>
            <w:rPr/>
          </w:pPr>
          <w:hyperlink w:anchor="__RefHeading___Toc1052952_1051229030">
            <w:r>
              <w:rPr>
                <w:webHidden/>
                <w:rStyle w:val="IndexLink"/>
              </w:rPr>
              <w:t>5</w:t>
            </w:r>
            <w:r>
              <w:rPr>
                <w:rStyle w:val="IndexLink"/>
                <w:rtl w:val="true"/>
              </w:rPr>
              <w:t xml:space="preserve">. </w:t>
            </w:r>
            <w:r>
              <w:rPr>
                <w:rStyle w:val="IndexLink"/>
                <w:rtl w:val="true"/>
              </w:rPr>
              <w:t>فيزيوتراپى</w:t>
            </w:r>
            <w:r>
              <w:rPr>
                <w:rStyle w:val="IndexLink"/>
                <w:rtl w:val="true"/>
              </w:rPr>
              <w:tab/>
            </w:r>
            <w:r>
              <w:rPr>
                <w:rStyle w:val="IndexLink"/>
              </w:rPr>
              <w:t>35</w:t>
            </w:r>
          </w:hyperlink>
        </w:p>
        <w:p>
          <w:pPr>
            <w:pStyle w:val="Contents3"/>
            <w:tabs>
              <w:tab w:val="clear" w:pos="8459"/>
              <w:tab w:val="right" w:pos="9026" w:leader="dot"/>
            </w:tabs>
            <w:rPr/>
          </w:pPr>
          <w:hyperlink w:anchor="__RefHeading___Toc1052954_1051229030">
            <w:r>
              <w:rPr>
                <w:webHidden/>
                <w:rStyle w:val="IndexLink"/>
              </w:rPr>
              <w:t>6</w:t>
            </w:r>
            <w:r>
              <w:rPr>
                <w:rStyle w:val="IndexLink"/>
                <w:rtl w:val="true"/>
              </w:rPr>
              <w:t xml:space="preserve">. </w:t>
            </w:r>
            <w:r>
              <w:rPr>
                <w:rStyle w:val="IndexLink"/>
                <w:rtl w:val="true"/>
              </w:rPr>
              <w:t>درمان با اشعه</w:t>
            </w:r>
            <w:r>
              <w:rPr>
                <w:rStyle w:val="IndexLink"/>
                <w:rtl w:val="true"/>
              </w:rPr>
              <w:tab/>
            </w:r>
            <w:r>
              <w:rPr>
                <w:rStyle w:val="IndexLink"/>
              </w:rPr>
              <w:t>36</w:t>
            </w:r>
          </w:hyperlink>
        </w:p>
        <w:p>
          <w:pPr>
            <w:pStyle w:val="Contents3"/>
            <w:tabs>
              <w:tab w:val="clear" w:pos="8459"/>
              <w:tab w:val="right" w:pos="9026" w:leader="dot"/>
            </w:tabs>
            <w:rPr/>
          </w:pPr>
          <w:hyperlink w:anchor="__RefHeading___Toc1052956_1051229030">
            <w:r>
              <w:rPr>
                <w:webHidden/>
                <w:rStyle w:val="IndexLink"/>
              </w:rPr>
              <w:t>7</w:t>
            </w:r>
            <w:r>
              <w:rPr>
                <w:rStyle w:val="IndexLink"/>
                <w:rtl w:val="true"/>
              </w:rPr>
              <w:t xml:space="preserve">. </w:t>
            </w:r>
            <w:r>
              <w:rPr>
                <w:rStyle w:val="IndexLink"/>
                <w:rtl w:val="true"/>
              </w:rPr>
              <w:t>پيونددرمانى</w:t>
            </w:r>
            <w:r>
              <w:rPr>
                <w:rStyle w:val="IndexLink"/>
                <w:rtl w:val="true"/>
              </w:rPr>
              <w:tab/>
            </w:r>
            <w:r>
              <w:rPr>
                <w:rStyle w:val="IndexLink"/>
              </w:rPr>
              <w:t>36</w:t>
            </w:r>
          </w:hyperlink>
        </w:p>
        <w:p>
          <w:pPr>
            <w:pStyle w:val="Contents3"/>
            <w:tabs>
              <w:tab w:val="clear" w:pos="8459"/>
              <w:tab w:val="right" w:pos="9026" w:leader="dot"/>
            </w:tabs>
            <w:rPr/>
          </w:pPr>
          <w:hyperlink w:anchor="__RefHeading___Toc1052958_1051229030">
            <w:r>
              <w:rPr>
                <w:webHidden/>
                <w:rStyle w:val="IndexLink"/>
              </w:rPr>
              <w:t>8</w:t>
            </w:r>
            <w:r>
              <w:rPr>
                <w:rStyle w:val="IndexLink"/>
                <w:rtl w:val="true"/>
              </w:rPr>
              <w:t xml:space="preserve">. </w:t>
            </w:r>
            <w:r>
              <w:rPr>
                <w:rStyle w:val="IndexLink"/>
                <w:rtl w:val="true"/>
              </w:rPr>
              <w:t>رژيم درمانى</w:t>
            </w:r>
            <w:r>
              <w:rPr>
                <w:rStyle w:val="IndexLink"/>
                <w:rtl w:val="true"/>
              </w:rPr>
              <w:tab/>
            </w:r>
            <w:r>
              <w:rPr>
                <w:rStyle w:val="IndexLink"/>
              </w:rPr>
              <w:t>36</w:t>
            </w:r>
          </w:hyperlink>
        </w:p>
        <w:p>
          <w:pPr>
            <w:pStyle w:val="Contents3"/>
            <w:tabs>
              <w:tab w:val="clear" w:pos="8459"/>
              <w:tab w:val="right" w:pos="9026" w:leader="dot"/>
            </w:tabs>
            <w:rPr/>
          </w:pPr>
          <w:hyperlink w:anchor="__RefHeading___Toc1052960_1051229030">
            <w:r>
              <w:rPr>
                <w:webHidden/>
                <w:rStyle w:val="IndexLink"/>
                <w:rtl w:val="true"/>
              </w:rPr>
              <w:t>تمرين</w:t>
            </w:r>
            <w:r>
              <w:rPr>
                <w:rStyle w:val="IndexLink"/>
                <w:rtl w:val="true"/>
              </w:rPr>
              <w:tab/>
            </w:r>
            <w:r>
              <w:rPr>
                <w:rStyle w:val="IndexLink"/>
              </w:rPr>
              <w:t>36</w:t>
            </w:r>
          </w:hyperlink>
        </w:p>
        <w:p>
          <w:pPr>
            <w:pStyle w:val="Contents2"/>
            <w:tabs>
              <w:tab w:val="clear" w:pos="8743"/>
              <w:tab w:val="right" w:pos="9026" w:leader="dot"/>
            </w:tabs>
            <w:rPr/>
          </w:pPr>
          <w:hyperlink w:anchor="__RefHeading___Toc1052962_1051229030">
            <w:r>
              <w:rPr>
                <w:webHidden/>
                <w:rStyle w:val="IndexLink"/>
                <w:rtl w:val="true"/>
              </w:rPr>
              <w:t>پيشگيرى</w:t>
            </w:r>
            <w:r>
              <w:rPr>
                <w:rStyle w:val="IndexLink"/>
                <w:rtl w:val="true"/>
              </w:rPr>
              <w:tab/>
            </w:r>
            <w:r>
              <w:rPr>
                <w:rStyle w:val="IndexLink"/>
              </w:rPr>
              <w:t>37</w:t>
            </w:r>
          </w:hyperlink>
        </w:p>
        <w:p>
          <w:pPr>
            <w:pStyle w:val="Contents3"/>
            <w:tabs>
              <w:tab w:val="clear" w:pos="8459"/>
              <w:tab w:val="right" w:pos="9026" w:leader="dot"/>
            </w:tabs>
            <w:rPr/>
          </w:pPr>
          <w:hyperlink w:anchor="__RefHeading___Toc1052964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052966_1051229030">
            <w:r>
              <w:rPr>
                <w:webHidden/>
                <w:rStyle w:val="IndexLink"/>
                <w:rtl w:val="true"/>
              </w:rPr>
              <w:t>انواع پيشگيرى</w:t>
            </w:r>
            <w:r>
              <w:rPr>
                <w:rStyle w:val="IndexLink"/>
                <w:rtl w:val="true"/>
              </w:rPr>
              <w:tab/>
            </w:r>
            <w:r>
              <w:rPr>
                <w:rStyle w:val="IndexLink"/>
              </w:rPr>
              <w:t>37</w:t>
            </w:r>
          </w:hyperlink>
        </w:p>
        <w:p>
          <w:pPr>
            <w:pStyle w:val="Contents4"/>
            <w:tabs>
              <w:tab w:val="clear" w:pos="8176"/>
              <w:tab w:val="right" w:pos="9026" w:leader="dot"/>
            </w:tabs>
            <w:rPr/>
          </w:pPr>
          <w:hyperlink w:anchor="__RefHeading___Toc1052968_105122903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052970_1051229030">
            <w:r>
              <w:rPr>
                <w:webHidden/>
                <w:rStyle w:val="IndexLink"/>
              </w:rPr>
              <w:t>1</w:t>
            </w:r>
            <w:r>
              <w:rPr>
                <w:rStyle w:val="IndexLink"/>
                <w:rtl w:val="true"/>
              </w:rPr>
              <w:t xml:space="preserve"> - </w:t>
            </w:r>
            <w:r>
              <w:rPr>
                <w:rStyle w:val="IndexLink"/>
                <w:rtl w:val="true"/>
              </w:rPr>
              <w:t>قبل از ازدواج</w:t>
            </w:r>
            <w:r>
              <w:rPr>
                <w:rStyle w:val="IndexLink"/>
                <w:rtl w:val="true"/>
              </w:rPr>
              <w:tab/>
            </w:r>
            <w:r>
              <w:rPr>
                <w:rStyle w:val="IndexLink"/>
              </w:rPr>
              <w:t>37</w:t>
            </w:r>
          </w:hyperlink>
        </w:p>
        <w:p>
          <w:pPr>
            <w:pStyle w:val="Contents4"/>
            <w:tabs>
              <w:tab w:val="clear" w:pos="8176"/>
              <w:tab w:val="right" w:pos="9026" w:leader="dot"/>
            </w:tabs>
            <w:rPr/>
          </w:pPr>
          <w:hyperlink w:anchor="__RefHeading___Toc1052972_1051229030">
            <w:r>
              <w:rPr>
                <w:webHidden/>
                <w:rStyle w:val="IndexLink"/>
                <w:rtl w:val="true"/>
              </w:rPr>
              <w:t>سطح سواد</w:t>
            </w:r>
            <w:r>
              <w:rPr>
                <w:rStyle w:val="IndexLink"/>
                <w:rtl w:val="true"/>
              </w:rPr>
              <w:tab/>
            </w:r>
            <w:r>
              <w:rPr>
                <w:rStyle w:val="IndexLink"/>
              </w:rPr>
              <w:t>38</w:t>
            </w:r>
          </w:hyperlink>
        </w:p>
        <w:p>
          <w:pPr>
            <w:pStyle w:val="Contents4"/>
            <w:tabs>
              <w:tab w:val="clear" w:pos="8176"/>
              <w:tab w:val="right" w:pos="9026" w:leader="dot"/>
            </w:tabs>
            <w:rPr/>
          </w:pPr>
          <w:hyperlink w:anchor="__RefHeading___Toc1052974_1051229030">
            <w:r>
              <w:rPr>
                <w:webHidden/>
                <w:rStyle w:val="IndexLink"/>
                <w:rtl w:val="true"/>
              </w:rPr>
              <w:t>توليد مثل</w:t>
            </w:r>
            <w:r>
              <w:rPr>
                <w:rStyle w:val="IndexLink"/>
                <w:rtl w:val="true"/>
              </w:rPr>
              <w:tab/>
            </w:r>
            <w:r>
              <w:rPr>
                <w:rStyle w:val="IndexLink"/>
              </w:rPr>
              <w:t>39</w:t>
            </w:r>
          </w:hyperlink>
        </w:p>
        <w:p>
          <w:pPr>
            <w:pStyle w:val="Contents3"/>
            <w:tabs>
              <w:tab w:val="clear" w:pos="8459"/>
              <w:tab w:val="right" w:pos="9026" w:leader="dot"/>
            </w:tabs>
            <w:rPr/>
          </w:pPr>
          <w:hyperlink w:anchor="__RefHeading___Toc1052976_1051229030">
            <w:r>
              <w:rPr>
                <w:webHidden/>
                <w:rStyle w:val="IndexLink"/>
              </w:rPr>
              <w:t>2</w:t>
            </w:r>
            <w:r>
              <w:rPr>
                <w:rStyle w:val="IndexLink"/>
                <w:rtl w:val="true"/>
              </w:rPr>
              <w:t xml:space="preserve"> - </w:t>
            </w:r>
            <w:r>
              <w:rPr>
                <w:rStyle w:val="IndexLink"/>
                <w:rtl w:val="true"/>
              </w:rPr>
              <w:t>شرايط آميزش</w:t>
            </w:r>
            <w:r>
              <w:rPr>
                <w:rStyle w:val="IndexLink"/>
                <w:rtl w:val="true"/>
              </w:rPr>
              <w:tab/>
            </w:r>
            <w:r>
              <w:rPr>
                <w:rStyle w:val="IndexLink"/>
              </w:rPr>
              <w:t>39</w:t>
            </w:r>
          </w:hyperlink>
        </w:p>
        <w:p>
          <w:pPr>
            <w:pStyle w:val="Contents3"/>
            <w:tabs>
              <w:tab w:val="clear" w:pos="8459"/>
              <w:tab w:val="right" w:pos="9026" w:leader="dot"/>
            </w:tabs>
            <w:rPr/>
          </w:pPr>
          <w:hyperlink w:anchor="__RefHeading___Toc1052978_1051229030">
            <w:r>
              <w:rPr>
                <w:webHidden/>
                <w:rStyle w:val="IndexLink"/>
              </w:rPr>
              <w:t>3</w:t>
            </w:r>
            <w:r>
              <w:rPr>
                <w:rStyle w:val="IndexLink"/>
                <w:rtl w:val="true"/>
              </w:rPr>
              <w:t xml:space="preserve"> - </w:t>
            </w:r>
            <w:r>
              <w:rPr>
                <w:rStyle w:val="IndexLink"/>
                <w:rtl w:val="true"/>
              </w:rPr>
              <w:t>باردارى</w:t>
            </w:r>
            <w:r>
              <w:rPr>
                <w:rStyle w:val="IndexLink"/>
                <w:rtl w:val="true"/>
              </w:rPr>
              <w:tab/>
            </w:r>
            <w:r>
              <w:rPr>
                <w:rStyle w:val="IndexLink"/>
              </w:rPr>
              <w:t>40</w:t>
            </w:r>
          </w:hyperlink>
        </w:p>
        <w:p>
          <w:pPr>
            <w:pStyle w:val="Contents3"/>
            <w:tabs>
              <w:tab w:val="clear" w:pos="8459"/>
              <w:tab w:val="right" w:pos="9026" w:leader="dot"/>
            </w:tabs>
            <w:rPr/>
          </w:pPr>
          <w:hyperlink w:anchor="__RefHeading___Toc1052980_1051229030">
            <w:r>
              <w:rPr>
                <w:webHidden/>
                <w:rStyle w:val="IndexLink"/>
              </w:rPr>
              <w:t>4</w:t>
            </w:r>
            <w:r>
              <w:rPr>
                <w:rStyle w:val="IndexLink"/>
                <w:rtl w:val="true"/>
              </w:rPr>
              <w:t xml:space="preserve"> - </w:t>
            </w:r>
            <w:r>
              <w:rPr>
                <w:rStyle w:val="IndexLink"/>
                <w:rtl w:val="true"/>
              </w:rPr>
              <w:t>آميزش بعد از باردارى</w:t>
            </w:r>
            <w:r>
              <w:rPr>
                <w:rStyle w:val="IndexLink"/>
                <w:rtl w:val="true"/>
              </w:rPr>
              <w:tab/>
            </w:r>
            <w:r>
              <w:rPr>
                <w:rStyle w:val="IndexLink"/>
              </w:rPr>
              <w:t>40</w:t>
            </w:r>
          </w:hyperlink>
        </w:p>
        <w:p>
          <w:pPr>
            <w:pStyle w:val="Contents3"/>
            <w:tabs>
              <w:tab w:val="clear" w:pos="8459"/>
              <w:tab w:val="right" w:pos="9026" w:leader="dot"/>
            </w:tabs>
            <w:rPr/>
          </w:pPr>
          <w:hyperlink w:anchor="__RefHeading___Toc1052982_1051229030">
            <w:r>
              <w:rPr>
                <w:webHidden/>
                <w:rStyle w:val="IndexLink"/>
              </w:rPr>
              <w:t>5</w:t>
            </w:r>
            <w:r>
              <w:rPr>
                <w:rStyle w:val="IndexLink"/>
                <w:rtl w:val="true"/>
              </w:rPr>
              <w:t xml:space="preserve"> - </w:t>
            </w:r>
            <w:r>
              <w:rPr>
                <w:rStyle w:val="IndexLink"/>
                <w:rtl w:val="true"/>
              </w:rPr>
              <w:t>مصرف شير</w:t>
            </w:r>
            <w:r>
              <w:rPr>
                <w:rStyle w:val="IndexLink"/>
                <w:rtl w:val="true"/>
              </w:rPr>
              <w:tab/>
            </w:r>
            <w:r>
              <w:rPr>
                <w:rStyle w:val="IndexLink"/>
              </w:rPr>
              <w:t>41</w:t>
            </w:r>
          </w:hyperlink>
        </w:p>
        <w:p>
          <w:pPr>
            <w:pStyle w:val="Contents3"/>
            <w:tabs>
              <w:tab w:val="clear" w:pos="8459"/>
              <w:tab w:val="right" w:pos="9026" w:leader="dot"/>
            </w:tabs>
            <w:rPr/>
          </w:pPr>
          <w:hyperlink w:anchor="__RefHeading___Toc1052984_1051229030">
            <w:r>
              <w:rPr>
                <w:webHidden/>
                <w:rStyle w:val="IndexLink"/>
              </w:rPr>
              <w:t>6</w:t>
            </w:r>
            <w:r>
              <w:rPr>
                <w:rStyle w:val="IndexLink"/>
                <w:rtl w:val="true"/>
              </w:rPr>
              <w:t xml:space="preserve"> - </w:t>
            </w:r>
            <w:r>
              <w:rPr>
                <w:rStyle w:val="IndexLink"/>
                <w:rtl w:val="true"/>
              </w:rPr>
              <w:t>ولادت</w:t>
            </w:r>
            <w:r>
              <w:rPr>
                <w:rStyle w:val="IndexLink"/>
                <w:rtl w:val="true"/>
              </w:rPr>
              <w:tab/>
            </w:r>
            <w:r>
              <w:rPr>
                <w:rStyle w:val="IndexLink"/>
              </w:rPr>
              <w:t>41</w:t>
            </w:r>
          </w:hyperlink>
        </w:p>
        <w:p>
          <w:pPr>
            <w:pStyle w:val="Contents3"/>
            <w:tabs>
              <w:tab w:val="clear" w:pos="8459"/>
              <w:tab w:val="right" w:pos="9026" w:leader="dot"/>
            </w:tabs>
            <w:rPr/>
          </w:pPr>
          <w:hyperlink w:anchor="__RefHeading___Toc1052986_1051229030">
            <w:r>
              <w:rPr>
                <w:webHidden/>
                <w:rStyle w:val="IndexLink"/>
              </w:rPr>
              <w:t>7</w:t>
            </w:r>
            <w:r>
              <w:rPr>
                <w:rStyle w:val="IndexLink"/>
                <w:rtl w:val="true"/>
              </w:rPr>
              <w:t xml:space="preserve"> - </w:t>
            </w:r>
            <w:r>
              <w:rPr>
                <w:rStyle w:val="IndexLink"/>
                <w:rtl w:val="true"/>
              </w:rPr>
              <w:t>شيردهى</w:t>
            </w:r>
            <w:r>
              <w:rPr>
                <w:rStyle w:val="IndexLink"/>
                <w:rtl w:val="true"/>
              </w:rPr>
              <w:tab/>
            </w:r>
            <w:r>
              <w:rPr>
                <w:rStyle w:val="IndexLink"/>
              </w:rPr>
              <w:t>41</w:t>
            </w:r>
          </w:hyperlink>
        </w:p>
        <w:p>
          <w:pPr>
            <w:pStyle w:val="Contents4"/>
            <w:tabs>
              <w:tab w:val="clear" w:pos="8176"/>
              <w:tab w:val="right" w:pos="9026" w:leader="dot"/>
            </w:tabs>
            <w:rPr/>
          </w:pPr>
          <w:hyperlink w:anchor="__RefHeading___Toc1052988_105122903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052990_1051229030">
            <w:r>
              <w:rPr>
                <w:webHidden/>
                <w:rStyle w:val="IndexLink"/>
                <w:rtl w:val="true"/>
              </w:rPr>
              <w:t>شرايط شير دادن</w:t>
            </w:r>
            <w:r>
              <w:rPr>
                <w:rStyle w:val="IndexLink"/>
                <w:rtl w:val="true"/>
              </w:rPr>
              <w:t>:</w:t>
              <w:tab/>
            </w:r>
            <w:r>
              <w:rPr>
                <w:rStyle w:val="IndexLink"/>
              </w:rPr>
              <w:t>41</w:t>
            </w:r>
          </w:hyperlink>
        </w:p>
        <w:p>
          <w:pPr>
            <w:pStyle w:val="Contents3"/>
            <w:tabs>
              <w:tab w:val="clear" w:pos="8459"/>
              <w:tab w:val="right" w:pos="9026" w:leader="dot"/>
            </w:tabs>
            <w:rPr/>
          </w:pPr>
          <w:hyperlink w:anchor="__RefHeading___Toc1052992_1051229030">
            <w:r>
              <w:rPr>
                <w:webHidden/>
                <w:rStyle w:val="IndexLink"/>
              </w:rPr>
              <w:t>8</w:t>
            </w:r>
            <w:r>
              <w:rPr>
                <w:rStyle w:val="IndexLink"/>
                <w:rtl w:val="true"/>
              </w:rPr>
              <w:t xml:space="preserve"> - </w:t>
            </w:r>
            <w:r>
              <w:rPr>
                <w:rStyle w:val="IndexLink"/>
                <w:rtl w:val="true"/>
              </w:rPr>
              <w:t>رابطه معنوى</w:t>
            </w:r>
            <w:r>
              <w:rPr>
                <w:rStyle w:val="IndexLink"/>
                <w:rtl w:val="true"/>
              </w:rPr>
              <w:tab/>
            </w:r>
            <w:r>
              <w:rPr>
                <w:rStyle w:val="IndexLink"/>
              </w:rPr>
              <w:t>43</w:t>
            </w:r>
          </w:hyperlink>
        </w:p>
        <w:p>
          <w:pPr>
            <w:pStyle w:val="Contents4"/>
            <w:tabs>
              <w:tab w:val="clear" w:pos="8176"/>
              <w:tab w:val="right" w:pos="9026" w:leader="dot"/>
            </w:tabs>
            <w:rPr/>
          </w:pPr>
          <w:hyperlink w:anchor="__RefHeading___Toc1052994_105122903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052996_1051229030">
            <w:r>
              <w:rPr>
                <w:webHidden/>
                <w:rStyle w:val="IndexLink"/>
                <w:rtl w:val="true"/>
              </w:rPr>
              <w:t>ضربان قلب مادر</w:t>
            </w:r>
            <w:r>
              <w:rPr>
                <w:rStyle w:val="IndexLink"/>
                <w:rtl w:val="true"/>
              </w:rPr>
              <w:tab/>
            </w:r>
            <w:r>
              <w:rPr>
                <w:rStyle w:val="IndexLink"/>
              </w:rPr>
              <w:t>43</w:t>
            </w:r>
          </w:hyperlink>
        </w:p>
        <w:p>
          <w:pPr>
            <w:pStyle w:val="Contents4"/>
            <w:tabs>
              <w:tab w:val="clear" w:pos="8176"/>
              <w:tab w:val="right" w:pos="9026" w:leader="dot"/>
            </w:tabs>
            <w:rPr/>
          </w:pPr>
          <w:hyperlink w:anchor="__RefHeading___Toc1052998_1051229030">
            <w:r>
              <w:rPr>
                <w:webHidden/>
                <w:rStyle w:val="IndexLink"/>
                <w:rtl w:val="true"/>
              </w:rPr>
              <w:t>تغذيه كودك</w:t>
            </w:r>
            <w:r>
              <w:rPr>
                <w:rStyle w:val="IndexLink"/>
                <w:rtl w:val="true"/>
              </w:rPr>
              <w:tab/>
            </w:r>
            <w:r>
              <w:rPr>
                <w:rStyle w:val="IndexLink"/>
              </w:rPr>
              <w:t>43</w:t>
            </w:r>
          </w:hyperlink>
        </w:p>
        <w:p>
          <w:pPr>
            <w:pStyle w:val="Contents4"/>
            <w:tabs>
              <w:tab w:val="clear" w:pos="8176"/>
              <w:tab w:val="right" w:pos="9026" w:leader="dot"/>
            </w:tabs>
            <w:rPr/>
          </w:pPr>
          <w:hyperlink w:anchor="__RefHeading___Toc1053000_1051229030">
            <w:r>
              <w:rPr>
                <w:webHidden/>
                <w:rStyle w:val="IndexLink"/>
                <w:rtl w:val="true"/>
              </w:rPr>
              <w:t>حرف زدن</w:t>
            </w:r>
            <w:r>
              <w:rPr>
                <w:rStyle w:val="IndexLink"/>
                <w:rtl w:val="true"/>
              </w:rPr>
              <w:tab/>
            </w:r>
            <w:r>
              <w:rPr>
                <w:rStyle w:val="IndexLink"/>
              </w:rPr>
              <w:t>44</w:t>
            </w:r>
          </w:hyperlink>
        </w:p>
        <w:p>
          <w:pPr>
            <w:pStyle w:val="Contents4"/>
            <w:tabs>
              <w:tab w:val="clear" w:pos="8176"/>
              <w:tab w:val="right" w:pos="9026" w:leader="dot"/>
            </w:tabs>
            <w:rPr/>
          </w:pPr>
          <w:hyperlink w:anchor="__RefHeading___Toc1053002_1051229030">
            <w:r>
              <w:rPr>
                <w:webHidden/>
                <w:rStyle w:val="IndexLink"/>
                <w:rtl w:val="true"/>
              </w:rPr>
              <w:t>پرورش اخلاقى</w:t>
            </w:r>
            <w:r>
              <w:rPr>
                <w:rStyle w:val="IndexLink"/>
                <w:rtl w:val="true"/>
              </w:rPr>
              <w:tab/>
            </w:r>
            <w:r>
              <w:rPr>
                <w:rStyle w:val="IndexLink"/>
              </w:rPr>
              <w:t>44</w:t>
            </w:r>
          </w:hyperlink>
        </w:p>
        <w:p>
          <w:pPr>
            <w:pStyle w:val="Contents4"/>
            <w:tabs>
              <w:tab w:val="clear" w:pos="8176"/>
              <w:tab w:val="right" w:pos="9026" w:leader="dot"/>
            </w:tabs>
            <w:rPr/>
          </w:pPr>
          <w:hyperlink w:anchor="__RefHeading___Toc1053004_1051229030">
            <w:r>
              <w:rPr>
                <w:webHidden/>
                <w:rStyle w:val="IndexLink"/>
                <w:rtl w:val="true"/>
              </w:rPr>
              <w:t>آداب معاشرت</w:t>
            </w:r>
            <w:r>
              <w:rPr>
                <w:rStyle w:val="IndexLink"/>
                <w:rtl w:val="true"/>
              </w:rPr>
              <w:tab/>
            </w:r>
            <w:r>
              <w:rPr>
                <w:rStyle w:val="IndexLink"/>
              </w:rPr>
              <w:t>44</w:t>
            </w:r>
          </w:hyperlink>
        </w:p>
        <w:p>
          <w:pPr>
            <w:pStyle w:val="Contents3"/>
            <w:tabs>
              <w:tab w:val="clear" w:pos="8459"/>
              <w:tab w:val="right" w:pos="9026" w:leader="dot"/>
            </w:tabs>
            <w:rPr/>
          </w:pPr>
          <w:hyperlink w:anchor="__RefHeading___Toc1053006_1051229030">
            <w:r>
              <w:rPr>
                <w:webHidden/>
                <w:rStyle w:val="IndexLink"/>
              </w:rPr>
              <w:t>9</w:t>
            </w:r>
            <w:r>
              <w:rPr>
                <w:rStyle w:val="IndexLink"/>
                <w:rtl w:val="true"/>
              </w:rPr>
              <w:t xml:space="preserve"> - </w:t>
            </w:r>
            <w:r>
              <w:rPr>
                <w:rStyle w:val="IndexLink"/>
                <w:rtl w:val="true"/>
              </w:rPr>
              <w:t>مشاوره</w:t>
            </w:r>
            <w:r>
              <w:rPr>
                <w:rStyle w:val="IndexLink"/>
                <w:rtl w:val="true"/>
              </w:rPr>
              <w:tab/>
            </w:r>
            <w:r>
              <w:rPr>
                <w:rStyle w:val="IndexLink"/>
              </w:rPr>
              <w:t>45</w:t>
            </w:r>
          </w:hyperlink>
        </w:p>
        <w:p>
          <w:pPr>
            <w:pStyle w:val="Contents4"/>
            <w:tabs>
              <w:tab w:val="clear" w:pos="8176"/>
              <w:tab w:val="right" w:pos="9026" w:leader="dot"/>
            </w:tabs>
            <w:rPr/>
          </w:pPr>
          <w:hyperlink w:anchor="__RefHeading___Toc1053008_105122903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053010_1051229030">
            <w:r>
              <w:rPr>
                <w:webHidden/>
                <w:rStyle w:val="IndexLink"/>
                <w:rtl w:val="true"/>
              </w:rPr>
              <w:t>رفتارشناسى</w:t>
            </w:r>
            <w:r>
              <w:rPr>
                <w:rStyle w:val="IndexLink"/>
                <w:rtl w:val="true"/>
              </w:rPr>
              <w:tab/>
            </w:r>
            <w:r>
              <w:rPr>
                <w:rStyle w:val="IndexLink"/>
              </w:rPr>
              <w:t>45</w:t>
            </w:r>
          </w:hyperlink>
        </w:p>
        <w:p>
          <w:pPr>
            <w:pStyle w:val="Contents4"/>
            <w:tabs>
              <w:tab w:val="clear" w:pos="8176"/>
              <w:tab w:val="right" w:pos="9026" w:leader="dot"/>
            </w:tabs>
            <w:rPr/>
          </w:pPr>
          <w:hyperlink w:anchor="__RefHeading___Toc1053012_1051229030">
            <w:r>
              <w:rPr>
                <w:webHidden/>
                <w:rStyle w:val="IndexLink"/>
                <w:rtl w:val="true"/>
              </w:rPr>
              <w:t>اخلاق اجتماعى</w:t>
            </w:r>
            <w:r>
              <w:rPr>
                <w:rStyle w:val="IndexLink"/>
                <w:rtl w:val="true"/>
              </w:rPr>
              <w:tab/>
            </w:r>
            <w:r>
              <w:rPr>
                <w:rStyle w:val="IndexLink"/>
              </w:rPr>
              <w:t>46</w:t>
            </w:r>
          </w:hyperlink>
        </w:p>
        <w:p>
          <w:pPr>
            <w:pStyle w:val="Contents4"/>
            <w:tabs>
              <w:tab w:val="clear" w:pos="8176"/>
              <w:tab w:val="right" w:pos="9026" w:leader="dot"/>
            </w:tabs>
            <w:rPr/>
          </w:pPr>
          <w:hyperlink w:anchor="__RefHeading___Toc1053014_1051229030">
            <w:r>
              <w:rPr>
                <w:webHidden/>
                <w:rStyle w:val="IndexLink"/>
                <w:rtl w:val="true"/>
              </w:rPr>
              <w:t>برخورد جالب</w:t>
            </w:r>
            <w:r>
              <w:rPr>
                <w:rStyle w:val="IndexLink"/>
                <w:rtl w:val="true"/>
              </w:rPr>
              <w:tab/>
            </w:r>
            <w:r>
              <w:rPr>
                <w:rStyle w:val="IndexLink"/>
              </w:rPr>
              <w:t>46</w:t>
            </w:r>
          </w:hyperlink>
        </w:p>
        <w:p>
          <w:pPr>
            <w:pStyle w:val="Contents3"/>
            <w:tabs>
              <w:tab w:val="clear" w:pos="8459"/>
              <w:tab w:val="right" w:pos="9026" w:leader="dot"/>
            </w:tabs>
            <w:rPr/>
          </w:pPr>
          <w:hyperlink w:anchor="__RefHeading___Toc1053016_1051229030">
            <w:r>
              <w:rPr>
                <w:webHidden/>
                <w:rStyle w:val="IndexLink"/>
              </w:rPr>
              <w:t>10</w:t>
            </w:r>
            <w:r>
              <w:rPr>
                <w:rStyle w:val="IndexLink"/>
                <w:rtl w:val="true"/>
              </w:rPr>
              <w:t xml:space="preserve"> - </w:t>
            </w:r>
            <w:r>
              <w:rPr>
                <w:rStyle w:val="IndexLink"/>
                <w:rtl w:val="true"/>
              </w:rPr>
              <w:t>همگام با دبستان</w:t>
            </w:r>
            <w:r>
              <w:rPr>
                <w:rStyle w:val="IndexLink"/>
                <w:rtl w:val="true"/>
              </w:rPr>
              <w:tab/>
            </w:r>
            <w:r>
              <w:rPr>
                <w:rStyle w:val="IndexLink"/>
              </w:rPr>
              <w:t>46</w:t>
            </w:r>
          </w:hyperlink>
        </w:p>
        <w:p>
          <w:pPr>
            <w:pStyle w:val="Contents4"/>
            <w:tabs>
              <w:tab w:val="clear" w:pos="8176"/>
              <w:tab w:val="right" w:pos="9026" w:leader="dot"/>
            </w:tabs>
            <w:rPr/>
          </w:pPr>
          <w:hyperlink w:anchor="__RefHeading___Toc1053018_105122903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053020_1051229030">
            <w:r>
              <w:rPr>
                <w:webHidden/>
                <w:rStyle w:val="IndexLink"/>
                <w:rtl w:val="true"/>
              </w:rPr>
              <w:t>نمونۀ تاريخى</w:t>
            </w:r>
            <w:r>
              <w:rPr>
                <w:rStyle w:val="IndexLink"/>
                <w:rtl w:val="true"/>
              </w:rPr>
              <w:tab/>
            </w:r>
            <w:r>
              <w:rPr>
                <w:rStyle w:val="IndexLink"/>
              </w:rPr>
              <w:t>47</w:t>
            </w:r>
          </w:hyperlink>
        </w:p>
        <w:p>
          <w:pPr>
            <w:pStyle w:val="Contents4"/>
            <w:tabs>
              <w:tab w:val="clear" w:pos="8176"/>
              <w:tab w:val="right" w:pos="9026" w:leader="dot"/>
            </w:tabs>
            <w:rPr/>
          </w:pPr>
          <w:hyperlink w:anchor="__RefHeading___Toc1053022_1051229030">
            <w:r>
              <w:rPr>
                <w:webHidden/>
                <w:rStyle w:val="IndexLink"/>
                <w:rtl w:val="true"/>
              </w:rPr>
              <w:t>نمونۀ مخالف</w:t>
            </w:r>
            <w:r>
              <w:rPr>
                <w:rStyle w:val="IndexLink"/>
                <w:rtl w:val="true"/>
              </w:rPr>
              <w:tab/>
            </w:r>
            <w:r>
              <w:rPr>
                <w:rStyle w:val="IndexLink"/>
              </w:rPr>
              <w:t>47</w:t>
            </w:r>
          </w:hyperlink>
        </w:p>
        <w:p>
          <w:pPr>
            <w:pStyle w:val="Contents4"/>
            <w:tabs>
              <w:tab w:val="clear" w:pos="8176"/>
              <w:tab w:val="right" w:pos="9026" w:leader="dot"/>
            </w:tabs>
            <w:rPr/>
          </w:pPr>
          <w:hyperlink w:anchor="__RefHeading___Toc1053024_1051229030">
            <w:r>
              <w:rPr>
                <w:webHidden/>
                <w:rStyle w:val="IndexLink"/>
                <w:rtl w:val="true"/>
              </w:rPr>
              <w:t>پيشگيرى فردى</w:t>
            </w:r>
            <w:r>
              <w:rPr>
                <w:rStyle w:val="IndexLink"/>
                <w:rtl w:val="true"/>
              </w:rPr>
              <w:tab/>
            </w:r>
            <w:r>
              <w:rPr>
                <w:rStyle w:val="IndexLink"/>
              </w:rPr>
              <w:t>48</w:t>
            </w:r>
          </w:hyperlink>
        </w:p>
        <w:p>
          <w:pPr>
            <w:pStyle w:val="Contents4"/>
            <w:tabs>
              <w:tab w:val="clear" w:pos="8176"/>
              <w:tab w:val="right" w:pos="9026" w:leader="dot"/>
            </w:tabs>
            <w:rPr/>
          </w:pPr>
          <w:hyperlink w:anchor="__RefHeading___Toc1053026_1051229030">
            <w:r>
              <w:rPr>
                <w:webHidden/>
                <w:rStyle w:val="IndexLink"/>
                <w:rtl w:val="true"/>
              </w:rPr>
              <w:t>بعد جسمى</w:t>
            </w:r>
            <w:r>
              <w:rPr>
                <w:rStyle w:val="IndexLink"/>
                <w:rtl w:val="true"/>
              </w:rPr>
              <w:tab/>
            </w:r>
            <w:r>
              <w:rPr>
                <w:rStyle w:val="IndexLink"/>
              </w:rPr>
              <w:t>48</w:t>
            </w:r>
          </w:hyperlink>
        </w:p>
        <w:p>
          <w:pPr>
            <w:pStyle w:val="Contents4"/>
            <w:tabs>
              <w:tab w:val="clear" w:pos="8176"/>
              <w:tab w:val="right" w:pos="9026" w:leader="dot"/>
            </w:tabs>
            <w:rPr/>
          </w:pPr>
          <w:hyperlink w:anchor="__RefHeading___Toc1053028_1051229030">
            <w:r>
              <w:rPr>
                <w:webHidden/>
                <w:rStyle w:val="IndexLink"/>
                <w:rtl w:val="true"/>
              </w:rPr>
              <w:t>دقت در تمرينها</w:t>
            </w:r>
            <w:r>
              <w:rPr>
                <w:rStyle w:val="IndexLink"/>
                <w:rtl w:val="true"/>
              </w:rPr>
              <w:tab/>
            </w:r>
            <w:r>
              <w:rPr>
                <w:rStyle w:val="IndexLink"/>
              </w:rPr>
              <w:t>48</w:t>
            </w:r>
          </w:hyperlink>
        </w:p>
        <w:p>
          <w:pPr>
            <w:pStyle w:val="Contents4"/>
            <w:tabs>
              <w:tab w:val="clear" w:pos="8176"/>
              <w:tab w:val="right" w:pos="9026" w:leader="dot"/>
            </w:tabs>
            <w:rPr/>
          </w:pPr>
          <w:hyperlink w:anchor="__RefHeading___Toc1053030_1051229030">
            <w:r>
              <w:rPr>
                <w:webHidden/>
                <w:rStyle w:val="IndexLink"/>
                <w:rtl w:val="true"/>
              </w:rPr>
              <w:t>تمرين</w:t>
            </w:r>
            <w:r>
              <w:rPr>
                <w:rStyle w:val="IndexLink"/>
                <w:rtl w:val="true"/>
              </w:rPr>
              <w:tab/>
            </w:r>
            <w:r>
              <w:rPr>
                <w:rStyle w:val="IndexLink"/>
              </w:rPr>
              <w:t>49</w:t>
            </w:r>
          </w:hyperlink>
        </w:p>
        <w:p>
          <w:pPr>
            <w:pStyle w:val="Contents2"/>
            <w:tabs>
              <w:tab w:val="clear" w:pos="8743"/>
              <w:tab w:val="right" w:pos="9026" w:leader="dot"/>
            </w:tabs>
            <w:rPr/>
          </w:pPr>
          <w:hyperlink w:anchor="__RefHeading___Toc1053032_1051229030">
            <w:r>
              <w:rPr>
                <w:webHidden/>
                <w:rStyle w:val="IndexLink"/>
                <w:rtl w:val="true"/>
              </w:rPr>
              <w:t>نمودار جسمى و روحى نوابغ</w:t>
            </w:r>
            <w:r>
              <w:rPr>
                <w:rStyle w:val="IndexLink"/>
                <w:rtl w:val="true"/>
              </w:rPr>
              <w:tab/>
            </w:r>
            <w:r>
              <w:rPr>
                <w:rStyle w:val="IndexLink"/>
              </w:rPr>
              <w:t>49</w:t>
            </w:r>
          </w:hyperlink>
        </w:p>
        <w:p>
          <w:pPr>
            <w:pStyle w:val="Contents3"/>
            <w:tabs>
              <w:tab w:val="clear" w:pos="8459"/>
              <w:tab w:val="right" w:pos="9026" w:leader="dot"/>
            </w:tabs>
            <w:rPr/>
          </w:pPr>
          <w:hyperlink w:anchor="__RefHeading___Toc1053034_1051229030">
            <w:r>
              <w:rPr>
                <w:webHidden/>
                <w:rStyle w:val="IndexLink"/>
                <w:rtl w:val="true"/>
              </w:rPr>
              <w:t>نمودار جسمى</w:t>
            </w:r>
            <w:r>
              <w:rPr>
                <w:rStyle w:val="IndexLink"/>
                <w:rtl w:val="true"/>
              </w:rPr>
              <w:tab/>
            </w:r>
            <w:r>
              <w:rPr>
                <w:rStyle w:val="IndexLink"/>
              </w:rPr>
              <w:t>49</w:t>
            </w:r>
          </w:hyperlink>
        </w:p>
        <w:p>
          <w:pPr>
            <w:pStyle w:val="Contents3"/>
            <w:tabs>
              <w:tab w:val="clear" w:pos="8459"/>
              <w:tab w:val="right" w:pos="9026" w:leader="dot"/>
            </w:tabs>
            <w:rPr/>
          </w:pPr>
          <w:hyperlink w:anchor="__RefHeading___Toc1053036_1051229030">
            <w:r>
              <w:rPr>
                <w:webHidden/>
                <w:rStyle w:val="IndexLink"/>
                <w:rtl w:val="true"/>
              </w:rPr>
              <w:t>زهد واقعى</w:t>
            </w:r>
            <w:r>
              <w:rPr>
                <w:rStyle w:val="IndexLink"/>
                <w:rtl w:val="true"/>
              </w:rPr>
              <w:tab/>
            </w:r>
            <w:r>
              <w:rPr>
                <w:rStyle w:val="IndexLink"/>
              </w:rPr>
              <w:t>53</w:t>
            </w:r>
          </w:hyperlink>
        </w:p>
        <w:p>
          <w:pPr>
            <w:pStyle w:val="Contents3"/>
            <w:tabs>
              <w:tab w:val="clear" w:pos="8459"/>
              <w:tab w:val="right" w:pos="9026" w:leader="dot"/>
            </w:tabs>
            <w:rPr/>
          </w:pPr>
          <w:hyperlink w:anchor="__RefHeading___Toc1053038_1051229030">
            <w:r>
              <w:rPr>
                <w:webHidden/>
                <w:rStyle w:val="IndexLink"/>
                <w:rtl w:val="true"/>
              </w:rPr>
              <w:t>نبوغ</w:t>
            </w:r>
            <w:r>
              <w:rPr>
                <w:rStyle w:val="IndexLink"/>
                <w:rtl w:val="true"/>
              </w:rPr>
              <w:tab/>
            </w:r>
            <w:r>
              <w:rPr>
                <w:rStyle w:val="IndexLink"/>
              </w:rPr>
              <w:t>54</w:t>
            </w:r>
          </w:hyperlink>
        </w:p>
        <w:p>
          <w:pPr>
            <w:pStyle w:val="Contents3"/>
            <w:tabs>
              <w:tab w:val="clear" w:pos="8459"/>
              <w:tab w:val="right" w:pos="9026" w:leader="dot"/>
            </w:tabs>
            <w:rPr/>
          </w:pPr>
          <w:hyperlink w:anchor="__RefHeading___Toc1053040_1051229030">
            <w:r>
              <w:rPr>
                <w:webHidden/>
                <w:rStyle w:val="IndexLink"/>
                <w:rtl w:val="true"/>
              </w:rPr>
              <w:t>نكته اى تاريخى</w:t>
            </w:r>
            <w:r>
              <w:rPr>
                <w:rStyle w:val="IndexLink"/>
                <w:rtl w:val="true"/>
              </w:rPr>
              <w:tab/>
            </w:r>
            <w:r>
              <w:rPr>
                <w:rStyle w:val="IndexLink"/>
              </w:rPr>
              <w:t>54</w:t>
            </w:r>
          </w:hyperlink>
        </w:p>
        <w:p>
          <w:pPr>
            <w:pStyle w:val="Contents3"/>
            <w:tabs>
              <w:tab w:val="clear" w:pos="8459"/>
              <w:tab w:val="right" w:pos="9026" w:leader="dot"/>
            </w:tabs>
            <w:rPr/>
          </w:pPr>
          <w:hyperlink w:anchor="__RefHeading___Toc1053042_1051229030">
            <w:r>
              <w:rPr>
                <w:webHidden/>
                <w:rStyle w:val="IndexLink"/>
                <w:rtl w:val="true"/>
              </w:rPr>
              <w:t>تقويت و معنويت</w:t>
            </w:r>
            <w:r>
              <w:rPr>
                <w:rStyle w:val="IndexLink"/>
                <w:rtl w:val="true"/>
              </w:rPr>
              <w:tab/>
            </w:r>
            <w:r>
              <w:rPr>
                <w:rStyle w:val="IndexLink"/>
              </w:rPr>
              <w:t>55</w:t>
            </w:r>
          </w:hyperlink>
        </w:p>
        <w:p>
          <w:pPr>
            <w:pStyle w:val="Contents3"/>
            <w:tabs>
              <w:tab w:val="clear" w:pos="8459"/>
              <w:tab w:val="right" w:pos="9026" w:leader="dot"/>
            </w:tabs>
            <w:rPr/>
          </w:pPr>
          <w:hyperlink w:anchor="__RefHeading___Toc1053044_1051229030">
            <w:r>
              <w:rPr>
                <w:webHidden/>
                <w:rStyle w:val="IndexLink"/>
                <w:rtl w:val="true"/>
              </w:rPr>
              <w:t>علل ناقصه</w:t>
            </w:r>
            <w:r>
              <w:rPr>
                <w:rStyle w:val="IndexLink"/>
                <w:rtl w:val="true"/>
              </w:rPr>
              <w:tab/>
            </w:r>
            <w:r>
              <w:rPr>
                <w:rStyle w:val="IndexLink"/>
              </w:rPr>
              <w:t>56</w:t>
            </w:r>
          </w:hyperlink>
        </w:p>
        <w:p>
          <w:pPr>
            <w:pStyle w:val="Contents3"/>
            <w:tabs>
              <w:tab w:val="clear" w:pos="8459"/>
              <w:tab w:val="right" w:pos="9026" w:leader="dot"/>
            </w:tabs>
            <w:rPr/>
          </w:pPr>
          <w:hyperlink w:anchor="__RefHeading___Toc1053046_1051229030">
            <w:r>
              <w:rPr>
                <w:webHidden/>
                <w:rStyle w:val="IndexLink"/>
                <w:rtl w:val="true"/>
              </w:rPr>
              <w:t>تلقينات شيطانى</w:t>
            </w:r>
            <w:r>
              <w:rPr>
                <w:rStyle w:val="IndexLink"/>
                <w:rtl w:val="true"/>
              </w:rPr>
              <w:tab/>
            </w:r>
            <w:r>
              <w:rPr>
                <w:rStyle w:val="IndexLink"/>
              </w:rPr>
              <w:t>56</w:t>
            </w:r>
          </w:hyperlink>
        </w:p>
        <w:p>
          <w:pPr>
            <w:pStyle w:val="Contents3"/>
            <w:tabs>
              <w:tab w:val="clear" w:pos="8459"/>
              <w:tab w:val="right" w:pos="9026" w:leader="dot"/>
            </w:tabs>
            <w:rPr/>
          </w:pPr>
          <w:hyperlink w:anchor="__RefHeading___Toc1053048_1051229030">
            <w:r>
              <w:rPr>
                <w:webHidden/>
                <w:rStyle w:val="IndexLink"/>
                <w:rtl w:val="true"/>
              </w:rPr>
              <w:t>خصوصيات نوابغ</w:t>
            </w:r>
            <w:r>
              <w:rPr>
                <w:rStyle w:val="IndexLink"/>
                <w:rtl w:val="true"/>
              </w:rPr>
              <w:tab/>
            </w:r>
            <w:r>
              <w:rPr>
                <w:rStyle w:val="IndexLink"/>
              </w:rPr>
              <w:t>57</w:t>
            </w:r>
          </w:hyperlink>
        </w:p>
        <w:p>
          <w:pPr>
            <w:pStyle w:val="Contents4"/>
            <w:tabs>
              <w:tab w:val="clear" w:pos="8176"/>
              <w:tab w:val="right" w:pos="9026" w:leader="dot"/>
            </w:tabs>
            <w:rPr/>
          </w:pPr>
          <w:hyperlink w:anchor="__RefHeading___Toc1053050_105122903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053052_1051229030">
            <w:r>
              <w:rPr>
                <w:webHidden/>
                <w:rStyle w:val="IndexLink"/>
              </w:rPr>
              <w:t>1</w:t>
            </w:r>
            <w:r>
              <w:rPr>
                <w:rStyle w:val="IndexLink"/>
                <w:rtl w:val="true"/>
              </w:rPr>
              <w:t xml:space="preserve"> - </w:t>
            </w:r>
            <w:r>
              <w:rPr>
                <w:rStyle w:val="IndexLink"/>
                <w:rtl w:val="true"/>
              </w:rPr>
              <w:t>ارادۀ قوى</w:t>
            </w:r>
            <w:r>
              <w:rPr>
                <w:rStyle w:val="IndexLink"/>
                <w:rtl w:val="true"/>
              </w:rPr>
              <w:tab/>
            </w:r>
            <w:r>
              <w:rPr>
                <w:rStyle w:val="IndexLink"/>
              </w:rPr>
              <w:t>57</w:t>
            </w:r>
          </w:hyperlink>
        </w:p>
        <w:p>
          <w:pPr>
            <w:pStyle w:val="Contents5"/>
            <w:tabs>
              <w:tab w:val="clear" w:pos="7892"/>
              <w:tab w:val="right" w:pos="9026" w:leader="dot"/>
            </w:tabs>
            <w:rPr/>
          </w:pPr>
          <w:hyperlink w:anchor="__RefHeading___Toc1053054_105122903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053056_1051229030">
            <w:r>
              <w:rPr>
                <w:webHidden/>
                <w:rStyle w:val="IndexLink"/>
                <w:rtl w:val="true"/>
              </w:rPr>
              <w:t>اراده و لجاجت</w:t>
            </w:r>
            <w:r>
              <w:rPr>
                <w:rStyle w:val="IndexLink"/>
                <w:rtl w:val="true"/>
              </w:rPr>
              <w:tab/>
            </w:r>
            <w:r>
              <w:rPr>
                <w:rStyle w:val="IndexLink"/>
              </w:rPr>
              <w:t>58</w:t>
            </w:r>
          </w:hyperlink>
        </w:p>
        <w:p>
          <w:pPr>
            <w:pStyle w:val="Contents4"/>
            <w:tabs>
              <w:tab w:val="clear" w:pos="8176"/>
              <w:tab w:val="right" w:pos="9026" w:leader="dot"/>
            </w:tabs>
            <w:rPr/>
          </w:pPr>
          <w:hyperlink w:anchor="__RefHeading___Toc1053058_1051229030">
            <w:r>
              <w:rPr>
                <w:webHidden/>
                <w:rStyle w:val="IndexLink"/>
              </w:rPr>
              <w:t>2</w:t>
            </w:r>
            <w:r>
              <w:rPr>
                <w:rStyle w:val="IndexLink"/>
                <w:rtl w:val="true"/>
              </w:rPr>
              <w:t xml:space="preserve"> - </w:t>
            </w:r>
            <w:r>
              <w:rPr>
                <w:rStyle w:val="IndexLink"/>
                <w:rtl w:val="true"/>
              </w:rPr>
              <w:t>ابتكار</w:t>
            </w:r>
            <w:r>
              <w:rPr>
                <w:rStyle w:val="IndexLink"/>
                <w:rtl w:val="true"/>
              </w:rPr>
              <w:tab/>
            </w:r>
            <w:r>
              <w:rPr>
                <w:rStyle w:val="IndexLink"/>
              </w:rPr>
              <w:t>58</w:t>
            </w:r>
          </w:hyperlink>
        </w:p>
        <w:p>
          <w:pPr>
            <w:pStyle w:val="Contents5"/>
            <w:tabs>
              <w:tab w:val="clear" w:pos="7892"/>
              <w:tab w:val="right" w:pos="9026" w:leader="dot"/>
            </w:tabs>
            <w:rPr/>
          </w:pPr>
          <w:hyperlink w:anchor="__RefHeading___Toc1053060_105122903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053062_1051229030">
            <w:r>
              <w:rPr>
                <w:webHidden/>
                <w:rStyle w:val="IndexLink"/>
                <w:rtl w:val="true"/>
              </w:rPr>
              <w:t>راههاى ابتكار</w:t>
            </w:r>
            <w:r>
              <w:rPr>
                <w:rStyle w:val="IndexLink"/>
                <w:rtl w:val="true"/>
              </w:rPr>
              <w:tab/>
            </w:r>
            <w:r>
              <w:rPr>
                <w:rStyle w:val="IndexLink"/>
              </w:rPr>
              <w:t>59</w:t>
            </w:r>
          </w:hyperlink>
        </w:p>
        <w:p>
          <w:pPr>
            <w:pStyle w:val="Contents4"/>
            <w:tabs>
              <w:tab w:val="clear" w:pos="8176"/>
              <w:tab w:val="right" w:pos="9026" w:leader="dot"/>
            </w:tabs>
            <w:rPr/>
          </w:pPr>
          <w:hyperlink w:anchor="__RefHeading___Toc1053064_1051229030">
            <w:r>
              <w:rPr>
                <w:webHidden/>
                <w:rStyle w:val="IndexLink"/>
              </w:rPr>
              <w:t>3</w:t>
            </w:r>
            <w:r>
              <w:rPr>
                <w:rStyle w:val="IndexLink"/>
                <w:rtl w:val="true"/>
              </w:rPr>
              <w:t xml:space="preserve"> - </w:t>
            </w:r>
            <w:r>
              <w:rPr>
                <w:rStyle w:val="IndexLink"/>
                <w:rtl w:val="true"/>
              </w:rPr>
              <w:t>كسب تجربه</w:t>
            </w:r>
            <w:r>
              <w:rPr>
                <w:rStyle w:val="IndexLink"/>
                <w:rtl w:val="true"/>
              </w:rPr>
              <w:tab/>
            </w:r>
            <w:r>
              <w:rPr>
                <w:rStyle w:val="IndexLink"/>
              </w:rPr>
              <w:t>59</w:t>
            </w:r>
          </w:hyperlink>
        </w:p>
        <w:p>
          <w:pPr>
            <w:pStyle w:val="Contents4"/>
            <w:tabs>
              <w:tab w:val="clear" w:pos="8176"/>
              <w:tab w:val="right" w:pos="9026" w:leader="dot"/>
            </w:tabs>
            <w:rPr/>
          </w:pPr>
          <w:hyperlink w:anchor="__RefHeading___Toc1053066_1051229030">
            <w:r>
              <w:rPr>
                <w:webHidden/>
                <w:rStyle w:val="IndexLink"/>
              </w:rPr>
              <w:t>4</w:t>
            </w:r>
            <w:r>
              <w:rPr>
                <w:rStyle w:val="IndexLink"/>
                <w:rtl w:val="true"/>
              </w:rPr>
              <w:t xml:space="preserve"> - </w:t>
            </w:r>
            <w:r>
              <w:rPr>
                <w:rStyle w:val="IndexLink"/>
                <w:rtl w:val="true"/>
              </w:rPr>
              <w:t>زندگى روزمره</w:t>
            </w:r>
            <w:r>
              <w:rPr>
                <w:rStyle w:val="IndexLink"/>
                <w:rtl w:val="true"/>
              </w:rPr>
              <w:tab/>
            </w:r>
            <w:r>
              <w:rPr>
                <w:rStyle w:val="IndexLink"/>
              </w:rPr>
              <w:t>60</w:t>
            </w:r>
          </w:hyperlink>
        </w:p>
        <w:p>
          <w:pPr>
            <w:pStyle w:val="Contents4"/>
            <w:tabs>
              <w:tab w:val="clear" w:pos="8176"/>
              <w:tab w:val="right" w:pos="9026" w:leader="dot"/>
            </w:tabs>
            <w:rPr/>
          </w:pPr>
          <w:hyperlink w:anchor="__RefHeading___Toc1053068_1051229030">
            <w:r>
              <w:rPr>
                <w:webHidden/>
                <w:rStyle w:val="IndexLink"/>
              </w:rPr>
              <w:t>5</w:t>
            </w:r>
            <w:r>
              <w:rPr>
                <w:rStyle w:val="IndexLink"/>
                <w:rtl w:val="true"/>
              </w:rPr>
              <w:t xml:space="preserve"> - </w:t>
            </w:r>
            <w:r>
              <w:rPr>
                <w:rStyle w:val="IndexLink"/>
                <w:rtl w:val="true"/>
              </w:rPr>
              <w:t>تمركز زياد</w:t>
            </w:r>
            <w:r>
              <w:rPr>
                <w:rStyle w:val="IndexLink"/>
                <w:rtl w:val="true"/>
              </w:rPr>
              <w:tab/>
            </w:r>
            <w:r>
              <w:rPr>
                <w:rStyle w:val="IndexLink"/>
              </w:rPr>
              <w:t>61</w:t>
            </w:r>
          </w:hyperlink>
        </w:p>
        <w:p>
          <w:pPr>
            <w:pStyle w:val="Contents4"/>
            <w:tabs>
              <w:tab w:val="clear" w:pos="8176"/>
              <w:tab w:val="right" w:pos="9026" w:leader="dot"/>
            </w:tabs>
            <w:rPr/>
          </w:pPr>
          <w:hyperlink w:anchor="__RefHeading___Toc1053070_1051229030">
            <w:r>
              <w:rPr>
                <w:webHidden/>
                <w:rStyle w:val="IndexLink"/>
              </w:rPr>
              <w:t>6</w:t>
            </w:r>
            <w:r>
              <w:rPr>
                <w:rStyle w:val="IndexLink"/>
                <w:rtl w:val="true"/>
              </w:rPr>
              <w:t xml:space="preserve"> - </w:t>
            </w:r>
            <w:r>
              <w:rPr>
                <w:rStyle w:val="IndexLink"/>
                <w:rtl w:val="true"/>
              </w:rPr>
              <w:t>توجه به معنويت</w:t>
            </w:r>
            <w:r>
              <w:rPr>
                <w:rStyle w:val="IndexLink"/>
                <w:rtl w:val="true"/>
              </w:rPr>
              <w:tab/>
            </w:r>
            <w:r>
              <w:rPr>
                <w:rStyle w:val="IndexLink"/>
              </w:rPr>
              <w:t>61</w:t>
            </w:r>
          </w:hyperlink>
        </w:p>
        <w:p>
          <w:pPr>
            <w:pStyle w:val="Contents4"/>
            <w:tabs>
              <w:tab w:val="clear" w:pos="8176"/>
              <w:tab w:val="right" w:pos="9026" w:leader="dot"/>
            </w:tabs>
            <w:rPr/>
          </w:pPr>
          <w:hyperlink w:anchor="__RefHeading___Toc1053072_1051229030">
            <w:r>
              <w:rPr>
                <w:webHidden/>
                <w:rStyle w:val="IndexLink"/>
              </w:rPr>
              <w:t>7</w:t>
            </w:r>
            <w:r>
              <w:rPr>
                <w:rStyle w:val="IndexLink"/>
                <w:rtl w:val="true"/>
              </w:rPr>
              <w:t xml:space="preserve"> - </w:t>
            </w:r>
            <w:r>
              <w:rPr>
                <w:rStyle w:val="IndexLink"/>
                <w:rtl w:val="true"/>
              </w:rPr>
              <w:t>مكان آرام</w:t>
            </w:r>
            <w:r>
              <w:rPr>
                <w:rStyle w:val="IndexLink"/>
                <w:rtl w:val="true"/>
              </w:rPr>
              <w:tab/>
            </w:r>
            <w:r>
              <w:rPr>
                <w:rStyle w:val="IndexLink"/>
              </w:rPr>
              <w:t>62</w:t>
            </w:r>
          </w:hyperlink>
        </w:p>
        <w:p>
          <w:pPr>
            <w:pStyle w:val="Contents4"/>
            <w:tabs>
              <w:tab w:val="clear" w:pos="8176"/>
              <w:tab w:val="right" w:pos="9026" w:leader="dot"/>
            </w:tabs>
            <w:rPr/>
          </w:pPr>
          <w:hyperlink w:anchor="__RefHeading___Toc1053074_1051229030">
            <w:r>
              <w:rPr>
                <w:webHidden/>
                <w:rStyle w:val="IndexLink"/>
              </w:rPr>
              <w:t>8</w:t>
            </w:r>
            <w:r>
              <w:rPr>
                <w:rStyle w:val="IndexLink"/>
                <w:rtl w:val="true"/>
              </w:rPr>
              <w:t xml:space="preserve"> - </w:t>
            </w:r>
            <w:r>
              <w:rPr>
                <w:rStyle w:val="IndexLink"/>
                <w:rtl w:val="true"/>
              </w:rPr>
              <w:t>استفاده از وقت</w:t>
            </w:r>
            <w:r>
              <w:rPr>
                <w:rStyle w:val="IndexLink"/>
                <w:rtl w:val="true"/>
              </w:rPr>
              <w:tab/>
            </w:r>
            <w:r>
              <w:rPr>
                <w:rStyle w:val="IndexLink"/>
              </w:rPr>
              <w:t>62</w:t>
            </w:r>
          </w:hyperlink>
        </w:p>
        <w:p>
          <w:pPr>
            <w:pStyle w:val="Contents4"/>
            <w:tabs>
              <w:tab w:val="clear" w:pos="8176"/>
              <w:tab w:val="right" w:pos="9026" w:leader="dot"/>
            </w:tabs>
            <w:rPr/>
          </w:pPr>
          <w:hyperlink w:anchor="__RefHeading___Toc1053076_1051229030">
            <w:r>
              <w:rPr>
                <w:webHidden/>
                <w:rStyle w:val="IndexLink"/>
              </w:rPr>
              <w:t>9</w:t>
            </w:r>
            <w:r>
              <w:rPr>
                <w:rStyle w:val="IndexLink"/>
                <w:rtl w:val="true"/>
              </w:rPr>
              <w:t xml:space="preserve"> - </w:t>
            </w:r>
            <w:r>
              <w:rPr>
                <w:rStyle w:val="IndexLink"/>
                <w:rtl w:val="true"/>
              </w:rPr>
              <w:t>كوتاه قدند</w:t>
            </w:r>
            <w:r>
              <w:rPr>
                <w:rStyle w:val="IndexLink"/>
                <w:rtl w:val="true"/>
              </w:rPr>
              <w:tab/>
            </w:r>
            <w:r>
              <w:rPr>
                <w:rStyle w:val="IndexLink"/>
              </w:rPr>
              <w:t>62</w:t>
            </w:r>
          </w:hyperlink>
        </w:p>
        <w:p>
          <w:pPr>
            <w:pStyle w:val="Contents4"/>
            <w:tabs>
              <w:tab w:val="clear" w:pos="8176"/>
              <w:tab w:val="right" w:pos="9026" w:leader="dot"/>
            </w:tabs>
            <w:rPr/>
          </w:pPr>
          <w:hyperlink w:anchor="__RefHeading___Toc1053078_1051229030">
            <w:r>
              <w:rPr>
                <w:webHidden/>
                <w:rStyle w:val="IndexLink"/>
              </w:rPr>
              <w:t>10</w:t>
            </w:r>
            <w:r>
              <w:rPr>
                <w:rStyle w:val="IndexLink"/>
                <w:rtl w:val="true"/>
              </w:rPr>
              <w:t xml:space="preserve"> - </w:t>
            </w:r>
            <w:r>
              <w:rPr>
                <w:rStyle w:val="IndexLink"/>
                <w:rtl w:val="true"/>
              </w:rPr>
              <w:t>مردند</w:t>
            </w:r>
            <w:r>
              <w:rPr>
                <w:rStyle w:val="IndexLink"/>
                <w:rtl w:val="true"/>
              </w:rPr>
              <w:tab/>
            </w:r>
            <w:r>
              <w:rPr>
                <w:rStyle w:val="IndexLink"/>
              </w:rPr>
              <w:t>62</w:t>
            </w:r>
          </w:hyperlink>
        </w:p>
        <w:p>
          <w:pPr>
            <w:pStyle w:val="Contents4"/>
            <w:tabs>
              <w:tab w:val="clear" w:pos="8176"/>
              <w:tab w:val="right" w:pos="9026" w:leader="dot"/>
            </w:tabs>
            <w:rPr/>
          </w:pPr>
          <w:hyperlink w:anchor="__RefHeading___Toc1053080_1051229030">
            <w:r>
              <w:rPr>
                <w:webHidden/>
                <w:rStyle w:val="IndexLink"/>
              </w:rPr>
              <w:t>11</w:t>
            </w:r>
            <w:r>
              <w:rPr>
                <w:rStyle w:val="IndexLink"/>
                <w:rtl w:val="true"/>
              </w:rPr>
              <w:t xml:space="preserve"> - </w:t>
            </w:r>
            <w:r>
              <w:rPr>
                <w:rStyle w:val="IndexLink"/>
                <w:rtl w:val="true"/>
              </w:rPr>
              <w:t>پركار و فداكارند</w:t>
            </w:r>
            <w:r>
              <w:rPr>
                <w:rStyle w:val="IndexLink"/>
                <w:rtl w:val="true"/>
              </w:rPr>
              <w:tab/>
            </w:r>
            <w:r>
              <w:rPr>
                <w:rStyle w:val="IndexLink"/>
              </w:rPr>
              <w:t>63</w:t>
            </w:r>
          </w:hyperlink>
        </w:p>
        <w:p>
          <w:pPr>
            <w:pStyle w:val="Contents5"/>
            <w:tabs>
              <w:tab w:val="clear" w:pos="7892"/>
              <w:tab w:val="right" w:pos="9026" w:leader="dot"/>
            </w:tabs>
            <w:rPr/>
          </w:pPr>
          <w:hyperlink w:anchor="__RefHeading___Toc1053082_105122903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053084_1051229030">
            <w:r>
              <w:rPr>
                <w:webHidden/>
                <w:rStyle w:val="IndexLink"/>
                <w:rtl w:val="true"/>
              </w:rPr>
              <w:t>خلوص</w:t>
            </w:r>
            <w:r>
              <w:rPr>
                <w:rStyle w:val="IndexLink"/>
                <w:rtl w:val="true"/>
              </w:rPr>
              <w:tab/>
            </w:r>
            <w:r>
              <w:rPr>
                <w:rStyle w:val="IndexLink"/>
              </w:rPr>
              <w:t>63</w:t>
            </w:r>
          </w:hyperlink>
        </w:p>
        <w:p>
          <w:pPr>
            <w:pStyle w:val="Contents5"/>
            <w:tabs>
              <w:tab w:val="clear" w:pos="7892"/>
              <w:tab w:val="right" w:pos="9026" w:leader="dot"/>
            </w:tabs>
            <w:rPr/>
          </w:pPr>
          <w:hyperlink w:anchor="__RefHeading___Toc1053086_1051229030">
            <w:r>
              <w:rPr>
                <w:webHidden/>
                <w:rStyle w:val="IndexLink"/>
                <w:rtl w:val="true"/>
              </w:rPr>
              <w:t>بيكارى</w:t>
            </w:r>
            <w:r>
              <w:rPr>
                <w:rStyle w:val="IndexLink"/>
                <w:rtl w:val="true"/>
              </w:rPr>
              <w:tab/>
            </w:r>
            <w:r>
              <w:rPr>
                <w:rStyle w:val="IndexLink"/>
              </w:rPr>
              <w:t>63</w:t>
            </w:r>
          </w:hyperlink>
        </w:p>
        <w:p>
          <w:pPr>
            <w:pStyle w:val="Contents4"/>
            <w:tabs>
              <w:tab w:val="clear" w:pos="8176"/>
              <w:tab w:val="right" w:pos="9026" w:leader="dot"/>
            </w:tabs>
            <w:rPr/>
          </w:pPr>
          <w:hyperlink w:anchor="__RefHeading___Toc1053088_1051229030">
            <w:r>
              <w:rPr>
                <w:webHidden/>
                <w:rStyle w:val="IndexLink"/>
              </w:rPr>
              <w:t>12</w:t>
            </w:r>
            <w:r>
              <w:rPr>
                <w:rStyle w:val="IndexLink"/>
                <w:rtl w:val="true"/>
              </w:rPr>
              <w:t xml:space="preserve"> - </w:t>
            </w:r>
            <w:r>
              <w:rPr>
                <w:rStyle w:val="IndexLink"/>
                <w:rtl w:val="true"/>
              </w:rPr>
              <w:t>منظم هستند</w:t>
            </w:r>
            <w:r>
              <w:rPr>
                <w:rStyle w:val="IndexLink"/>
                <w:rtl w:val="true"/>
              </w:rPr>
              <w:tab/>
            </w:r>
            <w:r>
              <w:rPr>
                <w:rStyle w:val="IndexLink"/>
              </w:rPr>
              <w:t>63</w:t>
            </w:r>
          </w:hyperlink>
        </w:p>
        <w:p>
          <w:pPr>
            <w:pStyle w:val="Contents4"/>
            <w:tabs>
              <w:tab w:val="clear" w:pos="8176"/>
              <w:tab w:val="right" w:pos="9026" w:leader="dot"/>
            </w:tabs>
            <w:rPr/>
          </w:pPr>
          <w:hyperlink w:anchor="__RefHeading___Toc1053090_1051229030">
            <w:r>
              <w:rPr>
                <w:webHidden/>
                <w:rStyle w:val="IndexLink"/>
              </w:rPr>
              <w:t>13</w:t>
            </w:r>
            <w:r>
              <w:rPr>
                <w:rStyle w:val="IndexLink"/>
                <w:rtl w:val="true"/>
              </w:rPr>
              <w:t xml:space="preserve"> - </w:t>
            </w:r>
            <w:r>
              <w:rPr>
                <w:rStyle w:val="IndexLink"/>
                <w:rtl w:val="true"/>
              </w:rPr>
              <w:t>از اقشار مختلف هستند</w:t>
            </w:r>
            <w:r>
              <w:rPr>
                <w:rStyle w:val="IndexLink"/>
                <w:rtl w:val="true"/>
              </w:rPr>
              <w:tab/>
            </w:r>
            <w:r>
              <w:rPr>
                <w:rStyle w:val="IndexLink"/>
              </w:rPr>
              <w:t>64</w:t>
            </w:r>
          </w:hyperlink>
        </w:p>
        <w:p>
          <w:pPr>
            <w:pStyle w:val="Contents4"/>
            <w:tabs>
              <w:tab w:val="clear" w:pos="8176"/>
              <w:tab w:val="right" w:pos="9026" w:leader="dot"/>
            </w:tabs>
            <w:rPr/>
          </w:pPr>
          <w:hyperlink w:anchor="__RefHeading___Toc1053092_1051229030">
            <w:r>
              <w:rPr>
                <w:webHidden/>
                <w:rStyle w:val="IndexLink"/>
              </w:rPr>
              <w:t>14</w:t>
            </w:r>
            <w:r>
              <w:rPr>
                <w:rStyle w:val="IndexLink"/>
                <w:rtl w:val="true"/>
              </w:rPr>
              <w:t xml:space="preserve"> - </w:t>
            </w:r>
            <w:r>
              <w:rPr>
                <w:rStyle w:val="IndexLink"/>
                <w:rtl w:val="true"/>
              </w:rPr>
              <w:t>سيستم بدنى آنها متناسب است</w:t>
            </w:r>
            <w:r>
              <w:rPr>
                <w:rStyle w:val="IndexLink"/>
                <w:rtl w:val="true"/>
              </w:rPr>
              <w:t>.</w:t>
              <w:tab/>
            </w:r>
            <w:r>
              <w:rPr>
                <w:rStyle w:val="IndexLink"/>
              </w:rPr>
              <w:t>64</w:t>
            </w:r>
          </w:hyperlink>
        </w:p>
        <w:p>
          <w:pPr>
            <w:pStyle w:val="Contents4"/>
            <w:tabs>
              <w:tab w:val="clear" w:pos="8176"/>
              <w:tab w:val="right" w:pos="9026" w:leader="dot"/>
            </w:tabs>
            <w:rPr/>
          </w:pPr>
          <w:hyperlink w:anchor="__RefHeading___Toc1053094_1051229030">
            <w:r>
              <w:rPr>
                <w:webHidden/>
                <w:rStyle w:val="IndexLink"/>
              </w:rPr>
              <w:t>15</w:t>
            </w:r>
            <w:r>
              <w:rPr>
                <w:rStyle w:val="IndexLink"/>
                <w:rtl w:val="true"/>
              </w:rPr>
              <w:t xml:space="preserve"> - </w:t>
            </w:r>
            <w:r>
              <w:rPr>
                <w:rStyle w:val="IndexLink"/>
                <w:rtl w:val="true"/>
              </w:rPr>
              <w:t>حساس هستند</w:t>
            </w:r>
            <w:r>
              <w:rPr>
                <w:rStyle w:val="IndexLink"/>
                <w:rtl w:val="true"/>
              </w:rPr>
              <w:t>.</w:t>
              <w:tab/>
            </w:r>
            <w:r>
              <w:rPr>
                <w:rStyle w:val="IndexLink"/>
              </w:rPr>
              <w:t>64</w:t>
            </w:r>
          </w:hyperlink>
        </w:p>
        <w:p>
          <w:pPr>
            <w:pStyle w:val="Contents4"/>
            <w:tabs>
              <w:tab w:val="clear" w:pos="8176"/>
              <w:tab w:val="right" w:pos="9026" w:leader="dot"/>
            </w:tabs>
            <w:rPr/>
          </w:pPr>
          <w:hyperlink w:anchor="__RefHeading___Toc1053096_1051229030">
            <w:r>
              <w:rPr>
                <w:webHidden/>
                <w:rStyle w:val="IndexLink"/>
                <w:rtl w:val="true"/>
              </w:rPr>
              <w:t>نابغه و دانشمندان</w:t>
            </w:r>
            <w:r>
              <w:rPr>
                <w:rStyle w:val="IndexLink"/>
                <w:rtl w:val="true"/>
              </w:rPr>
              <w:tab/>
            </w:r>
            <w:r>
              <w:rPr>
                <w:rStyle w:val="IndexLink"/>
              </w:rPr>
              <w:t>64</w:t>
            </w:r>
          </w:hyperlink>
        </w:p>
        <w:p>
          <w:pPr>
            <w:pStyle w:val="Contents4"/>
            <w:tabs>
              <w:tab w:val="clear" w:pos="8176"/>
              <w:tab w:val="right" w:pos="9026" w:leader="dot"/>
            </w:tabs>
            <w:rPr/>
          </w:pPr>
          <w:hyperlink w:anchor="__RefHeading___Toc1053098_1051229030">
            <w:r>
              <w:rPr>
                <w:webHidden/>
                <w:rStyle w:val="IndexLink"/>
                <w:rtl w:val="true"/>
              </w:rPr>
              <w:t>نابغه هاى جوان</w:t>
            </w:r>
            <w:r>
              <w:rPr>
                <w:rStyle w:val="IndexLink"/>
                <w:rtl w:val="true"/>
              </w:rPr>
              <w:tab/>
            </w:r>
            <w:r>
              <w:rPr>
                <w:rStyle w:val="IndexLink"/>
              </w:rPr>
              <w:t>65</w:t>
            </w:r>
          </w:hyperlink>
        </w:p>
        <w:p>
          <w:pPr>
            <w:pStyle w:val="Contents4"/>
            <w:tabs>
              <w:tab w:val="clear" w:pos="8176"/>
              <w:tab w:val="right" w:pos="9026" w:leader="dot"/>
            </w:tabs>
            <w:rPr/>
          </w:pPr>
          <w:hyperlink w:anchor="__RefHeading___Toc1053100_1051229030">
            <w:r>
              <w:rPr>
                <w:webHidden/>
                <w:rStyle w:val="IndexLink"/>
                <w:rtl w:val="true"/>
              </w:rPr>
              <w:t>تمرين</w:t>
            </w:r>
            <w:r>
              <w:rPr>
                <w:rStyle w:val="IndexLink"/>
                <w:rtl w:val="true"/>
              </w:rPr>
              <w:t>:</w:t>
              <w:tab/>
            </w:r>
            <w:r>
              <w:rPr>
                <w:rStyle w:val="IndexLink"/>
              </w:rPr>
              <w:t>65</w:t>
            </w:r>
          </w:hyperlink>
        </w:p>
        <w:p>
          <w:pPr>
            <w:pStyle w:val="Contents2"/>
            <w:tabs>
              <w:tab w:val="clear" w:pos="8743"/>
              <w:tab w:val="right" w:pos="9026" w:leader="dot"/>
            </w:tabs>
            <w:rPr/>
          </w:pPr>
          <w:hyperlink w:anchor="__RefHeading___Toc1053102_1051229030">
            <w:r>
              <w:rPr>
                <w:webHidden/>
                <w:rStyle w:val="IndexLink"/>
                <w:rtl w:val="true"/>
              </w:rPr>
              <w:t>بيماريهاى حافظه</w:t>
            </w:r>
            <w:r>
              <w:rPr>
                <w:rStyle w:val="IndexLink"/>
                <w:rtl w:val="true"/>
              </w:rPr>
              <w:tab/>
            </w:r>
            <w:r>
              <w:rPr>
                <w:rStyle w:val="IndexLink"/>
              </w:rPr>
              <w:t>67</w:t>
            </w:r>
          </w:hyperlink>
        </w:p>
        <w:p>
          <w:pPr>
            <w:pStyle w:val="Contents3"/>
            <w:tabs>
              <w:tab w:val="clear" w:pos="8459"/>
              <w:tab w:val="right" w:pos="9026" w:leader="dot"/>
            </w:tabs>
            <w:rPr/>
          </w:pPr>
          <w:hyperlink w:anchor="__RefHeading___Toc1053104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053106_1051229030">
            <w:r>
              <w:rPr>
                <w:webHidden/>
                <w:rStyle w:val="IndexLink"/>
              </w:rPr>
              <w:t>1</w:t>
            </w:r>
            <w:r>
              <w:rPr>
                <w:rStyle w:val="IndexLink"/>
                <w:rtl w:val="true"/>
              </w:rPr>
              <w:t xml:space="preserve"> - </w:t>
            </w:r>
            <w:r>
              <w:rPr>
                <w:rStyle w:val="IndexLink"/>
                <w:rtl w:val="true"/>
              </w:rPr>
              <w:t>فراموشى</w:t>
            </w:r>
            <w:r>
              <w:rPr>
                <w:rStyle w:val="IndexLink"/>
                <w:rtl w:val="true"/>
              </w:rPr>
              <w:tab/>
            </w:r>
            <w:r>
              <w:rPr>
                <w:rStyle w:val="IndexLink"/>
              </w:rPr>
              <w:t>67</w:t>
            </w:r>
          </w:hyperlink>
        </w:p>
        <w:p>
          <w:pPr>
            <w:pStyle w:val="Contents3"/>
            <w:tabs>
              <w:tab w:val="clear" w:pos="8459"/>
              <w:tab w:val="right" w:pos="9026" w:leader="dot"/>
            </w:tabs>
            <w:rPr/>
          </w:pPr>
          <w:hyperlink w:anchor="__RefHeading___Toc1053108_1051229030">
            <w:r>
              <w:rPr>
                <w:webHidden/>
                <w:rStyle w:val="IndexLink"/>
              </w:rPr>
              <w:t>2</w:t>
            </w:r>
            <w:r>
              <w:rPr>
                <w:rStyle w:val="IndexLink"/>
                <w:rtl w:val="true"/>
              </w:rPr>
              <w:t xml:space="preserve"> - </w:t>
            </w:r>
            <w:r>
              <w:rPr>
                <w:rStyle w:val="IndexLink"/>
                <w:rtl w:val="true"/>
              </w:rPr>
              <w:t>بينيروي</w:t>
            </w:r>
            <w:r>
              <w:rPr>
                <w:rStyle w:val="IndexLink"/>
                <w:rtl w:val="true"/>
              </w:rPr>
              <w:tab/>
            </w:r>
            <w:r>
              <w:rPr>
                <w:rStyle w:val="IndexLink"/>
              </w:rPr>
              <w:t>67</w:t>
            </w:r>
          </w:hyperlink>
        </w:p>
        <w:p>
          <w:pPr>
            <w:pStyle w:val="Contents4"/>
            <w:tabs>
              <w:tab w:val="clear" w:pos="8176"/>
              <w:tab w:val="right" w:pos="9026" w:leader="dot"/>
            </w:tabs>
            <w:rPr/>
          </w:pPr>
          <w:hyperlink w:anchor="__RefHeading___Toc1053110_105122903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053112_1051229030">
            <w:r>
              <w:rPr>
                <w:webHidden/>
                <w:rStyle w:val="IndexLink"/>
                <w:rtl w:val="true"/>
              </w:rPr>
              <w:t>عوارض بينرويى</w:t>
            </w:r>
            <w:r>
              <w:rPr>
                <w:rStyle w:val="IndexLink"/>
                <w:rtl w:val="true"/>
              </w:rPr>
              <w:tab/>
            </w:r>
            <w:r>
              <w:rPr>
                <w:rStyle w:val="IndexLink"/>
              </w:rPr>
              <w:t>68</w:t>
            </w:r>
          </w:hyperlink>
        </w:p>
        <w:p>
          <w:pPr>
            <w:pStyle w:val="Contents4"/>
            <w:tabs>
              <w:tab w:val="clear" w:pos="8176"/>
              <w:tab w:val="right" w:pos="9026" w:leader="dot"/>
            </w:tabs>
            <w:rPr/>
          </w:pPr>
          <w:hyperlink w:anchor="__RefHeading___Toc1053114_1051229030">
            <w:r>
              <w:rPr>
                <w:webHidden/>
                <w:rStyle w:val="IndexLink"/>
                <w:rtl w:val="true"/>
              </w:rPr>
              <w:t>راههاى درمان</w:t>
            </w:r>
            <w:r>
              <w:rPr>
                <w:rStyle w:val="IndexLink"/>
                <w:rtl w:val="true"/>
              </w:rPr>
              <w:tab/>
            </w:r>
            <w:r>
              <w:rPr>
                <w:rStyle w:val="IndexLink"/>
              </w:rPr>
              <w:t>68</w:t>
            </w:r>
          </w:hyperlink>
        </w:p>
        <w:p>
          <w:pPr>
            <w:pStyle w:val="Contents3"/>
            <w:tabs>
              <w:tab w:val="clear" w:pos="8459"/>
              <w:tab w:val="right" w:pos="9026" w:leader="dot"/>
            </w:tabs>
            <w:rPr/>
          </w:pPr>
          <w:hyperlink w:anchor="__RefHeading___Toc1053116_1051229030">
            <w:r>
              <w:rPr>
                <w:webHidden/>
                <w:rStyle w:val="IndexLink"/>
              </w:rPr>
              <w:t>3</w:t>
            </w:r>
            <w:r>
              <w:rPr>
                <w:rStyle w:val="IndexLink"/>
                <w:rtl w:val="true"/>
              </w:rPr>
              <w:t xml:space="preserve"> - </w:t>
            </w:r>
            <w:r>
              <w:rPr>
                <w:rStyle w:val="IndexLink"/>
                <w:rtl w:val="true"/>
              </w:rPr>
              <w:t xml:space="preserve">سيكلوتوتيمى </w:t>
            </w:r>
            <w:r>
              <w:rPr>
                <w:rStyle w:val="IndexLink"/>
                <w:rtl w:val="true"/>
              </w:rPr>
              <w:t>(</w:t>
            </w:r>
            <w:r>
              <w:rPr>
                <w:rStyle w:val="IndexLink"/>
                <w:rtl w:val="true"/>
              </w:rPr>
              <w:t>عقبگرد</w:t>
            </w:r>
            <w:r>
              <w:rPr>
                <w:rStyle w:val="IndexLink"/>
                <w:rtl w:val="true"/>
              </w:rPr>
              <w:t>)</w:t>
              <w:tab/>
            </w:r>
            <w:r>
              <w:rPr>
                <w:rStyle w:val="IndexLink"/>
              </w:rPr>
              <w:t>68</w:t>
            </w:r>
          </w:hyperlink>
        </w:p>
        <w:p>
          <w:pPr>
            <w:pStyle w:val="Contents4"/>
            <w:tabs>
              <w:tab w:val="clear" w:pos="8176"/>
              <w:tab w:val="right" w:pos="9026" w:leader="dot"/>
            </w:tabs>
            <w:rPr/>
          </w:pPr>
          <w:hyperlink w:anchor="__RefHeading___Toc1053118_105122903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053120_1051229030">
            <w:r>
              <w:rPr>
                <w:webHidden/>
                <w:rStyle w:val="IndexLink"/>
                <w:rtl w:val="true"/>
              </w:rPr>
              <w:t>درمان اين بيمارى</w:t>
            </w:r>
            <w:r>
              <w:rPr>
                <w:rStyle w:val="IndexLink"/>
                <w:rtl w:val="true"/>
              </w:rPr>
              <w:tab/>
            </w:r>
            <w:r>
              <w:rPr>
                <w:rStyle w:val="IndexLink"/>
              </w:rPr>
              <w:t>68</w:t>
            </w:r>
          </w:hyperlink>
        </w:p>
        <w:p>
          <w:pPr>
            <w:pStyle w:val="Contents3"/>
            <w:tabs>
              <w:tab w:val="clear" w:pos="8459"/>
              <w:tab w:val="right" w:pos="9026" w:leader="dot"/>
            </w:tabs>
            <w:rPr/>
          </w:pPr>
          <w:hyperlink w:anchor="__RefHeading___Toc1053122_1051229030">
            <w:r>
              <w:rPr>
                <w:webHidden/>
                <w:rStyle w:val="IndexLink"/>
              </w:rPr>
              <w:t>4</w:t>
            </w:r>
            <w:r>
              <w:rPr>
                <w:rStyle w:val="IndexLink"/>
                <w:rtl w:val="true"/>
              </w:rPr>
              <w:t xml:space="preserve"> - </w:t>
            </w:r>
            <w:r>
              <w:rPr>
                <w:rStyle w:val="IndexLink"/>
                <w:rtl w:val="true"/>
              </w:rPr>
              <w:t>آنتروگراد</w:t>
            </w:r>
            <w:r>
              <w:rPr>
                <w:rStyle w:val="IndexLink"/>
                <w:rtl w:val="true"/>
              </w:rPr>
              <w:tab/>
            </w:r>
            <w:r>
              <w:rPr>
                <w:rStyle w:val="IndexLink"/>
              </w:rPr>
              <w:t>68</w:t>
            </w:r>
          </w:hyperlink>
        </w:p>
        <w:p>
          <w:pPr>
            <w:pStyle w:val="Contents4"/>
            <w:tabs>
              <w:tab w:val="clear" w:pos="8176"/>
              <w:tab w:val="right" w:pos="9026" w:leader="dot"/>
            </w:tabs>
            <w:rPr/>
          </w:pPr>
          <w:hyperlink w:anchor="__RefHeading___Toc1053124_105122903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053126_1051229030">
            <w:r>
              <w:rPr>
                <w:webHidden/>
                <w:rStyle w:val="IndexLink"/>
                <w:rtl w:val="true"/>
              </w:rPr>
              <w:t>تنشها</w:t>
            </w:r>
            <w:r>
              <w:rPr>
                <w:rStyle w:val="IndexLink"/>
                <w:rtl w:val="true"/>
              </w:rPr>
              <w:tab/>
            </w:r>
            <w:r>
              <w:rPr>
                <w:rStyle w:val="IndexLink"/>
              </w:rPr>
              <w:t>69</w:t>
            </w:r>
          </w:hyperlink>
        </w:p>
        <w:p>
          <w:pPr>
            <w:pStyle w:val="Contents3"/>
            <w:tabs>
              <w:tab w:val="clear" w:pos="8459"/>
              <w:tab w:val="right" w:pos="9026" w:leader="dot"/>
            </w:tabs>
            <w:rPr/>
          </w:pPr>
          <w:hyperlink w:anchor="__RefHeading___Toc1053128_1051229030">
            <w:r>
              <w:rPr>
                <w:webHidden/>
                <w:rStyle w:val="IndexLink"/>
              </w:rPr>
              <w:t>5</w:t>
            </w:r>
            <w:r>
              <w:rPr>
                <w:rStyle w:val="IndexLink"/>
                <w:rtl w:val="true"/>
              </w:rPr>
              <w:t xml:space="preserve"> - </w:t>
            </w:r>
            <w:r>
              <w:rPr>
                <w:rStyle w:val="IndexLink"/>
                <w:rtl w:val="true"/>
              </w:rPr>
              <w:t>پارامنزى</w:t>
            </w:r>
            <w:r>
              <w:rPr>
                <w:rStyle w:val="IndexLink"/>
                <w:rtl w:val="true"/>
              </w:rPr>
              <w:tab/>
            </w:r>
            <w:r>
              <w:rPr>
                <w:rStyle w:val="IndexLink"/>
              </w:rPr>
              <w:t>69</w:t>
            </w:r>
          </w:hyperlink>
        </w:p>
        <w:p>
          <w:pPr>
            <w:pStyle w:val="Contents4"/>
            <w:tabs>
              <w:tab w:val="clear" w:pos="8176"/>
              <w:tab w:val="right" w:pos="9026" w:leader="dot"/>
            </w:tabs>
            <w:rPr/>
          </w:pPr>
          <w:hyperlink w:anchor="__RefHeading___Toc1053130_105122903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053132_1051229030">
            <w:r>
              <w:rPr>
                <w:webHidden/>
                <w:rStyle w:val="IndexLink"/>
                <w:rtl w:val="true"/>
              </w:rPr>
              <w:t>هنر تخيل</w:t>
            </w:r>
            <w:r>
              <w:rPr>
                <w:rStyle w:val="IndexLink"/>
                <w:rtl w:val="true"/>
              </w:rPr>
              <w:tab/>
            </w:r>
            <w:r>
              <w:rPr>
                <w:rStyle w:val="IndexLink"/>
              </w:rPr>
              <w:t>70</w:t>
            </w:r>
          </w:hyperlink>
        </w:p>
        <w:p>
          <w:pPr>
            <w:pStyle w:val="Contents4"/>
            <w:tabs>
              <w:tab w:val="clear" w:pos="8176"/>
              <w:tab w:val="right" w:pos="9026" w:leader="dot"/>
            </w:tabs>
            <w:rPr/>
          </w:pPr>
          <w:hyperlink w:anchor="__RefHeading___Toc1053134_1051229030">
            <w:r>
              <w:rPr>
                <w:webHidden/>
                <w:rStyle w:val="IndexLink"/>
                <w:rtl w:val="true"/>
              </w:rPr>
              <w:t>درمان</w:t>
            </w:r>
            <w:r>
              <w:rPr>
                <w:rStyle w:val="IndexLink"/>
                <w:rtl w:val="true"/>
              </w:rPr>
              <w:tab/>
            </w:r>
            <w:r>
              <w:rPr>
                <w:rStyle w:val="IndexLink"/>
              </w:rPr>
              <w:t>70</w:t>
            </w:r>
          </w:hyperlink>
        </w:p>
        <w:p>
          <w:pPr>
            <w:pStyle w:val="Contents3"/>
            <w:tabs>
              <w:tab w:val="clear" w:pos="8459"/>
              <w:tab w:val="right" w:pos="9026" w:leader="dot"/>
            </w:tabs>
            <w:rPr/>
          </w:pPr>
          <w:hyperlink w:anchor="__RefHeading___Toc1053136_1051229030">
            <w:r>
              <w:rPr>
                <w:webHidden/>
                <w:rStyle w:val="IndexLink"/>
              </w:rPr>
              <w:t>6</w:t>
            </w:r>
            <w:r>
              <w:rPr>
                <w:rStyle w:val="IndexLink"/>
                <w:rtl w:val="true"/>
              </w:rPr>
              <w:t xml:space="preserve"> - </w:t>
            </w:r>
            <w:r>
              <w:rPr>
                <w:rStyle w:val="IndexLink"/>
                <w:rtl w:val="true"/>
              </w:rPr>
              <w:t>اپى ليسى</w:t>
            </w:r>
            <w:r>
              <w:rPr>
                <w:rStyle w:val="IndexLink"/>
                <w:rtl w:val="true"/>
              </w:rPr>
              <w:tab/>
            </w:r>
            <w:r>
              <w:rPr>
                <w:rStyle w:val="IndexLink"/>
              </w:rPr>
              <w:t>70</w:t>
            </w:r>
          </w:hyperlink>
        </w:p>
        <w:p>
          <w:pPr>
            <w:pStyle w:val="Contents3"/>
            <w:tabs>
              <w:tab w:val="clear" w:pos="8459"/>
              <w:tab w:val="right" w:pos="9026" w:leader="dot"/>
            </w:tabs>
            <w:rPr/>
          </w:pPr>
          <w:hyperlink w:anchor="__RefHeading___Toc1053138_1051229030">
            <w:r>
              <w:rPr>
                <w:webHidden/>
                <w:rStyle w:val="IndexLink"/>
              </w:rPr>
              <w:t>7</w:t>
            </w:r>
            <w:r>
              <w:rPr>
                <w:rStyle w:val="IndexLink"/>
                <w:rtl w:val="true"/>
              </w:rPr>
              <w:t xml:space="preserve"> - </w:t>
            </w:r>
            <w:r>
              <w:rPr>
                <w:rStyle w:val="IndexLink"/>
                <w:rtl w:val="true"/>
              </w:rPr>
              <w:t>روتروگراد</w:t>
            </w:r>
            <w:r>
              <w:rPr>
                <w:rStyle w:val="IndexLink"/>
                <w:rtl w:val="true"/>
              </w:rPr>
              <w:tab/>
            </w:r>
            <w:r>
              <w:rPr>
                <w:rStyle w:val="IndexLink"/>
              </w:rPr>
              <w:t>71</w:t>
            </w:r>
          </w:hyperlink>
        </w:p>
        <w:p>
          <w:pPr>
            <w:pStyle w:val="Contents2"/>
            <w:tabs>
              <w:tab w:val="clear" w:pos="8743"/>
              <w:tab w:val="right" w:pos="9026" w:leader="dot"/>
            </w:tabs>
            <w:rPr/>
          </w:pPr>
          <w:hyperlink w:anchor="__RefHeading___Toc1053140_1051229030">
            <w:r>
              <w:rPr>
                <w:webHidden/>
                <w:rStyle w:val="IndexLink"/>
                <w:rtl w:val="true"/>
              </w:rPr>
              <w:t>پسيكولوژى</w:t>
            </w:r>
            <w:r>
              <w:rPr>
                <w:rStyle w:val="IndexLink"/>
                <w:rtl w:val="true"/>
              </w:rPr>
              <w:t xml:space="preserve">: </w:t>
            </w:r>
            <w:r>
              <w:rPr>
                <w:rStyle w:val="IndexLink"/>
                <w:rtl w:val="true"/>
              </w:rPr>
              <w:t>روان درمانى</w:t>
            </w:r>
            <w:r>
              <w:rPr>
                <w:rStyle w:val="IndexLink"/>
                <w:rtl w:val="true"/>
              </w:rPr>
              <w:tab/>
            </w:r>
            <w:r>
              <w:rPr>
                <w:rStyle w:val="IndexLink"/>
              </w:rPr>
              <w:t>72</w:t>
            </w:r>
          </w:hyperlink>
        </w:p>
        <w:p>
          <w:pPr>
            <w:pStyle w:val="Contents3"/>
            <w:tabs>
              <w:tab w:val="clear" w:pos="8459"/>
              <w:tab w:val="right" w:pos="9026" w:leader="dot"/>
            </w:tabs>
            <w:rPr/>
          </w:pPr>
          <w:hyperlink w:anchor="__RefHeading___Toc1053142_105122903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053144_1051229030">
            <w:r>
              <w:rPr>
                <w:webHidden/>
                <w:rStyle w:val="IndexLink"/>
              </w:rPr>
              <w:t>1</w:t>
            </w:r>
            <w:r>
              <w:rPr>
                <w:rStyle w:val="IndexLink"/>
                <w:rtl w:val="true"/>
              </w:rPr>
              <w:t xml:space="preserve"> - </w:t>
            </w:r>
            <w:r>
              <w:rPr>
                <w:rStyle w:val="IndexLink"/>
                <w:rtl w:val="true"/>
              </w:rPr>
              <w:t>تكرار</w:t>
            </w:r>
            <w:r>
              <w:rPr>
                <w:rStyle w:val="IndexLink"/>
                <w:rtl w:val="true"/>
              </w:rPr>
              <w:tab/>
            </w:r>
            <w:r>
              <w:rPr>
                <w:rStyle w:val="IndexLink"/>
              </w:rPr>
              <w:t>72</w:t>
            </w:r>
          </w:hyperlink>
        </w:p>
        <w:p>
          <w:pPr>
            <w:pStyle w:val="Contents4"/>
            <w:tabs>
              <w:tab w:val="clear" w:pos="8176"/>
              <w:tab w:val="right" w:pos="9026" w:leader="dot"/>
            </w:tabs>
            <w:rPr/>
          </w:pPr>
          <w:hyperlink w:anchor="__RefHeading___Toc1053146_105122903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053148_1051229030">
            <w:r>
              <w:rPr>
                <w:webHidden/>
                <w:rStyle w:val="IndexLink"/>
                <w:rtl w:val="true"/>
              </w:rPr>
              <w:t>تكرار ثمربخش</w:t>
            </w:r>
            <w:r>
              <w:rPr>
                <w:rStyle w:val="IndexLink"/>
                <w:rtl w:val="true"/>
              </w:rPr>
              <w:tab/>
            </w:r>
            <w:r>
              <w:rPr>
                <w:rStyle w:val="IndexLink"/>
              </w:rPr>
              <w:t>72</w:t>
            </w:r>
          </w:hyperlink>
        </w:p>
        <w:p>
          <w:pPr>
            <w:pStyle w:val="Contents5"/>
            <w:tabs>
              <w:tab w:val="clear" w:pos="7892"/>
              <w:tab w:val="right" w:pos="9026" w:leader="dot"/>
            </w:tabs>
            <w:rPr/>
          </w:pPr>
          <w:hyperlink w:anchor="__RefHeading___Toc1053150_105122903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053152_1051229030">
            <w:r>
              <w:rPr>
                <w:webHidden/>
                <w:rStyle w:val="IndexLink"/>
              </w:rPr>
              <w:t>1</w:t>
            </w:r>
            <w:r>
              <w:rPr>
                <w:rStyle w:val="IndexLink"/>
                <w:rtl w:val="true"/>
              </w:rPr>
              <w:t xml:space="preserve"> - </w:t>
            </w:r>
            <w:r>
              <w:rPr>
                <w:rStyle w:val="IndexLink"/>
                <w:rtl w:val="true"/>
              </w:rPr>
              <w:t>نوشتن</w:t>
            </w:r>
            <w:r>
              <w:rPr>
                <w:rStyle w:val="IndexLink"/>
                <w:rtl w:val="true"/>
              </w:rPr>
              <w:tab/>
            </w:r>
            <w:r>
              <w:rPr>
                <w:rStyle w:val="IndexLink"/>
              </w:rPr>
              <w:t>73</w:t>
            </w:r>
          </w:hyperlink>
        </w:p>
        <w:p>
          <w:pPr>
            <w:pStyle w:val="Contents6"/>
            <w:tabs>
              <w:tab w:val="clear" w:pos="7609"/>
              <w:tab w:val="right" w:pos="9026" w:leader="dot"/>
            </w:tabs>
            <w:rPr/>
          </w:pPr>
          <w:hyperlink w:anchor="__RefHeading___Toc1053154_1051229030">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1053156_1051229030">
            <w:r>
              <w:rPr>
                <w:webHidden/>
                <w:rStyle w:val="IndexLink"/>
                <w:rtl w:val="true"/>
              </w:rPr>
              <w:t>مزاياى نوشتن</w:t>
            </w:r>
            <w:r>
              <w:rPr>
                <w:rStyle w:val="IndexLink"/>
                <w:rtl w:val="true"/>
              </w:rPr>
              <w:tab/>
            </w:r>
            <w:r>
              <w:rPr>
                <w:rStyle w:val="IndexLink"/>
              </w:rPr>
              <w:t>73</w:t>
            </w:r>
          </w:hyperlink>
        </w:p>
        <w:p>
          <w:pPr>
            <w:pStyle w:val="Contents6"/>
            <w:tabs>
              <w:tab w:val="clear" w:pos="7609"/>
              <w:tab w:val="right" w:pos="9026" w:leader="dot"/>
            </w:tabs>
            <w:rPr/>
          </w:pPr>
          <w:hyperlink w:anchor="__RefHeading___Toc1053158_1051229030">
            <w:r>
              <w:rPr>
                <w:webHidden/>
                <w:rStyle w:val="IndexLink"/>
                <w:rtl w:val="true"/>
              </w:rPr>
              <w:t>تأثير زمان در تكرار</w:t>
            </w:r>
            <w:r>
              <w:rPr>
                <w:rStyle w:val="IndexLink"/>
                <w:rtl w:val="true"/>
              </w:rPr>
              <w:tab/>
            </w:r>
            <w:r>
              <w:rPr>
                <w:rStyle w:val="IndexLink"/>
              </w:rPr>
              <w:t>74</w:t>
            </w:r>
          </w:hyperlink>
        </w:p>
        <w:p>
          <w:pPr>
            <w:pStyle w:val="Contents5"/>
            <w:tabs>
              <w:tab w:val="clear" w:pos="7892"/>
              <w:tab w:val="right" w:pos="9026" w:leader="dot"/>
            </w:tabs>
            <w:rPr/>
          </w:pPr>
          <w:hyperlink w:anchor="__RefHeading___Toc1053160_1051229030">
            <w:r>
              <w:rPr>
                <w:webHidden/>
                <w:rStyle w:val="IndexLink"/>
              </w:rPr>
              <w:t>2</w:t>
            </w:r>
            <w:r>
              <w:rPr>
                <w:rStyle w:val="IndexLink"/>
                <w:rtl w:val="true"/>
              </w:rPr>
              <w:t xml:space="preserve"> - </w:t>
            </w:r>
            <w:r>
              <w:rPr>
                <w:rStyle w:val="IndexLink"/>
                <w:rtl w:val="true"/>
              </w:rPr>
              <w:t>خواندن</w:t>
            </w:r>
            <w:r>
              <w:rPr>
                <w:rStyle w:val="IndexLink"/>
                <w:rtl w:val="true"/>
              </w:rPr>
              <w:tab/>
            </w:r>
            <w:r>
              <w:rPr>
                <w:rStyle w:val="IndexLink"/>
              </w:rPr>
              <w:t>74</w:t>
            </w:r>
          </w:hyperlink>
        </w:p>
        <w:p>
          <w:pPr>
            <w:pStyle w:val="Contents6"/>
            <w:tabs>
              <w:tab w:val="clear" w:pos="7609"/>
              <w:tab w:val="right" w:pos="9026" w:leader="dot"/>
            </w:tabs>
            <w:rPr/>
          </w:pPr>
          <w:hyperlink w:anchor="__RefHeading___Toc1053162_1051229030">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1053164_1051229030">
            <w:r>
              <w:rPr>
                <w:webHidden/>
                <w:rStyle w:val="IndexLink"/>
                <w:rtl w:val="true"/>
              </w:rPr>
              <w:t>تأمّل در تكرار</w:t>
            </w:r>
            <w:r>
              <w:rPr>
                <w:rStyle w:val="IndexLink"/>
                <w:rtl w:val="true"/>
              </w:rPr>
              <w:tab/>
            </w:r>
            <w:r>
              <w:rPr>
                <w:rStyle w:val="IndexLink"/>
              </w:rPr>
              <w:t>75</w:t>
            </w:r>
          </w:hyperlink>
        </w:p>
        <w:p>
          <w:pPr>
            <w:pStyle w:val="Contents5"/>
            <w:tabs>
              <w:tab w:val="clear" w:pos="7892"/>
              <w:tab w:val="right" w:pos="9026" w:leader="dot"/>
            </w:tabs>
            <w:rPr/>
          </w:pPr>
          <w:hyperlink w:anchor="__RefHeading___Toc1053166_1051229030">
            <w:r>
              <w:rPr>
                <w:webHidden/>
                <w:rStyle w:val="IndexLink"/>
              </w:rPr>
              <w:t>3</w:t>
            </w:r>
            <w:r>
              <w:rPr>
                <w:rStyle w:val="IndexLink"/>
                <w:rtl w:val="true"/>
              </w:rPr>
              <w:t xml:space="preserve"> - </w:t>
            </w:r>
            <w:r>
              <w:rPr>
                <w:rStyle w:val="IndexLink"/>
                <w:rtl w:val="true"/>
              </w:rPr>
              <w:t>تدريس</w:t>
            </w:r>
            <w:r>
              <w:rPr>
                <w:rStyle w:val="IndexLink"/>
                <w:rtl w:val="true"/>
              </w:rPr>
              <w:tab/>
            </w:r>
            <w:r>
              <w:rPr>
                <w:rStyle w:val="IndexLink"/>
              </w:rPr>
              <w:t>76</w:t>
            </w:r>
          </w:hyperlink>
        </w:p>
        <w:p>
          <w:pPr>
            <w:pStyle w:val="Contents5"/>
            <w:tabs>
              <w:tab w:val="clear" w:pos="7892"/>
              <w:tab w:val="right" w:pos="9026" w:leader="dot"/>
            </w:tabs>
            <w:rPr/>
          </w:pPr>
          <w:hyperlink w:anchor="__RefHeading___Toc1053168_1051229030">
            <w:r>
              <w:rPr>
                <w:webHidden/>
                <w:rStyle w:val="IndexLink"/>
              </w:rPr>
              <w:t>4</w:t>
            </w:r>
            <w:r>
              <w:rPr>
                <w:rStyle w:val="IndexLink"/>
                <w:rtl w:val="true"/>
              </w:rPr>
              <w:t xml:space="preserve"> - </w:t>
            </w:r>
            <w:r>
              <w:rPr>
                <w:rStyle w:val="IndexLink"/>
                <w:rtl w:val="true"/>
              </w:rPr>
              <w:t>مرور كردن</w:t>
            </w:r>
            <w:r>
              <w:rPr>
                <w:rStyle w:val="IndexLink"/>
                <w:rtl w:val="true"/>
              </w:rPr>
              <w:tab/>
            </w:r>
            <w:r>
              <w:rPr>
                <w:rStyle w:val="IndexLink"/>
              </w:rPr>
              <w:t>77</w:t>
            </w:r>
          </w:hyperlink>
        </w:p>
        <w:p>
          <w:pPr>
            <w:pStyle w:val="Contents6"/>
            <w:tabs>
              <w:tab w:val="clear" w:pos="7609"/>
              <w:tab w:val="right" w:pos="9026" w:leader="dot"/>
            </w:tabs>
            <w:rPr/>
          </w:pPr>
          <w:hyperlink w:anchor="__RefHeading___Toc1053170_105122903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053172_1051229030">
            <w:r>
              <w:rPr>
                <w:webHidden/>
                <w:rStyle w:val="IndexLink"/>
                <w:rtl w:val="true"/>
              </w:rPr>
              <w:t>مزيت تكرار</w:t>
            </w:r>
            <w:r>
              <w:rPr>
                <w:rStyle w:val="IndexLink"/>
                <w:rtl w:val="true"/>
              </w:rPr>
              <w:tab/>
            </w:r>
            <w:r>
              <w:rPr>
                <w:rStyle w:val="IndexLink"/>
              </w:rPr>
              <w:t>77</w:t>
            </w:r>
          </w:hyperlink>
        </w:p>
        <w:p>
          <w:pPr>
            <w:pStyle w:val="Contents5"/>
            <w:tabs>
              <w:tab w:val="clear" w:pos="7892"/>
              <w:tab w:val="right" w:pos="9026" w:leader="dot"/>
            </w:tabs>
            <w:rPr/>
          </w:pPr>
          <w:hyperlink w:anchor="__RefHeading___Toc1053174_1051229030">
            <w:r>
              <w:rPr>
                <w:webHidden/>
                <w:rStyle w:val="IndexLink"/>
              </w:rPr>
              <w:t>5</w:t>
            </w:r>
            <w:r>
              <w:rPr>
                <w:rStyle w:val="IndexLink"/>
                <w:rtl w:val="true"/>
              </w:rPr>
              <w:t xml:space="preserve"> - </w:t>
            </w:r>
            <w:r>
              <w:rPr>
                <w:rStyle w:val="IndexLink"/>
                <w:rtl w:val="true"/>
              </w:rPr>
              <w:t>خلاصه كردن</w:t>
            </w:r>
            <w:r>
              <w:rPr>
                <w:rStyle w:val="IndexLink"/>
                <w:rtl w:val="true"/>
              </w:rPr>
              <w:tab/>
            </w:r>
            <w:r>
              <w:rPr>
                <w:rStyle w:val="IndexLink"/>
              </w:rPr>
              <w:t>77</w:t>
            </w:r>
          </w:hyperlink>
        </w:p>
        <w:p>
          <w:pPr>
            <w:pStyle w:val="Contents6"/>
            <w:tabs>
              <w:tab w:val="clear" w:pos="7609"/>
              <w:tab w:val="right" w:pos="9026" w:leader="dot"/>
            </w:tabs>
            <w:rPr/>
          </w:pPr>
          <w:hyperlink w:anchor="__RefHeading___Toc1053176_105122903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053178_1051229030">
            <w:r>
              <w:rPr>
                <w:webHidden/>
                <w:rStyle w:val="IndexLink"/>
                <w:rtl w:val="true"/>
              </w:rPr>
              <w:t>علاج خستگى</w:t>
            </w:r>
            <w:r>
              <w:rPr>
                <w:rStyle w:val="IndexLink"/>
                <w:rtl w:val="true"/>
              </w:rPr>
              <w:tab/>
            </w:r>
            <w:r>
              <w:rPr>
                <w:rStyle w:val="IndexLink"/>
              </w:rPr>
              <w:t>78</w:t>
            </w:r>
          </w:hyperlink>
        </w:p>
        <w:p>
          <w:pPr>
            <w:pStyle w:val="Contents6"/>
            <w:tabs>
              <w:tab w:val="clear" w:pos="7609"/>
              <w:tab w:val="right" w:pos="9026" w:leader="dot"/>
            </w:tabs>
            <w:rPr/>
          </w:pPr>
          <w:hyperlink w:anchor="__RefHeading___Toc1053180_1051229030">
            <w:r>
              <w:rPr>
                <w:webHidden/>
                <w:rStyle w:val="IndexLink"/>
                <w:rtl w:val="true"/>
              </w:rPr>
              <w:t>تمرين</w:t>
            </w:r>
            <w:r>
              <w:rPr>
                <w:rStyle w:val="IndexLink"/>
                <w:rtl w:val="true"/>
              </w:rPr>
              <w:tab/>
            </w:r>
            <w:r>
              <w:rPr>
                <w:rStyle w:val="IndexLink"/>
              </w:rPr>
              <w:t>79</w:t>
            </w:r>
          </w:hyperlink>
        </w:p>
        <w:p>
          <w:pPr>
            <w:pStyle w:val="Contents3"/>
            <w:tabs>
              <w:tab w:val="clear" w:pos="8459"/>
              <w:tab w:val="right" w:pos="9026" w:leader="dot"/>
            </w:tabs>
            <w:rPr/>
          </w:pPr>
          <w:hyperlink w:anchor="__RefHeading___Toc1053182_1051229030">
            <w:r>
              <w:rPr>
                <w:webHidden/>
                <w:rStyle w:val="IndexLink"/>
              </w:rPr>
              <w:t>2</w:t>
            </w:r>
            <w:r>
              <w:rPr>
                <w:rStyle w:val="IndexLink"/>
                <w:rtl w:val="true"/>
              </w:rPr>
              <w:t xml:space="preserve"> - </w:t>
            </w:r>
            <w:r>
              <w:rPr>
                <w:rStyle w:val="IndexLink"/>
                <w:rtl w:val="true"/>
              </w:rPr>
              <w:t>تأثر</w:t>
            </w:r>
            <w:r>
              <w:rPr>
                <w:rStyle w:val="IndexLink"/>
                <w:rtl w:val="true"/>
              </w:rPr>
              <w:tab/>
            </w:r>
            <w:r>
              <w:rPr>
                <w:rStyle w:val="IndexLink"/>
              </w:rPr>
              <w:t>79</w:t>
            </w:r>
          </w:hyperlink>
        </w:p>
        <w:p>
          <w:pPr>
            <w:pStyle w:val="Contents4"/>
            <w:tabs>
              <w:tab w:val="clear" w:pos="8176"/>
              <w:tab w:val="right" w:pos="9026" w:leader="dot"/>
            </w:tabs>
            <w:rPr/>
          </w:pPr>
          <w:hyperlink w:anchor="__RefHeading___Toc1053184_105122903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053186_1051229030">
            <w:r>
              <w:rPr>
                <w:webHidden/>
                <w:rStyle w:val="IndexLink"/>
                <w:rtl w:val="true"/>
              </w:rPr>
              <w:t>انواع تأثر</w:t>
            </w:r>
            <w:r>
              <w:rPr>
                <w:rStyle w:val="IndexLink"/>
                <w:rtl w:val="true"/>
              </w:rPr>
              <w:tab/>
            </w:r>
            <w:r>
              <w:rPr>
                <w:rStyle w:val="IndexLink"/>
              </w:rPr>
              <w:t>80</w:t>
            </w:r>
          </w:hyperlink>
        </w:p>
        <w:p>
          <w:pPr>
            <w:pStyle w:val="Contents4"/>
            <w:tabs>
              <w:tab w:val="clear" w:pos="8176"/>
              <w:tab w:val="right" w:pos="9026" w:leader="dot"/>
            </w:tabs>
            <w:rPr/>
          </w:pPr>
          <w:hyperlink w:anchor="__RefHeading___Toc1053188_1051229030">
            <w:r>
              <w:rPr>
                <w:webHidden/>
                <w:rStyle w:val="IndexLink"/>
                <w:rtl w:val="true"/>
              </w:rPr>
              <w:t>افق نيت ها</w:t>
            </w:r>
            <w:r>
              <w:rPr>
                <w:rStyle w:val="IndexLink"/>
                <w:rtl w:val="true"/>
              </w:rPr>
              <w:tab/>
            </w:r>
            <w:r>
              <w:rPr>
                <w:rStyle w:val="IndexLink"/>
              </w:rPr>
              <w:t>81</w:t>
            </w:r>
          </w:hyperlink>
        </w:p>
        <w:p>
          <w:pPr>
            <w:pStyle w:val="Contents4"/>
            <w:tabs>
              <w:tab w:val="clear" w:pos="8176"/>
              <w:tab w:val="right" w:pos="9026" w:leader="dot"/>
            </w:tabs>
            <w:rPr/>
          </w:pPr>
          <w:hyperlink w:anchor="__RefHeading___Toc1053190_1051229030">
            <w:r>
              <w:rPr>
                <w:webHidden/>
                <w:rStyle w:val="IndexLink"/>
                <w:rtl w:val="true"/>
              </w:rPr>
              <w:t>نمونه اى براى تأثير بيشتر</w:t>
            </w:r>
            <w:r>
              <w:rPr>
                <w:rStyle w:val="IndexLink"/>
                <w:rtl w:val="true"/>
              </w:rPr>
              <w:tab/>
            </w:r>
            <w:r>
              <w:rPr>
                <w:rStyle w:val="IndexLink"/>
              </w:rPr>
              <w:t>81</w:t>
            </w:r>
          </w:hyperlink>
        </w:p>
        <w:p>
          <w:pPr>
            <w:pStyle w:val="Contents4"/>
            <w:tabs>
              <w:tab w:val="clear" w:pos="8176"/>
              <w:tab w:val="right" w:pos="9026" w:leader="dot"/>
            </w:tabs>
            <w:rPr/>
          </w:pPr>
          <w:hyperlink w:anchor="__RefHeading___Toc1053192_1051229030">
            <w:r>
              <w:rPr>
                <w:webHidden/>
                <w:rStyle w:val="IndexLink"/>
                <w:rtl w:val="true"/>
              </w:rPr>
              <w:t>مثالى ديگر</w:t>
            </w:r>
            <w:r>
              <w:rPr>
                <w:rStyle w:val="IndexLink"/>
                <w:rtl w:val="true"/>
              </w:rPr>
              <w:tab/>
            </w:r>
            <w:r>
              <w:rPr>
                <w:rStyle w:val="IndexLink"/>
              </w:rPr>
              <w:t>81</w:t>
            </w:r>
          </w:hyperlink>
        </w:p>
        <w:p>
          <w:pPr>
            <w:pStyle w:val="Contents4"/>
            <w:tabs>
              <w:tab w:val="clear" w:pos="8176"/>
              <w:tab w:val="right" w:pos="9026" w:leader="dot"/>
            </w:tabs>
            <w:rPr/>
          </w:pPr>
          <w:hyperlink w:anchor="__RefHeading___Toc1053194_1051229030">
            <w:r>
              <w:rPr>
                <w:webHidden/>
                <w:rStyle w:val="IndexLink"/>
                <w:rtl w:val="true"/>
              </w:rPr>
              <w:t>امتحان</w:t>
            </w:r>
            <w:r>
              <w:rPr>
                <w:rStyle w:val="IndexLink"/>
                <w:rtl w:val="true"/>
              </w:rPr>
              <w:tab/>
            </w:r>
            <w:r>
              <w:rPr>
                <w:rStyle w:val="IndexLink"/>
              </w:rPr>
              <w:t>82</w:t>
            </w:r>
          </w:hyperlink>
        </w:p>
        <w:p>
          <w:pPr>
            <w:pStyle w:val="Contents4"/>
            <w:tabs>
              <w:tab w:val="clear" w:pos="8176"/>
              <w:tab w:val="right" w:pos="9026" w:leader="dot"/>
            </w:tabs>
            <w:rPr/>
          </w:pPr>
          <w:hyperlink w:anchor="__RefHeading___Toc1053196_1051229030">
            <w:r>
              <w:rPr>
                <w:webHidden/>
                <w:rStyle w:val="IndexLink"/>
                <w:rtl w:val="true"/>
              </w:rPr>
              <w:t>تحريك حواس</w:t>
            </w:r>
            <w:r>
              <w:rPr>
                <w:rStyle w:val="IndexLink"/>
                <w:rtl w:val="true"/>
              </w:rPr>
              <w:tab/>
            </w:r>
            <w:r>
              <w:rPr>
                <w:rStyle w:val="IndexLink"/>
              </w:rPr>
              <w:t>82</w:t>
            </w:r>
          </w:hyperlink>
        </w:p>
        <w:p>
          <w:pPr>
            <w:pStyle w:val="Contents4"/>
            <w:tabs>
              <w:tab w:val="clear" w:pos="8176"/>
              <w:tab w:val="right" w:pos="9026" w:leader="dot"/>
            </w:tabs>
            <w:rPr/>
          </w:pPr>
          <w:hyperlink w:anchor="__RefHeading___Toc1053198_1051229030">
            <w:r>
              <w:rPr>
                <w:webHidden/>
                <w:rStyle w:val="IndexLink"/>
                <w:rtl w:val="true"/>
              </w:rPr>
              <w:t>پوشش سر</w:t>
            </w:r>
            <w:r>
              <w:rPr>
                <w:rStyle w:val="IndexLink"/>
                <w:rtl w:val="true"/>
              </w:rPr>
              <w:tab/>
            </w:r>
            <w:r>
              <w:rPr>
                <w:rStyle w:val="IndexLink"/>
              </w:rPr>
              <w:t>83</w:t>
            </w:r>
          </w:hyperlink>
        </w:p>
        <w:p>
          <w:pPr>
            <w:pStyle w:val="Contents4"/>
            <w:tabs>
              <w:tab w:val="clear" w:pos="8176"/>
              <w:tab w:val="right" w:pos="9026" w:leader="dot"/>
            </w:tabs>
            <w:rPr/>
          </w:pPr>
          <w:hyperlink w:anchor="__RefHeading___Toc1053200_1051229030">
            <w:r>
              <w:rPr>
                <w:webHidden/>
                <w:rStyle w:val="IndexLink"/>
                <w:rtl w:val="true"/>
              </w:rPr>
              <w:t>توصيه براى تقويت حافظه</w:t>
            </w:r>
            <w:r>
              <w:rPr>
                <w:rStyle w:val="IndexLink"/>
                <w:rtl w:val="true"/>
              </w:rPr>
              <w:tab/>
            </w:r>
            <w:r>
              <w:rPr>
                <w:rStyle w:val="IndexLink"/>
              </w:rPr>
              <w:t>83</w:t>
            </w:r>
          </w:hyperlink>
        </w:p>
        <w:p>
          <w:pPr>
            <w:pStyle w:val="Contents4"/>
            <w:tabs>
              <w:tab w:val="clear" w:pos="8176"/>
              <w:tab w:val="right" w:pos="9026" w:leader="dot"/>
            </w:tabs>
            <w:rPr/>
          </w:pPr>
          <w:hyperlink w:anchor="__RefHeading___Toc1053202_1051229030">
            <w:r>
              <w:rPr>
                <w:webHidden/>
                <w:rStyle w:val="IndexLink"/>
                <w:rtl w:val="true"/>
              </w:rPr>
              <w:t>تأثيرپذيرى</w:t>
            </w:r>
            <w:r>
              <w:rPr>
                <w:rStyle w:val="IndexLink"/>
                <w:rtl w:val="true"/>
              </w:rPr>
              <w:tab/>
            </w:r>
            <w:r>
              <w:rPr>
                <w:rStyle w:val="IndexLink"/>
              </w:rPr>
              <w:t>84</w:t>
            </w:r>
          </w:hyperlink>
        </w:p>
        <w:p>
          <w:pPr>
            <w:pStyle w:val="Contents4"/>
            <w:tabs>
              <w:tab w:val="clear" w:pos="8176"/>
              <w:tab w:val="right" w:pos="9026" w:leader="dot"/>
            </w:tabs>
            <w:rPr/>
          </w:pPr>
          <w:hyperlink w:anchor="__RefHeading___Toc1053204_1051229030">
            <w:r>
              <w:rPr>
                <w:webHidden/>
                <w:rStyle w:val="IndexLink"/>
                <w:rtl w:val="true"/>
              </w:rPr>
              <w:t>مشكل درسى</w:t>
            </w:r>
            <w:r>
              <w:rPr>
                <w:rStyle w:val="IndexLink"/>
                <w:rtl w:val="true"/>
              </w:rPr>
              <w:tab/>
            </w:r>
            <w:r>
              <w:rPr>
                <w:rStyle w:val="IndexLink"/>
              </w:rPr>
              <w:t>84</w:t>
            </w:r>
          </w:hyperlink>
        </w:p>
        <w:p>
          <w:pPr>
            <w:pStyle w:val="Contents4"/>
            <w:tabs>
              <w:tab w:val="clear" w:pos="8176"/>
              <w:tab w:val="right" w:pos="9026" w:leader="dot"/>
            </w:tabs>
            <w:rPr/>
          </w:pPr>
          <w:hyperlink w:anchor="__RefHeading___Toc1053206_1051229030">
            <w:r>
              <w:rPr>
                <w:webHidden/>
                <w:rStyle w:val="IndexLink"/>
                <w:rtl w:val="true"/>
              </w:rPr>
              <w:t>حفظ كردن</w:t>
            </w:r>
            <w:r>
              <w:rPr>
                <w:rStyle w:val="IndexLink"/>
                <w:rtl w:val="true"/>
              </w:rPr>
              <w:tab/>
            </w:r>
            <w:r>
              <w:rPr>
                <w:rStyle w:val="IndexLink"/>
              </w:rPr>
              <w:t>85</w:t>
            </w:r>
          </w:hyperlink>
        </w:p>
        <w:p>
          <w:pPr>
            <w:pStyle w:val="Contents3"/>
            <w:tabs>
              <w:tab w:val="clear" w:pos="8459"/>
              <w:tab w:val="right" w:pos="9026" w:leader="dot"/>
            </w:tabs>
            <w:rPr/>
          </w:pPr>
          <w:hyperlink w:anchor="__RefHeading___Toc1053208_1051229030">
            <w:r>
              <w:rPr>
                <w:webHidden/>
                <w:rStyle w:val="IndexLink"/>
              </w:rPr>
              <w:t>3</w:t>
            </w:r>
            <w:r>
              <w:rPr>
                <w:rStyle w:val="IndexLink"/>
                <w:rtl w:val="true"/>
              </w:rPr>
              <w:t xml:space="preserve"> - </w:t>
            </w:r>
            <w:r>
              <w:rPr>
                <w:rStyle w:val="IndexLink"/>
                <w:rtl w:val="true"/>
              </w:rPr>
              <w:t>تداعى</w:t>
            </w:r>
            <w:r>
              <w:rPr>
                <w:rStyle w:val="IndexLink"/>
                <w:rtl w:val="true"/>
              </w:rPr>
              <w:tab/>
            </w:r>
            <w:r>
              <w:rPr>
                <w:rStyle w:val="IndexLink"/>
              </w:rPr>
              <w:t>85</w:t>
            </w:r>
          </w:hyperlink>
        </w:p>
        <w:p>
          <w:pPr>
            <w:pStyle w:val="Contents4"/>
            <w:tabs>
              <w:tab w:val="clear" w:pos="8176"/>
              <w:tab w:val="right" w:pos="9026" w:leader="dot"/>
            </w:tabs>
            <w:rPr/>
          </w:pPr>
          <w:hyperlink w:anchor="__RefHeading___Toc1053210_105122903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053212_1051229030">
            <w:r>
              <w:rPr>
                <w:webHidden/>
                <w:rStyle w:val="IndexLink"/>
                <w:rtl w:val="true"/>
              </w:rPr>
              <w:t>انواع تداعى</w:t>
            </w:r>
            <w:r>
              <w:rPr>
                <w:rStyle w:val="IndexLink"/>
                <w:rtl w:val="true"/>
              </w:rPr>
              <w:tab/>
            </w:r>
            <w:r>
              <w:rPr>
                <w:rStyle w:val="IndexLink"/>
              </w:rPr>
              <w:t>85</w:t>
            </w:r>
          </w:hyperlink>
        </w:p>
        <w:p>
          <w:pPr>
            <w:pStyle w:val="Contents4"/>
            <w:tabs>
              <w:tab w:val="clear" w:pos="8176"/>
              <w:tab w:val="right" w:pos="9026" w:leader="dot"/>
            </w:tabs>
            <w:rPr/>
          </w:pPr>
          <w:hyperlink w:anchor="__RefHeading___Toc1053214_1051229030">
            <w:r>
              <w:rPr>
                <w:webHidden/>
                <w:rStyle w:val="IndexLink"/>
                <w:rtl w:val="true"/>
              </w:rPr>
              <w:t>اثر نگاه</w:t>
            </w:r>
            <w:r>
              <w:rPr>
                <w:rStyle w:val="IndexLink"/>
                <w:rtl w:val="true"/>
              </w:rPr>
              <w:tab/>
            </w:r>
            <w:r>
              <w:rPr>
                <w:rStyle w:val="IndexLink"/>
              </w:rPr>
              <w:t>86</w:t>
            </w:r>
          </w:hyperlink>
        </w:p>
        <w:p>
          <w:pPr>
            <w:pStyle w:val="Contents4"/>
            <w:tabs>
              <w:tab w:val="clear" w:pos="8176"/>
              <w:tab w:val="right" w:pos="9026" w:leader="dot"/>
            </w:tabs>
            <w:rPr/>
          </w:pPr>
          <w:hyperlink w:anchor="__RefHeading___Toc1053216_1051229030">
            <w:r>
              <w:rPr>
                <w:webHidden/>
                <w:rStyle w:val="IndexLink"/>
                <w:rtl w:val="true"/>
              </w:rPr>
              <w:t>نگاه حرام</w:t>
            </w:r>
            <w:r>
              <w:rPr>
                <w:rStyle w:val="IndexLink"/>
                <w:rtl w:val="true"/>
              </w:rPr>
              <w:tab/>
            </w:r>
            <w:r>
              <w:rPr>
                <w:rStyle w:val="IndexLink"/>
              </w:rPr>
              <w:t>87</w:t>
            </w:r>
          </w:hyperlink>
        </w:p>
        <w:p>
          <w:pPr>
            <w:pStyle w:val="Contents4"/>
            <w:tabs>
              <w:tab w:val="clear" w:pos="8176"/>
              <w:tab w:val="right" w:pos="9026" w:leader="dot"/>
            </w:tabs>
            <w:rPr/>
          </w:pPr>
          <w:hyperlink w:anchor="__RefHeading___Toc1053218_1051229030">
            <w:r>
              <w:rPr>
                <w:webHidden/>
                <w:rStyle w:val="IndexLink"/>
                <w:rtl w:val="true"/>
              </w:rPr>
              <w:t>تداعى آزاد</w:t>
            </w:r>
            <w:r>
              <w:rPr>
                <w:rStyle w:val="IndexLink"/>
                <w:rtl w:val="true"/>
              </w:rPr>
              <w:tab/>
            </w:r>
            <w:r>
              <w:rPr>
                <w:rStyle w:val="IndexLink"/>
              </w:rPr>
              <w:t>88</w:t>
            </w:r>
          </w:hyperlink>
        </w:p>
        <w:p>
          <w:pPr>
            <w:pStyle w:val="Contents3"/>
            <w:tabs>
              <w:tab w:val="clear" w:pos="8459"/>
              <w:tab w:val="right" w:pos="9026" w:leader="dot"/>
            </w:tabs>
            <w:rPr/>
          </w:pPr>
          <w:hyperlink w:anchor="__RefHeading___Toc1053220_1051229030">
            <w:r>
              <w:rPr>
                <w:webHidden/>
                <w:rStyle w:val="IndexLink"/>
              </w:rPr>
              <w:t>4</w:t>
            </w:r>
            <w:r>
              <w:rPr>
                <w:rStyle w:val="IndexLink"/>
                <w:rtl w:val="true"/>
              </w:rPr>
              <w:t xml:space="preserve"> - </w:t>
            </w:r>
            <w:r>
              <w:rPr>
                <w:rStyle w:val="IndexLink"/>
                <w:rtl w:val="true"/>
              </w:rPr>
              <w:t>تمركز</w:t>
            </w:r>
            <w:r>
              <w:rPr>
                <w:rStyle w:val="IndexLink"/>
                <w:rtl w:val="true"/>
              </w:rPr>
              <w:tab/>
            </w:r>
            <w:r>
              <w:rPr>
                <w:rStyle w:val="IndexLink"/>
              </w:rPr>
              <w:t>88</w:t>
            </w:r>
          </w:hyperlink>
        </w:p>
        <w:p>
          <w:pPr>
            <w:pStyle w:val="Contents4"/>
            <w:tabs>
              <w:tab w:val="clear" w:pos="8176"/>
              <w:tab w:val="right" w:pos="9026" w:leader="dot"/>
            </w:tabs>
            <w:rPr/>
          </w:pPr>
          <w:hyperlink w:anchor="__RefHeading___Toc1053222_105122903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053224_1051229030">
            <w:r>
              <w:rPr>
                <w:webHidden/>
                <w:rStyle w:val="IndexLink"/>
                <w:rtl w:val="true"/>
              </w:rPr>
              <w:t>تمركز در اجتماع</w:t>
            </w:r>
            <w:r>
              <w:rPr>
                <w:rStyle w:val="IndexLink"/>
                <w:rtl w:val="true"/>
              </w:rPr>
              <w:tab/>
            </w:r>
            <w:r>
              <w:rPr>
                <w:rStyle w:val="IndexLink"/>
              </w:rPr>
              <w:t>89</w:t>
            </w:r>
          </w:hyperlink>
        </w:p>
        <w:p>
          <w:pPr>
            <w:pStyle w:val="Contents4"/>
            <w:tabs>
              <w:tab w:val="clear" w:pos="8176"/>
              <w:tab w:val="right" w:pos="9026" w:leader="dot"/>
            </w:tabs>
            <w:rPr/>
          </w:pPr>
          <w:hyperlink w:anchor="__RefHeading___Toc1053226_1051229030">
            <w:r>
              <w:rPr>
                <w:webHidden/>
                <w:rStyle w:val="IndexLink"/>
                <w:rtl w:val="true"/>
              </w:rPr>
              <w:t>آموزش عضو</w:t>
            </w:r>
            <w:r>
              <w:rPr>
                <w:rStyle w:val="IndexLink"/>
                <w:rtl w:val="true"/>
              </w:rPr>
              <w:tab/>
            </w:r>
            <w:r>
              <w:rPr>
                <w:rStyle w:val="IndexLink"/>
              </w:rPr>
              <w:t>89</w:t>
            </w:r>
          </w:hyperlink>
        </w:p>
        <w:p>
          <w:pPr>
            <w:pStyle w:val="Contents4"/>
            <w:tabs>
              <w:tab w:val="clear" w:pos="8176"/>
              <w:tab w:val="right" w:pos="9026" w:leader="dot"/>
            </w:tabs>
            <w:rPr/>
          </w:pPr>
          <w:hyperlink w:anchor="__RefHeading___Toc1053228_1051229030">
            <w:r>
              <w:rPr>
                <w:webHidden/>
                <w:rStyle w:val="IndexLink"/>
                <w:rtl w:val="true"/>
              </w:rPr>
              <w:t>اثر تمرين</w:t>
            </w:r>
            <w:r>
              <w:rPr>
                <w:rStyle w:val="IndexLink"/>
                <w:rtl w:val="true"/>
              </w:rPr>
              <w:tab/>
            </w:r>
            <w:r>
              <w:rPr>
                <w:rStyle w:val="IndexLink"/>
              </w:rPr>
              <w:t>89</w:t>
            </w:r>
          </w:hyperlink>
        </w:p>
        <w:p>
          <w:pPr>
            <w:pStyle w:val="Contents4"/>
            <w:tabs>
              <w:tab w:val="clear" w:pos="8176"/>
              <w:tab w:val="right" w:pos="9026" w:leader="dot"/>
            </w:tabs>
            <w:rPr/>
          </w:pPr>
          <w:hyperlink w:anchor="__RefHeading___Toc1053230_1051229030">
            <w:r>
              <w:rPr>
                <w:webHidden/>
                <w:rStyle w:val="IndexLink"/>
                <w:rtl w:val="true"/>
              </w:rPr>
              <w:t>تمركز معنوى</w:t>
            </w:r>
            <w:r>
              <w:rPr>
                <w:rStyle w:val="IndexLink"/>
                <w:rtl w:val="true"/>
              </w:rPr>
              <w:tab/>
            </w:r>
            <w:r>
              <w:rPr>
                <w:rStyle w:val="IndexLink"/>
              </w:rPr>
              <w:t>90</w:t>
            </w:r>
          </w:hyperlink>
        </w:p>
        <w:p>
          <w:pPr>
            <w:pStyle w:val="Contents4"/>
            <w:tabs>
              <w:tab w:val="clear" w:pos="8176"/>
              <w:tab w:val="right" w:pos="9026" w:leader="dot"/>
            </w:tabs>
            <w:rPr/>
          </w:pPr>
          <w:hyperlink w:anchor="__RefHeading___Toc1053232_1051229030">
            <w:r>
              <w:rPr>
                <w:webHidden/>
                <w:rStyle w:val="IndexLink"/>
                <w:rtl w:val="true"/>
              </w:rPr>
              <w:t>تمركز و تقويت اراده</w:t>
            </w:r>
            <w:r>
              <w:rPr>
                <w:rStyle w:val="IndexLink"/>
                <w:rtl w:val="true"/>
              </w:rPr>
              <w:tab/>
            </w:r>
            <w:r>
              <w:rPr>
                <w:rStyle w:val="IndexLink"/>
              </w:rPr>
              <w:t>90</w:t>
            </w:r>
          </w:hyperlink>
        </w:p>
        <w:p>
          <w:pPr>
            <w:pStyle w:val="Contents4"/>
            <w:tabs>
              <w:tab w:val="clear" w:pos="8176"/>
              <w:tab w:val="right" w:pos="9026" w:leader="dot"/>
            </w:tabs>
            <w:rPr/>
          </w:pPr>
          <w:hyperlink w:anchor="__RefHeading___Toc1053234_1051229030">
            <w:r>
              <w:rPr>
                <w:webHidden/>
                <w:rStyle w:val="IndexLink"/>
                <w:rtl w:val="true"/>
              </w:rPr>
              <w:t>عوامل تأمين تمركز</w:t>
            </w:r>
            <w:r>
              <w:rPr>
                <w:rStyle w:val="IndexLink"/>
                <w:rtl w:val="true"/>
              </w:rPr>
              <w:tab/>
            </w:r>
            <w:r>
              <w:rPr>
                <w:rStyle w:val="IndexLink"/>
              </w:rPr>
              <w:t>91</w:t>
            </w:r>
          </w:hyperlink>
        </w:p>
        <w:p>
          <w:pPr>
            <w:pStyle w:val="Contents5"/>
            <w:tabs>
              <w:tab w:val="clear" w:pos="7892"/>
              <w:tab w:val="right" w:pos="9026" w:leader="dot"/>
            </w:tabs>
            <w:rPr/>
          </w:pPr>
          <w:hyperlink w:anchor="__RefHeading___Toc1053236_105122903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053238_1051229030">
            <w:r>
              <w:rPr>
                <w:webHidden/>
                <w:rStyle w:val="IndexLink"/>
                <w:rtl w:val="true"/>
              </w:rPr>
              <w:t>اول</w:t>
            </w:r>
            <w:r>
              <w:rPr>
                <w:rStyle w:val="IndexLink"/>
                <w:rtl w:val="true"/>
              </w:rPr>
              <w:t xml:space="preserve">: </w:t>
            </w:r>
            <w:r>
              <w:rPr>
                <w:rStyle w:val="IndexLink"/>
                <w:rtl w:val="true"/>
              </w:rPr>
              <w:t>برداشتن اشياء مزاحم</w:t>
            </w:r>
            <w:r>
              <w:rPr>
                <w:rStyle w:val="IndexLink"/>
                <w:rtl w:val="true"/>
              </w:rPr>
              <w:t>.</w:t>
              <w:tab/>
            </w:r>
            <w:r>
              <w:rPr>
                <w:rStyle w:val="IndexLink"/>
              </w:rPr>
              <w:t>91</w:t>
            </w:r>
          </w:hyperlink>
        </w:p>
        <w:p>
          <w:pPr>
            <w:pStyle w:val="Contents6"/>
            <w:tabs>
              <w:tab w:val="clear" w:pos="7609"/>
              <w:tab w:val="right" w:pos="9026" w:leader="dot"/>
            </w:tabs>
            <w:rPr/>
          </w:pPr>
          <w:hyperlink w:anchor="__RefHeading___Toc1053240_1051229030">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1053242_1051229030">
            <w:r>
              <w:rPr>
                <w:webHidden/>
                <w:rStyle w:val="IndexLink"/>
                <w:rtl w:val="true"/>
              </w:rPr>
              <w:t>تكه تاريخى</w:t>
            </w:r>
            <w:r>
              <w:rPr>
                <w:rStyle w:val="IndexLink"/>
                <w:rtl w:val="true"/>
              </w:rPr>
              <w:tab/>
            </w:r>
            <w:r>
              <w:rPr>
                <w:rStyle w:val="IndexLink"/>
              </w:rPr>
              <w:t>91</w:t>
            </w:r>
          </w:hyperlink>
        </w:p>
        <w:p>
          <w:pPr>
            <w:pStyle w:val="Contents5"/>
            <w:tabs>
              <w:tab w:val="clear" w:pos="7892"/>
              <w:tab w:val="right" w:pos="9026" w:leader="dot"/>
            </w:tabs>
            <w:rPr/>
          </w:pPr>
          <w:hyperlink w:anchor="__RefHeading___Toc1053244_1051229030">
            <w:r>
              <w:rPr>
                <w:webHidden/>
                <w:rStyle w:val="IndexLink"/>
                <w:rtl w:val="true"/>
              </w:rPr>
              <w:t>دوم</w:t>
            </w:r>
            <w:r>
              <w:rPr>
                <w:rStyle w:val="IndexLink"/>
                <w:rtl w:val="true"/>
              </w:rPr>
              <w:t xml:space="preserve">: </w:t>
            </w:r>
            <w:r>
              <w:rPr>
                <w:rStyle w:val="IndexLink"/>
                <w:rtl w:val="true"/>
              </w:rPr>
              <w:t>آرامش</w:t>
            </w:r>
            <w:r>
              <w:rPr>
                <w:rStyle w:val="IndexLink"/>
                <w:rtl w:val="true"/>
              </w:rPr>
              <w:tab/>
            </w:r>
            <w:r>
              <w:rPr>
                <w:rStyle w:val="IndexLink"/>
              </w:rPr>
              <w:t>92</w:t>
            </w:r>
          </w:hyperlink>
        </w:p>
        <w:p>
          <w:pPr>
            <w:pStyle w:val="Contents5"/>
            <w:tabs>
              <w:tab w:val="clear" w:pos="7892"/>
              <w:tab w:val="right" w:pos="9026" w:leader="dot"/>
            </w:tabs>
            <w:rPr/>
          </w:pPr>
          <w:hyperlink w:anchor="__RefHeading___Toc1053246_1051229030">
            <w:r>
              <w:rPr>
                <w:webHidden/>
                <w:rStyle w:val="IndexLink"/>
                <w:rtl w:val="true"/>
              </w:rPr>
              <w:t>سوّم</w:t>
            </w:r>
            <w:r>
              <w:rPr>
                <w:rStyle w:val="IndexLink"/>
                <w:rtl w:val="true"/>
              </w:rPr>
              <w:t xml:space="preserve">: </w:t>
            </w:r>
            <w:r>
              <w:rPr>
                <w:rStyle w:val="IndexLink"/>
                <w:rtl w:val="true"/>
              </w:rPr>
              <w:t>استراحت</w:t>
            </w:r>
            <w:r>
              <w:rPr>
                <w:rStyle w:val="IndexLink"/>
                <w:rtl w:val="true"/>
              </w:rPr>
              <w:tab/>
            </w:r>
            <w:r>
              <w:rPr>
                <w:rStyle w:val="IndexLink"/>
              </w:rPr>
              <w:t>92</w:t>
            </w:r>
          </w:hyperlink>
        </w:p>
        <w:p>
          <w:pPr>
            <w:pStyle w:val="Contents5"/>
            <w:tabs>
              <w:tab w:val="clear" w:pos="7892"/>
              <w:tab w:val="right" w:pos="9026" w:leader="dot"/>
            </w:tabs>
            <w:rPr/>
          </w:pPr>
          <w:hyperlink w:anchor="__RefHeading___Toc1053248_1051229030">
            <w:r>
              <w:rPr>
                <w:webHidden/>
                <w:rStyle w:val="IndexLink"/>
                <w:rtl w:val="true"/>
              </w:rPr>
              <w:t>چهارم</w:t>
            </w:r>
            <w:r>
              <w:rPr>
                <w:rStyle w:val="IndexLink"/>
                <w:rtl w:val="true"/>
              </w:rPr>
              <w:t xml:space="preserve">: </w:t>
            </w:r>
            <w:r>
              <w:rPr>
                <w:rStyle w:val="IndexLink"/>
                <w:rtl w:val="true"/>
              </w:rPr>
              <w:t>ورزشها</w:t>
            </w:r>
            <w:r>
              <w:rPr>
                <w:rStyle w:val="IndexLink"/>
                <w:rtl w:val="true"/>
              </w:rPr>
              <w:tab/>
            </w:r>
            <w:r>
              <w:rPr>
                <w:rStyle w:val="IndexLink"/>
              </w:rPr>
              <w:t>93</w:t>
            </w:r>
          </w:hyperlink>
        </w:p>
        <w:p>
          <w:pPr>
            <w:pStyle w:val="Contents5"/>
            <w:tabs>
              <w:tab w:val="clear" w:pos="7892"/>
              <w:tab w:val="right" w:pos="9026" w:leader="dot"/>
            </w:tabs>
            <w:rPr/>
          </w:pPr>
          <w:hyperlink w:anchor="__RefHeading___Toc1053250_1051229030">
            <w:r>
              <w:rPr>
                <w:webHidden/>
                <w:rStyle w:val="IndexLink"/>
                <w:rtl w:val="true"/>
              </w:rPr>
              <w:t>پنجم</w:t>
            </w:r>
            <w:r>
              <w:rPr>
                <w:rStyle w:val="IndexLink"/>
                <w:rtl w:val="true"/>
              </w:rPr>
              <w:t xml:space="preserve">: </w:t>
            </w:r>
            <w:r>
              <w:rPr>
                <w:rStyle w:val="IndexLink"/>
                <w:rtl w:val="true"/>
              </w:rPr>
              <w:t>رفع تخيل و اوهام</w:t>
            </w:r>
            <w:r>
              <w:rPr>
                <w:rStyle w:val="IndexLink"/>
                <w:rtl w:val="true"/>
              </w:rPr>
              <w:tab/>
            </w:r>
            <w:r>
              <w:rPr>
                <w:rStyle w:val="IndexLink"/>
              </w:rPr>
              <w:t>93</w:t>
            </w:r>
          </w:hyperlink>
        </w:p>
        <w:p>
          <w:pPr>
            <w:pStyle w:val="Contents5"/>
            <w:tabs>
              <w:tab w:val="clear" w:pos="7892"/>
              <w:tab w:val="right" w:pos="9026" w:leader="dot"/>
            </w:tabs>
            <w:rPr/>
          </w:pPr>
          <w:hyperlink w:anchor="__RefHeading___Toc1053252_1051229030">
            <w:r>
              <w:rPr>
                <w:webHidden/>
                <w:rStyle w:val="IndexLink"/>
                <w:rtl w:val="true"/>
              </w:rPr>
              <w:t>ششم</w:t>
            </w:r>
            <w:r>
              <w:rPr>
                <w:rStyle w:val="IndexLink"/>
                <w:rtl w:val="true"/>
              </w:rPr>
              <w:t xml:space="preserve">: </w:t>
            </w:r>
            <w:r>
              <w:rPr>
                <w:rStyle w:val="IndexLink"/>
                <w:rtl w:val="true"/>
              </w:rPr>
              <w:t>ايجاد علاقه و اهميّت</w:t>
            </w:r>
            <w:r>
              <w:rPr>
                <w:rStyle w:val="IndexLink"/>
                <w:rtl w:val="true"/>
              </w:rPr>
              <w:tab/>
            </w:r>
            <w:r>
              <w:rPr>
                <w:rStyle w:val="IndexLink"/>
              </w:rPr>
              <w:t>94</w:t>
            </w:r>
          </w:hyperlink>
        </w:p>
        <w:p>
          <w:pPr>
            <w:pStyle w:val="Contents6"/>
            <w:tabs>
              <w:tab w:val="clear" w:pos="7609"/>
              <w:tab w:val="right" w:pos="9026" w:leader="dot"/>
            </w:tabs>
            <w:rPr/>
          </w:pPr>
          <w:hyperlink w:anchor="__RefHeading___Toc1053254_1051229030">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053256_1051229030">
            <w:r>
              <w:rPr>
                <w:webHidden/>
                <w:rStyle w:val="IndexLink"/>
                <w:rtl w:val="true"/>
              </w:rPr>
              <w:t>حروف مقطّعه</w:t>
            </w:r>
            <w:r>
              <w:rPr>
                <w:rStyle w:val="IndexLink"/>
                <w:rtl w:val="true"/>
              </w:rPr>
              <w:tab/>
            </w:r>
            <w:r>
              <w:rPr>
                <w:rStyle w:val="IndexLink"/>
              </w:rPr>
              <w:t>94</w:t>
            </w:r>
          </w:hyperlink>
        </w:p>
        <w:p>
          <w:pPr>
            <w:pStyle w:val="Contents5"/>
            <w:tabs>
              <w:tab w:val="clear" w:pos="7892"/>
              <w:tab w:val="right" w:pos="9026" w:leader="dot"/>
            </w:tabs>
            <w:rPr/>
          </w:pPr>
          <w:hyperlink w:anchor="__RefHeading___Toc1053258_1051229030">
            <w:r>
              <w:rPr>
                <w:webHidden/>
                <w:rStyle w:val="IndexLink"/>
                <w:rtl w:val="true"/>
              </w:rPr>
              <w:t>هفتم</w:t>
            </w:r>
            <w:r>
              <w:rPr>
                <w:rStyle w:val="IndexLink"/>
                <w:rtl w:val="true"/>
              </w:rPr>
              <w:t xml:space="preserve">: </w:t>
            </w:r>
            <w:r>
              <w:rPr>
                <w:rStyle w:val="IndexLink"/>
                <w:rtl w:val="true"/>
              </w:rPr>
              <w:t>چهره سپارى</w:t>
            </w:r>
            <w:r>
              <w:rPr>
                <w:rStyle w:val="IndexLink"/>
                <w:rtl w:val="true"/>
              </w:rPr>
              <w:tab/>
            </w:r>
            <w:r>
              <w:rPr>
                <w:rStyle w:val="IndexLink"/>
              </w:rPr>
              <w:t>94</w:t>
            </w:r>
          </w:hyperlink>
        </w:p>
        <w:p>
          <w:pPr>
            <w:pStyle w:val="Contents3"/>
            <w:tabs>
              <w:tab w:val="clear" w:pos="8459"/>
              <w:tab w:val="right" w:pos="9026" w:leader="dot"/>
            </w:tabs>
            <w:rPr/>
          </w:pPr>
          <w:hyperlink w:anchor="__RefHeading___Toc1053260_1051229030">
            <w:r>
              <w:rPr>
                <w:webHidden/>
                <w:rStyle w:val="IndexLink"/>
              </w:rPr>
              <w:t>5</w:t>
            </w:r>
            <w:r>
              <w:rPr>
                <w:rStyle w:val="IndexLink"/>
                <w:rtl w:val="true"/>
              </w:rPr>
              <w:t xml:space="preserve"> - </w:t>
            </w:r>
            <w:r>
              <w:rPr>
                <w:rStyle w:val="IndexLink"/>
                <w:rtl w:val="true"/>
              </w:rPr>
              <w:t>نظم</w:t>
            </w:r>
            <w:r>
              <w:rPr>
                <w:rStyle w:val="IndexLink"/>
                <w:rtl w:val="true"/>
              </w:rPr>
              <w:tab/>
            </w:r>
            <w:r>
              <w:rPr>
                <w:rStyle w:val="IndexLink"/>
              </w:rPr>
              <w:t>95</w:t>
            </w:r>
          </w:hyperlink>
        </w:p>
        <w:p>
          <w:pPr>
            <w:pStyle w:val="Contents4"/>
            <w:tabs>
              <w:tab w:val="clear" w:pos="8176"/>
              <w:tab w:val="right" w:pos="9026" w:leader="dot"/>
            </w:tabs>
            <w:rPr/>
          </w:pPr>
          <w:hyperlink w:anchor="__RefHeading___Toc1053262_105122903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053264_1051229030">
            <w:r>
              <w:rPr>
                <w:webHidden/>
                <w:rStyle w:val="IndexLink"/>
                <w:rtl w:val="true"/>
              </w:rPr>
              <w:t>عبادت و درس</w:t>
            </w:r>
            <w:r>
              <w:rPr>
                <w:rStyle w:val="IndexLink"/>
                <w:rtl w:val="true"/>
              </w:rPr>
              <w:tab/>
            </w:r>
            <w:r>
              <w:rPr>
                <w:rStyle w:val="IndexLink"/>
              </w:rPr>
              <w:t>95</w:t>
            </w:r>
          </w:hyperlink>
        </w:p>
        <w:p>
          <w:pPr>
            <w:pStyle w:val="Contents4"/>
            <w:tabs>
              <w:tab w:val="clear" w:pos="8176"/>
              <w:tab w:val="right" w:pos="9026" w:leader="dot"/>
            </w:tabs>
            <w:rPr/>
          </w:pPr>
          <w:hyperlink w:anchor="__RefHeading___Toc1053266_1051229030">
            <w:r>
              <w:rPr>
                <w:webHidden/>
                <w:rStyle w:val="IndexLink"/>
                <w:rtl w:val="true"/>
              </w:rPr>
              <w:t>بى نظمى</w:t>
            </w:r>
            <w:r>
              <w:rPr>
                <w:rStyle w:val="IndexLink"/>
                <w:rtl w:val="true"/>
              </w:rPr>
              <w:tab/>
            </w:r>
            <w:r>
              <w:rPr>
                <w:rStyle w:val="IndexLink"/>
              </w:rPr>
              <w:t>95</w:t>
            </w:r>
          </w:hyperlink>
        </w:p>
        <w:p>
          <w:pPr>
            <w:pStyle w:val="Contents4"/>
            <w:tabs>
              <w:tab w:val="clear" w:pos="8176"/>
              <w:tab w:val="right" w:pos="9026" w:leader="dot"/>
            </w:tabs>
            <w:rPr/>
          </w:pPr>
          <w:hyperlink w:anchor="__RefHeading___Toc1053268_1051229030">
            <w:r>
              <w:rPr>
                <w:webHidden/>
                <w:rStyle w:val="IndexLink"/>
                <w:rtl w:val="true"/>
              </w:rPr>
              <w:t>نقش نظم در دستگاه بدن</w:t>
            </w:r>
            <w:r>
              <w:rPr>
                <w:rStyle w:val="IndexLink"/>
                <w:rtl w:val="true"/>
              </w:rPr>
              <w:tab/>
            </w:r>
            <w:r>
              <w:rPr>
                <w:rStyle w:val="IndexLink"/>
              </w:rPr>
              <w:t>96</w:t>
            </w:r>
          </w:hyperlink>
        </w:p>
        <w:p>
          <w:pPr>
            <w:pStyle w:val="Contents4"/>
            <w:tabs>
              <w:tab w:val="clear" w:pos="8176"/>
              <w:tab w:val="right" w:pos="9026" w:leader="dot"/>
            </w:tabs>
            <w:rPr/>
          </w:pPr>
          <w:hyperlink w:anchor="__RefHeading___Toc1053270_1051229030">
            <w:r>
              <w:rPr>
                <w:webHidden/>
                <w:rStyle w:val="IndexLink"/>
                <w:rtl w:val="true"/>
              </w:rPr>
              <w:t>تنوع</w:t>
            </w:r>
            <w:r>
              <w:rPr>
                <w:rStyle w:val="IndexLink"/>
                <w:rtl w:val="true"/>
              </w:rPr>
              <w:tab/>
            </w:r>
            <w:r>
              <w:rPr>
                <w:rStyle w:val="IndexLink"/>
              </w:rPr>
              <w:t>97</w:t>
            </w:r>
          </w:hyperlink>
        </w:p>
        <w:p>
          <w:pPr>
            <w:pStyle w:val="Contents5"/>
            <w:tabs>
              <w:tab w:val="clear" w:pos="7892"/>
              <w:tab w:val="right" w:pos="9026" w:leader="dot"/>
            </w:tabs>
            <w:rPr/>
          </w:pPr>
          <w:hyperlink w:anchor="__RefHeading___Toc1053272_105122903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053274_1051229030">
            <w:r>
              <w:rPr>
                <w:webHidden/>
                <w:rStyle w:val="IndexLink"/>
              </w:rPr>
              <w:t>1</w:t>
            </w:r>
            <w:r>
              <w:rPr>
                <w:rStyle w:val="IndexLink"/>
                <w:rtl w:val="true"/>
              </w:rPr>
              <w:t xml:space="preserve"> - </w:t>
            </w:r>
            <w:r>
              <w:rPr>
                <w:rStyle w:val="IndexLink"/>
                <w:rtl w:val="true"/>
              </w:rPr>
              <w:t>فضاى پرسروصدا</w:t>
            </w:r>
            <w:r>
              <w:rPr>
                <w:rStyle w:val="IndexLink"/>
                <w:rtl w:val="true"/>
              </w:rPr>
              <w:tab/>
            </w:r>
            <w:r>
              <w:rPr>
                <w:rStyle w:val="IndexLink"/>
              </w:rPr>
              <w:t>98</w:t>
            </w:r>
          </w:hyperlink>
        </w:p>
        <w:p>
          <w:pPr>
            <w:pStyle w:val="Contents5"/>
            <w:tabs>
              <w:tab w:val="clear" w:pos="7892"/>
              <w:tab w:val="right" w:pos="9026" w:leader="dot"/>
            </w:tabs>
            <w:rPr/>
          </w:pPr>
          <w:hyperlink w:anchor="__RefHeading___Toc1053276_1051229030">
            <w:r>
              <w:rPr>
                <w:webHidden/>
                <w:rStyle w:val="IndexLink"/>
              </w:rPr>
              <w:t>2</w:t>
            </w:r>
            <w:r>
              <w:rPr>
                <w:rStyle w:val="IndexLink"/>
                <w:rtl w:val="true"/>
              </w:rPr>
              <w:t xml:space="preserve"> - </w:t>
            </w:r>
            <w:r>
              <w:rPr>
                <w:rStyle w:val="IndexLink"/>
                <w:rtl w:val="true"/>
              </w:rPr>
              <w:t>كمبود اكسيژن</w:t>
            </w:r>
            <w:r>
              <w:rPr>
                <w:rStyle w:val="IndexLink"/>
                <w:rtl w:val="true"/>
              </w:rPr>
              <w:tab/>
            </w:r>
            <w:r>
              <w:rPr>
                <w:rStyle w:val="IndexLink"/>
              </w:rPr>
              <w:t>98</w:t>
            </w:r>
          </w:hyperlink>
        </w:p>
        <w:p>
          <w:pPr>
            <w:pStyle w:val="Contents5"/>
            <w:tabs>
              <w:tab w:val="clear" w:pos="7892"/>
              <w:tab w:val="right" w:pos="9026" w:leader="dot"/>
            </w:tabs>
            <w:rPr/>
          </w:pPr>
          <w:hyperlink w:anchor="__RefHeading___Toc1053278_1051229030">
            <w:r>
              <w:rPr>
                <w:webHidden/>
                <w:rStyle w:val="IndexLink"/>
              </w:rPr>
              <w:t>3</w:t>
            </w:r>
            <w:r>
              <w:rPr>
                <w:rStyle w:val="IndexLink"/>
                <w:rtl w:val="true"/>
              </w:rPr>
              <w:t xml:space="preserve"> - </w:t>
            </w:r>
            <w:r>
              <w:rPr>
                <w:rStyle w:val="IndexLink"/>
                <w:rtl w:val="true"/>
              </w:rPr>
              <w:t>عدم نور كافى</w:t>
            </w:r>
            <w:r>
              <w:rPr>
                <w:rStyle w:val="IndexLink"/>
                <w:rtl w:val="true"/>
              </w:rPr>
              <w:tab/>
            </w:r>
            <w:r>
              <w:rPr>
                <w:rStyle w:val="IndexLink"/>
              </w:rPr>
              <w:t>99</w:t>
            </w:r>
          </w:hyperlink>
        </w:p>
        <w:p>
          <w:pPr>
            <w:pStyle w:val="Contents5"/>
            <w:tabs>
              <w:tab w:val="clear" w:pos="7892"/>
              <w:tab w:val="right" w:pos="9026" w:leader="dot"/>
            </w:tabs>
            <w:rPr/>
          </w:pPr>
          <w:hyperlink w:anchor="__RefHeading___Toc1053280_1051229030">
            <w:r>
              <w:rPr>
                <w:webHidden/>
                <w:rStyle w:val="IndexLink"/>
              </w:rPr>
              <w:t>4</w:t>
            </w:r>
            <w:r>
              <w:rPr>
                <w:rStyle w:val="IndexLink"/>
                <w:rtl w:val="true"/>
              </w:rPr>
              <w:t xml:space="preserve"> - </w:t>
            </w:r>
            <w:r>
              <w:rPr>
                <w:rStyle w:val="IndexLink"/>
                <w:rtl w:val="true"/>
              </w:rPr>
              <w:t>عدم تغذيه كافى</w:t>
            </w:r>
            <w:r>
              <w:rPr>
                <w:rStyle w:val="IndexLink"/>
                <w:rtl w:val="true"/>
              </w:rPr>
              <w:tab/>
            </w:r>
            <w:r>
              <w:rPr>
                <w:rStyle w:val="IndexLink"/>
              </w:rPr>
              <w:t>99</w:t>
            </w:r>
          </w:hyperlink>
        </w:p>
        <w:p>
          <w:pPr>
            <w:pStyle w:val="Contents5"/>
            <w:tabs>
              <w:tab w:val="clear" w:pos="7892"/>
              <w:tab w:val="right" w:pos="9026" w:leader="dot"/>
            </w:tabs>
            <w:rPr/>
          </w:pPr>
          <w:hyperlink w:anchor="__RefHeading___Toc1053282_1051229030">
            <w:r>
              <w:rPr>
                <w:webHidden/>
                <w:rStyle w:val="IndexLink"/>
              </w:rPr>
              <w:t>5</w:t>
            </w:r>
            <w:r>
              <w:rPr>
                <w:rStyle w:val="IndexLink"/>
                <w:rtl w:val="true"/>
              </w:rPr>
              <w:t xml:space="preserve"> - </w:t>
            </w:r>
            <w:r>
              <w:rPr>
                <w:rStyle w:val="IndexLink"/>
                <w:rtl w:val="true"/>
              </w:rPr>
              <w:t>بيمارى</w:t>
            </w:r>
            <w:r>
              <w:rPr>
                <w:rStyle w:val="IndexLink"/>
                <w:rtl w:val="true"/>
              </w:rPr>
              <w:tab/>
            </w:r>
            <w:r>
              <w:rPr>
                <w:rStyle w:val="IndexLink"/>
              </w:rPr>
              <w:t>100</w:t>
            </w:r>
          </w:hyperlink>
        </w:p>
        <w:p>
          <w:pPr>
            <w:pStyle w:val="Contents5"/>
            <w:tabs>
              <w:tab w:val="clear" w:pos="7892"/>
              <w:tab w:val="right" w:pos="9026" w:leader="dot"/>
            </w:tabs>
            <w:rPr/>
          </w:pPr>
          <w:hyperlink w:anchor="__RefHeading___Toc1053284_1051229030">
            <w:r>
              <w:rPr>
                <w:webHidden/>
                <w:rStyle w:val="IndexLink"/>
              </w:rPr>
              <w:t>6</w:t>
            </w:r>
            <w:r>
              <w:rPr>
                <w:rStyle w:val="IndexLink"/>
                <w:rtl w:val="true"/>
              </w:rPr>
              <w:t xml:space="preserve"> - </w:t>
            </w:r>
            <w:r>
              <w:rPr>
                <w:rStyle w:val="IndexLink"/>
                <w:rtl w:val="true"/>
              </w:rPr>
              <w:t>محدوديت ديد</w:t>
            </w:r>
            <w:r>
              <w:rPr>
                <w:rStyle w:val="IndexLink"/>
                <w:rtl w:val="true"/>
              </w:rPr>
              <w:tab/>
            </w:r>
            <w:r>
              <w:rPr>
                <w:rStyle w:val="IndexLink"/>
              </w:rPr>
              <w:t>100</w:t>
            </w:r>
          </w:hyperlink>
        </w:p>
        <w:p>
          <w:pPr>
            <w:pStyle w:val="Contents5"/>
            <w:tabs>
              <w:tab w:val="clear" w:pos="7892"/>
              <w:tab w:val="right" w:pos="9026" w:leader="dot"/>
            </w:tabs>
            <w:rPr/>
          </w:pPr>
          <w:hyperlink w:anchor="__RefHeading___Toc1053286_1051229030">
            <w:r>
              <w:rPr>
                <w:webHidden/>
                <w:rStyle w:val="IndexLink"/>
              </w:rPr>
              <w:t>7</w:t>
            </w:r>
            <w:r>
              <w:rPr>
                <w:rStyle w:val="IndexLink"/>
                <w:rtl w:val="true"/>
              </w:rPr>
              <w:t xml:space="preserve"> - </w:t>
            </w:r>
            <w:r>
              <w:rPr>
                <w:rStyle w:val="IndexLink"/>
                <w:rtl w:val="true"/>
              </w:rPr>
              <w:t>پرهيز از هيجان</w:t>
            </w:r>
            <w:r>
              <w:rPr>
                <w:rStyle w:val="IndexLink"/>
                <w:rtl w:val="true"/>
              </w:rPr>
              <w:tab/>
            </w:r>
            <w:r>
              <w:rPr>
                <w:rStyle w:val="IndexLink"/>
              </w:rPr>
              <w:t>100</w:t>
            </w:r>
          </w:hyperlink>
        </w:p>
        <w:p>
          <w:pPr>
            <w:pStyle w:val="Contents5"/>
            <w:tabs>
              <w:tab w:val="clear" w:pos="7892"/>
              <w:tab w:val="right" w:pos="9026" w:leader="dot"/>
            </w:tabs>
            <w:rPr/>
          </w:pPr>
          <w:hyperlink w:anchor="__RefHeading___Toc1053288_1051229030">
            <w:r>
              <w:rPr>
                <w:webHidden/>
                <w:rStyle w:val="IndexLink"/>
              </w:rPr>
              <w:t>8</w:t>
            </w:r>
            <w:r>
              <w:rPr>
                <w:rStyle w:val="IndexLink"/>
                <w:rtl w:val="true"/>
              </w:rPr>
              <w:t xml:space="preserve"> - </w:t>
            </w:r>
            <w:r>
              <w:rPr>
                <w:rStyle w:val="IndexLink"/>
                <w:rtl w:val="true"/>
              </w:rPr>
              <w:t>علاقه باشد</w:t>
            </w:r>
            <w:r>
              <w:rPr>
                <w:rStyle w:val="IndexLink"/>
                <w:rtl w:val="true"/>
              </w:rPr>
              <w:tab/>
            </w:r>
            <w:r>
              <w:rPr>
                <w:rStyle w:val="IndexLink"/>
              </w:rPr>
              <w:t>100</w:t>
            </w:r>
          </w:hyperlink>
        </w:p>
        <w:p>
          <w:pPr>
            <w:pStyle w:val="Contents5"/>
            <w:tabs>
              <w:tab w:val="clear" w:pos="7892"/>
              <w:tab w:val="right" w:pos="9026" w:leader="dot"/>
            </w:tabs>
            <w:rPr/>
          </w:pPr>
          <w:hyperlink w:anchor="__RefHeading___Toc1053290_1051229030">
            <w:r>
              <w:rPr>
                <w:webHidden/>
                <w:rStyle w:val="IndexLink"/>
              </w:rPr>
              <w:t>9</w:t>
            </w:r>
            <w:r>
              <w:rPr>
                <w:rStyle w:val="IndexLink"/>
                <w:rtl w:val="true"/>
              </w:rPr>
              <w:t xml:space="preserve"> - </w:t>
            </w:r>
            <w:r>
              <w:rPr>
                <w:rStyle w:val="IndexLink"/>
                <w:rtl w:val="true"/>
              </w:rPr>
              <w:t>مطالعه با زور و تهديد</w:t>
            </w:r>
            <w:r>
              <w:rPr>
                <w:rStyle w:val="IndexLink"/>
                <w:rtl w:val="true"/>
              </w:rPr>
              <w:tab/>
            </w:r>
            <w:r>
              <w:rPr>
                <w:rStyle w:val="IndexLink"/>
              </w:rPr>
              <w:t>100</w:t>
            </w:r>
          </w:hyperlink>
        </w:p>
        <w:p>
          <w:pPr>
            <w:pStyle w:val="Contents5"/>
            <w:tabs>
              <w:tab w:val="clear" w:pos="7892"/>
              <w:tab w:val="right" w:pos="9026" w:leader="dot"/>
            </w:tabs>
            <w:rPr/>
          </w:pPr>
          <w:hyperlink w:anchor="__RefHeading___Toc1053292_1051229030">
            <w:r>
              <w:rPr>
                <w:webHidden/>
                <w:rStyle w:val="IndexLink"/>
              </w:rPr>
              <w:t>10</w:t>
            </w:r>
            <w:r>
              <w:rPr>
                <w:rStyle w:val="IndexLink"/>
                <w:rtl w:val="true"/>
              </w:rPr>
              <w:t xml:space="preserve"> - </w:t>
            </w:r>
            <w:r>
              <w:rPr>
                <w:rStyle w:val="IndexLink"/>
                <w:rtl w:val="true"/>
              </w:rPr>
              <w:t>انتظار تقدير</w:t>
            </w:r>
            <w:r>
              <w:rPr>
                <w:rStyle w:val="IndexLink"/>
                <w:rtl w:val="true"/>
              </w:rPr>
              <w:tab/>
            </w:r>
            <w:r>
              <w:rPr>
                <w:rStyle w:val="IndexLink"/>
              </w:rPr>
              <w:t>100</w:t>
            </w:r>
          </w:hyperlink>
        </w:p>
        <w:p>
          <w:pPr>
            <w:pStyle w:val="Contents5"/>
            <w:tabs>
              <w:tab w:val="clear" w:pos="7892"/>
              <w:tab w:val="right" w:pos="9026" w:leader="dot"/>
            </w:tabs>
            <w:rPr/>
          </w:pPr>
          <w:hyperlink w:anchor="__RefHeading___Toc1053294_1051229030">
            <w:r>
              <w:rPr>
                <w:webHidden/>
                <w:rStyle w:val="IndexLink"/>
              </w:rPr>
              <w:t>11</w:t>
            </w:r>
            <w:r>
              <w:rPr>
                <w:rStyle w:val="IndexLink"/>
                <w:rtl w:val="true"/>
              </w:rPr>
              <w:t xml:space="preserve"> - </w:t>
            </w:r>
            <w:r>
              <w:rPr>
                <w:rStyle w:val="IndexLink"/>
                <w:rtl w:val="true"/>
              </w:rPr>
              <w:t>توان و قدرت</w:t>
            </w:r>
            <w:r>
              <w:rPr>
                <w:rStyle w:val="IndexLink"/>
                <w:rtl w:val="true"/>
              </w:rPr>
              <w:tab/>
            </w:r>
            <w:r>
              <w:rPr>
                <w:rStyle w:val="IndexLink"/>
              </w:rPr>
              <w:t>101</w:t>
            </w:r>
          </w:hyperlink>
        </w:p>
        <w:p>
          <w:pPr>
            <w:pStyle w:val="Contents6"/>
            <w:tabs>
              <w:tab w:val="clear" w:pos="7609"/>
              <w:tab w:val="right" w:pos="9026" w:leader="dot"/>
            </w:tabs>
            <w:rPr/>
          </w:pPr>
          <w:hyperlink w:anchor="__RefHeading___Toc1053296_1051229030">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053298_1051229030">
            <w:r>
              <w:rPr>
                <w:webHidden/>
                <w:rStyle w:val="IndexLink"/>
                <w:rtl w:val="true"/>
              </w:rPr>
              <w:t>تمرين</w:t>
            </w:r>
            <w:r>
              <w:rPr>
                <w:rStyle w:val="IndexLink"/>
                <w:rtl w:val="true"/>
              </w:rPr>
              <w:tab/>
            </w:r>
            <w:r>
              <w:rPr>
                <w:rStyle w:val="IndexLink"/>
              </w:rPr>
              <w:t>101</w:t>
            </w:r>
          </w:hyperlink>
        </w:p>
        <w:p>
          <w:pPr>
            <w:pStyle w:val="Contents5"/>
            <w:tabs>
              <w:tab w:val="clear" w:pos="7892"/>
              <w:tab w:val="right" w:pos="9026" w:leader="dot"/>
            </w:tabs>
            <w:rPr/>
          </w:pPr>
          <w:hyperlink w:anchor="__RefHeading___Toc1053300_1051229030">
            <w:r>
              <w:rPr>
                <w:webHidden/>
                <w:rStyle w:val="IndexLink"/>
              </w:rPr>
              <w:t>12</w:t>
            </w:r>
            <w:r>
              <w:rPr>
                <w:rStyle w:val="IndexLink"/>
                <w:rtl w:val="true"/>
              </w:rPr>
              <w:t xml:space="preserve"> - </w:t>
            </w:r>
            <w:r>
              <w:rPr>
                <w:rStyle w:val="IndexLink"/>
                <w:rtl w:val="true"/>
              </w:rPr>
              <w:t>سخت كوشى</w:t>
            </w:r>
            <w:r>
              <w:rPr>
                <w:rStyle w:val="IndexLink"/>
                <w:rtl w:val="true"/>
              </w:rPr>
              <w:tab/>
            </w:r>
            <w:r>
              <w:rPr>
                <w:rStyle w:val="IndexLink"/>
              </w:rPr>
              <w:t>101</w:t>
            </w:r>
          </w:hyperlink>
        </w:p>
        <w:p>
          <w:pPr>
            <w:pStyle w:val="Contents5"/>
            <w:tabs>
              <w:tab w:val="clear" w:pos="7892"/>
              <w:tab w:val="right" w:pos="9026" w:leader="dot"/>
            </w:tabs>
            <w:rPr/>
          </w:pPr>
          <w:hyperlink w:anchor="__RefHeading___Toc1053302_1051229030">
            <w:r>
              <w:rPr>
                <w:webHidden/>
                <w:rStyle w:val="IndexLink"/>
              </w:rPr>
              <w:t>13</w:t>
            </w:r>
            <w:r>
              <w:rPr>
                <w:rStyle w:val="IndexLink"/>
                <w:rtl w:val="true"/>
              </w:rPr>
              <w:t xml:space="preserve"> - </w:t>
            </w:r>
            <w:r>
              <w:rPr>
                <w:rStyle w:val="IndexLink"/>
                <w:rtl w:val="true"/>
              </w:rPr>
              <w:t>تقويت اراده</w:t>
            </w:r>
            <w:r>
              <w:rPr>
                <w:rStyle w:val="IndexLink"/>
                <w:rtl w:val="true"/>
              </w:rPr>
              <w:tab/>
            </w:r>
            <w:r>
              <w:rPr>
                <w:rStyle w:val="IndexLink"/>
              </w:rPr>
              <w:t>101</w:t>
            </w:r>
          </w:hyperlink>
        </w:p>
        <w:p>
          <w:pPr>
            <w:pStyle w:val="Contents6"/>
            <w:tabs>
              <w:tab w:val="clear" w:pos="7609"/>
              <w:tab w:val="right" w:pos="9026" w:leader="dot"/>
            </w:tabs>
            <w:rPr/>
          </w:pPr>
          <w:hyperlink w:anchor="__RefHeading___Toc1053304_1051229030">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053306_1051229030">
            <w:r>
              <w:rPr>
                <w:webHidden/>
                <w:rStyle w:val="IndexLink"/>
                <w:rtl w:val="true"/>
              </w:rPr>
              <w:t>تمرين مقاومت</w:t>
            </w:r>
            <w:r>
              <w:rPr>
                <w:rStyle w:val="IndexLink"/>
                <w:rtl w:val="true"/>
              </w:rPr>
              <w:tab/>
            </w:r>
            <w:r>
              <w:rPr>
                <w:rStyle w:val="IndexLink"/>
              </w:rPr>
              <w:t>102</w:t>
            </w:r>
          </w:hyperlink>
        </w:p>
        <w:p>
          <w:pPr>
            <w:pStyle w:val="Contents6"/>
            <w:tabs>
              <w:tab w:val="clear" w:pos="7609"/>
              <w:tab w:val="right" w:pos="9026" w:leader="dot"/>
            </w:tabs>
            <w:rPr/>
          </w:pPr>
          <w:hyperlink w:anchor="__RefHeading___Toc1053308_1051229030">
            <w:r>
              <w:rPr>
                <w:webHidden/>
                <w:rStyle w:val="IndexLink"/>
                <w:rtl w:val="true"/>
              </w:rPr>
              <w:t>جريمه نفس</w:t>
            </w:r>
            <w:r>
              <w:rPr>
                <w:rStyle w:val="IndexLink"/>
                <w:rtl w:val="true"/>
              </w:rPr>
              <w:tab/>
            </w:r>
            <w:r>
              <w:rPr>
                <w:rStyle w:val="IndexLink"/>
              </w:rPr>
              <w:t>103</w:t>
            </w:r>
          </w:hyperlink>
        </w:p>
        <w:p>
          <w:pPr>
            <w:pStyle w:val="Contents6"/>
            <w:tabs>
              <w:tab w:val="clear" w:pos="7609"/>
              <w:tab w:val="right" w:pos="9026" w:leader="dot"/>
            </w:tabs>
            <w:rPr/>
          </w:pPr>
          <w:hyperlink w:anchor="__RefHeading___Toc1053310_1051229030">
            <w:r>
              <w:rPr>
                <w:webHidden/>
                <w:rStyle w:val="IndexLink"/>
                <w:rtl w:val="true"/>
              </w:rPr>
              <w:t>تلقين</w:t>
            </w:r>
            <w:r>
              <w:rPr>
                <w:rStyle w:val="IndexLink"/>
                <w:rtl w:val="true"/>
              </w:rPr>
              <w:tab/>
            </w:r>
            <w:r>
              <w:rPr>
                <w:rStyle w:val="IndexLink"/>
              </w:rPr>
              <w:t>103</w:t>
            </w:r>
          </w:hyperlink>
        </w:p>
        <w:p>
          <w:pPr>
            <w:pStyle w:val="Contents6"/>
            <w:tabs>
              <w:tab w:val="clear" w:pos="7609"/>
              <w:tab w:val="right" w:pos="9026" w:leader="dot"/>
            </w:tabs>
            <w:rPr/>
          </w:pPr>
          <w:hyperlink w:anchor="__RefHeading___Toc1053312_1051229030">
            <w:r>
              <w:rPr>
                <w:webHidden/>
                <w:rStyle w:val="IndexLink"/>
                <w:rtl w:val="true"/>
              </w:rPr>
              <w:t>سختى ها و سازندگى</w:t>
            </w:r>
            <w:r>
              <w:rPr>
                <w:rStyle w:val="IndexLink"/>
                <w:rtl w:val="true"/>
              </w:rPr>
              <w:tab/>
            </w:r>
            <w:r>
              <w:rPr>
                <w:rStyle w:val="IndexLink"/>
              </w:rPr>
              <w:t>104</w:t>
            </w:r>
          </w:hyperlink>
        </w:p>
        <w:p>
          <w:pPr>
            <w:pStyle w:val="Contents6"/>
            <w:tabs>
              <w:tab w:val="clear" w:pos="7609"/>
              <w:tab w:val="right" w:pos="9026" w:leader="dot"/>
            </w:tabs>
            <w:rPr/>
          </w:pPr>
          <w:hyperlink w:anchor="__RefHeading___Toc1053314_1051229030">
            <w:r>
              <w:rPr>
                <w:webHidden/>
                <w:rStyle w:val="IndexLink"/>
                <w:rtl w:val="true"/>
              </w:rPr>
              <w:t>تقويت اراده</w:t>
            </w:r>
            <w:r>
              <w:rPr>
                <w:rStyle w:val="IndexLink"/>
                <w:rtl w:val="true"/>
              </w:rPr>
              <w:tab/>
            </w:r>
            <w:r>
              <w:rPr>
                <w:rStyle w:val="IndexLink"/>
              </w:rPr>
              <w:t>104</w:t>
            </w:r>
          </w:hyperlink>
        </w:p>
        <w:p>
          <w:pPr>
            <w:pStyle w:val="Contents6"/>
            <w:tabs>
              <w:tab w:val="clear" w:pos="7609"/>
              <w:tab w:val="right" w:pos="9026" w:leader="dot"/>
            </w:tabs>
            <w:rPr/>
          </w:pPr>
          <w:hyperlink w:anchor="__RefHeading___Toc1053316_1051229030">
            <w:r>
              <w:rPr>
                <w:webHidden/>
                <w:rStyle w:val="IndexLink"/>
                <w:rtl w:val="true"/>
              </w:rPr>
              <w:t>آزمايش و امتحان</w:t>
            </w:r>
            <w:r>
              <w:rPr>
                <w:rStyle w:val="IndexLink"/>
                <w:rtl w:val="true"/>
              </w:rPr>
              <w:tab/>
            </w:r>
            <w:r>
              <w:rPr>
                <w:rStyle w:val="IndexLink"/>
              </w:rPr>
              <w:t>105</w:t>
            </w:r>
          </w:hyperlink>
        </w:p>
        <w:p>
          <w:pPr>
            <w:pStyle w:val="Contents6"/>
            <w:tabs>
              <w:tab w:val="clear" w:pos="7609"/>
              <w:tab w:val="right" w:pos="9026" w:leader="dot"/>
            </w:tabs>
            <w:rPr/>
          </w:pPr>
          <w:hyperlink w:anchor="__RefHeading___Toc1053318_1051229030">
            <w:r>
              <w:rPr>
                <w:webHidden/>
                <w:rStyle w:val="IndexLink"/>
                <w:rtl w:val="true"/>
              </w:rPr>
              <w:t>شكست ها</w:t>
            </w:r>
            <w:r>
              <w:rPr>
                <w:rStyle w:val="IndexLink"/>
                <w:rtl w:val="true"/>
              </w:rPr>
              <w:tab/>
            </w:r>
            <w:r>
              <w:rPr>
                <w:rStyle w:val="IndexLink"/>
              </w:rPr>
              <w:t>105</w:t>
            </w:r>
          </w:hyperlink>
        </w:p>
        <w:p>
          <w:pPr>
            <w:pStyle w:val="Contents6"/>
            <w:tabs>
              <w:tab w:val="clear" w:pos="7609"/>
              <w:tab w:val="right" w:pos="9026" w:leader="dot"/>
            </w:tabs>
            <w:rPr/>
          </w:pPr>
          <w:hyperlink w:anchor="__RefHeading___Toc1053320_1051229030">
            <w:r>
              <w:rPr>
                <w:webHidden/>
                <w:rStyle w:val="IndexLink"/>
                <w:rtl w:val="true"/>
              </w:rPr>
              <w:t>نقش شجاعت</w:t>
            </w:r>
            <w:r>
              <w:rPr>
                <w:rStyle w:val="IndexLink"/>
                <w:rtl w:val="true"/>
              </w:rPr>
              <w:tab/>
            </w:r>
            <w:r>
              <w:rPr>
                <w:rStyle w:val="IndexLink"/>
              </w:rPr>
              <w:t>106</w:t>
            </w:r>
          </w:hyperlink>
        </w:p>
        <w:p>
          <w:pPr>
            <w:pStyle w:val="Contents6"/>
            <w:tabs>
              <w:tab w:val="clear" w:pos="7609"/>
              <w:tab w:val="right" w:pos="9026" w:leader="dot"/>
            </w:tabs>
            <w:rPr/>
          </w:pPr>
          <w:hyperlink w:anchor="__RefHeading___Toc1053322_1051229030">
            <w:r>
              <w:rPr>
                <w:webHidden/>
                <w:rStyle w:val="IndexLink"/>
                <w:rtl w:val="true"/>
              </w:rPr>
              <w:t>همت بالا</w:t>
            </w:r>
            <w:r>
              <w:rPr>
                <w:rStyle w:val="IndexLink"/>
                <w:rtl w:val="true"/>
              </w:rPr>
              <w:tab/>
            </w:r>
            <w:r>
              <w:rPr>
                <w:rStyle w:val="IndexLink"/>
              </w:rPr>
              <w:t>106</w:t>
            </w:r>
          </w:hyperlink>
        </w:p>
        <w:p>
          <w:pPr>
            <w:pStyle w:val="Contents6"/>
            <w:tabs>
              <w:tab w:val="clear" w:pos="7609"/>
              <w:tab w:val="right" w:pos="9026" w:leader="dot"/>
            </w:tabs>
            <w:rPr/>
          </w:pPr>
          <w:hyperlink w:anchor="__RefHeading___Toc1053324_1051229030">
            <w:r>
              <w:rPr>
                <w:webHidden/>
                <w:rStyle w:val="IndexLink"/>
                <w:rtl w:val="true"/>
              </w:rPr>
              <w:t>ديد كوتاه</w:t>
            </w:r>
            <w:r>
              <w:rPr>
                <w:rStyle w:val="IndexLink"/>
                <w:rtl w:val="true"/>
              </w:rPr>
              <w:tab/>
            </w:r>
            <w:r>
              <w:rPr>
                <w:rStyle w:val="IndexLink"/>
              </w:rPr>
              <w:t>107</w:t>
            </w:r>
          </w:hyperlink>
        </w:p>
        <w:p>
          <w:pPr>
            <w:pStyle w:val="Contents6"/>
            <w:tabs>
              <w:tab w:val="clear" w:pos="7609"/>
              <w:tab w:val="right" w:pos="9026" w:leader="dot"/>
            </w:tabs>
            <w:rPr/>
          </w:pPr>
          <w:hyperlink w:anchor="__RefHeading___Toc1053326_1051229030">
            <w:r>
              <w:rPr>
                <w:webHidden/>
                <w:rStyle w:val="IndexLink"/>
                <w:rtl w:val="true"/>
              </w:rPr>
              <w:t>مقاومت</w:t>
            </w:r>
            <w:r>
              <w:rPr>
                <w:rStyle w:val="IndexLink"/>
                <w:rtl w:val="true"/>
              </w:rPr>
              <w:tab/>
            </w:r>
            <w:r>
              <w:rPr>
                <w:rStyle w:val="IndexLink"/>
              </w:rPr>
              <w:t>108</w:t>
            </w:r>
          </w:hyperlink>
        </w:p>
        <w:p>
          <w:pPr>
            <w:pStyle w:val="Contents6"/>
            <w:tabs>
              <w:tab w:val="clear" w:pos="7609"/>
              <w:tab w:val="right" w:pos="9026" w:leader="dot"/>
            </w:tabs>
            <w:rPr/>
          </w:pPr>
          <w:hyperlink w:anchor="__RefHeading___Toc1053328_1051229030">
            <w:r>
              <w:rPr>
                <w:webHidden/>
                <w:rStyle w:val="IndexLink"/>
                <w:rtl w:val="true"/>
              </w:rPr>
              <w:t>حفظ تجربه</w:t>
            </w:r>
            <w:r>
              <w:rPr>
                <w:rStyle w:val="IndexLink"/>
                <w:rtl w:val="true"/>
              </w:rPr>
              <w:tab/>
            </w:r>
            <w:r>
              <w:rPr>
                <w:rStyle w:val="IndexLink"/>
              </w:rPr>
              <w:t>108</w:t>
            </w:r>
          </w:hyperlink>
        </w:p>
        <w:p>
          <w:pPr>
            <w:pStyle w:val="Contents6"/>
            <w:tabs>
              <w:tab w:val="clear" w:pos="7609"/>
              <w:tab w:val="right" w:pos="9026" w:leader="dot"/>
            </w:tabs>
            <w:rPr/>
          </w:pPr>
          <w:hyperlink w:anchor="__RefHeading___Toc1053330_1051229030">
            <w:r>
              <w:rPr>
                <w:webHidden/>
                <w:rStyle w:val="IndexLink"/>
                <w:rtl w:val="true"/>
              </w:rPr>
              <w:t>مردان بزرگ و مقاومت</w:t>
            </w:r>
            <w:r>
              <w:rPr>
                <w:rStyle w:val="IndexLink"/>
                <w:rtl w:val="true"/>
              </w:rPr>
              <w:tab/>
            </w:r>
            <w:r>
              <w:rPr>
                <w:rStyle w:val="IndexLink"/>
              </w:rPr>
              <w:t>109</w:t>
            </w:r>
          </w:hyperlink>
        </w:p>
        <w:p>
          <w:pPr>
            <w:pStyle w:val="Contents6"/>
            <w:tabs>
              <w:tab w:val="clear" w:pos="7609"/>
              <w:tab w:val="right" w:pos="9026" w:leader="dot"/>
            </w:tabs>
            <w:rPr/>
          </w:pPr>
          <w:hyperlink w:anchor="__RefHeading___Toc1053332_1051229030">
            <w:r>
              <w:rPr>
                <w:webHidden/>
                <w:rStyle w:val="IndexLink"/>
                <w:rtl w:val="true"/>
              </w:rPr>
              <w:t>نكات ديگر</w:t>
            </w:r>
            <w:r>
              <w:rPr>
                <w:rStyle w:val="IndexLink"/>
                <w:rtl w:val="true"/>
              </w:rPr>
              <w:t>:</w:t>
              <w:tab/>
            </w:r>
            <w:r>
              <w:rPr>
                <w:rStyle w:val="IndexLink"/>
              </w:rPr>
              <w:t>109</w:t>
            </w:r>
          </w:hyperlink>
        </w:p>
        <w:p>
          <w:pPr>
            <w:pStyle w:val="Contents6"/>
            <w:tabs>
              <w:tab w:val="clear" w:pos="7609"/>
              <w:tab w:val="right" w:pos="9026" w:leader="dot"/>
            </w:tabs>
            <w:rPr/>
          </w:pPr>
          <w:hyperlink w:anchor="__RefHeading___Toc1053334_1051229030">
            <w:r>
              <w:rPr>
                <w:webHidden/>
                <w:rStyle w:val="IndexLink"/>
                <w:rtl w:val="true"/>
              </w:rPr>
              <w:t>سؤال كردن</w:t>
            </w:r>
            <w:r>
              <w:rPr>
                <w:rStyle w:val="IndexLink"/>
                <w:rtl w:val="true"/>
              </w:rPr>
              <w:tab/>
            </w:r>
            <w:r>
              <w:rPr>
                <w:rStyle w:val="IndexLink"/>
              </w:rPr>
              <w:t>110</w:t>
            </w:r>
          </w:hyperlink>
        </w:p>
        <w:p>
          <w:pPr>
            <w:pStyle w:val="Contents6"/>
            <w:tabs>
              <w:tab w:val="clear" w:pos="7609"/>
              <w:tab w:val="right" w:pos="9026" w:leader="dot"/>
            </w:tabs>
            <w:rPr/>
          </w:pPr>
          <w:hyperlink w:anchor="__RefHeading___Toc1053336_1051229030">
            <w:r>
              <w:rPr>
                <w:webHidden/>
                <w:rStyle w:val="IndexLink"/>
                <w:rtl w:val="true"/>
              </w:rPr>
              <w:t>تمرين</w:t>
            </w:r>
            <w:r>
              <w:rPr>
                <w:rStyle w:val="IndexLink"/>
                <w:rtl w:val="true"/>
              </w:rPr>
              <w:tab/>
            </w:r>
            <w:r>
              <w:rPr>
                <w:rStyle w:val="IndexLink"/>
              </w:rPr>
              <w:t>111</w:t>
            </w:r>
          </w:hyperlink>
        </w:p>
        <w:p>
          <w:pPr>
            <w:pStyle w:val="Contents6"/>
            <w:tabs>
              <w:tab w:val="clear" w:pos="7609"/>
              <w:tab w:val="right" w:pos="9026" w:leader="dot"/>
            </w:tabs>
            <w:rPr/>
          </w:pPr>
          <w:hyperlink w:anchor="__RefHeading___Toc1053338_1051229030">
            <w:r>
              <w:rPr>
                <w:webHidden/>
                <w:rStyle w:val="IndexLink"/>
                <w:rtl w:val="true"/>
              </w:rPr>
              <w:t>اراده</w:t>
            </w:r>
            <w:r>
              <w:rPr>
                <w:rStyle w:val="IndexLink"/>
                <w:rtl w:val="true"/>
              </w:rPr>
              <w:tab/>
            </w:r>
            <w:r>
              <w:rPr>
                <w:rStyle w:val="IndexLink"/>
              </w:rPr>
              <w:t>111</w:t>
            </w:r>
          </w:hyperlink>
        </w:p>
        <w:p>
          <w:pPr>
            <w:pStyle w:val="Contents6"/>
            <w:tabs>
              <w:tab w:val="clear" w:pos="7609"/>
              <w:tab w:val="right" w:pos="9026" w:leader="dot"/>
            </w:tabs>
            <w:rPr/>
          </w:pPr>
          <w:hyperlink w:anchor="__RefHeading___Toc1053340_1051229030">
            <w:r>
              <w:rPr>
                <w:webHidden/>
                <w:rStyle w:val="IndexLink"/>
                <w:rtl w:val="true"/>
              </w:rPr>
              <w:t>اراده و بيمارى</w:t>
            </w:r>
            <w:r>
              <w:rPr>
                <w:rStyle w:val="IndexLink"/>
                <w:rtl w:val="true"/>
              </w:rPr>
              <w:tab/>
            </w:r>
            <w:r>
              <w:rPr>
                <w:rStyle w:val="IndexLink"/>
              </w:rPr>
              <w:t>112</w:t>
            </w:r>
          </w:hyperlink>
        </w:p>
        <w:p>
          <w:pPr>
            <w:pStyle w:val="Contents6"/>
            <w:tabs>
              <w:tab w:val="clear" w:pos="7609"/>
              <w:tab w:val="right" w:pos="9026" w:leader="dot"/>
            </w:tabs>
            <w:rPr/>
          </w:pPr>
          <w:hyperlink w:anchor="__RefHeading___Toc1053342_1051229030">
            <w:r>
              <w:rPr>
                <w:webHidden/>
                <w:rStyle w:val="IndexLink"/>
                <w:rtl w:val="true"/>
              </w:rPr>
              <w:t>معرفى كتب</w:t>
            </w:r>
            <w:r>
              <w:rPr>
                <w:rStyle w:val="IndexLink"/>
                <w:rtl w:val="true"/>
              </w:rPr>
              <w:tab/>
            </w:r>
            <w:r>
              <w:rPr>
                <w:rStyle w:val="IndexLink"/>
              </w:rPr>
              <w:t>112</w:t>
            </w:r>
          </w:hyperlink>
        </w:p>
        <w:p>
          <w:pPr>
            <w:pStyle w:val="Contents6"/>
            <w:tabs>
              <w:tab w:val="clear" w:pos="7609"/>
              <w:tab w:val="right" w:pos="9026" w:leader="dot"/>
            </w:tabs>
            <w:rPr/>
          </w:pPr>
          <w:hyperlink w:anchor="__RefHeading___Toc1053344_1051229030">
            <w:r>
              <w:rPr>
                <w:webHidden/>
                <w:rStyle w:val="IndexLink"/>
                <w:rtl w:val="true"/>
              </w:rPr>
              <w:t>يادآورى و اراده</w:t>
            </w:r>
            <w:r>
              <w:rPr>
                <w:rStyle w:val="IndexLink"/>
                <w:rtl w:val="true"/>
              </w:rPr>
              <w:tab/>
            </w:r>
            <w:r>
              <w:rPr>
                <w:rStyle w:val="IndexLink"/>
              </w:rPr>
              <w:t>113</w:t>
            </w:r>
          </w:hyperlink>
        </w:p>
        <w:p>
          <w:pPr>
            <w:pStyle w:val="Contents6"/>
            <w:tabs>
              <w:tab w:val="clear" w:pos="7609"/>
              <w:tab w:val="right" w:pos="9026" w:leader="dot"/>
            </w:tabs>
            <w:rPr/>
          </w:pPr>
          <w:hyperlink w:anchor="__RefHeading___Toc1053346_1051229030">
            <w:r>
              <w:rPr>
                <w:webHidden/>
                <w:rStyle w:val="IndexLink"/>
                <w:rtl w:val="true"/>
              </w:rPr>
              <w:t>بيمارى روحى و اراده</w:t>
            </w:r>
            <w:r>
              <w:rPr>
                <w:rStyle w:val="IndexLink"/>
                <w:rtl w:val="true"/>
              </w:rPr>
              <w:tab/>
            </w:r>
            <w:r>
              <w:rPr>
                <w:rStyle w:val="IndexLink"/>
              </w:rPr>
              <w:t>113</w:t>
            </w:r>
          </w:hyperlink>
        </w:p>
        <w:p>
          <w:pPr>
            <w:pStyle w:val="Contents6"/>
            <w:tabs>
              <w:tab w:val="clear" w:pos="7609"/>
              <w:tab w:val="right" w:pos="9026" w:leader="dot"/>
            </w:tabs>
            <w:rPr/>
          </w:pPr>
          <w:hyperlink w:anchor="__RefHeading___Toc1053348_1051229030">
            <w:r>
              <w:rPr>
                <w:webHidden/>
                <w:rStyle w:val="IndexLink"/>
                <w:rtl w:val="true"/>
              </w:rPr>
              <w:t xml:space="preserve">تقويت اراده </w:t>
            </w:r>
            <w:r>
              <w:rPr>
                <w:rStyle w:val="IndexLink"/>
                <w:rtl w:val="true"/>
              </w:rPr>
              <w:t>\</w:t>
            </w:r>
            <w:r>
              <w:rPr>
                <w:rStyle w:val="IndexLink"/>
                <w:rtl w:val="true"/>
              </w:rPr>
              <w:t>آرامش</w:t>
            </w:r>
            <w:r>
              <w:rPr>
                <w:rStyle w:val="IndexLink"/>
                <w:rtl w:val="true"/>
              </w:rPr>
              <w:tab/>
            </w:r>
            <w:r>
              <w:rPr>
                <w:rStyle w:val="IndexLink"/>
              </w:rPr>
              <w:t>113</w:t>
            </w:r>
          </w:hyperlink>
        </w:p>
        <w:p>
          <w:pPr>
            <w:pStyle w:val="Contents6"/>
            <w:tabs>
              <w:tab w:val="clear" w:pos="7609"/>
              <w:tab w:val="right" w:pos="9026" w:leader="dot"/>
            </w:tabs>
            <w:rPr/>
          </w:pPr>
          <w:hyperlink w:anchor="__RefHeading___Toc1053350_1051229030">
            <w:r>
              <w:rPr>
                <w:webHidden/>
                <w:rStyle w:val="IndexLink"/>
                <w:rtl w:val="true"/>
              </w:rPr>
              <w:t>اراده قوى</w:t>
            </w:r>
            <w:r>
              <w:rPr>
                <w:rStyle w:val="IndexLink"/>
                <w:rtl w:val="true"/>
              </w:rPr>
              <w:tab/>
            </w:r>
            <w:r>
              <w:rPr>
                <w:rStyle w:val="IndexLink"/>
              </w:rPr>
              <w:t>114</w:t>
            </w:r>
          </w:hyperlink>
        </w:p>
        <w:p>
          <w:pPr>
            <w:pStyle w:val="Contents6"/>
            <w:tabs>
              <w:tab w:val="clear" w:pos="7609"/>
              <w:tab w:val="right" w:pos="9026" w:leader="dot"/>
            </w:tabs>
            <w:rPr/>
          </w:pPr>
          <w:hyperlink w:anchor="__RefHeading___Toc1053352_1051229030">
            <w:r>
              <w:rPr>
                <w:webHidden/>
                <w:rStyle w:val="IndexLink"/>
                <w:rtl w:val="true"/>
              </w:rPr>
              <w:t>روح مجرّد</w:t>
            </w:r>
            <w:r>
              <w:rPr>
                <w:rStyle w:val="IndexLink"/>
                <w:rtl w:val="true"/>
              </w:rPr>
              <w:tab/>
            </w:r>
            <w:r>
              <w:rPr>
                <w:rStyle w:val="IndexLink"/>
              </w:rPr>
              <w:t>114</w:t>
            </w:r>
          </w:hyperlink>
        </w:p>
        <w:p>
          <w:pPr>
            <w:pStyle w:val="Contents5"/>
            <w:tabs>
              <w:tab w:val="clear" w:pos="7892"/>
              <w:tab w:val="right" w:pos="9026" w:leader="dot"/>
            </w:tabs>
            <w:rPr/>
          </w:pPr>
          <w:hyperlink w:anchor="__RefHeading___Toc1053354_1051229030">
            <w:r>
              <w:rPr>
                <w:webHidden/>
                <w:rStyle w:val="IndexLink"/>
              </w:rPr>
              <w:t>2</w:t>
            </w:r>
            <w:r>
              <w:rPr>
                <w:rStyle w:val="IndexLink"/>
                <w:rtl w:val="true"/>
              </w:rPr>
              <w:t xml:space="preserve"> - </w:t>
            </w:r>
            <w:r>
              <w:rPr>
                <w:rStyle w:val="IndexLink"/>
                <w:rtl w:val="true"/>
              </w:rPr>
              <w:t xml:space="preserve">تقويت اراده </w:t>
            </w:r>
            <w:r>
              <w:rPr>
                <w:rStyle w:val="IndexLink"/>
                <w:rtl w:val="true"/>
              </w:rPr>
              <w:t>\</w:t>
            </w:r>
            <w:r>
              <w:rPr>
                <w:rStyle w:val="IndexLink"/>
                <w:rtl w:val="true"/>
              </w:rPr>
              <w:t>متانت</w:t>
            </w:r>
            <w:r>
              <w:rPr>
                <w:rStyle w:val="IndexLink"/>
                <w:rtl w:val="true"/>
              </w:rPr>
              <w:tab/>
            </w:r>
            <w:r>
              <w:rPr>
                <w:rStyle w:val="IndexLink"/>
              </w:rPr>
              <w:t>115</w:t>
            </w:r>
          </w:hyperlink>
        </w:p>
        <w:p>
          <w:pPr>
            <w:pStyle w:val="Contents5"/>
            <w:tabs>
              <w:tab w:val="clear" w:pos="7892"/>
              <w:tab w:val="right" w:pos="9026" w:leader="dot"/>
            </w:tabs>
            <w:rPr/>
          </w:pPr>
          <w:hyperlink w:anchor="__RefHeading___Toc1053356_1051229030">
            <w:r>
              <w:rPr>
                <w:webHidden/>
                <w:rStyle w:val="IndexLink"/>
              </w:rPr>
              <w:t>3</w:t>
            </w:r>
            <w:r>
              <w:rPr>
                <w:rStyle w:val="IndexLink"/>
                <w:rtl w:val="true"/>
              </w:rPr>
              <w:t xml:space="preserve"> - </w:t>
            </w:r>
            <w:r>
              <w:rPr>
                <w:rStyle w:val="IndexLink"/>
                <w:rtl w:val="true"/>
              </w:rPr>
              <w:t>دورى از تكبر</w:t>
            </w:r>
            <w:r>
              <w:rPr>
                <w:rStyle w:val="IndexLink"/>
                <w:rtl w:val="true"/>
              </w:rPr>
              <w:tab/>
            </w:r>
            <w:r>
              <w:rPr>
                <w:rStyle w:val="IndexLink"/>
              </w:rPr>
              <w:t>115</w:t>
            </w:r>
          </w:hyperlink>
        </w:p>
        <w:p>
          <w:pPr>
            <w:pStyle w:val="Contents5"/>
            <w:tabs>
              <w:tab w:val="clear" w:pos="7892"/>
              <w:tab w:val="right" w:pos="9026" w:leader="dot"/>
            </w:tabs>
            <w:rPr/>
          </w:pPr>
          <w:hyperlink w:anchor="__RefHeading___Toc1053358_1051229030">
            <w:r>
              <w:rPr>
                <w:webHidden/>
                <w:rStyle w:val="IndexLink"/>
              </w:rPr>
              <w:t>4</w:t>
            </w:r>
            <w:r>
              <w:rPr>
                <w:rStyle w:val="IndexLink"/>
                <w:rtl w:val="true"/>
              </w:rPr>
              <w:t xml:space="preserve"> - </w:t>
            </w:r>
            <w:r>
              <w:rPr>
                <w:rStyle w:val="IndexLink"/>
                <w:rtl w:val="true"/>
              </w:rPr>
              <w:t>تلقين تعادل اعضاء و حواس</w:t>
            </w:r>
            <w:r>
              <w:rPr>
                <w:rStyle w:val="IndexLink"/>
                <w:rtl w:val="true"/>
              </w:rPr>
              <w:tab/>
            </w:r>
            <w:r>
              <w:rPr>
                <w:rStyle w:val="IndexLink"/>
              </w:rPr>
              <w:t>115</w:t>
            </w:r>
          </w:hyperlink>
        </w:p>
        <w:p>
          <w:pPr>
            <w:pStyle w:val="Contents5"/>
            <w:tabs>
              <w:tab w:val="clear" w:pos="7892"/>
              <w:tab w:val="right" w:pos="9026" w:leader="dot"/>
            </w:tabs>
            <w:rPr/>
          </w:pPr>
          <w:hyperlink w:anchor="__RefHeading___Toc1053360_1051229030">
            <w:r>
              <w:rPr>
                <w:webHidden/>
                <w:rStyle w:val="IndexLink"/>
              </w:rPr>
              <w:t>5</w:t>
            </w:r>
            <w:r>
              <w:rPr>
                <w:rStyle w:val="IndexLink"/>
                <w:rtl w:val="true"/>
              </w:rPr>
              <w:t xml:space="preserve"> - </w:t>
            </w:r>
            <w:r>
              <w:rPr>
                <w:rStyle w:val="IndexLink"/>
                <w:rtl w:val="true"/>
              </w:rPr>
              <w:t>ايجاد زمينه هاى تحريك عضوى و حسى</w:t>
            </w:r>
            <w:r>
              <w:rPr>
                <w:rStyle w:val="IndexLink"/>
                <w:rtl w:val="true"/>
              </w:rPr>
              <w:tab/>
            </w:r>
            <w:r>
              <w:rPr>
                <w:rStyle w:val="IndexLink"/>
              </w:rPr>
              <w:t>116</w:t>
            </w:r>
          </w:hyperlink>
        </w:p>
        <w:p>
          <w:pPr>
            <w:pStyle w:val="Contents5"/>
            <w:tabs>
              <w:tab w:val="clear" w:pos="7892"/>
              <w:tab w:val="right" w:pos="9026" w:leader="dot"/>
            </w:tabs>
            <w:rPr/>
          </w:pPr>
          <w:hyperlink w:anchor="__RefHeading___Toc1053362_1051229030">
            <w:r>
              <w:rPr>
                <w:webHidden/>
                <w:rStyle w:val="IndexLink"/>
              </w:rPr>
              <w:t>6</w:t>
            </w:r>
            <w:r>
              <w:rPr>
                <w:rStyle w:val="IndexLink"/>
                <w:rtl w:val="true"/>
              </w:rPr>
              <w:t xml:space="preserve"> - \</w:t>
            </w:r>
            <w:r>
              <w:rPr>
                <w:rStyle w:val="IndexLink"/>
                <w:rtl w:val="true"/>
              </w:rPr>
              <w:t>ايجاد نظم</w:t>
            </w:r>
            <w:r>
              <w:rPr>
                <w:rStyle w:val="IndexLink"/>
                <w:rtl w:val="true"/>
              </w:rPr>
              <w:tab/>
            </w:r>
            <w:r>
              <w:rPr>
                <w:rStyle w:val="IndexLink"/>
              </w:rPr>
              <w:t>116</w:t>
            </w:r>
          </w:hyperlink>
        </w:p>
        <w:p>
          <w:pPr>
            <w:pStyle w:val="Contents5"/>
            <w:tabs>
              <w:tab w:val="clear" w:pos="7892"/>
              <w:tab w:val="right" w:pos="9026" w:leader="dot"/>
            </w:tabs>
            <w:rPr/>
          </w:pPr>
          <w:hyperlink w:anchor="__RefHeading___Toc1053364_1051229030">
            <w:r>
              <w:rPr>
                <w:webHidden/>
                <w:rStyle w:val="IndexLink"/>
              </w:rPr>
              <w:t>7</w:t>
            </w:r>
            <w:r>
              <w:rPr>
                <w:rStyle w:val="IndexLink"/>
                <w:rtl w:val="true"/>
              </w:rPr>
              <w:t xml:space="preserve"> - </w:t>
            </w:r>
            <w:r>
              <w:rPr>
                <w:rStyle w:val="IndexLink"/>
                <w:rtl w:val="true"/>
              </w:rPr>
              <w:t>مصرف غذا</w:t>
            </w:r>
            <w:r>
              <w:rPr>
                <w:rStyle w:val="IndexLink"/>
                <w:rtl w:val="true"/>
              </w:rPr>
              <w:tab/>
            </w:r>
            <w:r>
              <w:rPr>
                <w:rStyle w:val="IndexLink"/>
              </w:rPr>
              <w:t>116</w:t>
            </w:r>
          </w:hyperlink>
        </w:p>
        <w:p>
          <w:pPr>
            <w:pStyle w:val="Contents5"/>
            <w:tabs>
              <w:tab w:val="clear" w:pos="7892"/>
              <w:tab w:val="right" w:pos="9026" w:leader="dot"/>
            </w:tabs>
            <w:rPr/>
          </w:pPr>
          <w:hyperlink w:anchor="__RefHeading___Toc1053366_1051229030">
            <w:r>
              <w:rPr>
                <w:webHidden/>
                <w:rStyle w:val="IndexLink"/>
              </w:rPr>
              <w:t>8</w:t>
            </w:r>
            <w:r>
              <w:rPr>
                <w:rStyle w:val="IndexLink"/>
                <w:rtl w:val="true"/>
              </w:rPr>
              <w:t xml:space="preserve"> - </w:t>
            </w:r>
            <w:r>
              <w:rPr>
                <w:rStyle w:val="IndexLink"/>
                <w:rtl w:val="true"/>
              </w:rPr>
              <w:t>گريز از نفرت و كسالت</w:t>
            </w:r>
            <w:r>
              <w:rPr>
                <w:rStyle w:val="IndexLink"/>
                <w:rtl w:val="true"/>
              </w:rPr>
              <w:tab/>
            </w:r>
            <w:r>
              <w:rPr>
                <w:rStyle w:val="IndexLink"/>
              </w:rPr>
              <w:t>116</w:t>
            </w:r>
          </w:hyperlink>
        </w:p>
        <w:p>
          <w:pPr>
            <w:pStyle w:val="Contents6"/>
            <w:tabs>
              <w:tab w:val="clear" w:pos="7609"/>
              <w:tab w:val="right" w:pos="9026" w:leader="dot"/>
            </w:tabs>
            <w:rPr/>
          </w:pPr>
          <w:hyperlink w:anchor="__RefHeading___Toc1053368_1051229030">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1053370_1051229030">
            <w:r>
              <w:rPr>
                <w:webHidden/>
                <w:rStyle w:val="IndexLink"/>
                <w:rtl w:val="true"/>
              </w:rPr>
              <w:t>كسالت</w:t>
            </w:r>
            <w:r>
              <w:rPr>
                <w:rStyle w:val="IndexLink"/>
                <w:rtl w:val="true"/>
              </w:rPr>
              <w:tab/>
            </w:r>
            <w:r>
              <w:rPr>
                <w:rStyle w:val="IndexLink"/>
              </w:rPr>
              <w:t>116</w:t>
            </w:r>
          </w:hyperlink>
        </w:p>
        <w:p>
          <w:pPr>
            <w:pStyle w:val="Contents6"/>
            <w:tabs>
              <w:tab w:val="clear" w:pos="7609"/>
              <w:tab w:val="right" w:pos="9026" w:leader="dot"/>
            </w:tabs>
            <w:rPr/>
          </w:pPr>
          <w:hyperlink w:anchor="__RefHeading___Toc1053372_1051229030">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1053374_1051229030">
            <w:r>
              <w:rPr>
                <w:webHidden/>
                <w:rStyle w:val="IndexLink"/>
                <w:rtl w:val="true"/>
              </w:rPr>
              <w:t>شرطى شدن در مطالعه</w:t>
            </w:r>
            <w:r>
              <w:rPr>
                <w:rStyle w:val="IndexLink"/>
                <w:rtl w:val="true"/>
              </w:rPr>
              <w:tab/>
            </w:r>
            <w:r>
              <w:rPr>
                <w:rStyle w:val="IndexLink"/>
              </w:rPr>
              <w:t>117</w:t>
            </w:r>
          </w:hyperlink>
        </w:p>
        <w:p>
          <w:pPr>
            <w:pStyle w:val="Contents6"/>
            <w:tabs>
              <w:tab w:val="clear" w:pos="7609"/>
              <w:tab w:val="right" w:pos="9026" w:leader="dot"/>
            </w:tabs>
            <w:rPr/>
          </w:pPr>
          <w:hyperlink w:anchor="__RefHeading___Toc1053376_1051229030">
            <w:r>
              <w:rPr>
                <w:webHidden/>
                <w:rStyle w:val="IndexLink"/>
              </w:rPr>
              <w:t>9</w:t>
            </w:r>
            <w:r>
              <w:rPr>
                <w:rStyle w:val="IndexLink"/>
                <w:rtl w:val="true"/>
              </w:rPr>
              <w:t xml:space="preserve"> - </w:t>
            </w:r>
            <w:r>
              <w:rPr>
                <w:rStyle w:val="IndexLink"/>
                <w:rtl w:val="true"/>
              </w:rPr>
              <w:t>مجادله</w:t>
            </w:r>
            <w:r>
              <w:rPr>
                <w:rStyle w:val="IndexLink"/>
                <w:rtl w:val="true"/>
              </w:rPr>
              <w:tab/>
            </w:r>
            <w:r>
              <w:rPr>
                <w:rStyle w:val="IndexLink"/>
              </w:rPr>
              <w:t>117</w:t>
            </w:r>
          </w:hyperlink>
        </w:p>
        <w:p>
          <w:pPr>
            <w:pStyle w:val="Contents6"/>
            <w:tabs>
              <w:tab w:val="clear" w:pos="7609"/>
              <w:tab w:val="right" w:pos="9026" w:leader="dot"/>
            </w:tabs>
            <w:rPr/>
          </w:pPr>
          <w:hyperlink w:anchor="__RefHeading___Toc1053378_1051229030">
            <w:r>
              <w:rPr>
                <w:webHidden/>
                <w:rStyle w:val="IndexLink"/>
              </w:rPr>
              <w:t>10</w:t>
            </w:r>
            <w:r>
              <w:rPr>
                <w:rStyle w:val="IndexLink"/>
                <w:rtl w:val="true"/>
              </w:rPr>
              <w:t xml:space="preserve"> - </w:t>
            </w:r>
            <w:r>
              <w:rPr>
                <w:rStyle w:val="IndexLink"/>
                <w:rtl w:val="true"/>
              </w:rPr>
              <w:t>صحبت هيجانى</w:t>
            </w:r>
            <w:r>
              <w:rPr>
                <w:rStyle w:val="IndexLink"/>
                <w:rtl w:val="true"/>
              </w:rPr>
              <w:tab/>
            </w:r>
            <w:r>
              <w:rPr>
                <w:rStyle w:val="IndexLink"/>
              </w:rPr>
              <w:t>117</w:t>
            </w:r>
          </w:hyperlink>
        </w:p>
        <w:p>
          <w:pPr>
            <w:pStyle w:val="Contents6"/>
            <w:tabs>
              <w:tab w:val="clear" w:pos="7609"/>
              <w:tab w:val="right" w:pos="9026" w:leader="dot"/>
            </w:tabs>
            <w:rPr/>
          </w:pPr>
          <w:hyperlink w:anchor="__RefHeading___Toc1053380_1051229030">
            <w:r>
              <w:rPr>
                <w:webHidden/>
                <w:rStyle w:val="IndexLink"/>
              </w:rPr>
              <w:t>11</w:t>
            </w:r>
            <w:r>
              <w:rPr>
                <w:rStyle w:val="IndexLink"/>
                <w:rtl w:val="true"/>
              </w:rPr>
              <w:t xml:space="preserve"> - </w:t>
            </w:r>
            <w:r>
              <w:rPr>
                <w:rStyle w:val="IndexLink"/>
                <w:rtl w:val="true"/>
              </w:rPr>
              <w:t>دورى از كارهاى غير مربوط</w:t>
            </w:r>
            <w:r>
              <w:rPr>
                <w:rStyle w:val="IndexLink"/>
                <w:rtl w:val="true"/>
              </w:rPr>
              <w:tab/>
            </w:r>
            <w:r>
              <w:rPr>
                <w:rStyle w:val="IndexLink"/>
              </w:rPr>
              <w:t>118</w:t>
            </w:r>
          </w:hyperlink>
        </w:p>
        <w:p>
          <w:pPr>
            <w:pStyle w:val="Contents6"/>
            <w:tabs>
              <w:tab w:val="clear" w:pos="7609"/>
              <w:tab w:val="right" w:pos="9026" w:leader="dot"/>
            </w:tabs>
            <w:rPr/>
          </w:pPr>
          <w:hyperlink w:anchor="__RefHeading___Toc1053382_1051229030">
            <w:r>
              <w:rPr>
                <w:webHidden/>
                <w:rStyle w:val="IndexLink"/>
              </w:rPr>
              <w:t>12</w:t>
            </w:r>
            <w:r>
              <w:rPr>
                <w:rStyle w:val="IndexLink"/>
                <w:rtl w:val="true"/>
              </w:rPr>
              <w:t xml:space="preserve"> - </w:t>
            </w:r>
            <w:r>
              <w:rPr>
                <w:rStyle w:val="IndexLink"/>
                <w:rtl w:val="true"/>
              </w:rPr>
              <w:t>تلقين به كارهائى كه به آنها علاقه نداريم</w:t>
            </w:r>
            <w:r>
              <w:rPr>
                <w:rStyle w:val="IndexLink"/>
                <w:rtl w:val="true"/>
              </w:rPr>
              <w:tab/>
            </w:r>
            <w:r>
              <w:rPr>
                <w:rStyle w:val="IndexLink"/>
              </w:rPr>
              <w:t>118</w:t>
            </w:r>
          </w:hyperlink>
        </w:p>
        <w:p>
          <w:pPr>
            <w:pStyle w:val="Contents6"/>
            <w:tabs>
              <w:tab w:val="clear" w:pos="7609"/>
              <w:tab w:val="right" w:pos="9026" w:leader="dot"/>
            </w:tabs>
            <w:rPr/>
          </w:pPr>
          <w:hyperlink w:anchor="__RefHeading___Toc1053384_1051229030">
            <w:r>
              <w:rPr>
                <w:webHidden/>
                <w:rStyle w:val="IndexLink"/>
              </w:rPr>
              <w:t>13</w:t>
            </w:r>
            <w:r>
              <w:rPr>
                <w:rStyle w:val="IndexLink"/>
                <w:rtl w:val="true"/>
              </w:rPr>
              <w:t xml:space="preserve"> - </w:t>
            </w:r>
            <w:r>
              <w:rPr>
                <w:rStyle w:val="IndexLink"/>
                <w:rtl w:val="true"/>
              </w:rPr>
              <w:t>دوباره كارى</w:t>
            </w:r>
            <w:r>
              <w:rPr>
                <w:rStyle w:val="IndexLink"/>
                <w:rtl w:val="true"/>
              </w:rPr>
              <w:tab/>
            </w:r>
            <w:r>
              <w:rPr>
                <w:rStyle w:val="IndexLink"/>
              </w:rPr>
              <w:t>118</w:t>
            </w:r>
          </w:hyperlink>
        </w:p>
        <w:p>
          <w:pPr>
            <w:pStyle w:val="Contents6"/>
            <w:tabs>
              <w:tab w:val="clear" w:pos="7609"/>
              <w:tab w:val="right" w:pos="9026" w:leader="dot"/>
            </w:tabs>
            <w:rPr/>
          </w:pPr>
          <w:hyperlink w:anchor="__RefHeading___Toc1053386_1051229030">
            <w:r>
              <w:rPr>
                <w:webHidden/>
                <w:rStyle w:val="IndexLink"/>
              </w:rPr>
              <w:t>14</w:t>
            </w:r>
            <w:r>
              <w:rPr>
                <w:rStyle w:val="IndexLink"/>
                <w:rtl w:val="true"/>
              </w:rPr>
              <w:t xml:space="preserve"> - </w:t>
            </w:r>
            <w:r>
              <w:rPr>
                <w:rStyle w:val="IndexLink"/>
                <w:rtl w:val="true"/>
              </w:rPr>
              <w:t>هدف محدود</w:t>
            </w:r>
            <w:r>
              <w:rPr>
                <w:rStyle w:val="IndexLink"/>
                <w:rtl w:val="true"/>
              </w:rPr>
              <w:tab/>
            </w:r>
            <w:r>
              <w:rPr>
                <w:rStyle w:val="IndexLink"/>
              </w:rPr>
              <w:t>119</w:t>
            </w:r>
          </w:hyperlink>
        </w:p>
        <w:p>
          <w:pPr>
            <w:pStyle w:val="Contents6"/>
            <w:tabs>
              <w:tab w:val="clear" w:pos="7609"/>
              <w:tab w:val="right" w:pos="9026" w:leader="dot"/>
            </w:tabs>
            <w:rPr/>
          </w:pPr>
          <w:hyperlink w:anchor="__RefHeading___Toc1053388_1051229030">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1053390_1051229030">
            <w:r>
              <w:rPr>
                <w:webHidden/>
                <w:rStyle w:val="IndexLink"/>
                <w:rtl w:val="true"/>
              </w:rPr>
              <w:t>گنجينۀ حافظه</w:t>
            </w:r>
            <w:r>
              <w:rPr>
                <w:rStyle w:val="IndexLink"/>
                <w:rtl w:val="true"/>
              </w:rPr>
              <w:tab/>
            </w:r>
            <w:r>
              <w:rPr>
                <w:rStyle w:val="IndexLink"/>
              </w:rPr>
              <w:t>119</w:t>
            </w:r>
          </w:hyperlink>
        </w:p>
        <w:p>
          <w:pPr>
            <w:pStyle w:val="Contents6"/>
            <w:tabs>
              <w:tab w:val="clear" w:pos="7609"/>
              <w:tab w:val="right" w:pos="9026" w:leader="dot"/>
            </w:tabs>
            <w:rPr/>
          </w:pPr>
          <w:hyperlink w:anchor="__RefHeading___Toc1053392_1051229030">
            <w:r>
              <w:rPr>
                <w:webHidden/>
                <w:rStyle w:val="IndexLink"/>
                <w:rtl w:val="true"/>
              </w:rPr>
              <w:t>حل مشكلات درسى</w:t>
            </w:r>
            <w:r>
              <w:rPr>
                <w:rStyle w:val="IndexLink"/>
                <w:rtl w:val="true"/>
              </w:rPr>
              <w:tab/>
            </w:r>
            <w:r>
              <w:rPr>
                <w:rStyle w:val="IndexLink"/>
              </w:rPr>
              <w:t>119</w:t>
            </w:r>
          </w:hyperlink>
        </w:p>
        <w:p>
          <w:pPr>
            <w:pStyle w:val="Contents6"/>
            <w:tabs>
              <w:tab w:val="clear" w:pos="7609"/>
              <w:tab w:val="right" w:pos="9026" w:leader="dot"/>
            </w:tabs>
            <w:rPr/>
          </w:pPr>
          <w:hyperlink w:anchor="__RefHeading___Toc1053394_1051229030">
            <w:r>
              <w:rPr>
                <w:webHidden/>
                <w:rStyle w:val="IndexLink"/>
                <w:rtl w:val="true"/>
              </w:rPr>
              <w:t>مشورت</w:t>
            </w:r>
            <w:r>
              <w:rPr>
                <w:rStyle w:val="IndexLink"/>
                <w:rtl w:val="true"/>
              </w:rPr>
              <w:tab/>
            </w:r>
            <w:r>
              <w:rPr>
                <w:rStyle w:val="IndexLink"/>
              </w:rPr>
              <w:t>120</w:t>
            </w:r>
          </w:hyperlink>
        </w:p>
        <w:p>
          <w:pPr>
            <w:pStyle w:val="Contents6"/>
            <w:tabs>
              <w:tab w:val="clear" w:pos="7609"/>
              <w:tab w:val="right" w:pos="9026" w:leader="dot"/>
            </w:tabs>
            <w:rPr/>
          </w:pPr>
          <w:hyperlink w:anchor="__RefHeading___Toc1053396_1051229030">
            <w:r>
              <w:rPr>
                <w:webHidden/>
                <w:rStyle w:val="IndexLink"/>
                <w:rtl w:val="true"/>
              </w:rPr>
              <w:t>روايات مشورت</w:t>
            </w:r>
            <w:r>
              <w:rPr>
                <w:rStyle w:val="IndexLink"/>
                <w:rtl w:val="true"/>
              </w:rPr>
              <w:tab/>
            </w:r>
            <w:r>
              <w:rPr>
                <w:rStyle w:val="IndexLink"/>
              </w:rPr>
              <w:t>120</w:t>
            </w:r>
          </w:hyperlink>
        </w:p>
        <w:p>
          <w:pPr>
            <w:pStyle w:val="Contents2"/>
            <w:tabs>
              <w:tab w:val="clear" w:pos="8743"/>
              <w:tab w:val="right" w:pos="9026" w:leader="dot"/>
            </w:tabs>
            <w:rPr/>
          </w:pPr>
          <w:hyperlink w:anchor="__RefHeading___Toc1053398_1051229030">
            <w:r>
              <w:rPr>
                <w:webHidden/>
                <w:rStyle w:val="IndexLink"/>
                <w:rtl w:val="true"/>
              </w:rPr>
              <w:t>زمينه هاى معنوى و الهى</w:t>
            </w:r>
            <w:r>
              <w:rPr>
                <w:rStyle w:val="IndexLink"/>
                <w:rtl w:val="true"/>
              </w:rPr>
              <w:tab/>
            </w:r>
            <w:r>
              <w:rPr>
                <w:rStyle w:val="IndexLink"/>
              </w:rPr>
              <w:t>122</w:t>
            </w:r>
          </w:hyperlink>
        </w:p>
        <w:p>
          <w:pPr>
            <w:pStyle w:val="Contents3"/>
            <w:tabs>
              <w:tab w:val="clear" w:pos="8459"/>
              <w:tab w:val="right" w:pos="9026" w:leader="dot"/>
            </w:tabs>
            <w:rPr/>
          </w:pPr>
          <w:hyperlink w:anchor="__RefHeading___Toc1053400_1051229030">
            <w:r>
              <w:rPr>
                <w:webHidden/>
                <w:rStyle w:val="IndexLink"/>
              </w:rPr>
              <w:t>1</w:t>
            </w:r>
            <w:r>
              <w:rPr>
                <w:rStyle w:val="IndexLink"/>
                <w:rtl w:val="true"/>
              </w:rPr>
              <w:t xml:space="preserve"> - </w:t>
            </w:r>
            <w:r>
              <w:rPr>
                <w:rStyle w:val="IndexLink"/>
                <w:rtl w:val="true"/>
              </w:rPr>
              <w:t>استمداد الهى</w:t>
            </w:r>
            <w:r>
              <w:rPr>
                <w:rStyle w:val="IndexLink"/>
                <w:rtl w:val="true"/>
              </w:rPr>
              <w:tab/>
            </w:r>
            <w:r>
              <w:rPr>
                <w:rStyle w:val="IndexLink"/>
              </w:rPr>
              <w:t>122</w:t>
            </w:r>
          </w:hyperlink>
        </w:p>
        <w:p>
          <w:pPr>
            <w:pStyle w:val="Contents4"/>
            <w:tabs>
              <w:tab w:val="clear" w:pos="8176"/>
              <w:tab w:val="right" w:pos="9026" w:leader="dot"/>
            </w:tabs>
            <w:rPr/>
          </w:pPr>
          <w:hyperlink w:anchor="__RefHeading___Toc1053402_105122903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053404_1051229030">
            <w:r>
              <w:rPr>
                <w:webHidden/>
                <w:rStyle w:val="IndexLink"/>
                <w:rtl w:val="true"/>
              </w:rPr>
              <w:t>علم الهيه</w:t>
            </w:r>
            <w:r>
              <w:rPr>
                <w:rStyle w:val="IndexLink"/>
                <w:rtl w:val="true"/>
              </w:rPr>
              <w:tab/>
            </w:r>
            <w:r>
              <w:rPr>
                <w:rStyle w:val="IndexLink"/>
              </w:rPr>
              <w:t>122</w:t>
            </w:r>
          </w:hyperlink>
        </w:p>
        <w:p>
          <w:pPr>
            <w:pStyle w:val="Contents4"/>
            <w:tabs>
              <w:tab w:val="clear" w:pos="8176"/>
              <w:tab w:val="right" w:pos="9026" w:leader="dot"/>
            </w:tabs>
            <w:rPr/>
          </w:pPr>
          <w:hyperlink w:anchor="__RefHeading___Toc1053406_1051229030">
            <w:r>
              <w:rPr>
                <w:webHidden/>
                <w:rStyle w:val="IndexLink"/>
                <w:rtl w:val="true"/>
              </w:rPr>
              <w:t xml:space="preserve">امام </w:t>
            </w:r>
            <w:r>
              <w:rPr>
                <w:rStyle w:val="IndexLink"/>
                <w:rtl w:val="true"/>
              </w:rPr>
              <w:t>(</w:t>
            </w:r>
            <w:r>
              <w:rPr>
                <w:rStyle w:val="IndexLink"/>
                <w:rtl w:val="true"/>
              </w:rPr>
              <w:t>ره</w:t>
            </w:r>
            <w:r>
              <w:rPr>
                <w:rStyle w:val="IndexLink"/>
                <w:rtl w:val="true"/>
              </w:rPr>
              <w:t xml:space="preserve">) </w:t>
            </w:r>
            <w:r>
              <w:rPr>
                <w:rStyle w:val="IndexLink"/>
                <w:rtl w:val="true"/>
              </w:rPr>
              <w:t>و توسلات</w:t>
            </w:r>
            <w:r>
              <w:rPr>
                <w:rStyle w:val="IndexLink"/>
                <w:rtl w:val="true"/>
              </w:rPr>
              <w:tab/>
            </w:r>
            <w:r>
              <w:rPr>
                <w:rStyle w:val="IndexLink"/>
              </w:rPr>
              <w:t>122</w:t>
            </w:r>
          </w:hyperlink>
        </w:p>
        <w:p>
          <w:pPr>
            <w:pStyle w:val="Contents4"/>
            <w:tabs>
              <w:tab w:val="clear" w:pos="8176"/>
              <w:tab w:val="right" w:pos="9026" w:leader="dot"/>
            </w:tabs>
            <w:rPr/>
          </w:pPr>
          <w:hyperlink w:anchor="__RefHeading___Toc1053408_1051229030">
            <w:r>
              <w:rPr>
                <w:webHidden/>
                <w:rStyle w:val="IndexLink"/>
                <w:rtl w:val="true"/>
              </w:rPr>
              <w:t>ترك گناه</w:t>
            </w:r>
            <w:r>
              <w:rPr>
                <w:rStyle w:val="IndexLink"/>
                <w:rtl w:val="true"/>
              </w:rPr>
              <w:tab/>
            </w:r>
            <w:r>
              <w:rPr>
                <w:rStyle w:val="IndexLink"/>
              </w:rPr>
              <w:t>123</w:t>
            </w:r>
          </w:hyperlink>
        </w:p>
        <w:p>
          <w:pPr>
            <w:pStyle w:val="Contents3"/>
            <w:tabs>
              <w:tab w:val="clear" w:pos="8459"/>
              <w:tab w:val="right" w:pos="9026" w:leader="dot"/>
            </w:tabs>
            <w:rPr/>
          </w:pPr>
          <w:hyperlink w:anchor="__RefHeading___Toc1053410_1051229030">
            <w:r>
              <w:rPr>
                <w:webHidden/>
                <w:rStyle w:val="IndexLink"/>
              </w:rPr>
              <w:t>2</w:t>
            </w:r>
            <w:r>
              <w:rPr>
                <w:rStyle w:val="IndexLink"/>
                <w:rtl w:val="true"/>
              </w:rPr>
              <w:t xml:space="preserve"> - </w:t>
            </w:r>
            <w:r>
              <w:rPr>
                <w:rStyle w:val="IndexLink"/>
                <w:rtl w:val="true"/>
              </w:rPr>
              <w:t>سحرخيزى</w:t>
            </w:r>
            <w:r>
              <w:rPr>
                <w:rStyle w:val="IndexLink"/>
                <w:rtl w:val="true"/>
              </w:rPr>
              <w:tab/>
            </w:r>
            <w:r>
              <w:rPr>
                <w:rStyle w:val="IndexLink"/>
              </w:rPr>
              <w:t>123</w:t>
            </w:r>
          </w:hyperlink>
        </w:p>
        <w:p>
          <w:pPr>
            <w:pStyle w:val="Contents3"/>
            <w:tabs>
              <w:tab w:val="clear" w:pos="8459"/>
              <w:tab w:val="right" w:pos="9026" w:leader="dot"/>
            </w:tabs>
            <w:rPr/>
          </w:pPr>
          <w:hyperlink w:anchor="__RefHeading___Toc1053412_1051229030">
            <w:r>
              <w:rPr>
                <w:webHidden/>
                <w:rStyle w:val="IndexLink"/>
              </w:rPr>
              <w:t>3</w:t>
            </w:r>
            <w:r>
              <w:rPr>
                <w:rStyle w:val="IndexLink"/>
                <w:rtl w:val="true"/>
              </w:rPr>
              <w:t xml:space="preserve"> - </w:t>
            </w:r>
            <w:r>
              <w:rPr>
                <w:rStyle w:val="IndexLink"/>
                <w:rtl w:val="true"/>
              </w:rPr>
              <w:t>تقوى و حافظه</w:t>
            </w:r>
            <w:r>
              <w:rPr>
                <w:rStyle w:val="IndexLink"/>
                <w:rtl w:val="true"/>
              </w:rPr>
              <w:tab/>
            </w:r>
            <w:r>
              <w:rPr>
                <w:rStyle w:val="IndexLink"/>
              </w:rPr>
              <w:t>124</w:t>
            </w:r>
          </w:hyperlink>
        </w:p>
        <w:p>
          <w:pPr>
            <w:pStyle w:val="Contents4"/>
            <w:tabs>
              <w:tab w:val="clear" w:pos="8176"/>
              <w:tab w:val="right" w:pos="9026" w:leader="dot"/>
            </w:tabs>
            <w:rPr/>
          </w:pPr>
          <w:hyperlink w:anchor="__RefHeading___Toc1053414_105122903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053416_1051229030">
            <w:r>
              <w:rPr>
                <w:webHidden/>
                <w:rStyle w:val="IndexLink"/>
                <w:rtl w:val="true"/>
              </w:rPr>
              <w:t>بررسى تقوى</w:t>
            </w:r>
            <w:r>
              <w:rPr>
                <w:rStyle w:val="IndexLink"/>
                <w:rtl w:val="true"/>
              </w:rPr>
              <w:tab/>
            </w:r>
            <w:r>
              <w:rPr>
                <w:rStyle w:val="IndexLink"/>
              </w:rPr>
              <w:t>125</w:t>
            </w:r>
          </w:hyperlink>
        </w:p>
        <w:p>
          <w:pPr>
            <w:pStyle w:val="Contents4"/>
            <w:tabs>
              <w:tab w:val="clear" w:pos="8176"/>
              <w:tab w:val="right" w:pos="9026" w:leader="dot"/>
            </w:tabs>
            <w:rPr/>
          </w:pPr>
          <w:hyperlink w:anchor="__RefHeading___Toc1053418_1051229030">
            <w:r>
              <w:rPr>
                <w:webHidden/>
                <w:rStyle w:val="IndexLink"/>
                <w:rtl w:val="true"/>
              </w:rPr>
              <w:t>آثار تقوى</w:t>
            </w:r>
            <w:r>
              <w:rPr>
                <w:rStyle w:val="IndexLink"/>
                <w:rtl w:val="true"/>
              </w:rPr>
              <w:tab/>
            </w:r>
            <w:r>
              <w:rPr>
                <w:rStyle w:val="IndexLink"/>
              </w:rPr>
              <w:t>125</w:t>
            </w:r>
          </w:hyperlink>
        </w:p>
        <w:p>
          <w:pPr>
            <w:pStyle w:val="Contents3"/>
            <w:tabs>
              <w:tab w:val="clear" w:pos="8459"/>
              <w:tab w:val="right" w:pos="9026" w:leader="dot"/>
            </w:tabs>
            <w:rPr/>
          </w:pPr>
          <w:hyperlink w:anchor="__RefHeading___Toc1053420_1051229030">
            <w:r>
              <w:rPr>
                <w:webHidden/>
                <w:rStyle w:val="IndexLink"/>
              </w:rPr>
              <w:t>4</w:t>
            </w:r>
            <w:r>
              <w:rPr>
                <w:rStyle w:val="IndexLink"/>
                <w:rtl w:val="true"/>
              </w:rPr>
              <w:t xml:space="preserve"> - </w:t>
            </w:r>
            <w:r>
              <w:rPr>
                <w:rStyle w:val="IndexLink"/>
                <w:rtl w:val="true"/>
              </w:rPr>
              <w:t>قرآن خواندن</w:t>
            </w:r>
            <w:r>
              <w:rPr>
                <w:rStyle w:val="IndexLink"/>
                <w:rtl w:val="true"/>
              </w:rPr>
              <w:tab/>
            </w:r>
            <w:r>
              <w:rPr>
                <w:rStyle w:val="IndexLink"/>
              </w:rPr>
              <w:t>126</w:t>
            </w:r>
          </w:hyperlink>
        </w:p>
        <w:p>
          <w:pPr>
            <w:pStyle w:val="Contents4"/>
            <w:tabs>
              <w:tab w:val="clear" w:pos="8176"/>
              <w:tab w:val="right" w:pos="9026" w:leader="dot"/>
            </w:tabs>
            <w:rPr/>
          </w:pPr>
          <w:hyperlink w:anchor="__RefHeading___Toc1053422_105122903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053424_1051229030">
            <w:r>
              <w:rPr>
                <w:webHidden/>
                <w:rStyle w:val="IndexLink"/>
                <w:rtl w:val="true"/>
              </w:rPr>
              <w:t>معجزه حروف مقطّعه</w:t>
            </w:r>
            <w:r>
              <w:rPr>
                <w:rStyle w:val="IndexLink"/>
                <w:rtl w:val="true"/>
              </w:rPr>
              <w:tab/>
            </w:r>
            <w:r>
              <w:rPr>
                <w:rStyle w:val="IndexLink"/>
              </w:rPr>
              <w:t>126</w:t>
            </w:r>
          </w:hyperlink>
        </w:p>
        <w:p>
          <w:pPr>
            <w:pStyle w:val="Contents4"/>
            <w:tabs>
              <w:tab w:val="clear" w:pos="8176"/>
              <w:tab w:val="right" w:pos="9026" w:leader="dot"/>
            </w:tabs>
            <w:rPr/>
          </w:pPr>
          <w:hyperlink w:anchor="__RefHeading___Toc1053426_1051229030">
            <w:r>
              <w:rPr>
                <w:webHidden/>
                <w:rStyle w:val="IndexLink"/>
                <w:rtl w:val="true"/>
              </w:rPr>
              <w:t>معجزه قرآن در اسارت</w:t>
            </w:r>
            <w:r>
              <w:rPr>
                <w:rStyle w:val="IndexLink"/>
                <w:rtl w:val="true"/>
              </w:rPr>
              <w:tab/>
            </w:r>
            <w:r>
              <w:rPr>
                <w:rStyle w:val="IndexLink"/>
              </w:rPr>
              <w:t>127</w:t>
            </w:r>
          </w:hyperlink>
        </w:p>
        <w:p>
          <w:pPr>
            <w:pStyle w:val="Contents4"/>
            <w:tabs>
              <w:tab w:val="clear" w:pos="8176"/>
              <w:tab w:val="right" w:pos="9026" w:leader="dot"/>
            </w:tabs>
            <w:rPr/>
          </w:pPr>
          <w:hyperlink w:anchor="__RefHeading___Toc1053428_1051229030">
            <w:r>
              <w:rPr>
                <w:webHidden/>
                <w:rStyle w:val="IndexLink"/>
                <w:rtl w:val="true"/>
              </w:rPr>
              <w:t>معجزه بسم اللّه</w:t>
            </w:r>
            <w:r>
              <w:rPr>
                <w:rStyle w:val="IndexLink"/>
                <w:rtl w:val="true"/>
              </w:rPr>
              <w:tab/>
            </w:r>
            <w:r>
              <w:rPr>
                <w:rStyle w:val="IndexLink"/>
              </w:rPr>
              <w:t>128</w:t>
            </w:r>
          </w:hyperlink>
        </w:p>
        <w:p>
          <w:pPr>
            <w:pStyle w:val="Contents3"/>
            <w:tabs>
              <w:tab w:val="clear" w:pos="8459"/>
              <w:tab w:val="right" w:pos="9026" w:leader="dot"/>
            </w:tabs>
            <w:rPr/>
          </w:pPr>
          <w:hyperlink w:anchor="__RefHeading___Toc1053430_1051229030">
            <w:r>
              <w:rPr>
                <w:webHidden/>
                <w:rStyle w:val="IndexLink"/>
              </w:rPr>
              <w:t>5</w:t>
            </w:r>
            <w:r>
              <w:rPr>
                <w:rStyle w:val="IndexLink"/>
                <w:rtl w:val="true"/>
              </w:rPr>
              <w:t xml:space="preserve"> - </w:t>
            </w:r>
            <w:r>
              <w:rPr>
                <w:rStyle w:val="IndexLink"/>
                <w:rtl w:val="true"/>
              </w:rPr>
              <w:t>اخلاص</w:t>
            </w:r>
            <w:r>
              <w:rPr>
                <w:rStyle w:val="IndexLink"/>
                <w:rtl w:val="true"/>
              </w:rPr>
              <w:tab/>
            </w:r>
            <w:r>
              <w:rPr>
                <w:rStyle w:val="IndexLink"/>
              </w:rPr>
              <w:t>128</w:t>
            </w:r>
          </w:hyperlink>
        </w:p>
        <w:p>
          <w:pPr>
            <w:pStyle w:val="Contents4"/>
            <w:tabs>
              <w:tab w:val="clear" w:pos="8176"/>
              <w:tab w:val="right" w:pos="9026" w:leader="dot"/>
            </w:tabs>
            <w:rPr/>
          </w:pPr>
          <w:hyperlink w:anchor="__RefHeading___Toc1053432_105122903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053434_1051229030">
            <w:r>
              <w:rPr>
                <w:webHidden/>
                <w:rStyle w:val="IndexLink"/>
                <w:rtl w:val="true"/>
              </w:rPr>
              <w:t>تمرين قرآن خوانى</w:t>
            </w:r>
            <w:r>
              <w:rPr>
                <w:rStyle w:val="IndexLink"/>
                <w:rtl w:val="true"/>
              </w:rPr>
              <w:tab/>
            </w:r>
            <w:r>
              <w:rPr>
                <w:rStyle w:val="IndexLink"/>
              </w:rPr>
              <w:t>129</w:t>
            </w:r>
          </w:hyperlink>
        </w:p>
        <w:p>
          <w:pPr>
            <w:pStyle w:val="Contents4"/>
            <w:tabs>
              <w:tab w:val="clear" w:pos="8176"/>
              <w:tab w:val="right" w:pos="9026" w:leader="dot"/>
            </w:tabs>
            <w:rPr/>
          </w:pPr>
          <w:hyperlink w:anchor="__RefHeading___Toc1053436_1051229030">
            <w:r>
              <w:rPr>
                <w:webHidden/>
                <w:rStyle w:val="IndexLink"/>
                <w:rtl w:val="true"/>
              </w:rPr>
              <w:t>خواندن آية الكرسى</w:t>
            </w:r>
            <w:r>
              <w:rPr>
                <w:rStyle w:val="IndexLink"/>
                <w:rtl w:val="true"/>
              </w:rPr>
              <w:tab/>
            </w:r>
            <w:r>
              <w:rPr>
                <w:rStyle w:val="IndexLink"/>
              </w:rPr>
              <w:t>129</w:t>
            </w:r>
          </w:hyperlink>
        </w:p>
        <w:p>
          <w:pPr>
            <w:pStyle w:val="Contents4"/>
            <w:tabs>
              <w:tab w:val="clear" w:pos="8176"/>
              <w:tab w:val="right" w:pos="9026" w:leader="dot"/>
            </w:tabs>
            <w:rPr/>
          </w:pPr>
          <w:hyperlink w:anchor="__RefHeading___Toc1053438_1051229030">
            <w:r>
              <w:rPr>
                <w:webHidden/>
                <w:rStyle w:val="IndexLink"/>
                <w:rtl w:val="true"/>
              </w:rPr>
              <w:t>خوردن آية الكرسى</w:t>
            </w:r>
            <w:r>
              <w:rPr>
                <w:rStyle w:val="IndexLink"/>
                <w:rtl w:val="true"/>
              </w:rPr>
              <w:tab/>
            </w:r>
            <w:r>
              <w:rPr>
                <w:rStyle w:val="IndexLink"/>
              </w:rPr>
              <w:t>130</w:t>
            </w:r>
          </w:hyperlink>
        </w:p>
        <w:p>
          <w:pPr>
            <w:pStyle w:val="Contents3"/>
            <w:tabs>
              <w:tab w:val="clear" w:pos="8459"/>
              <w:tab w:val="right" w:pos="9026" w:leader="dot"/>
            </w:tabs>
            <w:rPr/>
          </w:pPr>
          <w:hyperlink w:anchor="__RefHeading___Toc1053440_1051229030">
            <w:r>
              <w:rPr>
                <w:webHidden/>
                <w:rStyle w:val="IndexLink"/>
              </w:rPr>
              <w:t>6</w:t>
            </w:r>
            <w:r>
              <w:rPr>
                <w:rStyle w:val="IndexLink"/>
                <w:rtl w:val="true"/>
              </w:rPr>
              <w:t xml:space="preserve"> - </w:t>
            </w:r>
            <w:r>
              <w:rPr>
                <w:rStyle w:val="IndexLink"/>
                <w:rtl w:val="true"/>
              </w:rPr>
              <w:t>صلوات</w:t>
            </w:r>
            <w:r>
              <w:rPr>
                <w:rStyle w:val="IndexLink"/>
                <w:rtl w:val="true"/>
              </w:rPr>
              <w:tab/>
            </w:r>
            <w:r>
              <w:rPr>
                <w:rStyle w:val="IndexLink"/>
              </w:rPr>
              <w:t>130</w:t>
            </w:r>
          </w:hyperlink>
        </w:p>
        <w:p>
          <w:pPr>
            <w:pStyle w:val="Contents3"/>
            <w:tabs>
              <w:tab w:val="clear" w:pos="8459"/>
              <w:tab w:val="right" w:pos="9026" w:leader="dot"/>
            </w:tabs>
            <w:rPr/>
          </w:pPr>
          <w:hyperlink w:anchor="__RefHeading___Toc1053442_1051229030">
            <w:r>
              <w:rPr>
                <w:webHidden/>
                <w:rStyle w:val="IndexLink"/>
              </w:rPr>
              <w:t>7</w:t>
            </w:r>
            <w:r>
              <w:rPr>
                <w:rStyle w:val="IndexLink"/>
                <w:rtl w:val="true"/>
              </w:rPr>
              <w:t xml:space="preserve"> - </w:t>
            </w:r>
            <w:r>
              <w:rPr>
                <w:rStyle w:val="IndexLink"/>
                <w:rtl w:val="true"/>
              </w:rPr>
              <w:t>ادعيه مخصوص</w:t>
            </w:r>
            <w:r>
              <w:rPr>
                <w:rStyle w:val="IndexLink"/>
                <w:rtl w:val="true"/>
              </w:rPr>
              <w:tab/>
            </w:r>
            <w:r>
              <w:rPr>
                <w:rStyle w:val="IndexLink"/>
              </w:rPr>
              <w:t>130</w:t>
            </w:r>
          </w:hyperlink>
        </w:p>
        <w:p>
          <w:pPr>
            <w:pStyle w:val="Contents3"/>
            <w:tabs>
              <w:tab w:val="clear" w:pos="8459"/>
              <w:tab w:val="right" w:pos="9026" w:leader="dot"/>
            </w:tabs>
            <w:rPr/>
          </w:pPr>
          <w:hyperlink w:anchor="__RefHeading___Toc1053444_1051229030">
            <w:r>
              <w:rPr>
                <w:webHidden/>
                <w:rStyle w:val="IndexLink"/>
              </w:rPr>
              <w:t>8</w:t>
            </w:r>
            <w:r>
              <w:rPr>
                <w:rStyle w:val="IndexLink"/>
                <w:rtl w:val="true"/>
              </w:rPr>
              <w:t xml:space="preserve"> - </w:t>
            </w:r>
            <w:r>
              <w:rPr>
                <w:rStyle w:val="IndexLink"/>
                <w:rtl w:val="true"/>
              </w:rPr>
              <w:t>توسل</w:t>
            </w:r>
            <w:r>
              <w:rPr>
                <w:rStyle w:val="IndexLink"/>
                <w:rtl w:val="true"/>
              </w:rPr>
              <w:tab/>
            </w:r>
            <w:r>
              <w:rPr>
                <w:rStyle w:val="IndexLink"/>
              </w:rPr>
              <w:t>131</w:t>
            </w:r>
          </w:hyperlink>
        </w:p>
        <w:p>
          <w:pPr>
            <w:pStyle w:val="Contents3"/>
            <w:tabs>
              <w:tab w:val="clear" w:pos="8459"/>
              <w:tab w:val="right" w:pos="9026" w:leader="dot"/>
            </w:tabs>
            <w:rPr/>
          </w:pPr>
          <w:hyperlink w:anchor="__RefHeading___Toc1053446_1051229030">
            <w:r>
              <w:rPr>
                <w:webHidden/>
                <w:rStyle w:val="IndexLink"/>
              </w:rPr>
              <w:t>9</w:t>
            </w:r>
            <w:r>
              <w:rPr>
                <w:rStyle w:val="IndexLink"/>
                <w:rtl w:val="true"/>
              </w:rPr>
              <w:t xml:space="preserve"> - </w:t>
            </w:r>
            <w:r>
              <w:rPr>
                <w:rStyle w:val="IndexLink"/>
                <w:rtl w:val="true"/>
              </w:rPr>
              <w:t>حالات بزرگان</w:t>
            </w:r>
            <w:r>
              <w:rPr>
                <w:rStyle w:val="IndexLink"/>
                <w:rtl w:val="true"/>
              </w:rPr>
              <w:tab/>
            </w:r>
            <w:r>
              <w:rPr>
                <w:rStyle w:val="IndexLink"/>
              </w:rPr>
              <w:t>131</w:t>
            </w:r>
          </w:hyperlink>
        </w:p>
        <w:p>
          <w:pPr>
            <w:pStyle w:val="Contents4"/>
            <w:tabs>
              <w:tab w:val="clear" w:pos="8176"/>
              <w:tab w:val="right" w:pos="9026" w:leader="dot"/>
            </w:tabs>
            <w:rPr/>
          </w:pPr>
          <w:hyperlink w:anchor="__RefHeading___Toc1053448_105122903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053450_1051229030">
            <w:r>
              <w:rPr>
                <w:webHidden/>
                <w:rStyle w:val="IndexLink"/>
                <w:rtl w:val="true"/>
              </w:rPr>
              <w:t>ارتباط ماده و معنا</w:t>
            </w:r>
            <w:r>
              <w:rPr>
                <w:rStyle w:val="IndexLink"/>
                <w:rtl w:val="true"/>
              </w:rPr>
              <w:tab/>
            </w:r>
            <w:r>
              <w:rPr>
                <w:rStyle w:val="IndexLink"/>
              </w:rPr>
              <w:t>132</w:t>
            </w:r>
          </w:hyperlink>
        </w:p>
        <w:p>
          <w:pPr>
            <w:pStyle w:val="Contents2"/>
            <w:tabs>
              <w:tab w:val="clear" w:pos="8743"/>
              <w:tab w:val="right" w:pos="9026" w:leader="dot"/>
            </w:tabs>
            <w:rPr/>
          </w:pPr>
          <w:hyperlink w:anchor="__RefHeading___Toc1053452_1051229030">
            <w:r>
              <w:rPr>
                <w:webHidden/>
                <w:rStyle w:val="IndexLink"/>
                <w:rtl w:val="true"/>
              </w:rPr>
              <w:t>بهداشت اعضاى آموزشى</w:t>
            </w:r>
            <w:r>
              <w:rPr>
                <w:rStyle w:val="IndexLink"/>
                <w:rtl w:val="true"/>
              </w:rPr>
              <w:tab/>
            </w:r>
            <w:r>
              <w:rPr>
                <w:rStyle w:val="IndexLink"/>
              </w:rPr>
              <w:t>133</w:t>
            </w:r>
          </w:hyperlink>
        </w:p>
        <w:p>
          <w:pPr>
            <w:pStyle w:val="Contents3"/>
            <w:tabs>
              <w:tab w:val="clear" w:pos="8459"/>
              <w:tab w:val="right" w:pos="9026" w:leader="dot"/>
            </w:tabs>
            <w:rPr/>
          </w:pPr>
          <w:hyperlink w:anchor="__RefHeading___Toc1053454_1051229030">
            <w:r>
              <w:rPr>
                <w:webHidden/>
                <w:rStyle w:val="IndexLink"/>
                <w:rtl w:val="true"/>
              </w:rPr>
              <w:t>بهداشت معده</w:t>
            </w:r>
            <w:r>
              <w:rPr>
                <w:rStyle w:val="IndexLink"/>
                <w:rtl w:val="true"/>
              </w:rPr>
              <w:t xml:space="preserve">: </w:t>
            </w:r>
            <w:r>
              <w:rPr>
                <w:rStyle w:val="IndexLink"/>
                <w:rtl w:val="true"/>
              </w:rPr>
              <w:t>كم خورى</w:t>
            </w:r>
            <w:r>
              <w:rPr>
                <w:rStyle w:val="IndexLink"/>
                <w:rtl w:val="true"/>
              </w:rPr>
              <w:tab/>
            </w:r>
            <w:r>
              <w:rPr>
                <w:rStyle w:val="IndexLink"/>
              </w:rPr>
              <w:t>133</w:t>
            </w:r>
          </w:hyperlink>
        </w:p>
        <w:p>
          <w:pPr>
            <w:pStyle w:val="Contents3"/>
            <w:tabs>
              <w:tab w:val="clear" w:pos="8459"/>
              <w:tab w:val="right" w:pos="9026" w:leader="dot"/>
            </w:tabs>
            <w:rPr/>
          </w:pPr>
          <w:hyperlink w:anchor="__RefHeading___Toc1053456_1051229030">
            <w:r>
              <w:rPr>
                <w:webHidden/>
                <w:rStyle w:val="IndexLink"/>
                <w:rtl w:val="true"/>
              </w:rPr>
              <w:t>خوب خورى</w:t>
            </w:r>
            <w:r>
              <w:rPr>
                <w:rStyle w:val="IndexLink"/>
                <w:rtl w:val="true"/>
              </w:rPr>
              <w:tab/>
            </w:r>
            <w:r>
              <w:rPr>
                <w:rStyle w:val="IndexLink"/>
              </w:rPr>
              <w:t>133</w:t>
            </w:r>
          </w:hyperlink>
        </w:p>
        <w:p>
          <w:pPr>
            <w:pStyle w:val="Contents3"/>
            <w:tabs>
              <w:tab w:val="clear" w:pos="8459"/>
              <w:tab w:val="right" w:pos="9026" w:leader="dot"/>
            </w:tabs>
            <w:rPr/>
          </w:pPr>
          <w:hyperlink w:anchor="__RefHeading___Toc1053458_1051229030">
            <w:r>
              <w:rPr>
                <w:webHidden/>
                <w:rStyle w:val="IndexLink"/>
                <w:rtl w:val="true"/>
              </w:rPr>
              <w:t>تغذيه شب</w:t>
            </w:r>
            <w:r>
              <w:rPr>
                <w:rStyle w:val="IndexLink"/>
                <w:rtl w:val="true"/>
              </w:rPr>
              <w:tab/>
            </w:r>
            <w:r>
              <w:rPr>
                <w:rStyle w:val="IndexLink"/>
              </w:rPr>
              <w:t>134</w:t>
            </w:r>
          </w:hyperlink>
        </w:p>
        <w:p>
          <w:pPr>
            <w:pStyle w:val="Contents3"/>
            <w:tabs>
              <w:tab w:val="clear" w:pos="8459"/>
              <w:tab w:val="right" w:pos="9026" w:leader="dot"/>
            </w:tabs>
            <w:rPr/>
          </w:pPr>
          <w:hyperlink w:anchor="__RefHeading___Toc1053460_1051229030">
            <w:r>
              <w:rPr>
                <w:webHidden/>
                <w:rStyle w:val="IndexLink"/>
                <w:rtl w:val="true"/>
              </w:rPr>
              <w:t>تغذيه مناسب</w:t>
            </w:r>
            <w:r>
              <w:rPr>
                <w:rStyle w:val="IndexLink"/>
                <w:rtl w:val="true"/>
              </w:rPr>
              <w:tab/>
            </w:r>
            <w:r>
              <w:rPr>
                <w:rStyle w:val="IndexLink"/>
              </w:rPr>
              <w:t>135</w:t>
            </w:r>
          </w:hyperlink>
        </w:p>
        <w:p>
          <w:pPr>
            <w:pStyle w:val="Contents3"/>
            <w:tabs>
              <w:tab w:val="clear" w:pos="8459"/>
              <w:tab w:val="right" w:pos="9026" w:leader="dot"/>
            </w:tabs>
            <w:rPr/>
          </w:pPr>
          <w:hyperlink w:anchor="__RefHeading___Toc1053462_1051229030">
            <w:r>
              <w:rPr>
                <w:webHidden/>
                <w:rStyle w:val="IndexLink"/>
                <w:rtl w:val="true"/>
              </w:rPr>
              <w:t>دام شيطانى</w:t>
            </w:r>
            <w:r>
              <w:rPr>
                <w:rStyle w:val="IndexLink"/>
                <w:rtl w:val="true"/>
              </w:rPr>
              <w:tab/>
            </w:r>
            <w:r>
              <w:rPr>
                <w:rStyle w:val="IndexLink"/>
              </w:rPr>
              <w:t>135</w:t>
            </w:r>
          </w:hyperlink>
        </w:p>
        <w:p>
          <w:pPr>
            <w:pStyle w:val="Contents3"/>
            <w:tabs>
              <w:tab w:val="clear" w:pos="8459"/>
              <w:tab w:val="right" w:pos="9026" w:leader="dot"/>
            </w:tabs>
            <w:rPr/>
          </w:pPr>
          <w:hyperlink w:anchor="__RefHeading___Toc1053464_1051229030">
            <w:r>
              <w:rPr>
                <w:webHidden/>
                <w:rStyle w:val="IndexLink"/>
                <w:rtl w:val="true"/>
              </w:rPr>
              <w:t>بهداشت بدن</w:t>
            </w:r>
            <w:r>
              <w:rPr>
                <w:rStyle w:val="IndexLink"/>
                <w:rtl w:val="true"/>
              </w:rPr>
              <w:tab/>
            </w:r>
            <w:r>
              <w:rPr>
                <w:rStyle w:val="IndexLink"/>
              </w:rPr>
              <w:t>136</w:t>
            </w:r>
          </w:hyperlink>
        </w:p>
        <w:p>
          <w:pPr>
            <w:pStyle w:val="Contents4"/>
            <w:tabs>
              <w:tab w:val="clear" w:pos="8176"/>
              <w:tab w:val="right" w:pos="9026" w:leader="dot"/>
            </w:tabs>
            <w:rPr/>
          </w:pPr>
          <w:hyperlink w:anchor="__RefHeading___Toc1053466_105122903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053468_1051229030">
            <w:r>
              <w:rPr>
                <w:webHidden/>
                <w:rStyle w:val="IndexLink"/>
              </w:rPr>
              <w:t>1</w:t>
            </w:r>
            <w:r>
              <w:rPr>
                <w:rStyle w:val="IndexLink"/>
                <w:rtl w:val="true"/>
              </w:rPr>
              <w:t xml:space="preserve"> - </w:t>
            </w:r>
            <w:r>
              <w:rPr>
                <w:rStyle w:val="IndexLink"/>
                <w:rtl w:val="true"/>
              </w:rPr>
              <w:t>خوردن</w:t>
            </w:r>
            <w:r>
              <w:rPr>
                <w:rStyle w:val="IndexLink"/>
                <w:rtl w:val="true"/>
              </w:rPr>
              <w:tab/>
            </w:r>
            <w:r>
              <w:rPr>
                <w:rStyle w:val="IndexLink"/>
              </w:rPr>
              <w:t>136</w:t>
            </w:r>
          </w:hyperlink>
        </w:p>
        <w:p>
          <w:pPr>
            <w:pStyle w:val="Contents4"/>
            <w:tabs>
              <w:tab w:val="clear" w:pos="8176"/>
              <w:tab w:val="right" w:pos="9026" w:leader="dot"/>
            </w:tabs>
            <w:rPr/>
          </w:pPr>
          <w:hyperlink w:anchor="__RefHeading___Toc1053470_1051229030">
            <w:r>
              <w:rPr>
                <w:webHidden/>
                <w:rStyle w:val="IndexLink"/>
              </w:rPr>
              <w:t>2</w:t>
            </w:r>
            <w:r>
              <w:rPr>
                <w:rStyle w:val="IndexLink"/>
                <w:rtl w:val="true"/>
              </w:rPr>
              <w:t xml:space="preserve"> - </w:t>
            </w:r>
            <w:r>
              <w:rPr>
                <w:rStyle w:val="IndexLink"/>
                <w:rtl w:val="true"/>
              </w:rPr>
              <w:t>نوشيدن</w:t>
            </w:r>
            <w:r>
              <w:rPr>
                <w:rStyle w:val="IndexLink"/>
                <w:rtl w:val="true"/>
              </w:rPr>
              <w:tab/>
            </w:r>
            <w:r>
              <w:rPr>
                <w:rStyle w:val="IndexLink"/>
              </w:rPr>
              <w:t>139</w:t>
            </w:r>
          </w:hyperlink>
        </w:p>
        <w:p>
          <w:pPr>
            <w:pStyle w:val="Contents4"/>
            <w:tabs>
              <w:tab w:val="clear" w:pos="8176"/>
              <w:tab w:val="right" w:pos="9026" w:leader="dot"/>
            </w:tabs>
            <w:rPr/>
          </w:pPr>
          <w:hyperlink w:anchor="__RefHeading___Toc1053472_1051229030">
            <w:r>
              <w:rPr>
                <w:webHidden/>
                <w:rStyle w:val="IndexLink"/>
              </w:rPr>
              <w:t>3</w:t>
            </w:r>
            <w:r>
              <w:rPr>
                <w:rStyle w:val="IndexLink"/>
                <w:rtl w:val="true"/>
              </w:rPr>
              <w:t xml:space="preserve"> - </w:t>
            </w:r>
            <w:r>
              <w:rPr>
                <w:rStyle w:val="IndexLink"/>
                <w:rtl w:val="true"/>
              </w:rPr>
              <w:t>بهداشت بينى</w:t>
            </w:r>
            <w:r>
              <w:rPr>
                <w:rStyle w:val="IndexLink"/>
                <w:rtl w:val="true"/>
              </w:rPr>
              <w:tab/>
            </w:r>
            <w:r>
              <w:rPr>
                <w:rStyle w:val="IndexLink"/>
              </w:rPr>
              <w:t>140</w:t>
            </w:r>
          </w:hyperlink>
        </w:p>
        <w:p>
          <w:pPr>
            <w:pStyle w:val="Contents5"/>
            <w:tabs>
              <w:tab w:val="clear" w:pos="7892"/>
              <w:tab w:val="right" w:pos="9026" w:leader="dot"/>
            </w:tabs>
            <w:rPr/>
          </w:pPr>
          <w:hyperlink w:anchor="__RefHeading___Toc1053474_105122903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053476_1051229030">
            <w:r>
              <w:rPr>
                <w:webHidden/>
                <w:rStyle w:val="IndexLink"/>
                <w:rtl w:val="true"/>
              </w:rPr>
              <w:t>شستشوى بينى</w:t>
            </w:r>
            <w:r>
              <w:rPr>
                <w:rStyle w:val="IndexLink"/>
                <w:rtl w:val="true"/>
              </w:rPr>
              <w:tab/>
            </w:r>
            <w:r>
              <w:rPr>
                <w:rStyle w:val="IndexLink"/>
              </w:rPr>
              <w:t>141</w:t>
            </w:r>
          </w:hyperlink>
        </w:p>
        <w:p>
          <w:pPr>
            <w:pStyle w:val="Contents5"/>
            <w:tabs>
              <w:tab w:val="clear" w:pos="7892"/>
              <w:tab w:val="right" w:pos="9026" w:leader="dot"/>
            </w:tabs>
            <w:rPr/>
          </w:pPr>
          <w:hyperlink w:anchor="__RefHeading___Toc1053478_1051229030">
            <w:r>
              <w:rPr>
                <w:webHidden/>
                <w:rStyle w:val="IndexLink"/>
                <w:rtl w:val="true"/>
              </w:rPr>
              <w:t>استنشاق بينى</w:t>
            </w:r>
            <w:r>
              <w:rPr>
                <w:rStyle w:val="IndexLink"/>
                <w:rtl w:val="true"/>
              </w:rPr>
              <w:tab/>
            </w:r>
            <w:r>
              <w:rPr>
                <w:rStyle w:val="IndexLink"/>
              </w:rPr>
              <w:t>141</w:t>
            </w:r>
          </w:hyperlink>
        </w:p>
        <w:p>
          <w:pPr>
            <w:pStyle w:val="Contents4"/>
            <w:tabs>
              <w:tab w:val="clear" w:pos="8176"/>
              <w:tab w:val="right" w:pos="9026" w:leader="dot"/>
            </w:tabs>
            <w:rPr/>
          </w:pPr>
          <w:hyperlink w:anchor="__RefHeading___Toc1053480_1051229030">
            <w:r>
              <w:rPr>
                <w:webHidden/>
                <w:rStyle w:val="IndexLink"/>
              </w:rPr>
              <w:t>4</w:t>
            </w:r>
            <w:r>
              <w:rPr>
                <w:rStyle w:val="IndexLink"/>
                <w:rtl w:val="true"/>
              </w:rPr>
              <w:t xml:space="preserve"> - </w:t>
            </w:r>
            <w:r>
              <w:rPr>
                <w:rStyle w:val="IndexLink"/>
                <w:rtl w:val="true"/>
              </w:rPr>
              <w:t>بهداشت دهان</w:t>
            </w:r>
            <w:r>
              <w:rPr>
                <w:rStyle w:val="IndexLink"/>
                <w:rtl w:val="true"/>
              </w:rPr>
              <w:tab/>
            </w:r>
            <w:r>
              <w:rPr>
                <w:rStyle w:val="IndexLink"/>
              </w:rPr>
              <w:t>142</w:t>
            </w:r>
          </w:hyperlink>
        </w:p>
        <w:p>
          <w:pPr>
            <w:pStyle w:val="Contents4"/>
            <w:tabs>
              <w:tab w:val="clear" w:pos="8176"/>
              <w:tab w:val="right" w:pos="9026" w:leader="dot"/>
            </w:tabs>
            <w:rPr/>
          </w:pPr>
          <w:hyperlink w:anchor="__RefHeading___Toc1053482_1051229030">
            <w:r>
              <w:rPr>
                <w:webHidden/>
                <w:rStyle w:val="IndexLink"/>
              </w:rPr>
              <w:t>5</w:t>
            </w:r>
            <w:r>
              <w:rPr>
                <w:rStyle w:val="IndexLink"/>
                <w:rtl w:val="true"/>
              </w:rPr>
              <w:t xml:space="preserve"> - </w:t>
            </w:r>
            <w:r>
              <w:rPr>
                <w:rStyle w:val="IndexLink"/>
                <w:rtl w:val="true"/>
              </w:rPr>
              <w:t>بهداشت مو</w:t>
            </w:r>
            <w:r>
              <w:rPr>
                <w:rStyle w:val="IndexLink"/>
                <w:rtl w:val="true"/>
              </w:rPr>
              <w:tab/>
            </w:r>
            <w:r>
              <w:rPr>
                <w:rStyle w:val="IndexLink"/>
              </w:rPr>
              <w:t>143</w:t>
            </w:r>
          </w:hyperlink>
        </w:p>
        <w:p>
          <w:pPr>
            <w:pStyle w:val="Contents4"/>
            <w:tabs>
              <w:tab w:val="clear" w:pos="8176"/>
              <w:tab w:val="right" w:pos="9026" w:leader="dot"/>
            </w:tabs>
            <w:rPr/>
          </w:pPr>
          <w:hyperlink w:anchor="__RefHeading___Toc1053484_1051229030">
            <w:r>
              <w:rPr>
                <w:webHidden/>
                <w:rStyle w:val="IndexLink"/>
              </w:rPr>
              <w:t>6</w:t>
            </w:r>
            <w:r>
              <w:rPr>
                <w:rStyle w:val="IndexLink"/>
                <w:rtl w:val="true"/>
              </w:rPr>
              <w:t xml:space="preserve"> - </w:t>
            </w:r>
            <w:r>
              <w:rPr>
                <w:rStyle w:val="IndexLink"/>
                <w:rtl w:val="true"/>
              </w:rPr>
              <w:t>حجامت</w:t>
            </w:r>
            <w:r>
              <w:rPr>
                <w:rStyle w:val="IndexLink"/>
                <w:rtl w:val="true"/>
              </w:rPr>
              <w:tab/>
            </w:r>
            <w:r>
              <w:rPr>
                <w:rStyle w:val="IndexLink"/>
              </w:rPr>
              <w:t>143</w:t>
            </w:r>
          </w:hyperlink>
        </w:p>
        <w:p>
          <w:pPr>
            <w:pStyle w:val="Contents4"/>
            <w:tabs>
              <w:tab w:val="clear" w:pos="8176"/>
              <w:tab w:val="right" w:pos="9026" w:leader="dot"/>
            </w:tabs>
            <w:rPr/>
          </w:pPr>
          <w:hyperlink w:anchor="__RefHeading___Toc1053486_1051229030">
            <w:r>
              <w:rPr>
                <w:webHidden/>
                <w:rStyle w:val="IndexLink"/>
              </w:rPr>
              <w:t>7</w:t>
            </w:r>
            <w:r>
              <w:rPr>
                <w:rStyle w:val="IndexLink"/>
                <w:rtl w:val="true"/>
              </w:rPr>
              <w:t xml:space="preserve"> - </w:t>
            </w:r>
            <w:r>
              <w:rPr>
                <w:rStyle w:val="IndexLink"/>
                <w:rtl w:val="true"/>
              </w:rPr>
              <w:t>قيلوله</w:t>
            </w:r>
            <w:r>
              <w:rPr>
                <w:rStyle w:val="IndexLink"/>
                <w:rtl w:val="true"/>
              </w:rPr>
              <w:tab/>
            </w:r>
            <w:r>
              <w:rPr>
                <w:rStyle w:val="IndexLink"/>
              </w:rPr>
              <w:t>143</w:t>
            </w:r>
          </w:hyperlink>
        </w:p>
        <w:p>
          <w:pPr>
            <w:pStyle w:val="Contents4"/>
            <w:tabs>
              <w:tab w:val="clear" w:pos="8176"/>
              <w:tab w:val="right" w:pos="9026" w:leader="dot"/>
            </w:tabs>
            <w:rPr/>
          </w:pPr>
          <w:hyperlink w:anchor="__RefHeading___Toc1053488_1051229030">
            <w:r>
              <w:rPr>
                <w:webHidden/>
                <w:rStyle w:val="IndexLink"/>
              </w:rPr>
              <w:t>8</w:t>
            </w:r>
            <w:r>
              <w:rPr>
                <w:rStyle w:val="IndexLink"/>
                <w:rtl w:val="true"/>
              </w:rPr>
              <w:t xml:space="preserve"> - </w:t>
            </w:r>
            <w:r>
              <w:rPr>
                <w:rStyle w:val="IndexLink"/>
                <w:rtl w:val="true"/>
              </w:rPr>
              <w:t>اكسيژن و مطالعه</w:t>
            </w:r>
            <w:r>
              <w:rPr>
                <w:rStyle w:val="IndexLink"/>
                <w:rtl w:val="true"/>
              </w:rPr>
              <w:tab/>
            </w:r>
            <w:r>
              <w:rPr>
                <w:rStyle w:val="IndexLink"/>
              </w:rPr>
              <w:t>144</w:t>
            </w:r>
          </w:hyperlink>
        </w:p>
        <w:p>
          <w:pPr>
            <w:pStyle w:val="Contents2"/>
            <w:tabs>
              <w:tab w:val="clear" w:pos="8743"/>
              <w:tab w:val="right" w:pos="9026" w:leader="dot"/>
            </w:tabs>
            <w:rPr/>
          </w:pPr>
          <w:hyperlink w:anchor="__RefHeading___Toc1053490_1051229030">
            <w:r>
              <w:rPr>
                <w:webHidden/>
                <w:rStyle w:val="IndexLink"/>
                <w:rtl w:val="true"/>
              </w:rPr>
              <w:t>خوراكيهاى مفيد</w:t>
            </w:r>
            <w:r>
              <w:rPr>
                <w:rStyle w:val="IndexLink"/>
                <w:rtl w:val="true"/>
              </w:rPr>
              <w:tab/>
            </w:r>
            <w:r>
              <w:rPr>
                <w:rStyle w:val="IndexLink"/>
              </w:rPr>
              <w:t>145</w:t>
            </w:r>
          </w:hyperlink>
        </w:p>
        <w:p>
          <w:pPr>
            <w:pStyle w:val="Contents3"/>
            <w:tabs>
              <w:tab w:val="clear" w:pos="8459"/>
              <w:tab w:val="right" w:pos="9026" w:leader="dot"/>
            </w:tabs>
            <w:rPr/>
          </w:pPr>
          <w:hyperlink w:anchor="__RefHeading___Toc1053492_105122903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053494_1051229030">
            <w:r>
              <w:rPr>
                <w:webHidden/>
                <w:rStyle w:val="IndexLink"/>
                <w:rtl w:val="true"/>
              </w:rPr>
              <w:t>خوراكيهاى مفيد</w:t>
            </w:r>
            <w:r>
              <w:rPr>
                <w:rStyle w:val="IndexLink"/>
                <w:rtl w:val="true"/>
              </w:rPr>
              <w:tab/>
            </w:r>
            <w:r>
              <w:rPr>
                <w:rStyle w:val="IndexLink"/>
              </w:rPr>
              <w:t>146</w:t>
            </w:r>
          </w:hyperlink>
        </w:p>
        <w:p>
          <w:pPr>
            <w:pStyle w:val="Contents4"/>
            <w:tabs>
              <w:tab w:val="clear" w:pos="8176"/>
              <w:tab w:val="right" w:pos="9026" w:leader="dot"/>
            </w:tabs>
            <w:rPr/>
          </w:pPr>
          <w:hyperlink w:anchor="__RefHeading___Toc1053496_105122903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053498_1051229030">
            <w:r>
              <w:rPr>
                <w:webHidden/>
                <w:rStyle w:val="IndexLink"/>
              </w:rPr>
              <w:t>1</w:t>
            </w:r>
            <w:r>
              <w:rPr>
                <w:rStyle w:val="IndexLink"/>
                <w:rtl w:val="true"/>
              </w:rPr>
              <w:t xml:space="preserve"> - </w:t>
            </w:r>
            <w:r>
              <w:rPr>
                <w:rStyle w:val="IndexLink"/>
                <w:rtl w:val="true"/>
              </w:rPr>
              <w:t>مويز</w:t>
            </w:r>
            <w:r>
              <w:rPr>
                <w:rStyle w:val="IndexLink"/>
                <w:rtl w:val="true"/>
              </w:rPr>
              <w:tab/>
            </w:r>
            <w:r>
              <w:rPr>
                <w:rStyle w:val="IndexLink"/>
              </w:rPr>
              <w:t>146</w:t>
            </w:r>
          </w:hyperlink>
        </w:p>
        <w:p>
          <w:pPr>
            <w:pStyle w:val="Contents4"/>
            <w:tabs>
              <w:tab w:val="clear" w:pos="8176"/>
              <w:tab w:val="right" w:pos="9026" w:leader="dot"/>
            </w:tabs>
            <w:rPr/>
          </w:pPr>
          <w:hyperlink w:anchor="__RefHeading___Toc1053500_1051229030">
            <w:r>
              <w:rPr>
                <w:webHidden/>
                <w:rStyle w:val="IndexLink"/>
              </w:rPr>
              <w:t>2</w:t>
            </w:r>
            <w:r>
              <w:rPr>
                <w:rStyle w:val="IndexLink"/>
                <w:rtl w:val="true"/>
              </w:rPr>
              <w:t xml:space="preserve"> - </w:t>
            </w:r>
            <w:r>
              <w:rPr>
                <w:rStyle w:val="IndexLink"/>
                <w:rtl w:val="true"/>
              </w:rPr>
              <w:t>كندر</w:t>
            </w:r>
            <w:r>
              <w:rPr>
                <w:rStyle w:val="IndexLink"/>
                <w:rtl w:val="true"/>
              </w:rPr>
              <w:tab/>
            </w:r>
            <w:r>
              <w:rPr>
                <w:rStyle w:val="IndexLink"/>
              </w:rPr>
              <w:t>146</w:t>
            </w:r>
          </w:hyperlink>
        </w:p>
        <w:p>
          <w:pPr>
            <w:pStyle w:val="Contents4"/>
            <w:tabs>
              <w:tab w:val="clear" w:pos="8176"/>
              <w:tab w:val="right" w:pos="9026" w:leader="dot"/>
            </w:tabs>
            <w:rPr/>
          </w:pPr>
          <w:hyperlink w:anchor="__RefHeading___Toc1053502_1051229030">
            <w:r>
              <w:rPr>
                <w:webHidden/>
                <w:rStyle w:val="IndexLink"/>
              </w:rPr>
              <w:t>3-4</w:t>
            </w:r>
            <w:r>
              <w:rPr>
                <w:rStyle w:val="IndexLink"/>
                <w:rtl w:val="true"/>
              </w:rPr>
              <w:t xml:space="preserve"> - </w:t>
            </w:r>
            <w:r>
              <w:rPr>
                <w:rStyle w:val="IndexLink"/>
                <w:rtl w:val="true"/>
              </w:rPr>
              <w:t>سيب و به</w:t>
            </w:r>
            <w:r>
              <w:rPr>
                <w:rStyle w:val="IndexLink"/>
                <w:rtl w:val="true"/>
              </w:rPr>
              <w:tab/>
            </w:r>
            <w:r>
              <w:rPr>
                <w:rStyle w:val="IndexLink"/>
              </w:rPr>
              <w:t>147</w:t>
            </w:r>
          </w:hyperlink>
        </w:p>
        <w:p>
          <w:pPr>
            <w:pStyle w:val="Contents4"/>
            <w:tabs>
              <w:tab w:val="clear" w:pos="8176"/>
              <w:tab w:val="right" w:pos="9026" w:leader="dot"/>
            </w:tabs>
            <w:rPr/>
          </w:pPr>
          <w:hyperlink w:anchor="__RefHeading___Toc1053504_1051229030">
            <w:r>
              <w:rPr>
                <w:webHidden/>
                <w:rStyle w:val="IndexLink"/>
              </w:rPr>
              <w:t>5</w:t>
            </w:r>
            <w:r>
              <w:rPr>
                <w:rStyle w:val="IndexLink"/>
                <w:rtl w:val="true"/>
              </w:rPr>
              <w:t xml:space="preserve"> - </w:t>
            </w:r>
            <w:r>
              <w:rPr>
                <w:rStyle w:val="IndexLink"/>
                <w:rtl w:val="true"/>
              </w:rPr>
              <w:t>سركه</w:t>
            </w:r>
            <w:r>
              <w:rPr>
                <w:rStyle w:val="IndexLink"/>
                <w:rtl w:val="true"/>
              </w:rPr>
              <w:tab/>
            </w:r>
            <w:r>
              <w:rPr>
                <w:rStyle w:val="IndexLink"/>
              </w:rPr>
              <w:t>148</w:t>
            </w:r>
          </w:hyperlink>
        </w:p>
        <w:p>
          <w:pPr>
            <w:pStyle w:val="Contents4"/>
            <w:tabs>
              <w:tab w:val="clear" w:pos="8176"/>
              <w:tab w:val="right" w:pos="9026" w:leader="dot"/>
            </w:tabs>
            <w:rPr/>
          </w:pPr>
          <w:hyperlink w:anchor="__RefHeading___Toc1053506_1051229030">
            <w:r>
              <w:rPr>
                <w:webHidden/>
                <w:rStyle w:val="IndexLink"/>
              </w:rPr>
              <w:t>6</w:t>
            </w:r>
            <w:r>
              <w:rPr>
                <w:rStyle w:val="IndexLink"/>
                <w:rtl w:val="true"/>
              </w:rPr>
              <w:t xml:space="preserve"> - </w:t>
            </w:r>
            <w:r>
              <w:rPr>
                <w:rStyle w:val="IndexLink"/>
                <w:rtl w:val="true"/>
              </w:rPr>
              <w:t>انار</w:t>
            </w:r>
            <w:r>
              <w:rPr>
                <w:rStyle w:val="IndexLink"/>
                <w:rtl w:val="true"/>
              </w:rPr>
              <w:tab/>
            </w:r>
            <w:r>
              <w:rPr>
                <w:rStyle w:val="IndexLink"/>
              </w:rPr>
              <w:t>148</w:t>
            </w:r>
          </w:hyperlink>
        </w:p>
        <w:p>
          <w:pPr>
            <w:pStyle w:val="Contents4"/>
            <w:tabs>
              <w:tab w:val="clear" w:pos="8176"/>
              <w:tab w:val="right" w:pos="9026" w:leader="dot"/>
            </w:tabs>
            <w:rPr/>
          </w:pPr>
          <w:hyperlink w:anchor="__RefHeading___Toc1053508_1051229030">
            <w:r>
              <w:rPr>
                <w:webHidden/>
                <w:rStyle w:val="IndexLink"/>
              </w:rPr>
              <w:t>7</w:t>
            </w:r>
            <w:r>
              <w:rPr>
                <w:rStyle w:val="IndexLink"/>
                <w:rtl w:val="true"/>
              </w:rPr>
              <w:t xml:space="preserve"> - </w:t>
            </w:r>
            <w:r>
              <w:rPr>
                <w:rStyle w:val="IndexLink"/>
                <w:rtl w:val="true"/>
              </w:rPr>
              <w:t>عسل</w:t>
            </w:r>
            <w:r>
              <w:rPr>
                <w:rStyle w:val="IndexLink"/>
                <w:rtl w:val="true"/>
              </w:rPr>
              <w:tab/>
            </w:r>
            <w:r>
              <w:rPr>
                <w:rStyle w:val="IndexLink"/>
              </w:rPr>
              <w:t>148</w:t>
            </w:r>
          </w:hyperlink>
        </w:p>
        <w:p>
          <w:pPr>
            <w:pStyle w:val="Contents2"/>
            <w:tabs>
              <w:tab w:val="clear" w:pos="8743"/>
              <w:tab w:val="right" w:pos="9026" w:leader="dot"/>
            </w:tabs>
            <w:rPr/>
          </w:pPr>
          <w:hyperlink w:anchor="__RefHeading___Toc1053510_1051229030">
            <w:r>
              <w:rPr>
                <w:webHidden/>
                <w:rStyle w:val="IndexLink"/>
                <w:rtl w:val="true"/>
              </w:rPr>
              <w:t>آفات حافظه</w:t>
            </w:r>
            <w:r>
              <w:rPr>
                <w:rStyle w:val="IndexLink"/>
                <w:rtl w:val="true"/>
              </w:rPr>
              <w:tab/>
            </w:r>
            <w:r>
              <w:rPr>
                <w:rStyle w:val="IndexLink"/>
              </w:rPr>
              <w:t>150</w:t>
            </w:r>
          </w:hyperlink>
        </w:p>
        <w:p>
          <w:pPr>
            <w:pStyle w:val="Contents3"/>
            <w:tabs>
              <w:tab w:val="clear" w:pos="8459"/>
              <w:tab w:val="right" w:pos="9026" w:leader="dot"/>
            </w:tabs>
            <w:rPr/>
          </w:pPr>
          <w:hyperlink w:anchor="__RefHeading___Toc1053512_105122903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053514_1051229030">
            <w:r>
              <w:rPr>
                <w:webHidden/>
                <w:rStyle w:val="IndexLink"/>
              </w:rPr>
              <w:t>1</w:t>
            </w:r>
            <w:r>
              <w:rPr>
                <w:rStyle w:val="IndexLink"/>
                <w:rtl w:val="true"/>
              </w:rPr>
              <w:t xml:space="preserve"> - </w:t>
            </w:r>
            <w:r>
              <w:rPr>
                <w:rStyle w:val="IndexLink"/>
                <w:rtl w:val="true"/>
              </w:rPr>
              <w:t>غريزۀ جنسى</w:t>
            </w:r>
            <w:r>
              <w:rPr>
                <w:rStyle w:val="IndexLink"/>
                <w:rtl w:val="true"/>
              </w:rPr>
              <w:tab/>
            </w:r>
            <w:r>
              <w:rPr>
                <w:rStyle w:val="IndexLink"/>
              </w:rPr>
              <w:t>150</w:t>
            </w:r>
          </w:hyperlink>
        </w:p>
        <w:p>
          <w:pPr>
            <w:pStyle w:val="Contents4"/>
            <w:tabs>
              <w:tab w:val="clear" w:pos="8176"/>
              <w:tab w:val="right" w:pos="9026" w:leader="dot"/>
            </w:tabs>
            <w:rPr/>
          </w:pPr>
          <w:hyperlink w:anchor="__RefHeading___Toc1053516_105122903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053518_1051229030">
            <w:r>
              <w:rPr>
                <w:webHidden/>
                <w:rStyle w:val="IndexLink"/>
                <w:rtl w:val="true"/>
              </w:rPr>
              <w:t>احتلام</w:t>
            </w:r>
            <w:r>
              <w:rPr>
                <w:rStyle w:val="IndexLink"/>
                <w:rtl w:val="true"/>
              </w:rPr>
              <w:tab/>
            </w:r>
            <w:r>
              <w:rPr>
                <w:rStyle w:val="IndexLink"/>
              </w:rPr>
              <w:t>151</w:t>
            </w:r>
          </w:hyperlink>
        </w:p>
        <w:p>
          <w:pPr>
            <w:pStyle w:val="Contents4"/>
            <w:tabs>
              <w:tab w:val="clear" w:pos="8176"/>
              <w:tab w:val="right" w:pos="9026" w:leader="dot"/>
            </w:tabs>
            <w:rPr/>
          </w:pPr>
          <w:hyperlink w:anchor="__RefHeading___Toc1053520_1051229030">
            <w:r>
              <w:rPr>
                <w:webHidden/>
                <w:rStyle w:val="IndexLink"/>
                <w:rtl w:val="true"/>
              </w:rPr>
              <w:t>فرسودگى استخوان</w:t>
            </w:r>
            <w:r>
              <w:rPr>
                <w:rStyle w:val="IndexLink"/>
                <w:rtl w:val="true"/>
              </w:rPr>
              <w:tab/>
            </w:r>
            <w:r>
              <w:rPr>
                <w:rStyle w:val="IndexLink"/>
              </w:rPr>
              <w:t>151</w:t>
            </w:r>
          </w:hyperlink>
        </w:p>
        <w:p>
          <w:pPr>
            <w:pStyle w:val="Contents3"/>
            <w:tabs>
              <w:tab w:val="clear" w:pos="8459"/>
              <w:tab w:val="right" w:pos="9026" w:leader="dot"/>
            </w:tabs>
            <w:rPr/>
          </w:pPr>
          <w:hyperlink w:anchor="__RefHeading___Toc1053522_1051229030">
            <w:r>
              <w:rPr>
                <w:webHidden/>
                <w:rStyle w:val="IndexLink"/>
              </w:rPr>
              <w:t>2</w:t>
            </w:r>
            <w:r>
              <w:rPr>
                <w:rStyle w:val="IndexLink"/>
                <w:rtl w:val="true"/>
              </w:rPr>
              <w:t xml:space="preserve"> - </w:t>
            </w:r>
            <w:r>
              <w:rPr>
                <w:rStyle w:val="IndexLink"/>
                <w:rtl w:val="true"/>
              </w:rPr>
              <w:t>كج ارضائى</w:t>
            </w:r>
            <w:r>
              <w:rPr>
                <w:rStyle w:val="IndexLink"/>
                <w:rtl w:val="true"/>
              </w:rPr>
              <w:tab/>
            </w:r>
            <w:r>
              <w:rPr>
                <w:rStyle w:val="IndexLink"/>
              </w:rPr>
              <w:t>152</w:t>
            </w:r>
          </w:hyperlink>
        </w:p>
        <w:p>
          <w:pPr>
            <w:pStyle w:val="Contents3"/>
            <w:tabs>
              <w:tab w:val="clear" w:pos="8459"/>
              <w:tab w:val="right" w:pos="9026" w:leader="dot"/>
            </w:tabs>
            <w:rPr/>
          </w:pPr>
          <w:hyperlink w:anchor="__RefHeading___Toc1053524_1051229030">
            <w:r>
              <w:rPr>
                <w:webHidden/>
                <w:rStyle w:val="IndexLink"/>
              </w:rPr>
              <w:t>3</w:t>
            </w:r>
            <w:r>
              <w:rPr>
                <w:rStyle w:val="IndexLink"/>
                <w:rtl w:val="true"/>
              </w:rPr>
              <w:t xml:space="preserve"> - </w:t>
            </w:r>
            <w:r>
              <w:rPr>
                <w:rStyle w:val="IndexLink"/>
                <w:rtl w:val="true"/>
              </w:rPr>
              <w:t>خودارضائى</w:t>
            </w:r>
            <w:r>
              <w:rPr>
                <w:rStyle w:val="IndexLink"/>
                <w:rtl w:val="true"/>
              </w:rPr>
              <w:tab/>
            </w:r>
            <w:r>
              <w:rPr>
                <w:rStyle w:val="IndexLink"/>
              </w:rPr>
              <w:t>152</w:t>
            </w:r>
          </w:hyperlink>
        </w:p>
        <w:p>
          <w:pPr>
            <w:pStyle w:val="Contents4"/>
            <w:tabs>
              <w:tab w:val="clear" w:pos="8176"/>
              <w:tab w:val="right" w:pos="9026" w:leader="dot"/>
            </w:tabs>
            <w:rPr/>
          </w:pPr>
          <w:hyperlink w:anchor="__RefHeading___Toc1053526_105122903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053528_1051229030">
            <w:r>
              <w:rPr>
                <w:webHidden/>
                <w:rStyle w:val="IndexLink"/>
                <w:rtl w:val="true"/>
              </w:rPr>
              <w:t>فرايند خودارضائى</w:t>
            </w:r>
            <w:r>
              <w:rPr>
                <w:rStyle w:val="IndexLink"/>
                <w:rtl w:val="true"/>
              </w:rPr>
              <w:tab/>
            </w:r>
            <w:r>
              <w:rPr>
                <w:rStyle w:val="IndexLink"/>
              </w:rPr>
              <w:t>153</w:t>
            </w:r>
          </w:hyperlink>
        </w:p>
        <w:p>
          <w:pPr>
            <w:pStyle w:val="Contents3"/>
            <w:tabs>
              <w:tab w:val="clear" w:pos="8459"/>
              <w:tab w:val="right" w:pos="9026" w:leader="dot"/>
            </w:tabs>
            <w:rPr/>
          </w:pPr>
          <w:hyperlink w:anchor="__RefHeading___Toc1053530_1051229030">
            <w:r>
              <w:rPr>
                <w:webHidden/>
                <w:rStyle w:val="IndexLink"/>
              </w:rPr>
              <w:t>4</w:t>
            </w:r>
            <w:r>
              <w:rPr>
                <w:rStyle w:val="IndexLink"/>
                <w:rtl w:val="true"/>
              </w:rPr>
              <w:t xml:space="preserve"> - </w:t>
            </w:r>
            <w:r>
              <w:rPr>
                <w:rStyle w:val="IndexLink"/>
                <w:rtl w:val="true"/>
              </w:rPr>
              <w:t>دروغگوئى</w:t>
            </w:r>
            <w:r>
              <w:rPr>
                <w:rStyle w:val="IndexLink"/>
                <w:rtl w:val="true"/>
              </w:rPr>
              <w:tab/>
            </w:r>
            <w:r>
              <w:rPr>
                <w:rStyle w:val="IndexLink"/>
              </w:rPr>
              <w:t>155</w:t>
            </w:r>
          </w:hyperlink>
        </w:p>
        <w:p>
          <w:pPr>
            <w:pStyle w:val="Contents4"/>
            <w:tabs>
              <w:tab w:val="clear" w:pos="8176"/>
              <w:tab w:val="right" w:pos="9026" w:leader="dot"/>
            </w:tabs>
            <w:rPr/>
          </w:pPr>
          <w:hyperlink w:anchor="__RefHeading___Toc1053532_105122903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053534_1051229030">
            <w:r>
              <w:rPr>
                <w:webHidden/>
                <w:rStyle w:val="IndexLink"/>
                <w:rtl w:val="true"/>
              </w:rPr>
              <w:t>دروغگو و ضعف حافظه</w:t>
            </w:r>
            <w:r>
              <w:rPr>
                <w:rStyle w:val="IndexLink"/>
                <w:rtl w:val="true"/>
              </w:rPr>
              <w:tab/>
            </w:r>
            <w:r>
              <w:rPr>
                <w:rStyle w:val="IndexLink"/>
              </w:rPr>
              <w:t>156</w:t>
            </w:r>
          </w:hyperlink>
        </w:p>
        <w:p>
          <w:pPr>
            <w:pStyle w:val="Contents4"/>
            <w:tabs>
              <w:tab w:val="clear" w:pos="8176"/>
              <w:tab w:val="right" w:pos="9026" w:leader="dot"/>
            </w:tabs>
            <w:rPr/>
          </w:pPr>
          <w:hyperlink w:anchor="__RefHeading___Toc1053536_1051229030">
            <w:r>
              <w:rPr>
                <w:webHidden/>
                <w:rStyle w:val="IndexLink"/>
                <w:rtl w:val="true"/>
              </w:rPr>
              <w:t>درياى علم ائمه</w:t>
            </w:r>
            <w:r>
              <w:rPr>
                <w:rStyle w:val="IndexLink"/>
                <w:rtl w:val="true"/>
              </w:rPr>
              <w:tab/>
            </w:r>
            <w:r>
              <w:rPr>
                <w:rStyle w:val="IndexLink"/>
              </w:rPr>
              <w:t>156</w:t>
            </w:r>
          </w:hyperlink>
        </w:p>
        <w:p>
          <w:pPr>
            <w:pStyle w:val="Contents3"/>
            <w:tabs>
              <w:tab w:val="clear" w:pos="8459"/>
              <w:tab w:val="right" w:pos="9026" w:leader="dot"/>
            </w:tabs>
            <w:rPr/>
          </w:pPr>
          <w:hyperlink w:anchor="__RefHeading___Toc1053538_1051229030">
            <w:r>
              <w:rPr>
                <w:webHidden/>
                <w:rStyle w:val="IndexLink"/>
              </w:rPr>
              <w:t>5</w:t>
            </w:r>
            <w:r>
              <w:rPr>
                <w:rStyle w:val="IndexLink"/>
                <w:rtl w:val="true"/>
              </w:rPr>
              <w:t xml:space="preserve"> - </w:t>
            </w:r>
            <w:r>
              <w:rPr>
                <w:rStyle w:val="IndexLink"/>
                <w:rtl w:val="true"/>
              </w:rPr>
              <w:t>ترك گناه</w:t>
            </w:r>
            <w:r>
              <w:rPr>
                <w:rStyle w:val="IndexLink"/>
                <w:rtl w:val="true"/>
              </w:rPr>
              <w:tab/>
            </w:r>
            <w:r>
              <w:rPr>
                <w:rStyle w:val="IndexLink"/>
              </w:rPr>
              <w:t>157</w:t>
            </w:r>
          </w:hyperlink>
        </w:p>
        <w:p>
          <w:pPr>
            <w:pStyle w:val="Contents4"/>
            <w:tabs>
              <w:tab w:val="clear" w:pos="8176"/>
              <w:tab w:val="right" w:pos="9026" w:leader="dot"/>
            </w:tabs>
            <w:rPr/>
          </w:pPr>
          <w:hyperlink w:anchor="__RefHeading___Toc1053540_105122903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053542_1051229030">
            <w:r>
              <w:rPr>
                <w:webHidden/>
                <w:rStyle w:val="IndexLink"/>
                <w:rtl w:val="true"/>
              </w:rPr>
              <w:t>تغيير نعمت</w:t>
            </w:r>
            <w:r>
              <w:rPr>
                <w:rStyle w:val="IndexLink"/>
                <w:rtl w:val="true"/>
              </w:rPr>
              <w:tab/>
            </w:r>
            <w:r>
              <w:rPr>
                <w:rStyle w:val="IndexLink"/>
              </w:rPr>
              <w:t>157</w:t>
            </w:r>
          </w:hyperlink>
        </w:p>
        <w:p>
          <w:pPr>
            <w:pStyle w:val="Contents4"/>
            <w:tabs>
              <w:tab w:val="clear" w:pos="8176"/>
              <w:tab w:val="right" w:pos="9026" w:leader="dot"/>
            </w:tabs>
            <w:rPr/>
          </w:pPr>
          <w:hyperlink w:anchor="__RefHeading___Toc1053544_1051229030">
            <w:r>
              <w:rPr>
                <w:webHidden/>
                <w:rStyle w:val="IndexLink"/>
                <w:rtl w:val="true"/>
              </w:rPr>
              <w:t>فراق يوسف عليه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1053546_1051229030">
            <w:r>
              <w:rPr>
                <w:webHidden/>
                <w:rStyle w:val="IndexLink"/>
                <w:rtl w:val="true"/>
              </w:rPr>
              <w:t>هشدار</w:t>
            </w:r>
            <w:r>
              <w:rPr>
                <w:rStyle w:val="IndexLink"/>
                <w:rtl w:val="true"/>
              </w:rPr>
              <w:tab/>
            </w:r>
            <w:r>
              <w:rPr>
                <w:rStyle w:val="IndexLink"/>
              </w:rPr>
              <w:t>159</w:t>
            </w:r>
          </w:hyperlink>
        </w:p>
        <w:p>
          <w:pPr>
            <w:pStyle w:val="Contents4"/>
            <w:tabs>
              <w:tab w:val="clear" w:pos="8176"/>
              <w:tab w:val="right" w:pos="9026" w:leader="dot"/>
            </w:tabs>
            <w:rPr/>
          </w:pPr>
          <w:hyperlink w:anchor="__RefHeading___Toc1053548_1051229030">
            <w:r>
              <w:rPr>
                <w:webHidden/>
                <w:rStyle w:val="IndexLink"/>
                <w:rtl w:val="true"/>
              </w:rPr>
              <w:t>فراموشى علم و گناه</w:t>
            </w:r>
            <w:r>
              <w:rPr>
                <w:rStyle w:val="IndexLink"/>
                <w:rtl w:val="true"/>
              </w:rPr>
              <w:tab/>
            </w:r>
            <w:r>
              <w:rPr>
                <w:rStyle w:val="IndexLink"/>
              </w:rPr>
              <w:t>159</w:t>
            </w:r>
          </w:hyperlink>
        </w:p>
        <w:p>
          <w:pPr>
            <w:pStyle w:val="Contents4"/>
            <w:tabs>
              <w:tab w:val="clear" w:pos="8176"/>
              <w:tab w:val="right" w:pos="9026" w:leader="dot"/>
            </w:tabs>
            <w:rPr/>
          </w:pPr>
          <w:hyperlink w:anchor="__RefHeading___Toc1053550_1051229030">
            <w:r>
              <w:rPr>
                <w:webHidden/>
                <w:rStyle w:val="IndexLink"/>
                <w:rtl w:val="true"/>
              </w:rPr>
              <w:t>زمينه هاى تحريك</w:t>
            </w:r>
            <w:r>
              <w:rPr>
                <w:rStyle w:val="IndexLink"/>
                <w:rtl w:val="true"/>
              </w:rPr>
              <w:tab/>
            </w:r>
            <w:r>
              <w:rPr>
                <w:rStyle w:val="IndexLink"/>
              </w:rPr>
              <w:t>161</w:t>
            </w:r>
          </w:hyperlink>
        </w:p>
        <w:p>
          <w:pPr>
            <w:pStyle w:val="Contents5"/>
            <w:tabs>
              <w:tab w:val="clear" w:pos="7892"/>
              <w:tab w:val="right" w:pos="9026" w:leader="dot"/>
            </w:tabs>
            <w:rPr/>
          </w:pPr>
          <w:hyperlink w:anchor="__RefHeading___Toc1053552_105122903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053554_1051229030">
            <w:r>
              <w:rPr>
                <w:webHidden/>
                <w:rStyle w:val="IndexLink"/>
              </w:rPr>
              <w:t>1</w:t>
            </w:r>
            <w:r>
              <w:rPr>
                <w:rStyle w:val="IndexLink"/>
                <w:rtl w:val="true"/>
              </w:rPr>
              <w:t xml:space="preserve"> - </w:t>
            </w:r>
            <w:r>
              <w:rPr>
                <w:rStyle w:val="IndexLink"/>
                <w:rtl w:val="true"/>
              </w:rPr>
              <w:t>لباس نايلونى نباشد</w:t>
            </w:r>
            <w:r>
              <w:rPr>
                <w:rStyle w:val="IndexLink"/>
                <w:rtl w:val="true"/>
              </w:rPr>
              <w:t>.</w:t>
              <w:tab/>
            </w:r>
            <w:r>
              <w:rPr>
                <w:rStyle w:val="IndexLink"/>
              </w:rPr>
              <w:t>161</w:t>
            </w:r>
          </w:hyperlink>
        </w:p>
        <w:p>
          <w:pPr>
            <w:pStyle w:val="Contents5"/>
            <w:tabs>
              <w:tab w:val="clear" w:pos="7892"/>
              <w:tab w:val="right" w:pos="9026" w:leader="dot"/>
            </w:tabs>
            <w:rPr/>
          </w:pPr>
          <w:hyperlink w:anchor="__RefHeading___Toc1053556_1051229030">
            <w:r>
              <w:rPr>
                <w:webHidden/>
                <w:rStyle w:val="IndexLink"/>
              </w:rPr>
              <w:t>2</w:t>
            </w:r>
            <w:r>
              <w:rPr>
                <w:rStyle w:val="IndexLink"/>
                <w:rtl w:val="true"/>
              </w:rPr>
              <w:t xml:space="preserve"> - </w:t>
            </w:r>
            <w:r>
              <w:rPr>
                <w:rStyle w:val="IndexLink"/>
                <w:rtl w:val="true"/>
              </w:rPr>
              <w:t>لباس تنگ نباشد</w:t>
            </w:r>
            <w:r>
              <w:rPr>
                <w:rStyle w:val="IndexLink"/>
                <w:rtl w:val="true"/>
              </w:rPr>
              <w:t>.</w:t>
              <w:tab/>
            </w:r>
            <w:r>
              <w:rPr>
                <w:rStyle w:val="IndexLink"/>
              </w:rPr>
              <w:t>161</w:t>
            </w:r>
          </w:hyperlink>
        </w:p>
        <w:p>
          <w:pPr>
            <w:pStyle w:val="Contents5"/>
            <w:tabs>
              <w:tab w:val="clear" w:pos="7892"/>
              <w:tab w:val="right" w:pos="9026" w:leader="dot"/>
            </w:tabs>
            <w:rPr/>
          </w:pPr>
          <w:hyperlink w:anchor="__RefHeading___Toc1053558_1051229030">
            <w:r>
              <w:rPr>
                <w:webHidden/>
                <w:rStyle w:val="IndexLink"/>
              </w:rPr>
              <w:t>3</w:t>
            </w:r>
            <w:r>
              <w:rPr>
                <w:rStyle w:val="IndexLink"/>
                <w:rtl w:val="true"/>
              </w:rPr>
              <w:t xml:space="preserve"> - </w:t>
            </w:r>
            <w:r>
              <w:rPr>
                <w:rStyle w:val="IndexLink"/>
                <w:rtl w:val="true"/>
              </w:rPr>
              <w:t>رنگ لباس</w:t>
            </w:r>
            <w:r>
              <w:rPr>
                <w:rStyle w:val="IndexLink"/>
                <w:rtl w:val="true"/>
              </w:rPr>
              <w:tab/>
            </w:r>
            <w:r>
              <w:rPr>
                <w:rStyle w:val="IndexLink"/>
              </w:rPr>
              <w:t>162</w:t>
            </w:r>
          </w:hyperlink>
        </w:p>
        <w:p>
          <w:pPr>
            <w:pStyle w:val="Contents5"/>
            <w:tabs>
              <w:tab w:val="clear" w:pos="7892"/>
              <w:tab w:val="right" w:pos="9026" w:leader="dot"/>
            </w:tabs>
            <w:rPr/>
          </w:pPr>
          <w:hyperlink w:anchor="__RefHeading___Toc1053560_1051229030">
            <w:r>
              <w:rPr>
                <w:webHidden/>
                <w:rStyle w:val="IndexLink"/>
              </w:rPr>
              <w:t>4</w:t>
            </w:r>
            <w:r>
              <w:rPr>
                <w:rStyle w:val="IndexLink"/>
                <w:rtl w:val="true"/>
              </w:rPr>
              <w:t xml:space="preserve"> - </w:t>
            </w:r>
            <w:r>
              <w:rPr>
                <w:rStyle w:val="IndexLink"/>
                <w:rtl w:val="true"/>
              </w:rPr>
              <w:t>غذاها</w:t>
            </w:r>
            <w:r>
              <w:rPr>
                <w:rStyle w:val="IndexLink"/>
                <w:rtl w:val="true"/>
              </w:rPr>
              <w:tab/>
            </w:r>
            <w:r>
              <w:rPr>
                <w:rStyle w:val="IndexLink"/>
              </w:rPr>
              <w:t>162</w:t>
            </w:r>
          </w:hyperlink>
        </w:p>
        <w:p>
          <w:pPr>
            <w:pStyle w:val="Contents5"/>
            <w:tabs>
              <w:tab w:val="clear" w:pos="7892"/>
              <w:tab w:val="right" w:pos="9026" w:leader="dot"/>
            </w:tabs>
            <w:rPr/>
          </w:pPr>
          <w:hyperlink w:anchor="__RefHeading___Toc1053562_1051229030">
            <w:r>
              <w:rPr>
                <w:webHidden/>
                <w:rStyle w:val="IndexLink"/>
              </w:rPr>
              <w:t>6</w:t>
            </w:r>
            <w:r>
              <w:rPr>
                <w:rStyle w:val="IndexLink"/>
                <w:rtl w:val="true"/>
              </w:rPr>
              <w:t xml:space="preserve"> - </w:t>
            </w:r>
            <w:r>
              <w:rPr>
                <w:rStyle w:val="IndexLink"/>
                <w:rtl w:val="true"/>
              </w:rPr>
              <w:t>ازدواج</w:t>
            </w:r>
            <w:r>
              <w:rPr>
                <w:rStyle w:val="IndexLink"/>
                <w:rtl w:val="true"/>
              </w:rPr>
              <w:tab/>
            </w:r>
            <w:r>
              <w:rPr>
                <w:rStyle w:val="IndexLink"/>
              </w:rPr>
              <w:t>163</w:t>
            </w:r>
          </w:hyperlink>
        </w:p>
        <w:p>
          <w:pPr>
            <w:pStyle w:val="Contents6"/>
            <w:tabs>
              <w:tab w:val="clear" w:pos="7609"/>
              <w:tab w:val="right" w:pos="9026" w:leader="dot"/>
            </w:tabs>
            <w:rPr/>
          </w:pPr>
          <w:hyperlink w:anchor="__RefHeading___Toc1053564_105122903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053566_1051229030">
            <w:r>
              <w:rPr>
                <w:webHidden/>
                <w:rStyle w:val="IndexLink"/>
                <w:rtl w:val="true"/>
              </w:rPr>
              <w:t>همسر شايسته</w:t>
            </w:r>
            <w:r>
              <w:rPr>
                <w:rStyle w:val="IndexLink"/>
                <w:rtl w:val="true"/>
              </w:rPr>
              <w:tab/>
            </w:r>
            <w:r>
              <w:rPr>
                <w:rStyle w:val="IndexLink"/>
              </w:rPr>
              <w:t>163</w:t>
            </w:r>
          </w:hyperlink>
        </w:p>
        <w:p>
          <w:pPr>
            <w:pStyle w:val="Contents5"/>
            <w:tabs>
              <w:tab w:val="clear" w:pos="7892"/>
              <w:tab w:val="right" w:pos="9026" w:leader="dot"/>
            </w:tabs>
            <w:rPr/>
          </w:pPr>
          <w:hyperlink w:anchor="__RefHeading___Toc1053568_1051229030">
            <w:r>
              <w:rPr>
                <w:webHidden/>
                <w:rStyle w:val="IndexLink"/>
              </w:rPr>
              <w:t>7</w:t>
            </w:r>
            <w:r>
              <w:rPr>
                <w:rStyle w:val="IndexLink"/>
                <w:rtl w:val="true"/>
              </w:rPr>
              <w:t xml:space="preserve"> - </w:t>
            </w:r>
            <w:r>
              <w:rPr>
                <w:rStyle w:val="IndexLink"/>
                <w:rtl w:val="true"/>
              </w:rPr>
              <w:t>مشروبات الكلى</w:t>
            </w:r>
            <w:r>
              <w:rPr>
                <w:rStyle w:val="IndexLink"/>
                <w:rtl w:val="true"/>
              </w:rPr>
              <w:tab/>
            </w:r>
            <w:r>
              <w:rPr>
                <w:rStyle w:val="IndexLink"/>
              </w:rPr>
              <w:t>164</w:t>
            </w:r>
          </w:hyperlink>
        </w:p>
        <w:p>
          <w:pPr>
            <w:pStyle w:val="Contents5"/>
            <w:tabs>
              <w:tab w:val="clear" w:pos="7892"/>
              <w:tab w:val="right" w:pos="9026" w:leader="dot"/>
            </w:tabs>
            <w:rPr/>
          </w:pPr>
          <w:hyperlink w:anchor="__RefHeading___Toc1053570_1051229030">
            <w:r>
              <w:rPr>
                <w:webHidden/>
                <w:rStyle w:val="IndexLink"/>
              </w:rPr>
              <w:t>8</w:t>
            </w:r>
            <w:r>
              <w:rPr>
                <w:rStyle w:val="IndexLink"/>
                <w:rtl w:val="true"/>
              </w:rPr>
              <w:t xml:space="preserve"> - </w:t>
            </w:r>
            <w:r>
              <w:rPr>
                <w:rStyle w:val="IndexLink"/>
                <w:rtl w:val="true"/>
              </w:rPr>
              <w:t>اعتياد</w:t>
            </w:r>
            <w:r>
              <w:rPr>
                <w:rStyle w:val="IndexLink"/>
                <w:rtl w:val="true"/>
              </w:rPr>
              <w:tab/>
            </w:r>
            <w:r>
              <w:rPr>
                <w:rStyle w:val="IndexLink"/>
              </w:rPr>
              <w:t>164</w:t>
            </w:r>
          </w:hyperlink>
        </w:p>
        <w:p>
          <w:pPr>
            <w:pStyle w:val="Contents5"/>
            <w:tabs>
              <w:tab w:val="clear" w:pos="7892"/>
              <w:tab w:val="right" w:pos="9026" w:leader="dot"/>
            </w:tabs>
            <w:rPr/>
          </w:pPr>
          <w:hyperlink w:anchor="__RefHeading___Toc1053572_1051229030">
            <w:r>
              <w:rPr>
                <w:webHidden/>
                <w:rStyle w:val="IndexLink"/>
              </w:rPr>
              <w:t>9</w:t>
            </w:r>
            <w:r>
              <w:rPr>
                <w:rStyle w:val="IndexLink"/>
                <w:rtl w:val="true"/>
              </w:rPr>
              <w:t xml:space="preserve"> - </w:t>
            </w:r>
            <w:r>
              <w:rPr>
                <w:rStyle w:val="IndexLink"/>
                <w:rtl w:val="true"/>
              </w:rPr>
              <w:t>چشم چرانى</w:t>
            </w:r>
            <w:r>
              <w:rPr>
                <w:rStyle w:val="IndexLink"/>
                <w:rtl w:val="true"/>
              </w:rPr>
              <w:tab/>
            </w:r>
            <w:r>
              <w:rPr>
                <w:rStyle w:val="IndexLink"/>
              </w:rPr>
              <w:t>164</w:t>
            </w:r>
          </w:hyperlink>
        </w:p>
        <w:p>
          <w:pPr>
            <w:pStyle w:val="Contents5"/>
            <w:tabs>
              <w:tab w:val="clear" w:pos="7892"/>
              <w:tab w:val="right" w:pos="9026" w:leader="dot"/>
            </w:tabs>
            <w:rPr/>
          </w:pPr>
          <w:hyperlink w:anchor="__RefHeading___Toc1053574_1051229030">
            <w:r>
              <w:rPr>
                <w:webHidden/>
                <w:rStyle w:val="IndexLink"/>
              </w:rPr>
              <w:t>10</w:t>
            </w:r>
            <w:r>
              <w:rPr>
                <w:rStyle w:val="IndexLink"/>
                <w:rtl w:val="true"/>
              </w:rPr>
              <w:t xml:space="preserve"> - </w:t>
            </w:r>
            <w:r>
              <w:rPr>
                <w:rStyle w:val="IndexLink"/>
                <w:rtl w:val="true"/>
              </w:rPr>
              <w:t>موسيقى</w:t>
            </w:r>
            <w:r>
              <w:rPr>
                <w:rStyle w:val="IndexLink"/>
                <w:rtl w:val="true"/>
              </w:rPr>
              <w:tab/>
            </w:r>
            <w:r>
              <w:rPr>
                <w:rStyle w:val="IndexLink"/>
              </w:rPr>
              <w:t>166</w:t>
            </w:r>
          </w:hyperlink>
        </w:p>
        <w:p>
          <w:pPr>
            <w:pStyle w:val="Contents6"/>
            <w:tabs>
              <w:tab w:val="clear" w:pos="7609"/>
              <w:tab w:val="right" w:pos="9026" w:leader="dot"/>
            </w:tabs>
            <w:rPr/>
          </w:pPr>
          <w:hyperlink w:anchor="__RefHeading___Toc1053576_1051229030">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1053578_1051229030">
            <w:r>
              <w:rPr>
                <w:webHidden/>
                <w:rStyle w:val="IndexLink"/>
                <w:rtl w:val="true"/>
              </w:rPr>
              <w:t>اثرات موسيقى</w:t>
            </w:r>
            <w:r>
              <w:rPr>
                <w:rStyle w:val="IndexLink"/>
                <w:rtl w:val="true"/>
              </w:rPr>
              <w:tab/>
            </w:r>
            <w:r>
              <w:rPr>
                <w:rStyle w:val="IndexLink"/>
              </w:rPr>
              <w:t>167</w:t>
            </w:r>
          </w:hyperlink>
        </w:p>
        <w:p>
          <w:pPr>
            <w:pStyle w:val="Contents5"/>
            <w:tabs>
              <w:tab w:val="clear" w:pos="7892"/>
              <w:tab w:val="right" w:pos="9026" w:leader="dot"/>
            </w:tabs>
            <w:rPr/>
          </w:pPr>
          <w:hyperlink w:anchor="__RefHeading___Toc1053580_1051229030">
            <w:r>
              <w:rPr>
                <w:webHidden/>
                <w:rStyle w:val="IndexLink"/>
              </w:rPr>
              <w:t>11</w:t>
            </w:r>
            <w:r>
              <w:rPr>
                <w:rStyle w:val="IndexLink"/>
                <w:rtl w:val="true"/>
              </w:rPr>
              <w:t xml:space="preserve"> - </w:t>
            </w:r>
            <w:r>
              <w:rPr>
                <w:rStyle w:val="IndexLink"/>
                <w:rtl w:val="true"/>
              </w:rPr>
              <w:t>خنده با صداى بلند</w:t>
            </w:r>
            <w:r>
              <w:rPr>
                <w:rStyle w:val="IndexLink"/>
                <w:rtl w:val="true"/>
              </w:rPr>
              <w:tab/>
            </w:r>
            <w:r>
              <w:rPr>
                <w:rStyle w:val="IndexLink"/>
              </w:rPr>
              <w:t>168</w:t>
            </w:r>
          </w:hyperlink>
        </w:p>
        <w:p>
          <w:pPr>
            <w:pStyle w:val="Contents6"/>
            <w:tabs>
              <w:tab w:val="clear" w:pos="7609"/>
              <w:tab w:val="right" w:pos="9026" w:leader="dot"/>
            </w:tabs>
            <w:rPr/>
          </w:pPr>
          <w:hyperlink w:anchor="__RefHeading___Toc1053582_1051229030">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1053584_1051229030">
            <w:r>
              <w:rPr>
                <w:webHidden/>
                <w:rStyle w:val="IndexLink"/>
                <w:rtl w:val="true"/>
              </w:rPr>
              <w:t>آثار خنده</w:t>
            </w:r>
            <w:r>
              <w:rPr>
                <w:rStyle w:val="IndexLink"/>
                <w:rtl w:val="true"/>
              </w:rPr>
              <w:tab/>
            </w:r>
            <w:r>
              <w:rPr>
                <w:rStyle w:val="IndexLink"/>
              </w:rPr>
              <w:t>169</w:t>
            </w:r>
          </w:hyperlink>
        </w:p>
        <w:p>
          <w:pPr>
            <w:pStyle w:val="Contents5"/>
            <w:tabs>
              <w:tab w:val="clear" w:pos="7892"/>
              <w:tab w:val="right" w:pos="9026" w:leader="dot"/>
            </w:tabs>
            <w:rPr/>
          </w:pPr>
          <w:hyperlink w:anchor="__RefHeading___Toc1053586_1051229030">
            <w:r>
              <w:rPr>
                <w:webHidden/>
                <w:rStyle w:val="IndexLink"/>
              </w:rPr>
              <w:t>12</w:t>
            </w:r>
            <w:r>
              <w:rPr>
                <w:rStyle w:val="IndexLink"/>
                <w:rtl w:val="true"/>
              </w:rPr>
              <w:t xml:space="preserve"> - </w:t>
            </w:r>
            <w:r>
              <w:rPr>
                <w:rStyle w:val="IndexLink"/>
                <w:rtl w:val="true"/>
              </w:rPr>
              <w:t>جويدن ناخن</w:t>
            </w:r>
            <w:r>
              <w:rPr>
                <w:rStyle w:val="IndexLink"/>
                <w:rtl w:val="true"/>
              </w:rPr>
              <w:tab/>
            </w:r>
            <w:r>
              <w:rPr>
                <w:rStyle w:val="IndexLink"/>
              </w:rPr>
              <w:t>170</w:t>
            </w:r>
          </w:hyperlink>
        </w:p>
        <w:p>
          <w:pPr>
            <w:pStyle w:val="Contents5"/>
            <w:tabs>
              <w:tab w:val="clear" w:pos="7892"/>
              <w:tab w:val="right" w:pos="9026" w:leader="dot"/>
            </w:tabs>
            <w:rPr/>
          </w:pPr>
          <w:hyperlink w:anchor="__RefHeading___Toc1053588_1051229030">
            <w:r>
              <w:rPr>
                <w:webHidden/>
                <w:rStyle w:val="IndexLink"/>
              </w:rPr>
              <w:t>13</w:t>
            </w:r>
            <w:r>
              <w:rPr>
                <w:rStyle w:val="IndexLink"/>
                <w:rtl w:val="true"/>
              </w:rPr>
              <w:t xml:space="preserve"> - </w:t>
            </w:r>
            <w:r>
              <w:rPr>
                <w:rStyle w:val="IndexLink"/>
                <w:rtl w:val="true"/>
              </w:rPr>
              <w:t>ادرار در آب راكد</w:t>
            </w:r>
            <w:r>
              <w:rPr>
                <w:rStyle w:val="IndexLink"/>
                <w:rtl w:val="true"/>
              </w:rPr>
              <w:tab/>
            </w:r>
            <w:r>
              <w:rPr>
                <w:rStyle w:val="IndexLink"/>
              </w:rPr>
              <w:t>170</w:t>
            </w:r>
          </w:hyperlink>
        </w:p>
        <w:p>
          <w:pPr>
            <w:pStyle w:val="Contents5"/>
            <w:tabs>
              <w:tab w:val="clear" w:pos="7892"/>
              <w:tab w:val="right" w:pos="9026" w:leader="dot"/>
            </w:tabs>
            <w:rPr/>
          </w:pPr>
          <w:hyperlink w:anchor="__RefHeading___Toc1053590_1051229030">
            <w:r>
              <w:rPr>
                <w:webHidden/>
                <w:rStyle w:val="IndexLink"/>
              </w:rPr>
              <w:t>14</w:t>
            </w:r>
            <w:r>
              <w:rPr>
                <w:rStyle w:val="IndexLink"/>
                <w:rtl w:val="true"/>
              </w:rPr>
              <w:t xml:space="preserve"> - </w:t>
            </w:r>
            <w:r>
              <w:rPr>
                <w:rStyle w:val="IndexLink"/>
                <w:rtl w:val="true"/>
              </w:rPr>
              <w:t>پس ماندۀ موش</w:t>
            </w:r>
            <w:r>
              <w:rPr>
                <w:rStyle w:val="IndexLink"/>
                <w:rtl w:val="true"/>
              </w:rPr>
              <w:tab/>
            </w:r>
            <w:r>
              <w:rPr>
                <w:rStyle w:val="IndexLink"/>
              </w:rPr>
              <w:t>171</w:t>
            </w:r>
          </w:hyperlink>
        </w:p>
        <w:p>
          <w:pPr>
            <w:pStyle w:val="Contents5"/>
            <w:tabs>
              <w:tab w:val="clear" w:pos="7892"/>
              <w:tab w:val="right" w:pos="9026" w:leader="dot"/>
            </w:tabs>
            <w:rPr/>
          </w:pPr>
          <w:hyperlink w:anchor="__RefHeading___Toc1053592_1051229030">
            <w:r>
              <w:rPr>
                <w:webHidden/>
                <w:rStyle w:val="IndexLink"/>
              </w:rPr>
              <w:t>15</w:t>
            </w:r>
            <w:r>
              <w:rPr>
                <w:rStyle w:val="IndexLink"/>
                <w:rtl w:val="true"/>
              </w:rPr>
              <w:t xml:space="preserve"> - </w:t>
            </w:r>
            <w:r>
              <w:rPr>
                <w:rStyle w:val="IndexLink"/>
                <w:rtl w:val="true"/>
              </w:rPr>
              <w:t>غرور</w:t>
            </w:r>
            <w:r>
              <w:rPr>
                <w:rStyle w:val="IndexLink"/>
                <w:rtl w:val="true"/>
              </w:rPr>
              <w:tab/>
            </w:r>
            <w:r>
              <w:rPr>
                <w:rStyle w:val="IndexLink"/>
              </w:rPr>
              <w:t>171</w:t>
            </w:r>
          </w:hyperlink>
        </w:p>
        <w:p>
          <w:pPr>
            <w:pStyle w:val="Contents6"/>
            <w:tabs>
              <w:tab w:val="clear" w:pos="7609"/>
              <w:tab w:val="right" w:pos="9026" w:leader="dot"/>
            </w:tabs>
            <w:rPr/>
          </w:pPr>
          <w:hyperlink w:anchor="__RefHeading___Toc1053594_1051229030">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1053596_1051229030">
            <w:r>
              <w:rPr>
                <w:webHidden/>
                <w:rStyle w:val="IndexLink"/>
                <w:rtl w:val="true"/>
              </w:rPr>
              <w:t>دلائل شكست</w:t>
            </w:r>
            <w:r>
              <w:rPr>
                <w:rStyle w:val="IndexLink"/>
                <w:rtl w:val="true"/>
              </w:rPr>
              <w:tab/>
            </w:r>
            <w:r>
              <w:rPr>
                <w:rStyle w:val="IndexLink"/>
              </w:rPr>
              <w:t>172</w:t>
            </w:r>
          </w:hyperlink>
        </w:p>
        <w:p>
          <w:pPr>
            <w:pStyle w:val="Contents5"/>
            <w:tabs>
              <w:tab w:val="clear" w:pos="7892"/>
              <w:tab w:val="right" w:pos="9026" w:leader="dot"/>
            </w:tabs>
            <w:rPr/>
          </w:pPr>
          <w:hyperlink w:anchor="__RefHeading___Toc1053598_1051229030">
            <w:r>
              <w:rPr>
                <w:webHidden/>
                <w:rStyle w:val="IndexLink"/>
              </w:rPr>
              <w:t>16</w:t>
            </w:r>
            <w:r>
              <w:rPr>
                <w:rStyle w:val="IndexLink"/>
                <w:rtl w:val="true"/>
              </w:rPr>
              <w:t xml:space="preserve"> - </w:t>
            </w:r>
            <w:r>
              <w:rPr>
                <w:rStyle w:val="IndexLink"/>
                <w:rtl w:val="true"/>
              </w:rPr>
              <w:t>عصبانيت</w:t>
            </w:r>
            <w:r>
              <w:rPr>
                <w:rStyle w:val="IndexLink"/>
                <w:rtl w:val="true"/>
              </w:rPr>
              <w:tab/>
            </w:r>
            <w:r>
              <w:rPr>
                <w:rStyle w:val="IndexLink"/>
              </w:rPr>
              <w:t>173</w:t>
            </w:r>
          </w:hyperlink>
        </w:p>
        <w:p>
          <w:pPr>
            <w:pStyle w:val="Contents6"/>
            <w:tabs>
              <w:tab w:val="clear" w:pos="7609"/>
              <w:tab w:val="right" w:pos="9026" w:leader="dot"/>
            </w:tabs>
            <w:rPr/>
          </w:pPr>
          <w:hyperlink w:anchor="__RefHeading___Toc1053600_1051229030">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053602_1051229030">
            <w:r>
              <w:rPr>
                <w:webHidden/>
                <w:rStyle w:val="IndexLink"/>
                <w:rtl w:val="true"/>
              </w:rPr>
              <w:t>اثرات عصبى بودن</w:t>
            </w:r>
            <w:r>
              <w:rPr>
                <w:rStyle w:val="IndexLink"/>
                <w:rtl w:val="true"/>
              </w:rPr>
              <w:tab/>
            </w:r>
            <w:r>
              <w:rPr>
                <w:rStyle w:val="IndexLink"/>
              </w:rPr>
              <w:t>173</w:t>
            </w:r>
          </w:hyperlink>
        </w:p>
        <w:p>
          <w:pPr>
            <w:pStyle w:val="Contents6"/>
            <w:tabs>
              <w:tab w:val="clear" w:pos="7609"/>
              <w:tab w:val="right" w:pos="9026" w:leader="dot"/>
            </w:tabs>
            <w:rPr/>
          </w:pPr>
          <w:hyperlink w:anchor="__RefHeading___Toc1053604_1051229030">
            <w:r>
              <w:rPr>
                <w:webHidden/>
                <w:rStyle w:val="IndexLink"/>
                <w:rtl w:val="true"/>
              </w:rPr>
              <w:t>ضربه مُهْلِك</w:t>
            </w:r>
            <w:r>
              <w:rPr>
                <w:rStyle w:val="IndexLink"/>
                <w:rtl w:val="true"/>
              </w:rPr>
              <w:tab/>
            </w:r>
            <w:r>
              <w:rPr>
                <w:rStyle w:val="IndexLink"/>
              </w:rPr>
              <w:t>174</w:t>
            </w:r>
          </w:hyperlink>
        </w:p>
        <w:p>
          <w:pPr>
            <w:pStyle w:val="Contents6"/>
            <w:tabs>
              <w:tab w:val="clear" w:pos="7609"/>
              <w:tab w:val="right" w:pos="9026" w:leader="dot"/>
            </w:tabs>
            <w:rPr/>
          </w:pPr>
          <w:hyperlink w:anchor="__RefHeading___Toc1053606_1051229030">
            <w:r>
              <w:rPr>
                <w:webHidden/>
                <w:rStyle w:val="IndexLink"/>
                <w:rtl w:val="true"/>
              </w:rPr>
              <w:t>از بين بردن عصبانيت</w:t>
            </w:r>
            <w:r>
              <w:rPr>
                <w:rStyle w:val="IndexLink"/>
                <w:rtl w:val="true"/>
              </w:rPr>
              <w:tab/>
            </w:r>
            <w:r>
              <w:rPr>
                <w:rStyle w:val="IndexLink"/>
              </w:rPr>
              <w:t>174</w:t>
            </w:r>
          </w:hyperlink>
        </w:p>
        <w:p>
          <w:pPr>
            <w:pStyle w:val="Contents5"/>
            <w:tabs>
              <w:tab w:val="clear" w:pos="7892"/>
              <w:tab w:val="right" w:pos="9026" w:leader="dot"/>
            </w:tabs>
            <w:rPr/>
          </w:pPr>
          <w:hyperlink w:anchor="__RefHeading___Toc1053608_1051229030">
            <w:r>
              <w:rPr>
                <w:webHidden/>
                <w:rStyle w:val="IndexLink"/>
              </w:rPr>
              <w:t>17</w:t>
            </w:r>
            <w:r>
              <w:rPr>
                <w:rStyle w:val="IndexLink"/>
                <w:rtl w:val="true"/>
              </w:rPr>
              <w:t xml:space="preserve"> - </w:t>
            </w:r>
            <w:r>
              <w:rPr>
                <w:rStyle w:val="IndexLink"/>
                <w:rtl w:val="true"/>
              </w:rPr>
              <w:t>تك محورى و لجاجت</w:t>
            </w:r>
            <w:r>
              <w:rPr>
                <w:rStyle w:val="IndexLink"/>
                <w:rtl w:val="true"/>
              </w:rPr>
              <w:tab/>
            </w:r>
            <w:r>
              <w:rPr>
                <w:rStyle w:val="IndexLink"/>
              </w:rPr>
              <w:t>174</w:t>
            </w:r>
          </w:hyperlink>
        </w:p>
        <w:p>
          <w:pPr>
            <w:pStyle w:val="Contents5"/>
            <w:tabs>
              <w:tab w:val="clear" w:pos="7892"/>
              <w:tab w:val="right" w:pos="9026" w:leader="dot"/>
            </w:tabs>
            <w:rPr/>
          </w:pPr>
          <w:hyperlink w:anchor="__RefHeading___Toc1053610_1051229030">
            <w:r>
              <w:rPr>
                <w:webHidden/>
                <w:rStyle w:val="IndexLink"/>
              </w:rPr>
              <w:t>18</w:t>
            </w:r>
            <w:r>
              <w:rPr>
                <w:rStyle w:val="IndexLink"/>
                <w:rtl w:val="true"/>
              </w:rPr>
              <w:t xml:space="preserve"> - </w:t>
            </w:r>
            <w:r>
              <w:rPr>
                <w:rStyle w:val="IndexLink"/>
                <w:rtl w:val="true"/>
              </w:rPr>
              <w:t>رها كردن علم</w:t>
            </w:r>
            <w:r>
              <w:rPr>
                <w:rStyle w:val="IndexLink"/>
                <w:rtl w:val="true"/>
              </w:rPr>
              <w:tab/>
            </w:r>
            <w:r>
              <w:rPr>
                <w:rStyle w:val="IndexLink"/>
              </w:rPr>
              <w:t>175</w:t>
            </w:r>
          </w:hyperlink>
        </w:p>
        <w:p>
          <w:pPr>
            <w:pStyle w:val="Contents6"/>
            <w:tabs>
              <w:tab w:val="clear" w:pos="7609"/>
              <w:tab w:val="right" w:pos="9026" w:leader="dot"/>
            </w:tabs>
            <w:rPr/>
          </w:pPr>
          <w:hyperlink w:anchor="__RefHeading___Toc1053612_1051229030">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1053614_1051229030">
            <w:r>
              <w:rPr>
                <w:webHidden/>
                <w:rStyle w:val="IndexLink"/>
                <w:rtl w:val="true"/>
              </w:rPr>
              <w:t>تكرار و تداعى</w:t>
            </w:r>
            <w:r>
              <w:rPr>
                <w:rStyle w:val="IndexLink"/>
                <w:rtl w:val="true"/>
              </w:rPr>
              <w:tab/>
            </w:r>
            <w:r>
              <w:rPr>
                <w:rStyle w:val="IndexLink"/>
              </w:rPr>
              <w:t>176</w:t>
            </w:r>
          </w:hyperlink>
        </w:p>
        <w:p>
          <w:pPr>
            <w:pStyle w:val="Contents5"/>
            <w:tabs>
              <w:tab w:val="clear" w:pos="7892"/>
              <w:tab w:val="right" w:pos="9026" w:leader="dot"/>
            </w:tabs>
            <w:rPr/>
          </w:pPr>
          <w:hyperlink w:anchor="__RefHeading___Toc1053616_1051229030">
            <w:r>
              <w:rPr>
                <w:webHidden/>
                <w:rStyle w:val="IndexLink"/>
              </w:rPr>
              <w:t>19</w:t>
            </w:r>
            <w:r>
              <w:rPr>
                <w:rStyle w:val="IndexLink"/>
                <w:rtl w:val="true"/>
              </w:rPr>
              <w:t xml:space="preserve"> - </w:t>
            </w:r>
            <w:r>
              <w:rPr>
                <w:rStyle w:val="IndexLink"/>
                <w:rtl w:val="true"/>
              </w:rPr>
              <w:t>بى نظم</w:t>
            </w:r>
            <w:r>
              <w:rPr>
                <w:rStyle w:val="IndexLink"/>
                <w:rtl w:val="true"/>
              </w:rPr>
              <w:tab/>
            </w:r>
            <w:r>
              <w:rPr>
                <w:rStyle w:val="IndexLink"/>
              </w:rPr>
              <w:t>176</w:t>
            </w:r>
          </w:hyperlink>
        </w:p>
        <w:p>
          <w:pPr>
            <w:pStyle w:val="Contents5"/>
            <w:tabs>
              <w:tab w:val="clear" w:pos="7892"/>
              <w:tab w:val="right" w:pos="9026" w:leader="dot"/>
            </w:tabs>
            <w:rPr/>
          </w:pPr>
          <w:hyperlink w:anchor="__RefHeading___Toc1053618_1051229030">
            <w:r>
              <w:rPr>
                <w:webHidden/>
                <w:rStyle w:val="IndexLink"/>
              </w:rPr>
              <w:t>20</w:t>
            </w:r>
            <w:r>
              <w:rPr>
                <w:rStyle w:val="IndexLink"/>
                <w:rtl w:val="true"/>
              </w:rPr>
              <w:t xml:space="preserve"> - </w:t>
            </w:r>
            <w:r>
              <w:rPr>
                <w:rStyle w:val="IndexLink"/>
                <w:rtl w:val="true"/>
              </w:rPr>
              <w:t>شكستها و ضربه هاى روحى</w:t>
            </w:r>
            <w:r>
              <w:rPr>
                <w:rStyle w:val="IndexLink"/>
                <w:rtl w:val="true"/>
              </w:rPr>
              <w:tab/>
            </w:r>
            <w:r>
              <w:rPr>
                <w:rStyle w:val="IndexLink"/>
              </w:rPr>
              <w:t>177</w:t>
            </w:r>
          </w:hyperlink>
        </w:p>
        <w:p>
          <w:pPr>
            <w:pStyle w:val="Contents5"/>
            <w:tabs>
              <w:tab w:val="clear" w:pos="7892"/>
              <w:tab w:val="right" w:pos="9026" w:leader="dot"/>
            </w:tabs>
            <w:rPr/>
          </w:pPr>
          <w:hyperlink w:anchor="__RefHeading___Toc1053620_1051229030">
            <w:r>
              <w:rPr>
                <w:webHidden/>
                <w:rStyle w:val="IndexLink"/>
              </w:rPr>
              <w:t>21</w:t>
            </w:r>
            <w:r>
              <w:rPr>
                <w:rStyle w:val="IndexLink"/>
                <w:rtl w:val="true"/>
              </w:rPr>
              <w:t xml:space="preserve"> - </w:t>
            </w:r>
            <w:r>
              <w:rPr>
                <w:rStyle w:val="IndexLink"/>
                <w:rtl w:val="true"/>
              </w:rPr>
              <w:t>يادگيرى ناقص</w:t>
            </w:r>
            <w:r>
              <w:rPr>
                <w:rStyle w:val="IndexLink"/>
                <w:rtl w:val="true"/>
              </w:rPr>
              <w:tab/>
            </w:r>
            <w:r>
              <w:rPr>
                <w:rStyle w:val="IndexLink"/>
              </w:rPr>
              <w:t>177</w:t>
            </w:r>
          </w:hyperlink>
        </w:p>
        <w:p>
          <w:pPr>
            <w:pStyle w:val="Contents5"/>
            <w:tabs>
              <w:tab w:val="clear" w:pos="7892"/>
              <w:tab w:val="right" w:pos="9026" w:leader="dot"/>
            </w:tabs>
            <w:rPr/>
          </w:pPr>
          <w:hyperlink w:anchor="__RefHeading___Toc1053622_1051229030">
            <w:r>
              <w:rPr>
                <w:webHidden/>
                <w:rStyle w:val="IndexLink"/>
              </w:rPr>
              <w:t>22</w:t>
            </w:r>
            <w:r>
              <w:rPr>
                <w:rStyle w:val="IndexLink"/>
                <w:rtl w:val="true"/>
              </w:rPr>
              <w:t xml:space="preserve"> - </w:t>
            </w:r>
            <w:r>
              <w:rPr>
                <w:rStyle w:val="IndexLink"/>
                <w:rtl w:val="true"/>
              </w:rPr>
              <w:t>انگيزه قوى</w:t>
            </w:r>
            <w:r>
              <w:rPr>
                <w:rStyle w:val="IndexLink"/>
                <w:rtl w:val="true"/>
              </w:rPr>
              <w:tab/>
            </w:r>
            <w:r>
              <w:rPr>
                <w:rStyle w:val="IndexLink"/>
              </w:rPr>
              <w:t>177</w:t>
            </w:r>
          </w:hyperlink>
        </w:p>
        <w:p>
          <w:pPr>
            <w:pStyle w:val="Contents2"/>
            <w:tabs>
              <w:tab w:val="clear" w:pos="8743"/>
              <w:tab w:val="right" w:pos="9026" w:leader="dot"/>
            </w:tabs>
            <w:rPr/>
          </w:pPr>
          <w:hyperlink w:anchor="__RefHeading___Toc1053624_1051229030">
            <w:r>
              <w:rPr>
                <w:webHidden/>
                <w:rStyle w:val="IndexLink"/>
                <w:rtl w:val="true"/>
              </w:rPr>
              <w:t>ورزشها</w:t>
            </w:r>
            <w:r>
              <w:rPr>
                <w:rStyle w:val="IndexLink"/>
                <w:rtl w:val="true"/>
              </w:rPr>
              <w:tab/>
            </w:r>
            <w:r>
              <w:rPr>
                <w:rStyle w:val="IndexLink"/>
              </w:rPr>
              <w:t>179</w:t>
            </w:r>
          </w:hyperlink>
        </w:p>
        <w:p>
          <w:pPr>
            <w:pStyle w:val="Contents3"/>
            <w:tabs>
              <w:tab w:val="clear" w:pos="8459"/>
              <w:tab w:val="right" w:pos="9026" w:leader="dot"/>
            </w:tabs>
            <w:rPr/>
          </w:pPr>
          <w:hyperlink w:anchor="__RefHeading___Toc1053626_105122903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053628_1051229030">
            <w:r>
              <w:rPr>
                <w:webHidden/>
                <w:rStyle w:val="IndexLink"/>
                <w:rtl w:val="true"/>
              </w:rPr>
              <w:t>نقش ورزش در بدن</w:t>
            </w:r>
            <w:r>
              <w:rPr>
                <w:rStyle w:val="IndexLink"/>
                <w:rtl w:val="true"/>
              </w:rPr>
              <w:tab/>
            </w:r>
            <w:r>
              <w:rPr>
                <w:rStyle w:val="IndexLink"/>
              </w:rPr>
              <w:t>179</w:t>
            </w:r>
          </w:hyperlink>
        </w:p>
        <w:p>
          <w:pPr>
            <w:pStyle w:val="Contents3"/>
            <w:tabs>
              <w:tab w:val="clear" w:pos="8459"/>
              <w:tab w:val="right" w:pos="9026" w:leader="dot"/>
            </w:tabs>
            <w:rPr/>
          </w:pPr>
          <w:hyperlink w:anchor="__RefHeading___Toc1053630_1051229030">
            <w:r>
              <w:rPr>
                <w:webHidden/>
                <w:rStyle w:val="IndexLink"/>
                <w:rtl w:val="true"/>
              </w:rPr>
              <w:t>ورزشهاى ماهيچه اى</w:t>
            </w:r>
            <w:r>
              <w:rPr>
                <w:rStyle w:val="IndexLink"/>
                <w:rtl w:val="true"/>
              </w:rPr>
              <w:tab/>
            </w:r>
            <w:r>
              <w:rPr>
                <w:rStyle w:val="IndexLink"/>
              </w:rPr>
              <w:t>180</w:t>
            </w:r>
          </w:hyperlink>
        </w:p>
        <w:p>
          <w:pPr>
            <w:pStyle w:val="Contents3"/>
            <w:tabs>
              <w:tab w:val="clear" w:pos="8459"/>
              <w:tab w:val="right" w:pos="9026" w:leader="dot"/>
            </w:tabs>
            <w:rPr/>
          </w:pPr>
          <w:hyperlink w:anchor="__RefHeading___Toc1053632_1051229030">
            <w:r>
              <w:rPr>
                <w:webHidden/>
                <w:rStyle w:val="IndexLink"/>
                <w:rtl w:val="true"/>
              </w:rPr>
              <w:t>ورزش پلك</w:t>
            </w:r>
            <w:r>
              <w:rPr>
                <w:rStyle w:val="IndexLink"/>
                <w:rtl w:val="true"/>
              </w:rPr>
              <w:tab/>
            </w:r>
            <w:r>
              <w:rPr>
                <w:rStyle w:val="IndexLink"/>
              </w:rPr>
              <w:t>180</w:t>
            </w:r>
          </w:hyperlink>
        </w:p>
        <w:p>
          <w:pPr>
            <w:pStyle w:val="Contents3"/>
            <w:tabs>
              <w:tab w:val="clear" w:pos="8459"/>
              <w:tab w:val="right" w:pos="9026" w:leader="dot"/>
            </w:tabs>
            <w:rPr/>
          </w:pPr>
          <w:hyperlink w:anchor="__RefHeading___Toc1053634_1051229030">
            <w:r>
              <w:rPr>
                <w:webHidden/>
                <w:rStyle w:val="IndexLink"/>
                <w:rtl w:val="true"/>
              </w:rPr>
              <w:t>سرعت عمل در پذيرش</w:t>
            </w:r>
            <w:r>
              <w:rPr>
                <w:rStyle w:val="IndexLink"/>
                <w:rtl w:val="true"/>
              </w:rPr>
              <w:tab/>
            </w:r>
            <w:r>
              <w:rPr>
                <w:rStyle w:val="IndexLink"/>
              </w:rPr>
              <w:t>180</w:t>
            </w:r>
          </w:hyperlink>
        </w:p>
        <w:p>
          <w:pPr>
            <w:pStyle w:val="Contents3"/>
            <w:tabs>
              <w:tab w:val="clear" w:pos="8459"/>
              <w:tab w:val="right" w:pos="9026" w:leader="dot"/>
            </w:tabs>
            <w:rPr/>
          </w:pPr>
          <w:hyperlink w:anchor="__RefHeading___Toc1053636_1051229030">
            <w:r>
              <w:rPr>
                <w:webHidden/>
                <w:rStyle w:val="IndexLink"/>
                <w:rtl w:val="true"/>
              </w:rPr>
              <w:t>سرعت انتقال</w:t>
            </w:r>
            <w:r>
              <w:rPr>
                <w:rStyle w:val="IndexLink"/>
                <w:rtl w:val="true"/>
              </w:rPr>
              <w:tab/>
            </w:r>
            <w:r>
              <w:rPr>
                <w:rStyle w:val="IndexLink"/>
              </w:rPr>
              <w:t>181</w:t>
            </w:r>
          </w:hyperlink>
        </w:p>
        <w:p>
          <w:pPr>
            <w:pStyle w:val="Contents3"/>
            <w:tabs>
              <w:tab w:val="clear" w:pos="8459"/>
              <w:tab w:val="right" w:pos="9026" w:leader="dot"/>
            </w:tabs>
            <w:rPr/>
          </w:pPr>
          <w:hyperlink w:anchor="__RefHeading___Toc1053638_1051229030">
            <w:r>
              <w:rPr>
                <w:webHidden/>
                <w:rStyle w:val="IndexLink"/>
                <w:rtl w:val="true"/>
              </w:rPr>
              <w:t>ديدن</w:t>
            </w:r>
            <w:r>
              <w:rPr>
                <w:rStyle w:val="IndexLink"/>
                <w:rtl w:val="true"/>
              </w:rPr>
              <w:tab/>
            </w:r>
            <w:r>
              <w:rPr>
                <w:rStyle w:val="IndexLink"/>
              </w:rPr>
              <w:t>181</w:t>
            </w:r>
          </w:hyperlink>
        </w:p>
        <w:p>
          <w:pPr>
            <w:pStyle w:val="Contents3"/>
            <w:tabs>
              <w:tab w:val="clear" w:pos="8459"/>
              <w:tab w:val="right" w:pos="9026" w:leader="dot"/>
            </w:tabs>
            <w:rPr/>
          </w:pPr>
          <w:hyperlink w:anchor="__RefHeading___Toc1053640_1051229030">
            <w:r>
              <w:rPr>
                <w:webHidden/>
                <w:rStyle w:val="IndexLink"/>
                <w:rtl w:val="true"/>
              </w:rPr>
              <w:t>تمرين در خستگى</w:t>
            </w:r>
            <w:r>
              <w:rPr>
                <w:rStyle w:val="IndexLink"/>
                <w:rtl w:val="true"/>
              </w:rPr>
              <w:tab/>
            </w:r>
            <w:r>
              <w:rPr>
                <w:rStyle w:val="IndexLink"/>
              </w:rPr>
              <w:t>181</w:t>
            </w:r>
          </w:hyperlink>
        </w:p>
        <w:p>
          <w:pPr>
            <w:pStyle w:val="Contents3"/>
            <w:tabs>
              <w:tab w:val="clear" w:pos="8459"/>
              <w:tab w:val="right" w:pos="9026" w:leader="dot"/>
            </w:tabs>
            <w:rPr/>
          </w:pPr>
          <w:hyperlink w:anchor="__RefHeading___Toc1053642_1051229030">
            <w:r>
              <w:rPr>
                <w:webHidden/>
                <w:rStyle w:val="IndexLink"/>
                <w:rtl w:val="true"/>
              </w:rPr>
              <w:t>چشم و خستگى</w:t>
            </w:r>
            <w:r>
              <w:rPr>
                <w:rStyle w:val="IndexLink"/>
                <w:rtl w:val="true"/>
              </w:rPr>
              <w:tab/>
            </w:r>
            <w:r>
              <w:rPr>
                <w:rStyle w:val="IndexLink"/>
              </w:rPr>
              <w:t>182</w:t>
            </w:r>
          </w:hyperlink>
        </w:p>
        <w:p>
          <w:pPr>
            <w:pStyle w:val="Contents3"/>
            <w:tabs>
              <w:tab w:val="clear" w:pos="8459"/>
              <w:tab w:val="right" w:pos="9026" w:leader="dot"/>
            </w:tabs>
            <w:rPr/>
          </w:pPr>
          <w:hyperlink w:anchor="__RefHeading___Toc1053644_1051229030">
            <w:r>
              <w:rPr>
                <w:webHidden/>
                <w:rStyle w:val="IndexLink"/>
                <w:rtl w:val="true"/>
              </w:rPr>
              <w:t>ورزش چشم</w:t>
            </w:r>
            <w:r>
              <w:rPr>
                <w:rStyle w:val="IndexLink"/>
                <w:rtl w:val="true"/>
              </w:rPr>
              <w:tab/>
            </w:r>
            <w:r>
              <w:rPr>
                <w:rStyle w:val="IndexLink"/>
              </w:rPr>
              <w:t>182</w:t>
            </w:r>
          </w:hyperlink>
        </w:p>
        <w:p>
          <w:pPr>
            <w:pStyle w:val="Contents3"/>
            <w:tabs>
              <w:tab w:val="clear" w:pos="8459"/>
              <w:tab w:val="right" w:pos="9026" w:leader="dot"/>
            </w:tabs>
            <w:rPr/>
          </w:pPr>
          <w:hyperlink w:anchor="__RefHeading___Toc1053646_1051229030">
            <w:r>
              <w:rPr>
                <w:webHidden/>
                <w:rStyle w:val="IndexLink"/>
                <w:rtl w:val="true"/>
              </w:rPr>
              <w:t>راه رفتن</w:t>
            </w:r>
            <w:r>
              <w:rPr>
                <w:rStyle w:val="IndexLink"/>
                <w:rtl w:val="true"/>
              </w:rPr>
              <w:tab/>
            </w:r>
            <w:r>
              <w:rPr>
                <w:rStyle w:val="IndexLink"/>
              </w:rPr>
              <w:t>183</w:t>
            </w:r>
          </w:hyperlink>
        </w:p>
        <w:p>
          <w:pPr>
            <w:pStyle w:val="Contents3"/>
            <w:tabs>
              <w:tab w:val="clear" w:pos="8459"/>
              <w:tab w:val="right" w:pos="9026" w:leader="dot"/>
            </w:tabs>
            <w:rPr/>
          </w:pPr>
          <w:hyperlink w:anchor="__RefHeading___Toc1053648_1051229030">
            <w:r>
              <w:rPr>
                <w:webHidden/>
                <w:rStyle w:val="IndexLink"/>
                <w:rtl w:val="true"/>
              </w:rPr>
              <w:t>تنفس</w:t>
            </w:r>
            <w:r>
              <w:rPr>
                <w:rStyle w:val="IndexLink"/>
                <w:rtl w:val="true"/>
              </w:rPr>
              <w:tab/>
            </w:r>
            <w:r>
              <w:rPr>
                <w:rStyle w:val="IndexLink"/>
              </w:rPr>
              <w:t>183</w:t>
            </w:r>
          </w:hyperlink>
        </w:p>
        <w:p>
          <w:pPr>
            <w:pStyle w:val="Contents3"/>
            <w:tabs>
              <w:tab w:val="clear" w:pos="8459"/>
              <w:tab w:val="right" w:pos="9026" w:leader="dot"/>
            </w:tabs>
            <w:rPr/>
          </w:pPr>
          <w:hyperlink w:anchor="__RefHeading___Toc1053650_1051229030">
            <w:r>
              <w:rPr>
                <w:webHidden/>
                <w:rStyle w:val="IndexLink"/>
                <w:rtl w:val="true"/>
              </w:rPr>
              <w:t>ورزش تصورى</w:t>
            </w:r>
            <w:r>
              <w:rPr>
                <w:rStyle w:val="IndexLink"/>
                <w:rtl w:val="true"/>
              </w:rPr>
              <w:tab/>
            </w:r>
            <w:r>
              <w:rPr>
                <w:rStyle w:val="IndexLink"/>
              </w:rPr>
              <w:t>184</w:t>
            </w:r>
          </w:hyperlink>
        </w:p>
        <w:p>
          <w:pPr>
            <w:pStyle w:val="Contents3"/>
            <w:tabs>
              <w:tab w:val="clear" w:pos="8459"/>
              <w:tab w:val="right" w:pos="9026" w:leader="dot"/>
            </w:tabs>
            <w:rPr/>
          </w:pPr>
          <w:hyperlink w:anchor="__RefHeading___Toc1053652_1051229030">
            <w:r>
              <w:rPr>
                <w:webHidden/>
                <w:rStyle w:val="IndexLink"/>
                <w:rtl w:val="true"/>
              </w:rPr>
              <w:t>پياده روى</w:t>
            </w:r>
            <w:r>
              <w:rPr>
                <w:rStyle w:val="IndexLink"/>
                <w:rtl w:val="true"/>
              </w:rPr>
              <w:tab/>
            </w:r>
            <w:r>
              <w:rPr>
                <w:rStyle w:val="IndexLink"/>
              </w:rPr>
              <w:t>184</w:t>
            </w:r>
          </w:hyperlink>
        </w:p>
        <w:p>
          <w:pPr>
            <w:pStyle w:val="Contents3"/>
            <w:tabs>
              <w:tab w:val="clear" w:pos="8459"/>
              <w:tab w:val="right" w:pos="9026" w:leader="dot"/>
            </w:tabs>
            <w:rPr/>
          </w:pPr>
          <w:hyperlink w:anchor="__RefHeading___Toc1053654_1051229030">
            <w:r>
              <w:rPr>
                <w:webHidden/>
                <w:rStyle w:val="IndexLink"/>
                <w:rtl w:val="true"/>
              </w:rPr>
              <w:t>تذكر</w:t>
            </w:r>
            <w:r>
              <w:rPr>
                <w:rStyle w:val="IndexLink"/>
                <w:rtl w:val="true"/>
              </w:rPr>
              <w:t>:</w:t>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32_108739"/>
      <w:bookmarkStart w:id="1" w:name="pg7332_108739"/>
      <w:bookmarkEnd w:id="1"/>
    </w:p>
    <w:p>
      <w:pPr>
        <w:pStyle w:val="Heading2"/>
        <w:numPr>
          <w:ilvl w:val="1"/>
          <w:numId w:val="1"/>
        </w:numPr>
        <w:rPr/>
      </w:pPr>
      <w:bookmarkStart w:id="2" w:name="pg7332_108739"/>
      <w:bookmarkStart w:id="3" w:name="__RefHeading___Toc105283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ح‍ق‌ج‍و، م‍ح‍م‍دح‍س‍ی‍ن‌،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م‍وف‍ق‍ی‍ت‌ در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م‍ح‍م‍دح‍س‍ی‍ن‌ ح‍ق‌ج‍و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ان‍ص‍ار ال‍م‍ه‍دی‌،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‎964-91924-0-</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م‍ح‍د وف‍ای‍ی‌، </w:t>
      </w:r>
      <w:r>
        <w:rPr>
          <w:rFonts w:ascii="IRNazanin" w:hAnsi="IRNazanin" w:eastAsia="IRNazanin"/>
          <w:color w:val="111111"/>
          <w:sz w:val="28"/>
          <w:sz w:val="28"/>
          <w:szCs w:val="28"/>
          <w:lang w:bidi="fa-IR"/>
        </w:rPr>
        <w:t>۱۳۷۴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اطلاع‍ات‌ ف‍ی‍پ‍ا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پ‍ی‍ش‌ از 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م‍وف‍ق‍ی‍ت‌ ت‍ح‍ص‍ی‍ل‍ی‌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BF</w:t>
      </w:r>
      <w:r>
        <w:rPr>
          <w:rFonts w:ascii="IRNazanin" w:hAnsi="IRNazanin" w:eastAsia="IRNazanin"/>
          <w:color w:val="111111"/>
          <w:sz w:val="28"/>
          <w:sz w:val="28"/>
          <w:szCs w:val="28"/>
          <w:lang w:bidi="fa-IR"/>
        </w:rPr>
        <w:t>۳۸۵‭</w:t>
      </w:r>
      <w:r>
        <w:rPr>
          <w:rFonts w:eastAsia="IRNazanin" w:cs="IRNazanin"/>
          <w:color w:val="111111"/>
          <w:sz w:val="28"/>
          <w:szCs w:val="28"/>
          <w:lang w:bidi="fa-IR"/>
        </w:rPr>
        <w:t>/</w:t>
      </w:r>
      <w:r>
        <w:rPr>
          <w:rFonts w:ascii="IRNazanin" w:hAnsi="IRNazanin" w:eastAsia="IRNazanin"/>
          <w:color w:val="111111"/>
          <w:sz w:val="28"/>
          <w:sz w:val="28"/>
          <w:szCs w:val="28"/>
          <w:lang w:bidi="fa-IR"/>
        </w:rPr>
        <w:t>ح‌۷ش‌۹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eastAsia="IRNazanin" w:cs="IRNazanin"/>
          <w:color w:val="111111"/>
          <w:sz w:val="28"/>
          <w:szCs w:val="28"/>
          <w:lang w:bidi="fa-IR"/>
        </w:rPr>
        <w:t>/</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۱۷۵۶۰</w:t>
      </w:r>
    </w:p>
    <w:p>
      <w:pPr>
        <w:pStyle w:val="Heading2"/>
        <w:numPr>
          <w:ilvl w:val="1"/>
          <w:numId w:val="1"/>
        </w:numPr>
        <w:rPr/>
      </w:pPr>
      <w:bookmarkStart w:id="5" w:name="__RefHeading___Toc1052832_1051229030"/>
      <w:bookmarkStart w:id="6" w:name="_Toc2"/>
      <w:bookmarkEnd w:id="5"/>
      <w:r>
        <w:rPr>
          <w:rtl w:val="true"/>
        </w:rPr>
        <w:t>پيشگفتار</w:t>
      </w:r>
      <w:bookmarkEnd w:id="6"/>
    </w:p>
    <w:p>
      <w:pPr>
        <w:pStyle w:val="BookText"/>
        <w:rPr/>
      </w:pPr>
      <w:r>
        <w:rPr>
          <w:rFonts w:ascii="Amiri" w:hAnsi="Amiri" w:eastAsia="Amiri" w:cs="Amiri"/>
          <w:color w:val="111111"/>
          <w:sz w:val="28"/>
          <w:sz w:val="28"/>
          <w:szCs w:val="28"/>
          <w:rtl w:val="true"/>
          <w:lang w:bidi="ar-SA"/>
        </w:rPr>
        <w:t>به نام خدا، به ياد امام مهدى</w:t>
      </w:r>
    </w:p>
    <w:p>
      <w:pPr>
        <w:pStyle w:val="BookText"/>
        <w:rPr/>
      </w:pPr>
      <w:r>
        <w:rPr>
          <w:rFonts w:ascii="IRNazanin" w:hAnsi="IRNazanin" w:eastAsia="IRNazanin"/>
          <w:color w:val="111111"/>
          <w:sz w:val="28"/>
          <w:sz w:val="28"/>
          <w:szCs w:val="28"/>
          <w:rtl w:val="true"/>
          <w:lang w:bidi="fa-IR"/>
        </w:rPr>
        <w:t>خدا را شكر كه توفيق عنايت فرمود تا حاصل تلاش چندين ساله خود را در راستاى يكى از مشكلات فراگير نسل جوان، به جامعه دانش پژوه تقديم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برخى از مطالب اين كتاب، قبلاً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تقويت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روان تر و مختصر، تدوين و چاپ شد، و موجب استقبال شايان نسل جوان گرديد به طورى كه در زمانى كوتاه چندين بار تجديد چاپ شد، با اين حال، عده اى از طلاب و دانشجويان دوست داشتند تا مطالب كتاب به صورت كلاسيك تدريس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نامه هاى فراوانى از سراسر كشور واصل شد كه در رابطه با برخى از موضوعاتى كه به طور خلاصه مطرح شده بود توضيح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بود كه برخى از دوستان حاضر در بحث ما پيشنهاد كردند مطالب گفته شده به صورت نوشتارى تدوين و در مجموعه اى جامع و كامل به چاپ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پيش روى شماست پاسخى به خواسته هايتان است كه تقديم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دوستان عزيز، در تنظيم و چاپ تلاش فراوانى را كار گرفته اند؛ ولى ممكن است كاستى هايى نيز به دنبال داشته باشد كه در اين جا از خوانندگان گرانمايه پوزش مى خواهم و ضمناً از اينكه مجموعه تلاش ما را مورد لطف قرار داده و از تذكرات مفيد خود ما را بهره مند خواهيد فرمود قبلاً سپاسگزارى مى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حقجو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759</w:t>
      </w:r>
      <w:bookmarkStart w:id="7" w:name="pg7332_108740"/>
    </w:p>
    <w:p>
      <w:pPr>
        <w:pStyle w:val="Heading2"/>
        <w:numPr>
          <w:ilvl w:val="1"/>
          <w:numId w:val="1"/>
        </w:numPr>
        <w:rPr/>
      </w:pPr>
      <w:bookmarkStart w:id="8" w:name="__RefHeading___Toc1052834_1051229030"/>
      <w:bookmarkStart w:id="9" w:name="_Toc3"/>
      <w:bookmarkEnd w:id="7"/>
      <w:bookmarkEnd w:id="8"/>
      <w:r>
        <w:rPr>
          <w:rtl w:val="true"/>
        </w:rPr>
        <w:t>استعدادهاى انسان</w:t>
      </w:r>
      <w:bookmarkEnd w:id="9"/>
    </w:p>
    <w:p>
      <w:pPr>
        <w:pStyle w:val="Heading3"/>
        <w:numPr>
          <w:ilvl w:val="2"/>
          <w:numId w:val="1"/>
        </w:numPr>
        <w:rPr/>
      </w:pPr>
      <w:bookmarkStart w:id="10" w:name="__RefHeading___Toc1052836_105122903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جسم انسان، توان و استعدادهايى براى فزايندگى و رشد دارد، استعدادهاى معنوى انسان هم توان رشد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استعدادهايى كه در نهاد انسان هستند از دو بخش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مادى و فيزيكى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معنوى و متافيزيكى تشكيل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گاهى مجموع اين استعدادها يك جريان و حركتى را در وجود انسان ايجاد مى كنند و گاهى نيز به صورت مادّىِ صرف، مثل استعداد تندخوانى و تندگويى، تندفهمى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استعدادى كه از طريق چشم انجام مى شود ظهور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گاهى مى تواند همين اطراف را ببيند، و گاهى هم مى تواند از طريق چشم، دور را با دقّت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زمانى به وسيلۀ ابزارى مثل عينك، دوربين، تلسكوپ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بدون ابزار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ضعف هم همين است؛ گاهى افراد، دور را مى بينند؛ اما نزديك را نمى بينند گاهى هم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استعدادهاى انسان به سه قسم تقسيم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استعدادهايى كه صرفاً بعد مادى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استعدادهايى كه صرفاً معنوى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استعدادهايى كه تركيبى از مادّه و معنا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ما در قسم سوم است، چون بخشى از ياددارى، يادسپارى، خاطردارى، به امور معنوى و بخشى ديگر امور مادّى مربوط است و معجونى از اين دو بعد است كه به يارى خدا طىّ مباحث آينده، از آيات و روايات و علوم جديد و روشها و تجربيات بزرگان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انگيزه ما اينست كه برادران بزرگوار، فضلا و طلاّب، معلمين و دبيران و مربيان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كار را بياموزند و در مسير كارهاى تبليغى و علمى و تفريحى خود براى جذب خلاء ناشى از دانش آموزانى كه از اين مسأله رنج مى برند،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دانش آموزان از مسأله حافظه رنج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طور نيست كه دانش آموزان استعداد نداشته باشند؛ بلكه آنها استعداد خود را به كار نمى برند، و روش به كارگيرى آن را نمى دانند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 توان برداشتن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بار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بالقوه اين طور نيست بلكه در نهاد و استعدادش چنين است كه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بار را بردارد؛ اما نياز به تمرين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استعداد، مادّى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دستى كه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بار را بردارد، صدمه مى بيند، مى تواند گاهى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12" w:name="pg7332_108741"/>
    </w:p>
    <w:p>
      <w:pPr>
        <w:pStyle w:val="BookText"/>
        <w:rPr/>
      </w:pPr>
      <w:bookmarkEnd w:id="12"/>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وزن را بردارد و همين شما كه اگر يك كيلومتر بدويد، خسته مى شويد و احساس ناراحتى مى كنيد و به نفس زدن مى افتيد، اگر تمرين كنيد و روش كار را بدانيد، مى توانيد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هم بدويد، بدون اينكه احساس ناراحتى كنيد</w:t>
      </w:r>
      <w:r>
        <w:rPr>
          <w:rFonts w:eastAsia="IRNazanin" w:cs="IRNazanin"/>
          <w:color w:val="111111"/>
          <w:sz w:val="28"/>
          <w:szCs w:val="28"/>
          <w:rtl w:val="true"/>
          <w:lang w:bidi="fa-IR"/>
        </w:rPr>
        <w:t>.</w:t>
      </w:r>
    </w:p>
    <w:p>
      <w:pPr>
        <w:pStyle w:val="Heading3"/>
        <w:numPr>
          <w:ilvl w:val="2"/>
          <w:numId w:val="1"/>
        </w:numPr>
        <w:rPr/>
      </w:pPr>
      <w:bookmarkStart w:id="13" w:name="__RefHeading___Toc1052838_1051229030"/>
      <w:bookmarkStart w:id="14" w:name="_Toc5"/>
      <w:bookmarkEnd w:id="13"/>
      <w:r>
        <w:rPr>
          <w:rtl w:val="true"/>
        </w:rPr>
        <w:t>حافظه چيست‌؟</w:t>
      </w:r>
      <w:bookmarkEnd w:id="14"/>
    </w:p>
    <w:p>
      <w:pPr>
        <w:pStyle w:val="BookText"/>
        <w:rPr/>
      </w:pPr>
      <w:r>
        <w:rPr>
          <w:rFonts w:ascii="IRNazanin" w:hAnsi="IRNazanin" w:eastAsia="IRNazanin"/>
          <w:color w:val="111111"/>
          <w:sz w:val="28"/>
          <w:sz w:val="28"/>
          <w:szCs w:val="28"/>
          <w:rtl w:val="true"/>
          <w:lang w:bidi="fa-IR"/>
        </w:rPr>
        <w:t xml:space="preserve">حافظه معجونى است از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عدم به كارگيرى صحيح آن موجب ضعف حافظه و افت تحصيلى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گاهى اوقات، بعضى افراد هستند كه در يك مقطع زمانى حافظه شان خيلى قوى است، بعد كم كم افت پيدا مى كند، كه در اصطلاح روان شناسان به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زنگار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شما يك درب آهنى اطاقى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باز و بسته نكنيد، وقتى مى خواهيد باز كنيد به زحمت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 زنگار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زنگار حافظه چيست‌؟ يكى از عوامل زنگار حافظه، آن است كه از آن استفاده نشود، و عامل ديگر بد استفاده نمودن از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هم كه بد استفاده شود، مثل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درب آهنى اطاق، يك كترى آبجوش مرتّب بجوشد و بخار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 آهنى بعد از مدتى به طور، خوب باز و بسته نمى شود چرا؟ به خاطر اين كه عواملى جلوى راه او گذاشته ايد كه موجب زنگار شده است</w:t>
      </w:r>
      <w:r>
        <w:rPr>
          <w:rFonts w:eastAsia="IRNazanin" w:cs="IRNazanin"/>
          <w:color w:val="111111"/>
          <w:sz w:val="28"/>
          <w:szCs w:val="28"/>
          <w:rtl w:val="true"/>
          <w:lang w:bidi="fa-IR"/>
        </w:rPr>
        <w:t>.</w:t>
      </w:r>
    </w:p>
    <w:p>
      <w:pPr>
        <w:pStyle w:val="Heading3"/>
        <w:numPr>
          <w:ilvl w:val="2"/>
          <w:numId w:val="1"/>
        </w:numPr>
        <w:rPr/>
      </w:pPr>
      <w:bookmarkStart w:id="15" w:name="__RefHeading___Toc1052840_1051229030"/>
      <w:bookmarkStart w:id="16" w:name="_Toc6"/>
      <w:bookmarkEnd w:id="15"/>
      <w:r>
        <w:rPr>
          <w:rtl w:val="true"/>
        </w:rPr>
        <w:t>نقش حافظه</w:t>
      </w:r>
      <w:bookmarkEnd w:id="16"/>
    </w:p>
    <w:p>
      <w:pPr>
        <w:pStyle w:val="BookText"/>
        <w:rPr/>
      </w:pPr>
      <w:r>
        <w:rPr>
          <w:rFonts w:ascii="IRNazanin" w:hAnsi="IRNazanin" w:eastAsia="IRNazanin"/>
          <w:color w:val="111111"/>
          <w:sz w:val="28"/>
          <w:sz w:val="28"/>
          <w:szCs w:val="28"/>
          <w:rtl w:val="true"/>
          <w:lang w:bidi="fa-IR"/>
        </w:rPr>
        <w:t>اكنون كه ذهنتان اندكى نسبت به اين مسأله روشن شد، مى خواهيم نقش حافظه را بيان كنيم، زيرا نقش حافظه از نظر جسمى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زحمات و مسائلى را كه جسم تحمل مى كند، به خاطر آن است كه حافظه درست كار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كارى را چشم بايد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انجام دهد؛ يكبار كتاب مى خوانيم نمى فهميم؛ يادمان نمى ماند؛ دوباره مى خوانيم؛ اما نمى فهميم؛ زحمت چشم ما به علت بهره نگرفتن از حافظه است و به خاطر اين كه حافظه روند صحيح خود را طى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خانوادگى، بعضى مواقع ديده شده است كه همين به كار نگرفتن درست حافظه، موجب اختلافات خانوادگى شده است؛ مثلاً صبح كه آقا مى خواهد بيرون برود، خانم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چيز را بخر و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تصميم مى گيرد كه آن را بخرد شب مى آيد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ناراحت مى شود شما قسم مى خوريد يادم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موجب كدورت و اختلاف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شما از شما چيزى مى خواهد و شما هم دلتان مى خواهد آن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كارتان تمام مى شود و مى خواهيد برگرديد، زمانى يادتان هست، اما يكدفعه</w:t>
      </w:r>
      <w:bookmarkStart w:id="17" w:name="pg7332_108742"/>
    </w:p>
    <w:p>
      <w:pPr>
        <w:pStyle w:val="BookText"/>
        <w:rPr/>
      </w:pPr>
      <w:bookmarkEnd w:id="17"/>
      <w:r>
        <w:rPr>
          <w:rFonts w:ascii="IRNazanin" w:hAnsi="IRNazanin" w:eastAsia="IRNazanin"/>
          <w:color w:val="111111"/>
          <w:sz w:val="28"/>
          <w:sz w:val="28"/>
          <w:szCs w:val="28"/>
          <w:rtl w:val="true"/>
          <w:lang w:bidi="fa-IR"/>
        </w:rPr>
        <w:t>فراموش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برمى گرديد، بچه ناراحت مى شود و گريه و زارى مى كند كه چرا خواسته اش تأمين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برگرديد و تهيه كنيد، مشكلاتى دارد؛ اگر نگيريد فرزندتان ناراحتى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خوب بكار نگرفتن حافظه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هم گاهى انسان مورد تحقير قرار مى گيرد كه چرا چيزى يادش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دايم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نكنى؛ 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انسان مى بيند،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حافظه درست استفاده نمى كند</w:t>
      </w:r>
      <w:r>
        <w:rPr>
          <w:rFonts w:eastAsia="IRNazanin" w:cs="IRNazanin"/>
          <w:color w:val="111111"/>
          <w:sz w:val="28"/>
          <w:szCs w:val="28"/>
          <w:rtl w:val="true"/>
          <w:lang w:bidi="fa-IR"/>
        </w:rPr>
        <w:t>.</w:t>
      </w:r>
    </w:p>
    <w:p>
      <w:pPr>
        <w:pStyle w:val="Heading3"/>
        <w:numPr>
          <w:ilvl w:val="2"/>
          <w:numId w:val="1"/>
        </w:numPr>
        <w:rPr/>
      </w:pPr>
      <w:bookmarkStart w:id="18" w:name="__RefHeading___Toc1052842_1051229030"/>
      <w:bookmarkStart w:id="19" w:name="_Toc7"/>
      <w:bookmarkEnd w:id="18"/>
      <w:r>
        <w:rPr>
          <w:rtl w:val="true"/>
        </w:rPr>
        <w:t>نقش حافظه در ژنتيك</w:t>
      </w:r>
      <w:bookmarkEnd w:id="19"/>
    </w:p>
    <w:p>
      <w:pPr>
        <w:pStyle w:val="BookText"/>
        <w:rPr/>
      </w:pPr>
      <w:r>
        <w:rPr>
          <w:rFonts w:ascii="IRNazanin" w:hAnsi="IRNazanin" w:eastAsia="IRNazanin"/>
          <w:color w:val="111111"/>
          <w:sz w:val="28"/>
          <w:sz w:val="28"/>
          <w:szCs w:val="28"/>
          <w:rtl w:val="true"/>
          <w:lang w:bidi="fa-IR"/>
        </w:rPr>
        <w:t>همين مسأله در امر ژنتيك نيز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نسل آينده مان داراى حافظه اى قوى باشد، بايد از مرحلۀ قبل از ازدواج و بعد از ازدواج و در مراحل زفاف و شيردادن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انجام دهيم تا كودكمان از نظر استعداد، نبوغ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مسأله ذهنى يا به كار نگرفتن حافظه، به كتابهاى روان شناسان رجوع كنيد، آنها مى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استعدادشان نرمال و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سلولها، و ياخته هاى مغزيشان، زياد با هم تفاوت ندارد و در جامعه شايد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نابعه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فردى كه آيه قرآن، روايات، و متن كتاب درسى را با يكبار شنيدن حفظ مى كند و بنده اى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مى شنوم يا مى خوانم، يا مى نويسم، و باز هم حفظ نمى كنم، سلولهاى مغزى هردو يكى است و با هم تفاوتى ندارد؛ ولى من از روش صحيح حفظ استفاده نمى كنم و ديگرى استفاده مى كند و زود ياد مى گيرد</w:t>
      </w:r>
      <w:r>
        <w:rPr>
          <w:rFonts w:eastAsia="IRNazanin" w:cs="IRNazanin"/>
          <w:color w:val="111111"/>
          <w:sz w:val="28"/>
          <w:szCs w:val="28"/>
          <w:rtl w:val="true"/>
          <w:lang w:bidi="fa-IR"/>
        </w:rPr>
        <w:t>.</w:t>
      </w:r>
    </w:p>
    <w:p>
      <w:pPr>
        <w:pStyle w:val="Heading3"/>
        <w:numPr>
          <w:ilvl w:val="2"/>
          <w:numId w:val="1"/>
        </w:numPr>
        <w:rPr/>
      </w:pPr>
      <w:bookmarkStart w:id="20" w:name="__RefHeading___Toc1052844_1051229030"/>
      <w:bookmarkStart w:id="21" w:name="_Toc8"/>
      <w:bookmarkEnd w:id="20"/>
      <w:r>
        <w:rPr>
          <w:rtl w:val="true"/>
        </w:rPr>
        <w:t>استعداد</w:t>
      </w:r>
      <w:bookmarkEnd w:id="21"/>
    </w:p>
    <w:p>
      <w:pPr>
        <w:pStyle w:val="BookText"/>
        <w:rPr/>
      </w:pPr>
      <w:r>
        <w:rPr>
          <w:rFonts w:ascii="IRNazanin" w:hAnsi="IRNazanin" w:eastAsia="IRNazanin"/>
          <w:color w:val="111111"/>
          <w:sz w:val="28"/>
          <w:sz w:val="28"/>
          <w:szCs w:val="28"/>
          <w:rtl w:val="true"/>
          <w:lang w:bidi="fa-IR"/>
        </w:rPr>
        <w:t>حافظه، زمينه ساز استعداد است؛ استعداد بدين معناست كه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مستعدّ است كه هم گُل بدهد و هم خار؛ درخت بى ثمر باشد يا ميوه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بستگى دارد كه چه چيزى درون خاك جاى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هرچه جا داديم و كاشتيم ثمر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استعداد داريم و هم حافظه آمادگى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چطور از آن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به بايگانى اداره اى مراجعه كنيد و پرونده اى را بخواهيد، مسؤول اتاق بايگانى، پرونده را براى شما آماد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برويم و در اتاق بايگانى اداره اى، پرونده اى را بخواهيم پيدا كنيم، نمى توانيم؛ چون به مكان و محل پرونده ها آشنايى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اتاق بايگانى 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استفاده از حافظه هم روش مخصوص به خود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ورزشكارى كه مى خواهد، فوتباليست شود، اگر از ابتدا بدون نظر مربى و روش كار صحيح ورزش كند، يا تمرين نمايد، قطعاً بيمار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دليل اين كه روش صحيح كار را</w:t>
      </w:r>
      <w:bookmarkStart w:id="22" w:name="pg7332_108743"/>
    </w:p>
    <w:p>
      <w:pPr>
        <w:pStyle w:val="BookText"/>
        <w:rPr/>
      </w:pPr>
      <w:bookmarkEnd w:id="22"/>
      <w:r>
        <w:rPr>
          <w:rFonts w:ascii="IRNazanin" w:hAnsi="IRNazanin" w:eastAsia="IRNazanin"/>
          <w:color w:val="111111"/>
          <w:sz w:val="28"/>
          <w:sz w:val="28"/>
          <w:szCs w:val="28"/>
          <w:rtl w:val="true"/>
          <w:lang w:bidi="fa-IR"/>
        </w:rPr>
        <w:t>نمى داند؛ نمى داند چطور و چگونه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ورزش علاقه دارد، ولى چون روش كار را نمى داند، بيمار مى شود و ماهيچه هايش مى گيرد، و چه بسا ممكن است دچار ديسك كمر شود و</w:t>
      </w:r>
      <w:r>
        <w:rPr>
          <w:rFonts w:eastAsia="IRNazanin" w:cs="IRNazanin"/>
          <w:color w:val="111111"/>
          <w:sz w:val="28"/>
          <w:szCs w:val="28"/>
          <w:rtl w:val="true"/>
          <w:lang w:bidi="fa-IR"/>
        </w:rPr>
        <w:t>...</w:t>
      </w:r>
    </w:p>
    <w:p>
      <w:pPr>
        <w:pStyle w:val="Heading3"/>
        <w:numPr>
          <w:ilvl w:val="2"/>
          <w:numId w:val="1"/>
        </w:numPr>
        <w:rPr/>
      </w:pPr>
      <w:bookmarkStart w:id="23" w:name="__RefHeading___Toc1052846_1051229030"/>
      <w:bookmarkStart w:id="24" w:name="_Toc9"/>
      <w:bookmarkEnd w:id="23"/>
      <w:r>
        <w:rPr>
          <w:rtl w:val="true"/>
        </w:rPr>
        <w:t>بيمارى مقطعى</w:t>
      </w:r>
      <w:bookmarkEnd w:id="24"/>
    </w:p>
    <w:p>
      <w:pPr>
        <w:pStyle w:val="BookText"/>
        <w:rPr/>
      </w:pPr>
      <w:r>
        <w:rPr>
          <w:rFonts w:ascii="IRNazanin" w:hAnsi="IRNazanin" w:eastAsia="IRNazanin"/>
          <w:color w:val="111111"/>
          <w:sz w:val="28"/>
          <w:sz w:val="28"/>
          <w:szCs w:val="28"/>
          <w:rtl w:val="true"/>
          <w:lang w:bidi="fa-IR"/>
        </w:rPr>
        <w:t>گاهى اوقات بعضى بيماريهاى مغزى هستند كه بيشتر اوقات سر امتحان ظاهر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 يا محصّل، درس را كاملاً فراگرفته و نسبت به موضوع اطلاع كافى دارد؛ اما وقتى سر جلسۀ امتحان مى آيد، همه چيز را فراموش مى كند اين يك بيمارى مقطعى و گذرا است؛ اما درمان دارد؛ تمرينهايى لازم است تا حافظه فعال شود و دچار فراموشى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بيماريهاى مقطعى مى 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 ذهنى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برد كه به نمونه اى از آن در تاريخ اشاره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مقدارى با تاريخ علما آشنا هستند، مى دانند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سكّاكى يكى از صاحبنظران در ادبيات عرب فردى بسيار كندذهن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فرد روشهايى به كار برده است بر اثر آن روشها از كندذهنى خود كاسته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ما نمى خواهيم روشى را كه او انتخاب كرده است از نظر روانشناسى مورد بحث قرار دهيم، اما به طور كلى منظور اين است كه او روشى را انتخاب كرده و از آن بهره برده است كه روان شناسان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تمركز و 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استعداد انسان ثابت نيست بلكه بر مبناى استفاده از آن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قطعه زمينى كه ممكن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آن محصول برداشت شود، گاهى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محصول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بازدهى به زمينه ها برمى گردد؛ فضاى مناسب، كاشت و داشت و برداشت مناسب، رسيدگى و بررسى هاى فراوان است كه زمين را آماده باردهى مى سازد</w:t>
      </w:r>
      <w:r>
        <w:rPr>
          <w:rFonts w:eastAsia="IRNazanin" w:cs="IRNazanin"/>
          <w:color w:val="111111"/>
          <w:sz w:val="28"/>
          <w:szCs w:val="28"/>
          <w:rtl w:val="true"/>
          <w:lang w:bidi="fa-IR"/>
        </w:rPr>
        <w:t>.</w:t>
      </w:r>
    </w:p>
    <w:p>
      <w:pPr>
        <w:pStyle w:val="Heading3"/>
        <w:numPr>
          <w:ilvl w:val="2"/>
          <w:numId w:val="1"/>
        </w:numPr>
        <w:rPr/>
      </w:pPr>
      <w:bookmarkStart w:id="25" w:name="__RefHeading___Toc1052848_1051229030"/>
      <w:bookmarkStart w:id="26" w:name="_Toc10"/>
      <w:bookmarkEnd w:id="25"/>
      <w:r>
        <w:rPr>
          <w:rtl w:val="true"/>
        </w:rPr>
        <w:t>حافظه و سياست</w:t>
      </w:r>
      <w:bookmarkEnd w:id="26"/>
    </w:p>
    <w:p>
      <w:pPr>
        <w:pStyle w:val="BookText"/>
        <w:rPr/>
      </w:pPr>
      <w:r>
        <w:rPr>
          <w:rFonts w:ascii="IRNazanin" w:hAnsi="IRNazanin" w:eastAsia="IRNazanin"/>
          <w:color w:val="111111"/>
          <w:sz w:val="28"/>
          <w:sz w:val="28"/>
          <w:szCs w:val="28"/>
          <w:rtl w:val="true"/>
          <w:lang w:bidi="fa-IR"/>
        </w:rPr>
        <w:t xml:space="preserve">انسانى كه داراى حافظه اى قوى است مى تواند بسيارى از مسائلى را كه در زندگى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تجزيه و تحليل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مطلبى را كه مى شنود يا مى خواند مى تواند بين آنها ربط داده و در ذهن خود نتيجه بگيرد و در مواقع احتياج هم از آن به نحو احسن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حافظه ضعيف باشد، نمى تواند تحليل زيبايى از مسائل ارائه دهد چون ضد و نقيض زياد است و مطالب با هم ربطى ندارد، زيرا حافظه مطالب كمى را در بايگانى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مواقع احتياج هم چيزى به ذهن انسان نمى آيد، در نتيجه شخصيتها را با هم قاطى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مطالب نمى تواند در جاى خود استفاده كند</w:t>
      </w:r>
      <w:r>
        <w:rPr>
          <w:rFonts w:eastAsia="IRNazanin" w:cs="IRNazanin"/>
          <w:color w:val="111111"/>
          <w:sz w:val="28"/>
          <w:szCs w:val="28"/>
          <w:rtl w:val="true"/>
          <w:lang w:bidi="fa-IR"/>
        </w:rPr>
        <w:t>.</w:t>
      </w:r>
    </w:p>
    <w:p>
      <w:pPr>
        <w:pStyle w:val="Heading3"/>
        <w:numPr>
          <w:ilvl w:val="2"/>
          <w:numId w:val="1"/>
        </w:numPr>
        <w:rPr/>
      </w:pPr>
      <w:bookmarkStart w:id="27" w:name="__RefHeading___Toc1052850_1051229030"/>
      <w:bookmarkStart w:id="28" w:name="_Toc11"/>
      <w:bookmarkEnd w:id="27"/>
      <w:r>
        <w:rPr>
          <w:rtl w:val="true"/>
        </w:rPr>
        <w:t>حافظه و امور فرهنگى</w:t>
      </w:r>
      <w:bookmarkEnd w:id="2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نقش بسيار زيادى در حافظه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افرادى كه از تحصيلات بالا برخوردارند و مطالعه گوناگون دارند، از ضريب هوشى بالايى نيز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حافظه،</w:t>
      </w:r>
      <w:bookmarkStart w:id="29" w:name="pg7332_108744"/>
    </w:p>
    <w:p>
      <w:pPr>
        <w:pStyle w:val="BookText"/>
        <w:rPr/>
      </w:pPr>
      <w:bookmarkEnd w:id="29"/>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مطالعه كرده ام كه اكثر آنها نوشته غربيهاست و دانشمندان و روانشناسان و جامعه شناسان زيادى از غرب و شرق روى اين مسائل كار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نظر مكتبى و اسلامى، نه اين كه در ضعف هستيم، بلكه تحقيق و كاوشى در اين زمينه به عمل نيامده است و اين شايد به اين دليل باشد كه كم مطالعه مى كنيم و بعضى از آثار غربيها را هم قبول نداريم و برخى نيز بى اعتنا بوده و در زمينه مكتبى كارى نكرده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مى بينيم بيشتر تيزهوشان و نابغه ها فعلاً كسانى هستند كه خوب مطالعه كرده و از نتايج نوشته ها استفاده برده اند و توانسته اند كمال استفاده را از حافظۀ خود ببرند و آن را صحيح تربيت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كندذهنى يك بيمارى فراگير است و بسيارى از دانش آموزان را رنج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الاسف ما در زمينۀ فرهنگى حافظه، بسيار عقب افتاده ايم و در اين رابطه كار زيادى انجام نداده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بيشتر بچه ها و دانش آموزان از مسأله كند ذهنى رنج مى برند و كتابهايى هم كه در اين رابطه نوشته شده بسيار كم و ناچيز است، ما مسئوول هستيم براى آنها كارى انجام دهيم، و در جهت شكوفايى حافظه و استعداد آنها تلاش كنيم</w:t>
      </w:r>
      <w:r>
        <w:rPr>
          <w:rFonts w:eastAsia="IRNazanin" w:cs="IRNazanin"/>
          <w:color w:val="111111"/>
          <w:sz w:val="28"/>
          <w:szCs w:val="28"/>
          <w:rtl w:val="true"/>
          <w:lang w:bidi="fa-IR"/>
        </w:rPr>
        <w:t>.</w:t>
      </w:r>
    </w:p>
    <w:p>
      <w:pPr>
        <w:pStyle w:val="Heading2"/>
        <w:numPr>
          <w:ilvl w:val="1"/>
          <w:numId w:val="1"/>
        </w:numPr>
        <w:rPr/>
      </w:pPr>
      <w:bookmarkStart w:id="30" w:name="__RefHeading___Toc1052852_1051229030"/>
      <w:bookmarkStart w:id="31" w:name="_Toc12"/>
      <w:bookmarkEnd w:id="30"/>
      <w:r>
        <w:rPr>
          <w:rtl w:val="true"/>
        </w:rPr>
        <w:t>انواع ناسازگارى</w:t>
      </w:r>
      <w:bookmarkEnd w:id="31"/>
    </w:p>
    <w:p>
      <w:pPr>
        <w:pStyle w:val="Heading3"/>
        <w:numPr>
          <w:ilvl w:val="2"/>
          <w:numId w:val="1"/>
        </w:numPr>
        <w:rPr/>
      </w:pPr>
      <w:bookmarkStart w:id="32" w:name="__RefHeading___Toc1052854_1051229030"/>
      <w:bookmarkStart w:id="33" w:name="_Toc13"/>
      <w:bookmarkEnd w:id="32"/>
      <w:r>
        <w:rPr>
          <w:rtl w:val="true"/>
        </w:rPr>
        <w:t>تعريف ناسازگارى</w:t>
      </w:r>
      <w:r>
        <w:rPr>
          <w:rtl w:val="true"/>
        </w:rPr>
        <w:t>:</w:t>
      </w:r>
      <w:bookmarkEnd w:id="33"/>
    </w:p>
    <w:p>
      <w:pPr>
        <w:pStyle w:val="Heading4"/>
        <w:numPr>
          <w:ilvl w:val="3"/>
          <w:numId w:val="1"/>
        </w:numPr>
        <w:rPr/>
      </w:pPr>
      <w:bookmarkStart w:id="34" w:name="__RefHeading___Toc1052856_1051229030"/>
      <w:bookmarkStart w:id="35" w:name="_Toc14"/>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از نظر روانشناسى، به فردى كه داراى افت و كاستى باشد، ناسازگار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اين افت، روحى، جسمى و يا تركيبى از اين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ناسازگارى ها به پنج نوع تقسيم مى شود</w:t>
      </w:r>
      <w:r>
        <w:rPr>
          <w:rFonts w:eastAsia="IRNazanin" w:cs="IRNazanin"/>
          <w:color w:val="111111"/>
          <w:sz w:val="28"/>
          <w:szCs w:val="28"/>
          <w:rtl w:val="true"/>
          <w:lang w:bidi="fa-IR"/>
        </w:rPr>
        <w:t>:</w:t>
      </w:r>
    </w:p>
    <w:p>
      <w:pPr>
        <w:pStyle w:val="Heading4"/>
        <w:numPr>
          <w:ilvl w:val="3"/>
          <w:numId w:val="1"/>
        </w:numPr>
        <w:rPr/>
      </w:pPr>
      <w:bookmarkStart w:id="36" w:name="__RefHeading___Toc1052858_1051229030"/>
      <w:bookmarkStart w:id="37" w:name="_Toc15"/>
      <w:bookmarkEnd w:id="36"/>
      <w:r>
        <w:rPr/>
        <w:t>1</w:t>
      </w:r>
      <w:r>
        <w:rPr>
          <w:rtl w:val="true"/>
        </w:rPr>
        <w:t xml:space="preserve"> - </w:t>
      </w:r>
      <w:r>
        <w:rPr>
          <w:rtl w:val="true"/>
        </w:rPr>
        <w:t>ناسازگارى مادّى</w:t>
      </w:r>
      <w:r>
        <w:rPr>
          <w:rtl w:val="true"/>
        </w:rPr>
        <w:t>:</w:t>
      </w:r>
      <w:bookmarkEnd w:id="37"/>
    </w:p>
    <w:p>
      <w:pPr>
        <w:pStyle w:val="BookText"/>
        <w:rPr/>
      </w:pPr>
      <w:r>
        <w:rPr>
          <w:rFonts w:ascii="IRNazanin" w:hAnsi="IRNazanin" w:eastAsia="IRNazanin"/>
          <w:color w:val="111111"/>
          <w:sz w:val="28"/>
          <w:sz w:val="28"/>
          <w:szCs w:val="28"/>
          <w:rtl w:val="true"/>
          <w:lang w:bidi="fa-IR"/>
        </w:rPr>
        <w:t xml:space="preserve">فردى كه از نظر جسمى قادر به انجام بعضى كارها نيست، يك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آنرمال و غيرمتعارفى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همۀ افراد مانند او؛ بتوانند يك شىء پنج كيلويى را بردارند، چنانچه او توان برداشتن آن پنج كيلو را نداشته باشد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بعضى مى توانند مطالب كتابى را در يك ساعت مطالعه كنند، فرد ناسازگار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چشمى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ضعيف است كه نمى تواند پشت سرهم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ناسازگارى جسمى و مادى است</w:t>
      </w:r>
      <w:r>
        <w:rPr>
          <w:rFonts w:eastAsia="IRNazanin" w:cs="IRNazanin"/>
          <w:color w:val="111111"/>
          <w:sz w:val="28"/>
          <w:szCs w:val="28"/>
          <w:rtl w:val="true"/>
          <w:lang w:bidi="fa-IR"/>
        </w:rPr>
        <w:t>.</w:t>
      </w:r>
    </w:p>
    <w:p>
      <w:pPr>
        <w:pStyle w:val="Heading4"/>
        <w:numPr>
          <w:ilvl w:val="3"/>
          <w:numId w:val="1"/>
        </w:numPr>
        <w:rPr/>
      </w:pPr>
      <w:bookmarkStart w:id="38" w:name="__RefHeading___Toc1052860_1051229030"/>
      <w:bookmarkStart w:id="39" w:name="_Toc16"/>
      <w:bookmarkEnd w:id="38"/>
      <w:r>
        <w:rPr/>
        <w:t>2</w:t>
      </w:r>
      <w:r>
        <w:rPr>
          <w:rtl w:val="true"/>
        </w:rPr>
        <w:t xml:space="preserve"> - </w:t>
      </w:r>
      <w:r>
        <w:rPr>
          <w:rtl w:val="true"/>
        </w:rPr>
        <w:t>ناسازگارى ذهنى</w:t>
      </w:r>
      <w:r>
        <w:rPr>
          <w:rtl w:val="true"/>
        </w:rPr>
        <w:t>:</w:t>
      </w:r>
      <w:bookmarkEnd w:id="39"/>
    </w:p>
    <w:p>
      <w:pPr>
        <w:pStyle w:val="BookText"/>
        <w:rPr/>
      </w:pPr>
      <w:r>
        <w:rPr>
          <w:rFonts w:ascii="IRNazanin" w:hAnsi="IRNazanin" w:eastAsia="IRNazanin"/>
          <w:color w:val="111111"/>
          <w:sz w:val="28"/>
          <w:sz w:val="28"/>
          <w:szCs w:val="28"/>
          <w:rtl w:val="true"/>
          <w:lang w:bidi="fa-IR"/>
        </w:rPr>
        <w:t>گاهى ناسازگارى، به صورت ذهنى بروز مى كند كه اين خود به سه دسته تقسيم مى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گزينش انسان ضعيف است و چنانچه مطلبى را به او بدهند، نمى گيرد، يا دير مى گيرد</w:t>
      </w:r>
      <w:r>
        <w:rPr>
          <w:rFonts w:eastAsia="IRNazanin" w:cs="IRNazanin"/>
          <w:color w:val="111111"/>
          <w:sz w:val="28"/>
          <w:szCs w:val="28"/>
          <w:rtl w:val="true"/>
          <w:lang w:bidi="fa-IR"/>
        </w:rPr>
        <w:t>.</w:t>
      </w:r>
      <w:bookmarkStart w:id="40" w:name="pg7332_108745"/>
    </w:p>
    <w:p>
      <w:pPr>
        <w:pStyle w:val="BookText"/>
        <w:rPr/>
      </w:pPr>
      <w:bookmarkEnd w:id="4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گزينش قوى است كه در اين صورت، مطلب را زود ياد مى گيرد؛ اما نمى تواند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خوب ياد مى گيرد؛ اما بعد كه مى خواهد توضيح دهد، نمى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گزينش فرد قوى است، و تحويل هم خوب است؛ اما حضور ذهن يا استنباط كافى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شود چندتا؟ مى داند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هم نگه داشته است؛ اما يكدفعه نمى تواند بگويد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چهارتا</w:t>
      </w:r>
      <w:r>
        <w:rPr>
          <w:rFonts w:eastAsia="IRNazanin" w:cs="IRNazanin"/>
          <w:color w:val="111111"/>
          <w:sz w:val="28"/>
          <w:szCs w:val="28"/>
          <w:rtl w:val="true"/>
          <w:lang w:bidi="fa-IR"/>
        </w:rPr>
        <w:t>.</w:t>
      </w:r>
    </w:p>
    <w:p>
      <w:pPr>
        <w:pStyle w:val="Heading4"/>
        <w:numPr>
          <w:ilvl w:val="3"/>
          <w:numId w:val="1"/>
        </w:numPr>
        <w:rPr/>
      </w:pPr>
      <w:bookmarkStart w:id="41" w:name="__RefHeading___Toc1052862_1051229030"/>
      <w:bookmarkStart w:id="42" w:name="_Toc17"/>
      <w:bookmarkEnd w:id="41"/>
      <w:r>
        <w:rPr/>
        <w:t>3</w:t>
      </w:r>
      <w:r>
        <w:rPr>
          <w:rtl w:val="true"/>
        </w:rPr>
        <w:t xml:space="preserve"> - </w:t>
      </w:r>
      <w:r>
        <w:rPr>
          <w:rtl w:val="true"/>
        </w:rPr>
        <w:t>ناسازگارى روحى</w:t>
      </w:r>
      <w:r>
        <w:rPr>
          <w:rtl w:val="true"/>
        </w:rPr>
        <w:t>:</w:t>
      </w:r>
      <w:bookmarkEnd w:id="42"/>
    </w:p>
    <w:p>
      <w:pPr>
        <w:pStyle w:val="BookText"/>
        <w:rPr/>
      </w:pPr>
      <w:r>
        <w:rPr>
          <w:rFonts w:ascii="IRNazanin" w:hAnsi="IRNazanin" w:eastAsia="IRNazanin"/>
          <w:color w:val="111111"/>
          <w:sz w:val="28"/>
          <w:sz w:val="28"/>
          <w:szCs w:val="28"/>
          <w:rtl w:val="true"/>
          <w:lang w:bidi="fa-IR"/>
        </w:rPr>
        <w:t>ناسازگارى روحى بحث بسيار مفصلى دارد كه ما در نظر نداريم روى آن زياد تكيه كنيم؛ فقط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فوبيايى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هيسترى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جلوه گرى، خود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بيماريهاى معنوى است</w:t>
      </w:r>
      <w:r>
        <w:rPr>
          <w:rFonts w:eastAsia="IRNazanin" w:cs="IRNazanin"/>
          <w:color w:val="111111"/>
          <w:sz w:val="28"/>
          <w:szCs w:val="28"/>
          <w:rtl w:val="true"/>
          <w:lang w:bidi="fa-IR"/>
        </w:rPr>
        <w:t>.</w:t>
      </w:r>
    </w:p>
    <w:p>
      <w:pPr>
        <w:pStyle w:val="Heading4"/>
        <w:numPr>
          <w:ilvl w:val="3"/>
          <w:numId w:val="1"/>
        </w:numPr>
        <w:rPr/>
      </w:pPr>
      <w:bookmarkStart w:id="43" w:name="__RefHeading___Toc1052864_1051229030"/>
      <w:bookmarkStart w:id="44" w:name="_Toc18"/>
      <w:bookmarkEnd w:id="43"/>
      <w:r>
        <w:rPr/>
        <w:t>4</w:t>
      </w:r>
      <w:r>
        <w:rPr>
          <w:rtl w:val="true"/>
        </w:rPr>
        <w:t xml:space="preserve"> - </w:t>
      </w:r>
      <w:r>
        <w:rPr>
          <w:rtl w:val="true"/>
        </w:rPr>
        <w:t>ناسازگارى عاطفى</w:t>
      </w:r>
      <w:r>
        <w:rPr>
          <w:rtl w:val="true"/>
        </w:rPr>
        <w:t>:</w:t>
      </w:r>
      <w:bookmarkEnd w:id="44"/>
    </w:p>
    <w:p>
      <w:pPr>
        <w:pStyle w:val="BookText"/>
        <w:rPr/>
      </w:pPr>
      <w:r>
        <w:rPr>
          <w:rFonts w:ascii="IRNazanin" w:hAnsi="IRNazanin" w:eastAsia="IRNazanin"/>
          <w:color w:val="111111"/>
          <w:sz w:val="28"/>
          <w:sz w:val="28"/>
          <w:szCs w:val="28"/>
          <w:rtl w:val="true"/>
          <w:lang w:bidi="fa-IR"/>
        </w:rPr>
        <w:t>عقدۀ حقارت، يكى از ناسازگاريهاى عاطفى است كه به علت كمبود محبت بوجود مى آيد</w:t>
      </w:r>
      <w:r>
        <w:rPr>
          <w:rFonts w:eastAsia="IRNazanin" w:cs="IRNazanin"/>
          <w:color w:val="111111"/>
          <w:sz w:val="28"/>
          <w:szCs w:val="28"/>
          <w:rtl w:val="true"/>
          <w:lang w:bidi="fa-IR"/>
        </w:rPr>
        <w:t>.</w:t>
      </w:r>
    </w:p>
    <w:p>
      <w:pPr>
        <w:pStyle w:val="Heading4"/>
        <w:numPr>
          <w:ilvl w:val="3"/>
          <w:numId w:val="1"/>
        </w:numPr>
        <w:rPr/>
      </w:pPr>
      <w:bookmarkStart w:id="45" w:name="__RefHeading___Toc1052866_1051229030"/>
      <w:bookmarkStart w:id="46" w:name="_Toc19"/>
      <w:bookmarkEnd w:id="45"/>
      <w:r>
        <w:rPr/>
        <w:t>5</w:t>
      </w:r>
      <w:r>
        <w:rPr>
          <w:rtl w:val="true"/>
        </w:rPr>
        <w:t xml:space="preserve"> - </w:t>
      </w:r>
      <w:r>
        <w:rPr>
          <w:rtl w:val="true"/>
        </w:rPr>
        <w:t>ناسازگارى مشترك</w:t>
      </w:r>
      <w:r>
        <w:rPr>
          <w:rtl w:val="true"/>
        </w:rPr>
        <w:t>:</w:t>
      </w:r>
      <w:bookmarkEnd w:id="46"/>
    </w:p>
    <w:p>
      <w:pPr>
        <w:pStyle w:val="BookText"/>
        <w:rPr/>
      </w:pPr>
      <w:r>
        <w:rPr>
          <w:rFonts w:ascii="IRNazanin" w:hAnsi="IRNazanin" w:eastAsia="IRNazanin"/>
          <w:color w:val="111111"/>
          <w:sz w:val="28"/>
          <w:sz w:val="28"/>
          <w:szCs w:val="28"/>
          <w:rtl w:val="true"/>
          <w:lang w:bidi="fa-IR"/>
        </w:rPr>
        <w:t>گاهى ناسازگاريها مشترك بين دو ناسازگارى است</w:t>
      </w:r>
      <w:r>
        <w:rPr>
          <w:rFonts w:eastAsia="IRNazanin" w:cs="IRNazanin"/>
          <w:color w:val="111111"/>
          <w:sz w:val="28"/>
          <w:szCs w:val="28"/>
          <w:rtl w:val="true"/>
          <w:lang w:bidi="fa-IR"/>
        </w:rPr>
        <w:t>.</w:t>
      </w:r>
    </w:p>
    <w:p>
      <w:pPr>
        <w:pStyle w:val="Heading3"/>
        <w:numPr>
          <w:ilvl w:val="2"/>
          <w:numId w:val="1"/>
        </w:numPr>
        <w:rPr/>
      </w:pPr>
      <w:bookmarkStart w:id="47" w:name="__RefHeading___Toc1052868_1051229030"/>
      <w:bookmarkStart w:id="48" w:name="_Toc20"/>
      <w:bookmarkEnd w:id="47"/>
      <w:r>
        <w:rPr>
          <w:rtl w:val="true"/>
        </w:rPr>
        <w:t>چاره جويى ناسازگارى</w:t>
      </w:r>
      <w:bookmarkEnd w:id="48"/>
    </w:p>
    <w:p>
      <w:pPr>
        <w:pStyle w:val="Heading4"/>
        <w:numPr>
          <w:ilvl w:val="3"/>
          <w:numId w:val="1"/>
        </w:numPr>
        <w:rPr/>
      </w:pPr>
      <w:bookmarkStart w:id="49" w:name="__RefHeading___Toc1052870_1051229030"/>
      <w:bookmarkStart w:id="50" w:name="_Toc21"/>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مبارزه با ناسازگارى چهار مرحله دارد</w:t>
      </w:r>
      <w:r>
        <w:rPr>
          <w:rFonts w:eastAsia="IRNazanin" w:cs="IRNazanin"/>
          <w:color w:val="111111"/>
          <w:sz w:val="28"/>
          <w:szCs w:val="28"/>
          <w:rtl w:val="true"/>
          <w:lang w:bidi="fa-IR"/>
        </w:rPr>
        <w:t>:</w:t>
      </w:r>
    </w:p>
    <w:p>
      <w:pPr>
        <w:pStyle w:val="Heading4"/>
        <w:numPr>
          <w:ilvl w:val="3"/>
          <w:numId w:val="1"/>
        </w:numPr>
        <w:rPr/>
      </w:pPr>
      <w:bookmarkStart w:id="51" w:name="__RefHeading___Toc1052872_1051229030"/>
      <w:bookmarkStart w:id="52" w:name="_Toc22"/>
      <w:bookmarkEnd w:id="51"/>
      <w:r>
        <w:rPr/>
        <w:t>1</w:t>
      </w:r>
      <w:r>
        <w:rPr>
          <w:rtl w:val="true"/>
        </w:rPr>
        <w:t xml:space="preserve"> - </w:t>
      </w:r>
      <w:r>
        <w:rPr>
          <w:rtl w:val="true"/>
        </w:rPr>
        <w:t>شناخت ناسازگارى</w:t>
      </w:r>
      <w:bookmarkEnd w:id="52"/>
    </w:p>
    <w:p>
      <w:pPr>
        <w:pStyle w:val="BookText"/>
        <w:rPr/>
      </w:pPr>
      <w:r>
        <w:rPr>
          <w:rFonts w:ascii="IRNazanin" w:hAnsi="IRNazanin" w:eastAsia="IRNazanin"/>
          <w:color w:val="111111"/>
          <w:sz w:val="28"/>
          <w:sz w:val="28"/>
          <w:szCs w:val="28"/>
          <w:rtl w:val="true"/>
          <w:lang w:bidi="fa-IR"/>
        </w:rPr>
        <w:t>اولين گام چاره جويى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آفت را مى شناسيم؛ اما مرزها را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موارد هست كه با هم در خارج مشتركند؛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جستجوگرى و خرابكارى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كنجكاو است و كارى را انجام مى دهد؛ اما كودك ديگر خرابكار است و همان عمل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بشناسيم كه كار كودك چيست‌؟ كنجكاوى، يا خرابكارى‌؟</w:t>
      </w:r>
    </w:p>
    <w:p>
      <w:pPr>
        <w:pStyle w:val="BookText"/>
        <w:rPr/>
      </w:pPr>
      <w:r>
        <w:rPr>
          <w:rFonts w:ascii="IRNazanin" w:hAnsi="IRNazanin" w:eastAsia="IRNazanin"/>
          <w:color w:val="111111"/>
          <w:sz w:val="28"/>
          <w:sz w:val="28"/>
          <w:szCs w:val="28"/>
          <w:rtl w:val="true"/>
          <w:lang w:bidi="fa-IR"/>
        </w:rPr>
        <w:t>روانشناسان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كودكى چيزى را ريخت و نگاه كرد، مى خواهد بداند كه چه مى شود؟ اگر ليوان آبى را بريزد، ظرف غذا را بريزد، نگاه مى كند، ببيند چه مى شود؟ اين خرابكارى نيست؛ كنجكاوى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اگر كودكى، همان طور كه راه مى رود، پارچ آب را مى ريزد، ليوان را مى ريزد، و يا چيزى را مى شكند، بعد هم بى توجه فرار مى كند، اين كودك خرابكار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شناخت بيمارى و شناخت ناسازگارى، اصل مسلّمى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كار درمان را آسان مى كند؛ اگر مشكل درست تشخيص داده شود، درمان راحت تر انجام مى شود</w:t>
      </w:r>
      <w:r>
        <w:rPr>
          <w:rFonts w:eastAsia="IRNazanin" w:cs="IRNazanin"/>
          <w:color w:val="111111"/>
          <w:sz w:val="28"/>
          <w:szCs w:val="28"/>
          <w:rtl w:val="true"/>
          <w:lang w:bidi="fa-IR"/>
        </w:rPr>
        <w:t>.</w:t>
      </w:r>
      <w:bookmarkStart w:id="53" w:name="pg7332_108746"/>
    </w:p>
    <w:p>
      <w:pPr>
        <w:pStyle w:val="BookText"/>
        <w:rPr/>
      </w:pPr>
      <w:bookmarkEnd w:id="53"/>
      <w:r>
        <w:rPr>
          <w:rFonts w:ascii="IRNazanin" w:hAnsi="IRNazanin" w:eastAsia="IRNazanin"/>
          <w:color w:val="111111"/>
          <w:sz w:val="28"/>
          <w:sz w:val="28"/>
          <w:szCs w:val="28"/>
          <w:rtl w:val="true"/>
          <w:lang w:bidi="fa-IR"/>
        </w:rPr>
        <w:t>وقتى انسان به پژشك مراجعه مى كند، اگر پزشك درد را تشخيص دهد، داروى مشخص ارائه مى دهد؛ اما اگر احتمال بدهد، براى كودكى كه تب دارد آمپى سيلين مى دهد براى رفع عفونت؛ ديفن هيدرامين مى دهد، براى حساسيّت؛ مولتى ويتامين مى دهد براى رفع ضعف كودك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مى خواهيم راجع به موضوع خاصى بحث كنيم، بايد عناوين در ذهن ما روشن باشد و بدانيم كه چه مى خواهيم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ابعاد بحث و زمينه هاى آن براى ما روشن نباشد، نمى توانيم روى آن بحث كنيم و از شاخه اى به شاخه اى ديگر مى پريم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وقتها ساندويچى از مطالب درست مى كنيم و چه چيز و از همه جا داخل آن مى گنجانيم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 و كشكولى درست مى كنيم، چون آگاهى كامل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مَثَل همان پزشكى است، كه بيمارى را تشخيص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دارويى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ناسازگارى اولين قدم براى درمان درد است</w:t>
      </w:r>
      <w:r>
        <w:rPr>
          <w:rFonts w:eastAsia="IRNazanin" w:cs="IRNazanin"/>
          <w:color w:val="111111"/>
          <w:sz w:val="28"/>
          <w:szCs w:val="28"/>
          <w:rtl w:val="true"/>
          <w:lang w:bidi="fa-IR"/>
        </w:rPr>
        <w:t>.</w:t>
      </w:r>
    </w:p>
    <w:p>
      <w:pPr>
        <w:pStyle w:val="Heading4"/>
        <w:numPr>
          <w:ilvl w:val="3"/>
          <w:numId w:val="1"/>
        </w:numPr>
        <w:rPr/>
      </w:pPr>
      <w:bookmarkStart w:id="54" w:name="__RefHeading___Toc1052874_1051229030"/>
      <w:bookmarkStart w:id="55" w:name="_Toc23"/>
      <w:bookmarkEnd w:id="54"/>
      <w:r>
        <w:rPr/>
        <w:t>2</w:t>
      </w:r>
      <w:r>
        <w:rPr>
          <w:rtl w:val="true"/>
        </w:rPr>
        <w:t xml:space="preserve"> - </w:t>
      </w:r>
      <w:r>
        <w:rPr>
          <w:rtl w:val="true"/>
        </w:rPr>
        <w:t>علل ناسازگارى</w:t>
      </w:r>
      <w:bookmarkEnd w:id="55"/>
    </w:p>
    <w:p>
      <w:pPr>
        <w:pStyle w:val="BookText"/>
        <w:rPr/>
      </w:pPr>
      <w:r>
        <w:rPr>
          <w:rFonts w:ascii="IRNazanin" w:hAnsi="IRNazanin" w:eastAsia="IRNazanin"/>
          <w:color w:val="111111"/>
          <w:sz w:val="28"/>
          <w:sz w:val="28"/>
          <w:szCs w:val="28"/>
          <w:rtl w:val="true"/>
          <w:lang w:bidi="fa-IR"/>
        </w:rPr>
        <w:t>گام دوم در مبارزه با ناسازگارى، بررسى علتهاى ناسازگارى است؛ چه عواملى باعث شده كه فردى، ناسازگار شود؟ اگر علتها تشخيص داده نشود، هر اندازه زحمت بكشيم، چون علّت باقى است، نتيجه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معلمان فكر مى كنند كه بچه را فقط بايد تنبيه كرد، يا بسيارى از پدران و مادران، كتك را تنها راه علاج درد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ناسازگارى كودك، گاهى به خاطر علتهايى است، كه بايد آنها را شناخت و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حافظه ممكن است كسى بپرسد چرا من وقتى مى خواهم درس بخوانم، خوابم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بايد بدانيد كه علّت خواب آلودگى چيست‌؟ علت كار نكردن حافظه چيست‌؟ و چرا حافظه در گرفتن مطالب ناتوان است‌؟ مثلاً شيشه مى شكند، علت شكستن آن چيست‌؟ ميان اين دو، رابطۀ علت و معلولى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به شيشه بخورد مى شكند؛ ولى پنبه كه به شيشه بخورد، آسيبى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ما مى خواهيم، خود بيمارى را تشخيص دهيم، كه آيا اصلاً اين بيمارى هست يا نه‌؟ وقتى تشخيص داديم، بيمارى است دنبال آن هستيم كه چه عاملى موجب اين بيمارى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كودك در خانه مريض نباشد و به نظر شما خودش را به مريضى بزند؛ اما وقتى به دكتر مراجعه مى كنيد، تشخيص مى دهد كه بيمار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سالم به نظر مى رسد؛ اما واقعيت اين است كه بيمار است و دكتر دنبال آن است كه درد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 بايد بيمارى را تشخيص دهيم؛ بعد آن را درمان كنيم</w:t>
      </w:r>
      <w:r>
        <w:rPr>
          <w:rFonts w:eastAsia="IRNazanin" w:cs="IRNazanin"/>
          <w:color w:val="111111"/>
          <w:sz w:val="28"/>
          <w:szCs w:val="28"/>
          <w:rtl w:val="true"/>
          <w:lang w:bidi="fa-IR"/>
        </w:rPr>
        <w:t>.</w:t>
      </w:r>
      <w:bookmarkStart w:id="56" w:name="pg7332_108747"/>
    </w:p>
    <w:p>
      <w:pPr>
        <w:pStyle w:val="Heading3"/>
        <w:numPr>
          <w:ilvl w:val="2"/>
          <w:numId w:val="1"/>
        </w:numPr>
        <w:rPr/>
      </w:pPr>
      <w:bookmarkStart w:id="57" w:name="__RefHeading___Toc1052876_1051229030"/>
      <w:bookmarkStart w:id="58" w:name="_Toc24"/>
      <w:bookmarkEnd w:id="56"/>
      <w:bookmarkEnd w:id="57"/>
      <w:r>
        <w:rPr>
          <w:rtl w:val="true"/>
        </w:rPr>
        <w:t>شناخت ضعف</w:t>
      </w:r>
      <w:bookmarkEnd w:id="58"/>
    </w:p>
    <w:p>
      <w:pPr>
        <w:pStyle w:val="BookText"/>
        <w:rPr/>
      </w:pPr>
      <w:r>
        <w:rPr>
          <w:rFonts w:ascii="IRNazanin" w:hAnsi="IRNazanin" w:eastAsia="IRNazanin"/>
          <w:color w:val="111111"/>
          <w:sz w:val="28"/>
          <w:sz w:val="28"/>
          <w:szCs w:val="28"/>
          <w:rtl w:val="true"/>
          <w:lang w:bidi="fa-IR"/>
        </w:rPr>
        <w:t>در رابطه با حافظه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تشخيص بدهيم كه حافظه مان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استفاده از تستهايى مشخص كنيم كه حافظه چند درصد ضعيف است و با استفاده از تستها چند درصد از آنها استفاده نشده است در نتيجه گذراندن آن تستها مى توان بر مبناى آن ميزان افت و ضعف حافظه را از روى حساب درمان كرد پس، وقتى علت مشخص شد، مسئله درمان پيش مى آيد</w:t>
      </w:r>
      <w:r>
        <w:rPr>
          <w:rFonts w:eastAsia="IRNazanin" w:cs="IRNazanin"/>
          <w:color w:val="111111"/>
          <w:sz w:val="28"/>
          <w:szCs w:val="28"/>
          <w:rtl w:val="true"/>
          <w:lang w:bidi="fa-IR"/>
        </w:rPr>
        <w:t>.</w:t>
      </w:r>
    </w:p>
    <w:p>
      <w:pPr>
        <w:pStyle w:val="Heading3"/>
        <w:numPr>
          <w:ilvl w:val="2"/>
          <w:numId w:val="1"/>
        </w:numPr>
        <w:rPr/>
      </w:pPr>
      <w:bookmarkStart w:id="59" w:name="__RefHeading___Toc1052878_1051229030"/>
      <w:bookmarkStart w:id="60" w:name="_Toc25"/>
      <w:bookmarkEnd w:id="59"/>
      <w:r>
        <w:rPr>
          <w:rtl w:val="true"/>
        </w:rPr>
        <w:t>شيوه هاى درمان</w:t>
      </w:r>
      <w:bookmarkEnd w:id="60"/>
    </w:p>
    <w:p>
      <w:pPr>
        <w:pStyle w:val="BookText"/>
        <w:rPr/>
      </w:pPr>
      <w:r>
        <w:rPr>
          <w:rFonts w:ascii="IRNazanin" w:hAnsi="IRNazanin" w:eastAsia="IRNazanin"/>
          <w:color w:val="111111"/>
          <w:sz w:val="28"/>
          <w:sz w:val="28"/>
          <w:szCs w:val="28"/>
          <w:rtl w:val="true"/>
          <w:lang w:bidi="fa-IR"/>
        </w:rPr>
        <w:t>روشهاى درمان نيز مختلف است و ممكن است كسى با بكار بردن يك روش درمان نشود بايد به روش ديگرى متوسل شود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پسيكوتراپى، فيزيوتراپى، پيوندى، حذفى، رژيمى، درمان سوزنى، گياه درمانى، درمان پزشكى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روشهاى درمان ضعف حافظه به شمار مى رود</w:t>
      </w:r>
      <w:r>
        <w:rPr>
          <w:rFonts w:eastAsia="IRNazanin" w:cs="IRNazanin"/>
          <w:color w:val="111111"/>
          <w:sz w:val="28"/>
          <w:szCs w:val="28"/>
          <w:rtl w:val="true"/>
          <w:lang w:bidi="fa-IR"/>
        </w:rPr>
        <w:t>.</w:t>
      </w:r>
    </w:p>
    <w:p>
      <w:pPr>
        <w:pStyle w:val="Heading3"/>
        <w:numPr>
          <w:ilvl w:val="2"/>
          <w:numId w:val="1"/>
        </w:numPr>
        <w:rPr/>
      </w:pPr>
      <w:bookmarkStart w:id="61" w:name="__RefHeading___Toc1052880_1051229030"/>
      <w:bookmarkStart w:id="62" w:name="_Toc26"/>
      <w:bookmarkEnd w:id="61"/>
      <w:r>
        <w:rPr>
          <w:rtl w:val="true"/>
        </w:rPr>
        <w:t>حافظه، استعداد فراگير</w:t>
      </w:r>
      <w:bookmarkEnd w:id="62"/>
    </w:p>
    <w:p>
      <w:pPr>
        <w:pStyle w:val="BookText"/>
        <w:rPr/>
      </w:pPr>
      <w:r>
        <w:rPr>
          <w:rFonts w:ascii="IRNazanin" w:hAnsi="IRNazanin" w:eastAsia="IRNazanin"/>
          <w:color w:val="111111"/>
          <w:sz w:val="28"/>
          <w:sz w:val="28"/>
          <w:szCs w:val="28"/>
          <w:rtl w:val="true"/>
          <w:lang w:bidi="fa-IR"/>
        </w:rPr>
        <w:t xml:space="preserve">برخى فكر مى كنند كه حافظه منحصر به انسان است، اما اين طور نيست بلكه در موجودات ديگر هم حافظه وجود دارد حتى در كوچكترين ذره از يك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مولكول يا اتم يا ياخته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حافظه وجود دارد اما در آن جا حافظه اطلاق نمى شود بلكه به آن استعداد يا نيرو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جمادات و گياهان هم اين استعداد و نيرو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بذر گندم بكاريم، غير ممكن است تبديل به هندوانه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استعدادى كه خداوند در آن قرار داده است، بايد گونه اى سير كند، كه همان گندم را بدهد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كنيم استعداد ما كه چيزى را فراگرفت، وقتى خواست آنرا تحويل دهد، گاهى اشتباه كند، در گندم اين اشتباه وجود ندارد و اين استعداد جبرى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گياهان است در حيوانات هم چنين است در موجودات لطيف ترى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استعداد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موجودات لطيف تر از جن،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استعداد موجود است اما يك حالت جبرى دارند و تفاوتهايى بين همۀ اينها و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اين كه مى تواند مطلب را بگيرد، آنرا تحويل هم مى دهد؛ مى تواند تجزيه و تحليل هم بكند؛ در ذهن و حافظه اش آنها را بپروراند و حفظ كند و در موقع مناسب از آنها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گاهى انسان مى تواند تحليلهايى از خود ارائه دهد كه ممكن است تا آن زمان در هيچ كتابى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نشنيده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با اين حال ممكن است مطلبى را كه مى شنود تكه تكه روى هم مى گذارد و از بين مطالب، مطلب تازه اى ارائه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ارائه و پيوستگى و بهم وابستگى صرفاً در حافظه انسان وجود دارد و در حافظه حيوانات و موجودات</w:t>
      </w:r>
      <w:bookmarkStart w:id="63" w:name="pg7332_108748"/>
    </w:p>
    <w:p>
      <w:pPr>
        <w:pStyle w:val="BookText"/>
        <w:rPr/>
      </w:pPr>
      <w:bookmarkEnd w:id="63"/>
      <w:r>
        <w:rPr>
          <w:rFonts w:ascii="IRNazanin" w:hAnsi="IRNazanin" w:eastAsia="IRNazanin"/>
          <w:color w:val="111111"/>
          <w:sz w:val="28"/>
          <w:sz w:val="28"/>
          <w:szCs w:val="28"/>
          <w:rtl w:val="true"/>
          <w:lang w:bidi="fa-IR"/>
        </w:rPr>
        <w:t>ديگر چنين قدرتى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بارى را به وسيله حيوانى، از راهى ببرد، امكان دارد آن حيوان بار ديگر بتنهايى همان مسير را طى كند؛ اما اين طور نيست كه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كوتاهتر و ميان بر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بار را مى برد؛ اما قدرت تشخيص مسير بهتر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خصوصيتى كه در حافظه انسان هست و در ساير موجودات نيست همان قدرت تشخيص است</w:t>
      </w:r>
      <w:r>
        <w:rPr>
          <w:rFonts w:eastAsia="IRNazanin" w:cs="IRNazanin"/>
          <w:color w:val="111111"/>
          <w:sz w:val="28"/>
          <w:szCs w:val="28"/>
          <w:rtl w:val="true"/>
          <w:lang w:bidi="fa-IR"/>
        </w:rPr>
        <w:t>.</w:t>
      </w:r>
    </w:p>
    <w:p>
      <w:pPr>
        <w:pStyle w:val="Heading3"/>
        <w:numPr>
          <w:ilvl w:val="2"/>
          <w:numId w:val="1"/>
        </w:numPr>
        <w:rPr/>
      </w:pPr>
      <w:bookmarkStart w:id="64" w:name="__RefHeading___Toc1052882_1051229030"/>
      <w:bookmarkStart w:id="65" w:name="_Toc27"/>
      <w:bookmarkEnd w:id="64"/>
      <w:r>
        <w:rPr>
          <w:rtl w:val="true"/>
        </w:rPr>
        <w:t>فعال كردن حافظه</w:t>
      </w:r>
      <w:bookmarkEnd w:id="65"/>
    </w:p>
    <w:p>
      <w:pPr>
        <w:pStyle w:val="BookText"/>
        <w:rPr/>
      </w:pPr>
      <w:r>
        <w:rPr>
          <w:rFonts w:ascii="IRNazanin" w:hAnsi="IRNazanin" w:eastAsia="IRNazanin"/>
          <w:color w:val="111111"/>
          <w:sz w:val="28"/>
          <w:sz w:val="28"/>
          <w:szCs w:val="28"/>
          <w:rtl w:val="true"/>
          <w:lang w:bidi="fa-IR"/>
        </w:rPr>
        <w:t>از آنجا كه حافظه انسان هميشه در حال گرفتن اطلاعات و اخبار است، براى تمركز و استفاده از حافظه، بايد با آن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بعضى افراد به خيابان مى روند دايم به اين طرف و آن طرف نگاه مى كنند؛ ماشينها و موتورها را مى بينند؛ بچه ها و مردان و زنان گوناگونى را كه كنار مغازه هاى اطراف خيابان مى ايستند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در حافظه انسان چيزى نمى ماند، از اين طرف مى آيد و از آن طرف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حافظه دايم در حال كار كردن است؛ اطلاعات مى دهد و اطلاعات مى گيرد و وقتى كه فكر مى كند، مى بيند در حافظه او چيزى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انسان تمركز فكر داشته و حافظه اش را مورد استفاده دقيق قرار دهد همه چيز را در سلولهاى مغز خود جاى مى دهد و به موقع از آنها بهره بردارى مى نمايد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فردى را در حال سخنرانى ببينيد و در قيافۀ او دقيق شويد، در حافظه شما متمركز مى شود و چنانكه يك ماه ديگر او را ببينيد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لباسهاى او عوض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مى شناسيد بنابراين، انسان مى تواند هنگاميكه در كوچه و بازار راه مى رود، مغازه اى را كه جنس مورد نظرش در آن وجود دارد، در ذهن خود جاى دهد و متمركز كند، كه فلان مغازه، مثلاً فرش فروشى است اين مطلب در ذهن و حافظه مى ماند و چنانچه سراغ فرش فروشى را از شما بگيرند، حافظه محل مغازه را تحويل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تمركزى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انسان در حالى كه راه مى رود، از استعدادهايش استفاده كند</w:t>
      </w:r>
      <w:r>
        <w:rPr>
          <w:rFonts w:eastAsia="IRNazanin" w:cs="IRNazanin"/>
          <w:color w:val="111111"/>
          <w:sz w:val="28"/>
          <w:szCs w:val="28"/>
          <w:rtl w:val="true"/>
          <w:lang w:bidi="fa-IR"/>
        </w:rPr>
        <w:t>.</w:t>
      </w:r>
    </w:p>
    <w:p>
      <w:pPr>
        <w:pStyle w:val="Heading3"/>
        <w:numPr>
          <w:ilvl w:val="2"/>
          <w:numId w:val="1"/>
        </w:numPr>
        <w:rPr/>
      </w:pPr>
      <w:bookmarkStart w:id="66" w:name="__RefHeading___Toc1052884_1051229030"/>
      <w:bookmarkStart w:id="67" w:name="_Toc28"/>
      <w:bookmarkEnd w:id="66"/>
      <w:r>
        <w:rPr>
          <w:rtl w:val="true"/>
        </w:rPr>
        <w:t>روشى ديگر</w:t>
      </w:r>
      <w:bookmarkEnd w:id="67"/>
    </w:p>
    <w:p>
      <w:pPr>
        <w:pStyle w:val="BookText"/>
        <w:rPr/>
      </w:pPr>
      <w:r>
        <w:rPr>
          <w:rFonts w:ascii="IRNazanin" w:hAnsi="IRNazanin" w:eastAsia="IRNazanin"/>
          <w:color w:val="111111"/>
          <w:sz w:val="28"/>
          <w:sz w:val="28"/>
          <w:szCs w:val="28"/>
          <w:rtl w:val="true"/>
          <w:lang w:bidi="fa-IR"/>
        </w:rPr>
        <w:t>براى فعال كردن سلولهاى مغزى يكى ديگر از روشهايى كه به كار مى رود،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رختخواب مى رويد و خواب به چشمان شما نمى آيد و در رختخواب مى غلطيد يكى از كارهايى كه براى تمركز و فعال كردن سلولهاى مغزيتان بهتر است به كار ببريد، اين است كه همان طور كه دراز كشيده ايد كارهايى را كه در طول روز انجام داده ايد، در ذهن خود مرور كنيد اين كار خيلى زمان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يك دقيقه بتوانيد تمام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روز را در ذهن خود مرور كنيد اين موجب مى شود كه سلولهاى مغزى با هم ارتباط پيدا كرده و يك قدرت فوق العاده اى پيدا كند</w:t>
      </w:r>
      <w:r>
        <w:rPr>
          <w:rFonts w:eastAsia="IRNazanin" w:cs="IRNazanin"/>
          <w:color w:val="111111"/>
          <w:sz w:val="28"/>
          <w:szCs w:val="28"/>
          <w:rtl w:val="true"/>
          <w:lang w:bidi="fa-IR"/>
        </w:rPr>
        <w:t>.</w:t>
      </w:r>
    </w:p>
    <w:p>
      <w:pPr>
        <w:pStyle w:val="Heading3"/>
        <w:numPr>
          <w:ilvl w:val="2"/>
          <w:numId w:val="1"/>
        </w:numPr>
        <w:rPr/>
      </w:pPr>
      <w:bookmarkStart w:id="68" w:name="__RefHeading___Toc1052886_1051229030"/>
      <w:bookmarkStart w:id="69" w:name="_Toc29"/>
      <w:bookmarkEnd w:id="68"/>
      <w:r>
        <w:rPr>
          <w:rtl w:val="true"/>
        </w:rPr>
        <w:t>تداعى</w:t>
      </w:r>
      <w:bookmarkEnd w:id="6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راههاى افزايش استعداد و ياد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راههاى تداعى هم به كارگيرى</w:t>
      </w:r>
      <w:bookmarkStart w:id="70" w:name="pg7332_108749"/>
    </w:p>
    <w:p>
      <w:pPr>
        <w:pStyle w:val="BookText"/>
        <w:rPr/>
      </w:pPr>
      <w:bookmarkEnd w:id="70"/>
      <w:r>
        <w:rPr>
          <w:rFonts w:ascii="IRNazanin" w:hAnsi="IRNazanin" w:eastAsia="IRNazanin"/>
          <w:color w:val="111111"/>
          <w:sz w:val="28"/>
          <w:sz w:val="28"/>
          <w:szCs w:val="28"/>
          <w:rtl w:val="true"/>
          <w:lang w:bidi="fa-IR"/>
        </w:rPr>
        <w:t>حواس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سؤال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فلز، يا اسيد و يا گاز چيست‌؟ مى توان در جهت ترسيم آن در حافظه، از حس بويايى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آمونياك بوى تخم مرغ گنديده مى دهد، پس دز ذهن ترسيم مى شود كه تخم مرغ گنديده به آمونياك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درس بدهد و شما فقط گوش كنيد، از يك حس استفاده كرده ايد؛ و اگر استاد را ببينيد، و صداى او را هم بشنويد، مى شود دو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مطلب استاد را بنويسيد، از سه حس استفاده كرده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بينايى، شنوايى و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هرچه بكارگيرى حس قوى تر باشد، انسان در كارش موفق تر است</w:t>
      </w:r>
      <w:r>
        <w:rPr>
          <w:rFonts w:eastAsia="IRNazanin" w:cs="IRNazanin"/>
          <w:color w:val="111111"/>
          <w:sz w:val="28"/>
          <w:szCs w:val="28"/>
          <w:rtl w:val="true"/>
          <w:lang w:bidi="fa-IR"/>
        </w:rPr>
        <w:t>.</w:t>
      </w:r>
    </w:p>
    <w:p>
      <w:pPr>
        <w:pStyle w:val="Heading3"/>
        <w:numPr>
          <w:ilvl w:val="2"/>
          <w:numId w:val="1"/>
        </w:numPr>
        <w:rPr/>
      </w:pPr>
      <w:bookmarkStart w:id="71" w:name="__RefHeading___Toc1052888_1051229030"/>
      <w:bookmarkStart w:id="72" w:name="_Toc30"/>
      <w:bookmarkEnd w:id="71"/>
      <w:r>
        <w:rPr>
          <w:rtl w:val="true"/>
        </w:rPr>
        <w:t>ورزش</w:t>
      </w:r>
      <w:bookmarkEnd w:id="72"/>
    </w:p>
    <w:p>
      <w:pPr>
        <w:pStyle w:val="BookText"/>
        <w:rPr/>
      </w:pPr>
      <w:r>
        <w:rPr>
          <w:rFonts w:ascii="IRNazanin" w:hAnsi="IRNazanin" w:eastAsia="IRNazanin"/>
          <w:color w:val="111111"/>
          <w:sz w:val="28"/>
          <w:sz w:val="28"/>
          <w:szCs w:val="28"/>
          <w:rtl w:val="true"/>
          <w:lang w:bidi="fa-IR"/>
        </w:rPr>
        <w:t>بهترين راه استفاده از حافظه قوى، سالم سازى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بيمار باشد، حافظه هم درست كار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مواقع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خون و فشار خون و چربى خون، موجب كم كارى حافظه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بيماريهاى تنى،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 حساسيت، كمبود ويتامينهاى خاص، رسوبات مجارى 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فعاليت بدنى است بنابراين، ورزش خيلى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كترى را روى چراغ بگذاريم، وقتى كه تبخير شد، رسوباتى در ته كترى بماند چنانچه مرتب بعد از جوشيدن آنرا تكان داده و بشوييم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اين رسوبات زياد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وقتى ورزش كند، جسمش فعال و پويا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پويايى قطعاً در روح او هم تأثير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نهادها و استعدادهايى كه در انسان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پهلوانها را ديده ايد كه مى خوابند و ماشين از روى بدن آنها مى گذارد؛ اين معجزه نيست، تمرين است، زيرا اگر ضربه اى ناگهانى به بدن انسان وارد آيد، دچار صدمه مى شود اگر كسى ناگهان به شكم كسى بكوبد، ممكن است موجب مرگ او شود؛ ولى اگر شخصى از دور بيايد و دستش را به طرف كسى ببرد، پرده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ديافراگم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اين پرده بلافاصله سپر مى شود و مانع صدمه به شكم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همين پرده ديافراگم قدرى قوى شود، خيلى راحت ضربه ها را دفع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بوكسورهايى كه خيلى از اين ضربه ها را به راحتى مى پذيرند</w:t>
      </w:r>
      <w:r>
        <w:rPr>
          <w:rFonts w:eastAsia="IRNazanin" w:cs="IRNazanin"/>
          <w:color w:val="111111"/>
          <w:sz w:val="28"/>
          <w:szCs w:val="28"/>
          <w:rtl w:val="true"/>
          <w:lang w:bidi="fa-IR"/>
        </w:rPr>
        <w:t>.</w:t>
      </w:r>
    </w:p>
    <w:p>
      <w:pPr>
        <w:pStyle w:val="Heading3"/>
        <w:numPr>
          <w:ilvl w:val="2"/>
          <w:numId w:val="1"/>
        </w:numPr>
        <w:rPr/>
      </w:pPr>
      <w:bookmarkStart w:id="73" w:name="__RefHeading___Toc1052890_1051229030"/>
      <w:bookmarkStart w:id="74" w:name="_Toc31"/>
      <w:bookmarkEnd w:id="73"/>
      <w:r>
        <w:rPr>
          <w:rtl w:val="true"/>
        </w:rPr>
        <w:t>تندگويى</w:t>
      </w:r>
      <w:bookmarkEnd w:id="7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استعدادهايى كه در انسان وجود دارد، تندگويى و بيان جالب و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در آستانه تحصيلات عالى هستند، بايد توجه داشته باشند كه يكى از رموز موفقيت اساتيد بيان خوب است وقتى استاد گويا صحبت كند، همه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بيان، خوب نباشد، هرچند سطح مطالب بالا باشد، قابل استفاده و جذّاب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تندگويى روشهايى دارد كه مربوط به اهل فن</w:t>
      </w:r>
      <w:bookmarkStart w:id="75" w:name="pg7332_108750"/>
    </w:p>
    <w:p>
      <w:pPr>
        <w:pStyle w:val="BookText"/>
        <w:rPr/>
      </w:pPr>
      <w:bookmarkEnd w:id="7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درست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بزرگ باشد و يا چه حالتى داشته باشد، در بيان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افراد قادرند با حالت طبيعى، خيلى سريع و تند حرف بزنند</w:t>
      </w:r>
      <w:r>
        <w:rPr>
          <w:rFonts w:eastAsia="IRNazanin" w:cs="IRNazanin"/>
          <w:color w:val="111111"/>
          <w:sz w:val="28"/>
          <w:szCs w:val="28"/>
          <w:rtl w:val="true"/>
          <w:lang w:bidi="fa-IR"/>
        </w:rPr>
        <w:t>.</w:t>
      </w:r>
    </w:p>
    <w:p>
      <w:pPr>
        <w:pStyle w:val="Heading3"/>
        <w:numPr>
          <w:ilvl w:val="2"/>
          <w:numId w:val="1"/>
        </w:numPr>
        <w:rPr/>
      </w:pPr>
      <w:bookmarkStart w:id="76" w:name="__RefHeading___Toc1052892_1051229030"/>
      <w:bookmarkStart w:id="77" w:name="_Toc32"/>
      <w:bookmarkEnd w:id="76"/>
      <w:r>
        <w:rPr>
          <w:rtl w:val="true"/>
        </w:rPr>
        <w:t>تندخوانى</w:t>
      </w:r>
      <w:bookmarkEnd w:id="77"/>
    </w:p>
    <w:p>
      <w:pPr>
        <w:pStyle w:val="BookText"/>
        <w:rPr/>
      </w:pPr>
      <w:r>
        <w:rPr>
          <w:rFonts w:ascii="IRNazanin" w:hAnsi="IRNazanin" w:eastAsia="IRNazanin"/>
          <w:color w:val="111111"/>
          <w:sz w:val="28"/>
          <w:sz w:val="28"/>
          <w:szCs w:val="28"/>
          <w:rtl w:val="true"/>
          <w:lang w:bidi="fa-IR"/>
        </w:rPr>
        <w:t>يكى ديگر از استعدادهايى كه در نهاد انسان نهفته است، تندخوانى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و اساتيدى هستند كه اگر كسى مثلاً قادر باشد در هر دقيقه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بخواند، با روشهاى خاص و آشنايى با متدها، تمرين ها و گذراندن دوره اى آنرا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افزايش مى دهد ما تاكنون از اين استعداد به خوبى استفاده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ناشى از داشتن تكيه گاه غلط در مطالعه است كه گاه روى يك حرف يا كلمه، مكث مى كنيم كه با گذراندن دوره اى خاص، اين اشكال برطرف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شرايطى دارد كه با رعايت آنها، حواس به هنگام مطالعه پرت نمى شود</w:t>
      </w:r>
      <w:r>
        <w:rPr>
          <w:rFonts w:eastAsia="IRNazanin" w:cs="IRNazanin"/>
          <w:color w:val="111111"/>
          <w:sz w:val="28"/>
          <w:szCs w:val="28"/>
          <w:rtl w:val="true"/>
          <w:lang w:bidi="fa-IR"/>
        </w:rPr>
        <w:t>.</w:t>
      </w:r>
    </w:p>
    <w:p>
      <w:pPr>
        <w:pStyle w:val="Heading3"/>
        <w:numPr>
          <w:ilvl w:val="2"/>
          <w:numId w:val="1"/>
        </w:numPr>
        <w:rPr/>
      </w:pPr>
      <w:bookmarkStart w:id="78" w:name="__RefHeading___Toc1052894_1051229030"/>
      <w:bookmarkStart w:id="79" w:name="_Toc33"/>
      <w:bookmarkEnd w:id="78"/>
      <w:r>
        <w:rPr>
          <w:rtl w:val="true"/>
        </w:rPr>
        <w:t xml:space="preserve">استعداد </w:t>
      </w:r>
      <w:r>
        <w:rPr>
          <w:rtl w:val="true"/>
        </w:rPr>
        <w:t>«</w:t>
      </w:r>
      <w:r>
        <w:rPr>
          <w:rtl w:val="true"/>
        </w:rPr>
        <w:t>حنجره</w:t>
      </w:r>
      <w:r>
        <w:rPr>
          <w:rtl w:val="true"/>
        </w:rPr>
        <w:t>»</w:t>
      </w:r>
      <w:bookmarkEnd w:id="79"/>
    </w:p>
    <w:p>
      <w:pPr>
        <w:pStyle w:val="BookText"/>
        <w:rPr/>
      </w:pPr>
      <w:r>
        <w:rPr>
          <w:rFonts w:ascii="IRNazanin" w:hAnsi="IRNazanin" w:eastAsia="IRNazanin"/>
          <w:color w:val="111111"/>
          <w:sz w:val="28"/>
          <w:sz w:val="28"/>
          <w:szCs w:val="28"/>
          <w:rtl w:val="true"/>
          <w:lang w:bidi="fa-IR"/>
        </w:rPr>
        <w:t>حنجره نيز يكى از استعدادهاى ما است كه مى تواند رمز موفقيت انسان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اگر گويا باشد؛ غم انگيز باشد؛ مسروركننده باشد، از آن مى توان استفاده كرد و آن را به كار گرفت و درست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ها ممكن است سواد نداشته باشند اما از صدا و حنجره خوبى برخوردار باشند؛ به طورى كه اگر مداحى مى كنند، يا منبر مى روند، از آنها به خوبى استقبال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صداى خوبى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گاهى هيكل بعضى منبريها مورد پسند عموم قرار مى گيرد، صداى خوب و جذاب هم مورد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مطلب جالبى هم نداشته باشد</w:t>
      </w:r>
      <w:r>
        <w:rPr>
          <w:rFonts w:eastAsia="IRNazanin" w:cs="IRNazanin"/>
          <w:color w:val="111111"/>
          <w:sz w:val="28"/>
          <w:szCs w:val="28"/>
          <w:rtl w:val="true"/>
          <w:lang w:bidi="fa-IR"/>
        </w:rPr>
        <w:t>.</w:t>
      </w:r>
    </w:p>
    <w:p>
      <w:pPr>
        <w:pStyle w:val="Heading3"/>
        <w:numPr>
          <w:ilvl w:val="2"/>
          <w:numId w:val="1"/>
        </w:numPr>
        <w:rPr/>
      </w:pPr>
      <w:bookmarkStart w:id="80" w:name="__RefHeading___Toc1052896_1051229030"/>
      <w:bookmarkStart w:id="81" w:name="_Toc34"/>
      <w:bookmarkEnd w:id="80"/>
      <w:r>
        <w:rPr>
          <w:rtl w:val="true"/>
        </w:rPr>
        <w:t>تمرين</w:t>
      </w:r>
      <w:bookmarkEnd w:id="81"/>
    </w:p>
    <w:p>
      <w:pPr>
        <w:pStyle w:val="BookText"/>
        <w:rPr/>
      </w:pPr>
      <w:r>
        <w:rPr>
          <w:rFonts w:ascii="IRNazanin" w:hAnsi="IRNazanin" w:eastAsia="IRNazanin"/>
          <w:color w:val="111111"/>
          <w:sz w:val="28"/>
          <w:sz w:val="28"/>
          <w:szCs w:val="28"/>
          <w:rtl w:val="true"/>
          <w:lang w:bidi="fa-IR"/>
        </w:rPr>
        <w:t>در پايان اين بحث، يك تمرين براى تقويت حافظه شما در نظر گرفته شده است و آن اينكه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خواستيد بخوابيد، در يك فضاى تاريك دراز بكشيد و چشمانتان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الفباى فارسى را از حرف الف تا 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يكى در ذهنتان مجسم كنيد حرف الف را چنانكه روى تخته سياه مى نويسيد، در ذهن ترسيم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چقدر از الف بزرگتر است‌؟ شكل الف چيست‌؟ بعد الف را از ذهن خود محو نماييد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بكشيد و پيرامون آن فكر كنيد و همين طور تا آخر ادامه دهيد اين كار چند فايده دارد كه مهمترين فايده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تمركز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اصول ياددارى،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يك روش روانشناسى است و نتيجه مثبتى به دنبال دارد و كاملاً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هيپنوتيزم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bookmarkStart w:id="82" w:name="pg7332_108751"/>
    </w:p>
    <w:p>
      <w:pPr>
        <w:pStyle w:val="Heading2"/>
        <w:numPr>
          <w:ilvl w:val="1"/>
          <w:numId w:val="1"/>
        </w:numPr>
        <w:rPr/>
      </w:pPr>
      <w:bookmarkStart w:id="83" w:name="__RefHeading___Toc1052898_1051229030"/>
      <w:bookmarkStart w:id="84" w:name="_Toc35"/>
      <w:bookmarkEnd w:id="82"/>
      <w:bookmarkEnd w:id="83"/>
      <w:r>
        <w:rPr>
          <w:rtl w:val="true"/>
        </w:rPr>
        <w:t>زنگار حافظه</w:t>
      </w:r>
      <w:bookmarkEnd w:id="84"/>
    </w:p>
    <w:p>
      <w:pPr>
        <w:pStyle w:val="Heading3"/>
        <w:numPr>
          <w:ilvl w:val="2"/>
          <w:numId w:val="1"/>
        </w:numPr>
        <w:rPr/>
      </w:pPr>
      <w:bookmarkStart w:id="85" w:name="__RefHeading___Toc1052900_1051229030"/>
      <w:bookmarkStart w:id="86" w:name="_Toc36"/>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گاهى اوقات، افراد هيچ گونه ضعف و كمبودى از نظر حافظه ندارد، و هيچ كاستى در آنها مشاهده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حافظه آنها دچار زنگار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اصطلاحى مادى است كه براى دربهاى آهنى به كار مى رود و در اصطلاح شيميايى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استفاده ما از اين اصطلاح اين است كه به اين مسأله بيشتر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درب زنگار مى گيرد؛ درب چوبى تورم كرده و بادمى كند و حالت طبيعى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بازوبسته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مى دهد؛ ولى اين درب قابل ترميم است، زيرا اسلوب آن بهم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عضوى از اعضاى بدن انسان نيز كه داراى اشكال و نقص است، قابل ترميم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انسانى كه چشم ندارد، يا دست و پا او قطع شده است، حتى اگر عقل نداشته باشد،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انسانى كه ديوانه است، يا كور است، يا فلج است، كمبود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سرنداشته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مبدأ همه تحولات مادى و معنوى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او انسان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ياخته هاى مغز نيز چنين حالتى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مجموعۀ مخ و مخچه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سلول وجود دارد كه همه بهم پيوسته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سلول مغز، يك ياخته مغزى وجود دارد كه چندين برابر حجم مادى خود مى تواند مطلب بگيرد و حتى مطلب را تجزيه و تحليل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ياخته هاى مغزى گاهى دچار زنگار مى شوند</w:t>
      </w:r>
      <w:r>
        <w:rPr>
          <w:rFonts w:eastAsia="IRNazanin" w:cs="IRNazanin"/>
          <w:color w:val="111111"/>
          <w:sz w:val="28"/>
          <w:szCs w:val="28"/>
          <w:rtl w:val="true"/>
          <w:lang w:bidi="fa-IR"/>
        </w:rPr>
        <w:t>.</w:t>
      </w:r>
    </w:p>
    <w:p>
      <w:pPr>
        <w:pStyle w:val="Heading3"/>
        <w:numPr>
          <w:ilvl w:val="2"/>
          <w:numId w:val="1"/>
        </w:numPr>
        <w:rPr/>
      </w:pPr>
      <w:bookmarkStart w:id="87" w:name="__RefHeading___Toc1052902_1051229030"/>
      <w:bookmarkStart w:id="88" w:name="_Toc37"/>
      <w:bookmarkEnd w:id="87"/>
      <w:r>
        <w:rPr>
          <w:rtl w:val="true"/>
        </w:rPr>
        <w:t>عوامل زنگار</w:t>
      </w:r>
      <w:bookmarkEnd w:id="88"/>
    </w:p>
    <w:p>
      <w:pPr>
        <w:pStyle w:val="Heading4"/>
        <w:numPr>
          <w:ilvl w:val="3"/>
          <w:numId w:val="1"/>
        </w:numPr>
        <w:rPr/>
      </w:pPr>
      <w:bookmarkStart w:id="89" w:name="__RefHeading___Toc1052904_1051229030"/>
      <w:bookmarkStart w:id="90" w:name="_Toc38"/>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عوامل زنگار مغز عبارتند از</w:t>
      </w:r>
      <w:r>
        <w:rPr>
          <w:rFonts w:eastAsia="IRNazanin" w:cs="IRNazanin"/>
          <w:color w:val="111111"/>
          <w:sz w:val="28"/>
          <w:szCs w:val="28"/>
          <w:rtl w:val="true"/>
          <w:lang w:bidi="fa-IR"/>
        </w:rPr>
        <w:t>:</w:t>
      </w:r>
    </w:p>
    <w:p>
      <w:pPr>
        <w:pStyle w:val="Heading4"/>
        <w:numPr>
          <w:ilvl w:val="3"/>
          <w:numId w:val="1"/>
        </w:numPr>
        <w:rPr/>
      </w:pPr>
      <w:bookmarkStart w:id="91" w:name="__RefHeading___Toc1052906_1051229030"/>
      <w:bookmarkStart w:id="92" w:name="_Toc39"/>
      <w:bookmarkEnd w:id="91"/>
      <w:r>
        <w:rPr/>
        <w:t>1</w:t>
      </w:r>
      <w:r>
        <w:rPr>
          <w:rtl w:val="true"/>
        </w:rPr>
        <w:t xml:space="preserve">. </w:t>
      </w:r>
      <w:r>
        <w:rPr>
          <w:rtl w:val="true"/>
        </w:rPr>
        <w:t>راكد گذاشتن سلولهاى مغز</w:t>
      </w:r>
      <w:bookmarkEnd w:id="92"/>
    </w:p>
    <w:p>
      <w:pPr>
        <w:pStyle w:val="Heading5"/>
        <w:numPr>
          <w:ilvl w:val="4"/>
          <w:numId w:val="1"/>
        </w:numPr>
        <w:rPr/>
      </w:pPr>
      <w:bookmarkStart w:id="93" w:name="__RefHeading___Toc1052908_1051229030"/>
      <w:bookmarkStart w:id="94" w:name="_Toc40"/>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اگر از سلولهاى مغز استفاده نشود، دچار زنگار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علماى فيزيولوژيست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سلولهاى مغزى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يا بقول روانشناسان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رفلكس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وجود داشته باشد، هرچه تاب و بازتاب، يا كنش و واكنش آن بيشتر باشد، گرايش و گزينش آن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شما سلولهاى مغز را به كار وادار كنيد، از مغز بيشتر مى توانيد كار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كه يكى از اعضاى مادى انسان است، بيشتر كارهايى را كه انجام مى دهد، به فرمان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دست انسان صدها استعداد نهفته است؛ اما بايد از اين استعداد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 به وسيله دست نقاشى خوبى كرد، بوسيله همين دست، طراحى خوبى هم مى توان انجام داد، همين طور خطاط، بافنده، خياط و</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مهارتها به فرمان مغز انجام مى شود، اگر ما بخواهيم حروف را با قلم بنويسيم، بايد از طرف مغز به آن جهت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دست مى خواهد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بنويسد، ابتدا مغز بايد در خود حالت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ترسيم كند بعد به دست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اشخاصى هستند كه قوّه تخيل</w:t>
      </w:r>
      <w:bookmarkStart w:id="95" w:name="pg7332_108752"/>
    </w:p>
    <w:p>
      <w:pPr>
        <w:pStyle w:val="BookText"/>
        <w:rPr/>
      </w:pPr>
      <w:bookmarkEnd w:id="95"/>
      <w:r>
        <w:rPr>
          <w:rFonts w:ascii="IRNazanin" w:hAnsi="IRNazanin" w:eastAsia="IRNazanin"/>
          <w:color w:val="111111"/>
          <w:sz w:val="28"/>
          <w:sz w:val="28"/>
          <w:szCs w:val="28"/>
          <w:rtl w:val="true"/>
          <w:lang w:bidi="fa-IR"/>
        </w:rPr>
        <w:t>آنها زياد است؛ اما نگارش و قلم آنها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 تواند منشأ بسيارى از حركات و ارزشها در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دست، منشأ اثر است؛ حافظه هم مى تواند در سلولهاى خود صدها علم را به وديعه بگذارد، بدون آن كه اين علم، با علم ديگر اصطكاك يا برخوردى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يك رشته خاص كار مى كنند، ممارست آنها به گزينش علم، گاهى طورى مى شود كه گويا سلولهاى مغزى آنها منحصر مى شود به علم فلسفه، منطق، زبان شناسى، روان شناسى، جامعه شناسى، پزشكى و</w:t>
      </w:r>
      <w:r>
        <w:rPr>
          <w:rFonts w:eastAsia="IRNazanin" w:cs="IRNazanin"/>
          <w:color w:val="111111"/>
          <w:sz w:val="28"/>
          <w:szCs w:val="28"/>
          <w:rtl w:val="true"/>
          <w:lang w:bidi="fa-IR"/>
        </w:rPr>
        <w:t>...</w:t>
      </w:r>
    </w:p>
    <w:p>
      <w:pPr>
        <w:pStyle w:val="Heading5"/>
        <w:numPr>
          <w:ilvl w:val="4"/>
          <w:numId w:val="1"/>
        </w:numPr>
        <w:rPr/>
      </w:pPr>
      <w:bookmarkStart w:id="96" w:name="__RefHeading___Toc1052910_1051229030"/>
      <w:bookmarkStart w:id="97" w:name="_Toc41"/>
      <w:bookmarkEnd w:id="96"/>
      <w:r>
        <w:rPr>
          <w:rtl w:val="true"/>
        </w:rPr>
        <w:t>كارايى مغز</w:t>
      </w:r>
      <w:bookmarkEnd w:id="97"/>
    </w:p>
    <w:p>
      <w:pPr>
        <w:pStyle w:val="BookText"/>
        <w:rPr/>
      </w:pPr>
      <w:r>
        <w:rPr>
          <w:rFonts w:ascii="IRNazanin" w:hAnsi="IRNazanin" w:eastAsia="IRNazanin"/>
          <w:color w:val="111111"/>
          <w:sz w:val="28"/>
          <w:sz w:val="28"/>
          <w:szCs w:val="28"/>
          <w:rtl w:val="true"/>
          <w:lang w:bidi="fa-IR"/>
        </w:rPr>
        <w:t>در يكى از كتابهاى فيزيولوژى مغزى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سلول مغز مى تواند به اندازه هزار كامپيوتر كار كند، آيا مى دانيد كارايى يك كامپيوتر چقدر است‌؟ يك كامپيوتر مى تواند نتيجه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يك لجنه و گروه علمى را در خود ضبط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تحقيقاتى يك جمعيت محقق در يك دستگاه كامپيوتر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ادّعاى آن دانشمند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سلول مغزى به اندازه يك كامپيوتر يا بيشتر توانايى دارد، جاى نعجب ندارد، زيرا خالق متعال قدرتى بى نهايت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نكنيد كه شما جسم صغيرى هستيد، يك عالَم بلكه عالَمها در وجود شما است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يكى از تفسيرهاى اين بيان آن است كه در هر كدام از اعضاى ما هزاران رمز و هزاران استعداد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بهره گيرى ما از آنها اندك و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اگر ما از حافظه استفاده نكنيم و حافظه راكد بماند، زنگار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شود كه انسان از انجام بعضى كارها دلسرد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موضوعى را يك يا دو بار حفظ مى كند، باز فراموش مى كند، و خسته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به گفته ها و تمرينها و حفظيات بدبين مى شود؛ اما اين تفكر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 تمرين داشته باشد تا حافظه اش به كار افتد</w:t>
      </w:r>
      <w:r>
        <w:rPr>
          <w:rFonts w:eastAsia="IRNazanin" w:cs="IRNazanin"/>
          <w:color w:val="111111"/>
          <w:sz w:val="28"/>
          <w:szCs w:val="28"/>
          <w:rtl w:val="true"/>
          <w:lang w:bidi="fa-IR"/>
        </w:rPr>
        <w:t>.</w:t>
      </w:r>
    </w:p>
    <w:p>
      <w:pPr>
        <w:pStyle w:val="Heading5"/>
        <w:numPr>
          <w:ilvl w:val="4"/>
          <w:numId w:val="1"/>
        </w:numPr>
        <w:rPr/>
      </w:pPr>
      <w:bookmarkStart w:id="98" w:name="__RefHeading___Toc1052912_1051229030"/>
      <w:bookmarkStart w:id="99" w:name="_Toc42"/>
      <w:bookmarkEnd w:id="98"/>
      <w:r>
        <w:rPr>
          <w:rtl w:val="true"/>
        </w:rPr>
        <w:t>نقش تمرين</w:t>
      </w:r>
      <w:bookmarkEnd w:id="99"/>
    </w:p>
    <w:p>
      <w:pPr>
        <w:pStyle w:val="BookText"/>
        <w:rPr/>
      </w:pPr>
      <w:r>
        <w:rPr>
          <w:rFonts w:ascii="IRNazanin" w:hAnsi="IRNazanin" w:eastAsia="IRNazanin"/>
          <w:color w:val="111111"/>
          <w:sz w:val="28"/>
          <w:sz w:val="28"/>
          <w:szCs w:val="28"/>
          <w:rtl w:val="true"/>
          <w:lang w:bidi="fa-IR"/>
        </w:rPr>
        <w:t>همچنانكه تمرين در ديگر اعضاى بدن مؤثر است، در حافظه هم نقش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دقيق، مستمر، ثابت و حساب شده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آزمايش در كتابهاى مختلف، از جمله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روانشناسى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فكر آنها مادّى است، روى اين جنبه زياد 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گاممان را از محدودۀ ماده فراتر مى نهيم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قدرت ديدن ملكوت با همين چشم مادى، قدرت شنيدن</w:t>
      </w:r>
      <w:bookmarkStart w:id="100" w:name="pg7332_108753"/>
    </w:p>
    <w:p>
      <w:pPr>
        <w:pStyle w:val="BookText"/>
        <w:rPr/>
      </w:pPr>
      <w:bookmarkEnd w:id="100"/>
      <w:r>
        <w:rPr>
          <w:rFonts w:ascii="IRNazanin" w:hAnsi="IRNazanin" w:eastAsia="IRNazanin"/>
          <w:color w:val="111111"/>
          <w:sz w:val="28"/>
          <w:sz w:val="28"/>
          <w:szCs w:val="28"/>
          <w:rtl w:val="true"/>
          <w:lang w:bidi="fa-IR"/>
        </w:rPr>
        <w:t>تسبيح جهان مادّه امورى وراى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شىء الا يسبّح و لكن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هر موجودى خداى را تسبيح مى گويد وليكن شما نمى 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ابعادى است كه ماديون نمى توانند حتى آنها را تصور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تمرين در روش مادى مؤثر است، در معنويات هم بى تأثير نيست</w:t>
      </w:r>
      <w:r>
        <w:rPr>
          <w:rFonts w:eastAsia="IRNazanin" w:cs="IRNazanin"/>
          <w:color w:val="111111"/>
          <w:sz w:val="28"/>
          <w:szCs w:val="28"/>
          <w:rtl w:val="true"/>
          <w:lang w:bidi="fa-IR"/>
        </w:rPr>
        <w:t>.</w:t>
      </w:r>
    </w:p>
    <w:p>
      <w:pPr>
        <w:pStyle w:val="Heading5"/>
        <w:numPr>
          <w:ilvl w:val="4"/>
          <w:numId w:val="1"/>
        </w:numPr>
        <w:rPr/>
      </w:pPr>
      <w:bookmarkStart w:id="101" w:name="__RefHeading___Toc1052914_1051229030"/>
      <w:bookmarkStart w:id="102" w:name="_Toc43"/>
      <w:bookmarkEnd w:id="101"/>
      <w:r>
        <w:rPr>
          <w:rtl w:val="true"/>
        </w:rPr>
        <w:t>آزمايش</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روسى، روى يك سگ آزمايش زير را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فرض كنيد، هر روز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سگ غذا مى داد، و هماهنگ با ساعت غذا، زنگى هم به صدا درمى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ساعت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معده اين سگ، شروع به ترشّحات خاصى مى كرد كه اين ترشحات زمينه ساز جذب غذا در معده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غذا در معده وارد مى شد تا تجزيه و تركيب، جذب يا دفع غذا، ترشحاتى كه لازم بود، شروع به تراوش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مرتبه آزمايش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 گوشت نداد، فقط زنگ را به صدا درآورد با صداى زنگ فورى غدد معده او شروع به ترشح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تحريك معدۀ اين سگ، از طريق تنظيم به وسيلۀ حس بويايى يا شامۀ او نبود؛ بلكه تحريك او از ناحيه حس شنوايى و شنيدن صداى زنگ ساعت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انسان هم خداوند متعال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 فقدره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ما انسان را با نظم و قَدَر آفريديم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انسان به وسيلۀ باريتعالى منظم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 سيستمهاى منظم بدن او، با بى نظمى كار كند، سود و بهره اى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مدومٌ عليه خيرٌ من كثير ملومٌ به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كم و پيوسته بهتر است از زيادى كه خسته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توقع داشته باشد كه در مدت كمى به عالم نبوغ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كارش را از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كرده و منتظر نتيجه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تمرينهايى كه داده مى شود، بايد در آن نظم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ساعت معين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انسان تصميم به تمرين مى گيرد، بايد مثل بايگانيستها كه زونكنى مخصوص براى هر موضوع و موردى دارند، در مغز هم پرونده اى با تمرين باز كند تا وقتى كه تصميم به تمرين مى گيرد، در بايگانى مغز حفظ شود و برنامۀ منظمى ارائه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كمااينكه در مغز ما، پرونده هاى متعددى هست؛ براى هر درس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فقه، اصول، ادبيات،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بايد پرونده اى منظم و حساب شده باشد تا نتيجۀ آن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103" w:name="pg7332_108754"/>
    </w:p>
    <w:p>
      <w:pPr>
        <w:pStyle w:val="BookText"/>
        <w:rPr/>
      </w:pPr>
      <w:bookmarkEnd w:id="103"/>
      <w:r>
        <w:rPr>
          <w:rFonts w:ascii="Amiri" w:hAnsi="Amiri" w:eastAsia="Amiri" w:cs="Amiri"/>
          <w:color w:val="111111"/>
          <w:sz w:val="28"/>
          <w:sz w:val="28"/>
          <w:szCs w:val="28"/>
          <w:rtl w:val="true"/>
          <w:lang w:bidi="ar-SA"/>
        </w:rPr>
        <w:t>اين دروس دسته بندى شده و منظم نباشد، حاصل آن كم و اندك خواهد بود</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052916_1051229030"/>
      <w:bookmarkStart w:id="105" w:name="_Toc44"/>
      <w:bookmarkEnd w:id="104"/>
      <w:r>
        <w:rPr>
          <w:rtl w:val="true"/>
        </w:rPr>
        <w:t>پرهيز از ركود</w:t>
      </w:r>
      <w:bookmarkEnd w:id="105"/>
    </w:p>
    <w:p>
      <w:pPr>
        <w:pStyle w:val="BookText"/>
        <w:rPr/>
      </w:pPr>
      <w:r>
        <w:rPr>
          <w:rFonts w:ascii="Amiri" w:hAnsi="Amiri" w:eastAsia="Amiri" w:cs="Amiri"/>
          <w:color w:val="111111"/>
          <w:sz w:val="28"/>
          <w:sz w:val="28"/>
          <w:szCs w:val="28"/>
          <w:rtl w:val="true"/>
          <w:lang w:bidi="ar-SA"/>
        </w:rPr>
        <w:t>بنابراين، بايد حافظه را از ركود درآورده و از آن استفاده كنيم و اين نياز به تمرين مرتب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همچنانكه اگر گرسنه شويم، در ساعتى خاص درون معدۀ ما تحول ايجاد مى شود و ترشحات معده گرسنگى را اعلام مى كند در حافظه نيز بايد حالت معينى باشد كه بتواند به هنگام مطالعه تمرين و استراحت، طراوت و خستگى حافظه را معين كند و اين تحقق نمى يابد مگر با تمرين دادن به حافظه و خارج ساختن آن از حالت خمود و ركود</w:t>
      </w:r>
      <w:r>
        <w:rPr>
          <w:rFonts w:eastAsia="IRNazanin" w:cs="IRNazanin"/>
          <w:color w:val="111111"/>
          <w:sz w:val="28"/>
          <w:szCs w:val="28"/>
          <w:rtl w:val="true"/>
          <w:lang w:bidi="fa-IR"/>
        </w:rPr>
        <w:t>.</w:t>
      </w:r>
    </w:p>
    <w:p>
      <w:pPr>
        <w:pStyle w:val="Heading4"/>
        <w:numPr>
          <w:ilvl w:val="3"/>
          <w:numId w:val="1"/>
        </w:numPr>
        <w:rPr/>
      </w:pPr>
      <w:bookmarkStart w:id="106" w:name="__RefHeading___Toc1052918_1051229030"/>
      <w:bookmarkStart w:id="107" w:name="_Toc45"/>
      <w:bookmarkEnd w:id="106"/>
      <w:r>
        <w:rPr/>
        <w:t>2</w:t>
      </w:r>
      <w:r>
        <w:rPr>
          <w:rtl w:val="true"/>
        </w:rPr>
        <w:t xml:space="preserve">. </w:t>
      </w:r>
      <w:r>
        <w:rPr>
          <w:rtl w:val="true"/>
        </w:rPr>
        <w:t>استفاده غيرصحيح از حافظه</w:t>
      </w:r>
      <w:bookmarkEnd w:id="107"/>
    </w:p>
    <w:p>
      <w:pPr>
        <w:pStyle w:val="BookText"/>
        <w:rPr/>
      </w:pPr>
      <w:r>
        <w:rPr>
          <w:rFonts w:ascii="IRNazanin" w:hAnsi="IRNazanin" w:eastAsia="IRNazanin"/>
          <w:color w:val="111111"/>
          <w:sz w:val="28"/>
          <w:sz w:val="28"/>
          <w:szCs w:val="28"/>
          <w:rtl w:val="true"/>
          <w:lang w:bidi="fa-IR"/>
        </w:rPr>
        <w:t>چنانچه از حافظۀ خود درست استفاده كنيم و از ذهن خود به طور غلط بهره گيرى ننمائيم مانع زنگارها حافظه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مطلبى را چندين بار مى خوانيم؛ اما چون درست نگرفته ايم و نفهميده ايم، اگر بخواهيم بنويسيم نمى دانيم چه بوده است‌؟ بلكه فقط آهنگ يا ريتمى از مطلب در حافظه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و فاميل يك قاف بود؛ اما چه بود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مى فهميم كه مطلب را درست درك نكرده ايم و حافظه آن را خوب نگرفته، بلكه يك چيز مبهم و گنگى دريافت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دعايى كه براى تقويت حافظه است،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اخرجنى من الظلمات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از تاريكى ها و اوهام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وهم، همين است كه انسان مطلب را گنگ و نامفهوم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حافظه چيزى را نامفهوم گرفت، وقتى كه پس مى دهد همان گون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چيزى را نامفهوم بنويسيد، وقتى هم كه آن را مى خوانيد، نامفهوم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درست ياد بگيرد و به حافظه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خيلى چيزها را مى شنود و مى بيند؛ ولى براى يادگيرى بايد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ميان صحبتى طولانى، لطيفه اى گنجانده شود براى شنونده جالب توجه بوده و بيشتر در ذهن جاى مى گيرد، زيرا با بيان لطيفه اى، مقدار تأمل انسان بيشتر مى شود و هرچه تامل بيشتر باشد بهتر در حافظه بايگانى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انسان بخواهد مطالعه كند، بايد با نويسنده همراه باشد؛ تبيين نويسنده قدم به قدم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مطالب پيشگفتار، توضيحات، مثالها، اشعار، داستانها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نويسنده همراه باشيد، تا مطلب او را درك كنيد</w:t>
      </w:r>
      <w:r>
        <w:rPr>
          <w:rFonts w:eastAsia="IRNazanin" w:cs="IRNazanin"/>
          <w:color w:val="111111"/>
          <w:sz w:val="28"/>
          <w:szCs w:val="28"/>
          <w:rtl w:val="true"/>
          <w:lang w:bidi="fa-IR"/>
        </w:rPr>
        <w:t>.</w:t>
      </w:r>
    </w:p>
    <w:p>
      <w:pPr>
        <w:pStyle w:val="Heading4"/>
        <w:numPr>
          <w:ilvl w:val="3"/>
          <w:numId w:val="1"/>
        </w:numPr>
        <w:rPr/>
      </w:pPr>
      <w:bookmarkStart w:id="108" w:name="__RefHeading___Toc1052920_1051229030"/>
      <w:bookmarkStart w:id="109" w:name="_Toc46"/>
      <w:bookmarkEnd w:id="108"/>
      <w:r>
        <w:rPr/>
        <w:t>3</w:t>
      </w:r>
      <w:r>
        <w:rPr>
          <w:rtl w:val="true"/>
        </w:rPr>
        <w:t xml:space="preserve">. </w:t>
      </w:r>
      <w:r>
        <w:rPr>
          <w:rtl w:val="true"/>
        </w:rPr>
        <w:t>بازسازى حافظه</w:t>
      </w:r>
      <w:bookmarkEnd w:id="10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 رفع زنگار حافظه بازسازى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حافظه بازسازى نشود، درك مطلب</w:t>
      </w:r>
    </w:p>
    <w:p>
      <w:pPr>
        <w:pStyle w:val="BookText"/>
        <w:rPr/>
      </w:pPr>
      <w:r>
        <w:rPr>
          <w:rFonts w:ascii="IRNazanin" w:hAnsi="IRNazanin" w:eastAsia="IRNazanin"/>
          <w:color w:val="111111"/>
          <w:sz w:val="28"/>
          <w:sz w:val="28"/>
          <w:szCs w:val="28"/>
          <w:rtl w:val="true"/>
          <w:lang w:bidi="fa-IR"/>
        </w:rPr>
        <w:t>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دانشگاه،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 مى شود، و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حوزه هاى ديگرى غير از درس و بحث، فعاليت مى كند، چنانچه مطالب گذشته را در ذهن خود بازسازى نكند، در سال جديد كه در كلاس درس جديد مى نشيند، تا چند روزى درك مطلب برايش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جلوگيرى از اين كار، بايد چند روز قبل از شروع كلاسها، درسهاى گذشته را يك بازنگرى كلى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بزرگان است كه آنان تا آخر عمر، سالى يك بار ادبيات، يا كتب درسى ديگرى مثل معالم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 و مرور به خاطر اين است كه كليات بحث در ذهن انسان هست امّا نمود ندارد؛ اگر بخواهيم نمود پيدا كند، بايد آنها را مرتب مرور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دانشجو يا دانش آموزى بخواهد مطالب يك درس را خوب بخواند و بفهمد، بايد كتابهاى سالهاى قبل را حداقل يك بار از اول تا آخر مرور كند تا درك مطلب براى وى آسانتر باشد، زيرا مطالب كتابهاى سالهاى قبل در ذهن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مرور ممكن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بيشتر طول نكشد امّا اين سرمايه گذارى به فهم درسهاى جديد او بسيار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درس استاد را بهتر درك كند چنانچه آمادگى قبلى داشته باشد، فهم درس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استاد مى خواهد بحثى را مطرح نمايد اگر شما بحثهاى مشابهى را كه او دارد، در كتابهاى سالهاى گذشته مطالعه كنيد، بحث را بهتر درك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بدون مطالعه در كلاس درس حاضر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انسان چند برابر يك كامپيوتر گنجايش دارد به طورى كه اگر بخواهيم يك كتاب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اى را در مغز بايگانى كنيم، از يك ياخته كمك مى گيريم، و اگر بخواهيم يك دوره فقه را با همان حالت گذرا در مغز داشته باشيم، شايد بتوان در ياخته اى بسيار كوچكى كه خيلى ضعيف و كوچك است و با ميكروسكوپ ديده مى شود، گنجانيد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بازسازى حافظه به آن است كه انسان همۀ دانستها را در يك سلول جاى دهد و مابقى سلولها را مرخص و آزاد كند، زيرا انسان در زمان يادگيرى از يك سلول و ياخته استفاده نمى كند، چندين حس در يادگيرى انسان مشاركت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دانستها را انسان از گوش، چشم، دست، و حس لامسه دريافت مى كند و چون از حواس مختلف كمك مى گيرد، چندين ياخته را در اختيار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بخواهيم حافظه را بازسازى كنيم، بايد ياخته ها را مرخص كنيم تا آزاد باشند و به دنبال كار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بازسازى حافظه، يكى از عوامل زنگار است و بازسازى حافظه به اين است كه زوايد را حذف كنيم تا در حد توان ياخته هاى آزاد در ذهن خود داشته باشيد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بيشتر مطالب را در مغز جمع آورى كنيم تا سلول و ياخته ها آزاد بيشتر داشته باشيم، كارآيى حافظه بهتر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در جايى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كامپيوتر تفسير قرآن،</w:t>
      </w:r>
      <w:bookmarkStart w:id="110" w:name="pg7332_108756"/>
    </w:p>
    <w:p>
      <w:pPr>
        <w:pStyle w:val="BookText"/>
        <w:rPr/>
      </w:pPr>
      <w:bookmarkEnd w:id="110"/>
      <w:r>
        <w:rPr>
          <w:rFonts w:ascii="IRNazanin" w:hAnsi="IRNazanin" w:eastAsia="IRNazanin"/>
          <w:color w:val="111111"/>
          <w:sz w:val="28"/>
          <w:sz w:val="28"/>
          <w:szCs w:val="28"/>
          <w:rtl w:val="true"/>
          <w:lang w:bidi="fa-IR"/>
        </w:rPr>
        <w:t>مشغول به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هر مركز، آيه اى را با كامپيوتر تحويل مى دهيم اگر تمام آيات مربوط به هم را در يك كامپيوتر متمركز كنيم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كامپيوتر باقى مانده آزادند تا در رابطه با مطالب ديگر 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سلولهاى مغز ما متجاوز از هزار كامپيوتر گنجايش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قانونى را در يكى از سلولها بگذاريم و بعد سراغ ديگرى برويم، اين مطالب تا زمانى كه ما آنها را با هم مرتبط و منسجم نكنيم كارآيى مفيد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آزاد كردن سلولهاى مغز به اين صورت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روزى در كلاس درس حاضر مى شويم و مطلبى را ياد مى گيريم، آن را فراموش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كه در كلاس درس حاضر شديم، هردو درس را با هم ارتباط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باشد همان سلولهاى ديروزى مطلب امروزى را هم مى گيرند و بايگانى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معمولاً روش ما اين گونه نيست؛ مطلب و درس امروز، چيزى است و درس و مطلب فردا چيز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اساتيد هستند كه وقتى وارد باب علم اصول مى شوند، خيال مى كنى كه مغز وى همه اش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مباحث فلسفه صحبت مى كند، فكر مى كنيد اصلاً اصولى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به تمام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تفسير مى شود، فكر مى كنيد كه هيچ كدامش نيست؛ بلكه يك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گونه بودن، اين است كه اين استاد مرتب فاكتورگيرى كرده و تحويل مغز داده و تمام علوم را يكجا صاحب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و مرتب كار كردن، نتيجه اش بسيار حيرت آور است</w:t>
      </w:r>
      <w:r>
        <w:rPr>
          <w:rFonts w:eastAsia="IRNazanin" w:cs="IRNazanin"/>
          <w:color w:val="111111"/>
          <w:sz w:val="28"/>
          <w:szCs w:val="28"/>
          <w:rtl w:val="true"/>
          <w:lang w:bidi="fa-IR"/>
        </w:rPr>
        <w:t>.</w:t>
      </w:r>
    </w:p>
    <w:p>
      <w:pPr>
        <w:pStyle w:val="Heading3"/>
        <w:numPr>
          <w:ilvl w:val="2"/>
          <w:numId w:val="1"/>
        </w:numPr>
        <w:rPr/>
      </w:pPr>
      <w:bookmarkStart w:id="111" w:name="__RefHeading___Toc1052922_1051229030"/>
      <w:bookmarkStart w:id="112" w:name="_Toc47"/>
      <w:bookmarkEnd w:id="111"/>
      <w:r>
        <w:rPr>
          <w:rtl w:val="true"/>
        </w:rPr>
        <w:t>فاكتورگيرى</w:t>
      </w:r>
      <w:bookmarkEnd w:id="112"/>
    </w:p>
    <w:p>
      <w:pPr>
        <w:pStyle w:val="BookText"/>
        <w:rPr/>
      </w:pPr>
      <w:r>
        <w:rPr>
          <w:rFonts w:ascii="IRNazanin" w:hAnsi="IRNazanin" w:eastAsia="IRNazanin"/>
          <w:color w:val="111111"/>
          <w:sz w:val="28"/>
          <w:sz w:val="28"/>
          <w:szCs w:val="28"/>
          <w:rtl w:val="true"/>
          <w:lang w:bidi="fa-IR"/>
        </w:rPr>
        <w:t>روش فاكتورگيرى و بايگانى در مغز بسيار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بخواهيد بنويسيد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نويسيد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جاى آن كه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فاكتورگيرى است؛ اين بازسازى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فهرست بندى نيز از طريق فيش بردارى مى توان به نتيجه مطلوب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دو هزار عنوان را بخواهد مطالعه و بررسى كند تا به مطلب مورد نظرش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وقت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تعدادى فيش تهيه كند و با مراجعه به فهرست كتابى كه مطالعه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آن را يادداشت كند، خيلى راحت و سريع مى تواند بفهمد كه كتاب راجع به چه موضوعى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فيش بردارى، فهرست بندى و شمردن عناوين كتابها، به مطالعه صحيح و درست كمك كرده و از اتلاف وقت جلوگيرى مى 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حافظه انسان هم بايد همين حالت وجود داشته باشد و انسان خلاصه و عصاره و چكيده مطلب را بگيرد و در ذهن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حافظه حالت تراكمى پيدا كرده و موجب گيجى و حيرت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با خواندن مكرر مطالب چيزى در ذهنش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حافظه دچا خلاف و اشتباه شده و جواب مثبت نمى دهد اين همان حالت زنگار حافظه</w:t>
      </w:r>
      <w:bookmarkStart w:id="113" w:name="pg7332_108757"/>
    </w:p>
    <w:p>
      <w:pPr>
        <w:pStyle w:val="BookText"/>
        <w:rPr/>
      </w:pPr>
      <w:bookmarkEnd w:id="11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ديگرى براى جمع كردن حافظه و آزاد كردن سلولهاى مغزى در مطالعه، اين است كه اگر انسان مى خواهد مطالعه كند بايد منشاء احساس نياز وى به مطالعه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انسان بيكار است و براى رفع بيكارى كتابى هم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اغلب چنين نيست بلكه انسان چون هدف دارد، بدنبال همان هدف به مطالعه روى مى آورد به همين جهت، معمولاً در مقدمه كتابها، احساس آدمى را تحريك مى كند؛ نويد مى دهند؛ تشويق مى كنند؛ تا خواننده را وادار به مطالعه كتاب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شوق به مطالعه نداشته باشد، مثل آن است كه روى دست با مداد خطى كشيده شود؛ يا روى تخته سياه، گردى بنشيند كه بلافاصله محو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جايى رنگ شود، به اين زودى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انگيزه در مطالعه قوى باشد، به كارگيرى حافظه دقيقتر خواهد بود</w:t>
      </w:r>
      <w:r>
        <w:rPr>
          <w:rFonts w:eastAsia="IRNazanin" w:cs="IRNazanin"/>
          <w:color w:val="111111"/>
          <w:sz w:val="28"/>
          <w:szCs w:val="28"/>
          <w:rtl w:val="true"/>
          <w:lang w:bidi="fa-IR"/>
        </w:rPr>
        <w:t>.</w:t>
      </w:r>
    </w:p>
    <w:p>
      <w:pPr>
        <w:pStyle w:val="Heading3"/>
        <w:numPr>
          <w:ilvl w:val="2"/>
          <w:numId w:val="1"/>
        </w:numPr>
        <w:rPr/>
      </w:pPr>
      <w:bookmarkStart w:id="114" w:name="__RefHeading___Toc1052924_1051229030"/>
      <w:bookmarkStart w:id="115" w:name="_Toc48"/>
      <w:bookmarkEnd w:id="114"/>
      <w:r>
        <w:rPr>
          <w:rtl w:val="true"/>
        </w:rPr>
        <w:t>امام صادق عليه السلام و حافظه</w:t>
      </w:r>
      <w:bookmarkEnd w:id="115"/>
    </w:p>
    <w:p>
      <w:pPr>
        <w:pStyle w:val="BookText"/>
        <w:rPr/>
      </w:pPr>
      <w:r>
        <w:rPr>
          <w:rFonts w:ascii="IRNazanin" w:hAnsi="IRNazanin" w:eastAsia="IRNazanin"/>
          <w:color w:val="111111"/>
          <w:sz w:val="28"/>
          <w:sz w:val="28"/>
          <w:szCs w:val="28"/>
          <w:rtl w:val="true"/>
          <w:lang w:bidi="fa-IR"/>
        </w:rPr>
        <w:t xml:space="preserve">جابر بن 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چرا بعضى از مردم حافظه اشان ضعيف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فراموشى مى آورد، به كار نينداختن نيروى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براى روشن شدن مطلب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نيروى حافظه مانند ساير نيروهاى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توانمند باشد بايد به كار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 را خاصّ كرده و پرسيد يابن رسول اللّه صلى الله عليه و آله، آيا پيرمردها وقتى پير مى شوند حافظه اشان ضعيف مى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اگر انسان، پير هم بشود، حافظه اش مى تواند باقى بماند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از اين حديث معلوم مى شود كه اگر انسان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داشته باشد، مى تواند از نعمت حافظه برخوردار باشد</w:t>
      </w:r>
      <w:r>
        <w:rPr>
          <w:rFonts w:eastAsia="IRNazanin" w:cs="IRNazanin"/>
          <w:color w:val="111111"/>
          <w:sz w:val="28"/>
          <w:szCs w:val="28"/>
          <w:rtl w:val="true"/>
          <w:lang w:bidi="fa-IR"/>
        </w:rPr>
        <w:t>.</w:t>
      </w:r>
    </w:p>
    <w:p>
      <w:pPr>
        <w:pStyle w:val="Heading3"/>
        <w:numPr>
          <w:ilvl w:val="2"/>
          <w:numId w:val="1"/>
        </w:numPr>
        <w:rPr/>
      </w:pPr>
      <w:bookmarkStart w:id="116" w:name="__RefHeading___Toc1052926_1051229030"/>
      <w:bookmarkStart w:id="117" w:name="_Toc49"/>
      <w:bookmarkEnd w:id="116"/>
      <w:r>
        <w:rPr>
          <w:rtl w:val="true"/>
        </w:rPr>
        <w:t>فرق بين مادى و معنوى</w:t>
      </w:r>
      <w:bookmarkEnd w:id="1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يك ارزيابى جامعه شناسى كند، مى فهمد كه افت علمى در مجامع مادى بيشتر از مجامع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را در نظر بگيرد؛ وقتى كه مدرك پزشكى را گرفت و خود را منحصر به مطب و ويزيت مريض كرد، رو به افت و افول مى رود، چون ديگر دنبال افزايش و فزايندگى علمى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بسيارى از اساتيد حوزه كه در سن بالايى به سر مى برند، باز هم مطالعه و تحقيق را كنار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يكى از خصوصيات مجتهد پويا اين است كه فتاواى او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هم اين است كه نتيجۀ تحقيق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ايشان با امروز شايد تفاوت داشته باشد، زيرا تسلط او بر علوم مختلف بيشتر شده و ممكن است به بعضى از مسائل</w:t>
      </w:r>
      <w:bookmarkStart w:id="118" w:name="pg7332_108758"/>
    </w:p>
    <w:p>
      <w:pPr>
        <w:pStyle w:val="BookText"/>
        <w:rPr/>
      </w:pPr>
      <w:bookmarkEnd w:id="118"/>
      <w:r>
        <w:rPr>
          <w:rFonts w:ascii="Amiri" w:hAnsi="Amiri" w:eastAsia="Amiri" w:cs="Amiri"/>
          <w:color w:val="111111"/>
          <w:sz w:val="28"/>
          <w:sz w:val="28"/>
          <w:szCs w:val="28"/>
          <w:rtl w:val="true"/>
          <w:lang w:bidi="ar-SA"/>
        </w:rPr>
        <w:t>مستحدثه برخورد كرده و نظر ايشان فرق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نتيجه مى گيريم كه در مسائل و مجامع معنوى افت نيست؛ بلكه نضج و شكوفايى، بالندگى، رشد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پيوسته در تلاش و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مطالعه كردن جزء و اساس كار جامعه معنوى است</w:t>
      </w:r>
      <w:r>
        <w:rPr>
          <w:rFonts w:eastAsia="IRNazanin" w:cs="IRNazanin"/>
          <w:color w:val="111111"/>
          <w:sz w:val="28"/>
          <w:szCs w:val="28"/>
          <w:rtl w:val="true"/>
          <w:lang w:bidi="fa-IR"/>
        </w:rPr>
        <w:t>.</w:t>
      </w:r>
    </w:p>
    <w:p>
      <w:pPr>
        <w:pStyle w:val="Heading3"/>
        <w:numPr>
          <w:ilvl w:val="2"/>
          <w:numId w:val="1"/>
        </w:numPr>
        <w:rPr/>
      </w:pPr>
      <w:bookmarkStart w:id="119" w:name="__RefHeading___Toc1052928_1051229030"/>
      <w:bookmarkStart w:id="120" w:name="_Toc50"/>
      <w:bookmarkEnd w:id="119"/>
      <w:r>
        <w:rPr>
          <w:rtl w:val="true"/>
        </w:rPr>
        <w:t>ارتباط هوش و حافظه</w:t>
      </w:r>
      <w:bookmarkEnd w:id="120"/>
    </w:p>
    <w:p>
      <w:pPr>
        <w:pStyle w:val="BookText"/>
        <w:rPr/>
      </w:pPr>
      <w:r>
        <w:rPr>
          <w:rFonts w:ascii="Amiri" w:hAnsi="Amiri" w:eastAsia="Amiri" w:cs="Amiri"/>
          <w:color w:val="111111"/>
          <w:sz w:val="28"/>
          <w:sz w:val="28"/>
          <w:szCs w:val="28"/>
          <w:rtl w:val="true"/>
          <w:lang w:bidi="ar-SA"/>
        </w:rPr>
        <w:t>هوش، نيرويى است كه از نتيجۀ حافظه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كسى مى تواند داراى هوش خوبى باشد كه از حافظه خوبى برخوردار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هوش تعابير مختلفى شده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استدلال، قضاوت، خلاقيت، ابتكار، نوآورى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بخواهد در جايى استدلال خوبى داشته باشد اگرچه منطق هم بداند بايد فورى از حافظه استفاده كند، چون هوش، عكس العمل كار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چنانچه بخواهد با تخيل كار كند، مثلاً پى اس تهيه كند يا داستان و نمايشنامه بنويسد، اگر اين تخيل برآيند حافظه اى قوى باشد، تخيل وى نيز عميق، دقيق علمى و لطيف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شاعر مى خواهد شعر بگويد، اگر حافظۀ خوب نداشته باشد نمى تواند شعر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شاعرى موفق است كه شعرش توأم با دقايق و لطايف باشد و لطايف شعرى مستلزم اين است كه انسان داراى حافظه اى قوى از نظر تاريخى يا ادبى باشد تا بتواند شعر جالبى بسرايد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تخيّل وقتى اساس است، كه از حافظه اى قوى تراوش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كيس</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مؤمن تيزهوش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علت تيز هوشى مؤمن آن است كه داراى يك معيارهاى ثابت فطرى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تقوا داشته باشيد، خداوند به شما علم مى دهد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يا در آيۀ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تقوا داشته باشيد، خداوند قدرت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عطا مى فرمايد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نتيجۀ حافظه اين است كه انسان باهوش مى شود و قوّۀ ابتكار و خلاقيت وى به كار مى افتد</w:t>
      </w:r>
      <w:r>
        <w:rPr>
          <w:rFonts w:eastAsia="IRNazanin" w:cs="IRNazanin"/>
          <w:color w:val="111111"/>
          <w:sz w:val="28"/>
          <w:szCs w:val="28"/>
          <w:rtl w:val="true"/>
          <w:lang w:bidi="fa-IR"/>
        </w:rPr>
        <w:t>.</w:t>
      </w:r>
    </w:p>
    <w:p>
      <w:pPr>
        <w:pStyle w:val="Heading3"/>
        <w:numPr>
          <w:ilvl w:val="2"/>
          <w:numId w:val="1"/>
        </w:numPr>
        <w:rPr/>
      </w:pPr>
      <w:bookmarkStart w:id="121" w:name="__RefHeading___Toc1052930_1051229030"/>
      <w:bookmarkStart w:id="122" w:name="_Toc51"/>
      <w:bookmarkEnd w:id="121"/>
      <w:r>
        <w:rPr>
          <w:rtl w:val="true"/>
        </w:rPr>
        <w:t>ايران و نبوغ</w:t>
      </w:r>
      <w:bookmarkEnd w:id="1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كتابها آمده است كه از نظر جامعه شناسى، ايران جزء كشورهايى است كه زمينۀ زيادى براى نبوغ بلوغ دارد و نسبت به بعضى كشورها نابغه اش زيادتر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در دنيا تخصصهايى وجود</w:t>
      </w:r>
      <w:bookmarkStart w:id="123" w:name="pg7332_108759"/>
    </w:p>
    <w:p>
      <w:pPr>
        <w:pStyle w:val="BookText"/>
        <w:rPr/>
      </w:pPr>
      <w:bookmarkEnd w:id="123"/>
      <w:r>
        <w:rPr>
          <w:rFonts w:ascii="IRNazanin" w:hAnsi="IRNazanin" w:eastAsia="IRNazanin"/>
          <w:color w:val="111111"/>
          <w:sz w:val="28"/>
          <w:sz w:val="28"/>
          <w:szCs w:val="28"/>
          <w:rtl w:val="true"/>
          <w:lang w:bidi="fa-IR"/>
        </w:rPr>
        <w:t>دارد كه اكثر آنها منحصر به فرد بوده و به نام يك ايرانى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ايران مظهر نبوغ و خلاقيت بوده است به همين جهت، استعمار تلاش فراوان نموده است كه اين نبوغ و خلاقيت را از جامعۀ ما بگيرد و در اين راستا انواع استثمار فرهنگى را در كشور ما به كار برده است تا به اهداف شوم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حربۀ او گاهى اعتياد به مواد مخدر، گاهى شيوع فحشا و فساد و زمانى جنگ و محاربۀ علنى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خواهند نبوغ را در ايران خفه كنند، زيرا مى دانند كه نابغۀ مسلمان ايرانى بنيان ابر قدرتها را در هم خواهد كوبيد و آنها تحمل آن را ندارند</w:t>
      </w:r>
      <w:r>
        <w:rPr>
          <w:rFonts w:eastAsia="IRNazanin" w:cs="IRNazanin"/>
          <w:color w:val="111111"/>
          <w:sz w:val="28"/>
          <w:szCs w:val="28"/>
          <w:rtl w:val="true"/>
          <w:lang w:bidi="fa-IR"/>
        </w:rPr>
        <w:t>.</w:t>
      </w:r>
    </w:p>
    <w:p>
      <w:pPr>
        <w:pStyle w:val="Heading3"/>
        <w:numPr>
          <w:ilvl w:val="2"/>
          <w:numId w:val="1"/>
        </w:numPr>
        <w:rPr/>
      </w:pPr>
      <w:bookmarkStart w:id="124" w:name="__RefHeading___Toc1052932_1051229030"/>
      <w:bookmarkStart w:id="125" w:name="_Toc52"/>
      <w:bookmarkEnd w:id="124"/>
      <w:r>
        <w:rPr>
          <w:rtl w:val="true"/>
        </w:rPr>
        <w:t>هوش و حافظه</w:t>
      </w:r>
      <w:bookmarkEnd w:id="125"/>
    </w:p>
    <w:p>
      <w:pPr>
        <w:pStyle w:val="BookText"/>
        <w:rPr/>
      </w:pPr>
      <w:r>
        <w:rPr>
          <w:rFonts w:ascii="IRNazanin" w:hAnsi="IRNazanin" w:eastAsia="IRNazanin"/>
          <w:color w:val="111111"/>
          <w:sz w:val="28"/>
          <w:sz w:val="28"/>
          <w:szCs w:val="28"/>
          <w:rtl w:val="true"/>
          <w:lang w:bidi="fa-IR"/>
        </w:rPr>
        <w:t>بايد دانست كه ارتباط بين هوش و حافظه يك ارتباط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چيزى را بفهمد، بايد از داشتهاى قبلى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مطلبى را بگيرد، و از آن استفاده كند، احتياج به حافظه دارد و حافظه بايد آن را در خود جاى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كودكى بخواهد جدول ضرب ياد بگيرد، بايد قبل از آن به اعداد رياضى تسلّط كامل داشته باشد؛ ارتباط بين اعداد را بداند؛ جمع و تفريق و ضرب و تقسيم را خوب ياد گرفته باشد تا براى او اشكالى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هوش علاوه بر اين كه نتيجۀ حافظه است، حافظه نيز بايد به هوش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كمك حافظه باعث مى شود كه هوش به نحو بايسته اى مطالب را بگيرد و تحويل دهد</w:t>
      </w:r>
      <w:r>
        <w:rPr>
          <w:rFonts w:eastAsia="IRNazanin" w:cs="IRNazanin"/>
          <w:color w:val="111111"/>
          <w:sz w:val="28"/>
          <w:szCs w:val="28"/>
          <w:rtl w:val="true"/>
          <w:lang w:bidi="fa-IR"/>
        </w:rPr>
        <w:t>.</w:t>
      </w:r>
    </w:p>
    <w:p>
      <w:pPr>
        <w:pStyle w:val="Heading2"/>
        <w:numPr>
          <w:ilvl w:val="1"/>
          <w:numId w:val="1"/>
        </w:numPr>
        <w:rPr/>
      </w:pPr>
      <w:bookmarkStart w:id="126" w:name="__RefHeading___Toc1052934_1051229030"/>
      <w:bookmarkStart w:id="127" w:name="_Toc53"/>
      <w:bookmarkEnd w:id="126"/>
      <w:r>
        <w:rPr>
          <w:rtl w:val="true"/>
        </w:rPr>
        <w:t>روشهاى بازپرورى حافظه</w:t>
      </w:r>
      <w:bookmarkEnd w:id="127"/>
    </w:p>
    <w:p>
      <w:pPr>
        <w:pStyle w:val="Heading3"/>
        <w:numPr>
          <w:ilvl w:val="2"/>
          <w:numId w:val="1"/>
        </w:numPr>
        <w:rPr/>
      </w:pPr>
      <w:bookmarkStart w:id="128" w:name="__RefHeading___Toc1052936_1051229030"/>
      <w:bookmarkStart w:id="129" w:name="_Toc54"/>
      <w:bookmarkEnd w:id="128"/>
      <w:r>
        <w:rPr/>
        <w:t>1</w:t>
      </w:r>
      <w:r>
        <w:rPr>
          <w:rtl w:val="true"/>
        </w:rPr>
        <w:t xml:space="preserve"> - </w:t>
      </w:r>
      <w:r>
        <w:rPr>
          <w:rtl w:val="true"/>
        </w:rPr>
        <w:t>مصرف فسفر</w:t>
      </w:r>
      <w:bookmarkEnd w:id="129"/>
    </w:p>
    <w:p>
      <w:pPr>
        <w:pStyle w:val="Heading4"/>
        <w:numPr>
          <w:ilvl w:val="3"/>
          <w:numId w:val="1"/>
        </w:numPr>
        <w:rPr/>
      </w:pPr>
      <w:bookmarkStart w:id="130" w:name="__RefHeading___Toc1052938_1051229030"/>
      <w:bookmarkStart w:id="131" w:name="_Toc55"/>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بيشترين ماده اى كه مغز ما از نظر مادى مورد بهره بردارى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علاوه بر اين كه مادّۀ خوبى براى مغز است، ضررهايى هم براى جوانان مجرد دارد، كه با دقت در مصرف، مى توان از ضررهاى آن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فسفر در بدن انسان توليد نيرو و حرارت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اين مصرف و توليد نيرو به نفع مغز است، در ساير سيستمهاى بدن هم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مجرد براى جلوگيرى از ضررهاى بعدى مى توانند با روزه گرفتن از ضررهاى ناشى از مصرف فسفر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سردى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ماست، نيز تا حدودى متعادل كنندۀ اين اثر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به جاى مصرف غذاهاى فسفردار مى توان از داروهايى كه داراى فسفر هستند استفاده كرد</w:t>
      </w:r>
      <w:r>
        <w:rPr>
          <w:rFonts w:eastAsia="Amiri" w:cs="Amiri" w:ascii="Amiri" w:hAnsi="Amiri"/>
          <w:color w:val="111111"/>
          <w:sz w:val="28"/>
          <w:szCs w:val="28"/>
          <w:rtl w:val="true"/>
          <w:lang w:bidi="ar-SA"/>
        </w:rPr>
        <w:t>.</w:t>
      </w:r>
      <w:bookmarkStart w:id="132" w:name="pg7332_108760"/>
    </w:p>
    <w:p>
      <w:pPr>
        <w:pStyle w:val="BookText"/>
        <w:rPr/>
      </w:pPr>
      <w:bookmarkEnd w:id="132"/>
      <w:r>
        <w:rPr>
          <w:rFonts w:ascii="Amiri" w:hAnsi="Amiri" w:eastAsia="Amiri" w:cs="Amiri"/>
          <w:color w:val="111111"/>
          <w:sz w:val="28"/>
          <w:sz w:val="28"/>
          <w:szCs w:val="28"/>
          <w:rtl w:val="true"/>
          <w:lang w:bidi="ar-SA"/>
        </w:rPr>
        <w:t>مصرف اين داروها مى تواند تنشى را در ياخته هاى مغزى و ذهنى انسان به وجود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فسفر در موادى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كنجد، پنير، شير، ماش، گوشت، ماهى، بادام، پسته، گندم، جوانه گندم، انگور، سير، جو، نخود تازه، عدس، كلم، اسفناج، پياز، كاهو، هويج، سيب، برنج، كرفس، گردو، فندق،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 شود؛ ولى منبع اصلى آن، ماهيها هستند</w:t>
      </w:r>
      <w:r>
        <w:rPr>
          <w:rFonts w:eastAsia="IRNazanin" w:cs="IRNazanin"/>
          <w:color w:val="111111"/>
          <w:sz w:val="28"/>
          <w:szCs w:val="28"/>
          <w:rtl w:val="true"/>
          <w:lang w:bidi="fa-IR"/>
        </w:rPr>
        <w:t>.</w:t>
      </w:r>
    </w:p>
    <w:p>
      <w:pPr>
        <w:pStyle w:val="Heading4"/>
        <w:numPr>
          <w:ilvl w:val="3"/>
          <w:numId w:val="1"/>
        </w:numPr>
        <w:rPr/>
      </w:pPr>
      <w:bookmarkStart w:id="133" w:name="__RefHeading___Toc1052940_1051229030"/>
      <w:bookmarkStart w:id="134" w:name="_Toc56"/>
      <w:bookmarkEnd w:id="133"/>
      <w:r>
        <w:rPr>
          <w:rtl w:val="true"/>
        </w:rPr>
        <w:t>اكسيژن و مغز</w:t>
      </w:r>
      <w:bookmarkEnd w:id="134"/>
    </w:p>
    <w:p>
      <w:pPr>
        <w:pStyle w:val="BookText"/>
        <w:rPr/>
      </w:pPr>
      <w:r>
        <w:rPr>
          <w:rFonts w:ascii="IRNazanin" w:hAnsi="IRNazanin" w:eastAsia="IRNazanin"/>
          <w:color w:val="111111"/>
          <w:sz w:val="28"/>
          <w:sz w:val="28"/>
          <w:szCs w:val="28"/>
          <w:rtl w:val="true"/>
          <w:lang w:bidi="fa-IR"/>
        </w:rPr>
        <w:t xml:space="preserve">نياز مهم ديگر حافظه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اكسيژن را حافظه انسان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اكسيژن صاف و بسيار لطيف و خالى از آلودگى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مغز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نفت و گازوئيل و نفت سياه و بنزين مصارفى دارد؛ اما بنزين سوپر مخصوص مصارف خيلى پيچيده و 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بهترين و پاكترين اكسيژنها را سلول مغز مورد استفاده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اكسيژن وقتى مى خواهد وارد مغز شود، بايد از چندين فيلتر بگذرد و تميز و صاف وارد مغز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كردن در فضايى كه به وسيله چراغ نفتى روشن شده و بوى نفت و گاز كربنيت در چنان فضايى پيچيده است، بسيار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جايى مطالعه كرد كه مرتب هوا در آن تردد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مطالعه مى كند، بيشترين چيزى كه از نظر مادى، مورد نياز حافظه است اكسيژن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گاهى علمايى بوده اند و دود چراغ مى خورده اند، در تاريكى بوده اند و در فضاهاى نمور و تاريك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هم مى كرده اند و موفقيّت هم داشته اند، درست است؛ ولى بايد ابعاد معنوى بسيار 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انگيزه معنوى قوى باشد، دود چراغ كه چيزى نيست، اگر گاز كربنيك مستقيم به مغز برود، به جاى آن كه مغز را گيج كند سلولهاى مغز را پويا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معنوى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فردى احساس كرد مغز او چيزى را نمى گيرد، بايد به پزشك مراجعه كند</w:t>
      </w:r>
      <w:r>
        <w:rPr>
          <w:rFonts w:eastAsia="IRNazanin" w:cs="IRNazanin"/>
          <w:color w:val="111111"/>
          <w:sz w:val="28"/>
          <w:szCs w:val="28"/>
          <w:rtl w:val="true"/>
          <w:lang w:bidi="fa-IR"/>
        </w:rPr>
        <w:t>.</w:t>
      </w:r>
    </w:p>
    <w:p>
      <w:pPr>
        <w:pStyle w:val="Heading3"/>
        <w:numPr>
          <w:ilvl w:val="2"/>
          <w:numId w:val="1"/>
        </w:numPr>
        <w:rPr/>
      </w:pPr>
      <w:bookmarkStart w:id="135" w:name="__RefHeading___Toc1052942_1051229030"/>
      <w:bookmarkStart w:id="136" w:name="_Toc57"/>
      <w:bookmarkEnd w:id="135"/>
      <w:r>
        <w:rPr/>
        <w:t>2</w:t>
      </w:r>
      <w:r>
        <w:rPr>
          <w:rtl w:val="true"/>
        </w:rPr>
        <w:t xml:space="preserve"> - </w:t>
      </w:r>
      <w:r>
        <w:rPr>
          <w:rtl w:val="true"/>
        </w:rPr>
        <w:t>گياه درمانى</w:t>
      </w:r>
      <w:bookmarkEnd w:id="136"/>
    </w:p>
    <w:p>
      <w:pPr>
        <w:pStyle w:val="Heading4"/>
        <w:numPr>
          <w:ilvl w:val="3"/>
          <w:numId w:val="1"/>
        </w:numPr>
        <w:rPr/>
      </w:pPr>
      <w:bookmarkStart w:id="137" w:name="__RefHeading___Toc1052944_1051229030"/>
      <w:bookmarkStart w:id="138" w:name="_Toc58"/>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گياه درمانى مسئله مهم ديگرى است كه بايد از جوانى به آن عادت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مطلب مثالى آورده مى شود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هويج ويتامين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فراوان است، و براى مغز و چشم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چيزهايى كه مورد احتياج مغز و چشم است، همين ويتامين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براى تقويت چشم هم بسيار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چشمشان ضعيف است مرتب از هويج استفاده كنند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پزشكان متخصص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مى تواند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مصرف مواد طبيعى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ذخيره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كه بدن به آن احتياج دارد، فورى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حالت 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صرف مواد شيميايى به دست مى آيد، اين طور نيست؛ همان</w:t>
      </w:r>
      <w:bookmarkStart w:id="139" w:name="pg7332_108761"/>
    </w:p>
    <w:p>
      <w:pPr>
        <w:pStyle w:val="BookText"/>
        <w:rPr/>
      </w:pPr>
      <w:bookmarkEnd w:id="139"/>
      <w:r>
        <w:rPr>
          <w:rFonts w:ascii="IRNazanin" w:hAnsi="IRNazanin" w:eastAsia="IRNazanin"/>
          <w:color w:val="111111"/>
          <w:sz w:val="28"/>
          <w:sz w:val="28"/>
          <w:szCs w:val="28"/>
          <w:rtl w:val="true"/>
          <w:lang w:bidi="fa-IR"/>
        </w:rPr>
        <w:t>موقع كه بدن احتياج دارد و مصرف مى كنيد، باقى ماندۀ آن دفع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است كه مصرف ويتامينهاى گياهى بيشتر توصيه مى شود تا شيميايى</w:t>
      </w:r>
      <w:r>
        <w:rPr>
          <w:rFonts w:eastAsia="IRNazanin" w:cs="IRNazanin"/>
          <w:color w:val="111111"/>
          <w:sz w:val="28"/>
          <w:szCs w:val="28"/>
          <w:rtl w:val="true"/>
          <w:lang w:bidi="fa-IR"/>
        </w:rPr>
        <w:t>.</w:t>
      </w:r>
    </w:p>
    <w:p>
      <w:pPr>
        <w:pStyle w:val="Heading4"/>
        <w:numPr>
          <w:ilvl w:val="3"/>
          <w:numId w:val="1"/>
        </w:numPr>
        <w:rPr/>
      </w:pPr>
      <w:bookmarkStart w:id="140" w:name="__RefHeading___Toc1052946_1051229030"/>
      <w:bookmarkStart w:id="141" w:name="_Toc59"/>
      <w:bookmarkEnd w:id="140"/>
      <w:r>
        <w:rPr>
          <w:rtl w:val="true"/>
        </w:rPr>
        <w:t>خوب خوردن</w:t>
      </w:r>
      <w:bookmarkEnd w:id="141"/>
    </w:p>
    <w:p>
      <w:pPr>
        <w:pStyle w:val="BookText"/>
        <w:rPr/>
      </w:pPr>
      <w:r>
        <w:rPr>
          <w:rFonts w:ascii="IRNazanin" w:hAnsi="IRNazanin" w:eastAsia="IRNazanin"/>
          <w:color w:val="111111"/>
          <w:sz w:val="28"/>
          <w:sz w:val="28"/>
          <w:szCs w:val="28"/>
          <w:rtl w:val="true"/>
          <w:lang w:bidi="fa-IR"/>
        </w:rPr>
        <w:t>البته با درست خوردن است كه اين منابع خاصيت اصلى خود را بروز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چيزى مى خورى، بايد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را در دهان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حوصله نداشته باشد غذا را خوب بجود، و تندتند و باعجله بخورد كه وقتى هم در گلو گير كرد، يك ليوان آب به دنبال آن بنوشد، نتيجه اين مى شود كه حالت گيجى به وى دست دهد و باعث باد كردن چشم و صورت و لب و دهان و خوابهاى آنچنانى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بايد خوب جويده شود؛ وقتى غذا در دهان مى آيد، بزاق دهان موادى را ترشح مى كنند، كه به دنبال آن كنش و واكنشهاى شيميايى در دهان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خوب جويده شود، به هضم زياد نياز ندارد و انسان را دچار مشكل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پسته مصرف مى كنيد، بايد يكدفعه زياد نخوريد كه فعل و انفعالات معده در بدن به صورت جوش صورت و بينى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دچار زحمت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پسته به مقدار كم و خوب جويده شود تا اثر خود 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اگر خوب جويده شود، فورى جذب بدن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آب خوردن ما هم بايد بر مبناى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تشنه هستيد اگر آب را مستقيم بخوريد، هرچه مى خوريد، رفع تشنگى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طبق دستور اسلام، آب را مكيد تا تشنگى را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جرعه بايد آب خورد نه يك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گياه درمانى و خوردن درست و سنجيده يكى از راههاى تقويت حافظه است</w:t>
      </w:r>
      <w:r>
        <w:rPr>
          <w:rFonts w:eastAsia="IRNazanin" w:cs="IRNazanin"/>
          <w:color w:val="111111"/>
          <w:sz w:val="28"/>
          <w:szCs w:val="28"/>
          <w:rtl w:val="true"/>
          <w:lang w:bidi="fa-IR"/>
        </w:rPr>
        <w:t>.</w:t>
      </w:r>
    </w:p>
    <w:p>
      <w:pPr>
        <w:pStyle w:val="Heading3"/>
        <w:numPr>
          <w:ilvl w:val="2"/>
          <w:numId w:val="1"/>
        </w:numPr>
        <w:rPr/>
      </w:pPr>
      <w:bookmarkStart w:id="142" w:name="__RefHeading___Toc1052948_1051229030"/>
      <w:bookmarkStart w:id="143" w:name="_Toc60"/>
      <w:bookmarkEnd w:id="142"/>
      <w:r>
        <w:rPr/>
        <w:t>3</w:t>
      </w:r>
      <w:r>
        <w:rPr>
          <w:rtl w:val="true"/>
        </w:rPr>
        <w:t xml:space="preserve">. </w:t>
      </w:r>
      <w:r>
        <w:rPr>
          <w:rtl w:val="true"/>
        </w:rPr>
        <w:t>طب سوزنى</w:t>
      </w:r>
      <w:bookmarkEnd w:id="143"/>
    </w:p>
    <w:p>
      <w:pPr>
        <w:pStyle w:val="BookText"/>
        <w:rPr/>
      </w:pPr>
      <w:r>
        <w:rPr>
          <w:rFonts w:ascii="IRNazanin" w:hAnsi="IRNazanin" w:eastAsia="IRNazanin"/>
          <w:color w:val="111111"/>
          <w:sz w:val="28"/>
          <w:sz w:val="28"/>
          <w:szCs w:val="28"/>
          <w:rtl w:val="true"/>
          <w:lang w:bidi="fa-IR"/>
        </w:rPr>
        <w:t xml:space="preserve">روش ديگرى كه براى مبارزه با ناسازگاريهاى حافظه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سوزنى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 را در بسيارى از موارد به طور آزمايشى انجام داده و نتيجۀ جالبى هم از آن به دست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طب حتى براى درمان بسيارى از امراض،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 درد، رماتيسم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ديگر طب سوزنى، طب فشارى است كه به وسيلۀ انگشت دست، موضع و محلى كه مشخص شده فشار داده مى شود و ناراحتى برطرف مى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حافظه هم چنين درمانى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زير نظر پژشكان حاذق انجام مى پذيرد</w:t>
      </w:r>
      <w:r>
        <w:rPr>
          <w:rFonts w:eastAsia="IRNazanin" w:cs="IRNazanin"/>
          <w:color w:val="111111"/>
          <w:sz w:val="28"/>
          <w:szCs w:val="28"/>
          <w:rtl w:val="true"/>
          <w:lang w:bidi="fa-IR"/>
        </w:rPr>
        <w:t>.</w:t>
      </w:r>
      <w:bookmarkStart w:id="144" w:name="pg7332_108762"/>
    </w:p>
    <w:p>
      <w:pPr>
        <w:pStyle w:val="Heading3"/>
        <w:numPr>
          <w:ilvl w:val="2"/>
          <w:numId w:val="1"/>
        </w:numPr>
        <w:rPr/>
      </w:pPr>
      <w:bookmarkStart w:id="145" w:name="__RefHeading___Toc1052950_1051229030"/>
      <w:bookmarkStart w:id="146" w:name="_Toc61"/>
      <w:bookmarkEnd w:id="144"/>
      <w:bookmarkEnd w:id="145"/>
      <w:r>
        <w:rPr/>
        <w:t>4</w:t>
      </w:r>
      <w:r>
        <w:rPr>
          <w:rtl w:val="true"/>
        </w:rPr>
        <w:t xml:space="preserve">. </w:t>
      </w:r>
      <w:r>
        <w:rPr>
          <w:rtl w:val="true"/>
        </w:rPr>
        <w:t>پسيكوتراپى، پسيكولوژى</w:t>
      </w:r>
      <w:bookmarkEnd w:id="146"/>
    </w:p>
    <w:p>
      <w:pPr>
        <w:pStyle w:val="BookText"/>
        <w:rPr/>
      </w:pPr>
      <w:r>
        <w:rPr>
          <w:rFonts w:ascii="IRNazanin" w:hAnsi="IRNazanin" w:eastAsia="IRNazanin"/>
          <w:color w:val="111111"/>
          <w:sz w:val="28"/>
          <w:sz w:val="28"/>
          <w:szCs w:val="28"/>
          <w:rtl w:val="true"/>
          <w:lang w:bidi="fa-IR"/>
        </w:rPr>
        <w:t>روان درمانى يكى از راههاى مبارزه با ناسازگاريهاست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مسائل معنوى مى تواند كمبودهاى مسائل مادى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شنيده ايد كه در صدر اسلام، هر سرباز جنگجو با آنهمه مشقت، يك خرما براى غذاى سه روز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بدن ما در حالت عادى چقدر نياز به كالرى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روزانۀ ما بايد سرشار از پروتئين ها و ويتامينهاى مختلف باشد، تا بدن دچار بيمارى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خرما چقدر انرژى دارد كه يك سرباز جنگجو با آن رفع گرسنگى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مى گيريم كه مسائل معنوى بعضى از كاستيهاى مادى را جبران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روانشناسى هم شعارى آورده اند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كمبودهاى نيروهاى جسمى را فزونى نيروهاى معنوى مى تواند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عكس آن اين 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مشاهده مى شود كه مكان درس طب، اغلب مكانهايى است كه فاقد نوع وسيله گرم كننده و سردكننده است و بسيار سخت است، زيرا در زمستان از سرما و در تابستان از گرما در عذاب هستند و اغلب شايد كمبود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آزار دهد؛ اما با اين حال، درس را هم خوب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 برخى از رشته هاى دانشگاهى، وقتى براى تدريس مى رويم، مى بينيم كه تمام ساختمان آنكارد شده، تى كشيده، ميز و صندلى مرتب، حتى گاهى پاك كردن تخته سياه توسط استاد، موجب اعتراض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حوزه، مسائل معنوى، كاستيهاى مادى را جبران كرده و طلاب ما با آنهمه مشقت، درسشان را بخوبى مى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روان درمانى، و اميدوار شدن به مسائل معنوى، و ارتباط با معنويات، برطرف كننده و معالج ناراحتيهاى ناسازگارى حافظه است</w:t>
      </w:r>
      <w:r>
        <w:rPr>
          <w:rFonts w:eastAsia="IRNazanin" w:cs="IRNazanin"/>
          <w:color w:val="111111"/>
          <w:sz w:val="28"/>
          <w:szCs w:val="28"/>
          <w:rtl w:val="true"/>
          <w:lang w:bidi="fa-IR"/>
        </w:rPr>
        <w:t>.</w:t>
      </w:r>
    </w:p>
    <w:p>
      <w:pPr>
        <w:pStyle w:val="Heading3"/>
        <w:numPr>
          <w:ilvl w:val="2"/>
          <w:numId w:val="1"/>
        </w:numPr>
        <w:rPr/>
      </w:pPr>
      <w:bookmarkStart w:id="147" w:name="__RefHeading___Toc1052952_1051229030"/>
      <w:bookmarkStart w:id="148" w:name="_Toc62"/>
      <w:bookmarkEnd w:id="147"/>
      <w:r>
        <w:rPr/>
        <w:t>5</w:t>
      </w:r>
      <w:r>
        <w:rPr>
          <w:rtl w:val="true"/>
        </w:rPr>
        <w:t xml:space="preserve">. </w:t>
      </w:r>
      <w:r>
        <w:rPr>
          <w:rtl w:val="true"/>
        </w:rPr>
        <w:t>فيزيوتراپى</w:t>
      </w:r>
      <w:bookmarkEnd w:id="1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روشهاى معالجه، فيزيوتراپى مغزى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مناسبتى كه در دانشگاه شهيد بهشتى تدريس مى كردم، با يكى از اساتيد مباحثه اى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پزشكى را معرفى كردند كه در همين رابطه با ايشان هم نشست و گفتگويى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بيان 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نوار قلب يا نوار مغز مى گيرند، همين كار را براى فيزيوتراپى مغز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اگر اعضاى بدن دچار فلج يا كم كارى شود، به وسيلۀ فيزيوتراپى با دستگاههاى مختلف، كارآيى خود را به دست مى آورند، مغز هم با استفاده از همين روش مى تواند كارآيى واقعى او را به وى بازگرداند</w:t>
      </w:r>
      <w:r>
        <w:rPr>
          <w:rFonts w:eastAsia="IRNazanin" w:cs="IRNazanin"/>
          <w:color w:val="111111"/>
          <w:sz w:val="28"/>
          <w:szCs w:val="28"/>
          <w:rtl w:val="true"/>
          <w:lang w:bidi="fa-IR"/>
        </w:rPr>
        <w:t>.</w:t>
      </w:r>
      <w:bookmarkStart w:id="149" w:name="pg7332_108763"/>
    </w:p>
    <w:p>
      <w:pPr>
        <w:pStyle w:val="Heading3"/>
        <w:numPr>
          <w:ilvl w:val="2"/>
          <w:numId w:val="1"/>
        </w:numPr>
        <w:rPr/>
      </w:pPr>
      <w:bookmarkStart w:id="150" w:name="__RefHeading___Toc1052954_1051229030"/>
      <w:bookmarkStart w:id="151" w:name="_Toc63"/>
      <w:bookmarkEnd w:id="149"/>
      <w:bookmarkEnd w:id="150"/>
      <w:r>
        <w:rPr/>
        <w:t>6</w:t>
      </w:r>
      <w:r>
        <w:rPr>
          <w:rtl w:val="true"/>
        </w:rPr>
        <w:t xml:space="preserve">. </w:t>
      </w:r>
      <w:r>
        <w:rPr>
          <w:rtl w:val="true"/>
        </w:rPr>
        <w:t>درمان با اشعه</w:t>
      </w:r>
      <w:bookmarkEnd w:id="151"/>
    </w:p>
    <w:p>
      <w:pPr>
        <w:pStyle w:val="BookText"/>
        <w:rPr/>
      </w:pPr>
      <w:r>
        <w:rPr>
          <w:rFonts w:ascii="IRNazanin" w:hAnsi="IRNazanin" w:eastAsia="IRNazanin"/>
          <w:color w:val="111111"/>
          <w:sz w:val="28"/>
          <w:sz w:val="28"/>
          <w:szCs w:val="28"/>
          <w:rtl w:val="true"/>
          <w:lang w:bidi="fa-IR"/>
        </w:rPr>
        <w:t>روش ديگر، درمان با اشعه 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براى درمان بعضى از بيماريها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روشهاى درمان، درمان با اشعه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مواقعى كه سرطان شامل قسمتهايى نباشد كه با اشعه قابل درمان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خون، ريه، قلب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مغز هم روشهايى هست كه با استفاده از اشعه آن قسمتهايى را كه دچار اختلال شده است، به كار مى اندازند</w:t>
      </w:r>
      <w:r>
        <w:rPr>
          <w:rFonts w:eastAsia="IRNazanin" w:cs="IRNazanin"/>
          <w:color w:val="111111"/>
          <w:sz w:val="28"/>
          <w:szCs w:val="28"/>
          <w:rtl w:val="true"/>
          <w:lang w:bidi="fa-IR"/>
        </w:rPr>
        <w:t>.</w:t>
      </w:r>
    </w:p>
    <w:p>
      <w:pPr>
        <w:pStyle w:val="Heading3"/>
        <w:numPr>
          <w:ilvl w:val="2"/>
          <w:numId w:val="1"/>
        </w:numPr>
        <w:rPr/>
      </w:pPr>
      <w:bookmarkStart w:id="152" w:name="__RefHeading___Toc1052956_1051229030"/>
      <w:bookmarkStart w:id="153" w:name="_Toc64"/>
      <w:bookmarkEnd w:id="152"/>
      <w:r>
        <w:rPr/>
        <w:t>7</w:t>
      </w:r>
      <w:r>
        <w:rPr>
          <w:rtl w:val="true"/>
        </w:rPr>
        <w:t xml:space="preserve">. </w:t>
      </w:r>
      <w:r>
        <w:rPr>
          <w:rtl w:val="true"/>
        </w:rPr>
        <w:t>پيونددرمانى</w:t>
      </w:r>
      <w:bookmarkEnd w:id="153"/>
    </w:p>
    <w:p>
      <w:pPr>
        <w:pStyle w:val="BookText"/>
        <w:rPr/>
      </w:pPr>
      <w:r>
        <w:rPr>
          <w:rFonts w:ascii="IRNazanin" w:hAnsi="IRNazanin" w:eastAsia="IRNazanin"/>
          <w:color w:val="111111"/>
          <w:sz w:val="28"/>
          <w:sz w:val="28"/>
          <w:szCs w:val="28"/>
          <w:rtl w:val="true"/>
          <w:lang w:bidi="fa-IR"/>
        </w:rPr>
        <w:t>بعضى موارد افرادى هستند كه ياخته هاى مغز آنها دچار حالتهايى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اگر چيزى را بشنوند، بهتر مى فهمند و ياد مى گيرند و در حافظه جاى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با ديدن و مشاهده كردن، برخى نيز با خواندن، بهتر درك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حالات بستگى به فعاليت سلولهاى مغزى دارد، كه در اين موارد مى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پيونددرمانى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كرد و مغز را فعال نمود</w:t>
      </w:r>
      <w:r>
        <w:rPr>
          <w:rFonts w:eastAsia="IRNazanin" w:cs="IRNazanin"/>
          <w:color w:val="111111"/>
          <w:sz w:val="28"/>
          <w:szCs w:val="28"/>
          <w:rtl w:val="true"/>
          <w:lang w:bidi="fa-IR"/>
        </w:rPr>
        <w:t>.</w:t>
      </w:r>
    </w:p>
    <w:p>
      <w:pPr>
        <w:pStyle w:val="Heading3"/>
        <w:numPr>
          <w:ilvl w:val="2"/>
          <w:numId w:val="1"/>
        </w:numPr>
        <w:rPr/>
      </w:pPr>
      <w:bookmarkStart w:id="154" w:name="__RefHeading___Toc1052958_1051229030"/>
      <w:bookmarkStart w:id="155" w:name="_Toc65"/>
      <w:bookmarkEnd w:id="154"/>
      <w:r>
        <w:rPr/>
        <w:t>8</w:t>
      </w:r>
      <w:r>
        <w:rPr>
          <w:rtl w:val="true"/>
        </w:rPr>
        <w:t xml:space="preserve">. </w:t>
      </w:r>
      <w:r>
        <w:rPr>
          <w:rtl w:val="true"/>
        </w:rPr>
        <w:t>رژيم درمانى</w:t>
      </w:r>
      <w:bookmarkEnd w:id="155"/>
    </w:p>
    <w:p>
      <w:pPr>
        <w:pStyle w:val="BookText"/>
        <w:rPr/>
      </w:pPr>
      <w:r>
        <w:rPr>
          <w:rFonts w:ascii="IRNazanin" w:hAnsi="IRNazanin" w:eastAsia="IRNazanin"/>
          <w:color w:val="111111"/>
          <w:sz w:val="28"/>
          <w:sz w:val="28"/>
          <w:szCs w:val="28"/>
          <w:rtl w:val="true"/>
          <w:lang w:bidi="fa-IR"/>
        </w:rPr>
        <w:t>رژيم گرفتن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مثبت است، و گاهى هم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بايد غذاهايى را مصرف نكرد 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بايد از غذايى به مقدار زياد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رژيم مادّى است و گاهى هم معنوى</w:t>
      </w:r>
      <w:r>
        <w:rPr>
          <w:rFonts w:eastAsia="IRNazanin" w:cs="IRNazanin"/>
          <w:color w:val="111111"/>
          <w:sz w:val="28"/>
          <w:szCs w:val="28"/>
          <w:rtl w:val="true"/>
          <w:lang w:bidi="fa-IR"/>
        </w:rPr>
        <w:t>.</w:t>
      </w:r>
    </w:p>
    <w:p>
      <w:pPr>
        <w:pStyle w:val="Heading3"/>
        <w:numPr>
          <w:ilvl w:val="2"/>
          <w:numId w:val="1"/>
        </w:numPr>
        <w:rPr/>
      </w:pPr>
      <w:bookmarkStart w:id="156" w:name="__RefHeading___Toc1052960_1051229030"/>
      <w:bookmarkStart w:id="157" w:name="_Toc66"/>
      <w:bookmarkEnd w:id="156"/>
      <w:r>
        <w:rPr>
          <w:rtl w:val="true"/>
        </w:rPr>
        <w:t>تمرين</w:t>
      </w:r>
      <w:bookmarkEnd w:id="157"/>
    </w:p>
    <w:p>
      <w:pPr>
        <w:pStyle w:val="BookText"/>
        <w:rPr/>
      </w:pPr>
      <w:r>
        <w:rPr>
          <w:rFonts w:ascii="IRNazanin" w:hAnsi="IRNazanin" w:eastAsia="IRNazanin"/>
          <w:color w:val="111111"/>
          <w:sz w:val="28"/>
          <w:sz w:val="28"/>
          <w:szCs w:val="28"/>
          <w:rtl w:val="true"/>
          <w:lang w:bidi="fa-IR"/>
        </w:rPr>
        <w:t>مطالب مهمى كه در تمرينها مطرح است، وقت معين و دقيق و انجام صحيح تمرين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پرونده اى براى مسأله تمرين، در مغز باز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موقع آنها را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ديگر در تمرينها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تمرينها را خوب انجام دهيد كم كم مسأله تمركز براى حافظۀ شما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تمركز باشد به گونۀ مطلوب مى توان از آن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تمرين اين جلسه، اين است كه از يك تا دويست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20-18-16-14-12-10-8-6-4-2</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در مراحل بعدى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شايد تمرين اول آسان باشد؛ اما اين تمرين براى دقت و تمركز و ترسيم آن در حافظه است و مى تواند نقش مؤثرى داشته باشد</w:t>
      </w:r>
      <w:r>
        <w:rPr>
          <w:rFonts w:eastAsia="Amiri" w:cs="Amiri" w:ascii="Amiri" w:hAnsi="Amiri"/>
          <w:color w:val="111111"/>
          <w:sz w:val="28"/>
          <w:szCs w:val="28"/>
          <w:rtl w:val="true"/>
          <w:lang w:bidi="ar-SA"/>
        </w:rPr>
        <w:t>.</w:t>
      </w:r>
      <w:bookmarkStart w:id="158" w:name="pg7332_108764"/>
    </w:p>
    <w:p>
      <w:pPr>
        <w:pStyle w:val="Heading2"/>
        <w:numPr>
          <w:ilvl w:val="1"/>
          <w:numId w:val="1"/>
        </w:numPr>
        <w:rPr/>
      </w:pPr>
      <w:bookmarkStart w:id="159" w:name="__RefHeading___Toc1052962_1051229030"/>
      <w:bookmarkStart w:id="160" w:name="_Toc67"/>
      <w:bookmarkEnd w:id="158"/>
      <w:bookmarkEnd w:id="159"/>
      <w:r>
        <w:rPr>
          <w:rtl w:val="true"/>
        </w:rPr>
        <w:t>پيشگيرى</w:t>
      </w:r>
      <w:bookmarkEnd w:id="160"/>
    </w:p>
    <w:p>
      <w:pPr>
        <w:pStyle w:val="Heading3"/>
        <w:numPr>
          <w:ilvl w:val="2"/>
          <w:numId w:val="1"/>
        </w:numPr>
        <w:rPr/>
      </w:pPr>
      <w:bookmarkStart w:id="161" w:name="__RefHeading___Toc1052964_1051229030"/>
      <w:bookmarkStart w:id="162" w:name="_Toc68"/>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يكى از مسائلى كه در رابطه با رشد و تقويت حافظه مطرح است، و از مهمترين مسائل روانشناسى و تربيتى به شمار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پزشكان راجع به واكسينه كردن كودكان بسيار تأكيد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ميكروب يا ويروسى مربوط به گياه يا حيوان يا انسان است وارد كشور يا منطقه اى مى شود و موجب آفت گياه و نبات مى شود با برنامۀ واكسينه كردن از خسارات آن جلوگيرى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واكسينه كردن گرچه ممكن است مخارجى براى دولت دربرداشته باشد؛ اما براى جلوگيرى از ضرر بيشتر بايد اين مخارج را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بعد مادى، پيشگيرى بهتر و راحت تر از درمان انجام مى شود، زيرا پيشگيرى هم ساده تر است و هم زودتر نتيجه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واكسن هر بيمارى، ميكروب ضعيف شدۀ همان بيمارى است كه به بدن شخص منتقل مى شود و او را در موقع ابتلا بيمه مى كند، به همين جهت، طفل بايد هنگام واكسينه كردن سالم باشد و هيچ گونه ناراحتى جسمى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ميكروب ضعيف شده وارد بدن كودك مى شود، بلافاصله ارگانيسم دفاعى بدن شروع به ساختن پادزهر آن كرده و با نگهدارى آن در جاى مخصوص، در موقع لزوم از آن استفاده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كودكان در هنگام واكسينه كردن تب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دفاع بدن در مقابل ميكروب است</w:t>
      </w:r>
      <w:r>
        <w:rPr>
          <w:rFonts w:eastAsia="IRNazanin" w:cs="IRNazanin"/>
          <w:color w:val="111111"/>
          <w:sz w:val="28"/>
          <w:szCs w:val="28"/>
          <w:rtl w:val="true"/>
          <w:lang w:bidi="fa-IR"/>
        </w:rPr>
        <w:t>.</w:t>
      </w:r>
    </w:p>
    <w:p>
      <w:pPr>
        <w:pStyle w:val="Heading3"/>
        <w:numPr>
          <w:ilvl w:val="2"/>
          <w:numId w:val="1"/>
        </w:numPr>
        <w:rPr/>
      </w:pPr>
      <w:bookmarkStart w:id="163" w:name="__RefHeading___Toc1052966_1051229030"/>
      <w:bookmarkStart w:id="164" w:name="_Toc69"/>
      <w:bookmarkEnd w:id="163"/>
      <w:r>
        <w:rPr>
          <w:rtl w:val="true"/>
        </w:rPr>
        <w:t>انواع پيشگيرى</w:t>
      </w:r>
      <w:bookmarkEnd w:id="164"/>
    </w:p>
    <w:p>
      <w:pPr>
        <w:pStyle w:val="Heading4"/>
        <w:numPr>
          <w:ilvl w:val="3"/>
          <w:numId w:val="1"/>
        </w:numPr>
        <w:rPr/>
      </w:pPr>
      <w:bookmarkStart w:id="165" w:name="__RefHeading___Toc1052968_1051229030"/>
      <w:bookmarkStart w:id="166" w:name="_Toc70"/>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اين بحث، مقدمه اى بود براى بحثى كه در رابطه با موضوع حافظه مطرح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پيشگيرى يكى مربوط به سنين بالاست و ديگر براى نسلى كه مى خواهد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شخصى كه خودش از كمى حافظه رنج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هم مبتلا به كاستى از نظر حافظه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كه براى پدر و مادر روش درمانى وجود دارد براى اين كه كودك او هم از كمى حافظه رنج نبرد، راهنماييهايى توصيه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پيشگيرى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دارد</w:t>
      </w:r>
      <w:r>
        <w:rPr>
          <w:rFonts w:eastAsia="IRNazanin" w:cs="IRNazanin"/>
          <w:color w:val="111111"/>
          <w:sz w:val="28"/>
          <w:szCs w:val="28"/>
          <w:rtl w:val="true"/>
          <w:lang w:bidi="fa-IR"/>
        </w:rPr>
        <w:t>:</w:t>
      </w:r>
    </w:p>
    <w:p>
      <w:pPr>
        <w:pStyle w:val="Heading4"/>
        <w:numPr>
          <w:ilvl w:val="3"/>
          <w:numId w:val="1"/>
        </w:numPr>
        <w:rPr/>
      </w:pPr>
      <w:bookmarkStart w:id="167" w:name="__RefHeading___Toc1052970_1051229030"/>
      <w:bookmarkStart w:id="168" w:name="_Toc71"/>
      <w:bookmarkEnd w:id="167"/>
      <w:r>
        <w:rPr/>
        <w:t>1</w:t>
      </w:r>
      <w:r>
        <w:rPr>
          <w:rtl w:val="true"/>
        </w:rPr>
        <w:t xml:space="preserve"> - </w:t>
      </w:r>
      <w:r>
        <w:rPr>
          <w:rtl w:val="true"/>
        </w:rPr>
        <w:t>قبل از ازدواج</w:t>
      </w:r>
      <w:bookmarkEnd w:id="168"/>
    </w:p>
    <w:p>
      <w:pPr>
        <w:pStyle w:val="BookText"/>
        <w:rPr/>
      </w:pPr>
      <w:r>
        <w:rPr>
          <w:rFonts w:ascii="IRNazanin" w:hAnsi="IRNazanin" w:eastAsia="IRNazanin"/>
          <w:color w:val="111111"/>
          <w:sz w:val="28"/>
          <w:sz w:val="28"/>
          <w:szCs w:val="28"/>
          <w:rtl w:val="true"/>
          <w:lang w:bidi="fa-IR"/>
        </w:rPr>
        <w:t>اگر مى خواهيد فرزند شما نابغه باشد، و باهوش و بااستعداد از كار دربيايد، قبل از ازدواج بايد مسائلى را رعايت كنيد</w:t>
      </w:r>
      <w:r>
        <w:rPr>
          <w:rFonts w:eastAsia="IRNazanin" w:cs="IRNazanin"/>
          <w:color w:val="111111"/>
          <w:sz w:val="28"/>
          <w:szCs w:val="28"/>
          <w:rtl w:val="true"/>
          <w:lang w:bidi="fa-IR"/>
        </w:rPr>
        <w:t>.</w:t>
      </w:r>
      <w:r>
        <w:rPr>
          <w:rStyle w:val="FootnoteAnchor"/>
          <w:rtl w:val="true"/>
        </w:rPr>
        <w:footnoteReference w:id="1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الاسف برادران طلاب و دانشجو، به علت فقر مادى كه معمولاً در ابتداى تحصيل دارند وقتى</w:t>
      </w:r>
      <w:bookmarkStart w:id="169" w:name="pg7332_108765"/>
    </w:p>
    <w:p>
      <w:pPr>
        <w:pStyle w:val="BookText"/>
        <w:rPr/>
      </w:pPr>
      <w:bookmarkEnd w:id="169"/>
      <w:r>
        <w:rPr>
          <w:rFonts w:ascii="IRNazanin" w:hAnsi="IRNazanin" w:eastAsia="IRNazanin"/>
          <w:color w:val="111111"/>
          <w:sz w:val="28"/>
          <w:sz w:val="28"/>
          <w:szCs w:val="28"/>
          <w:rtl w:val="true"/>
          <w:lang w:bidi="fa-IR"/>
        </w:rPr>
        <w:t xml:space="preserve">مى خواهند ازدواج كنند، به فكر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خواهر يا مادر، زنى را براى او انتخاب كند و او هم بداند كه از نظر فكرى باهم سازگارى ندارند، باز به علّت تنگدستى و جنبه هاى مادّى همسرى را انتخاب مى كند كه موافق ميل و شخصيت اجتماعى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اساتيد و فضلا هستند كه همسرانشان حتى سواد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دوگانگى فرهنگ بسيار مشكل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با اين كه استاد حوزه است، صاحب نام و مقام است، اما در خانه ارج و قربى ندارد؛ براى همسرش جلوه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علت همان پايين بودن فرهنگ خانم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چنين ناهمگونى در زندگى دكتر، مهندس و تحصيل كرده نيز در تربيت، زندگى و آرامش وى مشكل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ازدواج با هم كفو را بسيار مورد 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مال، زيبايى و جمال، ميزان تفكّر، همه چيزش بايد هم كفو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بسيار گسترده است و ما در اين جا بيشتر نمى توانيم توضيح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توجه داشت كه قبل از ازدواج بايد خانوادۀ همسر را خوب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آنها چگونه زندگى كرده اند؟ اگر خانوادۀ بانزاكت و مؤدبى هستند، دختر هم مثل خانوادۀ خود مى باشد</w:t>
      </w:r>
      <w:r>
        <w:rPr>
          <w:rFonts w:eastAsia="IRNazanin" w:cs="IRNazanin"/>
          <w:color w:val="111111"/>
          <w:sz w:val="28"/>
          <w:szCs w:val="28"/>
          <w:rtl w:val="true"/>
          <w:lang w:bidi="fa-IR"/>
        </w:rPr>
        <w:t>.</w:t>
      </w:r>
    </w:p>
    <w:p>
      <w:pPr>
        <w:pStyle w:val="Heading4"/>
        <w:numPr>
          <w:ilvl w:val="3"/>
          <w:numId w:val="1"/>
        </w:numPr>
        <w:rPr/>
      </w:pPr>
      <w:bookmarkStart w:id="170" w:name="__RefHeading___Toc1052972_1051229030"/>
      <w:bookmarkStart w:id="171" w:name="_Toc72"/>
      <w:bookmarkEnd w:id="170"/>
      <w:r>
        <w:rPr>
          <w:rtl w:val="true"/>
        </w:rPr>
        <w:t>سطح سواد</w:t>
      </w:r>
      <w:bookmarkEnd w:id="171"/>
    </w:p>
    <w:p>
      <w:pPr>
        <w:pStyle w:val="BookText"/>
        <w:rPr/>
      </w:pPr>
      <w:r>
        <w:rPr>
          <w:rFonts w:ascii="IRNazanin" w:hAnsi="IRNazanin" w:eastAsia="IRNazanin"/>
          <w:color w:val="111111"/>
          <w:sz w:val="28"/>
          <w:sz w:val="28"/>
          <w:szCs w:val="28"/>
          <w:rtl w:val="true"/>
          <w:lang w:bidi="fa-IR"/>
        </w:rPr>
        <w:t>اگر شما همسر انتخاب مى كنيد، تمام حواس و توجه شما به چشم، ابرو، صورت و اندام ظاهرى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زندگى آينده مطرح است، سيستم فكرى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فكرى مادر هرچه باشد، فرزند هم چون بيشتر با مادر به سر مى برد گرايش بيشترى به طرف افكار او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نبايد بگوييد ما الان يك محصل يا دانشجو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در مسنداى اجتماعى انجام وظيفه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بى سواد و بچّه هاى فرارى از علم نمى توانيد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زن و شوهر بايد تناسب باشد، بخصوص در زندگى طلبگى و دانشجويى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دانشجويان بايد همسرانى اختيار كنند، كه اگر اهل علم نبودند، لااقل ضد علم و ضد طلبه و دانشجو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فكرى كاسبها و تجار، با طلاب و دانشجويان خيلى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همسرشان اهل اطلاع هم نباشد، به جايى ضرر نمى رساند؛ اما همسر يك آيت اللّه و حجت الاسلام، دكتر يا مهندس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تحصيل كرده باشد و اطلاعاتى در زمينۀ احكام دين و علوم روز داشته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قبل از ازدواج، انسان بايد چشم و گوش خود را باز كند و شناخته و سنجيده ازدواج نمايد</w:t>
      </w:r>
      <w:r>
        <w:rPr>
          <w:rFonts w:eastAsia="IRNazanin" w:cs="IRNazanin"/>
          <w:color w:val="111111"/>
          <w:sz w:val="28"/>
          <w:szCs w:val="28"/>
          <w:rtl w:val="true"/>
          <w:lang w:bidi="fa-IR"/>
        </w:rPr>
        <w:t>.</w:t>
      </w:r>
      <w:bookmarkStart w:id="172" w:name="pg7332_108766"/>
    </w:p>
    <w:p>
      <w:pPr>
        <w:pStyle w:val="Heading4"/>
        <w:numPr>
          <w:ilvl w:val="3"/>
          <w:numId w:val="1"/>
        </w:numPr>
        <w:rPr/>
      </w:pPr>
      <w:bookmarkStart w:id="173" w:name="__RefHeading___Toc1052974_1051229030"/>
      <w:bookmarkStart w:id="174" w:name="_Toc73"/>
      <w:bookmarkEnd w:id="172"/>
      <w:bookmarkEnd w:id="173"/>
      <w:r>
        <w:rPr>
          <w:rtl w:val="true"/>
        </w:rPr>
        <w:t>توليد مثل</w:t>
      </w:r>
      <w:bookmarkEnd w:id="174"/>
    </w:p>
    <w:p>
      <w:pPr>
        <w:pStyle w:val="BookText"/>
        <w:rPr/>
      </w:pPr>
      <w:r>
        <w:rPr>
          <w:rFonts w:ascii="IRNazanin" w:hAnsi="IRNazanin" w:eastAsia="IRNazanin"/>
          <w:color w:val="111111"/>
          <w:sz w:val="28"/>
          <w:sz w:val="28"/>
          <w:szCs w:val="28"/>
          <w:rtl w:val="true"/>
          <w:lang w:bidi="fa-IR"/>
        </w:rPr>
        <w:t>بعد از آن كه ازدواج با شرايط خاص خود انجام شد، زن و شوهر، سعى كنند، در يكى دو سال اول بچه دار نشوند، زيرا در ابتداى ازدواج حالت عطش در انسان وجود دارد؛ طوفان، رعد و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نمى شود آن طور كه اسلام مطرح كرده است، با آن شرايط خاص صاحب فرزند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صاحب فرزند نشويم‌؟ مراحلى دارد كه اين جا مورد بحث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جلوگيرى از حاملگى بحث ديگرى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براى بچه دار شدن، بايد شرايطى كه ائمه اطهار عليهم السلام بيان داشته اند، به طور اكمل استفاده و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 خواهد فرزند سالم داشته باشد، بايد اين شرايط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چنانچه بخواهند صاحب فرزند شوند، بايد در تمام آن مدت شرايط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ممكن است يكبار كه شرايط انجام نشده، همان جا صاحب فرزند شوند</w:t>
      </w:r>
      <w:r>
        <w:rPr>
          <w:rFonts w:eastAsia="IRNazanin" w:cs="IRNazanin"/>
          <w:color w:val="111111"/>
          <w:sz w:val="28"/>
          <w:szCs w:val="28"/>
          <w:rtl w:val="true"/>
          <w:lang w:bidi="fa-IR"/>
        </w:rPr>
        <w:t>.</w:t>
      </w:r>
    </w:p>
    <w:p>
      <w:pPr>
        <w:pStyle w:val="Heading3"/>
        <w:numPr>
          <w:ilvl w:val="2"/>
          <w:numId w:val="1"/>
        </w:numPr>
        <w:rPr/>
      </w:pPr>
      <w:bookmarkStart w:id="175" w:name="__RefHeading___Toc1052976_1051229030"/>
      <w:bookmarkStart w:id="176" w:name="_Toc74"/>
      <w:bookmarkEnd w:id="175"/>
      <w:r>
        <w:rPr/>
        <w:t>2</w:t>
      </w:r>
      <w:r>
        <w:rPr>
          <w:rtl w:val="true"/>
        </w:rPr>
        <w:t xml:space="preserve"> - </w:t>
      </w:r>
      <w:r>
        <w:rPr>
          <w:rtl w:val="true"/>
        </w:rPr>
        <w:t>شرايط آميزش</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زن و مرد براى آميزش در نظر مى گيرند، بايد بين طلوع فجر باشد، زيرا سرشب يا بعدازظهر يا زمانهاى ديگر چندان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وسط و آخر ماه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شبهاى اعياد قربان، غدير، فطر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نفاس و حيض نباشد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در فضاى باز، زير درخت، در ماشين و قطار، روى پشت بام، روبروى آفتاب، و در جايى كه دسترسى به آب براى غسل نيست،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توان تيمم يا غسل اضطرارى كرد كه بدون غسل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آميزش، از نظر اسلام نكاتى مطرح گرديده است كه لازم است زن و شوهر به آنها توجه داشته باشند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و مرد بايد با آرامش كامل آميزش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نكنند كه موجب لال شدن فرزند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شكم پر آميزش نكنند كه بچه كم استعداد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فكر مرد ديگرى غير از شوهر نباشد و مرد هم غير از زن خود به فكر زن ديگر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به قبله و پا رو به قبله نباشند</w:t>
      </w:r>
    </w:p>
    <w:p>
      <w:pPr>
        <w:pStyle w:val="BookText"/>
        <w:rPr/>
      </w:pPr>
      <w:r>
        <w:rPr>
          <w:rFonts w:ascii="Amiri" w:hAnsi="Amiri" w:eastAsia="Amiri" w:cs="Amiri"/>
          <w:color w:val="111111"/>
          <w:sz w:val="28"/>
          <w:sz w:val="28"/>
          <w:szCs w:val="28"/>
          <w:rtl w:val="true"/>
          <w:lang w:bidi="ar-SA"/>
        </w:rPr>
        <w:t>با عصبانيت آميزش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حتماً روانداز داشته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غذايى كه مصرف مى كنند، زياد گرم و حرارتى،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شيرينى و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متعادلى از نظر پروتئين و ويتامين</w:t>
      </w:r>
      <w:bookmarkStart w:id="177" w:name="pg7332_108767"/>
    </w:p>
    <w:p>
      <w:pPr>
        <w:pStyle w:val="BookText"/>
        <w:rPr/>
      </w:pPr>
      <w:bookmarkEnd w:id="177"/>
      <w:r>
        <w:rPr>
          <w:rFonts w:ascii="IRNazanin" w:hAnsi="IRNazanin" w:eastAsia="IRNazanin"/>
          <w:color w:val="111111"/>
          <w:sz w:val="28"/>
          <w:sz w:val="28"/>
          <w:szCs w:val="28"/>
          <w:rtl w:val="true"/>
          <w:lang w:bidi="fa-IR"/>
        </w:rPr>
        <w:t>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غذايى كه مصرف مى كنند از نظر معنوى شبهه ناك نباشند، بلكه از مال حلال و پاك تهيه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آميزش دو ركعت نماز بخوانند، و از خداوند فرزند سالم و صالح بخواهند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از انعقاد نطفه، بيشترين وظيفه به عهدۀ مرد است؛ تا زمانى كه زن باردار شود</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052978_1051229030"/>
      <w:bookmarkStart w:id="179" w:name="_Toc75"/>
      <w:bookmarkEnd w:id="178"/>
      <w:r>
        <w:rPr/>
        <w:t>3</w:t>
      </w:r>
      <w:r>
        <w:rPr>
          <w:rtl w:val="true"/>
        </w:rPr>
        <w:t xml:space="preserve"> - </w:t>
      </w:r>
      <w:r>
        <w:rPr>
          <w:rtl w:val="true"/>
        </w:rPr>
        <w:t>باردارى</w:t>
      </w:r>
      <w:bookmarkEnd w:id="179"/>
    </w:p>
    <w:p>
      <w:pPr>
        <w:pStyle w:val="BookText"/>
        <w:rPr/>
      </w:pPr>
      <w:r>
        <w:rPr>
          <w:rFonts w:ascii="IRNazanin" w:hAnsi="IRNazanin" w:eastAsia="IRNazanin"/>
          <w:color w:val="111111"/>
          <w:sz w:val="28"/>
          <w:sz w:val="28"/>
          <w:szCs w:val="28"/>
          <w:rtl w:val="true"/>
          <w:lang w:bidi="fa-IR"/>
        </w:rPr>
        <w:t>از زمانى كه اسپرم وارد رحم مادر شد، وظيفه سنگين او هم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مادر بايد نسبت به بعضى مسائل دقت و توجه بيشترى داشته باشد؛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دندان براى او بسيار ضرر دارد و حتى بيهوش و بى حس كردن هر عضوى از اعضاى بدن مادر بر حافظه و مغز فرزند او اثر معكوس و منفى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باردارى بايد كمال ملاحظه را كرد و بايد سعى شود هيچ وقت به پزشك دروغ گفته نشود؛ بلكه باردار بودن زن را بايد با پزشك درميان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 راديولوژى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باردارى اگر از بدن مادر به وسيلۀ اشعه عكسى برداشته شود، در سيستم مغز كودك اثر منفى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كودكان عقب افتاده محصول چنين اعمالى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زن باردار است، نبايد بيش از حد به او ترس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گاهى طبيعى است و شخصى مى ترسد؛ اما بايد مواظب بود تا بيش از حد، از چيزى نترسد و شرايط محيط براى او خالى از ترس و وحشت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خوردن و غم مادر بر جنين تأثير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غم و غصه اى دارد؛ قبل از باردارى بايد آن بر طرف كرد و ريشه را از بين برد؛ بعد تصميم به توليد مثل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باردارى هم از شرايط غم انگيز براى او جلوگيرى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حين حاملگى نبايد ضربه ناگهانى به بدن زن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خواه محكم باشد يا ساده، هر ضربه اى روى جنين تأثير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دربرداشتن بار زياد، و وسائل سنگين خانه، شوهر و ديگران بايد او را يارى دهند تا حتى از برداشتن رختخواب هم خوددارى كند تا به جنين او آسيبى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زن بايد از برداشتن اشياى سنگين خوددارى كند</w:t>
      </w:r>
      <w:r>
        <w:rPr>
          <w:rFonts w:eastAsia="IRNazanin" w:cs="IRNazanin"/>
          <w:color w:val="111111"/>
          <w:sz w:val="28"/>
          <w:szCs w:val="28"/>
          <w:rtl w:val="true"/>
          <w:lang w:bidi="fa-IR"/>
        </w:rPr>
        <w:t>.</w:t>
      </w:r>
    </w:p>
    <w:p>
      <w:pPr>
        <w:pStyle w:val="Heading3"/>
        <w:numPr>
          <w:ilvl w:val="2"/>
          <w:numId w:val="1"/>
        </w:numPr>
        <w:rPr/>
      </w:pPr>
      <w:bookmarkStart w:id="180" w:name="__RefHeading___Toc1052980_1051229030"/>
      <w:bookmarkStart w:id="181" w:name="_Toc76"/>
      <w:bookmarkEnd w:id="180"/>
      <w:r>
        <w:rPr/>
        <w:t>4</w:t>
      </w:r>
      <w:r>
        <w:rPr>
          <w:rtl w:val="true"/>
        </w:rPr>
        <w:t xml:space="preserve"> - </w:t>
      </w:r>
      <w:r>
        <w:rPr>
          <w:rtl w:val="true"/>
        </w:rPr>
        <w:t>آميزش بعد از باردارى</w:t>
      </w:r>
      <w:bookmarkEnd w:id="181"/>
    </w:p>
    <w:p>
      <w:pPr>
        <w:pStyle w:val="BookText"/>
        <w:rPr/>
      </w:pPr>
      <w:r>
        <w:rPr>
          <w:rFonts w:ascii="Amiri" w:hAnsi="Amiri" w:eastAsia="Amiri" w:cs="Amiri"/>
          <w:color w:val="111111"/>
          <w:sz w:val="28"/>
          <w:sz w:val="28"/>
          <w:szCs w:val="28"/>
          <w:rtl w:val="true"/>
          <w:lang w:bidi="ar-SA"/>
        </w:rPr>
        <w:t>در دوران باردارى، آميزش زناشوئى نبايد قطع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شرايطى براى اين آميزش قايل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آميزش بدون وضو نباشد كه اگر بى وضو آميزش انجام شود، فرزند دچار كاستيهاى اخلاقى</w:t>
      </w:r>
      <w:bookmarkStart w:id="182" w:name="pg7332_108768"/>
    </w:p>
    <w:p>
      <w:pPr>
        <w:pStyle w:val="BookText"/>
        <w:rPr/>
      </w:pPr>
      <w:bookmarkEnd w:id="182"/>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آميزش با مراقبت باشد تا به جنين آسيبى نرسد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ايام، زن بيشتر از هميشه با شوهر خود بسر برد تا فرزند از نظر شكل گيرى متعادل تر باشد</w:t>
      </w:r>
      <w:r>
        <w:rPr>
          <w:rFonts w:eastAsia="IRNazanin" w:cs="IRNazanin"/>
          <w:color w:val="111111"/>
          <w:sz w:val="28"/>
          <w:szCs w:val="28"/>
          <w:rtl w:val="true"/>
          <w:lang w:bidi="fa-IR"/>
        </w:rPr>
        <w:t>.</w:t>
      </w:r>
    </w:p>
    <w:p>
      <w:pPr>
        <w:pStyle w:val="Heading3"/>
        <w:numPr>
          <w:ilvl w:val="2"/>
          <w:numId w:val="1"/>
        </w:numPr>
        <w:rPr/>
      </w:pPr>
      <w:bookmarkStart w:id="183" w:name="__RefHeading___Toc1052982_1051229030"/>
      <w:bookmarkStart w:id="184" w:name="_Toc77"/>
      <w:bookmarkEnd w:id="183"/>
      <w:r>
        <w:rPr/>
        <w:t>5</w:t>
      </w:r>
      <w:r>
        <w:rPr>
          <w:rtl w:val="true"/>
        </w:rPr>
        <w:t xml:space="preserve"> - </w:t>
      </w:r>
      <w:r>
        <w:rPr>
          <w:rtl w:val="true"/>
        </w:rPr>
        <w:t>مصرف شير</w:t>
      </w:r>
      <w:bookmarkEnd w:id="184"/>
    </w:p>
    <w:p>
      <w:pPr>
        <w:pStyle w:val="BookText"/>
        <w:rPr/>
      </w:pPr>
      <w:r>
        <w:rPr>
          <w:rFonts w:ascii="IRNazanin" w:hAnsi="IRNazanin" w:eastAsia="IRNazanin"/>
          <w:color w:val="111111"/>
          <w:sz w:val="28"/>
          <w:sz w:val="28"/>
          <w:szCs w:val="28"/>
          <w:rtl w:val="true"/>
          <w:lang w:bidi="fa-IR"/>
        </w:rPr>
        <w:t>قبل از به دنيا آمدن كودك لازم است يكسرى مراقبتها از مادر انجام گيرد، تا بتواند فرزندش را از شير خود تغذيه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بعد از چهار ماه، بايد روزى يك ليوان شير مصرف كند، تا هم بدنش، كلسيم لازم را داشته باشد و هم كودك دچار سوء تغذيه و عدم رشد كافى نشود، و هم مادر براى شيردهى توان كافى داشته باشد و غدد شيرى او فعال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شير در تابستان اگر همراه با ناراحتيهاى معده است، مى توان از ماست و دوغ شيرين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روزى چهار تا شش ليوان، دوغ و ماست براى سلامتى بدن زن ضرورى است</w:t>
      </w:r>
      <w:r>
        <w:rPr>
          <w:rFonts w:eastAsia="IRNazanin" w:cs="IRNazanin"/>
          <w:color w:val="111111"/>
          <w:sz w:val="28"/>
          <w:szCs w:val="28"/>
          <w:rtl w:val="true"/>
          <w:lang w:bidi="fa-IR"/>
        </w:rPr>
        <w:t>.</w:t>
      </w:r>
    </w:p>
    <w:p>
      <w:pPr>
        <w:pStyle w:val="Heading3"/>
        <w:numPr>
          <w:ilvl w:val="2"/>
          <w:numId w:val="1"/>
        </w:numPr>
        <w:rPr/>
      </w:pPr>
      <w:bookmarkStart w:id="185" w:name="__RefHeading___Toc1052984_1051229030"/>
      <w:bookmarkStart w:id="186" w:name="_Toc78"/>
      <w:bookmarkEnd w:id="185"/>
      <w:r>
        <w:rPr/>
        <w:t>6</w:t>
      </w:r>
      <w:r>
        <w:rPr>
          <w:rtl w:val="true"/>
        </w:rPr>
        <w:t xml:space="preserve"> - </w:t>
      </w:r>
      <w:r>
        <w:rPr>
          <w:rtl w:val="true"/>
        </w:rPr>
        <w:t>ولادت</w:t>
      </w:r>
      <w:bookmarkEnd w:id="186"/>
    </w:p>
    <w:p>
      <w:pPr>
        <w:pStyle w:val="BookText"/>
        <w:rPr/>
      </w:pPr>
      <w:r>
        <w:rPr>
          <w:rFonts w:ascii="IRNazanin" w:hAnsi="IRNazanin" w:eastAsia="IRNazanin"/>
          <w:color w:val="111111"/>
          <w:sz w:val="28"/>
          <w:sz w:val="28"/>
          <w:szCs w:val="28"/>
          <w:rtl w:val="true"/>
          <w:lang w:bidi="fa-IR"/>
        </w:rPr>
        <w:t xml:space="preserve">كودك، به طور طبيعى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رحم مادر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كودكان زودتر از موعد مقرر مثلاً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ماهگى به دنيا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روزهاى آخر باردارى بايد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زودتر از مدت مقرر به طرف پايين متمايل شد، بايد مادر و كودك زير نظر پزشك قرار گيرند تا از ضربه هاى مغزى در امان باشند اگر مراقبت صورت نگيرد، بسيارى از كودكان دچار نقص شده و با چشم و صورتهاى غيرطبيعى به دنيا مى آيند و همۀ اينها، در حافظه و رشد مغزى كودك تأثير بسزايى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ولادت كودك نزديك است، پدر و اطرافيان وظيفه دارند، سريع مادر را به مراكز پزشكى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فكر مكان ارزانتر نباشند، و مادر در آن حالت نبايد زياد پياده 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هرچه مدت زمان ماندن طفل در رحم بيشتر باشد، اثر مخرب بر سر و مغز او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حالت تولد كودك نبايد حركت ناجور بكند؛ نبايد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كودك بالا رود يا جابجا شود كه در اين صورت بايد با كمك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به دنيا بياورند</w:t>
      </w:r>
      <w:r>
        <w:rPr>
          <w:rFonts w:eastAsia="IRNazanin" w:cs="IRNazanin"/>
          <w:color w:val="111111"/>
          <w:sz w:val="28"/>
          <w:szCs w:val="28"/>
          <w:rtl w:val="true"/>
          <w:lang w:bidi="fa-IR"/>
        </w:rPr>
        <w:t>.</w:t>
      </w:r>
    </w:p>
    <w:p>
      <w:pPr>
        <w:pStyle w:val="Heading3"/>
        <w:numPr>
          <w:ilvl w:val="2"/>
          <w:numId w:val="1"/>
        </w:numPr>
        <w:rPr/>
      </w:pPr>
      <w:bookmarkStart w:id="187" w:name="__RefHeading___Toc1052986_1051229030"/>
      <w:bookmarkStart w:id="188" w:name="_Toc79"/>
      <w:bookmarkEnd w:id="187"/>
      <w:r>
        <w:rPr/>
        <w:t>7</w:t>
      </w:r>
      <w:r>
        <w:rPr>
          <w:rtl w:val="true"/>
        </w:rPr>
        <w:t xml:space="preserve"> - </w:t>
      </w:r>
      <w:r>
        <w:rPr>
          <w:rtl w:val="true"/>
        </w:rPr>
        <w:t>شيردهى</w:t>
      </w:r>
      <w:bookmarkEnd w:id="188"/>
    </w:p>
    <w:p>
      <w:pPr>
        <w:pStyle w:val="Heading4"/>
        <w:numPr>
          <w:ilvl w:val="3"/>
          <w:numId w:val="1"/>
        </w:numPr>
        <w:rPr/>
      </w:pPr>
      <w:bookmarkStart w:id="189" w:name="__RefHeading___Toc1052988_1051229030"/>
      <w:bookmarkStart w:id="190" w:name="_Toc80"/>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دوران شيردهى، مهمترين دوران براى كودك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است كه سلولهاى مغزى كودك به حركت افتاده و ساخته و كامل مى شود و اگر از تغذيه كافى برخوردار نباشد، دچار سوء تغذيه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مادرى لازم است به هنگام شير دادن، شرايطى را رعايت كند</w:t>
      </w:r>
      <w:r>
        <w:rPr>
          <w:rFonts w:eastAsia="IRNazanin" w:cs="IRNazanin"/>
          <w:color w:val="111111"/>
          <w:sz w:val="28"/>
          <w:szCs w:val="28"/>
          <w:rtl w:val="true"/>
          <w:lang w:bidi="fa-IR"/>
        </w:rPr>
        <w:t>.</w:t>
      </w:r>
    </w:p>
    <w:p>
      <w:pPr>
        <w:pStyle w:val="Heading4"/>
        <w:numPr>
          <w:ilvl w:val="3"/>
          <w:numId w:val="1"/>
        </w:numPr>
        <w:rPr/>
      </w:pPr>
      <w:bookmarkStart w:id="191" w:name="__RefHeading___Toc1052990_1051229030"/>
      <w:bookmarkStart w:id="192" w:name="_Toc81"/>
      <w:bookmarkEnd w:id="191"/>
      <w:r>
        <w:rPr>
          <w:rtl w:val="true"/>
        </w:rPr>
        <w:t>شرايط شير دادن</w:t>
      </w:r>
      <w:r>
        <w:rPr>
          <w:rtl w:val="true"/>
        </w:rPr>
        <w:t>:</w:t>
      </w:r>
      <w:bookmarkEnd w:id="19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هنگام شير دادن نبايد حرف بزند، زيرا حرف زدن باعث مى شود كه غدد شير كار طبيعى</w:t>
      </w:r>
    </w:p>
    <w:p>
      <w:pPr>
        <w:pStyle w:val="BookText"/>
        <w:rPr/>
      </w:pPr>
      <w:r>
        <w:rPr>
          <w:rFonts w:ascii="IRNazanin" w:hAnsi="IRNazanin" w:eastAsia="IRNazanin"/>
          <w:color w:val="111111"/>
          <w:sz w:val="28"/>
          <w:sz w:val="28"/>
          <w:szCs w:val="28"/>
          <w:rtl w:val="true"/>
          <w:lang w:bidi="fa-IR"/>
        </w:rPr>
        <w:t>خود را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كه انسان زمانى كه ادرار مى كند و سيستم مثانه مشغول تحويل ادرار است، اگر صحبت كند نمى تواند درست ادرار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اسلام است كه در توالت نبايد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حالت براى خانمى كه در حال شير دادن هست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بايد راحت باشد تا غدد، كار طبيعى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حرف زدن، چون مادر از فرزند غافل مى شود، غدد شيرى كار خود را خوب انجام نمى دهند و كيفيت شير فرق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هنگام شير دادن نبايد عصبانى شود و داد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عصبى روى سيستم مغز فرزند اثر مستقيم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شيردهى، زن نبايد از غذاهاى بودارى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 سير، ترشيجات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بوى شير را عوض مى كند و كودك از شيرخوردن خوددارى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هنگام شير دادن نبايد چيزى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چايى، آب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بايد با فوايد شير دادن آشنا شود تا خود داوطلبانه و با اشتياق فرزندش را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شير دادن در بدن زن به گونه اى است كه تمام احتياجات فرزند را برطرف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شير كامل دهد، فرزند او از هوش سرشارى برخوردار خواهد شد، زيرا طفل هر زمان نيازى داشته باشد فورى شير، آن را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خواص شير پسر و دختر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خواصى كه اين شير دارد ديگرى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دختر، سرد و شير پسر،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فرزندى كه از شير مادر تغذيه مى كند، كمتر به بيمارى مبتلا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اسهال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بيماريهاى شايع و عفونى و پرزحمت دوران كودكى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كودكانى كه با شير مادر تغذيه مى كنند، بسيار آسانتر از درمان كودكى است كه از شير مادر تغذيه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از شير مادر محروم باشد و شير ديگرى مصرف كند، همان خصوصيت را از شير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حالت مادر در شير دادن مهم است، در شيرهاى ديگر هم، همان حالت به كودك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گاو، كودك را خمود، فسرده و بى حال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حالت ژنتيك حالت ارثى است كه از شير به كودك منتقل مى شود، زيرا شير گاو سرد و فاقد بعضى ويتامينهاست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تولد كودك، در شير مادر ماده اى وجود دارد كه بسيار چرب و مقوى است و مادر حتماً بايد آن را به كودك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گوسفندان و گاوها هم اين شير را دارند كه بعضى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شير پر از ويتامين و پروتئين فشرده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دستگاه پاستوريزۀ مادر به گونه اى برنامه ريزى كرده كه هر زمان شير متناسب با كودك را مى سازد و تحويل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ظهر، عصر، شب، نيمه شب،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هنگام دندان درآوردن، زمستان، تابستان، بهار، پاييز و</w:t>
      </w:r>
      <w:r>
        <w:rPr>
          <w:rFonts w:eastAsia="IRNazanin" w:cs="IRNazanin"/>
          <w:color w:val="111111"/>
          <w:sz w:val="28"/>
          <w:szCs w:val="28"/>
          <w:rtl w:val="true"/>
          <w:lang w:bidi="fa-IR"/>
        </w:rPr>
        <w:t>...</w:t>
      </w:r>
      <w:bookmarkStart w:id="193" w:name="pg7332_108770"/>
    </w:p>
    <w:p>
      <w:pPr>
        <w:pStyle w:val="Heading3"/>
        <w:numPr>
          <w:ilvl w:val="2"/>
          <w:numId w:val="1"/>
        </w:numPr>
        <w:rPr/>
      </w:pPr>
      <w:bookmarkStart w:id="194" w:name="__RefHeading___Toc1052992_1051229030"/>
      <w:bookmarkStart w:id="195" w:name="_Toc82"/>
      <w:bookmarkEnd w:id="193"/>
      <w:bookmarkEnd w:id="194"/>
      <w:r>
        <w:rPr/>
        <w:t>8</w:t>
      </w:r>
      <w:r>
        <w:rPr>
          <w:rtl w:val="true"/>
        </w:rPr>
        <w:t xml:space="preserve"> - </w:t>
      </w:r>
      <w:r>
        <w:rPr>
          <w:rtl w:val="true"/>
        </w:rPr>
        <w:t>رابطه معنوى</w:t>
      </w:r>
      <w:bookmarkEnd w:id="195"/>
    </w:p>
    <w:p>
      <w:pPr>
        <w:pStyle w:val="Heading4"/>
        <w:numPr>
          <w:ilvl w:val="3"/>
          <w:numId w:val="1"/>
        </w:numPr>
        <w:rPr/>
      </w:pPr>
      <w:bookmarkStart w:id="196" w:name="__RefHeading___Toc1052994_1051229030"/>
      <w:bookmarkStart w:id="197" w:name="_Toc83"/>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جداى از خواصى كه شير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پزشكان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كه از شير مادر محروم است،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يكبار، مادر او را زير سينه بخواباند و با او همراه باشد تا نياز متافيزيكى او از ارتباط مادر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از نظر مادى محروم است از نظر معنوى محروم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كودكى ناآرام است، او را زير سينۀ چپ مادر قرار دهيد، فورى ساكت مى شود و خوابش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اى كه بدرفتار است، به محض آن كه چند دقيقه شير مادر بخورد ساكت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مولتى ويتامين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استامينوفن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مادر، براى كودك آرامش آفرين است، بنابراين، كودكانى كه در كودكى از مادر دور و يا جدا شوند از نظر عاطفى بسيار عقب افتاده تر و عقده اى تر از كودكانى هستند كه با مادر خو مأنوس بوده اند</w:t>
      </w:r>
      <w:r>
        <w:rPr>
          <w:rFonts w:eastAsia="IRNazanin" w:cs="IRNazanin"/>
          <w:color w:val="111111"/>
          <w:sz w:val="28"/>
          <w:szCs w:val="28"/>
          <w:rtl w:val="true"/>
          <w:lang w:bidi="fa-IR"/>
        </w:rPr>
        <w:t>.</w:t>
      </w:r>
    </w:p>
    <w:p>
      <w:pPr>
        <w:pStyle w:val="Heading4"/>
        <w:numPr>
          <w:ilvl w:val="3"/>
          <w:numId w:val="1"/>
        </w:numPr>
        <w:rPr/>
      </w:pPr>
      <w:bookmarkStart w:id="198" w:name="__RefHeading___Toc1052996_1051229030"/>
      <w:bookmarkStart w:id="199" w:name="_Toc84"/>
      <w:bookmarkEnd w:id="198"/>
      <w:r>
        <w:rPr>
          <w:rtl w:val="true"/>
        </w:rPr>
        <w:t>ضربان قلب مادر</w:t>
      </w:r>
      <w:bookmarkEnd w:id="199"/>
    </w:p>
    <w:p>
      <w:pPr>
        <w:pStyle w:val="BookText"/>
        <w:rPr/>
      </w:pPr>
      <w:r>
        <w:rPr>
          <w:rFonts w:ascii="IRNazanin" w:hAnsi="IRNazanin" w:eastAsia="IRNazanin"/>
          <w:color w:val="111111"/>
          <w:sz w:val="28"/>
          <w:sz w:val="28"/>
          <w:szCs w:val="28"/>
          <w:rtl w:val="true"/>
          <w:lang w:bidi="fa-IR"/>
        </w:rPr>
        <w:t>در يكى از مراكز بهداشتى و تربيتى كه نگهدارى كودكان را در كانادا به عهده داشت، آزمايشى انجام شده كه بيان كنندۀ ادّعاى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مركز، كودكان پيوسته تحت مراقبتهاى لازم پزشكى قرار داشته و از نظر خواب و خوراك و تعويض لباس هيچ كم وكسرى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همزمان، تمام اين كودكان شروع به گريه و ناآرامى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كنند ساكت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پزشكان جسم كمك مى گيرند و آنها هم تشخيص مى دهند كه اينها از نظر جسمى سالم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روانكاوان كمك مى گيرند، آنها احساس كردند اين بچه ها يك نياز عاطفى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طور آزمايشى، صداى ضربان قلب مادرى را كه بچه دار بوده ضبط كرده و آن را پشت بلندگو پخش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بچّه ها فورى ساكت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پيوسته و مداوم با مادر به عنوان يك نياز عاطفى در كودكان، از اهميت بسزايى برخوردار است، زيرا كودك نه ماه با ضربان قلب مادر مأنوس بوده است</w:t>
      </w:r>
      <w:r>
        <w:rPr>
          <w:rFonts w:eastAsia="IRNazanin" w:cs="IRNazanin"/>
          <w:color w:val="111111"/>
          <w:sz w:val="28"/>
          <w:szCs w:val="28"/>
          <w:rtl w:val="true"/>
          <w:lang w:bidi="fa-IR"/>
        </w:rPr>
        <w:t>.</w:t>
      </w:r>
    </w:p>
    <w:p>
      <w:pPr>
        <w:pStyle w:val="Heading4"/>
        <w:numPr>
          <w:ilvl w:val="3"/>
          <w:numId w:val="1"/>
        </w:numPr>
        <w:rPr/>
      </w:pPr>
      <w:bookmarkStart w:id="200" w:name="__RefHeading___Toc1052998_1051229030"/>
      <w:bookmarkStart w:id="201" w:name="_Toc85"/>
      <w:bookmarkEnd w:id="200"/>
      <w:r>
        <w:rPr>
          <w:rtl w:val="true"/>
        </w:rPr>
        <w:t>تغذيه كودك</w:t>
      </w:r>
      <w:bookmarkEnd w:id="20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كودك غذا مى خورد، بايد به نيازهاى واقعى او توجه كرد، و نبايد معدۀ كودك را به چيزهايى عادت داد كه هيچ گونه خاصيت و ضرورتى براى كودك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پفك يا شكلات دادن به كودك قبل از غذاى كه مانع غذاى او مى گردد، ظلم به كودك است؛ نه محبت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كودك خوب است؛ اما بهتر از آن، توجه به نيازهاى واقعى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قبل از غذا، شيرينى بخورد، جلوى غذاى او را مى گيرد و بقول پزشكان، اشباع كاذب به وجود مى آيد</w:t>
      </w:r>
      <w:r>
        <w:rPr>
          <w:rFonts w:eastAsia="IRNazanin" w:cs="IRNazanin"/>
          <w:color w:val="111111"/>
          <w:sz w:val="28"/>
          <w:szCs w:val="28"/>
          <w:rtl w:val="true"/>
          <w:lang w:bidi="fa-IR"/>
        </w:rPr>
        <w:t>.</w:t>
      </w:r>
      <w:bookmarkStart w:id="202" w:name="pg7332_108771"/>
    </w:p>
    <w:p>
      <w:pPr>
        <w:pStyle w:val="BookText"/>
        <w:rPr/>
      </w:pPr>
      <w:bookmarkEnd w:id="202"/>
      <w:r>
        <w:rPr>
          <w:rFonts w:ascii="IRNazanin" w:hAnsi="IRNazanin" w:eastAsia="IRNazanin"/>
          <w:color w:val="111111"/>
          <w:sz w:val="28"/>
          <w:sz w:val="28"/>
          <w:szCs w:val="28"/>
          <w:rtl w:val="true"/>
          <w:lang w:bidi="fa-IR"/>
        </w:rPr>
        <w:t>حافظه كودك اگر از غذاى مورد نياز بدن او غنى شود، كارآيى آن بيشتر و بهتر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فكر مى كنند، اگر انسان زياد گوشت بخورد خوب است؛ اما اينچنين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روايات هم داريم كه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شكمهاى خود را قبرستان حيوانات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گوشت زياد، خون را قليايى كرده و در افراد بزرگسال موجب چربى، فشار، و اوره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نياز را تشخيص داد و طبق آن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براى كودكى كه در حال رشد است چه چيزهايى لازم است تا بدن و مغز او دچار نقصان نشود</w:t>
      </w:r>
      <w:r>
        <w:rPr>
          <w:rFonts w:eastAsia="IRNazanin" w:cs="IRNazanin"/>
          <w:color w:val="111111"/>
          <w:sz w:val="28"/>
          <w:szCs w:val="28"/>
          <w:rtl w:val="true"/>
          <w:lang w:bidi="fa-IR"/>
        </w:rPr>
        <w:t>.</w:t>
      </w:r>
    </w:p>
    <w:p>
      <w:pPr>
        <w:pStyle w:val="Heading4"/>
        <w:numPr>
          <w:ilvl w:val="3"/>
          <w:numId w:val="1"/>
        </w:numPr>
        <w:rPr/>
      </w:pPr>
      <w:bookmarkStart w:id="203" w:name="__RefHeading___Toc1053000_1051229030"/>
      <w:bookmarkStart w:id="204" w:name="_Toc86"/>
      <w:bookmarkEnd w:id="203"/>
      <w:r>
        <w:rPr>
          <w:rtl w:val="true"/>
        </w:rPr>
        <w:t>حرف زدن</w:t>
      </w:r>
      <w:bookmarkEnd w:id="204"/>
    </w:p>
    <w:p>
      <w:pPr>
        <w:pStyle w:val="BookText"/>
        <w:rPr/>
      </w:pPr>
      <w:r>
        <w:rPr>
          <w:rFonts w:ascii="IRNazanin" w:hAnsi="IRNazanin" w:eastAsia="IRNazanin"/>
          <w:color w:val="111111"/>
          <w:sz w:val="28"/>
          <w:sz w:val="28"/>
          <w:szCs w:val="28"/>
          <w:rtl w:val="true"/>
          <w:lang w:bidi="fa-IR"/>
        </w:rPr>
        <w:t>از نظر روانشناسى، زبان باز كردن كودك، مرحلۀ بسيار حساس و مرحلۀ سؤال و كنجكاوى است، و مبدأ رشد انتقالى كودك نيز همين مرحله مى باشد و مرحله اى است كه مغز و حافظه در اختيار شماست و هر چه به او تحويل دهيد، همان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علمى و منطقى با او حرف بزنيد، او هم همان گونه عادت مى كند و رشد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بچه، كوچك است و از نظر بعضيها شايد چيزى نفهمد؛ اما اين كودك قدرت درك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سؤال كند، و شما آن را نسنجيده جواب دهيد، او همان طور بار مى آيد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سرباز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از پدر بترسد و اعتراض نكند؛ اما به مادر مى فهماند كه من فهميدم كه چطور مرا از سر باز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جواب را نمى پذيرد و از ديگران نيز سؤال مى كند تا جواب قانع كننده بشنود</w:t>
      </w:r>
      <w:r>
        <w:rPr>
          <w:rFonts w:eastAsia="IRNazanin" w:cs="IRNazanin"/>
          <w:color w:val="111111"/>
          <w:sz w:val="28"/>
          <w:szCs w:val="28"/>
          <w:rtl w:val="true"/>
          <w:lang w:bidi="fa-IR"/>
        </w:rPr>
        <w:t>.</w:t>
      </w:r>
    </w:p>
    <w:p>
      <w:pPr>
        <w:pStyle w:val="Heading4"/>
        <w:numPr>
          <w:ilvl w:val="3"/>
          <w:numId w:val="1"/>
        </w:numPr>
        <w:rPr/>
      </w:pPr>
      <w:bookmarkStart w:id="205" w:name="__RefHeading___Toc1053002_1051229030"/>
      <w:bookmarkStart w:id="206" w:name="_Toc87"/>
      <w:bookmarkEnd w:id="205"/>
      <w:r>
        <w:rPr>
          <w:rtl w:val="true"/>
        </w:rPr>
        <w:t>پرورش اخلاقى</w:t>
      </w:r>
      <w:bookmarkEnd w:id="206"/>
    </w:p>
    <w:p>
      <w:pPr>
        <w:pStyle w:val="BookText"/>
        <w:rPr/>
      </w:pPr>
      <w:r>
        <w:rPr>
          <w:rFonts w:ascii="IRNazanin" w:hAnsi="IRNazanin" w:eastAsia="IRNazanin"/>
          <w:color w:val="111111"/>
          <w:sz w:val="28"/>
          <w:sz w:val="28"/>
          <w:szCs w:val="28"/>
          <w:rtl w:val="true"/>
          <w:lang w:bidi="fa-IR"/>
        </w:rPr>
        <w:t>ابتداى كودكى بايد روى مسائل اخلاقى كودك، مانند نظم، دقت، كنجكاوى، تفكر كار شود، تا ذهن و حافظه اش پويا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مرحله تا مرحلۀ ورود به مدرسه، مهمترين دوران عمر كودك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كتابهاى روانشناسى را ملاحظه كنيد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مسائل همين دوان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سنين زمانى است كه كودك در اختيار پدر و مادر است؛ از آنها مى آموزد؛ با آنها نشست و برخاست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مى توان از اين فرصتها كمال استفاده را برد</w:t>
      </w:r>
      <w:r>
        <w:rPr>
          <w:rFonts w:eastAsia="IRNazanin" w:cs="IRNazanin"/>
          <w:color w:val="111111"/>
          <w:sz w:val="28"/>
          <w:szCs w:val="28"/>
          <w:rtl w:val="true"/>
          <w:lang w:bidi="fa-IR"/>
        </w:rPr>
        <w:t>.</w:t>
      </w:r>
    </w:p>
    <w:p>
      <w:pPr>
        <w:pStyle w:val="Heading4"/>
        <w:numPr>
          <w:ilvl w:val="3"/>
          <w:numId w:val="1"/>
        </w:numPr>
        <w:rPr/>
      </w:pPr>
      <w:bookmarkStart w:id="207" w:name="__RefHeading___Toc1053004_1051229030"/>
      <w:bookmarkStart w:id="208" w:name="_Toc88"/>
      <w:bookmarkEnd w:id="207"/>
      <w:r>
        <w:rPr>
          <w:rtl w:val="true"/>
        </w:rPr>
        <w:t>آداب معاشرت</w:t>
      </w:r>
      <w:bookmarkEnd w:id="208"/>
    </w:p>
    <w:p>
      <w:pPr>
        <w:pStyle w:val="BookText"/>
        <w:rPr/>
      </w:pPr>
      <w:r>
        <w:rPr>
          <w:rFonts w:ascii="IRNazanin" w:hAnsi="IRNazanin" w:eastAsia="IRNazanin"/>
          <w:color w:val="111111"/>
          <w:sz w:val="28"/>
          <w:sz w:val="28"/>
          <w:szCs w:val="28"/>
          <w:rtl w:val="true"/>
          <w:lang w:bidi="fa-IR"/>
        </w:rPr>
        <w:t>مسأله مهم ديگرى كه در رابطه با پدر و مادر مطرح است آداب معاشرت مى باشد، زيرا شناخت كلى ارزشها و ضد ارزشها در اين زمان براى كودكان روشن مى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كودكان اگر دزدى مى كنند معناى مالكيت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و مال شما را نمى فهمند و</w:t>
      </w:r>
      <w:bookmarkStart w:id="209" w:name="pg7332_108772"/>
    </w:p>
    <w:p>
      <w:pPr>
        <w:pStyle w:val="BookText"/>
        <w:rPr/>
      </w:pPr>
      <w:bookmarkEnd w:id="209"/>
      <w:r>
        <w:rPr>
          <w:rFonts w:ascii="IRNazanin" w:hAnsi="IRNazanin" w:eastAsia="IRNazanin"/>
          <w:color w:val="111111"/>
          <w:sz w:val="28"/>
          <w:sz w:val="28"/>
          <w:szCs w:val="28"/>
          <w:rtl w:val="true"/>
          <w:lang w:bidi="fa-IR"/>
        </w:rPr>
        <w:t>درك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در بررسى عوامل دزدى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نمى داند كه نبايد از جيب كسى پول بردارد، اگر جايى ميوه يا خوراكى وجود دارد به آنها دست بزند؛ اگر چيزى به او تعارف نكردند، نبايد دست درازى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كودك بعضى مواقع قصدش اين است كه شلوغ كند، بى نظمى نمايد، يا كارهاى خلاف عرف انجام دهد؛ اما اشكال اين است كه او به اين اعمال شناخت و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آشنا نشود به همان شلوغ كارى عادت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مرور اينها را به كودك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در سطح ديپلم هم هست؛ اما وقتى ميهمان مى آيد؛ خجالت مى كشد جلوى ميهمان ظاهر شود؛ پذيرايى كند؛ يا چايى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مرد شده، خانم شده؛ اما نمى تواند به طور مطلوب در اجتماع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برمى گردد به زمان كودكى، كه راجع به آداب معاشرت او كارى انجام نشده است</w:t>
      </w:r>
      <w:r>
        <w:rPr>
          <w:rFonts w:eastAsia="IRNazanin" w:cs="IRNazanin"/>
          <w:color w:val="111111"/>
          <w:sz w:val="28"/>
          <w:szCs w:val="28"/>
          <w:rtl w:val="true"/>
          <w:lang w:bidi="fa-IR"/>
        </w:rPr>
        <w:t>.</w:t>
      </w:r>
    </w:p>
    <w:p>
      <w:pPr>
        <w:pStyle w:val="Heading3"/>
        <w:numPr>
          <w:ilvl w:val="2"/>
          <w:numId w:val="1"/>
        </w:numPr>
        <w:rPr/>
      </w:pPr>
      <w:bookmarkStart w:id="210" w:name="__RefHeading___Toc1053006_1051229030"/>
      <w:bookmarkStart w:id="211" w:name="_Toc89"/>
      <w:bookmarkEnd w:id="210"/>
      <w:r>
        <w:rPr/>
        <w:t>9</w:t>
      </w:r>
      <w:r>
        <w:rPr>
          <w:rtl w:val="true"/>
        </w:rPr>
        <w:t xml:space="preserve"> - </w:t>
      </w:r>
      <w:r>
        <w:rPr>
          <w:rtl w:val="true"/>
        </w:rPr>
        <w:t>مشاوره</w:t>
      </w:r>
      <w:bookmarkEnd w:id="211"/>
    </w:p>
    <w:p>
      <w:pPr>
        <w:pStyle w:val="Heading4"/>
        <w:numPr>
          <w:ilvl w:val="3"/>
          <w:numId w:val="1"/>
        </w:numPr>
        <w:rPr/>
      </w:pPr>
      <w:bookmarkStart w:id="212" w:name="__RefHeading___Toc1053008_1051229030"/>
      <w:bookmarkStart w:id="213" w:name="_Toc90"/>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اسلام عزيز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سال دوم، كودك را مشاور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سفره بيندازيد، او را هم مشاركت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ريزى؛ فرشها را خراب مى كنى؛ غذا از بين مى رود؛ بلكه به او كمك كنيد تا به شما در كارهاى مربوط به سفره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مشكل باشد؛ اما كودك عادت مى كند كه در كارها مشاركت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كارى انجام داد او را مورد تشويق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كودكى در سه سالگى بتواند ظرف ماستى بردارد،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رانندگى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كارهاى اجتماعى را بسيار خوب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شخصيت دهيد، تا او رشد كند و از كارهاى اجتماعى ترس و هراس نداشته باشد، كمرو و خجالتى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با كودك هم صحبت مى شود بايد به او شخصيت دهد؛ بگذاريد حرفش را بزند و خودش را مطرح كند</w:t>
      </w:r>
      <w:r>
        <w:rPr>
          <w:rFonts w:eastAsia="IRNazanin" w:cs="IRNazanin"/>
          <w:color w:val="111111"/>
          <w:sz w:val="28"/>
          <w:szCs w:val="28"/>
          <w:rtl w:val="true"/>
          <w:lang w:bidi="fa-IR"/>
        </w:rPr>
        <w:t>.</w:t>
      </w:r>
    </w:p>
    <w:p>
      <w:pPr>
        <w:pStyle w:val="Heading4"/>
        <w:numPr>
          <w:ilvl w:val="3"/>
          <w:numId w:val="1"/>
        </w:numPr>
        <w:rPr/>
      </w:pPr>
      <w:bookmarkStart w:id="214" w:name="__RefHeading___Toc1053010_1051229030"/>
      <w:bookmarkStart w:id="215" w:name="_Toc91"/>
      <w:bookmarkEnd w:id="214"/>
      <w:r>
        <w:rPr>
          <w:rtl w:val="true"/>
        </w:rPr>
        <w:t>رفتارشناسى</w:t>
      </w:r>
      <w:bookmarkEnd w:id="215"/>
    </w:p>
    <w:p>
      <w:pPr>
        <w:pStyle w:val="BookText"/>
        <w:rPr/>
      </w:pPr>
      <w:r>
        <w:rPr>
          <w:rFonts w:ascii="IRNazanin" w:hAnsi="IRNazanin" w:eastAsia="IRNazanin"/>
          <w:color w:val="111111"/>
          <w:sz w:val="28"/>
          <w:sz w:val="28"/>
          <w:szCs w:val="28"/>
          <w:rtl w:val="true"/>
          <w:lang w:bidi="fa-IR"/>
        </w:rPr>
        <w:t>اگر كودك در حال فكر كردن است، با پرخاشگرى نبايد او را از فكر كردن بازداشت و نبايد او را با كلمات ركيك مورد خطاب قرار داد؛ چه مرگته‌؟ چى شده‌؟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بينيد در فكر است، بگذاريد آزادانه فكر كند سپس نظرش را جويا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منطقى برخورد نكنيد، شخصيت او تحقير شده و افت مى 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غذايش را آهسته مى خورد، با پرخاش به او اعتراض نكنيد كه چرا دست به دست مى مالى‌؟ چرا مِن، مِن مى 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دقت كودك باشد كه آهسته غذا مى خورد تا آن را نريزد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كودك گاهى نيم ساعت طول مى كشد و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آرامش برخورد كنيد تا</w:t>
      </w:r>
      <w:bookmarkStart w:id="216" w:name="pg7332_108773"/>
    </w:p>
    <w:p>
      <w:pPr>
        <w:pStyle w:val="BookText"/>
        <w:rPr/>
      </w:pPr>
      <w:bookmarkEnd w:id="216"/>
      <w:r>
        <w:rPr>
          <w:rFonts w:ascii="IRNazanin" w:hAnsi="IRNazanin" w:eastAsia="IRNazanin"/>
          <w:color w:val="111111"/>
          <w:sz w:val="28"/>
          <w:sz w:val="28"/>
          <w:szCs w:val="28"/>
          <w:rtl w:val="true"/>
          <w:lang w:bidi="fa-IR"/>
        </w:rPr>
        <w:t>كودكتان همان گونه رشد كند</w:t>
      </w:r>
      <w:r>
        <w:rPr>
          <w:rFonts w:eastAsia="IRNazanin" w:cs="IRNazanin"/>
          <w:color w:val="111111"/>
          <w:sz w:val="28"/>
          <w:szCs w:val="28"/>
          <w:rtl w:val="true"/>
          <w:lang w:bidi="fa-IR"/>
        </w:rPr>
        <w:t>.</w:t>
      </w:r>
    </w:p>
    <w:p>
      <w:pPr>
        <w:pStyle w:val="Heading4"/>
        <w:numPr>
          <w:ilvl w:val="3"/>
          <w:numId w:val="1"/>
        </w:numPr>
        <w:rPr/>
      </w:pPr>
      <w:bookmarkStart w:id="217" w:name="__RefHeading___Toc1053012_1051229030"/>
      <w:bookmarkStart w:id="218" w:name="_Toc92"/>
      <w:bookmarkEnd w:id="217"/>
      <w:r>
        <w:rPr>
          <w:rtl w:val="true"/>
        </w:rPr>
        <w:t>اخلاق اجتماعى</w:t>
      </w:r>
      <w:bookmarkEnd w:id="218"/>
    </w:p>
    <w:p>
      <w:pPr>
        <w:pStyle w:val="BookText"/>
        <w:rPr/>
      </w:pPr>
      <w:r>
        <w:rPr>
          <w:rFonts w:ascii="IRNazanin" w:hAnsi="IRNazanin" w:eastAsia="IRNazanin"/>
          <w:color w:val="111111"/>
          <w:sz w:val="28"/>
          <w:sz w:val="28"/>
          <w:szCs w:val="28"/>
          <w:rtl w:val="true"/>
          <w:lang w:bidi="fa-IR"/>
        </w:rPr>
        <w:t>كودك بايد نسبت به مسائل اجتماعى آگاهى يابد و بايدها و نبايدها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بايد بداند كه پسر با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همبازى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انحرافات كودك از همين ارتباطات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ميهمانيهايى كه بچه ها بيشتر با هم اختلاط دارند بايد والدين هم مراقب باشند و هم كودك را آگاه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گونه اى كه كودك دچار انزواطلبى نشود؛ بلكه آداب معاشرت با همسن خودش را به او ياد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جسم كودك بزرگ مى شود، روحش هم بايد تعالى پيدا كند</w:t>
      </w:r>
      <w:r>
        <w:rPr>
          <w:rFonts w:eastAsia="IRNazanin" w:cs="IRNazanin"/>
          <w:color w:val="111111"/>
          <w:sz w:val="28"/>
          <w:szCs w:val="28"/>
          <w:rtl w:val="true"/>
          <w:lang w:bidi="fa-IR"/>
        </w:rPr>
        <w:t>.</w:t>
      </w:r>
    </w:p>
    <w:p>
      <w:pPr>
        <w:pStyle w:val="Heading4"/>
        <w:numPr>
          <w:ilvl w:val="3"/>
          <w:numId w:val="1"/>
        </w:numPr>
        <w:rPr/>
      </w:pPr>
      <w:bookmarkStart w:id="219" w:name="__RefHeading___Toc1053014_1051229030"/>
      <w:bookmarkStart w:id="220" w:name="_Toc93"/>
      <w:bookmarkEnd w:id="219"/>
      <w:r>
        <w:rPr>
          <w:rtl w:val="true"/>
        </w:rPr>
        <w:t>برخورد جالب</w:t>
      </w:r>
      <w:bookmarkEnd w:id="220"/>
    </w:p>
    <w:p>
      <w:pPr>
        <w:pStyle w:val="BookText"/>
        <w:rPr/>
      </w:pPr>
      <w:r>
        <w:rPr>
          <w:rFonts w:ascii="IRNazanin" w:hAnsi="IRNazanin" w:eastAsia="IRNazanin"/>
          <w:color w:val="111111"/>
          <w:sz w:val="28"/>
          <w:sz w:val="28"/>
          <w:szCs w:val="28"/>
          <w:rtl w:val="true"/>
          <w:lang w:bidi="fa-IR"/>
        </w:rPr>
        <w:t xml:space="preserve">در روايات است كه امام حسن عسكرى عليه السلام در كودكى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جالبى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مطالعه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سن كمى هم داشته اند، مى آمده اند و بالاخره پدر را از مطالعه باز مى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سرگرم كردن ايشان انگشترشان را درمى آوردند و مى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مى آورده اند، و دوباره اين عمل را تكرار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بعضى والدين بخواهند مطالعه كنند و كودك مزاحم آنها شود، اغلب با پرخاشگرى او را مى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كودك از همان ابتدا بايد دفتر و كتاب و قلم را بشناسد و با آن بيگانه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مربوط به اخلاق نبوى در برخورد با كودكان بايد بيشتر دقت شود كه ايشان چگونه با بچه ها برخورد مى كردند</w:t>
      </w:r>
      <w:r>
        <w:rPr>
          <w:rFonts w:eastAsia="IRNazanin" w:cs="IRNazanin"/>
          <w:color w:val="111111"/>
          <w:sz w:val="28"/>
          <w:szCs w:val="28"/>
          <w:rtl w:val="true"/>
          <w:lang w:bidi="fa-IR"/>
        </w:rPr>
        <w:t>.</w:t>
      </w:r>
    </w:p>
    <w:p>
      <w:pPr>
        <w:pStyle w:val="Heading3"/>
        <w:numPr>
          <w:ilvl w:val="2"/>
          <w:numId w:val="1"/>
        </w:numPr>
        <w:rPr/>
      </w:pPr>
      <w:bookmarkStart w:id="221" w:name="__RefHeading___Toc1053016_1051229030"/>
      <w:bookmarkStart w:id="222" w:name="_Toc94"/>
      <w:bookmarkEnd w:id="221"/>
      <w:r>
        <w:rPr/>
        <w:t>10</w:t>
      </w:r>
      <w:r>
        <w:rPr>
          <w:rtl w:val="true"/>
        </w:rPr>
        <w:t xml:space="preserve"> - </w:t>
      </w:r>
      <w:r>
        <w:rPr>
          <w:rtl w:val="true"/>
        </w:rPr>
        <w:t>همگام با دبستان</w:t>
      </w:r>
      <w:bookmarkEnd w:id="222"/>
    </w:p>
    <w:p>
      <w:pPr>
        <w:pStyle w:val="Heading4"/>
        <w:numPr>
          <w:ilvl w:val="3"/>
          <w:numId w:val="1"/>
        </w:numPr>
        <w:rPr/>
      </w:pPr>
      <w:bookmarkStart w:id="223" w:name="__RefHeading___Toc1053018_1051229030"/>
      <w:bookmarkStart w:id="224" w:name="_Toc95"/>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وقتى كودك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را گذراند و به مدرسه وارد شد، بايد مراقب دبستان، مدير، معلم، همكلاسى او بود و روى او سرمايه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خصوصى با كودك صحبت كنيد، ببينيد محيط مدرسه را چگونه مى بيند؟ آيا راضى هست يا نه‌؟ طرز گفتار، رفتار، ميزان ادب، تديّن، و ميزان فرهنگ معلم را بايد شناخت، سپس كودك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نرمال و ايده آل نبود مى توان كلاس كودك را عوض كرد يا با مدير در ميان گذاشت كه اخلاق معلم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نبايد به حرفهاى ركيك عادت كند و فكر كند چون معلمش آن را ادا كرده، پس حرف خوبى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طريق مدرسه به جايى نرسيديد، خودتان بايد روى كودك كار كنيد تا ضعيف بار نبايد و ارزشها در ذهنش كوبيده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زدن به مدرسۀ كودك، و ارزشيابى تكاليف او بايد به طور مرتب</w:t>
      </w:r>
      <w:bookmarkStart w:id="225" w:name="pg7332_108774"/>
    </w:p>
    <w:p>
      <w:pPr>
        <w:pStyle w:val="BookText"/>
        <w:rPr/>
      </w:pPr>
      <w:bookmarkEnd w:id="225"/>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پيشگيرى بايد بسختى مراقب كودك باشيم ممكن است در اثر بى مبالاتى والدين، اگرچه خيلى مذهبى و نماز شب 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اما فرزندان آنها منافق و ضد ارزشهاى اسلامى، و ضد خطّ امام و انقلاب از كار درآيند</w:t>
      </w:r>
      <w:r>
        <w:rPr>
          <w:rFonts w:eastAsia="IRNazanin" w:cs="IRNazanin"/>
          <w:color w:val="111111"/>
          <w:sz w:val="28"/>
          <w:szCs w:val="28"/>
          <w:rtl w:val="true"/>
          <w:lang w:bidi="fa-IR"/>
        </w:rPr>
        <w:t>.</w:t>
      </w:r>
    </w:p>
    <w:p>
      <w:pPr>
        <w:pStyle w:val="Heading4"/>
        <w:numPr>
          <w:ilvl w:val="3"/>
          <w:numId w:val="1"/>
        </w:numPr>
        <w:rPr/>
      </w:pPr>
      <w:bookmarkStart w:id="226" w:name="__RefHeading___Toc1053020_1051229030"/>
      <w:bookmarkStart w:id="227" w:name="_Toc96"/>
      <w:bookmarkEnd w:id="226"/>
      <w:r>
        <w:rPr>
          <w:rtl w:val="true"/>
        </w:rPr>
        <w:t>نمونۀ تاريخى</w:t>
      </w:r>
      <w:bookmarkEnd w:id="227"/>
    </w:p>
    <w:p>
      <w:pPr>
        <w:pStyle w:val="BookText"/>
        <w:rPr/>
      </w:pPr>
      <w:r>
        <w:rPr>
          <w:rFonts w:ascii="IRNazanin" w:hAnsi="IRNazanin" w:eastAsia="IRNazanin"/>
          <w:color w:val="111111"/>
          <w:sz w:val="28"/>
          <w:sz w:val="28"/>
          <w:szCs w:val="28"/>
          <w:rtl w:val="true"/>
          <w:lang w:bidi="fa-IR"/>
        </w:rPr>
        <w:t xml:space="preserve">در تاريخ راجع به زندگى شهيد شيخ فضل الله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پسر ايشان كسى بود كه عليه پدر آن قدر كار كرد تا او را بدار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پاى چوبۀ دار هم او كف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حيات شيخ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 شما اين طورى از آب درآمد؟ ايشان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من مى دانستم كه پسرم چنين از آب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او كوچك بود و مادر او شير نداشت كه به فرزندش بدهد، براى او دايه اى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شيردهى تمام شد، فهميديم كه آن زن، دشمن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شير او در فرزند من چنين نتيجه اى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انسان دقت نداشته باشد، چنان مرد باعظمتى، چنين فرزندى را تحويل جامعه مى دهد كه هم براى او و هم براى ديگران باعث ننگ وعار شود</w:t>
      </w:r>
      <w:r>
        <w:rPr>
          <w:rFonts w:eastAsia="IRNazanin" w:cs="IRNazanin"/>
          <w:color w:val="111111"/>
          <w:sz w:val="28"/>
          <w:szCs w:val="28"/>
          <w:rtl w:val="true"/>
          <w:lang w:bidi="fa-IR"/>
        </w:rPr>
        <w:t>.</w:t>
      </w:r>
    </w:p>
    <w:p>
      <w:pPr>
        <w:pStyle w:val="Heading4"/>
        <w:numPr>
          <w:ilvl w:val="3"/>
          <w:numId w:val="1"/>
        </w:numPr>
        <w:rPr/>
      </w:pPr>
      <w:bookmarkStart w:id="228" w:name="__RefHeading___Toc1053022_1051229030"/>
      <w:bookmarkStart w:id="229" w:name="_Toc97"/>
      <w:bookmarkEnd w:id="228"/>
      <w:r>
        <w:rPr>
          <w:rtl w:val="true"/>
        </w:rPr>
        <w:t>نمونۀ مخالف</w:t>
      </w:r>
      <w:bookmarkEnd w:id="229"/>
    </w:p>
    <w:p>
      <w:pPr>
        <w:pStyle w:val="BookText"/>
        <w:rPr/>
      </w:pPr>
      <w:r>
        <w:rPr>
          <w:rFonts w:ascii="IRNazanin" w:hAnsi="IRNazanin" w:eastAsia="IRNazanin"/>
          <w:color w:val="111111"/>
          <w:sz w:val="28"/>
          <w:sz w:val="28"/>
          <w:szCs w:val="28"/>
          <w:rtl w:val="true"/>
          <w:lang w:bidi="fa-IR"/>
        </w:rPr>
        <w:t>گاهى اوقات قضيه برعكس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پدرى پليد، فرزند صالح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يزيد بن معاوية بن ابوسفيان يكى از اين نمونه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دوم فردى بوده است كه پدر او، جدش، پدر بزرگش، همه انسانهاى كثيف و خبيثى بوده اند؛ اما معاويه دوم به پشتيبانى از اهل بيت عليه السلام برخاست و نياكان خود را مطرود و ملعون دانست و هم او بود كه لعن به حضرت على عليه السلام را از روى منابر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محققين تلاش كردند، ديدند او مربّى نيكويى داشته و او را بحق رهبرى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اجمال قضيه اين است كه دقت در تربيت، در آيندۀ كودك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هر شخصيتى داشته باشد، يك كودك فاسد، يك جوان منحرف، زندگى دنيا و آخرت انسان را تباه مى كند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اين چيزها برسيم به كار و زندگى نمى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درس خواندن است، كار است، يك امر الهى است</w:t>
      </w:r>
      <w:r>
        <w:rPr>
          <w:rFonts w:eastAsia="IRNazanin" w:cs="IRNazanin"/>
          <w:color w:val="111111"/>
          <w:sz w:val="28"/>
          <w:szCs w:val="28"/>
          <w:rtl w:val="true"/>
          <w:lang w:bidi="fa-IR"/>
        </w:rPr>
        <w:t>.</w:t>
      </w:r>
      <w:bookmarkStart w:id="230" w:name="pg7332_108775"/>
    </w:p>
    <w:p>
      <w:pPr>
        <w:pStyle w:val="Heading4"/>
        <w:numPr>
          <w:ilvl w:val="3"/>
          <w:numId w:val="1"/>
        </w:numPr>
        <w:rPr/>
      </w:pPr>
      <w:bookmarkStart w:id="231" w:name="__RefHeading___Toc1053024_1051229030"/>
      <w:bookmarkStart w:id="232" w:name="_Toc98"/>
      <w:bookmarkEnd w:id="230"/>
      <w:bookmarkEnd w:id="231"/>
      <w:r>
        <w:rPr>
          <w:rtl w:val="true"/>
        </w:rPr>
        <w:t>پيشگيرى فردى</w:t>
      </w:r>
      <w:bookmarkEnd w:id="232"/>
    </w:p>
    <w:p>
      <w:pPr>
        <w:pStyle w:val="BookText"/>
        <w:rPr/>
      </w:pPr>
      <w:r>
        <w:rPr>
          <w:rFonts w:ascii="IRNazanin" w:hAnsi="IRNazanin" w:eastAsia="IRNazanin"/>
          <w:color w:val="111111"/>
          <w:sz w:val="28"/>
          <w:sz w:val="28"/>
          <w:szCs w:val="28"/>
          <w:rtl w:val="true"/>
          <w:lang w:bidi="fa-IR"/>
        </w:rPr>
        <w:t>مرتبۀ اول در پيشگيرى، ارزيابى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ببيند كه از چه خصوصيات روحى و جسمى برخوردار است و چه خصوصياتى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قابل توجه است كه ما بدون ارزيابى نمى توانيم با مشكلات برخورد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مشكل را ارزيابى كرد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حل آن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دنبال شناخت، مرحلۀ درمان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شناخت مشكل، انسان نبايد عجله داشته باشد و خود را با ديگران مقايسه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را تست كرد و ديد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دارد، حتى با خانواده اش نبايد مقايسه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خواهر و برادرش قوى باشند و او ضعف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هم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استعدادها و افكار و اعمال خود آگاه است</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بايد كمالات خود را بشناسد و روى آن كار كند و هيچ كس ملاك او نباشد</w:t>
      </w:r>
      <w:r>
        <w:rPr>
          <w:rFonts w:eastAsia="IRNazanin" w:cs="IRNazanin"/>
          <w:color w:val="111111"/>
          <w:sz w:val="28"/>
          <w:szCs w:val="28"/>
          <w:rtl w:val="true"/>
          <w:lang w:bidi="fa-IR"/>
        </w:rPr>
        <w:t>.</w:t>
      </w:r>
    </w:p>
    <w:p>
      <w:pPr>
        <w:pStyle w:val="Heading4"/>
        <w:numPr>
          <w:ilvl w:val="3"/>
          <w:numId w:val="1"/>
        </w:numPr>
        <w:rPr/>
      </w:pPr>
      <w:bookmarkStart w:id="233" w:name="__RefHeading___Toc1053026_1051229030"/>
      <w:bookmarkStart w:id="234" w:name="_Toc99"/>
      <w:bookmarkEnd w:id="233"/>
      <w:r>
        <w:rPr>
          <w:rtl w:val="true"/>
        </w:rPr>
        <w:t>بعد جسمى</w:t>
      </w:r>
      <w:bookmarkEnd w:id="234"/>
    </w:p>
    <w:p>
      <w:pPr>
        <w:pStyle w:val="BookText"/>
        <w:rPr/>
      </w:pPr>
      <w:r>
        <w:rPr>
          <w:rFonts w:ascii="IRNazanin" w:hAnsi="IRNazanin" w:eastAsia="IRNazanin"/>
          <w:color w:val="111111"/>
          <w:sz w:val="28"/>
          <w:sz w:val="28"/>
          <w:szCs w:val="28"/>
          <w:rtl w:val="true"/>
          <w:lang w:bidi="fa-IR"/>
        </w:rPr>
        <w:t>بعد جسمى و تواناييهاى جسمى هم مثل روح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افرادى تواناييهاى لازم جسمى براى كارى را دارند و گروهى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باشگاه ورزشى از صدها نفر دواطلب رشته هاى مختلف ورزشى چند نفر قهرمان مى شوند و رشد مى كنند، بقيه، ورزش را رها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شخصى يكساعت تمرين كند تا براى مسابقه اى آماده شود و ديگرى با ده دقيقه تمرين آمادگى پيدا مى كند و شايد گروهى اصلاً به تمرين نياز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افراد بايد بررسى كنند و خودشان پى ببرند كه چقدر مى توانند رشد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اين مسأله را نمى توان بطور جهشى حل كرد؛ بلكه بايد كم كم و با حوصله جلو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روانشناسان عقيده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تمركز كه در بحثهاى آينده مى آيد و در تقويت حافظه بحث بسيار مفصلى است، در بعضى شايد با يكسال تمرين به دست آيد و در بعضى كمتر از يك ماه طول بكشد</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053028_1051229030"/>
      <w:bookmarkStart w:id="236" w:name="_Toc100"/>
      <w:bookmarkEnd w:id="235"/>
      <w:r>
        <w:rPr>
          <w:rtl w:val="true"/>
        </w:rPr>
        <w:t>دقت در تمرينها</w:t>
      </w:r>
      <w:bookmarkEnd w:id="236"/>
    </w:p>
    <w:p>
      <w:pPr>
        <w:pStyle w:val="BookText"/>
        <w:rPr/>
      </w:pPr>
      <w:r>
        <w:rPr>
          <w:rFonts w:ascii="IRNazanin" w:hAnsi="IRNazanin" w:eastAsia="IRNazanin"/>
          <w:color w:val="111111"/>
          <w:sz w:val="28"/>
          <w:sz w:val="28"/>
          <w:szCs w:val="28"/>
          <w:rtl w:val="true"/>
          <w:lang w:bidi="fa-IR"/>
        </w:rPr>
        <w:t>تمرينهايى كه در آخر هر جلسه ارائه مى شود، بايد تايم بگيريد كه هر تمرينى را در عرض چند دقيقه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در ابتدا وقت بيشترى صرف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حالت تمركز بايد به حدى باشد كه آن را در مدتى كمتر از يك دقيقه انجام دهيد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تمرين هر شب بايد به تمرينهاى قبل اضافه شود، تا همان طور كه تايپيستها با انگشتان دست نرمش مى كنند، شما هم با حافظه تمرين كنيد و كار كنيد تا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فعال كردن سلولهاى</w:t>
      </w:r>
      <w:bookmarkStart w:id="237" w:name="pg7332_108776"/>
    </w:p>
    <w:p>
      <w:pPr>
        <w:pStyle w:val="BookText"/>
        <w:rPr/>
      </w:pPr>
      <w:bookmarkEnd w:id="237"/>
      <w:r>
        <w:rPr>
          <w:rFonts w:ascii="Amiri" w:hAnsi="Amiri" w:eastAsia="Amiri" w:cs="Amiri"/>
          <w:color w:val="111111"/>
          <w:sz w:val="28"/>
          <w:sz w:val="28"/>
          <w:szCs w:val="28"/>
          <w:rtl w:val="true"/>
          <w:lang w:bidi="ar-SA"/>
        </w:rPr>
        <w:t>مغزى راهى جز تمرين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تمرينهاى ساده، راه را براى كارهاى بالاتر باز مى كنند</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053030_1051229030"/>
      <w:bookmarkStart w:id="239" w:name="_Toc101"/>
      <w:bookmarkEnd w:id="238"/>
      <w:r>
        <w:rPr>
          <w:rtl w:val="true"/>
        </w:rPr>
        <w:t>تمرين</w:t>
      </w:r>
      <w:bookmarkEnd w:id="239"/>
    </w:p>
    <w:p>
      <w:pPr>
        <w:pStyle w:val="BookText"/>
        <w:rPr/>
      </w:pPr>
      <w:r>
        <w:rPr>
          <w:rFonts w:ascii="IRNazanin" w:hAnsi="IRNazanin" w:eastAsia="IRNazanin"/>
          <w:color w:val="111111"/>
          <w:sz w:val="28"/>
          <w:sz w:val="28"/>
          <w:szCs w:val="28"/>
          <w:rtl w:val="true"/>
          <w:lang w:bidi="fa-IR"/>
        </w:rPr>
        <w:t xml:space="preserve">در اين جلسه تمرين ديگرى ارائه مى شود كه بايد مدت آن بيشتر از يك دقيقه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آن قدر تمرين انجام شود كه اين مدت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برسد، كه حد نرمال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يك تا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تمرين گرچه راحت تر از تمرين قبل است؛ اما تمركز در ذهن وقت بيشترى مى طلبد، به همين جهت مدت آن همان يك دقيقه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بايد بدين حالت باشد كه شما عدد را در ذهن ترسيم كرده و بنويسيد تا حافظه پويا شده و براى تمرينهاى مشكلتر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تمرين، رعايت چند نكته ضرورى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عجله نداشته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خود تلقين كنيد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مى توانم اين كار را انجام دهم و به مرحله نبوغ برسم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منظّم كار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ساعت و در وقت معين اين كار را انجام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خستگى و نااميدى بپرهيزيد؛ شايد طول زمان لازم داشته باشيد؛ و بايد مقاومت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يك ورزشكار، در ابتداى تمرين دچار درد و ناراحتى مى شود و بايد دارو مصرف كند يا مكسن بخورد؛ و كم كم ساختار جسمى او محكم و متقن مى شود</w:t>
      </w:r>
      <w:r>
        <w:rPr>
          <w:rFonts w:eastAsia="IRNazanin" w:cs="IRNazanin"/>
          <w:color w:val="111111"/>
          <w:sz w:val="28"/>
          <w:szCs w:val="28"/>
          <w:rtl w:val="true"/>
          <w:lang w:bidi="fa-IR"/>
        </w:rPr>
        <w:t>.</w:t>
      </w:r>
    </w:p>
    <w:p>
      <w:pPr>
        <w:pStyle w:val="Heading2"/>
        <w:numPr>
          <w:ilvl w:val="1"/>
          <w:numId w:val="1"/>
        </w:numPr>
        <w:rPr/>
      </w:pPr>
      <w:bookmarkStart w:id="240" w:name="__RefHeading___Toc1053032_1051229030"/>
      <w:bookmarkStart w:id="241" w:name="_Toc102"/>
      <w:bookmarkEnd w:id="240"/>
      <w:r>
        <w:rPr>
          <w:rtl w:val="true"/>
        </w:rPr>
        <w:t>نمودار جسمى و روحى نوابغ</w:t>
      </w:r>
      <w:bookmarkEnd w:id="241"/>
    </w:p>
    <w:p>
      <w:pPr>
        <w:pStyle w:val="Heading3"/>
        <w:numPr>
          <w:ilvl w:val="2"/>
          <w:numId w:val="1"/>
        </w:numPr>
        <w:rPr/>
      </w:pPr>
      <w:bookmarkStart w:id="242" w:name="__RefHeading___Toc1053034_1051229030"/>
      <w:bookmarkStart w:id="243" w:name="_Toc103"/>
      <w:bookmarkEnd w:id="242"/>
      <w:r>
        <w:rPr>
          <w:rtl w:val="true"/>
        </w:rPr>
        <w:t>نمودار جسمى</w:t>
      </w:r>
      <w:bookmarkEnd w:id="243"/>
    </w:p>
    <w:p>
      <w:pPr>
        <w:pStyle w:val="BookText"/>
        <w:rPr/>
      </w:pPr>
      <w:r>
        <w:rPr>
          <w:rFonts w:ascii="IRNazanin" w:hAnsi="IRNazanin" w:eastAsia="IRNazanin"/>
          <w:color w:val="111111"/>
          <w:sz w:val="28"/>
          <w:sz w:val="28"/>
          <w:szCs w:val="28"/>
          <w:rtl w:val="true"/>
          <w:lang w:bidi="fa-IR"/>
        </w:rPr>
        <w:t>بحث اين فصل راجع به نمودار جسمى و روحى افراد كم حافظه، يا فراموشكار مى باشد، كه اين افراد چه خصوصياتى از نظر جسمى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خصوصيات امكان دارد عوامل ديگرى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سر درد؛ گاهى منشأ آن سرماخوردگى، گاهى عصبانيت، گاهى پرى معده است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افراد از نظر جسمى نمودارهايى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جلوى پيشانى آنها برآمده و بالاى ابروهايشان قوس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چشمهاى اين افراد مورّب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چشمان آنها كم سو و بى فروغ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آدمهاى معتاد و خمار يك حالت بى حال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چشمهايشان باز است، امّا حالت خاصى</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انسان مى تواند امتحان كند چشم تيز مثل آن است كه مى خواهد از حدقه دربيايد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خيلى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چنين چشمى كسى كه چشمش تيزهوش است و كسى كه چشمش بى فروغ است، خيلى از هوش زياد برخوردار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سر جمجمه و مخچه افراد كم هوش، پهن و حالت پستى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روانشناسى مى توان عكس و شكل اين افراد را مشاهده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بينى اين افراد، كوتاه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هر كس بينى اش كوچك است، كم حافظه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عوامل ژنتيك و ارثى هم مؤثر است، و چه بسا اين افراد اگر بر روى حافظه خود كار كرده باشند از استعدادهاى بالا و پويايى هم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فردى را ببينيم كه مقدارى از اين خصوصيات را داشته باشد، مى توان احتمال داد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اش ضعيف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لاله هاى گوش آنها كوچك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 پايين آنها جلوتر از فك بالاى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يك حالت موازى بين فك پايين و بالا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نبود، يك نمودار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دستهاى اين افراد نسبت به بدنشان كوتاهتر و انگشتان آنها كوچك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 سرشان خشك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موهاى آنها ژوليده و از هم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كس موى سرش ژوليده بود، نشانگر كمى استعداد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به طور كلى موهايشان فرفرى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ژوليدگى هم يكى از حالتهاى مو است و با حالت</w:t>
      </w:r>
    </w:p>
    <w:p>
      <w:pPr>
        <w:pStyle w:val="BookText"/>
        <w:rPr/>
      </w:pPr>
      <w:r>
        <w:rPr>
          <w:rFonts w:ascii="Amiri" w:hAnsi="Amiri" w:eastAsia="Amiri" w:cs="Amiri"/>
          <w:color w:val="111111"/>
          <w:sz w:val="28"/>
          <w:sz w:val="28"/>
          <w:szCs w:val="28"/>
          <w:rtl w:val="true"/>
          <w:lang w:bidi="ar-SA"/>
        </w:rPr>
        <w:t>طبيعى موى بدن فرق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اين گونه افراد، حالت غيرمتوازى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لبهاى آنها معمولاً ترك خورده است و انى به علت كمبود ويتامينها از جمله ويتامين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بدن آنهاست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تنفس آنها از راه دهان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بدترين نوع تنفس، تنفس از راه دهان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در بهداشت بدن به طور مفصل بيان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تنفس، ضررهاى فراوانى دارد كه به يكى از ضررهاى آن اشاره مى شود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بيماريها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يكى از علل بيمارى را همين مسأله مى دانند، زيرا ميكروبهايى كه در فضا پراكنده است، از راه دهان يكسره وارد ريه مى شود و مسائلى به وجود</w:t>
      </w:r>
    </w:p>
    <w:p>
      <w:pPr>
        <w:pStyle w:val="BookText"/>
        <w:rPr/>
      </w:pP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تنفس از راه بينى فوايد زيادى دارد، زيرا هوا از چند فيلتر مى گذرد و وارد ريه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دندانهاى اين گونه افراد دچار تأخير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سيستم بدن آنها دچار ضعف است و از نظر حركت و توان، مانند آدمهاى معمولى نيستند، هميشه احساس افت و سستى بر وجود آنها حاكم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 اين افراد معمولاً غيرعادى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هيكل و اندام اين افراد بسيار درشت و پف كرده ولى توخالى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مشكى كه آن را باد كرده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عضلات آنها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توان عضلات خود را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ياخته هاى مغز همان موادى را مصرف مى كنند كه درون قلم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قلم گوسفند ماده اى وجود دارد كه سرشار از ويتامينهاست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حيوان بيمار مى شود، چون قدرت عضلاتش كم مى شود، قلم استخوانش توخالى يا سياه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استخوان حيوانى را كه پير مى شود و او را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بشكنيد يا توخالى است و يا سياهرنگ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كسانى كه حافظه شان ضعيف است، قدرت عضلانى ضعيف است و چون عضلات ضعيف است، از غذاى مربوط به مغز استفاده مى كنند و به همين جهت نيروى لازم به مغز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كودكانى كه دچار اين عارضه هستند دير به راه مى افتند و كنترل ادرار و مدفوع آنها دير انجام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معمولى به محض آن كه دو سال او تمام شد، بايد كنترل ادرار و مدفوع داشته باشد؛ اما گاهى شما حتى نوجوانانى را مى بينيد كه هنوز شب ادرارى دارند و يا كودكانى، هستند كه تا چند سالگى نمى توانند ادارا خود را كنترل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كنترل به خاطر عدم توازن ذهنى است؛ اين نقص باعث مى شود توان حفظ و حراست نداشته باشند و نتوانند به موقع ادرار و مدفوع خود را كنترل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صدايشان بم است و در صحبت كردن تأخير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آنها با مكث و حالتى همراه است كه گويا مى خواهند كار سنگينى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ذهن و حافظه آنها نمى تواند مطلب را بگيرد و تجزيه و تحليل كند و آن را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قواى عقلانى دچار ضعف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حافظه و هوش رابطه تنگاتنگى وجود دارد؛ هرچه هوش ضعيف تر باشد، حافظه ضعيف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حافظه قوى باشد، هوش زيادتر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دچار ضعف حافظه باشد، از نظر قواى عقلانى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شعبات قواى عقلانى، استدلال، قضاوت، ارزيابى و كنجكاوى است كه از برآيند و نتايج هوش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در اين موارد دچار ضعف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عوام معروف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او را قلقلك كنيد فردا جواب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اجتماعى انزواطلب، منزوى و گوشه گير هستند؛ با كسى حرف نمى زنند؛ روابطشان خيلى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معلوم است، كسى كه تجزيه و تحليلش خوب نباشد، حرف زدنش كامل نباشد، در جمعى كه مى نشيند زياد نمى تواند عرض اندام و ابراز وجود كند و اظهار نظر نمايد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اگر فردى بخواهد در جامعه روابط خوبى داشته باشد و اهل دين و علم هم باشد، بايد داستانها و لطيفه هايى را بداند كه با آنها بتواند در مجلس عرض اندام كند؛ چون ممكن است بحث قال الصادق؛ قال الله، اصول و عقايد زياد موجب جذب بعضى نباشد اما ذكر تاريخ و داستان، بيشتر به درد بعضى مجالس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درسها مخصوص كلاس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بايد بتوان به عنوان حزب الهى و انقلابى عرض اندام كرد، زيرا گاهى افرادى كه متدين هستند در گوشه اى خموش و ساكت بوده و حتى بعضى كم اطلاعها با جوك و لطيفه ميدان دار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فرقى ندارد، منازل، كارخانه ها، اداره، دفتر مدرسه، مجالس ميهمانى از اين گونه اماكن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مى تواند در اوقات فراغت، بعضى از داستانهاى مربوط به يك بحث،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غيبت، صله رحم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تيتربندى كرده و همراه داشته باشد تا بتواند در موقع لزوم از آن بهره بردارى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مشكلات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مشكلى برايشان پيش بيايد، يا دست به خودكشى مى زنند؛ يا فرار مى كنند؛ يا دست به قتل و غارت و دگركشى مى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اعتياد بسيارى از معتادين همين است؛ شكست در جامعه، رفوزه شدن، حتى جر و بحثهايى كه او در آن جا نتوانسته اظهار وجود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وابستگى آنها به افراد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برادر، خواهر، دوست، همسر، بچه، بسيار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بيش از حد او، حاكى از عدم استقلال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فكر مى كند نمى تواند مستقل باشد، مجبور است به اين و آن متمسك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فنون معمولى اطلاعى ندارد؛ مرد خانواده است؛ اما در كارهاى بسيار جزيى،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فتيله عوض كردن، سيم كشى يك لامپ ساده، نصب يك لامپ مهتابى، حتى سوار شدن به مواتور و چرخ محتاج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اينها پيرمرد هم هستند، اما محتاج به ديگران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علت آن است كه از راه درست وارد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جلسه اى حاضر شوند، دايم مى ترسند كه چيزى از آنها سؤال شود و</w:t>
      </w:r>
      <w:bookmarkStart w:id="244" w:name="pg7332_108780"/>
    </w:p>
    <w:p>
      <w:pPr>
        <w:pStyle w:val="BookText"/>
        <w:rPr/>
      </w:pPr>
      <w:bookmarkEnd w:id="244"/>
      <w:r>
        <w:rPr>
          <w:rFonts w:ascii="IRNazanin" w:hAnsi="IRNazanin" w:eastAsia="IRNazanin"/>
          <w:color w:val="111111"/>
          <w:sz w:val="28"/>
          <w:sz w:val="28"/>
          <w:szCs w:val="28"/>
          <w:rtl w:val="true"/>
          <w:lang w:bidi="fa-IR"/>
        </w:rPr>
        <w:t>جواب آن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يك حالت گوشه گيرى و سكوت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دايم با خود كلنجار مى روند كه فلانى با ما همكلاس بود، او حالا چه شده ما چه از آب درآمديم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خود را سرزنش نموده و يك حالت آزردگى در خويش احساس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امور عاطفى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هوش در اين افراد در مرتبۀ بالايى نيست، عاطفه شان هم به همان نسبت دچار ضعف و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توجه ندارند؛ به سلامتى، بيمارى، قرض، مرگ ومير ديگران كارى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اجتماعى براى انسان بسيار مفيد است و به پويايى استعداد كمك فراوان مى كند؛ اما اينهم در حدّ آن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هميشه به دنبال رفيق و بچه و زن و پدر و مادر و فاميل باشد، از كار اصلى باز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حدّ متعادل آن را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بعد عاطفى، يكى از نهادهاى معنوى است كه در نهان انسان مى باشد؛ ولى بايد ميدان را براى بالندگى ديگر نهادهاى معنوى و جسمى بازگذاشت، تا همه آنها به صورت متعادل رشد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رنگشان پريده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پريدگى رنگ عوامل مختلفى ديگرى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ناآرام هستند، و يك حالت اضطراب درونى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اشتها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گونه افراد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زهد داريم، چيزى نمى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اشتها نداريم، چيزى نمى خوريم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زهد در اين زمينه ضرر دارد و ضرر هم براى بدن حرام است و حفظ جان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وقتى مى تواند زاهد باشد كه زهدش براى سيستم ساختمانى جسمى و روحى وى مضر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پول داشته باشد و بخواهد زهد به خرج دهد، از نظر روحى ضربه نمى خورد؛ ولى كسى كه پول ندارد و زاهدانه زندگى مى كند، از نظر روحى ضربه مى خورد، زيرا اين زهد طبق ميل او نيست، و دايم با خود كلنجار مى رود كه باز نان و ماست، يا نان و پنير، اين چه زندگى است</w:t>
      </w:r>
      <w:r>
        <w:rPr>
          <w:rFonts w:eastAsia="IRNazanin" w:cs="IRNazanin"/>
          <w:color w:val="111111"/>
          <w:sz w:val="28"/>
          <w:szCs w:val="28"/>
          <w:rtl w:val="true"/>
          <w:lang w:bidi="fa-IR"/>
        </w:rPr>
        <w:t>.</w:t>
      </w:r>
    </w:p>
    <w:p>
      <w:pPr>
        <w:pStyle w:val="Heading3"/>
        <w:numPr>
          <w:ilvl w:val="2"/>
          <w:numId w:val="1"/>
        </w:numPr>
        <w:rPr/>
      </w:pPr>
      <w:bookmarkStart w:id="245" w:name="__RefHeading___Toc1053036_1051229030"/>
      <w:bookmarkStart w:id="246" w:name="_Toc104"/>
      <w:bookmarkEnd w:id="245"/>
      <w:r>
        <w:rPr>
          <w:rtl w:val="true"/>
        </w:rPr>
        <w:t>زهد واقعى</w:t>
      </w:r>
      <w:bookmarkEnd w:id="246"/>
    </w:p>
    <w:p>
      <w:pPr>
        <w:pStyle w:val="BookText"/>
        <w:rPr/>
      </w:pPr>
      <w:r>
        <w:rPr>
          <w:rFonts w:ascii="IRNazanin" w:hAnsi="IRNazanin" w:eastAsia="IRNazanin"/>
          <w:color w:val="111111"/>
          <w:sz w:val="28"/>
          <w:sz w:val="28"/>
          <w:szCs w:val="28"/>
          <w:rtl w:val="true"/>
          <w:lang w:bidi="fa-IR"/>
        </w:rPr>
        <w:t>در بيان زهد واقعى، دقّت در زندگى حضرت على عليه السلام بهترين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نان جو مى خوردند و به اين كار افتخار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را در كيسه اى سربسته مى گذاشتند و در آن را مى بستند كه فرزندان و يا همسرشان به آن روغن نمالند كه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نان به قدرى سخت بود كه حضرت با زانو آن را مى شكستند؛ اما با اين حال روحيه اى قوى 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انسان بخواهد مثل حضرت على عليه السلام زندگى كند و در دل هم ناراضى باشد كه اين طلبگى و دانشجويى هم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هم دستش به جايى برسد، آن قدر مى خورد كه تا چند روز هم به اشتها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مى خواهد زهد بورزد، بايد زمينۀ زهد را در خودش به</w:t>
      </w:r>
      <w:bookmarkStart w:id="247" w:name="pg7332_108781"/>
    </w:p>
    <w:p>
      <w:pPr>
        <w:pStyle w:val="BookText"/>
        <w:rPr/>
      </w:pPr>
      <w:bookmarkEnd w:id="247"/>
      <w:r>
        <w:rPr>
          <w:rFonts w:ascii="Amiri" w:hAnsi="Amiri" w:eastAsia="Amiri" w:cs="Amiri"/>
          <w:color w:val="111111"/>
          <w:sz w:val="28"/>
          <w:sz w:val="28"/>
          <w:szCs w:val="28"/>
          <w:rtl w:val="true"/>
          <w:lang w:bidi="ar-SA"/>
        </w:rPr>
        <w:t>وجود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كسانى كه اشتها ندارند به دليل بى اشتهايى، خود را به زهد مى زنند و اظهار مى دارند كه مى خواهند خودسازى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خودسازى نيست؛ بلكه خودكشى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نياز واقعى اش را تأمين نكند و چنانچه نتواند نياز جسمى اش را هم تأمين كند بايد از نظر روحى آن قدر قوى باشد كه ضعف جسمى اش را جبران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زود از چيزى مى 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متلّون و متغيّر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اين موارد مى فرمايد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عقيدۀ ثابتى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تصميم گيرى ندارند، اگر كسى حرفى بزند، روى حرف او تكيه مى كنند و باز اگر فردا كسى حرفى زد آن را مستمسك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گوشه اى از خصوصيات افراد كم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تمايل مى توانيد به كتابهاى روانشناسى رجوع كرده و در اين مورد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احياناً خصوصياتى از اين نوع را در خود مشاهده مى كنيد، دنبال چاره جويى برآييد</w:t>
      </w:r>
      <w:r>
        <w:rPr>
          <w:rFonts w:eastAsia="IRNazanin" w:cs="IRNazanin"/>
          <w:color w:val="111111"/>
          <w:sz w:val="28"/>
          <w:szCs w:val="28"/>
          <w:rtl w:val="true"/>
          <w:lang w:bidi="fa-IR"/>
        </w:rPr>
        <w:t>.</w:t>
      </w:r>
    </w:p>
    <w:p>
      <w:pPr>
        <w:pStyle w:val="Heading3"/>
        <w:numPr>
          <w:ilvl w:val="2"/>
          <w:numId w:val="1"/>
        </w:numPr>
        <w:rPr/>
      </w:pPr>
      <w:bookmarkStart w:id="248" w:name="__RefHeading___Toc1053038_1051229030"/>
      <w:bookmarkStart w:id="249" w:name="_Toc105"/>
      <w:bookmarkEnd w:id="248"/>
      <w:r>
        <w:rPr>
          <w:rtl w:val="true"/>
        </w:rPr>
        <w:t>نبوغ</w:t>
      </w:r>
      <w:bookmarkEnd w:id="249"/>
    </w:p>
    <w:p>
      <w:pPr>
        <w:pStyle w:val="BookText"/>
        <w:rPr/>
      </w:pPr>
      <w:r>
        <w:rPr>
          <w:rFonts w:ascii="Amiri" w:hAnsi="Amiri" w:eastAsia="Amiri" w:cs="Amiri"/>
          <w:color w:val="111111"/>
          <w:sz w:val="28"/>
          <w:sz w:val="28"/>
          <w:szCs w:val="28"/>
          <w:rtl w:val="true"/>
          <w:lang w:bidi="ar-SA"/>
        </w:rPr>
        <w:t>قبل از آن كه وارد بحث خصوصيات نوابغ شويم لازم است مقدمه اى بيان شود و آن اين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گمان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يك امر ژنتيكى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دانشمندان در كتابهاى روانشناسى عقيده دارند، وقتى كودك به دنيا آمد، اگر داراى نبوغ نباشد، نابغه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بعضى عقيده دارند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نبوغ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جامعه را عامل نبوغ 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تلفيقى دارند بين سه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ژنتيك، رفاه،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عقيده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نبوغ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ژنتيك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معنويات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كتابهاى روانشناسى،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معنويات كه در رشد و نبوغ بسيار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توجهى نكرده اند و حتى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چيزهايى را قبول دارند كه بتوانند با دستگاههاى مادى خودشان بسنجند و ارزيابى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آنها نبينند و نتوانند بشناسند،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علاوه بر سه عامل فوق، عامل معنويت را مهمترين عامل مى داند و در بحثهاى آينده روشن مى شود كه چطور مى شود از طريق معنويت، به جايى رسيد، چگونه برخى از همين طريق ره صد ساله را يك شبه پيموده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1053040_1051229030"/>
      <w:bookmarkStart w:id="251" w:name="_Toc106"/>
      <w:bookmarkEnd w:id="250"/>
      <w:r>
        <w:rPr>
          <w:rtl w:val="true"/>
        </w:rPr>
        <w:t>نكته اى تاريخى</w:t>
      </w:r>
      <w:bookmarkStart w:id="252" w:name="pg7332_108782"/>
      <w:bookmarkEnd w:id="251"/>
    </w:p>
    <w:p>
      <w:pPr>
        <w:pStyle w:val="BookText"/>
        <w:rPr/>
      </w:pPr>
      <w:bookmarkEnd w:id="252"/>
      <w:r>
        <w:rPr>
          <w:rFonts w:ascii="IRNazanin" w:hAnsi="IRNazanin" w:eastAsia="IRNazanin"/>
          <w:color w:val="111111"/>
          <w:sz w:val="28"/>
          <w:sz w:val="28"/>
          <w:szCs w:val="28"/>
          <w:rtl w:val="true"/>
          <w:lang w:bidi="fa-IR"/>
        </w:rPr>
        <w:t xml:space="preserve">در تاريخ دارد كه يكى از شاگردان شيخ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حافظه بسيار ضعيف و كندذهن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چندين سال پاى درس شيخ مى آمد و اصلاً نمى فهميد كه استاد چه مى گويد، نه تنها درس را نمى فهميد بلكه نمى توانست آن را منتقل و يا تجزيه و تحليل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توسلات و توجهات زياد، يك شب على عليه السلام را در خواب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بيند كه او خيلى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 ناراحتى‌؟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درس بخوانم و به اسلام خدمت كنم؛ اما هرچه مى شنوم از اين گوش مى آيد و از آن گوش مى رود و چيزى در مغزم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گوش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 كمكت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پاى درس شيخ آمد، در شگفت بود كه خيلى خوب مى فهميد، و حتى در بعضى موارد به نظرات استاد اشكال هم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مباحثه اى پيدا كرد و باهم دروس را مباحثه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بزودى تغيير حالت شاگرد را فهميد، شخصى كه با ژوليدگى مى نشست و درس را نمى فهميد، و گوش مى داد 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دو زانو نشسته؛ مى فهمد؛ اشكال مى كند، مباحثه مى كند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شاگرد، اشكالى به شيخ گرفت و روى آن پافشارى و سماجت زيادى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ديد اين شخص بسيار عجولانه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تعبيرى كه در قرآن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انسان از نعمتى برخوردار گردد؛ سركش مى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 انسان داراى نعمتى مى شود هميشه آن را به رخ ديگران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طغيانگرى را زياد مى كند و وقتى مى فهمد يك برترى نسبت به ديگران دارد، غلوّ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روز اشكال گرفتن او در پاى درس، به سماجت و لجاجت كشيد در پايان درس و بحث، شيخ به آهستگى در گوش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تو خوانده اند، در گوش من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گاهى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سازد كه كتابهاى ايشان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تاكنون شرحهاى زيادى بر آن نوشته شده است پس از چندين سال در سطوح مختلف حوزه تدريس مى شود اين معنويت است كه انسان را تا اين حد رشد و تعالى مى دهد</w:t>
      </w:r>
      <w:r>
        <w:rPr>
          <w:rFonts w:eastAsia="IRNazanin" w:cs="IRNazanin"/>
          <w:color w:val="111111"/>
          <w:sz w:val="28"/>
          <w:szCs w:val="28"/>
          <w:rtl w:val="true"/>
          <w:lang w:bidi="fa-IR"/>
        </w:rPr>
        <w:t>.</w:t>
      </w:r>
    </w:p>
    <w:p>
      <w:pPr>
        <w:pStyle w:val="Heading3"/>
        <w:numPr>
          <w:ilvl w:val="2"/>
          <w:numId w:val="1"/>
        </w:numPr>
        <w:rPr/>
      </w:pPr>
      <w:bookmarkStart w:id="253" w:name="__RefHeading___Toc1053042_1051229030"/>
      <w:bookmarkStart w:id="254" w:name="_Toc107"/>
      <w:bookmarkEnd w:id="253"/>
      <w:r>
        <w:rPr>
          <w:rtl w:val="true"/>
        </w:rPr>
        <w:t>تقويت و معنويت</w:t>
      </w:r>
      <w:bookmarkEnd w:id="25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بخواهيد بعد معنوى را در خود پرورش دهيد، مهمترين اصل آن پالايش و آرايش است</w:t>
      </w:r>
      <w:r>
        <w:rPr>
          <w:rFonts w:eastAsia="IRNazanin" w:cs="IRNazanin"/>
          <w:color w:val="111111"/>
          <w:sz w:val="28"/>
          <w:szCs w:val="28"/>
          <w:rtl w:val="true"/>
          <w:lang w:bidi="fa-IR"/>
        </w:rPr>
        <w:t>.</w:t>
      </w:r>
      <w:bookmarkStart w:id="255" w:name="pg7332_108783"/>
    </w:p>
    <w:p>
      <w:pPr>
        <w:pStyle w:val="BookText"/>
        <w:rPr/>
      </w:pPr>
      <w:bookmarkEnd w:id="255"/>
      <w:r>
        <w:rPr>
          <w:rFonts w:ascii="IRNazanin" w:hAnsi="IRNazanin" w:eastAsia="IRNazanin"/>
          <w:color w:val="111111"/>
          <w:sz w:val="28"/>
          <w:sz w:val="28"/>
          <w:szCs w:val="28"/>
          <w:rtl w:val="true"/>
          <w:lang w:bidi="fa-IR"/>
        </w:rPr>
        <w:t>پالايش يعنى، از رذايل و پليديها، گناهان و معاصى و زشتيهاى قبل پاك شدن، و با توجه، به خدا نزديك گرديدن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پالايش، بايد خود را به ارزشها آرايش دهيد اگر در اين بعد پيش برويد موفق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پالايش و آرايش مسئله اى نيست كه با چند جلسه بتوان آنرا مورد بحث قرار داد كه آنرا از خود بروز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زمان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اين گونه مسائل در حد توان وقت ما نيست</w:t>
      </w:r>
      <w:r>
        <w:rPr>
          <w:rFonts w:eastAsia="IRNazanin" w:cs="IRNazanin"/>
          <w:color w:val="111111"/>
          <w:sz w:val="28"/>
          <w:szCs w:val="28"/>
          <w:rtl w:val="true"/>
          <w:lang w:bidi="fa-IR"/>
        </w:rPr>
        <w:t>.</w:t>
      </w:r>
    </w:p>
    <w:p>
      <w:pPr>
        <w:pStyle w:val="Heading3"/>
        <w:numPr>
          <w:ilvl w:val="2"/>
          <w:numId w:val="1"/>
        </w:numPr>
        <w:rPr/>
      </w:pPr>
      <w:bookmarkStart w:id="256" w:name="__RefHeading___Toc1053044_1051229030"/>
      <w:bookmarkStart w:id="257" w:name="_Toc108"/>
      <w:bookmarkEnd w:id="256"/>
      <w:r>
        <w:rPr>
          <w:rtl w:val="true"/>
        </w:rPr>
        <w:t>علل ناقصه</w:t>
      </w:r>
      <w:bookmarkEnd w:id="257"/>
    </w:p>
    <w:p>
      <w:pPr>
        <w:pStyle w:val="BookText"/>
        <w:rPr/>
      </w:pPr>
      <w:r>
        <w:rPr>
          <w:rFonts w:ascii="IRNazanin" w:hAnsi="IRNazanin" w:eastAsia="IRNazanin"/>
          <w:color w:val="111111"/>
          <w:sz w:val="28"/>
          <w:sz w:val="28"/>
          <w:szCs w:val="28"/>
          <w:rtl w:val="true"/>
          <w:lang w:bidi="fa-IR"/>
        </w:rPr>
        <w:t>دانشمندانى كه جامعه را علت نبوغ مى دانند، معتقدند كه رسانه هاى گروهى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كلاس، دوست، معلم، راديو و تلويزيون در حافظه تأثير بسزا داشته و ژنتيك هيچ اثرى ندارد و خود انسان هم نقشى ندارد، و اراده و معنويت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بايد بعد فرهنگى جامعه پيش رفت كند تا افراد آن جامعه نابغه شوند و نبوغ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تا حدودى اين ركن را قبول داريم ولى نه به عنوان علت تامه</w:t>
      </w:r>
    </w:p>
    <w:p>
      <w:pPr>
        <w:pStyle w:val="Heading3"/>
        <w:numPr>
          <w:ilvl w:val="2"/>
          <w:numId w:val="1"/>
        </w:numPr>
        <w:rPr/>
      </w:pPr>
      <w:bookmarkStart w:id="258" w:name="__RefHeading___Toc1053046_1051229030"/>
      <w:bookmarkStart w:id="259" w:name="_Toc109"/>
      <w:bookmarkEnd w:id="258"/>
      <w:r>
        <w:rPr>
          <w:rtl w:val="true"/>
        </w:rPr>
        <w:t>تلقينات شيطانى</w:t>
      </w:r>
      <w:bookmarkEnd w:id="259"/>
    </w:p>
    <w:p>
      <w:pPr>
        <w:pStyle w:val="BookText"/>
        <w:rPr/>
      </w:pPr>
      <w:r>
        <w:rPr>
          <w:rFonts w:ascii="IRNazanin" w:hAnsi="IRNazanin" w:eastAsia="IRNazanin"/>
          <w:color w:val="111111"/>
          <w:sz w:val="28"/>
          <w:sz w:val="28"/>
          <w:szCs w:val="28"/>
          <w:rtl w:val="true"/>
          <w:lang w:bidi="fa-IR"/>
        </w:rPr>
        <w:t>تلقين، از نظر رشد،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ديده باشيد كسانى را كه در كلاس درس مى نشينند و اگر درس را نفهمند،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جايى نمى رسيم، زيرا كاستى زياد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بى سواد، ضعف مادى، نداشتن پول براى كتاب و نوار و جزوه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كه پول نداريم رشد اجتماعى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نيست، تمام اينها تلقينات شيطانى و استعمارى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بزرگان را مطالعه كنيد، اكثر آنها به مقامات عاليه رسيده اند، از خانواده هاى ضعيف و محروم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هم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هر سختى، آسايش و راحتى است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انسان در محروميت باشد، قدرت معنوى او بالا مى رود و كارآئى اش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رفاه، انسان را راحت طلب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پانزده سال پيش برگرديم و امكانات آن زمان حوزه را با حال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الان طلاب در مدارس در كلاسها، امكانات سرما و گرما دارند، و بسيار راحت تر از گذشته درس مى خوانند اما انصافاً از نظر محتواى آن زمان با اين زمان قابل مقايسه نيست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دانشگاهها با آن كه رفاه كامل هست، سيستم روشنايى و سرما و گرما كاملاً منظم است مكانها عالى است بسيارى از دانشجويان خوابگاه دارند، باز آنكه در رفاه بيشتر است، تعهدش كمتر است</w:t>
      </w:r>
      <w:r>
        <w:rPr>
          <w:rFonts w:eastAsia="IRNazanin" w:cs="IRNazanin"/>
          <w:color w:val="111111"/>
          <w:sz w:val="28"/>
          <w:szCs w:val="28"/>
          <w:rtl w:val="true"/>
          <w:lang w:bidi="fa-IR"/>
        </w:rPr>
        <w:t>.</w:t>
      </w:r>
      <w:bookmarkStart w:id="260" w:name="pg7332_108784"/>
    </w:p>
    <w:p>
      <w:pPr>
        <w:pStyle w:val="BookText"/>
        <w:rPr/>
      </w:pPr>
      <w:bookmarkEnd w:id="260"/>
      <w:r>
        <w:rPr>
          <w:rFonts w:ascii="IRNazanin" w:hAnsi="IRNazanin" w:eastAsia="IRNazanin"/>
          <w:color w:val="111111"/>
          <w:sz w:val="28"/>
          <w:sz w:val="28"/>
          <w:szCs w:val="28"/>
          <w:rtl w:val="true"/>
          <w:lang w:bidi="fa-IR"/>
        </w:rPr>
        <w:t>شما ببينيد اساتيد حوزه چطور درس خوانده اند و بالا آمدند، چه مشقات و گرفتاريهايى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كاستيهاى مادى بايد معنويت را پرورش داد و آنرا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بعد روى آن كاستيها را بپوشاند</w:t>
      </w:r>
      <w:r>
        <w:rPr>
          <w:rFonts w:eastAsia="IRNazanin" w:cs="IRNazanin"/>
          <w:color w:val="111111"/>
          <w:sz w:val="28"/>
          <w:szCs w:val="28"/>
          <w:rtl w:val="true"/>
          <w:lang w:bidi="fa-IR"/>
        </w:rPr>
        <w:t>.</w:t>
      </w:r>
    </w:p>
    <w:p>
      <w:pPr>
        <w:pStyle w:val="Heading3"/>
        <w:numPr>
          <w:ilvl w:val="2"/>
          <w:numId w:val="1"/>
        </w:numPr>
        <w:rPr/>
      </w:pPr>
      <w:bookmarkStart w:id="261" w:name="__RefHeading___Toc1053048_1051229030"/>
      <w:bookmarkStart w:id="262" w:name="_Toc110"/>
      <w:bookmarkEnd w:id="261"/>
      <w:r>
        <w:rPr>
          <w:rtl w:val="true"/>
        </w:rPr>
        <w:t>خصوصيات نوابغ</w:t>
      </w:r>
      <w:bookmarkEnd w:id="262"/>
    </w:p>
    <w:p>
      <w:pPr>
        <w:pStyle w:val="Heading4"/>
        <w:numPr>
          <w:ilvl w:val="3"/>
          <w:numId w:val="1"/>
        </w:numPr>
        <w:rPr/>
      </w:pPr>
      <w:bookmarkStart w:id="263" w:name="__RefHeading___Toc1053050_1051229030"/>
      <w:bookmarkStart w:id="264" w:name="_Toc111"/>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دانشمندان، خصوصياتى را براى نوابغ ذكر كرده اند كه ما هم به طور اختصار به آنها اشاره مى كنيم</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053052_1051229030"/>
      <w:bookmarkStart w:id="266" w:name="_Toc112"/>
      <w:bookmarkEnd w:id="265"/>
      <w:r>
        <w:rPr/>
        <w:t>1</w:t>
      </w:r>
      <w:r>
        <w:rPr>
          <w:rtl w:val="true"/>
        </w:rPr>
        <w:t xml:space="preserve"> - </w:t>
      </w:r>
      <w:r>
        <w:rPr>
          <w:rtl w:val="true"/>
        </w:rPr>
        <w:t>ارادۀ قوى</w:t>
      </w:r>
      <w:bookmarkEnd w:id="266"/>
    </w:p>
    <w:p>
      <w:pPr>
        <w:pStyle w:val="Heading5"/>
        <w:numPr>
          <w:ilvl w:val="4"/>
          <w:numId w:val="1"/>
        </w:numPr>
        <w:rPr/>
      </w:pPr>
      <w:bookmarkStart w:id="267" w:name="__RefHeading___Toc1053054_1051229030"/>
      <w:bookmarkStart w:id="268" w:name="_Toc113"/>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نمونۀ بالا و والاى اين ادّعا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زندگى ايشان دقّت شود، نمونه اى بسيار روشن در حافظه مى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انقلاب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مخالف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مسالمت كرد اما امام آنقدر پافشارى كرد، تا 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جمهورى بايد اسلامى باشد، نه يك كلمه كمتر، نه يك كلمه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هم شد، عليرغم آنهمه مخالفتى كه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محاصره آبادان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بنى صدر مخالف بود و فرماندۀ كل قوا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حمله اسرائيل به فلسطينيها خيلى ها با آن كه ما خودمان جنگ داشتيم و جوانان ما در حال دفاع بودند،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فلسطينيها بايد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قدس از كربلا مى گذرد، و نقشه تجزيۀ نيروها توسط دشمن خنثى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چيزى را با فكر و درايت و استدلال و هوش خود انتخاب مى كند، روى آنهم پافشارى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هم به ابوذر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ابوذر اگر تمام دنيا يك طرف بودند و على عليه السلام هم يك طرف، همانجائى برو كه على عليه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جهتى باش كه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قرار باشد كه انسان متغيّر و بى اراده باشد به جائى نمى رسد، بايد انسان مقصدى پيش رو داشته باشد بعضى مواقع ممكن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طول بكشد تا به مقصد برسد، بايد برود تا بعد نتيجه آن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افراد نابغه فكرشان محدود به زمان حال نيست اغلب آينده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فوائد معاد هم همين است كه انسان را به آينده اى نامحدود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آينده محدود فكر كند، ضعيف مى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هم هست كه مى فرمايد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269" w:name="pg7332_108785"/>
    </w:p>
    <w:p>
      <w:pPr>
        <w:pStyle w:val="BookText"/>
        <w:rPr/>
      </w:pPr>
      <w:bookmarkEnd w:id="269"/>
      <w:r>
        <w:rPr>
          <w:rFonts w:ascii="IRNazanin" w:hAnsi="IRNazanin" w:eastAsia="IRNazanin"/>
          <w:color w:val="111111"/>
          <w:sz w:val="28"/>
          <w:sz w:val="28"/>
          <w:szCs w:val="28"/>
          <w:rtl w:val="true"/>
          <w:lang w:bidi="fa-IR"/>
        </w:rPr>
        <w:t>طول و عرض اين جنات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نعمات بى پايان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هم كه مى خواهد در مسير نبوغ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فكرش اين باشد كه سطوح حوزوى را تمام كنم، ديپلم بگيرم، استاد دانشگاه بشوم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بيشتر از آن را در فكر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دانش آموزان هم اگر فردى براى نمرۀ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بخواند كه قبول شود، قطعاً تجديد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بايد براى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شاگرد اول شود بايد براى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نه نمرۀ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آينده نگر باشد كه عقبتر از اين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نگرى محتاج به اراده اى قوى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ريزى متقن و محكم لازم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بزرگان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روز درس تعطيل شود، شايد بعضى با هم گفتگو و شوخى و خنده كنند، بعضى تفريح داشته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آينده نگرى داشته باشد، برنامه ريزى او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چند دقيقه هم دير بيايد او برنامه دارد، كه بيكار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افكار بچگانه است كه دانش آموز تا معلم مريض شد و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برويم ورزش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دانشجو يا يك طلبه هم نبايد فكرش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 تعطيل شد، برنامۀ او تعطيل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برادرى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مشغول تحصيل بوده است بطور جنبى بايد زندگى ائمه اطهار عليهم السلام را يكدور بررسى كرده باشد قصه هاى قرآن را بداند و خوانده باشد، يكدوره كلى از اخلاقيات مطالعه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نباشد، برنامه ريزى صحيح نبوده است</w:t>
      </w:r>
      <w:r>
        <w:rPr>
          <w:rFonts w:eastAsia="IRNazanin" w:cs="IRNazanin"/>
          <w:color w:val="111111"/>
          <w:sz w:val="28"/>
          <w:szCs w:val="28"/>
          <w:rtl w:val="true"/>
          <w:lang w:bidi="fa-IR"/>
        </w:rPr>
        <w:t>.</w:t>
      </w:r>
    </w:p>
    <w:p>
      <w:pPr>
        <w:pStyle w:val="Heading5"/>
        <w:numPr>
          <w:ilvl w:val="4"/>
          <w:numId w:val="1"/>
        </w:numPr>
        <w:rPr/>
      </w:pPr>
      <w:bookmarkStart w:id="270" w:name="__RefHeading___Toc1053056_1051229030"/>
      <w:bookmarkStart w:id="271" w:name="_Toc114"/>
      <w:bookmarkEnd w:id="270"/>
      <w:r>
        <w:rPr>
          <w:rtl w:val="true"/>
        </w:rPr>
        <w:t>اراده و لجاجت</w:t>
      </w:r>
      <w:bookmarkEnd w:id="271"/>
    </w:p>
    <w:p>
      <w:pPr>
        <w:pStyle w:val="BookText"/>
        <w:rPr/>
      </w:pPr>
      <w:r>
        <w:rPr>
          <w:rFonts w:ascii="IRNazanin" w:hAnsi="IRNazanin" w:eastAsia="IRNazanin"/>
          <w:color w:val="111111"/>
          <w:sz w:val="28"/>
          <w:sz w:val="28"/>
          <w:szCs w:val="28"/>
          <w:rtl w:val="true"/>
          <w:lang w:bidi="fa-IR"/>
        </w:rPr>
        <w:t>كسى كه داراى نبوغ است، اراده اش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ارادۀ او بر ديگران برترى دارد، البته بايد توجه داشت كه اراده با لجبازى و لجاجت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شباهتهائى هم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اجمالى عرض مى شود كه شما بدانيد اراده چه فرايند و حدودى مى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اراده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كارش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و استدلال اشكال را رفع مى كند ولى لجباز اينجور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نمى آورد فقط پافشارى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براى او دليل مى آورى زير بار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 پايه و بنا و بنيادى براى حرف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با اراده است حرف او دليل و پايه دارد</w:t>
      </w:r>
      <w:r>
        <w:rPr>
          <w:rFonts w:eastAsia="IRNazanin" w:cs="IRNazanin"/>
          <w:color w:val="111111"/>
          <w:sz w:val="28"/>
          <w:szCs w:val="28"/>
          <w:rtl w:val="true"/>
          <w:lang w:bidi="fa-IR"/>
        </w:rPr>
        <w:t>.</w:t>
      </w:r>
    </w:p>
    <w:p>
      <w:pPr>
        <w:pStyle w:val="Heading4"/>
        <w:numPr>
          <w:ilvl w:val="3"/>
          <w:numId w:val="1"/>
        </w:numPr>
        <w:rPr/>
      </w:pPr>
      <w:bookmarkStart w:id="272" w:name="__RefHeading___Toc1053058_1051229030"/>
      <w:bookmarkStart w:id="273" w:name="_Toc115"/>
      <w:bookmarkEnd w:id="272"/>
      <w:r>
        <w:rPr/>
        <w:t>2</w:t>
      </w:r>
      <w:r>
        <w:rPr>
          <w:rtl w:val="true"/>
        </w:rPr>
        <w:t xml:space="preserve"> - </w:t>
      </w:r>
      <w:r>
        <w:rPr>
          <w:rtl w:val="true"/>
        </w:rPr>
        <w:t>ابتكار</w:t>
      </w:r>
      <w:bookmarkEnd w:id="273"/>
    </w:p>
    <w:p>
      <w:pPr>
        <w:pStyle w:val="Heading5"/>
        <w:numPr>
          <w:ilvl w:val="4"/>
          <w:numId w:val="1"/>
        </w:numPr>
        <w:rPr/>
      </w:pPr>
      <w:bookmarkStart w:id="274" w:name="__RefHeading___Toc1053060_1051229030"/>
      <w:bookmarkStart w:id="275" w:name="_Toc116"/>
      <w:bookmarkEnd w:id="274"/>
      <w:r>
        <w:rPr>
          <w:rtl w:val="true"/>
        </w:rPr>
        <w:t>اشاره</w:t>
      </w:r>
      <w:bookmarkEnd w:id="2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خصوصيت نوابغ اين است كه فرد نابغه مبتكر و نوآور است، اگر انسان افراد مخترع و مكتشف، مبتكر و نوآور را در نظر بگيرد، اينها نبوغى به خرج داده اند كه گذشتگان نكرده اند</w:t>
      </w:r>
      <w:r>
        <w:rPr>
          <w:rFonts w:eastAsia="IRNazanin" w:cs="IRNazanin"/>
          <w:color w:val="111111"/>
          <w:sz w:val="28"/>
          <w:szCs w:val="28"/>
          <w:rtl w:val="true"/>
          <w:lang w:bidi="fa-IR"/>
        </w:rPr>
        <w:t>.</w:t>
      </w:r>
      <w:bookmarkStart w:id="276" w:name="pg7332_108786"/>
    </w:p>
    <w:p>
      <w:pPr>
        <w:pStyle w:val="BookText"/>
        <w:rPr/>
      </w:pPr>
      <w:bookmarkEnd w:id="276"/>
      <w:r>
        <w:rPr>
          <w:rFonts w:ascii="IRNazanin" w:hAnsi="IRNazanin" w:eastAsia="IRNazanin"/>
          <w:color w:val="111111"/>
          <w:sz w:val="28"/>
          <w:sz w:val="28"/>
          <w:szCs w:val="28"/>
          <w:rtl w:val="true"/>
          <w:lang w:bidi="fa-IR"/>
        </w:rPr>
        <w:t>اگر كتب فقهى را در نظر بگيريد، خصوصيتى كه در شرح لمعه است، در كمتر كتاب ديگرى است، حتى شرايع كه يك كتاب جامع فقهى است مثل لمعه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كفايه كه اكثر اساتيد خارج مبناى درسشان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كلى اصولى در آن هست به استثناى برخى موارد كه روى كلمه اى كه آخوند فرموده بايد چند روز تحقيق و بررسى شود تا با مبانى فلسفى، منطقى، ادبى، فقهى، اصولى، بررسى شود كه چه اختلافاتى دارد؟</w:t>
      </w:r>
    </w:p>
    <w:p>
      <w:pPr>
        <w:pStyle w:val="BookText"/>
        <w:rPr/>
      </w:pPr>
      <w:r>
        <w:rPr>
          <w:rFonts w:ascii="IRNazanin" w:hAnsi="IRNazanin" w:eastAsia="IRNazanin"/>
          <w:color w:val="111111"/>
          <w:sz w:val="28"/>
          <w:sz w:val="28"/>
          <w:szCs w:val="28"/>
          <w:rtl w:val="true"/>
          <w:lang w:bidi="fa-IR"/>
        </w:rPr>
        <w:t>براى اين است كه مؤلفان اين كتابها نبوغ بخرج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كتاب زياد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ديگر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نوابغ، مبتكرين علوم و صنعت هستند و الحمدلله كم هم نيستند</w:t>
      </w:r>
      <w:r>
        <w:rPr>
          <w:rFonts w:eastAsia="IRNazanin" w:cs="IRNazanin"/>
          <w:color w:val="111111"/>
          <w:sz w:val="28"/>
          <w:szCs w:val="28"/>
          <w:rtl w:val="true"/>
          <w:lang w:bidi="fa-IR"/>
        </w:rPr>
        <w:t>.</w:t>
      </w:r>
    </w:p>
    <w:p>
      <w:pPr>
        <w:pStyle w:val="Heading5"/>
        <w:numPr>
          <w:ilvl w:val="4"/>
          <w:numId w:val="1"/>
        </w:numPr>
        <w:rPr/>
      </w:pPr>
      <w:bookmarkStart w:id="277" w:name="__RefHeading___Toc1053062_1051229030"/>
      <w:bookmarkStart w:id="278" w:name="_Toc117"/>
      <w:bookmarkEnd w:id="277"/>
      <w:r>
        <w:rPr>
          <w:rtl w:val="true"/>
        </w:rPr>
        <w:t>راههاى ابتكار</w:t>
      </w:r>
      <w:bookmarkEnd w:id="278"/>
    </w:p>
    <w:p>
      <w:pPr>
        <w:pStyle w:val="BookText"/>
        <w:rPr/>
      </w:pPr>
      <w:r>
        <w:rPr>
          <w:rFonts w:ascii="IRNazanin" w:hAnsi="IRNazanin" w:eastAsia="IRNazanin"/>
          <w:color w:val="111111"/>
          <w:sz w:val="28"/>
          <w:sz w:val="28"/>
          <w:szCs w:val="28"/>
          <w:rtl w:val="true"/>
          <w:lang w:bidi="fa-IR"/>
        </w:rPr>
        <w:t>اگر انسان بخواهد مبتكر شود روشهائى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 دقت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مطالعه انديشه 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مجتهدى كه مى تواند نظر همه را رد كند و نظر خودش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آن اين است كه او در پى تحقيقات خود شايد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را بررسى مى كند و از آن استفاده مى كند تا به نظرى دست يابد كه با فكرش سازگارى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صنعت و تكنولوژى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بخواهد رشد كند محصولى را مى بيند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اتوهاى ديگر مقايسه و بررسى كرده، خودش طراح اتوى ديگرى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 و نظرات ديگران را ديدن يكى از راههاى ابتكار است، مونتاژ كردن خيلى كار سختى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مونتاژ فرقى نمى كند، در همه جا مونتاژ هست، نويسندگى، سخنرانى، صنعت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انسان سخنرانى كسى را گوش كند و عين آن را تحويل دهد البته مى شود مونتاژ كرد اما رشد در اين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رشته اى علاقه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نمى كند در رشته هاى درسى حوزوى، بخواهد مجتهد مطلق شود يا در رشته اى خاص مثل، سياسى، اقتصادى، فلسفى، عرفانى، حقوق، روانشناسى، جامعه شناسى، تاريخ، تفسير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 و صاحب 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مطالعه زياد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را بخواند و بداند تا مبتكر نظر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نويسندگى كند، كتابى بنويسد كه ديگران هم نوشته اند با كمى تغيير، او هم رونويسى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 همان موضوع تكرارى را با فكر خود طورى به رشته تحرير درمى آورند كه خواننده مجذوب آن مى شود</w:t>
      </w:r>
      <w:r>
        <w:rPr>
          <w:rFonts w:eastAsia="IRNazanin" w:cs="IRNazanin"/>
          <w:color w:val="111111"/>
          <w:sz w:val="28"/>
          <w:szCs w:val="28"/>
          <w:rtl w:val="true"/>
          <w:lang w:bidi="fa-IR"/>
        </w:rPr>
        <w:t>.</w:t>
      </w:r>
    </w:p>
    <w:p>
      <w:pPr>
        <w:pStyle w:val="Heading4"/>
        <w:numPr>
          <w:ilvl w:val="3"/>
          <w:numId w:val="1"/>
        </w:numPr>
        <w:rPr/>
      </w:pPr>
      <w:bookmarkStart w:id="279" w:name="__RefHeading___Toc1053064_1051229030"/>
      <w:bookmarkStart w:id="280" w:name="_Toc118"/>
      <w:bookmarkEnd w:id="279"/>
      <w:r>
        <w:rPr/>
        <w:t>3</w:t>
      </w:r>
      <w:r>
        <w:rPr>
          <w:rtl w:val="true"/>
        </w:rPr>
        <w:t xml:space="preserve"> - </w:t>
      </w:r>
      <w:r>
        <w:rPr>
          <w:rtl w:val="true"/>
        </w:rPr>
        <w:t>كسب تجربه</w:t>
      </w:r>
      <w:bookmarkEnd w:id="28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نابغه پيوسته در فكر كسب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كه حافظ قرآن يا نهج البلاغه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ادعيه را حفظ كرده اند آن را از وقت مفيد سرمايه گذارى نكرده اند، بلكه در بين راه مدرسه تا منزل،</w:t>
      </w:r>
      <w:bookmarkStart w:id="281" w:name="pg7332_108787"/>
    </w:p>
    <w:p>
      <w:pPr>
        <w:pStyle w:val="BookText"/>
        <w:rPr/>
      </w:pPr>
      <w:bookmarkEnd w:id="281"/>
      <w:r>
        <w:rPr>
          <w:rFonts w:ascii="Amiri" w:hAnsi="Amiri" w:eastAsia="Amiri" w:cs="Amiri"/>
          <w:color w:val="111111"/>
          <w:sz w:val="28"/>
          <w:sz w:val="28"/>
          <w:szCs w:val="28"/>
          <w:rtl w:val="true"/>
          <w:lang w:bidi="ar-SA"/>
        </w:rPr>
        <w:t>مسافت اتوبوس بين تهران و قم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بيكار نبوده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مى توانيد فيشهاى آماده اى در جيب داشته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 آيات، احاديث، قوانين مشكل درسى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آن كاغذها بنويسيد و در مواقع بيكارى آنها را حفظ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سوار اتوبوس مى شويد، مطالعه مداوم براى چشم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حفظ كردن و نگاه گذار بى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مسير را انسان مى تواند يا بخوابد و خورپف كند يا سرش را روى صندلى بگذارد، بيكار تا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مى شود با فرد پهلوئى هم صحبت شده و از تجربيات كارى او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پهلوئى شما راننده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تجربيات او سؤال كنيد، اگر گواهينامه نداريد از او كه دارد، فرمول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پارك كردن از پارك خارج شدن، ترمز كردن، گاز دادن، تجربيات فنى و تكنيكى، كه هر كدام بر معلومات ما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پهلوئى خياط باشد، آگاهيهائى از علم خياطى به ما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شغل و مقامى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با او بى نتيجه نبايد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تجربيات ديگران، مرتب دنبال استاد گشتن و سؤال كردن، ذهن انسان را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سير و روند مطالعاتى استاد مى تواند راهنمائى كند كه انسان ابتدا از كجا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كار او دچار ضعف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نابغه از آنجائى كه هميشه، مى گيرد و مى دهد، و اين پس دادن مطالب و داشتهاى ذهنى براى انسان بسيار مفيد است و اين است كه پيوسته فكرش در حال تغيير و تحول است يا گزينش و يا صادرات و واردات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بندرى كه وقتى صادرات و وارداتش زياد شد، فعال و پرجنب وجوش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هم وقتى صادرات و وارداتش زياد شد، پويا مى شود</w:t>
      </w:r>
      <w:r>
        <w:rPr>
          <w:rFonts w:eastAsia="IRNazanin" w:cs="IRNazanin"/>
          <w:color w:val="111111"/>
          <w:sz w:val="28"/>
          <w:szCs w:val="28"/>
          <w:rtl w:val="true"/>
          <w:lang w:bidi="fa-IR"/>
        </w:rPr>
        <w:t>.</w:t>
      </w:r>
    </w:p>
    <w:p>
      <w:pPr>
        <w:pStyle w:val="Heading4"/>
        <w:numPr>
          <w:ilvl w:val="3"/>
          <w:numId w:val="1"/>
        </w:numPr>
        <w:rPr/>
      </w:pPr>
      <w:bookmarkStart w:id="282" w:name="__RefHeading___Toc1053066_1051229030"/>
      <w:bookmarkStart w:id="283" w:name="_Toc119"/>
      <w:bookmarkEnd w:id="282"/>
      <w:r>
        <w:rPr/>
        <w:t>4</w:t>
      </w:r>
      <w:r>
        <w:rPr>
          <w:rtl w:val="true"/>
        </w:rPr>
        <w:t xml:space="preserve"> - </w:t>
      </w:r>
      <w:r>
        <w:rPr>
          <w:rtl w:val="true"/>
        </w:rPr>
        <w:t>زندگى روزمره</w:t>
      </w:r>
      <w:bookmarkEnd w:id="283"/>
    </w:p>
    <w:p>
      <w:pPr>
        <w:pStyle w:val="BookText"/>
        <w:rPr/>
      </w:pPr>
      <w:r>
        <w:rPr>
          <w:rFonts w:ascii="IRNazanin" w:hAnsi="IRNazanin" w:eastAsia="IRNazanin"/>
          <w:color w:val="111111"/>
          <w:sz w:val="28"/>
          <w:sz w:val="28"/>
          <w:szCs w:val="28"/>
          <w:rtl w:val="true"/>
          <w:lang w:bidi="fa-IR"/>
        </w:rPr>
        <w:t>افراد نابغه در زندگى روزمره خود دچار ضعف هستند و اگر يك شخص آگاه بخواهد زندگى آنها را بررسى كند، اصلاً اين نابغه را قبول ندارد چون اشتباه زياد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گويند يكى از آقايان غرب زده در سخنرانى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هم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است كه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عباس قمى را تهران بياوريد منزلش را گم مى كند،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نيست انسان نابغه همه چيز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مسيرى نبوغ دارد و دنبال آن جهت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فرد شايد كلاه هم سرش برود، ميوه اش را گرانتر بخرد، سبزيجاتش گنديده باشد، جنسى كه مى خرد پس مانده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فرد در مسير فكرى خيلى قوى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مثال اگر كسى بخواهد گوشت بخرد انگيزۀ خريد گوشت فرق مى كند</w:t>
      </w:r>
      <w:r>
        <w:rPr>
          <w:rFonts w:eastAsia="IRNazanin" w:cs="IRNazanin"/>
          <w:color w:val="111111"/>
          <w:sz w:val="28"/>
          <w:szCs w:val="28"/>
          <w:rtl w:val="true"/>
          <w:lang w:bidi="fa-IR"/>
        </w:rPr>
        <w:t>.</w:t>
      </w:r>
      <w:bookmarkStart w:id="284" w:name="pg7332_108788"/>
    </w:p>
    <w:p>
      <w:pPr>
        <w:pStyle w:val="BookText"/>
        <w:rPr/>
      </w:pPr>
      <w:bookmarkEnd w:id="284"/>
      <w:r>
        <w:rPr>
          <w:rFonts w:ascii="IRNazanin" w:hAnsi="IRNazanin" w:eastAsia="IRNazanin"/>
          <w:color w:val="111111"/>
          <w:sz w:val="28"/>
          <w:sz w:val="28"/>
          <w:szCs w:val="28"/>
          <w:rtl w:val="true"/>
          <w:lang w:bidi="fa-IR"/>
        </w:rPr>
        <w:t>گاهى فرد از قصّاب محل مى خرد كه باصطلاح مشترى شود و احترامى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منشأ خريد اسلامى است، ذبح شرعى باشد، ميته نباشد، نجس نباشد، حيوان مريض نباشد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سفارش اسلام خريد از فردى مذهبى باشد، نه از ريش تراش و لامذهب و ضد انقلاب، كه اگر سودى هم دارد به آن مؤمن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اگر خودمان در اين خريدها دقت نداريم، نمى توانيم برچسب بزنيم كه اين چه نابغه اى است كه كلاه سرش مى رود و جنس را گرانتر از مائى كه ادعاى نبوغ نمى كنيم مى خرد</w:t>
      </w:r>
      <w:r>
        <w:rPr>
          <w:rFonts w:eastAsia="IRNazanin" w:cs="IRNazanin"/>
          <w:color w:val="111111"/>
          <w:sz w:val="28"/>
          <w:szCs w:val="28"/>
          <w:rtl w:val="true"/>
          <w:lang w:bidi="fa-IR"/>
        </w:rPr>
        <w:t>.</w:t>
      </w:r>
    </w:p>
    <w:p>
      <w:pPr>
        <w:pStyle w:val="Heading4"/>
        <w:numPr>
          <w:ilvl w:val="3"/>
          <w:numId w:val="1"/>
        </w:numPr>
        <w:rPr/>
      </w:pPr>
      <w:bookmarkStart w:id="285" w:name="__RefHeading___Toc1053068_1051229030"/>
      <w:bookmarkStart w:id="286" w:name="_Toc120"/>
      <w:bookmarkEnd w:id="285"/>
      <w:r>
        <w:rPr/>
        <w:t>5</w:t>
      </w:r>
      <w:r>
        <w:rPr>
          <w:rtl w:val="true"/>
        </w:rPr>
        <w:t xml:space="preserve"> - </w:t>
      </w:r>
      <w:r>
        <w:rPr>
          <w:rtl w:val="true"/>
        </w:rPr>
        <w:t>تمركز زياد</w:t>
      </w:r>
      <w:bookmarkEnd w:id="286"/>
    </w:p>
    <w:p>
      <w:pPr>
        <w:pStyle w:val="BookText"/>
        <w:rPr/>
      </w:pPr>
      <w:r>
        <w:rPr>
          <w:rFonts w:ascii="Amiri" w:hAnsi="Amiri" w:eastAsia="Amiri" w:cs="Amiri"/>
          <w:color w:val="111111"/>
          <w:sz w:val="28"/>
          <w:sz w:val="28"/>
          <w:szCs w:val="28"/>
          <w:rtl w:val="true"/>
          <w:lang w:bidi="ar-SA"/>
        </w:rPr>
        <w:t>تمركز يكى از خصوصيات نوابغ است كه بحث مفصل آن در آينده مى آيد</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053070_1051229030"/>
      <w:bookmarkStart w:id="288" w:name="_Toc121"/>
      <w:bookmarkEnd w:id="287"/>
      <w:r>
        <w:rPr/>
        <w:t>6</w:t>
      </w:r>
      <w:r>
        <w:rPr>
          <w:rtl w:val="true"/>
        </w:rPr>
        <w:t xml:space="preserve"> - </w:t>
      </w:r>
      <w:r>
        <w:rPr>
          <w:rtl w:val="true"/>
        </w:rPr>
        <w:t>توجه به معنويت</w:t>
      </w:r>
      <w:bookmarkEnd w:id="288"/>
    </w:p>
    <w:p>
      <w:pPr>
        <w:pStyle w:val="BookText"/>
        <w:rPr/>
      </w:pPr>
      <w:r>
        <w:rPr>
          <w:rFonts w:ascii="IRNazanin" w:hAnsi="IRNazanin" w:eastAsia="IRNazanin"/>
          <w:color w:val="111111"/>
          <w:sz w:val="28"/>
          <w:sz w:val="28"/>
          <w:szCs w:val="28"/>
          <w:rtl w:val="true"/>
          <w:lang w:bidi="fa-IR"/>
        </w:rPr>
        <w:t>يكى ديگر از خصوصيات نابغه اين است كه او علم و هنر و صنعت و تكنولوژى را براى هدف مادى و درآمد بيشتر نمى خواهد، البتّه شايد اينها منبع درآمد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او اين نيست كه وقتى به پول رسيد، علم را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حوزه بيايد كه درس بخواند تا صاحب مقام، ماشين، راننده، تلفن، پاسدار يا محافظ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بجائى نمى رسد، اگر هم رسيد، خدا بايد اسلام را از دست او حفظ كند، نه آنكه او محافظ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پزشكى نظرش اين باشد كه دكترا بگيرد و مطب بزند و بدون تعهد پول دربياورد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غيرقابل مقايسه است با پزشكى كه علم پزشكى را با تعهد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پزشك، تعهد و مسئوليت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بيمار تواضع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بيمار و شخصيت او بى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بيماران محتاج رسيدگى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برخى جاها ديده باشيد كه چقدر باانصافند، اينگونه اطباء كه از همه چيز براى خدمت به خدا و يا خلق خدا 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خوشيهاى شخصى خود را فداى جان بيماران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نوابغ كمالاتى كه دارند پنهان مى كنند، كه از معروفيت بپرهيزند و كسى هم آنها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اينطور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كمالى دارند، مى خواهند همه بدانند و از آنها تعريف و تمجيد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اينها به مقامات بالاى معنوى هرگز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 برسند، مى خواهند ديگران آن را بدانند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افراد وقتى كه از دنيا مى روند آثارشان شناخته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 دنيا آنها بدنبال مقامات بالاتر و قوى ترى نيستند</w:t>
      </w:r>
      <w:r>
        <w:rPr>
          <w:rFonts w:eastAsia="Amiri" w:cs="Amiri" w:ascii="Amiri" w:hAnsi="Amiri"/>
          <w:color w:val="111111"/>
          <w:sz w:val="28"/>
          <w:szCs w:val="28"/>
          <w:rtl w:val="true"/>
          <w:lang w:bidi="ar-SA"/>
        </w:rPr>
        <w:t>.</w:t>
      </w:r>
      <w:bookmarkStart w:id="289" w:name="pg7332_108789"/>
    </w:p>
    <w:p>
      <w:pPr>
        <w:pStyle w:val="Heading4"/>
        <w:numPr>
          <w:ilvl w:val="3"/>
          <w:numId w:val="1"/>
        </w:numPr>
        <w:rPr/>
      </w:pPr>
      <w:bookmarkStart w:id="290" w:name="__RefHeading___Toc1053072_1051229030"/>
      <w:bookmarkStart w:id="291" w:name="_Toc122"/>
      <w:bookmarkEnd w:id="289"/>
      <w:bookmarkEnd w:id="290"/>
      <w:r>
        <w:rPr/>
        <w:t>7</w:t>
      </w:r>
      <w:r>
        <w:rPr>
          <w:rtl w:val="true"/>
        </w:rPr>
        <w:t xml:space="preserve"> - </w:t>
      </w:r>
      <w:r>
        <w:rPr>
          <w:rtl w:val="true"/>
        </w:rPr>
        <w:t>مكان آرام</w:t>
      </w:r>
      <w:bookmarkEnd w:id="291"/>
    </w:p>
    <w:p>
      <w:pPr>
        <w:pStyle w:val="BookText"/>
        <w:rPr/>
      </w:pPr>
      <w:r>
        <w:rPr>
          <w:rFonts w:ascii="IRNazanin" w:hAnsi="IRNazanin" w:eastAsia="IRNazanin"/>
          <w:color w:val="111111"/>
          <w:sz w:val="28"/>
          <w:sz w:val="28"/>
          <w:szCs w:val="28"/>
          <w:rtl w:val="true"/>
          <w:lang w:bidi="fa-IR"/>
        </w:rPr>
        <w:t>يكى ديگر از خصوصيات نوابغ اين است كه دنبال مكان آرام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معناى انزواطلبى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اجتماعى هستند، اما جمع صفات متضاد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را دوست دارند كه در پرتو آن كارى بكنند در ضمن اينكه از اجتماع هم بيزار نيستند</w:t>
      </w:r>
      <w:r>
        <w:rPr>
          <w:rFonts w:eastAsia="IRNazanin" w:cs="IRNazanin"/>
          <w:color w:val="111111"/>
          <w:sz w:val="28"/>
          <w:szCs w:val="28"/>
          <w:rtl w:val="true"/>
          <w:lang w:bidi="fa-IR"/>
        </w:rPr>
        <w:t>.</w:t>
      </w:r>
    </w:p>
    <w:p>
      <w:pPr>
        <w:pStyle w:val="Heading4"/>
        <w:numPr>
          <w:ilvl w:val="3"/>
          <w:numId w:val="1"/>
        </w:numPr>
        <w:rPr/>
      </w:pPr>
      <w:bookmarkStart w:id="292" w:name="__RefHeading___Toc1053074_1051229030"/>
      <w:bookmarkStart w:id="293" w:name="_Toc123"/>
      <w:bookmarkEnd w:id="292"/>
      <w:r>
        <w:rPr/>
        <w:t>8</w:t>
      </w:r>
      <w:r>
        <w:rPr>
          <w:rtl w:val="true"/>
        </w:rPr>
        <w:t xml:space="preserve"> - </w:t>
      </w:r>
      <w:r>
        <w:rPr>
          <w:rtl w:val="true"/>
        </w:rPr>
        <w:t>استفاده از وقت</w:t>
      </w:r>
      <w:bookmarkEnd w:id="293"/>
    </w:p>
    <w:p>
      <w:pPr>
        <w:pStyle w:val="BookText"/>
        <w:rPr/>
      </w:pPr>
      <w:r>
        <w:rPr>
          <w:rFonts w:ascii="IRNazanin" w:hAnsi="IRNazanin" w:eastAsia="IRNazanin"/>
          <w:color w:val="111111"/>
          <w:sz w:val="28"/>
          <w:sz w:val="28"/>
          <w:szCs w:val="28"/>
          <w:rtl w:val="true"/>
          <w:lang w:bidi="fa-IR"/>
        </w:rPr>
        <w:t>نابغه براى هر دقيقه برنامه ريزى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رشته اى كه تحصيل مى كند، برايش وقت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اساتيد در درس اخلاق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از طلاب قبل از درس بجاى آنكه پيش مطالعه كنند، كه درس را بهتر درك كنند و درك مطلب برايشان آسانتر باشد؛ قبل از درس روزنامه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هم كه تمام شد، يا راديو يا مجله يا صحبتهاى زائدى كه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اين نيست، سياسى نباشند، اما هر چيز بايد وقت مخصوص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كسى كه در مسير پيشرفت و تعالى است بايد، سيستماتيك و آشكار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منزل بعضى اساتيد مى رويد، كه من خود شاهد بعضى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در نقطه اى آرام بساط درس و بحث را گسترده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آنها پر از كتابهاى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را براى مطلبى از آن 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انسان هم تلويزيون تماشا كند و هم كار تحقيقاتى كند، كارى از پيش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راديو باشد و هم كار تحقيقاتى درخششى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گويندگان طى بحثى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پاى فيلمى بنشيند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طلبه هم به خودش هم به جامعه و هم به اسلام ظلم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اويى كه مى تواند خود فيلمنامه نويس، و پيام رسان باشد، نبايد وقتش را اينگونه بيهوده به ابطال بكشاند</w:t>
      </w:r>
      <w:r>
        <w:rPr>
          <w:rFonts w:eastAsia="IRNazanin" w:cs="IRNazanin"/>
          <w:color w:val="111111"/>
          <w:sz w:val="28"/>
          <w:szCs w:val="28"/>
          <w:rtl w:val="true"/>
          <w:lang w:bidi="fa-IR"/>
        </w:rPr>
        <w:t>.</w:t>
      </w:r>
    </w:p>
    <w:p>
      <w:pPr>
        <w:pStyle w:val="Heading4"/>
        <w:numPr>
          <w:ilvl w:val="3"/>
          <w:numId w:val="1"/>
        </w:numPr>
        <w:rPr/>
      </w:pPr>
      <w:bookmarkStart w:id="294" w:name="__RefHeading___Toc1053076_1051229030"/>
      <w:bookmarkStart w:id="295" w:name="_Toc124"/>
      <w:bookmarkEnd w:id="294"/>
      <w:r>
        <w:rPr/>
        <w:t>9</w:t>
      </w:r>
      <w:r>
        <w:rPr>
          <w:rtl w:val="true"/>
        </w:rPr>
        <w:t xml:space="preserve"> - </w:t>
      </w:r>
      <w:r>
        <w:rPr>
          <w:rtl w:val="true"/>
        </w:rPr>
        <w:t>كوتاه قدند</w:t>
      </w:r>
      <w:bookmarkEnd w:id="295"/>
    </w:p>
    <w:p>
      <w:pPr>
        <w:pStyle w:val="BookText"/>
        <w:rPr/>
      </w:pPr>
      <w:r>
        <w:rPr>
          <w:rFonts w:ascii="Amiri" w:hAnsi="Amiri" w:eastAsia="Amiri" w:cs="Amiri"/>
          <w:color w:val="111111"/>
          <w:sz w:val="28"/>
          <w:sz w:val="28"/>
          <w:szCs w:val="28"/>
          <w:rtl w:val="true"/>
          <w:lang w:bidi="ar-SA"/>
        </w:rPr>
        <w:t>يكى از خصوصيّات جسمى افراد نابغه قد كوتاه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كوتاه قدها از كوتاهى قد خود نبايد ناراحت باشند</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053078_1051229030"/>
      <w:bookmarkStart w:id="297" w:name="_Toc125"/>
      <w:bookmarkEnd w:id="296"/>
      <w:r>
        <w:rPr/>
        <w:t>10</w:t>
      </w:r>
      <w:r>
        <w:rPr>
          <w:rtl w:val="true"/>
        </w:rPr>
        <w:t xml:space="preserve"> - </w:t>
      </w:r>
      <w:r>
        <w:rPr>
          <w:rtl w:val="true"/>
        </w:rPr>
        <w:t>مردند</w:t>
      </w:r>
      <w:bookmarkEnd w:id="29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نوابغ از بين آقايان است و در خانمها نابغه كمتر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آن علت باشد كه بانوان در مسير رشد خود گام نيكوئى برنداشته اند وگرنه عقل و هوش و حافظه در همه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كارآئى و طرز استفادۀ آن مهم است</w:t>
      </w:r>
      <w:r>
        <w:rPr>
          <w:rFonts w:eastAsia="IRNazanin" w:cs="IRNazanin"/>
          <w:color w:val="111111"/>
          <w:sz w:val="28"/>
          <w:szCs w:val="28"/>
          <w:rtl w:val="true"/>
          <w:lang w:bidi="fa-IR"/>
        </w:rPr>
        <w:t>.</w:t>
      </w:r>
      <w:bookmarkStart w:id="298" w:name="pg7332_108790"/>
    </w:p>
    <w:p>
      <w:pPr>
        <w:pStyle w:val="Heading4"/>
        <w:numPr>
          <w:ilvl w:val="3"/>
          <w:numId w:val="1"/>
        </w:numPr>
        <w:rPr/>
      </w:pPr>
      <w:bookmarkStart w:id="299" w:name="__RefHeading___Toc1053080_1051229030"/>
      <w:bookmarkStart w:id="300" w:name="_Toc126"/>
      <w:bookmarkEnd w:id="298"/>
      <w:bookmarkEnd w:id="299"/>
      <w:r>
        <w:rPr/>
        <w:t>11</w:t>
      </w:r>
      <w:r>
        <w:rPr>
          <w:rtl w:val="true"/>
        </w:rPr>
        <w:t xml:space="preserve"> - </w:t>
      </w:r>
      <w:r>
        <w:rPr>
          <w:rtl w:val="true"/>
        </w:rPr>
        <w:t>پركار و فداكارند</w:t>
      </w:r>
      <w:bookmarkEnd w:id="300"/>
    </w:p>
    <w:p>
      <w:pPr>
        <w:pStyle w:val="Heading5"/>
        <w:numPr>
          <w:ilvl w:val="4"/>
          <w:numId w:val="1"/>
        </w:numPr>
        <w:rPr/>
      </w:pPr>
      <w:bookmarkStart w:id="301" w:name="__RefHeading___Toc1053082_1051229030"/>
      <w:bookmarkStart w:id="302" w:name="_Toc127"/>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افراد نابغه بسيار پركارند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كمال استفاده را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اساتيد مى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نصف نهج البلاغه را حفظ كردم و براى آن وقتى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قبل از درس اگر وقت داشتم، اگر در صف خريد چيزى، بيكار بودم، نهج البلاغه را حفظ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نظر نداريم نام افراد را بياوريم، شايد دوست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از تجربيات آنها استفاده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كه انسان پركار باشد، دائم با حافظه اش در حال كار كردن باشد</w:t>
      </w:r>
      <w:r>
        <w:rPr>
          <w:rFonts w:eastAsia="IRNazanin" w:cs="IRNazanin"/>
          <w:color w:val="111111"/>
          <w:sz w:val="28"/>
          <w:szCs w:val="28"/>
          <w:rtl w:val="true"/>
          <w:lang w:bidi="fa-IR"/>
        </w:rPr>
        <w:t>.</w:t>
      </w:r>
    </w:p>
    <w:p>
      <w:pPr>
        <w:pStyle w:val="Heading5"/>
        <w:numPr>
          <w:ilvl w:val="4"/>
          <w:numId w:val="1"/>
        </w:numPr>
        <w:rPr/>
      </w:pPr>
      <w:bookmarkStart w:id="303" w:name="__RefHeading___Toc1053084_1051229030"/>
      <w:bookmarkStart w:id="304" w:name="_Toc128"/>
      <w:bookmarkEnd w:id="303"/>
      <w:r>
        <w:rPr>
          <w:rtl w:val="true"/>
        </w:rPr>
        <w:t>خلوص</w:t>
      </w:r>
      <w:bookmarkEnd w:id="304"/>
    </w:p>
    <w:p>
      <w:pPr>
        <w:pStyle w:val="BookText"/>
        <w:rPr/>
      </w:pPr>
      <w:r>
        <w:rPr>
          <w:rFonts w:ascii="Amiri" w:hAnsi="Amiri" w:eastAsia="Amiri" w:cs="Amiri"/>
          <w:color w:val="111111"/>
          <w:sz w:val="28"/>
          <w:sz w:val="28"/>
          <w:szCs w:val="28"/>
          <w:rtl w:val="true"/>
          <w:lang w:bidi="ar-SA"/>
        </w:rPr>
        <w:t xml:space="preserve">در احوالات حاج شيخ 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مفاتيح الجنان هست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شاه ايشان با ماشين به مشهد مسافرت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ماشين پنجر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به حاج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آخوند بودى و سوار ماشين شدى اينطورى شد، برو پائين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پائين آمدند و مثل آنكه اتفاقى نيفتاده، شروع به نوشتن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كسى ديگر بود شايد تأسف از داشتن لباس روحانيت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مثل آنكه اتفاقى نيفتاده است تا زمانى كه يك ماشين ديگر بيايد و او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از بيهوده گذراندن وقت خود جلوگيرى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 نتيجۀ اين پركارى و اخلاص را مى بينيد، هر كجا قرآن هست مفاتيح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هاى ادعيه و روائى زياد است اما مفاتيح، اثر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مفاتيح هم گزيده اى از روايات است اما چون خلوص در كار بوده است، لذا جاى خود را باز كرده است</w:t>
      </w:r>
      <w:r>
        <w:rPr>
          <w:rFonts w:eastAsia="IRNazanin" w:cs="IRNazanin"/>
          <w:color w:val="111111"/>
          <w:sz w:val="28"/>
          <w:szCs w:val="28"/>
          <w:rtl w:val="true"/>
          <w:lang w:bidi="fa-IR"/>
        </w:rPr>
        <w:t>.</w:t>
      </w:r>
    </w:p>
    <w:p>
      <w:pPr>
        <w:pStyle w:val="Heading5"/>
        <w:numPr>
          <w:ilvl w:val="4"/>
          <w:numId w:val="1"/>
        </w:numPr>
        <w:rPr/>
      </w:pPr>
      <w:bookmarkStart w:id="305" w:name="__RefHeading___Toc1053086_1051229030"/>
      <w:bookmarkStart w:id="306" w:name="_Toc129"/>
      <w:bookmarkEnd w:id="305"/>
      <w:r>
        <w:rPr>
          <w:rtl w:val="true"/>
        </w:rPr>
        <w:t>بيكارى</w:t>
      </w:r>
      <w:bookmarkEnd w:id="306"/>
    </w:p>
    <w:p>
      <w:pPr>
        <w:pStyle w:val="BookText"/>
        <w:rPr/>
      </w:pPr>
      <w:r>
        <w:rPr>
          <w:rFonts w:ascii="IRNazanin" w:hAnsi="IRNazanin" w:eastAsia="IRNazanin"/>
          <w:color w:val="111111"/>
          <w:sz w:val="28"/>
          <w:sz w:val="28"/>
          <w:szCs w:val="28"/>
          <w:rtl w:val="true"/>
          <w:lang w:bidi="fa-IR"/>
        </w:rPr>
        <w:t>انسان هيچ گاه نبايد بيكار باشد، دائم بايد از وقت خود استفاده كند تا به مقامات عالى علمى و عملى برسد خداوند هم از انسان بيكار و پرخواب بدش مى آيد و از او عصبانى مى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انسان كارى هم نمى تواند بكند، حداقل ذكر خدا را بگويد، متوجه باشد، در گذشته تفكر كند براى آينده اش فكرى كند، به مطالبى كه شنيده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از نظر قرآن بايد پيوسته تلاش كند تا به اللّه برسد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307" w:name="__RefHeading___Toc1053088_1051229030"/>
      <w:bookmarkStart w:id="308" w:name="_Toc130"/>
      <w:bookmarkEnd w:id="307"/>
      <w:r>
        <w:rPr/>
        <w:t>12</w:t>
      </w:r>
      <w:r>
        <w:rPr>
          <w:rtl w:val="true"/>
        </w:rPr>
        <w:t xml:space="preserve"> - </w:t>
      </w:r>
      <w:r>
        <w:rPr>
          <w:rtl w:val="true"/>
        </w:rPr>
        <w:t>منظم هستند</w:t>
      </w:r>
      <w:bookmarkEnd w:id="30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خصوصيات نوابغ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زندگيشان روى ساعت معينى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واضح و روشن براى عموم، زندگى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واجب است، كه طلاب و دانشجويان و دانش آموزان و كليه هنرمندان وصنعتگران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يكسرى از سرگذشتهاى ويژۀ امام</w:t>
      </w:r>
      <w:bookmarkStart w:id="309" w:name="pg7332_108791"/>
    </w:p>
    <w:p>
      <w:pPr>
        <w:pStyle w:val="BookText"/>
        <w:rPr/>
      </w:pPr>
      <w:bookmarkEnd w:id="309"/>
      <w:r>
        <w:rPr>
          <w:rFonts w:ascii="Amiri" w:hAnsi="Amiri" w:eastAsia="Amiri" w:cs="Amiri"/>
          <w:color w:val="111111"/>
          <w:sz w:val="28"/>
          <w:sz w:val="28"/>
          <w:szCs w:val="28"/>
          <w:rtl w:val="true"/>
          <w:lang w:bidi="ar-SA"/>
        </w:rPr>
        <w:t xml:space="preserve">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مطالعه كنند و آن را فيش بردارى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نظم امام هست در زمانى كه ايشان در پاريس بسر مى بردند، بقدرى منظم بودند كه افراد ساعت خود را با كارهاى ايشان تنظيم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كار، خواب، مطالعه، مباحثه، غذا خوردن، قدم زدن، دعا خواندن همه و همه 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بحث رفلكس مفصلتر راجع به نظم صحبت مى كنيم</w:t>
      </w:r>
      <w:r>
        <w:rPr>
          <w:rFonts w:eastAsia="IRNazanin" w:cs="IRNazanin"/>
          <w:color w:val="111111"/>
          <w:sz w:val="28"/>
          <w:szCs w:val="28"/>
          <w:rtl w:val="true"/>
          <w:lang w:bidi="fa-IR"/>
        </w:rPr>
        <w:t>.</w:t>
      </w:r>
    </w:p>
    <w:p>
      <w:pPr>
        <w:pStyle w:val="Heading4"/>
        <w:numPr>
          <w:ilvl w:val="3"/>
          <w:numId w:val="1"/>
        </w:numPr>
        <w:rPr/>
      </w:pPr>
      <w:bookmarkStart w:id="310" w:name="__RefHeading___Toc1053090_1051229030"/>
      <w:bookmarkStart w:id="311" w:name="_Toc131"/>
      <w:bookmarkEnd w:id="310"/>
      <w:r>
        <w:rPr/>
        <w:t>13</w:t>
      </w:r>
      <w:r>
        <w:rPr>
          <w:rtl w:val="true"/>
        </w:rPr>
        <w:t xml:space="preserve"> - </w:t>
      </w:r>
      <w:r>
        <w:rPr>
          <w:rtl w:val="true"/>
        </w:rPr>
        <w:t>از اقشار مختلف هستند</w:t>
      </w:r>
      <w:bookmarkEnd w:id="311"/>
    </w:p>
    <w:p>
      <w:pPr>
        <w:pStyle w:val="BookText"/>
        <w:rPr/>
      </w:pPr>
      <w:r>
        <w:rPr>
          <w:rFonts w:ascii="IRNazanin" w:hAnsi="IRNazanin" w:eastAsia="IRNazanin"/>
          <w:color w:val="111111"/>
          <w:sz w:val="28"/>
          <w:sz w:val="28"/>
          <w:szCs w:val="28"/>
          <w:rtl w:val="true"/>
          <w:lang w:bidi="fa-IR"/>
        </w:rPr>
        <w:t>افراد نابغه در بين تمام افراد ديده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پدر و مادرى كور داشته باشند، يا پدر و مادر مسن باشند، يا جوان باشند، يا مرفه باشند، يا فقير بوده اند، از كارگران، از متوسطها، از بزهكاران هم افراد نابغه پديد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مخصوص قشر خاصى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آنهائى كه پدر و مادر بزهكار داشته اند از نبوغ بى بهره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پدر و مادر بزهكار جسمى، كر و كور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بزهكار روحى بوده اند مثلاً دچار نقص بوده اند يا ترس داشته اند، يا دچار هيسترى، تنبل، عقيده اى بوده اند، باز فرزندانى نابغه داشته اند</w:t>
      </w:r>
      <w:r>
        <w:rPr>
          <w:rFonts w:eastAsia="IRNazanin" w:cs="IRNazanin"/>
          <w:color w:val="111111"/>
          <w:sz w:val="28"/>
          <w:szCs w:val="28"/>
          <w:rtl w:val="true"/>
          <w:lang w:bidi="fa-IR"/>
        </w:rPr>
        <w:t>.</w:t>
      </w:r>
    </w:p>
    <w:p>
      <w:pPr>
        <w:pStyle w:val="Heading4"/>
        <w:numPr>
          <w:ilvl w:val="3"/>
          <w:numId w:val="1"/>
        </w:numPr>
        <w:rPr/>
      </w:pPr>
      <w:bookmarkStart w:id="312" w:name="__RefHeading___Toc1053092_1051229030"/>
      <w:bookmarkStart w:id="313" w:name="_Toc132"/>
      <w:bookmarkEnd w:id="312"/>
      <w:r>
        <w:rPr/>
        <w:t>14</w:t>
      </w:r>
      <w:r>
        <w:rPr>
          <w:rtl w:val="true"/>
        </w:rPr>
        <w:t xml:space="preserve"> - </w:t>
      </w:r>
      <w:r>
        <w:rPr>
          <w:rtl w:val="true"/>
        </w:rPr>
        <w:t>سيستم بدنى آنها متناسب است</w:t>
      </w:r>
      <w:r>
        <w:rPr>
          <w:rtl w:val="true"/>
        </w:rPr>
        <w:t>.</w:t>
      </w:r>
      <w:bookmarkEnd w:id="313"/>
    </w:p>
    <w:p>
      <w:pPr>
        <w:pStyle w:val="Heading4"/>
        <w:numPr>
          <w:ilvl w:val="3"/>
          <w:numId w:val="1"/>
        </w:numPr>
        <w:rPr/>
      </w:pPr>
      <w:bookmarkStart w:id="314" w:name="__RefHeading___Toc1053094_1051229030"/>
      <w:bookmarkStart w:id="315" w:name="_Toc133"/>
      <w:bookmarkEnd w:id="314"/>
      <w:r>
        <w:rPr/>
        <w:t>15</w:t>
      </w:r>
      <w:r>
        <w:rPr>
          <w:rtl w:val="true"/>
        </w:rPr>
        <w:t xml:space="preserve"> - </w:t>
      </w:r>
      <w:r>
        <w:rPr>
          <w:rtl w:val="true"/>
        </w:rPr>
        <w:t>حساس هستند</w:t>
      </w:r>
      <w:r>
        <w:rPr>
          <w:rtl w:val="true"/>
        </w:rPr>
        <w:t>.</w:t>
      </w:r>
      <w:bookmarkEnd w:id="315"/>
    </w:p>
    <w:p>
      <w:pPr>
        <w:pStyle w:val="Heading4"/>
        <w:numPr>
          <w:ilvl w:val="3"/>
          <w:numId w:val="1"/>
        </w:numPr>
        <w:rPr/>
      </w:pPr>
      <w:bookmarkStart w:id="316" w:name="__RefHeading___Toc1053096_1051229030"/>
      <w:bookmarkStart w:id="317" w:name="_Toc134"/>
      <w:bookmarkEnd w:id="316"/>
      <w:r>
        <w:rPr>
          <w:rtl w:val="true"/>
        </w:rPr>
        <w:t>نابغه و دانشمندان</w:t>
      </w:r>
      <w:bookmarkEnd w:id="317"/>
    </w:p>
    <w:p>
      <w:pPr>
        <w:pStyle w:val="BookText"/>
        <w:rPr/>
      </w:pPr>
      <w:r>
        <w:rPr>
          <w:rFonts w:ascii="Amiri" w:hAnsi="Amiri" w:eastAsia="Amiri" w:cs="Amiri"/>
          <w:color w:val="111111"/>
          <w:sz w:val="28"/>
          <w:sz w:val="28"/>
          <w:szCs w:val="28"/>
          <w:rtl w:val="true"/>
          <w:lang w:bidi="ar-SA"/>
        </w:rPr>
        <w:t>در اينجا نظرات بعضى از دانشمندان را راجع به نبوغ به اختصار اشاره اى 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كارلايل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قبل از هر چيز داشتن استعداد فوق العاده براى تحمل رنج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نابغه شود، بايد استعدادى قوى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هرچه سختى و رنج مى بيند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زمينه روايات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 ما اين است كه ببينيد حرفى كه اسلام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پيش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دانشمندى آن را بيان مى دارد كه در زمينۀ روانشناسى بسيار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رابطه كتب زيادى هم تأليف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نمونۀ روائى اين حرف حديث معروف است كه امام صادق عليه السلام فرمود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مانند كوه استوار است كه با تندبادهاى سخت درهم كوبيده نمى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جوهر نبوغ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بخواهد نابغه باشد بايد زياد فكر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رابطه از يكى از اساتيد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از روزهاى درس و حين درس گفتن</w:t>
      </w:r>
      <w:bookmarkStart w:id="318" w:name="pg7332_108792"/>
    </w:p>
    <w:p>
      <w:pPr>
        <w:pStyle w:val="BookText"/>
        <w:rPr/>
      </w:pPr>
      <w:bookmarkEnd w:id="318"/>
      <w:r>
        <w:rPr>
          <w:rFonts w:ascii="IRNazanin" w:hAnsi="IRNazanin" w:eastAsia="IRNazanin"/>
          <w:color w:val="111111"/>
          <w:sz w:val="28"/>
          <w:sz w:val="28"/>
          <w:szCs w:val="28"/>
          <w:rtl w:val="true"/>
          <w:lang w:bidi="fa-IR"/>
        </w:rPr>
        <w:t>ساعتها، بلكه روزها روى يك واژه كار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 و درشت كردن، تفكّر، ابداع و نوآورى را بدنبال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نبوغ از دقت زياد حاصل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نبوغ از شكيبائى خارق العاده بوجود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نبوغ يا نابغه كسى است كه از قدرت تمركز زيادى برخوردار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كليه جلوه هاى نبوغ غريزى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از آن حرفهائى است كه قابل تجزيه و تحليل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ارثى نيست، اما بى ارتباط با صفات والدين هم نيست</w:t>
      </w:r>
      <w:r>
        <w:rPr>
          <w:rFonts w:eastAsia="IRNazanin" w:cs="IRNazanin"/>
          <w:color w:val="111111"/>
          <w:sz w:val="28"/>
          <w:szCs w:val="28"/>
          <w:rtl w:val="true"/>
          <w:lang w:bidi="fa-IR"/>
        </w:rPr>
        <w:t>.</w:t>
      </w:r>
    </w:p>
    <w:p>
      <w:pPr>
        <w:pStyle w:val="Heading4"/>
        <w:numPr>
          <w:ilvl w:val="3"/>
          <w:numId w:val="1"/>
        </w:numPr>
        <w:rPr/>
      </w:pPr>
      <w:bookmarkStart w:id="319" w:name="__RefHeading___Toc1053098_1051229030"/>
      <w:bookmarkStart w:id="320" w:name="_Toc135"/>
      <w:bookmarkEnd w:id="319"/>
      <w:r>
        <w:rPr>
          <w:rtl w:val="true"/>
        </w:rPr>
        <w:t>نابغه هاى جوان</w:t>
      </w:r>
      <w:bookmarkEnd w:id="320"/>
    </w:p>
    <w:p>
      <w:pPr>
        <w:pStyle w:val="BookText"/>
        <w:rPr/>
      </w:pPr>
      <w:r>
        <w:rPr>
          <w:rFonts w:ascii="Amiri" w:hAnsi="Amiri" w:eastAsia="Amiri" w:cs="Amiri"/>
          <w:color w:val="111111"/>
          <w:sz w:val="28"/>
          <w:sz w:val="28"/>
          <w:szCs w:val="28"/>
          <w:rtl w:val="true"/>
          <w:lang w:bidi="ar-SA"/>
        </w:rPr>
        <w:t>در اينجا اشاره به بعضى از افراد مى كنيم كه در جوانى نابغه شده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اقدام به تأليف كتاب كرد و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كليه علوم متداول عصر خود بى نياز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تأليفات مهم خود را شروع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بوعلى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شروع به تأليف كتاب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قانون جاذبه زمين پى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شروع به حلّ مسائل هندسى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قوانينى كه پاسكال آورده است، بعد از چند سال هنوز مورد توجه دانشمندان است</w:t>
      </w:r>
      <w:r>
        <w:rPr>
          <w:rFonts w:eastAsia="IRNazanin" w:cs="IRNazanin"/>
          <w:color w:val="111111"/>
          <w:sz w:val="28"/>
          <w:szCs w:val="28"/>
          <w:rtl w:val="true"/>
          <w:lang w:bidi="fa-IR"/>
        </w:rPr>
        <w:t>.</w:t>
      </w:r>
    </w:p>
    <w:p>
      <w:pPr>
        <w:pStyle w:val="Heading4"/>
        <w:numPr>
          <w:ilvl w:val="3"/>
          <w:numId w:val="1"/>
        </w:numPr>
        <w:rPr/>
      </w:pPr>
      <w:bookmarkStart w:id="321" w:name="__RefHeading___Toc1053100_1051229030"/>
      <w:bookmarkStart w:id="322" w:name="_Toc136"/>
      <w:bookmarkEnd w:id="321"/>
      <w:r>
        <w:rPr>
          <w:rtl w:val="true"/>
        </w:rPr>
        <w:t>تمرين</w:t>
      </w:r>
      <w:r>
        <w:rPr>
          <w:rtl w:val="true"/>
        </w:rPr>
        <w:t>:</w:t>
      </w:r>
      <w:bookmarkEnd w:id="322"/>
    </w:p>
    <w:p>
      <w:pPr>
        <w:pStyle w:val="BookText"/>
        <w:rPr/>
      </w:pPr>
      <w:r>
        <w:rPr>
          <w:rFonts w:ascii="IRNazanin" w:hAnsi="IRNazanin" w:eastAsia="IRNazanin"/>
          <w:color w:val="111111"/>
          <w:sz w:val="28"/>
          <w:sz w:val="28"/>
          <w:szCs w:val="28"/>
          <w:rtl w:val="true"/>
          <w:lang w:bidi="fa-IR"/>
        </w:rPr>
        <w:t>با اميد به اينكه تمرينهاى گذشته را با موفقيت انجام داده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اين جلسه يك تمرين حسّى است، تمركزى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تمرين براى آن است كه حسهاى بدن به كار افتاده و وظيفۀ خود را بهتر انجام دهند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بعضى اگر نزديكشان سر شيشه آمونياك را بردارى نمى فهمند، اما ديگرى از چند كوچه آنطرفتر بوى قورمه سبزى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 كارى و پركارى بويائى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شامه بعضى ضعيف و بعضى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ديگر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تمرين گوش كه امشب خدمت شما عرض مى شود، براى آنكه گزينش گوش خوب شود و بهتر از اين كه هست مطلب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 و نوارى را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صداى نوار هماهنگ باشد، قرآن، سرود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صداى ضبط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چيزى نشنويد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كم كم صدا را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حينى كه صدا بسته است، ذهن را متمركز و منتظر صدا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جاى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 را كم كم باز كنيد، باز كنيد، باز كنيد، تا حدى زياد كنيد كه ديگر گوش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حد رسيد باز صدا را كم كم برگردانده و كم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مدّت انجام اين تمرين تمام حواستان بايد جمع باشد، بعد ضبط 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باز كنيد و ببنديد و تمرين را انجام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تمرين موجب مى شود كه گوش حساس شود و صداها را خوب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ضبط نزديك گوش نبايد باشد، كه به پردۀ آن آسيب برساند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طريق گوش به اين ترتيب تمركز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مطلبى را كسى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علاوه بر آنكه مى شنويد در ذهن هم ترسيمش مى كنيد</w:t>
      </w:r>
      <w:r>
        <w:rPr>
          <w:rFonts w:eastAsia="IRNazanin" w:cs="IRNazanin"/>
          <w:color w:val="111111"/>
          <w:sz w:val="28"/>
          <w:szCs w:val="28"/>
          <w:rtl w:val="true"/>
          <w:lang w:bidi="fa-IR"/>
        </w:rPr>
        <w:t>.</w:t>
      </w:r>
      <w:bookmarkStart w:id="323" w:name="pg7332_108794"/>
    </w:p>
    <w:p>
      <w:pPr>
        <w:pStyle w:val="Heading2"/>
        <w:numPr>
          <w:ilvl w:val="1"/>
          <w:numId w:val="1"/>
        </w:numPr>
        <w:rPr/>
      </w:pPr>
      <w:bookmarkStart w:id="324" w:name="__RefHeading___Toc1053102_1051229030"/>
      <w:bookmarkStart w:id="325" w:name="_Toc137"/>
      <w:bookmarkEnd w:id="323"/>
      <w:bookmarkEnd w:id="324"/>
      <w:r>
        <w:rPr>
          <w:rtl w:val="true"/>
        </w:rPr>
        <w:t>بيماريهاى حافظه</w:t>
      </w:r>
      <w:bookmarkEnd w:id="325"/>
    </w:p>
    <w:p>
      <w:pPr>
        <w:pStyle w:val="Heading3"/>
        <w:numPr>
          <w:ilvl w:val="2"/>
          <w:numId w:val="1"/>
        </w:numPr>
        <w:rPr/>
      </w:pPr>
      <w:bookmarkStart w:id="326" w:name="__RefHeading___Toc1053104_1051229030"/>
      <w:bookmarkStart w:id="327" w:name="_Toc138"/>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حافظه هم چون ساير اعضاى ما دچار بيمارى مى شود</w:t>
      </w:r>
      <w:r>
        <w:rPr>
          <w:rFonts w:eastAsia="IRNazanin" w:cs="IRNazanin"/>
          <w:color w:val="111111"/>
          <w:sz w:val="28"/>
          <w:szCs w:val="28"/>
          <w:rtl w:val="true"/>
          <w:lang w:bidi="fa-IR"/>
        </w:rPr>
        <w:t>.</w:t>
      </w:r>
    </w:p>
    <w:p>
      <w:pPr>
        <w:pStyle w:val="Heading3"/>
        <w:numPr>
          <w:ilvl w:val="2"/>
          <w:numId w:val="1"/>
        </w:numPr>
        <w:rPr/>
      </w:pPr>
      <w:bookmarkStart w:id="328" w:name="__RefHeading___Toc1053106_1051229030"/>
      <w:bookmarkStart w:id="329" w:name="_Toc139"/>
      <w:bookmarkEnd w:id="328"/>
      <w:r>
        <w:rPr/>
        <w:t>1</w:t>
      </w:r>
      <w:r>
        <w:rPr>
          <w:rtl w:val="true"/>
        </w:rPr>
        <w:t xml:space="preserve"> - </w:t>
      </w:r>
      <w:r>
        <w:rPr>
          <w:rtl w:val="true"/>
        </w:rPr>
        <w:t>فراموشى</w:t>
      </w:r>
      <w:bookmarkEnd w:id="329"/>
    </w:p>
    <w:p>
      <w:pPr>
        <w:pStyle w:val="BookText"/>
        <w:rPr/>
      </w:pPr>
      <w:r>
        <w:rPr>
          <w:rFonts w:ascii="IRNazanin" w:hAnsi="IRNazanin" w:eastAsia="IRNazanin"/>
          <w:color w:val="111111"/>
          <w:sz w:val="28"/>
          <w:sz w:val="28"/>
          <w:szCs w:val="28"/>
          <w:rtl w:val="true"/>
          <w:lang w:bidi="fa-IR"/>
        </w:rPr>
        <w:t>يكى از بيماريهاى حافظه فراموشى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فراموشى با كم يادى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يادى آن است كه انسان از مقدار كمى از مطالب در حافظه اش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فراموشكارى زمانى مطرح است كه مطلب را ياد گرفته است و آن را فراموش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فراموشى زياد است، شايد سكته، انفاكتوس، هيجان، يك ضربه يا صدمه جسمى يا روحى، موجب شود كه اين ضربه ها بگونه اى باشد كه تمام داشتها و ذهنياتش از ذهن او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داشته باشيد، كه همانطور كه عرض شد، مطالب در ياخته هاى مغز مى ماند ولى قدرت استخدام و استفاده از مطالب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بيماران قدرت استخدام مطالب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افراد در سنين بالا هم هستند، اگر قند خون بالا رود يا اوره و غلظت خون زياد شود، در سيستم مغز يك تأثيراتى دارد كه موجب ركود و عدم بازدهى مطالب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البته اين بيماران با روانكاوى قابل درمان هستند با تحمل زحمات زياد درمان و معالجه مى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دومين راه درمان توسلات، معجز و همان جنبه هاى معنوى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شوك هم راه درمان ديگرى است</w:t>
      </w:r>
      <w:r>
        <w:rPr>
          <w:rFonts w:eastAsia="IRNazanin" w:cs="IRNazanin"/>
          <w:color w:val="111111"/>
          <w:sz w:val="28"/>
          <w:szCs w:val="28"/>
          <w:rtl w:val="true"/>
          <w:lang w:bidi="fa-IR"/>
        </w:rPr>
        <w:t>.</w:t>
      </w:r>
    </w:p>
    <w:p>
      <w:pPr>
        <w:pStyle w:val="Heading3"/>
        <w:numPr>
          <w:ilvl w:val="2"/>
          <w:numId w:val="1"/>
        </w:numPr>
        <w:rPr/>
      </w:pPr>
      <w:bookmarkStart w:id="330" w:name="__RefHeading___Toc1053108_1051229030"/>
      <w:bookmarkStart w:id="331" w:name="_Toc140"/>
      <w:bookmarkEnd w:id="330"/>
      <w:r>
        <w:rPr/>
        <w:t>2</w:t>
      </w:r>
      <w:r>
        <w:rPr>
          <w:rtl w:val="true"/>
        </w:rPr>
        <w:t xml:space="preserve"> - </w:t>
      </w:r>
      <w:r>
        <w:rPr>
          <w:rtl w:val="true"/>
        </w:rPr>
        <w:t>بينيروي</w:t>
      </w:r>
      <w:bookmarkEnd w:id="331"/>
    </w:p>
    <w:p>
      <w:pPr>
        <w:pStyle w:val="Heading4"/>
        <w:numPr>
          <w:ilvl w:val="3"/>
          <w:numId w:val="1"/>
        </w:numPr>
        <w:rPr/>
      </w:pPr>
      <w:bookmarkStart w:id="332" w:name="__RefHeading___Toc1053110_1051229030"/>
      <w:bookmarkStart w:id="333" w:name="_Toc141"/>
      <w:bookmarkEnd w:id="332"/>
      <w:r>
        <w:rPr>
          <w:rtl w:val="true"/>
        </w:rPr>
        <w:t>اشاره</w:t>
      </w:r>
      <w:bookmarkEnd w:id="3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بينيرويى</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دومين بيمارى حافظه پارگى</w:t>
      </w:r>
      <w:r>
        <w:rPr>
          <w:rStyle w:val="FootnoteAnchor"/>
          <w:rtl w:val="true"/>
        </w:rPr>
        <w:footnoteReference w:id="21"/>
      </w:r>
      <w:r>
        <w:rPr>
          <w:rFonts w:ascii="IRNazanin" w:hAnsi="IRNazanin" w:eastAsia="IRNazanin"/>
          <w:color w:val="111111"/>
          <w:sz w:val="28"/>
          <w:sz w:val="28"/>
          <w:szCs w:val="28"/>
          <w:rtl w:val="true"/>
          <w:lang w:bidi="fa-IR"/>
        </w:rPr>
        <w:t>ماهيچه هاى مغز يا بينيرويى مى باشد كه اين بيمارى در اثر مطالعه زياد بوجود مى آيد اين بيمارى بيشتر در دانشجويان و دانش آموزانى پيش مى آيد، كه شب امتحان زياد مطالعه مى كنند، و وقتى سر جلسۀ امتحان مى روند چيزى يادشان نمى آيد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اينطور نيست كه مطالب در مغز نباشد، اما بعلّت همان پارگى ماهيچه هاى مغز قادر به انتقال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بعضى موارد كه مويرگهاى بدن انسان وقتى پاره مى شود، زير پوست لكه هاى قهوه اى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هم همينكار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پارگى قابل ترميم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bookmarkStart w:id="334" w:name="pg7332_108795"/>
    </w:p>
    <w:p>
      <w:pPr>
        <w:pStyle w:val="BookText"/>
        <w:rPr/>
      </w:pPr>
      <w:bookmarkEnd w:id="334"/>
      <w:r>
        <w:rPr>
          <w:rFonts w:ascii="IRNazanin" w:hAnsi="IRNazanin" w:eastAsia="IRNazanin"/>
          <w:color w:val="111111"/>
          <w:sz w:val="28"/>
          <w:sz w:val="28"/>
          <w:szCs w:val="28"/>
          <w:rtl w:val="true"/>
          <w:lang w:bidi="fa-IR"/>
        </w:rPr>
        <w:t>رگها حالت ارتعاشى دارند كه قابل ترميم هستند</w:t>
      </w:r>
      <w:r>
        <w:rPr>
          <w:rFonts w:eastAsia="IRNazanin" w:cs="IRNazanin"/>
          <w:color w:val="111111"/>
          <w:sz w:val="28"/>
          <w:szCs w:val="28"/>
          <w:rtl w:val="true"/>
          <w:lang w:bidi="fa-IR"/>
        </w:rPr>
        <w:t>.</w:t>
      </w:r>
    </w:p>
    <w:p>
      <w:pPr>
        <w:pStyle w:val="Heading4"/>
        <w:numPr>
          <w:ilvl w:val="3"/>
          <w:numId w:val="1"/>
        </w:numPr>
        <w:rPr/>
      </w:pPr>
      <w:bookmarkStart w:id="335" w:name="__RefHeading___Toc1053112_1051229030"/>
      <w:bookmarkStart w:id="336" w:name="_Toc142"/>
      <w:bookmarkEnd w:id="335"/>
      <w:r>
        <w:rPr>
          <w:rtl w:val="true"/>
        </w:rPr>
        <w:t>عوارض بينرويى</w:t>
      </w:r>
      <w:bookmarkEnd w:id="336"/>
    </w:p>
    <w:p>
      <w:pPr>
        <w:pStyle w:val="BookText"/>
        <w:rPr/>
      </w:pPr>
      <w:r>
        <w:rPr>
          <w:rFonts w:ascii="IRNazanin" w:hAnsi="IRNazanin" w:eastAsia="IRNazanin"/>
          <w:color w:val="111111"/>
          <w:sz w:val="28"/>
          <w:sz w:val="28"/>
          <w:szCs w:val="28"/>
          <w:rtl w:val="true"/>
          <w:lang w:bidi="fa-IR"/>
        </w:rPr>
        <w:t>در زمانى كه انسان دچار پارگى مويرگها شود عوارضى برايش پيش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درد شقيقه، درد گيجگاه، تپش زياد قلب، هيجان زياد، ناراحتى شديد، اضطراب، از عوارض آن است البته اين عوارض قابل درمان هستند</w:t>
      </w:r>
      <w:r>
        <w:rPr>
          <w:rFonts w:eastAsia="IRNazanin" w:cs="IRNazanin"/>
          <w:color w:val="111111"/>
          <w:sz w:val="28"/>
          <w:szCs w:val="28"/>
          <w:rtl w:val="true"/>
          <w:lang w:bidi="fa-IR"/>
        </w:rPr>
        <w:t>.</w:t>
      </w:r>
    </w:p>
    <w:p>
      <w:pPr>
        <w:pStyle w:val="Heading4"/>
        <w:numPr>
          <w:ilvl w:val="3"/>
          <w:numId w:val="1"/>
        </w:numPr>
        <w:rPr/>
      </w:pPr>
      <w:bookmarkStart w:id="337" w:name="__RefHeading___Toc1053114_1051229030"/>
      <w:bookmarkStart w:id="338" w:name="_Toc143"/>
      <w:bookmarkEnd w:id="337"/>
      <w:r>
        <w:rPr>
          <w:rtl w:val="true"/>
        </w:rPr>
        <w:t>راههاى درمان</w:t>
      </w:r>
      <w:bookmarkEnd w:id="338"/>
    </w:p>
    <w:p>
      <w:pPr>
        <w:pStyle w:val="BookText"/>
        <w:rPr/>
      </w:pPr>
      <w:r>
        <w:rPr>
          <w:rFonts w:ascii="IRNazanin" w:hAnsi="IRNazanin" w:eastAsia="IRNazanin"/>
          <w:color w:val="111111"/>
          <w:sz w:val="28"/>
          <w:sz w:val="28"/>
          <w:szCs w:val="28"/>
          <w:rtl w:val="true"/>
          <w:lang w:bidi="fa-IR"/>
        </w:rPr>
        <w:t>پسيكولوژى، روانكاوى و روان درمانى، فيزيوتراپى، حركت فيزيكى در سلسلۀ حافظه و راههاى ديگرى كه با آن اين حالت از بين مى رود</w:t>
      </w:r>
      <w:r>
        <w:rPr>
          <w:rFonts w:eastAsia="IRNazanin" w:cs="IRNazanin"/>
          <w:color w:val="111111"/>
          <w:sz w:val="28"/>
          <w:szCs w:val="28"/>
          <w:rtl w:val="true"/>
          <w:lang w:bidi="fa-IR"/>
        </w:rPr>
        <w:t>.</w:t>
      </w:r>
    </w:p>
    <w:p>
      <w:pPr>
        <w:pStyle w:val="Heading3"/>
        <w:numPr>
          <w:ilvl w:val="2"/>
          <w:numId w:val="1"/>
        </w:numPr>
        <w:rPr/>
      </w:pPr>
      <w:bookmarkStart w:id="339" w:name="__RefHeading___Toc1053116_1051229030"/>
      <w:bookmarkStart w:id="340" w:name="_Toc144"/>
      <w:bookmarkEnd w:id="339"/>
      <w:r>
        <w:rPr/>
        <w:t>3</w:t>
      </w:r>
      <w:r>
        <w:rPr>
          <w:rtl w:val="true"/>
        </w:rPr>
        <w:t xml:space="preserve"> - </w:t>
      </w:r>
      <w:r>
        <w:rPr>
          <w:rtl w:val="true"/>
        </w:rPr>
        <w:t xml:space="preserve">سيكلوتوتيمى </w:t>
      </w:r>
      <w:r>
        <w:rPr>
          <w:rtl w:val="true"/>
        </w:rPr>
        <w:t>(</w:t>
      </w:r>
      <w:r>
        <w:rPr>
          <w:rtl w:val="true"/>
        </w:rPr>
        <w:t>عقبگرد</w:t>
      </w:r>
      <w:r>
        <w:rPr>
          <w:rtl w:val="true"/>
        </w:rPr>
        <w:t>)</w:t>
      </w:r>
      <w:bookmarkEnd w:id="340"/>
    </w:p>
    <w:p>
      <w:pPr>
        <w:pStyle w:val="Heading4"/>
        <w:numPr>
          <w:ilvl w:val="3"/>
          <w:numId w:val="1"/>
        </w:numPr>
        <w:rPr/>
      </w:pPr>
      <w:bookmarkStart w:id="341" w:name="__RefHeading___Toc1053118_1051229030"/>
      <w:bookmarkStart w:id="342" w:name="_Toc145"/>
      <w:bookmarkEnd w:id="341"/>
      <w:r>
        <w:rPr>
          <w:rtl w:val="true"/>
        </w:rPr>
        <w:t>اشاره</w:t>
      </w:r>
      <w:bookmarkEnd w:id="3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سيكلوتوتيمى</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بيماريهاى حافظه عقب 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به علت هيجان پى درپى و ناراحتيهاى بد پيش مى آيد كه اينگونه بيماران بايد تحت مراقبتهاى ويژه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كارهاى خاص راديولوژى و يا فيزيوتراپى روى آنها انجام شود، تا ببينند از چه سيستم حافظه دچار اشكال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دو مرحله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تشخيص دهد كه اين حالت رو به افزايش و بالا رفتن است، راحت مى شود روى آن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افزايش آن را تشخيص نداد، ممكن است ديگر قابل درمان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براى افراد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نوسان است</w:t>
      </w:r>
      <w:r>
        <w:rPr>
          <w:rFonts w:eastAsia="IRNazanin" w:cs="IRNazanin"/>
          <w:color w:val="111111"/>
          <w:sz w:val="28"/>
          <w:szCs w:val="28"/>
          <w:rtl w:val="true"/>
          <w:lang w:bidi="fa-IR"/>
        </w:rPr>
        <w:t>.</w:t>
      </w:r>
    </w:p>
    <w:p>
      <w:pPr>
        <w:pStyle w:val="Heading4"/>
        <w:numPr>
          <w:ilvl w:val="3"/>
          <w:numId w:val="1"/>
        </w:numPr>
        <w:rPr/>
      </w:pPr>
      <w:bookmarkStart w:id="343" w:name="__RefHeading___Toc1053120_1051229030"/>
      <w:bookmarkStart w:id="344" w:name="_Toc146"/>
      <w:bookmarkEnd w:id="343"/>
      <w:r>
        <w:rPr>
          <w:rtl w:val="true"/>
        </w:rPr>
        <w:t>درمان اين بيمارى</w:t>
      </w:r>
      <w:bookmarkEnd w:id="344"/>
    </w:p>
    <w:p>
      <w:pPr>
        <w:pStyle w:val="BookText"/>
        <w:rPr/>
      </w:pPr>
      <w:r>
        <w:rPr>
          <w:rFonts w:ascii="IRNazanin" w:hAnsi="IRNazanin" w:eastAsia="IRNazanin"/>
          <w:color w:val="111111"/>
          <w:sz w:val="28"/>
          <w:sz w:val="28"/>
          <w:szCs w:val="28"/>
          <w:rtl w:val="true"/>
          <w:lang w:bidi="fa-IR"/>
        </w:rPr>
        <w:t>براى درمان اين بيمارى حركتهاى فيزيكى و مادى را توصيه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فوتبال، ژيمناستيك، ورزشهاى پرجنب وجوش، بسكتبال، واليبال و ورزشهائى كه آنها را به حركت وادار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ديگر مطالعۀ تفريحى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مطالعۀ كتابهاى لطيفه، طنز، شعر و اينگونه كتابها راه ديگر درمان است</w:t>
      </w:r>
      <w:r>
        <w:rPr>
          <w:rFonts w:eastAsia="IRNazanin" w:cs="IRNazanin"/>
          <w:color w:val="111111"/>
          <w:sz w:val="28"/>
          <w:szCs w:val="28"/>
          <w:rtl w:val="true"/>
          <w:lang w:bidi="fa-IR"/>
        </w:rPr>
        <w:t>.</w:t>
      </w:r>
    </w:p>
    <w:p>
      <w:pPr>
        <w:pStyle w:val="Heading3"/>
        <w:numPr>
          <w:ilvl w:val="2"/>
          <w:numId w:val="1"/>
        </w:numPr>
        <w:rPr/>
      </w:pPr>
      <w:bookmarkStart w:id="345" w:name="__RefHeading___Toc1053122_1051229030"/>
      <w:bookmarkStart w:id="346" w:name="_Toc147"/>
      <w:bookmarkEnd w:id="345"/>
      <w:r>
        <w:rPr/>
        <w:t>4</w:t>
      </w:r>
      <w:r>
        <w:rPr>
          <w:rtl w:val="true"/>
        </w:rPr>
        <w:t xml:space="preserve"> - </w:t>
      </w:r>
      <w:r>
        <w:rPr>
          <w:rtl w:val="true"/>
        </w:rPr>
        <w:t>آنتروگراد</w:t>
      </w:r>
      <w:bookmarkEnd w:id="346"/>
    </w:p>
    <w:p>
      <w:pPr>
        <w:pStyle w:val="Heading4"/>
        <w:numPr>
          <w:ilvl w:val="3"/>
          <w:numId w:val="1"/>
        </w:numPr>
        <w:rPr/>
      </w:pPr>
      <w:bookmarkStart w:id="347" w:name="__RefHeading___Toc1053124_1051229030"/>
      <w:bookmarkStart w:id="348" w:name="_Toc148"/>
      <w:bookmarkEnd w:id="347"/>
      <w:r>
        <w:rPr>
          <w:rtl w:val="true"/>
        </w:rPr>
        <w:t>اشاره</w:t>
      </w:r>
      <w:bookmarkEnd w:id="34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آنتروگراد مرحلۀ افت بيمارى قبلى است كه در آن مرحله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تشخيص داده شده است و در اين مرحله زودتر درمان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شناخته نشد ديگر قابل درمان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نوسان دارد اگر انسان بتواند آن مرحله نوسان را جلو بيندازد، درمان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نشد، آثارى دارد كه قابل درمان نيست</w:t>
      </w:r>
      <w:r>
        <w:rPr>
          <w:rFonts w:eastAsia="IRNazanin" w:cs="IRNazanin"/>
          <w:color w:val="111111"/>
          <w:sz w:val="28"/>
          <w:szCs w:val="28"/>
          <w:rtl w:val="true"/>
          <w:lang w:bidi="fa-IR"/>
        </w:rPr>
        <w:t>.</w:t>
      </w:r>
      <w:bookmarkStart w:id="349" w:name="pg7332_108796"/>
    </w:p>
    <w:p>
      <w:pPr>
        <w:pStyle w:val="BookText"/>
        <w:rPr/>
      </w:pPr>
      <w:bookmarkEnd w:id="349"/>
      <w:r>
        <w:rPr>
          <w:rFonts w:ascii="IRNazanin" w:hAnsi="IRNazanin" w:eastAsia="IRNazanin"/>
          <w:color w:val="111111"/>
          <w:sz w:val="28"/>
          <w:sz w:val="28"/>
          <w:szCs w:val="28"/>
          <w:rtl w:val="true"/>
          <w:lang w:bidi="fa-IR"/>
        </w:rPr>
        <w:t>اما علت وقوع آنتروگراد به اين خاطر است كه حادثه اى انجام مى شود، اعم از خوب يا حادثۀ بد اگر اتفاق افتاد اين بيمارى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حالت آنتروگراد مشترك بين ناراحتيهاى بد و خوب است</w:t>
      </w:r>
      <w:r>
        <w:rPr>
          <w:rFonts w:eastAsia="IRNazanin" w:cs="IRNazanin"/>
          <w:color w:val="111111"/>
          <w:sz w:val="28"/>
          <w:szCs w:val="28"/>
          <w:rtl w:val="true"/>
          <w:lang w:bidi="fa-IR"/>
        </w:rPr>
        <w:t>.</w:t>
      </w:r>
    </w:p>
    <w:p>
      <w:pPr>
        <w:pStyle w:val="Heading4"/>
        <w:numPr>
          <w:ilvl w:val="3"/>
          <w:numId w:val="1"/>
        </w:numPr>
        <w:rPr/>
      </w:pPr>
      <w:bookmarkStart w:id="350" w:name="__RefHeading___Toc1053126_1051229030"/>
      <w:bookmarkStart w:id="351" w:name="_Toc149"/>
      <w:bookmarkEnd w:id="350"/>
      <w:r>
        <w:rPr>
          <w:rtl w:val="true"/>
        </w:rPr>
        <w:t>تنشها</w:t>
      </w:r>
      <w:bookmarkEnd w:id="351"/>
    </w:p>
    <w:p>
      <w:pPr>
        <w:pStyle w:val="BookText"/>
        <w:rPr/>
      </w:pPr>
      <w:r>
        <w:rPr>
          <w:rFonts w:ascii="IRNazanin" w:hAnsi="IRNazanin" w:eastAsia="IRNazanin"/>
          <w:color w:val="111111"/>
          <w:sz w:val="28"/>
          <w:sz w:val="28"/>
          <w:szCs w:val="28"/>
          <w:rtl w:val="true"/>
          <w:lang w:bidi="fa-IR"/>
        </w:rPr>
        <w:t>بليطهاى بخت آزمائى در زمان رژيم گذشته را شايد شنيده باشيد كه چندين بار اعلام شد، شخصى صد هزار تومان برنده شده و از خوشحالى سكته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سكته در كل سيستم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آنتروگراد مغزى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دارد مطالعه مى كند و در آن حين مثلاً خبر فوت پدرش را شنيد، يا در خبرهاى خوب، آنچه اصلاً احتمال نمى داد كه در دانشگاه قبول شود، خبر قبولى خود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حين مطالعه ناگهان يك تنش در سيستم حافظه بوجود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دچار اين بيمارى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هم القاء تنشهاى خاص به خودش او را دچار اين ناراحتى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بيمارى پيش آمد، قابل درمان است، و بخاطر آن خصوصيتى كه در سيستم ياخته هاى مغزى پيش مى آيد، رفلكس و عكس العملى پديد مى آيد كه به آن آنتروگراد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انسان دچار اين حالت شود مى بيند كه در يادگيرى او افت شديدى پيدا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هم كه به روانكاو مراجعه مى كنيد در تست سؤالات هست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ضربه خورده ايد؟ تصادف كرده ايد؟ دچار ناراحتى شده ايد؟ هيجان روحى داشته 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منشأ ناراحتى مشخص شود و بر مبناى آن روانكاو درمان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بيماريهاى جسمى هم اگر انسان نمودارهاى جسمى را به دكتر نگويد و با او همكارى نكند تشخيص بيمارى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جوانب يك بيمارى بررسى شود تا درمان آسانتر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حافظه هم بايد كند و كاو شود و با يك عقبگرد منشأ بيمارى تشخيص داده شود</w:t>
      </w:r>
      <w:r>
        <w:rPr>
          <w:rFonts w:eastAsia="IRNazanin" w:cs="IRNazanin"/>
          <w:color w:val="111111"/>
          <w:sz w:val="28"/>
          <w:szCs w:val="28"/>
          <w:rtl w:val="true"/>
          <w:lang w:bidi="fa-IR"/>
        </w:rPr>
        <w:t>.</w:t>
      </w:r>
    </w:p>
    <w:p>
      <w:pPr>
        <w:pStyle w:val="Heading3"/>
        <w:numPr>
          <w:ilvl w:val="2"/>
          <w:numId w:val="1"/>
        </w:numPr>
        <w:rPr/>
      </w:pPr>
      <w:bookmarkStart w:id="352" w:name="__RefHeading___Toc1053128_1051229030"/>
      <w:bookmarkStart w:id="353" w:name="_Toc150"/>
      <w:bookmarkEnd w:id="352"/>
      <w:r>
        <w:rPr/>
        <w:t>5</w:t>
      </w:r>
      <w:r>
        <w:rPr>
          <w:rtl w:val="true"/>
        </w:rPr>
        <w:t xml:space="preserve"> - </w:t>
      </w:r>
      <w:r>
        <w:rPr>
          <w:rtl w:val="true"/>
        </w:rPr>
        <w:t>پارامنزى</w:t>
      </w:r>
      <w:bookmarkEnd w:id="353"/>
    </w:p>
    <w:p>
      <w:pPr>
        <w:pStyle w:val="Heading4"/>
        <w:numPr>
          <w:ilvl w:val="3"/>
          <w:numId w:val="1"/>
        </w:numPr>
        <w:rPr/>
      </w:pPr>
      <w:bookmarkStart w:id="354" w:name="__RefHeading___Toc1053130_1051229030"/>
      <w:bookmarkStart w:id="355" w:name="_Toc151"/>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يكى ديگر از بيماريهاى حافظه، تحريك حافظه يا پارامنزى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اين بيمارى در خيالپردازى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وقتى كه درس گوش مى كنند، در همان حين در خيال ديگرى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 به من و دلش به جاى دگر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حواس او پرت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مسئله يك حالت فيزيكى و در برخى موارد معنوى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خيالپردازى چند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از نارسائى معنوى به خيالپردازى برسد، گاهى</w:t>
      </w:r>
      <w:bookmarkStart w:id="356" w:name="pg7332_108797"/>
    </w:p>
    <w:p>
      <w:pPr>
        <w:pStyle w:val="BookText"/>
        <w:rPr/>
      </w:pPr>
      <w:bookmarkEnd w:id="356"/>
      <w:r>
        <w:rPr>
          <w:rFonts w:ascii="IRNazanin" w:hAnsi="IRNazanin" w:eastAsia="IRNazanin"/>
          <w:color w:val="111111"/>
          <w:sz w:val="28"/>
          <w:sz w:val="28"/>
          <w:szCs w:val="28"/>
          <w:rtl w:val="true"/>
          <w:lang w:bidi="fa-IR"/>
        </w:rPr>
        <w:t>هم از نارسائى جسمى به خيالپردازى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كه قوّۀ مخيّله يكى از قواى بشر است و افراد سالم هم گاهى خيالبافى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بعنوان بيمارى مطرح است‌؟</w:t>
      </w:r>
    </w:p>
    <w:p>
      <w:pPr>
        <w:pStyle w:val="BookText"/>
        <w:rPr/>
      </w:pPr>
      <w:r>
        <w:rPr>
          <w:rFonts w:ascii="IRNazanin" w:hAnsi="IRNazanin" w:eastAsia="IRNazanin"/>
          <w:color w:val="111111"/>
          <w:sz w:val="28"/>
          <w:sz w:val="28"/>
          <w:szCs w:val="28"/>
          <w:rtl w:val="true"/>
          <w:lang w:bidi="fa-IR"/>
        </w:rPr>
        <w:t>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منطق هم تخيّل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يك مقطعى تخيّل ضرورت دارد براى انسان، اما تخيل موهوم كه ريشه اى ندارد و به جائى متكى نيست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خيال گاه در شرق عالم است و گاه در غرب آن سير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تخيّل علاوه بر آنكه يك بيمارى مغزى است، در برخى بيمارى روحى هم هست</w:t>
      </w:r>
      <w:r>
        <w:rPr>
          <w:rFonts w:eastAsia="IRNazanin" w:cs="IRNazanin"/>
          <w:color w:val="111111"/>
          <w:sz w:val="28"/>
          <w:szCs w:val="28"/>
          <w:rtl w:val="true"/>
          <w:lang w:bidi="fa-IR"/>
        </w:rPr>
        <w:t>.</w:t>
      </w:r>
    </w:p>
    <w:p>
      <w:pPr>
        <w:pStyle w:val="Heading4"/>
        <w:numPr>
          <w:ilvl w:val="3"/>
          <w:numId w:val="1"/>
        </w:numPr>
        <w:rPr/>
      </w:pPr>
      <w:bookmarkStart w:id="357" w:name="__RefHeading___Toc1053132_1051229030"/>
      <w:bookmarkStart w:id="358" w:name="_Toc152"/>
      <w:bookmarkEnd w:id="357"/>
      <w:r>
        <w:rPr>
          <w:rtl w:val="true"/>
        </w:rPr>
        <w:t>هنر تخيل</w:t>
      </w:r>
      <w:bookmarkEnd w:id="358"/>
    </w:p>
    <w:p>
      <w:pPr>
        <w:pStyle w:val="BookText"/>
        <w:rPr/>
      </w:pPr>
      <w:r>
        <w:rPr>
          <w:rFonts w:ascii="IRNazanin" w:hAnsi="IRNazanin" w:eastAsia="IRNazanin"/>
          <w:color w:val="111111"/>
          <w:sz w:val="28"/>
          <w:sz w:val="28"/>
          <w:szCs w:val="28"/>
          <w:rtl w:val="true"/>
          <w:lang w:bidi="fa-IR"/>
        </w:rPr>
        <w:t>تخيل زمانى خوب است كه يك داستان نويس، داستانى مى نويسد، شاعرى با الهام از تخيّل شعرى مى 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تخيل درست است كه خيالبافى است اما چون جهت دارد و تخيل را به استخدام در آورده است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خيالباف، تخيل او جهتى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مثالى ذهنتان را روشن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اغلب معتادها، اينها وقتى نشئه هستند تخيلاتى دارند، با خود مى بافند كه چه كنيم‌؟ و فلان كار انجام دهيم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خمار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ول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تخيل هنر است، و غالباً داستان نويسها و قصّه پردازها و شعراء از آن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تخيّل بى هدف و انگيزه، مستلزم بحث و ارزيابى است كه ريشۀ آن پيدا و درمان شود</w:t>
      </w:r>
      <w:r>
        <w:rPr>
          <w:rFonts w:eastAsia="IRNazanin" w:cs="IRNazanin"/>
          <w:color w:val="111111"/>
          <w:sz w:val="28"/>
          <w:szCs w:val="28"/>
          <w:rtl w:val="true"/>
          <w:lang w:bidi="fa-IR"/>
        </w:rPr>
        <w:t>.</w:t>
      </w:r>
    </w:p>
    <w:p>
      <w:pPr>
        <w:pStyle w:val="Heading4"/>
        <w:numPr>
          <w:ilvl w:val="3"/>
          <w:numId w:val="1"/>
        </w:numPr>
        <w:rPr/>
      </w:pPr>
      <w:bookmarkStart w:id="359" w:name="__RefHeading___Toc1053134_1051229030"/>
      <w:bookmarkStart w:id="360" w:name="_Toc153"/>
      <w:bookmarkEnd w:id="359"/>
      <w:r>
        <w:rPr>
          <w:rtl w:val="true"/>
        </w:rPr>
        <w:t>درمان</w:t>
      </w:r>
      <w:bookmarkEnd w:id="360"/>
    </w:p>
    <w:p>
      <w:pPr>
        <w:pStyle w:val="BookText"/>
        <w:rPr/>
      </w:pPr>
      <w:r>
        <w:rPr>
          <w:rFonts w:ascii="IRNazanin" w:hAnsi="IRNazanin" w:eastAsia="IRNazanin"/>
          <w:color w:val="111111"/>
          <w:sz w:val="28"/>
          <w:sz w:val="28"/>
          <w:szCs w:val="28"/>
          <w:rtl w:val="true"/>
          <w:lang w:bidi="fa-IR"/>
        </w:rPr>
        <w:t>درمان تخيل در آينده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درمان تخيل و خيالبافى بى جهت، بى هدف و بى انگيزه اين است كه انسان در آن حالت، براى خود يك هدف خاصى را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بيند، فكرش مخالف آن هدف است، جلويش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پسيكولوژى در اين مورد بحث داريم، و در دعائى كه براى تقويت حافظه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مرا از ظلمتهاى و هم و خيالباقى خارج كن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خيالبافى و اوهام يك بيمارى معرفى شده است</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053136_1051229030"/>
      <w:bookmarkStart w:id="362" w:name="_Toc154"/>
      <w:bookmarkEnd w:id="361"/>
      <w:r>
        <w:rPr/>
        <w:t>6</w:t>
      </w:r>
      <w:r>
        <w:rPr>
          <w:rtl w:val="true"/>
        </w:rPr>
        <w:t xml:space="preserve"> - </w:t>
      </w:r>
      <w:r>
        <w:rPr>
          <w:rtl w:val="true"/>
        </w:rPr>
        <w:t>اپى ليسى</w:t>
      </w:r>
      <w:bookmarkEnd w:id="36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بيمارى حافظه، اختلال موقت در يادگيرى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اختلال گاهى ممكن است بسيار كوتاه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شديد، اتفاقات ناگهانى مثل آتش گرفتن خانه، افتادن كودك در آب، بمبارانهاى هوائى، دويدن زياد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حوادث ناراحت كننده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w:t>
      </w:r>
      <w:bookmarkStart w:id="363" w:name="pg7332_108798"/>
    </w:p>
    <w:p>
      <w:pPr>
        <w:pStyle w:val="BookText"/>
        <w:rPr/>
      </w:pPr>
      <w:bookmarkEnd w:id="363"/>
      <w:r>
        <w:rPr>
          <w:rFonts w:ascii="Amiri" w:hAnsi="Amiri" w:eastAsia="Amiri" w:cs="Amiri"/>
          <w:color w:val="111111"/>
          <w:sz w:val="28"/>
          <w:sz w:val="28"/>
          <w:szCs w:val="28"/>
          <w:rtl w:val="true"/>
          <w:lang w:bidi="ar-SA"/>
        </w:rPr>
        <w:t>روى سيستم مغزى فشار آمده و نيروى تفكر را از انسان سلب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توصيه هاى ايمنى دارد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مواقع خطر خونسرد باشيد، عجله نكنيد، آرامش خود را حفظ كنيد، در صدد علاج برآئيد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حالتهاى خاص خودش بوجود مى آيد، بعد هم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مدتى طول بكشد اما بهترين راه درمان سر و سامان دادن آن نابسامانى است و بعد از حالت عادى مقدارى استراحت كردن، شخص را به حالت عادى برمى گرداند</w:t>
      </w:r>
      <w:r>
        <w:rPr>
          <w:rFonts w:eastAsia="IRNazanin" w:cs="IRNazanin"/>
          <w:color w:val="111111"/>
          <w:sz w:val="28"/>
          <w:szCs w:val="28"/>
          <w:rtl w:val="true"/>
          <w:lang w:bidi="fa-IR"/>
        </w:rPr>
        <w:t>.</w:t>
      </w:r>
    </w:p>
    <w:p>
      <w:pPr>
        <w:pStyle w:val="Heading3"/>
        <w:numPr>
          <w:ilvl w:val="2"/>
          <w:numId w:val="1"/>
        </w:numPr>
        <w:rPr/>
      </w:pPr>
      <w:bookmarkStart w:id="364" w:name="__RefHeading___Toc1053138_1051229030"/>
      <w:bookmarkStart w:id="365" w:name="_Toc155"/>
      <w:bookmarkEnd w:id="364"/>
      <w:r>
        <w:rPr/>
        <w:t>7</w:t>
      </w:r>
      <w:r>
        <w:rPr>
          <w:rtl w:val="true"/>
        </w:rPr>
        <w:t xml:space="preserve"> - </w:t>
      </w:r>
      <w:r>
        <w:rPr>
          <w:rtl w:val="true"/>
        </w:rPr>
        <w:t>روتروگراد</w:t>
      </w:r>
      <w:bookmarkEnd w:id="365"/>
    </w:p>
    <w:p>
      <w:pPr>
        <w:pStyle w:val="BookText"/>
        <w:rPr/>
      </w:pPr>
      <w:r>
        <w:rPr>
          <w:rFonts w:ascii="Amiri" w:hAnsi="Amiri" w:eastAsia="Amiri" w:cs="Amiri"/>
          <w:color w:val="111111"/>
          <w:sz w:val="28"/>
          <w:sz w:val="28"/>
          <w:szCs w:val="28"/>
          <w:rtl w:val="true"/>
          <w:lang w:bidi="ar-SA"/>
        </w:rPr>
        <w:t>از دست دادن حافظه است در اثر حوادثى كه بعد از يك زمان خاصى رخ داده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كه اين گونه بيماريها نشانه ها و عوامل گوناگونى دارد كه در كتب روانشناختى بطور مفصل ذكر شده و ما فعلاً به همين مقدار بسنده مى كنيم</w:t>
      </w:r>
      <w:r>
        <w:rPr>
          <w:rFonts w:eastAsia="IRNazanin" w:cs="IRNazanin"/>
          <w:color w:val="111111"/>
          <w:sz w:val="28"/>
          <w:szCs w:val="28"/>
          <w:rtl w:val="true"/>
          <w:lang w:bidi="fa-IR"/>
        </w:rPr>
        <w:t>.</w:t>
      </w:r>
      <w:bookmarkStart w:id="366" w:name="pg7332_108799"/>
    </w:p>
    <w:p>
      <w:pPr>
        <w:pStyle w:val="Heading2"/>
        <w:numPr>
          <w:ilvl w:val="1"/>
          <w:numId w:val="1"/>
        </w:numPr>
        <w:rPr/>
      </w:pPr>
      <w:bookmarkStart w:id="367" w:name="__RefHeading___Toc1053140_1051229030"/>
      <w:bookmarkStart w:id="368" w:name="_Toc156"/>
      <w:bookmarkEnd w:id="366"/>
      <w:bookmarkEnd w:id="367"/>
      <w:r>
        <w:rPr>
          <w:rtl w:val="true"/>
        </w:rPr>
        <w:t>پسيكولوژى</w:t>
      </w:r>
      <w:r>
        <w:rPr>
          <w:rtl w:val="true"/>
        </w:rPr>
        <w:t xml:space="preserve">: </w:t>
      </w:r>
      <w:r>
        <w:rPr>
          <w:rtl w:val="true"/>
        </w:rPr>
        <w:t>روان درمانى</w:t>
      </w:r>
      <w:bookmarkEnd w:id="368"/>
    </w:p>
    <w:p>
      <w:pPr>
        <w:pStyle w:val="Heading3"/>
        <w:numPr>
          <w:ilvl w:val="2"/>
          <w:numId w:val="1"/>
        </w:numPr>
        <w:rPr/>
      </w:pPr>
      <w:bookmarkStart w:id="369" w:name="__RefHeading___Toc1053142_1051229030"/>
      <w:bookmarkStart w:id="370" w:name="_Toc157"/>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مهمترين بحث در تقويت حافظه همين بحث روان درمانى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 بحث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 تقويت حافظه بهمين وسيله انجام مى پذيرد</w:t>
      </w:r>
      <w:r>
        <w:rPr>
          <w:rFonts w:eastAsia="IRNazanin" w:cs="IRNazanin"/>
          <w:color w:val="111111"/>
          <w:sz w:val="28"/>
          <w:szCs w:val="28"/>
          <w:rtl w:val="true"/>
          <w:lang w:bidi="fa-IR"/>
        </w:rPr>
        <w:t>.</w:t>
      </w:r>
    </w:p>
    <w:p>
      <w:pPr>
        <w:pStyle w:val="Heading3"/>
        <w:numPr>
          <w:ilvl w:val="2"/>
          <w:numId w:val="1"/>
        </w:numPr>
        <w:rPr/>
      </w:pPr>
      <w:bookmarkStart w:id="371" w:name="__RefHeading___Toc1053144_1051229030"/>
      <w:bookmarkStart w:id="372" w:name="_Toc158"/>
      <w:bookmarkEnd w:id="371"/>
      <w:r>
        <w:rPr/>
        <w:t>1</w:t>
      </w:r>
      <w:r>
        <w:rPr>
          <w:rtl w:val="true"/>
        </w:rPr>
        <w:t xml:space="preserve"> - </w:t>
      </w:r>
      <w:r>
        <w:rPr>
          <w:rtl w:val="true"/>
        </w:rPr>
        <w:t>تكرار</w:t>
      </w:r>
      <w:bookmarkEnd w:id="372"/>
    </w:p>
    <w:p>
      <w:pPr>
        <w:pStyle w:val="Heading4"/>
        <w:numPr>
          <w:ilvl w:val="3"/>
          <w:numId w:val="1"/>
        </w:numPr>
        <w:rPr/>
      </w:pPr>
      <w:bookmarkStart w:id="373" w:name="__RefHeading___Toc1053146_1051229030"/>
      <w:bookmarkStart w:id="374" w:name="_Toc159"/>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اولين روش روان درمانى مسئلۀ تكرار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روانشناسها به تكرار، تحريك سلولهاى مغزى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مسئلۀ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تكرار روشهائى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چيزى است كه در انسانهاى ضعيف مثل كودكان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حيوانات مثل طوطى هم تكرار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انسانهاى پركار هم از همين روش براى يادگيرى 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گاهى نتيجۀ مقطعى و گذرا دارد ممكن است دانش آموزى مطلبى را آنقدر تكرار مى كند تا ياد بگيرد و بعد هم از ياد او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دانشجويى فرمولى را آنقدر مى خواند كه براى امتحان در ذهن او باشد و بعد از امتحان هم فراموش مى كند</w:t>
      </w:r>
      <w:r>
        <w:rPr>
          <w:rFonts w:eastAsia="IRNazanin" w:cs="IRNazanin"/>
          <w:color w:val="111111"/>
          <w:sz w:val="28"/>
          <w:szCs w:val="28"/>
          <w:rtl w:val="true"/>
          <w:lang w:bidi="fa-IR"/>
        </w:rPr>
        <w:t>.</w:t>
      </w:r>
    </w:p>
    <w:p>
      <w:pPr>
        <w:pStyle w:val="Heading4"/>
        <w:numPr>
          <w:ilvl w:val="3"/>
          <w:numId w:val="1"/>
        </w:numPr>
        <w:rPr/>
      </w:pPr>
      <w:bookmarkStart w:id="375" w:name="__RefHeading___Toc1053148_1051229030"/>
      <w:bookmarkStart w:id="376" w:name="_Toc160"/>
      <w:bookmarkEnd w:id="375"/>
      <w:r>
        <w:rPr>
          <w:rtl w:val="true"/>
        </w:rPr>
        <w:t>تكرار ثمربخش</w:t>
      </w:r>
      <w:bookmarkEnd w:id="376"/>
    </w:p>
    <w:p>
      <w:pPr>
        <w:pStyle w:val="Heading5"/>
        <w:numPr>
          <w:ilvl w:val="4"/>
          <w:numId w:val="1"/>
        </w:numPr>
        <w:rPr/>
      </w:pPr>
      <w:bookmarkStart w:id="377" w:name="__RefHeading___Toc1053150_1051229030"/>
      <w:bookmarkStart w:id="378" w:name="_Toc161"/>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آيات قرآن در بسيارى از موارد تكرارى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خلقت انسان، توحيد، نبوت، معاد آيات تكرارى فراوان دارند، شايد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قرآن خدا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 آسمانها آب فرستاديم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تكرار نعمتهاى الهى در قرآن فراوان است و خود خداوند اين تكرار را مفيد 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و تكرار مفيد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مطالعه هم تكرار مفيد است و معناى ديگرى هم كه براى تكرار كرده اند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 يعنى انسجام داشتهاى ذهنى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مى شود كه اگر ما بخواهيم ياخته هاى ذهنى را خلاص و ترخيص كنيم چكار بايد كرد؟</w:t>
      </w:r>
    </w:p>
    <w:p>
      <w:pPr>
        <w:pStyle w:val="BookText"/>
        <w:rPr/>
      </w:pPr>
      <w:r>
        <w:rPr>
          <w:rFonts w:ascii="IRNazanin" w:hAnsi="IRNazanin" w:eastAsia="IRNazanin"/>
          <w:color w:val="111111"/>
          <w:sz w:val="28"/>
          <w:sz w:val="28"/>
          <w:szCs w:val="28"/>
          <w:rtl w:val="true"/>
          <w:lang w:bidi="fa-IR"/>
        </w:rPr>
        <w:t>جواب آن است كه يكى از راهها تكرار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تكرار انجام شود، ياخته هاى ذهنى يكى يكى مطالب را تحويل مى دهند و ديگران آزاد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جديدتر و بهترى را به ذهن و حافظه مى توان 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روشهاى تكرار، تكرار درست و اصولى كه مى توان با آنها تكرار و حافظه خود را تقويت</w:t>
      </w:r>
      <w:bookmarkStart w:id="379" w:name="pg7332_108800"/>
    </w:p>
    <w:p>
      <w:pPr>
        <w:pStyle w:val="BookText"/>
        <w:rPr/>
      </w:pPr>
      <w:bookmarkEnd w:id="379"/>
      <w:r>
        <w:rPr>
          <w:rFonts w:ascii="Amiri" w:hAnsi="Amiri" w:eastAsia="Amiri" w:cs="Amiri"/>
          <w:color w:val="111111"/>
          <w:sz w:val="28"/>
          <w:sz w:val="28"/>
          <w:szCs w:val="28"/>
          <w:rtl w:val="true"/>
          <w:lang w:bidi="ar-SA"/>
        </w:rPr>
        <w:t>كنيم اين موارد است</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053152_1051229030"/>
      <w:bookmarkStart w:id="381" w:name="_Toc162"/>
      <w:bookmarkEnd w:id="380"/>
      <w:r>
        <w:rPr/>
        <w:t>1</w:t>
      </w:r>
      <w:r>
        <w:rPr>
          <w:rtl w:val="true"/>
        </w:rPr>
        <w:t xml:space="preserve"> - </w:t>
      </w:r>
      <w:r>
        <w:rPr>
          <w:rtl w:val="true"/>
        </w:rPr>
        <w:t>نوشتن</w:t>
      </w:r>
      <w:bookmarkEnd w:id="381"/>
    </w:p>
    <w:p>
      <w:pPr>
        <w:pStyle w:val="Heading6"/>
        <w:numPr>
          <w:ilvl w:val="5"/>
          <w:numId w:val="1"/>
        </w:numPr>
        <w:rPr/>
      </w:pPr>
      <w:bookmarkStart w:id="382" w:name="__RefHeading___Toc1053154_1051229030"/>
      <w:bookmarkStart w:id="383" w:name="_Toc163"/>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نوشتن يكى از روشهاى تكرار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نوشتن به چند صورت انجام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كلّ مطلب يادداشت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طلاّبى كه پاى درس، بحث استاد را يادداشت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دانشجوئى كه در سالن كنفرانس از استاد مطلبى را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نتيجۀ اين نوشتار خيلى 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اگر بعد بخواهيم آن را بررسى كنيم، كم و زياد نمائيم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ما تقرير درس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بعد كه انسان بخواهد مطالعه و مرور كند خيلى مشكل و نتيجۀ آن كم است مگر اينكه پس از اين مطالب را خلاصه كرده و دسته بندى نمايد و برخى مواد زيادى را بكاهد و برخى از مطالب از ياد رفته را بيافزايد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ديگر نوشتن كليدى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تيترنويسى يا خلاصه نويسى، عصاره گيرى مى باشد در اين مورد رواياتى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اسلام صلى الله عليه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چنگ آوريد، بر علم مسلّط شويد، او را مقيّد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كار ممكن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بنويسيد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يافته هاى علمى خود را بنويسيد، زيرا ممكن است بعد فرصت نكنيد، آنها را بيابيد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باز 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مى شنوى بنويس، زيرا بعدها به آنها احتياج پيدا مى كنى</w:t>
      </w:r>
      <w:r>
        <w:rPr>
          <w:rFonts w:eastAsia="IRNazanin" w:cs="IRNazanin"/>
          <w:color w:val="111111"/>
          <w:sz w:val="28"/>
          <w:szCs w:val="28"/>
          <w:rtl w:val="true"/>
          <w:lang w:bidi="fa-IR"/>
        </w:rPr>
        <w:t>.»</w:t>
      </w:r>
      <w:r>
        <w:rPr>
          <w:rStyle w:val="FootnoteAnchor"/>
          <w:rtl w:val="true"/>
        </w:rPr>
        <w:footnoteReference w:id="28"/>
      </w:r>
    </w:p>
    <w:p>
      <w:pPr>
        <w:pStyle w:val="Heading6"/>
        <w:numPr>
          <w:ilvl w:val="5"/>
          <w:numId w:val="1"/>
        </w:numPr>
        <w:rPr/>
      </w:pPr>
      <w:bookmarkStart w:id="384" w:name="__RefHeading___Toc1053156_1051229030"/>
      <w:bookmarkStart w:id="385" w:name="_Toc164"/>
      <w:bookmarkEnd w:id="384"/>
      <w:r>
        <w:rPr>
          <w:rtl w:val="true"/>
        </w:rPr>
        <w:t>مزاياى نوشتن</w:t>
      </w:r>
      <w:bookmarkEnd w:id="385"/>
    </w:p>
    <w:p>
      <w:pPr>
        <w:pStyle w:val="BookText"/>
        <w:rPr/>
      </w:pPr>
      <w:r>
        <w:rPr>
          <w:rFonts w:ascii="IRNazanin" w:hAnsi="IRNazanin" w:eastAsia="IRNazanin"/>
          <w:color w:val="111111"/>
          <w:sz w:val="28"/>
          <w:sz w:val="28"/>
          <w:szCs w:val="28"/>
          <w:rtl w:val="true"/>
          <w:lang w:bidi="fa-IR"/>
        </w:rPr>
        <w:t>توضيحى خدمت شما دادم كه نوشتن بخاطر مزايائى كه دارد، مطلب بيشتر در ذهن انسان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مى نويسد، حس لامسه، بينائى، شنوائى بكار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شنويد، هم گوينده را مى بينيد و هم دست شما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هرچه از حواس بيشتر استفاده شود، موفقيّت انسان بيشتر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نوشتن بايد دقت شود كه مطالب بطور خلاصه بعد از شنيدن مطلب نوشته شود، زيرا پاراگراف در ذهن نمى ماند، چيزى كه مى ماند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تيتر درس، عناوين مهم و سير بحث يادتان باشد، مابقى مطالب خودش از ذهنتان تراوش مى كند، پس مطالبى كه استاد در درس مى گويد اگر كه بطور خلاصه نوشته شود اثر آن بيشتر است</w:t>
      </w:r>
      <w:r>
        <w:rPr>
          <w:rFonts w:eastAsia="IRNazanin" w:cs="IRNazanin"/>
          <w:color w:val="111111"/>
          <w:sz w:val="28"/>
          <w:szCs w:val="28"/>
          <w:rtl w:val="true"/>
          <w:lang w:bidi="fa-IR"/>
        </w:rPr>
        <w:t>.</w:t>
      </w:r>
      <w:bookmarkStart w:id="386" w:name="pg7332_108801"/>
    </w:p>
    <w:p>
      <w:pPr>
        <w:pStyle w:val="BookText"/>
        <w:rPr/>
      </w:pPr>
      <w:bookmarkEnd w:id="386"/>
      <w:r>
        <w:rPr>
          <w:rFonts w:ascii="IRNazanin" w:hAnsi="IRNazanin" w:eastAsia="IRNazanin"/>
          <w:color w:val="111111"/>
          <w:sz w:val="28"/>
          <w:sz w:val="28"/>
          <w:szCs w:val="28"/>
          <w:rtl w:val="true"/>
          <w:lang w:bidi="fa-IR"/>
        </w:rPr>
        <w:t>در مطالعه هم همين روش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بعد از اتمام هر بخش از كتب آن را خلاصه كرده و در نيم صفحه مى نويسند و با مطالعه اين چند خط مى توان، به مطالب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براى تكرار مطالب، ديدن اين چند خط كافيست، بشرط آنكه آن صفحات اصلى مرتّب و دقيق مطالعه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نويسى مورد نظر ماست و البّته اين در آن شرائطى است كه انسان به درسها تسلّط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دروس حوزوى مثلاً لمعه گفته مى شود، كسى كه تا بحال درس را نخوانده و تازه 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شنود، شهيد يك فرع فقهى را نقل مى كند، بعد ادلۀ عقلى مى آورد و به روايات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خلاصه نويسى براى او سخت باشد تا مقدارى به قواعد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وظيفه در اينجا اين است كه كل مطلب را بشنود و جان مطلب را خلاصه بنويسد و بعد شب آن را مطالعه كند</w:t>
      </w:r>
      <w:r>
        <w:rPr>
          <w:rFonts w:eastAsia="IRNazanin" w:cs="IRNazanin"/>
          <w:color w:val="111111"/>
          <w:sz w:val="28"/>
          <w:szCs w:val="28"/>
          <w:rtl w:val="true"/>
          <w:lang w:bidi="fa-IR"/>
        </w:rPr>
        <w:t>.</w:t>
      </w:r>
    </w:p>
    <w:p>
      <w:pPr>
        <w:pStyle w:val="Heading6"/>
        <w:numPr>
          <w:ilvl w:val="5"/>
          <w:numId w:val="1"/>
        </w:numPr>
        <w:rPr/>
      </w:pPr>
      <w:bookmarkStart w:id="387" w:name="__RefHeading___Toc1053158_1051229030"/>
      <w:bookmarkStart w:id="388" w:name="_Toc165"/>
      <w:bookmarkEnd w:id="387"/>
      <w:r>
        <w:rPr>
          <w:rtl w:val="true"/>
        </w:rPr>
        <w:t>تأثير زمان در تكرار</w:t>
      </w:r>
      <w:bookmarkEnd w:id="388"/>
    </w:p>
    <w:p>
      <w:pPr>
        <w:pStyle w:val="BookText"/>
        <w:rPr/>
      </w:pPr>
      <w:r>
        <w:rPr>
          <w:rFonts w:ascii="IRNazanin" w:hAnsi="IRNazanin" w:eastAsia="IRNazanin"/>
          <w:color w:val="111111"/>
          <w:sz w:val="28"/>
          <w:sz w:val="28"/>
          <w:szCs w:val="28"/>
          <w:rtl w:val="true"/>
          <w:lang w:bidi="fa-IR"/>
        </w:rPr>
        <w:t>موضوع ديگرى كه در تكرار بسيار مؤثر است زمان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درسى را امروز گرفتيد و همين امروز خلاصه گيرى كرديد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زمانى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يكهفته يا يكروز آن را خلاصه 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 خلاصه گيرى اينگونه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براى يادگيرى هم نبايد محدود باشد، اگر دانش آموزى درس بخواند تا امتحان دهد، از اينروست كه توانائى علمى اين افراد كم است زيرا وقتى مطلب را ياد مى گيرد، آن را به امتحان محدود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محدوديت در ميزان نگهدارى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غذا خوردن هم زمان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در روزه كه انسان صبح تا شب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بندى زياد انسان احساس گرسنگى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قرار باشد صبح كه مى خورد نهار هم بخورد، حوالى ظهر گرسنه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حالت اتوماتيك خاصى در وجود شما پديدار مى شود، كه احساس گرسنگى زياد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نگهدارى مطالب هم همين است وقتى زمانى را مشخص مى كنيد براى تحويل داشته هاى ذهن خود، بعد از آن ديگر فراموش مى شود و در زمان امتحان هم دانسته ها محدود است</w:t>
      </w:r>
      <w:r>
        <w:rPr>
          <w:rFonts w:eastAsia="IRNazanin" w:cs="IRNazanin"/>
          <w:color w:val="111111"/>
          <w:sz w:val="28"/>
          <w:szCs w:val="28"/>
          <w:rtl w:val="true"/>
          <w:lang w:bidi="fa-IR"/>
        </w:rPr>
        <w:t>.</w:t>
      </w:r>
    </w:p>
    <w:p>
      <w:pPr>
        <w:pStyle w:val="Heading5"/>
        <w:numPr>
          <w:ilvl w:val="4"/>
          <w:numId w:val="1"/>
        </w:numPr>
        <w:rPr/>
      </w:pPr>
      <w:bookmarkStart w:id="389" w:name="__RefHeading___Toc1053160_1051229030"/>
      <w:bookmarkStart w:id="390" w:name="_Toc166"/>
      <w:bookmarkEnd w:id="389"/>
      <w:r>
        <w:rPr/>
        <w:t>2</w:t>
      </w:r>
      <w:r>
        <w:rPr>
          <w:rtl w:val="true"/>
        </w:rPr>
        <w:t xml:space="preserve"> - </w:t>
      </w:r>
      <w:r>
        <w:rPr>
          <w:rtl w:val="true"/>
        </w:rPr>
        <w:t>خواندن</w:t>
      </w:r>
      <w:bookmarkEnd w:id="390"/>
    </w:p>
    <w:p>
      <w:pPr>
        <w:pStyle w:val="Heading6"/>
        <w:numPr>
          <w:ilvl w:val="5"/>
          <w:numId w:val="1"/>
        </w:numPr>
        <w:rPr/>
      </w:pPr>
      <w:bookmarkStart w:id="391" w:name="__RefHeading___Toc1053162_1051229030"/>
      <w:bookmarkStart w:id="392" w:name="_Toc167"/>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دومين راه تكرار روخوانى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مسئله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طولانى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خواهيد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را ياد بگيريد،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يا بيشتر يكسره روى آن كار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نتيجۀ مثبت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مطالعه را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بيشتر نباشد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متنى را مى خواهيد بخوانيد و حفظ كنيد، در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مطالعه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فكر كنيد و مطلب را</w:t>
      </w:r>
      <w:bookmarkStart w:id="393" w:name="pg7332_108802"/>
    </w:p>
    <w:p>
      <w:pPr>
        <w:pStyle w:val="BookText"/>
        <w:rPr/>
      </w:pPr>
      <w:bookmarkEnd w:id="393"/>
      <w:r>
        <w:rPr>
          <w:rFonts w:ascii="Amiri" w:hAnsi="Amiri" w:eastAsia="Amiri" w:cs="Amiri"/>
          <w:color w:val="111111"/>
          <w:sz w:val="28"/>
          <w:sz w:val="28"/>
          <w:szCs w:val="28"/>
          <w:rtl w:val="true"/>
          <w:lang w:bidi="ar-SA"/>
        </w:rPr>
        <w:t>در ذهن خود مرور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 ذهن ترسيم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حفظ قواعد تكرار زياد بى نتيجه است،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بيشتر تكرار نكنيد، ولى آن را ترسيم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تكرار زياد شود قدرت گزينش كم مى شود و ضعيف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است كه در نوشتن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را انسان بخواهد در يك سطر جاى دهد، فشرده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دو تكرار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بيشتر فاصله نبايد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روانشناسان و دانشمندان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بخاطر داشته باش كه نيمى از آنچه امروز مى خوانى، پس از نيم ساعت فراموش مى كنى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بعد از يكماه فراموش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شما مطلبى يا درسى را بخوانيد و يكماه به آن سر نزنيد، پس از يكماه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ذهن رفته است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درسى گرفتيد، هرچه زمان مطالعه بعد از آن كمتر باشد، بهتر مطلب در ذهن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اى كه طلاب در حوزه دارند و موجب رشد بيش از حدّ آنهاست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مطالعه،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بعد از درس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نويسى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مباحثه و اين مى شود كه درس برايشان ملكه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بقدرى قواعد در ذهن آنها هست كه مجتهدين يكى از خصوصياتشان ملكه اجتهاد است، به محض آنكه، يك فرع فقهى مى آيد، فورى قواعد اثبات و نفى و معارض در ذهن آنها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فورى جواب مسئله را مطرح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شرائط مطالعه هم بسياربسيار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آلوده نباشد، تازه از خواب بيدار نشده باشد، بعد از غذا خوردن نباشد، اضطراب نداشته باشد، عجله نداشته باشد، بلكه انسان از نظر روحى و جسمى بايد توازن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نتيجۀ بيشترى ببرد</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1053164_1051229030"/>
      <w:bookmarkStart w:id="395" w:name="_Toc168"/>
      <w:bookmarkEnd w:id="394"/>
      <w:r>
        <w:rPr>
          <w:rtl w:val="true"/>
        </w:rPr>
        <w:t>تأمّل در تكرار</w:t>
      </w:r>
      <w:bookmarkEnd w:id="3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مطلبى را كه حفظ مى كنيم، در ذهن بماند همانطور كه در تمرينها بيان شد بايد اينها در ذهن ترسيم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يادگيرى تأمل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حالتى كه در نماز حضور ذهن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بايد حالت آموزش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خطّاطى كه وقت آموزش بايد شرائط لازم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دست صاف باشد، كاغذ گلاسه باشد، قلم مخصوص باشد، جوهر لطيف باشد، طرز گرفتن قلم بدست چگونه باشد؟ تا خطاطى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نيز چنين حالتى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بخواهيم مطلبى را به او بدهيم، بايد با مأمور بايگانى هماهنگى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همينطور اگر هر چه داشتيم، توى آن ريختيم، وقتى بخواهيم استفاده كنيم، يكساعت بايد بگرديم شايد اصلاً پيدا هم نشود پس دز موقعى كه مى خواهيم چيزى به حافظه بسپاريم بايد تمام شرائط را داشته باشد</w:t>
      </w:r>
      <w:r>
        <w:rPr>
          <w:rFonts w:eastAsia="IRNazanin" w:cs="IRNazanin"/>
          <w:color w:val="111111"/>
          <w:sz w:val="28"/>
          <w:szCs w:val="28"/>
          <w:rtl w:val="true"/>
          <w:lang w:bidi="fa-IR"/>
        </w:rPr>
        <w:t>:</w:t>
      </w:r>
      <w:bookmarkStart w:id="396" w:name="pg7332_108803"/>
    </w:p>
    <w:p>
      <w:pPr>
        <w:pStyle w:val="BookText"/>
        <w:rPr/>
      </w:pPr>
      <w:bookmarkEnd w:id="396"/>
      <w:r>
        <w:rPr>
          <w:rFonts w:ascii="IRNazanin" w:hAnsi="IRNazanin" w:eastAsia="IRNazanin"/>
          <w:color w:val="111111"/>
          <w:sz w:val="28"/>
          <w:sz w:val="28"/>
          <w:szCs w:val="28"/>
          <w:rtl w:val="true"/>
          <w:lang w:bidi="fa-IR"/>
        </w:rPr>
        <w:t>آرامش باشد، مأموران حافظه دنبال غذا نرفته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كرده باشيد وقتى انسان غذا مى خورد يك حالت سستى به انسان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دليل آن چيست‌؟</w:t>
      </w:r>
    </w:p>
    <w:p>
      <w:pPr>
        <w:pStyle w:val="BookText"/>
        <w:rPr/>
      </w:pPr>
      <w:r>
        <w:rPr>
          <w:rFonts w:ascii="IRNazanin" w:hAnsi="IRNazanin" w:eastAsia="IRNazanin"/>
          <w:color w:val="111111"/>
          <w:sz w:val="28"/>
          <w:sz w:val="28"/>
          <w:szCs w:val="28"/>
          <w:rtl w:val="true"/>
          <w:lang w:bidi="fa-IR"/>
        </w:rPr>
        <w:t>اين مثل همان حالتى است كه وقتى كوپن ارزاق اعلام مى شود، مردم در مغازه ها صف مى كشند، تا جنس خود را دريافت دارند مأمورهاى بدن همينطور هستند، تا غذا 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براى گرفتن نيرو بطرف معده حمله مى كنند و مشغول هستند اگر در همان حين بخواهيد چيزى بخوانيد، چون بخش زيادى از مأموران مشغول كار ديگرى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بيايند و مطالب را بگيرند در اين صورت مطالب درهم و انسان گيج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غذا خوردن بايد قدرى استراحت كرد</w:t>
      </w:r>
      <w:r>
        <w:rPr>
          <w:rFonts w:eastAsia="IRNazanin" w:cs="IRNazanin"/>
          <w:color w:val="111111"/>
          <w:sz w:val="28"/>
          <w:szCs w:val="28"/>
          <w:rtl w:val="true"/>
          <w:lang w:bidi="fa-IR"/>
        </w:rPr>
        <w:t>.</w:t>
      </w:r>
    </w:p>
    <w:p>
      <w:pPr>
        <w:pStyle w:val="Heading5"/>
        <w:numPr>
          <w:ilvl w:val="4"/>
          <w:numId w:val="1"/>
        </w:numPr>
        <w:rPr/>
      </w:pPr>
      <w:bookmarkStart w:id="397" w:name="__RefHeading___Toc1053166_1051229030"/>
      <w:bookmarkStart w:id="398" w:name="_Toc169"/>
      <w:bookmarkEnd w:id="397"/>
      <w:r>
        <w:rPr/>
        <w:t>3</w:t>
      </w:r>
      <w:r>
        <w:rPr>
          <w:rtl w:val="true"/>
        </w:rPr>
        <w:t xml:space="preserve"> - </w:t>
      </w:r>
      <w:r>
        <w:rPr>
          <w:rtl w:val="true"/>
        </w:rPr>
        <w:t>تدريس</w:t>
      </w:r>
      <w:bookmarkEnd w:id="398"/>
    </w:p>
    <w:p>
      <w:pPr>
        <w:pStyle w:val="BookText"/>
        <w:rPr/>
      </w:pPr>
      <w:r>
        <w:rPr>
          <w:rFonts w:ascii="IRNazanin" w:hAnsi="IRNazanin" w:eastAsia="IRNazanin"/>
          <w:color w:val="111111"/>
          <w:sz w:val="28"/>
          <w:sz w:val="28"/>
          <w:szCs w:val="28"/>
          <w:rtl w:val="true"/>
          <w:lang w:bidi="fa-IR"/>
        </w:rPr>
        <w:t>سومين كار در تكرار تدريس و توضيح براى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موقعيتهاى علمى بالائى پيدا كند، بايد تدريس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يك نفر هم شده پيدا كند و براى او تدريس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ادبيات و منطق و معانى و فلسفه و به درس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تدريس چند اثر و نتيجه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بر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درس را بخواند كه بعد امتحان دهد و توضيح دهد،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روى آن فكر كند، تجزيه و تحليل نمايد ولى وقتى شروع به تدريس كرد، چون مى خواهد تبيين كند، بايد به خود آن متن مسلّط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نتيجۀ دوم آن اين است كه درس براى انسان ملكه مى شود و همين ملكه شدن بسيار مهم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 سؤالات و پاسخها آشنا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خود انسان درس مى خواند، اشكالى بنظرش نمى رسد ديگران هم اشكال نكرده اند و شما درس را خوانده، امتحان داده و رتبه هم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موقع تدريس سؤالى مطرح مى شود كه اشكال خوبى هم بنظر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دنبال جواب و بررسى و توضيح مى رود و وادار به كار مى شود و اشكالات در ذهنش حل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اينگونه افراد كثير التدريس، خودشان از مستشكلين درس خودشان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روش انتقال آشنا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هنرى است كه انسان بتواند علم را، با قلم و نگارش يا بيان، منتقل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تدريس از حواس بيشترى استفاده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از زبان، حركتهاى زبان، حواس معنوى، استدلال و هوش بهره بردارى مى شود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معنوى تدريس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اثر تدريس به يك بركات و توفيقات خاص نائل مى شود</w:t>
      </w:r>
      <w:r>
        <w:rPr>
          <w:rFonts w:eastAsia="Amiri" w:cs="Amiri" w:ascii="Amiri" w:hAnsi="Amiri"/>
          <w:color w:val="111111"/>
          <w:sz w:val="28"/>
          <w:szCs w:val="28"/>
          <w:rtl w:val="true"/>
          <w:lang w:bidi="ar-SA"/>
        </w:rPr>
        <w:t>.</w:t>
      </w:r>
      <w:bookmarkStart w:id="399" w:name="pg7332_108804"/>
    </w:p>
    <w:p>
      <w:pPr>
        <w:pStyle w:val="BookText"/>
        <w:rPr/>
      </w:pPr>
      <w:bookmarkEnd w:id="399"/>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انفاق كنيد كم مى شود ولى اگر علم را انفاق كنيد افزون مى گردد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400" w:name="__RefHeading___Toc1053168_1051229030"/>
      <w:bookmarkStart w:id="401" w:name="_Toc170"/>
      <w:bookmarkEnd w:id="400"/>
      <w:r>
        <w:rPr/>
        <w:t>4</w:t>
      </w:r>
      <w:r>
        <w:rPr>
          <w:rtl w:val="true"/>
        </w:rPr>
        <w:t xml:space="preserve"> - </w:t>
      </w:r>
      <w:r>
        <w:rPr>
          <w:rtl w:val="true"/>
        </w:rPr>
        <w:t>مرور كردن</w:t>
      </w:r>
      <w:bookmarkEnd w:id="401"/>
    </w:p>
    <w:p>
      <w:pPr>
        <w:pStyle w:val="Heading6"/>
        <w:numPr>
          <w:ilvl w:val="5"/>
          <w:numId w:val="1"/>
        </w:numPr>
        <w:rPr/>
      </w:pPr>
      <w:bookmarkStart w:id="402" w:name="__RefHeading___Toc1053170_1051229030"/>
      <w:bookmarkStart w:id="403" w:name="_Toc171"/>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روش ديگر در تكرار مرور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داريد كه مرور غير 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مطلبى را مى خوانيد كه برايتان جالب بود جلوى آن را علامت بزنيد، يا زير آن خط بكشيد يا جايى يادداشت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فرصت كرديد اين نكات را مرور كنيد، تا تمام مطالب در ذهن شما تكرار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تكرار اينها موجب حفظ و تقويت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به سمينارى دعوت شود يا از او مقاله اى بخواهند، در هر زمينه كه باشد براى او سختى و مشكل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آنكه قبلاً آن را دسته بندى و مطالعه كرده باشد و عند الزوم مرور كند، تا مطلب در ذهنش تحريك شود و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كار نكرده باشيد چند روز فرصت لازم دارد تا در آن مورد بررسى و تحقيق كرده و آماده شود</w:t>
      </w:r>
      <w:r>
        <w:rPr>
          <w:rFonts w:eastAsia="IRNazanin" w:cs="IRNazanin"/>
          <w:color w:val="111111"/>
          <w:sz w:val="28"/>
          <w:szCs w:val="28"/>
          <w:rtl w:val="true"/>
          <w:lang w:bidi="fa-IR"/>
        </w:rPr>
        <w:t>.</w:t>
      </w:r>
    </w:p>
    <w:p>
      <w:pPr>
        <w:pStyle w:val="Heading6"/>
        <w:numPr>
          <w:ilvl w:val="5"/>
          <w:numId w:val="1"/>
        </w:numPr>
        <w:rPr/>
      </w:pPr>
      <w:bookmarkStart w:id="404" w:name="__RefHeading___Toc1053172_1051229030"/>
      <w:bookmarkStart w:id="405" w:name="_Toc172"/>
      <w:bookmarkEnd w:id="404"/>
      <w:r>
        <w:rPr>
          <w:rtl w:val="true"/>
        </w:rPr>
        <w:t>مزيت تكرار</w:t>
      </w:r>
      <w:bookmarkEnd w:id="405"/>
    </w:p>
    <w:p>
      <w:pPr>
        <w:pStyle w:val="BookText"/>
        <w:rPr/>
      </w:pPr>
      <w:r>
        <w:rPr>
          <w:rFonts w:ascii="IRNazanin" w:hAnsi="IRNazanin" w:eastAsia="IRNazanin"/>
          <w:color w:val="111111"/>
          <w:sz w:val="28"/>
          <w:sz w:val="28"/>
          <w:szCs w:val="28"/>
          <w:rtl w:val="true"/>
          <w:lang w:bidi="fa-IR"/>
        </w:rPr>
        <w:t>پس تكرار كارش تحريك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چه به نوشتن، خواندن، شنيدن يا تدريس باشد، موجب مى شود سلولهاى مغز تحريك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از حافظه مى گيرد، يا به زبان براى سخنرانى يا به دست براى نوشتن، تحويل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اراده مى كنيد مطلبى بيابيد، او به دست دستور مى دهد كه حركت كند و آن مطلب را بنويسد يا زبان حركت كند و اين مطلب را بازگو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يك تحريكى در سلولهاى حافظه و ياخته هاى مغزى و بوجود مى آيد، اين تحريك علاوه بر آن، مطلب را به ياد شما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ديگرى را هم در ذهنتان مجسم مى كند و آنها هم ناخودآگاه پويا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 در طول هفته كارهاى زيادى انجام مى دهد، درس مى خواند، مطالعه مى كند، فرض گفتگو در ميهمانى، دعوا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ممكن است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هفته وقتى پرونده بررسى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تكرار و مرور صورت گيرد، آن مطالب اضافى هم غربال شده و غبارروبى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جهت داده و تميز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مطالبى كه مرور مى كنيد اينها هم به جهت صحيح كشيده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مرورها گاهى زمينه هاى مهمى در انسان بوجود مى آورد، كه زمينه ساز تقويت هوش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هوش و تجزيه و تحليل و حاضرجوابى انسان قوى مى شود</w:t>
      </w:r>
      <w:r>
        <w:rPr>
          <w:rFonts w:eastAsia="IRNazanin" w:cs="IRNazanin"/>
          <w:color w:val="111111"/>
          <w:sz w:val="28"/>
          <w:szCs w:val="28"/>
          <w:rtl w:val="true"/>
          <w:lang w:bidi="fa-IR"/>
        </w:rPr>
        <w:t>.</w:t>
      </w:r>
    </w:p>
    <w:p>
      <w:pPr>
        <w:pStyle w:val="Heading5"/>
        <w:numPr>
          <w:ilvl w:val="4"/>
          <w:numId w:val="1"/>
        </w:numPr>
        <w:rPr/>
      </w:pPr>
      <w:bookmarkStart w:id="406" w:name="__RefHeading___Toc1053174_1051229030"/>
      <w:bookmarkStart w:id="407" w:name="_Toc173"/>
      <w:bookmarkEnd w:id="406"/>
      <w:r>
        <w:rPr/>
        <w:t>5</w:t>
      </w:r>
      <w:r>
        <w:rPr>
          <w:rtl w:val="true"/>
        </w:rPr>
        <w:t xml:space="preserve"> - </w:t>
      </w:r>
      <w:r>
        <w:rPr>
          <w:rtl w:val="true"/>
        </w:rPr>
        <w:t>خلاصه كردن</w:t>
      </w:r>
      <w:bookmarkEnd w:id="407"/>
    </w:p>
    <w:p>
      <w:pPr>
        <w:pStyle w:val="Heading6"/>
        <w:numPr>
          <w:ilvl w:val="5"/>
          <w:numId w:val="1"/>
        </w:numPr>
        <w:rPr/>
      </w:pPr>
      <w:bookmarkStart w:id="408" w:name="__RefHeading___Toc1053176_1051229030"/>
      <w:bookmarkStart w:id="409" w:name="_Toc174"/>
      <w:bookmarkEnd w:id="408"/>
      <w:r>
        <w:rPr>
          <w:rtl w:val="true"/>
        </w:rPr>
        <w:t>اشاره</w:t>
      </w:r>
      <w:bookmarkEnd w:id="4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كردن بعد از طى آن مراحل، نتيجه اش بسيار عاليست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اول گوش كند، بعد</w:t>
      </w:r>
      <w:bookmarkStart w:id="410" w:name="pg7332_108805"/>
    </w:p>
    <w:p>
      <w:pPr>
        <w:pStyle w:val="BookText"/>
        <w:rPr/>
      </w:pPr>
      <w:bookmarkEnd w:id="410"/>
      <w:r>
        <w:rPr>
          <w:rFonts w:ascii="IRNazanin" w:hAnsi="IRNazanin" w:eastAsia="IRNazanin"/>
          <w:color w:val="111111"/>
          <w:sz w:val="28"/>
          <w:sz w:val="28"/>
          <w:szCs w:val="28"/>
          <w:rtl w:val="true"/>
          <w:lang w:bidi="fa-IR"/>
        </w:rPr>
        <w:t>بخواند و بعد بنويسد و بعد تدريس كرده و مرور نموده و حال خلاصه 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كار يك ماه را در يك ساعت ممكن است مطالعه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توانيد بعنوان تمرين و آزمايش، كتابى را برداريد و مطالعه كنيد، زير مطالب مهم آن را خط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زمانى خاصى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مطالعه كنيد، و ببينيد مطلب را خوب ياد گرفته ايد يا نه‌؟ بار اول شايد مسائل برايتان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مقدار كه جلو مى رويد مى بينيد، نويسنده مطالب سه صفحه را در يك صفحه خلاصه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شايد مطالعه گنگ باشد اما هرچه جلو مى رويد مطالب ساده تر مى شود و مهم هاى آن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وقتى كه مرور كرديد و خلاصه را خوانديد، گويا همان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مطالعه كرده ايد</w:t>
      </w:r>
      <w:r>
        <w:rPr>
          <w:rFonts w:eastAsia="IRNazanin" w:cs="IRNazanin"/>
          <w:color w:val="111111"/>
          <w:sz w:val="28"/>
          <w:szCs w:val="28"/>
          <w:rtl w:val="true"/>
          <w:lang w:bidi="fa-IR"/>
        </w:rPr>
        <w:t>.</w:t>
      </w:r>
    </w:p>
    <w:p>
      <w:pPr>
        <w:pStyle w:val="Heading6"/>
        <w:numPr>
          <w:ilvl w:val="5"/>
          <w:numId w:val="1"/>
        </w:numPr>
        <w:rPr/>
      </w:pPr>
      <w:bookmarkStart w:id="411" w:name="__RefHeading___Toc1053178_1051229030"/>
      <w:bookmarkStart w:id="412" w:name="_Toc175"/>
      <w:bookmarkEnd w:id="411"/>
      <w:r>
        <w:rPr>
          <w:rtl w:val="true"/>
        </w:rPr>
        <w:t>علاج خستگى</w:t>
      </w:r>
      <w:bookmarkEnd w:id="412"/>
    </w:p>
    <w:p>
      <w:pPr>
        <w:pStyle w:val="BookText"/>
        <w:rPr/>
      </w:pPr>
      <w:r>
        <w:rPr>
          <w:rFonts w:ascii="IRNazanin" w:hAnsi="IRNazanin" w:eastAsia="IRNazanin"/>
          <w:color w:val="111111"/>
          <w:sz w:val="28"/>
          <w:sz w:val="28"/>
          <w:szCs w:val="28"/>
          <w:rtl w:val="true"/>
          <w:lang w:bidi="fa-IR"/>
        </w:rPr>
        <w:t>اگر گاهى درسى را از استادى شنيده و چيزهائى هم نوشته باشيد، امّا خيلى مطالب آن در ذهنتان نباشد، آن درس را دوباره مرور كنيد، سلولهاى مغز هر كدام مربوط به بخشى از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گاهى از مطالعه كردن خسته مى شويد، نوار گوش كنيد، از آن خسته شديد، بنويسيد، از آن خسته شديد، گفتگوى درسى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مباحثه اگر كسى هم نبود كه با او انجام شود، فرض كنيد كه هم مباحثه داريد، مطلب را قشنگ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مباحثه يكطرفى رفع خستگى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فيش بردارى، بحث گسترده اى دارد، كه از چه بحثهائى مى شود فيش بردارى كرد؛ در بعضى مطالب بايد عين آن را يادداشت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روايات يا آيات، زيرا خلاصه نويسى جامعيت آن را از بين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مسئله بحث زيادى احتياج دارد</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اما فعلاً بطور خلاصه اشاره مى شود از آن براى رفع خستگى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انسان از كار خسته مى شود، نبايد آن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حافظۀ خود ضربه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يك روز بيكار است و درس تعطيل است، يك كتاب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اى بخواند چندان نتيجه ندارد، بلكه اگر درسهاى هفته را مرور كرده و روى كارهايش دقت و فكر كند و بازسازى كند، آنچه در طول هفته به حافظه داده است قطعاً نتيجه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كم و پيوسته بهتر از زياد و شكسته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پس اگر احساس خستگى شد بايد ذهن را شارژ كرد، گاهى شارژ آن با خواندن چند لطيفه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مى توانيد كتاب لطائف را برداريد بخوانيد</w:t>
      </w:r>
      <w:r>
        <w:rPr>
          <w:rStyle w:val="FootnoteAnchor"/>
          <w:rtl w:val="true"/>
        </w:rPr>
        <w:footnoteReference w:id="32"/>
      </w:r>
      <w:r>
        <w:rPr>
          <w:rFonts w:ascii="Amiri" w:hAnsi="Amiri" w:eastAsia="Amiri" w:cs="Amiri"/>
          <w:color w:val="111111"/>
          <w:sz w:val="28"/>
          <w:sz w:val="28"/>
          <w:szCs w:val="28"/>
          <w:rtl w:val="true"/>
          <w:lang w:bidi="ar-SA"/>
        </w:rPr>
        <w:t>روحيه تان عوض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غذاست كه وقتى آن</w:t>
      </w:r>
      <w:bookmarkStart w:id="413" w:name="pg7332_108806"/>
    </w:p>
    <w:p>
      <w:pPr>
        <w:pStyle w:val="BookText"/>
        <w:rPr/>
      </w:pPr>
      <w:bookmarkEnd w:id="413"/>
      <w:r>
        <w:rPr>
          <w:rFonts w:ascii="IRNazanin" w:hAnsi="IRNazanin" w:eastAsia="IRNazanin"/>
          <w:color w:val="111111"/>
          <w:sz w:val="28"/>
          <w:sz w:val="28"/>
          <w:szCs w:val="28"/>
          <w:rtl w:val="true"/>
          <w:lang w:bidi="fa-IR"/>
        </w:rPr>
        <w:t>را مى خوريد سالاد و ماست اگر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خوراك ممكن است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برخى مواقع مصرف اين امور براى انسان از نظر دستگاه گوارش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هم همين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صاف كن مى خواهد و اين گاهى همين مطالعه داستان و لطيفه است، گاهى قدم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خسته شد، ورزش چشمى است و مفصل اينها بعد اشاره مى شود</w:t>
      </w:r>
      <w:r>
        <w:rPr>
          <w:rFonts w:eastAsia="IRNazanin" w:cs="IRNazanin"/>
          <w:color w:val="111111"/>
          <w:sz w:val="28"/>
          <w:szCs w:val="28"/>
          <w:rtl w:val="true"/>
          <w:lang w:bidi="fa-IR"/>
        </w:rPr>
        <w:t>.</w:t>
      </w:r>
    </w:p>
    <w:p>
      <w:pPr>
        <w:pStyle w:val="Heading6"/>
        <w:numPr>
          <w:ilvl w:val="5"/>
          <w:numId w:val="1"/>
        </w:numPr>
        <w:rPr/>
      </w:pPr>
      <w:bookmarkStart w:id="414" w:name="__RefHeading___Toc1053180_1051229030"/>
      <w:bookmarkStart w:id="415" w:name="_Toc176"/>
      <w:bookmarkEnd w:id="414"/>
      <w:r>
        <w:rPr>
          <w:rtl w:val="true"/>
        </w:rPr>
        <w:t>تمرين</w:t>
      </w:r>
      <w:bookmarkEnd w:id="415"/>
    </w:p>
    <w:p>
      <w:pPr>
        <w:pStyle w:val="BookText"/>
        <w:rPr/>
      </w:pPr>
      <w:r>
        <w:rPr>
          <w:rFonts w:ascii="IRNazanin" w:hAnsi="IRNazanin" w:eastAsia="IRNazanin"/>
          <w:color w:val="111111"/>
          <w:sz w:val="28"/>
          <w:sz w:val="28"/>
          <w:szCs w:val="28"/>
          <w:rtl w:val="true"/>
          <w:lang w:bidi="fa-IR"/>
        </w:rPr>
        <w:t>در زمانى كه خسته نيستيد، دراز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خسته باشيد فوراً خوابتان مى برد، اما سعى كنيد خسته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روز زمانى را بگذاريد و دراز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صحنه ها و مسئله هائى كه از صبح تا آن زمان برايتان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ترسيم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صبح از خواب بيدار شديد، نماز خوانديد، قرآن خوانديد، صبحانه خورديد، با بچّه ها چه كرديد، حاضر شديد، به خيابان رفتيد، در آنجا چه اتفاقاتى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روز گام به گام جلو 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مدت زيادى طول نمى 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حداكثر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مسئله تكرار مى شود و سلولهاى عصبى را تحريك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از صبح هر كارى كرده ايد، يكى يكى به سلولها مى گوئيد كه بگويند چه كار كرده اند؟ لذا تحريك شده و ذهن نسبت به تكرار واكنش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دراز كشيدن ممكن نباشد، نشسته هم مى شود مرور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خيابان صاف و هموار و ساكت هم مى توان حافظه را مجبور به واكنش كرد و تمام واقعه ها را در ذهن مرور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ترسيم كرده و در ذهن بياوريد نه آنكه از آن بگذريد حالا حافظه مطالب را از راه هر حسى گرفته باشد تحويل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بينائى، چه شنوائى، چه لامسه، تمام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اتفاقات مهم را مى توان آخر هفته يادداشت كرد، كه همين نوشتن اثر بهترى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انشاءاللّه با تكرار اين تمرينها ذهن شما پويا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معجزه نداريم بلكه ضمانت اجرائى با شماست كه اگر دقّت كنيد و درست انجام دهيد، نتيجۀ آن اگر نگوئيم صددرصد است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بستگى به ميزان كار شما دارد</w:t>
      </w:r>
      <w:r>
        <w:rPr>
          <w:rFonts w:eastAsia="IRNazanin" w:cs="IRNazanin"/>
          <w:color w:val="111111"/>
          <w:sz w:val="28"/>
          <w:szCs w:val="28"/>
          <w:rtl w:val="true"/>
          <w:lang w:bidi="fa-IR"/>
        </w:rPr>
        <w:t>.</w:t>
      </w:r>
    </w:p>
    <w:p>
      <w:pPr>
        <w:pStyle w:val="Heading3"/>
        <w:numPr>
          <w:ilvl w:val="2"/>
          <w:numId w:val="1"/>
        </w:numPr>
        <w:rPr/>
      </w:pPr>
      <w:bookmarkStart w:id="416" w:name="__RefHeading___Toc1053182_1051229030"/>
      <w:bookmarkStart w:id="417" w:name="_Toc177"/>
      <w:bookmarkEnd w:id="416"/>
      <w:r>
        <w:rPr/>
        <w:t>2</w:t>
      </w:r>
      <w:r>
        <w:rPr>
          <w:rtl w:val="true"/>
        </w:rPr>
        <w:t xml:space="preserve"> - </w:t>
      </w:r>
      <w:r>
        <w:rPr>
          <w:rtl w:val="true"/>
        </w:rPr>
        <w:t>تأثر</w:t>
      </w:r>
      <w:bookmarkEnd w:id="417"/>
    </w:p>
    <w:p>
      <w:pPr>
        <w:pStyle w:val="Heading4"/>
        <w:numPr>
          <w:ilvl w:val="3"/>
          <w:numId w:val="1"/>
        </w:numPr>
        <w:rPr/>
      </w:pPr>
      <w:bookmarkStart w:id="418" w:name="__RefHeading___Toc1053184_1051229030"/>
      <w:bookmarkStart w:id="419" w:name="_Toc178"/>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يكى از عوامل روائى، ياددارى يا خاطرسپارى 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تأثر همين حواس مادى هستند كه در بدن ما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بتوانيم از همين حواس تأثّر بيشترى در ذهن و حافظه و ياخته هاى ذهنى خود بوجود بياوريم زمينه از بين رفتن آن گزينش ضعيف تر مى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يك مداد روى ديوار خط بكشيم، محو شدن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ميخ خط بكشيم، اگر با</w:t>
      </w:r>
      <w:bookmarkStart w:id="420" w:name="pg7332_108807"/>
    </w:p>
    <w:p>
      <w:pPr>
        <w:pStyle w:val="BookText"/>
        <w:rPr/>
      </w:pPr>
      <w:bookmarkEnd w:id="420"/>
      <w:r>
        <w:rPr>
          <w:rFonts w:ascii="IRNazanin" w:hAnsi="IRNazanin" w:eastAsia="IRNazanin"/>
          <w:color w:val="111111"/>
          <w:sz w:val="28"/>
          <w:sz w:val="28"/>
          <w:szCs w:val="28"/>
          <w:rtl w:val="true"/>
          <w:lang w:bidi="fa-IR"/>
        </w:rPr>
        <w:t>قلم و تيشه تراش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روى ديوار تأثير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مداد، هم ميخ و هم قلم تراش، اما تأثير اين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كار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عامل تأثير قوى باشد، در مؤثّر اثر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 آن هم آسان نيست، هرچه عامل تأثير بيشتر باشد محو آن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مؤثر هم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قلم و تيشه روى سنگ حكاكى شود، استحكامش بيشتر از حكاكى روى گچ است زيرا خود سنگ هم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تأثير در ذهن ما، گاهى حواس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مطلب را با چند حس گرفتيم، يا در حينى كه با يك حس مى گيريم، در همان حال حداكثر استفاده از آن حس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مطالب تحويل به حافظه شد، در بعضى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الكتروشيمى</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ياخته ها تركيبات مطلبى را ايجاد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ياخته هايى كه مربوط به حس لامسه، يا بينايى، يا شنوائى هستند، هر سه يك مطلب را مى گيرند و آن را فاكتورگيرى مى كنند و بعد به دست يك حس مى سپارند و بقيه ياخته ها خودشان را ترخيص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گزينش توسط يك حس انجام شد، مثلاً مطالعه با چشمها صورت گرفت و اين چشم آنقدر در مطلب دقّت كرد كه كاملاً در ذهنش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نگاه گذراست، هم مى بيند و هم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كودكى كه غرق تماشاى تلويزيون است هرچه او را صدا كنيد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 شنوائى را در اختيار تلويزيون گذاشته است و آنقدر غرق در مطلب شده است كه گويا ساير حسهاى او كار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فوتبال و ورزشهاى احساسى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 آنقدر غرق در فوتبال هستند كه زخم شدنهاى مكرر بدن خود را نمى فهمند، كوبيدگيها را درك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گزينش هرچه حس قوى باشد دوام مطلب بيشتر است</w:t>
      </w:r>
      <w:r>
        <w:rPr>
          <w:rFonts w:eastAsia="IRNazanin" w:cs="IRNazanin"/>
          <w:color w:val="111111"/>
          <w:sz w:val="28"/>
          <w:szCs w:val="28"/>
          <w:rtl w:val="true"/>
          <w:lang w:bidi="fa-IR"/>
        </w:rPr>
        <w:t>.</w:t>
      </w:r>
    </w:p>
    <w:p>
      <w:pPr>
        <w:pStyle w:val="Heading4"/>
        <w:numPr>
          <w:ilvl w:val="3"/>
          <w:numId w:val="1"/>
        </w:numPr>
        <w:rPr/>
      </w:pPr>
      <w:bookmarkStart w:id="421" w:name="__RefHeading___Toc1053186_1051229030"/>
      <w:bookmarkStart w:id="422" w:name="_Toc179"/>
      <w:bookmarkEnd w:id="421"/>
      <w:r>
        <w:rPr>
          <w:rtl w:val="true"/>
        </w:rPr>
        <w:t>انواع تأثر</w:t>
      </w:r>
      <w:bookmarkEnd w:id="422"/>
    </w:p>
    <w:p>
      <w:pPr>
        <w:pStyle w:val="BookText"/>
        <w:rPr/>
      </w:pPr>
      <w:r>
        <w:rPr>
          <w:rFonts w:ascii="Amiri" w:hAnsi="Amiri" w:eastAsia="Amiri" w:cs="Amiri"/>
          <w:color w:val="111111"/>
          <w:sz w:val="28"/>
          <w:sz w:val="28"/>
          <w:szCs w:val="28"/>
          <w:rtl w:val="true"/>
          <w:lang w:bidi="ar-SA"/>
        </w:rPr>
        <w:t xml:space="preserve">تأثر و ميزان كارى كه مى خواهيد انجام دهيد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ذهن و حافظه شما كوتاه مدت را در نظر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انگيزه اى كه شما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تا امتحان، وروديۀ فلان دانشگاه، پايان سال، تحويل به استاد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حافظه در رابطه با گزينش ها چندين سال آينده را در نظر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براى مطلب نهايتى را قائل نيست</w:t>
      </w:r>
      <w:r>
        <w:rPr>
          <w:rFonts w:eastAsia="IRNazanin" w:cs="IRNazanin"/>
          <w:color w:val="111111"/>
          <w:sz w:val="28"/>
          <w:szCs w:val="28"/>
          <w:rtl w:val="true"/>
          <w:lang w:bidi="fa-IR"/>
        </w:rPr>
        <w:t>.</w:t>
      </w:r>
      <w:bookmarkStart w:id="423" w:name="pg7332_108808"/>
    </w:p>
    <w:p>
      <w:pPr>
        <w:pStyle w:val="BookText"/>
        <w:rPr/>
      </w:pPr>
      <w:bookmarkEnd w:id="423"/>
      <w:r>
        <w:rPr>
          <w:rFonts w:ascii="Amiri" w:hAnsi="Amiri" w:eastAsia="Amiri" w:cs="Amiri"/>
          <w:color w:val="111111"/>
          <w:sz w:val="28"/>
          <w:sz w:val="28"/>
          <w:szCs w:val="28"/>
          <w:rtl w:val="true"/>
          <w:lang w:bidi="ar-SA"/>
        </w:rPr>
        <w:t>هدف هر كدام از اين سه مرحله باشد نتيجه اش فرق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عامل تأثير خود مؤثر، فرايند مؤثر، حدود مؤثر، همه در فراگيرى نقش عمده اى را ايفاء مى كنند</w:t>
      </w:r>
      <w:r>
        <w:rPr>
          <w:rFonts w:eastAsia="IRNazanin" w:cs="IRNazanin"/>
          <w:color w:val="111111"/>
          <w:sz w:val="28"/>
          <w:szCs w:val="28"/>
          <w:rtl w:val="true"/>
          <w:lang w:bidi="fa-IR"/>
        </w:rPr>
        <w:t>.</w:t>
      </w:r>
    </w:p>
    <w:p>
      <w:pPr>
        <w:pStyle w:val="Heading4"/>
        <w:numPr>
          <w:ilvl w:val="3"/>
          <w:numId w:val="1"/>
        </w:numPr>
        <w:rPr/>
      </w:pPr>
      <w:bookmarkStart w:id="424" w:name="__RefHeading___Toc1053188_1051229030"/>
      <w:bookmarkStart w:id="425" w:name="_Toc180"/>
      <w:bookmarkEnd w:id="424"/>
      <w:r>
        <w:rPr>
          <w:rtl w:val="true"/>
        </w:rPr>
        <w:t>افق نيت ها</w:t>
      </w:r>
      <w:bookmarkEnd w:id="425"/>
    </w:p>
    <w:p>
      <w:pPr>
        <w:pStyle w:val="BookText"/>
        <w:rPr/>
      </w:pPr>
      <w:r>
        <w:rPr>
          <w:rFonts w:ascii="IRNazanin" w:hAnsi="IRNazanin" w:eastAsia="IRNazanin"/>
          <w:color w:val="111111"/>
          <w:sz w:val="28"/>
          <w:sz w:val="28"/>
          <w:szCs w:val="28"/>
          <w:rtl w:val="true"/>
          <w:lang w:bidi="fa-IR"/>
        </w:rPr>
        <w:t>پيامبر اسلام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 به نيت او بستگى 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اسلام هم اين چنين مطرح شده كه هر قدر نيت انسان قوى باشد، تأثير عمل انسان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حد عمل را بزدائيم و آن عمل را به افق بالاترى مرتبط سازيم، نتيجه اش بيشتر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دنيا باشد محدود است اثرش همين چند سالى است كه آدم در دنيا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 براى نرفتن به جهنم و رفتن به بهشت باشد، آنهم محدود است اما اگر انسان كارش براى رضوان الهى بود، للّه بود شعاع كارش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منحصر به نيات و نه منحصر به قيامت، بلكه آن قله بى 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بى نهايت متصل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نيت انسان در زندگى دنيوى و اخروى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فكرى هم انسان نبايد براى نگهدارى مطلب مرزى قائل باشد</w:t>
      </w:r>
      <w:r>
        <w:rPr>
          <w:rFonts w:eastAsia="IRNazanin" w:cs="IRNazanin"/>
          <w:color w:val="111111"/>
          <w:sz w:val="28"/>
          <w:szCs w:val="28"/>
          <w:rtl w:val="true"/>
          <w:lang w:bidi="fa-IR"/>
        </w:rPr>
        <w:t>.</w:t>
      </w:r>
    </w:p>
    <w:p>
      <w:pPr>
        <w:pStyle w:val="Heading4"/>
        <w:numPr>
          <w:ilvl w:val="3"/>
          <w:numId w:val="1"/>
        </w:numPr>
        <w:rPr/>
      </w:pPr>
      <w:bookmarkStart w:id="426" w:name="__RefHeading___Toc1053190_1051229030"/>
      <w:bookmarkStart w:id="427" w:name="_Toc181"/>
      <w:bookmarkEnd w:id="426"/>
      <w:r>
        <w:rPr>
          <w:rtl w:val="true"/>
        </w:rPr>
        <w:t>نمونه اى براى تأثير بيشتر</w:t>
      </w:r>
      <w:bookmarkEnd w:id="427"/>
    </w:p>
    <w:p>
      <w:pPr>
        <w:pStyle w:val="BookText"/>
        <w:rPr/>
      </w:pPr>
      <w:r>
        <w:rPr>
          <w:rFonts w:ascii="IRNazanin" w:hAnsi="IRNazanin" w:eastAsia="IRNazanin"/>
          <w:color w:val="111111"/>
          <w:sz w:val="28"/>
          <w:sz w:val="28"/>
          <w:szCs w:val="28"/>
          <w:rtl w:val="true"/>
          <w:lang w:bidi="fa-IR"/>
        </w:rPr>
        <w:t>اگر انسان بخواهد چيزى يادش بماند و مطلب در او تأثير داشته باشد، بايد خود را تمرين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آقا از منزل خارج مى شود، خانم مى گويد كه چيزى را بخريد و ظهر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سلولهاى چشمى بايد بكار گرفته شوند، و آنهارا در حافظه حركت دهند، در ذهن تصوّر كند كه جنس را از كجا بايد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مورد نظر كجاست‌؟ فروشنده اش كيست‌؟ حالتش چيست، مكانش كجاست‌؟ پياده بايد برود يا با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فروشنده صحبت كند و جنس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موجب مى شود كه تا كار تمام شد و به خانه بازگشت، سلولهاى مغزى شروع به كار كرده و در ذهن مى آيد كه بايد كار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فراموش نكردن مطالب و خريدها بهترين كار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موجب مى شود كه مطلب از ياد انسان نرود</w:t>
      </w:r>
      <w:r>
        <w:rPr>
          <w:rFonts w:eastAsia="IRNazanin" w:cs="IRNazanin"/>
          <w:color w:val="111111"/>
          <w:sz w:val="28"/>
          <w:szCs w:val="28"/>
          <w:rtl w:val="true"/>
          <w:lang w:bidi="fa-IR"/>
        </w:rPr>
        <w:t>.</w:t>
      </w:r>
    </w:p>
    <w:p>
      <w:pPr>
        <w:pStyle w:val="Heading4"/>
        <w:numPr>
          <w:ilvl w:val="3"/>
          <w:numId w:val="1"/>
        </w:numPr>
        <w:rPr/>
      </w:pPr>
      <w:bookmarkStart w:id="428" w:name="__RefHeading___Toc1053192_1051229030"/>
      <w:bookmarkStart w:id="429" w:name="_Toc182"/>
      <w:bookmarkEnd w:id="428"/>
      <w:r>
        <w:rPr>
          <w:rtl w:val="true"/>
        </w:rPr>
        <w:t>مثالى ديگر</w:t>
      </w:r>
      <w:bookmarkEnd w:id="4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وسايلى را كه در اختيار دارند، فراموش مى كنند، كه كجا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خودكار، قيچى، متر، دفتر، كيف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مورد نياز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برمى دارد، ديگر يادش نمى آيد كه آن را</w:t>
      </w:r>
      <w:bookmarkStart w:id="430" w:name="pg7332_108809"/>
    </w:p>
    <w:p>
      <w:pPr>
        <w:pStyle w:val="BookText"/>
        <w:rPr/>
      </w:pPr>
      <w:bookmarkEnd w:id="430"/>
      <w:r>
        <w:rPr>
          <w:rFonts w:ascii="IRNazanin" w:hAnsi="IRNazanin" w:eastAsia="IRNazanin"/>
          <w:color w:val="111111"/>
          <w:sz w:val="28"/>
          <w:sz w:val="28"/>
          <w:szCs w:val="28"/>
          <w:rtl w:val="true"/>
          <w:lang w:bidi="fa-IR"/>
        </w:rPr>
        <w:t>كجا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و مهم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بايد جاى مشخصّى داشته باشد، كه هر وقت لازم داشت،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اينقدر منظّم نبود، وقتى چيزى از جائى برمى دارد، مثلاً قيچى و آن را در جائى مى گذارد، كه معمولاً نمى گذاشته است مثلاً الآن عجله دارد و قيچى را روى يخچال مى گذارد، اگر مى خواهد يادش بماند و دنبال آن نگردد، بلافاصله همانجا در مسيرى كه دارد مى رود يا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ثانيه تصور كند، كه اگر قيچى را مى خواستم، از روى يخچال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قيچى را روى يخچال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عكس همين منظره در ذهن شما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احتياج تكرار و تأثر شما را به قيچى مى رساند</w:t>
      </w:r>
      <w:r>
        <w:rPr>
          <w:rFonts w:eastAsia="IRNazanin" w:cs="IRNazanin"/>
          <w:color w:val="111111"/>
          <w:sz w:val="28"/>
          <w:szCs w:val="28"/>
          <w:rtl w:val="true"/>
          <w:lang w:bidi="fa-IR"/>
        </w:rPr>
        <w:t>.</w:t>
      </w:r>
    </w:p>
    <w:p>
      <w:pPr>
        <w:pStyle w:val="Heading4"/>
        <w:numPr>
          <w:ilvl w:val="3"/>
          <w:numId w:val="1"/>
        </w:numPr>
        <w:rPr/>
      </w:pPr>
      <w:bookmarkStart w:id="431" w:name="__RefHeading___Toc1053194_1051229030"/>
      <w:bookmarkStart w:id="432" w:name="_Toc183"/>
      <w:bookmarkEnd w:id="431"/>
      <w:r>
        <w:rPr>
          <w:rtl w:val="true"/>
        </w:rPr>
        <w:t>امتحان</w:t>
      </w:r>
      <w:bookmarkEnd w:id="432"/>
    </w:p>
    <w:p>
      <w:pPr>
        <w:pStyle w:val="BookText"/>
        <w:rPr/>
      </w:pPr>
      <w:r>
        <w:rPr>
          <w:rFonts w:ascii="IRNazanin" w:hAnsi="IRNazanin" w:eastAsia="IRNazanin"/>
          <w:color w:val="111111"/>
          <w:sz w:val="28"/>
          <w:sz w:val="28"/>
          <w:szCs w:val="28"/>
          <w:rtl w:val="true"/>
          <w:lang w:bidi="fa-IR"/>
        </w:rPr>
        <w:t>حالا تمرين خدمتتان عرض مى شود كه ببينيد حافظه شما در تأثير و تأثر چقدر قوى است‌؟</w:t>
      </w:r>
    </w:p>
    <w:p>
      <w:pPr>
        <w:pStyle w:val="BookText"/>
        <w:rPr/>
      </w:pPr>
      <w:r>
        <w:rPr>
          <w:rFonts w:ascii="IRNazanin" w:hAnsi="IRNazanin" w:eastAsia="IRNazanin"/>
          <w:color w:val="111111"/>
          <w:sz w:val="28"/>
          <w:sz w:val="28"/>
          <w:szCs w:val="28"/>
          <w:rtl w:val="true"/>
          <w:lang w:bidi="fa-IR"/>
        </w:rPr>
        <w:t xml:space="preserve">همين الآن كه اينجا حضور داريد در كمتر از يكدقيقه، كارى كه فردا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انجام دهيد، در ذهن خود ترسيم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از مغازه باشد يا ملاقات با شخصى باشد، يا اگر كارى نداريد، بنا بگذاريد كارى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كليدتان را دست بگيريد، روزنامه بخريد، كتاب مطالعه كنيد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ظاهر اين ساده است اما اگر دقت كنيد در سيستم مغزى شما خيلى تأثير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فردا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بعد متوجه شديد، مى فهميد كه ميزان كارآئى تأثير و تأثر شما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روى آن كار كنيد، تا قوى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قابل ذكر است و آن اين است كه توجه داشته باشيم، كار الكتروشيمايى در مغز ما چگونه است‌؟ گاهى مطلبى را مى گوئيم كه به آن حس، ربطى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عكس العمل نشان مى دهد، اگر الآن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شما مى شنود، اما عكس العمل به گوش مربوط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مربوط به حس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گويم آلو، چه مى شود؟ دهان شما آب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 شنود و بلافاصله حس ذائقه بوسيله الكتروشيميائى تحريك شده و دهان آب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حرفى هم زده نشود، آلوئى از جيب درآورم و نشان دهم باز همان حالت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حس با حس ديگر هم آهنگ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ما بتوانيم اين حواس را به هم ربط بدهيم، و با واسطه از چند حس استفاده كنيم نتيجۀ بيشترى خواهيم برد</w:t>
      </w:r>
      <w:r>
        <w:rPr>
          <w:rFonts w:eastAsia="IRNazanin" w:cs="IRNazanin"/>
          <w:color w:val="111111"/>
          <w:sz w:val="28"/>
          <w:szCs w:val="28"/>
          <w:rtl w:val="true"/>
          <w:lang w:bidi="fa-IR"/>
        </w:rPr>
        <w:t>.</w:t>
      </w:r>
    </w:p>
    <w:p>
      <w:pPr>
        <w:pStyle w:val="Heading4"/>
        <w:numPr>
          <w:ilvl w:val="3"/>
          <w:numId w:val="1"/>
        </w:numPr>
        <w:rPr/>
      </w:pPr>
      <w:bookmarkStart w:id="433" w:name="__RefHeading___Toc1053196_1051229030"/>
      <w:bookmarkStart w:id="434" w:name="_Toc184"/>
      <w:bookmarkEnd w:id="433"/>
      <w:r>
        <w:rPr>
          <w:rtl w:val="true"/>
        </w:rPr>
        <w:t>تحريك حواس</w:t>
      </w:r>
      <w:bookmarkEnd w:id="4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تمرين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است كه انسان كار مى كند كه اين حس با حس ديگر تحريك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همين الآن فردى به سالن بيايد و بگويد، تلفن شده كه در زيرزمين، در جائى از آن بمب كار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شنوائى مى شنود ولى چشم نديده است، اما يك حالت اضطراب و التهاب براى</w:t>
      </w:r>
      <w:bookmarkStart w:id="435" w:name="pg7332_108810"/>
    </w:p>
    <w:p>
      <w:pPr>
        <w:pStyle w:val="BookText"/>
        <w:rPr/>
      </w:pPr>
      <w:bookmarkEnd w:id="435"/>
      <w:r>
        <w:rPr>
          <w:rFonts w:ascii="IRNazanin" w:hAnsi="IRNazanin" w:eastAsia="IRNazanin"/>
          <w:color w:val="111111"/>
          <w:sz w:val="28"/>
          <w:sz w:val="28"/>
          <w:szCs w:val="28"/>
          <w:rtl w:val="true"/>
          <w:lang w:bidi="fa-IR"/>
        </w:rPr>
        <w:t>انسان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سعى كنيد به اين طريق حسى را با حس ديگر نزديك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پيوندى كه پيش مى آيد بعضى از ياخته هاى ذهنى يك حالت تنش فوق العاده اى برايشان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الكتروشيميائى هم يعنى همين، يعنى از طريق شيميائى حركتهاى خاصى بوجود مى آيد، تنش ها و بازتابهاى خاصى در مغز بوجود مى آيد كه هيچ ياخته اى انحصارى از آن استفاده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ياخته چيزى را مى گيرد و ياخته ديگر در آن قسمت مغز عكس العمل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اطاق آى سى يو، هم رفته باشيد، ديده ايد بيمارانى كه دچار ناراحتى و نارسائى مغزى هستند، در آن بخش بسترى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مراقبتهاى ويژه براى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قسمتهائى از مغز كه دچار نارسائى شده را بحركت درمى آورند كلاههائى مخصوص كه داخل آن دستگاهى بنام الكترودهاى خاصى وجود دارد روى سر بيمار قرار مى دهند كه تا احساس مى شود جائى از مغز افت دارد به آن شوك وارد مى كنند و از مرگ سريع بيمار جلوگيرى بعمل مى آورند</w:t>
      </w:r>
      <w:r>
        <w:rPr>
          <w:rFonts w:eastAsia="IRNazanin" w:cs="IRNazanin"/>
          <w:color w:val="111111"/>
          <w:sz w:val="28"/>
          <w:szCs w:val="28"/>
          <w:rtl w:val="true"/>
          <w:lang w:bidi="fa-IR"/>
        </w:rPr>
        <w:t>.</w:t>
      </w:r>
    </w:p>
    <w:p>
      <w:pPr>
        <w:pStyle w:val="Heading4"/>
        <w:numPr>
          <w:ilvl w:val="3"/>
          <w:numId w:val="1"/>
        </w:numPr>
        <w:rPr/>
      </w:pPr>
      <w:bookmarkStart w:id="436" w:name="__RefHeading___Toc1053198_1051229030"/>
      <w:bookmarkStart w:id="437" w:name="_Toc185"/>
      <w:bookmarkEnd w:id="436"/>
      <w:r>
        <w:rPr>
          <w:rtl w:val="true"/>
        </w:rPr>
        <w:t>پوشش سر</w:t>
      </w:r>
      <w:bookmarkEnd w:id="437"/>
    </w:p>
    <w:p>
      <w:pPr>
        <w:pStyle w:val="BookText"/>
        <w:rPr/>
      </w:pPr>
      <w:r>
        <w:rPr>
          <w:rFonts w:ascii="IRNazanin" w:hAnsi="IRNazanin" w:eastAsia="IRNazanin"/>
          <w:color w:val="111111"/>
          <w:sz w:val="28"/>
          <w:sz w:val="28"/>
          <w:szCs w:val="28"/>
          <w:rtl w:val="true"/>
          <w:lang w:bidi="fa-IR"/>
        </w:rPr>
        <w:t>اصولاً حفاظت از مغز هم راهنمائى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كلاه براى پوشش بسيار خوب است و كسانى كه اين كار را عمل مى كنند كمتر سرما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آئين نوم و خواب هم هست كه سر را بپوشانيد، اما پا را از رختخواب بيرون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از سر سرما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به خانمها اعتراض دارند كه اينها با آنكه پايشان لخت است، خوب است كه سرما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به لختى پا بستگى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مردها هم پايشان لخت باشد سرما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بواسطۀ مو و روسرى سرش و چادر پوشيده و گرم است</w:t>
      </w:r>
      <w:r>
        <w:rPr>
          <w:rFonts w:eastAsia="IRNazanin" w:cs="IRNazanin"/>
          <w:color w:val="111111"/>
          <w:sz w:val="28"/>
          <w:szCs w:val="28"/>
          <w:rtl w:val="true"/>
          <w:lang w:bidi="fa-IR"/>
        </w:rPr>
        <w:t>.</w:t>
      </w:r>
    </w:p>
    <w:p>
      <w:pPr>
        <w:pStyle w:val="Heading4"/>
        <w:numPr>
          <w:ilvl w:val="3"/>
          <w:numId w:val="1"/>
        </w:numPr>
        <w:rPr/>
      </w:pPr>
      <w:bookmarkStart w:id="438" w:name="__RefHeading___Toc1053200_1051229030"/>
      <w:bookmarkStart w:id="439" w:name="_Toc186"/>
      <w:bookmarkEnd w:id="438"/>
      <w:r>
        <w:rPr>
          <w:rtl w:val="true"/>
        </w:rPr>
        <w:t>توصيه براى تقويت حافظه</w:t>
      </w:r>
      <w:bookmarkEnd w:id="439"/>
    </w:p>
    <w:p>
      <w:pPr>
        <w:pStyle w:val="BookText"/>
        <w:rPr/>
      </w:pPr>
      <w:r>
        <w:rPr>
          <w:rFonts w:ascii="IRNazanin" w:hAnsi="IRNazanin" w:eastAsia="IRNazanin"/>
          <w:color w:val="111111"/>
          <w:sz w:val="28"/>
          <w:sz w:val="28"/>
          <w:szCs w:val="28"/>
          <w:rtl w:val="true"/>
          <w:lang w:bidi="fa-IR"/>
        </w:rPr>
        <w:t>برخى از روانشناسان به بعضى از آنها كه ضعف حافظه دارند، توصيه مى كنند، كه از اعضاى چپ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معمولاً از اعضاى طرف راست بدن بيشتر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كار مهمى بخواهد انجام دهد با سيستم هاى طرف راست انجام مى دهد مثل قدم اول برداشتن، غذا خوردن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اينها مى گويند شما از اعضاى چپ استفاده كنيد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كارهاى فردى، تقسيم بندى نموده است، بعضى از كارها با طرف راست و بعضى ديگر با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چپ يا راست و اينجا منظور ما بررسى اين نيست كه چرا و تفسير آن چيست‌؟ بلكه اينها يك ارتباطات مادى و معنوى دارد كه نقطۀ اتّكاى انسان، فقط يك سمت از بدن نباشد و قسمت ديگر ياخته هاى مغز تحرك كافى نداشته باشند</w:t>
      </w:r>
      <w:r>
        <w:rPr>
          <w:rFonts w:eastAsia="IRNazanin" w:cs="IRNazanin"/>
          <w:color w:val="111111"/>
          <w:sz w:val="28"/>
          <w:szCs w:val="28"/>
          <w:rtl w:val="true"/>
          <w:lang w:bidi="fa-IR"/>
        </w:rPr>
        <w:t>.</w:t>
      </w:r>
      <w:bookmarkStart w:id="440" w:name="pg7332_108811"/>
    </w:p>
    <w:p>
      <w:pPr>
        <w:pStyle w:val="Heading4"/>
        <w:numPr>
          <w:ilvl w:val="3"/>
          <w:numId w:val="1"/>
        </w:numPr>
        <w:rPr/>
      </w:pPr>
      <w:bookmarkStart w:id="441" w:name="__RefHeading___Toc1053202_1051229030"/>
      <w:bookmarkStart w:id="442" w:name="_Toc187"/>
      <w:bookmarkEnd w:id="440"/>
      <w:bookmarkEnd w:id="441"/>
      <w:r>
        <w:rPr>
          <w:rtl w:val="true"/>
        </w:rPr>
        <w:t>تأثيرپذيرى</w:t>
      </w:r>
      <w:bookmarkEnd w:id="442"/>
    </w:p>
    <w:p>
      <w:pPr>
        <w:pStyle w:val="BookText"/>
        <w:rPr/>
      </w:pPr>
      <w:r>
        <w:rPr>
          <w:rFonts w:ascii="IRNazanin" w:hAnsi="IRNazanin" w:eastAsia="IRNazanin"/>
          <w:color w:val="111111"/>
          <w:sz w:val="28"/>
          <w:sz w:val="28"/>
          <w:szCs w:val="28"/>
          <w:rtl w:val="true"/>
          <w:lang w:bidi="fa-IR"/>
        </w:rPr>
        <w:t>اگر انسان بخواهد چيزى در ذهن او نقش ببندد بايد ارتباطى بين آنها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نشانى در خانۀ كسى در كوچه اى را زير نظر مى گيريد و امكان دارد وقتى دوباره مراجعه مى كنيد ياد نگيريد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ارتباطى بين فاميل او و منزلش برقرار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خانۀ او مثلث دارد و فاميل او هم احمدى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ذهن ترسيم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 مثلث يا رنگ درب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 آبى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بطور مثال شما به منزل شخصى مى رويد، وقتى خصوصيّات آن را مى پرسيد، يادتان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گونه اى نگاه كرديد كه در ذهن تأثير كرد يادتان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اوّل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منزل چه شكلى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اطاق آن چهارگوش است، مستطيل است، 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سازماندهى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را بدقّت بنگرد، شايد انسان يكماه هم جائى برود اما شكل آنجا در يادش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تناسب اشكال را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و ارتفاع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كل ساختمان را در نظر بگيرد كه شامل چه قسمتهائى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حياط، پاسيو، پذيرائى، حال، آشپزخانه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ساختمان در نظر مجسّم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اينجا ما مثال از ساختمان زديم در مطالعه هم سيرى دارد كه تأثير در ذهن زياد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مقدمه،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 واژه 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و قواعد و توضيحات،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يك مطالعه در ذهن باشد و ترسيم شود تا تأثير بيشترى ايجاد شود</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053204_1051229030"/>
      <w:bookmarkStart w:id="444" w:name="_Toc188"/>
      <w:bookmarkEnd w:id="443"/>
      <w:r>
        <w:rPr>
          <w:rtl w:val="true"/>
        </w:rPr>
        <w:t>مشكل درسى</w:t>
      </w:r>
      <w:bookmarkEnd w:id="444"/>
    </w:p>
    <w:p>
      <w:pPr>
        <w:pStyle w:val="BookText"/>
        <w:rPr/>
      </w:pPr>
      <w:r>
        <w:rPr>
          <w:rFonts w:ascii="IRNazanin" w:hAnsi="IRNazanin" w:eastAsia="IRNazanin"/>
          <w:color w:val="111111"/>
          <w:sz w:val="28"/>
          <w:sz w:val="28"/>
          <w:szCs w:val="28"/>
          <w:rtl w:val="true"/>
          <w:lang w:bidi="fa-IR"/>
        </w:rPr>
        <w:t>يكى از اشتباهات گوش كردن درس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 كلاس درس را گوش مى كنند، وقتى توضيح درس را از خارج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كلى از ذهن مى رود جزئيات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دانش آموز بحث كلى درس در ذهنش بود، و يادش ماند كه درس تا كجا رسيد، سرفصلها و پاراگرافها را در ذهن ترسيم كرد و وقتى از كلاس درس بيرون آمد، مى دانست كه چه فراگرفته است و در ذهنش بماند جلسۀ بعد مرور و تكرار برايش آسان است و تأثير و تأثر كار خود را خوب انجام داده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فهميدن موضوع كلى درس، و بعد فصلها و پاراگرافها خواندن درس را بسيار آسان مى كند</w:t>
      </w:r>
      <w:r>
        <w:rPr>
          <w:rFonts w:eastAsia="IRNazanin" w:cs="IRNazanin"/>
          <w:color w:val="111111"/>
          <w:sz w:val="28"/>
          <w:szCs w:val="28"/>
          <w:rtl w:val="true"/>
          <w:lang w:bidi="fa-IR"/>
        </w:rPr>
        <w:t>.</w:t>
      </w:r>
      <w:bookmarkStart w:id="445" w:name="pg7332_108812"/>
    </w:p>
    <w:p>
      <w:pPr>
        <w:pStyle w:val="Heading4"/>
        <w:numPr>
          <w:ilvl w:val="3"/>
          <w:numId w:val="1"/>
        </w:numPr>
        <w:rPr/>
      </w:pPr>
      <w:bookmarkStart w:id="446" w:name="__RefHeading___Toc1053206_1051229030"/>
      <w:bookmarkStart w:id="447" w:name="_Toc189"/>
      <w:bookmarkEnd w:id="445"/>
      <w:bookmarkEnd w:id="446"/>
      <w:r>
        <w:rPr>
          <w:rtl w:val="true"/>
        </w:rPr>
        <w:t>حفظ كردن</w:t>
      </w:r>
      <w:bookmarkEnd w:id="447"/>
    </w:p>
    <w:p>
      <w:pPr>
        <w:pStyle w:val="BookText"/>
        <w:rPr/>
      </w:pPr>
      <w:r>
        <w:rPr>
          <w:rFonts w:ascii="IRNazanin" w:hAnsi="IRNazanin" w:eastAsia="IRNazanin"/>
          <w:color w:val="111111"/>
          <w:sz w:val="28"/>
          <w:sz w:val="28"/>
          <w:szCs w:val="28"/>
          <w:rtl w:val="true"/>
          <w:lang w:bidi="fa-IR"/>
        </w:rPr>
        <w:t>اگر انسان بخواهد واژه اى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هم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تكرار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ثانى تكرار اينگونه اى يك حالت واهى و موهومى را در ذهن بوجود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روش صحيح را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را در ذهن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ذهن خود يك ليوان ترسيم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اين ليوان واژه اش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املا و ديكته شما قوى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كردن به اين ترتيب كه از چند حس كار گرفته شود، تأثيرپذيرى بيشترى دارد</w:t>
      </w:r>
      <w:r>
        <w:rPr>
          <w:rFonts w:eastAsia="IRNazanin" w:cs="IRNazanin"/>
          <w:color w:val="111111"/>
          <w:sz w:val="28"/>
          <w:szCs w:val="28"/>
          <w:rtl w:val="true"/>
          <w:lang w:bidi="fa-IR"/>
        </w:rPr>
        <w:t>.</w:t>
      </w:r>
    </w:p>
    <w:p>
      <w:pPr>
        <w:pStyle w:val="Heading3"/>
        <w:numPr>
          <w:ilvl w:val="2"/>
          <w:numId w:val="1"/>
        </w:numPr>
        <w:rPr/>
      </w:pPr>
      <w:bookmarkStart w:id="448" w:name="__RefHeading___Toc1053208_1051229030"/>
      <w:bookmarkStart w:id="449" w:name="_Toc190"/>
      <w:bookmarkEnd w:id="448"/>
      <w:r>
        <w:rPr/>
        <w:t>3</w:t>
      </w:r>
      <w:r>
        <w:rPr>
          <w:rtl w:val="true"/>
        </w:rPr>
        <w:t xml:space="preserve"> - </w:t>
      </w:r>
      <w:r>
        <w:rPr>
          <w:rtl w:val="true"/>
        </w:rPr>
        <w:t>تداعى</w:t>
      </w:r>
      <w:bookmarkEnd w:id="449"/>
    </w:p>
    <w:p>
      <w:pPr>
        <w:pStyle w:val="Heading4"/>
        <w:numPr>
          <w:ilvl w:val="3"/>
          <w:numId w:val="1"/>
        </w:numPr>
        <w:rPr/>
      </w:pPr>
      <w:bookmarkStart w:id="450" w:name="__RefHeading___Toc1053210_1051229030"/>
      <w:bookmarkStart w:id="451" w:name="_Toc191"/>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بعد از بحث تكرار و تأثير بحث تداعى يعنى كدگذارى مطرح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ياخته هاى مغز دسته بندى است و هر كدام در خدمت يكى از اعضاى بدن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يك تقسيم سيستماتيك داخلى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تقسيمات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كرتكس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تقسيم وظيفه اش برقرارى ارتباط بين گزيده هاى حسى و حركتى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بين حسها ارتباط بوجود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مراكز در مناطق وراء يافته ها هستند و در يك افق بالاترى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مربوط به كرتكس است، همان بعد رابطه بين احساسهاست</w:t>
      </w:r>
      <w:r>
        <w:rPr>
          <w:rFonts w:eastAsia="IRNazanin" w:cs="IRNazanin"/>
          <w:color w:val="111111"/>
          <w:sz w:val="28"/>
          <w:szCs w:val="28"/>
          <w:rtl w:val="true"/>
          <w:lang w:bidi="fa-IR"/>
        </w:rPr>
        <w:t>.</w:t>
      </w:r>
    </w:p>
    <w:p>
      <w:pPr>
        <w:pStyle w:val="Heading4"/>
        <w:numPr>
          <w:ilvl w:val="3"/>
          <w:numId w:val="1"/>
        </w:numPr>
        <w:rPr/>
      </w:pPr>
      <w:bookmarkStart w:id="452" w:name="__RefHeading___Toc1053212_1051229030"/>
      <w:bookmarkStart w:id="453" w:name="_Toc192"/>
      <w:bookmarkEnd w:id="452"/>
      <w:r>
        <w:rPr>
          <w:rtl w:val="true"/>
        </w:rPr>
        <w:t>انواع تداعى</w:t>
      </w:r>
      <w:bookmarkEnd w:id="453"/>
    </w:p>
    <w:p>
      <w:pPr>
        <w:pStyle w:val="BookText"/>
        <w:rPr/>
      </w:pPr>
      <w:r>
        <w:rPr>
          <w:rFonts w:ascii="IRNazanin" w:hAnsi="IRNazanin" w:eastAsia="IRNazanin"/>
          <w:color w:val="111111"/>
          <w:sz w:val="28"/>
          <w:sz w:val="28"/>
          <w:szCs w:val="28"/>
          <w:rtl w:val="true"/>
          <w:lang w:bidi="fa-IR"/>
        </w:rPr>
        <w:t>تداعى يا كدگذارى يا رابطه سازى نقش مؤثرى در خاطردارى و ياددارى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تداعى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تداعى ارتباطى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تداعى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تداعى ارتباطى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قانون خاصى در تداعى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اگر بخواهيد يك شماره تلفن حفظ كنيد </w:t>
      </w:r>
      <w:r>
        <w:rPr>
          <w:rFonts w:eastAsia="IRNazanin" w:cs="IRNazanin"/>
          <w:color w:val="111111"/>
          <w:sz w:val="28"/>
          <w:szCs w:val="28"/>
          <w:lang w:bidi="fa-IR"/>
        </w:rPr>
        <w:t>421268</w:t>
      </w:r>
      <w:r>
        <w:rPr>
          <w:rFonts w:ascii="IRNazanin" w:hAnsi="IRNazanin" w:eastAsia="IRNazanin"/>
          <w:color w:val="111111"/>
          <w:sz w:val="28"/>
          <w:sz w:val="28"/>
          <w:szCs w:val="28"/>
          <w:rtl w:val="true"/>
          <w:lang w:bidi="fa-IR"/>
        </w:rPr>
        <w:t>، اگر بخواهيد چنين عددى را حفظ كنيد، مشكل مى شود ولى شما مى توانيد از طريق عددى كه در اختيار شماست آن را تداعى كرده و اينگونه ارتباط بين آنها برقرار كنيد و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تلفن آقاى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تبعيد امام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فوت امام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421268</w:t>
      </w:r>
    </w:p>
    <w:p>
      <w:pPr>
        <w:pStyle w:val="BookText"/>
        <w:rPr/>
      </w:pPr>
      <w:r>
        <w:rPr>
          <w:rFonts w:ascii="Amiri" w:hAnsi="Amiri" w:eastAsia="Amiri" w:cs="Amiri"/>
          <w:color w:val="111111"/>
          <w:sz w:val="28"/>
          <w:sz w:val="28"/>
          <w:szCs w:val="28"/>
          <w:rtl w:val="true"/>
          <w:lang w:bidi="ar-SA"/>
        </w:rPr>
        <w:t>اين يك نوع تداعى سيستماتيك و روش دار و ارتباطى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ديگر استفاده از عددهاى رقومى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رقومى مثل ابجد، هوّز، حطّى، كلمَنْ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اعداد را حفظ كنيد و بعد از عدد تبديل به حرف كنيد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حفظ عدد كه معمولاً از مسائل مشكله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راه را بايد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راههاى ديگرى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تداعى ارتباطى گاهى از طريق حس به حس بوجود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طريق</w:t>
      </w:r>
      <w:bookmarkStart w:id="454" w:name="pg7332_108813"/>
    </w:p>
    <w:p>
      <w:pPr>
        <w:pStyle w:val="BookText"/>
        <w:rPr/>
      </w:pPr>
      <w:bookmarkEnd w:id="454"/>
      <w:r>
        <w:rPr>
          <w:rFonts w:ascii="IRNazanin" w:hAnsi="IRNazanin" w:eastAsia="IRNazanin"/>
          <w:color w:val="111111"/>
          <w:sz w:val="28"/>
          <w:sz w:val="28"/>
          <w:szCs w:val="28"/>
          <w:rtl w:val="true"/>
          <w:lang w:bidi="fa-IR"/>
        </w:rPr>
        <w:t>حس بينائى به لامسه تأثر بدهيم و منتقل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آب بخواهد و حرف نزند، بلكه با دست اشاره كند به آب خوردن، از طريق حسى تشخيص مى دهيم كه او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حرفى نزده است اما از طريق انتقال حس به يكديگر، تشنگى از حالت او به لامسه ما دستور مى دهد كه برايش آب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تداعى و تأثر مشتركاتى دارند، و همانطور كه در تأثير مطرح بود كه هر چه از احساس بيشترى استفاده شود، تأثر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تداعى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چند حس استفاده شود تأثير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گاهى براى حفظ كردن و ارتباط بين مطالب از يك حس يا چند حس استفاده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كلمه تفّاح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سيب را در ذهن ترسيم مى كند، مزه آن را در ذائقه مى آورد و بعد رنگ آن را در ذهن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اينجا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مغزى استفاده شده و مطلب بهتر در ذهن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دروس را نمى شود تصور كرد و از اين حواس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درسهاى فلسفى براى همۀ افراد قابل پذيرش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قوه تخيل و جهت دار و قوى برخوردار باشد مى تواند مسائل فلسفى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فقهى مى تواند حالات تجسمى براى انسان پيش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نگهداشتن اسم و فاميلها، در ذهن مى توان آنها را با شخصيتهاى هم نامشان ارتباط داد و آنها را با همين رابطه در ذهن نگهداشت</w:t>
      </w:r>
      <w:r>
        <w:rPr>
          <w:rFonts w:eastAsia="IRNazanin" w:cs="IRNazanin"/>
          <w:color w:val="111111"/>
          <w:sz w:val="28"/>
          <w:szCs w:val="28"/>
          <w:rtl w:val="true"/>
          <w:lang w:bidi="fa-IR"/>
        </w:rPr>
        <w:t>.</w:t>
      </w:r>
    </w:p>
    <w:p>
      <w:pPr>
        <w:pStyle w:val="Heading4"/>
        <w:numPr>
          <w:ilvl w:val="3"/>
          <w:numId w:val="1"/>
        </w:numPr>
        <w:rPr/>
      </w:pPr>
      <w:bookmarkStart w:id="455" w:name="__RefHeading___Toc1053214_1051229030"/>
      <w:bookmarkStart w:id="456" w:name="_Toc193"/>
      <w:bookmarkEnd w:id="455"/>
      <w:r>
        <w:rPr>
          <w:rtl w:val="true"/>
        </w:rPr>
        <w:t>اثر نگاه</w:t>
      </w:r>
      <w:bookmarkEnd w:id="456"/>
    </w:p>
    <w:p>
      <w:pPr>
        <w:pStyle w:val="BookText"/>
        <w:rPr/>
      </w:pPr>
      <w:r>
        <w:rPr>
          <w:rFonts w:ascii="IRNazanin" w:hAnsi="IRNazanin" w:eastAsia="IRNazanin"/>
          <w:color w:val="111111"/>
          <w:sz w:val="28"/>
          <w:sz w:val="28"/>
          <w:szCs w:val="28"/>
          <w:rtl w:val="true"/>
          <w:lang w:bidi="fa-IR"/>
        </w:rPr>
        <w:t>اگر كسى را مى بينيد و او را به شما حسن جعفرى معرفى مى كنند، امكان دارد زود آن را فراموش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مى خواهيد اسم و فاميل كسى را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برخوردهائى كه با او داريد بايد اينگونه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نگاهتان را به وسط چشم او بدوزيد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دارد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وقتى كسى با شما صحبت مى كند به او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پائين نيندازيد و از كنارش رد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خواهيد ذهنيت شما از اين فرد چيزى داشته باشد بايد نگاهتان، نگاه خاصى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فرق بين سمع و استماع، بين نظر و رؤيت، همينگونه با او برخورد كنيد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بين سمع و استماع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صدائى را مى شنوى، اما توجهى به آن صدا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سمع است اما گاهى دنبال صدا هستى اين استماع است، آرى سمع در موسيقى و صداهاى حرام اشكال ندارد ولى استماع حرام است</w:t>
      </w:r>
      <w:r>
        <w:rPr>
          <w:rFonts w:eastAsia="IRNazanin" w:cs="IRNazanin"/>
          <w:color w:val="111111"/>
          <w:sz w:val="28"/>
          <w:szCs w:val="28"/>
          <w:rtl w:val="true"/>
          <w:lang w:bidi="fa-IR"/>
        </w:rPr>
        <w:t>.</w:t>
      </w:r>
      <w:bookmarkStart w:id="457" w:name="pg7332_108814"/>
    </w:p>
    <w:p>
      <w:pPr>
        <w:pStyle w:val="BookText"/>
        <w:rPr/>
      </w:pPr>
      <w:bookmarkEnd w:id="457"/>
      <w:r>
        <w:rPr>
          <w:rFonts w:ascii="IRNazanin" w:hAnsi="IRNazanin" w:eastAsia="IRNazanin"/>
          <w:color w:val="111111"/>
          <w:sz w:val="28"/>
          <w:sz w:val="28"/>
          <w:szCs w:val="28"/>
          <w:rtl w:val="true"/>
          <w:lang w:bidi="fa-IR"/>
        </w:rPr>
        <w:t>فرق بين نظر و رؤيت هم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نگاه انسان يكباره به شخصى مى افتد، گاهى هم دنبال شخص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نگاه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اتفاقى است اما نظر دقت در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مى خواهيم در ذهن ما تاثير بگذارد و در ذهن بماند و تداعى شود بايد دقت باشد</w:t>
      </w:r>
      <w:r>
        <w:rPr>
          <w:rFonts w:eastAsia="IRNazanin" w:cs="IRNazanin"/>
          <w:color w:val="111111"/>
          <w:sz w:val="28"/>
          <w:szCs w:val="28"/>
          <w:rtl w:val="true"/>
          <w:lang w:bidi="fa-IR"/>
        </w:rPr>
        <w:t>.</w:t>
      </w:r>
    </w:p>
    <w:p>
      <w:pPr>
        <w:pStyle w:val="Heading4"/>
        <w:numPr>
          <w:ilvl w:val="3"/>
          <w:numId w:val="1"/>
        </w:numPr>
        <w:rPr/>
      </w:pPr>
      <w:bookmarkStart w:id="458" w:name="__RefHeading___Toc1053216_1051229030"/>
      <w:bookmarkStart w:id="459" w:name="_Toc194"/>
      <w:bookmarkEnd w:id="458"/>
      <w:r>
        <w:rPr>
          <w:rtl w:val="true"/>
        </w:rPr>
        <w:t>نگاه حرام</w:t>
      </w:r>
      <w:bookmarkEnd w:id="459"/>
    </w:p>
    <w:p>
      <w:pPr>
        <w:pStyle w:val="BookText"/>
        <w:rPr/>
      </w:pPr>
      <w:r>
        <w:rPr>
          <w:rFonts w:ascii="IRNazanin" w:hAnsi="IRNazanin" w:eastAsia="IRNazanin"/>
          <w:color w:val="111111"/>
          <w:sz w:val="28"/>
          <w:sz w:val="28"/>
          <w:szCs w:val="28"/>
          <w:rtl w:val="true"/>
          <w:lang w:bidi="fa-IR"/>
        </w:rPr>
        <w:t>مى گويند مردى چشم چران</w:t>
      </w:r>
      <w:r>
        <w:rPr>
          <w:rStyle w:val="FootnoteAnchor"/>
          <w:rtl w:val="true"/>
        </w:rPr>
        <w:footnoteReference w:id="35"/>
      </w:r>
      <w:r>
        <w:rPr>
          <w:rFonts w:ascii="IRNazanin" w:hAnsi="IRNazanin" w:eastAsia="IRNazanin"/>
          <w:color w:val="111111"/>
          <w:sz w:val="28"/>
          <w:sz w:val="28"/>
          <w:szCs w:val="28"/>
          <w:rtl w:val="true"/>
          <w:lang w:bidi="fa-IR"/>
        </w:rPr>
        <w:t>از جائى عبور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را ديد كه هفت قلم آرايش كرده و بسيار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به او دوخت و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 رفت سرش به درخت خورد و خونى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كه اين چه كارى است كه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يك نظر را اسلام حلال كرده، ترسيدم نگاهم را بردارم، نظر دوم شود، در حالى كه نمى داند كه اين طور نگاه كردن قطعاً حرام است، زيرا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نگاه بايد دقت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گذرا مسئله اى نيست اما نگاه با دقت به مناظر نامحرم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كردن داريم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در جمع به يك نفر خيره نمى شدند، نگاه را بين افراد تقسيم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ديگران از روى خشونت هم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آرامى و مهربانى و دقت در كارها بايد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ما از تداعى ارتباطى، ارتباط برقرار كردن از راه بينائى با حافظه است، كه مطلبى از طرف در ذهن شما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طرف تمركز و دقت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علوم او توجه كنيد، روى خانواده اش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تداعى توجه داشته باشيد كه هميشه نبايد تداعى در مسائل با معنا باشد، حتى در كلمات مهمل هم به شما عرض كردم، تداعى هست مثل حفظ كردن آهنگ شعر، شايد موزون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كلماتى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فعلل تفعلل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معنائى ندارد اما ريتم خاصى دارد يك فنوتيك است، اگر شما در حفظ يك كلمه هر چند ريتمى كه به او نسبت مى دهيد، معنا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 ندارد كه از آن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شما آن مطلب در ذهنتان بماند و يكى از روشهاى حفظ كردن به شعر درآوردن مطلب است كه وقتى به شعر آورده مى شود داراى يك وزن و حالت بخصوصى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بيشتر جايگزين مى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شد يك نوع تداعى، و آنهم تداعى ارتباطى، ارتباط برقرار كردن بين يك عدد و يك</w:t>
      </w:r>
      <w:bookmarkStart w:id="460" w:name="pg7332_108815"/>
    </w:p>
    <w:p>
      <w:pPr>
        <w:pStyle w:val="BookText"/>
        <w:rPr/>
      </w:pPr>
      <w:bookmarkEnd w:id="460"/>
      <w:r>
        <w:rPr>
          <w:rFonts w:ascii="Amiri" w:hAnsi="Amiri" w:eastAsia="Amiri" w:cs="Amiri"/>
          <w:color w:val="111111"/>
          <w:sz w:val="28"/>
          <w:sz w:val="28"/>
          <w:szCs w:val="28"/>
          <w:rtl w:val="true"/>
          <w:lang w:bidi="ar-SA"/>
        </w:rPr>
        <w:t>واقعه و بوجود آوردن يك تداعى</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053218_1051229030"/>
      <w:bookmarkStart w:id="462" w:name="_Toc195"/>
      <w:bookmarkEnd w:id="461"/>
      <w:r>
        <w:rPr>
          <w:rtl w:val="true"/>
        </w:rPr>
        <w:t>تداعى آزاد</w:t>
      </w:r>
      <w:bookmarkEnd w:id="462"/>
    </w:p>
    <w:p>
      <w:pPr>
        <w:pStyle w:val="BookText"/>
        <w:rPr/>
      </w:pPr>
      <w:r>
        <w:rPr>
          <w:rFonts w:ascii="IRNazanin" w:hAnsi="IRNazanin" w:eastAsia="IRNazanin"/>
          <w:color w:val="111111"/>
          <w:sz w:val="28"/>
          <w:sz w:val="28"/>
          <w:szCs w:val="28"/>
          <w:rtl w:val="true"/>
          <w:lang w:bidi="fa-IR"/>
        </w:rPr>
        <w:t>تداعى آزاد به اين روشها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مى تواند بر وزن همان كلامى را كه مى خواهد حفظ كند، كلمۀ ديگرى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فنوتيك را حفظ كند كلمه اى هم وزن آن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همين پسوندهائى كه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مَهرى، نون مون، پنير منير، كتاب متاب و اين همان حالت تداعى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پسوندها معنائى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معلوم است منظور نان است اما مون مهمل و بى معناست</w:t>
      </w:r>
      <w:r>
        <w:rPr>
          <w:rFonts w:eastAsia="IRNazanin" w:cs="IRNazanin"/>
          <w:color w:val="111111"/>
          <w:sz w:val="28"/>
          <w:szCs w:val="28"/>
          <w:rtl w:val="true"/>
          <w:lang w:bidi="fa-IR"/>
        </w:rPr>
        <w:t>.</w:t>
      </w:r>
    </w:p>
    <w:p>
      <w:pPr>
        <w:pStyle w:val="Heading3"/>
        <w:numPr>
          <w:ilvl w:val="2"/>
          <w:numId w:val="1"/>
        </w:numPr>
        <w:rPr/>
      </w:pPr>
      <w:bookmarkStart w:id="463" w:name="__RefHeading___Toc1053220_1051229030"/>
      <w:bookmarkStart w:id="464" w:name="_Toc196"/>
      <w:bookmarkEnd w:id="463"/>
      <w:r>
        <w:rPr/>
        <w:t>4</w:t>
      </w:r>
      <w:r>
        <w:rPr>
          <w:rtl w:val="true"/>
        </w:rPr>
        <w:t xml:space="preserve"> - </w:t>
      </w:r>
      <w:r>
        <w:rPr>
          <w:rtl w:val="true"/>
        </w:rPr>
        <w:t>تمركز</w:t>
      </w:r>
      <w:bookmarkEnd w:id="464"/>
    </w:p>
    <w:p>
      <w:pPr>
        <w:pStyle w:val="Heading4"/>
        <w:numPr>
          <w:ilvl w:val="3"/>
          <w:numId w:val="1"/>
        </w:numPr>
        <w:rPr/>
      </w:pPr>
      <w:bookmarkStart w:id="465" w:name="__RefHeading___Toc1053222_1051229030"/>
      <w:bookmarkStart w:id="466" w:name="_Toc197"/>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بحثى كه بايد روى آن مقدارى صحبت شود بحث 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امور فيزيكى و مادى و فنّى اشعه اى را روى يك نقطه متمركز كنيم، اثر سوزندگى آن خيلى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بينهائى كه بچه ها در دست مى گيرند و با آن كاغذ مى سوزانند يا پوست دست تحريك شده و مى سوزد، بعلّت تمركز دادن اشعۀ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تمركز ايجاد آتش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اعضاء ديگر بدن هم يك چنين حالتى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الكتريسيته هاى مالشى فرض كنيد شما لباس كه مادّه پوليستر يا بشور بپوش باشد و خلاصه مواد نايلونى و نفتى دارد، وقتى از تن درمى آوريد، جرقه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روى فرش راه برويد و بعد دست به دستگيره بزنيد، ايجاد جرقه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بازتاب همان تمركز اتمها يا ملكولهاى فيزيكى است، كه در بدن انسان هر حسى همين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عصبانى شود، اگر دقت كنيد مى بينيد در حين عصبانيت، حرارت فوق العاده اى در وجود او بوجود مى آيد كه اين ايجاد حرارت به خاطر تمركز آن حالت عصبانيت است، كه زمينه عصبانيت را بوجود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تمركز قدرت فيزيكى و مادى اجزاء بيشتر و حتى چند برابر مى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تمركز در اجزاء بدن انسان هم همين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را متمركز و در يك چيز نگاه كنيد، اجزاء متفرق يا آن ابزارى كه با آن عضو مرتبط است، مأموريتى كه با آن عضو كار مى كنند، همه در يك نقطه بسيج مى شوند، و مطلب بهتر دريافت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عكسبردارى هم همين حالت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دور عكس مى گيرند، ديافراگم دوربين كوچكتر مى شود تا حساستر شود، درجه اى كه كنار عدسى دوربين است و فاصله را تنظيم مى كند، هرچه فاصله كمتر باشد، ديافراگم بزرگتر مى شود و هرچه فاصله شما بيشتر شود، ديافراگم كوچكتر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زيرا از دور مى خواهد تمام آن را متمركز در يك نقطه كند تا آن را در فيلم منعكس نمايد</w:t>
      </w:r>
      <w:r>
        <w:rPr>
          <w:rFonts w:eastAsia="IRNazanin" w:cs="IRNazanin"/>
          <w:color w:val="111111"/>
          <w:sz w:val="28"/>
          <w:szCs w:val="28"/>
          <w:rtl w:val="true"/>
          <w:lang w:bidi="fa-IR"/>
        </w:rPr>
        <w:t>.</w:t>
      </w:r>
      <w:bookmarkStart w:id="467" w:name="pg7332_108816"/>
    </w:p>
    <w:p>
      <w:pPr>
        <w:pStyle w:val="Heading4"/>
        <w:numPr>
          <w:ilvl w:val="3"/>
          <w:numId w:val="1"/>
        </w:numPr>
        <w:rPr/>
      </w:pPr>
      <w:bookmarkStart w:id="468" w:name="__RefHeading___Toc1053224_1051229030"/>
      <w:bookmarkStart w:id="469" w:name="_Toc198"/>
      <w:bookmarkEnd w:id="467"/>
      <w:bookmarkEnd w:id="468"/>
      <w:r>
        <w:rPr>
          <w:rtl w:val="true"/>
        </w:rPr>
        <w:t>تمركز در اجتماع</w:t>
      </w:r>
      <w:bookmarkEnd w:id="469"/>
    </w:p>
    <w:p>
      <w:pPr>
        <w:pStyle w:val="BookText"/>
        <w:rPr/>
      </w:pPr>
      <w:r>
        <w:rPr>
          <w:rFonts w:ascii="IRNazanin" w:hAnsi="IRNazanin" w:eastAsia="IRNazanin"/>
          <w:color w:val="111111"/>
          <w:sz w:val="28"/>
          <w:sz w:val="28"/>
          <w:szCs w:val="28"/>
          <w:rtl w:val="true"/>
          <w:lang w:bidi="fa-IR"/>
        </w:rPr>
        <w:t>در مسائل اجتماعى هم تمركز هست، در ارتش، در ادارات، در افكار عمومى، اگر انسان بخواهد روى مسئله اى كار كند و آن را تحقق كرده و به ثمر برساند، لازمه اش بسيج و تمركز 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سازمانهاى ذيربط كوشش كنند تا آن مسئله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امام رضوان اللّه تعالى عليه در اواخر عمر به بازنگرى قانون اساسى امر فرمودند و چه كار بايسته اى كردند و در آن آخرين روزها كارهاى مهمى انجام شد كه يكى از آنها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سوادآموزى، جنگ، سازندگى،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امر به بسيج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تمركز قوا براى اصلاح مسائل بغرنج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در صدا و سيما، تمركز در قوّه قضائيه، 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تشطّط و تفرقه در نيروها صورت گرفت</w:t>
      </w:r>
      <w:r>
        <w:rPr>
          <w:rFonts w:eastAsia="IRNazanin" w:cs="IRNazanin"/>
          <w:color w:val="111111"/>
          <w:sz w:val="28"/>
          <w:szCs w:val="28"/>
          <w:rtl w:val="true"/>
          <w:lang w:bidi="fa-IR"/>
        </w:rPr>
        <w:t>.</w:t>
      </w:r>
    </w:p>
    <w:p>
      <w:pPr>
        <w:pStyle w:val="Heading4"/>
        <w:numPr>
          <w:ilvl w:val="3"/>
          <w:numId w:val="1"/>
        </w:numPr>
        <w:rPr/>
      </w:pPr>
      <w:bookmarkStart w:id="470" w:name="__RefHeading___Toc1053226_1051229030"/>
      <w:bookmarkStart w:id="471" w:name="_Toc199"/>
      <w:bookmarkEnd w:id="470"/>
      <w:r>
        <w:rPr>
          <w:rtl w:val="true"/>
        </w:rPr>
        <w:t>آموزش عضو</w:t>
      </w:r>
      <w:bookmarkEnd w:id="471"/>
    </w:p>
    <w:p>
      <w:pPr>
        <w:pStyle w:val="BookText"/>
        <w:rPr/>
      </w:pPr>
      <w:r>
        <w:rPr>
          <w:rFonts w:ascii="IRNazanin" w:hAnsi="IRNazanin" w:eastAsia="IRNazanin"/>
          <w:color w:val="111111"/>
          <w:sz w:val="28"/>
          <w:sz w:val="28"/>
          <w:szCs w:val="28"/>
          <w:rtl w:val="true"/>
          <w:lang w:bidi="fa-IR"/>
        </w:rPr>
        <w:t>پس از هر عضوى و از هر آموزشى بخواهيم استفاده كنيم، كه در حيطۀ كارمان باشد، مستلزم اين است كه آن عضو را نسبت به آن مسئله متمركز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خواهيم غذا بخوريم، اسلام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غذا خوردن قوانينى دارد، منجمله از آنها اين است كه بين غذا صحبت نشود، اين طرف و آنطرف نگاه نكنيد، در حال آرامش باشيد، اضطراب نداشته باشيد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بخاطر آن است كه در هنگام غذا خوردن اعضائى كه مربوط به دستگاههاى گوارشى هستند، براى جذب غذا متمركز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آموزش عضو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استفاده كند، اما اينها متشتّت باشند، ممكن است نتيجه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يك عضو متمركز استفاده شود نتيجه آن از چهارمى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تأثير تشتّت كم است و تأثير تمركز مهم است</w:t>
      </w:r>
      <w:r>
        <w:rPr>
          <w:rFonts w:eastAsia="IRNazanin" w:cs="IRNazanin"/>
          <w:color w:val="111111"/>
          <w:sz w:val="28"/>
          <w:szCs w:val="28"/>
          <w:rtl w:val="true"/>
          <w:lang w:bidi="fa-IR"/>
        </w:rPr>
        <w:t>.</w:t>
      </w:r>
    </w:p>
    <w:p>
      <w:pPr>
        <w:pStyle w:val="Heading4"/>
        <w:numPr>
          <w:ilvl w:val="3"/>
          <w:numId w:val="1"/>
        </w:numPr>
        <w:rPr/>
      </w:pPr>
      <w:bookmarkStart w:id="472" w:name="__RefHeading___Toc1053228_1051229030"/>
      <w:bookmarkStart w:id="473" w:name="_Toc200"/>
      <w:bookmarkEnd w:id="472"/>
      <w:r>
        <w:rPr>
          <w:rtl w:val="true"/>
        </w:rPr>
        <w:t>اثر تمرين</w:t>
      </w:r>
      <w:bookmarkEnd w:id="473"/>
    </w:p>
    <w:p>
      <w:pPr>
        <w:pStyle w:val="BookText"/>
        <w:rPr/>
      </w:pPr>
      <w:r>
        <w:rPr>
          <w:rFonts w:ascii="IRNazanin" w:hAnsi="IRNazanin" w:eastAsia="IRNazanin"/>
          <w:color w:val="111111"/>
          <w:sz w:val="28"/>
          <w:sz w:val="28"/>
          <w:szCs w:val="28"/>
          <w:rtl w:val="true"/>
          <w:lang w:bidi="fa-IR"/>
        </w:rPr>
        <w:t>تمريناتى كه در گذشته عرض شد بخاطر همين حالت تمركز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بايد خود را عادت داد تا تمركز براى انسان ملكه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بعضى مواقع براى انسان حالت خواب و ملالت پيش مى آيد، يكى از عوامل مهم آن عدم تمركز است، كه در بعضى موارد انسان در حين مطالعه كسل شده و خوابش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تمرين در كارهاى جسمانى وقت كمترى مى برد و زود هم اثر آن از بين مى رود اگر كسى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ورزش كند، بعد چند ماهى ورزش نكند، و باز بخواهد همان ورزش را با همان كيفيت و ميزان انجام دهد قطعاً در توانش نيست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جنبه هاى روحى و روانى درست است كه كار دير به ثمر مى رسد، اما اثر آن هم بيشتر باقى مى ماند و دير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نياز به تمرين هاى مكرر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تمرين اگر سيستماتيك هم نباشد، و گاهى مواقع بخواهيم ساده تمرين كنيم هم بى اثر نيست</w:t>
      </w:r>
      <w:r>
        <w:rPr>
          <w:rFonts w:eastAsia="IRNazanin" w:cs="IRNazanin"/>
          <w:color w:val="111111"/>
          <w:sz w:val="28"/>
          <w:szCs w:val="28"/>
          <w:rtl w:val="true"/>
          <w:lang w:bidi="fa-IR"/>
        </w:rPr>
        <w:t>.</w:t>
      </w:r>
      <w:bookmarkStart w:id="474" w:name="pg7332_108817"/>
    </w:p>
    <w:p>
      <w:pPr>
        <w:pStyle w:val="BookText"/>
        <w:rPr/>
      </w:pPr>
      <w:bookmarkEnd w:id="474"/>
      <w:r>
        <w:rPr>
          <w:rFonts w:ascii="IRNazanin" w:hAnsi="IRNazanin" w:eastAsia="IRNazanin"/>
          <w:color w:val="111111"/>
          <w:sz w:val="28"/>
          <w:sz w:val="28"/>
          <w:szCs w:val="28"/>
          <w:rtl w:val="true"/>
          <w:lang w:bidi="fa-IR"/>
        </w:rPr>
        <w:t>تمرين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بوسيلۀ خار ساعت، تمركز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همان تيك تاك، حالتى در ذهن انسان موجود مى آيد كه مثل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انسان ترسيم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گوش مى شنود، حتى اگر گوش را ببنديد، بعضى مواقع، آن حالت را در سيستم مغزى خود احساس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رابطه الكتروشيميائى و رابطه بين ماده و ماوراء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مغز آن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سادۀ آن تبديل انرژيهاى مختلف به چيز واحدى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تبديل انرژى نورى به حركتى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ببينيد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جائى افتاده مى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 به حركت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گوئيم انرژى يك چيز مادى است، وقتى به يكى از احساس مادى ما مى خورد، در ذهن ما يك واكنش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ذهن تبديل به حس ديگرى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دويدن درست است فعل مادى است، اما در چشم و يا گوش هم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روى يك مسئله تمركز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نوار گوش كنيد يا فوتبال بازى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 ديگرتان تحريك شود، متوجه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پايش را روى پايتان بگذارد، نفهميد</w:t>
      </w:r>
      <w:r>
        <w:rPr>
          <w:rFonts w:eastAsia="IRNazanin" w:cs="IRNazanin"/>
          <w:color w:val="111111"/>
          <w:sz w:val="28"/>
          <w:szCs w:val="28"/>
          <w:rtl w:val="true"/>
          <w:lang w:bidi="fa-IR"/>
        </w:rPr>
        <w:t>.</w:t>
      </w:r>
    </w:p>
    <w:p>
      <w:pPr>
        <w:pStyle w:val="Heading4"/>
        <w:numPr>
          <w:ilvl w:val="3"/>
          <w:numId w:val="1"/>
        </w:numPr>
        <w:rPr/>
      </w:pPr>
      <w:bookmarkStart w:id="475" w:name="__RefHeading___Toc1053230_1051229030"/>
      <w:bookmarkStart w:id="476" w:name="_Toc201"/>
      <w:bookmarkEnd w:id="475"/>
      <w:r>
        <w:rPr>
          <w:rtl w:val="true"/>
        </w:rPr>
        <w:t>تمركز معنوى</w:t>
      </w:r>
      <w:bookmarkEnd w:id="476"/>
    </w:p>
    <w:p>
      <w:pPr>
        <w:pStyle w:val="BookText"/>
        <w:rPr/>
      </w:pPr>
      <w:r>
        <w:rPr>
          <w:rFonts w:ascii="IRNazanin" w:hAnsi="IRNazanin" w:eastAsia="IRNazanin"/>
          <w:color w:val="111111"/>
          <w:sz w:val="28"/>
          <w:sz w:val="28"/>
          <w:szCs w:val="28"/>
          <w:rtl w:val="true"/>
          <w:lang w:bidi="fa-IR"/>
        </w:rPr>
        <w:t>در تاريخ دارد كه در يكى از جنگها تيرى به پاى حضرت على عليه السلام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نماز از پاى ايشان كشيدند و ايشان احساس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انسان بتواند براى خود نيروى تمركز را بوجود بياورد، درست است زمان زيادى مى برد، اما دير هم از او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مرتاضها هم در يكسرى كارهاى فوق العاده اى كه انجام مى دهند، از همين مسئله تمركز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تبديل نيروى نورى به نيروى حركتى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اين حركت را در خودش بوجود مى آورد و گاهى در ديگرى مؤثر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ديگر نيروى نورى كه تبديل به نيروى حركتى شده است، آن را به انرژى حركتى تبديل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ايستادن قطار براى تقويت همين نيروست</w:t>
      </w:r>
      <w:r>
        <w:rPr>
          <w:rFonts w:eastAsia="IRNazanin" w:cs="IRNazanin"/>
          <w:color w:val="111111"/>
          <w:sz w:val="28"/>
          <w:szCs w:val="28"/>
          <w:rtl w:val="true"/>
          <w:lang w:bidi="fa-IR"/>
        </w:rPr>
        <w:t>.</w:t>
      </w:r>
    </w:p>
    <w:p>
      <w:pPr>
        <w:pStyle w:val="Heading4"/>
        <w:numPr>
          <w:ilvl w:val="3"/>
          <w:numId w:val="1"/>
        </w:numPr>
        <w:rPr/>
      </w:pPr>
      <w:bookmarkStart w:id="477" w:name="__RefHeading___Toc1053232_1051229030"/>
      <w:bookmarkStart w:id="478" w:name="_Toc202"/>
      <w:bookmarkEnd w:id="477"/>
      <w:r>
        <w:rPr>
          <w:rtl w:val="true"/>
        </w:rPr>
        <w:t>تمركز و تقويت اراده</w:t>
      </w:r>
      <w:bookmarkEnd w:id="47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تمركز امر مهمى است نه تنها در حافظه، در اراده هم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تقويت اراده هم از تمركز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تقويت اراده از آنجا مهم است كه اگر انسان بخواهد كار انجام دهد، بايد اراده اى قوى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بهمين علّت ضعف اراده است كه كارى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انجام مى دهيم و بعد آن را رها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بتوانيم قدرت تمركز در خودمان بوجود آوريم، قواى مادى و معنوى خوبى مى توانيم براى خودمان تأمين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نهادهاى معنوى خود را مى توانيم از طريق تمركز تقويت كنيم و همينطور بعضى از نهادهاى مادى خود را، كه بسيار حائز اهميت هم هست، مى توان از همين راه تقويت كرد</w:t>
      </w:r>
      <w:r>
        <w:rPr>
          <w:rFonts w:eastAsia="IRNazanin" w:cs="IRNazanin"/>
          <w:color w:val="111111"/>
          <w:sz w:val="28"/>
          <w:szCs w:val="28"/>
          <w:rtl w:val="true"/>
          <w:lang w:bidi="fa-IR"/>
        </w:rPr>
        <w:t>.</w:t>
      </w:r>
      <w:bookmarkStart w:id="479" w:name="pg7332_108818"/>
    </w:p>
    <w:p>
      <w:pPr>
        <w:pStyle w:val="BookText"/>
        <w:rPr/>
      </w:pPr>
      <w:bookmarkEnd w:id="479"/>
      <w:r>
        <w:rPr>
          <w:rFonts w:ascii="IRNazanin" w:hAnsi="IRNazanin" w:eastAsia="IRNazanin"/>
          <w:color w:val="111111"/>
          <w:sz w:val="28"/>
          <w:sz w:val="28"/>
          <w:szCs w:val="28"/>
          <w:rtl w:val="true"/>
          <w:lang w:bidi="fa-IR"/>
        </w:rPr>
        <w:t>تمركز تمرين لازم دارد و تزريقى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چيزهائى است كه خارج از امور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ابزار آن مادى مى باشد اما خودش 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متافيزيكى است، يك امر روانى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امر از مقوله فيزيولوژى است</w:t>
      </w:r>
      <w:r>
        <w:rPr>
          <w:rFonts w:eastAsia="IRNazanin" w:cs="IRNazanin"/>
          <w:color w:val="111111"/>
          <w:sz w:val="28"/>
          <w:szCs w:val="28"/>
          <w:rtl w:val="true"/>
          <w:lang w:bidi="fa-IR"/>
        </w:rPr>
        <w:t>.</w:t>
      </w:r>
    </w:p>
    <w:p>
      <w:pPr>
        <w:pStyle w:val="Heading4"/>
        <w:numPr>
          <w:ilvl w:val="3"/>
          <w:numId w:val="1"/>
        </w:numPr>
        <w:rPr/>
      </w:pPr>
      <w:bookmarkStart w:id="480" w:name="__RefHeading___Toc1053234_1051229030"/>
      <w:bookmarkStart w:id="481" w:name="_Toc203"/>
      <w:bookmarkEnd w:id="480"/>
      <w:r>
        <w:rPr>
          <w:rtl w:val="true"/>
        </w:rPr>
        <w:t>عوامل تأمين تمركز</w:t>
      </w:r>
      <w:bookmarkEnd w:id="481"/>
    </w:p>
    <w:p>
      <w:pPr>
        <w:pStyle w:val="Heading5"/>
        <w:numPr>
          <w:ilvl w:val="4"/>
          <w:numId w:val="1"/>
        </w:numPr>
        <w:rPr/>
      </w:pPr>
      <w:bookmarkStart w:id="482" w:name="__RefHeading___Toc1053236_1051229030"/>
      <w:bookmarkStart w:id="483" w:name="_Toc204"/>
      <w:bookmarkEnd w:id="482"/>
      <w:r>
        <w:rPr>
          <w:rtl w:val="true"/>
        </w:rPr>
        <w:t>اشاره</w:t>
      </w:r>
      <w:bookmarkEnd w:id="483"/>
    </w:p>
    <w:p>
      <w:pPr>
        <w:pStyle w:val="BookText"/>
        <w:rPr/>
      </w:pPr>
      <w:r>
        <w:rPr>
          <w:rFonts w:ascii="Amiri" w:hAnsi="Amiri" w:eastAsia="Amiri" w:cs="Amiri"/>
          <w:color w:val="111111"/>
          <w:sz w:val="28"/>
          <w:sz w:val="28"/>
          <w:szCs w:val="28"/>
          <w:rtl w:val="true"/>
          <w:lang w:bidi="ar-SA"/>
        </w:rPr>
        <w:t>براى اينكه اين تمركز تأمين شود عواملى وجود دارد كه رعايت اين عوامل براى تمركز ضرورى است</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053238_1051229030"/>
      <w:bookmarkStart w:id="485" w:name="_Toc205"/>
      <w:bookmarkEnd w:id="484"/>
      <w:r>
        <w:rPr>
          <w:rtl w:val="true"/>
        </w:rPr>
        <w:t>اول</w:t>
      </w:r>
      <w:r>
        <w:rPr>
          <w:rtl w:val="true"/>
        </w:rPr>
        <w:t xml:space="preserve">: </w:t>
      </w:r>
      <w:r>
        <w:rPr>
          <w:rtl w:val="true"/>
        </w:rPr>
        <w:t>برداشتن اشياء مزاحم</w:t>
      </w:r>
      <w:r>
        <w:rPr>
          <w:rtl w:val="true"/>
        </w:rPr>
        <w:t>.</w:t>
      </w:r>
      <w:bookmarkEnd w:id="485"/>
    </w:p>
    <w:p>
      <w:pPr>
        <w:pStyle w:val="Heading6"/>
        <w:numPr>
          <w:ilvl w:val="5"/>
          <w:numId w:val="1"/>
        </w:numPr>
        <w:rPr/>
      </w:pPr>
      <w:bookmarkStart w:id="486" w:name="__RefHeading___Toc1053240_1051229030"/>
      <w:bookmarkStart w:id="487" w:name="_Toc206"/>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شما اگر بخواهيد تمركز در خود بوجود آوريد، بايد اشياء مزاحم را برداريد و صداهاى مزاحم را برطرف و محو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غير از اين كانال برخورد كنيد، مخصوصاً در ابتداى كار، مثلاً با صداى راديو و تلويزيون بخواهيد، درس هم بخوانيد و تمركز هم پيدا كنيد، حاليتان هم بشود،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خودتان ضربه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است كه يك وزنۀ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كيلوئى برداريد و چون نمى توانيد ديسك كمر خواهيد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ابزار عدم تمركز را در كنار ندارد، آنهم اول كار نمى تواند در خود تمركز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ابزارها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اشكال و عكسهاى مختلف است كه در نماز هم توصيه شده است در اين مكانها نماز نخوانيد اين اشكال و عكسها موجب حواس پرتى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كل حسهاى بدن نيست همان احساسى كه در رابطه با آن مزاحم قرار دارند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امر براى رشد سريع بايد كسانى را كه مى خواهند تمركز پيدا كنند از ديگران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مقدارى كار كنند و قوى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سر و صداها هم مشكلى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دانشجويانى كه در خوابگاهند، يا برادرانى كه در پانسيونها هستند، شايد بعضى باشند، كه در سروصدا هم بتوانند مطالعه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دوستانشان صحبت هم بكنند، براى آنها بى تفاوت باشد، امّا همه يكسان نيستند</w:t>
      </w:r>
      <w:r>
        <w:rPr>
          <w:rFonts w:eastAsia="IRNazanin" w:cs="IRNazanin"/>
          <w:color w:val="111111"/>
          <w:sz w:val="28"/>
          <w:szCs w:val="28"/>
          <w:rtl w:val="true"/>
          <w:lang w:bidi="fa-IR"/>
        </w:rPr>
        <w:t>.</w:t>
      </w:r>
    </w:p>
    <w:p>
      <w:pPr>
        <w:pStyle w:val="Heading6"/>
        <w:numPr>
          <w:ilvl w:val="5"/>
          <w:numId w:val="1"/>
        </w:numPr>
        <w:rPr/>
      </w:pPr>
      <w:bookmarkStart w:id="488" w:name="__RefHeading___Toc1053242_1051229030"/>
      <w:bookmarkStart w:id="489" w:name="_Toc207"/>
      <w:bookmarkEnd w:id="488"/>
      <w:r>
        <w:rPr>
          <w:rtl w:val="true"/>
        </w:rPr>
        <w:t>تكه تاريخى</w:t>
      </w:r>
      <w:bookmarkEnd w:id="489"/>
    </w:p>
    <w:p>
      <w:pPr>
        <w:pStyle w:val="BookText"/>
        <w:rPr/>
      </w:pPr>
      <w:r>
        <w:rPr>
          <w:rFonts w:ascii="IRNazanin" w:hAnsi="IRNazanin" w:eastAsia="IRNazanin"/>
          <w:color w:val="111111"/>
          <w:sz w:val="28"/>
          <w:sz w:val="28"/>
          <w:szCs w:val="28"/>
          <w:rtl w:val="true"/>
          <w:lang w:bidi="fa-IR"/>
        </w:rPr>
        <w:t xml:space="preserve">در احوالات مرحوم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دوست و رفقايش نامه مى آمد، اين نامه ها را اصلاً باز نمى كرد و آنها را زير تشك خود مى گذاشت تا فكرش از درس خواندن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يكى از بستگان او فوت كرده بود و براى او نامه نوشته بودند و او هم طبق معمول آن را باز نكرده بود بعد از يكسال متوجه شده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همّت والا براى رشد است، ما شايد اينگونه نباشيم، دوستهاى زيادى، رفت وآمدهاى پى درپى، نشستهاى بى مورد و صحبتهاى متفرّقه، گه گاهى باعث تسفرق فكر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اجمالاً</w:t>
      </w:r>
      <w:bookmarkStart w:id="490" w:name="pg7332_108819"/>
    </w:p>
    <w:p>
      <w:pPr>
        <w:pStyle w:val="BookText"/>
        <w:rPr/>
      </w:pPr>
      <w:bookmarkEnd w:id="490"/>
      <w:r>
        <w:rPr>
          <w:rFonts w:ascii="Amiri" w:hAnsi="Amiri" w:eastAsia="Amiri" w:cs="Amiri"/>
          <w:color w:val="111111"/>
          <w:sz w:val="28"/>
          <w:sz w:val="28"/>
          <w:szCs w:val="28"/>
          <w:rtl w:val="true"/>
          <w:lang w:bidi="ar-SA"/>
        </w:rPr>
        <w:t>انسان بايد عوامل تفرقه و تشتت را از خودش دور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اوايل درس خواندن و كار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كه به تمركز مسلّط شد خيلى راحت مى تواند با وجود مزاحمين تمركز پيدا كند</w:t>
      </w:r>
      <w:r>
        <w:rPr>
          <w:rFonts w:eastAsia="IRNazanin" w:cs="IRNazanin"/>
          <w:color w:val="111111"/>
          <w:sz w:val="28"/>
          <w:szCs w:val="28"/>
          <w:rtl w:val="true"/>
          <w:lang w:bidi="fa-IR"/>
        </w:rPr>
        <w:t>.</w:t>
      </w:r>
    </w:p>
    <w:p>
      <w:pPr>
        <w:pStyle w:val="Heading5"/>
        <w:numPr>
          <w:ilvl w:val="4"/>
          <w:numId w:val="1"/>
        </w:numPr>
        <w:rPr/>
      </w:pPr>
      <w:bookmarkStart w:id="491" w:name="__RefHeading___Toc1053244_1051229030"/>
      <w:bookmarkStart w:id="492" w:name="_Toc208"/>
      <w:bookmarkEnd w:id="491"/>
      <w:r>
        <w:rPr>
          <w:rtl w:val="true"/>
        </w:rPr>
        <w:t>دوم</w:t>
      </w:r>
      <w:r>
        <w:rPr>
          <w:rtl w:val="true"/>
        </w:rPr>
        <w:t xml:space="preserve">: </w:t>
      </w:r>
      <w:r>
        <w:rPr>
          <w:rtl w:val="true"/>
        </w:rPr>
        <w:t>آرامش</w:t>
      </w:r>
      <w:bookmarkEnd w:id="492"/>
    </w:p>
    <w:p>
      <w:pPr>
        <w:pStyle w:val="BookText"/>
        <w:rPr/>
      </w:pPr>
      <w:r>
        <w:rPr>
          <w:rFonts w:ascii="IRNazanin" w:hAnsi="IRNazanin" w:eastAsia="IRNazanin"/>
          <w:color w:val="111111"/>
          <w:sz w:val="28"/>
          <w:sz w:val="28"/>
          <w:szCs w:val="28"/>
          <w:rtl w:val="true"/>
          <w:lang w:bidi="fa-IR"/>
        </w:rPr>
        <w:t>دومين عامل تمركز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و عجله نمى توان تمركز بوجود آورد و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انسان عجله دارد و مضطرب و متشطّط است يك حسّ او دچار اشكال نيست بلكه عامل آن اعصاب است كه تمام حواس را تغذيه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مضطرب مى شود، خون حالت خاصى پيدا مى كند، بعضى از مواقع اسيد خاصى در خون ترشح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چيزى است كه به تمام اعضاء مى رسد، غذاى همه اعضاء را خون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اضطراب، تمام اعضاء حالت آنرمال پيدا مى كند يعنى غيرمتعادل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تمركز بايد انسان حالت متعادل و آرام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مسائل در بدو امر و آغاز كار است، امّا اگر انسان مقدارى روى مايه هاى معنوى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تواند با وجود حتى اين گونه اضطراب ها كارهائى علمى مهم را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بررسى شود كه عامل اضطراب چيست‌؟ انسان از چه مى ترسد و از چه نگران است‌؟ چرا عجله دارد؟ همۀ اينها بخاطر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مقدارى بينش و آگاهيش افزون شود، طبعاً اين حالت را نخواهد داشت</w:t>
      </w:r>
      <w:r>
        <w:rPr>
          <w:rFonts w:eastAsia="IRNazanin" w:cs="IRNazanin"/>
          <w:color w:val="111111"/>
          <w:sz w:val="28"/>
          <w:szCs w:val="28"/>
          <w:rtl w:val="true"/>
          <w:lang w:bidi="fa-IR"/>
        </w:rPr>
        <w:t>.</w:t>
      </w:r>
    </w:p>
    <w:p>
      <w:pPr>
        <w:pStyle w:val="Heading5"/>
        <w:numPr>
          <w:ilvl w:val="4"/>
          <w:numId w:val="1"/>
        </w:numPr>
        <w:rPr/>
      </w:pPr>
      <w:bookmarkStart w:id="493" w:name="__RefHeading___Toc1053246_1051229030"/>
      <w:bookmarkStart w:id="494" w:name="_Toc209"/>
      <w:bookmarkEnd w:id="493"/>
      <w:r>
        <w:rPr>
          <w:rtl w:val="true"/>
        </w:rPr>
        <w:t>سوّم</w:t>
      </w:r>
      <w:r>
        <w:rPr>
          <w:rtl w:val="true"/>
        </w:rPr>
        <w:t xml:space="preserve">: </w:t>
      </w:r>
      <w:r>
        <w:rPr>
          <w:rtl w:val="true"/>
        </w:rPr>
        <w:t>استراحت</w:t>
      </w:r>
      <w:bookmarkEnd w:id="494"/>
    </w:p>
    <w:p>
      <w:pPr>
        <w:pStyle w:val="BookText"/>
        <w:rPr/>
      </w:pPr>
      <w:r>
        <w:rPr>
          <w:rFonts w:ascii="IRNazanin" w:hAnsi="IRNazanin" w:eastAsia="IRNazanin"/>
          <w:color w:val="111111"/>
          <w:sz w:val="28"/>
          <w:sz w:val="28"/>
          <w:szCs w:val="28"/>
          <w:rtl w:val="true"/>
          <w:lang w:bidi="fa-IR"/>
        </w:rPr>
        <w:t>در بحث بهداشت بدن خواهد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خواب انسان چقدر بايد باشد؟ چه مقدار خواب ضرورت دارد؟ خواب بايد شرائطى داشته باشد كه انسان از حالت خستگى دربيايد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نشستن بايد چگونه باشد؟ در موقع مطالعه چگونه بنشيند؟ روى صندلى چگونه باشد؟ گاهى بعضى روى صندلى احساس ضعف و سستى در پا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بنشينند زود خسته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خوابشان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چه نوع مطالعه اى خوب است‌؟ براى آماده شدن براى مطالعه بايد چه حالتى داشته باشد؟ كه اگر از آن حالت خارج شويد ديگر نتيجه مطالعه خيلى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خارج شدن از حالت خستگى در مطالعه بايد يك انتراك، حالت تفريح گونه، تنوعى ايجاد كرد يا چيزى خورده و يا چند قدم راه رفت، يا يك كارى غير از مطالعه انجام داد تا آن روند طبيعى در سيستم بدن حاكم شود، بعد به مطالعه ادامه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استراحت نكردن اعضاء موجب مى شود كه انسان حالت ناتمركزى پيدا كند و كارآئى لازم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استراحت بوسيله دراز كشيدن معمولى، نه خواب و نه بيدار انجام مى شود</w:t>
      </w:r>
      <w:r>
        <w:rPr>
          <w:rFonts w:eastAsia="IRNazanin" w:cs="IRNazanin"/>
          <w:color w:val="111111"/>
          <w:sz w:val="28"/>
          <w:szCs w:val="28"/>
          <w:rtl w:val="true"/>
          <w:lang w:bidi="fa-IR"/>
        </w:rPr>
        <w:t>.</w:t>
      </w:r>
      <w:bookmarkStart w:id="495" w:name="pg7332_108820"/>
    </w:p>
    <w:p>
      <w:pPr>
        <w:pStyle w:val="BookText"/>
        <w:rPr/>
      </w:pPr>
      <w:bookmarkEnd w:id="495"/>
      <w:r>
        <w:rPr>
          <w:rFonts w:ascii="IRNazanin" w:hAnsi="IRNazanin" w:eastAsia="IRNazanin"/>
          <w:color w:val="111111"/>
          <w:sz w:val="28"/>
          <w:sz w:val="28"/>
          <w:szCs w:val="28"/>
          <w:rtl w:val="true"/>
          <w:lang w:bidi="fa-IR"/>
        </w:rPr>
        <w:t>البتّه استراحت كردن شرائطى دارد كه اگر انجام نشود، شايد يك ساعت هم انسان دراز بكشد، اما از حالت خستگى بيرون نرود و انسان مجبور شود از خير مطالعه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كلّى در اين رابطه بعدها خواهد آمد</w:t>
      </w:r>
      <w:r>
        <w:rPr>
          <w:rFonts w:eastAsia="IRNazanin" w:cs="IRNazanin"/>
          <w:color w:val="111111"/>
          <w:sz w:val="28"/>
          <w:szCs w:val="28"/>
          <w:rtl w:val="true"/>
          <w:lang w:bidi="fa-IR"/>
        </w:rPr>
        <w:t>.</w:t>
      </w:r>
    </w:p>
    <w:p>
      <w:pPr>
        <w:pStyle w:val="Heading5"/>
        <w:numPr>
          <w:ilvl w:val="4"/>
          <w:numId w:val="1"/>
        </w:numPr>
        <w:rPr/>
      </w:pPr>
      <w:bookmarkStart w:id="496" w:name="__RefHeading___Toc1053248_1051229030"/>
      <w:bookmarkStart w:id="497" w:name="_Toc210"/>
      <w:bookmarkEnd w:id="496"/>
      <w:r>
        <w:rPr>
          <w:rtl w:val="true"/>
        </w:rPr>
        <w:t>چهارم</w:t>
      </w:r>
      <w:r>
        <w:rPr>
          <w:rtl w:val="true"/>
        </w:rPr>
        <w:t xml:space="preserve">: </w:t>
      </w:r>
      <w:r>
        <w:rPr>
          <w:rtl w:val="true"/>
        </w:rPr>
        <w:t>ورزشها</w:t>
      </w:r>
      <w:bookmarkEnd w:id="497"/>
    </w:p>
    <w:p>
      <w:pPr>
        <w:pStyle w:val="BookText"/>
        <w:rPr/>
      </w:pPr>
      <w:r>
        <w:rPr>
          <w:rFonts w:ascii="IRNazanin" w:hAnsi="IRNazanin" w:eastAsia="IRNazanin"/>
          <w:color w:val="111111"/>
          <w:sz w:val="28"/>
          <w:sz w:val="28"/>
          <w:szCs w:val="28"/>
          <w:rtl w:val="true"/>
          <w:lang w:bidi="fa-IR"/>
        </w:rPr>
        <w:t>براى تمام اعضاى بدن ورزشهائى هست كه اين ورزشها بدن را از حالت ركود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ورزش چشم هست، كه در مواقع خستگى چشم، بوسيلۀ اين ورزشها چشم از خستگى مى توانيم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دست وقتى خسته شود، ورزش دارد، پا در هنگام خستگى ورزش مخصوص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ورزشهاى چشم كه در اينجا بطور مختصر اشاره مى كنيم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طبيعى روى ميز يا روى زمين بنشينيد، در حالت عادى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حالت خستگى چشم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اين كار را تكرار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به اين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زاويه اى را كه از سمت راست مى توانيد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سر را بچرخانيد سر بايد ثابت و مستقيم باشد، همانطور چشم را به سمت راست تا آخرين زاويه بچرخانيد، بگونه اى كه حالت كششى ماهيچۀ چشم را احساس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دست را به طرف عقب مى كشيد، حالت كشش را احساس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همين كار را بطرف چپ انجام دهيد همانطور كه سر مستقيم و ثابت است چشم را به سمت چپ تا آخرين زاويه ديد بچرخانيد تا همان حالت كشش ماهيچه را احساس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همين حالت بالا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زاويه، بعد طرف پائين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يك دور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چشم بزنيد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ورزش در كتب علمى براى كسانى كه داراى نمرۀ عينك بالا هستند هم توصيه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نويد داده اند كه شمارۀ عينك با اين وسيله به حالت نرمال مى آيد</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053250_1051229030"/>
      <w:bookmarkStart w:id="499" w:name="_Toc211"/>
      <w:bookmarkEnd w:id="498"/>
      <w:r>
        <w:rPr>
          <w:rtl w:val="true"/>
        </w:rPr>
        <w:t>پنجم</w:t>
      </w:r>
      <w:r>
        <w:rPr>
          <w:rtl w:val="true"/>
        </w:rPr>
        <w:t xml:space="preserve">: </w:t>
      </w:r>
      <w:r>
        <w:rPr>
          <w:rtl w:val="true"/>
        </w:rPr>
        <w:t>رفع تخيل و اوهام</w:t>
      </w:r>
      <w:bookmarkEnd w:id="49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ديگرى كه بر سر راه تمركز است تخيلات و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وقتى بى جهت و بى مرز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بايد هدفدار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آينده نگرى و كياست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تخيّلى كه انسان را از مشرق به غرب عالم مى برد، افكار او را مغشوش و درهم مى كند و پيوسته، بى هدف دور مى زند، از نظر معنوى و فكرى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تخيلات را بايد از خود دور كرد و براى آنها مطالعۀ بحث وهم و خيال در منطق و كتابهاى مفصّلتر لازم است، زيرا ريشه هائى كه باعث وهم و خيال مى شود و عوامل پيدايش آن را بايد شناخت و از ميان برد</w:t>
      </w:r>
      <w:r>
        <w:rPr>
          <w:rFonts w:eastAsia="IRNazanin" w:cs="IRNazanin"/>
          <w:color w:val="111111"/>
          <w:sz w:val="28"/>
          <w:szCs w:val="28"/>
          <w:rtl w:val="true"/>
          <w:lang w:bidi="fa-IR"/>
        </w:rPr>
        <w:t>.</w:t>
      </w:r>
      <w:bookmarkStart w:id="500" w:name="pg7332_108821"/>
    </w:p>
    <w:p>
      <w:pPr>
        <w:pStyle w:val="Heading5"/>
        <w:numPr>
          <w:ilvl w:val="4"/>
          <w:numId w:val="1"/>
        </w:numPr>
        <w:rPr/>
      </w:pPr>
      <w:bookmarkStart w:id="501" w:name="__RefHeading___Toc1053252_1051229030"/>
      <w:bookmarkStart w:id="502" w:name="_Toc212"/>
      <w:bookmarkEnd w:id="500"/>
      <w:bookmarkEnd w:id="501"/>
      <w:r>
        <w:rPr>
          <w:rtl w:val="true"/>
        </w:rPr>
        <w:t>ششم</w:t>
      </w:r>
      <w:r>
        <w:rPr>
          <w:rtl w:val="true"/>
        </w:rPr>
        <w:t xml:space="preserve">: </w:t>
      </w:r>
      <w:r>
        <w:rPr>
          <w:rtl w:val="true"/>
        </w:rPr>
        <w:t>ايجاد علاقه و اهميّت</w:t>
      </w:r>
      <w:bookmarkEnd w:id="502"/>
    </w:p>
    <w:p>
      <w:pPr>
        <w:pStyle w:val="Heading6"/>
        <w:numPr>
          <w:ilvl w:val="5"/>
          <w:numId w:val="1"/>
        </w:numPr>
        <w:rPr/>
      </w:pPr>
      <w:bookmarkStart w:id="503" w:name="__RefHeading___Toc1053254_1051229030"/>
      <w:bookmarkStart w:id="504" w:name="_Toc213"/>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انسان براى پيشرفت و تمركز پيدا كردن بايد به مطالعه و كار و خط سير خود علاقه داشته باشد و به آن اهميت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هستند كه در اوايل درس خواندن بسيار جنب وجوش دارند، اما بعد كم كم رها كرده و نسبت به مسئله بى اهميت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بعلّت ضعيف شدن انگيزه آنهاست و هدف اوّليّه خود را تقويت نكرده اند و گاهى عواملى هم پيش آمده كه هدف آنها را كم رنگ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راههايى براى تقويت ايمان وجود دارد كه يكى از آنها نماز است كه خود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زمينۀ تقويت روح و ايمان و اعتقاد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وقتى درس مى خواند بايد مرتب كارى كند كه ميزان عشق و علاقه اش به درس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يكباره نسبت به آن سرد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تمركز قبل از درس همين است، وقتى مى خواهيد وارد كلاس درس شويد يا مشغول مطالعه شويد، روى اهميّت آن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روشهاى روانشناسى در آئين سخنورى و نگارش از نظر داشنمندان اين است كه اوّل بحث براى شنونده يا خواننده ايجاد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مطلب توجه بيشترى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سؤال شود و بدانيد كه نمى دانند، به بحث توجه بيشترى مى كنند</w:t>
      </w:r>
      <w:r>
        <w:rPr>
          <w:rFonts w:eastAsia="IRNazanin" w:cs="IRNazanin"/>
          <w:color w:val="111111"/>
          <w:sz w:val="28"/>
          <w:szCs w:val="28"/>
          <w:rtl w:val="true"/>
          <w:lang w:bidi="fa-IR"/>
        </w:rPr>
        <w:t>.</w:t>
      </w:r>
    </w:p>
    <w:p>
      <w:pPr>
        <w:pStyle w:val="Heading6"/>
        <w:numPr>
          <w:ilvl w:val="5"/>
          <w:numId w:val="1"/>
        </w:numPr>
        <w:rPr/>
      </w:pPr>
      <w:bookmarkStart w:id="505" w:name="__RefHeading___Toc1053256_1051229030"/>
      <w:bookmarkStart w:id="506" w:name="_Toc214"/>
      <w:bookmarkEnd w:id="505"/>
      <w:r>
        <w:rPr>
          <w:rtl w:val="true"/>
        </w:rPr>
        <w:t>حروف مقطّعه</w:t>
      </w:r>
      <w:bookmarkEnd w:id="506"/>
    </w:p>
    <w:p>
      <w:pPr>
        <w:pStyle w:val="BookText"/>
        <w:rPr/>
      </w:pPr>
      <w:r>
        <w:rPr>
          <w:rFonts w:ascii="IRNazanin" w:hAnsi="IRNazanin" w:eastAsia="IRNazanin"/>
          <w:color w:val="111111"/>
          <w:sz w:val="28"/>
          <w:sz w:val="28"/>
          <w:szCs w:val="28"/>
          <w:rtl w:val="true"/>
          <w:lang w:bidi="fa-IR"/>
        </w:rPr>
        <w:t>يكى از تفاسيرى كه براى حروف مقطعه قرآن كرده اند اين است كه پيامبر صلى الله عليه و آله وقتى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توجه مى كردند كه ايشان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ميم يعنى چه‌؟ اينكه معناى لفظى و لغوى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سوره ها با حروف مقطّعه شروع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داريد كه بعد از اين حروف مقطعه معمولاً مسائل مهم مخصوصاً راجع به قرآن كريم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مقطعه قبل از قرائت قرآن كريم در بدو امر توجه شنونده را به مطالب پيامبر جلب و آنچه را مى بايد القاء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ايجاد علاقه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مرتب بايد اين مسئله را در خودمان تقويت كنيم</w:t>
      </w:r>
      <w:r>
        <w:rPr>
          <w:rFonts w:eastAsia="IRNazanin" w:cs="IRNazanin"/>
          <w:color w:val="111111"/>
          <w:sz w:val="28"/>
          <w:szCs w:val="28"/>
          <w:rtl w:val="true"/>
          <w:lang w:bidi="fa-IR"/>
        </w:rPr>
        <w:t>.</w:t>
      </w:r>
    </w:p>
    <w:p>
      <w:pPr>
        <w:pStyle w:val="Heading5"/>
        <w:numPr>
          <w:ilvl w:val="4"/>
          <w:numId w:val="1"/>
        </w:numPr>
        <w:rPr/>
      </w:pPr>
      <w:bookmarkStart w:id="507" w:name="__RefHeading___Toc1053258_1051229030"/>
      <w:bookmarkStart w:id="508" w:name="_Toc215"/>
      <w:bookmarkEnd w:id="507"/>
      <w:r>
        <w:rPr>
          <w:rtl w:val="true"/>
        </w:rPr>
        <w:t>هفتم</w:t>
      </w:r>
      <w:r>
        <w:rPr>
          <w:rtl w:val="true"/>
        </w:rPr>
        <w:t xml:space="preserve">: </w:t>
      </w:r>
      <w:r>
        <w:rPr>
          <w:rtl w:val="true"/>
        </w:rPr>
        <w:t>چهره سپارى</w:t>
      </w:r>
      <w:bookmarkEnd w:id="5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راههاى تمركز چهره سپارى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افراد را به نام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كريمى يا حسنى، جعفرى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چهره او هم در ذهن خود ترسيمى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زود روى او متمركز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ممكن است، شخصى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هم ديده باشيم اما به نشانه هاى ظاهرى او توجهى نداريم و اگر از ما بپرسند نمى توانيم توضيح كافى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ما بايد بتوانيم با افرادى كه ملاقات مى كنيم هرچند كوتاه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چهره سازى در ذهن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پس از يكساعت از او جدا مى شويم، ببينيم آيا از قيافه او چيزى در ذهن داريم‌؟ اگر داشته هاى ذهنى كم</w:t>
      </w:r>
      <w:bookmarkStart w:id="509" w:name="pg7332_108822"/>
    </w:p>
    <w:p>
      <w:pPr>
        <w:pStyle w:val="BookText"/>
        <w:rPr/>
      </w:pPr>
      <w:bookmarkEnd w:id="509"/>
      <w:r>
        <w:rPr>
          <w:rFonts w:ascii="IRNazanin" w:hAnsi="IRNazanin" w:eastAsia="IRNazanin"/>
          <w:color w:val="111111"/>
          <w:sz w:val="28"/>
          <w:sz w:val="28"/>
          <w:szCs w:val="28"/>
          <w:rtl w:val="true"/>
          <w:lang w:bidi="fa-IR"/>
        </w:rPr>
        <w:t>بود، بعلّت آن است كه با نگاه متمركز به او نگاه نكرده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متمركز بسيار عجيب و حساس است و روح انسان را دچار تحوّل مى كند و در وجود انسان معجزه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اين مقدار بحث راجع به تمركز شايد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به بحثهاى ديگر هم بتوانيم برسيم</w:t>
      </w:r>
      <w:r>
        <w:rPr>
          <w:rFonts w:eastAsia="IRNazanin" w:cs="IRNazanin"/>
          <w:color w:val="111111"/>
          <w:sz w:val="28"/>
          <w:szCs w:val="28"/>
          <w:rtl w:val="true"/>
          <w:lang w:bidi="fa-IR"/>
        </w:rPr>
        <w:t>.</w:t>
      </w:r>
    </w:p>
    <w:p>
      <w:pPr>
        <w:pStyle w:val="Heading3"/>
        <w:numPr>
          <w:ilvl w:val="2"/>
          <w:numId w:val="1"/>
        </w:numPr>
        <w:rPr/>
      </w:pPr>
      <w:bookmarkStart w:id="510" w:name="__RefHeading___Toc1053260_1051229030"/>
      <w:bookmarkStart w:id="511" w:name="_Toc216"/>
      <w:bookmarkEnd w:id="510"/>
      <w:r>
        <w:rPr/>
        <w:t>5</w:t>
      </w:r>
      <w:r>
        <w:rPr>
          <w:rtl w:val="true"/>
        </w:rPr>
        <w:t xml:space="preserve"> - </w:t>
      </w:r>
      <w:r>
        <w:rPr>
          <w:rtl w:val="true"/>
        </w:rPr>
        <w:t>نظم</w:t>
      </w:r>
      <w:bookmarkEnd w:id="511"/>
    </w:p>
    <w:p>
      <w:pPr>
        <w:pStyle w:val="Heading4"/>
        <w:numPr>
          <w:ilvl w:val="3"/>
          <w:numId w:val="1"/>
        </w:numPr>
        <w:rPr/>
      </w:pPr>
      <w:bookmarkStart w:id="512" w:name="__RefHeading___Toc1053262_1051229030"/>
      <w:bookmarkStart w:id="513" w:name="_Toc217"/>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در مسئله آموزش و حافظه مسئلۀ نظم كه اصطلاحاً به آن رفلكس شرطى مى گويند، يا به اصطلاح فلانى نسبت به اين مسئله شرطى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اينكه رابطه اى بين اين مسئله و يكى از احساسهاى او بوجود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مسئلۀ نظم چيزى است كه در نظام هستى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روايات هم راجع به اين مسئله خيلى تأكيد شده است مسئلۀ نظم در زندگى هم در روايات زياد است از جمله اين روايت است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مؤمن زندگيش را چهار قسمت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بعضى روايات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نظر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استراحت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كار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عبادت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514" w:name="__RefHeading___Toc1053264_1051229030"/>
      <w:bookmarkStart w:id="515" w:name="_Toc218"/>
      <w:bookmarkEnd w:id="514"/>
      <w:r>
        <w:rPr>
          <w:rtl w:val="true"/>
        </w:rPr>
        <w:t>عبادت و درس</w:t>
      </w:r>
      <w:bookmarkEnd w:id="515"/>
    </w:p>
    <w:p>
      <w:pPr>
        <w:pStyle w:val="BookText"/>
        <w:rPr/>
      </w:pPr>
      <w:r>
        <w:rPr>
          <w:rFonts w:ascii="IRNazanin" w:hAnsi="IRNazanin" w:eastAsia="IRNazanin"/>
          <w:color w:val="111111"/>
          <w:sz w:val="28"/>
          <w:sz w:val="28"/>
          <w:szCs w:val="28"/>
          <w:rtl w:val="true"/>
          <w:lang w:bidi="fa-IR"/>
        </w:rPr>
        <w:t>درس خواندن هم عبادت است بشرطى كه انگيزه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كاسب اول صبح دعا و قل هواللّه مى خواند كه بركت به كارش اضافه شود، همانطور يك دانشجو، طلبه، دانش آموز هم باانگيزه سراغ درس برود تا برايش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خواهد بيرون برود، با نيّت اينكه سر جلسۀ درس بنشيند با توجه باشد، وضو بگيرد، توكل به خدا داشته باشد، در افكارش خدمت به اسلام و دين الهى باشد، خدمت به خدا و خلق خدا باشد، اين درس خواندن هم عبادت است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راه ما تلاش كند ما راههاى نجات و سعادت را به او نشان مى دهيم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آن روايت ا ديده ايد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عده اى جمع مى شوند، براى درك معارف اسلامى، ملائكه مى آيند آنجا را مورد زيارت خود قرار مى دهند و براى اهل آن جمع ملائكه، طلب مغفرت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درس خواندن با هدفى مقدس باشد، نتيجۀ آن اين است كه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اهل علم درجاتى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6" w:name="__RefHeading___Toc1053266_1051229030"/>
      <w:bookmarkStart w:id="517" w:name="_Toc219"/>
      <w:bookmarkEnd w:id="516"/>
      <w:r>
        <w:rPr>
          <w:rtl w:val="true"/>
        </w:rPr>
        <w:t>بى نظمى</w:t>
      </w:r>
      <w:bookmarkStart w:id="518" w:name="pg7332_108823"/>
      <w:bookmarkEnd w:id="517"/>
    </w:p>
    <w:p>
      <w:pPr>
        <w:pStyle w:val="BookText"/>
        <w:rPr/>
      </w:pPr>
      <w:bookmarkEnd w:id="518"/>
      <w:r>
        <w:rPr>
          <w:rFonts w:ascii="IRNazanin" w:hAnsi="IRNazanin" w:eastAsia="IRNazanin"/>
          <w:color w:val="111111"/>
          <w:sz w:val="28"/>
          <w:sz w:val="28"/>
          <w:szCs w:val="28"/>
          <w:rtl w:val="true"/>
          <w:lang w:bidi="fa-IR"/>
        </w:rPr>
        <w:t>پس اگر انسان در درس خواندن كارش با انگيزه باشد، هيچوقت در كارش ضعيف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تصميم گرفت كه روزى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كار مفيد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كار كرد اين بى نظمى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شد هم، بى نظمى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شما آمادگى لازم براى فراگيرى را نداريد و استعداد شما توان ندارد، كه يك ساعت اضافه مطالعه كند، اما اگر تصميم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بود و شما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مطالعه كرديد هم بى نظمى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 تصميم مى گيرد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مطالعه و درس داشته باشد، سلولهاى بدن، خودشان را براى اينكار آماده مى كنند</w:t>
      </w:r>
      <w:r>
        <w:rPr>
          <w:rFonts w:eastAsia="IRNazanin" w:cs="IRNazanin"/>
          <w:color w:val="111111"/>
          <w:sz w:val="28"/>
          <w:szCs w:val="28"/>
          <w:rtl w:val="true"/>
          <w:lang w:bidi="fa-IR"/>
        </w:rPr>
        <w:t>.</w:t>
      </w:r>
    </w:p>
    <w:p>
      <w:pPr>
        <w:pStyle w:val="Heading4"/>
        <w:numPr>
          <w:ilvl w:val="3"/>
          <w:numId w:val="1"/>
        </w:numPr>
        <w:rPr/>
      </w:pPr>
      <w:bookmarkStart w:id="519" w:name="__RefHeading___Toc1053268_1051229030"/>
      <w:bookmarkStart w:id="520" w:name="_Toc220"/>
      <w:bookmarkEnd w:id="519"/>
      <w:r>
        <w:rPr>
          <w:rtl w:val="true"/>
        </w:rPr>
        <w:t>نقش نظم در دستگاه بدن</w:t>
      </w:r>
      <w:bookmarkEnd w:id="520"/>
    </w:p>
    <w:p>
      <w:pPr>
        <w:pStyle w:val="BookText"/>
        <w:rPr/>
      </w:pPr>
      <w:r>
        <w:rPr>
          <w:rFonts w:ascii="IRNazanin" w:hAnsi="IRNazanin" w:eastAsia="IRNazanin"/>
          <w:color w:val="111111"/>
          <w:sz w:val="28"/>
          <w:sz w:val="28"/>
          <w:szCs w:val="28"/>
          <w:rtl w:val="true"/>
          <w:lang w:bidi="fa-IR"/>
        </w:rPr>
        <w:t>همانطور كه معدۀ ما حالت قبض و بسط دارد، باز و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شما در وعده 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 غذا بخوريد، يا وعده اى كمتر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از غذا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وقتى ظرف غذا روبروى چشمان شما قرار گرفت بطور اتوماتيك از طريق انرژى نورى كه منتقل به معده مى شود و تبديل به انرژى توسعۀ داخلى مى شود، خود معده نسبت به اين غذائى كه تصميم گرفته ايد يك دفعه بخوريد، خودش كم كم استعداد و آمادگى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هم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به امرى گرفتيد، سر ساعت كتابى را مطالعه كنيد، از خواندن آن لذت مى بريد كتاب برايتان شيرين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تصميم مى گيريد كه آن را تمام كنيد، زيرا از خواندن آن لذت برده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اينكار را نكنيد، سر ساعت آن را كنار بگذاريد، نگوئيد خسته نشدم، پس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آمادگى داشته باشيد كه آن را حفظ كنيد و به خاطر بسپاريد بايد سر ساعت از مطالعه دست بكشيد هر چند خسته نشده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كه در مغز سيستمى حاكم است كه هر بخش از مغز را مى تواند اختصاص به يك علم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شما تصميم مى گيريد مثلاً بحث منطق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كنيد كه يكسرى قواعد منطقى در ذهن شما مجسّم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مستلزم اين است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قبل از مطالعه روى مسئله تأمّل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تأمّل كرديد مى بينيد قواعد منطق در ذهن شما ترسيم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جزئيه، سالبه، موجبه و قواعد ديگرى كه به منطق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سلولهاى منطقى آمادگى پيدا مى كنند، براى گرفتن مطالب بيشتر، كه آنها را هم تحويل اين بخش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در كارها نظم داشته باشيم، در مطالعه كردن با نظم باشيم، نتيجۀ كار خيلى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حركت طبيعى در درون ما بوجود خواهد آمد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 نظمى ضايعاتى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ضايعات بى نظمى اين است، كه انسان از زحماتش بهره كافى و لازم را نمى برد</w:t>
      </w:r>
      <w:r>
        <w:rPr>
          <w:rFonts w:eastAsia="Amiri" w:cs="Amiri" w:ascii="Amiri" w:hAnsi="Amiri"/>
          <w:color w:val="111111"/>
          <w:sz w:val="28"/>
          <w:szCs w:val="28"/>
          <w:rtl w:val="true"/>
          <w:lang w:bidi="ar-SA"/>
        </w:rPr>
        <w:t>.</w:t>
      </w:r>
      <w:bookmarkStart w:id="521" w:name="pg7332_108824"/>
    </w:p>
    <w:p>
      <w:pPr>
        <w:pStyle w:val="BookText"/>
        <w:rPr/>
      </w:pPr>
      <w:bookmarkEnd w:id="521"/>
      <w:r>
        <w:rPr>
          <w:rFonts w:ascii="IRNazanin" w:hAnsi="IRNazanin" w:eastAsia="IRNazanin"/>
          <w:color w:val="111111"/>
          <w:sz w:val="28"/>
          <w:sz w:val="28"/>
          <w:szCs w:val="28"/>
          <w:rtl w:val="true"/>
          <w:lang w:bidi="fa-IR"/>
        </w:rPr>
        <w:t>اگر تصميم بگيريد كه هر روز نيم ساعت درسى را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در عرض چندين سال چقدر پيشرفت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نيم ساعت تفسير مطالعه كنيد، در عرض يكى دو سال يكدوره تفسير قرآن را مطالعه كرده ايد حتى در روزهاى تعطيل اگر انسان وقتى پيدا كرد، مى تواند كارهاى مستمر و فرعى را بگذارد، حتى براى روزهاى تعطيل هم برنامه ريزى كند كه از آن كمال استفاده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نظم در زندگى جاى بسيار مهمى دارد، كه اگر رعايت شود، پيشرفت انسان زياد مى شود</w:t>
      </w:r>
      <w:r>
        <w:rPr>
          <w:rFonts w:eastAsia="IRNazanin" w:cs="IRNazanin"/>
          <w:color w:val="111111"/>
          <w:sz w:val="28"/>
          <w:szCs w:val="28"/>
          <w:rtl w:val="true"/>
          <w:lang w:bidi="fa-IR"/>
        </w:rPr>
        <w:t>.</w:t>
      </w:r>
    </w:p>
    <w:p>
      <w:pPr>
        <w:pStyle w:val="Heading4"/>
        <w:numPr>
          <w:ilvl w:val="3"/>
          <w:numId w:val="1"/>
        </w:numPr>
        <w:rPr/>
      </w:pPr>
      <w:bookmarkStart w:id="522" w:name="__RefHeading___Toc1053270_1051229030"/>
      <w:bookmarkStart w:id="523" w:name="_Toc221"/>
      <w:bookmarkEnd w:id="522"/>
      <w:r>
        <w:rPr>
          <w:rtl w:val="true"/>
        </w:rPr>
        <w:t>تنوع</w:t>
      </w:r>
      <w:bookmarkEnd w:id="523"/>
    </w:p>
    <w:p>
      <w:pPr>
        <w:pStyle w:val="Heading5"/>
        <w:numPr>
          <w:ilvl w:val="4"/>
          <w:numId w:val="1"/>
        </w:numPr>
        <w:rPr/>
      </w:pPr>
      <w:bookmarkStart w:id="524" w:name="__RefHeading___Toc1053272_1051229030"/>
      <w:bookmarkStart w:id="525" w:name="_Toc222"/>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تنوع در مطالعه مطلبى است كه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بحث روانشناسى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برگشت آن به مسائل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بخش مطرح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هم راجع به اين بحث مطالبى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در روايتى مى فرمايند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همانطور كه بدن شما خسته مى شود، قلوب شما نيز خسته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قلب در اينجا قلب فيزيكى و تلمبه اى بدن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فكر و روح انسان است و يكى از بنيادهاى روحى هم همين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بعد معنوى حافظه، انسان خسته مى شود براى اين كه گاهى خستگى آن از بين برود، راههائى پيشنهاد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مطالعات قبلى تأمّل كنيد، تفكر كنيد، وقتى خسته مى شويد ببينيد از آنهمه مطالعه چيزى در ذهن شما هست‌؟ ببينيد ارتباط بين دو مطلب را مى توانيد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تناقض دو مطلب، را بررسى كنيد كه ذهن شما حالت پويايى پيدا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نسبت به مطالعۀ فعلى تفكر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مشغول خواندن هستيد، روى كليات آن تفكر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مهم و عناوين مهم را در ذهن داشته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جزئيات راحت در ذهن تان مى آيند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ورزشها يكى از راههاى بدست آوردن تنوع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خوردنيها، كه در بحث آينده مى آيند، تنوع آفرين هستند و براى رفع خستگى لازم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به يكباره خوردنيها را وارد معده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حين مطالعه گاهى لازم است براى رفع خستگى، مقدارى ميوه يا چائى ميل شود گاهى خوردن مقدار كمى بادام و پسته لازم است كه اينها خوب جويد شوند، تا فسفر لازم براى مغز را تأمين كنند و ضمناً رفع ختسگى هم بنمايند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بعضى بزرگان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علماء از كثرت مطالعه فرصت خوردن نداشته اند و همسرشان خوراكى روى كتابها پراكنده مى گذاشته اند كه ايشان هنگام مطالعه از آنها بخورند و</w:t>
      </w:r>
      <w:bookmarkStart w:id="526" w:name="pg7332_108825"/>
    </w:p>
    <w:p>
      <w:pPr>
        <w:pStyle w:val="BookText"/>
        <w:rPr/>
      </w:pPr>
      <w:bookmarkEnd w:id="526"/>
      <w:r>
        <w:rPr>
          <w:rFonts w:ascii="Amiri" w:hAnsi="Amiri" w:eastAsia="Amiri" w:cs="Amiri"/>
          <w:color w:val="111111"/>
          <w:sz w:val="28"/>
          <w:sz w:val="28"/>
          <w:szCs w:val="28"/>
          <w:rtl w:val="true"/>
          <w:lang w:bidi="ar-SA"/>
        </w:rPr>
        <w:t>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بعضى همسران كه بين مطالعه براى آنها آب ميوه، يا چائى مى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 سيرۀ بزرگان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منظور تنوع است يا بوسيلۀ همسران و يا بوسيله خود انسان اين مطلب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خوردنيها در تنوع سيستم بدن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بدن در خدمت سيستم مغز درآمده و انسان در حال مطالعه است وقتى كه چيزى مى خورد، و فكها بحركت درمى آيد، ماهيچه ها، غدد، بزاقها به تحريك دندانها شروع به فعاليت كرده و مأموران مسئول گزينش مغز، از خستگى درمى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زنگ تفريح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وقتى مقدارى مطالعه كرد و خسته شد براى رفع خستگى، چند قدمى راه رفته، تا در سيستم هاى بدن تحركى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بنشيند، يكسرى كارهاى فردى را مى توان بين هر مطالعه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تعمير لوازم، رسيدگى به وضع درس بچه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يك كار جنبى غير از مطالعه خستگى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انسان به كارهاى فردى و جنبى هم رسيدگى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مطالعات غيردرسى مثل شعر و داستان و جوك و لطيفه هم در رفع خستگى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عوامل خستگى اشاره اى گذرا داريم</w:t>
      </w:r>
      <w:r>
        <w:rPr>
          <w:rFonts w:eastAsia="IRNazanin" w:cs="IRNazanin"/>
          <w:color w:val="111111"/>
          <w:sz w:val="28"/>
          <w:szCs w:val="28"/>
          <w:rtl w:val="true"/>
          <w:lang w:bidi="fa-IR"/>
        </w:rPr>
        <w:t>.</w:t>
      </w:r>
    </w:p>
    <w:p>
      <w:pPr>
        <w:pStyle w:val="Heading5"/>
        <w:numPr>
          <w:ilvl w:val="4"/>
          <w:numId w:val="1"/>
        </w:numPr>
        <w:rPr/>
      </w:pPr>
      <w:bookmarkStart w:id="527" w:name="__RefHeading___Toc1053274_1051229030"/>
      <w:bookmarkStart w:id="528" w:name="_Toc223"/>
      <w:bookmarkEnd w:id="527"/>
      <w:r>
        <w:rPr/>
        <w:t>1</w:t>
      </w:r>
      <w:r>
        <w:rPr>
          <w:rtl w:val="true"/>
        </w:rPr>
        <w:t xml:space="preserve"> - </w:t>
      </w:r>
      <w:r>
        <w:rPr>
          <w:rtl w:val="true"/>
        </w:rPr>
        <w:t>فضاى پرسروصدا</w:t>
      </w:r>
      <w:bookmarkEnd w:id="528"/>
    </w:p>
    <w:p>
      <w:pPr>
        <w:pStyle w:val="BookText"/>
        <w:rPr/>
      </w:pPr>
      <w:r>
        <w:rPr>
          <w:rFonts w:ascii="IRNazanin" w:hAnsi="IRNazanin" w:eastAsia="IRNazanin"/>
          <w:color w:val="111111"/>
          <w:sz w:val="28"/>
          <w:sz w:val="28"/>
          <w:szCs w:val="28"/>
          <w:rtl w:val="true"/>
          <w:lang w:bidi="fa-IR"/>
        </w:rPr>
        <w:t>يكى از عوامل خستگى فضاى پرسروصداست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يكساعت در جاى ساكت مطالعه كند، برابر با يك ربع در جايى است كه سروصدا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مطالعه بهترين جا سالن كتابخانه است كه ساكت باشد و آرامش در آنجا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نيم ساعت مطالعه در آنجا برابر است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محيط شلوغ و پرصدا؛ زيرا در جاهاى شلوغ بيشتر براى انسان ايجاد خستگى مى كند</w:t>
      </w:r>
      <w:r>
        <w:rPr>
          <w:rFonts w:eastAsia="IRNazanin" w:cs="IRNazanin"/>
          <w:color w:val="111111"/>
          <w:sz w:val="28"/>
          <w:szCs w:val="28"/>
          <w:rtl w:val="true"/>
          <w:lang w:bidi="fa-IR"/>
        </w:rPr>
        <w:t>.</w:t>
      </w:r>
    </w:p>
    <w:p>
      <w:pPr>
        <w:pStyle w:val="Heading5"/>
        <w:numPr>
          <w:ilvl w:val="4"/>
          <w:numId w:val="1"/>
        </w:numPr>
        <w:rPr/>
      </w:pPr>
      <w:bookmarkStart w:id="529" w:name="__RefHeading___Toc1053276_1051229030"/>
      <w:bookmarkStart w:id="530" w:name="_Toc224"/>
      <w:bookmarkEnd w:id="529"/>
      <w:r>
        <w:rPr/>
        <w:t>2</w:t>
      </w:r>
      <w:r>
        <w:rPr>
          <w:rtl w:val="true"/>
        </w:rPr>
        <w:t xml:space="preserve"> - </w:t>
      </w:r>
      <w:r>
        <w:rPr>
          <w:rtl w:val="true"/>
        </w:rPr>
        <w:t>كمبود اكسيژن</w:t>
      </w:r>
      <w:bookmarkEnd w:id="530"/>
    </w:p>
    <w:p>
      <w:pPr>
        <w:pStyle w:val="BookText"/>
        <w:rPr/>
      </w:pPr>
      <w:r>
        <w:rPr>
          <w:rFonts w:ascii="IRNazanin" w:hAnsi="IRNazanin" w:eastAsia="IRNazanin"/>
          <w:color w:val="111111"/>
          <w:sz w:val="28"/>
          <w:sz w:val="28"/>
          <w:szCs w:val="28"/>
          <w:rtl w:val="true"/>
          <w:lang w:bidi="fa-IR"/>
        </w:rPr>
        <w:t>مكان مطالعه بايد در جائى باشد كه اكسيژن كافى در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مكانهائى كه چراغهاى نفتى موجود است كه اكسيژن هوا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كردن نياز به تغيير هواى زيادترى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انسان خواستار سرسخت اكسيژن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اكسيژن اوزن كه بهترين نوع اكسيژن است و اين اكسيژن در صبحگاهان به رايگان در هوا موجود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تنفس عميق در سحرگاهان موجب مى شود كه طراوت انسان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نفس كشيدن بايد عميق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اگر دندان شسته نشود دندان جرم مى گيرد، شُشها هم وقتى كاملاً از هوا تخليه نمى شوند حالت غيرطبيعى مى گيرند</w:t>
      </w:r>
      <w:r>
        <w:rPr>
          <w:rFonts w:eastAsia="IRNazanin" w:cs="IRNazanin"/>
          <w:color w:val="111111"/>
          <w:sz w:val="28"/>
          <w:szCs w:val="28"/>
          <w:rtl w:val="true"/>
          <w:lang w:bidi="fa-IR"/>
        </w:rPr>
        <w:t>.</w:t>
      </w:r>
      <w:bookmarkStart w:id="531" w:name="pg7332_108826"/>
    </w:p>
    <w:p>
      <w:pPr>
        <w:pStyle w:val="BookText"/>
        <w:rPr/>
      </w:pPr>
      <w:bookmarkEnd w:id="531"/>
      <w:r>
        <w:rPr>
          <w:rFonts w:ascii="Amiri" w:hAnsi="Amiri" w:eastAsia="Amiri" w:cs="Amiri"/>
          <w:color w:val="111111"/>
          <w:sz w:val="28"/>
          <w:sz w:val="28"/>
          <w:szCs w:val="28"/>
          <w:rtl w:val="true"/>
          <w:lang w:bidi="ar-SA"/>
        </w:rPr>
        <w:t>ائمه اطهار عليه السلام در رواياتى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عصبانى و ناراحت هستيد، نفس عميق بكشيد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همچنان كه على عليه السلام در بيانى كه نسبت به كميل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علم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فتنفس السعداء</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نفس عميقى كشيدند بعد سفارشات را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 مطالعه بايد اكسيژن كافى داشته باشد كه عدم وجود اكسيژن موجب خستگى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انسان در مكان سردى باشد كه با لباس خود را گرم كند، بهتر از مكانى است كه گرم و نرم و راحت است زيرا زودتر انسان را دچار خواب مى كند</w:t>
      </w:r>
      <w:r>
        <w:rPr>
          <w:rFonts w:eastAsia="IRNazanin" w:cs="IRNazanin"/>
          <w:color w:val="111111"/>
          <w:sz w:val="28"/>
          <w:szCs w:val="28"/>
          <w:rtl w:val="true"/>
          <w:lang w:bidi="fa-IR"/>
        </w:rPr>
        <w:t>.</w:t>
      </w:r>
    </w:p>
    <w:p>
      <w:pPr>
        <w:pStyle w:val="Heading5"/>
        <w:numPr>
          <w:ilvl w:val="4"/>
          <w:numId w:val="1"/>
        </w:numPr>
        <w:rPr/>
      </w:pPr>
      <w:bookmarkStart w:id="532" w:name="__RefHeading___Toc1053278_1051229030"/>
      <w:bookmarkStart w:id="533" w:name="_Toc225"/>
      <w:bookmarkEnd w:id="532"/>
      <w:r>
        <w:rPr/>
        <w:t>3</w:t>
      </w:r>
      <w:r>
        <w:rPr>
          <w:rtl w:val="true"/>
        </w:rPr>
        <w:t xml:space="preserve"> - </w:t>
      </w:r>
      <w:r>
        <w:rPr>
          <w:rtl w:val="true"/>
        </w:rPr>
        <w:t>عدم نور كافى</w:t>
      </w:r>
      <w:bookmarkEnd w:id="533"/>
    </w:p>
    <w:p>
      <w:pPr>
        <w:pStyle w:val="BookText"/>
        <w:rPr/>
      </w:pPr>
      <w:r>
        <w:rPr>
          <w:rFonts w:ascii="IRNazanin" w:hAnsi="IRNazanin" w:eastAsia="IRNazanin"/>
          <w:color w:val="111111"/>
          <w:sz w:val="28"/>
          <w:sz w:val="28"/>
          <w:szCs w:val="28"/>
          <w:rtl w:val="true"/>
          <w:lang w:bidi="fa-IR"/>
        </w:rPr>
        <w:t>يكى از عوامل خستگى،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اگر ناهماهنگ باشد، از روبرو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بايد از پشت سر و از سمت چپ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مهتابى تنها براى مطالعه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با نورى ممزوج شود، كه مانند نور لامپهاى معمولى نور نرمال و متعادلى براى مطالعه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خيلى نزديك نبايد باشد، روبرو نباشد، طورى نباشد كه چشم را بزند، يا در شيشه و كاغذ منعكس شود و چشم را اذيت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نور همان نور طبيعى است كه از آن جمله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آفتاب علاوه بر تأثير نورى كه دارد، تأثيرات فراوان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آية اللّه نورى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نور آفتاب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ميكروب كشى، مبارزه با اشعه راديواكتيو، مبارزه با ويروسها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نورهاى بد نور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كردن در آن موقعيت مناسب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رنگ براى آرامش اعصاب، آبى و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اتاق براى چراغ خواب رنگ قرمز بدترين رنگها براى سلسله اعصاب است</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534" w:name="__RefHeading___Toc1053280_1051229030"/>
      <w:bookmarkStart w:id="535" w:name="_Toc226"/>
      <w:bookmarkEnd w:id="534"/>
      <w:r>
        <w:rPr/>
        <w:t>4</w:t>
      </w:r>
      <w:r>
        <w:rPr>
          <w:rtl w:val="true"/>
        </w:rPr>
        <w:t xml:space="preserve"> - </w:t>
      </w:r>
      <w:r>
        <w:rPr>
          <w:rtl w:val="true"/>
        </w:rPr>
        <w:t>عدم تغذيه كافى</w:t>
      </w:r>
      <w:bookmarkEnd w:id="535"/>
    </w:p>
    <w:p>
      <w:pPr>
        <w:pStyle w:val="BookText"/>
        <w:rPr/>
      </w:pPr>
      <w:r>
        <w:rPr>
          <w:rFonts w:ascii="IRNazanin" w:hAnsi="IRNazanin" w:eastAsia="IRNazanin"/>
          <w:color w:val="111111"/>
          <w:sz w:val="28"/>
          <w:sz w:val="28"/>
          <w:szCs w:val="28"/>
          <w:rtl w:val="true"/>
          <w:lang w:bidi="fa-IR"/>
        </w:rPr>
        <w:t>مسئلۀ ديگرى كه در خستگى مهم است مسئلۀ تغذيه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اينجا كم خورى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كه هم باشد كه كم بخورد اما خوب 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نيازهاى واقعى خود را تأمين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ديگر صفدر صانعى در كتاب راز طول عمر دارند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مردم بخاطر بدخورى مريض مى شوند نه سوء تغذيه صحبت ايشان بر مبناى بحثى است كه در يكى از كنفرانسهاى انگلستان يا كانادا داشته اند و روى اين بحث تحقيق كرده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بررسى كند كه بدن او به چه چيزى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طبيعتها به گرمى نياز بيشترى</w:t>
      </w:r>
      <w:bookmarkStart w:id="536" w:name="pg7332_108827"/>
    </w:p>
    <w:p>
      <w:pPr>
        <w:pStyle w:val="BookText"/>
        <w:rPr/>
      </w:pPr>
      <w:bookmarkEnd w:id="536"/>
      <w:r>
        <w:rPr>
          <w:rFonts w:ascii="Amiri" w:hAnsi="Amiri" w:eastAsia="Amiri" w:cs="Amiri"/>
          <w:color w:val="111111"/>
          <w:sz w:val="28"/>
          <w:sz w:val="28"/>
          <w:szCs w:val="28"/>
          <w:rtl w:val="true"/>
          <w:lang w:bidi="ar-SA"/>
        </w:rPr>
        <w:t>دارند و برخى نيازمند غذاهاى سرد و مرطوب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علم خوراك شناسى هم خود بحث مفصلّى را مى طلبد كه جداى اين بحث كوتاه بايد مطرح شود</w:t>
      </w:r>
      <w:r>
        <w:rPr>
          <w:rFonts w:eastAsia="Amiri" w:cs="Amiri" w:ascii="Amiri" w:hAnsi="Amiri"/>
          <w:color w:val="111111"/>
          <w:sz w:val="28"/>
          <w:szCs w:val="28"/>
          <w:rtl w:val="true"/>
          <w:lang w:bidi="ar-SA"/>
        </w:rPr>
        <w:t>.</w:t>
      </w:r>
      <w:r>
        <w:rPr>
          <w:rStyle w:val="FootnoteAnchor"/>
          <w:rtl w:val="true"/>
        </w:rPr>
        <w:footnoteReference w:id="42"/>
      </w:r>
    </w:p>
    <w:p>
      <w:pPr>
        <w:pStyle w:val="Heading5"/>
        <w:numPr>
          <w:ilvl w:val="4"/>
          <w:numId w:val="1"/>
        </w:numPr>
        <w:rPr/>
      </w:pPr>
      <w:bookmarkStart w:id="537" w:name="__RefHeading___Toc1053282_1051229030"/>
      <w:bookmarkStart w:id="538" w:name="_Toc227"/>
      <w:bookmarkEnd w:id="537"/>
      <w:r>
        <w:rPr/>
        <w:t>5</w:t>
      </w:r>
      <w:r>
        <w:rPr>
          <w:rtl w:val="true"/>
        </w:rPr>
        <w:t xml:space="preserve"> - </w:t>
      </w:r>
      <w:r>
        <w:rPr>
          <w:rtl w:val="true"/>
        </w:rPr>
        <w:t>بيمارى</w:t>
      </w:r>
      <w:bookmarkEnd w:id="538"/>
    </w:p>
    <w:p>
      <w:pPr>
        <w:pStyle w:val="BookText"/>
        <w:rPr/>
      </w:pPr>
      <w:r>
        <w:rPr>
          <w:rFonts w:ascii="IRNazanin" w:hAnsi="IRNazanin" w:eastAsia="IRNazanin"/>
          <w:color w:val="111111"/>
          <w:sz w:val="28"/>
          <w:sz w:val="28"/>
          <w:szCs w:val="28"/>
          <w:rtl w:val="true"/>
          <w:lang w:bidi="fa-IR"/>
        </w:rPr>
        <w:t>افرادى كه بيمار هستند نبايد زياد به خود فشار بياورند تا بيمارى آنها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حين بيمارى توان جسمى انسان كم است و آن حالت كارآيى كافى را ندارند لذا خيلى زود دچار خستگى مى شوند</w:t>
      </w:r>
      <w:r>
        <w:rPr>
          <w:rFonts w:eastAsia="IRNazanin" w:cs="IRNazanin"/>
          <w:color w:val="111111"/>
          <w:sz w:val="28"/>
          <w:szCs w:val="28"/>
          <w:rtl w:val="true"/>
          <w:lang w:bidi="fa-IR"/>
        </w:rPr>
        <w:t>.</w:t>
      </w:r>
    </w:p>
    <w:p>
      <w:pPr>
        <w:pStyle w:val="Heading5"/>
        <w:numPr>
          <w:ilvl w:val="4"/>
          <w:numId w:val="1"/>
        </w:numPr>
        <w:rPr/>
      </w:pPr>
      <w:bookmarkStart w:id="539" w:name="__RefHeading___Toc1053284_1051229030"/>
      <w:bookmarkStart w:id="540" w:name="_Toc228"/>
      <w:bookmarkEnd w:id="539"/>
      <w:r>
        <w:rPr/>
        <w:t>6</w:t>
      </w:r>
      <w:r>
        <w:rPr>
          <w:rtl w:val="true"/>
        </w:rPr>
        <w:t xml:space="preserve"> - </w:t>
      </w:r>
      <w:r>
        <w:rPr>
          <w:rtl w:val="true"/>
        </w:rPr>
        <w:t>محدوديت ديد</w:t>
      </w:r>
      <w:bookmarkEnd w:id="540"/>
    </w:p>
    <w:p>
      <w:pPr>
        <w:pStyle w:val="BookText"/>
        <w:rPr/>
      </w:pPr>
      <w:r>
        <w:rPr>
          <w:rFonts w:ascii="IRNazanin" w:hAnsi="IRNazanin" w:eastAsia="IRNazanin"/>
          <w:color w:val="111111"/>
          <w:sz w:val="28"/>
          <w:sz w:val="28"/>
          <w:szCs w:val="28"/>
          <w:rtl w:val="true"/>
          <w:lang w:bidi="fa-IR"/>
        </w:rPr>
        <w:t xml:space="preserve">وقتى انسان مى خواهد مطالعه كند، بايد فاصله بين چشم و آن شىء مورد مطالعه،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باشد و بايد سعى كند ميدان ديد كوچك نباشد و محدوديت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ميدان ديد وسيعتر باشد، كارآئى چشم بيشتر است مثل كار آئينه است كه هرچه فاصله بيشتر شود شعاعهاى آن بيشتر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وقتى كلمه را مى بيند، تنها آن كلمه نيست، جمله را هم در تحت اختيار ديد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هرچه ميدان ديد وسيع باشد چشم بيشتر كار مى كند</w:t>
      </w:r>
      <w:r>
        <w:rPr>
          <w:rFonts w:eastAsia="IRNazanin" w:cs="IRNazanin"/>
          <w:color w:val="111111"/>
          <w:sz w:val="28"/>
          <w:szCs w:val="28"/>
          <w:rtl w:val="true"/>
          <w:lang w:bidi="fa-IR"/>
        </w:rPr>
        <w:t>.</w:t>
      </w:r>
    </w:p>
    <w:p>
      <w:pPr>
        <w:pStyle w:val="Heading5"/>
        <w:numPr>
          <w:ilvl w:val="4"/>
          <w:numId w:val="1"/>
        </w:numPr>
        <w:rPr/>
      </w:pPr>
      <w:bookmarkStart w:id="541" w:name="__RefHeading___Toc1053286_1051229030"/>
      <w:bookmarkStart w:id="542" w:name="_Toc229"/>
      <w:bookmarkEnd w:id="541"/>
      <w:r>
        <w:rPr/>
        <w:t>7</w:t>
      </w:r>
      <w:r>
        <w:rPr>
          <w:rtl w:val="true"/>
        </w:rPr>
        <w:t xml:space="preserve"> - </w:t>
      </w:r>
      <w:r>
        <w:rPr>
          <w:rtl w:val="true"/>
        </w:rPr>
        <w:t>پرهيز از هيجان</w:t>
      </w:r>
      <w:bookmarkEnd w:id="542"/>
    </w:p>
    <w:p>
      <w:pPr>
        <w:pStyle w:val="BookText"/>
        <w:rPr/>
      </w:pPr>
      <w:r>
        <w:rPr>
          <w:rFonts w:ascii="IRNazanin" w:hAnsi="IRNazanin" w:eastAsia="IRNazanin"/>
          <w:color w:val="111111"/>
          <w:sz w:val="28"/>
          <w:sz w:val="28"/>
          <w:szCs w:val="28"/>
          <w:rtl w:val="true"/>
          <w:lang w:bidi="fa-IR"/>
        </w:rPr>
        <w:t>هنگام مطالعه بايد، تحريك اعصاب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مطالعه مى شود، با ديگران بحث و جدل و نزاع نباشد سر بچه ها داد نزند، و بالاخره آرامش داشته باشد</w:t>
      </w:r>
      <w:r>
        <w:rPr>
          <w:rFonts w:eastAsia="IRNazanin" w:cs="IRNazanin"/>
          <w:color w:val="111111"/>
          <w:sz w:val="28"/>
          <w:szCs w:val="28"/>
          <w:rtl w:val="true"/>
          <w:lang w:bidi="fa-IR"/>
        </w:rPr>
        <w:t>.</w:t>
      </w:r>
    </w:p>
    <w:p>
      <w:pPr>
        <w:pStyle w:val="Heading5"/>
        <w:numPr>
          <w:ilvl w:val="4"/>
          <w:numId w:val="1"/>
        </w:numPr>
        <w:rPr/>
      </w:pPr>
      <w:bookmarkStart w:id="543" w:name="__RefHeading___Toc1053288_1051229030"/>
      <w:bookmarkStart w:id="544" w:name="_Toc230"/>
      <w:bookmarkEnd w:id="543"/>
      <w:r>
        <w:rPr/>
        <w:t>8</w:t>
      </w:r>
      <w:r>
        <w:rPr>
          <w:rtl w:val="true"/>
        </w:rPr>
        <w:t xml:space="preserve"> - </w:t>
      </w:r>
      <w:r>
        <w:rPr>
          <w:rtl w:val="true"/>
        </w:rPr>
        <w:t>علاقه باشد</w:t>
      </w:r>
      <w:bookmarkEnd w:id="544"/>
    </w:p>
    <w:p>
      <w:pPr>
        <w:pStyle w:val="BookText"/>
        <w:rPr/>
      </w:pPr>
      <w:r>
        <w:rPr>
          <w:rFonts w:ascii="IRNazanin" w:hAnsi="IRNazanin" w:eastAsia="IRNazanin"/>
          <w:color w:val="111111"/>
          <w:sz w:val="28"/>
          <w:sz w:val="28"/>
          <w:szCs w:val="28"/>
          <w:rtl w:val="true"/>
          <w:lang w:bidi="fa-IR"/>
        </w:rPr>
        <w:t>وقتى انسان مى خواهد مطالعه كند بايد نسبت به آن موضوع علاقه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انگيزۀ او قوى نشده است خود را سرگرم مطالعه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هم مشغول مطالعه شود نتيجه كم و ضعيف و از نظر جسمى موجب خستگى و در بعضى مواقع موجب انزجار و تنفّر مى شود و موجب مى شود انسان كارش را رها كند</w:t>
      </w:r>
      <w:r>
        <w:rPr>
          <w:rFonts w:eastAsia="IRNazanin" w:cs="IRNazanin"/>
          <w:color w:val="111111"/>
          <w:sz w:val="28"/>
          <w:szCs w:val="28"/>
          <w:rtl w:val="true"/>
          <w:lang w:bidi="fa-IR"/>
        </w:rPr>
        <w:t>.</w:t>
      </w:r>
    </w:p>
    <w:p>
      <w:pPr>
        <w:pStyle w:val="Heading5"/>
        <w:numPr>
          <w:ilvl w:val="4"/>
          <w:numId w:val="1"/>
        </w:numPr>
        <w:rPr/>
      </w:pPr>
      <w:bookmarkStart w:id="545" w:name="__RefHeading___Toc1053290_1051229030"/>
      <w:bookmarkStart w:id="546" w:name="_Toc231"/>
      <w:bookmarkEnd w:id="545"/>
      <w:r>
        <w:rPr/>
        <w:t>9</w:t>
      </w:r>
      <w:r>
        <w:rPr>
          <w:rtl w:val="true"/>
        </w:rPr>
        <w:t xml:space="preserve"> - </w:t>
      </w:r>
      <w:r>
        <w:rPr>
          <w:rtl w:val="true"/>
        </w:rPr>
        <w:t>مطالعه با زور و تهديد</w:t>
      </w:r>
      <w:bookmarkEnd w:id="546"/>
    </w:p>
    <w:p>
      <w:pPr>
        <w:pStyle w:val="BookText"/>
        <w:rPr/>
      </w:pPr>
      <w:r>
        <w:rPr>
          <w:rFonts w:ascii="IRNazanin" w:hAnsi="IRNazanin" w:eastAsia="IRNazanin"/>
          <w:color w:val="111111"/>
          <w:sz w:val="28"/>
          <w:sz w:val="28"/>
          <w:szCs w:val="28"/>
          <w:rtl w:val="true"/>
          <w:lang w:bidi="fa-IR"/>
        </w:rPr>
        <w:t>گاهى بعضى افراد با ارعاب و ترس از پدر و مادر مجبور به مطالعه هستند و اين حالت موجب خستگى زودرس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هم هستيد كه درسى را بخوانيد، سعى كنيد كه روى سيستم معنوى و روحى تأثير منفى نداشته باشيد</w:t>
      </w:r>
      <w:r>
        <w:rPr>
          <w:rFonts w:eastAsia="IRNazanin" w:cs="IRNazanin"/>
          <w:color w:val="111111"/>
          <w:sz w:val="28"/>
          <w:szCs w:val="28"/>
          <w:rtl w:val="true"/>
          <w:lang w:bidi="fa-IR"/>
        </w:rPr>
        <w:t>.</w:t>
      </w:r>
    </w:p>
    <w:p>
      <w:pPr>
        <w:pStyle w:val="Heading5"/>
        <w:numPr>
          <w:ilvl w:val="4"/>
          <w:numId w:val="1"/>
        </w:numPr>
        <w:rPr/>
      </w:pPr>
      <w:bookmarkStart w:id="547" w:name="__RefHeading___Toc1053292_1051229030"/>
      <w:bookmarkStart w:id="548" w:name="_Toc232"/>
      <w:bookmarkEnd w:id="547"/>
      <w:r>
        <w:rPr/>
        <w:t>10</w:t>
      </w:r>
      <w:r>
        <w:rPr>
          <w:rtl w:val="true"/>
        </w:rPr>
        <w:t xml:space="preserve"> - </w:t>
      </w:r>
      <w:r>
        <w:rPr>
          <w:rtl w:val="true"/>
        </w:rPr>
        <w:t>انتظار تقدير</w:t>
      </w:r>
      <w:bookmarkEnd w:id="54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بعضى افراد براى تشكر و قدردانى ديگران درسى را مى خوانند و اگر خواسته شان تأمين</w:t>
      </w:r>
      <w:bookmarkStart w:id="549" w:name="pg7332_108828"/>
    </w:p>
    <w:p>
      <w:pPr>
        <w:pStyle w:val="BookText"/>
        <w:rPr/>
      </w:pPr>
      <w:bookmarkEnd w:id="549"/>
      <w:r>
        <w:rPr>
          <w:rFonts w:ascii="IRNazanin" w:hAnsi="IRNazanin" w:eastAsia="IRNazanin"/>
          <w:color w:val="111111"/>
          <w:sz w:val="28"/>
          <w:sz w:val="28"/>
          <w:szCs w:val="28"/>
          <w:rtl w:val="true"/>
          <w:lang w:bidi="fa-IR"/>
        </w:rPr>
        <w:t>نشود، باعث دلسردى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انسان قدرشناسى و اجر و پاداش كار را بايد از مبدأ لا يتناهى بخواهد</w:t>
      </w:r>
      <w:r>
        <w:rPr>
          <w:rFonts w:eastAsia="IRNazanin" w:cs="IRNazanin"/>
          <w:color w:val="111111"/>
          <w:sz w:val="28"/>
          <w:szCs w:val="28"/>
          <w:rtl w:val="true"/>
          <w:lang w:bidi="fa-IR"/>
        </w:rPr>
        <w:t>.</w:t>
      </w:r>
    </w:p>
    <w:p>
      <w:pPr>
        <w:pStyle w:val="Heading5"/>
        <w:numPr>
          <w:ilvl w:val="4"/>
          <w:numId w:val="1"/>
        </w:numPr>
        <w:rPr/>
      </w:pPr>
      <w:bookmarkStart w:id="550" w:name="__RefHeading___Toc1053294_1051229030"/>
      <w:bookmarkStart w:id="551" w:name="_Toc233"/>
      <w:bookmarkEnd w:id="550"/>
      <w:r>
        <w:rPr/>
        <w:t>11</w:t>
      </w:r>
      <w:r>
        <w:rPr>
          <w:rtl w:val="true"/>
        </w:rPr>
        <w:t xml:space="preserve"> - </w:t>
      </w:r>
      <w:r>
        <w:rPr>
          <w:rtl w:val="true"/>
        </w:rPr>
        <w:t>توان و قدرت</w:t>
      </w:r>
      <w:bookmarkEnd w:id="551"/>
    </w:p>
    <w:p>
      <w:pPr>
        <w:pStyle w:val="Heading6"/>
        <w:numPr>
          <w:ilvl w:val="5"/>
          <w:numId w:val="1"/>
        </w:numPr>
        <w:rPr/>
      </w:pPr>
      <w:bookmarkStart w:id="552" w:name="__RefHeading___Toc1053296_1051229030"/>
      <w:bookmarkStart w:id="553" w:name="_Toc234"/>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انسان در مطالعه بايد حدّ توان خود را در نظر داشته باشد و مطالعه اى بكند كه نتيجه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يكساعت مطالعه كرد، قدرى تأمل كند، ببيند نتيجه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برداشت كرده است‌؟ اگر مى بيند برداشت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توجه نكند و جلو رَوَد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پيشرفت نيست بلكه افت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آمادگى بيشتر وقتى مقدارى مطالعه كرديد، برگرديد، فكر كنيد، تأمل كنيد روى لغات و واژه ها، تا حالت آمادگى بيشترى برايتان بوجود آيد</w:t>
      </w:r>
      <w:r>
        <w:rPr>
          <w:rFonts w:eastAsia="IRNazanin" w:cs="IRNazanin"/>
          <w:color w:val="111111"/>
          <w:sz w:val="28"/>
          <w:szCs w:val="28"/>
          <w:rtl w:val="true"/>
          <w:lang w:bidi="fa-IR"/>
        </w:rPr>
        <w:t>.</w:t>
      </w:r>
    </w:p>
    <w:p>
      <w:pPr>
        <w:pStyle w:val="Heading6"/>
        <w:numPr>
          <w:ilvl w:val="5"/>
          <w:numId w:val="1"/>
        </w:numPr>
        <w:rPr/>
      </w:pPr>
      <w:bookmarkStart w:id="554" w:name="__RefHeading___Toc1053298_1051229030"/>
      <w:bookmarkStart w:id="555" w:name="_Toc235"/>
      <w:bookmarkEnd w:id="554"/>
      <w:r>
        <w:rPr>
          <w:rtl w:val="true"/>
        </w:rPr>
        <w:t>تمرين</w:t>
      </w:r>
      <w:bookmarkEnd w:id="555"/>
    </w:p>
    <w:p>
      <w:pPr>
        <w:pStyle w:val="BookText"/>
        <w:rPr/>
      </w:pPr>
      <w:r>
        <w:rPr>
          <w:rFonts w:ascii="IRNazanin" w:hAnsi="IRNazanin" w:eastAsia="IRNazanin"/>
          <w:color w:val="111111"/>
          <w:sz w:val="28"/>
          <w:sz w:val="28"/>
          <w:szCs w:val="28"/>
          <w:rtl w:val="true"/>
          <w:lang w:bidi="fa-IR"/>
        </w:rPr>
        <w:t>در بين بحثها ورزشى براى چشم عرض كرديم كه آن را هر شب مرتب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ديگر ده مثال روى كاغذى بنويسيد و بعد به وسيلۀ اعضاء بدن آن را تداعى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تداعى آزاد، ارتباطى، تك حسى و تداعى چندحسى</w:t>
      </w:r>
      <w:r>
        <w:rPr>
          <w:rFonts w:eastAsia="IRNazanin" w:cs="IRNazanin"/>
          <w:color w:val="111111"/>
          <w:sz w:val="28"/>
          <w:szCs w:val="28"/>
          <w:rtl w:val="true"/>
          <w:lang w:bidi="fa-IR"/>
        </w:rPr>
        <w:t>.</w:t>
      </w:r>
    </w:p>
    <w:p>
      <w:pPr>
        <w:pStyle w:val="Heading5"/>
        <w:numPr>
          <w:ilvl w:val="4"/>
          <w:numId w:val="1"/>
        </w:numPr>
        <w:rPr/>
      </w:pPr>
      <w:bookmarkStart w:id="556" w:name="__RefHeading___Toc1053300_1051229030"/>
      <w:bookmarkStart w:id="557" w:name="_Toc236"/>
      <w:bookmarkEnd w:id="556"/>
      <w:r>
        <w:rPr/>
        <w:t>12</w:t>
      </w:r>
      <w:r>
        <w:rPr>
          <w:rtl w:val="true"/>
        </w:rPr>
        <w:t xml:space="preserve"> - </w:t>
      </w:r>
      <w:r>
        <w:rPr>
          <w:rtl w:val="true"/>
        </w:rPr>
        <w:t>سخت كوشى</w:t>
      </w:r>
      <w:bookmarkEnd w:id="557"/>
    </w:p>
    <w:p>
      <w:pPr>
        <w:pStyle w:val="BookText"/>
        <w:rPr/>
      </w:pPr>
      <w:r>
        <w:rPr>
          <w:rFonts w:ascii="IRNazanin" w:hAnsi="IRNazanin" w:eastAsia="IRNazanin"/>
          <w:color w:val="111111"/>
          <w:sz w:val="28"/>
          <w:sz w:val="28"/>
          <w:szCs w:val="28"/>
          <w:rtl w:val="true"/>
          <w:lang w:bidi="fa-IR"/>
        </w:rPr>
        <w:t>يكى از اركان مباحث معنوى براى ترك نارسائيها و محقق شدن رساها در وجود انسان چه از بعد مادى و چه از بعد معنوى مسئلۀ سخت كوشى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بعبارتى مقاومت و پايدارى در برابر مشكلات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مى خواهد صفتى در خود بوجود بياورد، بايد در راه آن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مقاومت براى كسى است كه روشى دارد و اين روش براى او كاستى مادى يا جسمى يا معنوى دارد، و مى خواهد آن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فرد مقاومت بيشترى بايد بخرج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اگر ما مسئلۀ حافظه را يك امر بدوى حساب كنيم، بدون احتساب زمينه هاى افت حافظه، احتياج به مقاومت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امر منفى حساب كنيم، يعنى انسان در حالتى است كه از اعضاى آموزشى خوب استفاده نمى كند، از نظر بهداشتى كسرى دارد، به بعضى از روشهاى معنوى ناآشناست، يا حداقل بصورت ملكه محرز نيست، با توجه به اين مسائل بايد بسيار مقاومت كند</w:t>
      </w:r>
      <w:r>
        <w:rPr>
          <w:rFonts w:eastAsia="IRNazanin" w:cs="IRNazanin"/>
          <w:color w:val="111111"/>
          <w:sz w:val="28"/>
          <w:szCs w:val="28"/>
          <w:rtl w:val="true"/>
          <w:lang w:bidi="fa-IR"/>
        </w:rPr>
        <w:t>.</w:t>
      </w:r>
    </w:p>
    <w:p>
      <w:pPr>
        <w:pStyle w:val="Heading5"/>
        <w:numPr>
          <w:ilvl w:val="4"/>
          <w:numId w:val="1"/>
        </w:numPr>
        <w:rPr/>
      </w:pPr>
      <w:bookmarkStart w:id="558" w:name="__RefHeading___Toc1053302_1051229030"/>
      <w:bookmarkStart w:id="559" w:name="_Toc237"/>
      <w:bookmarkEnd w:id="558"/>
      <w:r>
        <w:rPr/>
        <w:t>13</w:t>
      </w:r>
      <w:r>
        <w:rPr>
          <w:rtl w:val="true"/>
        </w:rPr>
        <w:t xml:space="preserve"> - </w:t>
      </w:r>
      <w:r>
        <w:rPr>
          <w:rtl w:val="true"/>
        </w:rPr>
        <w:t>تقويت اراده</w:t>
      </w:r>
      <w:bookmarkEnd w:id="559"/>
    </w:p>
    <w:p>
      <w:pPr>
        <w:pStyle w:val="Heading6"/>
        <w:numPr>
          <w:ilvl w:val="5"/>
          <w:numId w:val="1"/>
        </w:numPr>
        <w:rPr/>
      </w:pPr>
      <w:bookmarkStart w:id="560" w:name="__RefHeading___Toc1053304_1051229030"/>
      <w:bookmarkStart w:id="561" w:name="_Toc238"/>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در اينجا يك مسئلۀ مقاومت همان اراده هم تلقّى مى شود اگر كسى بخواهد بر خواسته ها و انديشه هاى بزرگ خود غالب شود، بايد نيروى اراده اش را قوى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تقويت اراده مباحث مفصلى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اينجا اين نكته قابل اهميّت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نيرويى در درون انسان هست كه بر همۀ اعضاى مادى و معنوى مسلّط است و آن نيروى اراده است</w:t>
      </w:r>
      <w:r>
        <w:rPr>
          <w:rFonts w:eastAsia="Amiri" w:cs="Amiri" w:ascii="Amiri" w:hAnsi="Amiri"/>
          <w:color w:val="111111"/>
          <w:sz w:val="28"/>
          <w:szCs w:val="28"/>
          <w:rtl w:val="true"/>
          <w:lang w:bidi="ar-SA"/>
        </w:rPr>
        <w:t>.</w:t>
      </w:r>
      <w:bookmarkStart w:id="562" w:name="pg7332_108829"/>
    </w:p>
    <w:p>
      <w:pPr>
        <w:pStyle w:val="BookText"/>
        <w:rPr/>
      </w:pPr>
      <w:bookmarkEnd w:id="562"/>
      <w:r>
        <w:rPr>
          <w:rFonts w:ascii="IRNazanin" w:hAnsi="IRNazanin" w:eastAsia="IRNazanin"/>
          <w:color w:val="111111"/>
          <w:sz w:val="28"/>
          <w:sz w:val="28"/>
          <w:szCs w:val="28"/>
          <w:rtl w:val="true"/>
          <w:lang w:bidi="fa-IR"/>
        </w:rPr>
        <w:t>اگر انسان بتواند اراده را تقويت كند و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مشكلات انسان حل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كه نارسائيهاى جسمى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دارو مصرف كنند و طعم داروى تلخ و درد آمپول را تحمّل كنند، بيمارى مرتفع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پيشگيرى و درمان انجام مى گيرد كه بعضى پرهيزها كه لازم دارد رها نشود و آن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كار كافى را بخرج ندهد بعلّت ضعف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 تواند اراده اش را در مسيرى كه بايد و شايد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موفقيت بايد پيوسته اصل گام به گام، مرحله به مرحله، كم كم و اندك، كم و بهم پيوسته را در ذهن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على عليه السلام هم فرمودند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كم و پيوسته بهتر از كار زيادى است كه موجب ملالت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بعد مقاومت است كه هرچه انسان مقاوم باشد پيروزيش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مى گويند چطور تو با نان جو اينهمه قدرت دارى‌؟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دليل كه گياه بيابانى قدرت و مقاومتش از گياه كنار جوى بيشتر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اگر انسان بتواند، امر مقاومت را در خود اجبا كند و شكستها او را آزرده نكند و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شكستى زمينۀ پيروزى يا تجربۀ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نيروى مقاومت را هم بيشتر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بينيد در طبيعت هم همينطور است گلهاى خانگى و داخل پاسيو بسيار لطيف و ظريفند و اگر به آنها رسيدگى نشود و آب و هوايشان مناسب نباشد فورى پژمرده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گلهاى بيابانى كه حتى مدتى بدون بارش باران و يا در مسير طوفان هم، مقاومت خود را از دست نمى دهند</w:t>
      </w:r>
      <w:r>
        <w:rPr>
          <w:rFonts w:eastAsia="IRNazanin" w:cs="IRNazanin"/>
          <w:color w:val="111111"/>
          <w:sz w:val="28"/>
          <w:szCs w:val="28"/>
          <w:rtl w:val="true"/>
          <w:lang w:bidi="fa-IR"/>
        </w:rPr>
        <w:t>.</w:t>
      </w:r>
    </w:p>
    <w:p>
      <w:pPr>
        <w:pStyle w:val="Heading6"/>
        <w:numPr>
          <w:ilvl w:val="5"/>
          <w:numId w:val="1"/>
        </w:numPr>
        <w:rPr/>
      </w:pPr>
      <w:bookmarkStart w:id="563" w:name="__RefHeading___Toc1053306_1051229030"/>
      <w:bookmarkStart w:id="564" w:name="_Toc239"/>
      <w:bookmarkEnd w:id="563"/>
      <w:r>
        <w:rPr>
          <w:rtl w:val="true"/>
        </w:rPr>
        <w:t>تمرين مقاومت</w:t>
      </w:r>
      <w:bookmarkEnd w:id="564"/>
    </w:p>
    <w:p>
      <w:pPr>
        <w:pStyle w:val="BookText"/>
        <w:rPr/>
      </w:pPr>
      <w:r>
        <w:rPr>
          <w:rFonts w:ascii="IRNazanin" w:hAnsi="IRNazanin" w:eastAsia="IRNazanin"/>
          <w:color w:val="111111"/>
          <w:sz w:val="28"/>
          <w:sz w:val="28"/>
          <w:szCs w:val="28"/>
          <w:rtl w:val="true"/>
          <w:lang w:bidi="fa-IR"/>
        </w:rPr>
        <w:t>براى آنكه حس مقاومت در انسان زياد شود، و هر روز كارى را شروع نكند، بعد دوباره رها كند، احتياج به طى مراحلى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قبل از اذان صبح بسيار مفيد و با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اوايل كار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اوّل صبح با درسهاى سخت و مشكل شروع كنيد، قطعاً اوايل كار خوابتان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اوايل كار وقتى از خواب بيدار مى شويد قدرى پياده روى در هواى آزاد انجام دهيد، كه زمينه خواب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بايد مداوم باشد كه بدن عادت كند، قبل از اذان بيدار شده و تا ظهر نخوابيد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اوّل قدم زدن براى رفع كسالت لازم باشد، اما وقتى كه بدن به اين حالت شرطى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راه رفتنش هم لازم نباشد، اگر در مسجد اوايل نماز بخوانيد رفع كسالت مى شود، حالا در خانه هم كه نماز بخوانيد و مطالعه كنيد خوابتان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يكسال بر اين كار مداومت شود، كار</w:t>
      </w:r>
      <w:bookmarkStart w:id="565" w:name="pg7332_108830"/>
    </w:p>
    <w:p>
      <w:pPr>
        <w:pStyle w:val="BookText"/>
        <w:rPr/>
      </w:pPr>
      <w:bookmarkEnd w:id="565"/>
      <w:r>
        <w:rPr>
          <w:rFonts w:ascii="IRNazanin" w:hAnsi="IRNazanin" w:eastAsia="IRNazanin"/>
          <w:color w:val="111111"/>
          <w:sz w:val="28"/>
          <w:sz w:val="28"/>
          <w:szCs w:val="28"/>
          <w:rtl w:val="true"/>
          <w:lang w:bidi="fa-IR"/>
        </w:rPr>
        <w:t>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وقتى مطالعه مى كنيد روى آن خوابتان نبرد بايد مقاومت كنيد ثانياً در مقاومت عجله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اين مسير تلاش كند كه بتواند مسير نهائى را طى كند و چنين صفت مثبتى در خود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زمينه ساز فوائد ديگرى شود</w:t>
      </w:r>
      <w:r>
        <w:rPr>
          <w:rFonts w:eastAsia="IRNazanin" w:cs="IRNazanin"/>
          <w:color w:val="111111"/>
          <w:sz w:val="28"/>
          <w:szCs w:val="28"/>
          <w:rtl w:val="true"/>
          <w:lang w:bidi="fa-IR"/>
        </w:rPr>
        <w:t>.</w:t>
      </w:r>
    </w:p>
    <w:p>
      <w:pPr>
        <w:pStyle w:val="Heading6"/>
        <w:numPr>
          <w:ilvl w:val="5"/>
          <w:numId w:val="1"/>
        </w:numPr>
        <w:rPr/>
      </w:pPr>
      <w:bookmarkStart w:id="566" w:name="__RefHeading___Toc1053308_1051229030"/>
      <w:bookmarkStart w:id="567" w:name="_Toc240"/>
      <w:bookmarkEnd w:id="566"/>
      <w:r>
        <w:rPr>
          <w:rtl w:val="true"/>
        </w:rPr>
        <w:t>جريمه نفس</w:t>
      </w:r>
      <w:bookmarkEnd w:id="567"/>
    </w:p>
    <w:p>
      <w:pPr>
        <w:pStyle w:val="BookText"/>
        <w:rPr/>
      </w:pPr>
      <w:r>
        <w:rPr>
          <w:rFonts w:ascii="IRNazanin" w:hAnsi="IRNazanin" w:eastAsia="IRNazanin"/>
          <w:color w:val="111111"/>
          <w:sz w:val="28"/>
          <w:sz w:val="28"/>
          <w:szCs w:val="28"/>
          <w:rtl w:val="true"/>
          <w:lang w:bidi="fa-IR"/>
        </w:rPr>
        <w:t>در اينجا شايد كسى اين برنامه را چند روزى انجام دهد و باز آن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كه تصميم به ترك مى گيرد، بايد مقاومت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شهيد رجائى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هر روز موفق به نماز جماعت نمى شدند، فردا را روزه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جريمه هم مى توان خود را بر مداومت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كنيم، قرار بگذاريم كه مثلاً اگر اذان صبح بيدار نشويم، مبلغى پول جريمه بدهيم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حالت شرطى در بدن بوجود مى آيد، كه سر ساعت انسان از خواب بيدار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ساعت كوك كردن هم نمى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نبايد عجله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بخواهيم ره صد ساله را به يكشب طى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در اينصورت ضربه خواهيم خورد و نتيجه هم نمى بريم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مقاومت تنها در مطالعه نيست، بلكه شايد كسانى از نظر مادى ضعيف باشند، يا موقعيّت علمى آنها كم باشد يا فكر و معنويت آنها ضعيف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اينجاها مى توان با مقاومت به همه جا رسيد</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1053310_1051229030"/>
      <w:bookmarkStart w:id="569" w:name="_Toc241"/>
      <w:bookmarkEnd w:id="568"/>
      <w:r>
        <w:rPr>
          <w:rtl w:val="true"/>
        </w:rPr>
        <w:t>تلقين</w:t>
      </w:r>
      <w:bookmarkEnd w:id="569"/>
    </w:p>
    <w:p>
      <w:pPr>
        <w:pStyle w:val="BookText"/>
        <w:rPr/>
      </w:pPr>
      <w:r>
        <w:rPr>
          <w:rFonts w:ascii="IRNazanin" w:hAnsi="IRNazanin" w:eastAsia="IRNazanin"/>
          <w:color w:val="111111"/>
          <w:sz w:val="28"/>
          <w:sz w:val="28"/>
          <w:szCs w:val="28"/>
          <w:rtl w:val="true"/>
          <w:lang w:bidi="fa-IR"/>
        </w:rPr>
        <w:t>مقاومت در همۀ افراد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در راه تحصيل علم با كاستيهائى مواجه هستند، در اين راه بايد تحمل بيشترى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آموزى پول ندارد، نوار و جزوه و كتاب تهيه كند، بخود تلقين نكند كه پس او پيروز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تلقين خود گول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مواقع بعضى از قدرتهاى درونى انسان چنان كارآئى دارند كه جايگزين كمبود مسائل جسمى و روحى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 كسى را ديدم كه خود را به قومى شباهت دهد و به آن قوم ملحق نشود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اين جمله استفاده مى شود كه انسان بهر حالت بخواهد درمى آيد و حالت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كم كم اين حالت را بوجود مى آورد كه نيروئى در وجود انسان بوجود مى آيد كه بله من بايد اين كار را انجام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نهج البلاغه مى فرمايند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 تلاشگرى و قدرت مقاومت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قيافۀ صابران درآور زيرا خيلى كم</w:t>
      </w:r>
      <w:bookmarkStart w:id="570" w:name="pg7332_108831"/>
    </w:p>
    <w:p>
      <w:pPr>
        <w:pStyle w:val="BookText"/>
        <w:rPr/>
      </w:pPr>
      <w:bookmarkEnd w:id="570"/>
      <w:r>
        <w:rPr>
          <w:rFonts w:ascii="IRNazanin" w:hAnsi="IRNazanin" w:eastAsia="IRNazanin"/>
          <w:color w:val="111111"/>
          <w:sz w:val="28"/>
          <w:sz w:val="28"/>
          <w:szCs w:val="28"/>
          <w:rtl w:val="true"/>
          <w:lang w:bidi="fa-IR"/>
        </w:rPr>
        <w:t>مى شود كه كسى خود را به صورت جمعيتى درآورد و در رديف آنها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نيست انسان زود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زود هم برسد چون زمينه اش را ندارد ممكن است زود هم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كارى با سختى بدست آيد، خيلى راحت از آن حفظ و حراست خواهد كرد</w:t>
      </w:r>
      <w:r>
        <w:rPr>
          <w:rFonts w:eastAsia="IRNazanin" w:cs="IRNazanin"/>
          <w:color w:val="111111"/>
          <w:sz w:val="28"/>
          <w:szCs w:val="28"/>
          <w:rtl w:val="true"/>
          <w:lang w:bidi="fa-IR"/>
        </w:rPr>
        <w:t>.</w:t>
      </w:r>
    </w:p>
    <w:p>
      <w:pPr>
        <w:pStyle w:val="Heading6"/>
        <w:numPr>
          <w:ilvl w:val="5"/>
          <w:numId w:val="1"/>
        </w:numPr>
        <w:rPr/>
      </w:pPr>
      <w:bookmarkStart w:id="571" w:name="__RefHeading___Toc1053312_1051229030"/>
      <w:bookmarkStart w:id="572" w:name="_Toc242"/>
      <w:bookmarkEnd w:id="571"/>
      <w:r>
        <w:rPr>
          <w:rtl w:val="true"/>
        </w:rPr>
        <w:t>سختى ها و سازندگى</w:t>
      </w:r>
      <w:bookmarkEnd w:id="572"/>
    </w:p>
    <w:p>
      <w:pPr>
        <w:pStyle w:val="BookText"/>
        <w:rPr/>
      </w:pPr>
      <w:r>
        <w:rPr>
          <w:rFonts w:ascii="IRNazanin" w:hAnsi="IRNazanin" w:eastAsia="IRNazanin"/>
          <w:color w:val="111111"/>
          <w:sz w:val="28"/>
          <w:sz w:val="28"/>
          <w:szCs w:val="28"/>
          <w:rtl w:val="true"/>
          <w:lang w:bidi="fa-IR"/>
        </w:rPr>
        <w:t>ناپلئون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شدائد و آلام هوش انسان را تيزتر و محصول خيزتر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انسان متحمل سختى شود، كار بهترى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برخورد كرده باشيد، زمانى كه انسان در اتاق گرم و پرنور و راحت بخواهد مطالعه كند، فورى خوابش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محيط سرد و كوچك و پرسروصدا و با سختى باشد به خودش فشار بياورد، قطعاً آمادگى او بيشتر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هم داريم كه خودتان را در مشكلات بيندازيد و از آن نترسيد، چون قرار گرفتن در مشكلات موجب مى شود كه انسان حركت و جنب وجوش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شنا را بصورت تئورى اگر تنها ياد بگيريم كه چطور زير آب برويم، چطور بالا بيائيم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هم بايد بخود زحمت دهيم و داخل آب هم تحمل فشار و سختى كنيم تا در آنجا مغز فورى متمركز شده و تمام آن قواعدى را كه گفته شده در مرحلۀ عمل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ترسيم و در عمل پياده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فكرى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يكبار مى خوانيم ياد نمى گيريم، دوبار، سه بار، ده بار، نگوئيم پس نمى فهميم آن را رها كنيم، اگر درسى كه مى گيريم، اين درس را بفهميم، درسهائى كه بهم پيوسته اند و بهم ربط دارند را بفهميم كم كم زمينه فهميدن براى ما بوجود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 مهم آموزشى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مطلبى را بفهمد، چيزهائى را كه نمى فهمد،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كند كه اين را بعد ياد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براى انسان نامفهوم باشد، بايد مقدارى به خود فشار بياورد تا بفهمد و يا آن را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خود فشار بياورد كه من بايد اين درس را بفهمم اگر چند ساعت هم طول بكشد، يا اين مطلب را بايد بنويسم هرچند، بيش از اندازه وقت بگيرد</w:t>
      </w:r>
      <w:r>
        <w:rPr>
          <w:rFonts w:eastAsia="IRNazanin" w:cs="IRNazanin"/>
          <w:color w:val="111111"/>
          <w:sz w:val="28"/>
          <w:szCs w:val="28"/>
          <w:rtl w:val="true"/>
          <w:lang w:bidi="fa-IR"/>
        </w:rPr>
        <w:t>.</w:t>
      </w:r>
    </w:p>
    <w:p>
      <w:pPr>
        <w:pStyle w:val="Heading6"/>
        <w:numPr>
          <w:ilvl w:val="5"/>
          <w:numId w:val="1"/>
        </w:numPr>
        <w:rPr/>
      </w:pPr>
      <w:bookmarkStart w:id="573" w:name="__RefHeading___Toc1053314_1051229030"/>
      <w:bookmarkStart w:id="574" w:name="_Toc243"/>
      <w:bookmarkEnd w:id="573"/>
      <w:r>
        <w:rPr>
          <w:rtl w:val="true"/>
        </w:rPr>
        <w:t>تقويت اراده</w:t>
      </w:r>
      <w:bookmarkEnd w:id="57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راههاى تقويت اراده، آن است كه هرچه ميل انسان بگويد، خلاف آن را انجام دهد، تا اراده قوى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مسيرى كه دارد كارى انجام مى دهد، اراده را به استخدام خودش دربياورد نه اينكه خود به استخدام اراده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گرفتن اراده خيلى مهم است و كار ساده اى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575" w:name="pg7332_108832"/>
    </w:p>
    <w:p>
      <w:pPr>
        <w:pStyle w:val="BookText"/>
        <w:rPr/>
      </w:pPr>
      <w:bookmarkEnd w:id="575"/>
      <w:r>
        <w:rPr>
          <w:rFonts w:ascii="IRNazanin" w:hAnsi="IRNazanin" w:eastAsia="IRNazanin"/>
          <w:color w:val="111111"/>
          <w:sz w:val="28"/>
          <w:sz w:val="28"/>
          <w:szCs w:val="28"/>
          <w:rtl w:val="true"/>
          <w:lang w:bidi="fa-IR"/>
        </w:rPr>
        <w:t>بدست گرفتيم گوهر گرانقيمتى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دانشمندان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طوفانهاى حوادث، اخلاق و روحيات را تقويت مى كند</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1053316_1051229030"/>
      <w:bookmarkStart w:id="577" w:name="_Toc244"/>
      <w:bookmarkEnd w:id="576"/>
      <w:r>
        <w:rPr>
          <w:rtl w:val="true"/>
        </w:rPr>
        <w:t>آزمايش و امتحان</w:t>
      </w:r>
      <w:bookmarkEnd w:id="577"/>
    </w:p>
    <w:p>
      <w:pPr>
        <w:pStyle w:val="BookText"/>
        <w:rPr/>
      </w:pPr>
      <w:r>
        <w:rPr>
          <w:rFonts w:ascii="IRNazanin" w:hAnsi="IRNazanin" w:eastAsia="IRNazanin"/>
          <w:color w:val="111111"/>
          <w:sz w:val="28"/>
          <w:sz w:val="28"/>
          <w:szCs w:val="28"/>
          <w:rtl w:val="true"/>
          <w:lang w:bidi="fa-IR"/>
        </w:rPr>
        <w:t>هرچه انسان بيشتر مشكل داشته باشد، ساخته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به اين مسئله تكيه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با سختيهائى مثل ترس، گرسنگى و قطحى، كم شدن اموال و مردن نفوس و از بين رفتن محصولات آزمايش مى كنيم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يا در آن سوره كه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فكر مى كنند وقتى بگويند ايمان آورديم، ما آنها را بحال خود رها مى كنيم‌؟ و آنها را نمى آزمائيم‌؟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فتنه و آزمايش و آزمون هرچه بيشتر باشد، موقعيّت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بيشتر سختى بكشد، به موقعيتهاى بالاترى دست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انگيزه هاى آزمايش در مكتب اسلام همين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سازندگى، ساختن، پرورش استعدادهاست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روانشناسى گاهى معلّم و پدر، تا حدودى متربّى خود را وادار به كارهاى مشكل مى كنند تا او را از نظر روحى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در نظر داشت، كه اين سازندگى ها ره به افراط نگذارند و بجاى جهت مثبت اثر منفى بگذارند</w:t>
      </w:r>
      <w:r>
        <w:rPr>
          <w:rFonts w:eastAsia="IRNazanin" w:cs="IRNazanin"/>
          <w:color w:val="111111"/>
          <w:sz w:val="28"/>
          <w:szCs w:val="28"/>
          <w:rtl w:val="true"/>
          <w:lang w:bidi="fa-IR"/>
        </w:rPr>
        <w:t>.</w:t>
      </w:r>
    </w:p>
    <w:p>
      <w:pPr>
        <w:pStyle w:val="Heading6"/>
        <w:numPr>
          <w:ilvl w:val="5"/>
          <w:numId w:val="1"/>
        </w:numPr>
        <w:rPr/>
      </w:pPr>
      <w:bookmarkStart w:id="578" w:name="__RefHeading___Toc1053318_1051229030"/>
      <w:bookmarkStart w:id="579" w:name="_Toc245"/>
      <w:bookmarkEnd w:id="578"/>
      <w:r>
        <w:rPr>
          <w:rtl w:val="true"/>
        </w:rPr>
        <w:t>شكست ها</w:t>
      </w:r>
      <w:bookmarkEnd w:id="579"/>
    </w:p>
    <w:p>
      <w:pPr>
        <w:pStyle w:val="BookText"/>
        <w:rPr/>
      </w:pPr>
      <w:r>
        <w:rPr>
          <w:rFonts w:ascii="IRNazanin" w:hAnsi="IRNazanin" w:eastAsia="IRNazanin"/>
          <w:color w:val="111111"/>
          <w:sz w:val="28"/>
          <w:sz w:val="28"/>
          <w:szCs w:val="28"/>
          <w:rtl w:val="true"/>
          <w:lang w:bidi="fa-IR"/>
        </w:rPr>
        <w:t>انسان اگر بتواند خود را در مسير مشكل قرار دهد و از آنهم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شكست هم بخورد باز همين شكت زمينۀ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انسان از مشكلات فرار كند و جورى زندگى كند كه هرگز دچار مشكل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دانشمندان به فرزندش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بقدرى دوست دارم كه رنج و آشفتگى و سرشكستگى را برايت آرزو دارم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با اينكه ترا دوستت دارم، اما باز مى خواهم كه شكست بخورى چون هر شكست يك پيروزى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 رحم نمى كنم چون ترا دوست دارم مى دانى چرا؟</w:t>
      </w:r>
      <w:bookmarkStart w:id="580" w:name="pg7332_108833"/>
    </w:p>
    <w:p>
      <w:pPr>
        <w:pStyle w:val="BookText"/>
        <w:rPr/>
      </w:pPr>
      <w:bookmarkEnd w:id="580"/>
      <w:r>
        <w:rPr>
          <w:rFonts w:ascii="IRNazanin" w:hAnsi="IRNazanin" w:eastAsia="IRNazanin"/>
          <w:color w:val="111111"/>
          <w:sz w:val="28"/>
          <w:sz w:val="28"/>
          <w:szCs w:val="28"/>
          <w:rtl w:val="true"/>
          <w:lang w:bidi="fa-IR"/>
        </w:rPr>
        <w:t>چون آرزو دارم نيروهاى خفته، تو بيدار شوند تا در شدائد روزگار با روحى مسلط پايدار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كه ترسو هستند، قدرت هيچ كارى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اندك مشكلى از پا مى افتند، نه جرأت برق رفتن را دارند، نه روى بام مى روند، نه چيز سنگين برمى دارند، چون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نمى ترسند موفقيت هاى بيشترى دارند</w:t>
      </w:r>
      <w:r>
        <w:rPr>
          <w:rFonts w:eastAsia="IRNazanin" w:cs="IRNazanin"/>
          <w:color w:val="111111"/>
          <w:sz w:val="28"/>
          <w:szCs w:val="28"/>
          <w:rtl w:val="true"/>
          <w:lang w:bidi="fa-IR"/>
        </w:rPr>
        <w:t>.</w:t>
      </w:r>
    </w:p>
    <w:p>
      <w:pPr>
        <w:pStyle w:val="Heading6"/>
        <w:numPr>
          <w:ilvl w:val="5"/>
          <w:numId w:val="1"/>
        </w:numPr>
        <w:rPr/>
      </w:pPr>
      <w:bookmarkStart w:id="581" w:name="__RefHeading___Toc1053320_1051229030"/>
      <w:bookmarkStart w:id="582" w:name="_Toc246"/>
      <w:bookmarkEnd w:id="581"/>
      <w:r>
        <w:rPr>
          <w:rtl w:val="true"/>
        </w:rPr>
        <w:t>نقش شجاعت</w:t>
      </w:r>
      <w:bookmarkEnd w:id="582"/>
    </w:p>
    <w:p>
      <w:pPr>
        <w:pStyle w:val="BookText"/>
        <w:rPr/>
      </w:pPr>
      <w:r>
        <w:rPr>
          <w:rFonts w:ascii="IRNazanin" w:hAnsi="IRNazanin" w:eastAsia="IRNazanin"/>
          <w:color w:val="111111"/>
          <w:sz w:val="28"/>
          <w:sz w:val="28"/>
          <w:szCs w:val="28"/>
          <w:rtl w:val="true"/>
          <w:lang w:bidi="fa-IR"/>
        </w:rPr>
        <w:t>در مسائل درسى هم بهمين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سر كلاس از استاد بترسد كه سؤال كند يا خجالت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كند آبرويش مى رود، استاد او را مسخره مى كند، پيش همكلاسيها خجالت زده مى شود، نگران باشد كه افت دارد، فكر اشتباهى است بلكه انسان بايد مقاوم باشد، مشكلات را با فكر خود حل كند و يا از ديگران استمداد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از على عليه السلام در ديوانى كه منسوب به حضرت است،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متذكر مى شويم حضرت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مورچه آهسته حركت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فرصت را از دست ندهيد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مدارا بركت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ملايمت سعادت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كارى كه بادقت و مدارا و بى امان وارد شويد پيروزى بدست مى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جوانمردى برق پيروزى را احساس كرد، مى بيند بى ارزش ترين چيزها كه از دست داده است، خواب لذت بخش شب بوده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خواب در قرآن اينگونه معرفى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خواب را زمينه آرامش براى شما قرار داديم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خوابيدن براى تجديد قوا، خوابيدن براى بدست آوردن انرژى كار بيشتر، خواب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گاهى همين خواب مانع بسيارى از پيشرفتهاست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افتادن از مطالعه بخاطر خواب، كه اين مسئله موجب آزردگى روحى مى شود بجاى آنكه انسان را بانشاط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پيروزى مستلزم اين است كه انسان مقدارى از خواب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 مقدار كم خواب، به او نشاط و نيرو ببخشد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83" w:name="__RefHeading___Toc1053322_1051229030"/>
      <w:bookmarkStart w:id="584" w:name="_Toc247"/>
      <w:bookmarkEnd w:id="583"/>
      <w:r>
        <w:rPr>
          <w:rtl w:val="true"/>
        </w:rPr>
        <w:t>همت بالا</w:t>
      </w:r>
      <w:bookmarkStart w:id="585" w:name="pg7332_108834"/>
      <w:bookmarkEnd w:id="584"/>
    </w:p>
    <w:p>
      <w:pPr>
        <w:pStyle w:val="BookText"/>
        <w:rPr/>
      </w:pPr>
      <w:bookmarkEnd w:id="585"/>
      <w:r>
        <w:rPr>
          <w:rFonts w:ascii="IRNazanin" w:hAnsi="IRNazanin" w:eastAsia="IRNazanin"/>
          <w:color w:val="111111"/>
          <w:sz w:val="28"/>
          <w:sz w:val="28"/>
          <w:szCs w:val="28"/>
          <w:rtl w:val="true"/>
          <w:lang w:bidi="fa-IR"/>
        </w:rPr>
        <w:t>انسان بايد خود را از عواملى كه مانع پيروزى او مى شود برهاند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رسيدن به هدف خود را بخطر افكن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اگر مى خواهى به جائى برسى بايد خود را به خطر بيندازى و بقول غربيها ريسك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اين نباشد كه نمى شود، نمى توانم، نمى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 منشين كه از هيچ آزاده اى بهانه سستى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ديگر از على عليه السلام است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انسان به اندازه همت و تلاش اوست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آن كسى كه تلاش مى كند براى شكم خود، ارزش او هم به اندازه شكم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 كه براى مقام تلاش مى كند ارزشش همان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براى دنيا در تلاش است ارزشش بهمان مقدار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آنكه براى آخرت مى كوشد ارزش اخروى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همين است، كه انسان اگر مقاومت مى كند، نبايد مقاومت خود را محدود كند، مقاومت را در يك محدودۀ ضعيف و كوچك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بپرسند مى خواهى چكاره شوى‌؟ بگويد، تلاش مى كنم و در خودم يافته ام كه ظاهراً قدرتش را هم دارم</w:t>
      </w:r>
      <w:r>
        <w:rPr>
          <w:rFonts w:eastAsia="IRNazanin" w:cs="IRNazanin"/>
          <w:color w:val="111111"/>
          <w:sz w:val="28"/>
          <w:szCs w:val="28"/>
          <w:rtl w:val="true"/>
          <w:lang w:bidi="fa-IR"/>
        </w:rPr>
        <w:t>.</w:t>
      </w:r>
    </w:p>
    <w:p>
      <w:pPr>
        <w:pStyle w:val="Heading6"/>
        <w:numPr>
          <w:ilvl w:val="5"/>
          <w:numId w:val="1"/>
        </w:numPr>
        <w:rPr/>
      </w:pPr>
      <w:bookmarkStart w:id="586" w:name="__RefHeading___Toc1053324_1051229030"/>
      <w:bookmarkStart w:id="587" w:name="_Toc248"/>
      <w:bookmarkEnd w:id="586"/>
      <w:r>
        <w:rPr>
          <w:rtl w:val="true"/>
        </w:rPr>
        <w:t>ديد كوتاه</w:t>
      </w:r>
      <w:bookmarkEnd w:id="587"/>
    </w:p>
    <w:p>
      <w:pPr>
        <w:pStyle w:val="BookText"/>
        <w:rPr/>
      </w:pPr>
      <w:r>
        <w:rPr>
          <w:rFonts w:ascii="IRNazanin" w:hAnsi="IRNazanin" w:eastAsia="IRNazanin"/>
          <w:color w:val="111111"/>
          <w:sz w:val="28"/>
          <w:sz w:val="28"/>
          <w:szCs w:val="28"/>
          <w:rtl w:val="true"/>
          <w:lang w:bidi="fa-IR"/>
        </w:rPr>
        <w:t xml:space="preserve">بعنوان نتيجه گيرى بحث، علامه بزرگوار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خيلى مورد توجه خاص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علماء بزرگ شيعه محسوب مى شوند، پسرى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اين پسر پرسيدند كه مى خواهى چكاره 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به مقام علمى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روحانى معمولى بيشتر نمى شوى‌؟ گفت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كوششم اين بود كه امام صادق عليه السلام شوم، علامه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بخواهى مثل من شوى، ضعيف مى مانى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همت انسان از درس خواندن، سواد كمى باشد، حد اعلا را در نظر نگيرد خيلى نمى تواند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حوزه باشد،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درس خواندن با وعده و وعيد پستى و مقامى، جذب بازار كار مى شود و درس را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همتش اجتهاد و كسب رضاى خدا باشد، بهر حال در هر زمينه كه استعداد داشته باشد، سياسى، روانشناسى، حقوقى، اجتماعى به مقامات بالائى مى رسد</w:t>
      </w:r>
      <w:r>
        <w:rPr>
          <w:rFonts w:eastAsia="IRNazanin" w:cs="IRNazanin"/>
          <w:color w:val="111111"/>
          <w:sz w:val="28"/>
          <w:szCs w:val="28"/>
          <w:rtl w:val="true"/>
          <w:lang w:bidi="fa-IR"/>
        </w:rPr>
        <w:t>.</w:t>
      </w:r>
      <w:bookmarkStart w:id="588" w:name="pg7332_108835"/>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بلند دار كه مردان روزگار از همت بلند به جائى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نبايد همّتش به همان دروس محدود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مطالعات وسيعى داشته باشد، تا اگر در حوزه به حدّ فوق ليسانس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هم اين مدرك او كارآئى داشته باشد و اين نيست مگر تلاش و كوشش و مطالعات دروس جديد و اصطلاحات و متدهاى غربى كه آن دروس، با زمينه هاى علمى حوزه پالايش شوند و بصورت يك متد اسلامى از آن در حد دانشگاه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حوزۀ ما اگر همراه با دروس حوزوى به مطالعات و دروس روز نيز توجه داشته باشد، از دانشگاه و دروس آن عقب نمى ماند و مى تواند در آن سطوح هم مفيد واقع شود</w:t>
      </w:r>
      <w:r>
        <w:rPr>
          <w:rFonts w:eastAsia="IRNazanin" w:cs="IRNazanin"/>
          <w:color w:val="111111"/>
          <w:sz w:val="28"/>
          <w:szCs w:val="28"/>
          <w:rtl w:val="true"/>
          <w:lang w:bidi="fa-IR"/>
        </w:rPr>
        <w:t>.</w:t>
      </w:r>
    </w:p>
    <w:p>
      <w:pPr>
        <w:pStyle w:val="Heading6"/>
        <w:numPr>
          <w:ilvl w:val="5"/>
          <w:numId w:val="1"/>
        </w:numPr>
        <w:rPr/>
      </w:pPr>
      <w:bookmarkStart w:id="589" w:name="__RefHeading___Toc1053326_1051229030"/>
      <w:bookmarkStart w:id="590" w:name="_Toc249"/>
      <w:bookmarkEnd w:id="589"/>
      <w:r>
        <w:rPr>
          <w:rtl w:val="true"/>
        </w:rPr>
        <w:t>مقاومت</w:t>
      </w:r>
      <w:bookmarkEnd w:id="590"/>
    </w:p>
    <w:p>
      <w:pPr>
        <w:pStyle w:val="BookText"/>
        <w:rPr/>
      </w:pPr>
      <w:r>
        <w:rPr>
          <w:rFonts w:ascii="IRNazanin" w:hAnsi="IRNazanin" w:eastAsia="IRNazanin"/>
          <w:color w:val="111111"/>
          <w:sz w:val="28"/>
          <w:sz w:val="28"/>
          <w:szCs w:val="28"/>
          <w:rtl w:val="true"/>
          <w:lang w:bidi="fa-IR"/>
        </w:rPr>
        <w:t>اگر بواسطۀ اشتغال به كارهاى ديگر، از درس غافل بمانيم، وقتى بخواهيم دوباره شروع كنيم بايد مقاومت بيشترى بخرج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ذهنى را حل كنيم و در راه اين مشكلات مقاومت بخرج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قرآن بررسى كنيم مى بينيم در اوايل بعثت، آنقدر پيامبر صلى الله عليه و آله، مقاومت ورزيدند كه خداوند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ايشان را نهى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وحى وقتى آياتى بر پيامبر نازل شد و پيامبر مقاومت و تلاش خود را به بالاترين حد رساند آيه نازل شد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 قرآن را نازل نكرديم كه تو خودت را به مشقّت بيندازى</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البتّه روشن نيست كه حضرت چقدر خود را به سختى مى انداخته اند، كه ايشان را به تعادل فرامى خوانده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صلى الله عليه و آله تو فقط تذكّردهنده هستى</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برخى انذار بى فايده است، آنها ايمان نمى آوردند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مساوى است كه برايشان استغفار بكنى يا استغفار نكنى آنها را خدا هرگز نمى بخشد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 هنگامى كه پيامبر اينهمه مقاومت دارد كه او را از مقاومت نهى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حدّ ايشان در كارها مقاومت كنيم كه هر مقاومت در سختى فوائدى نيز بدنبال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91" w:name="__RefHeading___Toc1053328_1051229030"/>
      <w:bookmarkStart w:id="592" w:name="_Toc250"/>
      <w:bookmarkEnd w:id="591"/>
      <w:r>
        <w:rPr>
          <w:rtl w:val="true"/>
        </w:rPr>
        <w:t>حفظ تجربه</w:t>
      </w:r>
      <w:bookmarkStart w:id="593" w:name="pg7332_108836"/>
      <w:bookmarkEnd w:id="592"/>
    </w:p>
    <w:p>
      <w:pPr>
        <w:pStyle w:val="BookText"/>
        <w:rPr/>
      </w:pPr>
      <w:bookmarkEnd w:id="593"/>
      <w:r>
        <w:rPr>
          <w:rFonts w:ascii="Amiri" w:hAnsi="Amiri" w:eastAsia="Amiri" w:cs="Amiri"/>
          <w:color w:val="111111"/>
          <w:sz w:val="28"/>
          <w:sz w:val="28"/>
          <w:szCs w:val="28"/>
          <w:rtl w:val="true"/>
          <w:lang w:bidi="ar-SA"/>
        </w:rPr>
        <w:t>روايتى از امام على عليه السلام هست كه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پيروزى حفظ و بكارگيرى تجربيات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براى حفظ تجربه ها بهتر است انسان وقتى تصميم به كارى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اى را بردارد و در آن آغاز كار، منافع آن، ضررهاى آن عمل را يادداشت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كه كار به اتمام رسيد آنچه از آن مى ماند تجربه اى است كه انسان را به كارهاى ديگر رهنمون و از تجربيات عمر سودى حاصل انسان مى شود</w:t>
      </w:r>
      <w:r>
        <w:rPr>
          <w:rFonts w:eastAsia="IRNazanin" w:cs="IRNazanin"/>
          <w:color w:val="111111"/>
          <w:sz w:val="28"/>
          <w:szCs w:val="28"/>
          <w:rtl w:val="true"/>
          <w:lang w:bidi="fa-IR"/>
        </w:rPr>
        <w:t>.</w:t>
      </w:r>
    </w:p>
    <w:p>
      <w:pPr>
        <w:pStyle w:val="Heading6"/>
        <w:numPr>
          <w:ilvl w:val="5"/>
          <w:numId w:val="1"/>
        </w:numPr>
        <w:rPr/>
      </w:pPr>
      <w:bookmarkStart w:id="594" w:name="__RefHeading___Toc1053330_1051229030"/>
      <w:bookmarkStart w:id="595" w:name="_Toc251"/>
      <w:bookmarkEnd w:id="594"/>
      <w:r>
        <w:rPr>
          <w:rtl w:val="true"/>
        </w:rPr>
        <w:t>مردان بزرگ و مقاومت</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غربى است بخاطر نظريه اى كه دربارۀ زمين داد، مورد خشم و نفرت كليسا قرار گرفت و در اين راه سختيهاى فراوانى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راه مقاومت بخرج داد تا نظريه اش را به جهان 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بود كه پدرش در علم طب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اين مسير را دوست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او را به دانشگاه فرستاد ولى موفق نشد، مدتى در كليسا مشغول كار شد،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علم زيست شناسى صاحب موفقيت و ارزش فراوانى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براى او خيلى زود بدست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زيادى بهمراه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مقاومت تاريخ را در هر بعد سياسى،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بخرج داد كه تنها باتمام كفر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امام در نهايت تنهائى و انزوا به مبارزه خط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برخى فرزند ايشان را كافر مى دانستند و ظرفى كه با آن آب خورده بود، آب مى كشيدند، زمانى كه شاگردان ايشان بخاطر گوش كردن به اخبار و روزنامه مطرود جامعه بودند، آن زمانى كه در خط انقلاب، سازشكاران ايشان را به سازش فرامى خواندند، امام مقاومت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نتيجۀ آن مقاومت بى سابقه كه بعد از تاريخ ائمه عليهم السلام بى نظير بود اين انقلاب و ريشه هاى آن در دل جوانان سرتاسر دنيا جايگزين شد كه گاه از خود ايرانيها نسبت به امام بيشتر محبّت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آنها با آنكه امام را نديده اند، اما بخاطر آرمانهايش با كفر مى جنگند</w:t>
      </w:r>
      <w:r>
        <w:rPr>
          <w:rFonts w:eastAsia="IRNazanin" w:cs="IRNazanin"/>
          <w:color w:val="111111"/>
          <w:sz w:val="28"/>
          <w:szCs w:val="28"/>
          <w:rtl w:val="true"/>
          <w:lang w:bidi="fa-IR"/>
        </w:rPr>
        <w:t>.</w:t>
      </w:r>
    </w:p>
    <w:p>
      <w:pPr>
        <w:pStyle w:val="Heading6"/>
        <w:numPr>
          <w:ilvl w:val="5"/>
          <w:numId w:val="1"/>
        </w:numPr>
        <w:rPr/>
      </w:pPr>
      <w:bookmarkStart w:id="596" w:name="__RefHeading___Toc1053332_1051229030"/>
      <w:bookmarkStart w:id="597" w:name="_Toc252"/>
      <w:bookmarkEnd w:id="596"/>
      <w:r>
        <w:rPr>
          <w:rtl w:val="true"/>
        </w:rPr>
        <w:t>نكات ديگر</w:t>
      </w:r>
      <w:r>
        <w:rPr>
          <w:rtl w:val="true"/>
        </w:rPr>
        <w:t>:</w:t>
      </w:r>
      <w:bookmarkEnd w:id="597"/>
    </w:p>
    <w:p>
      <w:pPr>
        <w:pStyle w:val="BookText"/>
        <w:rPr/>
      </w:pPr>
      <w:r>
        <w:rPr>
          <w:rFonts w:ascii="Amiri" w:hAnsi="Amiri" w:eastAsia="Amiri" w:cs="Amiri"/>
          <w:color w:val="111111"/>
          <w:sz w:val="28"/>
          <w:sz w:val="28"/>
          <w:szCs w:val="28"/>
          <w:rtl w:val="true"/>
          <w:lang w:bidi="ar-SA"/>
        </w:rPr>
        <w:t>براى رسيدن به موفقيّت كامل نكاتى را بايد توجه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نگوئيد درس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سخت هم هست، نبايد بگوئيد سخت است تلقين كنيد كه مى توانيد بياموزيد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سختى درس نترسيد، آن را آنقدر بخوانيد تا ياد بگيريد وقتى هم پيروز شديد، لذّتى</w:t>
      </w:r>
      <w:bookmarkStart w:id="598" w:name="pg7332_108837"/>
    </w:p>
    <w:p>
      <w:pPr>
        <w:pStyle w:val="BookText"/>
        <w:rPr/>
      </w:pPr>
      <w:bookmarkEnd w:id="598"/>
      <w:r>
        <w:rPr>
          <w:rFonts w:ascii="Amiri" w:hAnsi="Amiri" w:eastAsia="Amiri" w:cs="Amiri"/>
          <w:color w:val="111111"/>
          <w:sz w:val="28"/>
          <w:sz w:val="28"/>
          <w:szCs w:val="28"/>
          <w:rtl w:val="true"/>
          <w:lang w:bidi="ar-SA"/>
        </w:rPr>
        <w:t>مى بريد كه بهترين غذاى جسمى آن لذت را به شما نمى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درسها مقايسه نكنيد، نگوئيد اين درس خوب است و آن ديگرى مورد نفرت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درس را دوست دارم، ديگرى را كمتر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تلقين كنيد كه درسها همه آسان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درس خواندن هيچوقت خجالت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درسى را بلد نيستيد، با دوست خود آن را تمرين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روشى كه در حوزه طلاب عزيز دارند و درسها را با هم مباحثه كرده و بازگو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درس را ياد نگرفته ايد، يا فرصت مطالعه پيدا نكرده ايد، روحيۀ خود را نبازيد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درس غرور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 نگرفتيد، احساس سرشكستگى نكنيد، كه ديگران بفهمند درس را نفهميده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كارها سعى كنيد كه روز وهم و خيال كار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موهومات تكيه نداشته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مثبت مسئله اى نيست اما از وهم و تخيل منفى خود را دور كنيد</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1053334_1051229030"/>
      <w:bookmarkStart w:id="600" w:name="_Toc253"/>
      <w:bookmarkEnd w:id="599"/>
      <w:r>
        <w:rPr>
          <w:rtl w:val="true"/>
        </w:rPr>
        <w:t>سؤال كردن</w:t>
      </w:r>
      <w:bookmarkEnd w:id="600"/>
    </w:p>
    <w:p>
      <w:pPr>
        <w:pStyle w:val="BookText"/>
        <w:rPr/>
      </w:pPr>
      <w:r>
        <w:rPr>
          <w:rFonts w:ascii="Amiri" w:hAnsi="Amiri" w:eastAsia="Amiri" w:cs="Amiri"/>
          <w:color w:val="111111"/>
          <w:sz w:val="28"/>
          <w:sz w:val="28"/>
          <w:szCs w:val="28"/>
          <w:rtl w:val="true"/>
          <w:lang w:bidi="ar-SA"/>
        </w:rPr>
        <w:t>براى رهائى از موهومات بهترين روش سؤال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هرجا انسان اشكالى بنظرش مى رسد سؤال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گنجينه است، و كليد آن پرسش و سؤال است پس سؤال كنيد كه پاداش و سود مى بريد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سؤال كردن يكى از كارهاى خوب است و انسان از آن نبايد هراس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تاريخ هست كه زنى حضور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مطلب شرعى را سؤال كرد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سؤالش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خواست برود حضرت از چهره اش فهميدند نفهميده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سؤال را نفهميدى‌؟</w:t>
      </w:r>
    </w:p>
    <w:p>
      <w:pPr>
        <w:pStyle w:val="BookText"/>
        <w:rPr/>
      </w:pPr>
      <w:r>
        <w:rPr>
          <w:rFonts w:ascii="Amiri" w:hAnsi="Amiri" w:eastAsia="Amiri" w:cs="Amiri"/>
          <w:color w:val="111111"/>
          <w:sz w:val="28"/>
          <w:sz w:val="28"/>
          <w:szCs w:val="28"/>
          <w:rtl w:val="true"/>
          <w:lang w:bidi="ar-SA"/>
        </w:rPr>
        <w:t>عرض كرد نه اى دختر رسول اللّه صلى الله عليه و آله متوجه نشدم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دوباره سؤال نكردى‌؟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سؤال كردم و شما جواب داديد، خجالت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 هربار كه سؤال كنى، خداوند هم به من جزا و پاداش مى دهد و هم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درس خواندن محورش الهى باشد و بخاطر جلب رضايت خدا باشد، انگيزه خدا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كردن هم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خجالت كشيدن، عرق ريختن، تحمل سختى، همه و همه پاداش دارند</w:t>
      </w:r>
      <w:r>
        <w:rPr>
          <w:rFonts w:eastAsia="IRNazanin" w:cs="IRNazanin"/>
          <w:color w:val="111111"/>
          <w:sz w:val="28"/>
          <w:szCs w:val="28"/>
          <w:rtl w:val="true"/>
          <w:lang w:bidi="fa-IR"/>
        </w:rPr>
        <w:t>.</w:t>
      </w:r>
      <w:bookmarkStart w:id="601" w:name="pg7332_108838"/>
    </w:p>
    <w:p>
      <w:pPr>
        <w:pStyle w:val="BookText"/>
        <w:rPr/>
      </w:pPr>
      <w:bookmarkEnd w:id="601"/>
      <w:r>
        <w:rPr>
          <w:rFonts w:ascii="IRNazanin" w:hAnsi="IRNazanin" w:eastAsia="IRNazanin"/>
          <w:color w:val="111111"/>
          <w:sz w:val="28"/>
          <w:sz w:val="28"/>
          <w:szCs w:val="28"/>
          <w:rtl w:val="true"/>
          <w:lang w:bidi="fa-IR"/>
        </w:rPr>
        <w:t>پس سؤال كردن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مواقع بعد از درس يا بين روز سؤال از دروس به ذهن انسان مى رسد، بايد آن را يادداشت كند تا از استاد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سؤال بى پاسخ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حافظه مرتب بكار گرفته شود، خيلى حائز اهميت است</w:t>
      </w:r>
      <w:r>
        <w:rPr>
          <w:rFonts w:eastAsia="IRNazanin" w:cs="IRNazanin"/>
          <w:color w:val="111111"/>
          <w:sz w:val="28"/>
          <w:szCs w:val="28"/>
          <w:rtl w:val="true"/>
          <w:lang w:bidi="fa-IR"/>
        </w:rPr>
        <w:t>.</w:t>
      </w:r>
    </w:p>
    <w:p>
      <w:pPr>
        <w:pStyle w:val="Heading6"/>
        <w:numPr>
          <w:ilvl w:val="5"/>
          <w:numId w:val="1"/>
        </w:numPr>
        <w:rPr/>
      </w:pPr>
      <w:bookmarkStart w:id="602" w:name="__RefHeading___Toc1053336_1051229030"/>
      <w:bookmarkStart w:id="603" w:name="_Toc254"/>
      <w:bookmarkEnd w:id="602"/>
      <w:r>
        <w:rPr>
          <w:rtl w:val="true"/>
        </w:rPr>
        <w:t>تمرين</w:t>
      </w:r>
      <w:bookmarkEnd w:id="603"/>
    </w:p>
    <w:p>
      <w:pPr>
        <w:pStyle w:val="BookText"/>
        <w:rPr/>
      </w:pPr>
      <w:r>
        <w:rPr>
          <w:rFonts w:ascii="IRNazanin" w:hAnsi="IRNazanin" w:eastAsia="IRNazanin"/>
          <w:color w:val="111111"/>
          <w:sz w:val="28"/>
          <w:sz w:val="28"/>
          <w:szCs w:val="28"/>
          <w:rtl w:val="true"/>
          <w:lang w:bidi="fa-IR"/>
        </w:rPr>
        <w:t>تمرين اين جلسه در رابطه با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دقيقه به جائى خيره شويد و فقط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روى واژه اى فكر را متمركز كنيد و اگر خواست حواس پرت شود، دوباره آن را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شكل املائى واژه در ذهنتان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حرف اوّل آن كلمه را بگيريد و كلماتى كه با آن حرف شروع مى شود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اسامى چند شهر كه با آن حرف شروع مى شود و بعد اسامى چند ميوه را ذكر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هرچه حواستان خواست پرت شود دوباره آن را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مى توان جمله اى در ذهن تصور كرد مثلاً من به منزل عمويم در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پيرامون اين موضوع با تخيّل خود داستانى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موضوعات خانۀ آنها را تصوّر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خانه، حياط، اتاقها، دكورها، خانوادۀ آنها، ارتباط خود با آنها را پيش چشم بياوريد و تصوّر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طول هفته گذشته، براى شما اتفاق افتاده است، بصورت كليد در اختيار بگيريد و توضيحات آن را در ذهن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سلول و ياخته اى كه هفته پيش مطلبى را گرفته است، از طريق حواس پنجگانه در رابطه با آن مطالب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شده و عصاره 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ياخته ها فعال مى شوند و برخى ترخيص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تصور كند مثلاً جائى كه ميهمانى رفت، چه غذائى خورد؟ ظرفها چگونه بود؟ ميوه چه بود؟ چه نوع سالاد و سبزى مصرف شد؟ ليوان و آب و سفره در چه حالى بودند؟ اينها موجب مى شود كه انسان قدرت تمركز و انتقال و هوش و تبادل و سنجش و گزينش او قوى گردد</w:t>
      </w:r>
      <w:r>
        <w:rPr>
          <w:rFonts w:eastAsia="IRNazanin" w:cs="IRNazanin"/>
          <w:color w:val="111111"/>
          <w:sz w:val="28"/>
          <w:szCs w:val="28"/>
          <w:rtl w:val="true"/>
          <w:lang w:bidi="fa-IR"/>
        </w:rPr>
        <w:t>.</w:t>
      </w:r>
    </w:p>
    <w:p>
      <w:pPr>
        <w:pStyle w:val="Heading6"/>
        <w:numPr>
          <w:ilvl w:val="5"/>
          <w:numId w:val="1"/>
        </w:numPr>
        <w:rPr/>
      </w:pPr>
      <w:bookmarkStart w:id="604" w:name="__RefHeading___Toc1053338_1051229030"/>
      <w:bookmarkStart w:id="605" w:name="_Toc255"/>
      <w:bookmarkEnd w:id="604"/>
      <w:r>
        <w:rPr>
          <w:rtl w:val="true"/>
        </w:rPr>
        <w:t>اراده</w:t>
      </w:r>
      <w:bookmarkEnd w:id="605"/>
    </w:p>
    <w:p>
      <w:pPr>
        <w:pStyle w:val="BookText"/>
        <w:rPr/>
      </w:pPr>
      <w:r>
        <w:rPr>
          <w:rFonts w:ascii="IRNazanin" w:hAnsi="IRNazanin" w:eastAsia="IRNazanin"/>
          <w:color w:val="111111"/>
          <w:sz w:val="28"/>
          <w:sz w:val="28"/>
          <w:szCs w:val="28"/>
          <w:rtl w:val="true"/>
          <w:lang w:bidi="fa-IR"/>
        </w:rPr>
        <w:t>زمانى كه خداوند بعد از خلقت انسان از گل در او روح دميد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بنا بر بعضى از روايات يكى از نهادهائى كه در انسان دميده شد و نهاد الهيه بود، قوّه اراده الهى در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ثبوتيه خداى متعال اراده است كه در وجود انسان گذاشته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اگر خداى متعال وقتى اراده كند كارى را انجام دهد، بلافاصله، بدون هيچ گذر زمانى اين حالت حاصل مى شود و در آن بوجود مى آيد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انسان هم اگر بتواند از اين نهاد ملكوتى و</w:t>
      </w:r>
      <w:bookmarkStart w:id="606" w:name="pg7332_108839"/>
    </w:p>
    <w:p>
      <w:pPr>
        <w:pStyle w:val="BookText"/>
        <w:rPr/>
      </w:pPr>
      <w:bookmarkEnd w:id="606"/>
      <w:r>
        <w:rPr>
          <w:rFonts w:ascii="IRNazanin" w:hAnsi="IRNazanin" w:eastAsia="IRNazanin"/>
          <w:color w:val="111111"/>
          <w:sz w:val="28"/>
          <w:sz w:val="28"/>
          <w:szCs w:val="28"/>
          <w:rtl w:val="true"/>
          <w:lang w:bidi="fa-IR"/>
        </w:rPr>
        <w:t>الهى استفاده و بهره بردارى كند، قدرت اراده الهى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اراده در خداى متعال جزء صفات ذات خداست ولى اراده انسان كه از خدا گرفته شده است، جزء صفات عرضى انسان است، بر انسان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قبلاً اراده نداشته، اراده را خداوند در او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اين اراده را رشد داده و تقويت كند به مقامات معنوى و روحى بالائى نائل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منحصر به مؤمنين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افراد بى ايمان و بى اعتقاد به خدا مثل مرتاضها، با استفاده از تقويت اراده خود به مقامات معنوى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جائى كه اگر به قطار نگاه كند، مى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انسان قدرتى وجود دارد كه اين قدرت حدّ و مرزى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كه در آن نفخۀ الهيه به انسان منتقل شده است، صفات گوناگونى است كه حالا مورد بحث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يكى از اين اوصاف اراده است</w:t>
      </w:r>
      <w:r>
        <w:rPr>
          <w:rFonts w:eastAsia="IRNazanin" w:cs="IRNazanin"/>
          <w:color w:val="111111"/>
          <w:sz w:val="28"/>
          <w:szCs w:val="28"/>
          <w:rtl w:val="true"/>
          <w:lang w:bidi="fa-IR"/>
        </w:rPr>
        <w:t>.</w:t>
      </w:r>
    </w:p>
    <w:p>
      <w:pPr>
        <w:pStyle w:val="Heading6"/>
        <w:numPr>
          <w:ilvl w:val="5"/>
          <w:numId w:val="1"/>
        </w:numPr>
        <w:rPr/>
      </w:pPr>
      <w:bookmarkStart w:id="607" w:name="__RefHeading___Toc1053340_1051229030"/>
      <w:bookmarkStart w:id="608" w:name="_Toc256"/>
      <w:bookmarkEnd w:id="607"/>
      <w:r>
        <w:rPr>
          <w:rtl w:val="true"/>
        </w:rPr>
        <w:t>اراده و بيمارى</w:t>
      </w:r>
      <w:bookmarkEnd w:id="608"/>
    </w:p>
    <w:p>
      <w:pPr>
        <w:pStyle w:val="BookText"/>
        <w:rPr/>
      </w:pPr>
      <w:r>
        <w:rPr>
          <w:rFonts w:ascii="IRNazanin" w:hAnsi="IRNazanin" w:eastAsia="IRNazanin"/>
          <w:color w:val="111111"/>
          <w:sz w:val="28"/>
          <w:sz w:val="28"/>
          <w:szCs w:val="28"/>
          <w:rtl w:val="true"/>
          <w:lang w:bidi="fa-IR"/>
        </w:rPr>
        <w:t>آنهائى كه اراده دارند، بسيارى از مشكلات جسمى و مادى خود را خيلى راحت حل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جسم آنها مشكلى پيش آيد چون اراده قوى است ضرر آن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بيمارى زودتر از جسم رفع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بيماريهاى مشكلى مانند سرطان جداى از بعضى آنها كه، قابل درمان و پيشگيرى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انواع آن اگر مراقبت و درمان درست صورت نگيرد، موجب از بين رفتن انسان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انسانى كه بيمارى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داراى اراده اى 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بيمارى او را از پا درنمى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منفى بيمارى هم روى او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اگر انسان مبتلا به سرماخوردگى شود، اگر بدن او قوى و اراده اش در حد اعلا باشد و با مسائل محكم برخورد كند، آثار جسمى بيمارى در او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اراده در روح انسان هم بى تأثير نيست</w:t>
      </w:r>
      <w:r>
        <w:rPr>
          <w:rFonts w:eastAsia="IRNazanin" w:cs="IRNazanin"/>
          <w:color w:val="111111"/>
          <w:sz w:val="28"/>
          <w:szCs w:val="28"/>
          <w:rtl w:val="true"/>
          <w:lang w:bidi="fa-IR"/>
        </w:rPr>
        <w:t>.</w:t>
      </w:r>
    </w:p>
    <w:p>
      <w:pPr>
        <w:pStyle w:val="Heading6"/>
        <w:numPr>
          <w:ilvl w:val="5"/>
          <w:numId w:val="1"/>
        </w:numPr>
        <w:rPr/>
      </w:pPr>
      <w:bookmarkStart w:id="609" w:name="__RefHeading___Toc1053342_1051229030"/>
      <w:bookmarkStart w:id="610" w:name="_Toc257"/>
      <w:bookmarkEnd w:id="609"/>
      <w:r>
        <w:rPr>
          <w:rtl w:val="true"/>
        </w:rPr>
        <w:t>معرفى كتب</w:t>
      </w:r>
      <w:bookmarkEnd w:id="610"/>
    </w:p>
    <w:p>
      <w:pPr>
        <w:pStyle w:val="BookText"/>
        <w:rPr/>
      </w:pPr>
      <w:r>
        <w:rPr>
          <w:rFonts w:ascii="IRNazanin" w:hAnsi="IRNazanin" w:eastAsia="IRNazanin"/>
          <w:color w:val="111111"/>
          <w:sz w:val="28"/>
          <w:sz w:val="28"/>
          <w:szCs w:val="28"/>
          <w:rtl w:val="true"/>
          <w:lang w:bidi="fa-IR"/>
        </w:rPr>
        <w:t>يكى از اركان معنوى حافظه و تقويت حافظه و بكارگيرى حافظه اين است كه انسان با اراده قوى و مصمّم كارهائى را كه مى 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اراده بحثهاى زيادى لازم است كه آن را تبيين كنيم كه اراده چيست‌؟ چه ابعادى در وجودش هست‌؟ چه خصوصياتى دارد؟ چه شرائطى دارد؟ چون در اينجا فرصت تبيين زياد نيست، كتبى ست كه در اين موارد بايد مطالعه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كتب ترجمه شده است و نويسنده هاى آن غربى هستند و متن اين كتب از متون اسلامى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بجاست در اين باره تحقيق بيشترى شود تا از آن استفاده بيشترى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قدرت اراده، چگونه ارادۀ خود را تقويت كنيم‌؟ راز درست زيستن كتبى هستند كه در مورد اراده</w:t>
      </w:r>
      <w:bookmarkStart w:id="611" w:name="pg7332_108840"/>
    </w:p>
    <w:p>
      <w:pPr>
        <w:pStyle w:val="BookText"/>
        <w:rPr/>
      </w:pPr>
      <w:bookmarkEnd w:id="611"/>
      <w:r>
        <w:rPr>
          <w:rFonts w:ascii="Amiri" w:hAnsi="Amiri" w:eastAsia="Amiri" w:cs="Amiri"/>
          <w:color w:val="111111"/>
          <w:sz w:val="28"/>
          <w:sz w:val="28"/>
          <w:szCs w:val="28"/>
          <w:rtl w:val="true"/>
          <w:lang w:bidi="ar-SA"/>
        </w:rPr>
        <w:t>بحث كرده اند و يكسرى تمرينهائى را هم مطرح نموده اند</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1053344_1051229030"/>
      <w:bookmarkStart w:id="613" w:name="_Toc258"/>
      <w:bookmarkEnd w:id="612"/>
      <w:r>
        <w:rPr>
          <w:rtl w:val="true"/>
        </w:rPr>
        <w:t>يادآورى و اراده</w:t>
      </w:r>
      <w:bookmarkEnd w:id="613"/>
    </w:p>
    <w:p>
      <w:pPr>
        <w:pStyle w:val="BookText"/>
        <w:rPr/>
      </w:pPr>
      <w:r>
        <w:rPr>
          <w:rFonts w:ascii="IRNazanin" w:hAnsi="IRNazanin" w:eastAsia="IRNazanin"/>
          <w:color w:val="111111"/>
          <w:sz w:val="28"/>
          <w:sz w:val="28"/>
          <w:szCs w:val="28"/>
          <w:rtl w:val="true"/>
          <w:lang w:bidi="fa-IR"/>
        </w:rPr>
        <w:t>اراده نتيجۀ زيادى در حافظه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گزينش ها، انسجام مطالب و يادآورى مطالب، اراده مؤثر است و اگر اراده ضعيف باشد، با كمى فكر كردن، مطلبى يادش نمى آيد آن را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اراده قوى شد، ممكن است ساعتها روى مطلبى كار كند، فكر كند تا مطلب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يادآورى آموخته هاى گذشته، بايد اراده قوى باشد كه فورى به سراغ آماده ها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تفكر كند تا سلولهائى كه آن مطالب را گرفته اند پويا شده و مطالب را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دوباره به مطالعۀ همان گذشته ها بپردازد نه تنها آن سلولهاى قبلى از كار مى افتد، ياخته هاى ديگرى نيز بايد به استخدام درآيند چنانكه اگر انسان كارهايش منظم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دنبال جزوه اى در لابلاى كتب خود بسيار بگردد تا آن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پيدا مى كند مى بيند كه بسيارى از مطالب ديگر هم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اگر انسان ياخته ها را تحريك كند، علاوه بر اينكه مطالبى كه چندين سال پيش داشته از آن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چيزهائى هم كه بر اساس قانون الكتروشيميائى بوجود مى آيد محور مغز صورت گرفته و از مغز تحويل مى گيرد</w:t>
      </w:r>
      <w:r>
        <w:rPr>
          <w:rFonts w:eastAsia="IRNazanin" w:cs="IRNazanin"/>
          <w:color w:val="111111"/>
          <w:sz w:val="28"/>
          <w:szCs w:val="28"/>
          <w:rtl w:val="true"/>
          <w:lang w:bidi="fa-IR"/>
        </w:rPr>
        <w:t>.</w:t>
      </w:r>
    </w:p>
    <w:p>
      <w:pPr>
        <w:pStyle w:val="Heading6"/>
        <w:numPr>
          <w:ilvl w:val="5"/>
          <w:numId w:val="1"/>
        </w:numPr>
        <w:rPr/>
      </w:pPr>
      <w:bookmarkStart w:id="614" w:name="__RefHeading___Toc1053346_1051229030"/>
      <w:bookmarkStart w:id="615" w:name="_Toc259"/>
      <w:bookmarkEnd w:id="614"/>
      <w:r>
        <w:rPr>
          <w:rtl w:val="true"/>
        </w:rPr>
        <w:t>بيمارى روحى و اراده</w:t>
      </w:r>
      <w:bookmarkEnd w:id="615"/>
    </w:p>
    <w:p>
      <w:pPr>
        <w:pStyle w:val="BookText"/>
        <w:rPr/>
      </w:pPr>
      <w:r>
        <w:rPr>
          <w:rFonts w:ascii="IRNazanin" w:hAnsi="IRNazanin" w:eastAsia="IRNazanin"/>
          <w:color w:val="111111"/>
          <w:sz w:val="28"/>
          <w:sz w:val="28"/>
          <w:szCs w:val="28"/>
          <w:rtl w:val="true"/>
          <w:lang w:bidi="fa-IR"/>
        </w:rPr>
        <w:t>روانپژوهان براى بسيارى از بيماريهاى روحى اراده را كليد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عقده حقارت، انزواطلبى، هيسترى، استرسها، فوبيا و ترس، كليد درمان اين بيماريها را اراده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انسان داراى اراده قوى باشد، اين بيماريها از او زدوده مى شود و پيكره مادى و معنوى او پالايش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 شد اراده نقش مهمى در زندگى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آن است كه براى تقويت اراده قدمى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تقويت اراده را بدانيم و روى آن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اراده قوى شده و ما را در كارها يارى دهد و همان تأثيرات مثبت را در زندگى معنوى و مادى ما داشته باشد</w:t>
      </w:r>
      <w:r>
        <w:rPr>
          <w:rFonts w:eastAsia="IRNazanin" w:cs="IRNazanin"/>
          <w:color w:val="111111"/>
          <w:sz w:val="28"/>
          <w:szCs w:val="28"/>
          <w:rtl w:val="true"/>
          <w:lang w:bidi="fa-IR"/>
        </w:rPr>
        <w:t>.</w:t>
      </w:r>
    </w:p>
    <w:p>
      <w:pPr>
        <w:pStyle w:val="Heading6"/>
        <w:numPr>
          <w:ilvl w:val="5"/>
          <w:numId w:val="1"/>
        </w:numPr>
        <w:rPr/>
      </w:pPr>
      <w:bookmarkStart w:id="616" w:name="__RefHeading___Toc1053348_1051229030"/>
      <w:bookmarkStart w:id="617" w:name="_Toc260"/>
      <w:bookmarkEnd w:id="616"/>
      <w:r>
        <w:rPr>
          <w:rtl w:val="true"/>
        </w:rPr>
        <w:t xml:space="preserve">تقويت اراده </w:t>
      </w:r>
      <w:r>
        <w:rPr>
          <w:rtl w:val="true"/>
        </w:rPr>
        <w:t>\</w:t>
      </w:r>
      <w:r>
        <w:rPr>
          <w:rtl w:val="true"/>
        </w:rPr>
        <w:t>آرامش</w:t>
      </w:r>
      <w:bookmarkEnd w:id="617"/>
    </w:p>
    <w:p>
      <w:pPr>
        <w:pStyle w:val="BookText"/>
        <w:rPr/>
      </w:pPr>
      <w:r>
        <w:rPr>
          <w:rFonts w:ascii="Amiri" w:hAnsi="Amiri" w:eastAsia="Amiri" w:cs="Amiri"/>
          <w:color w:val="111111"/>
          <w:sz w:val="28"/>
          <w:sz w:val="28"/>
          <w:szCs w:val="28"/>
          <w:rtl w:val="true"/>
          <w:lang w:bidi="ar-SA"/>
        </w:rPr>
        <w:t>يكى از راههاى تقويت اراده تأمين آرامش و سكوت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آنقدرى كه قرآن كريم به تفكّر فراخونده است بهمين دليل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انسانها را مورد استفهام انكارى قرار مى دهد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تفكر نمى كنيد، چرا در قرآن تدبّر نمى كنيد</w:t>
      </w:r>
      <w:r>
        <w:rPr>
          <w:rStyle w:val="FootnoteAnchor"/>
          <w:rtl w:val="true"/>
        </w:rPr>
        <w:footnoteReference w:id="60"/>
      </w:r>
      <w:r>
        <w:rPr>
          <w:rFonts w:ascii="IRNazanin" w:hAnsi="IRNazanin" w:eastAsia="IRNazanin"/>
          <w:color w:val="111111"/>
          <w:sz w:val="28"/>
          <w:sz w:val="28"/>
          <w:szCs w:val="28"/>
          <w:rtl w:val="true"/>
          <w:lang w:bidi="fa-IR"/>
        </w:rPr>
        <w:t>چرا تعقل نمى كنيد</w:t>
      </w:r>
      <w:r>
        <w:rPr>
          <w:rFonts w:eastAsia="IRNazanin" w:cs="IRNazanin"/>
          <w:color w:val="111111"/>
          <w:sz w:val="28"/>
          <w:szCs w:val="28"/>
          <w:rtl w:val="true"/>
          <w:lang w:bidi="fa-IR"/>
        </w:rPr>
        <w:t>»</w:t>
      </w:r>
      <w:r>
        <w:rPr>
          <w:rStyle w:val="FootnoteAnchor"/>
          <w:rtl w:val="true"/>
        </w:rPr>
        <w:footnoteReference w:id="6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بهمين دليل اگر انسان مى خواهد روى اراده كار كند، نبايد عوامل ديگر انسان را از كار بازدارد</w:t>
      </w:r>
      <w:r>
        <w:rPr>
          <w:rFonts w:eastAsia="IRNazanin" w:cs="IRNazanin"/>
          <w:color w:val="111111"/>
          <w:sz w:val="28"/>
          <w:szCs w:val="28"/>
          <w:rtl w:val="true"/>
          <w:lang w:bidi="fa-IR"/>
        </w:rPr>
        <w:t>.</w:t>
      </w:r>
      <w:bookmarkStart w:id="618" w:name="pg7332_108841"/>
    </w:p>
    <w:p>
      <w:pPr>
        <w:pStyle w:val="BookText"/>
        <w:rPr/>
      </w:pPr>
      <w:bookmarkEnd w:id="618"/>
      <w:r>
        <w:rPr>
          <w:rFonts w:ascii="Amiri" w:hAnsi="Amiri" w:eastAsia="Amiri" w:cs="Amiri"/>
          <w:color w:val="111111"/>
          <w:sz w:val="28"/>
          <w:sz w:val="28"/>
          <w:szCs w:val="28"/>
          <w:rtl w:val="true"/>
          <w:lang w:bidi="ar-SA"/>
        </w:rPr>
        <w:t>نبايد مشغوليات فكرى مانع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تقويت اراده، زمانى هرچند كم را براى خود بگذاريد و در آن زمان فقط روى يك موضوع تفكر داشته و سكوت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خصوصيات نويسندگان موفق اين است كه آنها با تأمل و تفكّر مشغول تأليف مى شوند و يك شبه يك اثر تحويل نمى دهند و نمى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گاهى سالها روى آن زحمت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 آنها از كتابهاى تأليفى پيداست كه چقدر مطلب از كتب مختلف جمع آورى مى كنند و زحمت مى كشند تا اثرى مفيد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نتيجۀ تفكّر ساعتهاى متوالى و اراده اى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تفكّر اين نيست كه فقط انسان حرف نزند، بلكه فكر او هم نبايد مغشوش باشد و در دنيا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چشم، گوش، دست، حس لامسه و خلاصه تمام اعضاى انسان بايد آرامش داشته باشد و كارى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حركت كردن و انجام كار، حالت حركتى و جنبش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آرامش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اراده را قوى كند، اولين گام همين آرامش است</w:t>
      </w:r>
      <w:r>
        <w:rPr>
          <w:rFonts w:eastAsia="IRNazanin" w:cs="IRNazanin"/>
          <w:color w:val="111111"/>
          <w:sz w:val="28"/>
          <w:szCs w:val="28"/>
          <w:rtl w:val="true"/>
          <w:lang w:bidi="fa-IR"/>
        </w:rPr>
        <w:t>.</w:t>
      </w:r>
    </w:p>
    <w:p>
      <w:pPr>
        <w:pStyle w:val="Heading6"/>
        <w:numPr>
          <w:ilvl w:val="5"/>
          <w:numId w:val="1"/>
        </w:numPr>
        <w:rPr/>
      </w:pPr>
      <w:bookmarkStart w:id="619" w:name="__RefHeading___Toc1053350_1051229030"/>
      <w:bookmarkStart w:id="620" w:name="_Toc261"/>
      <w:bookmarkEnd w:id="619"/>
      <w:r>
        <w:rPr>
          <w:rtl w:val="true"/>
        </w:rPr>
        <w:t>اراده قوى</w:t>
      </w:r>
      <w:bookmarkEnd w:id="620"/>
    </w:p>
    <w:p>
      <w:pPr>
        <w:pStyle w:val="BookText"/>
        <w:rPr/>
      </w:pPr>
      <w:r>
        <w:rPr>
          <w:rFonts w:ascii="IRNazanin" w:hAnsi="IRNazanin" w:eastAsia="IRNazanin"/>
          <w:color w:val="111111"/>
          <w:sz w:val="28"/>
          <w:sz w:val="28"/>
          <w:szCs w:val="28"/>
          <w:rtl w:val="true"/>
          <w:lang w:bidi="fa-IR"/>
        </w:rPr>
        <w:t>در احوالات يكى از علماء بزرگ آورده اند كه ايشان اراده اى بسيار قوى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ايشان احتياج به يك عمل جرّاحى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ايشان را به اتاق عمل بردند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مرا بيهوش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خواستيد عمل را انجام دهيد،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اطباء زير بار نمى رفتند و عقيده داشتند كه حتماً بايد بيهوش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زير بار نرفتند و زمان عمل بقدرى اراده شان قوى بود كه تمام حواس را در اراده تمركز دادند و بدن حالت بدنى را پيدا كرد كه گويا در حال بيهوشى و كما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حالات را مى ديد و تشخيص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عمل جرّاحى ايشان به حالت عادى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عوارض بيهوشى شيميائى كه وقتى كسى مى خواهد از بيهوشى بيرون بيايد، چه حالتهاى بدى برايش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هذيان مى گويد، چقدر حال تهوع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هيچكدام از اين عوارض و بدون آنكه معمولاً دست و پاى كسى كه مى خواهد به هوش بيايد به تخت مى بندند كه از روى آن نيفتد و تا چند شبانه روز حالت عادى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اينها آقا روى تخت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تسكين درد فقط آمپول مسكن تزريق شد</w:t>
      </w:r>
      <w:r>
        <w:rPr>
          <w:rFonts w:eastAsia="IRNazanin" w:cs="IRNazanin"/>
          <w:color w:val="111111"/>
          <w:sz w:val="28"/>
          <w:szCs w:val="28"/>
          <w:rtl w:val="true"/>
          <w:lang w:bidi="fa-IR"/>
        </w:rPr>
        <w:t>.</w:t>
      </w:r>
    </w:p>
    <w:p>
      <w:pPr>
        <w:pStyle w:val="Heading6"/>
        <w:numPr>
          <w:ilvl w:val="5"/>
          <w:numId w:val="1"/>
        </w:numPr>
        <w:rPr/>
      </w:pPr>
      <w:bookmarkStart w:id="621" w:name="__RefHeading___Toc1053352_1051229030"/>
      <w:bookmarkStart w:id="622" w:name="_Toc262"/>
      <w:bookmarkEnd w:id="621"/>
      <w:r>
        <w:rPr>
          <w:rtl w:val="true"/>
        </w:rPr>
        <w:t>روح مجرّد</w:t>
      </w:r>
      <w:bookmarkEnd w:id="6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اراده قوى مى تواند چنين چيزهاى خارق العاده اى 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مستلزم آن است كه انسان بتواند حواس خود را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روحمان در زندان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اين روح را از زندان بدن دربياوريم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آن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حالت نفخۀ الهى است كه به انسان دميده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روح معجونى بوده است كه ما نمى توانيم تصور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روح از مجردات</w:t>
      </w:r>
      <w:bookmarkStart w:id="623" w:name="pg7332_108842"/>
    </w:p>
    <w:p>
      <w:pPr>
        <w:pStyle w:val="BookText"/>
        <w:rPr/>
      </w:pPr>
      <w:bookmarkEnd w:id="623"/>
      <w:r>
        <w:rPr>
          <w:rFonts w:ascii="Amiri" w:hAnsi="Amiri" w:eastAsia="Amiri" w:cs="Amiri"/>
          <w:color w:val="111111"/>
          <w:sz w:val="28"/>
          <w:sz w:val="28"/>
          <w:szCs w:val="28"/>
          <w:rtl w:val="true"/>
          <w:lang w:bidi="ar-SA"/>
        </w:rPr>
        <w:t>است و در مجردات تركيب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نفخۀ الهى معجونى از يك عده مجردات و صفات الهيه بوده است كه به اين وسيله به انسان دميده شد و يكى از آنها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آن روح را از زندان بدن نجات دهد و بيرون كند، آنجاست كه ديگر بعد مسافت براى او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وقتى انسان مى خوابد و در خواب به زيارت مى رود، مكه، مدينه و كربلا را زيارت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در بيدارى هم اين كار صورت مى گيرد و بدون هيچ زحمت و طى طريقى، در آن واحد، نه در خواب، بلكه در بيدارى هم به زيارت مشرف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روحش را از بدن بتواند خارج كند، يك حالت عرفانى است، خيلى از موقعيّتها را مى تواند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آن موفقيتها پيروزى در مسائل مختلف است</w:t>
      </w:r>
      <w:r>
        <w:rPr>
          <w:rFonts w:eastAsia="IRNazanin" w:cs="IRNazanin"/>
          <w:color w:val="111111"/>
          <w:sz w:val="28"/>
          <w:szCs w:val="28"/>
          <w:rtl w:val="true"/>
          <w:lang w:bidi="fa-IR"/>
        </w:rPr>
        <w:t>.</w:t>
      </w:r>
    </w:p>
    <w:p>
      <w:pPr>
        <w:pStyle w:val="Heading5"/>
        <w:numPr>
          <w:ilvl w:val="4"/>
          <w:numId w:val="1"/>
        </w:numPr>
        <w:rPr/>
      </w:pPr>
      <w:bookmarkStart w:id="624" w:name="__RefHeading___Toc1053354_1051229030"/>
      <w:bookmarkStart w:id="625" w:name="_Toc263"/>
      <w:bookmarkEnd w:id="624"/>
      <w:r>
        <w:rPr/>
        <w:t>2</w:t>
      </w:r>
      <w:r>
        <w:rPr>
          <w:rtl w:val="true"/>
        </w:rPr>
        <w:t xml:space="preserve"> - </w:t>
      </w:r>
      <w:r>
        <w:rPr>
          <w:rtl w:val="true"/>
        </w:rPr>
        <w:t xml:space="preserve">تقويت اراده </w:t>
      </w:r>
      <w:r>
        <w:rPr>
          <w:rtl w:val="true"/>
        </w:rPr>
        <w:t>\</w:t>
      </w:r>
      <w:r>
        <w:rPr>
          <w:rtl w:val="true"/>
        </w:rPr>
        <w:t>متانت</w:t>
      </w:r>
      <w:bookmarkEnd w:id="625"/>
    </w:p>
    <w:p>
      <w:pPr>
        <w:pStyle w:val="BookText"/>
        <w:rPr/>
      </w:pPr>
      <w:r>
        <w:rPr>
          <w:rFonts w:ascii="IRNazanin" w:hAnsi="IRNazanin" w:eastAsia="IRNazanin"/>
          <w:color w:val="111111"/>
          <w:sz w:val="28"/>
          <w:sz w:val="28"/>
          <w:szCs w:val="28"/>
          <w:rtl w:val="true"/>
          <w:lang w:bidi="fa-IR"/>
        </w:rPr>
        <w:t>يكى از راههاى تقويت اراده اين است كه انسان تمرين كند، تا به متانت برسد، متين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با اطمينان، نگاهش سرشار از اطمينان، تعجّب از روى اطمينان، راه رفتن هم با اطمينان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انسان بتواند اين كار را تمرين كند نتايج عجيبى براى انسان دارد</w:t>
      </w:r>
      <w:r>
        <w:rPr>
          <w:rFonts w:eastAsia="IRNazanin" w:cs="IRNazanin"/>
          <w:color w:val="111111"/>
          <w:sz w:val="28"/>
          <w:szCs w:val="28"/>
          <w:rtl w:val="true"/>
          <w:lang w:bidi="fa-IR"/>
        </w:rPr>
        <w:t>.</w:t>
      </w:r>
    </w:p>
    <w:p>
      <w:pPr>
        <w:pStyle w:val="Heading5"/>
        <w:numPr>
          <w:ilvl w:val="4"/>
          <w:numId w:val="1"/>
        </w:numPr>
        <w:rPr/>
      </w:pPr>
      <w:bookmarkStart w:id="626" w:name="__RefHeading___Toc1053356_1051229030"/>
      <w:bookmarkStart w:id="627" w:name="_Toc264"/>
      <w:bookmarkEnd w:id="626"/>
      <w:r>
        <w:rPr/>
        <w:t>3</w:t>
      </w:r>
      <w:r>
        <w:rPr>
          <w:rtl w:val="true"/>
        </w:rPr>
        <w:t xml:space="preserve"> - </w:t>
      </w:r>
      <w:r>
        <w:rPr>
          <w:rtl w:val="true"/>
        </w:rPr>
        <w:t>دورى از تكبر</w:t>
      </w:r>
      <w:bookmarkEnd w:id="627"/>
    </w:p>
    <w:p>
      <w:pPr>
        <w:pStyle w:val="BookText"/>
        <w:rPr/>
      </w:pPr>
      <w:r>
        <w:rPr>
          <w:rFonts w:ascii="IRNazanin" w:hAnsi="IRNazanin" w:eastAsia="IRNazanin"/>
          <w:color w:val="111111"/>
          <w:sz w:val="28"/>
          <w:sz w:val="28"/>
          <w:szCs w:val="28"/>
          <w:rtl w:val="true"/>
          <w:lang w:bidi="fa-IR"/>
        </w:rPr>
        <w:t>سومين راه تقويت اراده، دورى از خودستائى و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خودستائى و تكبّر زمينه از بين رفتن بسيارى از نعمتهاى الهى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آنها حافظه است كه در بحث آفات حافظه ذكر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چيزهائى حافظه را از بين مى برد</w:t>
      </w:r>
      <w:r>
        <w:rPr>
          <w:rFonts w:eastAsia="IRNazanin" w:cs="IRNazanin"/>
          <w:color w:val="111111"/>
          <w:sz w:val="28"/>
          <w:szCs w:val="28"/>
          <w:rtl w:val="true"/>
          <w:lang w:bidi="fa-IR"/>
        </w:rPr>
        <w:t>.</w:t>
      </w:r>
    </w:p>
    <w:p>
      <w:pPr>
        <w:pStyle w:val="Heading5"/>
        <w:numPr>
          <w:ilvl w:val="4"/>
          <w:numId w:val="1"/>
        </w:numPr>
        <w:rPr/>
      </w:pPr>
      <w:bookmarkStart w:id="628" w:name="__RefHeading___Toc1053358_1051229030"/>
      <w:bookmarkStart w:id="629" w:name="_Toc265"/>
      <w:bookmarkEnd w:id="628"/>
      <w:r>
        <w:rPr/>
        <w:t>4</w:t>
      </w:r>
      <w:r>
        <w:rPr>
          <w:rtl w:val="true"/>
        </w:rPr>
        <w:t xml:space="preserve"> - </w:t>
      </w:r>
      <w:r>
        <w:rPr>
          <w:rtl w:val="true"/>
        </w:rPr>
        <w:t>تلقين تعادل اعضاء و حواس</w:t>
      </w:r>
      <w:bookmarkEnd w:id="62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تعادل بين اعضاء و حواس يكى از راههاى تقويت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راه رفتن دقت داشته باشيد، زيرا هر كس بگونه اى راه مى رود كه نشان دهندۀ اضطراب يا آرامش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عجله، ديگرى با آرامش و متانت و ديگرى با اضطراب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كنيد مى بينيد كه يك ناهماهنگى در اعضاى او هست كسى كه مضطرب است، با چشمش هم مرتب اينطرف و آنطرف را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تكان مى دهد و كارهاى ديگرى كه نشانهايى از اضطراب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بين اعضايش تعادل نيست، تعادل معنوى و روحى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اين شاخه و آن شاخه مى پرد، متشطط و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 دارد و گاهى روى يك مطلبى ساعتها كار مى كند ولى ياد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ده مرتبه مى شنود، ولى باز در موقع ديكته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ديكته را مى داند از بيان مطلب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اغتشاش اين است كه وقتى مطلب را مى شنود با متانت و آرامش دقت نمى كند و وش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چيزى از ذهنش مى گذرد و در همان حال هم بكارگيرى و استخدام سلولهاى مغزى هم انجام شده است</w:t>
      </w:r>
      <w:r>
        <w:rPr>
          <w:rFonts w:eastAsia="IRNazanin" w:cs="IRNazanin"/>
          <w:color w:val="111111"/>
          <w:sz w:val="28"/>
          <w:szCs w:val="28"/>
          <w:rtl w:val="true"/>
          <w:lang w:bidi="fa-IR"/>
        </w:rPr>
        <w:t>.</w:t>
      </w:r>
      <w:bookmarkStart w:id="630" w:name="pg7332_108843"/>
    </w:p>
    <w:p>
      <w:pPr>
        <w:pStyle w:val="BookText"/>
        <w:rPr/>
      </w:pPr>
      <w:bookmarkEnd w:id="630"/>
      <w:r>
        <w:rPr>
          <w:rFonts w:ascii="IRNazanin" w:hAnsi="IRNazanin" w:eastAsia="IRNazanin"/>
          <w:color w:val="111111"/>
          <w:sz w:val="28"/>
          <w:sz w:val="28"/>
          <w:szCs w:val="28"/>
          <w:rtl w:val="true"/>
          <w:lang w:bidi="fa-IR"/>
        </w:rPr>
        <w:t>مثل اين است كه يك جعبه رنگ برداريم كه اتاق را رنگ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استاد باشد همه جاى ديوارها را نقاشى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وارد نيست رنگ را مصرف مى كند و رنگ همه جا يكنواخت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مثال راجع به مطالب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برنامه نيست نتيجۀ آن خوب نخواهد بود</w:t>
      </w:r>
      <w:r>
        <w:rPr>
          <w:rFonts w:eastAsia="IRNazanin" w:cs="IRNazanin"/>
          <w:color w:val="111111"/>
          <w:sz w:val="28"/>
          <w:szCs w:val="28"/>
          <w:rtl w:val="true"/>
          <w:lang w:bidi="fa-IR"/>
        </w:rPr>
        <w:t>.</w:t>
      </w:r>
    </w:p>
    <w:p>
      <w:pPr>
        <w:pStyle w:val="Heading5"/>
        <w:numPr>
          <w:ilvl w:val="4"/>
          <w:numId w:val="1"/>
        </w:numPr>
        <w:rPr/>
      </w:pPr>
      <w:bookmarkStart w:id="631" w:name="__RefHeading___Toc1053360_1051229030"/>
      <w:bookmarkStart w:id="632" w:name="_Toc266"/>
      <w:bookmarkEnd w:id="631"/>
      <w:r>
        <w:rPr/>
        <w:t>5</w:t>
      </w:r>
      <w:r>
        <w:rPr>
          <w:rtl w:val="true"/>
        </w:rPr>
        <w:t xml:space="preserve"> - </w:t>
      </w:r>
      <w:r>
        <w:rPr>
          <w:rtl w:val="true"/>
        </w:rPr>
        <w:t>ايجاد زمينه هاى تحريك عضوى و حسى</w:t>
      </w:r>
      <w:bookmarkEnd w:id="632"/>
    </w:p>
    <w:p>
      <w:pPr>
        <w:pStyle w:val="BookText"/>
        <w:rPr/>
      </w:pPr>
      <w:r>
        <w:rPr>
          <w:rFonts w:ascii="IRNazanin" w:hAnsi="IRNazanin" w:eastAsia="IRNazanin"/>
          <w:color w:val="111111"/>
          <w:sz w:val="28"/>
          <w:sz w:val="28"/>
          <w:szCs w:val="28"/>
          <w:rtl w:val="true"/>
          <w:lang w:bidi="fa-IR"/>
        </w:rPr>
        <w:t>براى ايجاد زمينه هاى تحريك عضو و حس همان تمرينهائى 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ورزشها هم مفصل بحث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ورزشهاى گوش، چشم، زبان، دست، پا، راه رفتن، نگاه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انسان بخواهد داراى اراده قوى باشد بايد يك سرى كارهائى را انجام دهد كه اعضاء بدن را تحريك كند</w:t>
      </w:r>
      <w:r>
        <w:rPr>
          <w:rFonts w:eastAsia="IRNazanin" w:cs="IRNazanin"/>
          <w:color w:val="111111"/>
          <w:sz w:val="28"/>
          <w:szCs w:val="28"/>
          <w:rtl w:val="true"/>
          <w:lang w:bidi="fa-IR"/>
        </w:rPr>
        <w:t>.</w:t>
      </w:r>
    </w:p>
    <w:p>
      <w:pPr>
        <w:pStyle w:val="Heading5"/>
        <w:numPr>
          <w:ilvl w:val="4"/>
          <w:numId w:val="1"/>
        </w:numPr>
        <w:rPr/>
      </w:pPr>
      <w:bookmarkStart w:id="633" w:name="__RefHeading___Toc1053362_1051229030"/>
      <w:bookmarkStart w:id="634" w:name="_Toc267"/>
      <w:bookmarkEnd w:id="633"/>
      <w:r>
        <w:rPr/>
        <w:t>6</w:t>
      </w:r>
      <w:r>
        <w:rPr>
          <w:rtl w:val="true"/>
        </w:rPr>
        <w:t xml:space="preserve"> - \</w:t>
      </w:r>
      <w:r>
        <w:rPr>
          <w:rtl w:val="true"/>
        </w:rPr>
        <w:t>ايجاد نظم</w:t>
      </w:r>
      <w:bookmarkEnd w:id="634"/>
    </w:p>
    <w:p>
      <w:pPr>
        <w:pStyle w:val="BookText"/>
        <w:rPr/>
      </w:pPr>
      <w:r>
        <w:rPr>
          <w:rFonts w:ascii="IRNazanin" w:hAnsi="IRNazanin" w:eastAsia="IRNazanin"/>
          <w:color w:val="111111"/>
          <w:sz w:val="28"/>
          <w:sz w:val="28"/>
          <w:szCs w:val="28"/>
          <w:rtl w:val="true"/>
          <w:lang w:bidi="fa-IR"/>
        </w:rPr>
        <w:t>براى تقويت اراده نظم نقش بسيار بالائى دارد كه در تنش ها و كنشها همان رفتارها، حركتها، گفتارها، شنيدارها، اگر از روى نظم باشند در تقويت اراده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كار در حافظه تأثير بالائى دارد</w:t>
      </w:r>
      <w:r>
        <w:rPr>
          <w:rFonts w:eastAsia="IRNazanin" w:cs="IRNazanin"/>
          <w:color w:val="111111"/>
          <w:sz w:val="28"/>
          <w:szCs w:val="28"/>
          <w:rtl w:val="true"/>
          <w:lang w:bidi="fa-IR"/>
        </w:rPr>
        <w:t>.</w:t>
      </w:r>
    </w:p>
    <w:p>
      <w:pPr>
        <w:pStyle w:val="Heading5"/>
        <w:numPr>
          <w:ilvl w:val="4"/>
          <w:numId w:val="1"/>
        </w:numPr>
        <w:rPr/>
      </w:pPr>
      <w:bookmarkStart w:id="635" w:name="__RefHeading___Toc1053364_1051229030"/>
      <w:bookmarkStart w:id="636" w:name="_Toc268"/>
      <w:bookmarkEnd w:id="635"/>
      <w:r>
        <w:rPr/>
        <w:t>7</w:t>
      </w:r>
      <w:r>
        <w:rPr>
          <w:rtl w:val="true"/>
        </w:rPr>
        <w:t xml:space="preserve"> - </w:t>
      </w:r>
      <w:r>
        <w:rPr>
          <w:rtl w:val="true"/>
        </w:rPr>
        <w:t>مصرف غذا</w:t>
      </w:r>
      <w:bookmarkEnd w:id="636"/>
    </w:p>
    <w:p>
      <w:pPr>
        <w:pStyle w:val="BookText"/>
        <w:rPr/>
      </w:pPr>
      <w:r>
        <w:rPr>
          <w:rFonts w:ascii="IRNazanin" w:hAnsi="IRNazanin" w:eastAsia="IRNazanin"/>
          <w:color w:val="111111"/>
          <w:sz w:val="28"/>
          <w:sz w:val="28"/>
          <w:szCs w:val="28"/>
          <w:rtl w:val="true"/>
          <w:lang w:bidi="fa-IR"/>
        </w:rPr>
        <w:t>در مصرف غذاهاى مناسب كه بعضى از غذاها و خوردنيها هستند كه زمينۀ تحريك را در اعضاى بدن انسان پيش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قوه مادى تحريك شد، زمينۀ تقويت معنويات هم فراهم مى شود</w:t>
      </w:r>
      <w:r>
        <w:rPr>
          <w:rFonts w:eastAsia="IRNazanin" w:cs="IRNazanin"/>
          <w:color w:val="111111"/>
          <w:sz w:val="28"/>
          <w:szCs w:val="28"/>
          <w:rtl w:val="true"/>
          <w:lang w:bidi="fa-IR"/>
        </w:rPr>
        <w:t>.</w:t>
      </w:r>
    </w:p>
    <w:p>
      <w:pPr>
        <w:pStyle w:val="Heading5"/>
        <w:numPr>
          <w:ilvl w:val="4"/>
          <w:numId w:val="1"/>
        </w:numPr>
        <w:rPr/>
      </w:pPr>
      <w:bookmarkStart w:id="637" w:name="__RefHeading___Toc1053366_1051229030"/>
      <w:bookmarkStart w:id="638" w:name="_Toc269"/>
      <w:bookmarkEnd w:id="637"/>
      <w:r>
        <w:rPr/>
        <w:t>8</w:t>
      </w:r>
      <w:r>
        <w:rPr>
          <w:rtl w:val="true"/>
        </w:rPr>
        <w:t xml:space="preserve"> - </w:t>
      </w:r>
      <w:r>
        <w:rPr>
          <w:rtl w:val="true"/>
        </w:rPr>
        <w:t>گريز از نفرت و كسالت</w:t>
      </w:r>
      <w:bookmarkEnd w:id="638"/>
    </w:p>
    <w:p>
      <w:pPr>
        <w:pStyle w:val="Heading6"/>
        <w:numPr>
          <w:ilvl w:val="5"/>
          <w:numId w:val="1"/>
        </w:numPr>
        <w:rPr/>
      </w:pPr>
      <w:bookmarkStart w:id="639" w:name="__RefHeading___Toc1053368_1051229030"/>
      <w:bookmarkStart w:id="640" w:name="_Toc270"/>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نفرت و كسالت روى روح معنوى و مادى انسان تأثير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ادعيه و آيات شريفه هم گذرى داشته باشيم، در اين مورد مى بينيم كه آنقدر كه در نفرت و انزجار بحث شده است، چندين برابر آن در جلب محبت و دوستى آيات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محبت و عطوفت و تأليف و رابطه بحثهاى زيادى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كسى تنفّر داريد يا بدتان مى آيد، اگر چه شايسته تنفّر است، اما آن را بروز ندهيد، ذهنتان را با تنفّر پر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كنيد مى بينيد در نماز تنها 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مابقى حالت ارتباط و تأليف و نزديك شدن به مبدأ بى نهايت و مسائل ارزشهاست</w:t>
      </w:r>
      <w:r>
        <w:rPr>
          <w:rFonts w:eastAsia="IRNazanin" w:cs="IRNazanin"/>
          <w:color w:val="111111"/>
          <w:sz w:val="28"/>
          <w:szCs w:val="28"/>
          <w:rtl w:val="true"/>
          <w:lang w:bidi="fa-IR"/>
        </w:rPr>
        <w:t>.</w:t>
      </w:r>
    </w:p>
    <w:p>
      <w:pPr>
        <w:pStyle w:val="Heading6"/>
        <w:numPr>
          <w:ilvl w:val="5"/>
          <w:numId w:val="1"/>
        </w:numPr>
        <w:rPr/>
      </w:pPr>
      <w:bookmarkStart w:id="641" w:name="__RefHeading___Toc1053370_1051229030"/>
      <w:bookmarkStart w:id="642" w:name="_Toc271"/>
      <w:bookmarkEnd w:id="641"/>
      <w:r>
        <w:rPr>
          <w:rtl w:val="true"/>
        </w:rPr>
        <w:t>كسالت</w:t>
      </w:r>
      <w:bookmarkEnd w:id="642"/>
    </w:p>
    <w:p>
      <w:pPr>
        <w:pStyle w:val="Heading6"/>
        <w:numPr>
          <w:ilvl w:val="5"/>
          <w:numId w:val="1"/>
        </w:numPr>
        <w:rPr/>
      </w:pPr>
      <w:bookmarkStart w:id="643" w:name="__RefHeading___Toc1053372_1051229030"/>
      <w:bookmarkStart w:id="644" w:name="_Toc272"/>
      <w:bookmarkEnd w:id="643"/>
      <w:r>
        <w:rPr>
          <w:rtl w:val="true"/>
        </w:rPr>
        <w:t>اشاره</w:t>
      </w:r>
      <w:bookmarkEnd w:id="64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است بحث كسالت، انسان نبايد خود را كسل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كسل نشان دادن خيلى ضررها براى انسان دارد، مخصوصاً در سنين جوانى كه ايجاب مى كند انسان پرجنب وجوش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ضعيف باشد، در سيستمهاى بدن خود ضعف داشته باشد، وقتى سن بالاتر رود، بدتر مى شود</w:t>
      </w:r>
      <w:r>
        <w:rPr>
          <w:rFonts w:eastAsia="IRNazanin" w:cs="IRNazanin"/>
          <w:color w:val="111111"/>
          <w:sz w:val="28"/>
          <w:szCs w:val="28"/>
          <w:rtl w:val="true"/>
          <w:lang w:bidi="fa-IR"/>
        </w:rPr>
        <w:t>.</w:t>
      </w:r>
      <w:bookmarkStart w:id="645" w:name="pg7332_108844"/>
    </w:p>
    <w:p>
      <w:pPr>
        <w:pStyle w:val="BookText"/>
        <w:rPr/>
      </w:pPr>
      <w:bookmarkEnd w:id="645"/>
      <w:r>
        <w:rPr>
          <w:rFonts w:ascii="IRNazanin" w:hAnsi="IRNazanin" w:eastAsia="IRNazanin"/>
          <w:color w:val="111111"/>
          <w:sz w:val="28"/>
          <w:sz w:val="28"/>
          <w:szCs w:val="28"/>
          <w:rtl w:val="true"/>
          <w:lang w:bidi="fa-IR"/>
        </w:rPr>
        <w:t>موقعيت جوانى نهايت اوج جنب وجوش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كه اوج است جنب وجوش نباشد، وقتى هم كه مسن شود ديگر حركت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جنب وجوش تنها ورزش نيست، يكى از ابعاد آن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جنب وجوش در كار و فكر است كه بايد در اين ايام رشد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تقويت كند تا در آينده از آن استفاده شود و مفيد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علمى الآن بدرد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مفيد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الآن فرصتها زياد است، شايد بعدها فرصت نباشد، نياز هم باشد و انسان جاهل بماند</w:t>
      </w:r>
      <w:r>
        <w:rPr>
          <w:rFonts w:eastAsia="IRNazanin" w:cs="IRNazanin"/>
          <w:color w:val="111111"/>
          <w:sz w:val="28"/>
          <w:szCs w:val="28"/>
          <w:rtl w:val="true"/>
          <w:lang w:bidi="fa-IR"/>
        </w:rPr>
        <w:t>.</w:t>
      </w:r>
    </w:p>
    <w:p>
      <w:pPr>
        <w:pStyle w:val="Heading6"/>
        <w:numPr>
          <w:ilvl w:val="5"/>
          <w:numId w:val="1"/>
        </w:numPr>
        <w:rPr/>
      </w:pPr>
      <w:bookmarkStart w:id="646" w:name="__RefHeading___Toc1053374_1051229030"/>
      <w:bookmarkStart w:id="647" w:name="_Toc273"/>
      <w:bookmarkEnd w:id="646"/>
      <w:r>
        <w:rPr>
          <w:rtl w:val="true"/>
        </w:rPr>
        <w:t>شرطى شدن در مطالعه</w:t>
      </w:r>
      <w:bookmarkEnd w:id="647"/>
    </w:p>
    <w:p>
      <w:pPr>
        <w:pStyle w:val="BookText"/>
        <w:rPr/>
      </w:pPr>
      <w:r>
        <w:rPr>
          <w:rFonts w:ascii="IRNazanin" w:hAnsi="IRNazanin" w:eastAsia="IRNazanin"/>
          <w:color w:val="111111"/>
          <w:sz w:val="28"/>
          <w:sz w:val="28"/>
          <w:szCs w:val="28"/>
          <w:rtl w:val="true"/>
          <w:lang w:bidi="fa-IR"/>
        </w:rPr>
        <w:t>تصميم بگيريد كه برنامه منظمى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شبهاى ولادت يا شهادت ائمه عليهم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زندگى آنها سير كنيد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كار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زحمتى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خودتان را شرطى مى كنيد، فكرتان را تنظيم مى كنيد و مى بينيد كه اگر اين كار را بطور مستمر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بحارالانوار يا ترجمۀ فارسى آن، منتهى الآمال، اثبات الهدى يا كشف الغمه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زيادى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احساس نياز كنيد، كه در رابطه با زندگى ائمه عليهم السلام مطالعه مختصرى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يكدوره زندگى آنها را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مقدارى تفسير قرآن بخوانيد از تفسيرهاى مختلف، الميزان، جامع الجوامع، البرهان، نور الثقلين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يكدوره تفسير به مرور و با نتيجۀ عالى در ذهن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دروس ديگر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خود را ملزم كند كه حفظ كند، بخواند، قرآن و تاريخ و شعر و تفسير و حديث و روانشناسى خيلى خوب است بايد در كنار درسها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كه فرصت است،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بعد زمان اقتضا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خيلى ها باشند كه بخواهند مطالعه كنند و فرصت نداشته باشند يا حال آن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سنين جوانى كسالت بسيار مضر است</w:t>
      </w:r>
      <w:r>
        <w:rPr>
          <w:rFonts w:eastAsia="IRNazanin" w:cs="IRNazanin"/>
          <w:color w:val="111111"/>
          <w:sz w:val="28"/>
          <w:szCs w:val="28"/>
          <w:rtl w:val="true"/>
          <w:lang w:bidi="fa-IR"/>
        </w:rPr>
        <w:t>.</w:t>
      </w:r>
    </w:p>
    <w:p>
      <w:pPr>
        <w:pStyle w:val="Heading6"/>
        <w:numPr>
          <w:ilvl w:val="5"/>
          <w:numId w:val="1"/>
        </w:numPr>
        <w:rPr/>
      </w:pPr>
      <w:bookmarkStart w:id="648" w:name="__RefHeading___Toc1053376_1051229030"/>
      <w:bookmarkStart w:id="649" w:name="_Toc274"/>
      <w:bookmarkEnd w:id="648"/>
      <w:r>
        <w:rPr/>
        <w:t>9</w:t>
      </w:r>
      <w:r>
        <w:rPr>
          <w:rtl w:val="true"/>
        </w:rPr>
        <w:t xml:space="preserve"> - </w:t>
      </w:r>
      <w:r>
        <w:rPr>
          <w:rtl w:val="true"/>
        </w:rPr>
        <w:t>مجادله</w:t>
      </w:r>
      <w:bookmarkEnd w:id="649"/>
    </w:p>
    <w:p>
      <w:pPr>
        <w:pStyle w:val="BookText"/>
        <w:rPr/>
      </w:pPr>
      <w:r>
        <w:rPr>
          <w:rFonts w:ascii="Amiri" w:hAnsi="Amiri" w:eastAsia="Amiri" w:cs="Amiri"/>
          <w:color w:val="111111"/>
          <w:sz w:val="28"/>
          <w:sz w:val="28"/>
          <w:szCs w:val="28"/>
          <w:rtl w:val="true"/>
          <w:lang w:bidi="ar-SA"/>
        </w:rPr>
        <w:t>مجادله براى مغز بسيار مضر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مفصل در آفات حافظه خواهد آمد</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1053378_1051229030"/>
      <w:bookmarkStart w:id="651" w:name="_Toc275"/>
      <w:bookmarkEnd w:id="650"/>
      <w:r>
        <w:rPr/>
        <w:t>10</w:t>
      </w:r>
      <w:r>
        <w:rPr>
          <w:rtl w:val="true"/>
        </w:rPr>
        <w:t xml:space="preserve"> - </w:t>
      </w:r>
      <w:r>
        <w:rPr>
          <w:rtl w:val="true"/>
        </w:rPr>
        <w:t>صحبت هيجانى</w:t>
      </w:r>
      <w:bookmarkEnd w:id="6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با هيجان و حماسى و آنها كه سخنرانيهاى هيجانى و حماسى دارند و با سخنرانى خود آتش مى زنند و بلوا مى كنند، بمرور و در برخى موارد موجب سكته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موجب مى شود كه يك قسمت از مغز از كار بيفتد و يكى از ضررهاى اين صحبتها اين است كه حافظه و اراده را از دست مى دهند</w:t>
      </w:r>
      <w:r>
        <w:rPr>
          <w:rFonts w:eastAsia="IRNazanin" w:cs="IRNazanin"/>
          <w:color w:val="111111"/>
          <w:sz w:val="28"/>
          <w:szCs w:val="28"/>
          <w:rtl w:val="true"/>
          <w:lang w:bidi="fa-IR"/>
        </w:rPr>
        <w:t>.</w:t>
      </w:r>
      <w:bookmarkStart w:id="652" w:name="pg7332_108845"/>
    </w:p>
    <w:p>
      <w:pPr>
        <w:pStyle w:val="Heading6"/>
        <w:numPr>
          <w:ilvl w:val="5"/>
          <w:numId w:val="1"/>
        </w:numPr>
        <w:rPr/>
      </w:pPr>
      <w:bookmarkStart w:id="653" w:name="__RefHeading___Toc1053380_1051229030"/>
      <w:bookmarkStart w:id="654" w:name="_Toc276"/>
      <w:bookmarkEnd w:id="652"/>
      <w:bookmarkEnd w:id="653"/>
      <w:r>
        <w:rPr/>
        <w:t>11</w:t>
      </w:r>
      <w:r>
        <w:rPr>
          <w:rtl w:val="true"/>
        </w:rPr>
        <w:t xml:space="preserve"> - </w:t>
      </w:r>
      <w:r>
        <w:rPr>
          <w:rtl w:val="true"/>
        </w:rPr>
        <w:t>دورى از كارهاى غير مربوط</w:t>
      </w:r>
      <w:bookmarkEnd w:id="654"/>
    </w:p>
    <w:p>
      <w:pPr>
        <w:pStyle w:val="BookText"/>
        <w:rPr/>
      </w:pPr>
      <w:r>
        <w:rPr>
          <w:rFonts w:ascii="IRNazanin" w:hAnsi="IRNazanin" w:eastAsia="IRNazanin"/>
          <w:color w:val="111111"/>
          <w:sz w:val="28"/>
          <w:sz w:val="28"/>
          <w:szCs w:val="28"/>
          <w:rtl w:val="true"/>
          <w:lang w:bidi="fa-IR"/>
        </w:rPr>
        <w:t>خيلى از كارها را انسان ممكن است در روز انجام دهد كه به كار اصلى انسان ربطى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بيكاريم، كارى را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بى ربط، سيستم كار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كه انسان در سالن پذيرائى يك دستشوئى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 ربطى به پذيرائى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انسان بيايد و با حافظه اش اينگونه بازى كند مطالبى به آن تحويل دهد كه هيچ ارتباطى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در مغز جمع شد، حافظه حالت سردرگمى پيدا مى كند و انسان سرگردان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سعى كنيد كه كارهاى مرتبط به يكديگر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خود قابل بحث است</w:t>
      </w:r>
      <w:r>
        <w:rPr>
          <w:rFonts w:eastAsia="IRNazanin" w:cs="IRNazanin"/>
          <w:color w:val="111111"/>
          <w:sz w:val="28"/>
          <w:szCs w:val="28"/>
          <w:rtl w:val="true"/>
          <w:lang w:bidi="fa-IR"/>
        </w:rPr>
        <w:t>.</w:t>
      </w:r>
    </w:p>
    <w:p>
      <w:pPr>
        <w:pStyle w:val="Heading6"/>
        <w:numPr>
          <w:ilvl w:val="5"/>
          <w:numId w:val="1"/>
        </w:numPr>
        <w:rPr/>
      </w:pPr>
      <w:bookmarkStart w:id="655" w:name="__RefHeading___Toc1053382_1051229030"/>
      <w:bookmarkStart w:id="656" w:name="_Toc277"/>
      <w:bookmarkEnd w:id="655"/>
      <w:r>
        <w:rPr/>
        <w:t>12</w:t>
      </w:r>
      <w:r>
        <w:rPr>
          <w:rtl w:val="true"/>
        </w:rPr>
        <w:t xml:space="preserve"> - </w:t>
      </w:r>
      <w:r>
        <w:rPr>
          <w:rtl w:val="true"/>
        </w:rPr>
        <w:t>تلقين به كارهائى كه به آنها علاقه نداريم</w:t>
      </w:r>
      <w:bookmarkEnd w:id="656"/>
    </w:p>
    <w:p>
      <w:pPr>
        <w:pStyle w:val="BookText"/>
        <w:rPr/>
      </w:pPr>
      <w:r>
        <w:rPr>
          <w:rFonts w:ascii="IRNazanin" w:hAnsi="IRNazanin" w:eastAsia="IRNazanin"/>
          <w:color w:val="111111"/>
          <w:sz w:val="28"/>
          <w:sz w:val="28"/>
          <w:szCs w:val="28"/>
          <w:rtl w:val="true"/>
          <w:lang w:bidi="fa-IR"/>
        </w:rPr>
        <w:t>ممكن است كه انسان زمانى به چيزى بى علاقه باشد و به انجام آن اهميتى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ندارد آن كار را بكند ولى براى تقويت اراده بايد آن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چائى سرد باشد،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باشد، فورى بخارى روشن مى كنند، در حالى كه انسان بايد در اين مسائل مقاومت از خود نشان بدهد تا آن چيزى كه خلاف ميل اوست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معانى زهد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چلوكباب برگ بدش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زهد مى گويد اگر اين غذاى شبهه است، اگر قرض و وام است،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خواسته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انجام دادن كارهائى كه مخالف ميل انسان است اراده را تقويت مى كند</w:t>
      </w:r>
      <w:r>
        <w:rPr>
          <w:rFonts w:eastAsia="IRNazanin" w:cs="IRNazanin"/>
          <w:color w:val="111111"/>
          <w:sz w:val="28"/>
          <w:szCs w:val="28"/>
          <w:rtl w:val="true"/>
          <w:lang w:bidi="fa-IR"/>
        </w:rPr>
        <w:t>.</w:t>
      </w:r>
    </w:p>
    <w:p>
      <w:pPr>
        <w:pStyle w:val="Heading6"/>
        <w:numPr>
          <w:ilvl w:val="5"/>
          <w:numId w:val="1"/>
        </w:numPr>
        <w:rPr/>
      </w:pPr>
      <w:bookmarkStart w:id="657" w:name="__RefHeading___Toc1053384_1051229030"/>
      <w:bookmarkStart w:id="658" w:name="_Toc278"/>
      <w:bookmarkEnd w:id="657"/>
      <w:r>
        <w:rPr/>
        <w:t>13</w:t>
      </w:r>
      <w:r>
        <w:rPr>
          <w:rtl w:val="true"/>
        </w:rPr>
        <w:t xml:space="preserve"> - </w:t>
      </w:r>
      <w:r>
        <w:rPr>
          <w:rtl w:val="true"/>
        </w:rPr>
        <w:t>دوباره كارى</w:t>
      </w:r>
      <w:bookmarkEnd w:id="658"/>
    </w:p>
    <w:p>
      <w:pPr>
        <w:pStyle w:val="BookText"/>
        <w:rPr/>
      </w:pPr>
      <w:r>
        <w:rPr>
          <w:rFonts w:ascii="IRNazanin" w:hAnsi="IRNazanin" w:eastAsia="IRNazanin"/>
          <w:color w:val="111111"/>
          <w:sz w:val="28"/>
          <w:sz w:val="28"/>
          <w:szCs w:val="28"/>
          <w:rtl w:val="true"/>
          <w:lang w:bidi="fa-IR"/>
        </w:rPr>
        <w:t>مطالبى را كه مى خواهيد ياد بگيريد، بگونه اى فرا بگيريد كه فرض كنيد، ديگر زمانى براى حفظ و يادگيرى اين مطلب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يادگيرى آن را محدود به زمان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امتحان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يك ماه، يك ثلث يا يك ترم و يكسال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كنكور نشد سال ديگر، ياد نگرفتم هم مهم نيست، به انسان ضربه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اول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شايد شما باز بهمين مطلب نياز داشته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مجبوريد كه اين كتاب را دوباره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شما با حافظه بازى كرده ايد و آن را مسخره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را بار برده ايد اما نتيجه واقعى را از آن كسب نكرده 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مطالب را به گونه اى فرابگيريد كه ديگر فراموش نكنيد و آن را محدود به زمان و مكان هم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بسيار مهم است كه كسى كه مى خواهد مطلبى را ياد بگيرد با اين ديد نگاه كند كه من اين مطلب را مى خواهم ياد بگيرم كه فراموش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ياد بگيرم كه امتحان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ضعيف مى شود و فرد موفق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حافظه اش را بالنده و پويا كند</w:t>
      </w:r>
      <w:r>
        <w:rPr>
          <w:rFonts w:eastAsia="IRNazanin" w:cs="IRNazanin"/>
          <w:color w:val="111111"/>
          <w:sz w:val="28"/>
          <w:szCs w:val="28"/>
          <w:rtl w:val="true"/>
          <w:lang w:bidi="fa-IR"/>
        </w:rPr>
        <w:t>.</w:t>
      </w:r>
      <w:bookmarkStart w:id="659" w:name="pg7332_108846"/>
    </w:p>
    <w:p>
      <w:pPr>
        <w:pStyle w:val="BookText"/>
        <w:rPr/>
      </w:pPr>
      <w:bookmarkEnd w:id="659"/>
      <w:r>
        <w:rPr>
          <w:rFonts w:ascii="IRNazanin" w:hAnsi="IRNazanin" w:eastAsia="IRNazanin"/>
          <w:color w:val="111111"/>
          <w:sz w:val="28"/>
          <w:sz w:val="28"/>
          <w:szCs w:val="28"/>
          <w:rtl w:val="true"/>
          <w:lang w:bidi="fa-IR"/>
        </w:rPr>
        <w:t>انسان وقتى مطالعه مى كند بايد فكرش اين باشد كه من بايد اين مطلب را به گونه اى ياد بگيرم كه آن را فراموش نكنم</w:t>
      </w:r>
      <w:r>
        <w:rPr>
          <w:rFonts w:eastAsia="IRNazanin" w:cs="IRNazanin"/>
          <w:color w:val="111111"/>
          <w:sz w:val="28"/>
          <w:szCs w:val="28"/>
          <w:rtl w:val="true"/>
          <w:lang w:bidi="fa-IR"/>
        </w:rPr>
        <w:t>.</w:t>
      </w:r>
    </w:p>
    <w:p>
      <w:pPr>
        <w:pStyle w:val="Heading6"/>
        <w:numPr>
          <w:ilvl w:val="5"/>
          <w:numId w:val="1"/>
        </w:numPr>
        <w:rPr/>
      </w:pPr>
      <w:bookmarkStart w:id="660" w:name="__RefHeading___Toc1053386_1051229030"/>
      <w:bookmarkStart w:id="661" w:name="_Toc279"/>
      <w:bookmarkEnd w:id="660"/>
      <w:r>
        <w:rPr/>
        <w:t>14</w:t>
      </w:r>
      <w:r>
        <w:rPr>
          <w:rtl w:val="true"/>
        </w:rPr>
        <w:t xml:space="preserve"> - </w:t>
      </w:r>
      <w:r>
        <w:rPr>
          <w:rtl w:val="true"/>
        </w:rPr>
        <w:t>هدف محدود</w:t>
      </w:r>
      <w:bookmarkEnd w:id="661"/>
    </w:p>
    <w:p>
      <w:pPr>
        <w:pStyle w:val="Heading6"/>
        <w:numPr>
          <w:ilvl w:val="5"/>
          <w:numId w:val="1"/>
        </w:numPr>
        <w:rPr/>
      </w:pPr>
      <w:bookmarkStart w:id="662" w:name="__RefHeading___Toc1053388_1051229030"/>
      <w:bookmarkStart w:id="663" w:name="_Toc280"/>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 xml:space="preserve">اگر دانش آموز تصميمش از درس خواندن اين باشد كه فقط نمره قبولى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بداند كه مسلّماً كم مى آورد و تجديد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بيشتر از بارم نمره اى كه در ذهنش هست بخواند، نمره واقعى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بدانيد از اينگونه آموزش و گزينش براى شما مشكل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گاهى اوقات دانش آموز در طول سال كه درس مى خواند و استاد هم از او مى پرسد، مى تواند جواب دهد ولى در جلسۀ امتحان از يادش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بايد شب امتحان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اين است كه اينها درس خوانده اند كه سر كلاس جواب دهند كه جريمه نشوند و مورد خشم معلم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دوباره كاريها بسيار مضر است و بسيار وقت كش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انسان را زياد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يادگيرى بايد طورى باشد كه ديگر احتياج به مطالعه عميق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مطالعه گذرا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عميق انسان بايد آنقدر تكرار كند تا مطلب را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گاهى اين تكرار ممكن است ده بار هم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زمانى كه مطلب را فراگرفت نبايد بعد كه خواست از آن استفاده كند دوباره احتياج مطالعه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مطالعۀ عميق و طولانى كه دوباره كارى شود</w:t>
      </w:r>
      <w:r>
        <w:rPr>
          <w:rFonts w:eastAsia="IRNazanin" w:cs="IRNazanin"/>
          <w:color w:val="111111"/>
          <w:sz w:val="28"/>
          <w:szCs w:val="28"/>
          <w:rtl w:val="true"/>
          <w:lang w:bidi="fa-IR"/>
        </w:rPr>
        <w:t>.</w:t>
      </w:r>
    </w:p>
    <w:p>
      <w:pPr>
        <w:pStyle w:val="Heading6"/>
        <w:numPr>
          <w:ilvl w:val="5"/>
          <w:numId w:val="1"/>
        </w:numPr>
        <w:rPr/>
      </w:pPr>
      <w:bookmarkStart w:id="664" w:name="__RefHeading___Toc1053390_1051229030"/>
      <w:bookmarkStart w:id="665" w:name="_Toc281"/>
      <w:bookmarkEnd w:id="664"/>
      <w:r>
        <w:rPr>
          <w:rtl w:val="true"/>
        </w:rPr>
        <w:t>گنجينۀ حافظه</w:t>
      </w:r>
      <w:bookmarkEnd w:id="665"/>
    </w:p>
    <w:p>
      <w:pPr>
        <w:pStyle w:val="BookText"/>
        <w:rPr/>
      </w:pPr>
      <w:r>
        <w:rPr>
          <w:rFonts w:ascii="IRNazanin" w:hAnsi="IRNazanin" w:eastAsia="IRNazanin"/>
          <w:color w:val="111111"/>
          <w:sz w:val="28"/>
          <w:sz w:val="28"/>
          <w:szCs w:val="28"/>
          <w:rtl w:val="true"/>
          <w:lang w:bidi="fa-IR"/>
        </w:rPr>
        <w:t>يكى از كتب بسيار مهم حوزه لمعه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كتاب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اين كتاب را در زندان با مختصر منبعى كه در دست داشته اند تأليف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شرح نوشتند چندين سال هم هست كه اين كتاب در سطح حوزه تدريس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اينگونه باشد كه عملش تنها منحصر به كتابها و نوشتارهاى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را در گنجينه حافظه بايگانى كند كه اگر در جائى محدود شد، درمانده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سفرى كه به مشهد مقدس داشته اند، در مواقع بيكارى خود سيرى در حالات علماء داشته اند و چكيده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در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كرده اند كه اين كتاب بسيار نكات لطيف اخلاقى و آموزشى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استفاده بسيارى از علماست</w:t>
      </w:r>
      <w:r>
        <w:rPr>
          <w:rFonts w:eastAsia="IRNazanin" w:cs="IRNazanin"/>
          <w:color w:val="111111"/>
          <w:sz w:val="28"/>
          <w:szCs w:val="28"/>
          <w:rtl w:val="true"/>
          <w:lang w:bidi="fa-IR"/>
        </w:rPr>
        <w:t>.</w:t>
      </w:r>
    </w:p>
    <w:p>
      <w:pPr>
        <w:pStyle w:val="Heading6"/>
        <w:numPr>
          <w:ilvl w:val="5"/>
          <w:numId w:val="1"/>
        </w:numPr>
        <w:rPr/>
      </w:pPr>
      <w:bookmarkStart w:id="666" w:name="__RefHeading___Toc1053392_1051229030"/>
      <w:bookmarkStart w:id="667" w:name="_Toc282"/>
      <w:bookmarkEnd w:id="666"/>
      <w:r>
        <w:rPr>
          <w:rtl w:val="true"/>
        </w:rPr>
        <w:t>حل مشكلات درسى</w:t>
      </w:r>
      <w:bookmarkEnd w:id="66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كنيد كه علم را با نوشتن به قيد و بند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نكنيد تنها حافظه 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خلاصۀ مطالب را حتماً يادداشت كنيد و روى آن كار كنيد، كه هم حافظه قوى مى شود و هم برداشتها و دادهاى ذهنى شما در مواقع مختلف مورد استفاده قرار مى گيرد</w:t>
      </w:r>
      <w:r>
        <w:rPr>
          <w:rFonts w:eastAsia="IRNazanin" w:cs="IRNazanin"/>
          <w:color w:val="111111"/>
          <w:sz w:val="28"/>
          <w:szCs w:val="28"/>
          <w:rtl w:val="true"/>
          <w:lang w:bidi="fa-IR"/>
        </w:rPr>
        <w:t>.</w:t>
      </w:r>
      <w:bookmarkStart w:id="668" w:name="pg7332_108847"/>
    </w:p>
    <w:p>
      <w:pPr>
        <w:pStyle w:val="BookText"/>
        <w:rPr/>
      </w:pPr>
      <w:bookmarkEnd w:id="668"/>
      <w:r>
        <w:rPr>
          <w:rFonts w:ascii="IRNazanin" w:hAnsi="IRNazanin" w:eastAsia="IRNazanin"/>
          <w:color w:val="111111"/>
          <w:sz w:val="28"/>
          <w:sz w:val="28"/>
          <w:szCs w:val="28"/>
          <w:rtl w:val="true"/>
          <w:lang w:bidi="fa-IR"/>
        </w:rPr>
        <w:t>اگر انسان محقّقانه مطالعه كند، بايد هرگز برايش ترديد و اشكال پيش نيايد و اگر پيش آمد و شكل درسى پيدا كرد، حتماً آن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لغتى را نفهميد حتماً به فرهنگ لغت مراجعه كند و تحقيق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نبايد گذرا و بدون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احوالات آية اللّه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فرزندشان فرمودند ايشان صدها كتاب را تعليق و حاشيه و اشكال و انتقاد كرده اند و اين نشان تحقيق بالاى ايشان است كه هيچگاه گذرا مطالعه نمى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مقدارى بايد انسان در احوالات علماء دقيق شود تا خود را بتواند بسازد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جامعى بودند، هم سياستمدار، فيلسوف، عارف، مفسر، فقيه، اصولى، منطقى، ادبى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همۀ زمينه ها كار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منظم بودند و با نظم جلو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بعضى افراد كه همه كار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روى بى نظمى و بى دقتى كه بهمن دليل نتيجه اى هم برايشان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افراط مى روند و يا تفريط مى كنند</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1053394_1051229030"/>
      <w:bookmarkStart w:id="670" w:name="_Toc283"/>
      <w:bookmarkEnd w:id="669"/>
      <w:r>
        <w:rPr>
          <w:rtl w:val="true"/>
        </w:rPr>
        <w:t>مشورت</w:t>
      </w:r>
      <w:bookmarkEnd w:id="670"/>
    </w:p>
    <w:p>
      <w:pPr>
        <w:pStyle w:val="BookText"/>
        <w:rPr/>
      </w:pPr>
      <w:r>
        <w:rPr>
          <w:rFonts w:ascii="IRNazanin" w:hAnsi="IRNazanin" w:eastAsia="IRNazanin"/>
          <w:color w:val="111111"/>
          <w:sz w:val="28"/>
          <w:sz w:val="28"/>
          <w:szCs w:val="28"/>
          <w:rtl w:val="true"/>
          <w:lang w:bidi="fa-IR"/>
        </w:rPr>
        <w:t>انسان اگر مشاور نداشته باشد و در كارهايش مشورت نكند بداند كه موفق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مشورت كتب مختلفى هست كه مى توانيد مراجعه كنيد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با مطالعه دريابيد كه مشاور چه كسى بايد باشد؟ چه شرائطى داشته باشد؟ انسان در چه مواردى بايد مشورت كند؟</w:t>
      </w:r>
    </w:p>
    <w:p>
      <w:pPr>
        <w:pStyle w:val="BookText"/>
        <w:rPr/>
      </w:pPr>
      <w:r>
        <w:rPr>
          <w:rFonts w:ascii="IRNazanin" w:hAnsi="IRNazanin" w:eastAsia="IRNazanin"/>
          <w:color w:val="111111"/>
          <w:sz w:val="28"/>
          <w:sz w:val="28"/>
          <w:szCs w:val="28"/>
          <w:rtl w:val="true"/>
          <w:lang w:bidi="fa-IR"/>
        </w:rPr>
        <w:t>كسى كه دانش پژوه است، حتماً به مشاور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مشاور نداشته باشد ضرر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اگر از خود انسان آگاه تر و بيناتر باشد،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بدنبال استادى ساعتها وقت صرف كند تا با او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تجربۀ خود را مختصر كرده و در اختيار انسان قرار دهد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مورد درس خواندن، چه درسى گرفتن، چگونه مطالعه كردن، چه روشى در دروس داشتن به انسان تعالى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هم ثبت است كه بسيارى از افراد با ائمه عليه السلام مشورت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معيشت و زندگى، عقايد، تربيت كودكان،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ائمه را جويا مى شدند</w:t>
      </w:r>
      <w:r>
        <w:rPr>
          <w:rFonts w:eastAsia="IRNazanin" w:cs="IRNazanin"/>
          <w:color w:val="111111"/>
          <w:sz w:val="28"/>
          <w:szCs w:val="28"/>
          <w:rtl w:val="true"/>
          <w:lang w:bidi="fa-IR"/>
        </w:rPr>
        <w:t>.</w:t>
      </w:r>
    </w:p>
    <w:p>
      <w:pPr>
        <w:pStyle w:val="Heading6"/>
        <w:numPr>
          <w:ilvl w:val="5"/>
          <w:numId w:val="1"/>
        </w:numPr>
        <w:rPr/>
      </w:pPr>
      <w:bookmarkStart w:id="671" w:name="__RefHeading___Toc1053396_1051229030"/>
      <w:bookmarkStart w:id="672" w:name="_Toc284"/>
      <w:bookmarkEnd w:id="671"/>
      <w:r>
        <w:rPr>
          <w:rtl w:val="true"/>
        </w:rPr>
        <w:t>روايات مشورت</w:t>
      </w:r>
      <w:bookmarkEnd w:id="672"/>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از مشورت هيچگاه بى نياز نيست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باز امام على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مشورت كند، انديشه اش رشد مى كند</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پشتيبانى و يارى بهتر از مشورت نيست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امام حسن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در كارها مشورت كند به راه درست هدايت مى شود</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بحث ما مسائل روانى و پسيكوتراپى بود كه آنها را با مكتب اسلام بررسى كرديم و به آيات و روايات مرتبط كرديم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673" w:name="pg7332_108849"/>
    </w:p>
    <w:p>
      <w:pPr>
        <w:pStyle w:val="Heading2"/>
        <w:numPr>
          <w:ilvl w:val="1"/>
          <w:numId w:val="1"/>
        </w:numPr>
        <w:rPr/>
      </w:pPr>
      <w:bookmarkStart w:id="674" w:name="__RefHeading___Toc1053398_1051229030"/>
      <w:bookmarkStart w:id="675" w:name="_Toc285"/>
      <w:bookmarkEnd w:id="673"/>
      <w:bookmarkEnd w:id="674"/>
      <w:r>
        <w:rPr>
          <w:rtl w:val="true"/>
        </w:rPr>
        <w:t>زمينه هاى معنوى و الهى</w:t>
      </w:r>
      <w:bookmarkEnd w:id="675"/>
    </w:p>
    <w:p>
      <w:pPr>
        <w:pStyle w:val="Heading3"/>
        <w:numPr>
          <w:ilvl w:val="2"/>
          <w:numId w:val="1"/>
        </w:numPr>
        <w:rPr/>
      </w:pPr>
      <w:bookmarkStart w:id="676" w:name="__RefHeading___Toc1053400_1051229030"/>
      <w:bookmarkStart w:id="677" w:name="_Toc286"/>
      <w:bookmarkEnd w:id="676"/>
      <w:r>
        <w:rPr/>
        <w:t>1</w:t>
      </w:r>
      <w:r>
        <w:rPr>
          <w:rtl w:val="true"/>
        </w:rPr>
        <w:t xml:space="preserve"> - </w:t>
      </w:r>
      <w:r>
        <w:rPr>
          <w:rtl w:val="true"/>
        </w:rPr>
        <w:t>استمداد الهى</w:t>
      </w:r>
      <w:bookmarkEnd w:id="677"/>
    </w:p>
    <w:p>
      <w:pPr>
        <w:pStyle w:val="Heading4"/>
        <w:numPr>
          <w:ilvl w:val="3"/>
          <w:numId w:val="1"/>
        </w:numPr>
        <w:rPr/>
      </w:pPr>
      <w:bookmarkStart w:id="678" w:name="__RefHeading___Toc1053402_1051229030"/>
      <w:bookmarkStart w:id="679" w:name="_Toc287"/>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اگر انسان بخواهد كارى را شروع كند بايد حتماً با نام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كارى با بسم اللّه الرحمن الرحيم شروع نشود كار ناقص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تمرين مى كنيم، اگر تكرار و تمركز داريم، اگر تداعى و تأثر بوجود مى آوريم، اگر اراده را تقويت مى كنيم، درست است كه ما خودمان فعاليت مى كنيم، ورزشهاى مختلف انجام مى دهيم، ولى بايد بدانيم كه همۀ اينها را بايد خداوند تأييد و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طلاب و دانشجويان عزيز، زيرا علم اجتهاد و فقاهت و علم دين چيزى است كه بايد از كانال معنويت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بايد تلاش شود ولى اساس و پايه را بايد از 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نگوئيم من هستم كه مى خوانم، مى فهمم، اين تأييد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خيلى ها سابقه تحقيق و درس و تحصيل زيادى دارند اما به موقعيّت اجتهاد نرسيده اند و موفقيّت زيادى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بسيار تلاش كرده اند امّا خلاقيت در اجتهاد و تفسير و فلسفه و تاريخ پيدا نكرده اند</w:t>
      </w:r>
      <w:r>
        <w:rPr>
          <w:rFonts w:eastAsia="IRNazanin" w:cs="IRNazanin"/>
          <w:color w:val="111111"/>
          <w:sz w:val="28"/>
          <w:szCs w:val="28"/>
          <w:rtl w:val="true"/>
          <w:lang w:bidi="fa-IR"/>
        </w:rPr>
        <w:t>.</w:t>
      </w:r>
    </w:p>
    <w:p>
      <w:pPr>
        <w:pStyle w:val="Heading4"/>
        <w:numPr>
          <w:ilvl w:val="3"/>
          <w:numId w:val="1"/>
        </w:numPr>
        <w:rPr/>
      </w:pPr>
      <w:bookmarkStart w:id="680" w:name="__RefHeading___Toc1053404_1051229030"/>
      <w:bookmarkStart w:id="681" w:name="_Toc288"/>
      <w:bookmarkEnd w:id="680"/>
      <w:r>
        <w:rPr>
          <w:rtl w:val="true"/>
        </w:rPr>
        <w:t>علم الهيه</w:t>
      </w:r>
      <w:bookmarkEnd w:id="681"/>
    </w:p>
    <w:p>
      <w:pPr>
        <w:pStyle w:val="BookText"/>
        <w:rPr/>
      </w:pPr>
      <w:r>
        <w:rPr>
          <w:rFonts w:ascii="IRNazanin" w:hAnsi="IRNazanin" w:eastAsia="IRNazanin"/>
          <w:color w:val="111111"/>
          <w:sz w:val="28"/>
          <w:sz w:val="28"/>
          <w:szCs w:val="28"/>
          <w:rtl w:val="true"/>
          <w:lang w:bidi="fa-IR"/>
        </w:rPr>
        <w:t>دوّمين استمداد از خدا بايد اين باشد كه انسان از خداوند بخواهد كه علم را در مسير خدا بكار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غربى عالم هستند ولى علم خود را در راه باطل بكار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عالِم فاسد شود، عالَم فاسد مى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اگر انسان بخواهد از علم سوء استفاده كند عالمى فاسد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عالم طلبه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بايد پيوسته از خداوند عاقبت خير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نباشد كه انسان علم را بياموزد و خلاف مكتب اسلام بكار ببرد مثل آنهائى كه با ادعاى اسلام ضربه به پيكر اسلام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مكتبها و خيزشهاى سياسى مثل بهائيت و فرقان و منافقين چقدر به اسلام ضربه زدند و سركرده هاى آنها همه 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علم آنها در راه باطل بكار گرفته شد</w:t>
      </w:r>
      <w:r>
        <w:rPr>
          <w:rFonts w:eastAsia="IRNazanin" w:cs="IRNazanin"/>
          <w:color w:val="111111"/>
          <w:sz w:val="28"/>
          <w:szCs w:val="28"/>
          <w:rtl w:val="true"/>
          <w:lang w:bidi="fa-IR"/>
        </w:rPr>
        <w:t>.</w:t>
      </w:r>
    </w:p>
    <w:p>
      <w:pPr>
        <w:pStyle w:val="Heading4"/>
        <w:numPr>
          <w:ilvl w:val="3"/>
          <w:numId w:val="1"/>
        </w:numPr>
        <w:rPr/>
      </w:pPr>
      <w:bookmarkStart w:id="682" w:name="__RefHeading___Toc1053406_1051229030"/>
      <w:bookmarkStart w:id="683" w:name="_Toc289"/>
      <w:bookmarkEnd w:id="682"/>
      <w:r>
        <w:rPr>
          <w:rtl w:val="true"/>
        </w:rPr>
        <w:t xml:space="preserve">امام </w:t>
      </w:r>
      <w:r>
        <w:rPr>
          <w:rtl w:val="true"/>
        </w:rPr>
        <w:t>(</w:t>
      </w:r>
      <w:r>
        <w:rPr>
          <w:rtl w:val="true"/>
        </w:rPr>
        <w:t>ره</w:t>
      </w:r>
      <w:r>
        <w:rPr>
          <w:rtl w:val="true"/>
        </w:rPr>
        <w:t xml:space="preserve">) </w:t>
      </w:r>
      <w:r>
        <w:rPr>
          <w:rtl w:val="true"/>
        </w:rPr>
        <w:t>و توسلات</w:t>
      </w:r>
      <w:bookmarkEnd w:id="683"/>
    </w:p>
    <w:p>
      <w:pPr>
        <w:pStyle w:val="BookText"/>
        <w:rPr/>
      </w:pPr>
      <w:r>
        <w:rPr>
          <w:rFonts w:ascii="Amiri" w:hAnsi="Amiri" w:eastAsia="Amiri" w:cs="Amiri"/>
          <w:color w:val="111111"/>
          <w:sz w:val="28"/>
          <w:sz w:val="28"/>
          <w:szCs w:val="28"/>
          <w:rtl w:val="true"/>
          <w:lang w:bidi="ar-SA"/>
        </w:rPr>
        <w:t>انسان بايد مواظب باشد و خود را با توسّلات، ادعيه مختلف مثل زيارت عاشورا، توسل، جامعه بيمه كند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 وجودى مختلفى داشتند و يكى از جهات ايشان همين توسّل و عشق او به اهل</w:t>
      </w:r>
      <w:bookmarkStart w:id="684" w:name="pg7332_108850"/>
    </w:p>
    <w:p>
      <w:pPr>
        <w:pStyle w:val="BookText"/>
        <w:rPr/>
      </w:pPr>
      <w:bookmarkEnd w:id="684"/>
      <w:r>
        <w:rPr>
          <w:rFonts w:ascii="IRNazanin" w:hAnsi="IRNazanin" w:eastAsia="IRNazanin"/>
          <w:color w:val="111111"/>
          <w:sz w:val="28"/>
          <w:sz w:val="28"/>
          <w:szCs w:val="28"/>
          <w:rtl w:val="true"/>
          <w:lang w:bidi="fa-IR"/>
        </w:rPr>
        <w:t>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ايشان هست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نجف بودند و هرگز زيارت جامعه و عاشوراى ايشان كنار حرم اميرالمؤمنين عليه السلام ترك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نتيجۀ اين قيدها اين شد كه ملاحظه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همراه با معنويت انسان را رشد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علمى كه بى توجه فقط حافظ شويم، بدرد دنيا و دين و آخرت ما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صاحب تأليفات و تحقيقات و موقعيتها هم بشويم</w:t>
      </w:r>
      <w:r>
        <w:rPr>
          <w:rFonts w:eastAsia="IRNazanin" w:cs="IRNazanin"/>
          <w:color w:val="111111"/>
          <w:sz w:val="28"/>
          <w:szCs w:val="28"/>
          <w:rtl w:val="true"/>
          <w:lang w:bidi="fa-IR"/>
        </w:rPr>
        <w:t>.</w:t>
      </w:r>
    </w:p>
    <w:p>
      <w:pPr>
        <w:pStyle w:val="Heading4"/>
        <w:numPr>
          <w:ilvl w:val="3"/>
          <w:numId w:val="1"/>
        </w:numPr>
        <w:rPr/>
      </w:pPr>
      <w:bookmarkStart w:id="685" w:name="__RefHeading___Toc1053408_1051229030"/>
      <w:bookmarkStart w:id="686" w:name="_Toc290"/>
      <w:bookmarkEnd w:id="685"/>
      <w:r>
        <w:rPr>
          <w:rtl w:val="true"/>
        </w:rPr>
        <w:t>ترك گناه</w:t>
      </w:r>
      <w:bookmarkEnd w:id="686"/>
    </w:p>
    <w:p>
      <w:pPr>
        <w:pStyle w:val="BookText"/>
        <w:rPr/>
      </w:pPr>
      <w:r>
        <w:rPr>
          <w:rFonts w:ascii="IRNazanin" w:hAnsi="IRNazanin" w:eastAsia="IRNazanin"/>
          <w:color w:val="111111"/>
          <w:sz w:val="28"/>
          <w:sz w:val="28"/>
          <w:szCs w:val="28"/>
          <w:rtl w:val="true"/>
          <w:lang w:bidi="fa-IR"/>
        </w:rPr>
        <w:t>در مكاتب مادى ارزش و ضد ارزش مطرح نيست و آنها به مسائل معنوى توجهى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كه معتقد به اسلام و مكتب الهى هستيم، بايد بدانيم كه تا مى توانيم بايد ترك گناه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 است و گناه ظلمت است و نور و ظلمت با هم جمع نمى شوند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وقتى انسان گناه مى كند عقل و قلبش تاريك مى شود، ديگر نور علم در آن نفوذ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حجاب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پرده است و وقتى فكر انسان در آن حجاب بوجود آمد ديگر نور علم در آن وارد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بايد از گناه پالايش كند تا ارزش علم در درون انسان جايگزين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آنكس كه گناه مى كند و در كسوت علم هم هست،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براى خود و جامعه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 و آخرت او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را مطلقاً ترك كنيد و اگر هم گناه كرديد، توبه كنيد تا روابط معنوى، ظلمتهاى گناه را بزدايند</w:t>
      </w:r>
      <w:r>
        <w:rPr>
          <w:rFonts w:eastAsia="IRNazanin" w:cs="IRNazanin"/>
          <w:color w:val="111111"/>
          <w:sz w:val="28"/>
          <w:szCs w:val="28"/>
          <w:rtl w:val="true"/>
          <w:lang w:bidi="fa-IR"/>
        </w:rPr>
        <w:t>.</w:t>
      </w:r>
    </w:p>
    <w:p>
      <w:pPr>
        <w:pStyle w:val="Heading3"/>
        <w:numPr>
          <w:ilvl w:val="2"/>
          <w:numId w:val="1"/>
        </w:numPr>
        <w:rPr/>
      </w:pPr>
      <w:bookmarkStart w:id="687" w:name="__RefHeading___Toc1053410_1051229030"/>
      <w:bookmarkStart w:id="688" w:name="_Toc291"/>
      <w:bookmarkEnd w:id="687"/>
      <w:r>
        <w:rPr/>
        <w:t>2</w:t>
      </w:r>
      <w:r>
        <w:rPr>
          <w:rtl w:val="true"/>
        </w:rPr>
        <w:t xml:space="preserve"> - </w:t>
      </w:r>
      <w:r>
        <w:rPr>
          <w:rtl w:val="true"/>
        </w:rPr>
        <w:t>سحرخيزى</w:t>
      </w:r>
      <w:bookmarkEnd w:id="688"/>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خداوند زمانى را براى امتم خواستم كه زمان مباركى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 پگاه و بامداد را براى امتان تو مبارك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 ساعتهاى آخر شب بيدار نمانيد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سرشب شام مى خوردند و مى خوابيدند تا سحر زود بيدار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صبح تا آخر شب مرتب از مغز كار بگيرد ديگر توان حافظه از بين مى رود و اگر كارى هم انجام دهد، نتيجه اش بسيار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شب زود خوابيد و صبح يكى دو ساعت قبل از درس و كار براى نماز زود از خواب بيدار شويم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سحرخيزى براى شما شرطى شد، صبح كه بيدار شديد، اول سراغ درس و كار نرويد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w:t>
      </w:r>
      <w:bookmarkStart w:id="689" w:name="pg7332_108851"/>
    </w:p>
    <w:p>
      <w:pPr>
        <w:pStyle w:val="BookText"/>
        <w:rPr/>
      </w:pPr>
      <w:bookmarkEnd w:id="689"/>
      <w:r>
        <w:rPr>
          <w:rFonts w:ascii="IRNazanin" w:hAnsi="IRNazanin" w:eastAsia="IRNazanin"/>
          <w:color w:val="111111"/>
          <w:sz w:val="28"/>
          <w:sz w:val="28"/>
          <w:szCs w:val="28"/>
          <w:rtl w:val="true"/>
          <w:lang w:bidi="fa-IR"/>
        </w:rPr>
        <w:t>حداقل يك ربع تا نيم ساعت، در هواى آزاد تنفس كرده قدرى نرمش كنيد، تا خواب كاملاً از بين برود و تنفس اكسيژنهاى جديد وارد ريه كرده و هواهاى آلوده را تخليه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داشته باشيد كه تنفّس از راه بينى باشد كه سينه دچار سرماخوردگى در زمستان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سحرخيزى در طول عمر انسان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را زياد و معده را قوى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جسمى و روحى به انسان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بسيارى از علماء نورانى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بسيارى از همين مسائل بهداشتى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سحرخيز بودن در اختراعات هم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جديد و مهم جهان متعلق به افراد سحرخيز بوده است، برق، تلفن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فكر افرادى تراوش كرده است كه سحرخيز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وقتى سحرخيز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نشاط و طراوتش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اوايل سخت باشد ولى بايد خود را عادت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راههاى بيدار شدن در سحر خواندن آيۀ آخر سورۀ كهف</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ما بگو من مثل شما بشر هستم ولى بر من وحى مى شود محققا خدا يكى است هر كس بخواهد به لقاء الهى نائل شود پس بايد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در اعمالش نسبت به خداى متعال شرك نورزد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اينكه بعد از بيدار شدن ديگر نخوابيد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خوابيديد، ديگر تقصير از آيه شريفه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اين آيه را خوانديد، زمانى هم كه مى خواهيد بيدار شويد در نظر بگيريد و خداوند را به حق اين آيه قسم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ساعت بيدار مى شويد</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053412_1051229030"/>
      <w:bookmarkStart w:id="691" w:name="_Toc292"/>
      <w:bookmarkEnd w:id="690"/>
      <w:r>
        <w:rPr/>
        <w:t>3</w:t>
      </w:r>
      <w:r>
        <w:rPr>
          <w:rtl w:val="true"/>
        </w:rPr>
        <w:t xml:space="preserve"> - </w:t>
      </w:r>
      <w:r>
        <w:rPr>
          <w:rtl w:val="true"/>
        </w:rPr>
        <w:t>تقوى و حافظه</w:t>
      </w:r>
      <w:bookmarkEnd w:id="691"/>
    </w:p>
    <w:p>
      <w:pPr>
        <w:pStyle w:val="Heading4"/>
        <w:numPr>
          <w:ilvl w:val="3"/>
          <w:numId w:val="1"/>
        </w:numPr>
        <w:rPr/>
      </w:pPr>
      <w:bookmarkStart w:id="692" w:name="__RefHeading___Toc1053414_1051229030"/>
      <w:bookmarkStart w:id="693" w:name="_Toc293"/>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عوامل ويژه اى كه در رابطه با تقويت و تأثير حافظه توضيح داده شد، مطالبى هستند كه ماديون و اصطلاحاً ماترياليستها برايشان اهميت ندارد و آنها به فوق ماده و متافيزيك اصلاً معتقد نيستند و اين عوامل منحصر به مسائل اسلامى و فرهنگ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عوامل ويژه كه در روايات به آن تأكيد زياد شده است، مسئله تقوى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خداوند مى فرمايد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پيشه كنيد، تا خداوند متعال زمينه درك و فهم علم را به شما عنايت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مى فرمايد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تقوى داشته باشد، خداوند به او روزى مى دهد از جائيكه گمان نمى كرده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اين روزى تنها روزى مادى نيست كه انسان پولدار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روزى معنوى صرف هم</w:t>
      </w:r>
      <w:bookmarkStart w:id="694" w:name="pg7332_108852"/>
    </w:p>
    <w:p>
      <w:pPr>
        <w:pStyle w:val="BookText"/>
        <w:rPr/>
      </w:pPr>
      <w:bookmarkEnd w:id="694"/>
      <w:r>
        <w:rPr>
          <w:rFonts w:ascii="IRNazanin" w:hAnsi="IRNazanin" w:eastAsia="IRNazanin"/>
          <w:color w:val="111111"/>
          <w:sz w:val="28"/>
          <w:sz w:val="28"/>
          <w:szCs w:val="28"/>
          <w:rtl w:val="true"/>
          <w:lang w:bidi="fa-IR"/>
        </w:rPr>
        <w:t>نيست كه انسان داراى عاطفه يا اخلاق خوب و نيكو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خداوند متعال يك هوش قوى به او عطا كند و يك حافظه قوى روزى او بگرداند</w:t>
      </w:r>
      <w:r>
        <w:rPr>
          <w:rFonts w:eastAsia="IRNazanin" w:cs="IRNazanin"/>
          <w:color w:val="111111"/>
          <w:sz w:val="28"/>
          <w:szCs w:val="28"/>
          <w:rtl w:val="true"/>
          <w:lang w:bidi="fa-IR"/>
        </w:rPr>
        <w:t>.</w:t>
      </w:r>
    </w:p>
    <w:p>
      <w:pPr>
        <w:pStyle w:val="Heading4"/>
        <w:numPr>
          <w:ilvl w:val="3"/>
          <w:numId w:val="1"/>
        </w:numPr>
        <w:rPr/>
      </w:pPr>
      <w:bookmarkStart w:id="695" w:name="__RefHeading___Toc1053416_1051229030"/>
      <w:bookmarkStart w:id="696" w:name="_Toc294"/>
      <w:bookmarkEnd w:id="695"/>
      <w:r>
        <w:rPr>
          <w:rtl w:val="true"/>
        </w:rPr>
        <w:t>بررسى تقوى</w:t>
      </w:r>
      <w:bookmarkEnd w:id="696"/>
    </w:p>
    <w:p>
      <w:pPr>
        <w:pStyle w:val="BookText"/>
        <w:rPr/>
      </w:pPr>
      <w:r>
        <w:rPr>
          <w:rFonts w:ascii="IRNazanin" w:hAnsi="IRNazanin" w:eastAsia="IRNazanin"/>
          <w:color w:val="111111"/>
          <w:sz w:val="28"/>
          <w:sz w:val="28"/>
          <w:szCs w:val="28"/>
          <w:rtl w:val="true"/>
          <w:lang w:bidi="fa-IR"/>
        </w:rPr>
        <w:t>بعضى مواقع در تاريخ ملاحظه مى شود كه بعضى استعدادهاى پويا در افرادى است كه اينها از صفت تقوى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مقدار بيشتر تأمّل شود، مستلزم بررسى و مطالعه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آياتى كه پيرامون تقوى است و حتى آيات قبل و بعد آن را بررسى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وقايه تقوى، اتق، متقون، يتقون را دسته بندى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پيرامون آن تفكر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عامل تقوى كافى است تا انسان به هر درجه از مقامات علمى و دركى كه مى خواهد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كه در علوم روانشناسى و پسيكولوژى بحث كرديم، گفتيم آنها يك عاملند ولى عوامل معنوى خود علت تامه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امور، اگر كسى تقوى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مسائلى كه گفتيم، در آن هست تفكّر، تدبّر، تمركز، تأثر، تكرار به جا و شايسته هم در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خود را به صفت تقوى آرايش دهد، البته تقوى در همۀ ابعاد آن نه انزواطلبى، نه سياسى، نه اجتماعى تنها، بلكه در همۀ ابعاد خود را به سلاح تقوى مسلّح كند، اگر در مسير تقوى بود علاوه بر اينكه سير معنوى را طى مى كند، مسير كارى او هم مسير مثبت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علم در مسير مثبت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نگارشش، گفتنش، شنيدنش، ديدنش، دركش، غلط نيست</w:t>
      </w:r>
      <w:r>
        <w:rPr>
          <w:rFonts w:eastAsia="IRNazanin" w:cs="IRNazanin"/>
          <w:color w:val="111111"/>
          <w:sz w:val="28"/>
          <w:szCs w:val="28"/>
          <w:rtl w:val="true"/>
          <w:lang w:bidi="fa-IR"/>
        </w:rPr>
        <w:t>.</w:t>
      </w:r>
    </w:p>
    <w:p>
      <w:pPr>
        <w:pStyle w:val="Heading4"/>
        <w:numPr>
          <w:ilvl w:val="3"/>
          <w:numId w:val="1"/>
        </w:numPr>
        <w:rPr/>
      </w:pPr>
      <w:bookmarkStart w:id="697" w:name="__RefHeading___Toc1053418_1051229030"/>
      <w:bookmarkStart w:id="698" w:name="_Toc295"/>
      <w:bookmarkEnd w:id="697"/>
      <w:r>
        <w:rPr>
          <w:rtl w:val="true"/>
        </w:rPr>
        <w:t>آثار تقوى</w:t>
      </w:r>
      <w:bookmarkEnd w:id="698"/>
    </w:p>
    <w:p>
      <w:pPr>
        <w:pStyle w:val="BookText"/>
        <w:rPr/>
      </w:pPr>
      <w:r>
        <w:rPr>
          <w:rFonts w:ascii="IRNazanin" w:hAnsi="IRNazanin" w:eastAsia="IRNazanin"/>
          <w:color w:val="111111"/>
          <w:sz w:val="28"/>
          <w:sz w:val="28"/>
          <w:szCs w:val="28"/>
          <w:rtl w:val="true"/>
          <w:lang w:bidi="fa-IR"/>
        </w:rPr>
        <w:t>آيه ديگر مى فرمايد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تقوى داشته باشد، خداوند به او قدرت تشخيص حقّ و باطل عنايت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قدرت فرقان دارد، ديگر اشتباه در نظريات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ترديد و شك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باطل حكم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رابطه است كه در زيارت جامعه به ائمه اطهار عليهم السلام مى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حق هستيد و حق از شماست و حق بسوى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شما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ائمه عليهم السلام خودشان را به اين صفت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هرچه به اين مسير خود را نزديك كنيم و تقويت نمائيم، در مسائل مختلف موفق تر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مورد لقمان مى فرمايد</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لقمان حكمت داديم زيرا او متقى بود</w:t>
      </w:r>
      <w:r>
        <w:rPr>
          <w:rFonts w:eastAsia="Amiri" w:cs="Amiri" w:ascii="Amiri" w:hAnsi="Amiri"/>
          <w:color w:val="111111"/>
          <w:sz w:val="28"/>
          <w:szCs w:val="28"/>
          <w:rtl w:val="true"/>
          <w:lang w:bidi="ar-SA"/>
        </w:rPr>
        <w:t>»</w:t>
      </w:r>
      <w:bookmarkStart w:id="699" w:name="pg7332_108853"/>
    </w:p>
    <w:p>
      <w:pPr>
        <w:pStyle w:val="BookText"/>
        <w:rPr/>
      </w:pPr>
      <w:bookmarkEnd w:id="699"/>
      <w:r>
        <w:rPr>
          <w:rFonts w:ascii="IRNazanin" w:hAnsi="IRNazanin" w:eastAsia="IRNazanin"/>
          <w:color w:val="111111"/>
          <w:sz w:val="28"/>
          <w:sz w:val="28"/>
          <w:szCs w:val="28"/>
          <w:rtl w:val="true"/>
          <w:lang w:bidi="fa-IR"/>
        </w:rPr>
        <w:t>يا آيه ديگرى كه مى فرمايد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تقوى داشته باشد خداوند كارهاى او را آسان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آسانى و يسر در كارها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گاهى انسان مطلبى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هم مى خواند ولى ياد نمى گيرد و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همراه و همگام با تقوى مطالعه كند، خداوند كارهاى او را آسان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پرتو تقوى ره صد ساله را به يكشب مى پيمايد</w:t>
      </w:r>
      <w:r>
        <w:rPr>
          <w:rFonts w:eastAsia="IRNazanin" w:cs="IRNazanin"/>
          <w:color w:val="111111"/>
          <w:sz w:val="28"/>
          <w:szCs w:val="28"/>
          <w:rtl w:val="true"/>
          <w:lang w:bidi="fa-IR"/>
        </w:rPr>
        <w:t>.</w:t>
      </w:r>
    </w:p>
    <w:p>
      <w:pPr>
        <w:pStyle w:val="Heading3"/>
        <w:numPr>
          <w:ilvl w:val="2"/>
          <w:numId w:val="1"/>
        </w:numPr>
        <w:rPr/>
      </w:pPr>
      <w:bookmarkStart w:id="700" w:name="__RefHeading___Toc1053420_1051229030"/>
      <w:bookmarkStart w:id="701" w:name="_Toc296"/>
      <w:bookmarkEnd w:id="700"/>
      <w:r>
        <w:rPr/>
        <w:t>4</w:t>
      </w:r>
      <w:r>
        <w:rPr>
          <w:rtl w:val="true"/>
        </w:rPr>
        <w:t xml:space="preserve"> - </w:t>
      </w:r>
      <w:r>
        <w:rPr>
          <w:rtl w:val="true"/>
        </w:rPr>
        <w:t>قرآن خواندن</w:t>
      </w:r>
      <w:bookmarkEnd w:id="701"/>
    </w:p>
    <w:p>
      <w:pPr>
        <w:pStyle w:val="Heading4"/>
        <w:numPr>
          <w:ilvl w:val="3"/>
          <w:numId w:val="1"/>
        </w:numPr>
        <w:rPr/>
      </w:pPr>
      <w:bookmarkStart w:id="702" w:name="__RefHeading___Toc1053422_1051229030"/>
      <w:bookmarkStart w:id="703" w:name="_Toc297"/>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روايات در متون اسلامى پيرامون قرآن خواندن زياد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كه قرآن چه فوائد و آثارى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قرآن، نگاه كردن آن، نوشتن آن، تأمل كردن در آن، چه ثوابهائى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 شدن از اين مسائل مى توانيد به كتب مفصل تر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علاوه بر اينكه براى خود قرآن آثار معنوى و ثوابهاى فراوانى قائل شده است، علاوه بر اينها يك اثرهائى را هم از نظر مادى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مى خواند، نور چشمش زياد مى شود، حافظه اش قوى مى شود، قرآن مسير علم را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وقتى كه چراغ در يك جاى خاموش روشن مى شود، مسير را باز مى كند و انسان براحتى مى تواند راه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هم وقتى انسان قرآن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نور است همانگونه كه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به طرف شما نور آمد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پس وقتى قرآن نور است، وقتى نور وارد حافظه شود، وقتى علم وارد شود، ديگر توقف ندارد، سردرگم نيست و يكى از تأثيرات قرآن قوى شدن حافظه است</w:t>
      </w:r>
      <w:r>
        <w:rPr>
          <w:rFonts w:eastAsia="IRNazanin" w:cs="IRNazanin"/>
          <w:color w:val="111111"/>
          <w:sz w:val="28"/>
          <w:szCs w:val="28"/>
          <w:rtl w:val="true"/>
          <w:lang w:bidi="fa-IR"/>
        </w:rPr>
        <w:t>.</w:t>
      </w:r>
    </w:p>
    <w:p>
      <w:pPr>
        <w:pStyle w:val="Heading4"/>
        <w:numPr>
          <w:ilvl w:val="3"/>
          <w:numId w:val="1"/>
        </w:numPr>
        <w:rPr/>
      </w:pPr>
      <w:bookmarkStart w:id="704" w:name="__RefHeading___Toc1053424_1051229030"/>
      <w:bookmarkStart w:id="705" w:name="_Toc298"/>
      <w:bookmarkEnd w:id="704"/>
      <w:r>
        <w:rPr>
          <w:rtl w:val="true"/>
        </w:rPr>
        <w:t>معجزه حروف مقطّعه</w:t>
      </w:r>
      <w:bookmarkEnd w:id="705"/>
    </w:p>
    <w:p>
      <w:pPr>
        <w:pStyle w:val="BookText"/>
        <w:rPr/>
      </w:pPr>
      <w:r>
        <w:rPr>
          <w:rFonts w:ascii="Amiri" w:hAnsi="Amiri" w:eastAsia="Amiri" w:cs="Amiri"/>
          <w:color w:val="111111"/>
          <w:sz w:val="28"/>
          <w:sz w:val="28"/>
          <w:szCs w:val="28"/>
          <w:rtl w:val="true"/>
          <w:lang w:bidi="ar-SA"/>
        </w:rPr>
        <w:t>قرآن كريم معجزه است و لذا در قرآن دشمنان آن را دعوت به مقابله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توانيد يك سوره مثل قرآن بياوريد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توانيد ده سوره مثل قرآن بياوريد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قانونى مثل قرآن بياوريد</w:t>
      </w:r>
      <w:r>
        <w:rPr>
          <w:rFonts w:eastAsia="IRNazanin" w:cs="IRNazanin"/>
          <w:color w:val="111111"/>
          <w:sz w:val="28"/>
          <w:szCs w:val="28"/>
          <w:rtl w:val="true"/>
          <w:lang w:bidi="fa-IR"/>
        </w:rPr>
        <w:t>»</w:t>
      </w:r>
      <w:r>
        <w:rPr>
          <w:rStyle w:val="FootnoteAnchor"/>
          <w:rtl w:val="true"/>
        </w:rPr>
        <w:footnoteReference w:id="8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اينكه مردم نگويند اين الفاظ را ما نخوانده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با حروف مقطعه آمده است كه جمع اين حروف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حروف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اول سوره اين حروف را بيان</w:t>
      </w:r>
      <w:bookmarkStart w:id="706" w:name="pg7332_108854"/>
    </w:p>
    <w:p>
      <w:pPr>
        <w:pStyle w:val="BookText"/>
        <w:rPr/>
      </w:pPr>
      <w:bookmarkEnd w:id="706"/>
      <w:r>
        <w:rPr>
          <w:rFonts w:ascii="Amiri" w:hAnsi="Amiri" w:eastAsia="Amiri" w:cs="Amiri"/>
          <w:color w:val="111111"/>
          <w:sz w:val="28"/>
          <w:sz w:val="28"/>
          <w:szCs w:val="28"/>
          <w:rtl w:val="true"/>
          <w:lang w:bidi="ar-SA"/>
        </w:rPr>
        <w:t>مى كند يكى از تفسيرهايش اين است كه ما از همين حروف الفبا، قرآن را نازل كرديم كه شما مثل آن را نمى توانيد بياوريد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اينكه از خاك خداوند متعال اينهمه بركات براى انسان بوجود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انواع ويتامين ها، غذاها، نعمتها، از همين خاك برداشت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صدها سال يك مشت خاك اگر در جائى باشد و از آن استفاده نشود او هم بهره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از اين استعداد خاك استفاده شود، بهره 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نمى دانيم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چه ويتامينى، چه فسفرى، وجود دارد؟ همانگونه كه قبلاً اسلام توصيه مى كرد كه سيب مفيد است، اگر مى خواهيد كودك زيبا شود، سيب، به، گلابى، هلو بخوريد تا زيبا و بشّاش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كسى نمى دانست كه علّت اين سفارشات چيست اما اطبّاء آمده اند و فوائد آن را بيان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الهى هم اينگونه است ما هنوز در جهان علم نتوانسته ايم به آثار مادى و معنوى آيات قرآن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توصيه از پيشوايان ما هست كه قرآن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نورانى، گوش قوى، حافظه تقويت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آيات تأثيرات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نوشتن آيات و شستن و خوردن آنها مفيد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گاهى اگر با خلوص نيت آيه اى قرائت شود مثلاً انسان از چشم دشمن مخفى مى ماند و دشمن او را نمى بيند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اين امر در ديدگاه روانشناسن مادى قابل درك نيست زيرا آنها به چيزى معتقدند كه بتوانند با چشم مادى لمس كرده و اين يك چيز مادى نيست متافيزيكى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ماده و ماوراء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چنين حالتى برايش پيدا شود بايد سراغ جهان معنويت و عرفان برود</w:t>
      </w:r>
      <w:r>
        <w:rPr>
          <w:rFonts w:eastAsia="IRNazanin" w:cs="IRNazanin"/>
          <w:color w:val="111111"/>
          <w:sz w:val="28"/>
          <w:szCs w:val="28"/>
          <w:rtl w:val="true"/>
          <w:lang w:bidi="fa-IR"/>
        </w:rPr>
        <w:t>.</w:t>
      </w:r>
    </w:p>
    <w:p>
      <w:pPr>
        <w:pStyle w:val="Heading4"/>
        <w:numPr>
          <w:ilvl w:val="3"/>
          <w:numId w:val="1"/>
        </w:numPr>
        <w:rPr/>
      </w:pPr>
      <w:bookmarkStart w:id="707" w:name="__RefHeading___Toc1053426_1051229030"/>
      <w:bookmarkStart w:id="708" w:name="_Toc299"/>
      <w:bookmarkEnd w:id="707"/>
      <w:r>
        <w:rPr>
          <w:rtl w:val="true"/>
        </w:rPr>
        <w:t>معجزه قرآن در اسارت</w:t>
      </w:r>
      <w:bookmarkEnd w:id="708"/>
    </w:p>
    <w:p>
      <w:pPr>
        <w:pStyle w:val="BookText"/>
        <w:rPr/>
      </w:pPr>
      <w:r>
        <w:rPr>
          <w:rFonts w:ascii="Amiri" w:hAnsi="Amiri" w:eastAsia="Amiri" w:cs="Amiri"/>
          <w:color w:val="111111"/>
          <w:sz w:val="28"/>
          <w:sz w:val="28"/>
          <w:szCs w:val="28"/>
          <w:rtl w:val="true"/>
          <w:lang w:bidi="ar-SA"/>
        </w:rPr>
        <w:t>جريانى از معجزۀ قرآن بلاواسطه نقل مى كنم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آزادگان به مناسبت جلسۀ قرآنى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اسارت در كمپها و اردوگاهها، عكس امام، و كتاب دعا و قرآن ممنوع بود و اگر از كسى مى گرفتند بسيار او را شكنجه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دليل گاهگاهى سر زده داخل كمپ مى شدند كه جستجو كنند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اينهمه سختگيرى اسرا برنامه هاى تكثير دعا و نوشته و مسائل مختلف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گفتند، يك شب جمعه اى ما مشغول دعا خواندن بوديم، كه يكدفعه مأموران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برنامه اى داشتند كه هرگاه از آمدن مأمورين بااطلاع مى شدند، كتابها را جمع كرده و حالت عادى مى گرفتند</w:t>
      </w:r>
      <w:r>
        <w:rPr>
          <w:rFonts w:eastAsia="IRNazanin" w:cs="IRNazanin"/>
          <w:color w:val="111111"/>
          <w:sz w:val="28"/>
          <w:szCs w:val="28"/>
          <w:rtl w:val="true"/>
          <w:lang w:bidi="fa-IR"/>
        </w:rPr>
        <w:t>.</w:t>
      </w:r>
      <w:bookmarkStart w:id="709" w:name="pg7332_108855"/>
    </w:p>
    <w:p>
      <w:pPr>
        <w:pStyle w:val="BookText"/>
        <w:rPr/>
      </w:pPr>
      <w:bookmarkEnd w:id="709"/>
      <w:r>
        <w:rPr>
          <w:rFonts w:ascii="IRNazanin" w:hAnsi="IRNazanin" w:eastAsia="IRNazanin"/>
          <w:color w:val="111111"/>
          <w:sz w:val="28"/>
          <w:sz w:val="28"/>
          <w:szCs w:val="28"/>
          <w:rtl w:val="true"/>
          <w:lang w:bidi="fa-IR"/>
        </w:rPr>
        <w:t>در اينجا هم بلافاصله بچه ها دعاها را جمع كرده و در كيسه اى ريختند و به مسئول آن كه يكى از بچه ها بود تحويل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مأمورين صدامى، آمدند و وحشيانه همۀ لوازم بچه ها را بيرون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همين برادرى هم كه دعاها در كيسۀ او بود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مرتبه ديديم تمام كتابها را ريختند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ترسيديم و گفتيم الآن است كه او را مى برند براى شكنجه و آزار زيرا همۀ كتابهاى دعا و قرآنها پيش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كمال تعجب ديديم قرآنها و دعاها را كمى زيرورو كردند و بهم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مسئول هم همينطور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كتابها را مى ديديم آنها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برادر از جستجوى كيسۀ دعا جلوگيرى هم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كه آنها رفتند از او پرسيديم چه كردى‌؟ نزديك بود كار خراب شود، ايشان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ديدم وضع خراب است، گفتم خدايا چشم اين ها را كور كن و ما را از دشمن در امان بدار و آيۀ شريفه را خواندم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براى درك اين مسائل بايد به آزمايشگاه جبهه رفت و از اهل دل آثار واقعى آيات الهى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آيات به نحو نيكو استفاده نكرده ايم، تا آثار آن را درك كنيم</w:t>
      </w:r>
      <w:r>
        <w:rPr>
          <w:rFonts w:eastAsia="IRNazanin" w:cs="IRNazanin"/>
          <w:color w:val="111111"/>
          <w:sz w:val="28"/>
          <w:szCs w:val="28"/>
          <w:rtl w:val="true"/>
          <w:lang w:bidi="fa-IR"/>
        </w:rPr>
        <w:t>.</w:t>
      </w:r>
    </w:p>
    <w:p>
      <w:pPr>
        <w:pStyle w:val="Heading4"/>
        <w:numPr>
          <w:ilvl w:val="3"/>
          <w:numId w:val="1"/>
        </w:numPr>
        <w:rPr/>
      </w:pPr>
      <w:bookmarkStart w:id="710" w:name="__RefHeading___Toc1053428_1051229030"/>
      <w:bookmarkStart w:id="711" w:name="_Toc300"/>
      <w:bookmarkEnd w:id="710"/>
      <w:r>
        <w:rPr>
          <w:rtl w:val="true"/>
        </w:rPr>
        <w:t>معجزه بسم اللّه</w:t>
      </w:r>
      <w:bookmarkEnd w:id="711"/>
    </w:p>
    <w:p>
      <w:pPr>
        <w:pStyle w:val="BookText"/>
        <w:rPr/>
      </w:pPr>
      <w:r>
        <w:rPr>
          <w:rFonts w:ascii="IRNazanin" w:hAnsi="IRNazanin" w:eastAsia="IRNazanin"/>
          <w:color w:val="111111"/>
          <w:sz w:val="28"/>
          <w:sz w:val="28"/>
          <w:szCs w:val="28"/>
          <w:rtl w:val="true"/>
          <w:lang w:bidi="fa-IR"/>
        </w:rPr>
        <w:t>شخصى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يابن رسول اللّه مى گويند كه شما مى توانيد به آسمان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بروم‌؟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 گويد همانطور كه انسان از پله بالا مى رود، ديدم حضرت بالا رفت و آنقدر رفت كه ديگر او را نديديم و بعد از مدتى آمدند و اخبار غيبى براى من نقل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خاصيتهاى بسم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علماء بزرگ هم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مواقعى كه با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اند ايشان بوسيلۀ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الارض مى كرده اند، رمز طى الارض، طى البحار، طى السّماء همين بسم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انسان بايد معتقد باشد</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1053430_1051229030"/>
      <w:bookmarkStart w:id="713" w:name="_Toc301"/>
      <w:bookmarkEnd w:id="712"/>
      <w:r>
        <w:rPr/>
        <w:t>5</w:t>
      </w:r>
      <w:r>
        <w:rPr>
          <w:rtl w:val="true"/>
        </w:rPr>
        <w:t xml:space="preserve"> - </w:t>
      </w:r>
      <w:r>
        <w:rPr>
          <w:rtl w:val="true"/>
        </w:rPr>
        <w:t>اخلاص</w:t>
      </w:r>
      <w:bookmarkEnd w:id="713"/>
    </w:p>
    <w:p>
      <w:pPr>
        <w:pStyle w:val="Heading4"/>
        <w:numPr>
          <w:ilvl w:val="3"/>
          <w:numId w:val="1"/>
        </w:numPr>
        <w:rPr/>
      </w:pPr>
      <w:bookmarkStart w:id="714" w:name="__RefHeading___Toc1053432_1051229030"/>
      <w:bookmarkStart w:id="715" w:name="_Toc302"/>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يكى از علماء روزى بالاى منبر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مى تواند از روى آب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بندۀ خداى مخلص و روستائى هم كه هميشه پاى منبر مى آمد و بدليل دور بودن راهش دير مى رسيد، بسيار خوشحال</w:t>
      </w:r>
      <w:bookmarkStart w:id="716" w:name="pg7332_108856"/>
    </w:p>
    <w:p>
      <w:pPr>
        <w:pStyle w:val="BookText"/>
        <w:rPr/>
      </w:pPr>
      <w:bookmarkEnd w:id="71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روستائى براى تشكر از آقا ايشان را به خانه اش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او تشكر كند كه چنين چيزى ياد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بدون زحمت كنار رودخانه مى آمد بسم اللّه مى گفت و رد مى شد و به موقع به پاى منبر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لازم هم نبود كه از روى پل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دعوت او را قبول كرد و با هم كنار رودخانه آمدند آن شخص گفت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برويم‌؟ روستائى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خودت نگفتى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و 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بگو تا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ماند چه بگويد؟</w:t>
      </w:r>
    </w:p>
    <w:p>
      <w:pPr>
        <w:pStyle w:val="BookText"/>
        <w:rPr/>
      </w:pPr>
      <w:r>
        <w:rPr>
          <w:rFonts w:ascii="IRNazanin" w:hAnsi="IRNazanin" w:eastAsia="IRNazanin"/>
          <w:color w:val="111111"/>
          <w:sz w:val="28"/>
          <w:sz w:val="28"/>
          <w:szCs w:val="28"/>
          <w:rtl w:val="true"/>
          <w:lang w:bidi="fa-IR"/>
        </w:rPr>
        <w:t xml:space="preserve">به خدا التماس كرد كه خدايا آبروى ما را نريز بالاخره روستائى بعنوان راهنما جلو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داشت مى رفت، آقا هم بسم اللّه گفت و پشت سر او رفت وقتى ديد مى تواند برود، چند قدم كه رفت غرور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مغرور شد كه من چقدر مهم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فورى در آب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بيشتر بايد با قرآن انس گرفت و با آن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معنويات فاصله بگيريم و با قرآن بيگانه باشيم ضرر مى كنيم</w:t>
      </w:r>
      <w:r>
        <w:rPr>
          <w:rFonts w:eastAsia="IRNazanin" w:cs="IRNazanin"/>
          <w:color w:val="111111"/>
          <w:sz w:val="28"/>
          <w:szCs w:val="28"/>
          <w:rtl w:val="true"/>
          <w:lang w:bidi="fa-IR"/>
        </w:rPr>
        <w:t>.</w:t>
      </w:r>
    </w:p>
    <w:p>
      <w:pPr>
        <w:pStyle w:val="Heading4"/>
        <w:numPr>
          <w:ilvl w:val="3"/>
          <w:numId w:val="1"/>
        </w:numPr>
        <w:rPr/>
      </w:pPr>
      <w:bookmarkStart w:id="717" w:name="__RefHeading___Toc1053434_1051229030"/>
      <w:bookmarkStart w:id="718" w:name="_Toc303"/>
      <w:bookmarkEnd w:id="717"/>
      <w:r>
        <w:rPr>
          <w:rtl w:val="true"/>
        </w:rPr>
        <w:t>تمرين قرآن خوانى</w:t>
      </w:r>
      <w:bookmarkEnd w:id="718"/>
    </w:p>
    <w:p>
      <w:pPr>
        <w:pStyle w:val="BookText"/>
        <w:rPr/>
      </w:pPr>
      <w:r>
        <w:rPr>
          <w:rFonts w:ascii="IRNazanin" w:hAnsi="IRNazanin" w:eastAsia="IRNazanin"/>
          <w:color w:val="111111"/>
          <w:sz w:val="28"/>
          <w:sz w:val="28"/>
          <w:szCs w:val="28"/>
          <w:rtl w:val="true"/>
          <w:lang w:bidi="fa-IR"/>
        </w:rPr>
        <w:t>انسان بايد حداقل روزى چند صفحه يا يك حزب يا يك جزء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جزء همان تمرينهائى هست 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برنامه ريزى كند كه اين يك حزب را حتماً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تصميم گرفتيد و موفق نشديد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چيزى در وجود شماست كه مانع موفقيت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اين است كه با قرآن و با خدا و كلام خدا انس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وقتى انسان نامه اى از دوستش مى آيد، همه كارش را رها مى كند تا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نامۀ الهى است</w:t>
      </w:r>
      <w:r>
        <w:rPr>
          <w:rFonts w:eastAsia="IRNazanin" w:cs="IRNazanin"/>
          <w:color w:val="111111"/>
          <w:sz w:val="28"/>
          <w:szCs w:val="28"/>
          <w:rtl w:val="true"/>
          <w:lang w:bidi="fa-IR"/>
        </w:rPr>
        <w:t>.</w:t>
      </w:r>
    </w:p>
    <w:p>
      <w:pPr>
        <w:pStyle w:val="Heading4"/>
        <w:numPr>
          <w:ilvl w:val="3"/>
          <w:numId w:val="1"/>
        </w:numPr>
        <w:rPr/>
      </w:pPr>
      <w:bookmarkStart w:id="719" w:name="__RefHeading___Toc1053436_1051229030"/>
      <w:bookmarkStart w:id="720" w:name="_Toc304"/>
      <w:bookmarkEnd w:id="719"/>
      <w:r>
        <w:rPr>
          <w:rtl w:val="true"/>
        </w:rPr>
        <w:t>خواندن آية الكرسى</w:t>
      </w:r>
      <w:bookmarkEnd w:id="720"/>
    </w:p>
    <w:p>
      <w:pPr>
        <w:pStyle w:val="BookText"/>
        <w:rPr/>
      </w:pPr>
      <w:r>
        <w:rPr>
          <w:rFonts w:ascii="IRNazanin" w:hAnsi="IRNazanin" w:eastAsia="IRNazanin"/>
          <w:color w:val="111111"/>
          <w:sz w:val="28"/>
          <w:sz w:val="28"/>
          <w:szCs w:val="28"/>
          <w:rtl w:val="true"/>
          <w:lang w:bidi="fa-IR"/>
        </w:rPr>
        <w:t>البتّه تمام قرآن معجزه است و داراى ملكوت خاصى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روايات در مورد بعضى آيات وارد شده است يكى از اين روايات در رابطه با آية الكرسى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فوائدى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برهان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براى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به چندتا اشاره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آية الكرسى موجب رفع ضرر از مال، جان و آبرو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خواندن مداوم باشد و استمرار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 مى شود، شيطان از انسان دور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روايات دارد بعد از نماز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حفظ كرده فراموش نمى كند و هر لحظه بخواهد مى تواند از آن استفاده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مشكلات دنيا و آخرت او برطرف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سختيهاى قبر بر او آسان مى شود، سكرات موت سهل مى شود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حاجاتش برآورده مى شود</w:t>
      </w:r>
      <w:r>
        <w:rPr>
          <w:rFonts w:eastAsia="IRNazanin" w:cs="IRNazanin"/>
          <w:color w:val="111111"/>
          <w:sz w:val="28"/>
          <w:szCs w:val="28"/>
          <w:rtl w:val="true"/>
          <w:lang w:bidi="fa-IR"/>
        </w:rPr>
        <w:t>.</w:t>
      </w:r>
      <w:bookmarkStart w:id="721" w:name="pg7332_108857"/>
    </w:p>
    <w:p>
      <w:pPr>
        <w:pStyle w:val="BookText"/>
        <w:rPr/>
      </w:pPr>
      <w:bookmarkEnd w:id="72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 تقويت حافظه است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البتّه بايد توجه داشت كه آية الكرسى آيات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است و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مطلب در مكارم الاخلاق است</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053438_1051229030"/>
      <w:bookmarkStart w:id="723" w:name="_Toc305"/>
      <w:bookmarkEnd w:id="722"/>
      <w:r>
        <w:rPr>
          <w:rtl w:val="true"/>
        </w:rPr>
        <w:t>خوردن آية الكرسى</w:t>
      </w:r>
      <w:bookmarkEnd w:id="723"/>
    </w:p>
    <w:p>
      <w:pPr>
        <w:pStyle w:val="BookText"/>
        <w:rPr/>
      </w:pPr>
      <w:r>
        <w:rPr>
          <w:rFonts w:ascii="IRNazanin" w:hAnsi="IRNazanin" w:eastAsia="IRNazanin"/>
          <w:color w:val="111111"/>
          <w:sz w:val="28"/>
          <w:sz w:val="28"/>
          <w:szCs w:val="28"/>
          <w:rtl w:val="true"/>
          <w:lang w:bidi="fa-IR"/>
        </w:rPr>
        <w:t>اين بركت خواندن آية الكرسى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نيز در مورد اين است كه آية الكرسى را با گلاب و زعفران بنويسند و در موقع نوشتن و خوردن وضو داشته باشند و بعد نوشته را بشويند و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تقويت حافظه بسيار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 بنقل از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سوره هاى حمد و آية الكرسى، قدر، يس، واقعه، حشر، تبارك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ناس، فلق را با گلاب و زعفران بنويسند و بخورند و اگر ديدند خيلى مى فهمند تعجّب نكنند زيرا آثار اين آيات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حضرت آية اللّه العظمى نجفى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يكى از آقايان كه پرسيده بودند براى تقويت حافظه چه كنيم‌؟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نور را بخوانيد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724" w:name="__RefHeading___Toc1053440_1051229030"/>
      <w:bookmarkStart w:id="725" w:name="_Toc306"/>
      <w:bookmarkEnd w:id="724"/>
      <w:r>
        <w:rPr/>
        <w:t>6</w:t>
      </w:r>
      <w:r>
        <w:rPr>
          <w:rtl w:val="true"/>
        </w:rPr>
        <w:t xml:space="preserve"> - </w:t>
      </w:r>
      <w:r>
        <w:rPr>
          <w:rtl w:val="true"/>
        </w:rPr>
        <w:t>صلوات</w:t>
      </w:r>
      <w:bookmarkEnd w:id="725"/>
    </w:p>
    <w:p>
      <w:pPr>
        <w:pStyle w:val="BookText"/>
        <w:rPr/>
      </w:pPr>
      <w:r>
        <w:rPr>
          <w:rFonts w:ascii="IRNazanin" w:hAnsi="IRNazanin" w:eastAsia="IRNazanin"/>
          <w:color w:val="111111"/>
          <w:sz w:val="28"/>
          <w:sz w:val="28"/>
          <w:szCs w:val="28"/>
          <w:rtl w:val="true"/>
          <w:lang w:bidi="fa-IR"/>
        </w:rPr>
        <w:t>پنجم از امور معنوى صلوات بر محمد و آل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مواقعى كه انسان بيكار است و در موقعيتى است كه با فكر نمى تواند كار كند، مطالعه كند يا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مواقع استراحت يا اضطراب، اگر انسان بتواند اين درود را تكرار كند و استمرار داشته باشد بسيار براى او مفيد است</w:t>
      </w:r>
      <w:r>
        <w:rPr>
          <w:rFonts w:eastAsia="IRNazanin" w:cs="IRNazanin"/>
          <w:color w:val="111111"/>
          <w:sz w:val="28"/>
          <w:szCs w:val="28"/>
          <w:rtl w:val="true"/>
          <w:lang w:bidi="fa-IR"/>
        </w:rPr>
        <w:t>.</w:t>
      </w:r>
    </w:p>
    <w:p>
      <w:pPr>
        <w:pStyle w:val="Heading3"/>
        <w:numPr>
          <w:ilvl w:val="2"/>
          <w:numId w:val="1"/>
        </w:numPr>
        <w:rPr/>
      </w:pPr>
      <w:bookmarkStart w:id="726" w:name="__RefHeading___Toc1053442_1051229030"/>
      <w:bookmarkStart w:id="727" w:name="_Toc307"/>
      <w:bookmarkEnd w:id="726"/>
      <w:r>
        <w:rPr/>
        <w:t>7</w:t>
      </w:r>
      <w:r>
        <w:rPr>
          <w:rtl w:val="true"/>
        </w:rPr>
        <w:t xml:space="preserve"> - </w:t>
      </w:r>
      <w:r>
        <w:rPr>
          <w:rtl w:val="true"/>
        </w:rPr>
        <w:t>ادعيه مخصوص</w:t>
      </w:r>
      <w:bookmarkEnd w:id="727"/>
    </w:p>
    <w:p>
      <w:pPr>
        <w:pStyle w:val="BookText"/>
        <w:rPr/>
      </w:pPr>
      <w:r>
        <w:rPr>
          <w:rFonts w:ascii="IRNazanin" w:hAnsi="IRNazanin" w:eastAsia="IRNazanin"/>
          <w:color w:val="111111"/>
          <w:sz w:val="28"/>
          <w:sz w:val="28"/>
          <w:szCs w:val="28"/>
          <w:rtl w:val="true"/>
          <w:lang w:bidi="fa-IR"/>
        </w:rPr>
        <w:t>يكى ديگر از امور معنوى ادعيه اى است كه در اين خصوص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تقويت حافظه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يَعْتَدىٖ عَلى اهْلَ مَمْلِكَتِهِ سُبْحانَ مَنْ لا يَأْخُذُ اهْلَ الاَرْضِ بِاَلْوانِ الْعَذابِ سُبْحانَ الرَؤُفِ الرَّحيٖم اللّهُمَ اجْعَلْ فىٖ قَلْبٖى نُورَاً وَ بَصَراً وَ فَهْماً وَ عِلْماً، انَّكَ عَلى كُلِّ شَىٖءٍ قَدٖيرٍ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دعاى ديگرى را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ارْزُقْنٖى فَهُمَ النَّبٖيّنَ وَ حِفْظَ الْمُرْسَلَيٖنَ وَ الْهامَ مَلائِكَةِ الْمُقَربيٖن، آميٖنَ رَبَّ العالَمٖينَ</w:t>
      </w:r>
      <w:r>
        <w:rPr>
          <w:rFonts w:eastAsia="Amiri" w:cs="Amiri" w:ascii="Amiri" w:hAnsi="Amiri"/>
          <w:color w:val="111111"/>
          <w:sz w:val="28"/>
          <w:szCs w:val="28"/>
          <w:rtl w:val="true"/>
          <w:lang w:bidi="ar-SA"/>
        </w:rPr>
        <w:t>»</w:t>
      </w:r>
      <w:r>
        <w:rPr>
          <w:rStyle w:val="FootnoteAnchor"/>
          <w:rtl w:val="true"/>
        </w:rPr>
        <w:footnoteReference w:id="87"/>
      </w:r>
      <w:bookmarkStart w:id="728" w:name="pg7332_108858"/>
    </w:p>
    <w:p>
      <w:pPr>
        <w:pStyle w:val="Heading3"/>
        <w:numPr>
          <w:ilvl w:val="2"/>
          <w:numId w:val="1"/>
        </w:numPr>
        <w:rPr/>
      </w:pPr>
      <w:bookmarkStart w:id="729" w:name="__RefHeading___Toc1053444_1051229030"/>
      <w:bookmarkStart w:id="730" w:name="_Toc308"/>
      <w:bookmarkEnd w:id="728"/>
      <w:bookmarkEnd w:id="729"/>
      <w:r>
        <w:rPr/>
        <w:t>8</w:t>
      </w:r>
      <w:r>
        <w:rPr>
          <w:rtl w:val="true"/>
        </w:rPr>
        <w:t xml:space="preserve"> - </w:t>
      </w:r>
      <w:r>
        <w:rPr>
          <w:rtl w:val="true"/>
        </w:rPr>
        <w:t>توسل</w:t>
      </w:r>
      <w:bookmarkEnd w:id="730"/>
    </w:p>
    <w:p>
      <w:pPr>
        <w:pStyle w:val="BookText"/>
        <w:rPr/>
      </w:pPr>
      <w:r>
        <w:rPr>
          <w:rFonts w:ascii="IRNazanin" w:hAnsi="IRNazanin" w:eastAsia="IRNazanin"/>
          <w:color w:val="111111"/>
          <w:sz w:val="28"/>
          <w:sz w:val="28"/>
          <w:szCs w:val="28"/>
          <w:rtl w:val="true"/>
          <w:lang w:bidi="fa-IR"/>
        </w:rPr>
        <w:t>هشتم از امور معنويه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دسترسى به قبور ائمه يا امام زادگان عليهم السلام حتى علماء و مؤمنين دارند حتماً برنامه بگذارند كه حداقل روزى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بعنوان يك كار لازم در محل قبور آنان حاضر شده و از روح ملكوتى آنان استمداد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زيارت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مستمر باشد و ادامه داشته باشد، انسان را از انحراف و فساد و گناه بيمه مى كند و قدرت فهم را بالا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حالات بزرگان دقيق شويم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موفقيت و آثار معنوى خود را از همين عامل مهم يعنى توسل به اهل بيت بدست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روزهاى شهادات را مراقب باشيد در مجالس سوگوارى شركت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مصيبات اهل بيت عليهم السلام بگريد يا خودش را به گريه وادارد، يا ديگران را به گريه وادار كند، بهشت بر او واجب مى 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شبهاى ولادت كارى كنند تا خانواده و دوستان بفهمند كه ولادت ائمه عليهم السلام است و همۀ اينها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توسلات زحمات چند ساله را كم مى كند و بطور كمربندى انسان را به موفقيت مى رساند</w:t>
      </w:r>
      <w:r>
        <w:rPr>
          <w:rFonts w:eastAsia="IRNazanin" w:cs="IRNazanin"/>
          <w:color w:val="111111"/>
          <w:sz w:val="28"/>
          <w:szCs w:val="28"/>
          <w:rtl w:val="true"/>
          <w:lang w:bidi="fa-IR"/>
        </w:rPr>
        <w:t>.</w:t>
      </w:r>
    </w:p>
    <w:p>
      <w:pPr>
        <w:pStyle w:val="Heading3"/>
        <w:numPr>
          <w:ilvl w:val="2"/>
          <w:numId w:val="1"/>
        </w:numPr>
        <w:rPr/>
      </w:pPr>
      <w:bookmarkStart w:id="731" w:name="__RefHeading___Toc1053446_1051229030"/>
      <w:bookmarkStart w:id="732" w:name="_Toc309"/>
      <w:bookmarkEnd w:id="731"/>
      <w:r>
        <w:rPr/>
        <w:t>9</w:t>
      </w:r>
      <w:r>
        <w:rPr>
          <w:rtl w:val="true"/>
        </w:rPr>
        <w:t xml:space="preserve"> - </w:t>
      </w:r>
      <w:r>
        <w:rPr>
          <w:rtl w:val="true"/>
        </w:rPr>
        <w:t>حالات بزرگان</w:t>
      </w:r>
      <w:bookmarkEnd w:id="732"/>
    </w:p>
    <w:p>
      <w:pPr>
        <w:pStyle w:val="Heading4"/>
        <w:numPr>
          <w:ilvl w:val="3"/>
          <w:numId w:val="1"/>
        </w:numPr>
        <w:rPr/>
      </w:pPr>
      <w:bookmarkStart w:id="733" w:name="__RefHeading___Toc1053448_1051229030"/>
      <w:bookmarkStart w:id="734" w:name="_Toc310"/>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اين توسّلات بسيار مهم است چنانكه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فيلسوفان مهم است در كهك قم اقامت داشتند در مواقعى كه مشكلات فكرى برايشان پيش مى آمد و دچار مشكل علمى مى شدند پياده به قم مى آمدند و به حضرت معصوم عليه السلام متوسل مى شدند و مشكل خود را حل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حالات مقدس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 واسطه در حرم على عليه السلام با ايشان به گفتگو مشغول مى شدند و مشكلات خود را حل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حالات آقا مير سيد محمد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كم فهم و كندذهن بود و بعد با توسّلات به جائى رسيد كه على عليه السلام در گوش ايشان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طورى رشد كرد كه به استاد خود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اشكال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گوش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ولى در گوش من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حالات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مرتب با قبور ائمه در تماس بوده اند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زيارت جامعه را در حرم على عليه السلام خواندند و چنين توفيقاتى نصيب ايشان شد</w:t>
      </w:r>
      <w:r>
        <w:rPr>
          <w:rFonts w:eastAsia="IRNazanin" w:cs="IRNazanin"/>
          <w:color w:val="111111"/>
          <w:sz w:val="28"/>
          <w:szCs w:val="28"/>
          <w:rtl w:val="true"/>
          <w:lang w:bidi="fa-IR"/>
        </w:rPr>
        <w:t>.</w:t>
      </w:r>
      <w:bookmarkStart w:id="735" w:name="pg7332_108859"/>
    </w:p>
    <w:p>
      <w:pPr>
        <w:pStyle w:val="BookText"/>
        <w:rPr/>
      </w:pPr>
      <w:bookmarkEnd w:id="735"/>
      <w:r>
        <w:rPr>
          <w:rFonts w:ascii="Amiri" w:hAnsi="Amiri" w:eastAsia="Amiri" w:cs="Amiri"/>
          <w:color w:val="111111"/>
          <w:sz w:val="28"/>
          <w:sz w:val="28"/>
          <w:szCs w:val="28"/>
          <w:rtl w:val="true"/>
          <w:lang w:bidi="ar-SA"/>
        </w:rPr>
        <w:t>در روايات هست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نماز مى خوانيد يكى از ائمه عليهم السلام را در ذهن خود ترسيم كنيد</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مثلاً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نماز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خودتان را در محضر ائمه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در محضر ائمه بودن براى انسان بركاتى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وارد عالم و دنياى ديگرى مى كند</w:t>
      </w:r>
      <w:r>
        <w:rPr>
          <w:rFonts w:eastAsia="IRNazanin" w:cs="IRNazanin"/>
          <w:color w:val="111111"/>
          <w:sz w:val="28"/>
          <w:szCs w:val="28"/>
          <w:rtl w:val="true"/>
          <w:lang w:bidi="fa-IR"/>
        </w:rPr>
        <w:t>.</w:t>
      </w:r>
    </w:p>
    <w:p>
      <w:pPr>
        <w:pStyle w:val="Heading4"/>
        <w:numPr>
          <w:ilvl w:val="3"/>
          <w:numId w:val="1"/>
        </w:numPr>
        <w:rPr/>
      </w:pPr>
      <w:bookmarkStart w:id="736" w:name="__RefHeading___Toc1053450_1051229030"/>
      <w:bookmarkStart w:id="737" w:name="_Toc311"/>
      <w:bookmarkEnd w:id="736"/>
      <w:r>
        <w:rPr>
          <w:rtl w:val="true"/>
        </w:rPr>
        <w:t>ارتباط ماده و معنا</w:t>
      </w:r>
      <w:bookmarkEnd w:id="737"/>
    </w:p>
    <w:p>
      <w:pPr>
        <w:pStyle w:val="BookText"/>
        <w:rPr/>
      </w:pPr>
      <w:r>
        <w:rPr>
          <w:rFonts w:ascii="IRNazanin" w:hAnsi="IRNazanin" w:eastAsia="IRNazanin"/>
          <w:color w:val="111111"/>
          <w:sz w:val="28"/>
          <w:sz w:val="28"/>
          <w:szCs w:val="28"/>
          <w:rtl w:val="true"/>
          <w:lang w:bidi="fa-IR"/>
        </w:rPr>
        <w:t>وقتى انگيزه انسان معنويت باشد حتى كارهائى كه در رابطه با خانواده انجام مى دهد، محور الهى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دروس فرزندان، تعليم و تربيت آنها، توجه به خواستهاى پدر و مادر و همسر، همه انگيزۀ خدائى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دستورى كه پدر و مادر مى دهند يا خانم به خواستهاى پدر و مادر و همسر همه انگيزۀ خدائى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دستورى كه پدر و مادر مى دهند يا خانم به چيزى امر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انسان انگيزه اش اين است كه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خواسته اند، زمانى هم انجام مى دهد چون خداوند فرموده كه به پدر و مادر احسان كنيد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اوامر آنها را انجام مى دهد انگيزه بايد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براى كسى كارى انجام مى دهيم براى تشكر و سپاس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رضاى اللّه در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بعضى افراد چيزى كه براى فرزند خود مى خرند به شرطى مى خرند كه او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سوره اى حفظ كند، صلوات بفرستد، كه اين همان ارتباط با معنويات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 مادى است، بالاخره ارتباطى با معنويات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 هاى معنوى مى تواند براى انسان بسيار مؤثر و نتيجه بخش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ارتباط معنويات با حافظه بسيار زياد است ولى بحث ما بحث گسترده نيست لذا بايد با اختصار بسازيم و بسراغ بخش ديگرى برويم كه بحث بهداشت اعضاى آموزشى است</w:t>
      </w:r>
      <w:r>
        <w:rPr>
          <w:rFonts w:eastAsia="IRNazanin" w:cs="IRNazanin"/>
          <w:color w:val="111111"/>
          <w:sz w:val="28"/>
          <w:szCs w:val="28"/>
          <w:rtl w:val="true"/>
          <w:lang w:bidi="fa-IR"/>
        </w:rPr>
        <w:t>.</w:t>
      </w:r>
      <w:bookmarkStart w:id="738" w:name="pg7332_108860"/>
    </w:p>
    <w:p>
      <w:pPr>
        <w:pStyle w:val="Heading2"/>
        <w:numPr>
          <w:ilvl w:val="1"/>
          <w:numId w:val="1"/>
        </w:numPr>
        <w:rPr/>
      </w:pPr>
      <w:bookmarkStart w:id="739" w:name="__RefHeading___Toc1053452_1051229030"/>
      <w:bookmarkStart w:id="740" w:name="_Toc312"/>
      <w:bookmarkEnd w:id="738"/>
      <w:bookmarkEnd w:id="739"/>
      <w:r>
        <w:rPr>
          <w:rtl w:val="true"/>
        </w:rPr>
        <w:t>بهداشت اعضاى آموزشى</w:t>
      </w:r>
      <w:bookmarkEnd w:id="740"/>
    </w:p>
    <w:p>
      <w:pPr>
        <w:pStyle w:val="Heading3"/>
        <w:numPr>
          <w:ilvl w:val="2"/>
          <w:numId w:val="1"/>
        </w:numPr>
        <w:rPr/>
      </w:pPr>
      <w:bookmarkStart w:id="741" w:name="__RefHeading___Toc1053454_1051229030"/>
      <w:bookmarkStart w:id="742" w:name="_Toc313"/>
      <w:bookmarkEnd w:id="741"/>
      <w:r>
        <w:rPr>
          <w:rtl w:val="true"/>
        </w:rPr>
        <w:t>بهداشت معده</w:t>
      </w:r>
      <w:r>
        <w:rPr>
          <w:rtl w:val="true"/>
        </w:rPr>
        <w:t xml:space="preserve">: </w:t>
      </w:r>
      <w:r>
        <w:rPr>
          <w:rtl w:val="true"/>
        </w:rPr>
        <w:t>كم خورى</w:t>
      </w:r>
      <w:bookmarkEnd w:id="742"/>
    </w:p>
    <w:p>
      <w:pPr>
        <w:pStyle w:val="BookText"/>
        <w:rPr/>
      </w:pPr>
      <w:r>
        <w:rPr>
          <w:rFonts w:ascii="IRNazanin" w:hAnsi="IRNazanin" w:eastAsia="IRNazanin"/>
          <w:color w:val="111111"/>
          <w:sz w:val="28"/>
          <w:sz w:val="28"/>
          <w:szCs w:val="28"/>
          <w:rtl w:val="true"/>
          <w:lang w:bidi="fa-IR"/>
        </w:rPr>
        <w:t>اگر انسان بخواهد حافظه اش پويا و بالند باشد، بايد نسبت به اعضاى آموزشى خود دقّت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آموزشى بدن زمانى مستقيم با حافظه ما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 و گوش و دست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بعضى اعضاء با واسطه به بخش آموزش ارتباط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شكم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آقاى ميرزا جواد ملكى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المراقبات خود بنقل از محقق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خورى موجب تقويت حافظه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 هم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معده پر شود فكر انسان مى ميرد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فكر انسان در پرى معده مى ميرد و كار نمى كند، حافظه ضعيف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از پيامبر صلى الله عليه و آله است كه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خورى يا گرسنگى زمينه زياد شدن حافظه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بحث گسترده و مبسوط مى توانيد به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الاخلاق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آيات و روايات برمى آيد كم خورى براى معده و حافظه مفيد است</w:t>
      </w:r>
      <w:r>
        <w:rPr>
          <w:rFonts w:eastAsia="IRNazanin" w:cs="IRNazanin"/>
          <w:color w:val="111111"/>
          <w:sz w:val="28"/>
          <w:szCs w:val="28"/>
          <w:rtl w:val="true"/>
          <w:lang w:bidi="fa-IR"/>
        </w:rPr>
        <w:t>.</w:t>
      </w:r>
    </w:p>
    <w:p>
      <w:pPr>
        <w:pStyle w:val="Heading3"/>
        <w:numPr>
          <w:ilvl w:val="2"/>
          <w:numId w:val="1"/>
        </w:numPr>
        <w:rPr/>
      </w:pPr>
      <w:bookmarkStart w:id="743" w:name="__RefHeading___Toc1053456_1051229030"/>
      <w:bookmarkStart w:id="744" w:name="_Toc314"/>
      <w:bookmarkEnd w:id="743"/>
      <w:r>
        <w:rPr>
          <w:rtl w:val="true"/>
        </w:rPr>
        <w:t>خوب خورى</w:t>
      </w:r>
      <w:bookmarkEnd w:id="744"/>
    </w:p>
    <w:p>
      <w:pPr>
        <w:pStyle w:val="BookText"/>
        <w:rPr/>
      </w:pPr>
      <w:r>
        <w:rPr>
          <w:rFonts w:ascii="Amiri" w:hAnsi="Amiri" w:eastAsia="Amiri" w:cs="Amiri"/>
          <w:color w:val="111111"/>
          <w:sz w:val="28"/>
          <w:sz w:val="28"/>
          <w:szCs w:val="28"/>
          <w:rtl w:val="true"/>
          <w:lang w:bidi="ar-SA"/>
        </w:rPr>
        <w:t>بعد از مسئله كم خورى، خوب خوردن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خوردن و درست خوردن و متناسب غذا خوردن هم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فكر مى كنند كه معده مثل قابلمه است، مرتب در آن مى ريزند، وقتى هم گير مى كند يك ليوان آب روى آن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دوغ و نوشابه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نيز دچار ناراحتى شده و گاه به سكسكه 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خوب غذا بخورد و آن را بجود وقتى غذا آرام به معده برسد نصف كار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بوسيلۀ دندان جويده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بوسيلۀ بزاق دهان حل شده و به معده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غذاها كه خوب جويده نشوند در معده هم حل نمى شوند و يا با زحمت حل خواهند شد و آمادگى براى جذب و دفع لازم را نخواهند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لقمه غذا را بايد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بجويد، بايد به غذا نگاه كرد كه معده تحريك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بزاقهاى دهانتان</w:t>
      </w:r>
      <w:bookmarkStart w:id="745" w:name="pg7332_108861"/>
    </w:p>
    <w:p>
      <w:pPr>
        <w:pStyle w:val="BookText"/>
        <w:rPr/>
      </w:pPr>
      <w:bookmarkEnd w:id="745"/>
      <w:r>
        <w:rPr>
          <w:rFonts w:ascii="Amiri" w:hAnsi="Amiri" w:eastAsia="Amiri" w:cs="Amiri"/>
          <w:color w:val="111111"/>
          <w:sz w:val="28"/>
          <w:sz w:val="28"/>
          <w:szCs w:val="28"/>
          <w:rtl w:val="true"/>
          <w:lang w:bidi="ar-SA"/>
        </w:rPr>
        <w:t>تحريك شود و ترشح كند، تا زمينه جذب غذا مهيا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غذا وارد دهان شود و هر مزه اى كه داشته باشد شور، شيرين، ترش و يا تلخ باشد، تا وارد دهان شود يك حالت متعادل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بزاق دهان ترشحاتى مى كند كه غذا متناسب معده شود و به معده ضرر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خوردن دارو نبايد بصورت ريزش در گلو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دهان وارد شود، بعد به مرور وارد گلو شود و به سوى معده برود تا به معده اعلام شود كه دارو دارد مى آيد او متناسب با دارو موضع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بيماران ديابتى يا فشار خون و چربى خون از خوردن گوشت قرمز بايد پرهيز كنند و بجاى آن از گوشت سفيد مثل مرغ و ماهى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هضم آنها آسانتر است</w:t>
      </w:r>
      <w:r>
        <w:rPr>
          <w:rFonts w:eastAsia="IRNazanin" w:cs="IRNazanin"/>
          <w:color w:val="111111"/>
          <w:sz w:val="28"/>
          <w:szCs w:val="28"/>
          <w:rtl w:val="true"/>
          <w:lang w:bidi="fa-IR"/>
        </w:rPr>
        <w:t>.</w:t>
      </w:r>
    </w:p>
    <w:p>
      <w:pPr>
        <w:pStyle w:val="Heading3"/>
        <w:numPr>
          <w:ilvl w:val="2"/>
          <w:numId w:val="1"/>
        </w:numPr>
        <w:rPr/>
      </w:pPr>
      <w:bookmarkStart w:id="746" w:name="__RefHeading___Toc1053458_1051229030"/>
      <w:bookmarkStart w:id="747" w:name="_Toc315"/>
      <w:bookmarkEnd w:id="746"/>
      <w:r>
        <w:rPr>
          <w:rtl w:val="true"/>
        </w:rPr>
        <w:t>تغذيه شب</w:t>
      </w:r>
      <w:bookmarkEnd w:id="747"/>
    </w:p>
    <w:p>
      <w:pPr>
        <w:pStyle w:val="BookText"/>
        <w:rPr/>
      </w:pPr>
      <w:r>
        <w:rPr>
          <w:rFonts w:ascii="IRNazanin" w:hAnsi="IRNazanin" w:eastAsia="IRNazanin"/>
          <w:color w:val="111111"/>
          <w:sz w:val="28"/>
          <w:sz w:val="28"/>
          <w:szCs w:val="28"/>
          <w:rtl w:val="true"/>
          <w:lang w:bidi="fa-IR"/>
        </w:rPr>
        <w:t>خلاصه در تغذيه مناسب، علم تغذيه و ميزان احتياج بدن و منابع حيوانى و گياهى حتماً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موفقيت در خوب خوردن، متناسب خوردن و بجا خوردن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غذاى شب بايد ساده و مناسب باشد و حتماً سرشب صرف شود تا انسان آرام بخوابد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هم هست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بعد از غذا خوردن چند قدم راه برويد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اطبا هم عقيده دارند انسان شب بايد بعد از غذا حداقل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راه برود بعد بخوابد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روز وقتى نهار صرف مى كنيد بعد از آن بخوابيد و استراحت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اين مسئله شايد اين باشد كه چون در روز سلولهاى بدن در حال فعاليتهاى طبيعى بوده است، وقتى دراز مى كشيد و استراحت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راحت تر مى توانند غذا را جذب كنند 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دادن شما موجب مى شود از كار معمولى دست بكشند و مشغول جذب غذا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شب بايد چند قدم راه برويم، بخاطر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سلولهاى بدن رو به خوابيدن و خستگى است براى اينكه اين سلولها بتوانند تحريك شده و غذا را جذب كنند، بايد راه رفت وگرنه صبح چشمها باد كرده و رنگ چهره زرد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شب بسيارى از سيستمهاى بدن از كار طبيعى مى افتد لذا غذا بايد سبك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پزشكى مطرح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ضربه اى ناگهانى بخورد، به سيستم بدن لطمه وارد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ضربه مى آيد آن را</w:t>
      </w:r>
      <w:bookmarkStart w:id="748" w:name="pg7332_108862"/>
    </w:p>
    <w:p>
      <w:pPr>
        <w:pStyle w:val="BookText"/>
        <w:rPr/>
      </w:pPr>
      <w:bookmarkEnd w:id="748"/>
      <w:r>
        <w:rPr>
          <w:rFonts w:ascii="Amiri" w:hAnsi="Amiri" w:eastAsia="Amiri" w:cs="Amiri"/>
          <w:color w:val="111111"/>
          <w:sz w:val="28"/>
          <w:sz w:val="28"/>
          <w:szCs w:val="28"/>
          <w:rtl w:val="true"/>
          <w:lang w:bidi="ar-SA"/>
        </w:rPr>
        <w:t>ديده و دفع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خطر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سيستم دفاعى بدن خود را آماده آن ضربه كرده است</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053460_1051229030"/>
      <w:bookmarkStart w:id="750" w:name="_Toc316"/>
      <w:bookmarkEnd w:id="749"/>
      <w:r>
        <w:rPr>
          <w:rtl w:val="true"/>
        </w:rPr>
        <w:t>تغذيه مناسب</w:t>
      </w:r>
      <w:bookmarkEnd w:id="750"/>
    </w:p>
    <w:p>
      <w:pPr>
        <w:pStyle w:val="BookText"/>
        <w:rPr/>
      </w:pPr>
      <w:r>
        <w:rPr>
          <w:rFonts w:ascii="Amiri" w:hAnsi="Amiri" w:eastAsia="Amiri" w:cs="Amiri"/>
          <w:color w:val="111111"/>
          <w:sz w:val="28"/>
          <w:sz w:val="28"/>
          <w:szCs w:val="28"/>
          <w:rtl w:val="true"/>
          <w:lang w:bidi="ar-SA"/>
        </w:rPr>
        <w:t>بسيارى از بيماريهاى معده نيز بهمين خاطر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همان بدخورى معده را بيمار مى كند</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كم خورى، بيمارى انسان را كمتر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بينيد فقرا كه وضع آنها ضعيف است، بيمار هم نمى شوند يا كمتر بيمار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غذا در معدۀ آنها آنقدر نمى ماند كه معده دچار سردرگمى شود و نتواند جذب و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هست سريع جذب بدن آنها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كه داراى زندگيهاى مرفهى هستند، معمولاً با انواع بيماريها دست به گريبان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غذاى ساده اى بخورد مثلاً نان و ماست، اما خوب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هم بستگى به مصرف لبنيات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خوردن غذاهاى چرب و متنوع، معده را كسل مى سازد و بدن را ضعيف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تغذيۀ كامل بستگى به علم تغذيه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انسان منابع پروتئين ها، ويتامينها و احتياجات روزانه را دريابد و بر طبق نياز مواد خوراكى مصرف كند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البتّه بايد توجه داشت كه منابع گياهى بهتر از منابع حيوانى است زيرا روايت هم هست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خود را گورستان حيوانات نكنيد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751" w:name="__RefHeading___Toc1053462_1051229030"/>
      <w:bookmarkStart w:id="752" w:name="_Toc317"/>
      <w:bookmarkEnd w:id="751"/>
      <w:r>
        <w:rPr>
          <w:rtl w:val="true"/>
        </w:rPr>
        <w:t>دام شيطانى</w:t>
      </w:r>
      <w:bookmarkEnd w:id="752"/>
    </w:p>
    <w:p>
      <w:pPr>
        <w:pStyle w:val="BookText"/>
        <w:rPr/>
      </w:pPr>
      <w:r>
        <w:rPr>
          <w:rFonts w:ascii="Amiri" w:hAnsi="Amiri" w:eastAsia="Amiri" w:cs="Amiri"/>
          <w:color w:val="111111"/>
          <w:sz w:val="28"/>
          <w:sz w:val="28"/>
          <w:szCs w:val="28"/>
          <w:rtl w:val="true"/>
          <w:lang w:bidi="ar-SA"/>
        </w:rPr>
        <w:t>روايتى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خداوند متعال انسان را خلق كرده و هنوز در او روح ندميده بود، شيطان مى گذشت، آدم را ديد كه بى روح كنارى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است مى خواهم او را خلق كنم و تو و بقيه ملائكه بايد به او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با خود فكر كرد كه چگونه انسان را به دام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جسم آدم كرد و ديد شكم او خاليست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نگاهش به آلت تناسلى انسان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پرسيد اينها چيست‌؟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شكم خاليست بايد پر شود و آن يكى هم وسيلۀ ارضاى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من همين دو عضو انسان 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يحيى پيامبر عليه السلام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انسان را از اين دو راه به دام مى اندازم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Style w:val="FootnoteAnchor"/>
          <w:rtl w:val="true"/>
        </w:rPr>
        <w:footnoteReference w:id="9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خوب هم دقت شود بسيارى از مفاسد اجتماعى بوسيله اين دو عامل يا يكى از آنهاست</w:t>
      </w:r>
      <w:r>
        <w:rPr>
          <w:rFonts w:eastAsia="IRNazanin" w:cs="IRNazanin"/>
          <w:color w:val="111111"/>
          <w:sz w:val="28"/>
          <w:szCs w:val="28"/>
          <w:rtl w:val="true"/>
          <w:lang w:bidi="fa-IR"/>
        </w:rPr>
        <w:t>.</w:t>
      </w:r>
      <w:bookmarkStart w:id="753" w:name="pg7332_108863"/>
    </w:p>
    <w:p>
      <w:pPr>
        <w:pStyle w:val="BookText"/>
        <w:rPr/>
      </w:pPr>
      <w:bookmarkEnd w:id="753"/>
      <w:r>
        <w:rPr>
          <w:rFonts w:ascii="IRNazanin" w:hAnsi="IRNazanin" w:eastAsia="IRNazanin"/>
          <w:color w:val="111111"/>
          <w:sz w:val="28"/>
          <w:sz w:val="28"/>
          <w:szCs w:val="28"/>
          <w:rtl w:val="true"/>
          <w:lang w:bidi="fa-IR"/>
        </w:rPr>
        <w:t>با اين تصميمى كه شيطان گرفته است اگر قدرى ايمان انسان ضعيف باشد در اينجا شكست مى خورد</w:t>
      </w:r>
      <w:r>
        <w:rPr>
          <w:rFonts w:eastAsia="IRNazanin" w:cs="IRNazanin"/>
          <w:color w:val="111111"/>
          <w:sz w:val="28"/>
          <w:szCs w:val="28"/>
          <w:rtl w:val="true"/>
          <w:lang w:bidi="fa-IR"/>
        </w:rPr>
        <w:t>.</w:t>
      </w:r>
    </w:p>
    <w:p>
      <w:pPr>
        <w:pStyle w:val="Heading3"/>
        <w:numPr>
          <w:ilvl w:val="2"/>
          <w:numId w:val="1"/>
        </w:numPr>
        <w:rPr/>
      </w:pPr>
      <w:bookmarkStart w:id="754" w:name="__RefHeading___Toc1053464_1051229030"/>
      <w:bookmarkStart w:id="755" w:name="_Toc318"/>
      <w:bookmarkEnd w:id="754"/>
      <w:r>
        <w:rPr>
          <w:rtl w:val="true"/>
        </w:rPr>
        <w:t>بهداشت بدن</w:t>
      </w:r>
      <w:bookmarkEnd w:id="755"/>
    </w:p>
    <w:p>
      <w:pPr>
        <w:pStyle w:val="Heading4"/>
        <w:numPr>
          <w:ilvl w:val="3"/>
          <w:numId w:val="1"/>
        </w:numPr>
        <w:rPr/>
      </w:pPr>
      <w:bookmarkStart w:id="756" w:name="__RefHeading___Toc1053466_1051229030"/>
      <w:bookmarkStart w:id="757" w:name="_Toc319"/>
      <w:bookmarkEnd w:id="756"/>
      <w:r>
        <w:rPr>
          <w:rtl w:val="true"/>
        </w:rPr>
        <w:t>اشاره</w:t>
      </w:r>
      <w:bookmarkEnd w:id="757"/>
    </w:p>
    <w:p>
      <w:pPr>
        <w:pStyle w:val="BookText"/>
        <w:rPr/>
      </w:pPr>
      <w:r>
        <w:rPr>
          <w:rFonts w:ascii="Amiri" w:hAnsi="Amiri" w:eastAsia="Amiri" w:cs="Amiri"/>
          <w:color w:val="111111"/>
          <w:sz w:val="28"/>
          <w:sz w:val="28"/>
          <w:szCs w:val="28"/>
          <w:rtl w:val="true"/>
          <w:lang w:bidi="ar-SA"/>
        </w:rPr>
        <w:t>بحث بهداشت اعضاى عمومى بدن بحث بسيار مهمى است نه تنها در رابطه با حافظه مهم است بلكه در رابطه با سيستم جسمى و روحى انسان در درازمدت هم همانقدر اهميت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افراد در سنين جوانى آنگونه كه بايد و شايد ضوابط بهداشتى را رعايت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يا نوشيدن آنچه بايد رعايت شود، نمى شود و بعد وقتى كه سرمايه گذاريهاى آنها از نظر علمى، مالى، فرهنگى، مى خواهد به نتيجه و ثمر برسد، ديگر توان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گوشه از بدن آنها دچار يك عيب و نقص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از زحمتهاى فراوان خود و سرمايه گذاريهاى خويش نتيجه بگيرد، بايد جنبه هاى بهداشتى را كاملاً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بهداشت بدن اسلام نكاتى را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كوچكترين نكته را از نظر دور نداشته و براى هر كدام دستور العمل هائى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بتوانيم از اين امور همچون قطره اى از اقيانوس فرامين اسلام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در مسير حافظه برايمان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ديگر استعدادهاى جسمى و روحيمان هم مى تواند مفيد باشد</w:t>
      </w:r>
      <w:r>
        <w:rPr>
          <w:rFonts w:eastAsia="IRNazanin" w:cs="IRNazanin"/>
          <w:color w:val="111111"/>
          <w:sz w:val="28"/>
          <w:szCs w:val="28"/>
          <w:rtl w:val="true"/>
          <w:lang w:bidi="fa-IR"/>
        </w:rPr>
        <w:t>.</w:t>
      </w:r>
    </w:p>
    <w:p>
      <w:pPr>
        <w:pStyle w:val="Heading4"/>
        <w:numPr>
          <w:ilvl w:val="3"/>
          <w:numId w:val="1"/>
        </w:numPr>
        <w:rPr/>
      </w:pPr>
      <w:bookmarkStart w:id="758" w:name="__RefHeading___Toc1053468_1051229030"/>
      <w:bookmarkStart w:id="759" w:name="_Toc320"/>
      <w:bookmarkEnd w:id="758"/>
      <w:r>
        <w:rPr/>
        <w:t>1</w:t>
      </w:r>
      <w:r>
        <w:rPr>
          <w:rtl w:val="true"/>
        </w:rPr>
        <w:t xml:space="preserve"> - </w:t>
      </w:r>
      <w:r>
        <w:rPr>
          <w:rtl w:val="true"/>
        </w:rPr>
        <w:t>خوردن</w:t>
      </w:r>
      <w:bookmarkEnd w:id="759"/>
    </w:p>
    <w:p>
      <w:pPr>
        <w:pStyle w:val="BookText"/>
        <w:rPr/>
      </w:pPr>
      <w:r>
        <w:rPr>
          <w:rFonts w:ascii="Amiri" w:hAnsi="Amiri" w:eastAsia="Amiri" w:cs="Amiri"/>
          <w:color w:val="111111"/>
          <w:sz w:val="28"/>
          <w:sz w:val="28"/>
          <w:szCs w:val="28"/>
          <w:rtl w:val="true"/>
          <w:lang w:bidi="ar-SA"/>
        </w:rPr>
        <w:t>در رابطه با خوردن در اسلام رواياتى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غذا با بسم اللّه الرحمن الرحيم باشد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 نمك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به على عليه السلام سفارش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عليه السلام غذا خوردنت را با نمك شروع كن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اين نكته قابل تفسير است كه نمك چه خواصّى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نمك ضدعفونى كننده است و علاوه بر آن نمك مادّه اى است كه خيلى سريع قابل تركيب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شيميائى باز است و بازها زودتر از اسيدها تركيب مى شوند و اين در جذب و دفع بدن اثر زيادى مى تواند داشته باشد و آغاز كردن به نمك ميكروب روبى معده را قبل از ورود غذا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گرسنه نباشيم غذائى نمى خوريم</w:t>
      </w:r>
      <w:r>
        <w:rPr>
          <w:rFonts w:eastAsia="IRNazanin" w:cs="IRNazanin"/>
          <w:color w:val="111111"/>
          <w:sz w:val="28"/>
          <w:szCs w:val="28"/>
          <w:rtl w:val="true"/>
          <w:lang w:bidi="fa-IR"/>
        </w:rPr>
        <w:t>.»</w:t>
      </w:r>
      <w:r>
        <w:rPr>
          <w:rStyle w:val="FootnoteAnchor"/>
          <w:rtl w:val="true"/>
        </w:rPr>
        <w:footnoteReference w:id="9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گرسنه نباشد نيازى به غذا ندارد، در اين صورت خوردن غذا برايش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خوب است در هر كارى انگيزه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هم بايد انگيزه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انسان غذا مى خورد براى آنكه رنگ و طعم و مزه و بوى آن جذاب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زمانى ديگر غذا را مى خورد براى اينكه قدرت پيدا كند و عبادت خدا و اطاعت او را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زمان، غذا خوردن خود مقدمه عبادت است و مقدّمه عبادت هم خود نوعى عبادت است و ثواب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مصداق آن روايت مى شود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مى تواند به مرحله اى برسد كه خوردن او، خوابيدنش، صحبتش، حركات، سكنانش تمام عبادت باشد و اين مرحله اى است كه انسان در كارهايش انگيزه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 خدا را بخوريد و شكر او را بنمائيد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وقتى غذا مى خوريد به فكر آن باشيد كه از خداوند سپاسگزارى كنيد و سپاسگزارى تنها الحمدللّه نيست، بلكه خوردن غذا و توجه به آن نعمات هم مهم است و مهمتر بكارگيرى قدرت بدست آمده از آن غذا در راه اطاعت خداوند و ترك معاصى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نجس و مخلوط به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خوشمزه باشد در قرآن هم خداوند مى فرمايد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نعمتهائى بخوريد كه هم حلال باشد و هم پاك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غذاى نجس شده را حتى به كودك، ميهمان و فقير هم نمى توان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آثار وضعى نجاست در روح انسان 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بعدى نشستن سر سفرۀ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حالت نشستن بحالت تورك باشد كه در نماز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كه انسان اينگونه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سنگينى بدن را روى يكطرف پا قرار دهد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 بغل يكديگر قرار دهد و هردو پا بيكطرف باشند و بعد روى پاى چپ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هم هست كه حالت نشستن پيامبر اينگونه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وقتى مى نشستند يك طرفى مى نشستند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حال اضطراب و 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مضطرب است و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ترس موجب مى شود كه روى سيستم بدن آثار منفى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خوردن هنگام ترس و اضطراب، ترشحات اسيدى در مرى ايجاد مى كند كه به متابوليسم بدن ضرر مى رساند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روز غذا مى خوريد، بعد از غذا دراز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طى روايتى چگونه دراز كشيدن را بيان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روز غذا مى خوريد به پشت بخوابيد و پاى راست را روى پاى چپ قرار دهيد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حالا هم مى شود پا را دراز كرد و روى هم گذاشت و هم مى شود دراز كشيد و پا را از زانو خم كرده و پاى راست را روى پاى چپ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روايت مورد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اولين دانشگاه، آخرين پيامبر هم فلسفۀ طبى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خلال كردن و مسواك زدن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پيرامون مسواك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سه قسمت معده يك قسمت آن را پر مى كنم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يكسوّم براى هوا و يك سوم براى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غذاى سرد و گرم پشت سر هم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خوردن غذاى سرد و بلافاصله غذاى گرم، به دندآنهانيز لطمه وارد مى كند و براى دستگاه گوارش نيز مضر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ايستاده غذا نخوريد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آرامش داشته باشيد و با آرامش غذا بخوريد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دهان را باز نگذاريد كه داخل دهان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لقمه كوچكتر برداريد تا دهان زياد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 باز شود اشكالات زيادى در بدن بوجود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اين است كه هنگام باز بودن دهان، هوا وارد بدن مى شود و بر اثر آن هوا ترشحات بزاقها و غذا و آن هوا تركيباتى تشكيل مى دهند كه اين تركيبات موجب زخم معده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غذا آب نخوريد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تعجّبم از كسى كه بين غذا آب مى خورد و نمى ميرد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روايت برمى آيد كه آب خوردن بين غذا كار خطرناكى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را بايد بعد از غذا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لباس راحت بپوشيد، تا شكم در فشار و سختى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كمربند بسته داريد، باز كنيد و غذا هم زياد نخوريد چون شكم در فشار است انسان را دچار بيمارى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گاهى اوقات براى قلب نيز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اول شب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خواب قدرى غذا تحليل رفته باشد و هضم آن آسان شود و شب انسان دچار اوهام نشود و صبح هم مانع سحرخيزى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غذاى داغ نخوريد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اولين دانشگاه و آخرين پيامبر آمده است كه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سيستان و بلوچستان سرطان حنجره و زبان زياد است و يكى از دلائل آن طبق بررسىرى</w:t>
      </w:r>
      <w:bookmarkStart w:id="760" w:name="pg7332_108866"/>
    </w:p>
    <w:p>
      <w:pPr>
        <w:pStyle w:val="BookText"/>
        <w:rPr/>
      </w:pPr>
      <w:bookmarkEnd w:id="760"/>
      <w:r>
        <w:rPr>
          <w:rFonts w:ascii="IRNazanin" w:hAnsi="IRNazanin" w:eastAsia="IRNazanin"/>
          <w:color w:val="111111"/>
          <w:sz w:val="28"/>
          <w:sz w:val="28"/>
          <w:szCs w:val="28"/>
          <w:rtl w:val="true"/>
          <w:lang w:bidi="fa-IR"/>
        </w:rPr>
        <w:t>دانشمندان خوردن غذاى داغ، چائى داغ،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توصيه هم شده است كه روى ابر نخوابيد، لباس نايلونى نپوشيد، زيرا اينها هم حرارت فوق العاده اى در بدن بوجود مى آورند و همان الكتريسته اى كه ايجاد مى كنند موجب حساسيّت پوست مى شود و يا در بعضى موارد موجب بيماريهاى جلدى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غذاى داغ هم زمينه ساز سرطان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باضافه بيماريهاى ديگرى هم كه ممكن است بوجود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 را داغ نخوريد تا سرد شود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فوت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نظر اسلام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علم پزشكى نيز علتش اين است كه انسان در بازدم گازى كه از بدنش خارج مى كند سرشار از ميكروب است كه به وسيلۀ فوت تمام گازهاى سمى وارد غذا يا چائى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گازها تركيباتى با غذا پيدا مى كنند كه مسلّم براى بدن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فوت نكنيد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غذا خوردن صحبت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غذا خوردن ساكت باش، پيوسته حرف نزن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را با عجله نخوريد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را خوب بجويد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لقمه به تعداد دندانها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بايد جويده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خوب جويدن، شيرين شدن غذا در دهان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كوچك برداريد تا دندآنهااز عهدۀ جويدن آن برآيند</w:t>
      </w:r>
      <w:r>
        <w:rPr>
          <w:rFonts w:eastAsia="IRNazanin" w:cs="IRNazanin"/>
          <w:color w:val="111111"/>
          <w:sz w:val="28"/>
          <w:szCs w:val="28"/>
          <w:rtl w:val="true"/>
          <w:lang w:bidi="fa-IR"/>
        </w:rPr>
        <w:t>.</w:t>
      </w:r>
    </w:p>
    <w:p>
      <w:pPr>
        <w:pStyle w:val="Heading4"/>
        <w:numPr>
          <w:ilvl w:val="3"/>
          <w:numId w:val="1"/>
        </w:numPr>
        <w:rPr/>
      </w:pPr>
      <w:bookmarkStart w:id="761" w:name="__RefHeading___Toc1053470_1051229030"/>
      <w:bookmarkStart w:id="762" w:name="_Toc321"/>
      <w:bookmarkEnd w:id="761"/>
      <w:r>
        <w:rPr/>
        <w:t>2</w:t>
      </w:r>
      <w:r>
        <w:rPr>
          <w:rtl w:val="true"/>
        </w:rPr>
        <w:t xml:space="preserve"> - </w:t>
      </w:r>
      <w:r>
        <w:rPr>
          <w:rtl w:val="true"/>
        </w:rPr>
        <w:t>نوشيدن</w:t>
      </w:r>
      <w:bookmarkEnd w:id="762"/>
    </w:p>
    <w:p>
      <w:pPr>
        <w:pStyle w:val="BookText"/>
        <w:rPr/>
      </w:pPr>
      <w:r>
        <w:rPr>
          <w:rFonts w:ascii="IRNazanin" w:hAnsi="IRNazanin" w:eastAsia="IRNazanin"/>
          <w:color w:val="111111"/>
          <w:sz w:val="28"/>
          <w:sz w:val="28"/>
          <w:szCs w:val="28"/>
          <w:rtl w:val="true"/>
          <w:lang w:bidi="fa-IR"/>
        </w:rPr>
        <w:t>براى نوشيدن نيز نكاتى در اسلام عزيز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نكات با خوردن مشابه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ديگر ذكر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رابطه با نوشيدن مطرح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را يك مرتبه ننوشيد، بلكه جرعه، جرعه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بنوشيد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روايات است كه آب را مثل الاغ بخوريد</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مخصوصاً وقتى آب سرد است، الاغ وقتى مى خواهد آب بخورد، دهانش را داخل آب مى گذارد و مى مكد اين آب از لاى دندانهايش عبور مى كند و جذب مى شود</w:t>
      </w:r>
      <w:r>
        <w:rPr>
          <w:rFonts w:eastAsia="IRNazanin" w:cs="IRNazanin"/>
          <w:color w:val="111111"/>
          <w:sz w:val="28"/>
          <w:szCs w:val="28"/>
          <w:rtl w:val="true"/>
          <w:lang w:bidi="fa-IR"/>
        </w:rPr>
        <w:t>.</w:t>
      </w:r>
      <w:bookmarkStart w:id="763" w:name="pg7332_108867"/>
    </w:p>
    <w:p>
      <w:pPr>
        <w:pStyle w:val="BookText"/>
        <w:rPr/>
      </w:pPr>
      <w:bookmarkEnd w:id="76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ايستاه آب نخوريد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بنشينيد و روز ايستاده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غيرضرورى خوردن آب باعث بيمارى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آب در جائى راكد بماند لجن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بى اندازه مصرف شود معده را دچار بيمارى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مواقع تشنگى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مواقعى كه انسان صحبت زياد مى كند بين صحبت خسته مى شود و تشنه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تشنگى بعلّت اصطكاكى است كه بين زبان و حنجره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تشنگى كاذب است، حقيقى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موارد اگر مى خواهيد خيلى آب نخوريد،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آب را داخل دهان كنيد و كمى نگه داريد و بعد تخليه نمائيد، تشنگى شما رفع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ظرفى كه در باز باشد، آب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روى ظرف آب بالاى سرتان را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امكان دارد خزنده يا گزنده اى داخل آن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از خوردن آن مسموم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حضرت على عليه السلام را نهى كردند كه از ظرفى كه سرش باز است آب بخورند، زيرا محل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در روايات منظور ضرر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زير ناخن محل اجتماع شيطان است، زباله در منزل محل اجتماع شيطان است، شيطان از مادۀ شطن به معنى ضرر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آنكه به ابليس هم شيطان مى گويند، به خاطر اين است كه به انسان ضرر مى زند و او را از مسير خدا باز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نمناك و سرد بودن معده ريشۀ بسيارى از امراض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خانه هاى مرطوب و نمناك زودتر تخريب مى شود و انسانهائى كه آنجا زندگى مى كنند زودتر بيمار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نيز از نظر سيستم بدنى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سرد مزاج و برخى گرم مزاجند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سرد مزاج هستند نبايد زياد آب بخورند، زيرا بدنشان دچار سستى و رخوت مى شود</w:t>
      </w:r>
      <w:r>
        <w:rPr>
          <w:rFonts w:eastAsia="IRNazanin" w:cs="IRNazanin"/>
          <w:color w:val="111111"/>
          <w:sz w:val="28"/>
          <w:szCs w:val="28"/>
          <w:rtl w:val="true"/>
          <w:lang w:bidi="fa-IR"/>
        </w:rPr>
        <w:t>.</w:t>
      </w:r>
    </w:p>
    <w:p>
      <w:pPr>
        <w:pStyle w:val="Heading4"/>
        <w:numPr>
          <w:ilvl w:val="3"/>
          <w:numId w:val="1"/>
        </w:numPr>
        <w:rPr/>
      </w:pPr>
      <w:bookmarkStart w:id="764" w:name="__RefHeading___Toc1053472_1051229030"/>
      <w:bookmarkStart w:id="765" w:name="_Toc322"/>
      <w:bookmarkEnd w:id="764"/>
      <w:r>
        <w:rPr/>
        <w:t>3</w:t>
      </w:r>
      <w:r>
        <w:rPr>
          <w:rtl w:val="true"/>
        </w:rPr>
        <w:t xml:space="preserve"> - </w:t>
      </w:r>
      <w:r>
        <w:rPr>
          <w:rtl w:val="true"/>
        </w:rPr>
        <w:t>بهداشت بينى</w:t>
      </w:r>
      <w:bookmarkEnd w:id="765"/>
    </w:p>
    <w:p>
      <w:pPr>
        <w:pStyle w:val="Heading5"/>
        <w:numPr>
          <w:ilvl w:val="4"/>
          <w:numId w:val="1"/>
        </w:numPr>
        <w:rPr/>
      </w:pPr>
      <w:bookmarkStart w:id="766" w:name="__RefHeading___Toc1053474_1051229030"/>
      <w:bookmarkStart w:id="767" w:name="_Toc323"/>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يكى از مسائلى كه در ابزار آموزشى مطرح است و بايد بهداشت آن رعايت شود 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بحثى داريم پيرامون بوى خوش، استشمام بوى خوش كه موجب تقويت حافظه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بوها اصولاً برخواسته از يك تركيب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تركيبات گازهاى متعفن و خطرناك است مثل آمونياك، گاز كربنيك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مثل عصاره گلها و گياهان خوشبوتر از انواع گازها، بازها، اسيدها و مواد آلى تركيب شده است البته در نوع خوشبوى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گازكربنيك براى بدن انسان ضرر دارد، برعكس گاز اكسيژن مفيد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گلها هم گازهائى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گازها و بازها و اسيدها تركيبى در گل بوجود آورده اند</w:t>
      </w:r>
      <w:bookmarkStart w:id="768" w:name="pg7332_108868"/>
    </w:p>
    <w:p>
      <w:pPr>
        <w:pStyle w:val="BookText"/>
        <w:rPr/>
      </w:pPr>
      <w:bookmarkEnd w:id="768"/>
      <w:r>
        <w:rPr>
          <w:rFonts w:ascii="IRNazanin" w:hAnsi="IRNazanin" w:eastAsia="IRNazanin"/>
          <w:color w:val="111111"/>
          <w:sz w:val="28"/>
          <w:sz w:val="28"/>
          <w:szCs w:val="28"/>
          <w:rtl w:val="true"/>
          <w:lang w:bidi="fa-IR"/>
        </w:rPr>
        <w:t>كه گياه داراى بوى خاصى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تركيباتى كه در گلها بوجود مى آيد چون يك حالت طبيعى دارد، بسيار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ادكلنها و عطرهائى كه به صورت شيميائى از مواد شيمى غيرآلى تركيب مى شوند و خاصيت گل را به صورت شيميائى عرضه مى كنند مثل انواع داروها و شيرخشك، آن اثرى كه مواد طبيعى دارند، اينها دارا نمى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براى تأكيد در استعمال بوى خوش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مسير عطر و بوى خوش خرج كنيد، اسراف نشده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البتّه اين روايت عامّى است كه بعضى روايات ديگر تخصيص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 حال اهميت بوى خوش را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نمازش را با عطر و خوش بوئى بخواند از هر ركعتش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ثواب مى برد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بوى عطر و بوى خوش علاوه بر آنكه حافظه انسان را قوى مى كند، قلب انسان را نيز قوى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چه قلب و روح معنوى را در نظر بگيريد و يا قلب صنوبرى كه جنبۀ تلمبه زنى خون را دارد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1053476_1051229030"/>
      <w:bookmarkStart w:id="770" w:name="_Toc324"/>
      <w:bookmarkEnd w:id="769"/>
      <w:r>
        <w:rPr>
          <w:rtl w:val="true"/>
        </w:rPr>
        <w:t>شستشوى بينى</w:t>
      </w:r>
      <w:bookmarkEnd w:id="770"/>
    </w:p>
    <w:p>
      <w:pPr>
        <w:pStyle w:val="BookText"/>
        <w:rPr/>
      </w:pPr>
      <w:r>
        <w:rPr>
          <w:rFonts w:ascii="IRNazanin" w:hAnsi="IRNazanin" w:eastAsia="IRNazanin"/>
          <w:color w:val="111111"/>
          <w:sz w:val="28"/>
          <w:sz w:val="28"/>
          <w:szCs w:val="28"/>
          <w:rtl w:val="true"/>
          <w:lang w:bidi="fa-IR"/>
        </w:rPr>
        <w:t>از آنجائى كه بينى و تنفّس به حافظه ارتباط زيادى دارد نقش بينى هم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بينى انسان چند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هوائى كه وارد شش ها مى شود، دماى آن را معتدل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زمستان اگر مى خواهيد كمتر بيمار شويد، با بينى نفس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آنها كه وقتى شالگردن مى بندند، ولى باز با دهان تنفس مى كنند، باز هم معمولاً زياد مريض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هواى سرد با بينى تنفس كنيد، تا بيمار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هواى گرم و در تابستان كه هوا خشك است و هواى گرم وارد شش ها مى شود، بينى با ترشّحات خود هوا را معتدل و نمناك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كارى كه كولر انجام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ديگر بينى اين است كه هوا را از ميكربها و گردوغبارها تميز مى كند وارد شش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از دچار شدن به بيماريهائى مثل ورم لوزه، حنجره، آسم، آلرژى و حساسيت مصونيت بيشترى پيدا مى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71" w:name="__RefHeading___Toc1053478_1051229030"/>
      <w:bookmarkStart w:id="772" w:name="_Toc325"/>
      <w:bookmarkEnd w:id="771"/>
      <w:r>
        <w:rPr>
          <w:rtl w:val="true"/>
        </w:rPr>
        <w:t>استنشاق بينى</w:t>
      </w:r>
      <w:bookmarkStart w:id="773" w:name="pg7332_108869"/>
      <w:bookmarkEnd w:id="772"/>
    </w:p>
    <w:p>
      <w:pPr>
        <w:pStyle w:val="BookText"/>
        <w:rPr/>
      </w:pPr>
      <w:bookmarkEnd w:id="773"/>
      <w:r>
        <w:rPr>
          <w:rFonts w:ascii="Amiri" w:hAnsi="Amiri" w:eastAsia="Amiri" w:cs="Amiri"/>
          <w:color w:val="111111"/>
          <w:sz w:val="28"/>
          <w:sz w:val="28"/>
          <w:szCs w:val="28"/>
          <w:rtl w:val="true"/>
          <w:lang w:bidi="ar-SA"/>
        </w:rPr>
        <w:t>استنشاق بينى بسيار مهم است و انسان نبايد فقط فضاى بيرونى و جلوى بينى را تميز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استنشاق اين است كه آب را داخل بينى بكشد و فضاى داخل بينى را تميز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برخى سردردها با استنشاق خوب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استنشاق در تابستان خوب است با آب سرد باشد</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053480_1051229030"/>
      <w:bookmarkStart w:id="775" w:name="_Toc326"/>
      <w:bookmarkEnd w:id="774"/>
      <w:r>
        <w:rPr/>
        <w:t>4</w:t>
      </w:r>
      <w:r>
        <w:rPr>
          <w:rtl w:val="true"/>
        </w:rPr>
        <w:t xml:space="preserve"> - </w:t>
      </w:r>
      <w:r>
        <w:rPr>
          <w:rtl w:val="true"/>
        </w:rPr>
        <w:t>بهداشت دهان</w:t>
      </w:r>
      <w:bookmarkEnd w:id="775"/>
    </w:p>
    <w:p>
      <w:pPr>
        <w:pStyle w:val="BookText"/>
        <w:rPr/>
      </w:pPr>
      <w:r>
        <w:rPr>
          <w:rFonts w:ascii="IRNazanin" w:hAnsi="IRNazanin" w:eastAsia="IRNazanin"/>
          <w:color w:val="111111"/>
          <w:sz w:val="28"/>
          <w:sz w:val="28"/>
          <w:szCs w:val="28"/>
          <w:rtl w:val="true"/>
          <w:lang w:bidi="fa-IR"/>
        </w:rPr>
        <w:t>اگر انسان بهترين غذا را براى خود در نظر بگيرد و آن را از طريق يك كانال كثيف عبور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قطعاً اين كثيفى كانال آن فضا و غذاى خوب را هم مسموم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وقتى انسان دهانش بوى بد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اين بوى بد زائيده يك تركيب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بد زائيده تركيبات باز و اسيد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براى معده و دندان و ساير اعضاء مضر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آنهائيكه دهانشان بو مى كند، گاهى حتى مسواك هم مى زنند، اما چون روش خوب مسواك كردن را نمى دانند، فقط ظاهر دندان را تميز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پيامبر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بقدرى جبرئيل در مورد مسواك به من توصيه كرد كه فكر كردم، اگر بار ديگر بيايد، مى گويد مسواك مواجب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حضرت فرمود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امّتم موجب مشقّت نمى بود، مسواك را بر آنها واجب مى كردم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مسواك كردن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همين مسواكهائى كه همه جا موجود است، يا با آن چوبهائى كه به نام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استمرار داشته باشد، هم لثه را محكم مى كند و هم دندان را از فساد و بدبوئى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دندانها جرم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مسواك كردن با خمير دندان انجام مى شود لازم است كه حتماً خميرها از روى لثه ها تميز شوند تا خود اينها كه گاهى مواد شيرينى دارند موجب فساد دندان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تركيبات دندان را در عكس كتابهاى بيولوژى ديده باشيد از چند قسمت تركيب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دندان پوششى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اين مينا اگر بواسطۀ عوامل مختلف از بين برود، دندان هم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دندان براى معده نيز بسيار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دندان مرتب مواد عفونى توليد مى كند و وارد معده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مسواك زدن دندان، آنهم با شرائطش، هم دهان را خوشبو مى كند هم تنفس پاك مى شود و هم غذا كه خورده مى شود از ميكربهاى مختلف دور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تركيبات مضر براى دندان، تركيبى است كه متشكلّه از شيرينى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مصرف</w:t>
      </w:r>
      <w:bookmarkStart w:id="776" w:name="pg7332_108870"/>
    </w:p>
    <w:p>
      <w:pPr>
        <w:pStyle w:val="BookText"/>
        <w:rPr/>
      </w:pPr>
      <w:bookmarkEnd w:id="776"/>
      <w:r>
        <w:rPr>
          <w:rFonts w:ascii="Amiri" w:hAnsi="Amiri" w:eastAsia="Amiri" w:cs="Amiri"/>
          <w:color w:val="111111"/>
          <w:sz w:val="28"/>
          <w:sz w:val="28"/>
          <w:szCs w:val="28"/>
          <w:rtl w:val="true"/>
          <w:lang w:bidi="ar-SA"/>
        </w:rPr>
        <w:t>شيرينى بايد دندانها را شست بهر حال مسواك قبل از خواب و بعد از غذا حتماً لازم است، دندانها شستشو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شب تا صبح كه دندانها در استراحت هستند بايد از مواد فاسدكننده تميز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حافظه را زياد مى كند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بلغم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يك بيمارى گوارشى است كه برخواسته از عفونتهاى داخلى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فراموشى را از بين مى برد و يادسپارى را زياد مى كند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777" w:name="__RefHeading___Toc1053482_1051229030"/>
      <w:bookmarkStart w:id="778" w:name="_Toc327"/>
      <w:bookmarkEnd w:id="777"/>
      <w:r>
        <w:rPr/>
        <w:t>5</w:t>
      </w:r>
      <w:r>
        <w:rPr>
          <w:rtl w:val="true"/>
        </w:rPr>
        <w:t xml:space="preserve"> - </w:t>
      </w:r>
      <w:r>
        <w:rPr>
          <w:rtl w:val="true"/>
        </w:rPr>
        <w:t>بهداشت مو</w:t>
      </w:r>
      <w:bookmarkEnd w:id="778"/>
    </w:p>
    <w:p>
      <w:pPr>
        <w:pStyle w:val="BookText"/>
        <w:rPr/>
      </w:pPr>
      <w:r>
        <w:rPr>
          <w:rFonts w:ascii="IRNazanin" w:hAnsi="IRNazanin" w:eastAsia="IRNazanin"/>
          <w:color w:val="111111"/>
          <w:sz w:val="28"/>
          <w:sz w:val="28"/>
          <w:szCs w:val="28"/>
          <w:rtl w:val="true"/>
          <w:lang w:bidi="fa-IR"/>
        </w:rPr>
        <w:t>دانشمندان و پزشكان متخصّص پوست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راههائى كه موجب مى شود، موها چرب نشوند و يا نريزند؛ اين است كه بعد از حمام، موها را ماساژ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موجب مى شود مو چرب نشده و ريزش پيدا نكرده و ريشۀ آن ضعيف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ماساژ دادن خود شرائط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سشوار نمودن بعد از حمام براى ريشۀ مو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حرارت آن زياد و يا نزديك به سر باشد موجب ريزش مو مى شود</w:t>
      </w:r>
      <w:r>
        <w:rPr>
          <w:rFonts w:eastAsia="IRNazanin" w:cs="IRNazanin"/>
          <w:color w:val="111111"/>
          <w:sz w:val="28"/>
          <w:szCs w:val="28"/>
          <w:rtl w:val="true"/>
          <w:lang w:bidi="fa-IR"/>
        </w:rPr>
        <w:t>.</w:t>
      </w:r>
    </w:p>
    <w:p>
      <w:pPr>
        <w:pStyle w:val="Heading4"/>
        <w:numPr>
          <w:ilvl w:val="3"/>
          <w:numId w:val="1"/>
        </w:numPr>
        <w:rPr/>
      </w:pPr>
      <w:bookmarkStart w:id="779" w:name="__RefHeading___Toc1053484_1051229030"/>
      <w:bookmarkStart w:id="780" w:name="_Toc328"/>
      <w:bookmarkEnd w:id="779"/>
      <w:r>
        <w:rPr/>
        <w:t>6</w:t>
      </w:r>
      <w:r>
        <w:rPr>
          <w:rtl w:val="true"/>
        </w:rPr>
        <w:t xml:space="preserve"> - </w:t>
      </w:r>
      <w:r>
        <w:rPr>
          <w:rtl w:val="true"/>
        </w:rPr>
        <w:t>حجامت</w:t>
      </w:r>
      <w:bookmarkEnd w:id="780"/>
    </w:p>
    <w:p>
      <w:pPr>
        <w:pStyle w:val="BookText"/>
        <w:rPr/>
      </w:pPr>
      <w:r>
        <w:rPr>
          <w:rFonts w:ascii="IRNazanin" w:hAnsi="IRNazanin" w:eastAsia="IRNazanin"/>
          <w:color w:val="111111"/>
          <w:sz w:val="28"/>
          <w:sz w:val="28"/>
          <w:szCs w:val="28"/>
          <w:rtl w:val="true"/>
          <w:lang w:bidi="fa-IR"/>
        </w:rPr>
        <w:t>يكى ديگر از مسائلى كه موجب تقويت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كردن است كه در اسلام هم جزو مسائل بهداشتى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اخيراً در بعضى شهرها، مطب هائى دائر شده كه اين كار را به طريق بهداشتى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نظريه بعضى پزشكان همينكه انسان سالى يكى دوبار خون بدهد، همان كار حجامت را تا حدى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دادن باعث مى شود كه گلبولهاى قرمز و سفيد بدن تحريك شده و حالت فعّال پيدا كرده و موجب تقويت حافظه و سالم شدن جسم شود</w:t>
      </w:r>
      <w:r>
        <w:rPr>
          <w:rFonts w:eastAsia="IRNazanin" w:cs="IRNazanin"/>
          <w:color w:val="111111"/>
          <w:sz w:val="28"/>
          <w:szCs w:val="28"/>
          <w:rtl w:val="true"/>
          <w:lang w:bidi="fa-IR"/>
        </w:rPr>
        <w:t>.</w:t>
      </w:r>
    </w:p>
    <w:p>
      <w:pPr>
        <w:pStyle w:val="Heading4"/>
        <w:numPr>
          <w:ilvl w:val="3"/>
          <w:numId w:val="1"/>
        </w:numPr>
        <w:rPr/>
      </w:pPr>
      <w:bookmarkStart w:id="781" w:name="__RefHeading___Toc1053486_1051229030"/>
      <w:bookmarkStart w:id="782" w:name="_Toc329"/>
      <w:bookmarkEnd w:id="781"/>
      <w:r>
        <w:rPr/>
        <w:t>7</w:t>
      </w:r>
      <w:r>
        <w:rPr>
          <w:rtl w:val="true"/>
        </w:rPr>
        <w:t xml:space="preserve"> - </w:t>
      </w:r>
      <w:r>
        <w:rPr>
          <w:rtl w:val="true"/>
        </w:rPr>
        <w:t>قيلوله</w:t>
      </w:r>
      <w:bookmarkEnd w:id="782"/>
    </w:p>
    <w:p>
      <w:pPr>
        <w:pStyle w:val="BookText"/>
        <w:rPr/>
      </w:pPr>
      <w:r>
        <w:rPr>
          <w:rFonts w:ascii="IRNazanin" w:hAnsi="IRNazanin" w:eastAsia="IRNazanin"/>
          <w:color w:val="111111"/>
          <w:sz w:val="28"/>
          <w:sz w:val="28"/>
          <w:szCs w:val="28"/>
          <w:rtl w:val="true"/>
          <w:lang w:bidi="fa-IR"/>
        </w:rPr>
        <w:t>قيلوله خواب قبل از ظهر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اذان ظهر انسان خود را عادت دهد كه قدرى استراحت كند، بدن و فكر آمادۀ كارهاى جديدى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اين خواب امكان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همان استحباب دراز كشيدن بعد از نهار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يا نيم ساعت هم همان حالت قيلوله را دارد كه انسان يك حالت فراغ بال پيدا مى 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باقر عليه السلام فرمودند</w:t>
      </w:r>
      <w:r>
        <w:rPr>
          <w:rFonts w:eastAsia="Amiri" w:cs="Amiri" w:ascii="Amiri" w:hAnsi="Amiri"/>
          <w:color w:val="111111"/>
          <w:sz w:val="28"/>
          <w:szCs w:val="28"/>
          <w:rtl w:val="true"/>
          <w:lang w:bidi="ar-SA"/>
        </w:rPr>
        <w:t>:</w:t>
      </w:r>
      <w:bookmarkStart w:id="783" w:name="pg7332_108871"/>
    </w:p>
    <w:p>
      <w:pPr>
        <w:pStyle w:val="BookText"/>
        <w:rPr/>
      </w:pPr>
      <w:bookmarkEnd w:id="7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قيلوله را ترك كند، موجب فراموشى مى 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بحثهائى كه تا اينجا مطرح شد بخشى، آيات و روايات بودند و برخى صرفاً بحثهاى پسيكولوژى و روانشناسى منهاى بحثهاى معنوى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هردو در كنار هم بحث شوند، تا كارآئى بهترى داشته باشند</w:t>
      </w:r>
      <w:r>
        <w:rPr>
          <w:rFonts w:eastAsia="IRNazanin" w:cs="IRNazanin"/>
          <w:color w:val="111111"/>
          <w:sz w:val="28"/>
          <w:szCs w:val="28"/>
          <w:rtl w:val="true"/>
          <w:lang w:bidi="fa-IR"/>
        </w:rPr>
        <w:t>.</w:t>
      </w:r>
    </w:p>
    <w:p>
      <w:pPr>
        <w:pStyle w:val="Heading4"/>
        <w:numPr>
          <w:ilvl w:val="3"/>
          <w:numId w:val="1"/>
        </w:numPr>
        <w:rPr/>
      </w:pPr>
      <w:bookmarkStart w:id="784" w:name="__RefHeading___Toc1053488_1051229030"/>
      <w:bookmarkStart w:id="785" w:name="_Toc330"/>
      <w:bookmarkEnd w:id="784"/>
      <w:r>
        <w:rPr/>
        <w:t>8</w:t>
      </w:r>
      <w:r>
        <w:rPr>
          <w:rtl w:val="true"/>
        </w:rPr>
        <w:t xml:space="preserve"> - </w:t>
      </w:r>
      <w:r>
        <w:rPr>
          <w:rtl w:val="true"/>
        </w:rPr>
        <w:t>اكسيژن و مطالعه</w:t>
      </w:r>
      <w:bookmarkEnd w:id="785"/>
    </w:p>
    <w:p>
      <w:pPr>
        <w:pStyle w:val="BookText"/>
        <w:rPr/>
      </w:pPr>
      <w:r>
        <w:rPr>
          <w:rFonts w:ascii="IRNazanin" w:hAnsi="IRNazanin" w:eastAsia="IRNazanin"/>
          <w:color w:val="111111"/>
          <w:sz w:val="28"/>
          <w:sz w:val="28"/>
          <w:szCs w:val="28"/>
          <w:rtl w:val="true"/>
          <w:lang w:bidi="fa-IR"/>
        </w:rPr>
        <w:t>بحث بسيار مهم ديگرى كه اينجا داريم بحث اكسيژن منظّم و 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خون از سلولهاى مغز ما عبور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خونى كه در بدن ماست، مرتب به مغز رفت و آمد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ليتر خونى كه به مغز مى رود و برمى گردد با آن سرعت و اين مقدار حدوداً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كل خونى است كه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اثر اضطراب و هيجان و نگرانى اين ورود و خروج خون به مغز، شدّت پيدا مى كند و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فكر مى كند، گرماى مغز انسان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بالا مى رود و هنگام خواب يك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كاهش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كردم كه بيشترين و سالمترين و پاكترين اكسيژن را مغز مصرف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مى خواهيد مطالعه كنيد و اين مطالعه ضربه به مغز وارد نكند در فضائى قرار بگيريد كه آن فضا، محل عبور و مرور هوا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فصل سرما مى شود انسان در جائى باشد كه حداقل هوا، اكسيده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گازهاى مسموم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گرما هم چون دماى مغز بالا مى رود، ميزان گزينش و يادگيرى هم 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دخانيات، دود گازوئيل، بنزين، وسائل نفت سوز، در فضاى مطالعه نبايد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 خيلى گرم نبايد باشد، چون خواب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فضا در مطالعه بسيار مؤثر است</w:t>
      </w:r>
      <w:r>
        <w:rPr>
          <w:rFonts w:eastAsia="IRNazanin" w:cs="IRNazanin"/>
          <w:color w:val="111111"/>
          <w:sz w:val="28"/>
          <w:szCs w:val="28"/>
          <w:rtl w:val="true"/>
          <w:lang w:bidi="fa-IR"/>
        </w:rPr>
        <w:t>.</w:t>
      </w:r>
      <w:bookmarkStart w:id="786" w:name="pg7332_108872"/>
    </w:p>
    <w:p>
      <w:pPr>
        <w:pStyle w:val="Heading2"/>
        <w:numPr>
          <w:ilvl w:val="1"/>
          <w:numId w:val="1"/>
        </w:numPr>
        <w:rPr/>
      </w:pPr>
      <w:bookmarkStart w:id="787" w:name="__RefHeading___Toc1053490_1051229030"/>
      <w:bookmarkStart w:id="788" w:name="_Toc331"/>
      <w:bookmarkEnd w:id="786"/>
      <w:bookmarkEnd w:id="787"/>
      <w:r>
        <w:rPr>
          <w:rtl w:val="true"/>
        </w:rPr>
        <w:t>خوراكيهاى مفيد</w:t>
      </w:r>
      <w:bookmarkEnd w:id="788"/>
    </w:p>
    <w:p>
      <w:pPr>
        <w:pStyle w:val="Heading3"/>
        <w:numPr>
          <w:ilvl w:val="2"/>
          <w:numId w:val="1"/>
        </w:numPr>
        <w:rPr/>
      </w:pPr>
      <w:bookmarkStart w:id="789" w:name="__RefHeading___Toc1053492_1051229030"/>
      <w:bookmarkStart w:id="790" w:name="_Toc332"/>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بحث ديگرى كه در رابطه با حافظه مطرح است، بحث خوراكيهاست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بايد تشخيص بدهيد كه چه حالتى بدنتان دارد؟ آيا شما گرم مزاجيد؟ يا سرد مزاج مى باشيد؟ آنها كه گرم مزاجند اگر انواع گرميها را بخورند، بدتر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هم كه سرد مزاجند، در برابر سرديها مقاومت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خوراكيهاى گرم و سرد هم خود علمى است كه بايد تا حد لازم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گرم يكى شيرينى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شيرينى نه اينها كه در بازار موجود است و بسيارى از مواد شيميائى با هم تركيب مى شوند و تشكيل اين شيرينى ها را مى دهند كه معمولاً بيماران ديابتى از اين شيرينى ها پرهيز داده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شيرينى و گرماى طبيعى در مواد طبيعى مثل خرما، انجير، توت، كه مواد آلى هستند نه موادى كه زائيدۀ دست بشر باشند؛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گرم است ولى گرمى خرما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خرمالو، موز، مواد طبيعى هستند، البته مى توان اينها را به گونه اى مصرف كرد كه هم اثر داشته باشند و هم به بدن آسيب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گرميها در تقويت حافظه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توان اين گرميها را با خوردن مقدارى ماست كه سردى طبيعى دارد متعادل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مواد طبيعى و غذاهاى آلى، نوشيدنيهاى طبيعى و آلى كه از بطن طبيعت بيرون مى آيد، وقتى وارد بدن مى شود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و حتى يكسال اين ماده در بدن انسان بصورت ذخيره مى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فصل پرتقال است، هرچه بخوريد اينها در بدن بصورت ذخيره 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ماند و 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در موقعى كه انسان بيمار مى شود و احتياج به ويتامين دارد، مصرف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شيميائى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مصرف شد به مقدار احتياج مصرف و ما بقى دفع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كه وقتى عرض مى شود حافظه نياز به فسفر و آهن دارد، نبايد فوراً به منابع داروئى روى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دنبال غذاها و گياهانى برويم كه داراى آهن و فسفر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احتياج برطرف شود و هم زيادى آن در بدن بصورت ذخيره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طبّ گياهى، اخيراً آقاى دكتر اهرى فعاليتهاى بسيار خوبى نموده و نتيجه هم گرفته اند كه بعضى داروها را با برخى ديگر تركيبى كرده و اثر آن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دكتر صفدر صانعى، آقاى پاكنژاد و دكتر غياث الدين جزايرى هم در اين رابطه كارهائى كرده 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روايات، خوردن چيزى را مستحب دانسته و تأكيد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وقتى در كنار متون</w:t>
      </w:r>
      <w:bookmarkStart w:id="791" w:name="pg7332_108873"/>
    </w:p>
    <w:p>
      <w:pPr>
        <w:pStyle w:val="BookText"/>
        <w:rPr/>
      </w:pPr>
      <w:bookmarkEnd w:id="791"/>
      <w:r>
        <w:rPr>
          <w:rFonts w:ascii="IRNazanin" w:hAnsi="IRNazanin" w:eastAsia="IRNazanin"/>
          <w:color w:val="111111"/>
          <w:sz w:val="28"/>
          <w:sz w:val="28"/>
          <w:szCs w:val="28"/>
          <w:rtl w:val="true"/>
          <w:lang w:bidi="fa-IR"/>
        </w:rPr>
        <w:t>علمى و طبّى شناسائى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جامعى به ما مى دهند كه بسيار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علمى و پزشكى زيادى در اين رابطه هست كه از همين داروهاى گياهى براى انواع بيماريها نسخه تهيه شده است كه مى توان نسخۀ عطار، راز طول عمر، زبان خوراكيها را نام برد</w:t>
      </w:r>
      <w:r>
        <w:rPr>
          <w:rFonts w:eastAsia="IRNazanin" w:cs="IRNazanin"/>
          <w:color w:val="111111"/>
          <w:sz w:val="28"/>
          <w:szCs w:val="28"/>
          <w:rtl w:val="true"/>
          <w:lang w:bidi="fa-IR"/>
        </w:rPr>
        <w:t>.</w:t>
      </w:r>
    </w:p>
    <w:p>
      <w:pPr>
        <w:pStyle w:val="Heading3"/>
        <w:numPr>
          <w:ilvl w:val="2"/>
          <w:numId w:val="1"/>
        </w:numPr>
        <w:rPr/>
      </w:pPr>
      <w:bookmarkStart w:id="792" w:name="__RefHeading___Toc1053494_1051229030"/>
      <w:bookmarkStart w:id="793" w:name="_Toc333"/>
      <w:bookmarkEnd w:id="792"/>
      <w:r>
        <w:rPr>
          <w:rtl w:val="true"/>
        </w:rPr>
        <w:t>خوراكيهاى مفيد</w:t>
      </w:r>
      <w:bookmarkEnd w:id="793"/>
    </w:p>
    <w:p>
      <w:pPr>
        <w:pStyle w:val="Heading4"/>
        <w:numPr>
          <w:ilvl w:val="3"/>
          <w:numId w:val="1"/>
        </w:numPr>
        <w:rPr/>
      </w:pPr>
      <w:bookmarkStart w:id="794" w:name="__RefHeading___Toc1053496_1051229030"/>
      <w:bookmarkStart w:id="795" w:name="_Toc334"/>
      <w:bookmarkEnd w:id="794"/>
      <w:r>
        <w:rPr>
          <w:rtl w:val="true"/>
        </w:rPr>
        <w:t>اشاره</w:t>
      </w:r>
      <w:bookmarkEnd w:id="795"/>
    </w:p>
    <w:p>
      <w:pPr>
        <w:pStyle w:val="BookText"/>
        <w:rPr/>
      </w:pPr>
      <w:r>
        <w:rPr>
          <w:rFonts w:ascii="Amiri" w:hAnsi="Amiri" w:eastAsia="Amiri" w:cs="Amiri"/>
          <w:color w:val="111111"/>
          <w:sz w:val="28"/>
          <w:sz w:val="28"/>
          <w:szCs w:val="28"/>
          <w:rtl w:val="true"/>
          <w:lang w:bidi="ar-SA"/>
        </w:rPr>
        <w:t>در اينجا به برخى از روايات اشاره مى كنيم كه در رابطه با تقويت حافظه مفيد هستند و از معصومين عليهم السلام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براى درمان هر بيمارى از دو سرى دارو بايد سود جست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داروهائى كه جنبه معنوى و متافيزيكى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داروهائى كه از نظر مادى مفيد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نوع اول نكاتى را در فصول مختلف كتاب يادآور شديم، اكنون به برخى خوراكيهائى كه براى حافظه مفيد هستند،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ناگفته نماند كه اگر موارد قبل را كاملاً درك نكرده و بدان عمل نكنيد، امورى كه ذكر مى شود چندان كارساز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خواهيم بگوئيم براى هردو نوع از خاندان اهلبيت عصمت عليهم السلام راه ذكر شده و بايد به همه عمل كرد نه اينكه در سخن اين بزرگواران در رابطه با اين خوردنيها كم توجه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بتوانيم در بالندگى فكر و حافظه شما آنچه مؤثّر است عرضه بداريم</w:t>
      </w:r>
      <w:r>
        <w:rPr>
          <w:rFonts w:eastAsia="IRNazanin" w:cs="IRNazanin"/>
          <w:color w:val="111111"/>
          <w:sz w:val="28"/>
          <w:szCs w:val="28"/>
          <w:rtl w:val="true"/>
          <w:lang w:bidi="fa-IR"/>
        </w:rPr>
        <w:t>.</w:t>
      </w:r>
    </w:p>
    <w:p>
      <w:pPr>
        <w:pStyle w:val="Heading4"/>
        <w:numPr>
          <w:ilvl w:val="3"/>
          <w:numId w:val="1"/>
        </w:numPr>
        <w:rPr/>
      </w:pPr>
      <w:bookmarkStart w:id="796" w:name="__RefHeading___Toc1053498_1051229030"/>
      <w:bookmarkStart w:id="797" w:name="_Toc335"/>
      <w:bookmarkEnd w:id="796"/>
      <w:r>
        <w:rPr/>
        <w:t>1</w:t>
      </w:r>
      <w:r>
        <w:rPr>
          <w:rtl w:val="true"/>
        </w:rPr>
        <w:t xml:space="preserve"> - </w:t>
      </w:r>
      <w:r>
        <w:rPr>
          <w:rtl w:val="true"/>
        </w:rPr>
        <w:t>مويز</w:t>
      </w:r>
      <w:bookmarkEnd w:id="797"/>
    </w:p>
    <w:p>
      <w:pPr>
        <w:pStyle w:val="BookText"/>
        <w:rPr/>
      </w:pPr>
      <w:r>
        <w:rPr>
          <w:rFonts w:ascii="IRNazanin" w:hAnsi="IRNazanin" w:eastAsia="IRNazanin"/>
          <w:color w:val="111111"/>
          <w:sz w:val="28"/>
          <w:sz w:val="28"/>
          <w:szCs w:val="28"/>
          <w:rtl w:val="true"/>
          <w:lang w:bidi="fa-IR"/>
        </w:rPr>
        <w:t>يكى از مواردى كه در روايات براى يادسپارى مفيد دانسته اند مويز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مويز اصطلاحاً به انگور سياه و يا انگور ياقوتى كه دانه هاى آنها درشت است و هسته هاى بزرگى نيز همراه دارد گفته مى شود وقتى كه آنها را خشك كنند بدان مويز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بخواهد از يادآموزى قدرتمندى برخوردار باشد بايد روزى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صبحها قبل از خوردن صبحانه بجود، خصوصاً هسته هاى آنها را بايد نرم كند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798" w:name="__RefHeading___Toc1053500_1051229030"/>
      <w:bookmarkStart w:id="799" w:name="_Toc336"/>
      <w:bookmarkEnd w:id="798"/>
      <w:r>
        <w:rPr/>
        <w:t>2</w:t>
      </w:r>
      <w:r>
        <w:rPr>
          <w:rtl w:val="true"/>
        </w:rPr>
        <w:t xml:space="preserve"> - </w:t>
      </w:r>
      <w:r>
        <w:rPr>
          <w:rtl w:val="true"/>
        </w:rPr>
        <w:t>كندر</w:t>
      </w:r>
      <w:bookmarkEnd w:id="79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كندر دو نوع است يك نوع آن را با اسپند مخلوط مى كنند و روى آتش مى ريزند كه بوى بسيار خوشى دارد، نوع ديگر آن به شكل ماده اى شفاف است كه مقدارى هم تلخ مى باشد، مانند شيره هائى كه از تنه درختهاى هلو، زردآلو، آلبالو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 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كه آنها را هم مى خورند و هم براى آهار دادن پارچه بكار مى برند،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نيست</w:t>
      </w:r>
      <w:r>
        <w:rPr>
          <w:rFonts w:eastAsia="IRNazanin" w:cs="IRNazanin"/>
          <w:color w:val="111111"/>
          <w:sz w:val="28"/>
          <w:szCs w:val="28"/>
          <w:rtl w:val="true"/>
          <w:lang w:bidi="fa-IR"/>
        </w:rPr>
        <w:t>.</w:t>
      </w:r>
      <w:bookmarkStart w:id="800" w:name="pg7332_108874"/>
    </w:p>
    <w:p>
      <w:pPr>
        <w:pStyle w:val="BookText"/>
        <w:rPr/>
      </w:pPr>
      <w:bookmarkEnd w:id="800"/>
      <w:r>
        <w:rPr>
          <w:rFonts w:ascii="IRNazanin" w:hAnsi="IRNazanin" w:eastAsia="IRNazanin"/>
          <w:color w:val="111111"/>
          <w:sz w:val="28"/>
          <w:sz w:val="28"/>
          <w:szCs w:val="28"/>
          <w:rtl w:val="true"/>
          <w:lang w:bidi="fa-IR"/>
        </w:rPr>
        <w:t>كندر را هر روز بايد به مقدار يك عدس در دهان گذاشت و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بدانيد كندر بسيار گرم است و دندانها را خراب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بايد بعد از خوردن دندانها تميز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قدرت حافظه را مى افزايد و معده را نرم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زنان باردار كندر بخورانيد تا حافظه فرزندانتان قوى شود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كندر توجه داشته باشيد زيرا ناراحتى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زياد مى كند و بر نيروى عقل ميافزايد، نور چشم را زياد مى كند و نيز فراموشى را از ميان برمى دارد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خوردن كندر رطوبت حافظه را نيز از بين مى برد</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053502_1051229030"/>
      <w:bookmarkStart w:id="802" w:name="_Toc337"/>
      <w:bookmarkEnd w:id="801"/>
      <w:r>
        <w:rPr/>
        <w:t>3-4</w:t>
      </w:r>
      <w:r>
        <w:rPr>
          <w:rtl w:val="true"/>
        </w:rPr>
        <w:t xml:space="preserve"> - </w:t>
      </w:r>
      <w:r>
        <w:rPr>
          <w:rtl w:val="true"/>
        </w:rPr>
        <w:t>سيب و به</w:t>
      </w:r>
      <w:bookmarkEnd w:id="802"/>
    </w:p>
    <w:p>
      <w:pPr>
        <w:pStyle w:val="BookText"/>
        <w:rPr/>
      </w:pPr>
      <w:r>
        <w:rPr>
          <w:rFonts w:ascii="Amiri" w:hAnsi="Amiri" w:eastAsia="Amiri" w:cs="Amiri"/>
          <w:color w:val="111111"/>
          <w:sz w:val="28"/>
          <w:sz w:val="28"/>
          <w:szCs w:val="28"/>
          <w:rtl w:val="true"/>
          <w:lang w:bidi="ar-SA"/>
        </w:rPr>
        <w:t>براى دو ميوه سيب و به فوائد زيادى ذكر شده است</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سيب قلب را قوى مى كند و معده را خوشبو مى كند و عقل و فكر را صيقل مى دهد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البته ناگفته نماند كه سيب ترش براى حافظه مضر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ضمناً اين دو ميوه سرشار از ويتامينهاى مختلف و مقدارى املاح معدنى و آهن، منگنز و كلر و كلسيم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سيب بيماريهاى اعصاب، رماتيسم، تنگ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كاهش مى دهد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سيب اشتهاآور، ضدعفونى كننده دهان، درمان اسهال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لثه ها، پاك كننده سموم و ميكروبهاى بدن، تعادل بيماران اوره اى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كيسه صفراء و كليه را ذوب مى كند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گلابى درمانى است براى كسانى كه مبتلا به فشار خون هستند، درد مفاصل يا، رماتيسم دارند و </w:t>
      </w:r>
      <w:r>
        <w:rPr>
          <w:rFonts w:eastAsia="IRNazanin" w:cs="IRNazanin"/>
          <w:color w:val="111111"/>
          <w:sz w:val="28"/>
          <w:szCs w:val="28"/>
          <w:rtl w:val="true"/>
          <w:lang w:bidi="fa-IR"/>
        </w:rPr>
        <w:t>...</w:t>
      </w:r>
      <w:r>
        <w:rPr>
          <w:rStyle w:val="FootnoteAnchor"/>
          <w:rtl w:val="true"/>
        </w:rPr>
        <w:footnoteReference w:id="127"/>
      </w:r>
      <w:bookmarkStart w:id="803" w:name="pg7332_108875"/>
    </w:p>
    <w:p>
      <w:pPr>
        <w:pStyle w:val="BookText"/>
        <w:rPr/>
      </w:pPr>
      <w:bookmarkEnd w:id="803"/>
      <w:r>
        <w:rPr>
          <w:rFonts w:ascii="IRNazanin" w:hAnsi="IRNazanin" w:eastAsia="IRNazanin"/>
          <w:color w:val="111111"/>
          <w:sz w:val="28"/>
          <w:sz w:val="28"/>
          <w:szCs w:val="28"/>
          <w:rtl w:val="true"/>
          <w:lang w:bidi="fa-IR"/>
        </w:rPr>
        <w:t>البته اين گوشه اى از فوائد اين دو ميوه ارزنده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شب همبستر شدن پيامبر خدا صلى الله عليه و آله با خديجه عليها السلام خداى متعاى براى ايشان توسط جبرئيل عليه السلام يك سيب فرستاد كه نيمى خود ميل كند و نيمى را به خديجه دهد معلوم مى شود ويژگيهاى ديگرى هم دارد</w:t>
      </w:r>
      <w:r>
        <w:rPr>
          <w:rFonts w:eastAsia="IRNazanin" w:cs="IRNazanin"/>
          <w:color w:val="111111"/>
          <w:sz w:val="28"/>
          <w:szCs w:val="28"/>
          <w:rtl w:val="true"/>
          <w:lang w:bidi="fa-IR"/>
        </w:rPr>
        <w:t>.</w:t>
      </w:r>
    </w:p>
    <w:p>
      <w:pPr>
        <w:pStyle w:val="Heading4"/>
        <w:numPr>
          <w:ilvl w:val="3"/>
          <w:numId w:val="1"/>
        </w:numPr>
        <w:rPr/>
      </w:pPr>
      <w:bookmarkStart w:id="804" w:name="__RefHeading___Toc1053504_1051229030"/>
      <w:bookmarkStart w:id="805" w:name="_Toc338"/>
      <w:bookmarkEnd w:id="804"/>
      <w:r>
        <w:rPr/>
        <w:t>5</w:t>
      </w:r>
      <w:r>
        <w:rPr>
          <w:rtl w:val="true"/>
        </w:rPr>
        <w:t xml:space="preserve"> - </w:t>
      </w:r>
      <w:r>
        <w:rPr>
          <w:rtl w:val="true"/>
        </w:rPr>
        <w:t>سركه</w:t>
      </w:r>
      <w:bookmarkEnd w:id="805"/>
    </w:p>
    <w:p>
      <w:pPr>
        <w:pStyle w:val="BookText"/>
        <w:rPr/>
      </w:pPr>
      <w:r>
        <w:rPr>
          <w:rFonts w:ascii="Amiri" w:hAnsi="Amiri" w:eastAsia="Amiri" w:cs="Amiri"/>
          <w:color w:val="111111"/>
          <w:sz w:val="28"/>
          <w:sz w:val="28"/>
          <w:szCs w:val="28"/>
          <w:rtl w:val="true"/>
          <w:lang w:bidi="ar-SA"/>
        </w:rPr>
        <w:t>سركه فوائد زيادى دارد و براى آن آثارى برشمرده اند از جمله آنها اين است كه ذهن را بارور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سركه قدرت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تشديد مى كند و آن را بارور مى سازد، آنگونه كه ممكن است خود انسان دچار تعجب گردد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سركه قواى عقل را بارور مى كند و ذهن را قوى مى نمايد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گرچه خوردن زياد سركه چندان نيكو نيست ولى چند روزى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قبل از صبحانه حدود يك استكان براى دفع برخى انگلها و كرمهاى داخلى معده مفيد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وقتى معده كار طبيعى خود را انجام داد و مواد ارزنده اش توسط كرمهائى كه به جدار معده متصل مى گردند، جذب نشد در نتيجه نيروى كافى به فكر و ذهن انسان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ذكر است كه سركه ناشتا براى كسانى كه ناراحتى اعصاب و زخم معده دارند زيان آور است</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053506_1051229030"/>
      <w:bookmarkStart w:id="807" w:name="_Toc339"/>
      <w:bookmarkEnd w:id="806"/>
      <w:r>
        <w:rPr/>
        <w:t>6</w:t>
      </w:r>
      <w:r>
        <w:rPr>
          <w:rtl w:val="true"/>
        </w:rPr>
        <w:t xml:space="preserve"> - </w:t>
      </w:r>
      <w:r>
        <w:rPr>
          <w:rtl w:val="true"/>
        </w:rPr>
        <w:t>انار</w:t>
      </w:r>
      <w:bookmarkEnd w:id="807"/>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با پيه هاى اطرافش بخوريد كه معده را دباغى مى كند و ذهن را زياد مى كند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برخى مواقع معده در اثر خوردن برخى غذاهائى كه اسيد يا باز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دارند موجب مى گردد كه شيارهاى آن محو گردد، با خوردن انار مخصوصاً با پيه هاى اطرافش شيارهاى اطراف روده و معده بازآورى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معده را قوى و ذهن را رشد مى دهد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808" w:name="__RefHeading___Toc1053508_1051229030"/>
      <w:bookmarkStart w:id="809" w:name="_Toc340"/>
      <w:bookmarkEnd w:id="808"/>
      <w:r>
        <w:rPr/>
        <w:t>7</w:t>
      </w:r>
      <w:r>
        <w:rPr>
          <w:rtl w:val="true"/>
        </w:rPr>
        <w:t xml:space="preserve"> - </w:t>
      </w:r>
      <w:r>
        <w:rPr>
          <w:rtl w:val="true"/>
        </w:rPr>
        <w:t>عسل</w:t>
      </w:r>
      <w:bookmarkEnd w:id="80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حافظه مى خواهد عسل بخورد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هر دردى را درمان مى كند، بلغم را كم مى كند و فكر و دل را جلا مى بخشد</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فراموشى را نابود مى كند و حافظه را زياد مى كند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عسل داراى آهن، پتاسيم، كلسيم، منگنز، سديم و فسفر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داراى خاصيت راديواكتيو است كه موجب مى شود بسيارى از بيماريها بازگشت نكند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عسل براى مبتلايان به مرض 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مقدار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خوردنيهاى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عسل مفيد نيست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زعفران را با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يك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كرده و مخلوط نمائيد بعد با عسل مخلوط نمائيد و هر روزى دو مثقال ميل نمائيد آنقدر حافظه شما زياد مى گردد كه مى ترسم نسبت سحر به شما بدهند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مواردى ديگر نيز در روايات ذكر شده كه بطور گذرا يادآورى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فلفل سياه براى حافظه مفيد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بادام براى تقويت حافظه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پسته قوه حافظه را زياد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نارگيل ضعف ياددارى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پياز بخاطر فسفرى كه دارد انجام كار فكرى را آسان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 براى جبران ضعف حافظه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شير گوسفند قدرت حافظه را قوت مى بخشد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رد</w:t>
      </w:r>
      <w:bookmarkStart w:id="810" w:name="pg7332_108877"/>
    </w:p>
    <w:p>
      <w:pPr>
        <w:pStyle w:val="Heading2"/>
        <w:numPr>
          <w:ilvl w:val="1"/>
          <w:numId w:val="1"/>
        </w:numPr>
        <w:rPr/>
      </w:pPr>
      <w:bookmarkStart w:id="811" w:name="__RefHeading___Toc1053510_1051229030"/>
      <w:bookmarkStart w:id="812" w:name="_Toc341"/>
      <w:bookmarkEnd w:id="810"/>
      <w:bookmarkEnd w:id="811"/>
      <w:r>
        <w:rPr>
          <w:rtl w:val="true"/>
        </w:rPr>
        <w:t>آفات حافظه</w:t>
      </w:r>
      <w:bookmarkEnd w:id="812"/>
    </w:p>
    <w:p>
      <w:pPr>
        <w:pStyle w:val="Heading3"/>
        <w:numPr>
          <w:ilvl w:val="2"/>
          <w:numId w:val="1"/>
        </w:numPr>
        <w:rPr/>
      </w:pPr>
      <w:bookmarkStart w:id="813" w:name="__RefHeading___Toc1053512_1051229030"/>
      <w:bookmarkStart w:id="814" w:name="_Toc342"/>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اصولاً با توجه به اهميت حافظه و سيستم حساسى كه حافظه دارد، هر چيزى كه موجب ضرر و زيان به جسم يا روح انسان باشد، به حافظه هم ضرر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موارد ارضاء غريزۀ جنسى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غريزۀ جنسى يكى از نهادهاى مادى و معنوى انسان است و انسان نمى تواند منهاى اين نهاد، زندگى متعادلى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با آنها كه در مسير رهبانيّت هستند مبارزه دارد و هم با آنها كه مسير زندگى خود را بر شهوات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روايات دارد كه بعضى از همسران اصحاب پيش پيامبر صلى الله عليه و آله آمده و از همسران خود شكايت مى كردند كه نسبت به آنها بى توجه و بى 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موارد دارد كه پيامبر صلى الله عليه و آله بقدرى احساس نگرانى از خود نشان دادند و با عجله حركت كردند كه عبايشان به زمين كشيده مى شد و مى رفتند تا مشكل آن زن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حالت نبى اكرم صلى الله عليه و آله اهميت مسئله را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مبناى كلى در قرآن شريف اعتدال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هر امرى انسان بايد ميانه رو باشد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1053514_1051229030"/>
      <w:bookmarkStart w:id="816" w:name="_Toc343"/>
      <w:bookmarkEnd w:id="815"/>
      <w:r>
        <w:rPr/>
        <w:t>1</w:t>
      </w:r>
      <w:r>
        <w:rPr>
          <w:rtl w:val="true"/>
        </w:rPr>
        <w:t xml:space="preserve"> - </w:t>
      </w:r>
      <w:r>
        <w:rPr>
          <w:rtl w:val="true"/>
        </w:rPr>
        <w:t>غريزۀ جنسى</w:t>
      </w:r>
      <w:bookmarkEnd w:id="816"/>
    </w:p>
    <w:p>
      <w:pPr>
        <w:pStyle w:val="Heading4"/>
        <w:numPr>
          <w:ilvl w:val="3"/>
          <w:numId w:val="1"/>
        </w:numPr>
        <w:rPr/>
      </w:pPr>
      <w:bookmarkStart w:id="817" w:name="__RefHeading___Toc1053516_1051229030"/>
      <w:bookmarkStart w:id="818" w:name="_Toc344"/>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بهرحال يكى از آفات حافظه خود ارضائى غريزۀ جنسى است و اگر انسان اين غريزه را زياد ارضا كند، در حافظه اثر منفى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از نظر علمى ثابت كرده اند كه هر چهل لقمه نان عصاره اش يك قطره خون است و يك قطره خون عصارۀ چهل لقمه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چهل قهره خون عصاره اش يك قطره 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انزال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منى از انسان انزال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حساب كنيد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آن اين است كه در هر انزال حدود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غذا از دست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اينجا مشخص مى شود كه انزال زياد، نه تنها موجب ضربه به دستگاه گوارشى انسان است به حافظه هم ضربه وارد خواهد كرد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بزرگان و نوابغ اگر بررسى كنيد مى بينيد كه آنها در ارضاء غريزۀ جنسى بسيار ضعيف بوده اند و آميزش آنها 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حالات بعضى از ايشان هست كه به افراد مخصوص و محرم خود فرموده اند كه بنده در طول عمرم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همسرم همبستر شدم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نيز دارم</w:t>
      </w:r>
      <w:r>
        <w:rPr>
          <w:rFonts w:eastAsia="IRNazanin" w:cs="IRNazanin"/>
          <w:color w:val="111111"/>
          <w:sz w:val="28"/>
          <w:szCs w:val="28"/>
          <w:rtl w:val="true"/>
          <w:lang w:bidi="fa-IR"/>
        </w:rPr>
        <w:t>.</w:t>
      </w:r>
      <w:bookmarkStart w:id="819" w:name="pg7332_108878"/>
    </w:p>
    <w:p>
      <w:pPr>
        <w:pStyle w:val="BookText"/>
        <w:rPr/>
      </w:pPr>
      <w:bookmarkEnd w:id="819"/>
      <w:r>
        <w:rPr>
          <w:rFonts w:ascii="IRNazanin" w:hAnsi="IRNazanin" w:eastAsia="IRNazanin"/>
          <w:color w:val="111111"/>
          <w:sz w:val="28"/>
          <w:sz w:val="28"/>
          <w:szCs w:val="28"/>
          <w:rtl w:val="true"/>
          <w:lang w:bidi="fa-IR"/>
        </w:rPr>
        <w:t>آميزشهاى پى درپى و زياد، ضربات جبران ناپذيرى در سيستم حافظه وارد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دستگاه تناسلى نتواند منى لازم را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منى را از مغز استخوان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انزال با درد و آزار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نشانۀ آميزش زياد و تأمين نشدن منى از منابع طبيعى بدن است</w:t>
      </w:r>
      <w:r>
        <w:rPr>
          <w:rFonts w:eastAsia="IRNazanin" w:cs="IRNazanin"/>
          <w:color w:val="111111"/>
          <w:sz w:val="28"/>
          <w:szCs w:val="28"/>
          <w:rtl w:val="true"/>
          <w:lang w:bidi="fa-IR"/>
        </w:rPr>
        <w:t>.</w:t>
      </w:r>
    </w:p>
    <w:p>
      <w:pPr>
        <w:pStyle w:val="Heading4"/>
        <w:numPr>
          <w:ilvl w:val="3"/>
          <w:numId w:val="1"/>
        </w:numPr>
        <w:rPr/>
      </w:pPr>
      <w:bookmarkStart w:id="820" w:name="__RefHeading___Toc1053518_1051229030"/>
      <w:bookmarkStart w:id="821" w:name="_Toc345"/>
      <w:bookmarkEnd w:id="820"/>
      <w:r>
        <w:rPr>
          <w:rtl w:val="true"/>
        </w:rPr>
        <w:t>احتلام</w:t>
      </w:r>
      <w:bookmarkEnd w:id="821"/>
    </w:p>
    <w:p>
      <w:pPr>
        <w:pStyle w:val="BookText"/>
        <w:rPr/>
      </w:pPr>
      <w:r>
        <w:rPr>
          <w:rFonts w:ascii="IRNazanin" w:hAnsi="IRNazanin" w:eastAsia="IRNazanin"/>
          <w:color w:val="111111"/>
          <w:sz w:val="28"/>
          <w:sz w:val="28"/>
          <w:szCs w:val="28"/>
          <w:rtl w:val="true"/>
          <w:lang w:bidi="fa-IR"/>
        </w:rPr>
        <w:t>خداوند متعال در آنطرف قضيه هم مطلب را كاملاً سنجيده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مواقعى كه انسان دسترسى به آميزش نداشته باشد و كيسه منى پر شود، مثل آبگرمكن كه با شير اطمينان غيرقابل انفجار است و هر زمان كه آبگرمكن جوش بيايد اين شير اطمينان خودبخود باز مى شود و تبخير زيادى دفع مى شود، در اينجا انسان نيز داراى شير اطمينان است و زمانى كه غريزۀ او تحريك شود و زمينۀ ارضاء نباشد، و ظرف منى به غليان بيايد، شير اطمينان در خواب بيرون مى زند و انسان دچار احتلام شده و منى از او دفع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احتلام نشانۀ سلامتى است و هيچ ضرر و زيانى نيز به انسان نمى زند</w:t>
      </w:r>
      <w:r>
        <w:rPr>
          <w:rFonts w:eastAsia="IRNazanin" w:cs="IRNazanin"/>
          <w:color w:val="111111"/>
          <w:sz w:val="28"/>
          <w:szCs w:val="28"/>
          <w:rtl w:val="true"/>
          <w:lang w:bidi="fa-IR"/>
        </w:rPr>
        <w:t>.</w:t>
      </w:r>
    </w:p>
    <w:p>
      <w:pPr>
        <w:pStyle w:val="Heading4"/>
        <w:numPr>
          <w:ilvl w:val="3"/>
          <w:numId w:val="1"/>
        </w:numPr>
        <w:rPr/>
      </w:pPr>
      <w:bookmarkStart w:id="822" w:name="__RefHeading___Toc1053520_1051229030"/>
      <w:bookmarkStart w:id="823" w:name="_Toc346"/>
      <w:bookmarkEnd w:id="822"/>
      <w:r>
        <w:rPr>
          <w:rtl w:val="true"/>
        </w:rPr>
        <w:t>فرسودگى استخوان</w:t>
      </w:r>
      <w:bookmarkEnd w:id="823"/>
    </w:p>
    <w:p>
      <w:pPr>
        <w:pStyle w:val="BookText"/>
        <w:rPr/>
      </w:pPr>
      <w:r>
        <w:rPr>
          <w:rFonts w:ascii="IRNazanin" w:hAnsi="IRNazanin" w:eastAsia="IRNazanin"/>
          <w:color w:val="111111"/>
          <w:sz w:val="28"/>
          <w:sz w:val="28"/>
          <w:szCs w:val="28"/>
          <w:rtl w:val="true"/>
          <w:lang w:bidi="fa-IR"/>
        </w:rPr>
        <w:t>بهرحال آميزش زياد حتى با همسر و عيال نيز حافظه را از بين مى برد و مغز استخوان بدن انسان را فرسوده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 استخوان ران بعضى مرغها را ديده ايد، جوانها داراى مادّۀ سفيدرنگى است اما پيرها مغز استخوانشان سياه و فرسوده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آزمايشگاه بعضى اطباء خروس را در يك فضاى بسته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حالت خروس اين است كه از مرغى نمى گذرد و با همه آميزش جنسى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كه گذشت، خروس را سر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خروس جوان بود، ولى چون زياد عمل آميزش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استخوانش فرسوده و از بين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ازدواج كرده اند و اين مسائلشان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بعد از اين بهوش باشند و آنها كه در آستانه ازدواجند و يا تازه ازدواج كرده اند، بدانند كه با جان خود بازى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همسر تنها آميزش نيست، بلكه مى توان از معنويات، كادو و هديه هم كمك گرفت و محبت خود به همسر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روى در آميزش جنسى در طول عمر نيز مؤثّر است و عمر انسان را 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اشارۀ ديگرى نيز به اين مسئله دارند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انسان در فرج مدفون مى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آنها كه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كردند و در رابطه با اين مسئله بى حساب و كتاب جلو رفتند نه تنها علم آنها از بين مى رود و دچار فراموشى مى شوند، بلكه سلولهاى مغز و فكر آنها نيز حالت ملالت و ضعف بخود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بحث ما زياده روى در آميزش با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w:t>
      </w:r>
      <w:bookmarkStart w:id="824" w:name="pg7332_108879"/>
    </w:p>
    <w:p>
      <w:pPr>
        <w:pStyle w:val="BookText"/>
        <w:rPr/>
      </w:pPr>
      <w:bookmarkEnd w:id="824"/>
      <w:r>
        <w:rPr>
          <w:rFonts w:ascii="IRNazanin" w:hAnsi="IRNazanin" w:eastAsia="IRNazanin"/>
          <w:color w:val="111111"/>
          <w:sz w:val="28"/>
          <w:sz w:val="28"/>
          <w:szCs w:val="28"/>
          <w:rtl w:val="true"/>
          <w:lang w:bidi="fa-IR"/>
        </w:rPr>
        <w:t>زياده روى گرچه از راه حلال، براى حافظه، علم، يادسپارى، جوانى و عمر، مضر است</w:t>
      </w:r>
      <w:r>
        <w:rPr>
          <w:rFonts w:eastAsia="IRNazanin" w:cs="IRNazanin"/>
          <w:color w:val="111111"/>
          <w:sz w:val="28"/>
          <w:szCs w:val="28"/>
          <w:rtl w:val="true"/>
          <w:lang w:bidi="fa-IR"/>
        </w:rPr>
        <w:t>.</w:t>
      </w:r>
    </w:p>
    <w:p>
      <w:pPr>
        <w:pStyle w:val="Heading3"/>
        <w:numPr>
          <w:ilvl w:val="2"/>
          <w:numId w:val="1"/>
        </w:numPr>
        <w:rPr/>
      </w:pPr>
      <w:bookmarkStart w:id="825" w:name="__RefHeading___Toc1053522_1051229030"/>
      <w:bookmarkStart w:id="826" w:name="_Toc347"/>
      <w:bookmarkEnd w:id="825"/>
      <w:r>
        <w:rPr/>
        <w:t>2</w:t>
      </w:r>
      <w:r>
        <w:rPr>
          <w:rtl w:val="true"/>
        </w:rPr>
        <w:t xml:space="preserve"> - </w:t>
      </w:r>
      <w:r>
        <w:rPr>
          <w:rtl w:val="true"/>
        </w:rPr>
        <w:t>كج ارضائى</w:t>
      </w:r>
      <w:bookmarkEnd w:id="826"/>
    </w:p>
    <w:p>
      <w:pPr>
        <w:pStyle w:val="BookText"/>
        <w:rPr/>
      </w:pPr>
      <w:r>
        <w:rPr>
          <w:rFonts w:ascii="IRNazanin" w:hAnsi="IRNazanin" w:eastAsia="IRNazanin"/>
          <w:color w:val="111111"/>
          <w:sz w:val="28"/>
          <w:sz w:val="28"/>
          <w:szCs w:val="28"/>
          <w:rtl w:val="true"/>
          <w:lang w:bidi="fa-IR"/>
        </w:rPr>
        <w:t>ارضاء با حلال از مسير غيرطبيعى زن ارضاء منفى و كج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حرام نيست اما در رساله ها كراهت شديد و اكيد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منفى اين ارضاء از مسير طبيعى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با همسر از طريق دُبُر به اندازۀ صدبار از مسير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سيستم اعصاب و گوارش و مغز اثر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با عيال خودش از دبر جماع كند روز قيامت مانند گوشت گنديده محشور مى شود كه مردم از بوى تعفنش ناراحت شده و متنفر مى گردند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روايت ديگر پيامبر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هنگام نزديكى نبايد مانند حيوانات باهم جماع كنند كه در اينصورت ملائكه از اطرافشان دور مى شوند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صفات مؤمن اين است كه از دُبُر ارضاء نمى كند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اين نوع آميزش علاوه بر كراهت موجب ناراحتيهاى تناسى مرد مثل سفليس مى شود، زن را دچار سرطان رحم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موجبات سكته هاى ناگهانى است و براى طرفين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كتب فقهيه و كتب ادّلۀ فقهيه، كتب استنباطى، كسى حكم به حرمت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عدّۀ معدودى كه حرام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مسلّم است كه كراهت دارد و كراهتش هم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مسائلى كه موجب اين كج ارضائى مى شود بعلّت روابط قبل از ازدواج است، همجنس بازيها يا استمناء يا مسائل ديگر جنسى باعث مى شود كه بعد از ازدواج، از راه طبيعى لذّت نبرده و به كج ارضائى پناه مى برند</w:t>
      </w:r>
      <w:r>
        <w:rPr>
          <w:rFonts w:eastAsia="IRNazanin" w:cs="IRNazanin"/>
          <w:color w:val="111111"/>
          <w:sz w:val="28"/>
          <w:szCs w:val="28"/>
          <w:rtl w:val="true"/>
          <w:lang w:bidi="fa-IR"/>
        </w:rPr>
        <w:t>.</w:t>
      </w:r>
    </w:p>
    <w:p>
      <w:pPr>
        <w:pStyle w:val="Heading3"/>
        <w:numPr>
          <w:ilvl w:val="2"/>
          <w:numId w:val="1"/>
        </w:numPr>
        <w:rPr/>
      </w:pPr>
      <w:bookmarkStart w:id="827" w:name="__RefHeading___Toc1053524_1051229030"/>
      <w:bookmarkStart w:id="828" w:name="_Toc348"/>
      <w:bookmarkEnd w:id="827"/>
      <w:r>
        <w:rPr/>
        <w:t>3</w:t>
      </w:r>
      <w:r>
        <w:rPr>
          <w:rtl w:val="true"/>
        </w:rPr>
        <w:t xml:space="preserve"> - </w:t>
      </w:r>
      <w:r>
        <w:rPr>
          <w:rtl w:val="true"/>
        </w:rPr>
        <w:t>خودارضائى</w:t>
      </w:r>
      <w:bookmarkEnd w:id="828"/>
    </w:p>
    <w:p>
      <w:pPr>
        <w:pStyle w:val="Heading4"/>
        <w:numPr>
          <w:ilvl w:val="3"/>
          <w:numId w:val="1"/>
        </w:numPr>
        <w:rPr/>
      </w:pPr>
      <w:bookmarkStart w:id="829" w:name="__RefHeading___Toc1053526_1051229030"/>
      <w:bookmarkStart w:id="830" w:name="_Toc349"/>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يكى ديگر از مسائلى كه موجب ضعف حافظه مى شود و آفت حافظه محسوب مى گردد؛ خودارضائى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خودارضائى در مردان استمناء و در زنان استشهاء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فرد با خود كارى انجام مى دهد كه از او منى بيرون مى آيد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 استمناء را جلق نيز مى گويند و اين انحراف در بين جوانان در سطح مدارس بيشتر موسوم است و اثر اين ارضاء انحرافى اين است كه حافظه ضعيف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يكى از بزرگان</w:t>
      </w:r>
      <w:bookmarkStart w:id="831" w:name="pg7332_108880"/>
    </w:p>
    <w:p>
      <w:pPr>
        <w:pStyle w:val="BookText"/>
        <w:rPr/>
      </w:pPr>
      <w:bookmarkEnd w:id="831"/>
      <w:r>
        <w:rPr>
          <w:rFonts w:ascii="Amiri" w:hAnsi="Amiri" w:eastAsia="Amiri" w:cs="Amiri"/>
          <w:color w:val="111111"/>
          <w:sz w:val="28"/>
          <w:sz w:val="28"/>
          <w:szCs w:val="28"/>
          <w:rtl w:val="true"/>
          <w:lang w:bidi="ar-SA"/>
        </w:rPr>
        <w:t>خودارضائى حافظه انسان را مى كشد</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1053528_1051229030"/>
      <w:bookmarkStart w:id="833" w:name="_Toc350"/>
      <w:bookmarkEnd w:id="832"/>
      <w:r>
        <w:rPr>
          <w:rtl w:val="true"/>
        </w:rPr>
        <w:t>فرايند خودارضائى</w:t>
      </w:r>
      <w:bookmarkEnd w:id="833"/>
    </w:p>
    <w:p>
      <w:pPr>
        <w:pStyle w:val="BookText"/>
        <w:rPr/>
      </w:pPr>
      <w:r>
        <w:rPr>
          <w:rFonts w:ascii="IRNazanin" w:hAnsi="IRNazanin" w:eastAsia="IRNazanin"/>
          <w:color w:val="111111"/>
          <w:sz w:val="28"/>
          <w:sz w:val="28"/>
          <w:szCs w:val="28"/>
          <w:rtl w:val="true"/>
          <w:lang w:bidi="fa-IR"/>
        </w:rPr>
        <w:t xml:space="preserve">فرايندهاى خودارضائى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جوانهائى كه مبتلا به استمناء هستند، بعد از مدّت زمان بسيار كوتاهى مبتلا به ضعف اعصاب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جوانان در حدّ راهنمائى و دبيرستان را اگر دقت كنيد، كسانى كه مبتلا هستند، عصبى نيز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حوصله اند، حوصله شنيدن و حرف زدن با كسى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كمى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ديگرى كه كاملاً در افراد مبتلا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حافظگى است و اينگونه افراد از كمى حافظه گله و شكايت دارند و درسى را شايد دهها مرتبه تكرار مى كنند و مى خوانند ولى ياد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ياد بگيرند فورى از ياد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لرزش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آمد ديگرى كه خودارضائى دارد، لرزش اعضاى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حالت عدم توازن دارد و اعضاء آرامش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سستى كمر و سستى غريزۀ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هستند كه قبل از ازدواج مبتلا به اين خودارضائى مى شوند و وقتى ازدواج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آنها، نمى تواند بخوبى ارضاء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اينها زود انزال مى شوند و زن نصيب و بهرۀ چندانى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زن خصوصيتى دارد كه دير تحريك مى شود و دير هم خاموش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مردها زود تحريك شده و زود هم خاموش مى شوند، مخصوصاً مردانى كه مبتلا به اين خودارضائى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مصيبتى است براى همسران آنها، زيرا تا زن مى آيد تحريك شود و لذّت ببرد، او لذّت برده و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بى توجّهى ها مسائل و مشكلاتى در زندگى اين افراد بوجود مى آورد كه گاهى اوقات لطمات جبران ناپذيرى به زندگى اين افراد وارد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نارسائى در زندگى است كه زن ارضاء بشود ولى لذت نبرد، شايد به رو نياورد كه من اغنا نشدم، ارضاء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اخلاق و رفتار او بتدريج عصبى و افسرده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زودانزالى، يكى از نتايج خودارضائى اين است كه مرد زود ارضا شده و انزال صورت مى گيرد و اين يك بيمارى است كه علّت آن همان خودارضائى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با همسر خود بدون مقدّمه آميزش كند، به همسرش ظلم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انزال زود صورت بگيرد، هنوز زن آماده نشده، كار تمام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اختلال در دستگاه گورش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آثار آن اختلال در دستگاه 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w:t>
      </w:r>
    </w:p>
    <w:p>
      <w:pPr>
        <w:pStyle w:val="BookText"/>
        <w:rPr/>
      </w:pPr>
      <w:r>
        <w:rPr>
          <w:rFonts w:ascii="IRNazanin" w:hAnsi="IRNazanin" w:eastAsia="IRNazanin"/>
          <w:color w:val="111111"/>
          <w:sz w:val="28"/>
          <w:sz w:val="28"/>
          <w:szCs w:val="28"/>
          <w:rtl w:val="true"/>
          <w:lang w:bidi="fa-IR"/>
        </w:rPr>
        <w:t>بعضى روشن نباشد كه انزال بهرحال انزال است چه، جنس مخالف، چه با همسر، چه از طريق خودارضائى باشد، بهرحال انزال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اذهان بايد عرض كنم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انزال با هر نوع كه صورت بگيرد، اثرات متفاوتى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زن و مرد صورت گيرد، مثل دو قطب مثبت و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مثبت و منفى را به يكديگر نزديك مى كند، جرّقه ايجاد مى شود و كنتاك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جهش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ربا دو قطب دارد، اگر اين دو بهم نزديك شوند، جذب شده و يكديگر را مى 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منفى و مرد مثبت است وقتى بهم نزديك شوند كنتاك و تحريك طبيعى بوجود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اين تحريك غيرطبيعى شود يا يك حالت خاص زور باشد، اين كل سيستم را مختل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سيستم گوارش است كه در آن ايجاد، اسيدها و بازهاى خاصى در معده مى كند و بعضى از زخمهاى معده از همينجا ناشى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 پريدگى، يكى ديگر از آثار خودارضائى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پريدگى هم به علت همان است كه عرض شد عصاره چهل قطره خون يك قطره منى است و بدن دچار كم خونى شده و رنگ زرد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حالت عكس آن كسانى كه فشار خون دارند، چهره اى برافروخته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لاغر شدن نيز يكى از آثار است، كه اين بعلّت كم اشتهائى، تحليل رفتن قواى جسمى صورت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سستى و ضعف زياد، خواب رفتن اعضاء بدن بر اثر بى حسّى و بى حالى نيز از آثار خودارضائى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اشخاصى كه دچار خودارضائى هستند، بى حالند و حوصله كارهاى پرجنب وجوش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اشتهائى،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سردردهاى موضعى و اين سردردها مربوط به انواع كج ارضائى است و حالاتى كه انسان دارد در اين سردرد مؤثر است، اگر نشسته يا ايستاده يا خوابيده باشد، هر كدام موضع مخصوصى از سر را دچار درد و ناراحتى مى كنند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چشم و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آثار خودارضائى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چشمهاى ضعيف كسانى نيستند كه خودارضائى مى كنند، بلكه گاهى اوقات بعلّت بدمطالعه كردن هم چشم ضعيف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مطالعه دست انسان مانع ديد چشم شود، بتدريج چشم ضعيف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كار طبيعى خون رسانى دچار اختلال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چشم كار زياد كشيده مى شود و امكانات به او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باعث ضعف چشم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ويتامين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حدّ كافى مصرف شود تا چشم دچار ضعف نشود</w:t>
      </w:r>
      <w:r>
        <w:rPr>
          <w:rFonts w:eastAsia="IRNazanin" w:cs="IRNazanin"/>
          <w:color w:val="111111"/>
          <w:sz w:val="28"/>
          <w:szCs w:val="28"/>
          <w:rtl w:val="true"/>
          <w:lang w:bidi="fa-IR"/>
        </w:rPr>
        <w:t>.</w:t>
      </w:r>
      <w:bookmarkStart w:id="834" w:name="pg7332_108882"/>
    </w:p>
    <w:p>
      <w:pPr>
        <w:pStyle w:val="BookText"/>
        <w:rPr/>
      </w:pPr>
      <w:bookmarkEnd w:id="834"/>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خودارضائى قطع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افرادى كه به اين ناراحتى مبتلا هستند، وقتى ازدواج مى كنند، از فرزند محروم مى شوند</w:t>
      </w:r>
      <w:r>
        <w:rPr>
          <w:rFonts w:eastAsia="IRNazanin" w:cs="IRNazanin"/>
          <w:color w:val="111111"/>
          <w:sz w:val="28"/>
          <w:szCs w:val="28"/>
          <w:rtl w:val="true"/>
          <w:lang w:bidi="fa-IR"/>
        </w:rPr>
        <w:t>.</w:t>
      </w:r>
    </w:p>
    <w:p>
      <w:pPr>
        <w:pStyle w:val="Heading3"/>
        <w:numPr>
          <w:ilvl w:val="2"/>
          <w:numId w:val="1"/>
        </w:numPr>
        <w:rPr/>
      </w:pPr>
      <w:bookmarkStart w:id="835" w:name="__RefHeading___Toc1053530_1051229030"/>
      <w:bookmarkStart w:id="836" w:name="_Toc351"/>
      <w:bookmarkEnd w:id="835"/>
      <w:r>
        <w:rPr/>
        <w:t>4</w:t>
      </w:r>
      <w:r>
        <w:rPr>
          <w:rtl w:val="true"/>
        </w:rPr>
        <w:t xml:space="preserve"> - </w:t>
      </w:r>
      <w:r>
        <w:rPr>
          <w:rtl w:val="true"/>
        </w:rPr>
        <w:t>دروغگوئى</w:t>
      </w:r>
      <w:bookmarkEnd w:id="836"/>
    </w:p>
    <w:p>
      <w:pPr>
        <w:pStyle w:val="Heading4"/>
        <w:numPr>
          <w:ilvl w:val="3"/>
          <w:numId w:val="1"/>
        </w:numPr>
        <w:rPr/>
      </w:pPr>
      <w:bookmarkStart w:id="837" w:name="__RefHeading___Toc1053532_1051229030"/>
      <w:bookmarkStart w:id="838" w:name="_Toc352"/>
      <w:bookmarkEnd w:id="837"/>
      <w:r>
        <w:rPr>
          <w:rtl w:val="true"/>
        </w:rPr>
        <w:t>اشاره</w:t>
      </w:r>
      <w:bookmarkEnd w:id="83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دروغگوئى</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يكى ديگر از آفات حافظه دروغگوئى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انسان دروغگو اعانتى نمى كند، مگر اينكه يارى او اين است كه حافظۀ دروغگو را كم مى كند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دروغ يكى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عسگرى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گناهان را در اتاقى قرار داده است و كليد اين گناهان را دروغ قرار داده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در روايت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خدمت پيامبر صلى الله عليه و آله آمد و عرض كرد يا رسول اللّه صلى الله عليه و آله من خيلى اهل گناهم، نكته اى بگوئيد تا آن را انجام دهم و گناهى مرتكب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آمد و هر وقت خواست گناهى انجام دهد، مثلاً دزدى كند، فكر كرد اگر او را بگيرند و بگويند از كجا آوردى‌؟</w:t>
      </w:r>
    </w:p>
    <w:p>
      <w:pPr>
        <w:pStyle w:val="BookText"/>
        <w:rPr/>
      </w:pPr>
      <w:r>
        <w:rPr>
          <w:rFonts w:ascii="IRNazanin" w:hAnsi="IRNazanin" w:eastAsia="IRNazanin"/>
          <w:color w:val="111111"/>
          <w:sz w:val="28"/>
          <w:sz w:val="28"/>
          <w:szCs w:val="28"/>
          <w:rtl w:val="true"/>
          <w:lang w:bidi="fa-IR"/>
        </w:rPr>
        <w:t>مجبور است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قول او به پيامبر صلى الله عليه و آله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گناهى در آن دروغى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گناان را بواسطۀ دروغ نگفتن ترك كرد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دروغ آثار منفى بسيارى در انسان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يكى از آثار آن اين است كه انسان كم حافظه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 ايمان را نمى چشد، كسى كه دروغ، جدى، شوخى، بزرگ يا كوچك بگويد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دروغ تنها گفتن با زبان نيست، نوشتن دروغ، شنيدن دروغ، ديدن دروغ، اشاره دروغ همه اش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كبائر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كبائر در روايات مختلف آورده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 آنچه مسلّم است در مراتب دوّم يا سوّم كبائر دروغ مطرح است و در</w:t>
      </w:r>
      <w:bookmarkStart w:id="839" w:name="pg7332_108883"/>
    </w:p>
    <w:p>
      <w:pPr>
        <w:pStyle w:val="BookText"/>
        <w:rPr/>
      </w:pPr>
      <w:bookmarkEnd w:id="839"/>
      <w:r>
        <w:rPr>
          <w:rFonts w:ascii="IRNazanin" w:hAnsi="IRNazanin" w:eastAsia="IRNazanin"/>
          <w:color w:val="111111"/>
          <w:sz w:val="28"/>
          <w:sz w:val="28"/>
          <w:szCs w:val="28"/>
          <w:rtl w:val="true"/>
          <w:lang w:bidi="fa-IR"/>
        </w:rPr>
        <w:t>رديف شرك بخدا آورده شده كه آنهم از گناهان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انسان دروغگو وعده داده است كه به او حافظه ندهد تا نتواند موفقيّت بدست آورد</w:t>
      </w:r>
      <w:r>
        <w:rPr>
          <w:rFonts w:eastAsia="IRNazanin" w:cs="IRNazanin"/>
          <w:color w:val="111111"/>
          <w:sz w:val="28"/>
          <w:szCs w:val="28"/>
          <w:rtl w:val="true"/>
          <w:lang w:bidi="fa-IR"/>
        </w:rPr>
        <w:t>.</w:t>
      </w:r>
    </w:p>
    <w:p>
      <w:pPr>
        <w:pStyle w:val="Heading4"/>
        <w:numPr>
          <w:ilvl w:val="3"/>
          <w:numId w:val="1"/>
        </w:numPr>
        <w:rPr/>
      </w:pPr>
      <w:bookmarkStart w:id="840" w:name="__RefHeading___Toc1053534_1051229030"/>
      <w:bookmarkStart w:id="841" w:name="_Toc353"/>
      <w:bookmarkEnd w:id="840"/>
      <w:r>
        <w:rPr>
          <w:rtl w:val="true"/>
        </w:rPr>
        <w:t>دروغگو و ضعف حافظه</w:t>
      </w:r>
      <w:bookmarkEnd w:id="841"/>
    </w:p>
    <w:p>
      <w:pPr>
        <w:pStyle w:val="BookText"/>
        <w:rPr/>
      </w:pPr>
      <w:r>
        <w:rPr>
          <w:rFonts w:ascii="IRNazanin" w:hAnsi="IRNazanin" w:eastAsia="IRNazanin"/>
          <w:color w:val="111111"/>
          <w:sz w:val="28"/>
          <w:sz w:val="28"/>
          <w:szCs w:val="28"/>
          <w:rtl w:val="true"/>
          <w:lang w:bidi="fa-IR"/>
        </w:rPr>
        <w:t>انسان دروغگو وقتى چيزى مى گويد، چون واقعيت ندارد و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چيزى مى گويد و ساعتى ديگر يادش نيست كه چه چيزى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راستگو كه سيستمهاى حافظه قول او را چون واقعى است مى گيرند و بعد در خود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معين هم آن را به ياد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دروغگوها بهر حال موفق نيستند و حافظۀ آنها هم سر يارى با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دروغ آنها دچار سردرگمى و گيجى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هست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 ارزش انسان را از بين مى برد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ديگر حرف انسان دروغگو ملاك و مورد نظر نيست، زيرا هر زمان چيزى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انسان نيز چون از حافظه اش درست استفاده نمى كند و واقعيت را نمى گويد كه مطلب درست را در حافظه جاى بدهد و بعد آن را بگيرد در آن واحد دروغى مى سازد و مى گويد و همانجا هم يادش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اعمال، الفاظ و برخى فرامين الهى ويتامينهائى دارد، و برخى اعمال، ميكربهائى كه ما نمى توانيم تشخيص دهيم و از ائمه هم متأسفّانه آنگونه كه بايد و شايد استفاده نشده است</w:t>
      </w:r>
      <w:r>
        <w:rPr>
          <w:rFonts w:eastAsia="IRNazanin" w:cs="IRNazanin"/>
          <w:color w:val="111111"/>
          <w:sz w:val="28"/>
          <w:szCs w:val="28"/>
          <w:rtl w:val="true"/>
          <w:lang w:bidi="fa-IR"/>
        </w:rPr>
        <w:t>.</w:t>
      </w:r>
    </w:p>
    <w:p>
      <w:pPr>
        <w:pStyle w:val="Heading4"/>
        <w:numPr>
          <w:ilvl w:val="3"/>
          <w:numId w:val="1"/>
        </w:numPr>
        <w:rPr/>
      </w:pPr>
      <w:bookmarkStart w:id="842" w:name="__RefHeading___Toc1053536_1051229030"/>
      <w:bookmarkStart w:id="843" w:name="_Toc354"/>
      <w:bookmarkEnd w:id="842"/>
      <w:r>
        <w:rPr>
          <w:rtl w:val="true"/>
        </w:rPr>
        <w:t>درياى علم ائمه</w:t>
      </w:r>
      <w:bookmarkEnd w:id="843"/>
    </w:p>
    <w:p>
      <w:pPr>
        <w:pStyle w:val="BookText"/>
        <w:rPr/>
      </w:pPr>
      <w:r>
        <w:rPr>
          <w:rFonts w:ascii="Amiri" w:hAnsi="Amiri" w:eastAsia="Amiri" w:cs="Amiri"/>
          <w:color w:val="111111"/>
          <w:sz w:val="28"/>
          <w:sz w:val="28"/>
          <w:szCs w:val="28"/>
          <w:rtl w:val="true"/>
          <w:lang w:bidi="ar-SA"/>
        </w:rPr>
        <w:t>على عليه السلام با آن عظمت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مى خواهيد قبل از آنكه از ميان شما بروم از من بپرسيد، من به راههاى آسمان آشناترم تا به راههاى زمين هرچه مى خواهيد بپرسيد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فردى از جا بلند مى شود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در سر من چند مو هست‌؟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بگويم سرت چند مو دارد چه فايده اى برايت دارد؟ بلند شو برو خانه بچّه ات دنيا آمده است و پسر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 شود و مى رود و مى بيند، كه بله درست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معلوم مى شود كه آن زمان از مفاهيم و معارف ائمه استفاده نكردند، نيامدند لطائف و ظرائف طبيعت را بپرسند و جواب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آنها دشمنى ورزيدند</w:t>
      </w:r>
      <w:r>
        <w:rPr>
          <w:rFonts w:eastAsia="IRNazanin" w:cs="IRNazanin"/>
          <w:color w:val="111111"/>
          <w:sz w:val="28"/>
          <w:szCs w:val="28"/>
          <w:rtl w:val="true"/>
          <w:lang w:bidi="fa-IR"/>
        </w:rPr>
        <w:t>.</w:t>
      </w:r>
      <w:bookmarkStart w:id="844" w:name="pg7332_108884"/>
    </w:p>
    <w:p>
      <w:pPr>
        <w:pStyle w:val="BookText"/>
        <w:rPr/>
      </w:pPr>
      <w:bookmarkEnd w:id="844"/>
      <w:r>
        <w:rPr>
          <w:rFonts w:ascii="IRNazanin" w:hAnsi="IRNazanin" w:eastAsia="IRNazanin"/>
          <w:color w:val="111111"/>
          <w:sz w:val="28"/>
          <w:sz w:val="28"/>
          <w:szCs w:val="28"/>
          <w:rtl w:val="true"/>
          <w:lang w:bidi="fa-IR"/>
        </w:rPr>
        <w:t>باز با اين كه استفاده از محضر ائمه عليهم السلام كم شده است ولى افراد ظريف بين و محقّق از بين اين روايات رسيده استفاده هائى مى كنند كه گاه قابل تقدير و تشكّر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اقيانوس آيات و روايات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جان مى گيرد و روح تازه مى شود</w:t>
      </w:r>
      <w:r>
        <w:rPr>
          <w:rFonts w:eastAsia="IRNazanin" w:cs="IRNazanin"/>
          <w:color w:val="111111"/>
          <w:sz w:val="28"/>
          <w:szCs w:val="28"/>
          <w:rtl w:val="true"/>
          <w:lang w:bidi="fa-IR"/>
        </w:rPr>
        <w:t>.</w:t>
      </w:r>
    </w:p>
    <w:p>
      <w:pPr>
        <w:pStyle w:val="Heading3"/>
        <w:numPr>
          <w:ilvl w:val="2"/>
          <w:numId w:val="1"/>
        </w:numPr>
        <w:rPr/>
      </w:pPr>
      <w:bookmarkStart w:id="845" w:name="__RefHeading___Toc1053538_1051229030"/>
      <w:bookmarkStart w:id="846" w:name="_Toc355"/>
      <w:bookmarkEnd w:id="845"/>
      <w:r>
        <w:rPr/>
        <w:t>5</w:t>
      </w:r>
      <w:r>
        <w:rPr>
          <w:rtl w:val="true"/>
        </w:rPr>
        <w:t xml:space="preserve"> - </w:t>
      </w:r>
      <w:r>
        <w:rPr>
          <w:rtl w:val="true"/>
        </w:rPr>
        <w:t>ترك گناه</w:t>
      </w:r>
      <w:bookmarkEnd w:id="846"/>
    </w:p>
    <w:p>
      <w:pPr>
        <w:pStyle w:val="Heading4"/>
        <w:numPr>
          <w:ilvl w:val="3"/>
          <w:numId w:val="1"/>
        </w:numPr>
        <w:rPr/>
      </w:pPr>
      <w:bookmarkStart w:id="847" w:name="__RefHeading___Toc1053540_1051229030"/>
      <w:bookmarkStart w:id="848" w:name="_Toc356"/>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پس بهرحال يكى از راههاى موفقيت در امر حافظه و حفظ آن و تقويت آن ترك دروغگوئى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دروغگوئى نسبت به بعضى مسائل تركش زياد كار مشكلى نيست ولى اگر ترك شود ثمرات خوبى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دروغگوئى بطور اخصّ كلّ گناهان بطور اعم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گناه موجب ضعف حافظه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علماء حضور على عليه السلام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حافظه ام 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نكن زيرا دانش، فضل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و لطف خدا به كسى كه گناهكار باشد نمى رسد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در قرآن هم آيه شريفه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كسى برسد خير كثير 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فضل خدا به كسى كه گناهكار باشد طبعاً نمى رسد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فضل غير از حالت طبيعى است مثل رحمن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 صفت عام است و رحمن صفت خاص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رحمانيت خدا منحصر به افراد خاصى است و رحيميّت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خاص است و خاص را خداوند به خواصى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كه اهل گناه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عليه السلام نقل شده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نكبت و نقمتى به انسان نمى رسد مگر بخاطر گناهى كه مرتكب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اگر حافظه شما قوى است و بعد ديديد كه ضعيف شد، بفهميد كه كارى كرده ايد و گناهى مرتكب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حفظ كرديد، قواعد را خوانديد، مسائلى را حفظ نموديد و به يكباره از حافظه رفت بدانيد گناهى كرده ايد كه نعمت به نقمت تغيير يافته و حافظه داشته هايش را از دست داده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9" w:name="__RefHeading___Toc1053542_1051229030"/>
      <w:bookmarkStart w:id="850" w:name="_Toc357"/>
      <w:bookmarkEnd w:id="849"/>
      <w:r>
        <w:rPr>
          <w:rtl w:val="true"/>
        </w:rPr>
        <w:t>تغيير نعمت</w:t>
      </w:r>
      <w:bookmarkStart w:id="851" w:name="pg7332_108885"/>
      <w:bookmarkEnd w:id="850"/>
    </w:p>
    <w:p>
      <w:pPr>
        <w:pStyle w:val="BookText"/>
        <w:rPr/>
      </w:pPr>
      <w:bookmarkEnd w:id="851"/>
      <w:r>
        <w:rPr>
          <w:rFonts w:ascii="Amiri" w:hAnsi="Amiri" w:eastAsia="Amiri" w:cs="Amiri"/>
          <w:color w:val="111111"/>
          <w:sz w:val="28"/>
          <w:sz w:val="28"/>
          <w:szCs w:val="28"/>
          <w:rtl w:val="true"/>
          <w:lang w:bidi="ar-SA"/>
        </w:rPr>
        <w:t>در دعاى كميل هم هست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گناهانى كه موجب تغيير نعمت مى شود، آن گناهان را ببخش</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آن گناهانى كه موجب مى شود نقمت بر من نازل شود، ببخش</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يكى از عواملى كه موجب مى شود نعمت الهى تغيير كند و به نقمت تبديل شود،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شب ديديد كه نماز شبتان قضا شد، بدانيد كه گناهى يا خطائى مرتكب شده ايد اگر ديديد در يك كار خوب موفق هستيد و مدتى بعد ترك كرديد بدانيد كارى كرده ايد كه نعمت از شما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پيامبر عظيم الشأن صلى الله عليه و آله مرتب روزى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استغفار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كه گناه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اعمال هست كه انسان وقتى انجام مى دهد، از يك اولويت و يك برترى محروم مى شود</w:t>
      </w:r>
      <w:r>
        <w:rPr>
          <w:rFonts w:eastAsia="IRNazanin" w:cs="IRNazanin"/>
          <w:color w:val="111111"/>
          <w:sz w:val="28"/>
          <w:szCs w:val="28"/>
          <w:rtl w:val="true"/>
          <w:lang w:bidi="fa-IR"/>
        </w:rPr>
        <w:t>.</w:t>
      </w:r>
    </w:p>
    <w:p>
      <w:pPr>
        <w:pStyle w:val="Heading4"/>
        <w:numPr>
          <w:ilvl w:val="3"/>
          <w:numId w:val="1"/>
        </w:numPr>
        <w:rPr/>
      </w:pPr>
      <w:bookmarkStart w:id="852" w:name="__RefHeading___Toc1053544_1051229030"/>
      <w:bookmarkStart w:id="853" w:name="_Toc358"/>
      <w:bookmarkEnd w:id="852"/>
      <w:r>
        <w:rPr>
          <w:rtl w:val="true"/>
        </w:rPr>
        <w:t>فراق يوسف عليه السلام</w:t>
      </w:r>
      <w:bookmarkEnd w:id="853"/>
    </w:p>
    <w:p>
      <w:pPr>
        <w:pStyle w:val="BookText"/>
        <w:rPr/>
      </w:pPr>
      <w:r>
        <w:rPr>
          <w:rFonts w:ascii="IRNazanin" w:hAnsi="IRNazanin" w:eastAsia="IRNazanin"/>
          <w:color w:val="111111"/>
          <w:sz w:val="28"/>
          <w:sz w:val="28"/>
          <w:szCs w:val="28"/>
          <w:rtl w:val="true"/>
          <w:lang w:bidi="fa-IR"/>
        </w:rPr>
        <w:t>اگر در حالات حضرت يعقوب عليه السلام بررسى كنيم مى بينيم از امام صادق عليه السلام 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چرا حضرت يعقوب عليه السلام با آنكه پيامبر بود، به اين مشكلات افتاد كه از فراق يوسف، آنقدر گريه كرد تا 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اينكه يعقوب عليه السلام مرد متمول و پولدارى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گوسفندى سر بريده و روى آتش گذاشته بودند كه كباب شده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يعقوب عليه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گوشت در خانه ها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همسايه ها مرد فقيرى بود كه گرسنه بود و خود و خانواده اش چيزى براى خوردن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بوى غذا به اين بچه ها رسيد از گرسنگى ناله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ديد چاره ندارد آنها را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بخوابيد تا برايتان غذا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مقدارى آب در ديگ ريخت و مقدارى سنگ در آن گذاشت كه بچه ها فكر كنند غذاست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اميد غذا گرسنه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يكمرتبه جبرئيل بر حضرت يعقوب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سلام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عذاب و سختى بزرگى براى تو در نظر گرفته شده، آماده باش</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بپرس كه من چكار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من حلال، بچه هاى مؤمن، متدين، گوسفندى كشتيم دور هم خورديم</w:t>
      </w:r>
      <w:r>
        <w:rPr>
          <w:rFonts w:eastAsia="IRNazanin" w:cs="IRNazanin"/>
          <w:color w:val="111111"/>
          <w:sz w:val="28"/>
          <w:szCs w:val="28"/>
          <w:rtl w:val="true"/>
          <w:lang w:bidi="fa-IR"/>
        </w:rPr>
        <w:t>.</w:t>
      </w:r>
      <w:bookmarkStart w:id="854" w:name="pg7332_108886"/>
    </w:p>
    <w:p>
      <w:pPr>
        <w:pStyle w:val="BookText"/>
        <w:rPr/>
      </w:pPr>
      <w:bookmarkEnd w:id="854"/>
      <w:r>
        <w:rPr>
          <w:rFonts w:ascii="IRNazanin" w:hAnsi="IRNazanin" w:eastAsia="IRNazanin"/>
          <w:color w:val="111111"/>
          <w:sz w:val="28"/>
          <w:sz w:val="28"/>
          <w:szCs w:val="28"/>
          <w:rtl w:val="true"/>
          <w:lang w:bidi="fa-IR"/>
        </w:rPr>
        <w:t>خطاب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اينكار را كردى كه اين مرد مؤمن بچّه هايش را آنطور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گرسنه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حرف را زد خطاب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دانستى كه گناه كبيره انجام داده بودى، چون نمى دانستى، اين مشكل را برايت در نظر گرفتيم و مشكلت هم اين است كه بايد چند سال در فراق يوسف عليه السلام گريه كنى</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855" w:name="__RefHeading___Toc1053546_1051229030"/>
      <w:bookmarkStart w:id="856" w:name="_Toc359"/>
      <w:bookmarkEnd w:id="855"/>
      <w:r>
        <w:rPr>
          <w:rtl w:val="true"/>
        </w:rPr>
        <w:t>هشدار</w:t>
      </w:r>
      <w:bookmarkEnd w:id="856"/>
    </w:p>
    <w:p>
      <w:pPr>
        <w:pStyle w:val="BookText"/>
        <w:rPr/>
      </w:pPr>
      <w:r>
        <w:rPr>
          <w:rFonts w:ascii="IRNazanin" w:hAnsi="IRNazanin" w:eastAsia="IRNazanin"/>
          <w:color w:val="111111"/>
          <w:sz w:val="28"/>
          <w:sz w:val="28"/>
          <w:szCs w:val="28"/>
          <w:rtl w:val="true"/>
          <w:lang w:bidi="fa-IR"/>
        </w:rPr>
        <w:t>خلاصه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نگاه، يك اهانت، يك بى احترامى به استاد، يك بى احترامى به پدر و مادر، يك بى احترامى به همسايه يا مؤمن، آن ساختار معنوى انسان را از بين مى برد و يك گناه هم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نشود كه ما اهل قرآن و دعا و امام زمان عليه السلام و روحاتى و زيارت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 نداريم يك گناه هم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گناه، ريشۀ تمام زحمات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هم يك ترك اولى كرد، گناه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جريان آن مفصل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يوسف در زندان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خوابى ديدند و حضرت يوسف عليه السلام براى آنها تعبير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دورى از گناه زنا در رابطه با زليخا خداوند به حضرت يوسف علم تعبير خواب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آندو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بدار مى زنند و ديگرى هم ساقى عزيز مصر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كه ساقى عزيز مصر مى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 عزيز مصر رفتى به او بگو فردى در زندان است كه بى گناه به زندان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 رفت و اتفاقاً 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يادش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همانجا خطاب به يوسف عليه السلام شد كه چرا به غير ما متوسل شدى‌؟ چرا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عزيز مصر بگو من بى 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زندانى او افزوده شد و در زندان ماند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حال ما چقدر از اين كارها كرده ايم‌؟ حضرت يوسف عليه السلام بحق گفت، به عزيز مصر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واقعاً بى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چقدر پارتى بازى كرده ايم‌؟ چقدر حق ديگران را براى خودمان گرفته ايم‌؟</w:t>
      </w:r>
    </w:p>
    <w:p>
      <w:pPr>
        <w:pStyle w:val="BookText"/>
        <w:rPr/>
      </w:pPr>
      <w:r>
        <w:rPr>
          <w:rFonts w:ascii="IRNazanin" w:hAnsi="IRNazanin" w:eastAsia="IRNazanin"/>
          <w:color w:val="111111"/>
          <w:sz w:val="28"/>
          <w:sz w:val="28"/>
          <w:szCs w:val="28"/>
          <w:rtl w:val="true"/>
          <w:lang w:bidi="fa-IR"/>
        </w:rPr>
        <w:t xml:space="preserve">يوسف عليه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ماند بخاطر يك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ضربه مى خوريم از اينهمه ناحق</w:t>
      </w:r>
      <w:r>
        <w:rPr>
          <w:rFonts w:eastAsia="IRNazanin" w:cs="IRNazanin"/>
          <w:color w:val="111111"/>
          <w:sz w:val="28"/>
          <w:szCs w:val="28"/>
          <w:rtl w:val="true"/>
          <w:lang w:bidi="fa-IR"/>
        </w:rPr>
        <w:t>.</w:t>
      </w:r>
    </w:p>
    <w:p>
      <w:pPr>
        <w:pStyle w:val="Heading4"/>
        <w:numPr>
          <w:ilvl w:val="3"/>
          <w:numId w:val="1"/>
        </w:numPr>
        <w:rPr/>
      </w:pPr>
      <w:bookmarkStart w:id="857" w:name="__RefHeading___Toc1053548_1051229030"/>
      <w:bookmarkStart w:id="858" w:name="_Toc360"/>
      <w:bookmarkEnd w:id="857"/>
      <w:r>
        <w:rPr>
          <w:rtl w:val="true"/>
        </w:rPr>
        <w:t>فراموشى علم و گناه</w:t>
      </w:r>
      <w:bookmarkEnd w:id="858"/>
    </w:p>
    <w:p>
      <w:pPr>
        <w:pStyle w:val="BookText"/>
        <w:rPr/>
      </w:pPr>
      <w:r>
        <w:rPr>
          <w:rFonts w:ascii="IRNazanin" w:hAnsi="IRNazanin" w:eastAsia="IRNazanin"/>
          <w:color w:val="111111"/>
          <w:sz w:val="28"/>
          <w:sz w:val="28"/>
          <w:szCs w:val="28"/>
          <w:rtl w:val="true"/>
          <w:lang w:bidi="fa-IR"/>
        </w:rPr>
        <w:t>من جمله از مصيبتهاى بزرگ اين است كه انسان حافظه اش را از دست مى دهد، يك عمر زحمت مى كشد، همه علوم و متون را يكباره فراموش مى 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علمى را فراموش نمى كند مگر اينكه گناهى را مرتكب 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على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نمى كنم احدى از شما دستورى از دين را فراموش كنيد، مگر به خاطر گناهى كه انجام داده باشيد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بنده اى به گناهى نزديك شود و انجام دهد، اندكى از عقل او ربوده مى شود كه هرگز به او برنمى گردد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بهر حال از مجموع آيات و روايات يك چيزى استفاده مى شود و آن اينكه گناه با علم سازگارى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عرض كردم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و تقوى پيشه كنيد تا خداوند به شما علم عطا كند</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علم رفيق تقوى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ممكن است افرادى باشند كه هم عالم باشند و هم گناه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افراد علمشان براى خود و آخرتشان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عقيده به آخرت و حساب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گناه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گسترده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بحث ما اين است كه اگر انسان بخواهد از آفات حافظه مصونيت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ترك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صغيره، چه كبيره، چه مكروه چه حرام و حتى ترك مستحب كه گرچه گناه نيست ولى سلب توفيق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نكته اى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قديم كه مردم پاك بودند و تقوى داشتند، بعضى اهل كشف و شهود و طى الارض هم بودند آنها را خيلى بالا نمى دانستند چون مثلاً عالم برزخ را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حالا كه گناه زياد شده اگر كسى اهل شهود و طى الارض باشد مردم او را العياذ باللّه ممكن است امام زمان عليه السلام بدانند چون تقوى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معنويات كم است و كمتر افراد به اين مراحل معنوى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حوزه هاى علميه كه سابق طلاب عزيز بسيار اهل معنا بودند، اگر كسى ادّعا كند كه سيرت افراد را مى داند يا او را دروغگو مى دانند و يا 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قابل پذيرش نيست محيط، محيط حساسى شده است و در جامعه كلّ معنويات بسيار پائين آمده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توجه به بحث آفات حافظه از آن جهت مهم است، كه اگر انسان مصمم به تقويت حافظهه</w:t>
      </w:r>
      <w:r>
        <w:rPr>
          <w:rFonts w:eastAsia="IRNazanin" w:cs="IRNazanin"/>
          <w:color w:val="111111"/>
          <w:sz w:val="28"/>
          <w:szCs w:val="28"/>
          <w:rtl w:val="true"/>
          <w:lang w:bidi="fa-IR"/>
        </w:rPr>
        <w:t>)</w:t>
      </w:r>
      <w:bookmarkStart w:id="859" w:name="pg7332_108888"/>
    </w:p>
    <w:p>
      <w:pPr>
        <w:pStyle w:val="BookText"/>
        <w:rPr/>
      </w:pPr>
      <w:bookmarkEnd w:id="859"/>
      <w:r>
        <w:rPr>
          <w:rFonts w:ascii="Amiri" w:hAnsi="Amiri" w:eastAsia="Amiri" w:cs="Amiri"/>
          <w:color w:val="111111"/>
          <w:sz w:val="28"/>
          <w:sz w:val="28"/>
          <w:szCs w:val="28"/>
          <w:rtl w:val="true"/>
          <w:lang w:bidi="ar-SA"/>
        </w:rPr>
        <w:t>باشد بايد ضد آفت باشد</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053550_1051229030"/>
      <w:bookmarkStart w:id="861" w:name="_Toc361"/>
      <w:bookmarkEnd w:id="860"/>
      <w:r>
        <w:rPr>
          <w:rtl w:val="true"/>
        </w:rPr>
        <w:t>زمينه هاى تحريك</w:t>
      </w:r>
      <w:bookmarkEnd w:id="861"/>
    </w:p>
    <w:p>
      <w:pPr>
        <w:pStyle w:val="Heading5"/>
        <w:numPr>
          <w:ilvl w:val="4"/>
          <w:numId w:val="1"/>
        </w:numPr>
        <w:rPr/>
      </w:pPr>
      <w:bookmarkStart w:id="862" w:name="__RefHeading___Toc1053552_1051229030"/>
      <w:bookmarkStart w:id="863" w:name="_Toc362"/>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براى رفع بسيارى از آفات حافظه بايد زمينه هاى تحريك را بكاهيم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مردى كه همسر دارد يا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كارى كند كه زمينۀ تحريك كاذب براى او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موارد اگر فردى تحريك شد، پيش خود فكر مى كند كه بايد بنحوى خود را ارضاء كند حالا از هر مسيرى كه باشد چه آميزش با حلال، چه خودارضائى يا كج ارضائى فرق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اينطور نيست براى اينكه غريزۀ جنسى را تعديل كرده و بصورت نرمال درآوريم مسائلى را بايد رعايت كنيم</w:t>
      </w:r>
      <w:r>
        <w:rPr>
          <w:rFonts w:eastAsia="IRNazanin" w:cs="IRNazanin"/>
          <w:color w:val="111111"/>
          <w:sz w:val="28"/>
          <w:szCs w:val="28"/>
          <w:rtl w:val="true"/>
          <w:lang w:bidi="fa-IR"/>
        </w:rPr>
        <w:t>:</w:t>
      </w:r>
    </w:p>
    <w:p>
      <w:pPr>
        <w:pStyle w:val="Heading5"/>
        <w:numPr>
          <w:ilvl w:val="4"/>
          <w:numId w:val="1"/>
        </w:numPr>
        <w:rPr/>
      </w:pPr>
      <w:bookmarkStart w:id="864" w:name="__RefHeading___Toc1053554_1051229030"/>
      <w:bookmarkStart w:id="865" w:name="_Toc363"/>
      <w:bookmarkEnd w:id="864"/>
      <w:r>
        <w:rPr/>
        <w:t>1</w:t>
      </w:r>
      <w:r>
        <w:rPr>
          <w:rtl w:val="true"/>
        </w:rPr>
        <w:t xml:space="preserve"> - </w:t>
      </w:r>
      <w:r>
        <w:rPr>
          <w:rtl w:val="true"/>
        </w:rPr>
        <w:t>لباس نايلونى نباشد</w:t>
      </w:r>
      <w:r>
        <w:rPr>
          <w:rtl w:val="true"/>
        </w:rPr>
        <w:t>.</w:t>
      </w:r>
      <w:bookmarkEnd w:id="865"/>
    </w:p>
    <w:p>
      <w:pPr>
        <w:pStyle w:val="BookText"/>
        <w:rPr/>
      </w:pPr>
      <w:r>
        <w:rPr>
          <w:rFonts w:ascii="IRNazanin" w:hAnsi="IRNazanin" w:eastAsia="IRNazanin"/>
          <w:color w:val="111111"/>
          <w:sz w:val="28"/>
          <w:sz w:val="28"/>
          <w:szCs w:val="28"/>
          <w:rtl w:val="true"/>
          <w:lang w:bidi="fa-IR"/>
        </w:rPr>
        <w:t>زن و مرد فرقى ندارد بايد لباسى بپوشند كه محرك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محرك لباسى است كه از جنس نايلونى و پلاستيك باشد كه اينها بدن را دچار تحريك مى كنند</w:t>
      </w:r>
      <w:r>
        <w:rPr>
          <w:rFonts w:eastAsia="IRNazanin" w:cs="IRNazanin"/>
          <w:color w:val="111111"/>
          <w:sz w:val="28"/>
          <w:szCs w:val="28"/>
          <w:rtl w:val="true"/>
          <w:lang w:bidi="fa-IR"/>
        </w:rPr>
        <w:t>.</w:t>
      </w:r>
    </w:p>
    <w:p>
      <w:pPr>
        <w:pStyle w:val="Heading5"/>
        <w:numPr>
          <w:ilvl w:val="4"/>
          <w:numId w:val="1"/>
        </w:numPr>
        <w:rPr/>
      </w:pPr>
      <w:bookmarkStart w:id="866" w:name="__RefHeading___Toc1053556_1051229030"/>
      <w:bookmarkStart w:id="867" w:name="_Toc364"/>
      <w:bookmarkEnd w:id="866"/>
      <w:r>
        <w:rPr/>
        <w:t>2</w:t>
      </w:r>
      <w:r>
        <w:rPr>
          <w:rtl w:val="true"/>
        </w:rPr>
        <w:t xml:space="preserve"> - </w:t>
      </w:r>
      <w:r>
        <w:rPr>
          <w:rtl w:val="true"/>
        </w:rPr>
        <w:t>لباس تنگ نباشد</w:t>
      </w:r>
      <w:r>
        <w:rPr>
          <w:rtl w:val="true"/>
        </w:rPr>
        <w:t>.</w:t>
      </w:r>
      <w:bookmarkEnd w:id="867"/>
    </w:p>
    <w:p>
      <w:pPr>
        <w:pStyle w:val="BookText"/>
        <w:rPr/>
      </w:pPr>
      <w:r>
        <w:rPr>
          <w:rFonts w:ascii="IRNazanin" w:hAnsi="IRNazanin" w:eastAsia="IRNazanin"/>
          <w:color w:val="111111"/>
          <w:sz w:val="28"/>
          <w:sz w:val="28"/>
          <w:szCs w:val="28"/>
          <w:rtl w:val="true"/>
          <w:lang w:bidi="fa-IR"/>
        </w:rPr>
        <w:t>لباس زير، بايد بصورت مايو تنگ و چسبنده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تنگى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نايلونى بودن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نايلونى خودبخود توليد حرارت و جرّقه مى كند و بر اثر اصطكاك با بدن، بدن را دچار تحريك كاذب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ديگر از مضراب آن اين است كه اجازه نمى دهد هواى بدن خارج شود، يا تبخير بدن بصورت طبيعى انجام شود، در سيستم منفذهاى بدن اختلال بوجود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يكسرى از سموم بدن بايد بوسيله تعريق از بدن خارج شود، اين تعريقها از پارچه هاى نايلونى نمى توانند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روند طبيعى خود را طى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بيماريهاى پوستى و جلدى بوجود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ديگر اين لباسها ايجاد خارش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چسبنده و تنگ باشد، اين خارش موجب تحريك كاذب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خشكه در پوست بدن بوسيلۀ همين لباسهائى بوجود مى آيد كه از جنس نايلون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 تنگ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مويرگهاى بدن ايجاد اختلال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 پوست، اين مويرگها پاره مى شوند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مى آيد كه گاهى مثل خال، يا قهوه اى يا مشكى درمى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اثر فشار به مويرگها است كه آنها را دچار پارگى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نوع لباس در روايات كه با لفظ قميص است بهترين آنها معرفى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لباس انسان مؤمن لباسى است كه از پارچه پنبه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لباسهائى كه تماس با بدن دارد بويژه شورت و زيرپوش بايد از جنس نخ و پنبه باشند</w:t>
      </w:r>
      <w:r>
        <w:rPr>
          <w:rFonts w:eastAsia="IRNazanin" w:cs="IRNazanin"/>
          <w:color w:val="111111"/>
          <w:sz w:val="28"/>
          <w:szCs w:val="28"/>
          <w:rtl w:val="true"/>
          <w:lang w:bidi="fa-IR"/>
        </w:rPr>
        <w:t>.</w:t>
      </w:r>
      <w:bookmarkStart w:id="868" w:name="pg7332_108889"/>
    </w:p>
    <w:p>
      <w:pPr>
        <w:pStyle w:val="Heading5"/>
        <w:numPr>
          <w:ilvl w:val="4"/>
          <w:numId w:val="1"/>
        </w:numPr>
        <w:rPr/>
      </w:pPr>
      <w:bookmarkStart w:id="869" w:name="__RefHeading___Toc1053558_1051229030"/>
      <w:bookmarkStart w:id="870" w:name="_Toc365"/>
      <w:bookmarkEnd w:id="868"/>
      <w:bookmarkEnd w:id="869"/>
      <w:r>
        <w:rPr/>
        <w:t>3</w:t>
      </w:r>
      <w:r>
        <w:rPr>
          <w:rtl w:val="true"/>
        </w:rPr>
        <w:t xml:space="preserve"> - </w:t>
      </w:r>
      <w:r>
        <w:rPr>
          <w:rtl w:val="true"/>
        </w:rPr>
        <w:t>رنگ لباس</w:t>
      </w:r>
      <w:bookmarkEnd w:id="870"/>
    </w:p>
    <w:p>
      <w:pPr>
        <w:pStyle w:val="BookText"/>
        <w:rPr/>
      </w:pPr>
      <w:r>
        <w:rPr>
          <w:rFonts w:ascii="IRNazanin" w:hAnsi="IRNazanin" w:eastAsia="IRNazanin"/>
          <w:color w:val="111111"/>
          <w:sz w:val="28"/>
          <w:sz w:val="28"/>
          <w:szCs w:val="28"/>
          <w:rtl w:val="true"/>
          <w:lang w:bidi="fa-IR"/>
        </w:rPr>
        <w:t>رنگهاى تند و زننده در تحريك غريزۀ جنسى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رنگهاى قرمز، نارنجى،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زنانى كه دچار بى ميلى از طرف همسر مى شوند با اين رنگها ميل مرد را تحريك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رنگها فرقى ندارد، چه در لباس يا چراغ خواب، يا پرده باشد بهر حال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دچار تحريك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رنگهاى آبى و سبز آرام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بينيد كه خداوند متعال زمين را كه مهد آرامش و سكون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طبيعت، اين دو رنگ را بكار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را در آسمان و سبز را در فضاى جنگلها قرار داده است در روايت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آب نگاه كند، نور چشم او زياد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رنگ آبى فوائد و آثار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قرمز لباس شيطان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لباس دشمنى است، لباسى است كه به انسان آزار مى رساند، نشانۀ خطر است</w:t>
      </w:r>
      <w:r>
        <w:rPr>
          <w:rFonts w:eastAsia="Amiri" w:cs="Amiri" w:ascii="Amiri" w:hAnsi="Amiri"/>
          <w:color w:val="111111"/>
          <w:sz w:val="28"/>
          <w:szCs w:val="28"/>
          <w:rtl w:val="true"/>
          <w:lang w:bidi="ar-SA"/>
        </w:rPr>
        <w:t>.</w:t>
      </w:r>
      <w:r>
        <w:rPr>
          <w:rStyle w:val="FootnoteAnchor"/>
          <w:rtl w:val="true"/>
        </w:rPr>
        <w:footnoteReference w:id="163"/>
      </w:r>
    </w:p>
    <w:p>
      <w:pPr>
        <w:pStyle w:val="Heading5"/>
        <w:numPr>
          <w:ilvl w:val="4"/>
          <w:numId w:val="1"/>
        </w:numPr>
        <w:rPr/>
      </w:pPr>
      <w:bookmarkStart w:id="871" w:name="__RefHeading___Toc1053560_1051229030"/>
      <w:bookmarkStart w:id="872" w:name="_Toc366"/>
      <w:bookmarkEnd w:id="871"/>
      <w:r>
        <w:rPr/>
        <w:t>4</w:t>
      </w:r>
      <w:r>
        <w:rPr>
          <w:rtl w:val="true"/>
        </w:rPr>
        <w:t xml:space="preserve"> - </w:t>
      </w:r>
      <w:r>
        <w:rPr>
          <w:rtl w:val="true"/>
        </w:rPr>
        <w:t>غذاها</w:t>
      </w:r>
      <w:bookmarkEnd w:id="872"/>
    </w:p>
    <w:p>
      <w:pPr>
        <w:pStyle w:val="BookText"/>
        <w:rPr/>
      </w:pPr>
      <w:r>
        <w:rPr>
          <w:rFonts w:ascii="IRNazanin" w:hAnsi="IRNazanin" w:eastAsia="IRNazanin"/>
          <w:color w:val="111111"/>
          <w:sz w:val="28"/>
          <w:sz w:val="28"/>
          <w:szCs w:val="28"/>
          <w:rtl w:val="true"/>
          <w:lang w:bidi="fa-IR"/>
        </w:rPr>
        <w:t>براى جلوگيرى از تحريك غريزۀ جنسى غذاها نقش مؤثرى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غذاهاى تند و فلفل مثل ترشى كه اين ترشى محرّك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پياز نيز نقش تحريك كننده دارد البتّه روشن است كه پياز فوائد زيادى هم دارد از جمله ضدعفونى معده، ذوب سنگهاى كليه و خوردن آن با برنج مانع از بين رفتن 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معده مى شود، فسفر فراوان دارد و براى كارهاى فكرى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پياز با اينهمه فوائد محرك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دارچين، زنجَبيل، وانيل و انواع شيرينيها محرك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وانيل علاوه بر تحريك يك آثار منفى در خون دارد، و يا تب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غلظت خون مى افزايد، لذا خوردن خرما براى بيمار ديابتى مضر نيست با اينكه شيرين است زيرا شيرينى آن طبيعى است، در عوض خوردن شيرينيهاى وانيل دار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هويج نيز يكى از غذاهاى محرك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آب هويج براى نيروى چشم بسيار مفيد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منبع 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چشم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توانيم چيز ديگرى بجاى هويج جايگزين كنيم كه محرك غريزۀ جنسى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اسفناج، كلم، برگ كاهو، جگر، تخم مرغ، گوشت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توان بجاى هويج از اينها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هويج مى خوريد شهوت شما تحريك مى شود</w:t>
      </w:r>
      <w:r>
        <w:rPr>
          <w:rFonts w:eastAsia="IRNazanin" w:cs="IRNazanin"/>
          <w:color w:val="111111"/>
          <w:sz w:val="28"/>
          <w:szCs w:val="28"/>
          <w:rtl w:val="true"/>
          <w:lang w:bidi="fa-IR"/>
        </w:rPr>
        <w:t>.»</w:t>
      </w:r>
      <w:r>
        <w:rPr>
          <w:rStyle w:val="FootnoteAnchor"/>
          <w:rtl w:val="true"/>
        </w:rPr>
        <w:footnoteReference w:id="164"/>
      </w:r>
      <w:bookmarkStart w:id="873" w:name="pg7332_108890"/>
    </w:p>
    <w:p>
      <w:pPr>
        <w:pStyle w:val="BookText"/>
        <w:rPr/>
      </w:pPr>
      <w:bookmarkEnd w:id="8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در ترشيها و شوريها كاربرد دارد، يكى از چيزهائى است كه نيروى جنسى را بشدت بالا مى برد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بهرحال اينها امورى است كه اگر مراعات شود از تحريكات كاذب قبل از ازدواج مى كاهد و انسان را دچار زحمت نمى كند</w:t>
      </w:r>
      <w:r>
        <w:rPr>
          <w:rFonts w:eastAsia="IRNazanin" w:cs="IRNazanin"/>
          <w:color w:val="111111"/>
          <w:sz w:val="28"/>
          <w:szCs w:val="28"/>
          <w:rtl w:val="true"/>
          <w:lang w:bidi="fa-IR"/>
        </w:rPr>
        <w:t>.</w:t>
      </w:r>
    </w:p>
    <w:p>
      <w:pPr>
        <w:pStyle w:val="Heading5"/>
        <w:numPr>
          <w:ilvl w:val="4"/>
          <w:numId w:val="1"/>
        </w:numPr>
        <w:rPr/>
      </w:pPr>
      <w:bookmarkStart w:id="874" w:name="__RefHeading___Toc1053562_1051229030"/>
      <w:bookmarkStart w:id="875" w:name="_Toc367"/>
      <w:bookmarkEnd w:id="874"/>
      <w:r>
        <w:rPr/>
        <w:t>6</w:t>
      </w:r>
      <w:r>
        <w:rPr>
          <w:rtl w:val="true"/>
        </w:rPr>
        <w:t xml:space="preserve"> - </w:t>
      </w:r>
      <w:r>
        <w:rPr>
          <w:rtl w:val="true"/>
        </w:rPr>
        <w:t>ازدواج</w:t>
      </w:r>
      <w:bookmarkEnd w:id="875"/>
    </w:p>
    <w:p>
      <w:pPr>
        <w:pStyle w:val="Heading6"/>
        <w:numPr>
          <w:ilvl w:val="5"/>
          <w:numId w:val="1"/>
        </w:numPr>
        <w:rPr/>
      </w:pPr>
      <w:bookmarkStart w:id="876" w:name="__RefHeading___Toc1053564_1051229030"/>
      <w:bookmarkStart w:id="877" w:name="_Toc368"/>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بعد از ازدواج هم اگر انسان همسر شايسته انتخاب كند به تنها علم او مدفون نمى شود، بلكه در مسير تعالى پيش مى رود</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نه تنها از مسير علم منحرف نمى شوند كه با سياست خود مى توانند در خانه موفق بوده و كار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همسرشان بسيار گريه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اعتراض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درست نيست اينقدر بى تابى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موفقيتهاى علمى خود را مديون ايشان هستم، مخصوصاً تفسير الميزان را در كنار زحمات ايشان تأليف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خسته مى شدم با يك استكان چائى خستگى را از تن من بيرون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احوالات مرحوم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ايشان وقتى مشغول كار مى شدند، خانمشان بين كتابها چند بادام مى گذاستند، نان مى گذاشتند يا تنقلات ديگر كه ايشان در حين مطالعه، چيزى هم بخورد كه خستگى از تن او بيرون رود</w:t>
      </w:r>
      <w:r>
        <w:rPr>
          <w:rFonts w:eastAsia="IRNazanin" w:cs="IRNazanin"/>
          <w:color w:val="111111"/>
          <w:sz w:val="28"/>
          <w:szCs w:val="28"/>
          <w:rtl w:val="true"/>
          <w:lang w:bidi="fa-IR"/>
        </w:rPr>
        <w:t>.</w:t>
      </w:r>
    </w:p>
    <w:p>
      <w:pPr>
        <w:pStyle w:val="Heading6"/>
        <w:numPr>
          <w:ilvl w:val="5"/>
          <w:numId w:val="1"/>
        </w:numPr>
        <w:rPr/>
      </w:pPr>
      <w:bookmarkStart w:id="878" w:name="__RefHeading___Toc1053566_1051229030"/>
      <w:bookmarkStart w:id="879" w:name="_Toc369"/>
      <w:bookmarkEnd w:id="878"/>
      <w:r>
        <w:rPr>
          <w:rtl w:val="true"/>
        </w:rPr>
        <w:t>همسر شايسته</w:t>
      </w:r>
      <w:bookmarkEnd w:id="879"/>
    </w:p>
    <w:p>
      <w:pPr>
        <w:pStyle w:val="BookText"/>
        <w:rPr/>
      </w:pPr>
      <w:r>
        <w:rPr>
          <w:rFonts w:ascii="IRNazanin" w:hAnsi="IRNazanin" w:eastAsia="IRNazanin"/>
          <w:color w:val="111111"/>
          <w:sz w:val="28"/>
          <w:sz w:val="28"/>
          <w:szCs w:val="28"/>
          <w:rtl w:val="true"/>
          <w:lang w:bidi="fa-IR"/>
        </w:rPr>
        <w:t>يك عالم اگر بخواهد پيشرفت علمى كند اول بايد همسرش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يكسال سرمايه گذارى كند تا ارزش علم را به او تفهيم كند، يك عمر 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همسرى ارزش علم را بداند، از مطالعۀ همسرش ناراحت نمى شود، كه اين چه زندگى است همه اش كتاب و دروس و بحث و نوار، پس زندگى مادّى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زمينه را براى مطالعه همسر آماده مى سازد و او را در كارهايش يارى مى دهد، از علم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بدش نمى آيد و اين در صورتى است كه خود اين زن هم در مسير كارهاى علمى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مهمترين كار يك عالم اولاً ساختن همسر و فرزندان در مسير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كردن آنها به امور معنوى و سوق دادن آنها در مسير كمال مى باشد، و در سايۀ اين كار خودش هم به مدارج علمى نائل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ازدواج مى كند بايد قدرى وقت براى همسرش بگذارد و او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قبل از ازدواج بى قيد و بى مسئوليت با همسر برخورد نكند؛ او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بگذارد، مسائل و</w:t>
      </w:r>
      <w:bookmarkStart w:id="880" w:name="pg7332_108891"/>
    </w:p>
    <w:p>
      <w:pPr>
        <w:pStyle w:val="BookText"/>
        <w:rPr/>
      </w:pPr>
      <w:bookmarkEnd w:id="880"/>
      <w:r>
        <w:rPr>
          <w:rFonts w:ascii="IRNazanin" w:hAnsi="IRNazanin" w:eastAsia="IRNazanin"/>
          <w:color w:val="111111"/>
          <w:sz w:val="28"/>
          <w:sz w:val="28"/>
          <w:szCs w:val="28"/>
          <w:rtl w:val="true"/>
          <w:lang w:bidi="fa-IR"/>
        </w:rPr>
        <w:t>مشكلاتش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صاحب فرزند شد، روى فرزندش وقت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مسئوليت يك نسل را پذيرفته است و بايد نسل آينده را سالم تحويل جامعه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مباحث مفصل است و جايش در اين بحث ما بطور مبسوط نيست</w:t>
      </w:r>
      <w:r>
        <w:rPr>
          <w:rFonts w:eastAsia="IRNazanin" w:cs="IRNazanin"/>
          <w:color w:val="111111"/>
          <w:sz w:val="28"/>
          <w:szCs w:val="28"/>
          <w:rtl w:val="true"/>
          <w:lang w:bidi="fa-IR"/>
        </w:rPr>
        <w:t>.</w:t>
      </w:r>
    </w:p>
    <w:p>
      <w:pPr>
        <w:pStyle w:val="Heading5"/>
        <w:numPr>
          <w:ilvl w:val="4"/>
          <w:numId w:val="1"/>
        </w:numPr>
        <w:rPr/>
      </w:pPr>
      <w:bookmarkStart w:id="881" w:name="__RefHeading___Toc1053568_1051229030"/>
      <w:bookmarkStart w:id="882" w:name="_Toc370"/>
      <w:bookmarkEnd w:id="881"/>
      <w:r>
        <w:rPr/>
        <w:t>7</w:t>
      </w:r>
      <w:r>
        <w:rPr>
          <w:rtl w:val="true"/>
        </w:rPr>
        <w:t xml:space="preserve"> - </w:t>
      </w:r>
      <w:r>
        <w:rPr>
          <w:rtl w:val="true"/>
        </w:rPr>
        <w:t>مشروبات الكلى</w:t>
      </w:r>
      <w:bookmarkEnd w:id="882"/>
    </w:p>
    <w:p>
      <w:pPr>
        <w:pStyle w:val="BookText"/>
        <w:rPr/>
      </w:pPr>
      <w:r>
        <w:rPr>
          <w:rFonts w:ascii="IRNazanin" w:hAnsi="IRNazanin" w:eastAsia="IRNazanin"/>
          <w:color w:val="111111"/>
          <w:sz w:val="28"/>
          <w:sz w:val="28"/>
          <w:szCs w:val="28"/>
          <w:rtl w:val="true"/>
          <w:lang w:bidi="fa-IR"/>
        </w:rPr>
        <w:t>بحث ديگرى كه در آفات حافظه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مشروبات الكلى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الكلى زيانهاى زيادى دارد يكى از آنها اين است كه حافظه را دچار افت مى كند</w:t>
      </w:r>
      <w:r>
        <w:rPr>
          <w:rFonts w:eastAsia="IRNazanin" w:cs="IRNazanin"/>
          <w:color w:val="111111"/>
          <w:sz w:val="28"/>
          <w:szCs w:val="28"/>
          <w:rtl w:val="true"/>
          <w:lang w:bidi="fa-IR"/>
        </w:rPr>
        <w:t>.</w:t>
      </w:r>
    </w:p>
    <w:p>
      <w:pPr>
        <w:pStyle w:val="Heading5"/>
        <w:numPr>
          <w:ilvl w:val="4"/>
          <w:numId w:val="1"/>
        </w:numPr>
        <w:rPr/>
      </w:pPr>
      <w:bookmarkStart w:id="883" w:name="__RefHeading___Toc1053570_1051229030"/>
      <w:bookmarkStart w:id="884" w:name="_Toc371"/>
      <w:bookmarkEnd w:id="883"/>
      <w:r>
        <w:rPr/>
        <w:t>8</w:t>
      </w:r>
      <w:r>
        <w:rPr>
          <w:rtl w:val="true"/>
        </w:rPr>
        <w:t xml:space="preserve"> - </w:t>
      </w:r>
      <w:r>
        <w:rPr>
          <w:rtl w:val="true"/>
        </w:rPr>
        <w:t>اعتياد</w:t>
      </w:r>
      <w:bookmarkEnd w:id="884"/>
    </w:p>
    <w:p>
      <w:pPr>
        <w:pStyle w:val="BookText"/>
        <w:rPr/>
      </w:pPr>
      <w:r>
        <w:rPr>
          <w:rFonts w:ascii="IRNazanin" w:hAnsi="IRNazanin" w:eastAsia="IRNazanin"/>
          <w:color w:val="111111"/>
          <w:sz w:val="28"/>
          <w:sz w:val="28"/>
          <w:szCs w:val="28"/>
          <w:rtl w:val="true"/>
          <w:lang w:bidi="fa-IR"/>
        </w:rPr>
        <w:t>اعتياد به موادّ مخدّر نيز يكى ديگر از آفات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مصرف اينها موجب ضعف حافظه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مضرات جسمى ديگرى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دچار سرطان ريه، قلب، خون و حنجره مى سازد و زمينه ساز انفاكتوس قلبى مى شود</w:t>
      </w:r>
      <w:r>
        <w:rPr>
          <w:rFonts w:eastAsia="IRNazanin" w:cs="IRNazanin"/>
          <w:color w:val="111111"/>
          <w:sz w:val="28"/>
          <w:szCs w:val="28"/>
          <w:rtl w:val="true"/>
          <w:lang w:bidi="fa-IR"/>
        </w:rPr>
        <w:t>.</w:t>
      </w:r>
    </w:p>
    <w:p>
      <w:pPr>
        <w:pStyle w:val="Heading5"/>
        <w:numPr>
          <w:ilvl w:val="4"/>
          <w:numId w:val="1"/>
        </w:numPr>
        <w:rPr/>
      </w:pPr>
      <w:bookmarkStart w:id="885" w:name="__RefHeading___Toc1053572_1051229030"/>
      <w:bookmarkStart w:id="886" w:name="_Toc372"/>
      <w:bookmarkEnd w:id="885"/>
      <w:r>
        <w:rPr/>
        <w:t>9</w:t>
      </w:r>
      <w:r>
        <w:rPr>
          <w:rtl w:val="true"/>
        </w:rPr>
        <w:t xml:space="preserve"> - </w:t>
      </w:r>
      <w:r>
        <w:rPr>
          <w:rtl w:val="true"/>
        </w:rPr>
        <w:t>چشم چرانى</w:t>
      </w:r>
      <w:bookmarkEnd w:id="88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چرانى</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چشم چرانى گناهى است كه ضررهاى زيادى دارد، آثار عجيبى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خيلى از موارد نگاه انسان نگاه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چشم گناه كند ديگر اين چشم كانالى نيست كه با آن بشود علم را وارد قلب و دل انسان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بعدها از آن بتوانيم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روايت گوناگون، پيرامون چشم چرانى هست كه آثار آن را بيان كرده است ولى اينجا تيتروار براى آگاهى عرص مى 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موجب پشيمانى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نگاه انسان را به پرتگاه سقوط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جوانى، درس خوان، ساعى، كوشا، متدين، ولى با يك نگاه از اوج به قعر نيستى سقوط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آنچنانكه توان هيچ كارى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 از ديدگاه اسلام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 نگاه ممتد، جوانى در خيابان همچنان كه مى رفت، سرش به ديوار خورد، علّت را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نسوان را ديدم، بنظرم جالب آمد، نگاه را طولانى كردم كه يك نظر حلال است،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به ديوار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غلط است، يك نگاه گذرا 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همين نگاهها انسان را از موقعيتهاى اجتماعى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مدارج علمى و مقامات دنيوى نمى رسد ولى همين چشم چرانى او را بر زمين مى زند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نگاههاى حرام انسان را بدام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براى جلوه دادن خود از هزار قلم آرايش</w:t>
      </w:r>
    </w:p>
    <w:p>
      <w:pPr>
        <w:pStyle w:val="BookText"/>
        <w:rPr/>
      </w:pPr>
      <w:r>
        <w:rPr>
          <w:rFonts w:ascii="IRNazanin" w:hAnsi="IRNazanin" w:eastAsia="IRNazanin"/>
          <w:color w:val="111111"/>
          <w:sz w:val="28"/>
          <w:sz w:val="28"/>
          <w:szCs w:val="28"/>
          <w:rtl w:val="true"/>
          <w:lang w:bidi="fa-IR"/>
        </w:rPr>
        <w:t>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گرى مى كند و جوان را به تور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جوان مى بيند كه اين زن مراد دلش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نگاه نكند و چشم چران نباشد، زن جلوه گرى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جوانهائى كه با اين زيبانماها ازدواج كرده و بعد پشيمان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پشيمانى ديگر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زندگى بر سر يك نگاه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 چشم چرآنهامثل چراغ چشمك زن راهنمائى هستند كه در چهارراه ها نصب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همۀ ماشينها چشمك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ژيان قراضه تا بنز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پژوى مدل بالا، همه در نظر آنها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رهگذران خيابانها هم همين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دختر يا پسرى كه برسند، طرح دوستى و رفاقت مى ريزند، و جوان پاك و ناآگاه و ساده را به تور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زنان خودنما و بقول روانشناسان داراى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جلوه گرى با پسران براحتى طرح دوستى مى ريزند و براحتى او را ترك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اينگونه اى هم همين هستند براحتى مى آيند و باز مى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چرانى زمينه فساد براى انسان بوجود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در تاريخ داستانهائى نقل شده است كه از جملۀ آنها، برصيصاى عابد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برصيصا فردى بود كه مستجاب الدعوة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نظر معنوى بالا بود كه هر كس هر گرفتارى داشت، به او مراجعه مى كرد تا برايش دعا كند و دعايش مستجاب هم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خيلى عقيده داشتند، و خودش هم داراى حالت عُجبى در خود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بمرحله اى رسيد كه دختر سلطان وقت مريض شد و دكترها او را جواب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برصيصا گفتند به كاخ سلطان بيا و او را معالجه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و از خدا بخواه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خوب شد جايزه ات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برصيصا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دختر سلطان و فقير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براى او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اينجا بياوريد تا هر وقت نوبت به او رسيد، براى او دعا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هاى سلطان هرچه اصرار كردند، فايده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دختر سلطان را به معبد او آوردند و نماينده هاى سلطان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برصيصا دعا كند و وقتى خوب شد بروند او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برصيصا دعا كرد و دختر پادشاه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شيطان دختر را در نظر برصيصا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نگاه شيطانى، دل برصيصا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از ياد برد، دين، مقام، معنويت، موقعيت، آبرو، خدا، پيامبر، ديگر هيچ چيز جلوه نداشت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برصيصا با دختر پادشاه مرتكب گناه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كارش تمام شد، يكدفعه بخود آمد، كه حالا چكار كنم‌؟ الآن مأموران مى آيند جواب آنها را چه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القاء شيطان دختر را كشت</w:t>
      </w:r>
      <w:bookmarkStart w:id="887" w:name="pg7332_108893"/>
    </w:p>
    <w:p>
      <w:pPr>
        <w:pStyle w:val="BookText"/>
        <w:rPr/>
      </w:pPr>
      <w:bookmarkEnd w:id="887"/>
      <w:r>
        <w:rPr>
          <w:rFonts w:ascii="IRNazanin" w:hAnsi="IRNazanin" w:eastAsia="IRNazanin"/>
          <w:color w:val="111111"/>
          <w:sz w:val="28"/>
          <w:sz w:val="28"/>
          <w:szCs w:val="28"/>
          <w:rtl w:val="true"/>
          <w:lang w:bidi="fa-IR"/>
        </w:rPr>
        <w:t>و داخل گودالى كرد و روى آن خاك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مأموران و برادران دختر آمدند، كه او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برصيصا دست به انكار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اصلاً از او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بصورت انسان نمايان شد و جريان دختر را 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دانيد كه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زمان، برصيصا را ريسمان به گردن انداخته و در خيابانها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دعايش استجابت داشت، هم دنيا را از دست داد و هم آخرتش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 فقط اثر يك نگاه شيطانى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ابتداى ترك گناه بايد از چشم و زبان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گناه را ترك كند بايد او چشم خود را نگه دارد و بعد زبان را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گناه از زبان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زبان را نگه دارد و نگاه حرام را هم انجام ندهد، و چشم را حفظ كند، گناهان كم كم از بين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چرانى مرگ ناگهانى مى آورد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چرانى محروميت از آينده نگرى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كوتاه بين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از ياد خدا و نعم الهى غافل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چشمان او در قيامت از آتش پر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طى مراحل معنوى محروم مى شود و نمى تواند، درجات معنوى را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چرانى يكنوع دزدى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روايت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چرانى نوعى زنا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العينين 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اعصاب اختلال بوجود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هركه افتد نظرش در پى ناموس كسان؛ پى ناموس وى افتد نظر بلهوسان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زمينه افت حافظه بوجود مى آيد</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1053574_1051229030"/>
      <w:bookmarkStart w:id="889" w:name="_Toc373"/>
      <w:bookmarkEnd w:id="888"/>
      <w:r>
        <w:rPr/>
        <w:t>10</w:t>
      </w:r>
      <w:r>
        <w:rPr>
          <w:rtl w:val="true"/>
        </w:rPr>
        <w:t xml:space="preserve"> - </w:t>
      </w:r>
      <w:r>
        <w:rPr>
          <w:rtl w:val="true"/>
        </w:rPr>
        <w:t>موسيقى</w:t>
      </w:r>
      <w:bookmarkEnd w:id="889"/>
    </w:p>
    <w:p>
      <w:pPr>
        <w:pStyle w:val="Heading6"/>
        <w:numPr>
          <w:ilvl w:val="5"/>
          <w:numId w:val="1"/>
        </w:numPr>
        <w:rPr/>
      </w:pPr>
      <w:bookmarkStart w:id="890" w:name="__RefHeading___Toc1053576_1051229030"/>
      <w:bookmarkStart w:id="891" w:name="_Toc374"/>
      <w:bookmarkEnd w:id="890"/>
      <w:r>
        <w:rPr>
          <w:rtl w:val="true"/>
        </w:rPr>
        <w:t>اشاره</w:t>
      </w:r>
      <w:bookmarkEnd w:id="891"/>
    </w:p>
    <w:p>
      <w:pPr>
        <w:pStyle w:val="BookText"/>
        <w:rPr/>
      </w:pPr>
      <w:r>
        <w:rPr>
          <w:rFonts w:ascii="Amiri" w:hAnsi="Amiri" w:eastAsia="Amiri" w:cs="Amiri"/>
          <w:color w:val="111111"/>
          <w:sz w:val="28"/>
          <w:sz w:val="28"/>
          <w:szCs w:val="28"/>
          <w:rtl w:val="true"/>
          <w:lang w:bidi="ar-SA"/>
        </w:rPr>
        <w:t>موسيقى بطور عام موجب ضعف حافظه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ما در اينجا نظر فقهى و استدلالى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بنا به فتواى حضرت امام برخى از موسيقى هاى راديو و تلويزيون حكم حرمت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عنوان موسيقى براى آن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موسيقى بهرحال آثارى دارد كه در اينجا خلاصه اى از آن مطرح مى شود</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روايات ما براى تأئيد ادّعاى ما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مطلبى را دكتر كارل در اين مورد دارد كه</w:t>
      </w:r>
      <w:r>
        <w:rPr>
          <w:rFonts w:eastAsia="Amiri" w:cs="Amiri" w:ascii="Amiri" w:hAnsi="Amiri"/>
          <w:color w:val="111111"/>
          <w:sz w:val="28"/>
          <w:szCs w:val="28"/>
          <w:rtl w:val="true"/>
          <w:lang w:bidi="ar-SA"/>
        </w:rPr>
        <w:t>:</w:t>
      </w:r>
      <w:bookmarkStart w:id="892" w:name="pg7332_108894"/>
    </w:p>
    <w:p>
      <w:pPr>
        <w:pStyle w:val="BookText"/>
        <w:rPr/>
      </w:pPr>
      <w:bookmarkEnd w:id="8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دانش آموزان مى خواهند با توجه به راديو و تلويزيون درس خود را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تحصيل علم پيشرفت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 مانند سينما و موسيقى، كاهلى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حافظه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موسيقى از راديو، تلويزيون فيلم، هر كدام كه باشد در حافظه سستى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اثرى كه موسيقى روى سلسله اعصاب سمپاتيك و پاراسمپاتيك مى گذارد، بخاطر فنوتيك، يا همان ريتم و افت وخيزى كه در صداى آلات موسيقى هست، در سيستم اعصاب تأثير منفى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ريتم پائين، گاهى بالا، مخصوصاً نوعهاى مبتذل موسيقى كه در بازار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مقدارى يكنواخت، موسيقى گوش كند، حالت آزردگى و خستگى براى روح او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فرياد زدن ممكن است در شخصى نشانۀ بيمارى عصبى باشد، گاهى تن صداى اين افراد همين است و عادت دارند بلند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بلند حرف زدن طبق عادت هم، نشانۀ بيمارى عصبى و ضعف اعصاب است ولى خود طرف يا نمى داند، يا در درازمدّت با آثار روحى آن آشنا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موسيقى مضر؛ گاهى براى بعضى افراد، آرامش ظاهرى و موقتى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آرامش ظاهرى در درازمدّت اثر منفى خود را بر روان و اعصاب مى گذارد</w:t>
      </w:r>
      <w:r>
        <w:rPr>
          <w:rFonts w:eastAsia="IRNazanin" w:cs="IRNazanin"/>
          <w:color w:val="111111"/>
          <w:sz w:val="28"/>
          <w:szCs w:val="28"/>
          <w:rtl w:val="true"/>
          <w:lang w:bidi="fa-IR"/>
        </w:rPr>
        <w:t>.</w:t>
      </w:r>
    </w:p>
    <w:p>
      <w:pPr>
        <w:pStyle w:val="Heading6"/>
        <w:numPr>
          <w:ilvl w:val="5"/>
          <w:numId w:val="1"/>
        </w:numPr>
        <w:rPr/>
      </w:pPr>
      <w:bookmarkStart w:id="893" w:name="__RefHeading___Toc1053578_1051229030"/>
      <w:bookmarkStart w:id="894" w:name="_Toc375"/>
      <w:bookmarkEnd w:id="893"/>
      <w:r>
        <w:rPr>
          <w:rtl w:val="true"/>
        </w:rPr>
        <w:t>اثرات موسيقى</w:t>
      </w:r>
      <w:bookmarkEnd w:id="8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تعادل عصبى</w:t>
      </w:r>
    </w:p>
    <w:p>
      <w:pPr>
        <w:pStyle w:val="BookText"/>
        <w:rPr/>
      </w:pPr>
      <w:r>
        <w:rPr>
          <w:rFonts w:ascii="IRNazanin" w:hAnsi="IRNazanin" w:eastAsia="IRNazanin"/>
          <w:color w:val="111111"/>
          <w:sz w:val="28"/>
          <w:sz w:val="28"/>
          <w:szCs w:val="28"/>
          <w:rtl w:val="true"/>
          <w:lang w:bidi="fa-IR"/>
        </w:rPr>
        <w:t>آنها كه اهل موسيقى و موزيك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اكثراً در يك مقطع از عمر خود كه رو به پايان عمر مى رفته اند، اكثراً تعادل فكرى و تعادل عصبى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موسيقى كه مورد نظر ماست و جنبۀ حرمت و كراهت و جنبۀ لهو و لعبش محرز است اثراتى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تضييع حواس، گوش دادن و شنيدن، موجب مى شود كه انسان از نظر حس ضعيف شود، چشم، گوش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دست دادن توانائيهاى فكرى، كه يكى از آنها حافظه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منفى در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بعلّت همان حالت تهييج است كه براى انسان پيش مى آيد، و از طريق اعصاب حاصل مى شود، در رگها و قلب، تأثير منفى خود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نوسان درخشان خون، كه بدنبال تأثير در قلب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بروز بيمارى هيسترى، كه همان خود جلوه گرى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فرسودگى سلولهاى جلدى و پوستى، زيرا صدا ارتعاشاتى دارد و همانطور كه هواپيما، ديوار صوتى را مى شكند روى انسان تأثير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ارتعاشات هم تأثير منفى دارد و روى پوست انسان ايجاد فرسودگى مى كند</w:t>
      </w:r>
      <w:r>
        <w:rPr>
          <w:rFonts w:eastAsia="IRNazanin" w:cs="IRNazanin"/>
          <w:color w:val="111111"/>
          <w:sz w:val="28"/>
          <w:szCs w:val="28"/>
          <w:rtl w:val="true"/>
          <w:lang w:bidi="fa-IR"/>
        </w:rPr>
        <w:t>.</w:t>
      </w:r>
      <w:bookmarkStart w:id="895" w:name="pg7332_108895"/>
    </w:p>
    <w:p>
      <w:pPr>
        <w:pStyle w:val="BookText"/>
        <w:rPr/>
      </w:pPr>
      <w:bookmarkEnd w:id="89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سستى و كاهلى در مغز و حافظه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كرديم بحث ما حرمت و يا عدم حرمت موسيقى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اسلام دستوراتى دارد كه گاهى واجب است، مثل روزه گرفتن، و گاهى همين واجب از وجوب درمى آيد، زيرا براى انسان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موسيقى حلال هم اگر براى انسان مضر باشد،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مقابل بعضى چيزها را اسلام حرام نكرده است، مثل سيگار، مواد مخدّر، اما مصرف اينها ضررهاى فراوان دارد و انسان نبايد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شايد تحريم موسيقى هم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حلال است، اما بهرحال ضرر هم دارد و صلاح در پرهيز است تا انسان دچار خطر نشود</w:t>
      </w:r>
      <w:r>
        <w:rPr>
          <w:rFonts w:eastAsia="IRNazanin" w:cs="IRNazanin"/>
          <w:color w:val="111111"/>
          <w:sz w:val="28"/>
          <w:szCs w:val="28"/>
          <w:rtl w:val="true"/>
          <w:lang w:bidi="fa-IR"/>
        </w:rPr>
        <w:t>.</w:t>
      </w:r>
    </w:p>
    <w:p>
      <w:pPr>
        <w:pStyle w:val="Heading5"/>
        <w:numPr>
          <w:ilvl w:val="4"/>
          <w:numId w:val="1"/>
        </w:numPr>
        <w:rPr/>
      </w:pPr>
      <w:bookmarkStart w:id="896" w:name="__RefHeading___Toc1053580_1051229030"/>
      <w:bookmarkStart w:id="897" w:name="_Toc376"/>
      <w:bookmarkEnd w:id="896"/>
      <w:r>
        <w:rPr/>
        <w:t>11</w:t>
      </w:r>
      <w:r>
        <w:rPr>
          <w:rtl w:val="true"/>
        </w:rPr>
        <w:t xml:space="preserve"> - </w:t>
      </w:r>
      <w:r>
        <w:rPr>
          <w:rtl w:val="true"/>
        </w:rPr>
        <w:t>خنده با صداى بلند</w:t>
      </w:r>
      <w:bookmarkEnd w:id="897"/>
    </w:p>
    <w:p>
      <w:pPr>
        <w:pStyle w:val="Heading6"/>
        <w:numPr>
          <w:ilvl w:val="5"/>
          <w:numId w:val="1"/>
        </w:numPr>
        <w:rPr/>
      </w:pPr>
      <w:bookmarkStart w:id="898" w:name="__RefHeading___Toc1053582_1051229030"/>
      <w:bookmarkStart w:id="899" w:name="_Toc377"/>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يكى ديگر از آفات حافظه خنده با صداى بلند و قهقهه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تأكيد شده است كه خنده تبسم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انسان مؤمن، خندۀ قهقهه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از آنجا كه تأثير خاصى در سيستم بدن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آنها كه خندۀ بلند مى كنند يا زياد مى خندند، به گشادى دريچۀ قلب مبتلا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مى خندد، يك حالت انبساطى در سيستم و ساختار بدنش بوجود مى آيد، اين انبساط و گستردگى موجب ضايعاتى در بدن مى شود، بعضى اوقات موجب تحليل رفتن، قواى جسمى و روحى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قهقهه كارى شيطانى است</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حالا اگر شيطان به معناى دشمن و ضرر زننده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نيز ضرر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چيزها هست كه به انسان ضرر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آنها، خنده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عسگرى عليه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نشانه هاى جهل خنده كردن است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تأئيد اين مسئله آيه شريفه است يا تبيين آيۀ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بخنديد و زياد گريه كنيد، بخاطر اعمالى كه مرتكب شده ايد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كسانى كه زياد مى خندند، بعلت آن است كه نسبت به اعمال گذشتۀ خود ارزيابى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داشته باشند، هيچ وقت نمى خندند يا كم مى خندند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ديگرى مى فرمايد</w:t>
      </w:r>
      <w:r>
        <w:rPr>
          <w:rFonts w:eastAsia="IRNazanin" w:cs="IRNazanin"/>
          <w:color w:val="111111"/>
          <w:sz w:val="28"/>
          <w:szCs w:val="28"/>
          <w:rtl w:val="true"/>
          <w:lang w:bidi="fa-IR"/>
        </w:rPr>
        <w:t>:</w:t>
      </w:r>
      <w:bookmarkStart w:id="900" w:name="pg7332_108896"/>
    </w:p>
    <w:p>
      <w:pPr>
        <w:pStyle w:val="BookText"/>
        <w:rPr/>
      </w:pPr>
      <w:bookmarkEnd w:id="9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آنهائيكه خيلى خندان و خوشحال هستند، دوست ندارد</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انسان مؤمن، بين خوف و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خيلى اميدوار به خداست كه هر كار دلش بخواهد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ما را مى بخشد و نه نااميد است كه تا يك مقدار گناه كرد بگويد كه من بيچاره و بدبخت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نمى بخشد، پس بايد خودم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اميد دارد و هم ترس از خشم الهى در وجود او مى باشد و انسان مؤمن كسى نيست كه زياد بخندد و آنها كه زياد خندان هستند، حالت خوف و رجاء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خنده زياد پرهيز كنيد، زيرا خنده زياد قلب را مى ميراند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قلب مركز تصميم گيرى و مركز فرماندهى و مركز گزينش صادرات و واردات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قلب صنوبرى كه تلمه خون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خنديدن، دين انسان را ذوب مى كند</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دين نه به معناى دين اسلام است، به معناى روش و مرام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آب نمك را حل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دارد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هيزم آتش را مى بلعد و از بين مى برد خندۀ زياد هم ايمان انسان و دين او را ذوب مى كند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روايت ديگر از امام سجاد عليه السلام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كسيكه بخندد خندۀ زياد بكند بخشى از عقلش آب مى شود</w:t>
      </w:r>
      <w:r>
        <w:rPr>
          <w:rFonts w:eastAsia="Amiri" w:cs="Amiri" w:ascii="Amiri" w:hAnsi="Amiri"/>
          <w:color w:val="111111"/>
          <w:sz w:val="28"/>
          <w:szCs w:val="28"/>
          <w:rtl w:val="true"/>
          <w:lang w:bidi="ar-SA"/>
        </w:rPr>
        <w:t>»</w:t>
      </w:r>
      <w:r>
        <w:rPr>
          <w:rStyle w:val="FootnoteAnchor"/>
          <w:rtl w:val="true"/>
        </w:rPr>
        <w:footnoteReference w:id="178"/>
      </w:r>
    </w:p>
    <w:p>
      <w:pPr>
        <w:pStyle w:val="Heading6"/>
        <w:numPr>
          <w:ilvl w:val="5"/>
          <w:numId w:val="1"/>
        </w:numPr>
        <w:rPr/>
      </w:pPr>
      <w:bookmarkStart w:id="901" w:name="__RefHeading___Toc1053584_1051229030"/>
      <w:bookmarkStart w:id="902" w:name="_Toc378"/>
      <w:bookmarkEnd w:id="901"/>
      <w:r>
        <w:rPr>
          <w:rtl w:val="true"/>
        </w:rPr>
        <w:t>آثار خنده</w:t>
      </w:r>
      <w:bookmarkEnd w:id="902"/>
    </w:p>
    <w:p>
      <w:pPr>
        <w:pStyle w:val="BookText"/>
        <w:rPr/>
      </w:pPr>
      <w:r>
        <w:rPr>
          <w:rFonts w:ascii="Amiri" w:hAnsi="Amiri" w:eastAsia="Amiri" w:cs="Amiri"/>
          <w:color w:val="111111"/>
          <w:sz w:val="28"/>
          <w:sz w:val="28"/>
          <w:szCs w:val="28"/>
          <w:rtl w:val="true"/>
          <w:lang w:bidi="ar-SA"/>
        </w:rPr>
        <w:t>خنده آثارى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آثار آن اين است كه خنده موجب زدودن حافظه مى شود، البتّه نخنديدن بمعناى اخم كردن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بايد حالت متعادلى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خندۀ زياد نباشد، تبسّم به حدى باشد كه حالت ظاهريش را ببينيد، نه اينكه صداى قهقهۀ او را بشنويد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خصوصيات مؤمن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حالات صورت خود را در آئينه ببيند، تا حالتهاى خود را در حين، خوشحالى خنده، غم و ناراحتى، اخم، صحبت كردن، خنديدن ببيند و نسبت به آن</w:t>
      </w:r>
      <w:bookmarkStart w:id="903" w:name="pg7332_108897"/>
    </w:p>
    <w:p>
      <w:pPr>
        <w:pStyle w:val="BookText"/>
        <w:rPr/>
      </w:pPr>
      <w:bookmarkEnd w:id="903"/>
      <w:r>
        <w:rPr>
          <w:rFonts w:ascii="IRNazanin" w:hAnsi="IRNazanin" w:eastAsia="IRNazanin"/>
          <w:color w:val="111111"/>
          <w:sz w:val="28"/>
          <w:sz w:val="28"/>
          <w:szCs w:val="28"/>
          <w:rtl w:val="true"/>
          <w:lang w:bidi="fa-IR"/>
        </w:rPr>
        <w:t>حالتها از خود عكس العمل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بدون فكر حرفى و عكس العملى نشان ندهد كه وجهۀ اجتماعى او لكّه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بعضى افراد حالت حرف زدنشان بصورت دعوا و داد و فرياد است و اين به موقعيّت آنها لطمه مى زند وقتى او اين حالت را در آئينه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خود بيشتر كوشش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آئين سخنورى هم هست، سخنران براى موفقيت خود بايد، صحبت كند و آن را ضبط كرده و بعد خودش گوش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اشكالات خود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بعد اين است كه وقتى سخنرانى مى كند، جلوى رويش يك آئينه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صحبت خود را ببيند تا بفهمد در سخنرانى چه حالتهائى دارد؟ در مواقعى كه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شاد كند، يا مطلب را تبيين كند، يا بفكر وادار نمايد، يا خشم كند چه حالتى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حال چهره دائم بايد بشاش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گوئيم خندۀ قهقهه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اخمو و قيافه اش درهم نيز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وارد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 و خوشروئى موجب ازدياد عمر مى شود</w:t>
      </w:r>
      <w:r>
        <w:rPr>
          <w:rFonts w:eastAsia="Amiri" w:cs="Amiri" w:ascii="Amiri" w:hAnsi="Amiri"/>
          <w:color w:val="111111"/>
          <w:sz w:val="28"/>
          <w:szCs w:val="28"/>
          <w:rtl w:val="true"/>
          <w:lang w:bidi="ar-SA"/>
        </w:rPr>
        <w:t>.»</w:t>
      </w:r>
      <w:r>
        <w:rPr>
          <w:rStyle w:val="FootnoteAnchor"/>
          <w:rtl w:val="true"/>
        </w:rPr>
        <w:footnoteReference w:id="179"/>
      </w:r>
    </w:p>
    <w:p>
      <w:pPr>
        <w:pStyle w:val="Heading5"/>
        <w:numPr>
          <w:ilvl w:val="4"/>
          <w:numId w:val="1"/>
        </w:numPr>
        <w:rPr/>
      </w:pPr>
      <w:bookmarkStart w:id="904" w:name="__RefHeading___Toc1053586_1051229030"/>
      <w:bookmarkStart w:id="905" w:name="_Toc379"/>
      <w:bookmarkEnd w:id="904"/>
      <w:r>
        <w:rPr/>
        <w:t>12</w:t>
      </w:r>
      <w:r>
        <w:rPr>
          <w:rtl w:val="true"/>
        </w:rPr>
        <w:t xml:space="preserve"> - </w:t>
      </w:r>
      <w:r>
        <w:rPr>
          <w:rtl w:val="true"/>
        </w:rPr>
        <w:t>جويدن ناخن</w:t>
      </w:r>
      <w:bookmarkEnd w:id="905"/>
    </w:p>
    <w:p>
      <w:pPr>
        <w:pStyle w:val="BookText"/>
        <w:rPr/>
      </w:pPr>
      <w:r>
        <w:rPr>
          <w:rFonts w:ascii="Amiri" w:hAnsi="Amiri" w:eastAsia="Amiri" w:cs="Amiri"/>
          <w:color w:val="111111"/>
          <w:sz w:val="28"/>
          <w:sz w:val="28"/>
          <w:szCs w:val="28"/>
          <w:rtl w:val="true"/>
          <w:lang w:bidi="ar-SA"/>
        </w:rPr>
        <w:t xml:space="preserve">در روايات هست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ناخن جويدن نيز موجب فراموشى و ضعف حافظه مى شود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كتابهاى روانشناسى نيز يكى از نشانه هاى انسانهاى آنرمال و غيرطبيعى يا افراد وسواسى اين است كه ناخنهايشان را مى 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بعضى كه ريش خود را داخل دهان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افرادى هستند كه مشكل عصبى روانى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در نشستن حالت خاصى دارند، با شصت پا بازى مى كنند، با ناخن ور مى روند، با دست به ميز يا صندلى مى زنند، پاى خود را به حالت مخصوصى جمع مى كنند و خلاصه نقطه اتكائى و بازيچه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كارهاى غيرطبيعى را در اصطلاح روانشناسى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حركت غيرطبيعى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تيك ها دليل بر غير متعادل بودن سيستم عصبى است</w:t>
      </w:r>
      <w:r>
        <w:rPr>
          <w:rFonts w:eastAsia="IRNazanin" w:cs="IRNazanin"/>
          <w:color w:val="111111"/>
          <w:sz w:val="28"/>
          <w:szCs w:val="28"/>
          <w:rtl w:val="true"/>
          <w:lang w:bidi="fa-IR"/>
        </w:rPr>
        <w:t>.</w:t>
      </w:r>
    </w:p>
    <w:p>
      <w:pPr>
        <w:pStyle w:val="Heading5"/>
        <w:numPr>
          <w:ilvl w:val="4"/>
          <w:numId w:val="1"/>
        </w:numPr>
        <w:rPr/>
      </w:pPr>
      <w:bookmarkStart w:id="906" w:name="__RefHeading___Toc1053588_1051229030"/>
      <w:bookmarkStart w:id="907" w:name="_Toc380"/>
      <w:bookmarkEnd w:id="906"/>
      <w:r>
        <w:rPr/>
        <w:t>13</w:t>
      </w:r>
      <w:r>
        <w:rPr>
          <w:rtl w:val="true"/>
        </w:rPr>
        <w:t xml:space="preserve"> - </w:t>
      </w:r>
      <w:r>
        <w:rPr>
          <w:rtl w:val="true"/>
        </w:rPr>
        <w:t>ادرار در آب راكد</w:t>
      </w:r>
      <w:bookmarkEnd w:id="907"/>
    </w:p>
    <w:p>
      <w:pPr>
        <w:pStyle w:val="BookText"/>
        <w:rPr/>
      </w:pPr>
      <w:r>
        <w:rPr>
          <w:rFonts w:ascii="IRNazanin" w:hAnsi="IRNazanin" w:eastAsia="IRNazanin"/>
          <w:color w:val="111111"/>
          <w:sz w:val="28"/>
          <w:sz w:val="28"/>
          <w:szCs w:val="28"/>
          <w:rtl w:val="true"/>
          <w:lang w:bidi="fa-IR"/>
        </w:rPr>
        <w:t>يكى ديگر از مسائلى كه ضعف حافظه مى آورد از زبان روايات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در آب راكد، موجب ضعف حافظه مى شود، عقل انسان را از بين مى برد و فراموشى جايگزين آن مى شود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 از امام ابى الحسن عليه السلام است كه ايشان هم در اين مسئله تأكيد دارند</w:t>
      </w:r>
      <w:r>
        <w:rPr>
          <w:rFonts w:eastAsia="IRNazanin" w:cs="IRNazanin"/>
          <w:color w:val="111111"/>
          <w:sz w:val="28"/>
          <w:szCs w:val="28"/>
          <w:rtl w:val="true"/>
          <w:lang w:bidi="fa-IR"/>
        </w:rPr>
        <w:t>.</w:t>
      </w:r>
      <w:bookmarkStart w:id="908" w:name="pg7332_108898"/>
    </w:p>
    <w:p>
      <w:pPr>
        <w:pStyle w:val="BookText"/>
        <w:rPr/>
      </w:pPr>
      <w:bookmarkEnd w:id="908"/>
      <w:r>
        <w:rPr>
          <w:rFonts w:ascii="IRNazanin" w:hAnsi="IRNazanin" w:eastAsia="IRNazanin"/>
          <w:color w:val="111111"/>
          <w:sz w:val="28"/>
          <w:sz w:val="28"/>
          <w:szCs w:val="28"/>
          <w:rtl w:val="true"/>
          <w:lang w:bidi="fa-IR"/>
        </w:rPr>
        <w:t>از نظر علمى ادرار و مدفوع، سموم بدن هستند كه دفع مى شوند و اگر اين سموم در آبى كه راكد مى باشد قرار گيرد، از نظر اجتماعى جامعه را دچار مشكل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طبق تعهدات اجتماعى خود بايد به حقوق ديگران احترام بگذارد و بى توجه به تعهدات اجتماعى پى آوردهاى جانبى دربر خواهد داشت</w:t>
      </w:r>
      <w:r>
        <w:rPr>
          <w:rFonts w:eastAsia="IRNazanin" w:cs="IRNazanin"/>
          <w:color w:val="111111"/>
          <w:sz w:val="28"/>
          <w:szCs w:val="28"/>
          <w:rtl w:val="true"/>
          <w:lang w:bidi="fa-IR"/>
        </w:rPr>
        <w:t>.</w:t>
      </w:r>
    </w:p>
    <w:p>
      <w:pPr>
        <w:pStyle w:val="Heading5"/>
        <w:numPr>
          <w:ilvl w:val="4"/>
          <w:numId w:val="1"/>
        </w:numPr>
        <w:rPr/>
      </w:pPr>
      <w:bookmarkStart w:id="909" w:name="__RefHeading___Toc1053590_1051229030"/>
      <w:bookmarkStart w:id="910" w:name="_Toc381"/>
      <w:bookmarkEnd w:id="909"/>
      <w:r>
        <w:rPr/>
        <w:t>14</w:t>
      </w:r>
      <w:r>
        <w:rPr>
          <w:rtl w:val="true"/>
        </w:rPr>
        <w:t xml:space="preserve"> - </w:t>
      </w:r>
      <w:r>
        <w:rPr>
          <w:rtl w:val="true"/>
        </w:rPr>
        <w:t>پس ماندۀ موش</w:t>
      </w:r>
      <w:bookmarkEnd w:id="910"/>
    </w:p>
    <w:p>
      <w:pPr>
        <w:pStyle w:val="BookText"/>
        <w:rPr/>
      </w:pPr>
      <w:r>
        <w:rPr>
          <w:rFonts w:ascii="IRNazanin" w:hAnsi="IRNazanin" w:eastAsia="IRNazanin"/>
          <w:color w:val="111111"/>
          <w:sz w:val="28"/>
          <w:sz w:val="28"/>
          <w:szCs w:val="28"/>
          <w:rtl w:val="true"/>
          <w:lang w:bidi="fa-IR"/>
        </w:rPr>
        <w:t>يكى از عوامل ديگرى كه موجب فراموشى است، خوردن پس ماندۀ 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عليه السلام 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پس ماندۀ موش موجب فراموشى مى گردد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البته مى دانيد كه خود موش عامل انتقال بسيارى از بيماريهاست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بيماريهائى مثل وبا، طاعون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خوردن پس ماندۀ غذاى حيوان كثيفى چون موش روى حافظه تأثير دارد</w:t>
      </w:r>
      <w:r>
        <w:rPr>
          <w:rFonts w:eastAsia="IRNazanin" w:cs="IRNazanin"/>
          <w:color w:val="111111"/>
          <w:sz w:val="28"/>
          <w:szCs w:val="28"/>
          <w:rtl w:val="true"/>
          <w:lang w:bidi="fa-IR"/>
        </w:rPr>
        <w:t>.</w:t>
      </w:r>
    </w:p>
    <w:p>
      <w:pPr>
        <w:pStyle w:val="Heading5"/>
        <w:numPr>
          <w:ilvl w:val="4"/>
          <w:numId w:val="1"/>
        </w:numPr>
        <w:rPr/>
      </w:pPr>
      <w:bookmarkStart w:id="911" w:name="__RefHeading___Toc1053592_1051229030"/>
      <w:bookmarkStart w:id="912" w:name="_Toc382"/>
      <w:bookmarkEnd w:id="911"/>
      <w:r>
        <w:rPr/>
        <w:t>15</w:t>
      </w:r>
      <w:r>
        <w:rPr>
          <w:rtl w:val="true"/>
        </w:rPr>
        <w:t xml:space="preserve"> - </w:t>
      </w:r>
      <w:r>
        <w:rPr>
          <w:rtl w:val="true"/>
        </w:rPr>
        <w:t>غرور</w:t>
      </w:r>
      <w:bookmarkEnd w:id="912"/>
    </w:p>
    <w:p>
      <w:pPr>
        <w:pStyle w:val="Heading6"/>
        <w:numPr>
          <w:ilvl w:val="5"/>
          <w:numId w:val="1"/>
        </w:numPr>
        <w:rPr/>
      </w:pPr>
      <w:bookmarkStart w:id="913" w:name="__RefHeading___Toc1053594_1051229030"/>
      <w:bookmarkStart w:id="914" w:name="_Toc383"/>
      <w:bookmarkEnd w:id="913"/>
      <w:r>
        <w:rPr>
          <w:rtl w:val="true"/>
        </w:rPr>
        <w:t>اشاره</w:t>
      </w:r>
      <w:bookmarkEnd w:id="914"/>
    </w:p>
    <w:p>
      <w:pPr>
        <w:pStyle w:val="BookText"/>
        <w:rPr/>
      </w:pPr>
      <w:r>
        <w:rPr>
          <w:rFonts w:ascii="IRNazanin" w:hAnsi="IRNazanin" w:eastAsia="IRNazanin"/>
          <w:color w:val="111111"/>
          <w:sz w:val="28"/>
          <w:sz w:val="28"/>
          <w:szCs w:val="28"/>
          <w:rtl w:val="true"/>
          <w:lang w:bidi="fa-IR"/>
        </w:rPr>
        <w:t>يكى ديگر از آفات حافظه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روايات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سوء بدى از غرور در قرآن نيز هست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على عليه السلام طى روايتى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موجب فراموشى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عقل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يكى از ادّلۀ آن را مى توان اين مسئله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كسى خودش مقدارى از نظر حافظه خوب است، ديگرانى را كه مقدارى فراموشكار يا كندذهن هستند، تمسخر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تمسخر زمينۀ افت را در او بوجود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گويند، وقتى يك نعمتى دارى و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مى بينيد، او را نكوهش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خودتان را در برابر خدا شكرگزار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كه من اين نعمت را دارم و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بجاى تمسخر ديگرى، خدا را بخاطر نعمت شكر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درسش را خوب ياد مى گيرد، دليل ندارد، ديگرى را سركوب كند و او را از علم دلزده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نمى فهمى، درس بدردت نمى خورد، موفق نمى شوى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ديگرى را سركوب و خراب كرد، غرور زمينۀ آفات را در عملش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غرورى كه انسان را از نعمتها دور مى كند و بجايش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زيادتر مى كند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bookmarkStart w:id="915" w:name="pg7332_108899"/>
    </w:p>
    <w:p>
      <w:pPr>
        <w:pStyle w:val="BookText"/>
        <w:rPr/>
      </w:pPr>
      <w:bookmarkEnd w:id="9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خداوند به تو نعمت مى دهد، آن نعمت را متذكّر شده تا خدا برايت پايدار بدارد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وقتى نعمتى داريد، با خود حديث كنيد، يادآورى كنيد، كه اين مال من نبوده است، خداوند آن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نماز مى گوئيم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ما را براه راست هدايت فرما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يكى از تفسيرهايش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اينكه اين راهى كه مى روم، مسيرى كه دارم، نمازى كه مى خوانم، مستدام باشد، مداومت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نعمتى داريم كه ديگرى ندارد او را سركوب و سرزنش نكنيم، كه نمى فهمى، اين موجب از بين رفتن نعمت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ديده ايد يا شنيده ايد، افرادى كه برتريهايى داشته اند و بخاطر همين غرورى كه برايشان پيش آمده است با شخصيت ديگران بازى كرده و غرور آنها را لگدمال كرده اند ضرر ديده اند</w:t>
      </w:r>
      <w:r>
        <w:rPr>
          <w:rFonts w:eastAsia="IRNazanin" w:cs="IRNazanin"/>
          <w:color w:val="111111"/>
          <w:sz w:val="28"/>
          <w:szCs w:val="28"/>
          <w:rtl w:val="true"/>
          <w:lang w:bidi="fa-IR"/>
        </w:rPr>
        <w:t>.</w:t>
      </w:r>
    </w:p>
    <w:p>
      <w:pPr>
        <w:pStyle w:val="Heading6"/>
        <w:numPr>
          <w:ilvl w:val="5"/>
          <w:numId w:val="1"/>
        </w:numPr>
        <w:rPr/>
      </w:pPr>
      <w:bookmarkStart w:id="916" w:name="__RefHeading___Toc1053596_1051229030"/>
      <w:bookmarkStart w:id="917" w:name="_Toc384"/>
      <w:bookmarkEnd w:id="916"/>
      <w:r>
        <w:rPr>
          <w:rtl w:val="true"/>
        </w:rPr>
        <w:t>دلائل شكست</w:t>
      </w:r>
      <w:bookmarkEnd w:id="917"/>
    </w:p>
    <w:p>
      <w:pPr>
        <w:pStyle w:val="BookText"/>
        <w:rPr/>
      </w:pPr>
      <w:r>
        <w:rPr>
          <w:rFonts w:ascii="IRNazanin" w:hAnsi="IRNazanin" w:eastAsia="IRNazanin"/>
          <w:color w:val="111111"/>
          <w:sz w:val="28"/>
          <w:sz w:val="28"/>
          <w:szCs w:val="28"/>
          <w:rtl w:val="true"/>
          <w:lang w:bidi="fa-IR"/>
        </w:rPr>
        <w:t>در جنگ حنين، يكى از عوامل شكست همين عجب و غرور بوده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عجب و غرور و خودخواهى عاملهائى هستند كه در برابر نعمتهاى الهى مضر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در هيچ زمينه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برترى ها را شمردن، بلكه عجب در ترك گناه هم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جند سال است دروغ نگفته ام، ترك نماز نكرده ام، روزه گرفته 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عجب كند و خودستائى نمايد و اين نعمات را مرهون لطف الهى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ضرر مى رساند يكى از مواردى كه ضربه پذير است،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اين مسائل رشد كند و كامل و موفق شود، بايد مواظب شيطان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خداوند قول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وارد كار خوبى بشود و موفق باشد او را اغوا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از يك راهى بيچاره مى كنم، كسى كه عالم است، از راه علمش، كسيكه زاهد است از زهدش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دام شيطان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كسى كه علم جو و هنرجو است، نعمت كمى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چيزهائى است كه هم بدرد دنياى انسان مى خورد و هم بدرد آخرت</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خضوع در برابر خداوند در پرتو علم و معرفت و شناخت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اينهمه نعمت در پرتو علم نصيب انسان شود، شيطان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اين</w:t>
      </w:r>
      <w:bookmarkStart w:id="918" w:name="pg7332_108900"/>
    </w:p>
    <w:p>
      <w:pPr>
        <w:pStyle w:val="BookText"/>
        <w:rPr/>
      </w:pPr>
      <w:bookmarkEnd w:id="918"/>
      <w:r>
        <w:rPr>
          <w:rFonts w:ascii="Amiri" w:hAnsi="Amiri" w:eastAsia="Amiri" w:cs="Amiri"/>
          <w:color w:val="111111"/>
          <w:sz w:val="28"/>
          <w:sz w:val="28"/>
          <w:szCs w:val="28"/>
          <w:rtl w:val="true"/>
          <w:lang w:bidi="ar-SA"/>
        </w:rPr>
        <w:t>محور استفاده مى كند</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1053598_1051229030"/>
      <w:bookmarkStart w:id="920" w:name="_Toc385"/>
      <w:bookmarkEnd w:id="919"/>
      <w:r>
        <w:rPr/>
        <w:t>16</w:t>
      </w:r>
      <w:r>
        <w:rPr>
          <w:rtl w:val="true"/>
        </w:rPr>
        <w:t xml:space="preserve"> - </w:t>
      </w:r>
      <w:r>
        <w:rPr>
          <w:rtl w:val="true"/>
        </w:rPr>
        <w:t>عصبانيت</w:t>
      </w:r>
      <w:bookmarkEnd w:id="920"/>
    </w:p>
    <w:p>
      <w:pPr>
        <w:pStyle w:val="Heading6"/>
        <w:numPr>
          <w:ilvl w:val="5"/>
          <w:numId w:val="1"/>
        </w:numPr>
        <w:rPr/>
      </w:pPr>
      <w:bookmarkStart w:id="921" w:name="__RefHeading___Toc1053600_1051229030"/>
      <w:bookmarkStart w:id="922" w:name="_Toc386"/>
      <w:bookmarkEnd w:id="921"/>
      <w:r>
        <w:rPr>
          <w:rtl w:val="true"/>
        </w:rPr>
        <w:t>اشاره</w:t>
      </w:r>
      <w:bookmarkEnd w:id="922"/>
    </w:p>
    <w:p>
      <w:pPr>
        <w:pStyle w:val="BookText"/>
        <w:rPr/>
      </w:pPr>
      <w:r>
        <w:rPr>
          <w:rFonts w:ascii="IRNazanin" w:hAnsi="IRNazanin" w:eastAsia="IRNazanin"/>
          <w:color w:val="111111"/>
          <w:sz w:val="28"/>
          <w:sz w:val="28"/>
          <w:szCs w:val="28"/>
          <w:rtl w:val="true"/>
          <w:lang w:bidi="fa-IR"/>
        </w:rPr>
        <w:t>يكى ديگر از آفات حافظه عصبانيت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زياد فهم و درك انسان را از بين مى برد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انديشه را مختل مى كند و رشد و درك انسان را بى ارزش مى سازد</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غضب خود را تمليك نكند و در اختيارش نباشد، عقلش هم در اختيارش نيست، حافظه اش هم در اختيار او نيست</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 باز على عليه السلام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عقل و انديشه انسان را فاسد مى كند</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خلاصه عصبانيت و خشم و غضب حافظه انسان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انسان كلاًّ عصبانى نشود ولى اگر مى خواهيد عصبانى نشويد، خود اين يك بحث روانكاوى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عوامل عصبانيت را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عصبانيتها بخاطر جهل و تنگ نظرى و نزديك بينى و بى فكرى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در زندگى مواردى پيش مى آيد كه انسان عصبانى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مطالعه داريد و عصبانى شده ايد، مطالعه نكنيد زيرا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چيزى ياد نمى گيريد، ضرر هم مى كنيد</w:t>
      </w:r>
      <w:r>
        <w:rPr>
          <w:rFonts w:eastAsia="IRNazanin" w:cs="IRNazanin"/>
          <w:color w:val="111111"/>
          <w:sz w:val="28"/>
          <w:szCs w:val="28"/>
          <w:rtl w:val="true"/>
          <w:lang w:bidi="fa-IR"/>
        </w:rPr>
        <w:t>.</w:t>
      </w:r>
    </w:p>
    <w:p>
      <w:pPr>
        <w:pStyle w:val="Heading6"/>
        <w:numPr>
          <w:ilvl w:val="5"/>
          <w:numId w:val="1"/>
        </w:numPr>
        <w:rPr/>
      </w:pPr>
      <w:bookmarkStart w:id="923" w:name="__RefHeading___Toc1053602_1051229030"/>
      <w:bookmarkStart w:id="924" w:name="_Toc387"/>
      <w:bookmarkEnd w:id="923"/>
      <w:r>
        <w:rPr>
          <w:rtl w:val="true"/>
        </w:rPr>
        <w:t>اثرات عصبى بودن</w:t>
      </w:r>
      <w:bookmarkEnd w:id="924"/>
    </w:p>
    <w:p>
      <w:pPr>
        <w:pStyle w:val="BookText"/>
        <w:rPr/>
      </w:pPr>
      <w:r>
        <w:rPr>
          <w:rFonts w:ascii="IRNazanin" w:hAnsi="IRNazanin" w:eastAsia="IRNazanin"/>
          <w:color w:val="111111"/>
          <w:sz w:val="28"/>
          <w:sz w:val="28"/>
          <w:szCs w:val="28"/>
          <w:rtl w:val="true"/>
          <w:lang w:bidi="fa-IR"/>
        </w:rPr>
        <w:t>عصبانيت در ارگانيزم و سيستم مادى و معنوى انسان اثر بدى دارد، وقتى عصبانى مى شويد، حالت سيما فرق مى كند، آثارى در دستگاه گوارش بوجود مى آيد، معده با ترشحات اسيد مواجه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عصانيت نبايد مطالعه كرد، زيرا در مطالعه، مرتب تمركز سيستمهاى ارتباطى انْسِتِرَنْ نام دارد حركتشان به مغز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اين اسيدها در مسير قرار مى گيرد و وارد مغز شده و بعد ايجاد عفونت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موضعى ياخته هاى مغزى از همينجا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يك بحث فيزيولوژى در مسئله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مى خواهد مطالعه كند، تفكر كند، چيزى، ياد بگيرد، نبايد عصبانى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بحثهاى پسيكولوژى و روانكاوى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از نظر سيستم و ارگانيزم بدنى و ساختار جسمى و روحى بدنش را بتواند متعادل نگه دارد گزينش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تمركز و تداعى و</w:t>
      </w:r>
      <w:bookmarkStart w:id="925" w:name="pg7332_108901"/>
    </w:p>
    <w:p>
      <w:pPr>
        <w:pStyle w:val="BookText"/>
        <w:rPr/>
      </w:pPr>
      <w:bookmarkEnd w:id="925"/>
      <w:r>
        <w:rPr>
          <w:rFonts w:ascii="IRNazanin" w:hAnsi="IRNazanin" w:eastAsia="IRNazanin"/>
          <w:color w:val="111111"/>
          <w:sz w:val="28"/>
          <w:sz w:val="28"/>
          <w:szCs w:val="28"/>
          <w:rtl w:val="true"/>
          <w:lang w:bidi="fa-IR"/>
        </w:rPr>
        <w:t>تكرار هم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آرامش باشد نتيجۀ كار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عصبانيت مساوى با آنرمال و غيرمتعادل و غيرآرامش است و گاهى با يك حركت غيرمعمولى ضربات جبران ناپذيرى به انسان وارد مى آيد</w:t>
      </w:r>
      <w:r>
        <w:rPr>
          <w:rFonts w:eastAsia="IRNazanin" w:cs="IRNazanin"/>
          <w:color w:val="111111"/>
          <w:sz w:val="28"/>
          <w:szCs w:val="28"/>
          <w:rtl w:val="true"/>
          <w:lang w:bidi="fa-IR"/>
        </w:rPr>
        <w:t>.</w:t>
      </w:r>
    </w:p>
    <w:p>
      <w:pPr>
        <w:pStyle w:val="Heading6"/>
        <w:numPr>
          <w:ilvl w:val="5"/>
          <w:numId w:val="1"/>
        </w:numPr>
        <w:rPr/>
      </w:pPr>
      <w:bookmarkStart w:id="926" w:name="__RefHeading___Toc1053604_1051229030"/>
      <w:bookmarkStart w:id="927" w:name="_Toc388"/>
      <w:bookmarkEnd w:id="926"/>
      <w:r>
        <w:rPr>
          <w:rtl w:val="true"/>
        </w:rPr>
        <w:t>ضربه مُهْلِك</w:t>
      </w:r>
      <w:bookmarkEnd w:id="927"/>
    </w:p>
    <w:p>
      <w:pPr>
        <w:pStyle w:val="BookText"/>
        <w:rPr/>
      </w:pPr>
      <w:r>
        <w:rPr>
          <w:rFonts w:ascii="IRNazanin" w:hAnsi="IRNazanin" w:eastAsia="IRNazanin"/>
          <w:color w:val="111111"/>
          <w:sz w:val="28"/>
          <w:sz w:val="28"/>
          <w:szCs w:val="28"/>
          <w:rtl w:val="true"/>
          <w:lang w:bidi="fa-IR"/>
        </w:rPr>
        <w:t>انسان در حال طبيعى حالاتى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سيستم طبيعى بدن قدرت دفاعى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ماشينى بنشينيم كه با سرعت زياد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ساعت دارد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سيستم بدن حالتش طبيعى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حال اگر يك ضربه محكم به پشت گردن بخورد، در آنحال نخاع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تصادفات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لطمات جسمى وارد نمى شود، ولى ضربات روى نخاع اثر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سكتۀ مغزى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حالت قدرت گريز از مركز و زمينه هاى فيزيكى نخاع رفلكس براى او پيش مى آيد كه موجب مى شود نخاع قطع شود يا انسان سكته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عصبانيت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حالتش را در آرامش و عصبانيت اگر بررسى كند مى بينيد كه در هنگام عصبانيت، حركات فوق العاده، كنشها، و تنشهاى زيادى است كه در سيستم مغزى مؤثر است</w:t>
      </w:r>
      <w:r>
        <w:rPr>
          <w:rFonts w:eastAsia="IRNazanin" w:cs="IRNazanin"/>
          <w:color w:val="111111"/>
          <w:sz w:val="28"/>
          <w:szCs w:val="28"/>
          <w:rtl w:val="true"/>
          <w:lang w:bidi="fa-IR"/>
        </w:rPr>
        <w:t>.</w:t>
      </w:r>
    </w:p>
    <w:p>
      <w:pPr>
        <w:pStyle w:val="Heading6"/>
        <w:numPr>
          <w:ilvl w:val="5"/>
          <w:numId w:val="1"/>
        </w:numPr>
        <w:rPr/>
      </w:pPr>
      <w:bookmarkStart w:id="928" w:name="__RefHeading___Toc1053606_1051229030"/>
      <w:bookmarkStart w:id="929" w:name="_Toc389"/>
      <w:bookmarkEnd w:id="928"/>
      <w:r>
        <w:rPr>
          <w:rtl w:val="true"/>
        </w:rPr>
        <w:t>از بين بردن عصبانيت</w:t>
      </w:r>
      <w:bookmarkEnd w:id="929"/>
    </w:p>
    <w:p>
      <w:pPr>
        <w:pStyle w:val="BookText"/>
        <w:rPr/>
      </w:pPr>
      <w:r>
        <w:rPr>
          <w:rFonts w:ascii="IRNazanin" w:hAnsi="IRNazanin" w:eastAsia="IRNazanin"/>
          <w:color w:val="111111"/>
          <w:sz w:val="28"/>
          <w:sz w:val="28"/>
          <w:szCs w:val="28"/>
          <w:rtl w:val="true"/>
          <w:lang w:bidi="fa-IR"/>
        </w:rPr>
        <w:t>براى اينكه عصبانيت را از بين ببريم و از آثار سوء آن در امان باشيم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غضب نكن، اگر غضب كردى و ايستادى،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نشسته اى، بلند شو</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بلند شدن و قدرى راه رفتن، تغييراتى در سيستم ظاهرى و مادى بدن بوجود مى آورد يكى از روانكاوان عقيده دارد</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عصبانيت در سيستم سمپاتيك و پاراسمپاتيك انسان واكنش ايجاد مى كند كه در استرنهاى</w:t>
      </w:r>
      <w:r>
        <w:rPr>
          <w:rStyle w:val="FootnoteAnchor"/>
          <w:rtl w:val="true"/>
        </w:rPr>
        <w:footnoteReference w:id="197"/>
      </w:r>
      <w:r>
        <w:rPr>
          <w:rFonts w:ascii="Amiri" w:hAnsi="Amiri" w:eastAsia="Amiri" w:cs="Amiri"/>
          <w:color w:val="111111"/>
          <w:sz w:val="28"/>
          <w:sz w:val="28"/>
          <w:szCs w:val="28"/>
          <w:rtl w:val="true"/>
          <w:lang w:bidi="ar-SA"/>
        </w:rPr>
        <w:t>عصبى، ملالتهاى خاصى ايجاد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حالتى كه در استرنها بوجود مى آيد، در مغز هم بوجود مى آيد، استرنهائى كه در سيستم مغز، علاوه بر ياخته هاى مغزى و عصبى وجود دارد، يك بخش و يك قسمت از آن ياخته هاى عصبى استرن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عصبانيت موجب ملول شدن استرن و ملول شدن آنها در ياخته هاى مغز تأثير منفى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به مرور زمان از حافظه كاسته مى شود</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1053608_1051229030"/>
      <w:bookmarkStart w:id="931" w:name="_Toc390"/>
      <w:bookmarkEnd w:id="930"/>
      <w:r>
        <w:rPr/>
        <w:t>17</w:t>
      </w:r>
      <w:r>
        <w:rPr>
          <w:rtl w:val="true"/>
        </w:rPr>
        <w:t xml:space="preserve"> - </w:t>
      </w:r>
      <w:r>
        <w:rPr>
          <w:rtl w:val="true"/>
        </w:rPr>
        <w:t>تك محورى و لجاجت</w:t>
      </w:r>
      <w:bookmarkEnd w:id="93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آفات حافظه، تك محورى و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هست كه لجاجت حافظه را</w:t>
      </w:r>
      <w:bookmarkStart w:id="932" w:name="pg7332_108902"/>
    </w:p>
    <w:p>
      <w:pPr>
        <w:pStyle w:val="BookText"/>
        <w:rPr/>
      </w:pPr>
      <w:bookmarkEnd w:id="932"/>
      <w:r>
        <w:rPr>
          <w:rFonts w:ascii="Amiri" w:hAnsi="Amiri" w:eastAsia="Amiri" w:cs="Amiri"/>
          <w:color w:val="111111"/>
          <w:sz w:val="28"/>
          <w:sz w:val="28"/>
          <w:szCs w:val="28"/>
          <w:rtl w:val="true"/>
          <w:lang w:bidi="ar-SA"/>
        </w:rPr>
        <w:t>كم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شكوفائى انديشه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گذارد انديشه انسان شكوفا 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باز على عليه السلام 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چيزى كه به گذشته و آينده انسان ضرر مى زند، لجاجت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البتّه اين روايت، منطوقى دارد و مفهومى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آن اين است كه عام است، تنها در خصوص حافظه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روايات قبل و بعد استفاده مى شود كه لجاجت هم به آموخته هاى گذشته لطمه وارد مى كند و هم زمينه آموختن آينده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گاهى ممكن است شخصيت گذشته و آينده انسان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پايمال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از نبى اكرم صلى الله عليه و آله است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لجاجت بپرهيز، چون علت اولى لجاجت جهل است و آخر آن هم پشيمانى و ندامت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اگر با كسى در مقام گفت وشنود علمى قرار بگيريد و بر مسئله اى كه علم كافى نداريد، اصرار ورزيد و به طرف اشاره كنيد كه درك او غلط است،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كه انسان از جهل عكس العملهائى نشان دهد و طرف مقابل را تمسخر و اهانت مى كند، امّا وقتى كه حقيقت مطلب آشكار شود، موجب پشيمانى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كن و پرهيز كن از ميدان لجاجت، زيرا انسان را ضربه پذير مى كند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933" w:name="__RefHeading___Toc1053610_1051229030"/>
      <w:bookmarkStart w:id="934" w:name="_Toc391"/>
      <w:bookmarkEnd w:id="933"/>
      <w:r>
        <w:rPr/>
        <w:t>18</w:t>
      </w:r>
      <w:r>
        <w:rPr>
          <w:rtl w:val="true"/>
        </w:rPr>
        <w:t xml:space="preserve"> - </w:t>
      </w:r>
      <w:r>
        <w:rPr>
          <w:rtl w:val="true"/>
        </w:rPr>
        <w:t>رها كردن علم</w:t>
      </w:r>
      <w:bookmarkEnd w:id="934"/>
    </w:p>
    <w:p>
      <w:pPr>
        <w:pStyle w:val="Heading6"/>
        <w:numPr>
          <w:ilvl w:val="5"/>
          <w:numId w:val="1"/>
        </w:numPr>
        <w:rPr/>
      </w:pPr>
      <w:bookmarkStart w:id="935" w:name="__RefHeading___Toc1053612_1051229030"/>
      <w:bookmarkStart w:id="936" w:name="_Toc392"/>
      <w:bookmarkEnd w:id="935"/>
      <w:r>
        <w:rPr>
          <w:rtl w:val="true"/>
        </w:rPr>
        <w:t>اشاره</w:t>
      </w:r>
      <w:bookmarkEnd w:id="936"/>
    </w:p>
    <w:p>
      <w:pPr>
        <w:pStyle w:val="BookText"/>
        <w:rPr/>
      </w:pPr>
      <w:r>
        <w:rPr>
          <w:rFonts w:ascii="IRNazanin" w:hAnsi="IRNazanin" w:eastAsia="IRNazanin"/>
          <w:color w:val="111111"/>
          <w:sz w:val="28"/>
          <w:sz w:val="28"/>
          <w:szCs w:val="28"/>
          <w:rtl w:val="true"/>
          <w:lang w:bidi="fa-IR"/>
        </w:rPr>
        <w:t>يكى ديگر از آفات حافظه رها كردن مطالبى است كه انسان ياد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علومى را كه فرا مى گيرد، رها كند و مرور نكند،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علمى هر چند، خوب فراگرفته باشد اگر مداومت نباشد فراموش مى 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شود كه انسان در مواقعى كه زمينه كارهاى فكرى مساعد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چيزهائى كه قبل فراگرفته است در ذهن بياورد، هم تمركز قوى مى شود و هم در ياخته هاى مغز حالت تنش و كنش بوجود مى آيد و پويا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واردات ذهنى نبايد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اگر يك ظرف آب زلال</w:t>
      </w:r>
      <w:bookmarkStart w:id="937" w:name="pg7332_108903"/>
    </w:p>
    <w:p>
      <w:pPr>
        <w:pStyle w:val="BookText"/>
        <w:rPr/>
      </w:pPr>
      <w:bookmarkEnd w:id="937"/>
      <w:r>
        <w:rPr>
          <w:rFonts w:ascii="IRNazanin" w:hAnsi="IRNazanin" w:eastAsia="IRNazanin"/>
          <w:color w:val="111111"/>
          <w:sz w:val="28"/>
          <w:sz w:val="28"/>
          <w:szCs w:val="28"/>
          <w:rtl w:val="true"/>
          <w:lang w:bidi="fa-IR"/>
        </w:rPr>
        <w:t>را مدتى رها كنيد و به آن دست نزنيد، فاسد شده و لجن مى گيرد، يا استخرهائى كه دستگاههاى تصفيه ندارند، اين استخرها بعد از مدتى ميكربزا مى شوند، بو مى گيرند و رنگ آنها عوض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در استخرهائى كه مرتب آب در حالت آمدوشد و كم وزياد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پيدا نمى شود و لجن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انسان نيز همين حالت را دارد</w:t>
      </w:r>
      <w:r>
        <w:rPr>
          <w:rFonts w:eastAsia="IRNazanin" w:cs="IRNazanin"/>
          <w:color w:val="111111"/>
          <w:sz w:val="28"/>
          <w:szCs w:val="28"/>
          <w:rtl w:val="true"/>
          <w:lang w:bidi="fa-IR"/>
        </w:rPr>
        <w:t>.</w:t>
      </w:r>
    </w:p>
    <w:p>
      <w:pPr>
        <w:pStyle w:val="Heading6"/>
        <w:numPr>
          <w:ilvl w:val="5"/>
          <w:numId w:val="1"/>
        </w:numPr>
        <w:rPr/>
      </w:pPr>
      <w:bookmarkStart w:id="938" w:name="__RefHeading___Toc1053614_1051229030"/>
      <w:bookmarkStart w:id="939" w:name="_Toc393"/>
      <w:bookmarkEnd w:id="938"/>
      <w:r>
        <w:rPr>
          <w:rtl w:val="true"/>
        </w:rPr>
        <w:t>تكرار و تداعى</w:t>
      </w:r>
      <w:bookmarkEnd w:id="939"/>
    </w:p>
    <w:p>
      <w:pPr>
        <w:pStyle w:val="BookText"/>
        <w:rPr/>
      </w:pPr>
      <w:r>
        <w:rPr>
          <w:rFonts w:ascii="IRNazanin" w:hAnsi="IRNazanin" w:eastAsia="IRNazanin"/>
          <w:color w:val="111111"/>
          <w:sz w:val="28"/>
          <w:sz w:val="28"/>
          <w:szCs w:val="28"/>
          <w:rtl w:val="true"/>
          <w:lang w:bidi="fa-IR"/>
        </w:rPr>
        <w:t>در تكرار لازم نيست، همه اش مسائل علمى باشد، بلكه اگر واقعه هائى كه اتّفاق مى افتد، بخواهيم در ذهن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مطلبى كه ما در چند ساعت شنيده ايم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مى شود مرور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بخواهيم دوباره در ذهن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نيست هميشه مطالب علمى باشد، گاهى براى تجديد قوا و تفريح فكرى لازم است اگر چيزهائى كه مؤنۀ خاصى ندارند از آنها استفاده كنيم</w:t>
      </w:r>
      <w:r>
        <w:rPr>
          <w:rFonts w:eastAsia="IRNazanin" w:cs="IRNazanin"/>
          <w:color w:val="111111"/>
          <w:sz w:val="28"/>
          <w:szCs w:val="28"/>
          <w:rtl w:val="true"/>
          <w:lang w:bidi="fa-IR"/>
        </w:rPr>
        <w:t>.</w:t>
      </w:r>
    </w:p>
    <w:p>
      <w:pPr>
        <w:pStyle w:val="Heading5"/>
        <w:numPr>
          <w:ilvl w:val="4"/>
          <w:numId w:val="1"/>
        </w:numPr>
        <w:rPr/>
      </w:pPr>
      <w:bookmarkStart w:id="940" w:name="__RefHeading___Toc1053616_1051229030"/>
      <w:bookmarkStart w:id="941" w:name="_Toc394"/>
      <w:bookmarkEnd w:id="940"/>
      <w:r>
        <w:rPr/>
        <w:t>19</w:t>
      </w:r>
      <w:r>
        <w:rPr>
          <w:rtl w:val="true"/>
        </w:rPr>
        <w:t xml:space="preserve"> - </w:t>
      </w:r>
      <w:r>
        <w:rPr>
          <w:rtl w:val="true"/>
        </w:rPr>
        <w:t>بى نظم</w:t>
      </w:r>
      <w:bookmarkEnd w:id="941"/>
    </w:p>
    <w:p>
      <w:pPr>
        <w:pStyle w:val="BookText"/>
        <w:rPr/>
      </w:pPr>
      <w:r>
        <w:rPr>
          <w:rFonts w:ascii="IRNazanin" w:hAnsi="IRNazanin" w:eastAsia="IRNazanin"/>
          <w:color w:val="111111"/>
          <w:sz w:val="28"/>
          <w:sz w:val="28"/>
          <w:szCs w:val="28"/>
          <w:rtl w:val="true"/>
          <w:lang w:bidi="fa-IR"/>
        </w:rPr>
        <w:t>مطالعات بايد نظم داشته و منسجم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قرار بگذاريد، هر ماه بحثى را مطالعه كنيد در همان وقت معين، كليّات ماه پيش خودبخود در حافظه مرور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مطالعاتش كشكولى و نامنظم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نظم و رفلكس گفتيم يكى از رموز موفقيتهاى انسان اين است كه كارهايش از روى نظم و حساب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درسى بخواند و بعد رها كند، يا استادى بگيرد و باز آن را جابجا كند، كار اشتباهى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كتبى كه انسان مى خواهد بخواند بايد منظم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مسير حفظ دروس حوزوى هستيد، بايد رعايت نظم را كرده و روش درس خواندن صحيح و استاد را با نظر افراد با تجربه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يكى از رموز حفظ قرآن اين است كه انسان از قرآنى كه استفاده مى كند براى حفظ كردن قرآن، تا آخر همان قرآن باشد و عوض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آورده اند كه حتى اگر يك حزب از قرآن يا چند سوره از قرآنى باشد كه قرآن هميشگى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 مغز دچار اختلال و اشكال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حفظ بكار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علماء را مى بينيد كه از بس كتب اصل را ورق زده اند پاره شده و پوسيده است با اينحال آن را عوض نمى كنند، چون تمام صفحات كتاب در ذهن آنها فيلمبردارى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دانند كه در كدام صفحه، چيست‌؟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مطالعه توازن نباشد، و مطالعه جهت و روش و سيستم خاصى نداشته باشد، زمان و موقعيّتش مشخص نباشد، موجب آفت مى شود</w:t>
      </w:r>
      <w:r>
        <w:rPr>
          <w:rFonts w:eastAsia="IRNazanin" w:cs="IRNazanin"/>
          <w:color w:val="111111"/>
          <w:sz w:val="28"/>
          <w:szCs w:val="28"/>
          <w:rtl w:val="true"/>
          <w:lang w:bidi="fa-IR"/>
        </w:rPr>
        <w:t>.</w:t>
      </w:r>
      <w:bookmarkStart w:id="942" w:name="pg7332_108904"/>
    </w:p>
    <w:p>
      <w:pPr>
        <w:pStyle w:val="Heading5"/>
        <w:numPr>
          <w:ilvl w:val="4"/>
          <w:numId w:val="1"/>
        </w:numPr>
        <w:rPr/>
      </w:pPr>
      <w:bookmarkStart w:id="943" w:name="__RefHeading___Toc1053618_1051229030"/>
      <w:bookmarkStart w:id="944" w:name="_Toc395"/>
      <w:bookmarkEnd w:id="942"/>
      <w:bookmarkEnd w:id="943"/>
      <w:r>
        <w:rPr/>
        <w:t>20</w:t>
      </w:r>
      <w:r>
        <w:rPr>
          <w:rtl w:val="true"/>
        </w:rPr>
        <w:t xml:space="preserve"> - </w:t>
      </w:r>
      <w:r>
        <w:rPr>
          <w:rtl w:val="true"/>
        </w:rPr>
        <w:t>شكستها و ضربه هاى روحى</w:t>
      </w:r>
      <w:bookmarkEnd w:id="944"/>
    </w:p>
    <w:p>
      <w:pPr>
        <w:pStyle w:val="BookText"/>
        <w:rPr/>
      </w:pPr>
      <w:r>
        <w:rPr>
          <w:rFonts w:ascii="IRNazanin" w:hAnsi="IRNazanin" w:eastAsia="IRNazanin"/>
          <w:color w:val="111111"/>
          <w:sz w:val="28"/>
          <w:sz w:val="28"/>
          <w:szCs w:val="28"/>
          <w:rtl w:val="true"/>
          <w:lang w:bidi="fa-IR"/>
        </w:rPr>
        <w:t>يكى ديگر از آفات حافظه شكستها و ضربه هاى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بدانيم كه گاهى ضربه هاى جسمى نيز به حافظه صدمه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دانشمندان توصيه مى كنند، كه افرادى كه حافظه آنها قوى است و داشتهاى ذهنى آنها زياد است از بعضى سفرهاى غيرضرورى اجتناب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مسافرت گاهى تصادفى پيش مى آيد، كه تمام زحمات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هيجانات، نگرانيها، و شكستها مسلّم در حافظه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توصيه مى شود اگر در زمينۀ حافظه، پويا شده و رشد كرديد، يكمقدار بينش را هم بالا ببريد، عقيده خود را به مبدأ لا يتناهى بيشتر كنيد، كه اگر احياناً در يك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چند ضربه روحى وارد شد، پدرتان فوت كرد يا برادرتان تصادف كرد يا خانم بيمار شد، بهرحال اين شكستها در حافظه تأثير سوء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معنوى بتواند اين شكستها را خنثى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حسين عليه السلام در كربلا دائم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راضى به رضاى تو هستم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 اين در حالى بود 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برادرزاده و فرزند را در جنگ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مغز كلام را مى رساند كه چقدر قوّۀ رضا در ايشان قوى بوده است، كه هرچه او صلاح مى داند، ملاك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همراه با تقويت حافظه، ايمان را هم تقويت كنيم، اراده را قوى كنيم تا بتوانيم از اين زحمتى كه مى كشيم حافظه قوى و اراده خوبى را به مغز برسانيم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ها بودند كه خيلى چيزها ياد گرفتند، و بدست آوردند ولى متأسفانه بعلت ضعفهائى كه داشتند، هرچه زحمت كشيده بودند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شكستها شما را متأثر نكند</w:t>
      </w:r>
      <w:r>
        <w:rPr>
          <w:rFonts w:eastAsia="IRNazanin" w:cs="IRNazanin"/>
          <w:color w:val="111111"/>
          <w:sz w:val="28"/>
          <w:szCs w:val="28"/>
          <w:rtl w:val="true"/>
          <w:lang w:bidi="fa-IR"/>
        </w:rPr>
        <w:t>.</w:t>
      </w:r>
    </w:p>
    <w:p>
      <w:pPr>
        <w:pStyle w:val="Heading5"/>
        <w:numPr>
          <w:ilvl w:val="4"/>
          <w:numId w:val="1"/>
        </w:numPr>
        <w:rPr/>
      </w:pPr>
      <w:bookmarkStart w:id="945" w:name="__RefHeading___Toc1053620_1051229030"/>
      <w:bookmarkStart w:id="946" w:name="_Toc396"/>
      <w:bookmarkEnd w:id="945"/>
      <w:r>
        <w:rPr/>
        <w:t>21</w:t>
      </w:r>
      <w:r>
        <w:rPr>
          <w:rtl w:val="true"/>
        </w:rPr>
        <w:t xml:space="preserve"> - </w:t>
      </w:r>
      <w:r>
        <w:rPr>
          <w:rtl w:val="true"/>
        </w:rPr>
        <w:t>يادگيرى ناقص</w:t>
      </w:r>
      <w:bookmarkEnd w:id="946"/>
    </w:p>
    <w:p>
      <w:pPr>
        <w:pStyle w:val="BookText"/>
        <w:rPr/>
      </w:pPr>
      <w:r>
        <w:rPr>
          <w:rFonts w:ascii="IRNazanin" w:hAnsi="IRNazanin" w:eastAsia="IRNazanin"/>
          <w:color w:val="111111"/>
          <w:sz w:val="28"/>
          <w:sz w:val="28"/>
          <w:szCs w:val="28"/>
          <w:rtl w:val="true"/>
          <w:lang w:bidi="fa-IR"/>
        </w:rPr>
        <w:t>يكى ديگر از آفات حافظه يادگيرى ناقص است، وقتى مى خواهيد مطلبى و درسى را فرا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كنيد آن را درست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كسى اسم و فاميل او را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گذرا رد مى شويم و در برخورد بعدى اسم او در ذهن ما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اسم او يك ز يا يك ح داشت ولى چه بود؟ يادمان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دقّت بشنويد، تا درست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مطلبى را نفهميديد دوباره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كه نمى فهميد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ناقص ياد بگيريد،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مشكلاتى را هم بوجود مى آورد</w:t>
      </w:r>
      <w:r>
        <w:rPr>
          <w:rFonts w:eastAsia="IRNazanin" w:cs="IRNazanin"/>
          <w:color w:val="111111"/>
          <w:sz w:val="28"/>
          <w:szCs w:val="28"/>
          <w:rtl w:val="true"/>
          <w:lang w:bidi="fa-IR"/>
        </w:rPr>
        <w:t>.</w:t>
      </w:r>
    </w:p>
    <w:p>
      <w:pPr>
        <w:pStyle w:val="Heading5"/>
        <w:numPr>
          <w:ilvl w:val="4"/>
          <w:numId w:val="1"/>
        </w:numPr>
        <w:rPr/>
      </w:pPr>
      <w:bookmarkStart w:id="947" w:name="__RefHeading___Toc1053622_1051229030"/>
      <w:bookmarkStart w:id="948" w:name="_Toc397"/>
      <w:bookmarkEnd w:id="947"/>
      <w:r>
        <w:rPr/>
        <w:t>22</w:t>
      </w:r>
      <w:r>
        <w:rPr>
          <w:rtl w:val="true"/>
        </w:rPr>
        <w:t xml:space="preserve"> - </w:t>
      </w:r>
      <w:r>
        <w:rPr>
          <w:rtl w:val="true"/>
        </w:rPr>
        <w:t>انگيزه قوى</w:t>
      </w:r>
      <w:bookmarkEnd w:id="94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دروس و حفظ در خود انگيزه بوجود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خودتان ايجاد علاقه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كسانى هم شما را شماتت كردند با انگيزه بتوانيد، آن را ناديده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براى همين ايجاد انگيزه توصيه كرده است كه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نماز بخوانيم،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بگوئيم، ركوع و سجده انجام دهيم، تا انگيزه تقويت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و كارهاى فكرى هم لازم است انسان مرتب انگيزه اش را قوى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وارد دانشگاه يا حوزه مى شوند بايد انگيزه داشته باشند، تمام حركات، سكنات، عبادت و بدور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روايت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صورت عالم عبادت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اين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مى رويد پاى درس استاد مى نشينيد و درس گوش مى كنيد، در حال عبادت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داريد نماز مى 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با وضو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راه مى رويد، مقدمه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عبادت است، غذا مى خوريد مقدمه عبادت است، خودش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مقدمه عبادت است، پس همين خوابيدن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انگيزه بايد 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زحمتهائى كه انسان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ناكرده نتيجه سنجش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اين است كه بخاطر ضعف انگيزه،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زحمتها را بكشد و بعد بدون حاصل دنبال كار ديگرى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ضعف انگيزه ناشى مى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ارتباط با خدا بايد 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اول از هر چيز جداى از مقامات دنيوى و دينى، سازندگى خودش و خانواده اش در ذهنش باشد و بعد وقتى خودساخته شد، در فكر جامعه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سال در حوزه است، معادل دكترى است كه در دانشگاه تحصيل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طلبه بايد از نظر فرهنگى با آن پزشك قابل قياس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خلاف عرف طلبگى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بتواند از زحمات طاقت فرسايش بنفع اجتماع بهره 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نبايد مقامات دنيوى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ابّهت طلبگى را نبايد با كارهاى غيرمنطقى زير سؤال برد يك روحانى بايد بينش او و فكر و فرهنگش به حدى برسد كه مورد پسند خدا و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اميدواريم كه خداوند هم توفيق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bookmarkStart w:id="949" w:name="pg7332_108906"/>
    </w:p>
    <w:p>
      <w:pPr>
        <w:pStyle w:val="Heading2"/>
        <w:numPr>
          <w:ilvl w:val="1"/>
          <w:numId w:val="1"/>
        </w:numPr>
        <w:rPr/>
      </w:pPr>
      <w:bookmarkStart w:id="950" w:name="__RefHeading___Toc1053624_1051229030"/>
      <w:bookmarkStart w:id="951" w:name="_Toc398"/>
      <w:bookmarkEnd w:id="949"/>
      <w:bookmarkEnd w:id="950"/>
      <w:r>
        <w:rPr>
          <w:rtl w:val="true"/>
        </w:rPr>
        <w:t>ورزشها</w:t>
      </w:r>
      <w:bookmarkEnd w:id="951"/>
    </w:p>
    <w:p>
      <w:pPr>
        <w:pStyle w:val="Heading3"/>
        <w:numPr>
          <w:ilvl w:val="2"/>
          <w:numId w:val="1"/>
        </w:numPr>
        <w:rPr/>
      </w:pPr>
      <w:bookmarkStart w:id="952" w:name="__RefHeading___Toc1053626_1051229030"/>
      <w:bookmarkStart w:id="953" w:name="_Toc399"/>
      <w:bookmarkEnd w:id="952"/>
      <w:r>
        <w:rPr>
          <w:rtl w:val="true"/>
        </w:rPr>
        <w:t>اشاره</w:t>
      </w:r>
      <w:bookmarkEnd w:id="953"/>
    </w:p>
    <w:p>
      <w:pPr>
        <w:pStyle w:val="BookText"/>
        <w:rPr/>
      </w:pPr>
      <w:r>
        <w:rPr>
          <w:rFonts w:ascii="IRNazanin" w:hAnsi="IRNazanin" w:eastAsia="IRNazanin"/>
          <w:color w:val="111111"/>
          <w:sz w:val="28"/>
          <w:sz w:val="28"/>
          <w:szCs w:val="28"/>
          <w:rtl w:val="true"/>
          <w:lang w:bidi="fa-IR"/>
        </w:rPr>
        <w:t>در اين فصل بحث پيرامون ورزشهاى اعضاى آموزشى است كه انسان با ورزش رابطۀ بهترى بين اعضاء بدن بوجود بياورد تا از فعاليت بهترى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اطباء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معده و دستگاه گوارش، دچار خلل و اختلال نشود و به بيماريهاى گوناگون مبتلا نشود براى معده ورزشهائى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گاهى، بعنوان استراحت مطرح مى شود و گاهى بعنوان فعّاليّت پويا براى اعضاء جسمى ديگر بدن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مصداق اين آيه باشد كه خداوند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شما بسوى پروردگارتان كوشش مى كنيد تا او را ملاقات كنيد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انسان بايد پيوسته در تلاش باشد، تا به لقاء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همۀ اعضاء و جوارح و جوانح مادى و معنوى بسوى خدا كار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هم در دعاى كميل مى فرمايد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اشدد على العزيمة جوانحى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اعضاء بدنم را تقويت كن</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1053628_1051229030"/>
      <w:bookmarkStart w:id="955" w:name="_Toc400"/>
      <w:bookmarkEnd w:id="954"/>
      <w:r>
        <w:rPr>
          <w:rtl w:val="true"/>
        </w:rPr>
        <w:t>نقش ورزش در بدن</w:t>
      </w:r>
      <w:bookmarkEnd w:id="955"/>
    </w:p>
    <w:p>
      <w:pPr>
        <w:pStyle w:val="BookText"/>
        <w:rPr/>
      </w:pPr>
      <w:r>
        <w:rPr>
          <w:rFonts w:ascii="IRNazanin" w:hAnsi="IRNazanin" w:eastAsia="IRNazanin"/>
          <w:color w:val="111111"/>
          <w:sz w:val="28"/>
          <w:sz w:val="28"/>
          <w:szCs w:val="28"/>
          <w:rtl w:val="true"/>
          <w:lang w:bidi="fa-IR"/>
        </w:rPr>
        <w:t>اعضاء و جوارح ما احتياج به قدرتمدارى و تنومندى و قدرتمندى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انسان اگر اعضاء جسمى او مدتى كار و فعاليت نكند، حالت فرسودگى در او بوجود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جوانح هم همين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آنها كه مدّتى در بيمارستان بسترى مى شوند، وقتى مى خواهند بيرون بيايند و زندگى عادى خود را طى كنند، توان راه رفتن ندارند و بايد آنها را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انسانى كه چند ساعت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خواهد بلند شود گويا توانش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مقدارى جنب وجوش مى كند، بدن او به حالت طبيعى درمى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 يك عضو جوارحى و جوانحى است، مادى است و معنوى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اينهم نياز به كارهائى دارد كه عنوان آن ورزش براى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اعضائى كه به قسمى در پويائى حافظه نقش دارند بايد از اين ورزشها برخوردار باشند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دانست كه ورزش در صورتى براى انسان مفيد است، كه خود ورزشكار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ورزش مفيد نيست شنيدن وقايع ورزشى هيجانى در بعضى مواقع در افراد بوجود مى آورد كه</w:t>
      </w:r>
      <w:bookmarkStart w:id="956" w:name="pg7332_108907"/>
    </w:p>
    <w:p>
      <w:pPr>
        <w:pStyle w:val="BookText"/>
        <w:rPr/>
      </w:pPr>
      <w:bookmarkEnd w:id="956"/>
      <w:r>
        <w:rPr>
          <w:rFonts w:ascii="IRNazanin" w:hAnsi="IRNazanin" w:eastAsia="IRNazanin"/>
          <w:color w:val="111111"/>
          <w:sz w:val="28"/>
          <w:sz w:val="28"/>
          <w:szCs w:val="28"/>
          <w:rtl w:val="true"/>
          <w:lang w:bidi="fa-IR"/>
        </w:rPr>
        <w:t>در بعضى موارد آثار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بنشيند، فوتبال يا واليبال ببيند از نظر بهره گيرى بسيار ضعيف است</w:t>
      </w:r>
      <w:r>
        <w:rPr>
          <w:rFonts w:eastAsia="IRNazanin" w:cs="IRNazanin"/>
          <w:color w:val="111111"/>
          <w:sz w:val="28"/>
          <w:szCs w:val="28"/>
          <w:rtl w:val="true"/>
          <w:lang w:bidi="fa-IR"/>
        </w:rPr>
        <w:t>.</w:t>
      </w:r>
    </w:p>
    <w:p>
      <w:pPr>
        <w:pStyle w:val="Heading3"/>
        <w:numPr>
          <w:ilvl w:val="2"/>
          <w:numId w:val="1"/>
        </w:numPr>
        <w:rPr/>
      </w:pPr>
      <w:bookmarkStart w:id="957" w:name="__RefHeading___Toc1053630_1051229030"/>
      <w:bookmarkStart w:id="958" w:name="_Toc401"/>
      <w:bookmarkEnd w:id="957"/>
      <w:r>
        <w:rPr>
          <w:rtl w:val="true"/>
        </w:rPr>
        <w:t>ورزشهاى ماهيچه اى</w:t>
      </w:r>
      <w:bookmarkEnd w:id="958"/>
    </w:p>
    <w:p>
      <w:pPr>
        <w:pStyle w:val="BookText"/>
        <w:rPr/>
      </w:pPr>
      <w:r>
        <w:rPr>
          <w:rFonts w:ascii="IRNazanin" w:hAnsi="IRNazanin" w:eastAsia="IRNazanin"/>
          <w:color w:val="111111"/>
          <w:sz w:val="28"/>
          <w:sz w:val="28"/>
          <w:szCs w:val="28"/>
          <w:rtl w:val="true"/>
          <w:lang w:bidi="fa-IR"/>
        </w:rPr>
        <w:t>ورزشهائى كه مربوط به حافظه و اعضاى حافظه است ورزشهاى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ورزشهاى ماهيچه اى است كه انسان بايد پيوسته با ماهيچه هايش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ماهيچه هاى، دست، پا، چشم، انگشتان، فك و ساير اعضاء بايد ورزش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فك، ممكن است كه ما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يكبار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ماكزيمُم و مينيمم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فك را بكار ببريم پايان كشش و پايان جمع شدن فك را اگر بخواهيد تصور كنيد، همان موارد خميازه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خميازه ورزشى است كه خداى متعال در وجود انسان قرار داده است كه در بعضى مواقع براى خميازه كشيدن نيز فوائدى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عطسه كردن نيز نوعى ورزش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دارند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عطسه كند، تا سه روز زنده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اطبّاء مى گويند عطسه موجب مى شود، حركت سريعى در تمام شريانها و جريانهاى بدن انسان بوجود آيد</w:t>
      </w:r>
      <w:r>
        <w:rPr>
          <w:rFonts w:eastAsia="IRNazanin" w:cs="IRNazanin"/>
          <w:color w:val="111111"/>
          <w:sz w:val="28"/>
          <w:szCs w:val="28"/>
          <w:rtl w:val="true"/>
          <w:lang w:bidi="fa-IR"/>
        </w:rPr>
        <w:t>.</w:t>
      </w:r>
    </w:p>
    <w:p>
      <w:pPr>
        <w:pStyle w:val="Heading3"/>
        <w:numPr>
          <w:ilvl w:val="2"/>
          <w:numId w:val="1"/>
        </w:numPr>
        <w:rPr/>
      </w:pPr>
      <w:bookmarkStart w:id="959" w:name="__RefHeading___Toc1053632_1051229030"/>
      <w:bookmarkStart w:id="960" w:name="_Toc402"/>
      <w:bookmarkEnd w:id="959"/>
      <w:r>
        <w:rPr>
          <w:rtl w:val="true"/>
        </w:rPr>
        <w:t>ورزش پلك</w:t>
      </w:r>
      <w:bookmarkEnd w:id="960"/>
    </w:p>
    <w:p>
      <w:pPr>
        <w:pStyle w:val="BookText"/>
        <w:rPr/>
      </w:pPr>
      <w:r>
        <w:rPr>
          <w:rFonts w:ascii="IRNazanin" w:hAnsi="IRNazanin" w:eastAsia="IRNazanin"/>
          <w:color w:val="111111"/>
          <w:sz w:val="28"/>
          <w:sz w:val="28"/>
          <w:szCs w:val="28"/>
          <w:rtl w:val="true"/>
          <w:lang w:bidi="fa-IR"/>
        </w:rPr>
        <w:t>گاهى انسان هنگام مطالعه و نوشتن وقتى زياد از چشم استفاده مى كند، پلك خسته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بعضيها در هنگام خستگى پلكشان خودبخود بهم مى خورد كه اين خود نوعى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وقتها كه اينكار انجام نمى شود، متراكم شده و انسان خوابش مى گيرد و چشم خسته مى شود</w:t>
      </w:r>
      <w:r>
        <w:rPr>
          <w:rFonts w:eastAsia="IRNazanin" w:cs="IRNazanin"/>
          <w:color w:val="111111"/>
          <w:sz w:val="28"/>
          <w:szCs w:val="28"/>
          <w:rtl w:val="true"/>
          <w:lang w:bidi="fa-IR"/>
        </w:rPr>
        <w:t>.</w:t>
      </w:r>
    </w:p>
    <w:p>
      <w:pPr>
        <w:pStyle w:val="Heading3"/>
        <w:numPr>
          <w:ilvl w:val="2"/>
          <w:numId w:val="1"/>
        </w:numPr>
        <w:rPr/>
      </w:pPr>
      <w:bookmarkStart w:id="961" w:name="__RefHeading___Toc1053634_1051229030"/>
      <w:bookmarkStart w:id="962" w:name="_Toc403"/>
      <w:bookmarkEnd w:id="961"/>
      <w:r>
        <w:rPr>
          <w:rtl w:val="true"/>
        </w:rPr>
        <w:t>سرعت عمل در پذيرش</w:t>
      </w:r>
      <w:bookmarkEnd w:id="962"/>
    </w:p>
    <w:p>
      <w:pPr>
        <w:pStyle w:val="BookText"/>
        <w:rPr/>
      </w:pPr>
      <w:r>
        <w:rPr>
          <w:rFonts w:ascii="IRNazanin" w:hAnsi="IRNazanin" w:eastAsia="IRNazanin"/>
          <w:color w:val="111111"/>
          <w:sz w:val="28"/>
          <w:sz w:val="28"/>
          <w:szCs w:val="28"/>
          <w:rtl w:val="true"/>
          <w:lang w:bidi="fa-IR"/>
        </w:rPr>
        <w:t>نگاه كردن در كتاب و نوشتارى كه در برابر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سخنى كه مى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گاهى انسان فقط مطلب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وقتى شنيد، آن را به حافظه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شنيدن مادى تبديل به شنيدن معنوى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درس استادى را مى شنود و هم جملۀ فعلى او را مى گيرد و هم روى جملۀ قبل مرور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سرعت عمل در پذيرش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درسى را مى گيريد، بعد كه از سر كلاس بلند شديد و استاد رفت در ذهن شما توليد اشكال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اشكال در ذهن مطرح مى شود كه درس را فهميده ايد و اين فهميدن دير انجام گرفته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استاد مى گويد، در ذهن معنوى ثبت مى شود و بعد آن را به هوش مى دهند، اشكالها بنظر هوش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اشكال منتقل مى شود</w:t>
      </w:r>
      <w:r>
        <w:rPr>
          <w:rFonts w:eastAsia="IRNazanin" w:cs="IRNazanin"/>
          <w:color w:val="111111"/>
          <w:sz w:val="28"/>
          <w:szCs w:val="28"/>
          <w:rtl w:val="true"/>
          <w:lang w:bidi="fa-IR"/>
        </w:rPr>
        <w:t>.</w:t>
      </w:r>
      <w:bookmarkStart w:id="963" w:name="pg7332_108908"/>
    </w:p>
    <w:p>
      <w:pPr>
        <w:pStyle w:val="BookText"/>
        <w:rPr/>
      </w:pPr>
      <w:bookmarkEnd w:id="963"/>
      <w:r>
        <w:rPr>
          <w:rFonts w:ascii="IRNazanin" w:hAnsi="IRNazanin" w:eastAsia="IRNazanin"/>
          <w:color w:val="111111"/>
          <w:sz w:val="28"/>
          <w:sz w:val="28"/>
          <w:szCs w:val="28"/>
          <w:rtl w:val="true"/>
          <w:lang w:bidi="fa-IR"/>
        </w:rPr>
        <w:t>اگر فردى مطلب را فورى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همانجا سر درس اشكال كند، حتى جلوتر از استاد نسبت به مطلب و استدلالات قدم برمى دارد و اين بستگى به سرعت انتقال است</w:t>
      </w:r>
      <w:r>
        <w:rPr>
          <w:rFonts w:eastAsia="IRNazanin" w:cs="IRNazanin"/>
          <w:color w:val="111111"/>
          <w:sz w:val="28"/>
          <w:szCs w:val="28"/>
          <w:rtl w:val="true"/>
          <w:lang w:bidi="fa-IR"/>
        </w:rPr>
        <w:t>.</w:t>
      </w:r>
    </w:p>
    <w:p>
      <w:pPr>
        <w:pStyle w:val="Heading3"/>
        <w:numPr>
          <w:ilvl w:val="2"/>
          <w:numId w:val="1"/>
        </w:numPr>
        <w:rPr/>
      </w:pPr>
      <w:bookmarkStart w:id="964" w:name="__RefHeading___Toc1053636_1051229030"/>
      <w:bookmarkStart w:id="965" w:name="_Toc404"/>
      <w:bookmarkEnd w:id="964"/>
      <w:r>
        <w:rPr>
          <w:rtl w:val="true"/>
        </w:rPr>
        <w:t>سرعت انتقال</w:t>
      </w:r>
      <w:bookmarkEnd w:id="965"/>
    </w:p>
    <w:p>
      <w:pPr>
        <w:pStyle w:val="BookText"/>
        <w:rPr/>
      </w:pPr>
      <w:r>
        <w:rPr>
          <w:rFonts w:ascii="IRNazanin" w:hAnsi="IRNazanin" w:eastAsia="IRNazanin"/>
          <w:color w:val="111111"/>
          <w:sz w:val="28"/>
          <w:sz w:val="28"/>
          <w:szCs w:val="28"/>
          <w:rtl w:val="true"/>
          <w:lang w:bidi="fa-IR"/>
        </w:rPr>
        <w:t>وقتى سخن سخنرانى را مى شنويد اگر تجزيه و تحليل شما خوب باشد، فورى مطلب را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گوينده اشتباهى هم گفت، اشكال او را فورى 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مطلبى كه چند زمان پيش خوانده ايد، در ذهن داريد، مطلب جديد را كه مى شنويد آن را بلافاصله به مغز منتقل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از طريق دستگاه الكتروشيميائى فورى تبديل و تحول انجام مى شود و اشكال معلوم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اگر سرعت انتقال كم باشد اين كار دير انجام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بوجود آمدن سرعت انتقال و حالت اتوماتيك بايد اين حالت در ذهن باشد، كه مطلب را پيوسته بگيريد و علاوه بر شنيدن مادى، شنيدن معنوى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مطلب را هم بشنويد و هم در ذهن بسپاريد تا در وقت انتقال با مشكل روبرو نشويد</w:t>
      </w:r>
      <w:r>
        <w:rPr>
          <w:rFonts w:eastAsia="IRNazanin" w:cs="IRNazanin"/>
          <w:color w:val="111111"/>
          <w:sz w:val="28"/>
          <w:szCs w:val="28"/>
          <w:rtl w:val="true"/>
          <w:lang w:bidi="fa-IR"/>
        </w:rPr>
        <w:t>.</w:t>
      </w:r>
    </w:p>
    <w:p>
      <w:pPr>
        <w:pStyle w:val="Heading3"/>
        <w:numPr>
          <w:ilvl w:val="2"/>
          <w:numId w:val="1"/>
        </w:numPr>
        <w:rPr/>
      </w:pPr>
      <w:bookmarkStart w:id="966" w:name="__RefHeading___Toc1053638_1051229030"/>
      <w:bookmarkStart w:id="967" w:name="_Toc405"/>
      <w:bookmarkEnd w:id="966"/>
      <w:r>
        <w:rPr>
          <w:rtl w:val="true"/>
        </w:rPr>
        <w:t>ديدن</w:t>
      </w:r>
      <w:bookmarkEnd w:id="967"/>
    </w:p>
    <w:p>
      <w:pPr>
        <w:pStyle w:val="BookText"/>
        <w:rPr/>
      </w:pPr>
      <w:r>
        <w:rPr>
          <w:rFonts w:ascii="IRNazanin" w:hAnsi="IRNazanin" w:eastAsia="IRNazanin"/>
          <w:color w:val="111111"/>
          <w:sz w:val="28"/>
          <w:sz w:val="28"/>
          <w:szCs w:val="28"/>
          <w:rtl w:val="true"/>
          <w:lang w:bidi="fa-IR"/>
        </w:rPr>
        <w:t>در مسئلۀ ديدن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مطالعه مى كنيد، يك وقت جمله به جمله مى خوانيد و پيش مى رويد، كلمه به كلمه مى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سرعت انتقال در مطالب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يك كتاب را كاملاً بايد بخوانيد تا بفهميد، نويسنده و نگارنده چه منظورى دارد؟ چون قدرت ديدن شما ضعيف است، نمى تواند سريع مطلب صفحات قبل را با صفحۀ بعد تطبيق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تشخيص پيدا كرديد، معلوم مى شود كه مطلبى را كه مى بينيد، علاوه بر ديد چشم، در ذهن هم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براى اين كه قدرت تشخيص، خوب شود، بتدريج بايد تندخوانى را آموخت، البته براى آغاز تندخوانى كتابهاى درسى و علمى دقيق زياد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بخواهيم قوى شويم بايد از كتابهاى ساده شروع كنيم</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همچنان كه چشم تمرين مى كند كه سريع ببيند، گوش هم بايد تمرين كند كه سريع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شنيدن بايد بگونه اى باشد كه وقتى استاد مطلبى را مى گويد، سريع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استاد نهاد را مى گويد گزاره در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مبتدا را مى گويد خبرش در ذهنش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ترسيم شده و نتيجه گيرى هم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ها بصورت تمرين و مداوم انجام شود، قدرت انتقال و قدرت استدلال و قدرت انتقاد و اشكال از اين مايه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بايد به مرور زمان پيش آيد</w:t>
      </w:r>
      <w:r>
        <w:rPr>
          <w:rFonts w:eastAsia="IRNazanin" w:cs="IRNazanin"/>
          <w:color w:val="111111"/>
          <w:sz w:val="28"/>
          <w:szCs w:val="28"/>
          <w:rtl w:val="true"/>
          <w:lang w:bidi="fa-IR"/>
        </w:rPr>
        <w:t>.</w:t>
      </w:r>
    </w:p>
    <w:p>
      <w:pPr>
        <w:pStyle w:val="Heading3"/>
        <w:numPr>
          <w:ilvl w:val="2"/>
          <w:numId w:val="1"/>
        </w:numPr>
        <w:rPr/>
      </w:pPr>
      <w:bookmarkStart w:id="968" w:name="__RefHeading___Toc1053640_1051229030"/>
      <w:bookmarkStart w:id="969" w:name="_Toc406"/>
      <w:bookmarkEnd w:id="968"/>
      <w:r>
        <w:rPr>
          <w:rtl w:val="true"/>
        </w:rPr>
        <w:t>تمرين در خستگى</w:t>
      </w:r>
      <w:bookmarkEnd w:id="96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كه از مطالعه خسته مى شويد، تمرينهائى براى بازسازى فكرى بيان شده، يكى از آنها اين</w:t>
      </w:r>
      <w:bookmarkStart w:id="970" w:name="pg7332_108909"/>
    </w:p>
    <w:p>
      <w:pPr>
        <w:pStyle w:val="BookText"/>
        <w:rPr/>
      </w:pPr>
      <w:bookmarkEnd w:id="970"/>
      <w:r>
        <w:rPr>
          <w:rFonts w:ascii="IRNazanin" w:hAnsi="IRNazanin" w:eastAsia="IRNazanin"/>
          <w:color w:val="111111"/>
          <w:sz w:val="28"/>
          <w:sz w:val="28"/>
          <w:szCs w:val="28"/>
          <w:rtl w:val="true"/>
          <w:lang w:bidi="fa-IR"/>
        </w:rPr>
        <w:t>است كه چشم را ببندد و مطالبى را كه تا حالا خوانده، در ذهنش مرور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انسان يك فصل يا پاراگراف از كتابى را خواند و احساس خستگى كرد، وقت كار فرعى هم نداشت مى تواند در همين چند دقيقه مرور ذهنى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حالت ذهنى نبايد نامحدود باشد، اگر نامحدود باشد، مساوى با خيالپردازى و خواب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حالت فكرى را حركت داد وقتى وارد مطالعه مى شويد، بدانيد كه نويسنده از كجا وارد شد، چه مى خواهد بگويد، و مواظب باشد كه فكر پرت وپلا نرود، و خيالپردازى و خواب به ميان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مى بيند كه از بدست آوردن مطالب مقدارى ضعف دارد، بايد دوباره خوانى و بازنگرى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موجب مى شود كه حالت خستگى ذهنى از بين برود</w:t>
      </w:r>
      <w:r>
        <w:rPr>
          <w:rFonts w:eastAsia="IRNazanin" w:cs="IRNazanin"/>
          <w:color w:val="111111"/>
          <w:sz w:val="28"/>
          <w:szCs w:val="28"/>
          <w:rtl w:val="true"/>
          <w:lang w:bidi="fa-IR"/>
        </w:rPr>
        <w:t>.</w:t>
      </w:r>
    </w:p>
    <w:p>
      <w:pPr>
        <w:pStyle w:val="Heading3"/>
        <w:numPr>
          <w:ilvl w:val="2"/>
          <w:numId w:val="1"/>
        </w:numPr>
        <w:rPr/>
      </w:pPr>
      <w:bookmarkStart w:id="971" w:name="__RefHeading___Toc1053642_1051229030"/>
      <w:bookmarkStart w:id="972" w:name="_Toc407"/>
      <w:bookmarkEnd w:id="971"/>
      <w:r>
        <w:rPr>
          <w:rtl w:val="true"/>
        </w:rPr>
        <w:t>چشم و خستگى</w:t>
      </w:r>
      <w:bookmarkEnd w:id="972"/>
    </w:p>
    <w:p>
      <w:pPr>
        <w:pStyle w:val="BookText"/>
        <w:rPr/>
      </w:pPr>
      <w:r>
        <w:rPr>
          <w:rFonts w:ascii="IRNazanin" w:hAnsi="IRNazanin" w:eastAsia="IRNazanin"/>
          <w:color w:val="111111"/>
          <w:sz w:val="28"/>
          <w:sz w:val="28"/>
          <w:szCs w:val="28"/>
          <w:rtl w:val="true"/>
          <w:lang w:bidi="fa-IR"/>
        </w:rPr>
        <w:t>بعضى مواقع، خستگى چشم در موقع مطالعه، بعلّت كمبود ويتامينهائى است كه مورد استفاده چشم است اگر شبى مقدارى زردۀ تخم مرغ به پشت چشم بماليد، براى تقويت چشم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خوردن ويتامين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همين زردۀ تخم مرغ يا آب هويج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شستشوى چشم با مادّه هائى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پيمانه هاى مخصوصى كه همراه دارد مفيد است، كه در مواقعى كه چشم دچار خستگى شده يا كثيف شده است بوسيلۀ آن شستشو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شستشو با چائى سرد خستگى چشم را از بين مى برد</w:t>
      </w:r>
      <w:r>
        <w:rPr>
          <w:rFonts w:eastAsia="IRNazanin" w:cs="IRNazanin"/>
          <w:color w:val="111111"/>
          <w:sz w:val="28"/>
          <w:szCs w:val="28"/>
          <w:rtl w:val="true"/>
          <w:lang w:bidi="fa-IR"/>
        </w:rPr>
        <w:t>.</w:t>
      </w:r>
    </w:p>
    <w:p>
      <w:pPr>
        <w:pStyle w:val="Heading3"/>
        <w:numPr>
          <w:ilvl w:val="2"/>
          <w:numId w:val="1"/>
        </w:numPr>
        <w:rPr/>
      </w:pPr>
      <w:bookmarkStart w:id="973" w:name="__RefHeading___Toc1053644_1051229030"/>
      <w:bookmarkStart w:id="974" w:name="_Toc408"/>
      <w:bookmarkEnd w:id="973"/>
      <w:r>
        <w:rPr>
          <w:rtl w:val="true"/>
        </w:rPr>
        <w:t>ورزش چشم</w:t>
      </w:r>
      <w:bookmarkEnd w:id="974"/>
    </w:p>
    <w:p>
      <w:pPr>
        <w:pStyle w:val="BookText"/>
        <w:rPr/>
      </w:pPr>
      <w:r>
        <w:rPr>
          <w:rFonts w:ascii="IRNazanin" w:hAnsi="IRNazanin" w:eastAsia="IRNazanin"/>
          <w:color w:val="111111"/>
          <w:sz w:val="28"/>
          <w:sz w:val="28"/>
          <w:szCs w:val="28"/>
          <w:rtl w:val="true"/>
          <w:lang w:bidi="fa-IR"/>
        </w:rPr>
        <w:t>يكى ديگر از ورزشهاى مفيد براى چشم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دست را روى چشم بگذاريد، كه فضا تاريك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وقتى چشم را باز مى كنيد، هيچ نورى در آن فضا نباشد و تاريك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چشم را كاملاً باز كنيد در حالى كه دست همچنان روى چشم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تاريكى باز باشد تا خستگى رفع شود و چشم استراحت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ديگر، تغيير فاصلۀ ديدهاست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اندازه و ديد مختلف مرتب قرينه اش كوچك و بزرگ مى شود كه خود نوعى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مى كنيد، سر را برداريد چشم را به افق دورترى خيره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آنجا چشم را برداريد و باز افق بازتر ديگرى، به اين ترتيب چشم مثل حالت ديافراگم دوربين در فاصله و رنگهاى مختلف، كوچك و بزرگ شده و چشم از خستگى درمى آيد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ديگر، در مورد پلكهاست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وقتى دست از نوشتن خسته مى شود، انگشتان را بهم مى زنيم تا خستگى آن رفع شود، در مطالعه بايد چشم را از كتاب برداشت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از خستگى بيرون برود</w:t>
      </w:r>
      <w:r>
        <w:rPr>
          <w:rFonts w:eastAsia="IRNazanin" w:cs="IRNazanin"/>
          <w:color w:val="111111"/>
          <w:sz w:val="28"/>
          <w:szCs w:val="28"/>
          <w:rtl w:val="true"/>
          <w:lang w:bidi="fa-IR"/>
        </w:rPr>
        <w:t>.</w:t>
      </w:r>
      <w:bookmarkStart w:id="975" w:name="pg7332_108910"/>
    </w:p>
    <w:p>
      <w:pPr>
        <w:pStyle w:val="BookText"/>
        <w:rPr/>
      </w:pPr>
      <w:bookmarkEnd w:id="975"/>
      <w:r>
        <w:rPr>
          <w:rFonts w:ascii="IRNazanin" w:hAnsi="IRNazanin" w:eastAsia="IRNazanin"/>
          <w:color w:val="111111"/>
          <w:sz w:val="28"/>
          <w:sz w:val="28"/>
          <w:szCs w:val="28"/>
          <w:rtl w:val="true"/>
          <w:lang w:bidi="fa-IR"/>
        </w:rPr>
        <w:t>ورزش ديگر چشم، اين است كه چشم را به حالت آرام ببنديد و با عضلات مربوط به چشم بازى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موجب تقويت فوق العاده در چشم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مطالعه مستمر براى انسان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حداكثر زمان مطالعه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 و بعد يك ربع مرور ذهنى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مرور ذهنى در اصل استراحت چشمى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نوار گوش مى كنيد استراحت گوش 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پويايى بُعد معنوى چشم و گوش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مطالعه كردن مهم نيست، نتيجه و استفاده از مطالعه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از مطالعه خسته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بكشيد و به پشت بخوابيد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روى سين بگذاريد، بالا تنه را به سمت چپ و پاها را به اطراف بچرخانيد، در يك آن اين تمرين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پاى راست را از روى پاى چپ رد كرده، سر كاملاً متمايل به چپ مى شود، باز به حال اول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حالت را تكرار كنيد ورزشهاى باستانى، شناى مارپيچ نيز همين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حالت تقريباً تمام ماهيچه هاى بدن در حركت موافق و مخالف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تحوّل خاصى براى بدن پيش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دراز بكشد، پاهايش را بالا ببرد، بصورت زاويه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زاويه پاها كمتر مى شود براى تحريك نخاع مفيد و مؤثر است وقتى كه شما خوابيده و پاها را بهم بچسبانيد و بلند كرده و بالا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بقدرى مى توانند پاها را از پائين خم كنند كه پا را كنار گوششان مى آورند و اين موجب تحريك نخاع و غضروفهاى نخاع و فعال كردن آنها مى باشد</w:t>
      </w:r>
      <w:r>
        <w:rPr>
          <w:rFonts w:eastAsia="IRNazanin" w:cs="IRNazanin"/>
          <w:color w:val="111111"/>
          <w:sz w:val="28"/>
          <w:szCs w:val="28"/>
          <w:rtl w:val="true"/>
          <w:lang w:bidi="fa-IR"/>
        </w:rPr>
        <w:t>.</w:t>
      </w:r>
    </w:p>
    <w:p>
      <w:pPr>
        <w:pStyle w:val="Heading3"/>
        <w:numPr>
          <w:ilvl w:val="2"/>
          <w:numId w:val="1"/>
        </w:numPr>
        <w:rPr/>
      </w:pPr>
      <w:bookmarkStart w:id="976" w:name="__RefHeading___Toc1053646_1051229030"/>
      <w:bookmarkStart w:id="977" w:name="_Toc409"/>
      <w:bookmarkEnd w:id="976"/>
      <w:r>
        <w:rPr>
          <w:rtl w:val="true"/>
        </w:rPr>
        <w:t>راه رفتن</w:t>
      </w:r>
      <w:bookmarkEnd w:id="977"/>
    </w:p>
    <w:p>
      <w:pPr>
        <w:pStyle w:val="BookText"/>
        <w:rPr/>
      </w:pPr>
      <w:r>
        <w:rPr>
          <w:rFonts w:ascii="IRNazanin" w:hAnsi="IRNazanin" w:eastAsia="IRNazanin"/>
          <w:color w:val="111111"/>
          <w:sz w:val="28"/>
          <w:sz w:val="28"/>
          <w:szCs w:val="28"/>
          <w:rtl w:val="true"/>
          <w:lang w:bidi="fa-IR"/>
        </w:rPr>
        <w:t>راه رفتن انسان نيز بايد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راه رفتن صحيح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راه رفتن پاى راست كه جلو مى رود، دست چپ به عقب مى رود و برعكس اين حالت رژه مانند و مخالف بودن دست و پا، حالت پاى راست با دست چپ و پاى چپ با دست راست، موجب تحول مى شود و در ماهيچه هاى بدن ايجاد انرژى مى كند و موجب زدودن خواب مى شود</w:t>
      </w:r>
      <w:r>
        <w:rPr>
          <w:rFonts w:eastAsia="IRNazanin" w:cs="IRNazanin"/>
          <w:color w:val="111111"/>
          <w:sz w:val="28"/>
          <w:szCs w:val="28"/>
          <w:rtl w:val="true"/>
          <w:lang w:bidi="fa-IR"/>
        </w:rPr>
        <w:t>.</w:t>
      </w:r>
    </w:p>
    <w:p>
      <w:pPr>
        <w:pStyle w:val="Heading3"/>
        <w:numPr>
          <w:ilvl w:val="2"/>
          <w:numId w:val="1"/>
        </w:numPr>
        <w:rPr/>
      </w:pPr>
      <w:bookmarkStart w:id="978" w:name="__RefHeading___Toc1053648_1051229030"/>
      <w:bookmarkStart w:id="979" w:name="_Toc410"/>
      <w:bookmarkEnd w:id="978"/>
      <w:r>
        <w:rPr>
          <w:rtl w:val="true"/>
        </w:rPr>
        <w:t>تنفس</w:t>
      </w:r>
      <w:bookmarkEnd w:id="97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تنفس يكى از ورزشهاى خوب و مفيد و كم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مطالعه كردن و شنيدن نفسهاى عميق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دم و هم بازدم، آن موادى كه شما مى گيريد و پس مى دهيد، براى بدن مفيد است در ورزش يوگا هم تنفس دم و بازدم خيلى مهم است و از نظر اين ورزش، تنفس صحيح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متابوليسم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براى سوخت وساز بدن هم خيلى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كه در سوخت وساز بدنشان و در دستگاه گوارششان نارسائى دارند، تنفّس صحيح برايشان مفيد است</w:t>
      </w:r>
      <w:r>
        <w:rPr>
          <w:rFonts w:eastAsia="IRNazanin" w:cs="IRNazanin"/>
          <w:color w:val="111111"/>
          <w:sz w:val="28"/>
          <w:szCs w:val="28"/>
          <w:rtl w:val="true"/>
          <w:lang w:bidi="fa-IR"/>
        </w:rPr>
        <w:t>.</w:t>
      </w:r>
      <w:bookmarkStart w:id="980" w:name="pg7332_108911"/>
    </w:p>
    <w:p>
      <w:pPr>
        <w:pStyle w:val="BookText"/>
        <w:rPr/>
      </w:pPr>
      <w:bookmarkEnd w:id="980"/>
      <w:r>
        <w:rPr>
          <w:rFonts w:ascii="IRNazanin" w:hAnsi="IRNazanin" w:eastAsia="IRNazanin"/>
          <w:color w:val="111111"/>
          <w:sz w:val="28"/>
          <w:sz w:val="28"/>
          <w:szCs w:val="28"/>
          <w:rtl w:val="true"/>
          <w:lang w:bidi="fa-IR"/>
        </w:rPr>
        <w:t>تنفس صحيح اين است، كه تمام ششها را از هوا تخليه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مجراى بينى و باز با همان مجرى شش را پر از هوا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سه مرتبه تكرار كنيد و باز از مجراى ديگر بينى اين كار را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دو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مغز و حافظه، و متابوليسم و ديگرى مصونيت از آلرژى و حساسيت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آلرژى در تابستان و بهار معمولاً بروز مى كند و مرتب آبريزش 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تنفس صحيح درمانى براى آلرژى هم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تنفس در ورزش يوگا هم هست و يكى از اطباء براى درمان آلرژى، همين ورزش را توصيه كرده است</w:t>
      </w:r>
      <w:r>
        <w:rPr>
          <w:rFonts w:eastAsia="IRNazanin" w:cs="IRNazanin"/>
          <w:color w:val="111111"/>
          <w:sz w:val="28"/>
          <w:szCs w:val="28"/>
          <w:rtl w:val="true"/>
          <w:lang w:bidi="fa-IR"/>
        </w:rPr>
        <w:t>.</w:t>
      </w:r>
    </w:p>
    <w:p>
      <w:pPr>
        <w:pStyle w:val="Heading3"/>
        <w:numPr>
          <w:ilvl w:val="2"/>
          <w:numId w:val="1"/>
        </w:numPr>
        <w:rPr/>
      </w:pPr>
      <w:bookmarkStart w:id="981" w:name="__RefHeading___Toc1053650_1051229030"/>
      <w:bookmarkStart w:id="982" w:name="_Toc411"/>
      <w:bookmarkEnd w:id="981"/>
      <w:r>
        <w:rPr>
          <w:rtl w:val="true"/>
        </w:rPr>
        <w:t>ورزش تصورى</w:t>
      </w:r>
      <w:bookmarkEnd w:id="982"/>
    </w:p>
    <w:p>
      <w:pPr>
        <w:pStyle w:val="BookText"/>
        <w:rPr/>
      </w:pPr>
      <w:r>
        <w:rPr>
          <w:rFonts w:ascii="IRNazanin" w:hAnsi="IRNazanin" w:eastAsia="IRNazanin"/>
          <w:color w:val="111111"/>
          <w:sz w:val="28"/>
          <w:sz w:val="28"/>
          <w:szCs w:val="28"/>
          <w:rtl w:val="true"/>
          <w:lang w:bidi="fa-IR"/>
        </w:rPr>
        <w:t>اگر كسى تصورش ضعيف است، از نقاشى هم خلاقيت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خطاطى او خوب نيست، مى تواند از ورزش تصورى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ورزش انسان رابطه بين يك شىء يا اشياء را مى تواند در ذهن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 نسبت دست به بدن ما سر به بدن، چه اندازه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خطاطى نسبت حروف چقدر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تناسبها در نظر گرفته شوند، در مطالعه هم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شنيدنيها، ديدنيها، مى توان خيلى چيزها را از بعد دقّت، يا شنيد و يا خواند</w:t>
      </w:r>
      <w:r>
        <w:rPr>
          <w:rFonts w:eastAsia="IRNazanin" w:cs="IRNazanin"/>
          <w:color w:val="111111"/>
          <w:sz w:val="28"/>
          <w:szCs w:val="28"/>
          <w:rtl w:val="true"/>
          <w:lang w:bidi="fa-IR"/>
        </w:rPr>
        <w:t>.</w:t>
      </w:r>
    </w:p>
    <w:p>
      <w:pPr>
        <w:pStyle w:val="Heading3"/>
        <w:numPr>
          <w:ilvl w:val="2"/>
          <w:numId w:val="1"/>
        </w:numPr>
        <w:rPr/>
      </w:pPr>
      <w:bookmarkStart w:id="983" w:name="__RefHeading___Toc1053652_1051229030"/>
      <w:bookmarkStart w:id="984" w:name="_Toc412"/>
      <w:bookmarkEnd w:id="983"/>
      <w:r>
        <w:rPr>
          <w:rtl w:val="true"/>
        </w:rPr>
        <w:t>پياده روى</w:t>
      </w:r>
      <w:bookmarkEnd w:id="984"/>
    </w:p>
    <w:p>
      <w:pPr>
        <w:pStyle w:val="BookText"/>
        <w:rPr/>
      </w:pPr>
      <w:r>
        <w:rPr>
          <w:rFonts w:ascii="IRNazanin" w:hAnsi="IRNazanin" w:eastAsia="IRNazanin"/>
          <w:color w:val="111111"/>
          <w:sz w:val="28"/>
          <w:sz w:val="28"/>
          <w:szCs w:val="28"/>
          <w:rtl w:val="true"/>
          <w:lang w:bidi="fa-IR"/>
        </w:rPr>
        <w:t>يكى ديگر از ورزشهاى مفيد پياده 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روى داروى هر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پياده روى در صبح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داريد، صبح زود بلند شويد و مطالعه كنيد، قبل از اذان يا بعد از آن سعى كنيد وقتى از خواب بيدار مى شويد، بلافاصله شروع به مطالعه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قبل از مطالعه چند دقيقه از وقت خود را صرف راهپيمائى همراه با تنفس و فعال كردن همۀ اعضاء بدن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موجب مى شود كه چند ساعت در كارها جلو مى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راحتى و استفاده از وسائل نقليّه عادت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سبك، پركار و موفق باشيد و در پى آن عمر طولانى همراه با سلامتى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پياده روى را فراموش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غذا مى خوريد و گاهى زياده روى هم مى كنيد، براى اينكه اين غذا به دستگاههاى بدن آسيب نرساند انرژى حاصله را در راه درست مصرف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غذا بخوريد و با خوردن غذاى مقوى و كافى مرتب بر چربى دستگاههاى بدن اضافه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هم دچار نارسائيهاى جسمى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بگذاريد انرژى حاصله تجمّع نكند و جذب شود و زيادى آن بوسيلۀ ورزش از بدن دفع شوند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خوردن لازم به توجه است كه بايد غذا خورد و خوب و مقوى هم خورد، تا در زندگى علمى بتوان كسب موفقيت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نخوردن، خيلى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روى در غذا خوردن هم مضرّاتى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بايد بصورت متعادل مصرف شود و با برنامه ريزى خوب و صحيح جذب بدن</w:t>
      </w:r>
      <w:bookmarkStart w:id="985" w:name="pg7332_108912"/>
    </w:p>
    <w:p>
      <w:pPr>
        <w:pStyle w:val="BookText"/>
        <w:rPr/>
      </w:pPr>
      <w:bookmarkEnd w:id="985"/>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3"/>
        <w:numPr>
          <w:ilvl w:val="2"/>
          <w:numId w:val="1"/>
        </w:numPr>
        <w:rPr/>
      </w:pPr>
      <w:bookmarkStart w:id="986" w:name="__RefHeading___Toc1053654_1051229030"/>
      <w:bookmarkStart w:id="987" w:name="_Toc413"/>
      <w:bookmarkEnd w:id="986"/>
      <w:r>
        <w:rPr>
          <w:rtl w:val="true"/>
        </w:rPr>
        <w:t>تذكر</w:t>
      </w:r>
      <w:r>
        <w:rPr>
          <w:rtl w:val="true"/>
        </w:rPr>
        <w:t>:</w:t>
      </w:r>
      <w:bookmarkEnd w:id="987"/>
    </w:p>
    <w:p>
      <w:pPr>
        <w:pStyle w:val="BookText"/>
        <w:rPr/>
      </w:pPr>
      <w:r>
        <w:rPr>
          <w:rFonts w:ascii="IRNazanin" w:hAnsi="IRNazanin" w:eastAsia="IRNazanin"/>
          <w:color w:val="111111"/>
          <w:sz w:val="28"/>
          <w:sz w:val="28"/>
          <w:szCs w:val="28"/>
          <w:rtl w:val="true"/>
          <w:lang w:bidi="fa-IR"/>
        </w:rPr>
        <w:t>نامه هاى فراوانى كه در آن مشكلات تحصيلى خواهران و برادران مطرح بوده، به ما رسيده و به برخى از آنها پاسخ داده شده، مجموع پاسخها به يارى خدا به صورت مجموعه اى مستقل عرضه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زودى مجموعه اى تحت عنوان شيوه هاى تندخوانى و نيز روش مطالعه صحيح درسهاى گوناگون منتشر خواهد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حسين حق جو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كلام </w:t>
      </w:r>
      <w:r>
        <w:rPr>
          <w:rFonts w:eastAsia="IRNazanin" w:cs="IRNazanin"/>
          <w:b w:val="false"/>
          <w:bCs w:val="false"/>
          <w:i w:val="false"/>
          <w:iCs w:val="false"/>
          <w:color w:val="333333"/>
          <w:sz w:val="20"/>
          <w:szCs w:val="20"/>
        </w:rPr>
        <w:t>508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44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آيۀ </w:t>
      </w:r>
      <w:r>
        <w:rPr>
          <w:rFonts w:eastAsia="IRNazanin" w:cs="IRNazanin"/>
          <w:b w:val="false"/>
          <w:bCs w:val="false"/>
          <w:i w:val="false"/>
          <w:iCs w:val="false"/>
          <w:color w:val="333333"/>
          <w:sz w:val="20"/>
          <w:szCs w:val="20"/>
        </w:rPr>
        <w:t>19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444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متفكر جهان شيعه، ص </w:t>
      </w:r>
      <w:r>
        <w:rPr>
          <w:rFonts w:eastAsia="IRNazanin" w:cs="IRNazanin"/>
          <w:b w:val="false"/>
          <w:bCs w:val="false"/>
          <w:i w:val="false"/>
          <w:iCs w:val="false"/>
          <w:color w:val="333333"/>
          <w:sz w:val="20"/>
          <w:szCs w:val="20"/>
        </w:rPr>
        <w:t>584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الله و يعلمكم الله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تتق الله يجعل لكم فرقانا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ازدواج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مشكينى و مطالبى كه دكتر سيد رضا پاك نژاد در كتابهاى 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كلياتى از آيات و روايات راجع به ازدواج به دست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از مجموع آيات و روايات استفاده مى شود كه چه همسرى بايد انتخاب كرد، كه سيستم فكرى او آيندۀ كودكان را خراب نسازد</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تربيت فرزند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نمائيد</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الانسان على نفسه بصيره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مذبذبين بين ذلك لا الى هؤلاء و لا الى هؤلاء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الانسان ليطغى ان راه استغنى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انشراح،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مع العسر يسرى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جنات تجرى من تحتها الانهار خاليدن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بينه آيه </w:t>
      </w:r>
      <w:r>
        <w:rPr>
          <w:rFonts w:eastAsia="IRNazanin" w:cs="IRNazanin"/>
          <w:b w:val="false"/>
          <w:bCs w:val="false"/>
          <w:i w:val="false"/>
          <w:iCs w:val="false"/>
          <w:color w:val="333333"/>
          <w:sz w:val="20"/>
          <w:szCs w:val="20"/>
        </w:rPr>
        <w:t>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يبغض النوام الفارق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الانسان انك كادح الى ربك كدحا فملاقيه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انشقاق،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كالجبل الراسخ لا يتحركه العواصف</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Astnenie</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Ciaquage</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eimytoto \lcyC</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اخْرَجْنىٖ مِنَ الظُّلُماتِ الْوَهْم</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انْزَلْ مِنَ السَّماءِ 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الذِّكْرى تَنْفَعُ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ذاريات،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قَيّدوا العلم قيل و ما تقيده قال كتابته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اكتبوا فانكم لا تحفظون حتى تكتبوا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منيه المريد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احتفظوا بكتبكم فانكم سوف تحتاجون اليها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منيه المريد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شئ ينقص على الانفاق الا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توانيد به شيوه تحقيق اثر ديگر نگارنده مراجعه كنيد</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مدوم عليه خير من كثير ملوم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منظور به كتاب زنگ تفريح اثر ديگرى از انتشارات بنياد فرهنگى اسلام مى توانيد مراجعه كنيد</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الكتروشيميائى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منظور تحولاتى است كه شامل تركيبات، تجزيه ها، خلاصه گيرى، نوآورى ها و نيز عكس العمل هاى سلولهاى مغزى مى گردد</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الاعمال بالنيات، 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كتاب چشم، نگاه اثر ديگر مؤلف مطالعه كنيد</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كلمات قصار</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جاهدوا فينا لنهدينهم سبلنا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اوتوا العلم 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القلوب تمل كما تمل الابدان</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مفصل در كتاب آئين بهزيستى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را در كتاب شناخت غذا مطالعه كنيد</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مَدُومٌ عَلَيْه خَيْرٌ مِنْ كَثيٖرٍ مَلُومٌ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203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لنبلونكم بشى من الخوف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احسب الناس ان يتركوا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127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نومكم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ص </w:t>
      </w:r>
      <w:r>
        <w:rPr>
          <w:rFonts w:eastAsia="IRNazanin" w:cs="IRNazanin"/>
          <w:b w:val="false"/>
          <w:bCs w:val="false"/>
          <w:i w:val="false"/>
          <w:iCs w:val="false"/>
          <w:color w:val="333333"/>
          <w:sz w:val="20"/>
          <w:szCs w:val="20"/>
        </w:rPr>
        <w:t>184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نهج البلاغه شماره </w:t>
      </w:r>
      <w:r>
        <w:rPr>
          <w:rFonts w:eastAsia="IRNazanin" w:cs="IRNazanin"/>
          <w:b w:val="false"/>
          <w:bCs w:val="false"/>
          <w:i w:val="false"/>
          <w:iCs w:val="false"/>
          <w:color w:val="333333"/>
          <w:sz w:val="20"/>
          <w:szCs w:val="20"/>
        </w:rPr>
        <w:t>44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انزلنا عليك القرآن لتشقى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انت مذكر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غاشيه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انذرتهم ام لم تنذرهم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عليهم استغفرت لهم ام لهم تستغفر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التوفيق حفظ التجربه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 المفاتيح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نفخت فيه من روحى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سورۀ ص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اراد شيئاً ان يقول له كن فيكون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افلا يتدبرون القرآن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افلا يعقلون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يس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محمدى رى شهرى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مشورت در قرآن و روايات و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مناسبات انسانى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سياهپوش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يسغنى العاقل عن المشاورة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شاور ذوى العقول استغناء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ظهير كالمشاورة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تشاور قوم الاهدوا الى رشدهم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فسد العالم فسد العالم</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نور يقذفه اللّه فى قلبه من يشاء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منيه المريد ص </w:t>
      </w:r>
      <w:r>
        <w:rPr>
          <w:rFonts w:eastAsia="IRNazanin" w:cs="IRNazanin"/>
          <w:b w:val="false"/>
          <w:bCs w:val="false"/>
          <w:i w:val="false"/>
          <w:iCs w:val="false"/>
          <w:color w:val="333333"/>
          <w:sz w:val="20"/>
          <w:szCs w:val="20"/>
        </w:rPr>
        <w:t>130</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انما انا بشر مثلكم يوحى الى انما الهكم اله واحد، فمن كان يرجوا لقاء ربه فليعمل عملا صالحا و لا يشرك بعباده ربه احداً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اتقواللّه و يعلمكم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يتق اللّه يجعل له مخرجا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تتقوااللّه يجعل لكم فرقانا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اتينا لقمان الحكمة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يتق اللّه يجعل له من امره يسرا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فصل فضل القرآن</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جائكم من اللّه 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فأتوا بسورة مثله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فاتوا بعشر سور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فاتوا بكتاب من عنداللّه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من بين ايديهم سدّا و من خلفهم سدا فاغشيناهم فهم لا يبصرون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من بين ايديهم سدّا و من خلفهم سدا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علاج النسيان، ص </w:t>
      </w:r>
      <w:r>
        <w:rPr>
          <w:rFonts w:eastAsia="IRNazanin" w:cs="IRNazanin"/>
          <w:b w:val="false"/>
          <w:bCs w:val="false"/>
          <w:i w:val="false"/>
          <w:iCs w:val="false"/>
          <w:color w:val="333333"/>
          <w:sz w:val="20"/>
          <w:szCs w:val="20"/>
        </w:rPr>
        <w:t>60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السموات و الارض مثل نوره كمشكوة فيها مصباح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168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مخلات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علاج النسيان ص </w:t>
      </w:r>
      <w:r>
        <w:rPr>
          <w:rFonts w:eastAsia="IRNazanin" w:cs="IRNazanin"/>
          <w:b w:val="false"/>
          <w:bCs w:val="false"/>
          <w:i w:val="false"/>
          <w:iCs w:val="false"/>
          <w:color w:val="333333"/>
          <w:sz w:val="20"/>
          <w:szCs w:val="20"/>
        </w:rPr>
        <w:t>43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بكى اوابكى او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قضى ربك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امتلأت المعده مات الفكره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بخش اكل و شرب</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طولانى شدن عمر دكتر صفدر صانعى</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خودآموز شناخت غذا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ديگر نگارنده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طولانى شدن عمر دكتر صفدر صانعى</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اكلت فقل بسم اللّه على اوله و آخره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على افتتح طعامك بالملح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قومه لا ناكل حتى نجوع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الهى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كلوا من رزق ربكم و اشكرواله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ارزقناكم حلالاً طيباً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اذا جلس يأكل جمع بين ركبته بين قداميه</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اكلت فاستلق على خفاك وضع رجلك اليمنى على اليسرى</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صلى الله عليه و آله انه كان لا يأكل الحال حتى يبرد</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يتنفس فى الاثاء</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 الصمت فى ادنى نفعه السّلامه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نقل شده است</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صفحه </w:t>
      </w:r>
      <w:r>
        <w:rPr>
          <w:rFonts w:eastAsia="IRNazanin" w:cs="IRNazanin"/>
          <w:b w:val="false"/>
          <w:bCs w:val="false"/>
          <w:i w:val="false"/>
          <w:iCs w:val="false"/>
          <w:color w:val="333333"/>
          <w:sz w:val="20"/>
          <w:szCs w:val="20"/>
        </w:rPr>
        <w:t>53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588</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319</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صفحۀ </w:t>
      </w:r>
      <w:r>
        <w:rPr>
          <w:rFonts w:eastAsia="IRNazanin" w:cs="IRNazanin"/>
          <w:b w:val="false"/>
          <w:bCs w:val="false"/>
          <w:i w:val="false"/>
          <w:iCs w:val="false"/>
          <w:color w:val="333333"/>
          <w:sz w:val="20"/>
          <w:szCs w:val="20"/>
        </w:rPr>
        <w:t>221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صفحۀ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صفحۀ </w:t>
      </w:r>
      <w:r>
        <w:rPr>
          <w:rFonts w:eastAsia="IRNazanin" w:cs="IRNazanin"/>
          <w:b w:val="false"/>
          <w:bCs w:val="false"/>
          <w:i w:val="false"/>
          <w:iCs w:val="false"/>
          <w:color w:val="333333"/>
          <w:sz w:val="20"/>
          <w:szCs w:val="20"/>
        </w:rPr>
        <w:t>550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روايت وجود دارد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اكل التفاح يعنى الحامض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ماخذ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201</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ماخذ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178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 يشد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يقتل دواب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الرمان بشحمه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543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ص </w:t>
      </w:r>
      <w:r>
        <w:rPr>
          <w:rFonts w:eastAsia="IRNazanin" w:cs="IRNazanin"/>
          <w:b w:val="false"/>
          <w:bCs w:val="false"/>
          <w:i w:val="false"/>
          <w:iCs w:val="false"/>
          <w:color w:val="333333"/>
          <w:sz w:val="20"/>
          <w:szCs w:val="20"/>
        </w:rPr>
        <w:t>165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صفحۀ </w:t>
      </w:r>
      <w:r>
        <w:rPr>
          <w:rFonts w:eastAsia="IRNazanin" w:cs="IRNazanin"/>
          <w:b w:val="false"/>
          <w:bCs w:val="false"/>
          <w:i w:val="false"/>
          <w:iCs w:val="false"/>
          <w:color w:val="333333"/>
          <w:sz w:val="20"/>
          <w:szCs w:val="20"/>
        </w:rPr>
        <w:t>166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موارد را از مأخذ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مضامين روايات هم وجود دارد</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جعلناكم امة وسطا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332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518</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صفحه </w:t>
      </w:r>
      <w:r>
        <w:rPr>
          <w:rFonts w:eastAsia="IRNazanin" w:cs="IRNazanin"/>
          <w:b w:val="false"/>
          <w:bCs w:val="false"/>
          <w:i w:val="false"/>
          <w:iCs w:val="false"/>
          <w:color w:val="333333"/>
          <w:sz w:val="20"/>
          <w:szCs w:val="20"/>
        </w:rPr>
        <w:t>229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فراوانى در رابطه با دروغگوئى در كتاب خودسازى در مكتب قرآن و عترت اثر ديگر نگارنده آمده است</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سلونى قبل ان تفقدونى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471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ابى الحديد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منية المريد</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يوتى الحكمه فقد اوتى خيراً كثيرا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اغفرلى الذنوب التى تغير 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اغفرلى الذنوب التى تنزل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اتقوااللّه يعلمكم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كتاب دكتر صبورى اردوبارى</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اكل الجزر قام الذكر</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به كتاب مسائل جنسى جوانان نوشته دكتر قانونى مراجعه شود</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كتاب مردان علم در ميدان عمل</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را در اثر ديگر مؤلف، چشم و نگاه مطالعه كنيد</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83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كتاب نگاه، چشم و چشمك</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در كتاب تأثير موسيقى بر روان و اعصاب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قرن ديوانه</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القهقهه من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الضحك من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فليضحكوا قليلاً و ليبكوا كثيرا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لا يحب الفرحين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اياك و كثره الضحك فانه يميت القلب مكارم الاخلاق ص </w:t>
      </w:r>
      <w:r>
        <w:rPr>
          <w:rFonts w:eastAsia="IRNazanin" w:cs="IRNazanin"/>
          <w:b w:val="false"/>
          <w:bCs w:val="false"/>
          <w:i w:val="false"/>
          <w:iCs w:val="false"/>
          <w:color w:val="333333"/>
          <w:sz w:val="20"/>
          <w:szCs w:val="20"/>
        </w:rPr>
        <w:t>473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الضحك يميت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و مكارم الاخلاق</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غرر در قرآن</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شكرتم لازيدنك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عليه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بنعمت ربك فحدث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حنين اذا عجبتكم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يوت الحكمه فقد اوتى خيرا كثيرا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يخشى اللّه من عباده العلماء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لا تغضب فاذا غضب فاقعد</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مان ج </w:t>
      </w:r>
      <w:r>
        <w:rPr>
          <w:rFonts w:eastAsia="IRNazanin" w:cs="IRNazanin"/>
          <w:b w:val="false"/>
          <w:bCs w:val="false"/>
          <w:i w:val="false"/>
          <w:iCs w:val="false"/>
          <w:color w:val="333333"/>
          <w:sz w:val="20"/>
          <w:szCs w:val="20"/>
        </w:rPr>
        <w:t>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استرن يك ياخته عصبى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خون آن عامل انتقال اين عضو به عضو ديگر را استرن مى گويند</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اللجاجه نسل الرأى</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اللجاج اكثر اشياء مضره فى العاجل و الاجل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الهى رضاً برضائك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الى وجه العالم العباده</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 كادح الى ربك كدحاً فملاقيه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 على خدمتك جوارحى و</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اثر ديگر مؤلف به نام روشهاى تسريع در خواندن و درك</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64718</Words>
  <Characters>241388</Characters>
  <CharactersWithSpaces>303837</CharactersWithSpaces>
  <Paragraphs>2252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2026-08-27T09:01:32Z</dcterms:created>
  <dc:creator>ghaemiyeh.com</dc:creator>
  <dc:description/>
  <dc:language>en-US</dc:language>
  <cp:lastModifiedBy/>
  <dcterms:modified xsi:type="dcterms:W3CDTF">2026-08-27T12:31:58Z</dcterms:modified>
  <cp:revision>1</cp:revision>
  <dc:subject/>
  <dc:title>شیوه های موفقیت در تحصیل</dc:title>
</cp:coreProperties>
</file>

<file path=docProps/custom.xml><?xml version="1.0" encoding="utf-8"?>
<Properties xmlns="http://schemas.openxmlformats.org/officeDocument/2006/custom-properties" xmlns:vt="http://schemas.openxmlformats.org/officeDocument/2006/docPropsVTypes"/>
</file>