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من الوِلادة إلى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6358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6360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756362_372815092">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3756364_372815092">
            <w:r>
              <w:rPr>
                <w:webHidden/>
                <w:rStyle w:val="IndexLink"/>
                <w:rtl w:val="true"/>
              </w:rPr>
              <w:t>هذا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3756366_372815092">
            <w:r>
              <w:rPr>
                <w:webHidden/>
                <w:rStyle w:val="IndexLink"/>
                <w:rtl w:val="true"/>
              </w:rPr>
              <w:t>الإمام المهدي علیه السلام في سطور</w:t>
            </w:r>
            <w:r>
              <w:rPr>
                <w:rStyle w:val="IndexLink"/>
                <w:rtl w:val="true"/>
              </w:rPr>
              <w:tab/>
            </w:r>
            <w:r>
              <w:rPr>
                <w:rStyle w:val="IndexLink"/>
              </w:rPr>
              <w:t>14</w:t>
            </w:r>
          </w:hyperlink>
        </w:p>
        <w:p>
          <w:pPr>
            <w:pStyle w:val="Contents2"/>
            <w:tabs>
              <w:tab w:val="clear" w:pos="8743"/>
              <w:tab w:val="right" w:pos="9026" w:leader="dot"/>
            </w:tabs>
            <w:rPr/>
          </w:pPr>
          <w:hyperlink w:anchor="__RefHeading___Toc3756368_372815092">
            <w:r>
              <w:rPr>
                <w:webHidden/>
                <w:rStyle w:val="IndexLink"/>
                <w:rtl w:val="true"/>
              </w:rPr>
              <w:t>نصوص الرسول صلی الله علیه وآله وسلم على الأئمّة الإثني عشر علیهم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3756370_372815092">
            <w:r>
              <w:rPr>
                <w:webHidden/>
                <w:rStyle w:val="IndexLink"/>
                <w:rtl w:val="true"/>
              </w:rPr>
              <w:t>الإمام المهدي في القران الكريم</w:t>
            </w:r>
            <w:r>
              <w:rPr>
                <w:rStyle w:val="IndexLink"/>
                <w:rtl w:val="true"/>
              </w:rPr>
              <w:tab/>
            </w:r>
            <w:r>
              <w:rPr>
                <w:rStyle w:val="IndexLink"/>
              </w:rPr>
              <w:t>39</w:t>
            </w:r>
          </w:hyperlink>
        </w:p>
        <w:p>
          <w:pPr>
            <w:pStyle w:val="Contents2"/>
            <w:tabs>
              <w:tab w:val="clear" w:pos="8743"/>
              <w:tab w:val="right" w:pos="9026" w:leader="dot"/>
            </w:tabs>
            <w:rPr/>
          </w:pPr>
          <w:hyperlink w:anchor="__RefHeading___Toc3756372_372815092">
            <w:r>
              <w:rPr>
                <w:webHidden/>
                <w:rStyle w:val="IndexLink"/>
                <w:rtl w:val="true"/>
              </w:rPr>
              <w:t>الرسول الأعظم صلی الله علیه و آله وسلم يبشر بظهور الإمام المهدي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3756374_372815092">
            <w:r>
              <w:rPr>
                <w:webHidden/>
                <w:rStyle w:val="IndexLink"/>
                <w:rtl w:val="true"/>
              </w:rPr>
              <w:t>الإمام أمير المؤمنين علیه السلام يبشّر بظهور الإمام المهدي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3756376_372815092">
            <w:r>
              <w:rPr>
                <w:webHidden/>
                <w:rStyle w:val="IndexLink"/>
                <w:rtl w:val="true"/>
              </w:rPr>
              <w:t>الأئمة علیه السلام يبشّرون بظهور الإمام المهدي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3756378_372815092">
            <w:r>
              <w:rPr>
                <w:webHidden/>
                <w:rStyle w:val="IndexLink"/>
                <w:rtl w:val="true"/>
              </w:rPr>
              <w:t>الصّحابة والتابعون يبشّرون بظهور الإمام المهدي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3756380_372815092">
            <w:r>
              <w:rPr>
                <w:webHidden/>
                <w:rStyle w:val="IndexLink"/>
                <w:rtl w:val="true"/>
              </w:rPr>
              <w:t>الصحابة الَّذين رووا أحاديث الرسول الأعظم صلی الله علیه و آله وسلم الإمام المهدي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3756382_372815092">
            <w:r>
              <w:rPr>
                <w:webHidden/>
                <w:rStyle w:val="IndexLink"/>
                <w:rtl w:val="true"/>
              </w:rPr>
              <w:t>ولادة الإمام المهدي 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3756384_372815092">
            <w:r>
              <w:rPr>
                <w:webHidden/>
                <w:rStyle w:val="IndexLink"/>
                <w:rtl w:val="true"/>
              </w:rPr>
              <w:t>إعلام بولادة الإمام المهدي علیه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3756386_372815092">
            <w:r>
              <w:rPr>
                <w:webHidden/>
                <w:rStyle w:val="IndexLink"/>
                <w:rtl w:val="true"/>
              </w:rPr>
              <w:t>المشاهدون للإمام المهدي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3756388_372815092">
            <w:r>
              <w:rPr>
                <w:webHidden/>
                <w:rStyle w:val="IndexLink"/>
                <w:rtl w:val="true"/>
              </w:rPr>
              <w:t>لماذا غاب الإمام المهدي؟</w:t>
            </w:r>
            <w:r>
              <w:rPr>
                <w:rStyle w:val="IndexLink"/>
                <w:rtl w:val="true"/>
              </w:rPr>
              <w:tab/>
            </w:r>
            <w:r>
              <w:rPr>
                <w:rStyle w:val="IndexLink"/>
              </w:rPr>
              <w:t>167</w:t>
            </w:r>
          </w:hyperlink>
        </w:p>
        <w:p>
          <w:pPr>
            <w:pStyle w:val="Contents2"/>
            <w:tabs>
              <w:tab w:val="clear" w:pos="8743"/>
              <w:tab w:val="right" w:pos="9026" w:leader="dot"/>
            </w:tabs>
            <w:rPr/>
          </w:pPr>
          <w:hyperlink w:anchor="__RefHeading___Toc3756390_372815092">
            <w:r>
              <w:rPr>
                <w:webHidden/>
                <w:rStyle w:val="IndexLink"/>
                <w:rtl w:val="true"/>
              </w:rPr>
              <w:t>هل اضطر غير الإمام المهدي إلى الغيبة؟</w:t>
            </w:r>
            <w:r>
              <w:rPr>
                <w:rStyle w:val="IndexLink"/>
                <w:rtl w:val="true"/>
              </w:rPr>
              <w:tab/>
            </w:r>
            <w:r>
              <w:rPr>
                <w:rStyle w:val="IndexLink"/>
              </w:rPr>
              <w:t>172</w:t>
            </w:r>
          </w:hyperlink>
        </w:p>
        <w:p>
          <w:pPr>
            <w:pStyle w:val="Contents2"/>
            <w:tabs>
              <w:tab w:val="clear" w:pos="8743"/>
              <w:tab w:val="right" w:pos="9026" w:leader="dot"/>
            </w:tabs>
            <w:rPr/>
          </w:pPr>
          <w:hyperlink w:anchor="__RefHeading___Toc3756392_372815092">
            <w:r>
              <w:rPr>
                <w:webHidden/>
                <w:rStyle w:val="IndexLink"/>
                <w:rtl w:val="true"/>
              </w:rPr>
              <w:t>أما آن للجور أن ينقضي؟</w:t>
            </w:r>
            <w:r>
              <w:rPr>
                <w:rStyle w:val="IndexLink"/>
                <w:rtl w:val="true"/>
              </w:rPr>
              <w:tab/>
            </w:r>
            <w:r>
              <w:rPr>
                <w:rStyle w:val="IndexLink"/>
              </w:rPr>
              <w:t>174</w:t>
            </w:r>
          </w:hyperlink>
        </w:p>
        <w:p>
          <w:pPr>
            <w:pStyle w:val="Contents2"/>
            <w:tabs>
              <w:tab w:val="clear" w:pos="8743"/>
              <w:tab w:val="right" w:pos="9026" w:leader="dot"/>
            </w:tabs>
            <w:rPr/>
          </w:pPr>
          <w:hyperlink w:anchor="__RefHeading___Toc3756394_372815092">
            <w:r>
              <w:rPr>
                <w:webHidden/>
                <w:rStyle w:val="IndexLink"/>
                <w:rtl w:val="true"/>
              </w:rPr>
              <w:t>ما الفائدة من إمام غائب؟</w:t>
            </w:r>
            <w:r>
              <w:rPr>
                <w:rStyle w:val="IndexLink"/>
                <w:rtl w:val="true"/>
              </w:rPr>
              <w:tab/>
            </w:r>
            <w:r>
              <w:rPr>
                <w:rStyle w:val="IndexLink"/>
              </w:rPr>
              <w:t>176</w:t>
            </w:r>
          </w:hyperlink>
        </w:p>
        <w:p>
          <w:pPr>
            <w:pStyle w:val="Contents2"/>
            <w:tabs>
              <w:tab w:val="clear" w:pos="8743"/>
              <w:tab w:val="right" w:pos="9026" w:leader="dot"/>
            </w:tabs>
            <w:rPr/>
          </w:pPr>
          <w:hyperlink w:anchor="__RefHeading___Toc3756396_372815092">
            <w:r>
              <w:rPr>
                <w:webHidden/>
                <w:rStyle w:val="IndexLink"/>
                <w:rtl w:val="true"/>
              </w:rPr>
              <w:t>مشكلة العمر والمعمّرين</w:t>
            </w:r>
            <w:r>
              <w:rPr>
                <w:rStyle w:val="IndexLink"/>
                <w:rtl w:val="true"/>
              </w:rPr>
              <w:tab/>
            </w:r>
            <w:r>
              <w:rPr>
                <w:rStyle w:val="IndexLink"/>
              </w:rPr>
              <w:t>181</w:t>
            </w:r>
          </w:hyperlink>
        </w:p>
        <w:p>
          <w:pPr>
            <w:pStyle w:val="Contents2"/>
            <w:tabs>
              <w:tab w:val="clear" w:pos="8743"/>
              <w:tab w:val="right" w:pos="9026" w:leader="dot"/>
            </w:tabs>
            <w:rPr/>
          </w:pPr>
          <w:hyperlink w:anchor="__RefHeading___Toc3756398_372815092">
            <w:r>
              <w:rPr>
                <w:webHidden/>
                <w:rStyle w:val="IndexLink"/>
                <w:rtl w:val="true"/>
              </w:rPr>
              <w:t>علامات ظهور الإمام المهدي المنتظر علیه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3756400_372815092">
            <w:r>
              <w:rPr>
                <w:webHidden/>
                <w:rStyle w:val="IndexLink"/>
                <w:rtl w:val="true"/>
              </w:rPr>
              <w:t>أدعية الإمام المهدي علیه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3756402_372815092">
            <w:r>
              <w:rPr>
                <w:webHidden/>
                <w:rStyle w:val="IndexLink"/>
                <w:rtl w:val="true"/>
              </w:rPr>
              <w:t>رسائل الإمام المهديّ علیه السلام</w:t>
            </w:r>
            <w:r>
              <w:rPr>
                <w:rStyle w:val="IndexLink"/>
                <w:rtl w:val="true"/>
              </w:rPr>
              <w:tab/>
            </w:r>
            <w:r>
              <w:rPr>
                <w:rStyle w:val="IndexLink"/>
              </w:rPr>
              <w:t>281</w:t>
            </w:r>
          </w:hyperlink>
        </w:p>
        <w:p>
          <w:pPr>
            <w:pStyle w:val="Contents2"/>
            <w:tabs>
              <w:tab w:val="clear" w:pos="8743"/>
              <w:tab w:val="right" w:pos="9026" w:leader="dot"/>
            </w:tabs>
            <w:rPr/>
          </w:pPr>
          <w:hyperlink w:anchor="__RefHeading___Toc3756404_372815092">
            <w:r>
              <w:rPr>
                <w:webHidden/>
                <w:rStyle w:val="IndexLink"/>
                <w:rtl w:val="true"/>
              </w:rPr>
              <w:t>دولة الإمام المهدي علیه السلام</w:t>
            </w:r>
            <w:r>
              <w:rPr>
                <w:rStyle w:val="IndexLink"/>
                <w:rtl w:val="true"/>
              </w:rPr>
              <w:tab/>
            </w:r>
            <w:r>
              <w:rPr>
                <w:rStyle w:val="IndexLink"/>
              </w:rPr>
              <w:t>296</w:t>
            </w:r>
          </w:hyperlink>
        </w:p>
        <w:p>
          <w:pPr>
            <w:pStyle w:val="Contents2"/>
            <w:tabs>
              <w:tab w:val="clear" w:pos="8743"/>
              <w:tab w:val="right" w:pos="9026" w:leader="dot"/>
            </w:tabs>
            <w:rPr/>
          </w:pPr>
          <w:hyperlink w:anchor="__RefHeading___Toc3756406_372815092">
            <w:r>
              <w:rPr>
                <w:webHidden/>
                <w:rStyle w:val="IndexLink"/>
                <w:rtl w:val="true"/>
              </w:rPr>
              <w:t>سيرة الإمام المهدي علیه السلام</w:t>
            </w:r>
            <w:r>
              <w:rPr>
                <w:rStyle w:val="IndexLink"/>
                <w:rtl w:val="true"/>
              </w:rPr>
              <w:tab/>
            </w:r>
            <w:r>
              <w:rPr>
                <w:rStyle w:val="IndexLink"/>
              </w:rPr>
              <w:t>301</w:t>
            </w:r>
          </w:hyperlink>
        </w:p>
        <w:p>
          <w:pPr>
            <w:pStyle w:val="Contents2"/>
            <w:tabs>
              <w:tab w:val="clear" w:pos="8743"/>
              <w:tab w:val="right" w:pos="9026" w:leader="dot"/>
            </w:tabs>
            <w:rPr/>
          </w:pPr>
          <w:hyperlink w:anchor="__RefHeading___Toc3756408_372815092">
            <w:r>
              <w:rPr>
                <w:webHidden/>
                <w:rStyle w:val="IndexLink"/>
                <w:rtl w:val="true"/>
              </w:rPr>
              <w:t>شعراء الإمام المهدي علیه السلام</w:t>
            </w:r>
            <w:r>
              <w:rPr>
                <w:rStyle w:val="IndexLink"/>
                <w:rtl w:val="true"/>
              </w:rPr>
              <w:tab/>
            </w:r>
            <w:r>
              <w:rPr>
                <w:rStyle w:val="IndexLink"/>
              </w:rPr>
              <w:t>307</w:t>
            </w:r>
          </w:hyperlink>
        </w:p>
        <w:p>
          <w:pPr>
            <w:pStyle w:val="Contents2"/>
            <w:tabs>
              <w:tab w:val="clear" w:pos="8743"/>
              <w:tab w:val="right" w:pos="9026" w:leader="dot"/>
            </w:tabs>
            <w:rPr/>
          </w:pPr>
          <w:hyperlink w:anchor="__RefHeading___Toc3756410_372815092">
            <w:r>
              <w:rPr>
                <w:webHidden/>
                <w:rStyle w:val="IndexLink"/>
                <w:rtl w:val="true"/>
              </w:rPr>
              <w:t>خاتمة الكتاب</w:t>
            </w:r>
            <w:r>
              <w:rPr>
                <w:rStyle w:val="IndexLink"/>
                <w:rtl w:val="true"/>
              </w:rPr>
              <w:tab/>
            </w:r>
            <w:r>
              <w:rPr>
                <w:rStyle w:val="IndexLink"/>
              </w:rPr>
              <w:t>328</w:t>
            </w:r>
          </w:hyperlink>
        </w:p>
        <w:p>
          <w:pPr>
            <w:pStyle w:val="Contents2"/>
            <w:tabs>
              <w:tab w:val="clear" w:pos="8743"/>
              <w:tab w:val="right" w:pos="9026" w:leader="dot"/>
            </w:tabs>
            <w:rPr/>
          </w:pPr>
          <w:hyperlink w:anchor="__RefHeading___Toc3756412_372815092">
            <w:r>
              <w:rPr>
                <w:webHidden/>
                <w:rStyle w:val="IndexLink"/>
                <w:rtl w:val="true"/>
              </w:rPr>
              <w:t>الفهرست</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2_71564"/>
      <w:bookmarkStart w:id="1" w:name="pg7112_71564"/>
      <w:bookmarkEnd w:id="1"/>
    </w:p>
    <w:p>
      <w:pPr>
        <w:pStyle w:val="Heading2"/>
        <w:numPr>
          <w:ilvl w:val="1"/>
          <w:numId w:val="1"/>
        </w:numPr>
        <w:rPr/>
      </w:pPr>
      <w:bookmarkStart w:id="2" w:name="pg7112_71564"/>
      <w:bookmarkStart w:id="3" w:name="__RefHeading___Toc375635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الِامَامِ المَهدِی مِنَ الوِلَادَة إلَى الظُّهُور</w:t>
      </w:r>
    </w:p>
    <w:p>
      <w:pPr>
        <w:pStyle w:val="BookText"/>
        <w:rPr/>
      </w:pPr>
      <w:r>
        <w:rPr>
          <w:rFonts w:ascii="IRNazanin" w:hAnsi="IRNazanin" w:eastAsia="IRNazanin"/>
          <w:color w:val="111111"/>
          <w:sz w:val="28"/>
          <w:sz w:val="28"/>
          <w:szCs w:val="28"/>
          <w:rtl w:val="true"/>
          <w:lang w:bidi="fa-IR"/>
        </w:rPr>
        <w:t>دار المرتضی</w:t>
      </w:r>
    </w:p>
    <w:p>
      <w:pPr>
        <w:pStyle w:val="BookText"/>
        <w:rPr/>
      </w:pPr>
      <w:r>
        <w:rPr>
          <w:rFonts w:ascii="Amiri" w:hAnsi="Amiri" w:eastAsia="Amiri" w:cs="Amiri"/>
          <w:color w:val="111111"/>
          <w:sz w:val="28"/>
          <w:sz w:val="28"/>
          <w:szCs w:val="28"/>
          <w:rtl w:val="true"/>
          <w:lang w:bidi="ar-SA"/>
        </w:rPr>
        <w:t>طباعة ونشر وتوزيع</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الغبیری</w:t>
      </w:r>
    </w:p>
    <w:p>
      <w:pPr>
        <w:pStyle w:val="BookText"/>
        <w:rPr/>
      </w:pPr>
      <w:r>
        <w:rPr>
          <w:rFonts w:ascii="Amiri" w:hAnsi="Amiri" w:eastAsia="Amiri" w:cs="Amiri"/>
          <w:color w:val="111111"/>
          <w:sz w:val="28"/>
          <w:sz w:val="28"/>
          <w:szCs w:val="28"/>
          <w:rtl w:val="true"/>
          <w:lang w:bidi="ar-SA"/>
        </w:rPr>
        <w:t>هاتف 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09111890392</w:t>
      </w:r>
    </w:p>
    <w:p>
      <w:pPr>
        <w:pStyle w:val="BookText"/>
        <w:rPr/>
      </w:pPr>
      <w:r>
        <w:rPr>
          <w:rFonts w:eastAsia="Times New Roman" w:cs="Times New Roman" w:ascii="Times New Roman" w:hAnsi="Times New Roman"/>
          <w:color w:val="111111"/>
          <w:sz w:val="28"/>
          <w:szCs w:val="28"/>
          <w:lang w:val="en-US" w:bidi="en-US"/>
        </w:rPr>
        <w:t>E-mail: mortada14@hotmail.com</w:t>
      </w:r>
    </w:p>
    <w:p>
      <w:pPr>
        <w:pStyle w:val="BookText"/>
        <w:rPr/>
      </w:pPr>
      <w:r>
        <w:rPr>
          <w:rFonts w:eastAsia="Times New Roman" w:cs="Times New Roman" w:ascii="Times New Roman" w:hAnsi="Times New Roman"/>
          <w:color w:val="111111"/>
          <w:sz w:val="28"/>
          <w:szCs w:val="28"/>
          <w:lang w:val="en-US" w:bidi="en-US"/>
        </w:rPr>
        <w:t>DAR AL-MORTADA</w:t>
      </w:r>
    </w:p>
    <w:p>
      <w:pPr>
        <w:pStyle w:val="BookText"/>
        <w:rPr/>
      </w:pPr>
      <w:r>
        <w:rPr>
          <w:rFonts w:eastAsia="Times New Roman" w:cs="Times New Roman" w:ascii="Times New Roman" w:hAnsi="Times New Roman"/>
          <w:color w:val="111111"/>
          <w:sz w:val="28"/>
          <w:szCs w:val="28"/>
          <w:lang w:val="en-US" w:bidi="en-US"/>
        </w:rPr>
        <w:t>Printing -Publishing -Distributing Lebanon -Beirut</w:t>
      </w:r>
    </w:p>
    <w:p>
      <w:pPr>
        <w:pStyle w:val="BookText"/>
        <w:rPr/>
      </w:pPr>
      <w:r>
        <w:rPr>
          <w:rFonts w:eastAsia="Times New Roman" w:cs="Times New Roman" w:ascii="Times New Roman" w:hAnsi="Times New Roman"/>
          <w:color w:val="111111"/>
          <w:sz w:val="28"/>
          <w:szCs w:val="28"/>
          <w:lang w:val="en-US" w:bidi="en-US"/>
        </w:rPr>
        <w:t>PO Box: 155/25 Ghobiery Tel-Fax: 009611840392 E-mail: mortada14@hotmail.com</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ascii="Amiri" w:hAnsi="Amiri" w:eastAsia="Amiri" w:cs="Amiri"/>
          <w:color w:val="111111"/>
          <w:sz w:val="28"/>
          <w:sz w:val="28"/>
          <w:szCs w:val="28"/>
          <w:rtl w:val="true"/>
          <w:lang w:bidi="ar-SA"/>
        </w:rPr>
        <w:t>جميع حقوق الطبع والاقتباس محفوظة</w:t>
      </w:r>
    </w:p>
    <w:p>
      <w:pPr>
        <w:pStyle w:val="BookText"/>
        <w:rPr/>
      </w:pPr>
      <w:r>
        <w:rPr>
          <w:rFonts w:ascii="Amiri" w:hAnsi="Amiri" w:eastAsia="Amiri" w:cs="Amiri"/>
          <w:color w:val="111111"/>
          <w:sz w:val="28"/>
          <w:sz w:val="28"/>
          <w:szCs w:val="28"/>
          <w:rtl w:val="true"/>
          <w:lang w:bidi="ar-SA"/>
        </w:rPr>
        <w:t>ولا يحق لأي شخص أو مؤسسة طباعة</w:t>
      </w:r>
    </w:p>
    <w:p>
      <w:pPr>
        <w:pStyle w:val="BookText"/>
        <w:rPr/>
      </w:pPr>
      <w:r>
        <w:rPr>
          <w:rFonts w:ascii="Amiri" w:hAnsi="Amiri" w:eastAsia="Amiri" w:cs="Amiri"/>
          <w:color w:val="111111"/>
          <w:sz w:val="28"/>
          <w:sz w:val="28"/>
          <w:szCs w:val="28"/>
          <w:rtl w:val="true"/>
          <w:lang w:bidi="ar-SA"/>
        </w:rPr>
        <w:t>أو ترجمة الكتاب أو جزء منه إلا بإذن</w:t>
      </w:r>
    </w:p>
    <w:p>
      <w:pPr>
        <w:pStyle w:val="BookText"/>
        <w:rPr/>
      </w:pPr>
      <w:r>
        <w:rPr>
          <w:rFonts w:ascii="Amiri" w:hAnsi="Amiri" w:eastAsia="Amiri" w:cs="Amiri"/>
          <w:color w:val="111111"/>
          <w:sz w:val="28"/>
          <w:sz w:val="28"/>
          <w:szCs w:val="28"/>
          <w:rtl w:val="true"/>
          <w:lang w:bidi="ar-SA"/>
        </w:rPr>
        <w:t>خطي من المؤلف والناشر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6360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الِامَامِ المَهدِی</w:t>
      </w:r>
    </w:p>
    <w:p>
      <w:pPr>
        <w:pStyle w:val="BookText"/>
        <w:rPr/>
      </w:pPr>
      <w:r>
        <w:rPr>
          <w:rFonts w:ascii="Amiri" w:hAnsi="Amiri" w:eastAsia="Amiri" w:cs="Amiri"/>
          <w:color w:val="111111"/>
          <w:sz w:val="28"/>
          <w:sz w:val="28"/>
          <w:szCs w:val="28"/>
          <w:rtl w:val="true"/>
          <w:lang w:bidi="ar-SA"/>
        </w:rPr>
        <w:t>مِنَ الوِلَادَة إلَى الظُّهُور</w:t>
      </w:r>
    </w:p>
    <w:p>
      <w:pPr>
        <w:pStyle w:val="BookText"/>
        <w:rPr/>
      </w:pPr>
      <w:r>
        <w:rPr>
          <w:rFonts w:ascii="Amiri" w:hAnsi="Amiri" w:eastAsia="Amiri" w:cs="Amiri"/>
          <w:color w:val="111111"/>
          <w:sz w:val="28"/>
          <w:sz w:val="28"/>
          <w:szCs w:val="28"/>
          <w:rtl w:val="true"/>
          <w:lang w:bidi="ar-SA"/>
        </w:rPr>
        <w:t>عَلى محمَّدعَلى دخيّل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دَارالمرتَضي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7112_71568"/>
    </w:p>
    <w:p>
      <w:pPr>
        <w:pStyle w:val="Heading2"/>
        <w:numPr>
          <w:ilvl w:val="1"/>
          <w:numId w:val="1"/>
        </w:numPr>
        <w:rPr/>
      </w:pPr>
      <w:bookmarkStart w:id="8" w:name="__RefHeading___Toc3756362_372815092"/>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سيرة وليك، وصفيك، وابن حبيبك محمد صلّی الله عليه وآله، وحجتك على خلقك، والإمام الذي تملأ به الأرض قسطاً وعدلاً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أقدم هذا الكتاب إليك لأنك وليه وناصره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منك القبول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محمد علي دخيل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12_71570"/>
      <w:bookmarkStart w:id="11" w:name="pg7112_71570"/>
      <w:bookmarkEnd w:id="11"/>
    </w:p>
    <w:p>
      <w:pPr>
        <w:pStyle w:val="BookText"/>
        <w:rPr/>
      </w:pPr>
      <w:bookmarkStart w:id="12" w:name="pg7112_71570"/>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3756364_372815092"/>
      <w:bookmarkStart w:id="14" w:name="_Toc4"/>
      <w:bookmarkEnd w:id="13"/>
      <w:r>
        <w:rPr>
          <w:rtl w:val="true"/>
        </w:rPr>
        <w:t>هذا الكتاب</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الإنسان الضعيف المخلوق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 وترعرع، ونمت قواه، واستطاع أن يفهم نتفاً مما أودع الله في الحياة من العلوم والمعارف، فهو بدلاً من أن يفكر في معرفة ألغاز هذا الكون المدهش، ومحتوياته الجبارة، أو أن يفهم عن نفسه وتراكيبها العجيبة، أو يبحث عن روائع الطبيعة وما أودع الله فيها من جمال ونظام، أو يحاول أن يكتشف السماء ونجومها، والأرض ومعادنها، والبحار ومخلوقاتها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يحاول فهم ذلك، ولا البحث عنه، لا سيما وأنَّ ذلك يکلِّفه جهداً ليس بالقليل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ويتطلب منه علماً و تحقيقاً وهو لا يريد إلا سطحية في البحث، وبساطة في التفكير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فهو بدلاً من أن يفهم أبسط ما في الحياة من بدائع وعجائب تجده يسارع في التشكيك بخالق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تكلّٙفه دراسة، ولا تتطلب منه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استطاع بهذا الإنكار أن يصور لنفسه أو للآخرين بأنَّه أصبح فيلسوفاً كبيراً، وعبقرياً عملاقاً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أنكر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ينكر الله تعالى وهو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خالق</w:t>
      </w:r>
    </w:p>
    <w:p>
      <w:pPr>
        <w:pStyle w:val="BookText"/>
        <w:rPr/>
      </w:pPr>
      <w:r>
        <w:rPr>
          <w:rFonts w:ascii="IRNazanin" w:hAnsi="IRNazanin" w:eastAsia="IRNazanin"/>
          <w:color w:val="111111"/>
          <w:sz w:val="28"/>
          <w:sz w:val="28"/>
          <w:szCs w:val="28"/>
          <w:rtl w:val="true"/>
          <w:lang w:bidi="fa-IR"/>
        </w:rPr>
        <w:t>فلماذا لا ينكر الإمام المهدي علیه السلام وهو بعض مخلوقاته تبارك وتعالی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أسهل أن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يعيش ألفاً من السنين ونحن لا تصل أعمارنا إلى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يظهر فنراه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الكتاب لا يدَّعي الإحاطة بموضوع الإمام المهدي علیه السلام، بل هو إلمامة سريعة بالموضوع، وإشارة إلى جوانب منه، وكشف لبعض الشّبهات التي أثيرت حوله، ودفع للأوهام والشكوك التي قد ترد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يطالعك هذا الكتاب بخمسين آية من القرآن الكريم مؤوَّلة فيه علیه السلام، وخمسين حديثاً عن الرسول الأعظم صلی الله علیه و آله وسلم ورد فيه علیه السلام أخذناها من خمسين كتاباً يختلف كل حديث عن الآخر لفظاً وسنداً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إلى جانب هذا وذاك تجد كلمات الأئمة الأطهار عليهم أفضل الصلاة والسلام وكبار الصحابة والتابعين 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وتقرأ فيه فهرساً بأسماء خمسين صحابياً وخمسين تابعياً ممن روى عن الرسول الأعظم صلی الله علیه و آله وسلم حديثه في الإمام المهدي علیه السلام، وخروجه، وما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تجد فيه بحثاً لبعض الشّبهات التي أثيرت حوله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يظهر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مما يتعلق بغيبته علیه السلام وظهوره ودولته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وستقرأ فيه كلمات لكبار العلماء والعظماء في ظهوره علیه السلام وما يتعلق به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فمصادر البحث في هذا الكتاب هو القرآن الكريم، والسنة النبوية والعقل، والإجماع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فموضوع الإمام المهدي علیه السلام لا يختلف عن ضروریات الإسلام الأخرى، وإنكاره إنكار لضرورة من ضروريات الدين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ورغبة في عدم الإطالة عليك بهذه السطور أحيلك إلى قراءة الكتاب عسى أن يحظى منك بالقبول والله من وراء القصد</w:t>
      </w:r>
      <w:r>
        <w:rPr>
          <w:rFonts w:eastAsia="Amiri" w:cs="Amiri" w:ascii="Amiri" w:hAnsi="Amiri"/>
          <w:color w:val="111111"/>
          <w:sz w:val="28"/>
          <w:szCs w:val="28"/>
          <w:rtl w:val="true"/>
          <w:lang w:bidi="ar-SA"/>
        </w:rPr>
        <w:t xml:space="preserve">. </w:t>
      </w:r>
      <w:bookmarkStart w:id="15" w:name="pg7112_71574"/>
    </w:p>
    <w:p>
      <w:pPr>
        <w:pStyle w:val="Heading2"/>
        <w:numPr>
          <w:ilvl w:val="1"/>
          <w:numId w:val="1"/>
        </w:numPr>
        <w:rPr/>
      </w:pPr>
      <w:bookmarkStart w:id="16" w:name="__RefHeading___Toc3756366_372815092"/>
      <w:bookmarkStart w:id="17" w:name="_Toc5"/>
      <w:bookmarkEnd w:id="15"/>
      <w:bookmarkEnd w:id="16"/>
      <w:r>
        <w:rPr>
          <w:rtl w:val="true"/>
        </w:rPr>
        <w:t>الإمام المهدي علیه السلام في سطور</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الهادي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مليكة بنت یشوعا بن قیصر ملك الروم وأمها من ولد الحواريين تنسب إلى وصي المسيح شمعون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القائم، المنتظر، صاحب الزمان،</w:t>
      </w:r>
    </w:p>
    <w:p>
      <w:pPr>
        <w:pStyle w:val="BookText"/>
        <w:rPr/>
      </w:pPr>
      <w:r>
        <w:rPr>
          <w:rFonts w:ascii="Amiri" w:hAnsi="Amiri" w:eastAsia="Amiri" w:cs="Amiri"/>
          <w:color w:val="111111"/>
          <w:sz w:val="28"/>
          <w:sz w:val="28"/>
          <w:szCs w:val="28"/>
          <w:rtl w:val="true"/>
          <w:lang w:bidi="ar-SA"/>
        </w:rPr>
        <w:t>الحجة، الخاتم، صاحب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في ليلة النصف من شعبان سنة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في سر من رأي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اللون، واضح الجبين، أبلج الحاجب</w:t>
      </w:r>
      <w:r>
        <w:rPr>
          <w:rStyle w:val="FootnoteAnchor"/>
          <w:rtl w:val="true"/>
        </w:rPr>
        <w:footnoteReference w:id="2"/>
      </w:r>
      <w:r>
        <w:rPr>
          <w:rFonts w:ascii="IRNazanin" w:hAnsi="IRNazanin" w:eastAsia="IRNazanin"/>
          <w:color w:val="111111"/>
          <w:sz w:val="28"/>
          <w:sz w:val="28"/>
          <w:szCs w:val="28"/>
          <w:rtl w:val="true"/>
          <w:lang w:bidi="fa-IR"/>
        </w:rPr>
        <w:t>مسنون الخد</w:t>
      </w:r>
      <w:r>
        <w:rPr>
          <w:rStyle w:val="FootnoteAnchor"/>
          <w:rtl w:val="true"/>
        </w:rPr>
        <w:footnoteReference w:id="3"/>
      </w:r>
      <w:r>
        <w:rPr>
          <w:rFonts w:ascii="IRNazanin" w:hAnsi="IRNazanin" w:eastAsia="IRNazanin"/>
          <w:color w:val="111111"/>
          <w:sz w:val="28"/>
          <w:sz w:val="28"/>
          <w:szCs w:val="28"/>
          <w:rtl w:val="true"/>
          <w:lang w:bidi="fa-IR"/>
        </w:rPr>
        <w:t>أقنى الأنف</w:t>
      </w:r>
      <w:r>
        <w:rPr>
          <w:rStyle w:val="FootnoteAnchor"/>
          <w:rtl w:val="true"/>
        </w:rPr>
        <w:footnoteReference w:id="4"/>
      </w:r>
      <w:r>
        <w:rPr>
          <w:rFonts w:ascii="IRNazanin" w:hAnsi="IRNazanin" w:eastAsia="IRNazanin"/>
          <w:color w:val="111111"/>
          <w:sz w:val="28"/>
          <w:sz w:val="28"/>
          <w:szCs w:val="28"/>
          <w:rtl w:val="true"/>
          <w:lang w:bidi="fa-IR"/>
        </w:rPr>
        <w:t>أشم أروع</w:t>
      </w:r>
      <w:r>
        <w:rPr>
          <w:rStyle w:val="FootnoteAnchor"/>
          <w:rtl w:val="true"/>
        </w:rPr>
        <w:footnoteReference w:id="5"/>
      </w:r>
      <w:r>
        <w:rPr>
          <w:rFonts w:ascii="IRNazanin" w:hAnsi="IRNazanin" w:eastAsia="IRNazanin"/>
          <w:color w:val="111111"/>
          <w:sz w:val="28"/>
          <w:sz w:val="28"/>
          <w:szCs w:val="28"/>
          <w:rtl w:val="true"/>
          <w:lang w:bidi="fa-IR"/>
        </w:rPr>
        <w:t>كأنّه غصن بان وكأنَّ صفحة غرته کوکب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بخدّه الأيمن خال كأنه فتاتة مسك على بياض الفضة، برأسه وفرة</w:t>
      </w:r>
      <w:r>
        <w:rPr>
          <w:rStyle w:val="FootnoteAnchor"/>
          <w:rtl w:val="true"/>
        </w:rPr>
        <w:footnoteReference w:id="6"/>
      </w:r>
      <w:r>
        <w:rPr>
          <w:rFonts w:ascii="Amiri" w:hAnsi="Amiri" w:eastAsia="Amiri" w:cs="Amiri"/>
          <w:color w:val="111111"/>
          <w:sz w:val="28"/>
          <w:sz w:val="28"/>
          <w:szCs w:val="28"/>
          <w:rtl w:val="true"/>
          <w:lang w:bidi="ar-SA"/>
        </w:rPr>
        <w:t>سمحاء سبطة تطالع شحمة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العيون أقصد منه، ولا أعرف حسناً وحياءً</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وتسمى الصغرى مدتها تسع وستون سنة نصب فيها سفراء بينه وبين شيعته، فكان علیه السلام يتصل بهم، وتخرج توقيعاته إليهم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بن عمرو العمري</w:t>
      </w:r>
    </w:p>
    <w:p>
      <w:pPr>
        <w:pStyle w:val="BookText"/>
        <w:rPr/>
      </w:pPr>
      <w:r>
        <w:rPr>
          <w:rFonts w:ascii="IRNazanin" w:hAnsi="IRNazanin" w:eastAsia="IRNazanin"/>
          <w:color w:val="111111"/>
          <w:sz w:val="28"/>
          <w:sz w:val="28"/>
          <w:szCs w:val="28"/>
          <w:rtl w:val="true"/>
          <w:lang w:bidi="fa-IR"/>
        </w:rPr>
        <w:t xml:space="preserve">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الإمام الهادي والعسكري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جعفر محمد بن عثمان بن سعيد المتوفي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روح بن أبي بحر النوبختي المتوفَّى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السمري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بعد موت علي بن</w:t>
      </w:r>
    </w:p>
    <w:p>
      <w:pPr>
        <w:pStyle w:val="BookText"/>
        <w:rPr/>
      </w:pPr>
      <w:r>
        <w:rPr>
          <w:rFonts w:ascii="Amiri" w:hAnsi="Amiri" w:eastAsia="Amiri" w:cs="Amiri"/>
          <w:color w:val="111111"/>
          <w:sz w:val="28"/>
          <w:sz w:val="28"/>
          <w:szCs w:val="28"/>
          <w:rtl w:val="true"/>
          <w:lang w:bidi="ar-SA"/>
        </w:rPr>
        <w:t xml:space="preserve">محمد السمري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 وحتى يأذن الله له بالخروج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وخاصته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أهل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خواص أصحابه وأصحاب الألوية، وعماله فيما بعد على الأمصار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 الحديث الشريف عن النبي صلی الله علیه و آله وسلم بأنّه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قسطاً وعدلاً كما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مدّة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الروایات تصرح أن مدّة ملکه علیه السلام خمس سنين، أو سبع سنين، أو تسع سنين، أو تسع عشرة سنة، وهناك روايات بأكثر من ذلك</w:t>
      </w:r>
      <w:r>
        <w:rPr>
          <w:rFonts w:eastAsia="IRNazanin" w:cs="IRNazanin"/>
          <w:color w:val="111111"/>
          <w:sz w:val="28"/>
          <w:szCs w:val="28"/>
          <w:rtl w:val="true"/>
          <w:lang w:bidi="fa-IR"/>
        </w:rPr>
        <w:t>.</w:t>
      </w:r>
      <w:bookmarkStart w:id="18" w:name="pg7112_71578"/>
    </w:p>
    <w:p>
      <w:pPr>
        <w:pStyle w:val="Heading2"/>
        <w:numPr>
          <w:ilvl w:val="1"/>
          <w:numId w:val="1"/>
        </w:numPr>
        <w:rPr/>
      </w:pPr>
      <w:bookmarkStart w:id="19" w:name="__RefHeading___Toc3756368_372815092"/>
      <w:bookmarkStart w:id="20" w:name="_Toc6"/>
      <w:bookmarkEnd w:id="18"/>
      <w:bookmarkEnd w:id="19"/>
      <w:r>
        <w:rPr>
          <w:rtl w:val="true"/>
        </w:rPr>
        <w:t>نصوص الرسول صلی الله علیه وآله وسلم على الأئمّة الإثني عشر علیهم السلام</w:t>
      </w:r>
      <w:bookmarkEnd w:id="20"/>
    </w:p>
    <w:p>
      <w:pPr>
        <w:pStyle w:val="BookText"/>
        <w:rPr/>
      </w:pPr>
      <w:r>
        <w:rPr>
          <w:rFonts w:ascii="IRNazanin" w:hAnsi="IRNazanin" w:eastAsia="IRNazanin"/>
          <w:color w:val="111111"/>
          <w:sz w:val="28"/>
          <w:sz w:val="28"/>
          <w:szCs w:val="28"/>
          <w:rtl w:val="true"/>
          <w:lang w:bidi="fa-IR"/>
        </w:rPr>
        <w:t>إنَّ أحاديث الرسول صلی الله علیه و آله وسلم في أن الأئمة علیهم السلام إثنا عشر متواترة بشكل عجيب وربما لا أكون مبالغاً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تقلُّ عن الأحاديث الواردة في الصلاة أو الصوم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الأحاديث لا تنطبق إلا على الأئمة الإثني عشر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الثاني الذي تركه الرسول صلی الله علیه و آله وسلم بین ظهراني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يستطع أحد إنكارها أو الخدش في سندها لتواترها وكثرة رواتها ومخرجيها من العلماء حاول بعض الحاقدين أن يخرج هذه الأحاديث عن مدلولها ويتأول لها أناساً آخرين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حاولوا ذلك فيقصر العدد أو يزيد، فالخلفاء الراشدون دون العدد، والأمويون أكثر، والعباسيون أضعاف </w:t>
      </w:r>
    </w:p>
    <w:p>
      <w:pPr>
        <w:pStyle w:val="BookText"/>
        <w:rPr/>
      </w:pPr>
      <w:r>
        <w:rPr>
          <w:rFonts w:ascii="IRNazanin" w:hAnsi="IRNazanin" w:eastAsia="IRNazanin"/>
          <w:color w:val="111111"/>
          <w:sz w:val="28"/>
          <w:sz w:val="28"/>
          <w:szCs w:val="28"/>
          <w:rtl w:val="true"/>
          <w:lang w:bidi="fa-IR"/>
        </w:rPr>
        <w:t xml:space="preserve">ذلك، وحاول آخرون أن يجمعوا لفيفاً من هؤلاء وهؤلاء كيما يكملوا العدد، ويأتوا بالعدة، فاضطروا إلى إدخال حكام الجور والضلال، وَنَبَذَة الكتاب في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كمعاوية ويزيد وعبد الملك بن مروان وأبنائه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فلم يتم لهم العدد ولم يستقم لهم النصاب، وفضحتهم المسميات، فهم أقل من أن يريدهم الرسول صلی الله علیه و آله وسلم أئمة للأمة، ونظراء للقرآن الكريم، كما وأن هناك أحاديث صرَّحت بأسماء الأئمة لا يمكن الغمز فيها لكثرتها وثبوتها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وأعتقد أن بإمكان المنكر أن يخدش في بعض الأحاديث إلا أحاديث النص على الأئمة الإثني عشر علیهم السلام لتواترها وكثرة رواتها ومخرجيها من العلماء الأعلام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وبالإمكان تأويل كل حديث إلا هذه الأحاديث فهي لاتنطبق إلا على أئمة أهل البيت عليهم الصلاة والسلام</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سليمان القندوزي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الأحاديث الدالة على كون الخلفاء بعده صلی الله علیه و آله وسلم إثني عشر قد اشتهرت من طرق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فبشرح الزمان وتعريف المكان، علم أن مراد رسول الله صلی الله علیه و آله وسلم من حديثه هذا الأئمة الاثنا عشر من أهل بيته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يمكن أن يحمل هذا الحديث على الخلفاء بعده من أصحابه لقلتهم عن 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يحمله على الملوك الأموية لزيادتهم على اثني عشر ولظلمهم الفاحش؛ إلا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ولكونهم من غير بني هاشم في رواية عبد الملك عن جابر وإخفاء صوته صلی الله علیه و آله وسلم في هذا القول يرجح هذه الرواية لأنهم لا يحسنون خلافة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يحمله على الملوك العباسية لزيادتهم على العدد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ولقلة رعايتهم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أَسْئَلُکُمْ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يحمل هذا الحديث على الأئمة الاثني عشر من أهل بيته وعترته صلی الله علیه و آله وسلم لأنهم كانوا أعلم أهل زمانهم، وأجلَّهم وأورعهم، وأتقاهم، وأعلاهم نسباً، وأفضلهم حسباً، وأكرمهم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علمهم عن آبائهم متصلاً بجدهم صلی الله علیه و آله وسلم وبالوراثة واللدنية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عرفهم أهل العلم والتحقيق وأهل الكشف والتوفيق، ويؤيد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مراد النبي صلی الله علیه و آل وسلم الأئمة الاثني عشر من أهل بيته، ويشهد له </w:t>
      </w:r>
    </w:p>
    <w:p>
      <w:pPr>
        <w:pStyle w:val="BookText"/>
        <w:rPr/>
      </w:pPr>
      <w:r>
        <w:rPr>
          <w:rFonts w:ascii="IRNazanin" w:hAnsi="IRNazanin" w:eastAsia="IRNazanin"/>
          <w:color w:val="111111"/>
          <w:sz w:val="28"/>
          <w:sz w:val="28"/>
          <w:szCs w:val="28"/>
          <w:rtl w:val="true"/>
          <w:lang w:bidi="fa-IR"/>
        </w:rPr>
        <w:t>ويرجحه حديث الثقلين، والأحاديث المتكثرة المذكورة في هذا الكتاب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عن جابر بن سمرة فمراده صلی الله علیه و آله وسلم أن الأمة تجتمع على الإقرار بإمامة كلهم وقت ظهور قائمهم المهدي رضي الله عنهم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نص صريح على إمامة المهدي علیه السلام فهو الثاني عشر من الأئمة والمحيي للكتاب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وتنقسم هذه الأحاديث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الأئمة اثنا عشر من دون ذكر 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 ذكر الأئمة علیه السلام بأسمائهم، أو بالإشارة</w:t>
      </w:r>
    </w:p>
    <w:p>
      <w:pPr>
        <w:pStyle w:val="BookText"/>
        <w:rPr/>
      </w:pPr>
      <w:r>
        <w:rPr>
          <w:rFonts w:ascii="Amiri" w:hAnsi="Amiri" w:eastAsia="Amiri" w:cs="Amiri"/>
          <w:color w:val="111111"/>
          <w:sz w:val="28"/>
          <w:sz w:val="28"/>
          <w:szCs w:val="28"/>
          <w:rtl w:val="true"/>
          <w:lang w:bidi="ar-SA"/>
        </w:rPr>
        <w:t>إليهم وتسمية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لك من القسم الأول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إثنا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النبي صلی الله علیه و آل وسلم بكلمة خفيت عليَّ،فسألت أبي ماذا قال رسول الله صلی الله علیه و آل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إلى اثني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الناس وضجوا ثم قال كلمة خفيت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إثنا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بشيء لم أفهمه، فسألت الذي يليني،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عون بن جحيفة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عمي عند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أمتي صالحاً حتى يمضي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کلمة وخفض بها صوته، فقلت لعمي وكان </w:t>
      </w:r>
    </w:p>
    <w:p>
      <w:pPr>
        <w:pStyle w:val="BookText"/>
        <w:rPr/>
      </w:pPr>
      <w:r>
        <w:rPr>
          <w:rFonts w:ascii="IRNazanin" w:hAnsi="IRNazanin" w:eastAsia="IRNazanin"/>
          <w:color w:val="111111"/>
          <w:sz w:val="28"/>
          <w:sz w:val="28"/>
          <w:szCs w:val="28"/>
          <w:rtl w:val="true"/>
          <w:lang w:bidi="fa-IR"/>
        </w:rPr>
        <w:t>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يا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هند 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لهذه الأمة اثنا عشر</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أحاديث، وص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ثلاثة أحاديث، وص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وص</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حديثان، وص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حدیثان و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لهذه الأمة اثنا عشر قيّماً لا يضرهم</w:t>
      </w:r>
    </w:p>
    <w:p>
      <w:pPr>
        <w:pStyle w:val="BookText"/>
        <w:rPr/>
      </w:pPr>
      <w:r>
        <w:rPr>
          <w:rFonts w:ascii="IRNazanin" w:hAnsi="IRNazanin" w:eastAsia="IRNazanin"/>
          <w:color w:val="111111"/>
          <w:sz w:val="28"/>
          <w:sz w:val="28"/>
          <w:szCs w:val="28"/>
          <w:rtl w:val="true"/>
          <w:lang w:bidi="fa-IR"/>
        </w:rPr>
        <w:t>من خذلهم كلهم من قریش</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عزيزاً منيعاً إلى اثني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خليفة كلهم من قریش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عند النبي صلی الله علیه و آله وسلم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 إثنا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أخفى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أخفى صوته؟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وكلهم من بني هاشم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البخاري من ثلاثة طرق، وفي مسلم من تسعة طرق، وفي أبي داود من ثلاثة طرق، وفي الترمذي من طريق واحد، وفي الحميدي</w:t>
      </w:r>
    </w:p>
    <w:p>
      <w:pPr>
        <w:pStyle w:val="BookText"/>
        <w:rPr/>
      </w:pPr>
      <w:r>
        <w:rPr>
          <w:rFonts w:ascii="Amiri" w:hAnsi="Amiri" w:eastAsia="Amiri" w:cs="Amiri"/>
          <w:color w:val="111111"/>
          <w:sz w:val="28"/>
          <w:sz w:val="28"/>
          <w:szCs w:val="28"/>
          <w:rtl w:val="true"/>
          <w:lang w:bidi="ar-SA"/>
        </w:rPr>
        <w:t>من ثلاثة طرق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عزيزاً، ينصرون على</w:t>
      </w:r>
    </w:p>
    <w:p>
      <w:pPr>
        <w:pStyle w:val="BookText"/>
        <w:rPr/>
      </w:pPr>
      <w:r>
        <w:rPr>
          <w:rFonts w:ascii="IRNazanin" w:hAnsi="IRNazanin" w:eastAsia="IRNazanin"/>
          <w:color w:val="111111"/>
          <w:sz w:val="28"/>
          <w:sz w:val="28"/>
          <w:szCs w:val="28"/>
          <w:rtl w:val="true"/>
          <w:lang w:bidi="fa-IR"/>
        </w:rPr>
        <w:t>من ناواهم عليه اثنا عشر خليفة كلهم من قریش</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إثنا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بشيء خفي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ابن مسعود نعرض مصاحفنا عليه إذ قال له فتى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إليكم نبيكم كم يكون بعده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لحدث السن وهذا شيء ما سألني عنه أحد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عهد إلينا صلی الله علیه و آله وسلم أنه يكون من بعده اثنا عشر خليفة، بعدد نقباء بني إسرائيل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يخطب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الإسلام لا يزال عزيزاً إلى اثني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کلمة لم أفهمها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لا يزال هذا الدين عزيزاً منيعاً إلى اثني عشر خليفة ينصرون على من ناوأهم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بكلمة خفيفة أصمّتها الناس سألت أبي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الإسلام عزيزاً إلى اثني عشر خليفة كلهم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w:t>
      </w:r>
    </w:p>
    <w:p>
      <w:pPr>
        <w:pStyle w:val="BookText"/>
        <w:rPr/>
      </w:pPr>
      <w:r>
        <w:rPr>
          <w:rFonts w:ascii="IRNazanin" w:hAnsi="IRNazanin" w:eastAsia="IRNazanin"/>
          <w:color w:val="111111"/>
          <w:sz w:val="28"/>
          <w:sz w:val="28"/>
          <w:szCs w:val="28"/>
          <w:rtl w:val="true"/>
          <w:lang w:bidi="fa-IR"/>
        </w:rPr>
        <w:t>رجلاً 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الدین قائماً حتى تقوم الساعة ويكون عليهم إثنا عشر خلیفة كلهم من قریش</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على النبی صلی الله علیه و آله وسلم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ينقضي حتى يمضي فيهم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من الأحاديث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عباية بن ربعي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سيد الوصيين وإنّ أوصيائي بعدي اثنا عشر، أولهم عليّ وآخرهم القائم المهدي</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والحسن والحسين وتسعة من ولد الحسین مطهرون معصومون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 لعمه العباس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يملك من ولدي اثنا عشر خليفة ثم تكون أمور كريهة، وشدة عظيمة ثم يخرج المهدي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الله أمره في ليلة، فيملأ الأرض عدلاً كما ملئت جوراً يمكث في الأرض ما شاء الله ثم يخرج الدجال</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عزوجل على نبيه محمد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 الأمر الذين قرن الله</w:t>
      </w:r>
    </w:p>
    <w:p>
      <w:pPr>
        <w:pStyle w:val="BookText"/>
        <w:rPr/>
      </w:pPr>
      <w:r>
        <w:rPr>
          <w:rFonts w:ascii="Amiri" w:hAnsi="Amiri" w:eastAsia="Amiri" w:cs="Amiri"/>
          <w:color w:val="111111"/>
          <w:sz w:val="28"/>
          <w:sz w:val="28"/>
          <w:szCs w:val="28"/>
          <w:rtl w:val="true"/>
          <w:lang w:bidi="ar-SA"/>
        </w:rPr>
        <w:t>طاعتهم بطاعتك؟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خلفائي يا جابر وأئمة المسلمين من بعدي أولهم علي بن أبي طالب، ثم الحسن والحسين، ثم </w:t>
      </w:r>
    </w:p>
    <w:p>
      <w:pPr>
        <w:pStyle w:val="BookText"/>
        <w:rPr/>
      </w:pPr>
      <w:r>
        <w:rPr>
          <w:rFonts w:ascii="IRNazanin" w:hAnsi="IRNazanin" w:eastAsia="IRNazanin"/>
          <w:color w:val="111111"/>
          <w:sz w:val="28"/>
          <w:sz w:val="28"/>
          <w:szCs w:val="28"/>
          <w:rtl w:val="true"/>
          <w:lang w:bidi="fa-IR"/>
        </w:rPr>
        <w:t>علي بن الحسين، ثم محمد بن علي المعروف في التوراة بالباقر وستدرکه یا جابر فإذا لقيته فاقرأه عني السلام، ثم الصادق جعفر بن محمد، ثم موسی بن جعفر، ثم علي بن موسى، ثم محمد بن علي، ثم علي بن محمد، ثم الحسن بن علي، ثم سميي وكنيي، حجة الله في أرضه، وبقيته في عباده ابن الحسن بن علي، ذلك الذي يفتح الله تعالى ذكره على يديه مشارق الأرض ومغاربها، ذلك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فهل يقع لشيعته الانتفاع به في غيبته؟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والذي بعثني بالنبوة إنهم يستضيؤون بنوره وينتفعون بولايته في غيبته كانتفاع الناس بالشمس وإن جلّلها سحاب</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صلی الله علیه و آله وسلم في فضل علي علیه السلام وأولاده، فقام جابر بن عبدالله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الأئمة من ولد علي بن أبي طالب؟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سیدا شباب أهل الجنة، ثم سيد العابدين في زمانه علي بن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است </w:t>
      </w:r>
    </w:p>
    <w:p>
      <w:pPr>
        <w:pStyle w:val="BookText"/>
        <w:rPr/>
      </w:pPr>
      <w:r>
        <w:rPr>
          <w:rFonts w:ascii="IRNazanin" w:hAnsi="IRNazanin" w:eastAsia="IRNazanin"/>
          <w:color w:val="111111"/>
          <w:sz w:val="28"/>
          <w:sz w:val="28"/>
          <w:szCs w:val="28"/>
          <w:rtl w:val="true"/>
          <w:lang w:bidi="fa-IR"/>
        </w:rPr>
        <w:t>الحسين، ثم الباقر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ستدرکه یا جابر فإذا أدركته فاقرأه مني السلام، ثم الصادق جعفر بن محمد، ثم الكاظم موسی بن جعفر، ثم الرضا عليّ بن موسى، ثم التقي محمد بن عليّ، ثم النقي عليّ بن محمد، ثم الزكي الحسن بن علي، ثم ابنه القائم محمد بالحق، مهدي أمتي الذي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يا جابر خلفائي وأوصيائي وأولادي وعترتي من أطاعهم فقد أطاعني ومن عصاهم فقد عصاني ومن أنكرهم أو أنكر واحداً منهم فقد أنكرني</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 صلی الله علیه و آله وسلم في بعض غزواته، وقتل علي علیه السلام أصحاب الألوية، وفرَّق جمعهم، وقتل عمرو بن عبد الله الجمحي، وقتل شيبة بن نافع، أتيت رسول الله صلی الله علیه و آله وسلم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علياً قد جاهد في الله حق جهاده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مني وأنا منه، وارث علمي، وقاضي ديني، ومنجز وعدي، والخليفة بعدي، ولولاه لم يعرف المؤمن المحض بعدي، حربه حربي، وسلمه سلمي، وسلمي </w:t>
      </w:r>
    </w:p>
    <w:p>
      <w:pPr>
        <w:pStyle w:val="BookText"/>
        <w:rPr/>
      </w:pPr>
      <w:r>
        <w:rPr>
          <w:rFonts w:ascii="IRNazanin" w:hAnsi="IRNazanin" w:eastAsia="IRNazanin"/>
          <w:color w:val="111111"/>
          <w:sz w:val="28"/>
          <w:sz w:val="28"/>
          <w:szCs w:val="28"/>
          <w:rtl w:val="true"/>
          <w:lang w:bidi="fa-IR"/>
        </w:rPr>
        <w:t>سلم الله، ألا إنه أبو سبطیَّ والأئمة بعدي من صلبه يخرج الله الأئمة الراشدين ومنهم 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من هذا المهدي؟</w:t>
      </w:r>
    </w:p>
    <w:p>
      <w:pPr>
        <w:pStyle w:val="BookText"/>
        <w:rPr/>
      </w:pP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عمار إنّ الله تبارك وتعالى عهد إليَّ أنه يخرج من صلب الحسين أئمة تسعة، والتاسع من ولده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غيبة طويلة يرجع عنها قوم ويثبت عليها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آخر زمان يخرج فيملأ الدنيا قسطاً وعدلاً ويقاتل على التأويل كما قاتلت على التنزيل، وهو سميي، وأشبه الناس بي يا عمار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تسعة من صلب الحسين علیه السلام والتاسع مهدیهم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عن عمرو بن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بعدي </w:t>
      </w:r>
    </w:p>
    <w:p>
      <w:pPr>
        <w:pStyle w:val="BookText"/>
        <w:rPr/>
      </w:pPr>
      <w:r>
        <w:rPr>
          <w:rFonts w:ascii="Amiri" w:hAnsi="Amiri" w:eastAsia="Amiri" w:cs="Amiri"/>
          <w:color w:val="111111"/>
          <w:sz w:val="28"/>
          <w:sz w:val="28"/>
          <w:szCs w:val="28"/>
          <w:rtl w:val="true"/>
          <w:lang w:bidi="ar-SA"/>
        </w:rPr>
        <w:t>اثنا عشر تسعة من صلب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مهدي هذه الأمة</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إثنا عشر تسعة من صلب الحسين والتاسع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يبغضنا إلا منافق</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جدّي رسول الله صلی الله علیه و آله وسلم، فأجلسني على فخذه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صلبك يا حسين تسعة أئمة، تاسعهم قائمهم، وكلهم في الفضل والمنزلة عند الله سواء</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المعراج 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فرأيت اثني عشر نوراً، وفي كل نور سطر أخضر عليه اسم وصي من أوصيائي أولهم علي وآخرهم القائم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من بعدي؟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فنودیت یا محمد هؤلاء أوليائي، وأحبائي، وأصفيائي، وحججي بعدك على بريتي، وهم أوصياؤك، وعزتي وجلالي لأطهرنَّ الأرض بآخرهم المهدي من الظلم ولأُملکنَّه مشارق </w:t>
      </w:r>
    </w:p>
    <w:p>
      <w:pPr>
        <w:pStyle w:val="BookText"/>
        <w:rPr/>
      </w:pPr>
      <w:r>
        <w:rPr>
          <w:rFonts w:ascii="IRNazanin" w:hAnsi="IRNazanin" w:eastAsia="IRNazanin"/>
          <w:color w:val="111111"/>
          <w:sz w:val="28"/>
          <w:sz w:val="28"/>
          <w:szCs w:val="28"/>
          <w:rtl w:val="true"/>
          <w:lang w:bidi="fa-IR"/>
        </w:rPr>
        <w:t>الأرض ومغاربها، ولأسخرنَّ له الرياح، ولأذللنَّ له السحاب الصعاب، ولأرقينَّه الأسباب، ولأنصرنَّه بجندي، ولأمدنَّه بملائكتي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تعلو دعوتي، ويجمع الخلق على توحيدي، ثم الأديمنَّ ملکه، وَلأُداولنَّ الأيام بين أوليائي إلى يوم القيامة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أولهم أنت يا علي وآخرهم القائم الذي يفتح الله عزوجل على يديه مشارق الأرض ومغاربها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جندل بن جنادة رسول الله صلی الله علیه و آله وسلم</w:t>
      </w:r>
    </w:p>
    <w:p>
      <w:pPr>
        <w:pStyle w:val="BookText"/>
        <w:rPr/>
      </w:pPr>
      <w:r>
        <w:rPr>
          <w:rFonts w:ascii="IRNazanin" w:hAnsi="IRNazanin" w:eastAsia="IRNazanin"/>
          <w:color w:val="111111"/>
          <w:sz w:val="28"/>
          <w:sz w:val="28"/>
          <w:szCs w:val="28"/>
          <w:rtl w:val="true"/>
          <w:lang w:bidi="fa-IR"/>
        </w:rPr>
        <w:t>عن أوصيائه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سيّد الأوصياء أبو الأئمة علي ثم ابناه الحسن والحسين فاستمسك بهم ولا يغرّنّك جهل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ولد علي بن الحسین زین العابدين يقضي الله عليك ويكون</w:t>
      </w:r>
    </w:p>
    <w:p>
      <w:pPr>
        <w:pStyle w:val="BookText"/>
        <w:rPr/>
      </w:pPr>
      <w:r>
        <w:rPr>
          <w:rFonts w:ascii="Amiri" w:hAnsi="Amiri" w:eastAsia="Amiri" w:cs="Amiri"/>
          <w:color w:val="111111"/>
          <w:sz w:val="28"/>
          <w:sz w:val="28"/>
          <w:szCs w:val="28"/>
          <w:rtl w:val="true"/>
          <w:lang w:bidi="ar-SA"/>
        </w:rPr>
        <w:t>آخر زادك من الدنيا شربة لبن تشربه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التوراة وفي 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إيليا وشبراً وشبيراً فهذه أسماء علي والحسن والحسين فمن بعد الحسين وما أساميهم؟ </w:t>
      </w:r>
    </w:p>
    <w:p>
      <w:pPr>
        <w:pStyle w:val="BookText"/>
        <w:rPr/>
      </w:pP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انقضت مدة الحسين فالإمام ابنه علي ويلقب بزین العابدین، فبعده ابنه محمد، يلقب بالباقر، فبعده ابنه جعفر يدعى بالصادق، فبعده ابنه موسى يدعى بالكاظم، فبعده ابنه علي يدعى بالرضا، فبعده ابنه محمد يدعى بالنَّقيّ، والزكي، فبعده ابنه علي ويدعى بالتقي والهادي، فبعده ابنه الحسن، يدعىبالعسكري فبعده ابنه محمد ويدعى بالمهدي، والقائم، والحجة، فيغيب ثم يخرج فإذا خرج يملأ الأرض قسطاً وعدلاً كما ملئت جوراً وظلماً طوبى للصابرين في غيبته، طوبي للمقيمين على محبتهم أولئك الذين وصفهم الله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الْغَلِبُونَ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عن أبي سلمة راعي إبل رسول الله صلی الله علیه و آله وسلم قال سمعت رسول الله صلی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أسري بي إلى السماء قال لي الجليل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فشققت لك اسماً من أسمائي فلا أذكر في موضع إلا ذكرت معي، فأنا المحمود وأنت محمد، ثم اطَّلعت الثانية فاخترت علياً وشققت له اسماً من أسمائي فأنا الأعلى وهو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إنّي خلقتك وخلقت علياً وفاطمة والحسن والحسين والأئمة من ولده من سنخ نور من نوري، وعرضت ولايتكم على أهل السماوات وأهل الأرض، فمن قبلها كان عندي من المؤمنين، ومن جحدها كان عندي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أن عبداً من عبيدي عبدني حتى ينقطع أو يصير کالشن البالي ثم أتاني جاحداً لولايتكم ما غفرت له حتى يقر بولايتكم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يمين العرش، فالتفت فإذا أنا بعلي وفاطمة والحسن والحسين وعلي بن الحسين، ومحمد بن علي، وجعفر بن محمد، وموسی ابن جعفر، وعلي بن موسى، ومحمد بن علي، وعلي بن محمد، والحسن بن علي، والمهدي في ضحضاح من نور قياماً 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الحجج وهو الثائر من عترتك وعزتي وجلالي إنه الحجة الواجبة لأوليائي والمنتقم من أعدائي</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 آله وسلم والحسين على فخذه وهو يقبل عينيه ويلثم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سيد أبو سادة إنك إمام ابن إمام وأبو أئمة، إنك حجة ابن حجة أبو حجج تسعة من صلبك تاسعهم قائمهم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على الخلق بعدي الاثنا عشر أولهم أخي وآخرهم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أخوك؟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الذي يملأها قسطاً وعدلاً كما ملئت جوراً وظلماً والذي بعثني بالحق بشيراً ونذيراً لو لم يبق من الدنيا إلا يوم واحد لطوَّل الله ذلك اليوم حتى يخرج فيه ولدي المهدي فينزل روح الله عیسی بن مریم فيصلّي خلفه وتشرق الأرض بنور ربّها ويبلغ سلطانه المشرق والمغرب</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بن أبي طالب سید الوصيين وإن أوصيائي بعدي إثنا عشر أولهم علي بن أبي طالب وآخرهم المهدي</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إثنا عشر أولهم علي بن أبي طالب وآخرهم القائم وهم خلفائي وأوصيائي وأوليائي وحجج الله على أمتي بعدي المقرُّ بهم مؤمن والمنكر لهم کافر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جبير عن أبي الطفيل عامر بن واثلة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قائد البررة، وقاتل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 في علي هو الشاك في الإسلام، وخير من أخلف بعدي، وخير أصحابي علي، لحمه لحمي، ودمه دمي، وأبو سبطیَّ ومن صلب الحسين يخرج الأئمة التسعة ومنهم مهدي هذه الأمة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الحجاج بن أرطأة عن عطية العوفي عن أبي سعيد الخدري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وسلم يقول للحسين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الإمام ابن الإمام وأخو الإمام، تسعة من صلبك أئمة أبرار والتاسع قائمهم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 تسعة من صلب الحسين والتاسع قائمهم فطوبى لمن أحبهم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أحبني وأهل بيتي كنا نحن وهو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خير الأوصياء، وسبطيَّ خير الأسباط وسوف يخرج الله تعالى من صلب الحسين أئمة أبراراً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الأئمة بعدك؟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إسرائيل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إثنا عشر تسعة من صلب الحسين والتاسع قائمهم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بعدي اثنا عشر تسعة من صلب الحسين والتاسع قائمهم ومهديهم، فطوبی لمحبّيهم، والويل لمبغضيهم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عن أبي سعيد الخدري،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لأهل الأرض كما أن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فالأئمة بعدك من أهل بيتك؟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بعدي إثنا عشر إمام تسعة من صلب الحسين أمناء معصومون،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أهل بيتي وعترتي من لحمي ودمي، ما بال أقوام يؤذونني فيهم لا أنالهم الله شفاعتي</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1" w:name="pg7112_71599"/>
    </w:p>
    <w:p>
      <w:pPr>
        <w:pStyle w:val="Heading2"/>
        <w:numPr>
          <w:ilvl w:val="1"/>
          <w:numId w:val="1"/>
        </w:numPr>
        <w:rPr/>
      </w:pPr>
      <w:bookmarkStart w:id="22" w:name="__RefHeading___Toc3756370_372815092"/>
      <w:bookmarkStart w:id="23" w:name="_Toc7"/>
      <w:bookmarkEnd w:id="21"/>
      <w:bookmarkEnd w:id="22"/>
      <w:r>
        <w:rPr>
          <w:rtl w:val="true"/>
        </w:rPr>
        <w:t>الإمام المهدي في القران الكريم</w:t>
      </w:r>
      <w:bookmarkEnd w:id="23"/>
    </w:p>
    <w:p>
      <w:pPr>
        <w:pStyle w:val="BookText"/>
        <w:rPr/>
      </w:pPr>
      <w:r>
        <w:rPr>
          <w:rFonts w:ascii="IRNazanin" w:hAnsi="IRNazanin" w:eastAsia="IRNazanin"/>
          <w:color w:val="111111"/>
          <w:sz w:val="28"/>
          <w:sz w:val="28"/>
          <w:szCs w:val="28"/>
          <w:rtl w:val="true"/>
          <w:lang w:bidi="fa-IR"/>
        </w:rPr>
        <w:t>هذه خمسون آية من كتاب الله مؤوَّلة في الإمام المهدي علیه السلام أوردها الثقات في كتبهم عن أئمة أهل البيت علیهم السلام وغيرهم من الصحابة والتابعين، وتستعرض هذه الآيات سيرته الكريمة وبعض الحوادث المرافقة لقيامه، کخسف البيداء، والصيحة، إلى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كتب السّٙير والحديث وتراجم الأئمة علیهم السلام أضعاف ما ذكرناه من الآيات المؤوَّلة في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في ذلك بعد قول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أرباعاً فربع فينا، وربع في عدونا، وربع سير وأمثال، وربع فرائض وأحكام، ولنا کرائم القرآن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بكثير على رهط هم بإجماع المسلمين الثقل </w:t>
      </w:r>
    </w:p>
    <w:p>
      <w:pPr>
        <w:pStyle w:val="BookText"/>
        <w:rPr/>
      </w:pPr>
      <w:r>
        <w:rPr>
          <w:rFonts w:ascii="IRNazanin" w:hAnsi="IRNazanin" w:eastAsia="IRNazanin"/>
          <w:color w:val="111111"/>
          <w:sz w:val="28"/>
          <w:sz w:val="28"/>
          <w:szCs w:val="28"/>
          <w:rtl w:val="true"/>
          <w:lang w:bidi="fa-IR"/>
        </w:rPr>
        <w:t>الثاني المعادل للقرآن الكريم في أحاديث الرسول صلی الله علیه و آله وسلم الكثيرة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 آله وسلم في حديث طويل يذكر فيه الأئمة علیهم السلام بأسمائهم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وبعده ابنه محمد يدعى بالمهدي، والقائم والحجة، فيغيب ثم يخرج، فإذا خرج يملأ الأرض قسطاً وعدلاً كما ملئت جوراً وظلماً، طوبى للصابرين في غيبته، طوبی للمقيمين على محبته أولئك الذين وصفهم الله في كتابه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في تفسيرها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القائم علیه السلام يجمعهم الله في يوم واحد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القائم الثلاثمائة والبضعة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الأمة المعدودة يجتمعون والله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القائم وأصحابه</w:t>
      </w:r>
    </w:p>
    <w:p>
      <w:pPr>
        <w:pStyle w:val="BookText"/>
        <w:rPr/>
      </w:pPr>
      <w:r>
        <w:rPr>
          <w:rFonts w:ascii="Amiri" w:hAnsi="Amiri" w:eastAsia="Amiri" w:cs="Amiri"/>
          <w:color w:val="111111"/>
          <w:sz w:val="28"/>
          <w:sz w:val="28"/>
          <w:szCs w:val="28"/>
          <w:rtl w:val="true"/>
          <w:lang w:bidi="ar-SA"/>
        </w:rPr>
        <w:t>يجتمعون على غير ميعاد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نزلت هذه الآية في المفتقدين من أصحاب القائم علیه السلام إنهم المفتقدون من فرشهم ليلاً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الحسن علیه السلام في تفسيرها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والله لو قد قام قائمنا يجمع الله إليه شيعتنا من جميع البلدان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محمد بن مسلم عن أبي عبدالله جعفر بن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قدام قيام القائم علامات بلوى من الله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ملك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ريع ما 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بخروج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هذا تأويله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أرض إلا نودي فيها شهادة أن لا إله إلا الله وحده لا شريك 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الصادق رضي الله عنه يقول في قوله تعالى 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المهدي لا يبقى أرض إلا نودي فيها بشهادة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في القائم علیه السلام إذا خرج باليهود، والنصارى، والصابئين، والزنادقة</w:t>
      </w:r>
    </w:p>
    <w:p>
      <w:pPr>
        <w:pStyle w:val="BookText"/>
        <w:rPr/>
      </w:pPr>
      <w:r>
        <w:rPr>
          <w:rFonts w:ascii="Amiri" w:hAnsi="Amiri" w:eastAsia="Amiri" w:cs="Amiri"/>
          <w:color w:val="111111"/>
          <w:sz w:val="28"/>
          <w:sz w:val="28"/>
          <w:szCs w:val="28"/>
          <w:rtl w:val="true"/>
          <w:lang w:bidi="ar-SA"/>
        </w:rPr>
        <w:t>وأهل الردة، والكفار، في شرق الأرض وغربها فعرض عليهم الإسلام فمن أسلم طوعاً أمره بالصلاة، والزكاة، وما يؤمر به المسلم ويجب الله عليه ومن لم يسلم ضرب عنقه حتى لا يبقى في المشارق والمغارب أحد إلا وحَّدَ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إذا أراد أمراً قلل الكثير وكثر القليل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منذ خلق الله آدم دولة</w:t>
      </w:r>
    </w:p>
    <w:p>
      <w:pPr>
        <w:pStyle w:val="BookText"/>
        <w:rPr/>
      </w:pPr>
      <w:r>
        <w:rPr>
          <w:rFonts w:ascii="Amiri" w:hAnsi="Amiri" w:eastAsia="Amiri" w:cs="Amiri"/>
          <w:color w:val="111111"/>
          <w:sz w:val="28"/>
          <w:sz w:val="28"/>
          <w:szCs w:val="28"/>
          <w:rtl w:val="true"/>
          <w:lang w:bidi="ar-SA"/>
        </w:rPr>
        <w:t>الله ودولة لإبليس فأين دولة الله؟ أما هو إلا قائم واحد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حتي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الحق اجتمعوا فيصيرون في صعيد واحد، ثم ينادي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الباطل اجتمعوا فيصيرون في صعيد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هؤلاء أن يدخلوا في هؤلاء؟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معاوية العجلي عن محمد الباقر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وصابروا على أذية عدوكم ورابطوا إمامكم المهدي المنتظر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الجعفي عن محمد الباقر رضي الله عنه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يفلت من جيش السفياني الهالكين في خسف البيداء إلا ثلاثة نفر يحوّل الله وجوههم في أقفيتهم وذلك عند قيام القائم المهدي علیه السلام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عبدالله </w:t>
      </w:r>
    </w:p>
    <w:p>
      <w:pPr>
        <w:pStyle w:val="BookText"/>
        <w:rPr/>
      </w:pPr>
      <w:r>
        <w:rPr>
          <w:rFonts w:ascii="Amiri" w:hAnsi="Amiri" w:eastAsia="Amiri" w:cs="Amiri"/>
          <w:color w:val="111111"/>
          <w:sz w:val="28"/>
          <w:sz w:val="28"/>
          <w:szCs w:val="28"/>
          <w:rtl w:val="true"/>
          <w:lang w:bidi="ar-SA"/>
        </w:rPr>
        <w:t>لأنصاري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أولي</w:t>
      </w:r>
    </w:p>
    <w:p>
      <w:pPr>
        <w:pStyle w:val="BookText"/>
        <w:rPr/>
      </w:pPr>
      <w:r>
        <w:rPr>
          <w:rFonts w:ascii="Amiri" w:hAnsi="Amiri" w:eastAsia="Amiri" w:cs="Amiri"/>
          <w:color w:val="111111"/>
          <w:sz w:val="28"/>
          <w:sz w:val="28"/>
          <w:szCs w:val="28"/>
          <w:rtl w:val="true"/>
          <w:lang w:bidi="ar-SA"/>
        </w:rPr>
        <w:t>الأمر الذين قرن الله طاعتهم بطاعتك؟</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خلفائي يا جابر، وأئمة المسلمين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علي بن أبي طالب، ثم الحسن ثم الحسين، ثم علي بن الحسين ثم محمد بن علي المعروف في التوراة بالباقر، ستدرکه یا جابر فإذا لقيته فاقرأه مني السلام، ثم الصادق جعفر بن محمد، ثم موسی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مشارق الأرض له، ذاك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يقع لشيعته الانتفاع به في غيبته؟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والذي بعثني بالنبوة إنهم يستضيؤون بنوره وينتفعون بولايته في غيبته كانتفاع الناس بالشمس وإن تجلاها سحاب</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عن محمد الباقر رضي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علیه السلام ينزل قبل يوم القيامة إلى الدنيا فلا يبقى أهل ملة يهودي ولا غيره إلا آمنوا به قبل موته، ويصلي عیسی خلف المهدي علیه السلام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 آية</w:t>
      </w:r>
    </w:p>
    <w:p>
      <w:pPr>
        <w:pStyle w:val="BookText"/>
        <w:rPr/>
      </w:pPr>
      <w:r>
        <w:rPr>
          <w:rFonts w:ascii="Amiri" w:hAnsi="Amiri" w:eastAsia="Amiri" w:cs="Amiri"/>
          <w:color w:val="111111"/>
          <w:sz w:val="28"/>
          <w:sz w:val="28"/>
          <w:szCs w:val="28"/>
          <w:rtl w:val="true"/>
          <w:lang w:bidi="ar-SA"/>
        </w:rPr>
        <w:t>في كتاب الله أعيتني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 آية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لآمر باليهودي والنصراني لتضرب عنقه، ثم أرمقه بعيني فما أراه يحرك شفتيه حتى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على ما تأوّلت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ينزل قبل يوم القيامة إلى الدنيا فلا يبقى </w:t>
      </w:r>
    </w:p>
    <w:p>
      <w:pPr>
        <w:pStyle w:val="BookText"/>
        <w:rPr/>
      </w:pPr>
      <w:r>
        <w:rPr>
          <w:rFonts w:ascii="Amiri" w:hAnsi="Amiri" w:eastAsia="Amiri" w:cs="Amiri"/>
          <w:color w:val="111111"/>
          <w:sz w:val="28"/>
          <w:sz w:val="28"/>
          <w:szCs w:val="28"/>
          <w:rtl w:val="true"/>
          <w:lang w:bidi="ar-SA"/>
        </w:rPr>
        <w:t>يهودي ولا غيره إلا آمن به قبل موته ويصلي خلف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أني لك هذا ومن أين جئت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علي بن الحسين بن علي بن أبي</w:t>
      </w:r>
    </w:p>
    <w:p>
      <w:pPr>
        <w:pStyle w:val="BookText"/>
        <w:rPr/>
      </w:pPr>
      <w:r>
        <w:rPr>
          <w:rFonts w:ascii="IRNazanin" w:hAnsi="IRNazanin" w:eastAsia="IRNazanin"/>
          <w:color w:val="111111"/>
          <w:sz w:val="28"/>
          <w:sz w:val="28"/>
          <w:szCs w:val="28"/>
          <w:rtl w:val="true"/>
          <w:lang w:bidi="fa-IR"/>
        </w:rPr>
        <w:t>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والله بها من عين صافية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الربيع الشامي عن جعفر الصادق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سيذكرون ذلك الحظ</w:t>
      </w:r>
    </w:p>
    <w:p>
      <w:pPr>
        <w:pStyle w:val="BookText"/>
        <w:rPr/>
      </w:pPr>
      <w:r>
        <w:rPr>
          <w:rFonts w:ascii="IRNazanin" w:hAnsi="IRNazanin" w:eastAsia="IRNazanin"/>
          <w:color w:val="111111"/>
          <w:sz w:val="28"/>
          <w:sz w:val="28"/>
          <w:szCs w:val="28"/>
          <w:rtl w:val="true"/>
          <w:lang w:bidi="fa-IR"/>
        </w:rPr>
        <w:t>وسيخرج مع القائم علیه السلام هنا عصابة منهم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الصادق رضي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له لو ذهب الناس جميعاً أتى الله بأصحابه،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دولتهم في الدنيا وما بسط 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قيام القائم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الدجال والصيحة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اختلاف في الدين وطعن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يضلّ بعضكم وكل هذا في أهل القبلة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الأمين بعد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w:t>
      </w:r>
    </w:p>
    <w:p>
      <w:pPr>
        <w:pStyle w:val="BookText"/>
        <w:rPr/>
      </w:pPr>
      <w:r>
        <w:rPr>
          <w:rFonts w:ascii="Amiri" w:hAnsi="Amiri" w:eastAsia="Amiri" w:cs="Amiri"/>
          <w:color w:val="111111"/>
          <w:sz w:val="28"/>
          <w:sz w:val="28"/>
          <w:szCs w:val="28"/>
          <w:rtl w:val="true"/>
          <w:lang w:bidi="ar-SA"/>
        </w:rPr>
        <w:t>فيجمع الله إليه أصحابه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هارون العجلي قال سمعت جعفر الصادق رضي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له، لو ذهب الناس جميعاً أتى الله بأصحابه، وهم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تأويل قوله تعالى في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يجيء تأويل هذه الآية فإذا جاء تأويلها يقتل المشركون حتى يوحّٙدوا الله عزوجل وحتى لا يكون شرك وذلك عند قيام قائمنا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يجيء تأويل هذه الآية ولو قام قائمنا بعد سیری من يدرك ما يكون من تأويل هذه الآية ليبلغنّ دین محمد صلی الله علیه و آله وسلم ما بلغ الليل حتى لا يكون شرك على ظهر الأرض</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حتى لا يبقى يهودي ولا نصراني ولا صاحب ملة إلا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توضع الجزية ويكسر الصليب ويقتل الخنزير وذلك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يكون عند قيام القائم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سماعه عن جعفر الصادق رضي الله عنه</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يجيء تأويلها حتى يخرج القائم المهدي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القائم لم يبق مشرك إلا كره خروجه، ولا يبقى کافر 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كافر في بطن صخرة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کافر فاكسرني واقتله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رضي الله عنه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تأويل هذه الآية وإذا قام قائمنا بعد يرى من يدرکه ما یکون من تأويل هذه الآية، وليبلغنّ دین محمد صلی الله علیه و آله وسلم ما بلغ </w:t>
      </w:r>
    </w:p>
    <w:p>
      <w:pPr>
        <w:pStyle w:val="BookText"/>
        <w:rPr/>
      </w:pPr>
      <w:r>
        <w:rPr>
          <w:rFonts w:ascii="Amiri" w:hAnsi="Amiri" w:eastAsia="Amiri" w:cs="Amiri"/>
          <w:color w:val="111111"/>
          <w:sz w:val="28"/>
          <w:sz w:val="28"/>
          <w:szCs w:val="28"/>
          <w:rtl w:val="true"/>
          <w:lang w:bidi="ar-SA"/>
        </w:rPr>
        <w:t>الليل والنهار حتى لا يكون شرك على ظهر الأرض كما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المعدودة أصحاب</w:t>
      </w:r>
    </w:p>
    <w:p>
      <w:pPr>
        <w:pStyle w:val="BookText"/>
        <w:rPr/>
      </w:pPr>
      <w:r>
        <w:rPr>
          <w:rFonts w:ascii="Amiri" w:hAnsi="Amiri" w:eastAsia="Amiri" w:cs="Amiri"/>
          <w:color w:val="111111"/>
          <w:sz w:val="28"/>
          <w:sz w:val="28"/>
          <w:szCs w:val="28"/>
          <w:rtl w:val="true"/>
          <w:lang w:bidi="ar-SA"/>
        </w:rPr>
        <w:t>القائم الثلاثمائة والبضعة عشر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والصادق رضي الله عنهما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المعدودة هم أصحاب المهدي في آخر الزمان ثلاثمائة وثلاثة عشر رجلاً بعدة أهل بدر يجتمعون في ساعة واحدة كما يجتمع قزع الخريف</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أمير المؤمنين علیه السلام، فشكا إليه طول دولة الجور، فقال له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ما تأملون حتى يهلك المبطلون ويضمحل الجاهلون ويأمن المتقون وقليل ما يكون حتى لا يكون لأحدكم موضع قدمه، وحتى تكونوا على الناس أهون من الميتة عند صاحبها، فبينا أنتم كذلك إذ جاء نصر الله والفتح، وهو قول ربي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القائم وأصحابه أولي بأس شديد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ذهبت دولة الباطل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w:t>
      </w:r>
    </w:p>
    <w:p>
      <w:pPr>
        <w:pStyle w:val="BookText"/>
        <w:rPr/>
      </w:pPr>
      <w:r>
        <w:rPr>
          <w:rFonts w:ascii="Amiri" w:hAnsi="Amiri" w:eastAsia="Amiri" w:cs="Amiri"/>
          <w:color w:val="111111"/>
          <w:sz w:val="28"/>
          <w:sz w:val="28"/>
          <w:szCs w:val="28"/>
          <w:rtl w:val="true"/>
          <w:lang w:bidi="ar-SA"/>
        </w:rPr>
        <w:t>المؤمنين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أهل الشّام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والرايات السود</w:t>
      </w:r>
    </w:p>
    <w:p>
      <w:pPr>
        <w:pStyle w:val="BookText"/>
        <w:rPr/>
      </w:pPr>
      <w:r>
        <w:rPr>
          <w:rFonts w:ascii="Amiri" w:hAnsi="Amiri" w:eastAsia="Amiri" w:cs="Amiri"/>
          <w:color w:val="111111"/>
          <w:sz w:val="28"/>
          <w:sz w:val="28"/>
          <w:szCs w:val="28"/>
          <w:rtl w:val="true"/>
          <w:lang w:bidi="ar-SA"/>
        </w:rPr>
        <w:t>من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قول الله عزّوجلّ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وَمَنِ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أبي عن هذه </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هو القائم المهدي، ومن اهتدى إلى طاعته ومثلها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القائم وأصحابه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والصادق علیهما السلام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القائم وأصحابه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في القائم وأصحابه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أَقَامُوا الصَّلَاةَ </w:t>
      </w:r>
    </w:p>
    <w:p>
      <w:pPr>
        <w:pStyle w:val="BookText"/>
        <w:rPr/>
      </w:pPr>
      <w:r>
        <w:rPr>
          <w:rFonts w:ascii="Amiri" w:hAnsi="Amiri" w:eastAsia="Amiri" w:cs="Amiri"/>
          <w:color w:val="111111"/>
          <w:sz w:val="28"/>
          <w:sz w:val="28"/>
          <w:szCs w:val="28"/>
          <w:rtl w:val="true"/>
          <w:lang w:bidi="ar-SA"/>
        </w:rPr>
        <w:t>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عن الباقر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نزلت في المهدي وأصحابه يملكهم الله مشارق الأرض ومغاربها، ويظهر الله بهم الدين حتى لا يرى أثر من الظلم والبدع</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الآية لآل محمَّد صلّى الله عليهم</w:t>
      </w:r>
    </w:p>
    <w:p>
      <w:pPr>
        <w:pStyle w:val="BookText"/>
        <w:rPr/>
      </w:pPr>
      <w:r>
        <w:rPr>
          <w:rFonts w:ascii="IRNazanin" w:hAnsi="IRNazanin" w:eastAsia="IRNazanin"/>
          <w:color w:val="111111"/>
          <w:sz w:val="28"/>
          <w:sz w:val="28"/>
          <w:szCs w:val="28"/>
          <w:rtl w:val="true"/>
          <w:lang w:bidi="fa-IR"/>
        </w:rPr>
        <w:t>إلى آخر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 علیه السلام وأصحابه يملّٙكهم الله مشارق الأرض ومغاربها، ويظهر الدين، ويميت الله به وبأصحابه البدع والباطل، كما أمات السفهاء الحق، حتى لا يرى أثر من الظلم، ويأمرون بالمعروف، وينهون عن المنكر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الناسنحن الذين وعدكم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w:t>
      </w:r>
    </w:p>
    <w:p>
      <w:pPr>
        <w:pStyle w:val="BookText"/>
        <w:rPr/>
      </w:pPr>
      <w:r>
        <w:rPr>
          <w:rFonts w:ascii="Amiri" w:hAnsi="Amiri" w:eastAsia="Amiri" w:cs="Amiri"/>
          <w:color w:val="111111"/>
          <w:sz w:val="28"/>
          <w:sz w:val="28"/>
          <w:szCs w:val="28"/>
          <w:rtl w:val="true"/>
          <w:lang w:bidi="ar-SA"/>
        </w:rPr>
        <w:t>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الآية نزلت في</w:t>
      </w:r>
    </w:p>
    <w:p>
      <w:pPr>
        <w:pStyle w:val="BookText"/>
        <w:rPr/>
      </w:pPr>
      <w:r>
        <w:rPr>
          <w:rFonts w:ascii="Amiri" w:hAnsi="Amiri" w:eastAsia="Amiri" w:cs="Amiri"/>
          <w:color w:val="111111"/>
          <w:sz w:val="28"/>
          <w:sz w:val="28"/>
          <w:szCs w:val="28"/>
          <w:rtl w:val="true"/>
          <w:lang w:bidi="ar-SA"/>
        </w:rPr>
        <w:t>القائم المهدي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الباقر والصادق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القائم</w:t>
      </w:r>
    </w:p>
    <w:p>
      <w:pPr>
        <w:pStyle w:val="BookText"/>
        <w:rPr/>
      </w:pP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رضي الله عنهما قرأ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محبينا أهل البيت يفعل الله ذلك بهم على يد رجل منا وهو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لطوَّل الله ذلك اليوم حتى يأتي رجل من عترتي اسمه اسمي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القائم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ذلك النداء باسم القائم في كتاب الله عز وجل لبیّٙن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في الأرض أحد إلا خضع وذلت رقبته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الغد صعد إبليس في الهواء ثم ينادي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لا يقوم حتى ينادي منادٍ من السماء تسمع الفتاة في خدرها، ويسمع أهل المشرق والمغرب 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في حديث له عن المهدي علیه السلام وأنه الرابع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ينادي مناد من السماء يسمعه جميع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حجة الله قد ظهر عند </w:t>
      </w:r>
    </w:p>
    <w:p>
      <w:pPr>
        <w:pStyle w:val="BookText"/>
        <w:rPr/>
      </w:pPr>
      <w:r>
        <w:rPr>
          <w:rFonts w:ascii="Amiri" w:hAnsi="Amiri" w:eastAsia="Amiri" w:cs="Amiri"/>
          <w:color w:val="111111"/>
          <w:sz w:val="28"/>
          <w:sz w:val="28"/>
          <w:szCs w:val="28"/>
          <w:rtl w:val="true"/>
          <w:lang w:bidi="ar-SA"/>
        </w:rPr>
        <w:t>بیت الله فاتبعوه، فإنّ الحق فيه،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آل محمد، يبعث الله</w:t>
      </w:r>
    </w:p>
    <w:p>
      <w:pPr>
        <w:pStyle w:val="BookText"/>
        <w:rPr/>
      </w:pPr>
      <w:r>
        <w:rPr>
          <w:rFonts w:ascii="Amiri" w:hAnsi="Amiri" w:eastAsia="Amiri" w:cs="Amiri"/>
          <w:color w:val="111111"/>
          <w:sz w:val="28"/>
          <w:sz w:val="28"/>
          <w:szCs w:val="28"/>
          <w:rtl w:val="true"/>
          <w:lang w:bidi="ar-SA"/>
        </w:rPr>
        <w:t>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عقيب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بإمام</w:t>
      </w:r>
    </w:p>
    <w:p>
      <w:pPr>
        <w:pStyle w:val="BookText"/>
        <w:rPr/>
      </w:pPr>
      <w:r>
        <w:rPr>
          <w:rFonts w:ascii="Amiri" w:hAnsi="Amiri" w:eastAsia="Amiri" w:cs="Amiri"/>
          <w:color w:val="111111"/>
          <w:sz w:val="28"/>
          <w:sz w:val="28"/>
          <w:szCs w:val="28"/>
          <w:rtl w:val="true"/>
          <w:lang w:bidi="ar-SA"/>
        </w:rPr>
        <w:t>يملك الأرض ويستولي على الممالك</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الصادق رضي الله عنه يقول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الفتح يوم تفتح الدنيا على القائم علیه السلام ولا ينفع أحداً تقرَّب بالإيمان ما لم يكن قبل ذلك مؤمناً، وأما من كان قبل هذا الفتح موقناً بإمامته، ومنتظراً لخروجه، فذلك الذي ينفعه إيمانه، ويعظم الله عزّوجلّ عنده</w:t>
      </w:r>
    </w:p>
    <w:p>
      <w:pPr>
        <w:pStyle w:val="BookText"/>
        <w:rPr/>
      </w:pPr>
      <w:r>
        <w:rPr>
          <w:rFonts w:ascii="Amiri" w:hAnsi="Amiri" w:eastAsia="Amiri" w:cs="Amiri"/>
          <w:color w:val="111111"/>
          <w:sz w:val="28"/>
          <w:sz w:val="28"/>
          <w:szCs w:val="28"/>
          <w:rtl w:val="true"/>
          <w:lang w:bidi="ar-SA"/>
        </w:rPr>
        <w:t>قدره، وشأنه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أجر الموالين لأهل البيت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حنيفة على أبي عبدالله علیه السلام، فقال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عبدالله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الناس يقطع عليهم بين المدينة ومكة فتؤخذ أموالهم، ولا يأمنون على أنفسهم، ويقتلون؟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فسكت أبو حنيفة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دَخَلَهُ </w:t>
      </w:r>
    </w:p>
    <w:p>
      <w:pPr>
        <w:pStyle w:val="BookText"/>
        <w:rPr/>
      </w:pPr>
      <w:r>
        <w:rPr>
          <w:rFonts w:ascii="Amiri" w:hAnsi="Amiri" w:eastAsia="Amiri" w:cs="Amiri"/>
          <w:color w:val="111111"/>
          <w:sz w:val="28"/>
          <w:sz w:val="28"/>
          <w:szCs w:val="28"/>
          <w:rtl w:val="true"/>
          <w:lang w:bidi="ar-SA"/>
        </w:rPr>
        <w:t>كَانَ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أفتعلم أنّ الحجاج بن يوسف حين وضع المنجنيق على ابن الزبير في الكعبة فقتله كان آمناً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w:t>
      </w:r>
    </w:p>
    <w:p>
      <w:pPr>
        <w:pStyle w:val="BookText"/>
        <w:rPr/>
      </w:pPr>
      <w:r>
        <w:rPr>
          <w:rFonts w:ascii="Amiri" w:hAnsi="Amiri" w:eastAsia="Amiri" w:cs="Amiri"/>
          <w:color w:val="111111"/>
          <w:sz w:val="28"/>
          <w:sz w:val="28"/>
          <w:szCs w:val="28"/>
          <w:rtl w:val="true"/>
          <w:lang w:bidi="ar-SA"/>
        </w:rPr>
        <w:t>عن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بايعه، ودخل معه،</w:t>
      </w:r>
    </w:p>
    <w:p>
      <w:pPr>
        <w:pStyle w:val="BookText"/>
        <w:rPr/>
      </w:pPr>
      <w:r>
        <w:rPr>
          <w:rFonts w:ascii="Amiri" w:hAnsi="Amiri" w:eastAsia="Amiri" w:cs="Amiri"/>
          <w:color w:val="111111"/>
          <w:sz w:val="28"/>
          <w:sz w:val="28"/>
          <w:szCs w:val="28"/>
          <w:rtl w:val="true"/>
          <w:lang w:bidi="ar-SA"/>
        </w:rPr>
        <w:t>ومسح على يده، ودخل في عقد أصحابه كان آمناً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الله جبرئيل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إذهب فأَبِدْهم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فيضربها برجله ضربة يخسف الله بهم عندها، ولا يفلت منهم إلا رجلان من جهينة، فلذلك جاء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الثعلبي في تفسيره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جيش في طلب الذين خرجوا إلى مكة، فينزلون البيداء، خسف بهم، وبناديهم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أقدامهم، ويخرج رجل من الجيش في طلب ناقة له ثم يرجع إلى الناس فلا يجد منهم أحداً، ولا يحسُّ بهم، وهو الذي يُحَدّٙثْ الناس بخبرهم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أمين الدين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والحسن بن الحسن بن علي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عمرو بن مرة وحمران بن أعين أنّهما سمعا مهاجراً المكي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عائذ بالبيت فيبعث إليه جيش حتى إذا كانوا بالبيداء، بيداء المدينة ، خسف بهم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كرم الله وجهه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 وَأَنَّى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 قيام قائمنا المهدي يخرج السفياني فيملك قدر حمل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ويأتي المدينة جيشه، حتى إذا انتهى إلى البيداء خسف الله به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علي بن إبراهيم في تفسيره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أقدامهم خسف بهم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في حديث له طويل يذكر فيه غيبة</w:t>
      </w:r>
    </w:p>
    <w:p>
      <w:pPr>
        <w:pStyle w:val="BookText"/>
        <w:rPr/>
      </w:pPr>
      <w:r>
        <w:rPr>
          <w:rFonts w:ascii="Amiri" w:hAnsi="Amiri" w:eastAsia="Amiri" w:cs="Amiri"/>
          <w:color w:val="111111"/>
          <w:sz w:val="28"/>
          <w:sz w:val="28"/>
          <w:szCs w:val="28"/>
          <w:rtl w:val="true"/>
          <w:lang w:bidi="ar-SA"/>
        </w:rPr>
        <w:t>الإمام المهدي علیه السلام وظهوره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إليه جيش السفياني فيأمر الله الأرض فتأخذهم من تحت أقدامهم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خسف البيداء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حميد عن الباقر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نبأ القائم علیه السلام عند خروجه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يريهم في أنفسهم المسخ</w:t>
      </w:r>
    </w:p>
    <w:p>
      <w:pPr>
        <w:pStyle w:val="BookText"/>
        <w:rPr/>
      </w:pPr>
      <w:r>
        <w:rPr>
          <w:rFonts w:ascii="Amiri" w:hAnsi="Amiri" w:eastAsia="Amiri" w:cs="Amiri"/>
          <w:color w:val="111111"/>
          <w:sz w:val="28"/>
          <w:sz w:val="28"/>
          <w:szCs w:val="28"/>
          <w:rtl w:val="true"/>
          <w:lang w:bidi="ar-SA"/>
        </w:rPr>
        <w:t>ويريهم في الآفاق انتقاض الآفاق عليهم فيرون قدرة الله في أنفسهم وفي الآفاق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خروج القائم هو الحق من الله عزوجل يراه هذا الخلق لا بد منه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في أنفسهم المسخ ويريهم في الآفاق انتقاض الآفاق عليهم فيرون ما قدّره الله عزوجل في أنفسهم وفي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w:t>
      </w:r>
    </w:p>
    <w:p>
      <w:pPr>
        <w:pStyle w:val="BookText"/>
        <w:rPr/>
      </w:pPr>
      <w:r>
        <w:rPr>
          <w:rFonts w:ascii="Amiri" w:hAnsi="Amiri" w:eastAsia="Amiri" w:cs="Amiri"/>
          <w:color w:val="111111"/>
          <w:sz w:val="28"/>
          <w:sz w:val="28"/>
          <w:szCs w:val="28"/>
          <w:rtl w:val="true"/>
          <w:lang w:bidi="ar-SA"/>
        </w:rPr>
        <w:t>القائم هو الحق من عند الله عزّ وجلّ يراه الخلق لا بدّ منه</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الباقر علیه السلام عن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يرون قدرة الله في الآفاق، وفي أنفسهم الغرایب والعجايب حتى يتبين لهم أنّ خروج القائم علیه السلام هو الحق من الله عز وجل يراه الخلق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نحوه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 وَيُحِقُّ الْحَقَّ بِكَلِمَاتِهِ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سيبطله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وَيُحِقُّ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بالأئمة والقائم من آل محمد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وأصحابه،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إذا قام انتصر من بني أمية والنصاب هو وأصحابه وهو قوله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ثابت الثمالي عن علي بن الحسين عن أبيه عن جده علي بن أبي طالب رضي الله عنهم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 وجعل الله الإمامة في عقب الحسين إلى يوم القيامة وإنّ للغائب منا غيبتين أحدهما أطول من الأخرى فلا يثبت على إمامته إلا من قوي يقينه وصحت معرفته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بن سليمان ومن تبعه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w:t>
      </w:r>
    </w:p>
    <w:p>
      <w:pPr>
        <w:pStyle w:val="BookText"/>
        <w:rPr/>
      </w:pPr>
      <w:r>
        <w:rPr>
          <w:rFonts w:ascii="Amiri" w:hAnsi="Amiri" w:eastAsia="Amiri" w:cs="Amiri"/>
          <w:color w:val="111111"/>
          <w:sz w:val="28"/>
          <w:sz w:val="28"/>
          <w:szCs w:val="28"/>
          <w:rtl w:val="true"/>
          <w:lang w:bidi="ar-SA"/>
        </w:rPr>
        <w:t>الآية نزلت في المهدي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الصادق رضي الله عنه قال في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ودائع مؤمنين في أصلاب قوم کافرین و منافقین و قائمنا لن يظهر حتى تخرج ودائع الله فإذا خرجت ظهر فيقتل الكفار والمنافقين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القائم علیه السلام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القائم من السماء وذلك يوم الخروج</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عباس في تفسيرها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القائم علیه السلام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 بن الحسين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القائم من آل محمد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الآية في القائم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يصلح الأرض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بعد جور أهل مملكتها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سلام بن المستنير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الله بالقائم علیه السلام فيعدل فيها فيحيي الأرض بالعدل بعد موتها بالظلم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للصابرين في غيبته، طوبی للمقيمين على محبته، أولئك الذين وصفهم الله في كتابه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صلی الله علیه و آله وسلم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عمار إنّ الله تبارك وتعالی عهد إليَّ أنّه يخرج من صلب الحسين أئمة تسعة، والتاسع من ولده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غيبة طويلة، يرجع عنها قوم ويثبت عليها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آخر الزمان يخرج فيملأ الأرض قسطاً وعدلاً، ويقاتل على التأويل كما قاتلت على التنزيل، وهو سميي، وأشبه الناس بي يا عمار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خروج القائم علیه السلام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فضيل عن علي بن الحسين رضي الله عنهما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 القائم المهدي، وأصحابه،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وأعداؤه تكون أضعف ناصراً، وأقل عدداً، إذا ظهر القائم علیه السلام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هاني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هاني إمام يخنّس نفسه حتى ينقطع عن الناس علمه سنة ستين ومائتين، ثم يبدو كالشهاب الواقد في الليلة الظلماء، فإذا أدركت ذلك الزمان قرت عينك به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يغشاهم القائم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لا تطيق الامتناع،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بغير ما أنزل الله عزّوجلّ، قلت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غير ولاة الأمر،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 الحرب في الدنيا على عهد القائم، وفي الآخرة نار جهنم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24" w:name="pg7112_71633"/>
    </w:p>
    <w:p>
      <w:pPr>
        <w:pStyle w:val="Heading2"/>
        <w:numPr>
          <w:ilvl w:val="1"/>
          <w:numId w:val="1"/>
        </w:numPr>
        <w:rPr/>
      </w:pPr>
      <w:bookmarkStart w:id="25" w:name="__RefHeading___Toc3756372_372815092"/>
      <w:bookmarkStart w:id="26" w:name="_Toc8"/>
      <w:bookmarkEnd w:id="24"/>
      <w:bookmarkEnd w:id="25"/>
      <w:r>
        <w:rPr>
          <w:rtl w:val="true"/>
        </w:rPr>
        <w:t>الرسول الأعظم صلی الله علیه و آله وسلم يبشر بظهور الإمام المهدي علیه السلام</w:t>
      </w:r>
      <w:bookmarkEnd w:id="26"/>
    </w:p>
    <w:p>
      <w:pPr>
        <w:pStyle w:val="BookText"/>
        <w:rPr/>
      </w:pPr>
      <w:r>
        <w:rPr>
          <w:rFonts w:ascii="IRNazanin" w:hAnsi="IRNazanin" w:eastAsia="IRNazanin"/>
          <w:color w:val="111111"/>
          <w:sz w:val="28"/>
          <w:sz w:val="28"/>
          <w:szCs w:val="28"/>
          <w:rtl w:val="true"/>
          <w:lang w:bidi="fa-IR"/>
        </w:rPr>
        <w:t>تواتر الحديث عن الرسول الأعظم صلی الله علیه و آله وسلم في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اسمه اسم النبي صلی الله علیه و آله وسلم، وكنيته كنيته، يملأ الأرض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الأحاديث بكثرة لا يمكن حصرها، وبتواتر يقطع بصحتها فلا يكاد يخلو منها كتاب في الحديث، أو معجم في التراجم والسير ولو تصدَّينا لجمع ما أمكن منها لكانت موسوعة كبرى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وتمشياً مع هذا المختصر سجلنا منها خمسين حديثاً من أحاديثه صلی الله علیه و آله وسلم يختلف كل واحد عن الآخر لفظاً ومعنىً أخذناها من خمسين كتاباً وقد حذفنا سند هذه الأحاديث مكتفين بذكر المصدر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إن دلَّ على شيء فإنما يدل على تواتر حدیث </w:t>
      </w:r>
    </w:p>
    <w:p>
      <w:pPr>
        <w:pStyle w:val="BookText"/>
        <w:rPr/>
      </w:pPr>
      <w:r>
        <w:rPr>
          <w:rFonts w:ascii="IRNazanin" w:hAnsi="IRNazanin" w:eastAsia="IRNazanin"/>
          <w:color w:val="111111"/>
          <w:sz w:val="28"/>
          <w:sz w:val="28"/>
          <w:szCs w:val="28"/>
          <w:rtl w:val="true"/>
          <w:lang w:bidi="fa-IR"/>
        </w:rPr>
        <w:t>المهدي علیه السلام، وأنّ الرسول الأعظم صلی الله علیه و آله وسلم كان يبشر الأمة الإسلامية بظهوره في كل نادٍ و محفل، ومنتدىً ومجمع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تنقضي الأيام والليالي حتى يبعث الله رجلاً من أهل بيتي يواطيء إسمه إسمي يملؤها عدلاً وقسطاً كما ملئت ظلماً وجوراً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والترمذي وأبو داود وابن ماجة 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لبعث الله فيه رجلاً من أهل بيتي يملؤها عدلاً كما ملئت جوراً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زیاد عن العلاء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أبشركم بالمهدي يبعث في أمتي على اختلاف من الناس وزلازل فيملأ الأرض قسطاً وعدلاً كما ملئت جوراً وظلماً، يرضى عنه ساکن السماء وساكن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المال صحاحاً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صحاحاً؟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بالسوية بين الناس؛ ويملأ الله قلوب أمة محمد صلی الله علیه و آله وسلم غنيّ ويسعهم عدله حتى يأمر منادياً فينادي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في المال حاجة؟ فما يقوم من الناس إلا 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 السدان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يأمرك أن تعطيني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جعله في حجره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أجشع أمة محمد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عجز عني ما 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 فلا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شيئاً أعطيناه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كذلك سبع سنين أو ثمان سنين أو تسع سنين، ثم لا خير في العيش بعده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الحياة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 آله وسلم والحسين على فخذه وهو يقبّل عينيه ويلثم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سيد ابن سيد أبو سادة، إنك إمام ابن إمام أبو أئمة، إنك حجة ابن حجة أبو حجج، تسعة من صلبك تاسعهم قائمهم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في آخر الزمان رجل من ولدي اسمه كاسمي وکنیته ککنیتي يملأ الأرض عدلاً كما ملئت جوراً، فذلك هو المهدي</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الأيام والليالي حتى يملك رجل من أهل بيتي يملأ الأرض قسطاً وعدلاً كما ملئت ظلماً و جوراً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ولدك</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يصلحه الله في ليلة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وإمامکم منکم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بشيراً ليغيبنّ القائم من ولدي بعهد معهود إليه منّي حتى يقول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في آل محمد علیه السلام حاجة، ويشك آخرون في ولادته فمن أدرك زمانه فليتمسك بدينه ولا يجعل للشيطان إليه سبيلاً بشکه فیزیله عن ملتي ويخرجه من ديني، فقد أخرج أبويكم من الجنة من </w:t>
      </w:r>
    </w:p>
    <w:p>
      <w:pPr>
        <w:pStyle w:val="BookText"/>
        <w:rPr/>
      </w:pPr>
      <w:r>
        <w:rPr>
          <w:rFonts w:ascii="Amiri" w:hAnsi="Amiri" w:eastAsia="Amiri" w:cs="Amiri"/>
          <w:color w:val="111111"/>
          <w:sz w:val="28"/>
          <w:sz w:val="28"/>
          <w:szCs w:val="28"/>
          <w:rtl w:val="true"/>
          <w:lang w:bidi="ar-SA"/>
        </w:rPr>
        <w:t>قبل، وإنّ الله عزوجل جعل الشياطين أولياء للذين لا يؤمنون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صلی الله علیه و آله وسلم بيد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صلب هذا فتى يملأ الأرض قسطاً وعدلاً، فإذا رأيتم ذلك فعليكم بالفتي التميمي فإنّه يقبل من قبل المشرق وهو صاحب راية المهدي</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يواطيء اسمه اسمي</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عبد المطلب سادات أهل الجنة أنا وحمزة وعلي وجعفر بن أبي طالب والحسن والحسين والمهدي</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إثنا عشر تسعة من صلب الحسين والمهدي منهم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لفاطمة رضي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خير الأنبياء وهو أبوكِ، ومنا خير الأوصياء وهو بعلکِ، ومنا خير الشهداء وهو عم أبيکِ حمزة، ومنا من له جناحان يطير بهما في الجنة حيث يشاء وهو ابن عم أبيكِ جعفر، ومنا سبطا هذه الأمة سيدا شباب أهل الجنة الحسن والحسين وهما إبناکِ، ومنا المهدي وهو من ولدکِ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يلقى الله عزّوجلّ وقد كمل إيمانه وحسن إسلامه فليتولّ ابنه صاحب الزمان المهدي</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أدرك قائم أهل بيتي وهو مقتل به قبل قيامه يتولَّى وليه ويتبرأ من عدوه، ويتولى الأئمة الهادية من قبله أولئك رفقائي وذو ودّي ومودتي</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طاووس أهل الجنة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بأمتي في آخر الزمان بلاء من سلطانهم لم يسمع بلاء أشدّ منه حتى تضيق عليهم الأرض الرحبة وحتى تملأ الأرض جوراً وظلماً لا يجد المؤمن ملجأ يلتجي إليه من الظلم، فيبعث الله عزوجل 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صبه الله عليهم مدراراً، يعيش فيهم سبع سنين أو ثمان أو تسع تتمنى الأحياء الأموات مما صنع الله عزوجل بأهل الأرض من خيره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تملأ الأرض ظلماً وجوراً ثم يخرج رجل من عترتي يملك سبعاً أو تسعاً فيملأ الأرض قسطاً وعدلاً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نحن عند رسول الله صلی الله علیه و آله وسلم إذ </w:t>
      </w:r>
    </w:p>
    <w:p>
      <w:pPr>
        <w:pStyle w:val="BookText"/>
        <w:rPr/>
      </w:pPr>
      <w:r>
        <w:rPr>
          <w:rFonts w:ascii="IRNazanin" w:hAnsi="IRNazanin" w:eastAsia="IRNazanin"/>
          <w:color w:val="111111"/>
          <w:sz w:val="28"/>
          <w:sz w:val="28"/>
          <w:szCs w:val="28"/>
          <w:rtl w:val="true"/>
          <w:lang w:bidi="fa-IR"/>
        </w:rPr>
        <w:t>أقبل فتية من بني هاشم فلمَّا رآهم النبي صلی الله علیه و آله وسلم اغرورقت عيناه وتغير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نرى في وجهك شيئاً نكرهه؟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اختار الله لنا الآخرة على الدنيا وإنّ أهل بيتي سيلقون بعدي بلاءً وتشريداً وتطريداً حتى يأتي قوم من المشرق معهم رایات سود فيسألون الخير فلا يعطونه فيقاتلون فينصرون فيعطون ما سألوا فلا يقبلونه حتى يدفعوها إلى رجل من أهل بيتي فيملؤها قسطاً كما ملؤوها جوراً، فمن أدرك ذلك الزمان فليأتهم ولو حبواً على الثلج</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خروج المهدي فقد كفر بما</w:t>
      </w:r>
    </w:p>
    <w:p>
      <w:pPr>
        <w:pStyle w:val="BookText"/>
        <w:rPr/>
      </w:pPr>
      <w:r>
        <w:rPr>
          <w:rFonts w:ascii="IRNazanin" w:hAnsi="IRNazanin" w:eastAsia="IRNazanin"/>
          <w:color w:val="111111"/>
          <w:sz w:val="28"/>
          <w:sz w:val="28"/>
          <w:szCs w:val="28"/>
          <w:rtl w:val="true"/>
          <w:lang w:bidi="fa-IR"/>
        </w:rPr>
        <w:t>أنزل على محمد صلی الله علیه و آله وسلم ومن أنكر خروج الدجال كفر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 آله وسلم ذات يوم بالبقيع فأتاه عليٌّ فسلم عليه فقال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فأجلسه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جعفر بن أبي طالب فسأل عن رسول الله صلی الله علیه و آله وسلم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بالبقيع، فأتاه فسلم عليه فأجلسه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العباس فسأل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فسلّم عليه وأجلسه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رسول الله صلی الله علیه و آله وسلم إلى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أبشرك؟ </w:t>
      </w:r>
    </w:p>
    <w:p>
      <w:pPr>
        <w:pStyle w:val="BookText"/>
        <w:rPr/>
      </w:pPr>
      <w:r>
        <w:rPr>
          <w:rFonts w:ascii="IRNazanin" w:hAnsi="IRNazanin" w:eastAsia="IRNazanin"/>
          <w:color w:val="111111"/>
          <w:sz w:val="28"/>
          <w:sz w:val="28"/>
          <w:szCs w:val="28"/>
          <w:rtl w:val="true"/>
          <w:lang w:bidi="fa-IR"/>
        </w:rPr>
        <w:t>أَلا أخبرك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جبرئیل عندي آنفاً وأخبرني أنّ القائم الذي يخرج في آخر الزمان يملأ الأرض عدلاً كما ملئت ظلماً وجوراً من ذريتك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أصابنا خير قط من الله إلا على يديك الخ</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عن جابر بن عبدالله الأنصاري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وکنیته کنیتي؛ أشبه الناس بي خلقاً وخُلُقاً؛ تكون له غيبة وحيرة تضل فيها الأمم، ثم يقبل کالشهاب الثاقب 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كالقمر الدري واللون منه لون عربي والجسم جسم إسرائيلي يملأ الأرض عدلاً كما ملئت جوراً يرضى بخلافته أهل السَّماوات والأرض والطير في الجو يملك عشر سنين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أنهم يظلمون بعدي وأنّ ذلك الظلم يبقى حتى إذا قام قائمهم وعلت كلمتهم واجتمعت الأمة على محبتهم وكان الشانيء لهم قليلاً والكاره لهم ذليلاً وكثر المادح لهم وذلك حين تغيّر البلاد، وضعف العباد، واليأس من الفرج، فعند ذلك يظهر القائم المهدي من ولدي بقوم يظهر الله الحق بهم ويخمد الباطل بأسيافهم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ابشروا بالفرج فإنّ وعد الله حق لا يخلف، وقضاءه لا يرد وهو الحكيم الخبير، وإنّ فتح الله قريب</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نادى مناد من السماء أنّ الحق في آل محمد فعند ذلك يخرج المهدي</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هذه الأمة من ملوك جبابرة كيف يقتلون ويخيفون المطيعين إلّا من أظهر طاعتهم؛ فالمؤمن التقي يصانعهم بلسانه </w:t>
      </w:r>
    </w:p>
    <w:p>
      <w:pPr>
        <w:pStyle w:val="BookText"/>
        <w:rPr/>
      </w:pPr>
      <w:r>
        <w:rPr>
          <w:rFonts w:ascii="Amiri" w:hAnsi="Amiri" w:eastAsia="Amiri" w:cs="Amiri"/>
          <w:color w:val="111111"/>
          <w:sz w:val="28"/>
          <w:sz w:val="28"/>
          <w:szCs w:val="28"/>
          <w:rtl w:val="true"/>
          <w:lang w:bidi="ar-SA"/>
        </w:rPr>
        <w:t>ويفر منهم بقلبه، فإذا أراد الله عزّوجلّ أن يعيد الإسلام عزيزاً قصم كل جبار عنيد وهو القادر على ما يشاء أن يصلح أمة بعد</w:t>
      </w:r>
    </w:p>
    <w:p>
      <w:pPr>
        <w:pStyle w:val="BookText"/>
        <w:rPr/>
      </w:pPr>
      <w:r>
        <w:rPr>
          <w:rFonts w:ascii="IRNazanin" w:hAnsi="IRNazanin" w:eastAsia="IRNazanin"/>
          <w:color w:val="111111"/>
          <w:sz w:val="28"/>
          <w:sz w:val="28"/>
          <w:szCs w:val="28"/>
          <w:rtl w:val="true"/>
          <w:lang w:bidi="fa-IR"/>
        </w:rPr>
        <w:t>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حذيفة لو لم يبق من الدنيا إلا يوم واحد لطوّل الله ذلك اليوم حتى يملك رجل من أهل بيتي تجري الملاحم على يديه، ويظهر الإسلام، لا يخلف الله وعده وهو سريع الحساب</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 النبي صلی الله علیه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فتنعم أمتي في زمن المهدي نعمة لم يتنعموا مثلها قط يرسل الله السماء عليهم مدراراً ولا تدع الأرض شيئاً من نباتها إلا أخرجته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قولوا ما يرضي الله به عنكم من القول فإن تكفروا أنتم ومن في الأرض جميعاً فلن يضر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مني وروحه من روحي، وطينته من طينتي، وهو أخي وأنا أخوه وهو زوج ابنتي فاطمة سيدة نساء العالمين من الأولين والآخرين، وإنّ منه إمامَیْ أمتي وسيّٙدي شباب أهل الجنة الحسن والحسين وتسعة من ولد </w:t>
      </w:r>
    </w:p>
    <w:p>
      <w:pPr>
        <w:pStyle w:val="BookText"/>
        <w:rPr/>
      </w:pPr>
      <w:r>
        <w:rPr>
          <w:rFonts w:ascii="Amiri" w:hAnsi="Amiri" w:eastAsia="Amiri" w:cs="Amiri"/>
          <w:color w:val="111111"/>
          <w:sz w:val="28"/>
          <w:sz w:val="28"/>
          <w:szCs w:val="28"/>
          <w:rtl w:val="true"/>
          <w:lang w:bidi="ar-SA"/>
        </w:rPr>
        <w:t>الحسين تاسعهم قائم أمتي يملأ الأرض قسطاً وعدلاً كما ملئت</w:t>
      </w:r>
    </w:p>
    <w:p>
      <w:pPr>
        <w:pStyle w:val="BookText"/>
        <w:rPr/>
      </w:pPr>
      <w:r>
        <w:rPr>
          <w:rFonts w:ascii="Amiri" w:hAnsi="Amiri" w:eastAsia="Amiri" w:cs="Amiri"/>
          <w:color w:val="111111"/>
          <w:sz w:val="28"/>
          <w:sz w:val="28"/>
          <w:szCs w:val="28"/>
          <w:rtl w:val="true"/>
          <w:lang w:bidi="ar-SA"/>
        </w:rPr>
        <w:t>جوراً وظلماً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يلتفت المهدي وقد نزل عیسی بن مريم علیه السلام كأنما يقطر من شعره الماء فيقول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أقيمت الصلاة لك فيصلّي خلف رجل من ولدي</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واحد لبعث الله فيه رجلاً من أهل بيتي يملؤها عدلاً كما ملئت جوراً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عبدالله بن العباس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على الخلق بعدي الاثنا عشر أولهم أخي وآخرهم ولدي،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قيل 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الذي يملؤها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ونذيراً لو لم يبق من الدنيا إلا </w:t>
      </w:r>
    </w:p>
    <w:p>
      <w:pPr>
        <w:pStyle w:val="BookText"/>
        <w:rPr/>
      </w:pPr>
      <w:r>
        <w:rPr>
          <w:rFonts w:ascii="Amiri" w:hAnsi="Amiri" w:eastAsia="Amiri" w:cs="Amiri"/>
          <w:color w:val="111111"/>
          <w:sz w:val="28"/>
          <w:sz w:val="28"/>
          <w:szCs w:val="28"/>
          <w:rtl w:val="true"/>
          <w:lang w:bidi="ar-SA"/>
        </w:rPr>
        <w:t>يوم واحد لطوّل الله ذلك اليوم حتى يخرج فيه ولدي المهدي فينزل روح الله عيسى ابن مريم فيصلّٙي خلفه وتشرق الأرض بنور ربها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اختلاف عند موت خليفة فيخرج رجل من أهل المدينة هارباً إلى مكة فيأتيه ناس من أهل مكة فيخرجونه وهو كاره فيبايعونه بين الركن والمقام ويبعث إليه بعث من أهل الشام فيخسف بهم بالبيداء بين مكة والمدينة فإذا رأى الناس ذلك أتاه أبدال الشام وعصائب أهل العراق فيبايعونه 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ينشأ رجل من قريش أخواله كلب فيبعث إليهم بعثاً فيظهرون عليهم وذلك بعث كلب والخيبة لمن لم يشهد غنيمة كلب، فيقسم المال صحاحاً، ويعمل في الناس بسنة نبيهم ويلقي الإسلام بجرانه في الأرض، فيلبث سبع سنين ثم يتوفى ويصلّٙي عليه المسلمون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الذي يصلي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مریم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الرايات السود قد جاءت من قبل خراسان فأتوها فإنّ فيها خليفة الله المهدي</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يبعث رجلاً من ولدي اسمه اسمي،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ولدك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هذا وضرب بيده على منكب الحسين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القبيطة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بن أبي ربيعة وعبدالله بن صفوان وأنا معهما على أم سلمة أم المؤمنین فسألاها عن الجيش الذي يخسف به وكان ذلك في أيام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يعود عائذ بالبيت فيبعث إليه بعث فإذا كانوا ببيداء من الأرض خسف 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بمن كان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يخسف به معهم ولكنّه يبعث يوم القيامة على نيته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آخر أمتي خليفة يحثي</w:t>
      </w:r>
    </w:p>
    <w:p>
      <w:pPr>
        <w:pStyle w:val="BookText"/>
        <w:rPr/>
      </w:pPr>
      <w:r>
        <w:rPr>
          <w:rFonts w:ascii="Amiri" w:hAnsi="Amiri" w:eastAsia="Amiri" w:cs="Amiri"/>
          <w:color w:val="111111"/>
          <w:sz w:val="28"/>
          <w:sz w:val="28"/>
          <w:szCs w:val="28"/>
          <w:rtl w:val="true"/>
          <w:lang w:bidi="ar-SA"/>
        </w:rPr>
        <w:t>المال حثياً لا يعده عداً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على أبيها صلی الله علیه و آله وسلم في مرضه وبكت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أخشى الضيعة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اطَّلع إلى أهل الأرض إطلاعة فاختار منهم أباك فبعثه رسولاً، ثم اطلع ثانية فاختار منها بعلك فأمرني أن أزوجك منه فزوجتك منه وهو أعظم المسلمين حلماً، وأكثرهم علماً وأقدمهم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أعطينا سبع خصال لم يعطها أحد من الأولين، ولا يدركها أحد من الآخرين، نبينا خير الأنبياء وهو أبوکِ، ووصينا خير الأوصياء وهو بعلکِ، وشهيدنا خير الشهداء وهو عم أبيکِ حمزة، ومنا من له جناحان يطير بهما في الجنة حيث يشاء وهو جعفر، ومنا سبطا هذه الأمة وهما ابناکِ، ومنا مهدي هذه الأمة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المهدي سبعاً أو عشراً أسعد الناس به أهل الكوفة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المهدي إذا خسف بجيش</w:t>
      </w:r>
    </w:p>
    <w:p>
      <w:pPr>
        <w:pStyle w:val="BookText"/>
        <w:rPr/>
      </w:pPr>
      <w:r>
        <w:rPr>
          <w:rFonts w:ascii="Amiri" w:hAnsi="Amiri" w:eastAsia="Amiri" w:cs="Amiri"/>
          <w:color w:val="111111"/>
          <w:sz w:val="28"/>
          <w:sz w:val="28"/>
          <w:szCs w:val="28"/>
          <w:rtl w:val="true"/>
          <w:lang w:bidi="ar-SA"/>
        </w:rPr>
        <w:t>في البيداء فهو علامة خروج المهدي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سلمة بن عبد الرحمن بن عوف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ليبعثن الله تعالى من عترتي رجلاً أفرق الثنايا أجلى الجبهة يملأ الأرض قسطاً وعدلاً ويفيض المال فيضاً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 السلام عن آبائه عن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وعنده أُبيّ بن كعب 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عبدالله یا زین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غيرك زين السماوات والأرض يا رسول الله؟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في السماء أكبر منه في الأرض فإنه مكتوب على يمين عرش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انتهى إلى ذكر المهدي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يرضى به كل مؤمن، يحكم بالعدل ويأمر به، ويخرج من تهامة حتى تظهر الدلائل والعلامات يجمع الله له من أقصى البلاد عدد أهل بدر </w:t>
      </w:r>
    </w:p>
    <w:p>
      <w:pPr>
        <w:pStyle w:val="BookText"/>
        <w:rPr/>
      </w:pPr>
      <w:r>
        <w:rPr>
          <w:rFonts w:ascii="Amiri" w:hAnsi="Amiri" w:eastAsia="Amiri" w:cs="Amiri"/>
          <w:color w:val="111111"/>
          <w:sz w:val="28"/>
          <w:sz w:val="28"/>
          <w:szCs w:val="28"/>
          <w:rtl w:val="true"/>
          <w:lang w:bidi="ar-SA"/>
        </w:rPr>
        <w:t>ثلاثمائة وثلاثة عشر رجلا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یزید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وجلّ على نبيه محمد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w:t>
      </w:r>
    </w:p>
    <w:p>
      <w:pPr>
        <w:pStyle w:val="BookText"/>
        <w:rPr/>
      </w:pPr>
      <w:r>
        <w:rPr>
          <w:rFonts w:ascii="Amiri" w:hAnsi="Amiri" w:eastAsia="Amiri" w:cs="Amiri"/>
          <w:color w:val="111111"/>
          <w:sz w:val="28"/>
          <w:sz w:val="28"/>
          <w:szCs w:val="28"/>
          <w:rtl w:val="true"/>
          <w:lang w:bidi="ar-SA"/>
        </w:rPr>
        <w:t>أولي الأمر الذين قرن الله طاعتهم بطاعتك؟</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خلفائي يا جابر وأئمة المسلمين من بعدي أولهم علي بن أبي طالب، ثم الحسن ثم الحسين ثم علي بن الحسين ثم محمد بن علي المعروف بالتوراة بالباقر وستدرکه یا جابر فإذا لقيته فاقرأه مني السلام ثم الصادق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ثم موسی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أنا في أولها وعيسى في</w:t>
      </w:r>
    </w:p>
    <w:p>
      <w:pPr>
        <w:pStyle w:val="BookText"/>
        <w:rPr/>
      </w:pPr>
      <w:r>
        <w:rPr>
          <w:rFonts w:ascii="Amiri" w:hAnsi="Amiri" w:eastAsia="Amiri" w:cs="Amiri"/>
          <w:color w:val="111111"/>
          <w:sz w:val="28"/>
          <w:sz w:val="28"/>
          <w:szCs w:val="28"/>
          <w:rtl w:val="true"/>
          <w:lang w:bidi="ar-SA"/>
        </w:rPr>
        <w:t>آخرها والمهدي في وسطها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بالمهدي فإنّه يأتي في آخر الزمان على شدة وزلزال يسع</w:t>
      </w:r>
    </w:p>
    <w:p>
      <w:pPr>
        <w:pStyle w:val="BookText"/>
        <w:rPr/>
      </w:pPr>
      <w:r>
        <w:rPr>
          <w:rFonts w:ascii="IRNazanin" w:hAnsi="IRNazanin" w:eastAsia="IRNazanin"/>
          <w:color w:val="111111"/>
          <w:sz w:val="28"/>
          <w:sz w:val="28"/>
          <w:szCs w:val="28"/>
          <w:rtl w:val="true"/>
          <w:lang w:bidi="fa-IR"/>
        </w:rPr>
        <w:t>الله له الأرض عدلاً وقسطاً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إني مزوجك فاطمة ابنتي سيدة نساء العالمين وأحبّهنّ إليّ بعدك، وكائن منکما سيدا شباب أهل الجنة، والشهداء المضرجون المقهورون في الأرض من بعدي والنجباء الزهر الذين يطفي الله بهم الظلم، ويحيي بهم الحق، ويميت بهم الباطل، عدتهم عدة أشهر السنة، آخرهم يصلي عیسی ابن مریم علیه السلام</w:t>
      </w:r>
    </w:p>
    <w:p>
      <w:pPr>
        <w:pStyle w:val="BookText"/>
        <w:rPr/>
      </w:pP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اختار من الأيام يوم الجمعة، ومن الليالي ليلة القدر، ومن الشهور شهر رمضان، واختارني من الرسل، واختار مني علياً، واختار من علي الحسن </w:t>
      </w:r>
    </w:p>
    <w:p>
      <w:pPr>
        <w:pStyle w:val="BookText"/>
        <w:rPr/>
      </w:pPr>
      <w:r>
        <w:rPr>
          <w:rFonts w:ascii="Amiri" w:hAnsi="Amiri" w:eastAsia="Amiri" w:cs="Amiri"/>
          <w:color w:val="111111"/>
          <w:sz w:val="28"/>
          <w:sz w:val="28"/>
          <w:szCs w:val="28"/>
          <w:rtl w:val="true"/>
          <w:lang w:bidi="ar-SA"/>
        </w:rPr>
        <w:t>والحسين، واختار منهم تسعة تاسعهم قائمهم وهو ظاهرهم وهو باطنهم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علي الهلالي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في شكاته التي قبض فيها فإذا فاطمة رضي الله عنها 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حتى ارتفع صوتها، فرفع رسول الله صلی الله علیه و آله وسلم طرفه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حبيبتي فاطمة ما الذي يبكيکِ؟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الضيعة بعدک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حبيبتي أما علمت أنّ الله عزّ وجلّ اطَّلع إلى الأرض اطلاعة فاختار منها أباك فبعثه برسالته، ثم اطَّلع إلى الأرض اطلاعة فاختار منها بعلکِ وأوحى إليّ أن أنكحکِ إيَّاه، یا فاطمة ونحن أهل بيت قد أعطانا الله سبع خصال لم تعط لأحد قبلنا، ولا تعطي أحداً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 وأكرم النبيين على الله، وأحب المخلوقين إلى الله عزّ وجلّ، وأنا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ووصيي خير الأوصياء، وأحبهم إلى الله وهو بعلك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وشهيدنا خير الشهداء وأحبهم إلى الله، وهو عمك حمزة بن عبد المطلب، وعم بعلك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من له جناحان أخضران يطير مع </w:t>
      </w:r>
    </w:p>
    <w:p>
      <w:pPr>
        <w:pStyle w:val="BookText"/>
        <w:rPr/>
      </w:pPr>
      <w:r>
        <w:rPr>
          <w:rFonts w:ascii="IRNazanin" w:hAnsi="IRNazanin" w:eastAsia="IRNazanin"/>
          <w:color w:val="111111"/>
          <w:sz w:val="28"/>
          <w:sz w:val="28"/>
          <w:szCs w:val="28"/>
          <w:rtl w:val="true"/>
          <w:lang w:bidi="fa-IR"/>
        </w:rPr>
        <w:t>الملائكة في الجنة حيث يشاء وهو ابن عم أبيك، وأخو بعلك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سبطا هذه الأمة وهما ابناك الحسن والحسين، وهما سیدا شباب أهل الجنة، وأبوهما والذي بعثني بالحق خير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والذي بعثني بالحق إنّ منهما مهدي هذه الأمة، إذا صارت الدنيا هرجاً و مرجاً، وتظاهرت الفتن، وتقطّعت السبل، وأغار بعضهم على بعض فلا كبير يرحم صغيراً، ولا صغير يوقر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الله عز وجل عند ذلك منهما من يفتح حصون الضلالة، وقلوباً غلفاً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بالدين آخر الزمان كما قمت به في أول الزمان، ويملأ الدنيا عدلاً كما ملئت جوراً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 لا تحزني، ولا تبكي فإنّ الله أرحم بك وأرأف عليك من ذلك لمكانك من قلبي، وزوجك الله زوجاً وهو أشرف أهل بيتك حسباً، وأكرمهم منصباً، وأرحمهم بالرعية، وأعدلهم بالسوية، وأبصرهم بالقضية، وقد سألت ربّي عزّ وجلّ أن تكوني أول من يلحقني من أهل بيتي</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7" w:name="pg7112_71653"/>
    </w:p>
    <w:p>
      <w:pPr>
        <w:pStyle w:val="Heading2"/>
        <w:numPr>
          <w:ilvl w:val="1"/>
          <w:numId w:val="1"/>
        </w:numPr>
        <w:rPr/>
      </w:pPr>
      <w:bookmarkStart w:id="28" w:name="__RefHeading___Toc3756374_372815092"/>
      <w:bookmarkStart w:id="29" w:name="_Toc9"/>
      <w:bookmarkEnd w:id="27"/>
      <w:bookmarkEnd w:id="28"/>
      <w:r>
        <w:rPr>
          <w:rtl w:val="true"/>
        </w:rPr>
        <w:t>الإمام أمير المؤمنين علیه السلام يبشّر بظهور الإمام المهدي علیه السلام</w:t>
      </w:r>
      <w:bookmarkEnd w:id="29"/>
    </w:p>
    <w:p>
      <w:pPr>
        <w:pStyle w:val="BookText"/>
        <w:rPr/>
      </w:pPr>
      <w:r>
        <w:rPr>
          <w:rFonts w:ascii="IRNazanin" w:hAnsi="IRNazanin" w:eastAsia="IRNazanin"/>
          <w:color w:val="111111"/>
          <w:sz w:val="28"/>
          <w:sz w:val="28"/>
          <w:szCs w:val="28"/>
          <w:rtl w:val="true"/>
          <w:lang w:bidi="fa-IR"/>
        </w:rPr>
        <w:t>وكما تواتر الحديث عن الرسول الأعظم صلی الله علیه و آله وسلم في شأن المهدي علیه السلام كذلك أورد المحدثون وأهل السّٙير الأحاديث الكثيرة عن أمير المؤمنين علیه السلام في النصّٙ على الإمام المهدي علیه السلام وذكر ولادته وغيبته وظهوره وجملة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أشار إليه علیه السلام في نهج البلاغة في خطب متعددة،</w:t>
      </w:r>
    </w:p>
    <w:p>
      <w:pPr>
        <w:pStyle w:val="BookText"/>
        <w:rPr/>
      </w:pPr>
      <w:r>
        <w:rPr>
          <w:rFonts w:ascii="Amiri" w:hAnsi="Amiri" w:eastAsia="Amiri" w:cs="Amiri"/>
          <w:color w:val="111111"/>
          <w:sz w:val="28"/>
          <w:sz w:val="28"/>
          <w:szCs w:val="28"/>
          <w:rtl w:val="true"/>
          <w:lang w:bidi="ar-SA"/>
        </w:rPr>
        <w:t>ومواضع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ولدك يا حسين هو القائم بالحق، والمظهر للدين،</w:t>
      </w:r>
    </w:p>
    <w:p>
      <w:pPr>
        <w:pStyle w:val="BookText"/>
        <w:rPr/>
      </w:pPr>
      <w:r>
        <w:rPr>
          <w:rFonts w:ascii="IRNazanin" w:hAnsi="IRNazanin" w:eastAsia="IRNazanin"/>
          <w:color w:val="111111"/>
          <w:sz w:val="28"/>
          <w:sz w:val="28"/>
          <w:szCs w:val="28"/>
          <w:rtl w:val="true"/>
          <w:lang w:bidi="fa-IR"/>
        </w:rPr>
        <w:t>والباسط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ذلك لكائن؟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 والذي بعث محمداً بالنبوة، واصطفاه </w:t>
      </w:r>
    </w:p>
    <w:p>
      <w:pPr>
        <w:pStyle w:val="BookText"/>
        <w:rPr/>
      </w:pPr>
      <w:r>
        <w:rPr>
          <w:rFonts w:ascii="IRNazanin" w:hAnsi="IRNazanin" w:eastAsia="IRNazanin"/>
          <w:color w:val="111111"/>
          <w:sz w:val="28"/>
          <w:sz w:val="28"/>
          <w:szCs w:val="28"/>
          <w:rtl w:val="true"/>
          <w:lang w:bidi="fa-IR"/>
        </w:rPr>
        <w:t>على جميع البرية، ولكن بعد غيبة وحيرة، لا يثبت فيها على دينه إلا المخلصون، المباشرون لروح اليقين، الذين أخذ الله میثاقهم بولايتنا وكتب في قلوبهم الإيمان، وأيَّدهم بروح منه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غيبة أمدها طويل كأنّي بالشيعة يجولون جَوَلان النعم في غيبته، يطلبون المرعى فلا يجدونه، ألا فمن ثبت منهم على دينه لم يقس قلبه لطول أمد غيبة إمامه فهو معي في درجتي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إذا قام لم يكن لأحدٍ في عنقه بيعة</w:t>
      </w:r>
    </w:p>
    <w:p>
      <w:pPr>
        <w:pStyle w:val="BookText"/>
        <w:rPr/>
      </w:pPr>
      <w:r>
        <w:rPr>
          <w:rFonts w:ascii="Amiri" w:hAnsi="Amiri" w:eastAsia="Amiri" w:cs="Amiri"/>
          <w:color w:val="111111"/>
          <w:sz w:val="28"/>
          <w:sz w:val="28"/>
          <w:szCs w:val="28"/>
          <w:rtl w:val="true"/>
          <w:lang w:bidi="ar-SA"/>
        </w:rPr>
        <w:t>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 أنا وابناي هذان وليبعث الله رجلاً من ولدي في آخر الزمان يطالب بدمائنا وليغيبن عنهم تمييزاً لأهل الضلالة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في آل محمد حاجة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الأرض لا تخلو من حجة لله عزّ </w:t>
      </w:r>
    </w:p>
    <w:p>
      <w:pPr>
        <w:pStyle w:val="BookText"/>
        <w:rPr/>
      </w:pPr>
      <w:r>
        <w:rPr>
          <w:rFonts w:ascii="Amiri" w:hAnsi="Amiri" w:eastAsia="Amiri" w:cs="Amiri"/>
          <w:color w:val="111111"/>
          <w:sz w:val="28"/>
          <w:sz w:val="28"/>
          <w:szCs w:val="28"/>
          <w:rtl w:val="true"/>
          <w:lang w:bidi="ar-SA"/>
        </w:rPr>
        <w:t>وجلّ ولكنّ الله سيعمي خلقه عنها بظلمهم وجورهم وإسرافهم على أنفسهم، ولو خلت الأرض ساعة واحدة من حجة لله لساخت بأهلها، ولكن الحجة يعرف الناس ولا يعرفونه كما كان يوسف يعرف الناس وهم له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عن أبيه أمير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عجل الله فرجه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 السلام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الحسين بن علي علي علي بن أبي طالب علیه السلام وعنده جلساؤه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سیدکم سماه رسول الله سیداً، وليخرجنّ رجل من صلبه شبهي شبهه في الخَلْقِ والخُلُق، يملأ الأرض عدلاً وقسطاً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يا أمير المؤمنين؟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خرجتم عن دینکم کما تخرج المرأة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وركيها لبعلها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المؤمنین</w:t>
      </w:r>
    </w:p>
    <w:p>
      <w:pPr>
        <w:pStyle w:val="BookText"/>
        <w:rPr/>
      </w:pPr>
      <w:r>
        <w:rPr>
          <w:rFonts w:ascii="IRNazanin" w:hAnsi="IRNazanin" w:eastAsia="IRNazanin"/>
          <w:color w:val="111111"/>
          <w:sz w:val="28"/>
          <w:sz w:val="28"/>
          <w:szCs w:val="28"/>
          <w:rtl w:val="true"/>
          <w:lang w:bidi="fa-IR"/>
        </w:rPr>
        <w:t>صلوات الله عليه عن معنى قول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والحسن والحسين والأئمة التسعة من ولد الحسین تاسعهم مهديهم، وقائمهم لا يفارقون كتاب الله ولا يفارقهم حتى يردوا على رسول الله صلی الله علیه و آله وسلم حوضه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لتملأنّ الأرض ظلماً وجوراً حتى لا يقول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مستخفياً ثم يأتي الله بقوم صالحين يملؤونها قسطاً وعدلاً كما ملئت ظلماً وجوراً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عن أمير المؤمنين علیه السلام</w:t>
      </w:r>
    </w:p>
    <w:p>
      <w:pPr>
        <w:pStyle w:val="BookText"/>
        <w:rPr/>
      </w:pPr>
      <w:r>
        <w:rPr>
          <w:rFonts w:ascii="IRNazanin" w:hAnsi="IRNazanin" w:eastAsia="IRNazanin"/>
          <w:color w:val="111111"/>
          <w:sz w:val="28"/>
          <w:sz w:val="28"/>
          <w:szCs w:val="28"/>
          <w:rtl w:val="true"/>
          <w:lang w:bidi="fa-IR"/>
        </w:rPr>
        <w:t>أنّه ذكر القائم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ليغيبنّ عنهم حتى يقول الجاهل ما لله في آل محمد حاجة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لتعطفنّ الدنيا علينا بعد شماسها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الضروس على ولدها،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w:t>
      </w:r>
    </w:p>
    <w:p>
      <w:pPr>
        <w:pStyle w:val="BookText"/>
        <w:rPr/>
      </w:pPr>
      <w:r>
        <w:rPr>
          <w:rFonts w:ascii="Amiri" w:hAnsi="Amiri" w:eastAsia="Amiri" w:cs="Amiri"/>
          <w:color w:val="111111"/>
          <w:sz w:val="28"/>
          <w:sz w:val="28"/>
          <w:szCs w:val="28"/>
          <w:rtl w:val="true"/>
          <w:lang w:bidi="ar-SA"/>
        </w:rPr>
        <w:t>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بإمام</w:t>
      </w:r>
    </w:p>
    <w:p>
      <w:pPr>
        <w:pStyle w:val="BookText"/>
        <w:rPr/>
      </w:pPr>
      <w:r>
        <w:rPr>
          <w:rFonts w:ascii="Amiri" w:hAnsi="Amiri" w:eastAsia="Amiri" w:cs="Amiri"/>
          <w:color w:val="111111"/>
          <w:sz w:val="28"/>
          <w:sz w:val="28"/>
          <w:szCs w:val="28"/>
          <w:rtl w:val="true"/>
          <w:lang w:bidi="ar-SA"/>
        </w:rPr>
        <w:t>يملك الأرض ويستولي على الممالك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يفرجها الله عنكم كتفريج الأديم بمن يسومهم خسفاً، ويسقيهم بكأس مصبَّرة لا يعطيهم إلا السيف</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هذا إبَّان ورود کل موعود، ودنو من طلعة 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من أدركها منا يسري فيها بسراج منير، ويحذو فيها على مثال الصالحين، ليحل فيها ربقاً، ويعتق رقاً، ويصدع شعباً، ويشعب صدعاً، في سترة عن الناس لا يبصر القائف أثره، ولو تابع نظره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مهدي آل محمد صلی الله علیه و آله وسلم وهو الذي عنى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أدركها منا يسري في ظلمات هذه </w:t>
      </w:r>
    </w:p>
    <w:p>
      <w:pPr>
        <w:pStyle w:val="BookText"/>
        <w:rPr/>
      </w:pPr>
      <w:r>
        <w:rPr>
          <w:rFonts w:ascii="IRNazanin" w:hAnsi="IRNazanin" w:eastAsia="IRNazanin"/>
          <w:color w:val="111111"/>
          <w:sz w:val="28"/>
          <w:sz w:val="28"/>
          <w:szCs w:val="28"/>
          <w:rtl w:val="true"/>
          <w:lang w:bidi="fa-IR"/>
        </w:rPr>
        <w:t>الفتن بسراج منير وهو المهدي، واتباع الكتاب والسنة، ويحذو فيها يقتفي ويتبع مثال الصَّالحين ليحل في هذه الفتن، وربقاً أي حبلاً معقوداً، ويعتق رقاً أي يستفك أسرى، وينقذ مظلومین من أيدي ظالمين، ويصدع شعباً أي يفرق جماعة من جماعات الضلال، ويشعب صدعاً يجمع ما تفرق من كلمة أهل الهدی والإيمان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للحكمة جنتها، وأخذها بجميع أدبها، من الإقبال عليها، والمعرفة بها، والتفرُّغ لها، فهي عند نفسه ضالته التي يطلبها، وحاجته التي يسأل عنها فهو مغترب إذا اغترب الإسلام، وضرب بعسيب ذنبه، وألصق الأرض بجرانه، بقية من بقايا حجته، خليفة من خلائف أنبيائه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فسره كل طائفة على حسب اعتقادها، فالشيعة الإمامية تزعم أنّ المراد به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ببعيد عندي أن يريد به القائم من آل محمد صلی الله علیه و آله وسلم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يظهر صاحب الراية المحمدية </w:t>
      </w:r>
    </w:p>
    <w:p>
      <w:pPr>
        <w:pStyle w:val="BookText"/>
        <w:rPr/>
      </w:pPr>
      <w:r>
        <w:rPr>
          <w:rFonts w:ascii="Amiri" w:hAnsi="Amiri" w:eastAsia="Amiri" w:cs="Amiri"/>
          <w:color w:val="111111"/>
          <w:sz w:val="28"/>
          <w:sz w:val="28"/>
          <w:szCs w:val="28"/>
          <w:rtl w:val="true"/>
          <w:lang w:bidi="ar-SA"/>
        </w:rPr>
        <w:t>والدولة الأحمدية، القائم بالسيف، والحال الصادق في المقال، يمهد الأرض، ويحيي السنة والفرض</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فلا بدَّ لك من</w:t>
      </w:r>
    </w:p>
    <w:p>
      <w:pPr>
        <w:pStyle w:val="BookText"/>
        <w:rPr/>
      </w:pPr>
      <w:r>
        <w:rPr>
          <w:rFonts w:ascii="IRNazanin" w:hAnsi="IRNazanin" w:eastAsia="IRNazanin"/>
          <w:color w:val="111111"/>
          <w:sz w:val="28"/>
          <w:sz w:val="28"/>
          <w:szCs w:val="28"/>
          <w:rtl w:val="true"/>
          <w:lang w:bidi="fa-IR"/>
        </w:rPr>
        <w:t>حجج في أرضك، حجَّة بعد حجَّة على خلقك، يهدونهم إلى دينك ويعلمونهم علمك، لكي لا يتفرق أتباع أوليائك، ظاهر غير مطاع أو مکتتم خائف يترقب، إذا غاب عن الناس شخصهم في حال هدنتهم في دولة الباطل فلن يغيب عنهم مبثوث علمهم، وآدابهم في قلوب المؤمنين مثبتة، وهم بها عاملون، يأنسون بما يستوحش منه المكذّٙبون، ويأباه المسرفون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بعد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أنّ العلم لا ينفذ كله، ولا ينقطع مواده، فإنك لا تخلي أرضك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ظاهر مطاع، أو خائف مغمور ليس يطاع، لكي لا تبطل حجتك في خلقك، ويضلّ أوليائك بعد إذ هديتهم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في البصرة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المهدي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في آخر الزمان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الهوى على الهدي إذا عطفوا الهدى على الهوي، ويعطف الرأي على القرآن إذا عطفوا القرآن على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 قائم ينادي بالقرآن ويطالب الناس باتباعه، ورد کل رأي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يعطف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يقهره ويميل به عن جانب الإيثار، فيجعل الهدی ظاهراً على الهوى 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ويعطف الرأي على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يقهر حكم الرأي والقياس؛ ويجعل الغلبة للقرآن عليه، ويحمل الناس على العمل به دونه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ذريتي يظهر بين الركن</w:t>
      </w:r>
    </w:p>
    <w:p>
      <w:pPr>
        <w:pStyle w:val="BookText"/>
        <w:rPr/>
      </w:pPr>
      <w:r>
        <w:rPr>
          <w:rFonts w:ascii="IRNazanin" w:hAnsi="IRNazanin" w:eastAsia="IRNazanin"/>
          <w:color w:val="111111"/>
          <w:sz w:val="28"/>
          <w:sz w:val="28"/>
          <w:szCs w:val="28"/>
          <w:rtl w:val="true"/>
          <w:lang w:bidi="fa-IR"/>
        </w:rPr>
        <w:t>والمقام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وفي غد وسيأتي غد بما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الوالي من غيرها عمالها على مساوي أعمالها، وتخرج له الأرض أفاليذ كبدها، وتلقي إليه سلماً مقاليدها، فيريكم كيف عدل السيرة، ويحيي ميت الكتاب والسنة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وفي غد تمام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الوالي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الكلام جملة اعتراضية وهي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وسيأتي غد بما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تعظیم شأن الغد الموعود ومثله كثير في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تقدم ذكر طائفة من الناس ذات ملك وإمرة فذكر علیه السلام أنّ الوالي يعني القائم علیه السلام يأخذ عمال هذه الطائفة على سوء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30" w:name="pg7112_71662"/>
    </w:p>
    <w:p>
      <w:pPr>
        <w:pStyle w:val="Heading2"/>
        <w:numPr>
          <w:ilvl w:val="1"/>
          <w:numId w:val="1"/>
        </w:numPr>
        <w:rPr/>
      </w:pPr>
      <w:bookmarkStart w:id="31" w:name="__RefHeading___Toc3756376_372815092"/>
      <w:bookmarkStart w:id="32" w:name="_Toc10"/>
      <w:bookmarkEnd w:id="30"/>
      <w:bookmarkEnd w:id="31"/>
      <w:r>
        <w:rPr>
          <w:rtl w:val="true"/>
        </w:rPr>
        <w:t>الأئمة علیه السلام يبشّرون بظهور الإمام المهدي علیه السلام</w:t>
      </w:r>
      <w:bookmarkEnd w:id="32"/>
    </w:p>
    <w:p>
      <w:pPr>
        <w:pStyle w:val="BookText"/>
        <w:rPr/>
      </w:pPr>
      <w:r>
        <w:rPr>
          <w:rFonts w:ascii="IRNazanin" w:hAnsi="IRNazanin" w:eastAsia="IRNazanin"/>
          <w:color w:val="111111"/>
          <w:sz w:val="28"/>
          <w:sz w:val="28"/>
          <w:szCs w:val="28"/>
          <w:rtl w:val="true"/>
          <w:lang w:bidi="fa-IR"/>
        </w:rPr>
        <w:t>سار أئمة أهل البيت علیه السلام في تبشيرهم بالإمام المهدي علیه السلام سيرة جدّٙهم الرسول صلی الله علیه و آله وسلم وأبيهم أمير المؤمنين علیه السلام فقد أكثروا الحديث عنه علیه السلام وبيان اسمه، ووصفه، وعلائم ظهوره، وأنصاره ودولته، وإنَّ معاجم الحديث مملوءة بأحاديثهم، مستفيضة برواياتهم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استقصاء ما ذكروه لاحتجنا إلى كتب كثيرة، ومجلدات ضخمة وتمشياً مع هذا المختصر ذكرنا لكل إمام حديثاً واحداً، وللمطالع الكريم أن يرجع إلى المصادر التي أخذنا عنها وغيرها للمزيد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سدير بن حكيم عن أبيه عن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علي علیه السلام معاوية بن أبي سفيان دخل عليه الناس فلامه بعضهم على بيعته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ما تدرون ما عملت؟ والله الذي عملت خير لشيعتي مما طلعت عليه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أنني إمامكم مفترض الطاعة عليكم، وأحد سيّٙدي شباب أهل الجنة بنص من رسول الله صلی الله علیه و آله وسلم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لما خرق السفينة، وقتل الغلام وأقام الجدار كان ذلك سخطاً لموسی بن عمران علیه السلام إذ خفي عليه وجه الحكمة منه، وكان ذلك عند الله حكمة وصواباً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أنّه ما من أحد إلا ويقع في عنقة بيعة لطاغية زمانه إلا القائم الذي يصلّي روح الله عیسی بن مریم خلفه، فإنّ الله عزّ وجلّ يخفي ولادته، ويغيّب شخصه لئلا يكون لأحد في عنقه بيعة؛ إذا خرج ذلك التاسع من ولد أخي الحسين، ابن سيدة النساء يطيل الله عمره في غيبته، ثم يظهره بقدرته في صورة شاب ابن دون أربعين سنة، ذلك ليعلم أنّ الله على كل شيء قدير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إثنا عشر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أمير المؤمنين علي بن أبي طالب علیه السلام وآخرهم التاسع من ولدي، وهو الإمام القائم بالحق، يحيي الله به الأرض بعد موتها ويظهر </w:t>
      </w:r>
    </w:p>
    <w:p>
      <w:pPr>
        <w:pStyle w:val="BookText"/>
        <w:rPr/>
      </w:pPr>
      <w:r>
        <w:rPr>
          <w:rFonts w:ascii="IRNazanin" w:hAnsi="IRNazanin" w:eastAsia="IRNazanin"/>
          <w:color w:val="111111"/>
          <w:sz w:val="28"/>
          <w:sz w:val="28"/>
          <w:szCs w:val="28"/>
          <w:rtl w:val="true"/>
          <w:lang w:bidi="fa-IR"/>
        </w:rPr>
        <w:t>به دین الحق على الدين كله ولو كره المشركون، له غيبة يرتدُّ فيها أقوام، ويثبت على الدين فيها آخرون،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الوعد إن كنتم صادقين، أما إنّ الصابر في غيبته على الأذى والتكذيب بمنزلة المجاهد بالسيف بين يدي رسول الله صلی الله علیه و آله وسلم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لتأتينَّ فتن كقطع الليل المظلم لا ينجو منها إلا من أخذ الله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مصابيح الهدی، وينابيع العلم؛ ينجيهم الله من كل فتنة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بصاحبكم قد علا فوق نجفكم بظهر كوفان في ثلاثمائة وبضعة عشر رجلاً، جبرئيل عن يمينه ومیکائیل عن شماله، وإسرافيل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راية رسول الله صلی الله علیه و آله وسلم قد نشرها لا يهوي بها إلى قوم إلا أهلكهم الله عزّ وجلّ</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محمد الباقر علیه السلام ذات يوم فلما تفرق من كان عنده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من المحتوم الذي لا تبدیل له عند الله قيام قائمنا، فمن شكَّ فيما أقول لقي الله به وهو كافر، وله جاحد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المسمى باسمي، المکنی بکنیتي، السابع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من يملأ الأرض عدلاً وقسطاً كما ملئت</w:t>
      </w:r>
    </w:p>
    <w:p>
      <w:pPr>
        <w:pStyle w:val="BookText"/>
        <w:rPr/>
      </w:pPr>
      <w:r>
        <w:rPr>
          <w:rFonts w:ascii="Amiri" w:hAnsi="Amiri" w:eastAsia="Amiri" w:cs="Amiri"/>
          <w:color w:val="111111"/>
          <w:sz w:val="28"/>
          <w:sz w:val="28"/>
          <w:szCs w:val="28"/>
          <w:rtl w:val="true"/>
          <w:lang w:bidi="ar-SA"/>
        </w:rPr>
        <w:t>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من أدركه فلم يسلّٙم لمحمد وعلي فقد</w:t>
      </w:r>
    </w:p>
    <w:p>
      <w:pPr>
        <w:pStyle w:val="BookText"/>
        <w:rPr/>
      </w:pPr>
      <w:r>
        <w:rPr>
          <w:rFonts w:ascii="Amiri" w:hAnsi="Amiri" w:eastAsia="Amiri" w:cs="Amiri"/>
          <w:color w:val="111111"/>
          <w:sz w:val="28"/>
          <w:sz w:val="28"/>
          <w:szCs w:val="28"/>
          <w:rtl w:val="true"/>
          <w:lang w:bidi="ar-SA"/>
        </w:rPr>
        <w:t>حرَّم الله عليه الجنة، ومأواه النار وبئس مثوى الظالمين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ولدي وهو المهدي، اسمه محمد وكنيته أبو القاسم، يخرج في آخر الزمان</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موسی بن</w:t>
      </w:r>
    </w:p>
    <w:p>
      <w:pPr>
        <w:pStyle w:val="BookText"/>
        <w:rPr/>
      </w:pPr>
      <w:r>
        <w:rPr>
          <w:rFonts w:ascii="IRNazanin" w:hAnsi="IRNazanin" w:eastAsia="IRNazanin"/>
          <w:color w:val="111111"/>
          <w:sz w:val="28"/>
          <w:sz w:val="28"/>
          <w:szCs w:val="28"/>
          <w:rtl w:val="true"/>
          <w:lang w:bidi="fa-IR"/>
        </w:rPr>
        <w:t>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القائم بالحق ولكنّ القائم الذي يطهّر الأرض من أعداء الله عزّ وجلّ يملؤها عدلاً كما ملئت جوراً هو الخامس من ولدي له غيبة يطول أمدها خوفاً على نفسه يرتدُّ فيها أقوام ويثبت فيها آخرون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لشيعته المتمسّٙکین بحبلنا في غيبة </w:t>
      </w:r>
    </w:p>
    <w:p>
      <w:pPr>
        <w:pStyle w:val="BookText"/>
        <w:rPr/>
      </w:pPr>
      <w:r>
        <w:rPr>
          <w:rFonts w:ascii="Amiri" w:hAnsi="Amiri" w:eastAsia="Amiri" w:cs="Amiri"/>
          <w:color w:val="111111"/>
          <w:sz w:val="28"/>
          <w:sz w:val="28"/>
          <w:szCs w:val="28"/>
          <w:rtl w:val="true"/>
          <w:lang w:bidi="ar-SA"/>
        </w:rPr>
        <w:t>قائمنا، الثابتين على موالاتنا، والبراءة من أعدائنا، أولئك منا ونحن منهم، قد رضوا بنا أئمة ورضينا بهم شيعة، فطوبى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انشدت مولاي الرضا هذه القصيدة وانتهيت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 علیه السلام ثم رفع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خزاعي نطق روح القدس على لسانك بهذا البيت، أتدري من هذا الإمام الذي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إلا أنّي سمعت یا مولاي بخروج إمام منكم يملأ الأرض عدلاً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الإمام بعدي محمد إبني وبعده علي ابنه، وبعد علي ابنه الحسن، وبعد الحسن ابنه محمد الحجة، القائم، المنتظر في غيبته، المطاع في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يبق من الدنيا إلا يوم واحد لطوّل الله ذلك اليوم حتى يخرج قائمنا فيملأ الأرض عدلاً كما ملئت جوراً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القائم من أهل بيت محمد صلوات الله عليه وآله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ما منا إلا قائم بأمر الله، وهاد إلى دينه ولكنّ القائم الذي يطهّر الله به الأرض من أهل الكفر والجحود، ويملؤها عدلاً وقسطاً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يخفى على الناس ولادته ويغيب عنهم شخصه، ويحرم عليهم تسميته، وهو سمي رسول الله صلی الله علیه و آله وسلم وكنيّه، وهو الذي تطوى له الأرض ويذلل له كل صعب يجتمع إليه أصحابه عدة أهل بدر ثلاثمائة وثلاثة عشر رجلاً من أقاصي 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rPr/>
      </w:pPr>
      <w:r>
        <w:rPr>
          <w:rFonts w:ascii="Amiri" w:hAnsi="Amiri" w:eastAsia="Amiri" w:cs="Amiri"/>
          <w:color w:val="111111"/>
          <w:sz w:val="28"/>
          <w:sz w:val="28"/>
          <w:szCs w:val="28"/>
          <w:rtl w:val="true"/>
          <w:lang w:bidi="ar-SA"/>
        </w:rPr>
        <w:t>اجتمعت له هذه العدة من أهل الإخلاص أظهر أمره، فإذا أكمل له العقد وهو عشرة آلاف رجل خرج بإذن الله عزّ وجلّ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لكتم ذكره</w:t>
      </w:r>
    </w:p>
    <w:p>
      <w:pPr>
        <w:pStyle w:val="BookText"/>
        <w:rPr/>
      </w:pP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صلی الله علیه و آله وسلم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الحسن مولود فسمَّاه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على أصحابه يوم الثالث وقال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وخليفتي عليكم، وهو القائم الذي تمتد إليه الأعناق بالانتظار، فإذا امتلأت الأرض جوراً وظلماً خرج فمها قسطاً وعدلاً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33" w:name="pg7112_71669"/>
    </w:p>
    <w:p>
      <w:pPr>
        <w:pStyle w:val="Heading2"/>
        <w:numPr>
          <w:ilvl w:val="1"/>
          <w:numId w:val="1"/>
        </w:numPr>
        <w:rPr/>
      </w:pPr>
      <w:bookmarkStart w:id="34" w:name="__RefHeading___Toc3756378_372815092"/>
      <w:bookmarkStart w:id="35" w:name="_Toc11"/>
      <w:bookmarkEnd w:id="33"/>
      <w:bookmarkEnd w:id="34"/>
      <w:r>
        <w:rPr>
          <w:rtl w:val="true"/>
        </w:rPr>
        <w:t>الصّحابة والتابعون يبشّرون بظهور الإمام المهدي علیه السلام</w:t>
      </w:r>
      <w:bookmarkEnd w:id="35"/>
    </w:p>
    <w:p>
      <w:pPr>
        <w:pStyle w:val="BookText"/>
        <w:rPr/>
      </w:pPr>
      <w:r>
        <w:rPr>
          <w:rFonts w:ascii="IRNazanin" w:hAnsi="IRNazanin" w:eastAsia="IRNazanin"/>
          <w:color w:val="111111"/>
          <w:sz w:val="28"/>
          <w:sz w:val="28"/>
          <w:szCs w:val="28"/>
          <w:rtl w:val="true"/>
          <w:lang w:bidi="fa-IR"/>
        </w:rPr>
        <w:t>مرَّ علينا في الفصول السابقة أحاديث الرسول الأعظم صلی الله علیه و آله وسلم والأئمة الأطهار علیهم السلام في الإمام المهدي صلوات الله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ونقدم في هذا الفصل کلمات كبار الصحابة والتابعين فيه علیه السلام وإجماعهم على ظهوره، وتسالمهم على 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لكلٍّ منهم كلمة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عجل الله</w:t>
      </w:r>
    </w:p>
    <w:p>
      <w:pPr>
        <w:pStyle w:val="BookText"/>
        <w:rPr/>
      </w:pPr>
      <w:r>
        <w:rPr>
          <w:rFonts w:ascii="Amiri" w:hAnsi="Amiri" w:eastAsia="Amiri" w:cs="Amiri"/>
          <w:color w:val="111111"/>
          <w:sz w:val="28"/>
          <w:sz w:val="28"/>
          <w:szCs w:val="28"/>
          <w:rtl w:val="true"/>
          <w:lang w:bidi="ar-SA"/>
        </w:rPr>
        <w:t>فرجه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هذا الأمر الذي تنتظرون حتى يبرأ بعضكم من بعض، ويلعن بعضكم بعضاً، ويتفل بعضكم في وجه بعض، وحتى يشهد </w:t>
      </w:r>
    </w:p>
    <w:p>
      <w:pPr>
        <w:pStyle w:val="BookText"/>
        <w:rPr/>
      </w:pPr>
      <w:r>
        <w:rPr>
          <w:rFonts w:ascii="Amiri" w:hAnsi="Amiri" w:eastAsia="Amiri" w:cs="Amiri"/>
          <w:color w:val="111111"/>
          <w:sz w:val="28"/>
          <w:sz w:val="28"/>
          <w:szCs w:val="28"/>
          <w:rtl w:val="true"/>
          <w:lang w:bidi="ar-SA"/>
        </w:rPr>
        <w:t>بعضكم بالكفر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الحسين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التاسع من ولدي سنة من يوسف، وسنة من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قائمنا يصلح الله تبارك وتعالى أمره في ليلة واحدة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لشيعتنا المتمسكين بحبلنا في غيبة قائمنا، الثابتين على موالاتنا، والبراءة من أعدائنا أولئك منا ونحن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بنا أئمة ورضينا بهم شيعة، فطوبى لهم، هم والله معنا في درجاتنا يوم القيامة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محمد بن علي الباقر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منصور بالرعب، تطوى له الأرض، وتظهر له الكنوز، ويبلغ سلطانه المشرق والمغرب، ويظهر الله عزّ وجلّ دينه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في الأرض خراب إلّا عُمّٙرْ، وينزل روح الله عیسی بن مریم علیه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جعفر بن محمد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باسم القائم في ليلة عاشوراء، وهو اليوم الذي قتل فيه الحسين علیه السلام ولكأني به يوم السبت العاشر من المحرم قائماً بين الركن والمقام وشخص قائم على يده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البيعة، فيصير إليه أنصاره من أطراف الأرض، تطوى لهم طياً، حتى يبايعوه فيملا الله به الأرض 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من مكة حتى يأتي الكوفة فينزل نجفها، على قربٍ منها، ثم يفرق الجنود منها إلى الأمصار</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 الأنصاري في الإمام زين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رؤي من أولاد الأنبياء مثل علي بن الحسين إلا يوسف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لذرية علي بن الحسين أفضل من ذرية يوسف بن يعقوب وأن منهم لمن يملأ الأرض عدلاً كما ملئت جوراً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سلمان رضي الله عنه الكوفة، ونظر إليها، وذكر ما يكون من بلائها حتى ذكر ملك بني أمية والذين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فالزموا أحلاس بيوتكم حتى يظهر</w:t>
      </w:r>
    </w:p>
    <w:p>
      <w:pPr>
        <w:pStyle w:val="BookText"/>
        <w:rPr/>
      </w:pPr>
      <w:r>
        <w:rPr>
          <w:rFonts w:ascii="Amiri" w:hAnsi="Amiri" w:eastAsia="Amiri" w:cs="Amiri"/>
          <w:color w:val="111111"/>
          <w:sz w:val="28"/>
          <w:sz w:val="28"/>
          <w:szCs w:val="28"/>
          <w:rtl w:val="true"/>
          <w:lang w:bidi="ar-SA"/>
        </w:rPr>
        <w:t>الطاهر ابن الطاهر المطهر، ذو الغيبة، الشريد، الطريد</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المهدي انسياب الترك عليكم، وأن يموت خليفتكم الذي يجمع لكم الأموال، ويستخلف رجلاً من بعده ضعيفاً يخلع بين سنتين، ويخسف بغربي مسجد دمشق، وخروج ثلاثة نفر بالشام، وخروج أهل المغرب إلى مصر، وتلك أمارة خروج السفياني</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العباس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وتأمن البهائم والسباع في زمنه وتلقي الأرض أفلاذ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الأسطوان من الذهب والفضة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المهدي مكتوباً في أسفار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التوراة ما في عمله ظلم ولا عتب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 بن صوحان للنزال بن سبرة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يصلي خلفه عیسی بن مریم هو الثاني عشر من العترة، التاسع من ولد الحسين بن علي، وهو الشمس الطالعة من مغربها يظهر عند الركن والمقام، يطهّر الأرض، ويضع ميزان العدل فلا يظلم أحد أحداً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لا أموت حتى أدرك زمان المهدي، يزداد المحسن في إحسانه ويثاب فيه على المسيء</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 هو؟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من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عبد المطلب؟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سیرین وقد ذكر المهدي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يفضل على بعض الأنبياء</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إذا</w:t>
      </w:r>
    </w:p>
    <w:p>
      <w:pPr>
        <w:pStyle w:val="BookText"/>
        <w:rPr/>
      </w:pPr>
      <w:r>
        <w:rPr>
          <w:rFonts w:ascii="Amiri" w:hAnsi="Amiri" w:eastAsia="Amiri" w:cs="Amiri"/>
          <w:color w:val="111111"/>
          <w:sz w:val="28"/>
          <w:sz w:val="28"/>
          <w:szCs w:val="28"/>
          <w:rtl w:val="true"/>
          <w:lang w:bidi="ar-SA"/>
        </w:rPr>
        <w:t>خسف بجيش في البيداء فهو علامة خروج المهدي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عامر بن شراحيل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روایاتنا نحن وأكثر أهل الإسلام أيضاً أن نبينا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مهديٍّ من ولد فاطمة ابنته يظهر فيملأ الأرض قسطاً وعدلاً كما ملئت من غيره ظلماً و جوراً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السفياني والمهدي للقتال يومئذٍ يسمعون من السماء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أولياء الله من أصحاب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الحديث</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إسماعيل بن عبد الرحمن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المهدي وعیسی بن مريم فيجيء وقت الصلاة فيقول المهدي لعيسى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عيسي وراءه مأموماً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سلیمان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المهدي</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بجيش البيداء فهو</w:t>
      </w:r>
    </w:p>
    <w:p>
      <w:pPr>
        <w:pStyle w:val="BookText"/>
        <w:rPr/>
      </w:pPr>
      <w:r>
        <w:rPr>
          <w:rFonts w:ascii="Amiri" w:hAnsi="Amiri" w:eastAsia="Amiri" w:cs="Amiri"/>
          <w:color w:val="111111"/>
          <w:sz w:val="28"/>
          <w:sz w:val="28"/>
          <w:szCs w:val="28"/>
          <w:rtl w:val="true"/>
          <w:lang w:bidi="ar-SA"/>
        </w:rPr>
        <w:t>علامة خروج المهدي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بن الحسين علیه السلام</w:t>
      </w:r>
    </w:p>
    <w:p>
      <w:pPr>
        <w:pStyle w:val="BookText"/>
        <w:rPr/>
      </w:pPr>
      <w:r>
        <w:rPr>
          <w:rFonts w:ascii="IRNazanin" w:hAnsi="IRNazanin" w:eastAsia="IRNazanin"/>
          <w:color w:val="111111"/>
          <w:sz w:val="28"/>
          <w:sz w:val="28"/>
          <w:szCs w:val="28"/>
          <w:rtl w:val="true"/>
          <w:lang w:bidi="fa-IR"/>
        </w:rPr>
        <w:t>لابن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وبنا عُبِدَ الله، ونحن السبيل إلى الله، ومنا المصطفى، والمرتضى، ومنا يكون المهدي قائم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عهد إليكم رسول الله صلی الله علیه و آله وسلم متى يقوم قائمكم؟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إنك لن تلحقه وأن هذا الأمر تليه ستة من </w:t>
      </w:r>
    </w:p>
    <w:p>
      <w:pPr>
        <w:pStyle w:val="BookText"/>
        <w:rPr/>
      </w:pPr>
      <w:r>
        <w:rPr>
          <w:rFonts w:ascii="Amiri" w:hAnsi="Amiri" w:eastAsia="Amiri" w:cs="Amiri"/>
          <w:color w:val="111111"/>
          <w:sz w:val="28"/>
          <w:sz w:val="28"/>
          <w:szCs w:val="28"/>
          <w:rtl w:val="true"/>
          <w:lang w:bidi="ar-SA"/>
        </w:rPr>
        <w:t>الأوصياء بعد هذا، ثم يجعل الله خروج قائمنا فيملؤها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 لمحمد بن بشير عن علائم 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الحاجة قد ظهرت، وقال الرجل بت الليلة بغير عشاء، وحتى يلقاك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تقع الصيحة من قريب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w:t>
      </w:r>
    </w:p>
    <w:p>
      <w:pPr>
        <w:pStyle w:val="BookText"/>
        <w:rPr/>
      </w:pPr>
      <w:r>
        <w:rPr>
          <w:rFonts w:ascii="Amiri" w:hAnsi="Amiri" w:eastAsia="Amiri" w:cs="Amiri"/>
          <w:color w:val="111111"/>
          <w:sz w:val="28"/>
          <w:sz w:val="28"/>
          <w:szCs w:val="28"/>
          <w:rtl w:val="true"/>
          <w:lang w:bidi="ar-SA"/>
        </w:rPr>
        <w:t>حتى تطلع مع الشمس آية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يقوم فيها المهدي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تمطر أربعاً وعشرين مطرة يرى أثرها وبركتها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36" w:name="pg7112_71677"/>
    </w:p>
    <w:p>
      <w:pPr>
        <w:pStyle w:val="Heading2"/>
        <w:numPr>
          <w:ilvl w:val="1"/>
          <w:numId w:val="1"/>
        </w:numPr>
        <w:rPr/>
      </w:pPr>
      <w:bookmarkStart w:id="37" w:name="__RefHeading___Toc3756380_372815092"/>
      <w:bookmarkStart w:id="38" w:name="_Toc12"/>
      <w:bookmarkEnd w:id="36"/>
      <w:bookmarkEnd w:id="37"/>
      <w:r>
        <w:rPr>
          <w:rtl w:val="true"/>
        </w:rPr>
        <w:t>الصحابة الَّذين رووا أحاديث الرسول الأعظم صلی الله علیه و آله وسلم الإمام المهدي علیه السلام</w:t>
      </w:r>
      <w:bookmarkEnd w:id="38"/>
    </w:p>
    <w:p>
      <w:pPr>
        <w:pStyle w:val="BookText"/>
        <w:rPr/>
      </w:pPr>
      <w:r>
        <w:rPr>
          <w:rFonts w:ascii="Amiri" w:hAnsi="Amiri" w:eastAsia="Amiri" w:cs="Amiri"/>
          <w:color w:val="111111"/>
          <w:sz w:val="28"/>
          <w:sz w:val="28"/>
          <w:szCs w:val="28"/>
          <w:rtl w:val="true"/>
          <w:lang w:bidi="ar-SA"/>
        </w:rPr>
        <w:t>من تصفَّح كتب الحديث ومعاجم الأخبار يجد اسم</w:t>
      </w:r>
    </w:p>
    <w:p>
      <w:pPr>
        <w:pStyle w:val="BookText"/>
        <w:rPr/>
      </w:pPr>
      <w:r>
        <w:rPr>
          <w:rFonts w:ascii="IRNazanin" w:hAnsi="IRNazanin" w:eastAsia="IRNazanin"/>
          <w:color w:val="111111"/>
          <w:sz w:val="28"/>
          <w:sz w:val="28"/>
          <w:szCs w:val="28"/>
          <w:rtl w:val="true"/>
          <w:lang w:bidi="fa-IR"/>
        </w:rPr>
        <w:t>المهدي علیه السلام يلمع بين الآونة والأخرى؛ فقد نقل أحاديث الرسول صلی الله علیه و آله وسلم عدد جم من كبار الصحابة رضي الله عنهم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يديك قائمة بأسماء ثلاثةٍ وأربعين صحابياً رووا أحاديث الرسول الأعظم صلی الله علیه و آله وسلم في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اكتفينا بالإشارة أمام اسم کل صحابي بمصدر واحد جاء فيه حديث المهدي علیه السلام بواسطة ذلك الصحابي، ولو أردنا استقصاء ما أورده کل صحابي عنه صلی الله علیه و آله وسلم في المهدي علیه السلام لاحتجنا إلى موسوعة ضخمة للحديث لا تقل عن موسوعات الحديث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أوردنا بعض ما جاء عن طريق الصحابي </w:t>
      </w:r>
    </w:p>
    <w:p>
      <w:pPr>
        <w:pStyle w:val="BookText"/>
        <w:rPr/>
      </w:pPr>
      <w:r>
        <w:rPr>
          <w:rFonts w:ascii="IRNazanin" w:hAnsi="IRNazanin" w:eastAsia="IRNazanin"/>
          <w:color w:val="111111"/>
          <w:sz w:val="28"/>
          <w:sz w:val="28"/>
          <w:szCs w:val="28"/>
          <w:rtl w:val="true"/>
          <w:lang w:bidi="fa-IR"/>
        </w:rPr>
        <w:t>أبي سعيد الخدري رضي الله عنه ليتبين لك كثرة الأحاديث التي رواها الصحابة رضوان الله عليهم في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كان عندهم من المسلّمات التي لا يختلف فيها اثنان، ولم ينقل عن صحابي ولا تابعي خلافاً لذلك، ونعود الآن لنذكر ما جاء عن طريق الصحابي أبي سعيد الخدري رضي الله عنه وبعدها نشير إلى ما ورد عن بقية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إثنا عشر تسعة من صلب الحسين والمهدي منهم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نضرة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مني أجلى الجبهة، أقنى الأنف، يملأ الأرض قسطاً وعدلاً كما ملئت جوراً وظلماً ويملك سبع سنين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أبشركم بالمهدي يبعث في أمتي على اختلاف من الناس وزلزال فيملأ الأرض قسطاً وعدلاً كما ملئت </w:t>
      </w:r>
    </w:p>
    <w:p>
      <w:pPr>
        <w:pStyle w:val="BookText"/>
        <w:rPr/>
      </w:pPr>
      <w:r>
        <w:rPr>
          <w:rFonts w:ascii="IRNazanin" w:hAnsi="IRNazanin" w:eastAsia="IRNazanin"/>
          <w:color w:val="111111"/>
          <w:sz w:val="28"/>
          <w:sz w:val="28"/>
          <w:szCs w:val="28"/>
          <w:rtl w:val="true"/>
          <w:lang w:bidi="fa-IR"/>
        </w:rPr>
        <w:t>جوراً وظلماً، يرضى عنه ساكن السماء وساكن الأرض يقسم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ويملأ الله قلوب أمة محمد صلی الله علیه و آله وسلم غني</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w:t>
      </w:r>
    </w:p>
    <w:p>
      <w:pPr>
        <w:pStyle w:val="BookText"/>
        <w:rPr/>
      </w:pPr>
      <w:r>
        <w:rPr>
          <w:rFonts w:ascii="Amiri" w:hAnsi="Amiri" w:eastAsia="Amiri" w:cs="Amiri"/>
          <w:color w:val="111111"/>
          <w:sz w:val="28"/>
          <w:sz w:val="28"/>
          <w:szCs w:val="28"/>
          <w:rtl w:val="true"/>
          <w:lang w:bidi="ar-SA"/>
        </w:rPr>
        <w:t>البيت أشم الأنف يملأ الأرض عدلاً كما ملئت جوراً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نضرة عن أبي سعيد الخدري عنه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بعدي خليفة يحثي المال حثياً ولا يعده عداً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عند انقطاع من الزمان و ظهور من الفتن رجل يقال له المهدي عطاؤه هنيئاً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على أبيها في مرضه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اطلع إلى أهل الأرض اطلاعة فاختار منهم أباك فبعثه رسولاً ثم اطلع ثانية فاختار منهم بعلك فأمرني </w:t>
      </w:r>
    </w:p>
    <w:p>
      <w:pPr>
        <w:pStyle w:val="BookText"/>
        <w:rPr/>
      </w:pPr>
      <w:r>
        <w:rPr>
          <w:rFonts w:ascii="Amiri" w:hAnsi="Amiri" w:eastAsia="Amiri" w:cs="Amiri"/>
          <w:color w:val="111111"/>
          <w:sz w:val="28"/>
          <w:sz w:val="28"/>
          <w:szCs w:val="28"/>
          <w:rtl w:val="true"/>
          <w:lang w:bidi="ar-SA"/>
        </w:rPr>
        <w:t>أن أزوجك منه وهو أعظم المسلمين حلماً وأكثرهم علماً وأقدمهم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أعطينا سبع خصال لم يعطها أحد من الأولين ولا يدركها أحد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ووصينا خير الأوصياء وهو بعلك، وشهيدنا خير الشهداء وهو عم أبيك حمزة، ومنا من له جناحان يطير بهما في الجنة حيث يشاء وهو جعفر، ومنا سبطا هذه الأمة وهما 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مهدي هذه الأمة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حبر بن نوف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يأتي علينا عام إلا وهو شرٌّ من الماضي، ولا أمير إلا وهو شر مما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ما تقول، ولكن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بكم الأمر حتى يولد في الفتنة والجور من لا يعرف عندها حتى تملأ الأرض جوراً فلا يقدر أحد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عزَّ وجلَّ رجلاً مني ومن عترتي فيملأ الأرض عدلاً كما ملأها من كان قبله جوراً وتخرج له الأرض أفلاذ كبدها، ويحثو المال حثواً ولا يعدُّه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حتى يضرب الإسلام بجرانه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جوين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عترتي من أهل بيتي يخرج في آخر الزمان تنزل له السماء قطرها وتخرج له الأرض بذرها فيملأ الأرض عدلاً وقسطاً كما ملأها القوم ظلم وجوراً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ابشروا بالمهدي فإنه يأتي في آخر الزمان على شدة وزلزال يسع الله له الأرض عدلاً وقسطاً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Amiri" w:hAnsi="Amiri" w:eastAsia="Amiri" w:cs="Amiri"/>
          <w:color w:val="111111"/>
          <w:sz w:val="28"/>
          <w:sz w:val="28"/>
          <w:szCs w:val="28"/>
          <w:rtl w:val="true"/>
          <w:lang w:bidi="ar-SA"/>
        </w:rPr>
        <w:t>المهدي إسمي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أهل بيتي ويعمل بسنتي وينزل الله له البركة من السماء وتخرج له الأرض بركتها وتملأ به الأرض عدلاً كما ملئت ظلماً وجوراً ويعمل على هذه الأمة سبع سنين وينزل بيت المقدس</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سعيد الخدري،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تحدثني بشيء مما سمعته من رسول الله صلی الله علیه و آله وسلم في علیٍّ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أخبرك أن رسول الله صلی الله علیه و آله وسلم مرض مرضة نقه منها فدخلت عليه فاطمة علیها السلام تعوده وأنا جالس عن يمين رسول الله صلی الله علیه و آله وسلم فلما رأت ما برسول الله صلی الله علیه و آله وسلم من الضعف خنقتها العبرة حتى بدت دموعها على خدها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 أما علمت أن الله تعالی اطلع إلى الأرض اطلاعة فاختار منها أباك فبعثه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مهدي هذه الأمة الذي يصلي عیسی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على منكب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مهدي الأمة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يملك رجل من أهل بيتي أقنى يملأ الأرض عدلاً كما ملئت قبله ظلماً يكون سبع سنين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ليقومن على </w:t>
      </w:r>
    </w:p>
    <w:p>
      <w:pPr>
        <w:pStyle w:val="BookText"/>
        <w:rPr/>
      </w:pPr>
      <w:r>
        <w:rPr>
          <w:rFonts w:ascii="Amiri" w:hAnsi="Amiri" w:eastAsia="Amiri" w:cs="Amiri"/>
          <w:color w:val="111111"/>
          <w:sz w:val="28"/>
          <w:sz w:val="28"/>
          <w:szCs w:val="28"/>
          <w:rtl w:val="true"/>
          <w:lang w:bidi="ar-SA"/>
        </w:rPr>
        <w:t>أمتي رجل من أهل بيتي أقني أجلى يوسع الأرض عدلاً كما أوسعت جوراً يملك سبع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تملأ الأرض ظلماً وعدواناً ثم يخرج رجل من عترتي أو قال من أهل بيتي يملؤها قسطاً وعدلاً كما ملئت ظلماً وعدواناً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إليه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فيحثي له في ثوبه ما استطاع أن يحمله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بعدي فتن لا خلاص منها، فيها هرب وحرب، ثم من بعدها فتن أشد منها كلما انقضت تمادت حتى لا يبقى بيت من العرب إلا ودخلته ولا مسلم إلا وصلته حتى يخرج رجل من عترتي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الذي يصلي عیسی ابن</w:t>
      </w:r>
    </w:p>
    <w:p>
      <w:pPr>
        <w:pStyle w:val="BookText"/>
        <w:rPr/>
      </w:pPr>
      <w:r>
        <w:rPr>
          <w:rFonts w:ascii="IRNazanin" w:hAnsi="IRNazanin" w:eastAsia="IRNazanin"/>
          <w:color w:val="111111"/>
          <w:sz w:val="28"/>
          <w:sz w:val="28"/>
          <w:szCs w:val="28"/>
          <w:rtl w:val="true"/>
          <w:lang w:bidi="fa-IR"/>
        </w:rPr>
        <w:t>مریم خلفه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 آخر أمتي المهدي يسقيه الله الغيث وتخرج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وتكثر الماشية وتعظم الأمة، ويعيش سبعاً أو ثمانياً يعني حججاً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أمتي المهدي إن قصر فسبع وإلا فتسع تنعم أمتي فيه نعمة لم ينعموا مثلها قط تؤتي الأرض أكلها لا تدخر عنهم شيئاً والمال يومئذٍ كدوس يقوم الرجل فيقول خذ</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 إليه أمتي كما يأوي النحل إلى يعسوبها يملأ الأرض عدلاً كما ملئت جوراً حتى يكون الناس على مثل أمرهم الأول لا يوقظ نائماً ولا يهرق دماً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المهدي أمر الناس</w:t>
      </w:r>
    </w:p>
    <w:p>
      <w:pPr>
        <w:pStyle w:val="BookText"/>
        <w:rPr/>
      </w:pPr>
      <w:r>
        <w:rPr>
          <w:rFonts w:ascii="Amiri" w:hAnsi="Amiri" w:eastAsia="Amiri" w:cs="Amiri"/>
          <w:color w:val="111111"/>
          <w:sz w:val="28"/>
          <w:sz w:val="28"/>
          <w:szCs w:val="28"/>
          <w:rtl w:val="true"/>
          <w:lang w:bidi="ar-SA"/>
        </w:rPr>
        <w:t>سبعاً أو عشراً أسعد الناس به أهل الكوفة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العوفي عن أبي سعيد الخدري قال سمعت رسول الله صلی الله علیه و آله وسلم يقول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ابن الإمام وأخو الإمام تسعة من صلبك أئمة أبرار والتاسع قائمهم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فالأئمة بعدك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اثنا عشر إماماً تسعة من صلب الحسين أمناء معصومون ومنا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 أهل بيتي وعترتي من لحمي ودمي ما بال أقوام يؤذونني فيهم لا أنالهم الله شفاعتي</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لينزل بأمتي في آخر الزمان بلاء شديد من سلطانهم لم يسمع </w:t>
      </w:r>
    </w:p>
    <w:p>
      <w:pPr>
        <w:pStyle w:val="BookText"/>
        <w:rPr/>
      </w:pPr>
      <w:r>
        <w:rPr>
          <w:rFonts w:ascii="Amiri" w:hAnsi="Amiri" w:eastAsia="Amiri" w:cs="Amiri"/>
          <w:color w:val="111111"/>
          <w:sz w:val="28"/>
          <w:sz w:val="28"/>
          <w:szCs w:val="28"/>
          <w:rtl w:val="true"/>
          <w:lang w:bidi="ar-SA"/>
        </w:rPr>
        <w:t>بلاء أشد منه حتى تضيق الأرض الرحبة وحتى تملأ الأرض جوراً وظلماً لا يجد المؤمن ملجأ يلتجيء إليه من الظلم فيبعث الله عزّ وجلّ رجلاً من عترتي فيملأ الأرض قسطاً وعدلاً كما ملئت ظلماً وجوراً يرضى عنه ساكن السماء وساكن الأرض لا تدخر الأرض من بذرها شيئاً إلا أخرجته ولا السماء من قطرها شيئاً إلا صبَّه الله عليهم مدراراً يعيش فيهم سبع سنين أو ثمان أو تسع تتمنى الأحياء الأموات مما صنع الله عزّ وجلّ بأهل الأرض من خير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العوفي عن أبي سعيد الخدري قال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والتاسع قائمهم، فطوبى لمن أحبهم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صلی الله علیه و آله وسلم يقول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أنت الإمام ابن الإمام أخو الإمام تسعة من ولدك أئمة أبرار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تسعة من صلب الحسين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خشينا أن يكون بعد نبينا حدث فسألنا نبي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أمتي المهدي يخرج يعيش خمساً أو سبعاً أو تسعاً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إليه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أعطني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فيُحثى له في ثوبه ما استطاع أن يحمله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أبشركم بالمهدي يبعث في أمتي على اختلاف من الناس وزلزال فيملأ الأرض قسطاً وعدلاً كما ملئت جوراً وظلماً يرضى عنه ساكن السماء وساكن الأرض يقسم المال صحاحاً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ويملأ الله قلوب أمة محمد صلی الله علیه و آله وسلم غني ويسعهم عدله حتى يأمر منادياً فينادي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في مال حاجة؟ فما يقوم من الناس إلا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يأمرك أن تعطيني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جعله في حجره وأبرزه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كنت أجشع أمة محمد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عجز عني ما 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 فلا يقبل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نأخذ شيئاً أعطيناه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كذلك </w:t>
      </w:r>
    </w:p>
    <w:p>
      <w:pPr>
        <w:pStyle w:val="BookText"/>
        <w:rPr/>
      </w:pPr>
      <w:r>
        <w:rPr>
          <w:rFonts w:ascii="Amiri" w:hAnsi="Amiri" w:eastAsia="Amiri" w:cs="Amiri"/>
          <w:color w:val="111111"/>
          <w:sz w:val="28"/>
          <w:sz w:val="28"/>
          <w:szCs w:val="28"/>
          <w:rtl w:val="true"/>
          <w:lang w:bidi="ar-SA"/>
        </w:rPr>
        <w:t>سبع سنين أو ثمان سنين أو تسع سنين ثم لا خير في العيش بعده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تسعة من صلب الحسين والتاسع قائمهم،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 منافق</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w:t>
      </w:r>
    </w:p>
    <w:p>
      <w:pPr>
        <w:pStyle w:val="BookText"/>
        <w:rPr/>
      </w:pPr>
      <w:r>
        <w:rPr>
          <w:rFonts w:ascii="Amiri" w:hAnsi="Amiri" w:eastAsia="Amiri" w:cs="Amiri"/>
          <w:color w:val="111111"/>
          <w:sz w:val="28"/>
          <w:sz w:val="28"/>
          <w:szCs w:val="28"/>
          <w:rtl w:val="true"/>
          <w:lang w:bidi="ar-SA"/>
        </w:rPr>
        <w:t>الزَّمان خليفة يقسم المال ولا يعده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بعدي اثنا عشر تسعة من صلب الحسين والتاسع قائمهم فطوبی لمحبيهم والويل لمبغضيهم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تملأ الأرض ظلماً وجوراً وعدواناً ثم يخرج من أهل بيتي من يملؤها قسطاً وعدلاً كما ملئت ظلماً وعدواناً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w:t>
      </w:r>
    </w:p>
    <w:p>
      <w:pPr>
        <w:pStyle w:val="BookText"/>
        <w:rPr/>
      </w:pPr>
      <w:r>
        <w:rPr>
          <w:rFonts w:ascii="Amiri" w:hAnsi="Amiri" w:eastAsia="Amiri" w:cs="Amiri"/>
          <w:color w:val="111111"/>
          <w:sz w:val="28"/>
          <w:sz w:val="28"/>
          <w:szCs w:val="28"/>
          <w:rtl w:val="true"/>
          <w:lang w:bidi="ar-SA"/>
        </w:rPr>
        <w:t>عشر تسعة من صلب الحسين والتاسع قائمهم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الأرض ظلماً وعدواناً ثم ليخرجن رجل من أهل بيتي يملؤها قسطاً وعدلاً كما ملئت ظلماً وعدواناً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صلی الله علیه و آله وسلم بلاءاً يصيب هذه الأمة حتى لا يجد الرجل ملجأ يلجأ إليه من الظلم فيبعث الله رجلاً من عترتي وأهل بيتي فيملأ به الأرض قسطاً وعدلاً كما ملئت ظلماً وجوراً يرضى عنه ساكن السماء وساكن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السماء من قطرها شيئاً إلا صبته مدراراً ولا تدع الأرض من نباتها شيئاً إلا أخرجته حتى يتمنى الأحياء الأموات يعيش في ذلك سبع سنين أو ثمان سنين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خلفائكم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 يحثو المال حثياً ولا يعده عداً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أهل البيت رجل من أمتي أشم الأنف يملأ الأرض عدلاً كما ملئت</w:t>
      </w:r>
    </w:p>
    <w:p>
      <w:pPr>
        <w:pStyle w:val="BookText"/>
        <w:rPr/>
      </w:pPr>
      <w:r>
        <w:rPr>
          <w:rFonts w:ascii="Amiri" w:hAnsi="Amiri" w:eastAsia="Amiri" w:cs="Amiri"/>
          <w:color w:val="111111"/>
          <w:sz w:val="28"/>
          <w:sz w:val="28"/>
          <w:szCs w:val="28"/>
          <w:rtl w:val="true"/>
          <w:lang w:bidi="ar-SA"/>
        </w:rPr>
        <w:t>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أمتي المهدي إن قصر فسبع وإلا فتسع فتنعم فيه أمتي نعمة لم يسمعوا مثلها قط تؤتي الأرض أكلها ولا تدخر منه شيئاً والمال يومئذ کدوس فيقوم الرجل فيقوم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أبشركم بالمهدي</w:t>
      </w:r>
    </w:p>
    <w:p>
      <w:pPr>
        <w:pStyle w:val="BookText"/>
        <w:rPr/>
      </w:pPr>
      <w:r>
        <w:rPr>
          <w:rFonts w:ascii="Amiri" w:hAnsi="Amiri" w:eastAsia="Amiri" w:cs="Amiri"/>
          <w:color w:val="111111"/>
          <w:sz w:val="28"/>
          <w:sz w:val="28"/>
          <w:szCs w:val="28"/>
          <w:rtl w:val="true"/>
          <w:lang w:bidi="ar-SA"/>
        </w:rPr>
        <w:t>يبعث في أمتي على اختلاف من الناس وزلزال فيملأ الأرض قسطاً وعدلاً كما ملئت ظلماً وجوراً يرضى عنه ساكن السماء وساكن الأرض يقسم المال بالسوية بين الناس</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جوراً وظلماً فيخرج رجل من عترتي يملك الأرض سبعاً أو تسعاً فيملأ الأرض قسطاً وعدلاً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يملك الأرض من أهل بيتي رجل أجلى الجبهة أقني الأنف يملأ الأرض</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كما ملئت قبله ظلماً يكون سبع سنين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9" w:name="pg7112_71692"/>
    </w:p>
    <w:p>
      <w:pPr>
        <w:pStyle w:val="Heading2"/>
        <w:numPr>
          <w:ilvl w:val="1"/>
          <w:numId w:val="1"/>
        </w:numPr>
        <w:rPr/>
      </w:pPr>
      <w:bookmarkStart w:id="40" w:name="__RefHeading___Toc3756382_372815092"/>
      <w:bookmarkStart w:id="41" w:name="_Toc13"/>
      <w:bookmarkEnd w:id="39"/>
      <w:bookmarkEnd w:id="40"/>
      <w:r>
        <w:rPr>
          <w:rtl w:val="true"/>
        </w:rPr>
        <w:t>ولادة الإمام المهدي علیه السلام</w:t>
      </w:r>
      <w:bookmarkEnd w:id="41"/>
    </w:p>
    <w:p>
      <w:pPr>
        <w:pStyle w:val="BookText"/>
        <w:rPr/>
      </w:pPr>
      <w:r>
        <w:rPr>
          <w:rFonts w:ascii="IRNazanin" w:hAnsi="IRNazanin" w:eastAsia="IRNazanin"/>
          <w:color w:val="111111"/>
          <w:sz w:val="28"/>
          <w:sz w:val="28"/>
          <w:szCs w:val="28"/>
          <w:rtl w:val="true"/>
          <w:lang w:bidi="fa-IR"/>
        </w:rPr>
        <w:t xml:space="preserve">ذكر المترجمون للإمام المهدي علیه السلام ولادته وأنها كانت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جوهرة الكلام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بحب الأشراف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الصواعق المحر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الیواقیت والجواهر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البرهان على وجود صاحب</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للقاضي بهلول بهجت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غاية الاختصار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الأحباب للسيد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الوصول إلى معرفة فضيلة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المناظر،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إثبات الوصية </w:t>
      </w:r>
      <w:r>
        <w:rPr>
          <w:rFonts w:eastAsia="IRNazanin" w:cs="IRNazanin"/>
          <w:color w:val="111111"/>
          <w:sz w:val="28"/>
          <w:szCs w:val="28"/>
          <w:lang w:bidi="fa-IR"/>
        </w:rPr>
        <w:t>195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الموافق سنة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م، وقد جاء حديث ولادته علیه السلام بطرق كثيرة عن حكيمة بنت الإمام الجواد علیه السلام كما جاء عن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وأسهب المؤرخون في ذكر مراسيم الولادة التي أجراها</w:t>
      </w:r>
    </w:p>
    <w:p>
      <w:pPr>
        <w:pStyle w:val="BookText"/>
        <w:rPr/>
      </w:pPr>
      <w:r>
        <w:rPr>
          <w:rFonts w:ascii="IRNazanin" w:hAnsi="IRNazanin" w:eastAsia="IRNazanin"/>
          <w:color w:val="111111"/>
          <w:sz w:val="28"/>
          <w:sz w:val="28"/>
          <w:szCs w:val="28"/>
          <w:rtl w:val="true"/>
          <w:lang w:bidi="fa-IR"/>
        </w:rPr>
        <w:t>الإمام الحسن العسكري علیه السلام فقد تصدق عنه بعشرة آلاف رطل خبزاً، وعشرة آلاف رطل لحماً</w:t>
      </w:r>
      <w:r>
        <w:rPr>
          <w:rStyle w:val="FootnoteAnchor"/>
          <w:rtl w:val="true"/>
        </w:rPr>
        <w:footnoteReference w:id="273"/>
      </w:r>
      <w:r>
        <w:rPr>
          <w:rFonts w:ascii="Amiri" w:hAnsi="Amiri" w:eastAsia="Amiri" w:cs="Amiri"/>
          <w:color w:val="111111"/>
          <w:sz w:val="28"/>
          <w:sz w:val="28"/>
          <w:szCs w:val="28"/>
          <w:rtl w:val="true"/>
          <w:lang w:bidi="ar-SA"/>
        </w:rPr>
        <w:t>وعقَّ عنه ثلاثمائة شاة</w:t>
      </w:r>
      <w:r>
        <w:rPr>
          <w:rStyle w:val="FootnoteAnchor"/>
          <w:rtl w:val="true"/>
        </w:rPr>
        <w:footnoteReference w:id="274"/>
      </w:r>
      <w:r>
        <w:rPr>
          <w:rFonts w:ascii="IRNazanin" w:hAnsi="IRNazanin" w:eastAsia="IRNazanin"/>
          <w:color w:val="111111"/>
          <w:sz w:val="28"/>
          <w:sz w:val="28"/>
          <w:szCs w:val="28"/>
          <w:rtl w:val="true"/>
          <w:lang w:bidi="fa-IR"/>
        </w:rPr>
        <w:t>إلى غير ذلك من المراسيم التي أجراها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ونذكر الآن روايتين في ولادته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محمد بن القاسم بن حمزة بن موسی الكاظم رضي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حكيمة بنت الإمام محمد التقي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الإمام أبو محمد الحسن العسكري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إفطارك الليلة عندنا فإنها ليلة النصف من شعبان، فإنَّ الله تبارك وتعالى يظهر في هذه الليلة حجته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فاستلقيت ونمت ثم قمت وقت السحر وقرأت آلم السجدة ويس فاضطربت نرجس فکشف الثوب عنها فإذا به المولود ساجد فنادى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ابني يا عمة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فجئت به إليه فوضع قدميه على صدره وأدخل لسانه في فيه وأمرّ</w:t>
      </w:r>
    </w:p>
    <w:p>
      <w:pPr>
        <w:pStyle w:val="BookText"/>
        <w:rPr/>
      </w:pPr>
      <w:r>
        <w:rPr>
          <w:rFonts w:ascii="Amiri" w:hAnsi="Amiri" w:eastAsia="Amiri" w:cs="Amiri"/>
          <w:color w:val="111111"/>
          <w:sz w:val="28"/>
          <w:sz w:val="28"/>
          <w:szCs w:val="28"/>
          <w:rtl w:val="true"/>
          <w:lang w:bidi="ar-SA"/>
        </w:rPr>
        <w:t>يده على عينيه وأذنه ومفاصله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يحيى عن أبي عبد الله الحسن بن رزق الله عن موسی بن محمد بن القاسم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حمزة بن موسی بن جعفر بن محمد بن علي بن الحسين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حكيمة بنت محمد بن علي بن موسی بن جعفر بن 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محمد الحسن بن علي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إفطارك عندنا هذه الليلة فإنها ليلة النصف من شعبان، فإنَّ الله تبارك وتعالى سيظهر في هذه الليلة الحجّة، وهو حجّته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والله ما بها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وسيدة أهلي كيف أمسيت؟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وسيّدة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فأنكرت قولي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 الله تعالی سیهب لك في ليلتنا هذه غلاماً سيداً في الدنيا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واستحيت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إذ فرغت من صلاة العشاء الآخرة أفطرت وأخذت مضجعي فرقدت فلمَّا أن كان في جوف الليل قمت إلى الصلاة ففرغت من صلاتي وهي نائمة ليس بها حادثة، ثم جلست معقبة ثم اضطجعت ثم انتبهت فزعة وهي راقدة ثم قامت فصلت ونامت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أتفقد الفجر فإذا أنا بالفجر الأول كذئب السرحان وهي نائمة فدخلني الشك فصاح بي أبو محمد علیه السلام من المجلس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تعجلی یا عمَّة فهناك الأمر قد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وقرأت ألم السجدة ويس فبينما أنا كذلك انتبهت فزعة، فوثبت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أتحسين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 نفسك، واجمعی قلبك فهو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فأخذتني فترة وأخذتها فترة وانتبهت بحس سيدي فكشف عنها فإذا أنا به علیه السلام ساجد يتلقى الأرض بمساجده فضممته علیه السلام فإذا أنا به نظيف متنظف، فصاح لي أبو محمد علیه السلام هلمي إليّ ابني 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إليه فوضع يديه تحت إليتيه وظهره، ووضع قدميه في صدره، ثم أدلى لسانه في فيه وأمر يده على عينيه، ومفاصله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42" w:name="pg7112_71696"/>
    </w:p>
    <w:p>
      <w:pPr>
        <w:pStyle w:val="Heading2"/>
        <w:numPr>
          <w:ilvl w:val="1"/>
          <w:numId w:val="1"/>
        </w:numPr>
        <w:rPr/>
      </w:pPr>
      <w:bookmarkStart w:id="43" w:name="__RefHeading___Toc3756384_372815092"/>
      <w:bookmarkStart w:id="44" w:name="_Toc14"/>
      <w:bookmarkEnd w:id="42"/>
      <w:bookmarkEnd w:id="43"/>
      <w:r>
        <w:rPr>
          <w:rtl w:val="true"/>
        </w:rPr>
        <w:t>إعلام بولادة الإمام المهدي علیه السلام</w:t>
      </w:r>
      <w:bookmarkEnd w:id="44"/>
    </w:p>
    <w:p>
      <w:pPr>
        <w:pStyle w:val="BookText"/>
        <w:rPr/>
      </w:pPr>
      <w:r>
        <w:rPr>
          <w:rFonts w:ascii="IRNazanin" w:hAnsi="IRNazanin" w:eastAsia="IRNazanin"/>
          <w:color w:val="111111"/>
          <w:sz w:val="28"/>
          <w:sz w:val="28"/>
          <w:szCs w:val="28"/>
          <w:rtl w:val="true"/>
          <w:lang w:bidi="fa-IR"/>
        </w:rPr>
        <w:t>وفي الوقت الذي كان الإمام الحسن العسكري علیه السلام يخفي أمر ولده، ويأخذ الحذر والحيطة لذلك خوفاً عليه من الحكومة وأعوانها، نراه يعلن بولادته إلى أصحابه، ويعرضه على بعضهم، ويرسل لأخرين بصدقات عنه، ويكتب لبعض شیعته بميلاده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إقامةً لحجة، ونصاً عليه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ونسجل الآن من نقل عنه نبأ ولادته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بسنده عن علي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 من أبي محمد الحسن بن علي العسكري علیه السلام قبل مضيه بسنتين يخبرني بالخلف من بعده، ثم خرج إليّ من قبل مضيه بثلاثة أيام يخبرني بالخلف من بعده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أبا هاشم الجعفري بولادته علیه السلام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طاهر البلالي بولادته علیه السلام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إليّ مولاي أبو محمد بأربعة أكبش وكتب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عن ابني محمد المهدي، وكل هنيئاً واطعم من وجدت من شيعتنا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السيد علیه السلام 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أبي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فصار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عشرة آلاف رطل خبزاً وعشرة آلاف رطل لحماً و فرقه حسبة على بني هاشم، وعق عنه بكذا وكذا شاة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المنذر عن حمزة بن أبي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يوماً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البشارة، ولد البارحة في الدار مولود لأبي محمد علیه السلام وأمر بكتمانه، وأمر أن نعق عنه </w:t>
      </w:r>
    </w:p>
    <w:p>
      <w:pPr>
        <w:pStyle w:val="BookText"/>
        <w:rPr/>
      </w:pPr>
      <w:r>
        <w:rPr>
          <w:rFonts w:ascii="IRNazanin" w:hAnsi="IRNazanin" w:eastAsia="IRNazanin"/>
          <w:color w:val="111111"/>
          <w:sz w:val="28"/>
          <w:sz w:val="28"/>
          <w:szCs w:val="28"/>
          <w:rtl w:val="true"/>
          <w:lang w:bidi="fa-IR"/>
        </w:rPr>
        <w:t>ثلاثمائة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بعث إلى</w:t>
      </w:r>
    </w:p>
    <w:p>
      <w:pPr>
        <w:pStyle w:val="BookText"/>
        <w:rPr/>
      </w:pPr>
      <w:r>
        <w:rPr>
          <w:rFonts w:ascii="Amiri" w:hAnsi="Amiri" w:eastAsia="Amiri" w:cs="Amiri"/>
          <w:color w:val="111111"/>
          <w:sz w:val="28"/>
          <w:sz w:val="28"/>
          <w:szCs w:val="28"/>
          <w:rtl w:val="true"/>
          <w:lang w:bidi="ar-SA"/>
        </w:rPr>
        <w:t>من سماه لي بشاة مذبوحة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عقيقة ابني محمد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علیه السلام إلي محمد بن إبراهيم الكوفي بشاة</w:t>
      </w:r>
    </w:p>
    <w:p>
      <w:pPr>
        <w:pStyle w:val="BookText"/>
        <w:rPr/>
      </w:pPr>
      <w:r>
        <w:rPr>
          <w:rFonts w:ascii="IRNazanin" w:hAnsi="IRNazanin" w:eastAsia="IRNazanin"/>
          <w:color w:val="111111"/>
          <w:sz w:val="28"/>
          <w:sz w:val="28"/>
          <w:szCs w:val="28"/>
          <w:rtl w:val="true"/>
          <w:lang w:bidi="fa-IR"/>
        </w:rPr>
        <w:t>مذبوحة من عقيقة ابنه علیه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 السلام إلى أمه يعلمها بولادة القائم علیه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إسحاق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 علیه السلام ورد من مولانا أبي محمد الحسن بن علي علیه السلام إلى جدي أحمد بن إسحاق کتاب وإذا فيه مكتوب بخط يده علیه السلام الذي كان يرد به التوقيعات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المولود فليكن عندك مستوراً، وعن جميع الناس مكتوماً، فإنَّا لم نظهر عليه إلا الأقرب لقرابته، والمولی لولايته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أحببنا إعلامك ليسرَّك الله كما سرَّنا والسلام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Amiri" w:hAnsi="Amiri" w:eastAsia="Amiri" w:cs="Amiri"/>
          <w:color w:val="111111"/>
          <w:sz w:val="28"/>
          <w:sz w:val="28"/>
          <w:szCs w:val="28"/>
          <w:rtl w:val="true"/>
          <w:lang w:bidi="ar-SA"/>
        </w:rPr>
        <w:t>ولي الله الحجة بن الحسن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الحسين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فهنأته بولادة ابنه القائم علیه السلام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فهنأته بسیدنا صاحب الزمان لما ولد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45" w:name="pg7112_71700"/>
    </w:p>
    <w:p>
      <w:pPr>
        <w:pStyle w:val="Heading2"/>
        <w:numPr>
          <w:ilvl w:val="1"/>
          <w:numId w:val="1"/>
        </w:numPr>
        <w:rPr/>
      </w:pPr>
      <w:bookmarkStart w:id="46" w:name="__RefHeading___Toc3756386_372815092"/>
      <w:bookmarkStart w:id="47" w:name="_Toc15"/>
      <w:bookmarkEnd w:id="45"/>
      <w:bookmarkEnd w:id="46"/>
      <w:r>
        <w:rPr>
          <w:rtl w:val="true"/>
        </w:rPr>
        <w:t>المشاهدون للإمام المهدي علیه السلام</w:t>
      </w:r>
      <w:bookmarkEnd w:id="47"/>
    </w:p>
    <w:p>
      <w:pPr>
        <w:pStyle w:val="BookText"/>
        <w:rPr/>
      </w:pPr>
      <w:r>
        <w:rPr>
          <w:rFonts w:ascii="IRNazanin" w:hAnsi="IRNazanin" w:eastAsia="IRNazanin"/>
          <w:color w:val="111111"/>
          <w:sz w:val="28"/>
          <w:sz w:val="28"/>
          <w:szCs w:val="28"/>
          <w:rtl w:val="true"/>
          <w:lang w:bidi="fa-IR"/>
        </w:rPr>
        <w:t>تواترت النصوص عن الرسول الأعظم صلی الله علیه و آله وسلم والأئمة الأطهار علیهم السلام على إمامة الإمام المهدي علیه السلام وبيان صفته، وغيبته، وعلائم ظهوره ودولته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وتواترت الأخبار عن ثقات الأمة وعلمائها بمشاهدته علیه السلام والاجتماع بخدمته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الكتاب جدول بأسماء من شاهده واجتمع به سواء كان في عصر أبيه الإمام الحسن العسكري علیه السلام أو بعد مضيه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معاجم وكتب كثيرة بأسماء من رآه من المتأخرين تركناها اکتفاءً بما ذكرناه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بعد مضيّٙ أبي محمد علیه السلام حین أيفع وقبلت يديه ورأسه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أحمد الأنصاري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التبريزي مع تسعة وثلاثين نفراً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فارس النيسابوري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الفرح الزحجي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مهزیار</w:t>
      </w:r>
      <w:r>
        <w:rPr>
          <w:rStyle w:val="FootnoteAnchor"/>
          <w:rtl w:val="true"/>
        </w:rPr>
        <w:footnoteReference w:id="2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الخرائج والجرائح، الباب العشرون، تبصرة الولي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أبي بكر العطار الصوفي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الأعجمي اليماني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بادشالة الأصفهاني</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 من أهل شهرزور</w:t>
      </w:r>
      <w:r>
        <w:rPr>
          <w:rStyle w:val="FootnoteAnchor"/>
          <w:rtl w:val="true"/>
        </w:rPr>
        <w:footnoteReference w:id="298"/>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القاسم بن موسى من أهل الري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الأديان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ثابت من أهل مرو</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الأحول الهمداني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الرفا من أهل الري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الدينوري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الحسيني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الضراب الأصفهاني</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العمري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كثير النوبختي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راجح الحمامي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 المصري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الثوري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الجنيدي البغدادي</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بن صالح، روى الكليني عن أبي عبدالله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رآه بحذاء الحجر والناس يتجاذبون عليه وهو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أمروا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بن فروخ البغدادي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الكندي البغدادي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فتح مولی الزراري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علي بن مظهر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رآه ووصف له قده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النيلي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غانم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محمد علیه السلام مولود فسمَّاه محمداً، فعرضه على أصحابه يوم الثالث وقال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صاحبکم من بعدي وخليفتي عليكم، وهو القائم الذي تمتد عليه الأعناق بالانتظار، فإذا امتلأت الأرض جوراً وظلماً </w:t>
      </w:r>
    </w:p>
    <w:p>
      <w:pPr>
        <w:pStyle w:val="BookText"/>
        <w:rPr/>
      </w:pPr>
      <w:r>
        <w:rPr>
          <w:rFonts w:ascii="Amiri" w:hAnsi="Amiri" w:eastAsia="Amiri" w:cs="Amiri"/>
          <w:color w:val="111111"/>
          <w:sz w:val="28"/>
          <w:sz w:val="28"/>
          <w:szCs w:val="28"/>
          <w:rtl w:val="true"/>
          <w:lang w:bidi="ar-SA"/>
        </w:rPr>
        <w:t>خرج فملأها قسطاً وعدلاً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الجليسي البغدادي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دبيس البغدادي</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الروحي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الثمالي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الدعلجي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السروي</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الوجنائي النصيبي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هارون من أهل الريّٙ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صاحب الزمان ووجه مضيء كأنّه القمر ليلة البدر ورأيت على سرته شعراً يجري کالخط</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الأنباري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إبراهيم بن إدريس</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مخلد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روح</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أحمد بن محمد بن سليمان الزراري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على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إنَّ الله تبارك وتعالى لم يخل الأرض منذ خلق آدم علیه السلام ولا يخليها إلى أن تقوم الساعة من حجة على خلقه به يدفع البلاء عن أهل الأرض، وبه ينزل الغيث، وبه يخرج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والخليفة بعدك؟ فنهض علیه السلام مسرعاً فدخل البيت ثم خرج وعلى عاتقه غلام كأنَّ وجهه القمر ليلة البدر من أبناء ثلاث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إسحاق لولا كرامتك على الله عزّ وجلّ وعلى حججه ما عرضت عليك ابني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سميّ رسول الله صلی الله علیه و آله وسلم و کنیّه والذي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مثله في هذه الأمة مثل الخضر علیه السلام ومثله مثل ذي القرنين، والله ليغيبنَّ غيبة لا ينجو من الهلكة فيها إلا من ثبَّته الله عزّ وجلّ على القول بإمامته ووفقه فيها للدعاء بتعجيل فرجه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مولاي فهل من علامة يطمئن إليها قلبي؟ فنطق الغلام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بقية الله في أرضه والمنتقم من أعدائه، ولا تطلب أثراً بعد عين 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عليّ فما السنة الجارية فيه من الخضر وذي القرنين؟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الغيبة يا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حتى يرجع عن هذا الأمر أكثر القائلين به ولا يبقى إلا من أخذ الله عزّ وجلّ عهده بولايتنا وكتب في قلبه الإيمان، وأيَّده بروح منه،يا أحمد بن إسحاق هذا أمر من أمر الله وسر من سر الله وغيب من غيب الله، فخذ ما أتيتك واكتمه وكن من الشاكرين تكن غداً معنا في عليين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البغدادي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أبي طالح الخجندي</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حسن بن أحمد الكاتب</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الدينوري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شاهده لما ذهب ليكبسه بأمر المعتضد العباسي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 أبي محمد الحسن بن علي علیه السلام بسر من رأى يوم توفي، فأخرجت جنازته ووضعت ونحن تسعة وثلاثون رجلاً قعود ننتظر حتى خرج علينا غلام عشاري حاف، عليه رداء قد تقنع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خرج قمنا هيبة له من غير أن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وقام الناس فاصطفوا خلفه، فصلى عليه فمشي، ودخل بيتاً غير الذي خرج منه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سورة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أحمد بن محمد بن بطة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السراج الدينوري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رجلاً من أصحابه يسألونه عن الحجة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غلام كأنه قطع قمر أشبه الناس بأبي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من بعدي وخليفتي عليكم، أطيعوه ولا تتفرَّقوا من بعدي فتهلكوا في أديانكم ألا وإنكم لا ترونه من بعد يومكم هذا حتى يمر له عمر فاقبلوا من عثمان بن سعيد ما يقوله، وانتهوا إلى أمره، واقبلوا قوله فهو خليفة إمامكم والأمر إليه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الكاتب من بني نوبخت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إسماعيل بن علي النوبختي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بنت أبي جعفر محمد بن عثمان العمري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الخادم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البلالي البغدادي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أبي الحسن بن وجناء، كان في دار الإمام علیه السلام لما كبست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أبي علي الخيزران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حمدان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من أهل اليمن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إبراهيم بن محمد التبريزي وهم تسعة وثلاثون نفراً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أحمد بن عبدالله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تسعة وثلاثون نفراً شاهدوه یوم وفاة أبيه العسكري علیه السلام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محمد بن أبي القاسم العلوي العقيقي، وهم زهاء ثلاثين نفراً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البغدادي</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جعفر القزويني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الأسباب ابادي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عبدالله التميمي الزيدي</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يزيد من أهل اليمن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النصر القمي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وجناء النصيبي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وطاة الصيدلاني وكيل الوقف واسط</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هارون الدينوري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يعقوب القمي</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الثالث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محمد المعروف بالبغدادي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 من أهل الأهواز</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حكيمة بنت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حضرت ولادته علیه السلام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خضر بن محمد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الأسدابادي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الفارسي الخادم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قابس</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رشيق صاحب المادراي لما ذهب ليكبس دار الإمام علیه السلام بأمر المعتضد العباسي</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شاهده في دار العمري</w:t>
      </w:r>
      <w:r>
        <w:rPr>
          <w:rStyle w:val="FootnoteAnchor"/>
          <w:rtl w:val="true"/>
        </w:rPr>
        <w:footnoteReference w:id="38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تبصرة الولي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من أهل الصيمرة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القمي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الموصلي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الشمشاطي من أهل اليمن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الألف دينار من أهل مرو</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الحصاة من أهل الري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الصرَّة المختومة من أهل بغداد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الفراء من أهل بغداد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 المصري وقد رآه بمكة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 والرقعة البيضاء من أهل مرو</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المولودين من أهل مصر</w:t>
      </w:r>
      <w:r>
        <w:rPr>
          <w:rStyle w:val="FootnoteAnchor"/>
          <w:rtl w:val="true"/>
        </w:rPr>
        <w:footnoteReference w:id="392"/>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ظریف الخادم</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غيبة الشيخ الطوسي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أحمد بن الحسن المادراني</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السفياني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السوري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الأول </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 الخادم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الكليني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بن مهزیار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أحمدالقزويني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اليماني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موسی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من أهل الري</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الرابع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علي بن يحيى الرازي</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غانم بن سعيد الهندي</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يزيد من أهل اليمن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 من أهل أذربایجان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موسى من أهل الري</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إبراهيم المدني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الخادمة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 الفارسي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مهزيار الأهوازي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الكوفي</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القاسم العلوي العقيقي وجماعة زهاء ثلاثين نفراً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محمد بن أحمد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في بیت الله الحرام ومعه جماعة، فجاء علیه السلام وجلس معهم وقرأ لهم من أدعية آبائه علیهم السلام</w:t>
      </w:r>
      <w:r>
        <w:rPr>
          <w:rStyle w:val="FootnoteAnchor"/>
          <w:rtl w:val="true"/>
        </w:rPr>
        <w:footnoteReference w:id="419"/>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جعفر القطان الوكيل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أحمد المحمودي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القمي</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أسنَّ</w:t>
      </w:r>
    </w:p>
    <w:p>
      <w:pPr>
        <w:pStyle w:val="BookText"/>
        <w:rPr/>
      </w:pPr>
      <w:r>
        <w:rPr>
          <w:rFonts w:ascii="IRNazanin" w:hAnsi="IRNazanin" w:eastAsia="IRNazanin"/>
          <w:color w:val="111111"/>
          <w:sz w:val="28"/>
          <w:sz w:val="28"/>
          <w:szCs w:val="28"/>
          <w:rtl w:val="true"/>
          <w:lang w:bidi="fa-IR"/>
        </w:rPr>
        <w:t>شيخ من ولد رسول الله صلی الله علیه و آله وسلم</w:t>
      </w:r>
      <w:r>
        <w:rPr>
          <w:rStyle w:val="FootnoteAnchor"/>
          <w:rtl w:val="true"/>
        </w:rPr>
        <w:footnoteReference w:id="423"/>
      </w:r>
    </w:p>
    <w:p>
      <w:pPr>
        <w:pStyle w:val="BookText"/>
        <w:rPr/>
      </w:pP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تبصرة الولي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461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الفزاري عن محمد بن معاوية بن حكيم ومحمد بن أيوب بن نوح ومحمد بن عثمان العمري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ابنه صلوات الله عليه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أما إنكم لا ترونه من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w:t>
      </w:r>
    </w:p>
    <w:p>
      <w:pPr>
        <w:pStyle w:val="BookText"/>
        <w:rPr/>
      </w:pPr>
      <w:r>
        <w:rPr>
          <w:rFonts w:ascii="Amiri" w:hAnsi="Amiri" w:eastAsia="Amiri" w:cs="Amiri"/>
          <w:color w:val="111111"/>
          <w:sz w:val="28"/>
          <w:sz w:val="28"/>
          <w:szCs w:val="28"/>
          <w:rtl w:val="true"/>
          <w:lang w:bidi="ar-SA"/>
        </w:rPr>
        <w:t>مضى أبو محمد صلوات الله عليه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جعفر الحميري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الوكيل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البغدادي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الصيرفي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عبدالله التمیمی</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الكاتب المروي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شاذان الكابلي</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النعيمي من أهل نیسابور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بن صالح من أهل نيسابور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علي بن محمد بن قنبر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عباس القصري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الحميد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القمي</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عهدي به عند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لي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بأستار الكعبة في</w:t>
      </w:r>
    </w:p>
    <w:p>
      <w:pPr>
        <w:pStyle w:val="BookText"/>
        <w:rPr/>
      </w:pPr>
      <w:r>
        <w:rPr>
          <w:rFonts w:ascii="Amiri" w:hAnsi="Amiri" w:eastAsia="Amiri" w:cs="Amiri"/>
          <w:color w:val="111111"/>
          <w:sz w:val="28"/>
          <w:sz w:val="28"/>
          <w:szCs w:val="28"/>
          <w:rtl w:val="true"/>
          <w:lang w:bidi="ar-SA"/>
        </w:rPr>
        <w:t>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بي من أعدائك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وشاهده في حياة أبيه العسكري ومعه أربعون رجلاً، منهم</w:t>
      </w:r>
    </w:p>
    <w:p>
      <w:pPr>
        <w:pStyle w:val="BookText"/>
        <w:rPr/>
      </w:pPr>
      <w:r>
        <w:rPr>
          <w:rFonts w:ascii="IRNazanin" w:hAnsi="IRNazanin" w:eastAsia="IRNazanin"/>
          <w:color w:val="111111"/>
          <w:sz w:val="28"/>
          <w:sz w:val="28"/>
          <w:szCs w:val="28"/>
          <w:rtl w:val="true"/>
          <w:lang w:bidi="fa-IR"/>
        </w:rPr>
        <w:t>محمد بن معاوية بن حکیم و محمد بن أيوب بن نوح</w:t>
      </w:r>
      <w:r>
        <w:rPr>
          <w:rStyle w:val="FootnoteAnchor"/>
          <w:rtl w:val="true"/>
        </w:rPr>
        <w:footnoteReference w:id="4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وذكر مشاهدته له مؤلف تبصرة الولي، ص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الأسود الداودي</w:t>
      </w:r>
      <w:r>
        <w:rPr>
          <w:rStyle w:val="FootnoteAnchor"/>
          <w:rtl w:val="true"/>
        </w:rPr>
        <w:footnoteReference w:id="4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الهمداني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القمي</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محمد بن خلق</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الكليني منأهل الري</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معاوية بن حکیم، شاهده في حياة أبيه العسكري علیه السلام ومعه أربعون رجلاً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بن عمران الهمداني</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يزداد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القزويني</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علي</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الطباخ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الحسن علیه السلام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أبي غالب الزراري</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خادمة أبي محمدعلیه السلام</w:t>
      </w:r>
      <w:r>
        <w:rPr>
          <w:rStyle w:val="FootnoteAnchor"/>
          <w:rtl w:val="true"/>
        </w:rPr>
        <w:footnoteReference w:id="455"/>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النيلي من أهل بغداد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صباح</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الجبال وقم، ودفع إلى أبي العباس محمد بن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الحميري القمي شيئاً من الحنوط والكفن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القزاز البغدادي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الفرات</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منقوش</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يوسف الضراب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سنة إحدى وثمانين ومائتين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الجعفري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 بن الفتح بن دینار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48" w:name="pg7112_71727"/>
    </w:p>
    <w:p>
      <w:pPr>
        <w:pStyle w:val="Heading2"/>
        <w:numPr>
          <w:ilvl w:val="1"/>
          <w:numId w:val="1"/>
        </w:numPr>
        <w:rPr/>
      </w:pPr>
      <w:bookmarkStart w:id="49" w:name="__RefHeading___Toc3756388_372815092"/>
      <w:bookmarkStart w:id="50" w:name="_Toc16"/>
      <w:bookmarkEnd w:id="48"/>
      <w:bookmarkEnd w:id="49"/>
      <w:r>
        <w:rPr>
          <w:rtl w:val="true"/>
        </w:rPr>
        <w:t>لماذا غاب الإمام المهدي؟</w:t>
      </w:r>
      <w:bookmarkEnd w:id="50"/>
    </w:p>
    <w:p>
      <w:pPr>
        <w:pStyle w:val="BookText"/>
        <w:rPr/>
      </w:pPr>
      <w:r>
        <w:rPr>
          <w:rFonts w:ascii="IRNazanin" w:hAnsi="IRNazanin" w:eastAsia="IRNazanin"/>
          <w:color w:val="111111"/>
          <w:sz w:val="28"/>
          <w:sz w:val="28"/>
          <w:szCs w:val="28"/>
          <w:rtl w:val="true"/>
          <w:lang w:bidi="fa-IR"/>
        </w:rPr>
        <w:t>صحيح أنّ الأئمة علیهم السلام اضطهدوا جميعاً، وشرّٙدوا، حُبس من حُبس منهم، وأُبعد من أُبعد، ولكن اضطهادهم كان يشتد تارة ويخف أخرى، فكان اتصالهم بشيعتهم مستمراً، وإنَّ مدارسهم قائمة، وأياديهم على الأمة ظاهرة، وكانت تشد إليهم الرحال من جميع أنحاء العالم الإسلامي لأخذ العلم، فقد تخرَّج عليهم جل علماء المسلمين، وقد ملأ حديثهم الآفاق، ودونت من تعاليمهم مئات المؤلفات، حتى أنك لا تبحث عن علم إلا وتجد أياديهم البيضاء في نشره وتعليمه، بل عنهم أخذت أكثر العلوم الحديثة كالكيمياء والجبر إلى غير ذلك، مضافاً إلى تبنيهم ونشرهم للعلوم الإسلاميَّة كالفقه والحديث والتفسير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تقتصر علیهم السلام حياتهم على العلم فحسب، بل كانت أبوابهم مفتوحة للسائل والمحروم، وعطاؤهم لمؤمليهم على </w:t>
      </w:r>
    </w:p>
    <w:p>
      <w:pPr>
        <w:pStyle w:val="BookText"/>
        <w:rPr/>
      </w:pPr>
      <w:r>
        <w:rPr>
          <w:rFonts w:ascii="IRNazanin" w:hAnsi="IRNazanin" w:eastAsia="IRNazanin"/>
          <w:color w:val="111111"/>
          <w:sz w:val="28"/>
          <w:sz w:val="28"/>
          <w:szCs w:val="28"/>
          <w:rtl w:val="true"/>
          <w:lang w:bidi="fa-IR"/>
        </w:rPr>
        <w:t>أوسع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عطاؤهم يربو على عطاء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يهبون الثلاثين ألف دينار</w:t>
      </w:r>
      <w:r>
        <w:rPr>
          <w:rStyle w:val="FootnoteAnchor"/>
          <w:rtl w:val="true"/>
        </w:rPr>
        <w:footnoteReference w:id="465"/>
      </w:r>
      <w:r>
        <w:rPr>
          <w:rFonts w:ascii="Amiri" w:hAnsi="Amiri" w:eastAsia="Amiri" w:cs="Amiri"/>
          <w:color w:val="111111"/>
          <w:sz w:val="28"/>
          <w:sz w:val="28"/>
          <w:szCs w:val="28"/>
          <w:rtl w:val="true"/>
          <w:lang w:bidi="ar-SA"/>
        </w:rPr>
        <w:t>، والمائة ألف دينار</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سيرتهم الغراء ألف شاهد على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ديدنهم عليهم الصلاة والسلام كلما مات واحد منهم أشغل خلفه مكانه، وقام بواجباته، ولم ينقصهم عن الملوكية إلا أبهتها، ومن السلطنة إلا ظلمها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مرض الإمام الحسن العسكري علیه السلام اهتمَّت الدولة بالتفتيش عن ولده، والبحث عنه، ولما لم يحصلوا عليه قبضوا على نسائه وجواريه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منهم أن يكون لدى بعضهن حمل، وبقيت بعض جواري الإمام علیه السلام في حبسهم سنتين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عبد الله بن يحيى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w:t>
      </w:r>
    </w:p>
    <w:p>
      <w:pPr>
        <w:pStyle w:val="BookText"/>
        <w:rPr/>
      </w:pPr>
      <w:r>
        <w:rPr>
          <w:rFonts w:ascii="IRNazanin" w:hAnsi="IRNazanin" w:eastAsia="IRNazanin"/>
          <w:color w:val="111111"/>
          <w:sz w:val="28"/>
          <w:sz w:val="28"/>
          <w:szCs w:val="28"/>
          <w:rtl w:val="true"/>
          <w:lang w:bidi="fa-IR"/>
        </w:rPr>
        <w:t>الرضا قد اعتل، فركب من ساعته مبادراً إلى دار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مستعجلاً ومعه خمسة نفر من خدام أمير المؤمنين كلهم من ثقاته وخاصته منهم نحرير، وأمرهم بلزوم دار الحسن بن علي وتعرُّف خبره وحاله وبعث إلى نفر من المتطببين فأمرهم بالاختلاف إليه وتعاهده صباحاً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ذلك بيومين جاءه من أخبره أنه قد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حتى بکَّر إليه فأمر المتطببين بلزومه وبعث إلى قاضي القضاة فأحضره مجلسه، وأمره أن يختار من أصحابه عشرة ممن يوثق به في دينه وأمانته وورعه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فأحضرهم فبعث بهم إلى دار الحسن علیه السلام وأمرهم بلزومه ليلاً ونهاراً، فلم يزالوا هناك حتى توفي علیه السلام لأيام مضت من شهر ربيع الأول من سنة ستين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سر من رأى ضجة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الرضا، وبعث السلطان إلى داره من يفتشها ويفتش حجرها وختم على جميع ما فيها، وطلبوا أثر ولده، وجاؤوا بنساء يعرفن بالحبل، فدخلن على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جواريه فنظرن إليهن فذكر بعضهم أن هناك جارية بها حمل، فأمر بها فجعلت في حجرة وکّٙل بها نحرير الخادم وأصحابه، ونسوة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أخذوا بعد ذلك في تهيئته، وعطّٙلت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أبي وبنو هاشم، والقوَّاد والكتَّاب وسائر الناس إلى جنازته علیه السلام فكانت سر من رأى يومئذٍ شبيهاً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بالقيامة، فلما فرغوا من تهيئته بعث السلطان إلى أبي عیسی بن المتوكل فأمره بالصلاة عليه، فلما وضعت الجنازة للصلاة دنا أبو عيسى منها فكشف عن وجهه فعرضه على بني هاشم من العلوية والعباسية والقوَّاد والكتَّاب والقضاة والفقهاء والمعدلين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علي بن محمد بن الرضا مات حتف أنفه على فراشه، حضره من خدام أمير المؤمنین وثقاته فلان وفلان ومن المتطببين فلان وفلان، ومن القضاة فلان وفلان ثم غطَّى وجهه وقام فصلَّى عليه، وكبَّر عليه خمساً، وأمر بحمله من وسط داره، ودفن في البيت الذي دفن فيه أبوه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وتفرَّق الناس اضطرب السلطان وأصحابه في طلب ولده، وكثر التفتيش في المنازل والدور، وتوقفوا على قسمة ميراثه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الذين وكلوا بحفظ الجارية التي توهموا عليها الحبل ملازمین لها سنتين وأكثر حتى تبين لهم بطلان الحبل، فقسم میراثه بين أمه وأخيه جعفر، وادعت أمه وصيته وثبت ذلك عند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والسلطان على ذلك يطلب أثر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جعفر بعد قسمة الميراث إلى أبي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لي مرتبة أخي وأوصل إليك في كل سنة عشرين ألف دینار مسلمة، فزبره أبي وأسمعه،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أحمق إن السلطان أعزه الله جرَّد سيفه وسوطه في الذين زعموا أن أباك </w:t>
      </w:r>
    </w:p>
    <w:p>
      <w:pPr>
        <w:pStyle w:val="BookText"/>
        <w:rPr/>
      </w:pPr>
      <w:r>
        <w:rPr>
          <w:rFonts w:ascii="Amiri" w:hAnsi="Amiri" w:eastAsia="Amiri" w:cs="Amiri"/>
          <w:color w:val="111111"/>
          <w:sz w:val="28"/>
          <w:sz w:val="28"/>
          <w:szCs w:val="28"/>
          <w:rtl w:val="true"/>
          <w:lang w:bidi="ar-SA"/>
        </w:rPr>
        <w:t>وأخاك أئمة ليردهم عن ذلك فلم يقدر عليه، ولم يتهيأ له صرفهم عن هذا القول فيهما، وجهد أن يزيل أباك وأخاك عن تلك المرتبة فلم يتهيَّأ له ذلك، فإن كنت عند شيعة أبيك وأخيك إماماً فلا حاجة بك إلى السلطان يرتبك مراتبها، ولا غير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عندهم بهذه المنزلة لم تنلها بنا، و استقله عند ذلك، واستضعفه، وأمر أن يحجب عنه، فلم يأذن له بالدخول عليه حتى مات أبي، وخرجنا والأمر على تلك الحال، والسلطان يطلب أثر ولد الحسن بن علي حتى اليوم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الدولة تفتش عن طفل للإمام الحسن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العسكري علیه السلام لتقتله، وتنتظر جنيناً له لتقضي عليه، فكيف يمكن أن يتسنى للإمام المهدي علیه السلام الظهور، وأن يشغل دست آبائه في هذا الجو المتكهرب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1" w:name="pg7112_71732"/>
    </w:p>
    <w:p>
      <w:pPr>
        <w:pStyle w:val="Heading2"/>
        <w:numPr>
          <w:ilvl w:val="1"/>
          <w:numId w:val="1"/>
        </w:numPr>
        <w:rPr/>
      </w:pPr>
      <w:bookmarkStart w:id="52" w:name="__RefHeading___Toc3756390_372815092"/>
      <w:bookmarkStart w:id="53" w:name="_Toc17"/>
      <w:bookmarkEnd w:id="51"/>
      <w:bookmarkEnd w:id="52"/>
      <w:r>
        <w:rPr>
          <w:rtl w:val="true"/>
        </w:rPr>
        <w:t>هل اضطر غير الإمام المهدي إلى الغيبة؟</w:t>
      </w:r>
      <w:bookmarkEnd w:id="53"/>
    </w:p>
    <w:p>
      <w:pPr>
        <w:pStyle w:val="BookText"/>
        <w:rPr/>
      </w:pPr>
      <w:r>
        <w:rPr>
          <w:rFonts w:ascii="IRNazanin" w:hAnsi="IRNazanin" w:eastAsia="IRNazanin"/>
          <w:color w:val="111111"/>
          <w:sz w:val="28"/>
          <w:sz w:val="28"/>
          <w:szCs w:val="28"/>
          <w:rtl w:val="true"/>
          <w:lang w:bidi="fa-IR"/>
        </w:rPr>
        <w:t>نعم، التاريخ يعيد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الرسول الأعظم صلی الله علیه و آله وسلم بأن هذه الأمة ستتبع الأُمم السالفة في طغيانها وعتوها، حذو النعل بالنعل والقذة بالقذة</w:t>
      </w:r>
      <w:r>
        <w:rPr>
          <w:rStyle w:val="FootnoteAnchor"/>
          <w:rtl w:val="true"/>
        </w:rPr>
        <w:footnoteReference w:id="468"/>
      </w:r>
      <w:r>
        <w:rPr>
          <w:rFonts w:ascii="Amiri" w:hAnsi="Amiri" w:eastAsia="Amiri" w:cs="Amiri"/>
          <w:color w:val="111111"/>
          <w:sz w:val="28"/>
          <w:sz w:val="28"/>
          <w:szCs w:val="28"/>
          <w:rtl w:val="true"/>
          <w:lang w:bidi="ar-SA"/>
        </w:rPr>
        <w:t xml:space="preserve">، فقد غاب إدريس، وصالح، وإبراهيم ويوسف علیهم السلام واضطر الفراعنة موسی علیه السلام إلى الهرب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الله عیسی علیه السلام لما أراد بنو إسرائيل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واضطرَّت قریش رسول الله صلی الله علیه و آله وسلم إلى الحصار في الشعب ثلاث سنين، حجب فيها عن المسلمين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المسلم لا يستطيع القدح في صنع هؤلاء المرسلین، ويراه تمخضاً عن مصلحة اقتضت وامتثالاً لإرادة منه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صدرت فغيبة الإمام المهدي علیه السلام كغيبتهم صلوات الله عليهم، وظروفه كظروفهم، وما كان طلب الفراعنة لهؤلاء الأنبياء عليهم الصلاة والسلام بأكثر من طلب المعتمد العباسي للإمام المهدي علیه السلام، والتفتيش عنه وحبس النساء علَّه أن يولد من بعضهن</w:t>
      </w:r>
      <w:r>
        <w:rPr>
          <w:rFonts w:eastAsia="IRNazanin" w:cs="IRNazanin"/>
          <w:color w:val="111111"/>
          <w:sz w:val="28"/>
          <w:szCs w:val="28"/>
          <w:rtl w:val="true"/>
          <w:lang w:bidi="fa-IR"/>
        </w:rPr>
        <w:t>.</w:t>
      </w:r>
      <w:bookmarkStart w:id="54" w:name="pg7112_71734"/>
    </w:p>
    <w:p>
      <w:pPr>
        <w:pStyle w:val="Heading2"/>
        <w:numPr>
          <w:ilvl w:val="1"/>
          <w:numId w:val="1"/>
        </w:numPr>
        <w:rPr/>
      </w:pPr>
      <w:bookmarkStart w:id="55" w:name="__RefHeading___Toc3756392_372815092"/>
      <w:bookmarkStart w:id="56" w:name="_Toc18"/>
      <w:bookmarkEnd w:id="54"/>
      <w:bookmarkEnd w:id="55"/>
      <w:r>
        <w:rPr>
          <w:rtl w:val="true"/>
        </w:rPr>
        <w:t>أما آن للجور أن ينقضي؟</w:t>
      </w:r>
      <w:bookmarkEnd w:id="56"/>
    </w:p>
    <w:p>
      <w:pPr>
        <w:pStyle w:val="BookText"/>
        <w:rPr/>
      </w:pPr>
      <w:r>
        <w:rPr>
          <w:rFonts w:ascii="IRNazanin" w:hAnsi="IRNazanin" w:eastAsia="IRNazanin"/>
          <w:color w:val="111111"/>
          <w:sz w:val="28"/>
          <w:sz w:val="28"/>
          <w:szCs w:val="28"/>
          <w:rtl w:val="true"/>
          <w:lang w:bidi="fa-IR"/>
        </w:rPr>
        <w:t>وقد يرد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عصر مضى، وذهبت الدولة العباسية منذ حين، وأن شدتهم كانت لعلمهم أن التاسع من ولد الحسين علیه السلام يملأ الأرض قسطاً وعدلاً كما ملئت ظلماً وجوراً، وقد رووا ذلك عن النبي صلی الله علیه و آله وسلم فخافوا على ملكهم، وأن ينزع عنهم سلطانهم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يمنعه من الظهور بعد ذلك؟</w:t>
      </w:r>
    </w:p>
    <w:p>
      <w:pPr>
        <w:pStyle w:val="BookText"/>
        <w:rPr/>
      </w:pPr>
      <w:r>
        <w:rPr>
          <w:rFonts w:ascii="IRNazanin" w:hAnsi="IRNazanin" w:eastAsia="IRNazanin"/>
          <w:color w:val="111111"/>
          <w:sz w:val="28"/>
          <w:sz w:val="28"/>
          <w:szCs w:val="28"/>
          <w:rtl w:val="true"/>
          <w:lang w:bidi="fa-IR"/>
        </w:rPr>
        <w:t>ونحن إذا اعتقدنا بوجوده علیه السلام وغيبته لا يهمنا معرفة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إبطائه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شأننا في كل أمور الدين، فنحن نعرف أنَّ الله جل شأنه كلفنا بالفرائض اليومية، في أوقات معينة، وبرکعات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سرُّ التكليف، والغاية منه، والسبب الذي جعل من أجله للفجر ركعتان، وللظهر أربع، وللمغرب ثلاث ليس معرفة هذا وشبهه من صميم الدين، ولا يتوقف لأجله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أننا يمكن أن نذكر أسباباً ووجوهاً لهذا الإبطاء كتعليل قد يقرب من الواقع وقد يبتعد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تعليل أحسن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إشاءته جل شأنه اقتضت، ومصلحته أرادت، ولا رادَّ لقضائه، ولا مغيّر لحكمه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أفول نجم الدولة العباسيَّة مبرراً لظهوره علیه السلام؛ فالحكام الذين جاؤوا من بعدهم أسوأ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دخلت أمة لعنت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أقسى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كان عدله ورأفته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يسعى في إزالة دولته، ويريد نسف سلطنته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يهون الأمر لو كانت دولته علیه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كالدول، وحكومته كالحكومات على إقليم من الأقاليم، أو في بقعة من البقاع، أو في قطر من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السبيل وعدله يجب أن يشمل المعمورة، وقسطه يملأ الأرض، وتزول الأوثان والأديان، ولا يبقى إلا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بد من التمهيد لذلك، والاستعداد له، وانتظار الفرصة المناسبة لهذه الثورة الإلهية الكبرى</w:t>
      </w:r>
      <w:r>
        <w:rPr>
          <w:rFonts w:eastAsia="Amiri" w:cs="Amiri" w:ascii="Amiri" w:hAnsi="Amiri"/>
          <w:color w:val="111111"/>
          <w:sz w:val="28"/>
          <w:szCs w:val="28"/>
          <w:rtl w:val="true"/>
          <w:lang w:bidi="ar-SA"/>
        </w:rPr>
        <w:t>.</w:t>
      </w:r>
      <w:bookmarkStart w:id="57" w:name="pg7112_71736"/>
    </w:p>
    <w:p>
      <w:pPr>
        <w:pStyle w:val="Heading2"/>
        <w:numPr>
          <w:ilvl w:val="1"/>
          <w:numId w:val="1"/>
        </w:numPr>
        <w:rPr/>
      </w:pPr>
      <w:bookmarkStart w:id="58" w:name="__RefHeading___Toc3756394_372815092"/>
      <w:bookmarkStart w:id="59" w:name="_Toc19"/>
      <w:bookmarkEnd w:id="57"/>
      <w:bookmarkEnd w:id="58"/>
      <w:r>
        <w:rPr>
          <w:rtl w:val="true"/>
        </w:rPr>
        <w:t>ما الفائدة من إمام غائب؟</w:t>
      </w:r>
      <w:bookmarkEnd w:id="59"/>
    </w:p>
    <w:p>
      <w:pPr>
        <w:pStyle w:val="BookText"/>
        <w:rPr/>
      </w:pPr>
      <w:r>
        <w:rPr>
          <w:rFonts w:ascii="Amiri" w:hAnsi="Amiri" w:eastAsia="Amiri" w:cs="Amiri"/>
          <w:color w:val="111111"/>
          <w:sz w:val="28"/>
          <w:sz w:val="28"/>
          <w:szCs w:val="28"/>
          <w:rtl w:val="true"/>
          <w:lang w:bidi="ar-SA"/>
        </w:rPr>
        <w:t>وهذا سؤال طالما ردده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إمام</w:t>
      </w:r>
    </w:p>
    <w:p>
      <w:pPr>
        <w:pStyle w:val="BookText"/>
        <w:rPr/>
      </w:pPr>
      <w:r>
        <w:rPr>
          <w:rFonts w:ascii="IRNazanin" w:hAnsi="IRNazanin" w:eastAsia="IRNazanin"/>
          <w:color w:val="111111"/>
          <w:sz w:val="28"/>
          <w:sz w:val="28"/>
          <w:szCs w:val="28"/>
          <w:rtl w:val="true"/>
          <w:lang w:bidi="fa-IR"/>
        </w:rPr>
        <w:t>غائب؟</w:t>
      </w:r>
    </w:p>
    <w:p>
      <w:pPr>
        <w:pStyle w:val="BookText"/>
        <w:rPr/>
      </w:pPr>
      <w:r>
        <w:rPr>
          <w:rFonts w:ascii="IRNazanin" w:hAnsi="IRNazanin" w:eastAsia="IRNazanin"/>
          <w:color w:val="111111"/>
          <w:sz w:val="28"/>
          <w:sz w:val="28"/>
          <w:szCs w:val="28"/>
          <w:rtl w:val="true"/>
          <w:lang w:bidi="fa-IR"/>
        </w:rPr>
        <w:t xml:space="preserve">والإمامة يا أخي کالنبوة لطف من الله تعالی بخلقه ودعوة منه تعالى لهم إلى سبيل الرشاد، لتكون له عليهم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للنبي أو الإمام فعليه القيام بأداء الرسالة، وبثّ التعاليم، ونشر الدين، وإعلاء كلمة الله والدعوة إليه، وعلى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وامتثال قوله، والاهتداء بهديه، والأخذ بتعاليمه وتطبيق مناهجه ونظمه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صد الناس النبي صلی الله علیه و آله وسلم أو الإمام علیه السلام عن أداء واجبه واضطرُّوه إلى غيبة أو نحوها، فقد خالفوا واجبهم، وتركوا ما أُمروا به، وليس على النبي أو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صدوه، وحالوا بينه وبين </w:t>
      </w:r>
    </w:p>
    <w:p>
      <w:pPr>
        <w:pStyle w:val="BookText"/>
        <w:rPr/>
      </w:pPr>
      <w:r>
        <w:rPr>
          <w:rFonts w:ascii="Amiri" w:hAnsi="Amiri" w:eastAsia="Amiri" w:cs="Amiri"/>
          <w:color w:val="111111"/>
          <w:sz w:val="28"/>
          <w:sz w:val="28"/>
          <w:szCs w:val="28"/>
          <w:rtl w:val="true"/>
          <w:lang w:bidi="ar-SA"/>
        </w:rPr>
        <w:t>أداء رسالته، ونشر تعاليمه، فعليهم يقع اللوم، وعلى عاتقهم تقع المسؤولية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هذا فغيبته علیه السلام لم تخل من مصلحة للأمة، وفائدة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ضير على الأمة إذا غاب عنها وجه المصلحة</w:t>
      </w:r>
    </w:p>
    <w:p>
      <w:pPr>
        <w:pStyle w:val="BookText"/>
        <w:rPr/>
      </w:pPr>
      <w:r>
        <w:rPr>
          <w:rFonts w:ascii="IRNazanin" w:hAnsi="IRNazanin" w:eastAsia="IRNazanin"/>
          <w:color w:val="111111"/>
          <w:sz w:val="28"/>
          <w:sz w:val="28"/>
          <w:szCs w:val="28"/>
          <w:rtl w:val="true"/>
          <w:lang w:bidi="fa-IR"/>
        </w:rPr>
        <w:t>والفائدة المترتبة على هذه الغيبة شأن أمور كثيرة من أمور الدين الم نزل نجهل الغاية منها، والفائدة المترتبة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فهناك مجال للعقل أن يستوحي بعض الفوائد من غيبته علیه السلام وقد سأل جابر بن عبدالله الأنصاري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فهل يقع لشيعته الانتفاع به في غيبته؟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بعثني بالنبوة إنهم يستضيؤون بنوره وينتفعون بولايته في غيبته كانتفاع الناس بالشمس وإن تجللها سحاب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ونعود فنسجل بعض فوائد هذه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المترتبة من غيبات الأنبياء علیهم السلام لأممهم</w:t>
      </w:r>
    </w:p>
    <w:p>
      <w:pPr>
        <w:pStyle w:val="BookText"/>
        <w:rPr/>
      </w:pPr>
      <w:r>
        <w:rPr>
          <w:rFonts w:ascii="IRNazanin" w:hAnsi="IRNazanin" w:eastAsia="IRNazanin"/>
          <w:color w:val="111111"/>
          <w:sz w:val="28"/>
          <w:sz w:val="28"/>
          <w:szCs w:val="28"/>
          <w:rtl w:val="true"/>
          <w:lang w:bidi="fa-IR"/>
        </w:rPr>
        <w:t>تترتب على غيبته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المعتزلة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IRNazanin" w:hAnsi="IRNazanin" w:eastAsia="IRNazanin"/>
          <w:color w:val="111111"/>
          <w:sz w:val="28"/>
          <w:sz w:val="28"/>
          <w:szCs w:val="28"/>
          <w:rtl w:val="true"/>
          <w:lang w:bidi="fa-IR"/>
        </w:rPr>
        <w:t xml:space="preserve">وجود الخضر علیه السلام، وبقائه عبر القرون المتطاولة، والأجيال المتعاقبة، ونحن نجهل الغاية من بقائه علیه السلام، والفائدة المترتبة من وجوده المبارك، ولا بد للحکیم جل شأنه إن جعل في بقائه علیه السلام فائدة، ولوجوده الشريف منفعة، ويمكن عطف موضوعنا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من إمام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الفائدة من وجود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وجهلنا بفائدة بقاء كل منهما علیهما السلام ليس مبرراً لنكران الفائدة، وجحد المنفعة، ونحن لا نزال نجهل الفائدة لكثيرٍ من الأمور العبادية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هي طقوس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الإحرام والطواف والسعي والتقصير ورمي الجمار وذبح الفداء والحلق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 لم نهتد إلى الغاية منها والفائدة المترتبة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اختبار للمسلمين، وتمحيص</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للمؤمنين، وليس هذا الاختبار والتمحيص ببعيدٍ عن ملة الإسلام، بل عليه شواهد كثيرة من القرآن الكريم، قال تعالى في 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صلی الله علیه و آله وسلم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تبتلي بها الأمة بعد نبيّٙها ليتعين الصادق من الكاذب؛ لأن الوحي قد انقطع وبقي السيف وافتراق الكلمة إلى يوم القيامة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سيفتنون بأموالهم ويمنون بدينهم على ربهم، ويتمنون رحمته، ويأمنون سطوته ويستحلون حرامه بالشبهات الكاذبة، والأهواء الساهية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فيستحلون الخمر بالنبيذ، والسحت بالهدية، والربا بالبيع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المنازل أنزلهم منزلة ردة أم منزلة</w:t>
      </w:r>
    </w:p>
    <w:p>
      <w:pPr>
        <w:pStyle w:val="BookText"/>
        <w:rPr/>
      </w:pPr>
      <w:r>
        <w:rPr>
          <w:rFonts w:ascii="Amiri" w:hAnsi="Amiri" w:eastAsia="Amiri" w:cs="Amiri"/>
          <w:color w:val="111111"/>
          <w:sz w:val="28"/>
          <w:sz w:val="28"/>
          <w:szCs w:val="28"/>
          <w:rtl w:val="true"/>
          <w:lang w:bidi="ar-SA"/>
        </w:rPr>
        <w:t>فتنة؟</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جل وعزّ يختبر عبیده بأنواع المجاهد، ويبتليهم بضروب المكاره، إخراجة للتكبر من قلوبهم، وإسكاناً للتذلل من أنفسهم، وليجعل ذلك أبواباً إلى فضله، وأسباباً ودليلاً إلى عفوه،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اختبر الله المسلمين الأولين بالهجرة تارة، وبالحرب أخرى، وبالانتصار مرةً، وبالانتكاسة ثانيةً، ولو شاء أن يجعل لهم النصر في كل ذلك لفعل، لكنه الاختبار، لكنه التمحيص، لكنها الفتنة، واختبر الله من جاء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التابعين وتابعيهم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يعيشوا وأئمتهم عليهم الصلاة والسلام في اضطهاد، وقتل، وحبس، وتشريد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أعظم النكبة عليهم وهم يشاهدون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الحبس، والأمر تملکه النسوان والخدم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واختبرنا الله جلَّ شأنه بغيبة إمامنا علیه السلام وفقدان قائدنا ليتبين ثباتنا على المبدأ، وتمكنا بالإسلام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محن الحياة الكثيرة، ورزاياها المتعددة وأدوار العسر والشدة، وجميع مكاره الحياة إلا تکميلاً للنفوس، وصقلاً للصفات الخيّٙرة في الإنسان ليخرج منها بانقطاعٍ نحو الله تعالى وتوجه إليه جل شأنه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مصيبتنا في غيبة إمامنا علیه السلام لا تعدو أن تكون من هذه المصائب إن لم تكن أعظمها، وهي مدعاة للتوجُّه نحو الله تبارك وتعالى، والانقطاع إليه لنصرة الحق، وإصلاح المجتمع وتعجيل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ما فيه من تکميل للنفوس، وتهذيب للصفات، وإصلاح للعادات</w:t>
      </w:r>
      <w:r>
        <w:rPr>
          <w:rFonts w:eastAsia="IRNazanin" w:cs="IRNazanin"/>
          <w:color w:val="111111"/>
          <w:sz w:val="28"/>
          <w:szCs w:val="28"/>
          <w:rtl w:val="true"/>
          <w:lang w:bidi="fa-IR"/>
        </w:rPr>
        <w:t xml:space="preserve">. </w:t>
      </w:r>
      <w:bookmarkStart w:id="60" w:name="pg7112_71741"/>
    </w:p>
    <w:p>
      <w:pPr>
        <w:pStyle w:val="Heading2"/>
        <w:numPr>
          <w:ilvl w:val="1"/>
          <w:numId w:val="1"/>
        </w:numPr>
        <w:rPr/>
      </w:pPr>
      <w:bookmarkStart w:id="61" w:name="__RefHeading___Toc3756396_372815092"/>
      <w:bookmarkStart w:id="62" w:name="_Toc20"/>
      <w:bookmarkEnd w:id="60"/>
      <w:bookmarkEnd w:id="61"/>
      <w:r>
        <w:rPr>
          <w:rtl w:val="true"/>
        </w:rPr>
        <w:t>مشكلة العمر والمعمّرين</w:t>
      </w:r>
      <w:bookmarkEnd w:id="62"/>
    </w:p>
    <w:p>
      <w:pPr>
        <w:pStyle w:val="BookText"/>
        <w:rPr/>
      </w:pPr>
      <w:r>
        <w:rPr>
          <w:rFonts w:ascii="IRNazanin" w:hAnsi="IRNazanin" w:eastAsia="IRNazanin"/>
          <w:color w:val="111111"/>
          <w:sz w:val="28"/>
          <w:sz w:val="28"/>
          <w:szCs w:val="28"/>
          <w:rtl w:val="true"/>
          <w:lang w:bidi="fa-IR"/>
        </w:rPr>
        <w:t>من أعظم الشبه التي أُثيرت حول موضوع الإمام المهدي علیه السلام هي مشكلة 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يعيش رجل أكثر من ألف سنة بينما لا تتجاوز أعمارنا المائة؟</w:t>
      </w:r>
    </w:p>
    <w:p>
      <w:pPr>
        <w:pStyle w:val="BookText"/>
        <w:rPr/>
      </w:pPr>
      <w:r>
        <w:rPr>
          <w:rFonts w:ascii="IRNazanin" w:hAnsi="IRNazanin" w:eastAsia="IRNazanin"/>
          <w:color w:val="111111"/>
          <w:sz w:val="28"/>
          <w:sz w:val="28"/>
          <w:szCs w:val="28"/>
          <w:rtl w:val="true"/>
          <w:lang w:bidi="fa-IR"/>
        </w:rPr>
        <w:t>نعم، إن أعظم ما لدى المنکرین لوجوده المبارك هو ذلك، وبين أيدينا القرآن الكريم، وكتب السير، ورأي الطب وكلها تصد المنکرین والمهرّٙجين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الكريم صرَّح بأن نوحاً علیه السلام لی لبث في قومه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يدعوهم قبل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إلا خمسين عاماً وعمره الشريف جاوز الألفي عام، وإن إبليس لعنه الله موجود من قبل آدم علیه السلام وحتى الآن وإلى يوم الوقت المعلوم، وكتب السير ومعاجم الأخبار مستفيضة بأسماء المعمرين ممن لبث مئات السنين وآلافها، وقد أفرد أبو حاتم السجستاني كتاباً فيهم، وقد حصل تواتر بل إجماع على حياة بعض المعمرین،</w:t>
      </w:r>
    </w:p>
    <w:p>
      <w:pPr>
        <w:pStyle w:val="BookText"/>
        <w:rPr/>
      </w:pPr>
      <w:r>
        <w:rPr>
          <w:rFonts w:ascii="IRNazanin" w:hAnsi="IRNazanin" w:eastAsia="IRNazanin"/>
          <w:color w:val="111111"/>
          <w:sz w:val="28"/>
          <w:sz w:val="28"/>
          <w:szCs w:val="28"/>
          <w:rtl w:val="true"/>
          <w:lang w:bidi="fa-IR"/>
        </w:rPr>
        <w:t xml:space="preserve">فالخضر علیه السلام لي كان رفيق موسى علیه السلام في السفينة، وقد أجمع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بقائه علیه السلام حياً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ترجمه شيخ الإسلام شهاب الدين أحمد بن علي بن محمد العسقلاني الشافعي المعروف بابن حجر في كتابه الإصابة في تمييز الصحابة واعتبره من صحابة الرسول الأعظم علیه السلام لامتداد عمره الشريف إلى ما بعد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غير الخضر علیه السلام من أجمع أهل التاريخ والسير على طول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 الحديث يرى أن كل جزء من أجزاء الجسم فيه القابلية على أن يعيش آلافاً من السنين، ولأجل أن الجسم مركب من أجزاء كثيرة، وأعضاء متعددة، وأجهزة مختلفة، فإن أي خلل يحصل في بعضها يؤثر على بقية أعضاء الجسم، فتنعدم الحياة من تلك التراكيب والأعضاء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مجلة المقتطف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الموثوق بعلمهم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الأنسجة الرئيسية في جسم الحيوان تقبل البقاء إلى ما لا نهاية له، وأنه في الإمكان أن يبقى الإنسان حياً ألوفاً من السنين إذا لم تعرض عليه عوارض تصرم حبل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قولهم هذا مجرد ظن بل نتيجة نظرية علمية مؤيدة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بالاختبار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ثبت الآن من التجارب المذكورة أن الإنسان لا يموت بسبب بلوغ عمره الثمانين أو المئة من السنين، بل لأن العوارض تنتاب بعض أعضائه فتتلفها ولارتباط بعضها ببعض تموت كلها، فإذا استطاع العلم أن يزيل هذه العوارض أو يمنع فعلها لم يبق مانع من استمرار الحياة مئات من السنين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مجلة النجف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جماعة من العلماء المحدثین أمثال الدكتور الکسیس کارل والدكتور جاك لوب والدكتور ورن لویس وزوجته وغيرهم قاموا بإجراء عدة تجارب في معهد روكفلر بنيويورك على أجزاء لأنواع مختلفة من النبات والحيوان والإنسان، وكان من بين تلكم التجارب ما أجريت على قطع من أعصاب الإنسان وعضلاته وقلبه وجلده وكليتيه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فرؤي أن هذه الأجزاء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تبقى حية نامية ما دام الغذاء اللازم موفوراً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دامت لم يعرض لها عارض خارجي وإن خلاياها تنمو وتتكاثر وفق ما يقدم لها من غذاء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وإليك تجارب الدكتور کارل التي شرع فيها بكانون الثاني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الأجزاء الخلوية تبقى حية ما لم يعرض لها</w:t>
      </w:r>
    </w:p>
    <w:p>
      <w:pPr>
        <w:pStyle w:val="BookText"/>
        <w:rPr/>
      </w:pPr>
      <w:r>
        <w:rPr>
          <w:rFonts w:ascii="Amiri" w:hAnsi="Amiri" w:eastAsia="Amiri" w:cs="Amiri"/>
          <w:color w:val="111111"/>
          <w:sz w:val="28"/>
          <w:sz w:val="28"/>
          <w:szCs w:val="28"/>
          <w:rtl w:val="true"/>
          <w:lang w:bidi="ar-SA"/>
        </w:rPr>
        <w:t>عارض يميتها إما من قلة الغذاء أو من دخول بعض المكروبات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تكتفي بالبقاء حية، بل تنمو خلاياها وتتكاثر</w:t>
      </w:r>
    </w:p>
    <w:p>
      <w:pPr>
        <w:pStyle w:val="BookText"/>
        <w:rPr/>
      </w:pPr>
      <w:r>
        <w:rPr>
          <w:rFonts w:ascii="Amiri" w:hAnsi="Amiri" w:eastAsia="Amiri" w:cs="Amiri"/>
          <w:color w:val="111111"/>
          <w:sz w:val="28"/>
          <w:sz w:val="28"/>
          <w:szCs w:val="28"/>
          <w:rtl w:val="true"/>
          <w:lang w:bidi="ar-SA"/>
        </w:rPr>
        <w:t>كما لو كانت باقية في جسم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قياس نموها وتكاثرها ومعرفة ارتباطها</w:t>
      </w:r>
    </w:p>
    <w:p>
      <w:pPr>
        <w:pStyle w:val="BookText"/>
        <w:rPr/>
      </w:pPr>
      <w:r>
        <w:rPr>
          <w:rFonts w:ascii="Amiri" w:hAnsi="Amiri" w:eastAsia="Amiri" w:cs="Amiri"/>
          <w:color w:val="111111"/>
          <w:sz w:val="28"/>
          <w:sz w:val="28"/>
          <w:szCs w:val="28"/>
          <w:rtl w:val="true"/>
          <w:lang w:bidi="ar-SA"/>
        </w:rPr>
        <w:t>بالغذاء الذي يقدم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تأثير للزمن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لا تشيخ ولا تضعف بمرور الزمن، بل لا يبدو عليها أقل أثر للشيخوخة بل تنمو وتتكاثر هذه السنة كما لو كانت تنمو وتتكاثر في السنة الماضية وما قبلها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الظواهر على أنها ستبقى حية نامية ما دام الباحثون</w:t>
      </w:r>
    </w:p>
    <w:p>
      <w:pPr>
        <w:pStyle w:val="BookText"/>
        <w:rPr/>
      </w:pPr>
      <w:r>
        <w:rPr>
          <w:rFonts w:ascii="Amiri" w:hAnsi="Amiri" w:eastAsia="Amiri" w:cs="Amiri"/>
          <w:color w:val="111111"/>
          <w:sz w:val="28"/>
          <w:sz w:val="28"/>
          <w:szCs w:val="28"/>
          <w:rtl w:val="true"/>
          <w:lang w:bidi="ar-SA"/>
        </w:rPr>
        <w:t>صابرين على مراقبتها وتقديم الغذاء 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الأستاذ ديمندو برل من أساتذة جامعة جونس هبكنس تعليقاً على نتائج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الأجزاء الخلوية </w:t>
      </w:r>
    </w:p>
    <w:p>
      <w:pPr>
        <w:pStyle w:val="BookText"/>
        <w:rPr/>
      </w:pPr>
      <w:r>
        <w:rPr>
          <w:rFonts w:ascii="Amiri" w:hAnsi="Amiri" w:eastAsia="Amiri" w:cs="Amiri"/>
          <w:color w:val="111111"/>
          <w:sz w:val="28"/>
          <w:sz w:val="28"/>
          <w:szCs w:val="28"/>
          <w:rtl w:val="true"/>
          <w:lang w:bidi="ar-SA"/>
        </w:rPr>
        <w:t>الرئيسية من جسم الإنسان قد ثبت أنَّ خلودها صار أمراً مثبتاً بالامتحان أو مرجحاً ترجيحاً تاماً لطول ما عاشته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تقرير نشرته الشركة الوطنية الجيوغرافية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w:t>
      </w:r>
    </w:p>
    <w:p>
      <w:pPr>
        <w:pStyle w:val="BookText"/>
        <w:rPr/>
      </w:pPr>
      <w:r>
        <w:rPr>
          <w:rFonts w:ascii="Amiri" w:hAnsi="Amiri" w:eastAsia="Amiri" w:cs="Amiri"/>
          <w:color w:val="111111"/>
          <w:sz w:val="28"/>
          <w:sz w:val="28"/>
          <w:szCs w:val="28"/>
          <w:rtl w:val="true"/>
          <w:lang w:bidi="ar-SA"/>
        </w:rPr>
        <w:t xml:space="preserve">يستطيع أن يعيش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إذا ما خدر مثل بعض الحيوانات الينام طيلة فصل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التقرير 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التخدير أثناء فصل الشتاء يطيل حياة الحيوان الذي يتعرض للتخدير عشرين ضعفاً بالنسبة لحياة الحيوان المماثلة التي تبقى ناشطة طيلة فصول السنة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مجلة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تمكن آخرون من إطالة</w:t>
      </w:r>
    </w:p>
    <w:p>
      <w:pPr>
        <w:pStyle w:val="BookText"/>
        <w:rPr/>
      </w:pPr>
      <w:r>
        <w:rPr>
          <w:rFonts w:ascii="Amiri" w:hAnsi="Amiri" w:eastAsia="Amiri" w:cs="Amiri"/>
          <w:color w:val="111111"/>
          <w:sz w:val="28"/>
          <w:sz w:val="28"/>
          <w:szCs w:val="28"/>
          <w:rtl w:val="true"/>
          <w:lang w:bidi="ar-SA"/>
        </w:rPr>
        <w:t xml:space="preserve">عمر ذبابة الأثمار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p>
    <w:p>
      <w:pPr>
        <w:pStyle w:val="BookText"/>
        <w:rPr/>
      </w:pPr>
      <w:r>
        <w:rPr>
          <w:rFonts w:ascii="IRNazanin" w:hAnsi="IRNazanin" w:eastAsia="IRNazanin"/>
          <w:color w:val="111111"/>
          <w:sz w:val="28"/>
          <w:sz w:val="28"/>
          <w:szCs w:val="28"/>
          <w:rtl w:val="true"/>
          <w:lang w:bidi="fa-IR"/>
        </w:rPr>
        <w:t>عمرها بحمايتها من السم والعدوى وتخفيض حرارة الوسط الذي تعيش فيه، وتمكن کارل بتجاربه من إبقاء الخلايا في قلب جنین دجاجة حياً مدة سبع عشرة سنة بصيانته من بعض العوامل في المحيط الذي وضع فيه، وإذا نظرنا إلى العوامل المتسلطة على دور حياة الإنسان وجدنا أنه إذا أخذنا شيئاً من المادة المعروفة باسم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والمستخرجة من غدة درقية عليلة أمكننا إعادتها إلى </w:t>
      </w:r>
    </w:p>
    <w:p>
      <w:pPr>
        <w:pStyle w:val="BookText"/>
        <w:rPr/>
      </w:pPr>
      <w:r>
        <w:rPr>
          <w:rFonts w:ascii="Amiri" w:hAnsi="Amiri" w:eastAsia="Amiri" w:cs="Amiri"/>
          <w:color w:val="111111"/>
          <w:sz w:val="28"/>
          <w:sz w:val="28"/>
          <w:szCs w:val="28"/>
          <w:rtl w:val="true"/>
          <w:lang w:bidi="ar-SA"/>
        </w:rPr>
        <w:t>حالتها الطبيعية بحقنها بخلاصة غدة صحيحة، وكثيراً ما أنقذ الشخص المشرف على الموت بحقنه بخلاصة الكبد على أثر اشتداد إصابته بالأنيميا الخبيثة وموته بها لا يختلف في مبدئه عن الموت على أثر الشيخوخة، ويعاد المصاب بالسكر إلى حالته الطبيعية بحقنه بخلاصة البنكرياس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وامتدَّت أيدي العلماء إلى أصل الجرثومة، وقد كان يظن أنه لا يمكن العبث بها فتمكنوا من تغییر جنس الضفادع والطيور من الذكور والإناث والعكس، ولم يجرب ذلك بعد في الإنسان لكن ما دام هذا المبدأ قد تأيد في الحيوان فلا يمنع تأييده في الإنسان إلا جهلنا لأشياء لا بد أن تبدو لنا في المستقبل</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1930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وشيء آخر ذكره السيد ابن طاووس رحمه الله في محاججته</w:t>
      </w:r>
    </w:p>
    <w:p>
      <w:pPr>
        <w:pStyle w:val="BookText"/>
        <w:rPr/>
      </w:pPr>
      <w:r>
        <w:rPr>
          <w:rFonts w:ascii="IRNazanin" w:hAnsi="IRNazanin" w:eastAsia="IRNazanin"/>
          <w:color w:val="111111"/>
          <w:sz w:val="28"/>
          <w:sz w:val="28"/>
          <w:szCs w:val="28"/>
          <w:rtl w:val="true"/>
          <w:lang w:bidi="fa-IR"/>
        </w:rPr>
        <w:t>مع علماء بغداد في هذا الموضوع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غير المهدي علیه السلام من الرسل وغيرهم صلوات الله عليهم قد طالت أعمارهم لمصلحة اقتضت، فما المانع أن يجري ذلك للإمام المهدي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أخذتم عليهم من طول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غيبة المهدي علیه السلام فأنتم تعلمون أنّه لو حضر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أمشي على الماء ببغداد، فإنّه يجتمع لمشاهدته لعل من يقدر على ذلك منهم، فإذا مشى على الماء وتعجب الناس منه، فجاء آخر قبل أن يتفرقوا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أمشي على الماء، فإنّ التعجب منه يكون أقل من ذلك، فإنّ بعض الحاضرين ربّما يتفرَّقون، ويقل تعجّبهم، فإذا جاء 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أيضاً أمشي على الماء، فربما لا يقف للنظر إليه إلّا قليل، فإذا مشى على الماء سقط التعجّب من ذلك، فإذا جاء ثالث وذكر أنّه يمشي أيضاً على الماء سقط التعجّب من ذلك، فإذا جاء رابع وذكر أنّه يمشي أيضاً على الماء فربّما لا يبقى أحد ينظر إليه، ولا يتعجَّب منه؛ وهذه حالة المهدي علیه السلام لأنّكم رويتم أنّ إدريس حيّ موجود في السماء منذ زمان موسی علیه السلام أو قبله إلى الآن، ورويتم أنّ عيسی علیه السلام موجود في السماء، وأنّه يرجع إلى الأرض مع المهدي علیه السلام؛ فهؤلاء ثلاثة من البشر قد طالت أعمارهم، وسقط التعجُّب بهم من طول أعمارهم، فهلا كان لمحمد بن عبدالله صلوات الله وسلامه عليه أسوة بواحد منهم أن يكون من عترته آية الله جلّ جلاله في أمته، بطول عمر واحد من ذرّيته، فقد ذكرتم ورویتم في صفته أنّه يملأ الأرض قسطاً وعدلاً بعدما ملئت جوراً وظلماً، ولو فكرتم لعرفتم </w:t>
      </w:r>
    </w:p>
    <w:p>
      <w:pPr>
        <w:pStyle w:val="BookText"/>
        <w:rPr/>
      </w:pPr>
      <w:r>
        <w:rPr>
          <w:rFonts w:ascii="IRNazanin" w:hAnsi="IRNazanin" w:eastAsia="IRNazanin"/>
          <w:color w:val="111111"/>
          <w:sz w:val="28"/>
          <w:sz w:val="28"/>
          <w:szCs w:val="28"/>
          <w:rtl w:val="true"/>
          <w:lang w:bidi="fa-IR"/>
        </w:rPr>
        <w:t>أنّ تصديقكم وشهادتكم أنّه يملأ الأرض بالعدل شرقاً وغرباً، وبعداً وقرباً، أعجب من طول بقائه، وأقرب أن يكون ملحوظاً بكرامات الله جلّ جلاله لأوليائه وقد شهدتم أيضاً أنّ عیسی بن مریم النبي المعظّم علیهما السلام يصلي خلفه مقتدياً به في صلاته، وتبعاً له، ومنصوراً به في حروبه وغزواته؛ وهذا أيضاً أعظم مقاماً مما استبعدتموه من طول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فوافقوا على ذلك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وبين يديك الآن قائمة بأسماء جماعة عاشوا أكثر من العمر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اعطف عليهم الإمام المهدي علیه السلام، فلربك في خلقه شؤون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علیه السلام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إبراهيم 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عليه اللعنة، فهو بنص القرآن الكريم منظر إلى يوم</w:t>
      </w:r>
    </w:p>
    <w:p>
      <w:pPr>
        <w:pStyle w:val="BookText"/>
        <w:rPr/>
      </w:pP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الشيخ كمال الدين محمد بن طلحة الشافعي في مشكلة طول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الأعداء المطرودين فإبليس، والدجال، ومن </w:t>
      </w:r>
    </w:p>
    <w:p>
      <w:pPr>
        <w:pStyle w:val="BookText"/>
        <w:rPr/>
      </w:pPr>
      <w:r>
        <w:rPr>
          <w:rFonts w:ascii="Amiri" w:hAnsi="Amiri" w:eastAsia="Amiri" w:cs="Amiri"/>
          <w:color w:val="111111"/>
          <w:sz w:val="28"/>
          <w:sz w:val="28"/>
          <w:szCs w:val="28"/>
          <w:rtl w:val="true"/>
          <w:lang w:bidi="ar-SA"/>
        </w:rPr>
        <w:t xml:space="preserve">غيرهم كعاد الأولى كان فيهم من عمره ما يقارب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وكذلك لقمان صاحب اليد</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الطمحان القيني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كنانة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w:t>
      </w:r>
    </w:p>
    <w:p>
      <w:pPr>
        <w:pStyle w:val="BookText"/>
        <w:rPr/>
      </w:pPr>
      <w:r>
        <w:rPr>
          <w:rFonts w:ascii="Amiri" w:hAnsi="Amiri" w:eastAsia="Amiri" w:cs="Amiri"/>
          <w:color w:val="111111"/>
          <w:sz w:val="28"/>
          <w:sz w:val="28"/>
          <w:szCs w:val="28"/>
          <w:rtl w:val="true"/>
          <w:lang w:bidi="ar-SA"/>
        </w:rPr>
        <w:t xml:space="preserve">أبو الطمحان القيني من بني كنانة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ذلك</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هبل بن عبدالله بن كنانة، 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إدريس علیه السلام، عاش</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81"/>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التوراة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أبو البشر آدم علیه السلام</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أرغو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ارفکشاد عاش</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بن شلم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إبراهيم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قال أبو عبد الله المدايني في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w:t>
      </w:r>
    </w:p>
    <w:p>
      <w:pPr>
        <w:pStyle w:val="BookText"/>
        <w:rPr/>
      </w:pPr>
      <w:r>
        <w:rPr>
          <w:rFonts w:ascii="IRNazanin" w:hAnsi="IRNazanin" w:eastAsia="IRNazanin"/>
          <w:color w:val="111111"/>
          <w:sz w:val="28"/>
          <w:sz w:val="28"/>
          <w:szCs w:val="28"/>
          <w:rtl w:val="true"/>
          <w:lang w:bidi="fa-IR"/>
        </w:rPr>
        <w:t xml:space="preserve">الحبشة اسقف وقد عمر وأتی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عميت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إبراهيم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إسماعيل الشهير بالحاج آخنذ نزيل كربلاء ثم</w:t>
      </w:r>
    </w:p>
    <w:p>
      <w:pPr>
        <w:pStyle w:val="BookText"/>
        <w:rPr/>
      </w:pPr>
      <w:r>
        <w:rPr>
          <w:rFonts w:ascii="Amiri" w:hAnsi="Amiri" w:eastAsia="Amiri" w:cs="Amiri"/>
          <w:color w:val="111111"/>
          <w:sz w:val="28"/>
          <w:sz w:val="28"/>
          <w:szCs w:val="28"/>
          <w:rtl w:val="true"/>
          <w:lang w:bidi="ar-SA"/>
        </w:rPr>
        <w:t xml:space="preserve">عاد إلى قزوين وتوفي بها قبل عشر سنين عاش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أوس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وقتل له ثلاثون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ابناً في حرب كانت بينه وبين يشكر بن بكر بن وائل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 بن أشجان ويسمى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افريقش بن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أفريدون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الأقوة بن مالك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أكثم بن صيفي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وكان ممن أدرك النبي صلی الله علیه و آله وسلم وآمن به قبل أن يلقاه وله أخبار كثيرة وحكم وأمثال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أماتاه بن قيس بن الحرث بن سنان الكندي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بن أبد، حدث أبو الجنيد الضرير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ألقى رجلاً قد أتت عليه سن وقد رأى الناس يخبرني عمَّا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بحضرموت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عليك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تشاغل عنه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عما رأيت من الأزمان أين زماننا هذا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تسأل من تكذب؟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كذبتك ولكنني أحببت أن أعلم كيف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شبيه بيوم، وليلة شبيهة بليلة، يموت ميت ويولد مولود، فلولا من يموت لم تسعهم الأرض، ولولا من يولد لم يبق أحد على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رأيت هاشماً؟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طوالاً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عينيه برلة أو غرة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رجلاً قصيراً،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وجهه لشراً أو لشؤماً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أفلا فخَّمت كما فخمه الله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صناعتك؟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تاجراً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أشتري عيباً ولا أرد ربحاً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تدخلني الجنة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بيدي ولا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أن ترد علىَّ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بيدي ولا أقدر </w:t>
      </w:r>
    </w:p>
    <w:p>
      <w:pPr>
        <w:pStyle w:val="BookText"/>
        <w:rPr/>
      </w:pP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بيدك شيئاً من أمر الدنيا ولا من أمر الآخرة فردني من حيث جئت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معاوية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هذا زاهداً فيما</w:t>
      </w:r>
    </w:p>
    <w:p>
      <w:pPr>
        <w:pStyle w:val="BookText"/>
        <w:rPr/>
      </w:pPr>
      <w:r>
        <w:rPr>
          <w:rFonts w:ascii="Amiri" w:hAnsi="Amiri" w:eastAsia="Amiri" w:cs="Amiri"/>
          <w:color w:val="111111"/>
          <w:sz w:val="28"/>
          <w:sz w:val="28"/>
          <w:szCs w:val="28"/>
          <w:rtl w:val="true"/>
          <w:lang w:bidi="ar-SA"/>
        </w:rPr>
        <w:t>أنتم فيه راغبون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مدرك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مائة وأربعاً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خثعم في الجاهلية وفارسها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 الإسلام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امرؤ عاش الهنيدة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وخمسين عاماً بعد ذاك وأربعا</w:t>
      </w:r>
    </w:p>
    <w:p>
      <w:pPr>
        <w:pStyle w:val="BookText"/>
        <w:rPr/>
      </w:pPr>
      <w:r>
        <w:rPr>
          <w:rFonts w:ascii="Amiri" w:hAnsi="Amiri" w:eastAsia="Amiri" w:cs="Amiri"/>
          <w:color w:val="111111"/>
          <w:sz w:val="28"/>
          <w:sz w:val="28"/>
          <w:szCs w:val="28"/>
          <w:rtl w:val="true"/>
          <w:lang w:bidi="ar-SA"/>
        </w:rPr>
        <w:t xml:space="preserve">تبدل مر العيش من بعد حلوه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 أن يبلى وأن يتسعسعا</w:t>
      </w:r>
    </w:p>
    <w:p>
      <w:pPr>
        <w:pStyle w:val="BookText"/>
        <w:rPr/>
      </w:pPr>
      <w:r>
        <w:rPr>
          <w:rFonts w:ascii="Amiri" w:hAnsi="Amiri" w:eastAsia="Amiri" w:cs="Amiri"/>
          <w:color w:val="111111"/>
          <w:sz w:val="28"/>
          <w:sz w:val="28"/>
          <w:szCs w:val="28"/>
          <w:rtl w:val="true"/>
          <w:lang w:bidi="ar-SA"/>
        </w:rPr>
        <w:t xml:space="preserve">ويُؤْذي به الأدنى ويرضى به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مثل الرال أحدب أخضعا</w:t>
      </w:r>
    </w:p>
    <w:p>
      <w:pPr>
        <w:pStyle w:val="BookText"/>
        <w:rPr/>
      </w:pPr>
      <w:r>
        <w:rPr>
          <w:rFonts w:ascii="Amiri" w:hAnsi="Amiri" w:eastAsia="Amiri" w:cs="Amiri"/>
          <w:color w:val="111111"/>
          <w:sz w:val="28"/>
          <w:sz w:val="28"/>
          <w:szCs w:val="28"/>
          <w:rtl w:val="true"/>
          <w:lang w:bidi="ar-SA"/>
        </w:rPr>
        <w:t xml:space="preserve">رهينة قعر البيت ليس بريمة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ثاوياً لا يبرح المهد مضجعا</w:t>
      </w:r>
    </w:p>
    <w:p>
      <w:pPr>
        <w:pStyle w:val="BookText"/>
        <w:rPr/>
      </w:pPr>
      <w:r>
        <w:rPr>
          <w:rFonts w:ascii="IRNazanin" w:hAnsi="IRNazanin" w:eastAsia="IRNazanin"/>
          <w:color w:val="111111"/>
          <w:sz w:val="28"/>
          <w:sz w:val="28"/>
          <w:szCs w:val="28"/>
          <w:rtl w:val="true"/>
          <w:lang w:bidi="fa-IR"/>
        </w:rPr>
        <w:t xml:space="preserve">يخبر عمَّن مات حتی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الصعب ذا القرنين أو رأی تبعا</w:t>
      </w:r>
      <w:r>
        <w:rPr>
          <w:rStyle w:val="FootnoteAnchor"/>
          <w:rtl w:val="true"/>
        </w:rPr>
        <w:footnoteReference w:id="49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حارثة بن لام بن عمرو بن طریف بن عمرو بن ثمامة بن مالك بن جدعاء بن ذهل بن لوذان بن رومان عاش</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p>
    <w:p>
      <w:pPr>
        <w:pStyle w:val="BookText"/>
        <w:rPr/>
      </w:pPr>
      <w:r>
        <w:rPr>
          <w:rFonts w:ascii="Amiri" w:hAnsi="Amiri" w:eastAsia="Amiri" w:cs="Amiri"/>
          <w:color w:val="111111"/>
          <w:sz w:val="28"/>
          <w:sz w:val="28"/>
          <w:szCs w:val="28"/>
          <w:rtl w:val="true"/>
          <w:lang w:bidi="ar-SA"/>
        </w:rPr>
        <w:t>حتى هرم وذهب سمعه وعقله، وكان سيد قومه فبلغنا أن بنيه ارتحلوا وتركوه في عرصتهم حتى هلك فيها ضيعة وهم يسبون بذلك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الأسحم بن الحرث أحد بني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بالمحلة أنَّ أوساً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شظنان مات من الهزال</w:t>
      </w:r>
    </w:p>
    <w:p>
      <w:pPr>
        <w:pStyle w:val="BookText"/>
        <w:rPr/>
      </w:pPr>
      <w:r>
        <w:rPr>
          <w:rFonts w:ascii="Amiri" w:hAnsi="Amiri" w:eastAsia="Amiri" w:cs="Amiri"/>
          <w:color w:val="111111"/>
          <w:sz w:val="28"/>
          <w:sz w:val="28"/>
          <w:szCs w:val="28"/>
          <w:rtl w:val="true"/>
          <w:lang w:bidi="ar-SA"/>
        </w:rPr>
        <w:t xml:space="preserve">تحمل أهله واستودعوه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خسيّاً من نسيج الصوف بال</w:t>
      </w:r>
    </w:p>
    <w:p>
      <w:pPr>
        <w:pStyle w:val="BookText"/>
        <w:rPr/>
      </w:pPr>
      <w:r>
        <w:rPr>
          <w:rFonts w:ascii="Amiri" w:hAnsi="Amiri" w:eastAsia="Amiri" w:cs="Amiri"/>
          <w:color w:val="111111"/>
          <w:sz w:val="28"/>
          <w:sz w:val="28"/>
          <w:szCs w:val="28"/>
          <w:rtl w:val="true"/>
          <w:lang w:bidi="ar-SA"/>
        </w:rPr>
        <w:t xml:space="preserve">تظلَّ الطير تعفوه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بؤس للشيخ المذال</w:t>
      </w:r>
      <w:r>
        <w:rPr>
          <w:rStyle w:val="FootnoteAnchor"/>
          <w:rtl w:val="true"/>
        </w:rPr>
        <w:footnoteReference w:id="50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ربيعة بن كعب بن أمية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مائتين</w:t>
      </w:r>
    </w:p>
    <w:p>
      <w:pPr>
        <w:pStyle w:val="BookText"/>
        <w:rPr/>
      </w:pPr>
      <w:r>
        <w:rPr>
          <w:rFonts w:ascii="Amiri" w:hAnsi="Amiri" w:eastAsia="Amiri" w:cs="Amiri"/>
          <w:color w:val="111111"/>
          <w:sz w:val="28"/>
          <w:sz w:val="28"/>
          <w:szCs w:val="28"/>
          <w:rtl w:val="true"/>
          <w:lang w:bidi="ar-SA"/>
        </w:rPr>
        <w:t>وأربع عشرة سنة، وقال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عمرت حتی ملَّ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ثواني عندهم وسئمت عمري</w:t>
      </w:r>
    </w:p>
    <w:p>
      <w:pPr>
        <w:pStyle w:val="BookText"/>
        <w:rPr/>
      </w:pPr>
      <w:r>
        <w:rPr>
          <w:rFonts w:ascii="Amiri" w:hAnsi="Amiri" w:eastAsia="Amiri" w:cs="Amiri"/>
          <w:color w:val="111111"/>
          <w:sz w:val="28"/>
          <w:sz w:val="28"/>
          <w:szCs w:val="28"/>
          <w:rtl w:val="true"/>
          <w:lang w:bidi="ar-SA"/>
        </w:rPr>
        <w:t xml:space="preserve">وحق لمن أَتَتْ مائتين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وأربع من بعد عشر</w:t>
      </w:r>
    </w:p>
    <w:p>
      <w:pPr>
        <w:pStyle w:val="BookText"/>
        <w:rPr/>
      </w:pPr>
      <w:r>
        <w:rPr>
          <w:rFonts w:ascii="IRNazanin" w:hAnsi="IRNazanin" w:eastAsia="IRNazanin"/>
          <w:color w:val="111111"/>
          <w:sz w:val="28"/>
          <w:sz w:val="28"/>
          <w:szCs w:val="28"/>
          <w:rtl w:val="true"/>
          <w:lang w:bidi="fa-IR"/>
        </w:rPr>
        <w:t xml:space="preserve">يمل من الثواء وصبح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يغادیه وليل بعد يسري</w:t>
      </w:r>
    </w:p>
    <w:p>
      <w:pPr>
        <w:pStyle w:val="BookText"/>
        <w:rPr/>
      </w:pPr>
      <w:r>
        <w:rPr>
          <w:rFonts w:ascii="Amiri" w:hAnsi="Amiri" w:eastAsia="Amiri" w:cs="Amiri"/>
          <w:color w:val="111111"/>
          <w:sz w:val="28"/>
          <w:sz w:val="28"/>
          <w:szCs w:val="28"/>
          <w:rtl w:val="true"/>
          <w:lang w:bidi="ar-SA"/>
        </w:rPr>
        <w:t xml:space="preserve">فأبلی جدَّتي وبقیت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 بما أُجِنُّ ضمير صدري</w:t>
      </w:r>
      <w:r>
        <w:rPr>
          <w:rStyle w:val="FootnoteAnchor"/>
          <w:rtl w:val="true"/>
        </w:rPr>
        <w:footnoteReference w:id="50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القرآن الكريم على بقاء أهل الكهف أحياء وهم نيام وكلبهم باسط ذراعيه بالوصيد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فنبثوا في رقدتهم الأولى ثلاثمائة سنين وازدادوا تسعاً كما نطق به القرآن العظيم فأيهما أعجب، وأغرب، وأبعد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رجل يأكل، ويشرب؛ </w:t>
      </w:r>
    </w:p>
    <w:p>
      <w:pPr>
        <w:pStyle w:val="BookText"/>
        <w:rPr/>
      </w:pPr>
      <w:r>
        <w:rPr>
          <w:rFonts w:ascii="IRNazanin" w:hAnsi="IRNazanin" w:eastAsia="IRNazanin"/>
          <w:color w:val="111111"/>
          <w:sz w:val="28"/>
          <w:sz w:val="28"/>
          <w:szCs w:val="28"/>
          <w:rtl w:val="true"/>
          <w:lang w:bidi="fa-IR"/>
        </w:rPr>
        <w:t>ويمشي؛ وينام؛ ويستيقظ، ويتنظف مدة طويلة، أم بقاء أشخاص نیام في مكان واحد لا يأكلون، ولا يشربون، ولا يتنظفون؟</w:t>
      </w:r>
    </w:p>
    <w:p>
      <w:pPr>
        <w:pStyle w:val="BookText"/>
        <w:rPr/>
      </w:pPr>
      <w:r>
        <w:rPr>
          <w:rFonts w:ascii="IRNazanin" w:hAnsi="IRNazanin" w:eastAsia="IRNazanin"/>
          <w:color w:val="111111"/>
          <w:sz w:val="28"/>
          <w:sz w:val="28"/>
          <w:szCs w:val="28"/>
          <w:rtl w:val="true"/>
          <w:lang w:bidi="fa-IR"/>
        </w:rPr>
        <w:t>وقد نص القرآن الكريم على إماتة عزیر مائة عام ثم إحيائه وطعامه لم يتسنه،ولم يتغير، وحماره معه، فأيهما أعجب هذا أم بقاء المهدي؟ وقد نصَّ القرآن الكريم على بقاء أهل الجنة والنار، وجاءت الأخبار بلا خلاف، بأن أهل الجنة لا يهرمون ولا يضعفون ولا يحدث بهم نقصان في الأنفس والحواس</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بن الحارث بن امرىء القيس الكلبي، عاش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 خمسين عاماً قبلها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وأضحى بعد ينتظر</w:t>
      </w:r>
    </w:p>
    <w:p>
      <w:pPr>
        <w:pStyle w:val="BookText"/>
        <w:rPr/>
      </w:pPr>
      <w:r>
        <w:rPr>
          <w:rFonts w:ascii="Amiri" w:hAnsi="Amiri" w:eastAsia="Amiri" w:cs="Amiri"/>
          <w:color w:val="111111"/>
          <w:sz w:val="28"/>
          <w:sz w:val="28"/>
          <w:szCs w:val="28"/>
          <w:rtl w:val="true"/>
          <w:lang w:bidi="ar-SA"/>
        </w:rPr>
        <w:t xml:space="preserve">وصار في البيت مثل الحلس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يستشار ولا يعطي ولا يذر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المعاش وملَّ الأقربون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وشر العيشة الكبر</w:t>
      </w:r>
      <w:r>
        <w:rPr>
          <w:rStyle w:val="FootnoteAnchor"/>
          <w:rtl w:val="true"/>
        </w:rPr>
        <w:footnoteReference w:id="50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كما في أخبار الدول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ملوك الكلدانيين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بیوراسف بن ارونداسف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ذكره ابن الأثير في الكامل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فترة عيسی علیه السلام 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الإسلام، دخل على بعض خلفاء بني أمية فسأله عن عمره،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فترة عيسی علیه السلام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رأيت من سالف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الدنيا ليلة في إثر ليلة، ويوماً في إثر يوم ورأيت الناس بين جامع مال مْفَرّق، ومُفَرّٙقِ </w:t>
      </w:r>
    </w:p>
    <w:p>
      <w:pPr>
        <w:pStyle w:val="BookText"/>
        <w:rPr/>
      </w:pPr>
      <w:r>
        <w:rPr>
          <w:rFonts w:ascii="Amiri" w:hAnsi="Amiri" w:eastAsia="Amiri" w:cs="Amiri"/>
          <w:color w:val="111111"/>
          <w:sz w:val="28"/>
          <w:sz w:val="28"/>
          <w:szCs w:val="28"/>
          <w:rtl w:val="true"/>
          <w:lang w:bidi="ar-SA"/>
        </w:rPr>
        <w:t>مال مجموع، وبين قوي يَظْلِم، وضعيف يُظْلَم، وصغير يكبر، وكبير يهرم، وحي يموت، وجنين يولد، وكلهم بين مسرور بموجود و محزون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الله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کعب بن زید بن عبد الأشهل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صاحبت أقواماً فاضحوا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ما يجاب لهم دعاء</w:t>
      </w:r>
    </w:p>
    <w:p>
      <w:pPr>
        <w:pStyle w:val="BookText"/>
        <w:rPr/>
      </w:pPr>
      <w:r>
        <w:rPr>
          <w:rFonts w:ascii="Amiri" w:hAnsi="Amiri" w:eastAsia="Amiri" w:cs="Amiri"/>
          <w:color w:val="111111"/>
          <w:sz w:val="28"/>
          <w:sz w:val="28"/>
          <w:szCs w:val="28"/>
          <w:rtl w:val="true"/>
          <w:lang w:bidi="ar-SA"/>
        </w:rPr>
        <w:t xml:space="preserve">وقوماً بعدهم قد نادموني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مقفراً منهم قباء</w:t>
      </w:r>
    </w:p>
    <w:p>
      <w:pPr>
        <w:pStyle w:val="BookText"/>
        <w:rPr/>
      </w:pPr>
      <w:r>
        <w:rPr>
          <w:rFonts w:ascii="Amiri" w:hAnsi="Amiri" w:eastAsia="Amiri" w:cs="Amiri"/>
          <w:color w:val="111111"/>
          <w:sz w:val="28"/>
          <w:sz w:val="28"/>
          <w:szCs w:val="28"/>
          <w:rtl w:val="true"/>
          <w:lang w:bidi="ar-SA"/>
        </w:rPr>
        <w:t xml:space="preserve">مضوا قصد السبيل فخلفوني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w:t>
      </w:r>
    </w:p>
    <w:p>
      <w:pPr>
        <w:pStyle w:val="BookText"/>
        <w:rPr/>
      </w:pPr>
      <w:r>
        <w:rPr>
          <w:rFonts w:ascii="Amiri" w:hAnsi="Amiri" w:eastAsia="Amiri" w:cs="Amiri"/>
          <w:color w:val="111111"/>
          <w:sz w:val="28"/>
          <w:sz w:val="28"/>
          <w:szCs w:val="28"/>
          <w:rtl w:val="true"/>
          <w:lang w:bidi="ar-SA"/>
        </w:rPr>
        <w:t xml:space="preserve">فأصبحت الغداة رهين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واخلفني من الموت الرجاء</w:t>
      </w:r>
      <w:r>
        <w:rPr>
          <w:rStyle w:val="FootnoteAnchor"/>
          <w:rtl w:val="true"/>
        </w:rPr>
        <w:footnoteReference w:id="51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بن تلدة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امرءاً قد عاش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مائتين كلها هو دائب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لرهن لأحداث المنايا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يلهيه في الدنيا مناه الكواذب</w:t>
      </w:r>
      <w:r>
        <w:rPr>
          <w:rStyle w:val="FootnoteAnchor"/>
          <w:rtl w:val="true"/>
        </w:rPr>
        <w:footnoteReference w:id="51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الجرنفش بن عبدة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تريني لا أعين على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أنصر المولى كما كنت أفعل</w:t>
      </w:r>
    </w:p>
    <w:p>
      <w:pPr>
        <w:pStyle w:val="BookText"/>
        <w:rPr/>
      </w:pPr>
      <w:r>
        <w:rPr>
          <w:rFonts w:ascii="Amiri" w:hAnsi="Amiri" w:eastAsia="Amiri" w:cs="Amiri"/>
          <w:color w:val="111111"/>
          <w:sz w:val="28"/>
          <w:sz w:val="28"/>
          <w:szCs w:val="28"/>
          <w:rtl w:val="true"/>
          <w:lang w:bidi="ar-SA"/>
        </w:rPr>
        <w:t xml:space="preserve">وأصبحت أعمى قاعداً متوكلاً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إن المؤمن المتوكل</w:t>
      </w:r>
    </w:p>
    <w:p>
      <w:pPr>
        <w:pStyle w:val="BookText"/>
        <w:rPr/>
      </w:pPr>
      <w:r>
        <w:rPr>
          <w:rFonts w:ascii="IRNazanin" w:hAnsi="IRNazanin" w:eastAsia="IRNazanin"/>
          <w:color w:val="111111"/>
          <w:sz w:val="28"/>
          <w:sz w:val="28"/>
          <w:szCs w:val="28"/>
          <w:rtl w:val="true"/>
          <w:lang w:bidi="fa-IR"/>
        </w:rPr>
        <w:t xml:space="preserve">فحق امریء قد سار حتى تخرمت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هنيدة حقاً أن ينيخ بمنزل</w:t>
      </w:r>
      <w:r>
        <w:rPr>
          <w:rStyle w:val="FootnoteAnchor"/>
          <w:rtl w:val="true"/>
        </w:rPr>
        <w:footnoteReference w:id="51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قرط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يبق یا خذلة من لداتي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بنين لا ولا بنات</w:t>
      </w:r>
    </w:p>
    <w:p>
      <w:pPr>
        <w:pStyle w:val="BookText"/>
        <w:rPr/>
      </w:pPr>
      <w:r>
        <w:rPr>
          <w:rFonts w:ascii="Amiri" w:hAnsi="Amiri" w:eastAsia="Amiri" w:cs="Amiri"/>
          <w:color w:val="111111"/>
          <w:sz w:val="28"/>
          <w:sz w:val="28"/>
          <w:szCs w:val="28"/>
          <w:rtl w:val="true"/>
          <w:lang w:bidi="ar-SA"/>
        </w:rPr>
        <w:t xml:space="preserve">من مسقط الشمس إلى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 اليوم في الأموات</w:t>
      </w:r>
    </w:p>
    <w:p>
      <w:pPr>
        <w:pStyle w:val="BookText"/>
        <w:rPr/>
      </w:pPr>
      <w:r>
        <w:rPr>
          <w:rFonts w:ascii="Amiri" w:hAnsi="Amiri" w:eastAsia="Amiri" w:cs="Amiri"/>
          <w:color w:val="111111"/>
          <w:sz w:val="28"/>
          <w:sz w:val="28"/>
          <w:szCs w:val="28"/>
          <w:rtl w:val="true"/>
          <w:lang w:bidi="ar-SA"/>
        </w:rPr>
        <w:t>هل مشترٍ أبيعه حياتي</w:t>
      </w:r>
      <w:r>
        <w:rPr>
          <w:rStyle w:val="FootnoteAnchor"/>
          <w:rtl w:val="true"/>
        </w:rPr>
        <w:footnoteReference w:id="5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جلهمة بن ادد بن زید بن يشخب بن عريب بن زيد بن كهلان بن يعرب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لجلهمة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وإليه تنسب طي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خبر يطول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ابن أخ يقال له يحابر بن مالك بن ادد، وكان قد أتی على كل واحد منهما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وقع بينهما ملاحاة بسبب المرعی فخاف جلهمة هلاك عشيرته فرحل عنه، وطوى المنازل فسمي طياً، </w:t>
      </w:r>
    </w:p>
    <w:p>
      <w:pPr>
        <w:pStyle w:val="BookText"/>
        <w:rPr/>
      </w:pPr>
      <w:r>
        <w:rPr>
          <w:rFonts w:ascii="Amiri" w:hAnsi="Amiri" w:eastAsia="Amiri" w:cs="Amiri"/>
          <w:color w:val="111111"/>
          <w:sz w:val="28"/>
          <w:sz w:val="28"/>
          <w:szCs w:val="28"/>
          <w:rtl w:val="true"/>
          <w:lang w:bidi="ar-SA"/>
        </w:rPr>
        <w:t xml:space="preserve">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 وسلمى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جبلين بطي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جليلة بن كعب الحارث بن معاوية بن وائل بن مروان بن</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امرأ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يرجو الفلاح لجاهل</w:t>
      </w:r>
    </w:p>
    <w:p>
      <w:pPr>
        <w:pStyle w:val="BookText"/>
        <w:rPr/>
      </w:pPr>
      <w:r>
        <w:rPr>
          <w:rFonts w:ascii="Amiri" w:hAnsi="Amiri" w:eastAsia="Amiri" w:cs="Amiri"/>
          <w:color w:val="111111"/>
          <w:sz w:val="28"/>
          <w:sz w:val="28"/>
          <w:szCs w:val="28"/>
          <w:rtl w:val="true"/>
          <w:lang w:bidi="ar-SA"/>
        </w:rPr>
        <w:t xml:space="preserve">يؤمل أن يبقى وقد مات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ووادي ذو الحمالة وائل</w:t>
      </w:r>
    </w:p>
    <w:p>
      <w:pPr>
        <w:pStyle w:val="BookText"/>
        <w:rPr/>
      </w:pPr>
      <w:r>
        <w:rPr>
          <w:rFonts w:ascii="Amiri" w:hAnsi="Amiri" w:eastAsia="Amiri" w:cs="Amiri"/>
          <w:color w:val="111111"/>
          <w:sz w:val="28"/>
          <w:sz w:val="28"/>
          <w:szCs w:val="28"/>
          <w:rtl w:val="true"/>
          <w:lang w:bidi="ar-SA"/>
        </w:rPr>
        <w:t xml:space="preserve">وجار الصفا والأرقمان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ترجي الخلد أمك هابل</w:t>
      </w:r>
    </w:p>
    <w:p>
      <w:pPr>
        <w:pStyle w:val="BookText"/>
        <w:rPr/>
      </w:pPr>
      <w:r>
        <w:rPr>
          <w:rFonts w:ascii="Amiri" w:hAnsi="Amiri" w:eastAsia="Amiri" w:cs="Amiri"/>
          <w:color w:val="111111"/>
          <w:sz w:val="28"/>
          <w:sz w:val="28"/>
          <w:szCs w:val="28"/>
          <w:rtl w:val="true"/>
          <w:lang w:bidi="ar-SA"/>
        </w:rPr>
        <w:t xml:space="preserve">فلا ترج عمراً بعد من قال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بقاؤك في الدنيا ليال قلائل</w:t>
      </w:r>
      <w:r>
        <w:rPr>
          <w:rStyle w:val="FootnoteAnchor"/>
          <w:rtl w:val="true"/>
        </w:rPr>
        <w:footnoteReference w:id="522"/>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حبيب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أود بن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هل شباب يُشْتَري برغيب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 الحارث بن حبیب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لاسوداد الرأس بعد ابيضاضه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لقوام الصلب بعد دبيب</w:t>
      </w:r>
      <w:r>
        <w:rPr>
          <w:rStyle w:val="FootnoteAnchor"/>
          <w:rtl w:val="true"/>
        </w:rPr>
        <w:footnoteReference w:id="525"/>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کعب بن عمرو بن وغلة المذحجي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الحارث بن کعب بنيه لما حضرته الوفاة،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قد أتت عليّ ستون ومائة سنة ما صافحت يميني يمين غادر، ولا قنعت نفسي بخلة فاجر، ولا صوت بابنة عم ولا كنة ولا طرحت عندي مومسة قناعها، ولا بحت لصديق بسر، وإني لعلی دین شعیب النبي علیه السلام، وما عليه أحد من العرب غيري وغير أسد بن خزيمة، وتمیم بن مرفا، فاحفظوا وصيتي، وموتوا على شريعة إلهكم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وأفنيت بعد دهور دهورا</w:t>
      </w:r>
    </w:p>
    <w:p>
      <w:pPr>
        <w:pStyle w:val="BookText"/>
        <w:rPr/>
      </w:pPr>
      <w:r>
        <w:rPr>
          <w:rFonts w:ascii="Amiri" w:hAnsi="Amiri" w:eastAsia="Amiri" w:cs="Amiri"/>
          <w:color w:val="111111"/>
          <w:sz w:val="28"/>
          <w:sz w:val="28"/>
          <w:szCs w:val="28"/>
          <w:rtl w:val="true"/>
          <w:lang w:bidi="ar-SA"/>
        </w:rPr>
        <w:t xml:space="preserve">ثلاثة أهلين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فأصبحت شيخاً كبيرا</w:t>
      </w:r>
    </w:p>
    <w:p>
      <w:pPr>
        <w:pStyle w:val="BookText"/>
        <w:rPr/>
      </w:pPr>
      <w:r>
        <w:rPr>
          <w:rFonts w:ascii="IRNazanin" w:hAnsi="IRNazanin" w:eastAsia="IRNazanin"/>
          <w:color w:val="111111"/>
          <w:sz w:val="28"/>
          <w:sz w:val="28"/>
          <w:szCs w:val="28"/>
          <w:rtl w:val="true"/>
          <w:lang w:bidi="fa-IR"/>
        </w:rPr>
        <w:t xml:space="preserve">قليل الطعام عسیر القيا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قد ترك الدهر خطوي قصيرا</w:t>
      </w:r>
    </w:p>
    <w:p>
      <w:pPr>
        <w:pStyle w:val="BookText"/>
        <w:rPr/>
      </w:pPr>
      <w:r>
        <w:rPr>
          <w:rFonts w:ascii="Amiri" w:hAnsi="Amiri" w:eastAsia="Amiri" w:cs="Amiri"/>
          <w:color w:val="111111"/>
          <w:sz w:val="28"/>
          <w:sz w:val="28"/>
          <w:szCs w:val="28"/>
          <w:rtl w:val="true"/>
          <w:lang w:bidi="ar-SA"/>
        </w:rPr>
        <w:t xml:space="preserve">أبيت أراعي نجوم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 أمري بطوناً ظهورا</w:t>
      </w:r>
      <w:r>
        <w:rPr>
          <w:rStyle w:val="FootnoteAnchor"/>
          <w:rtl w:val="true"/>
        </w:rPr>
        <w:footnoteReference w:id="52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صخر بن مالك بن عبد مناة بن هبل بن عبدالله بن</w:t>
      </w:r>
    </w:p>
    <w:p>
      <w:pPr>
        <w:pStyle w:val="BookText"/>
        <w:rPr/>
      </w:pP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أدرك الإسلام، فلم يسلم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عبيد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ليتني أنضيت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يجدي علي اليوم ليتي </w:t>
      </w:r>
    </w:p>
    <w:p>
      <w:pPr>
        <w:pStyle w:val="BookText"/>
        <w:rPr/>
      </w:pPr>
      <w:r>
        <w:rPr>
          <w:rFonts w:ascii="IRNazanin" w:hAnsi="IRNazanin" w:eastAsia="IRNazanin"/>
          <w:color w:val="111111"/>
          <w:sz w:val="28"/>
          <w:sz w:val="28"/>
          <w:szCs w:val="28"/>
          <w:rtl w:val="true"/>
          <w:lang w:bidi="fa-IR"/>
        </w:rPr>
        <w:t>حنتني حانيات الدهر حتی بقیت رذیَّة في قعر بيتي تأذي بي الأقارب إذ رأوني بقيت وأين مني اليوم موتي</w:t>
      </w:r>
      <w:r>
        <w:rPr>
          <w:rStyle w:val="FootnoteAnchor"/>
          <w:rtl w:val="true"/>
        </w:rPr>
        <w:footnoteReference w:id="528"/>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مرة بن حارثة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بن حارثة بن عمرو بن مالك بن عكوة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حين بلغ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لم أَغْنِ في الناس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ألق أياماً تشيب الحزورا</w:t>
      </w:r>
    </w:p>
    <w:p>
      <w:pPr>
        <w:pStyle w:val="BookText"/>
        <w:rPr/>
      </w:pPr>
      <w:r>
        <w:rPr>
          <w:rFonts w:ascii="IRNazanin" w:hAnsi="IRNazanin" w:eastAsia="IRNazanin"/>
          <w:color w:val="111111"/>
          <w:sz w:val="28"/>
          <w:sz w:val="28"/>
          <w:szCs w:val="28"/>
          <w:rtl w:val="true"/>
          <w:lang w:bidi="fa-IR"/>
        </w:rPr>
        <w:t xml:space="preserve">أبعد الألی من آل عكوة 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وأصْبحتُ الغداة مؤخرا</w:t>
      </w:r>
    </w:p>
    <w:p>
      <w:pPr>
        <w:pStyle w:val="BookText"/>
        <w:rPr/>
      </w:pPr>
      <w:r>
        <w:rPr>
          <w:rFonts w:ascii="Amiri" w:hAnsi="Amiri" w:eastAsia="Amiri" w:cs="Amiri"/>
          <w:color w:val="111111"/>
          <w:sz w:val="28"/>
          <w:sz w:val="28"/>
          <w:szCs w:val="28"/>
          <w:rtl w:val="true"/>
          <w:lang w:bidi="ar-SA"/>
        </w:rPr>
        <w:t xml:space="preserve">أرجي خلوداً بعد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أخرى لا سقيت الكنهورا</w:t>
      </w:r>
      <w:r>
        <w:rPr>
          <w:rStyle w:val="FootnoteAnchor"/>
          <w:rtl w:val="true"/>
        </w:rPr>
        <w:footnoteReference w:id="53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حبابة الوالبية، لقيت أمير المؤمنين علیه السلام ومن بعده من الأئمة علیهم السلام إلى الرضا علیه السلام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حبيب بن معاطي المراكشي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وحالته الصحية جيدة، ويباشر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المنتخبة للمظفري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جريدة الإخاء الوطني البغدادية، العدد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ملکه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مضاض الجرهمي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بين الحجون إلى الصفا أنيس ولم يسمر بمكة سامر</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العواثر</w:t>
      </w:r>
      <w:r>
        <w:rPr>
          <w:rStyle w:val="FootnoteAnchor"/>
          <w:rtl w:val="true"/>
        </w:rPr>
        <w:footnoteReference w:id="534"/>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الأصبع العدواني وهو حرثان بن محرث بن عدوان بن عمرو بن قيس 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شيخاً أرى الشخصين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شخصين لما مسّني الكبر</w:t>
      </w:r>
    </w:p>
    <w:p>
      <w:pPr>
        <w:pStyle w:val="BookText"/>
        <w:rPr/>
      </w:pPr>
      <w:r>
        <w:rPr>
          <w:rFonts w:ascii="Amiri" w:hAnsi="Amiri" w:eastAsia="Amiri" w:cs="Amiri"/>
          <w:color w:val="111111"/>
          <w:sz w:val="28"/>
          <w:sz w:val="28"/>
          <w:szCs w:val="28"/>
          <w:rtl w:val="true"/>
          <w:lang w:bidi="ar-SA"/>
        </w:rPr>
        <w:t xml:space="preserve">لا أسمع الصوت حتى أستدير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وإن هو ناغاني به القمر</w:t>
      </w:r>
      <w:r>
        <w:rPr>
          <w:rStyle w:val="FootnoteAnchor"/>
          <w:rtl w:val="true"/>
        </w:rPr>
        <w:footnoteReference w:id="53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عتبان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الشرقي من بني كنانة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حنتني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خاتل يدنو لصيد</w:t>
      </w:r>
    </w:p>
    <w:p>
      <w:pPr>
        <w:pStyle w:val="BookText"/>
        <w:rPr/>
      </w:pPr>
      <w:r>
        <w:rPr>
          <w:rFonts w:ascii="IRNazanin" w:hAnsi="IRNazanin" w:eastAsia="IRNazanin"/>
          <w:color w:val="111111"/>
          <w:sz w:val="28"/>
          <w:sz w:val="28"/>
          <w:szCs w:val="28"/>
          <w:rtl w:val="true"/>
          <w:lang w:bidi="fa-IR"/>
        </w:rPr>
        <w:t xml:space="preserve">قریب الخطو يحسب من 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مقيداً أني بقيد</w:t>
      </w:r>
      <w:r>
        <w:rPr>
          <w:rStyle w:val="FootnoteAnchor"/>
          <w:rtl w:val="true"/>
        </w:rPr>
        <w:footnoteReference w:id="537"/>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لوط بن يحيى في أول کتاب المعمرين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بالأحاديث والجمع لها أن الخضر أطول آدمي عمراً، وأنه خضرون بن قابیل بن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الياس بالفيافي، ووكل</w:t>
      </w:r>
    </w:p>
    <w:p>
      <w:pPr>
        <w:pStyle w:val="BookText"/>
        <w:rPr/>
      </w:pPr>
      <w:r>
        <w:rPr>
          <w:rFonts w:ascii="Amiri" w:hAnsi="Amiri" w:eastAsia="Amiri" w:cs="Amiri"/>
          <w:color w:val="111111"/>
          <w:sz w:val="28"/>
          <w:sz w:val="28"/>
          <w:szCs w:val="28"/>
          <w:rtl w:val="true"/>
          <w:lang w:bidi="ar-SA"/>
        </w:rPr>
        <w:t>الخضر بالبحور، وقد أعطيا الخلد في الدنيا إلى الصيحة الأولى وأنهما يجتمعان في موسم كل عام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لا يموت إلا في آخر الزمان عند </w:t>
      </w:r>
    </w:p>
    <w:p>
      <w:pPr>
        <w:pStyle w:val="BookText"/>
        <w:rPr/>
      </w:pPr>
      <w:r>
        <w:rPr>
          <w:rFonts w:ascii="Amiri" w:hAnsi="Amiri" w:eastAsia="Amiri" w:cs="Amiri"/>
          <w:color w:val="111111"/>
          <w:sz w:val="28"/>
          <w:sz w:val="28"/>
          <w:szCs w:val="28"/>
          <w:rtl w:val="true"/>
          <w:lang w:bidi="ar-SA"/>
        </w:rPr>
        <w:t>رفع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الأكثرون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موجود بين أظهرنا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بن الصلاح 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عند جماهير العلماء</w:t>
      </w:r>
    </w:p>
    <w:p>
      <w:pPr>
        <w:pStyle w:val="BookText"/>
        <w:rPr/>
      </w:pPr>
      <w:r>
        <w:rPr>
          <w:rFonts w:ascii="IRNazanin" w:hAnsi="IRNazanin" w:eastAsia="IRNazanin"/>
          <w:color w:val="111111"/>
          <w:sz w:val="28"/>
          <w:sz w:val="28"/>
          <w:szCs w:val="28"/>
          <w:rtl w:val="true"/>
          <w:lang w:bidi="fa-IR"/>
        </w:rPr>
        <w:t>والصالحين والعامة منهم، وإنما شد بإنکاره بعض المحدثین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الخضر علیه السلام موجود قبل زماننا</w:t>
      </w:r>
    </w:p>
    <w:p>
      <w:pPr>
        <w:pStyle w:val="BookText"/>
        <w:rPr/>
      </w:pPr>
      <w:r>
        <w:rPr>
          <w:rFonts w:ascii="IRNazanin" w:hAnsi="IRNazanin" w:eastAsia="IRNazanin"/>
          <w:color w:val="111111"/>
          <w:sz w:val="28"/>
          <w:sz w:val="28"/>
          <w:szCs w:val="28"/>
          <w:rtl w:val="true"/>
          <w:lang w:bidi="fa-IR"/>
        </w:rPr>
        <w:t>من عهد موسى علیه السلام عند أكثر الأمة إلى وقتنا هذا باتفاق أهل السير، لا يعرف مستقره، ولا يعرف أحد له أصحاباً إلا ما جاء به القرآن الكريم من قصته مع موسی علیه السلام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خنابة بن كعب العبشمي، دخل على معاوية حين اتسق له الأمر ببيعة يزيد ابنه، وقد أتت لخنابة يومئذ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خنابة كيف نفسك اليوم؟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أمتعني الله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لسان صارم إن هززته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ورکني ضعيف والفؤاد موفّر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كبرت وأفني الدهر حولي وقوتي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إلا منطق ليس یهذر</w:t>
      </w:r>
      <w:r>
        <w:rPr>
          <w:rStyle w:val="FootnoteAnchor"/>
          <w:rtl w:val="true"/>
        </w:rPr>
        <w:footnoteReference w:id="543"/>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أورد مسلم وابن ماجه في صحيحيهما روايات كثيرة عن النبي صلی الله علیه و آله وسلم تفيد بأن الدجال كان موجوداً في عصره صلی الله علیه و آله وسلم وأن عيسى علیه السلام سوف يقتله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الدجال موجود، وأنه كان في عصر النبي صلی الله علیه و آله وسلم وأنّه باقٍ إلى الوقت الذي يخرج فيه وهو عدو الله، فإذا جاز في عدو الله لضرب من المصلحة فكيف لا يجوز مثله في وليّٙ الله، إن هذا من العناد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بن زید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ألقي عليَّ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يصلحه اليوم ويفسده غدا وجمع بنيه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أوصيكم بالناس شراً،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تقبلوا لهم معذرة، ولا تقيلوا لهم عثرة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أدرك الإسلام ولم يسلم وشهد يوم حنين وقتل بها كافراً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ذريب بن برقلا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عيسی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زمان عمر بن الخطاب، ذكره الخطيب في تاريخه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جدن الحميري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ضبيع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الناس على عبد الملك بن مروان قدم فيمن قدم عليه الربيع بن ضبيع الفزاري، وكان أحد </w:t>
      </w:r>
    </w:p>
    <w:p>
      <w:pPr>
        <w:pStyle w:val="BookText"/>
        <w:rPr/>
      </w:pPr>
      <w:r>
        <w:rPr>
          <w:rFonts w:ascii="Amiri" w:hAnsi="Amiri" w:eastAsia="Amiri" w:cs="Amiri"/>
          <w:color w:val="111111"/>
          <w:sz w:val="28"/>
          <w:sz w:val="28"/>
          <w:szCs w:val="28"/>
          <w:rtl w:val="true"/>
          <w:lang w:bidi="ar-SA"/>
        </w:rPr>
        <w:t>المعمرين، ومعه ابن ابنه وهب بن عبدالله بن الربيع شيخاً فانياً قد سقط حاجباه على عينيه وقد عصباه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الآذن وكانوا يأذنون للناس على أسنانهم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يدبُّ على العصا يقيم بها صلبه وكشحه، ولحيته على ركبتيه، فلما رآه عبد الملك رقَّ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أيجلس الشيخ وجده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من ولد الربيع بن ضبيع؟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وهب بن عبدالله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فادخل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الآذن فلم يعرفه حتى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أناذا، فقام يهرول في مشيته فلما دخل على عبد الملك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أنه لا شب الرجلين،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أخبرني عما أدركت من العمر والذي رأيت من الخطوب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أدرك الخلود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عمري ومولدي حجرا</w:t>
      </w:r>
    </w:p>
    <w:p>
      <w:pPr>
        <w:pStyle w:val="BookText"/>
        <w:rPr/>
      </w:pPr>
      <w:r>
        <w:rPr>
          <w:rFonts w:ascii="Amiri" w:hAnsi="Amiri" w:eastAsia="Amiri" w:cs="Amiri"/>
          <w:color w:val="111111"/>
          <w:sz w:val="28"/>
          <w:sz w:val="28"/>
          <w:szCs w:val="28"/>
          <w:rtl w:val="true"/>
          <w:lang w:bidi="ar-SA"/>
        </w:rPr>
        <w:t xml:space="preserve">أنا امرؤ القيس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من شعرك وأنا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والبهاء</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 هذا أيضاً وأنا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ربيع لقد طلبك جد غیر عاثر ففصل لي عمرك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 مائتين سنة في الفترة بين عیسی و محمد علیهما السلام ومائة وعشرين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وستين سنة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الفتية في قريش المتواطئي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أيّٙهم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عبدالله بن عباس؟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وعلم، وعطاء وحلم، ومقرىء 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عبدالله بن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وعلم، وطول وكظم، وبعد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عبدالله بن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طيب ريحها، ولين مسها، قليل على المسلمين 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عبدالله بن الزبير؟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وعر، ينحدر منه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ما أخبرك بهم؟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جواري، وكثرة استخباري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عبدالله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أميم أميم قد أودى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واخلفني البطالة والتصابي</w:t>
      </w:r>
    </w:p>
    <w:p>
      <w:pPr>
        <w:pStyle w:val="BookText"/>
        <w:rPr/>
      </w:pPr>
      <w:r>
        <w:rPr>
          <w:rFonts w:ascii="IRNazanin" w:hAnsi="IRNazanin" w:eastAsia="IRNazanin"/>
          <w:color w:val="111111"/>
          <w:sz w:val="28"/>
          <w:sz w:val="28"/>
          <w:szCs w:val="28"/>
          <w:rtl w:val="true"/>
          <w:lang w:bidi="fa-IR"/>
        </w:rPr>
        <w:t xml:space="preserve">وقد ذهب الذين ولدت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رحلت لشقتهم رکابي</w:t>
      </w:r>
    </w:p>
    <w:p>
      <w:pPr>
        <w:pStyle w:val="BookText"/>
        <w:rPr/>
      </w:pPr>
      <w:r>
        <w:rPr>
          <w:rFonts w:ascii="Amiri" w:hAnsi="Amiri" w:eastAsia="Amiri" w:cs="Amiri"/>
          <w:color w:val="111111"/>
          <w:sz w:val="28"/>
          <w:sz w:val="28"/>
          <w:szCs w:val="28"/>
          <w:rtl w:val="true"/>
          <w:lang w:bidi="ar-SA"/>
        </w:rPr>
        <w:t xml:space="preserve">وسلهبة وهبت لغير 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أبكر أميم على الثواب</w:t>
      </w:r>
      <w:r>
        <w:rPr>
          <w:rStyle w:val="FootnoteAnchor"/>
          <w:rtl w:val="true"/>
        </w:rPr>
        <w:footnoteReference w:id="557"/>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جعاد من بني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جعاد اليوم أفناك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فینان فحر وخصر</w:t>
      </w:r>
    </w:p>
    <w:p>
      <w:pPr>
        <w:pStyle w:val="BookText"/>
        <w:rPr/>
      </w:pPr>
      <w:r>
        <w:rPr>
          <w:rFonts w:ascii="Amiri" w:hAnsi="Amiri" w:eastAsia="Amiri" w:cs="Amiri"/>
          <w:color w:val="111111"/>
          <w:sz w:val="28"/>
          <w:sz w:val="28"/>
          <w:szCs w:val="28"/>
          <w:rtl w:val="true"/>
          <w:lang w:bidi="ar-SA"/>
        </w:rPr>
        <w:t xml:space="preserve">أيام إذ تجني لك السمن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قيس عيلان وأحياء أُخر</w:t>
      </w:r>
      <w:r>
        <w:rPr>
          <w:rStyle w:val="FootnoteAnchor"/>
          <w:rtl w:val="true"/>
        </w:rPr>
        <w:footnoteReference w:id="558"/>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بن كعب بن زید، من 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بني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عمره حتى كبر ابن ابنة له وكان عالماً بقومه، وكان يغشى للطعام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الدهر وتصرُّفه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أتى لك يا 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أحقُّ ذاك يا بني ولكن عققت عن أبيك وأنا ابن ثلاث وتسعين وعاش أبوك خمساً وثمانين، وقد مات منذ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شكوت الدهر وما كان ينبغي لك أن تشکوه وقد بلغت هذا السن وأنشأ ابن ابنته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تك قد بلیت فبعد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العمر قد بادوا بقيتا</w:t>
      </w:r>
    </w:p>
    <w:p>
      <w:pPr>
        <w:pStyle w:val="BookText"/>
        <w:rPr/>
      </w:pPr>
      <w:r>
        <w:rPr>
          <w:rFonts w:ascii="Amiri" w:hAnsi="Amiri" w:eastAsia="Amiri" w:cs="Amiri"/>
          <w:color w:val="111111"/>
          <w:sz w:val="28"/>
          <w:sz w:val="28"/>
          <w:szCs w:val="28"/>
          <w:rtl w:val="true"/>
          <w:lang w:bidi="ar-SA"/>
        </w:rPr>
        <w:t xml:space="preserve">فزادك في حياتك لاتضعه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عند موتك قد أتيتا</w:t>
      </w:r>
    </w:p>
    <w:p>
      <w:pPr>
        <w:pStyle w:val="BookText"/>
        <w:rPr/>
      </w:pPr>
      <w:r>
        <w:rPr>
          <w:rFonts w:ascii="IRNazanin" w:hAnsi="IRNazanin" w:eastAsia="IRNazanin"/>
          <w:color w:val="111111"/>
          <w:sz w:val="28"/>
          <w:sz w:val="28"/>
          <w:szCs w:val="28"/>
          <w:rtl w:val="true"/>
          <w:lang w:bidi="fa-IR"/>
        </w:rPr>
        <w:t xml:space="preserve">فإنك إن خلقت خلقت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أجل تُجيب إذا دُعيتا</w:t>
      </w:r>
    </w:p>
    <w:p>
      <w:pPr>
        <w:pStyle w:val="BookText"/>
        <w:rPr/>
      </w:pPr>
      <w:r>
        <w:rPr>
          <w:rFonts w:ascii="IRNazanin" w:hAnsi="IRNazanin" w:eastAsia="IRNazanin"/>
          <w:color w:val="111111"/>
          <w:sz w:val="28"/>
          <w:sz w:val="28"/>
          <w:szCs w:val="28"/>
          <w:rtl w:val="true"/>
          <w:lang w:bidi="fa-IR"/>
        </w:rPr>
        <w:t xml:space="preserve">مقدرة بعيشتك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وفيت بعدَّتها فنیتا</w:t>
      </w:r>
    </w:p>
    <w:p>
      <w:pPr>
        <w:pStyle w:val="BookText"/>
        <w:rPr/>
      </w:pPr>
      <w:r>
        <w:rPr>
          <w:rFonts w:ascii="Amiri" w:hAnsi="Amiri" w:eastAsia="Amiri" w:cs="Amiri"/>
          <w:color w:val="111111"/>
          <w:sz w:val="28"/>
          <w:sz w:val="28"/>
          <w:szCs w:val="28"/>
          <w:rtl w:val="true"/>
          <w:lang w:bidi="ar-SA"/>
        </w:rPr>
        <w:t xml:space="preserve">كأنك والخطوب لها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بسهمك قد رميتا</w:t>
      </w:r>
      <w:r>
        <w:rPr>
          <w:rStyle w:val="FootnoteAnchor"/>
          <w:rtl w:val="true"/>
        </w:rPr>
        <w:footnoteReference w:id="560"/>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رداد بن کعب بن ذهل بن قيس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رستم بن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رعون بن فالغ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الريان بن دومغ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جناب بن هبل بن عبدالله بن كنانة بن بكر بن عوف بن عذرة بن زيد الله بن رفيدة بن كلب بن وبرة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وأوقع مائتي وقعة، وكان سيداً مطاعاً شريفاً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عشر خصال لم يجتمعن في غيره من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قومه، وخطيبهم، وشاعرهم، وأوفدهم إلى الملوك، وطبيبهم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 في ذلك الزمان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والحزاة الكهان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فارس قومه، وله البيت فيهم، والعدد منهم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مرخة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وابش بن عدوان بن عمرو بن قیس</w:t>
      </w:r>
    </w:p>
    <w:p>
      <w:pPr>
        <w:pStyle w:val="BookText"/>
        <w:rPr/>
      </w:pPr>
      <w:r>
        <w:rPr>
          <w:rFonts w:ascii="Amiri" w:hAnsi="Amiri" w:eastAsia="Amiri" w:cs="Amiri"/>
          <w:color w:val="111111"/>
          <w:sz w:val="28"/>
          <w:sz w:val="28"/>
          <w:szCs w:val="28"/>
          <w:rtl w:val="true"/>
          <w:lang w:bidi="ar-SA"/>
        </w:rPr>
        <w:t>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وأمست عظامي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وماتأمل العين إلا رقادا</w:t>
      </w:r>
    </w:p>
    <w:p>
      <w:pPr>
        <w:pStyle w:val="BookText"/>
        <w:rPr/>
      </w:pPr>
      <w:r>
        <w:rPr>
          <w:rFonts w:ascii="Amiri" w:hAnsi="Amiri" w:eastAsia="Amiri" w:cs="Amiri"/>
          <w:color w:val="111111"/>
          <w:sz w:val="28"/>
          <w:sz w:val="28"/>
          <w:szCs w:val="28"/>
          <w:rtl w:val="true"/>
          <w:lang w:bidi="ar-SA"/>
        </w:rPr>
        <w:t xml:space="preserve">أقول لأهلي لا تظعنوا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وهاتوا فراشاً وطيئاً وزادا</w:t>
      </w:r>
      <w:r>
        <w:rPr>
          <w:rStyle w:val="FootnoteAnchor"/>
          <w:rtl w:val="true"/>
        </w:rPr>
        <w:footnoteReference w:id="569"/>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بن رعو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بابك ملك الهند، سألوه عن عمره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ولد في زمن سيل العرم وعاش إلى ملك ذي نواس وذلك من نحو ثلاثين قرناً، وكان مسكنه في البحرين وزعمت عبد القيس أنه منهم، وتزعم الأزد أنه منهم،وأكثر المحدثين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الطوسي رحمه الله روی أصحاب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الفارسي لقي عیسی بن مریم وبقي إلى زمان نبينا صلی الله علیه و آله وسلم وخبره مشهور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وهب بن تيم الأدرم بن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دهراً طويلاً، وأنشأ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عمرت حتى صرت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لا أحل ولا أسير</w:t>
      </w:r>
    </w:p>
    <w:p>
      <w:pPr>
        <w:pStyle w:val="BookText"/>
        <w:rPr/>
      </w:pPr>
      <w:r>
        <w:rPr>
          <w:rFonts w:ascii="IRNazanin" w:hAnsi="IRNazanin" w:eastAsia="IRNazanin"/>
          <w:color w:val="111111"/>
          <w:sz w:val="28"/>
          <w:sz w:val="28"/>
          <w:szCs w:val="28"/>
          <w:rtl w:val="true"/>
          <w:lang w:bidi="fa-IR"/>
        </w:rPr>
        <w:t xml:space="preserve">وكيف بمن أنت مائتان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يكون له نكیر</w:t>
      </w:r>
    </w:p>
    <w:p>
      <w:pPr>
        <w:pStyle w:val="BookText"/>
        <w:rPr/>
      </w:pPr>
      <w:r>
        <w:rPr>
          <w:rFonts w:ascii="Amiri" w:hAnsi="Amiri" w:eastAsia="Amiri" w:cs="Amiri"/>
          <w:color w:val="111111"/>
          <w:sz w:val="28"/>
          <w:sz w:val="28"/>
          <w:szCs w:val="28"/>
          <w:rtl w:val="true"/>
          <w:lang w:bidi="ar-SA"/>
        </w:rPr>
        <w:t xml:space="preserve">فإن يكن الشباب مضى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وشبب لمتي الدهر الختور</w:t>
      </w:r>
    </w:p>
    <w:p>
      <w:pPr>
        <w:pStyle w:val="BookText"/>
        <w:rPr/>
      </w:pPr>
      <w:r>
        <w:rPr>
          <w:rFonts w:ascii="IRNazanin" w:hAnsi="IRNazanin" w:eastAsia="IRNazanin"/>
          <w:color w:val="111111"/>
          <w:sz w:val="28"/>
          <w:sz w:val="28"/>
          <w:szCs w:val="28"/>
          <w:rtl w:val="true"/>
          <w:lang w:bidi="fa-IR"/>
        </w:rPr>
        <w:t>عمرت ببلدح</w:t>
      </w:r>
      <w:r>
        <w:rPr>
          <w:rStyle w:val="FootnoteAnchor"/>
          <w:rtl w:val="true"/>
        </w:rPr>
        <w:footnoteReference w:id="577"/>
      </w:r>
      <w:r>
        <w:rPr>
          <w:rFonts w:ascii="Amiri" w:hAnsi="Amiri" w:eastAsia="Amiri" w:cs="Amiri"/>
          <w:color w:val="111111"/>
          <w:sz w:val="28"/>
          <w:sz w:val="28"/>
          <w:szCs w:val="28"/>
          <w:rtl w:val="true"/>
          <w:lang w:bidi="ar-SA"/>
        </w:rPr>
        <w:t xml:space="preserve">دهراً طريلاً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ببلدح إلا الصخور</w:t>
      </w:r>
    </w:p>
    <w:p>
      <w:pPr>
        <w:pStyle w:val="BookText"/>
        <w:rPr/>
      </w:pPr>
      <w:r>
        <w:rPr>
          <w:rFonts w:ascii="IRNazanin" w:hAnsi="IRNazanin" w:eastAsia="IRNazanin"/>
          <w:color w:val="111111"/>
          <w:sz w:val="28"/>
          <w:sz w:val="28"/>
          <w:szCs w:val="28"/>
          <w:rtl w:val="true"/>
          <w:lang w:bidi="fa-IR"/>
        </w:rPr>
        <w:t xml:space="preserve">تأذي بي الأقارب بعد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فيهم فرخ شجیر</w:t>
      </w:r>
    </w:p>
    <w:p>
      <w:pPr>
        <w:pStyle w:val="BookText"/>
        <w:rPr/>
      </w:pPr>
      <w:r>
        <w:rPr>
          <w:rFonts w:ascii="IRNazanin" w:hAnsi="IRNazanin" w:eastAsia="IRNazanin"/>
          <w:color w:val="111111"/>
          <w:sz w:val="28"/>
          <w:sz w:val="28"/>
          <w:szCs w:val="28"/>
          <w:rtl w:val="true"/>
          <w:lang w:bidi="fa-IR"/>
        </w:rPr>
        <w:t xml:space="preserve">فلم أك نائیاً یا أم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بساحتي الأمور</w:t>
      </w:r>
      <w:r>
        <w:rPr>
          <w:rStyle w:val="FootnoteAnchor"/>
          <w:rtl w:val="true"/>
        </w:rPr>
        <w:footnoteReference w:id="578"/>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سورج من ملوك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بن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خذاق بن عبد القيس بن أفصى بن دعمي بن أسد</w:t>
      </w:r>
    </w:p>
    <w:p>
      <w:pPr>
        <w:pStyle w:val="BookText"/>
        <w:rPr/>
      </w:pPr>
      <w:r>
        <w:rPr>
          <w:rFonts w:ascii="Amiri" w:hAnsi="Amiri" w:eastAsia="Amiri" w:cs="Amiri"/>
          <w:color w:val="111111"/>
          <w:sz w:val="28"/>
          <w:sz w:val="28"/>
          <w:szCs w:val="28"/>
          <w:rtl w:val="true"/>
          <w:lang w:bidi="ar-SA"/>
        </w:rPr>
        <w:t>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كبرت وطال العمر حتى 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الدهر مني كل عضو باهزعا</w:t>
      </w:r>
    </w:p>
    <w:p>
      <w:pPr>
        <w:pStyle w:val="BookText"/>
        <w:rPr/>
      </w:pPr>
      <w:r>
        <w:rPr>
          <w:rFonts w:ascii="Amiri" w:hAnsi="Amiri" w:eastAsia="Amiri" w:cs="Amiri"/>
          <w:color w:val="111111"/>
          <w:sz w:val="28"/>
          <w:sz w:val="28"/>
          <w:szCs w:val="28"/>
          <w:rtl w:val="true"/>
          <w:lang w:bidi="ar-SA"/>
        </w:rPr>
        <w:t xml:space="preserve">غنمت بعيري شيخ من سئلت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بني من كان أزمان تبعا</w:t>
      </w:r>
      <w:r>
        <w:rPr>
          <w:rStyle w:val="FootnoteAnchor"/>
          <w:rtl w:val="true"/>
        </w:rPr>
        <w:footnoteReference w:id="5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وهب بن جذيمة بن عمرو بن ثعلبة ابن حيّان بن </w:t>
      </w:r>
    </w:p>
    <w:p>
      <w:pPr>
        <w:pStyle w:val="BookText"/>
        <w:rPr/>
      </w:pP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رواية الكلبي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إنني عاجلاً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أنني كاذب</w:t>
      </w:r>
    </w:p>
    <w:p>
      <w:pPr>
        <w:pStyle w:val="BookText"/>
        <w:rPr/>
      </w:pPr>
      <w:r>
        <w:rPr>
          <w:rFonts w:ascii="Amiri" w:hAnsi="Amiri" w:eastAsia="Amiri" w:cs="Amiri"/>
          <w:color w:val="111111"/>
          <w:sz w:val="28"/>
          <w:sz w:val="28"/>
          <w:szCs w:val="28"/>
          <w:rtl w:val="true"/>
          <w:lang w:bidi="ar-SA"/>
        </w:rPr>
        <w:t xml:space="preserve">لبست شبابي فأفنيته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وأدركني القدر الغالب</w:t>
      </w:r>
    </w:p>
    <w:p>
      <w:pPr>
        <w:pStyle w:val="BookText"/>
        <w:rPr/>
      </w:pPr>
      <w:r>
        <w:rPr>
          <w:rFonts w:ascii="IRNazanin" w:hAnsi="IRNazanin" w:eastAsia="IRNazanin"/>
          <w:color w:val="111111"/>
          <w:sz w:val="28"/>
          <w:sz w:val="28"/>
          <w:szCs w:val="28"/>
          <w:rtl w:val="true"/>
          <w:lang w:bidi="fa-IR"/>
        </w:rPr>
        <w:t xml:space="preserve">وصاحبني حقبة فانقضی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شبابي وودعني الصاحب</w:t>
      </w:r>
    </w:p>
    <w:p>
      <w:pPr>
        <w:pStyle w:val="BookText"/>
        <w:rPr/>
      </w:pPr>
      <w:r>
        <w:rPr>
          <w:rFonts w:ascii="IRNazanin" w:hAnsi="IRNazanin" w:eastAsia="IRNazanin"/>
          <w:color w:val="111111"/>
          <w:sz w:val="28"/>
          <w:sz w:val="28"/>
          <w:szCs w:val="28"/>
          <w:rtl w:val="true"/>
          <w:lang w:bidi="fa-IR"/>
        </w:rPr>
        <w:t>وخصم دفعت ومولی نفع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 حتی بثوب له ثائب</w:t>
      </w:r>
    </w:p>
    <w:p>
      <w:pPr>
        <w:pStyle w:val="BookText"/>
        <w:rPr/>
      </w:pPr>
      <w:r>
        <w:rPr>
          <w:rFonts w:ascii="Amiri" w:hAnsi="Amiri" w:eastAsia="Amiri" w:cs="Amiri"/>
          <w:color w:val="111111"/>
          <w:sz w:val="28"/>
          <w:sz w:val="28"/>
          <w:szCs w:val="28"/>
          <w:rtl w:val="true"/>
          <w:lang w:bidi="ar-SA"/>
        </w:rPr>
        <w:t xml:space="preserve">وجار منعت وفتق رتقت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الصدع أعيابه الشاعب</w:t>
      </w:r>
      <w:r>
        <w:rPr>
          <w:rStyle w:val="FootnoteAnchor"/>
          <w:rtl w:val="true"/>
        </w:rPr>
        <w:footnoteReference w:id="582"/>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 بن وهب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عاد بن أرم صاحب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شرية بن عبدالله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فقدم على عمر بن الخطاب 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هذا الوادي الذي أنتم فيه وما به قطرة، ولا هضبة، ولا شجرة، ولقد أدركت أخريات قوم يشهدون شهادتكم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ابن له قد خرف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شرية هذا ابنك قد خرف وبك بقية؟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تزوجت أمه حتى أتت عليَّ سبعون سنة، ولكني تزوجتها عفيفة، سترة، إن رضيت رأيت ما تقرُّ به عيني وإن سخطت أتتني حتى أرضي، وإنَّ ابني هذا تزوج امرأة بذية فاحشة، إن رأي ما تقر به عينه تعرضت له حتى تسخطه، وإن سخط تلقيه حتى يهلك</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بن آدم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5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 بن مالك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أُمسي کَلًّا لا أُطاع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الكتائب مشرقاً أو مغربا </w:t>
      </w:r>
    </w:p>
    <w:p>
      <w:pPr>
        <w:pStyle w:val="BookText"/>
        <w:rPr/>
      </w:pPr>
      <w:r>
        <w:rPr>
          <w:rFonts w:ascii="Amiri" w:hAnsi="Amiri" w:eastAsia="Amiri" w:cs="Amiri"/>
          <w:color w:val="111111"/>
          <w:sz w:val="28"/>
          <w:sz w:val="28"/>
          <w:szCs w:val="28"/>
          <w:rtl w:val="true"/>
          <w:lang w:bidi="ar-SA"/>
        </w:rPr>
        <w:t xml:space="preserve">وَلَرُبَّ کَبْشٍ کتیبة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فطعنته حتى أواري الثعلبا</w:t>
      </w:r>
    </w:p>
    <w:p>
      <w:pPr>
        <w:pStyle w:val="BookText"/>
        <w:rPr/>
      </w:pPr>
      <w:r>
        <w:rPr>
          <w:rFonts w:ascii="Amiri" w:hAnsi="Amiri" w:eastAsia="Amiri" w:cs="Amiri"/>
          <w:color w:val="111111"/>
          <w:sz w:val="28"/>
          <w:sz w:val="28"/>
          <w:szCs w:val="28"/>
          <w:rtl w:val="true"/>
          <w:lang w:bidi="ar-SA"/>
        </w:rPr>
        <w:t xml:space="preserve">أجررته رمحي فخر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يجيب إذا دعا المستصحبا</w:t>
      </w:r>
    </w:p>
    <w:p>
      <w:pPr>
        <w:pStyle w:val="BookText"/>
        <w:rPr/>
      </w:pPr>
      <w:r>
        <w:rPr>
          <w:rFonts w:ascii="Amiri" w:hAnsi="Amiri" w:eastAsia="Amiri" w:cs="Amiri"/>
          <w:color w:val="111111"/>
          <w:sz w:val="28"/>
          <w:sz w:val="28"/>
          <w:szCs w:val="28"/>
          <w:rtl w:val="true"/>
          <w:lang w:bidi="ar-SA"/>
        </w:rPr>
        <w:t xml:space="preserve">في فتيةٍ من حضر موت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ينلكون إذا المنادي ثُوّٙبا</w:t>
      </w:r>
      <w:r>
        <w:rPr>
          <w:rStyle w:val="FootnoteAnchor"/>
          <w:rtl w:val="true"/>
        </w:rPr>
        <w:footnoteReference w:id="592"/>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صيفي بن ریاح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لا ينكر من</w:t>
      </w:r>
    </w:p>
    <w:p>
      <w:pPr>
        <w:pStyle w:val="BookText"/>
        <w:rPr/>
      </w:pPr>
      <w:r>
        <w:rPr>
          <w:rFonts w:ascii="Amiri" w:hAnsi="Amiri" w:eastAsia="Amiri" w:cs="Amiri"/>
          <w:color w:val="111111"/>
          <w:sz w:val="28"/>
          <w:sz w:val="28"/>
          <w:szCs w:val="28"/>
          <w:rtl w:val="true"/>
          <w:lang w:bidi="ar-SA"/>
        </w:rPr>
        <w:t>عقله شيء، وهو المعروف بذي الحلم الذي قال فيه المتلمس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الحلم قبل اليوم ما يقرع العصا وما علم الإنسان إلا ليعلما</w:t>
      </w:r>
      <w:r>
        <w:rPr>
          <w:rStyle w:val="FootnoteAnchor"/>
          <w:rtl w:val="true"/>
        </w:rPr>
        <w:footnoteReference w:id="593"/>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ضبيرة بن سعيد بن سعد بن سهم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ولم يشب قط، وأدرك الإسلام ولم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حاتم والرياشي عن العتبي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ضبيرة السهمي وله مائتا سنة وعشرون سنة، وكان أسود الشعر، صحيح الأسنان ورثاه ابن عمه قیس بن عدي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بأمن الحدثان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السهمي ماتا</w:t>
      </w:r>
    </w:p>
    <w:p>
      <w:pPr>
        <w:pStyle w:val="BookText"/>
        <w:rPr/>
      </w:pPr>
      <w:r>
        <w:rPr>
          <w:rFonts w:ascii="Amiri" w:hAnsi="Amiri" w:eastAsia="Amiri" w:cs="Amiri"/>
          <w:color w:val="111111"/>
          <w:sz w:val="28"/>
          <w:sz w:val="28"/>
          <w:szCs w:val="28"/>
          <w:rtl w:val="true"/>
          <w:lang w:bidi="ar-SA"/>
        </w:rPr>
        <w:t xml:space="preserve">سبقت منيته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ميتته افتلاتا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أهلكم خفاتا</w:t>
      </w:r>
      <w:r>
        <w:rPr>
          <w:rStyle w:val="FootnoteAnchor"/>
          <w:rtl w:val="true"/>
        </w:rPr>
        <w:footnoteReference w:id="594"/>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صاحب الحيّتين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طابخة بن تغلب بن حلوان بن عمران بن</w:t>
      </w:r>
    </w:p>
    <w:p>
      <w:pPr>
        <w:pStyle w:val="BookText"/>
        <w:rPr/>
      </w:pPr>
      <w:r>
        <w:rPr>
          <w:rFonts w:ascii="Amiri" w:hAnsi="Amiri" w:eastAsia="Amiri" w:cs="Amiri"/>
          <w:color w:val="111111"/>
          <w:sz w:val="28"/>
          <w:sz w:val="28"/>
          <w:szCs w:val="28"/>
          <w:rtl w:val="true"/>
          <w:lang w:bidi="ar-SA"/>
        </w:rPr>
        <w:t>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طوز ماباري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عابرم بن 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بن شداد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جوین بن عبد رضا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وقال في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ماذا أرجي من الفلاح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قنعت وسط الظعائن الأول</w:t>
      </w:r>
    </w:p>
    <w:p>
      <w:pPr>
        <w:pStyle w:val="BookText"/>
        <w:rPr/>
      </w:pPr>
      <w:r>
        <w:rPr>
          <w:rFonts w:ascii="Amiri" w:hAnsi="Amiri" w:eastAsia="Amiri" w:cs="Amiri"/>
          <w:color w:val="111111"/>
          <w:sz w:val="28"/>
          <w:sz w:val="28"/>
          <w:szCs w:val="28"/>
          <w:rtl w:val="true"/>
          <w:lang w:bidi="ar-SA"/>
        </w:rPr>
        <w:t>مستعنزاً اطرد الكلاب عن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إذا ما دنون للحمل</w:t>
      </w:r>
      <w:r>
        <w:rPr>
          <w:rStyle w:val="FootnoteAnchor"/>
          <w:rtl w:val="true"/>
        </w:rPr>
        <w:footnoteReference w:id="602"/>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وكان حاکم العرب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شداد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بؤس للشيخ عباد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أضحى رهينة بيت بين أعواد</w:t>
      </w:r>
    </w:p>
    <w:p>
      <w:pPr>
        <w:pStyle w:val="BookText"/>
        <w:rPr/>
      </w:pPr>
      <w:r>
        <w:rPr>
          <w:rFonts w:ascii="Amiri" w:hAnsi="Amiri" w:eastAsia="Amiri" w:cs="Amiri"/>
          <w:color w:val="111111"/>
          <w:sz w:val="28"/>
          <w:sz w:val="28"/>
          <w:szCs w:val="28"/>
          <w:rtl w:val="true"/>
          <w:lang w:bidi="ar-SA"/>
        </w:rPr>
        <w:t xml:space="preserve">وتهزأ العرس مني إذْ رأَتْ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أحدب لم تبق منه غير أجلاد</w:t>
      </w:r>
    </w:p>
    <w:p>
      <w:pPr>
        <w:pStyle w:val="BookText"/>
        <w:rPr/>
      </w:pPr>
      <w:r>
        <w:rPr>
          <w:rFonts w:ascii="IRNazanin" w:hAnsi="IRNazanin" w:eastAsia="IRNazanin"/>
          <w:color w:val="111111"/>
          <w:sz w:val="28"/>
          <w:sz w:val="28"/>
          <w:szCs w:val="28"/>
          <w:rtl w:val="true"/>
          <w:lang w:bidi="fa-IR"/>
        </w:rPr>
        <w:t xml:space="preserve">فإن تریني ضعيفاً قاصراً عنقي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اكعكع عني عدوة العادي</w:t>
      </w:r>
    </w:p>
    <w:p>
      <w:pPr>
        <w:pStyle w:val="BookText"/>
        <w:rPr/>
      </w:pPr>
      <w:r>
        <w:rPr>
          <w:rFonts w:ascii="IRNazanin" w:hAnsi="IRNazanin" w:eastAsia="IRNazanin"/>
          <w:color w:val="111111"/>
          <w:sz w:val="28"/>
          <w:sz w:val="28"/>
          <w:szCs w:val="28"/>
          <w:rtl w:val="true"/>
          <w:lang w:bidi="fa-IR"/>
        </w:rPr>
        <w:t xml:space="preserve">وقد أفيء بأثواب الرئيس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أغدو على سلهب للوحش صیاد</w:t>
      </w:r>
      <w:r>
        <w:rPr>
          <w:rStyle w:val="FootnoteAnchor"/>
          <w:rtl w:val="true"/>
        </w:rPr>
        <w:footnoteReference w:id="605"/>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سعيد بن أحمر بن ثور بن خداش بن السكسك بن</w:t>
      </w:r>
    </w:p>
    <w:p>
      <w:pPr>
        <w:pStyle w:val="BookText"/>
        <w:rPr/>
      </w:pPr>
      <w:r>
        <w:rPr>
          <w:rFonts w:ascii="Amiri" w:hAnsi="Amiri" w:eastAsia="Amiri" w:cs="Amiri"/>
          <w:color w:val="111111"/>
          <w:sz w:val="28"/>
          <w:sz w:val="28"/>
          <w:szCs w:val="28"/>
          <w:rtl w:val="true"/>
          <w:lang w:bidi="ar-SA"/>
        </w:rPr>
        <w:t>أشرس بن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 في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بلیت وافنتني السنون وأصبحت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لداتي نجوم الليل والقمر البدر </w:t>
      </w:r>
    </w:p>
    <w:p>
      <w:pPr>
        <w:pStyle w:val="BookText"/>
        <w:rPr/>
      </w:pPr>
      <w:r>
        <w:rPr>
          <w:rFonts w:ascii="IRNazanin" w:hAnsi="IRNazanin" w:eastAsia="IRNazanin"/>
          <w:color w:val="111111"/>
          <w:sz w:val="28"/>
          <w:sz w:val="28"/>
          <w:szCs w:val="28"/>
          <w:rtl w:val="true"/>
          <w:lang w:bidi="fa-IR"/>
        </w:rPr>
        <w:t xml:space="preserve">ثلاث مئين قد مررن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ليتني ثور لما صنع الدهر</w:t>
      </w:r>
      <w:r>
        <w:rPr>
          <w:rStyle w:val="FootnoteAnchor"/>
          <w:rtl w:val="true"/>
        </w:rPr>
        <w:footnoteReference w:id="606"/>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أحمد بن حمزة بن جعفر بن محمد بن عبدالله بن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بن يشخب بن يعرب بن قحطان الملقب بسبأ المشار إليه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لِسَبَإٍ فِي مَسْكَنِهِمْ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الكريم القائيني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سبيع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كلما هرّمت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 بعده يوم جديد</w:t>
      </w:r>
    </w:p>
    <w:p>
      <w:pPr>
        <w:pStyle w:val="BookText"/>
        <w:rPr/>
      </w:pPr>
      <w:r>
        <w:rPr>
          <w:rFonts w:ascii="Amiri" w:hAnsi="Amiri" w:eastAsia="Amiri" w:cs="Amiri"/>
          <w:color w:val="111111"/>
          <w:sz w:val="28"/>
          <w:sz w:val="28"/>
          <w:szCs w:val="28"/>
          <w:rtl w:val="true"/>
          <w:lang w:bidi="ar-SA"/>
        </w:rPr>
        <w:t xml:space="preserve">يعود شبابه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لي شبابي لا يعود</w:t>
      </w:r>
      <w:r>
        <w:rPr>
          <w:rStyle w:val="FootnoteAnchor"/>
          <w:rtl w:val="true"/>
        </w:rPr>
        <w:footnoteReference w:id="6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صالح بن عبدالله اليمني ورأيته بها سنة أربع وثلاثين وسبعمائة، وحدثني أن أباه كان من المعمرين وأدرك سلمان الفارسي</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عمرو بن قيس بن حيان بن قيلة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 فلم يسلم، وكان منزله الحيرة، وكان شريفاً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يذكر من كان معه من ملوك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أبعد المنذرين أری سواما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تروح بالخورنق والسدير</w:t>
      </w:r>
    </w:p>
    <w:p>
      <w:pPr>
        <w:pStyle w:val="BookText"/>
        <w:rPr/>
      </w:pPr>
      <w:r>
        <w:rPr>
          <w:rFonts w:ascii="Amiri" w:hAnsi="Amiri" w:eastAsia="Amiri" w:cs="Amiri"/>
          <w:color w:val="111111"/>
          <w:sz w:val="28"/>
          <w:sz w:val="28"/>
          <w:szCs w:val="28"/>
          <w:rtl w:val="true"/>
          <w:lang w:bidi="ar-SA"/>
        </w:rPr>
        <w:t xml:space="preserve">تحاماه فوارس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أغصفٍ عالي الزئير</w:t>
      </w:r>
    </w:p>
    <w:p>
      <w:pPr>
        <w:pStyle w:val="BookText"/>
        <w:rPr/>
      </w:pPr>
      <w:r>
        <w:rPr>
          <w:rFonts w:ascii="IRNazanin" w:hAnsi="IRNazanin" w:eastAsia="IRNazanin"/>
          <w:color w:val="111111"/>
          <w:sz w:val="28"/>
          <w:sz w:val="28"/>
          <w:szCs w:val="28"/>
          <w:rtl w:val="true"/>
          <w:lang w:bidi="fa-IR"/>
        </w:rPr>
        <w:t xml:space="preserve">وبعد فوارس النعمان أرعی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ریاضاً بين مرة والحفير</w:t>
      </w:r>
    </w:p>
    <w:p>
      <w:pPr>
        <w:pStyle w:val="BookText"/>
        <w:rPr/>
      </w:pPr>
      <w:r>
        <w:rPr>
          <w:rFonts w:ascii="Amiri" w:hAnsi="Amiri" w:eastAsia="Amiri" w:cs="Amiri"/>
          <w:color w:val="111111"/>
          <w:sz w:val="28"/>
          <w:sz w:val="28"/>
          <w:szCs w:val="28"/>
          <w:rtl w:val="true"/>
          <w:lang w:bidi="ar-SA"/>
        </w:rPr>
        <w:t xml:space="preserve">وصرنا بعد هلك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كجرب الشاء في يوم مطير</w:t>
      </w:r>
    </w:p>
    <w:p>
      <w:pPr>
        <w:pStyle w:val="BookText"/>
        <w:rPr/>
      </w:pPr>
      <w:r>
        <w:rPr>
          <w:rFonts w:ascii="Amiri" w:hAnsi="Amiri" w:eastAsia="Amiri" w:cs="Amiri"/>
          <w:color w:val="111111"/>
          <w:sz w:val="28"/>
          <w:sz w:val="28"/>
          <w:szCs w:val="28"/>
          <w:rtl w:val="true"/>
          <w:lang w:bidi="ar-SA"/>
        </w:rPr>
        <w:t xml:space="preserve">تقسَّمنا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كأيسار الجزور</w:t>
      </w:r>
    </w:p>
    <w:p>
      <w:pPr>
        <w:pStyle w:val="BookText"/>
        <w:rPr/>
      </w:pPr>
      <w:r>
        <w:rPr>
          <w:rFonts w:ascii="IRNazanin" w:hAnsi="IRNazanin" w:eastAsia="IRNazanin"/>
          <w:color w:val="111111"/>
          <w:sz w:val="28"/>
          <w:sz w:val="28"/>
          <w:szCs w:val="28"/>
          <w:rtl w:val="true"/>
          <w:lang w:bidi="fa-IR"/>
        </w:rPr>
        <w:t xml:space="preserve">وكنا لا يرام لناحریم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كضرة الضرع الفخور</w:t>
      </w:r>
    </w:p>
    <w:p>
      <w:pPr>
        <w:pStyle w:val="BookText"/>
        <w:rPr/>
      </w:pPr>
      <w:r>
        <w:rPr>
          <w:rFonts w:ascii="IRNazanin" w:hAnsi="IRNazanin" w:eastAsia="IRNazanin"/>
          <w:color w:val="111111"/>
          <w:sz w:val="28"/>
          <w:sz w:val="28"/>
          <w:szCs w:val="28"/>
          <w:rtl w:val="true"/>
          <w:lang w:bidi="fa-IR"/>
        </w:rPr>
        <w:t xml:space="preserve">نؤدي الخرج بعد خراج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بني قريظة والنضير</w:t>
      </w:r>
    </w:p>
    <w:p>
      <w:pPr>
        <w:pStyle w:val="BookText"/>
        <w:rPr/>
      </w:pPr>
      <w:r>
        <w:rPr>
          <w:rFonts w:ascii="IRNazanin" w:hAnsi="IRNazanin" w:eastAsia="IRNazanin"/>
          <w:color w:val="111111"/>
          <w:sz w:val="28"/>
          <w:sz w:val="28"/>
          <w:szCs w:val="28"/>
          <w:rtl w:val="true"/>
          <w:lang w:bidi="fa-IR"/>
        </w:rPr>
        <w:t xml:space="preserve">کذاك الدهر دولته سجال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 من مساة أو سرور</w:t>
      </w:r>
      <w:r>
        <w:rPr>
          <w:rStyle w:val="FootnoteAnchor"/>
          <w:rtl w:val="true"/>
        </w:rPr>
        <w:footnoteReference w:id="612"/>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يغوث بن کعب بن الرداة بن ذهل بن کعب بن مالك بن النخع بنعمرو بن علة بن جلد بن أدد بن مالك بن يشجب بن عريب بن زيد بن كهلان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وقال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بلیت وقد كنت دهراً جديداً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عشت دهراً أبياً جليدا</w:t>
      </w:r>
    </w:p>
    <w:p>
      <w:pPr>
        <w:pStyle w:val="BookText"/>
        <w:rPr/>
      </w:pPr>
      <w:r>
        <w:rPr>
          <w:rFonts w:ascii="Amiri" w:hAnsi="Amiri" w:eastAsia="Amiri" w:cs="Amiri"/>
          <w:color w:val="111111"/>
          <w:sz w:val="28"/>
          <w:sz w:val="28"/>
          <w:szCs w:val="28"/>
          <w:rtl w:val="true"/>
          <w:lang w:bidi="ar-SA"/>
        </w:rPr>
        <w:t xml:space="preserve">أبعد ثمانين أنضيتها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ياسلم أرجو الخلودا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أبي وأبو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وأصبحت منهم وحيدا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ملکه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فنیت وأفناني الزمان وأصبحت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لداتي بنو نعش بظهر الفراقد</w:t>
      </w:r>
    </w:p>
    <w:p>
      <w:pPr>
        <w:pStyle w:val="BookText"/>
        <w:rPr/>
      </w:pPr>
      <w:r>
        <w:rPr>
          <w:rFonts w:ascii="Amiri" w:hAnsi="Amiri" w:eastAsia="Amiri" w:cs="Amiri"/>
          <w:color w:val="111111"/>
          <w:sz w:val="28"/>
          <w:sz w:val="28"/>
          <w:szCs w:val="28"/>
          <w:rtl w:val="true"/>
          <w:lang w:bidi="ar-SA"/>
        </w:rPr>
        <w:t>ثم أخذه النعمان بن المنذر يوم بؤسه فقتله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شريد الجرهمي وهو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فأدرك النبي صلی الله علیه و آله وسلم وحسن إسلامه، وعمر بعدما قبض حتى قدم على معاوية في أيام تغلبه وملکه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عبيد عما رأيت وسمعت، ومن أدركت، كيف رأيت الدهر؟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ليلاً يشبه ليلاً ونهاراً يشبه نهاراً، ومولوداً يولد، وحياً يموت، ولم أدرك أهل زمان إلّا وهُمْ يذمون زمانهم، وأدركت من قد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وحدثني عما كان قبله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سنة الخ</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بن عمر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فلما أسنَّ استأذن قومه في وطاء يجلس عليه في 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يظن أحدكم إني أرى عليه فضلاً ولكني قد كبرت ورق 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فلما أبطأوا عليه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أجيبوا يا بني ثعل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تكموا الجواب من الحياء</w:t>
      </w:r>
    </w:p>
    <w:p>
      <w:pPr>
        <w:pStyle w:val="BookText"/>
        <w:rPr/>
      </w:pPr>
      <w:r>
        <w:rPr>
          <w:rFonts w:ascii="Amiri" w:hAnsi="Amiri" w:eastAsia="Amiri" w:cs="Amiri"/>
          <w:color w:val="111111"/>
          <w:sz w:val="28"/>
          <w:sz w:val="28"/>
          <w:szCs w:val="28"/>
          <w:rtl w:val="true"/>
          <w:lang w:bidi="ar-SA"/>
        </w:rPr>
        <w:t xml:space="preserve">فإني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اللحم من بعد النقاء</w:t>
      </w:r>
    </w:p>
    <w:p>
      <w:pPr>
        <w:pStyle w:val="BookText"/>
        <w:rPr/>
      </w:pPr>
      <w:r>
        <w:rPr>
          <w:rFonts w:ascii="Amiri" w:hAnsi="Amiri" w:eastAsia="Amiri" w:cs="Amiri"/>
          <w:color w:val="111111"/>
          <w:sz w:val="28"/>
          <w:sz w:val="28"/>
          <w:szCs w:val="28"/>
          <w:rtl w:val="true"/>
          <w:lang w:bidi="ar-SA"/>
        </w:rPr>
        <w:t xml:space="preserve">وأصبحت الغداة أريد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الأرض من برد الشتاء</w:t>
      </w:r>
      <w:r>
        <w:rPr>
          <w:rStyle w:val="FootnoteAnchor"/>
          <w:rtl w:val="true"/>
        </w:rPr>
        <w:footnoteReference w:id="617"/>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وداع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فأدرك الإسلام وأسلم وغزا،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الجنة المخضرة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النار بلاق ضره</w:t>
      </w:r>
      <w:r>
        <w:rPr>
          <w:rStyle w:val="FootnoteAnchor"/>
          <w:rtl w:val="true"/>
        </w:rPr>
        <w:footnoteReference w:id="618"/>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ملوك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الدنيا علي بن عثمان بن الخطاب بن مزيد، حضر مع علي علیه السلام صفين، وشوهد في الحج عام </w:t>
      </w:r>
      <w:r>
        <w:rPr>
          <w:rFonts w:eastAsia="IRNazanin" w:cs="IRNazanin"/>
          <w:color w:val="111111"/>
          <w:sz w:val="28"/>
          <w:szCs w:val="28"/>
          <w:lang w:bidi="fa-IR"/>
        </w:rPr>
        <w:t>309</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مزيقيا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سوقة، و</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ملكاً، وكان يلبس كل يوم حلتين ثم يأمر بهما فيمزقان حتى لا يلبسهما أحد غيره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المهدي للزهیری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الحميس بن الجعد بن رقبة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عمرت دهراً ثم دهراً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أن آتي على دهر</w:t>
      </w:r>
    </w:p>
    <w:p>
      <w:pPr>
        <w:pStyle w:val="BookText"/>
        <w:rPr/>
      </w:pPr>
      <w:r>
        <w:rPr>
          <w:rFonts w:ascii="Amiri" w:hAnsi="Amiri" w:eastAsia="Amiri" w:cs="Amiri"/>
          <w:color w:val="111111"/>
          <w:sz w:val="28"/>
          <w:sz w:val="28"/>
          <w:szCs w:val="28"/>
          <w:rtl w:val="true"/>
          <w:lang w:bidi="ar-SA"/>
        </w:rPr>
        <w:t xml:space="preserve">فإن أمت فالموت لي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أهذي ولا أدري</w:t>
      </w:r>
    </w:p>
    <w:p>
      <w:pPr>
        <w:pStyle w:val="BookText"/>
        <w:rPr/>
      </w:pPr>
      <w:r>
        <w:rPr>
          <w:rFonts w:ascii="Amiri" w:hAnsi="Amiri" w:eastAsia="Amiri" w:cs="Amiri"/>
          <w:color w:val="111111"/>
          <w:sz w:val="28"/>
          <w:sz w:val="28"/>
          <w:szCs w:val="28"/>
          <w:rtl w:val="true"/>
          <w:lang w:bidi="ar-SA"/>
        </w:rPr>
        <w:t xml:space="preserve">خمسون لي قد أكملت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ساعدني قرنان من عمري</w:t>
      </w:r>
      <w:r>
        <w:rPr>
          <w:rStyle w:val="FootnoteAnchor"/>
          <w:rtl w:val="true"/>
        </w:rPr>
        <w:footnoteReference w:id="62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تمیم بن مر بن عبد بن طانجة بن الياس بن نصر ناصح ذو الأكتاف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 حين كبر وهان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تهزأت عرسي واستنكرت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شيبي ففيها جنف وازورار</w:t>
      </w:r>
    </w:p>
    <w:p>
      <w:pPr>
        <w:pStyle w:val="BookText"/>
        <w:rPr/>
      </w:pPr>
      <w:r>
        <w:rPr>
          <w:rFonts w:ascii="Amiri" w:hAnsi="Amiri" w:eastAsia="Amiri" w:cs="Amiri"/>
          <w:color w:val="111111"/>
          <w:sz w:val="28"/>
          <w:sz w:val="28"/>
          <w:szCs w:val="28"/>
          <w:rtl w:val="true"/>
          <w:lang w:bidi="ar-SA"/>
        </w:rPr>
        <w:t xml:space="preserve">لا تكثري هزءاً ولا 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بالشيب على المرء عار</w:t>
      </w:r>
    </w:p>
    <w:p>
      <w:pPr>
        <w:pStyle w:val="BookText"/>
        <w:rPr/>
      </w:pPr>
      <w:r>
        <w:rPr>
          <w:rFonts w:ascii="IRNazanin" w:hAnsi="IRNazanin" w:eastAsia="IRNazanin"/>
          <w:color w:val="111111"/>
          <w:sz w:val="28"/>
          <w:sz w:val="28"/>
          <w:szCs w:val="28"/>
          <w:rtl w:val="true"/>
          <w:lang w:bidi="fa-IR"/>
        </w:rPr>
        <w:t xml:space="preserve">عمرك هل تدرين أن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شبابه ثوباً عليه معار</w:t>
      </w:r>
      <w:r>
        <w:rPr>
          <w:rStyle w:val="FootnoteAnchor"/>
          <w:rtl w:val="true"/>
        </w:rPr>
        <w:footnoteReference w:id="627"/>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حممة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28"/>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لحي وهو ربيعة بن حارثة بن عمرو مزيقياً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رئیس خزاعة في حرب خزاعة وجرهم، وهو الذي سنَّ السائبة، والوصيلة، والحام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صنمين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ومناة من الشام إلى مكة فوضعهما للعبادة، فسلم هبل إلى خزيمة بن مدركة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خزيمة، وصعد على أبي قبيس ووضع مناة بالمسلل، وقدم بالنرد، وهو أول من أدخلها مكة فكانوا يلعبون بها في الكعبة غدوةً وعشيةً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فروي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إلى النار فرأيت عمرو بن لحي رجلاً قصيراً أحمر أزرق يجر قصبته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هذا؟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يلي من أمر الكعبة ما كان يلیه جرهم قبله حتى هلك وهو ابن ثلثمائة سنة وخمس وأربعين سنة، وبلغ ولده وأعقابهم ألف مقاتل فيما يذكرون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مسبع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النبي صلی الله علیه و آله وسلم</w:t>
      </w:r>
    </w:p>
    <w:p>
      <w:pPr>
        <w:pStyle w:val="BookText"/>
        <w:rPr/>
      </w:pPr>
      <w:r>
        <w:rPr>
          <w:rFonts w:ascii="Amiri" w:hAnsi="Amiri" w:eastAsia="Amiri" w:cs="Amiri"/>
          <w:color w:val="111111"/>
          <w:sz w:val="28"/>
          <w:sz w:val="28"/>
          <w:szCs w:val="28"/>
          <w:rtl w:val="true"/>
          <w:lang w:bidi="ar-SA"/>
        </w:rPr>
        <w:t>وهو ابن خمسين ومائة سنة، وهو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عمرت حتی شف 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ابن عكوة وابن وهب</w:t>
      </w:r>
    </w:p>
    <w:p>
      <w:pPr>
        <w:pStyle w:val="BookText"/>
        <w:rPr/>
      </w:pPr>
      <w:r>
        <w:rPr>
          <w:rFonts w:ascii="Amiri" w:hAnsi="Amiri" w:eastAsia="Amiri" w:cs="Amiri"/>
          <w:color w:val="111111"/>
          <w:sz w:val="28"/>
          <w:sz w:val="28"/>
          <w:szCs w:val="28"/>
          <w:rtl w:val="true"/>
          <w:lang w:bidi="ar-SA"/>
        </w:rPr>
        <w:t xml:space="preserve">وعمر الحنظلي وعمر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ابن الرداة قريع كعب</w:t>
      </w:r>
    </w:p>
    <w:p>
      <w:pPr>
        <w:pStyle w:val="BookText"/>
        <w:rPr/>
      </w:pPr>
      <w:r>
        <w:rPr>
          <w:rFonts w:ascii="Amiri" w:hAnsi="Amiri" w:eastAsia="Amiri" w:cs="Amiri"/>
          <w:color w:val="111111"/>
          <w:sz w:val="28"/>
          <w:sz w:val="28"/>
          <w:szCs w:val="28"/>
          <w:rtl w:val="true"/>
          <w:lang w:bidi="ar-SA"/>
        </w:rPr>
        <w:t>ومات في زمن عثمان بن عفان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جریر بن عمیر بن عبد العزى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بلیت وأفناني الزمان وأصبحت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هنيدة قد أبقيت من بعدها عشرا</w:t>
      </w:r>
    </w:p>
    <w:p>
      <w:pPr>
        <w:pStyle w:val="BookText"/>
        <w:rPr/>
      </w:pPr>
      <w:r>
        <w:rPr>
          <w:rFonts w:ascii="Amiri" w:hAnsi="Amiri" w:eastAsia="Amiri" w:cs="Amiri"/>
          <w:color w:val="111111"/>
          <w:sz w:val="28"/>
          <w:sz w:val="28"/>
          <w:szCs w:val="28"/>
          <w:rtl w:val="true"/>
          <w:lang w:bidi="ar-SA"/>
        </w:rPr>
        <w:t xml:space="preserve">فأصبحت مثل الفرخ لا أنا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فأبلى ولا حي فأصدر لي أمرا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عشت دهراً ما تجن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ميتاً حتى اخطله قبرا</w:t>
      </w:r>
      <w:r>
        <w:rPr>
          <w:rStyle w:val="FootnoteAnchor"/>
          <w:rtl w:val="true"/>
        </w:rPr>
        <w:footnoteReference w:id="632"/>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بنت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أكثر من ثلاثة آلاف سنة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منذر بن زبيد بن قيس بن حارث بن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دهراً طويلاً في الجاهلية، وأدرك عمر بن عبد العزيز أدخل عليه وقد اختلفت ترقوتاه ، وسقط حاجباه،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أأدركت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ذي القرنين أم كنت أقدما</w:t>
      </w:r>
    </w:p>
    <w:p>
      <w:pPr>
        <w:pStyle w:val="BookText"/>
        <w:rPr/>
      </w:pPr>
      <w:r>
        <w:rPr>
          <w:rFonts w:ascii="IRNazanin" w:hAnsi="IRNazanin" w:eastAsia="IRNazanin"/>
          <w:color w:val="111111"/>
          <w:sz w:val="28"/>
          <w:sz w:val="28"/>
          <w:szCs w:val="28"/>
          <w:rtl w:val="true"/>
          <w:lang w:bidi="fa-IR"/>
        </w:rPr>
        <w:t xml:space="preserve">متى تخلعوا عني القميص تبينا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جناجن لم یکسین لحماً ولا دما</w:t>
      </w:r>
      <w:r>
        <w:rPr>
          <w:rStyle w:val="FootnoteAnchor"/>
          <w:rtl w:val="true"/>
        </w:rPr>
        <w:footnoteReference w:id="634"/>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بن 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عوج بن عناق ثلاثة آلاف سنة وستمائة سنة ولد في حجر آدم وعناق أمه، وقتله موسی بن عمران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كنانة بن عوف بن عذرة بن زید بن ثور بن کلیب عاش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فلما حضرته الوفاة جمع بنيه فأوصاهم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احفظوا وصيتي فإنكم إن حفظتموها سدتم قومكم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إلهكم فاتقوه الخ</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وقد وردت الأحاديث المتواترة في الصحاح بخروجه مع الإمام المهدي علیه السلام وأنه يصلي خلفه ويقتل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كان في عصر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ثقالة بن فقابة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الجاهلية ثم أدرك الإسلام فأسلم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بن اثغبان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فراعنة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حي رأيتهم ورأوني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متى يموت قدار</w:t>
      </w:r>
      <w:r>
        <w:rPr>
          <w:rStyle w:val="FootnoteAnchor"/>
          <w:rtl w:val="true"/>
        </w:rPr>
        <w:footnoteReference w:id="646"/>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قردة بن نفاثة السلولي، من عمرو بن مرة بن صعصعة بن معاوية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قفطريم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فراعنة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علیه السلام عن أبي عبدالله علیه السلام كانت أعمار قوم نوح علیه السلام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203/2</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بن جعدة واسمه قيس بن عبدالله بن عدس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أناساً فأفنيتهم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وأفنيت بعد أناس أناسا</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الإله هو المستاسا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أمامة كم عمرت 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وذبحت من عتر على الأوثان</w:t>
      </w:r>
    </w:p>
    <w:p>
      <w:pPr>
        <w:pStyle w:val="BookText"/>
        <w:rPr/>
      </w:pPr>
      <w:r>
        <w:rPr>
          <w:rFonts w:ascii="Amiri" w:hAnsi="Amiri" w:eastAsia="Amiri" w:cs="Amiri"/>
          <w:color w:val="111111"/>
          <w:sz w:val="28"/>
          <w:sz w:val="28"/>
          <w:szCs w:val="28"/>
          <w:rtl w:val="true"/>
          <w:lang w:bidi="ar-SA"/>
        </w:rPr>
        <w:t xml:space="preserve">ولقد شهدت عكاظ قبل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وكنت أعد ملفتيان</w:t>
      </w:r>
    </w:p>
    <w:p>
      <w:pPr>
        <w:pStyle w:val="BookText"/>
        <w:rPr/>
      </w:pPr>
      <w:r>
        <w:rPr>
          <w:rFonts w:ascii="IRNazanin" w:hAnsi="IRNazanin" w:eastAsia="IRNazanin"/>
          <w:color w:val="111111"/>
          <w:sz w:val="28"/>
          <w:sz w:val="28"/>
          <w:szCs w:val="28"/>
          <w:rtl w:val="true"/>
          <w:lang w:bidi="fa-IR"/>
        </w:rPr>
        <w:t xml:space="preserve">والمنذر بن مخرق في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وشهدت بوم هجائن النعمان</w:t>
      </w:r>
    </w:p>
    <w:p>
      <w:pPr>
        <w:pStyle w:val="BookText"/>
        <w:rPr/>
      </w:pPr>
      <w:r>
        <w:rPr>
          <w:rFonts w:ascii="IRNazanin" w:hAnsi="IRNazanin" w:eastAsia="IRNazanin"/>
          <w:color w:val="111111"/>
          <w:sz w:val="28"/>
          <w:sz w:val="28"/>
          <w:szCs w:val="28"/>
          <w:rtl w:val="true"/>
          <w:lang w:bidi="fa-IR"/>
        </w:rPr>
        <w:t xml:space="preserve">وعمرت حتى جاء أحمد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وقوارع تتلى من الفرقان</w:t>
      </w:r>
    </w:p>
    <w:p>
      <w:pPr>
        <w:pStyle w:val="BookText"/>
        <w:rPr/>
      </w:pPr>
      <w:r>
        <w:rPr>
          <w:rFonts w:ascii="Amiri" w:hAnsi="Amiri" w:eastAsia="Amiri" w:cs="Amiri"/>
          <w:color w:val="111111"/>
          <w:sz w:val="28"/>
          <w:sz w:val="28"/>
          <w:szCs w:val="28"/>
          <w:rtl w:val="true"/>
          <w:lang w:bidi="ar-SA"/>
        </w:rPr>
        <w:t xml:space="preserve">ولبست بالإسلام ثوباً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سيب لاحرم ولا منان</w:t>
      </w:r>
      <w:r>
        <w:rPr>
          <w:rStyle w:val="FootnoteAnchor"/>
          <w:rtl w:val="true"/>
        </w:rPr>
        <w:footnoteReference w:id="651"/>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کرشاسب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ملوك كيانيان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ملوك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ملوك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حممة الدوسي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5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ليله غير مودع</w:t>
      </w:r>
    </w:p>
    <w:p>
      <w:pPr>
        <w:pStyle w:val="BookText"/>
        <w:rPr/>
      </w:pPr>
      <w:r>
        <w:rPr>
          <w:rFonts w:ascii="Amiri" w:hAnsi="Amiri" w:eastAsia="Amiri" w:cs="Amiri"/>
          <w:color w:val="111111"/>
          <w:sz w:val="28"/>
          <w:sz w:val="28"/>
          <w:szCs w:val="28"/>
          <w:rtl w:val="true"/>
          <w:lang w:bidi="ar-SA"/>
        </w:rPr>
        <w:t xml:space="preserve">فما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سنون من مصيف ومربع</w:t>
      </w:r>
    </w:p>
    <w:p>
      <w:pPr>
        <w:pStyle w:val="BookText"/>
        <w:rPr/>
      </w:pPr>
      <w:r>
        <w:rPr>
          <w:rFonts w:ascii="IRNazanin" w:hAnsi="IRNazanin" w:eastAsia="IRNazanin"/>
          <w:color w:val="111111"/>
          <w:sz w:val="28"/>
          <w:sz w:val="28"/>
          <w:szCs w:val="28"/>
          <w:rtl w:val="true"/>
          <w:lang w:bidi="fa-IR"/>
        </w:rPr>
        <w:t xml:space="preserve">ثلاث مئين قد مررن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هذا أرتجي مر أربع</w:t>
      </w:r>
    </w:p>
    <w:p>
      <w:pPr>
        <w:pStyle w:val="BookText"/>
        <w:rPr/>
      </w:pPr>
      <w:r>
        <w:rPr>
          <w:rFonts w:ascii="Amiri" w:hAnsi="Amiri" w:eastAsia="Amiri" w:cs="Amiri"/>
          <w:color w:val="111111"/>
          <w:sz w:val="28"/>
          <w:sz w:val="28"/>
          <w:szCs w:val="28"/>
          <w:rtl w:val="true"/>
          <w:lang w:bidi="ar-SA"/>
        </w:rPr>
        <w:t xml:space="preserve">وأصبحت مثل النسر طارت فراخه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رام تطياراً يقلن له قع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يطار بمصرعي</w:t>
      </w:r>
      <w:r>
        <w:rPr>
          <w:rStyle w:val="FootnoteAnchor"/>
          <w:rtl w:val="true"/>
        </w:rPr>
        <w:footnoteReference w:id="657"/>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رداة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ملني الأدنى وأبغض رؤيتي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أن لا يحل كلامي</w:t>
      </w:r>
    </w:p>
    <w:p>
      <w:pPr>
        <w:pStyle w:val="BookText"/>
        <w:rPr/>
      </w:pPr>
      <w:r>
        <w:rPr>
          <w:rFonts w:ascii="Amiri" w:hAnsi="Amiri" w:eastAsia="Amiri" w:cs="Amiri"/>
          <w:color w:val="111111"/>
          <w:sz w:val="28"/>
          <w:sz w:val="28"/>
          <w:szCs w:val="28"/>
          <w:rtl w:val="true"/>
          <w:lang w:bidi="ar-SA"/>
        </w:rPr>
        <w:t xml:space="preserve">على الراحتين مرة وعلى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أنوء ثلاثاً بعدهن قيامي</w:t>
      </w:r>
    </w:p>
    <w:p>
      <w:pPr>
        <w:pStyle w:val="BookText"/>
        <w:rPr/>
      </w:pPr>
      <w:r>
        <w:rPr>
          <w:rFonts w:ascii="Amiri" w:hAnsi="Amiri" w:eastAsia="Amiri" w:cs="Amiri"/>
          <w:color w:val="111111"/>
          <w:sz w:val="28"/>
          <w:sz w:val="28"/>
          <w:szCs w:val="28"/>
          <w:rtl w:val="true"/>
          <w:lang w:bidi="ar-SA"/>
        </w:rPr>
        <w:t xml:space="preserve">فياليتني قد سخت في الأرض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طعامي كان فيه حمامي</w:t>
      </w:r>
      <w:r>
        <w:rPr>
          <w:rStyle w:val="FootnoteAnchor"/>
          <w:rtl w:val="true"/>
        </w:rPr>
        <w:footnoteReference w:id="65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کورشوال عاش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کهلان بن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ملوك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بن شعيب الدوسي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فقتله تأبط شراً الفهمي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سنة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ربيعة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وأدرك الإسلام فأسلم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بن عاد 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 ذكر أخبار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بن عاد كان أطول الناس عمراً، وأنه عاش ثلاثة آلاف سنة وخمسمائة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عمر سبعة أنسر وكان يأخذ فرخ النسر الذكر فيجعله في الجبل فيعيش النسر ما </w:t>
      </w:r>
    </w:p>
    <w:p>
      <w:pPr>
        <w:pStyle w:val="BookText"/>
        <w:rPr/>
      </w:pPr>
      <w:r>
        <w:rPr>
          <w:rFonts w:ascii="Amiri" w:hAnsi="Amiri" w:eastAsia="Amiri" w:cs="Amiri"/>
          <w:color w:val="111111"/>
          <w:sz w:val="28"/>
          <w:sz w:val="28"/>
          <w:szCs w:val="28"/>
          <w:rtl w:val="true"/>
          <w:lang w:bidi="ar-SA"/>
        </w:rPr>
        <w:t>عاش فإذا مات أخذ آخر فربَّاه، حتى كان آخرها لبد، وكان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العمر على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إذ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نسر خلدت إلى نسر</w:t>
      </w:r>
    </w:p>
    <w:p>
      <w:pPr>
        <w:pStyle w:val="BookText"/>
        <w:rPr/>
      </w:pPr>
      <w:r>
        <w:rPr>
          <w:rFonts w:ascii="IRNazanin" w:hAnsi="IRNazanin" w:eastAsia="IRNazanin"/>
          <w:color w:val="111111"/>
          <w:sz w:val="28"/>
          <w:sz w:val="28"/>
          <w:szCs w:val="28"/>
          <w:rtl w:val="true"/>
          <w:lang w:bidi="fa-IR"/>
        </w:rPr>
        <w:t xml:space="preserve">فعمّر حتى خال أن نسوره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وهل تبقى النفوس على الدهر</w:t>
      </w:r>
    </w:p>
    <w:p>
      <w:pPr>
        <w:pStyle w:val="BookText"/>
        <w:rPr/>
      </w:pPr>
      <w:r>
        <w:rPr>
          <w:rFonts w:ascii="IRNazanin" w:hAnsi="IRNazanin" w:eastAsia="IRNazanin"/>
          <w:color w:val="111111"/>
          <w:sz w:val="28"/>
          <w:sz w:val="28"/>
          <w:szCs w:val="28"/>
          <w:rtl w:val="true"/>
          <w:lang w:bidi="fa-IR"/>
        </w:rPr>
        <w:t xml:space="preserve">وقال لأدناهن إذ حلّ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وأهلكت ابن عاد وما تدري</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عاش ثلاثة آلاف وخمسمائة سنة، وكانمن وفد عاد الذي بعثهم قومهم إلى الحرم ليستسقوا بهم، وكان أعطي عمر سبعة أنسر، وكان يأخذ آخر فرخ النسر الذكر فيجعله في الجبل الذي هو في أصله فيعيش النسر منها ما عاش فإذا مات أخذ آخر فرباه، حتى كان آخرها لبد، وكان أطولها عمراً، فقيل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الأمد على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فيه أشعار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من القوة والسمع والبصر على قدر ذلك وله أحاديث كثيرة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 بن متوشلخ بن إدريس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ما في أخبار الدول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 بن مهلائيل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متوشالح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 بن عتبان بن ظالم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سعد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يا اسم إني لست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ولکني امرؤ قومي شعوب</w:t>
      </w:r>
    </w:p>
    <w:p>
      <w:pPr>
        <w:pStyle w:val="BookText"/>
        <w:rPr/>
      </w:pPr>
      <w:r>
        <w:rPr>
          <w:rFonts w:ascii="IRNazanin" w:hAnsi="IRNazanin" w:eastAsia="IRNazanin"/>
          <w:color w:val="111111"/>
          <w:sz w:val="28"/>
          <w:sz w:val="28"/>
          <w:szCs w:val="28"/>
          <w:rtl w:val="true"/>
          <w:lang w:bidi="fa-IR"/>
        </w:rPr>
        <w:t xml:space="preserve">دعاني الداعیان فقلت أيها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كل من ندعو يجيب</w:t>
      </w:r>
    </w:p>
    <w:p>
      <w:pPr>
        <w:pStyle w:val="BookText"/>
        <w:rPr/>
      </w:pPr>
      <w:r>
        <w:rPr>
          <w:rFonts w:ascii="Amiri" w:hAnsi="Amiri" w:eastAsia="Amiri" w:cs="Amiri"/>
          <w:color w:val="111111"/>
          <w:sz w:val="28"/>
          <w:sz w:val="28"/>
          <w:szCs w:val="28"/>
          <w:rtl w:val="true"/>
          <w:lang w:bidi="ar-SA"/>
        </w:rPr>
        <w:t xml:space="preserve">ألا يا اسم أعياني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وأعيتني المكاسب والذهوب</w:t>
      </w:r>
    </w:p>
    <w:p>
      <w:pPr>
        <w:pStyle w:val="BookText"/>
        <w:rPr/>
      </w:pPr>
      <w:r>
        <w:rPr>
          <w:rFonts w:ascii="Amiri" w:hAnsi="Amiri" w:eastAsia="Amiri" w:cs="Amiri"/>
          <w:color w:val="111111"/>
          <w:sz w:val="28"/>
          <w:sz w:val="28"/>
          <w:szCs w:val="28"/>
          <w:rtl w:val="true"/>
          <w:lang w:bidi="ar-SA"/>
        </w:rPr>
        <w:t xml:space="preserve">وصرت رذية في البيت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 بي الأباعد والقريب</w:t>
      </w:r>
    </w:p>
    <w:p>
      <w:pPr>
        <w:pStyle w:val="BookText"/>
        <w:rPr/>
      </w:pPr>
      <w:r>
        <w:rPr>
          <w:rFonts w:ascii="IRNazanin" w:hAnsi="IRNazanin" w:eastAsia="IRNazanin"/>
          <w:color w:val="111111"/>
          <w:sz w:val="28"/>
          <w:sz w:val="28"/>
          <w:szCs w:val="28"/>
          <w:rtl w:val="true"/>
          <w:lang w:bidi="fa-IR"/>
        </w:rPr>
        <w:t xml:space="preserve">کذاك الدهر والأيام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كل سائمة نصيب</w:t>
      </w:r>
      <w:r>
        <w:rPr>
          <w:rStyle w:val="FootnoteAnchor"/>
          <w:rtl w:val="true"/>
        </w:rPr>
        <w:footnoteReference w:id="671"/>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سمحان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صبيح من الحكم بن سعد العشيرة بن أدد بن مذجح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أعاذلتي دعي عذلي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عن حجور منديات</w:t>
      </w:r>
    </w:p>
    <w:p>
      <w:pPr>
        <w:pStyle w:val="BookText"/>
        <w:rPr/>
      </w:pPr>
      <w:r>
        <w:rPr>
          <w:rFonts w:ascii="Amiri" w:hAnsi="Amiri" w:eastAsia="Amiri" w:cs="Amiri"/>
          <w:color w:val="111111"/>
          <w:sz w:val="28"/>
          <w:sz w:val="28"/>
          <w:szCs w:val="28"/>
          <w:rtl w:val="true"/>
          <w:lang w:bidi="ar-SA"/>
        </w:rPr>
        <w:t xml:space="preserve">قوافي قد أتتني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أزور أم ثبات</w:t>
      </w:r>
    </w:p>
    <w:p>
      <w:pPr>
        <w:pStyle w:val="BookText"/>
        <w:rPr/>
      </w:pPr>
      <w:r>
        <w:rPr>
          <w:rFonts w:ascii="Amiri" w:hAnsi="Amiri" w:eastAsia="Amiri" w:cs="Amiri"/>
          <w:color w:val="111111"/>
          <w:sz w:val="28"/>
          <w:sz w:val="28"/>
          <w:szCs w:val="28"/>
          <w:rtl w:val="true"/>
          <w:lang w:bidi="ar-SA"/>
        </w:rPr>
        <w:t xml:space="preserve">فإن يكن كذبة من قوم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تزدهيني المعذرات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وأسلمني لدى الدهر الهنات </w:t>
      </w:r>
    </w:p>
    <w:p>
      <w:pPr>
        <w:pStyle w:val="BookText"/>
        <w:rPr/>
      </w:pPr>
      <w:r>
        <w:rPr>
          <w:rFonts w:ascii="IRNazanin" w:hAnsi="IRNazanin" w:eastAsia="IRNazanin"/>
          <w:color w:val="111111"/>
          <w:sz w:val="28"/>
          <w:sz w:val="28"/>
          <w:szCs w:val="28"/>
          <w:rtl w:val="true"/>
          <w:lang w:bidi="fa-IR"/>
        </w:rPr>
        <w:t xml:space="preserve">مرازیء قد تنوب و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تؤوب لها الهموم الطارقات</w:t>
      </w:r>
    </w:p>
    <w:p>
      <w:pPr>
        <w:pStyle w:val="BookText"/>
        <w:rPr/>
      </w:pPr>
      <w:r>
        <w:rPr>
          <w:rFonts w:ascii="Amiri" w:hAnsi="Amiri" w:eastAsia="Amiri" w:cs="Amiri"/>
          <w:color w:val="111111"/>
          <w:sz w:val="28"/>
          <w:sz w:val="28"/>
          <w:szCs w:val="28"/>
          <w:rtl w:val="true"/>
          <w:lang w:bidi="ar-SA"/>
        </w:rPr>
        <w:t xml:space="preserve">أدبُّ على العصا لم يبق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صارم عضب حتات</w:t>
      </w:r>
    </w:p>
    <w:p>
      <w:pPr>
        <w:pStyle w:val="BookText"/>
        <w:rPr/>
      </w:pPr>
      <w:r>
        <w:rPr>
          <w:rFonts w:ascii="IRNazanin" w:hAnsi="IRNazanin" w:eastAsia="IRNazanin"/>
          <w:color w:val="111111"/>
          <w:sz w:val="28"/>
          <w:sz w:val="28"/>
          <w:szCs w:val="28"/>
          <w:rtl w:val="true"/>
          <w:lang w:bidi="fa-IR"/>
        </w:rPr>
        <w:t xml:space="preserve">فلا يغرركم كبري فإني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ليس في أمري شتات</w:t>
      </w:r>
      <w:r>
        <w:rPr>
          <w:rStyle w:val="FootnoteAnchor"/>
          <w:rtl w:val="true"/>
        </w:rPr>
        <w:footnoteReference w:id="673"/>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أم المسيح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مسافع بن عبد العزى الضمري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وقال حين ضجر به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كما لو يسمع الموت قد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لداعٍ على برء جفته العوائد</w:t>
      </w:r>
    </w:p>
    <w:p>
      <w:pPr>
        <w:pStyle w:val="BookText"/>
        <w:rPr/>
      </w:pPr>
      <w:r>
        <w:rPr>
          <w:rFonts w:ascii="Amiri" w:hAnsi="Amiri" w:eastAsia="Amiri" w:cs="Amiri"/>
          <w:color w:val="111111"/>
          <w:sz w:val="28"/>
          <w:sz w:val="28"/>
          <w:szCs w:val="28"/>
          <w:rtl w:val="true"/>
          <w:lang w:bidi="ar-SA"/>
        </w:rPr>
        <w:t xml:space="preserve">به سقم من كل سقم وخبطة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أصغى غصنه فهو ساجد</w:t>
      </w:r>
    </w:p>
    <w:p>
      <w:pPr>
        <w:pStyle w:val="BookText"/>
        <w:rPr/>
      </w:pPr>
      <w:r>
        <w:rPr>
          <w:rFonts w:ascii="Amiri" w:hAnsi="Amiri" w:eastAsia="Amiri" w:cs="Amiri"/>
          <w:color w:val="111111"/>
          <w:sz w:val="28"/>
          <w:sz w:val="28"/>
          <w:szCs w:val="28"/>
          <w:rtl w:val="true"/>
          <w:lang w:bidi="ar-SA"/>
        </w:rPr>
        <w:t xml:space="preserve">إذا مرَّ نعش قبل نعش مسافع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لابودي لو بنالي لأحد</w:t>
      </w:r>
    </w:p>
    <w:p>
      <w:pPr>
        <w:pStyle w:val="BookText"/>
        <w:rPr/>
      </w:pPr>
      <w:r>
        <w:rPr>
          <w:rFonts w:ascii="IRNazanin" w:hAnsi="IRNazanin" w:eastAsia="IRNazanin"/>
          <w:color w:val="111111"/>
          <w:sz w:val="28"/>
          <w:sz w:val="28"/>
          <w:szCs w:val="28"/>
          <w:rtl w:val="true"/>
          <w:lang w:bidi="fa-IR"/>
        </w:rPr>
        <w:t xml:space="preserve">يظنون إنی بعد أول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فابقي ويمضي واحد ثم واحد</w:t>
      </w:r>
    </w:p>
    <w:p>
      <w:pPr>
        <w:pStyle w:val="BookText"/>
        <w:rPr/>
      </w:pPr>
      <w:r>
        <w:rPr>
          <w:rFonts w:ascii="Amiri" w:hAnsi="Amiri" w:eastAsia="Amiri" w:cs="Amiri"/>
          <w:color w:val="111111"/>
          <w:sz w:val="28"/>
          <w:sz w:val="28"/>
          <w:szCs w:val="28"/>
          <w:rtl w:val="true"/>
          <w:lang w:bidi="ar-SA"/>
        </w:rPr>
        <w:t xml:space="preserve">فقالوا له لما رأوا طول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 لدار الخلد إنك خالد</w:t>
      </w:r>
    </w:p>
    <w:p>
      <w:pPr>
        <w:pStyle w:val="BookText"/>
        <w:rPr/>
      </w:pPr>
      <w:r>
        <w:rPr>
          <w:rFonts w:ascii="Amiri" w:hAnsi="Amiri" w:eastAsia="Amiri" w:cs="Amiri"/>
          <w:color w:val="111111"/>
          <w:sz w:val="28"/>
          <w:sz w:val="28"/>
          <w:szCs w:val="28"/>
          <w:rtl w:val="true"/>
          <w:lang w:bidi="ar-SA"/>
        </w:rPr>
        <w:t xml:space="preserve">غضاب علي إن بقيت بودي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الذي يهوون لو أنا واجد</w:t>
      </w:r>
      <w:r>
        <w:rPr>
          <w:rStyle w:val="FootnoteAnchor"/>
          <w:rtl w:val="true"/>
        </w:rPr>
        <w:footnoteReference w:id="675"/>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 بن ربيعة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أطول مضر كلها عمراً، وهو الذي يقول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سئمت من الحياة وطولها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وعمرت من عدد السنين مئینا </w:t>
      </w:r>
    </w:p>
    <w:p>
      <w:pPr>
        <w:pStyle w:val="BookText"/>
        <w:rPr/>
      </w:pPr>
      <w:r>
        <w:rPr>
          <w:rFonts w:ascii="IRNazanin" w:hAnsi="IRNazanin" w:eastAsia="IRNazanin"/>
          <w:color w:val="111111"/>
          <w:sz w:val="28"/>
          <w:sz w:val="28"/>
          <w:szCs w:val="28"/>
          <w:rtl w:val="true"/>
          <w:lang w:bidi="fa-IR"/>
        </w:rPr>
        <w:t xml:space="preserve">مائة حدتها بعدها مائتان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وازددت من عدد الشهور سنینا</w:t>
      </w:r>
    </w:p>
    <w:p>
      <w:pPr>
        <w:pStyle w:val="BookText"/>
        <w:rPr/>
      </w:pPr>
      <w:r>
        <w:rPr>
          <w:rFonts w:ascii="Amiri" w:hAnsi="Amiri" w:eastAsia="Amiri" w:cs="Amiri"/>
          <w:color w:val="111111"/>
          <w:sz w:val="28"/>
          <w:sz w:val="28"/>
          <w:szCs w:val="28"/>
          <w:rtl w:val="true"/>
          <w:lang w:bidi="ar-SA"/>
        </w:rPr>
        <w:t xml:space="preserve">إلا ما بقي إلاكما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يمر وليلة تحدونا</w:t>
      </w:r>
      <w:r>
        <w:rPr>
          <w:rStyle w:val="FootnoteAnchor"/>
          <w:rtl w:val="true"/>
        </w:rPr>
        <w:footnoteReference w:id="676"/>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 بن جناب بن مرارة من بني عمرو بن یربوع بن حنظلة بن زید بن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رغبتي في آخر العيش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رقيب البيت لا أتغيب</w:t>
      </w:r>
    </w:p>
    <w:p>
      <w:pPr>
        <w:pStyle w:val="BookText"/>
        <w:rPr/>
      </w:pPr>
      <w:r>
        <w:rPr>
          <w:rFonts w:ascii="IRNazanin" w:hAnsi="IRNazanin" w:eastAsia="IRNazanin"/>
          <w:color w:val="111111"/>
          <w:sz w:val="28"/>
          <w:sz w:val="28"/>
          <w:szCs w:val="28"/>
          <w:rtl w:val="true"/>
          <w:lang w:bidi="fa-IR"/>
        </w:rPr>
        <w:t xml:space="preserve">إذا ما أردت أن أقوم 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رقیب حافظ أين تذهب</w:t>
      </w:r>
    </w:p>
    <w:p>
      <w:pPr>
        <w:pStyle w:val="BookText"/>
        <w:rPr/>
      </w:pPr>
      <w:r>
        <w:rPr>
          <w:rFonts w:ascii="Amiri" w:hAnsi="Amiri" w:eastAsia="Amiri" w:cs="Amiri"/>
          <w:color w:val="111111"/>
          <w:sz w:val="28"/>
          <w:sz w:val="28"/>
          <w:szCs w:val="28"/>
          <w:rtl w:val="true"/>
          <w:lang w:bidi="ar-SA"/>
        </w:rPr>
        <w:t xml:space="preserve">فيرجعه المرمى به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فرخ الطائر المتريب</w:t>
      </w:r>
      <w:r>
        <w:rPr>
          <w:rStyle w:val="FootnoteAnchor"/>
          <w:rtl w:val="true"/>
        </w:rPr>
        <w:footnoteReference w:id="677"/>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مصرایم بن حام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معدي كرب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كلما أفنيت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بعده يوم جديد</w:t>
      </w:r>
    </w:p>
    <w:p>
      <w:pPr>
        <w:pStyle w:val="BookText"/>
        <w:rPr/>
      </w:pPr>
      <w:r>
        <w:rPr>
          <w:rFonts w:ascii="Amiri" w:hAnsi="Amiri" w:eastAsia="Amiri" w:cs="Amiri"/>
          <w:color w:val="111111"/>
          <w:sz w:val="28"/>
          <w:sz w:val="28"/>
          <w:szCs w:val="28"/>
          <w:rtl w:val="true"/>
          <w:lang w:bidi="ar-SA"/>
        </w:rPr>
        <w:t xml:space="preserve">يعود ضياؤه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لي شبابي أن يعود</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219/1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أحدث 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المنذر بن حرملة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نصرانياً بالرقة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القاساني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بن دهمان بن سليم بن أشجع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بن تولب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أنكر بعض عقله، وقال في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أنكرت نفسي ورابني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الشيب إبدالي الذي أتبدل </w:t>
      </w:r>
    </w:p>
    <w:p>
      <w:pPr>
        <w:pStyle w:val="BookText"/>
        <w:rPr/>
      </w:pPr>
      <w:r>
        <w:rPr>
          <w:rFonts w:ascii="IRNazanin" w:hAnsi="IRNazanin" w:eastAsia="IRNazanin"/>
          <w:color w:val="111111"/>
          <w:sz w:val="28"/>
          <w:sz w:val="28"/>
          <w:szCs w:val="28"/>
          <w:rtl w:val="true"/>
          <w:lang w:bidi="fa-IR"/>
        </w:rPr>
        <w:t xml:space="preserve">وتسميتي شيخاً وقد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اسم فلا أدعى به وهو أول</w:t>
      </w:r>
      <w:r>
        <w:rPr>
          <w:rStyle w:val="FootnoteAnchor"/>
          <w:rtl w:val="true"/>
        </w:rPr>
        <w:footnoteReference w:id="687"/>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قبل أن يبعثه الله، و</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وهو في قومه يدعوهم، و</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بعدما نزل من السفينة ونضب الماء، ومصَّر الأمصار، واسكن ولده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ملك الموت جاءه وهو في الشمس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فرد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یا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تدعني أدخل من الشمس إلى الظل؟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فتنحی نوح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فإن ما مر بي من الدنيا مثل تحولي من الشمس إلى الظل، فامضِ لما أمرت به، فقبض روحه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هارون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بن عبدالله بن كنانة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زهیر بن جناب بن </w:t>
      </w:r>
    </w:p>
    <w:p>
      <w:pPr>
        <w:pStyle w:val="BookText"/>
        <w:rPr/>
      </w:pPr>
      <w:r>
        <w:rPr>
          <w:rFonts w:ascii="Amiri" w:hAnsi="Amiri" w:eastAsia="Amiri" w:cs="Amiri"/>
          <w:color w:val="111111"/>
          <w:sz w:val="28"/>
          <w:sz w:val="28"/>
          <w:szCs w:val="28"/>
          <w:rtl w:val="true"/>
          <w:lang w:bidi="ar-SA"/>
        </w:rPr>
        <w:t xml:space="preserve">هبل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حاطب بن مالك النهشلي يذكر طول عمر هبل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كأنك ترجو أن تعيش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لقد سفهت علی عمد</w:t>
      </w:r>
    </w:p>
    <w:p>
      <w:pPr>
        <w:pStyle w:val="BookText"/>
        <w:rPr/>
      </w:pPr>
      <w:r>
        <w:rPr>
          <w:rFonts w:ascii="Amiri" w:hAnsi="Amiri" w:eastAsia="Amiri" w:cs="Amiri"/>
          <w:color w:val="111111"/>
          <w:sz w:val="28"/>
          <w:sz w:val="28"/>
          <w:szCs w:val="28"/>
          <w:rtl w:val="true"/>
          <w:lang w:bidi="ar-SA"/>
        </w:rPr>
        <w:t xml:space="preserve">وماذا ترجي من حياة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تغمرها بين الغطارفة المرد</w:t>
      </w:r>
    </w:p>
    <w:p>
      <w:pPr>
        <w:pStyle w:val="BookText"/>
        <w:rPr/>
      </w:pPr>
      <w:r>
        <w:rPr>
          <w:rFonts w:ascii="Amiri" w:hAnsi="Amiri" w:eastAsia="Amiri" w:cs="Amiri"/>
          <w:color w:val="111111"/>
          <w:sz w:val="28"/>
          <w:sz w:val="28"/>
          <w:szCs w:val="28"/>
          <w:rtl w:val="true"/>
          <w:lang w:bidi="ar-SA"/>
        </w:rPr>
        <w:t xml:space="preserve">وأنت لقى في البيت كالرال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سباقاً إلى غاية المجد</w:t>
      </w:r>
      <w:r>
        <w:rPr>
          <w:rStyle w:val="FootnoteAnchor"/>
          <w:rtl w:val="true"/>
        </w:rPr>
        <w:footnoteReference w:id="691"/>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ریاح بن یربوع بن حنظلة بن مالك بن زید بن مناة بن تميم عاش</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الغواني قد عجبن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ورأينني شيخاً صحوت كبيرا</w:t>
      </w:r>
    </w:p>
    <w:p>
      <w:pPr>
        <w:pStyle w:val="BookText"/>
        <w:rPr/>
      </w:pPr>
      <w:r>
        <w:rPr>
          <w:rFonts w:ascii="Amiri" w:hAnsi="Amiri" w:eastAsia="Amiri" w:cs="Amiri"/>
          <w:color w:val="111111"/>
          <w:sz w:val="28"/>
          <w:sz w:val="28"/>
          <w:szCs w:val="28"/>
          <w:rtl w:val="true"/>
          <w:lang w:bidi="ar-SA"/>
        </w:rPr>
        <w:t xml:space="preserve">قصر الغواني إن أردن هوادتي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الكبير مجرباً مخبورا</w:t>
      </w:r>
      <w:r>
        <w:rPr>
          <w:rStyle w:val="FootnoteAnchor"/>
          <w:rtl w:val="true"/>
        </w:rPr>
        <w:footnoteReference w:id="692"/>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جنكس الإنجليزي، الذي ولد في ولاية بورك بانكلترا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ولما بلغ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كان يحارب في معركة فلورفيلد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النبي علیه السلام كان زمان دعوته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وكان إعمار قومه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وفي 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هوشنك بن کیومرث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والياس باقيان يسيران في الأرض</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يحابر مالك بن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جابر بن حرثان بن جزء بن کعب بن الحرث بن معاوية بن وائل بن مران بن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تريني قد بليت وغاضني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فقد أودى أخو الجود حرثان</w:t>
      </w:r>
    </w:p>
    <w:p>
      <w:pPr>
        <w:pStyle w:val="BookText"/>
        <w:rPr/>
      </w:pPr>
      <w:r>
        <w:rPr>
          <w:rFonts w:ascii="Amiri" w:hAnsi="Amiri" w:eastAsia="Amiri" w:cs="Amiri"/>
          <w:color w:val="111111"/>
          <w:sz w:val="28"/>
          <w:sz w:val="28"/>
          <w:szCs w:val="28"/>
          <w:rtl w:val="true"/>
          <w:lang w:bidi="ar-SA"/>
        </w:rPr>
        <w:t xml:space="preserve">وأودي أبو جزء وعمرو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يغوث قبل ذاك ومران</w:t>
      </w:r>
    </w:p>
    <w:p>
      <w:pPr>
        <w:pStyle w:val="BookText"/>
        <w:rPr/>
      </w:pPr>
      <w:r>
        <w:rPr>
          <w:rFonts w:ascii="IRNazanin" w:hAnsi="IRNazanin" w:eastAsia="IRNazanin"/>
          <w:color w:val="111111"/>
          <w:sz w:val="28"/>
          <w:sz w:val="28"/>
          <w:szCs w:val="28"/>
          <w:rtl w:val="true"/>
          <w:lang w:bidi="fa-IR"/>
        </w:rPr>
        <w:t xml:space="preserve">وأودى بشیخي ذي المهابة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نذيراً وسط أركاح غمدان</w:t>
      </w:r>
    </w:p>
    <w:p>
      <w:pPr>
        <w:pStyle w:val="BookText"/>
        <w:rPr/>
      </w:pPr>
      <w:r>
        <w:rPr>
          <w:rFonts w:ascii="Amiri" w:hAnsi="Amiri" w:eastAsia="Amiri" w:cs="Amiri"/>
          <w:color w:val="111111"/>
          <w:sz w:val="28"/>
          <w:sz w:val="28"/>
          <w:szCs w:val="28"/>
          <w:rtl w:val="true"/>
          <w:lang w:bidi="ar-SA"/>
        </w:rPr>
        <w:t xml:space="preserve">فهل أنا إلا مثل من فاد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تجزعي كل امرىء مرة فان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أنَّ حياً سالم من سهامه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لعاش الألی سمیت ما عاش إنسان</w:t>
      </w:r>
      <w:r>
        <w:rPr>
          <w:rStyle w:val="FootnoteAnchor"/>
          <w:rtl w:val="true"/>
        </w:rPr>
        <w:footnoteReference w:id="699"/>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اليسع بن 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ذكره الناسخ وأخبار الدول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إسحاق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يعقوب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سور تنغتون الزوجي، الذي توفي سنة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بين أولادة من هو في المائة وخمس سنوات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پوشالفرس بن کالب بن فينان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63" w:name="pg7112_71801"/>
    </w:p>
    <w:p>
      <w:pPr>
        <w:pStyle w:val="Heading2"/>
        <w:numPr>
          <w:ilvl w:val="1"/>
          <w:numId w:val="1"/>
        </w:numPr>
        <w:rPr/>
      </w:pPr>
      <w:bookmarkStart w:id="64" w:name="__RefHeading___Toc3756398_372815092"/>
      <w:bookmarkStart w:id="65" w:name="_Toc21"/>
      <w:bookmarkEnd w:id="63"/>
      <w:bookmarkEnd w:id="64"/>
      <w:r>
        <w:rPr>
          <w:rtl w:val="true"/>
        </w:rPr>
        <w:t>علامات ظهور الإمام المهدي المنتظر علیه السلام</w:t>
      </w:r>
      <w:bookmarkEnd w:id="6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نقدّٙم في هذا الفصل بعض ما ورد عن الرسول الأعظم صلی الله علیه و آله وسلم والأئمة علیهم السلام في علائم ظهور الإمام المهدي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العلائم منها محتومة لا بدّ من وقوعها كما جاء في الحديث عن أبي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بني العباس من المحتوم وخروج السفياني في شهر رجب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غير محتومة أي يمكن أن يعتريها المحو والإثبات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بعض العلامات تتقدم ظهوره علیه السلام بكثير کالأحاديث الواردة عن الوضع العام وتردي الناحية الاجتماعية والأخلاقية إلى غير ذلك مما ستقرأه في هذا الفصل وبعضها يكون مقارباً لظهوره علیه السلام كخسف البيداء والنداء من السماء وقتل النفس الزكية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نبدأ الآن بذكر ما ورد عن الرسول الأعظم صلی الله علیه و آله وسلم ثم الأئمة علیهم السلام وبعض كبار الصحابة والتابعين حول هذه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مهدي هذه الأمة إذا صارت الدنيا هرجاً ومرجاً، وتظاهرت الفتن، وتقطَّعت السبل، وأغار بعضهم على بعض، فلا كبير يرحم صغيراً، ولا صغير يوقر كبيراً؛ فيبعث الله عند ذلك مهدينا التاسع من صلب الحسین علیه السلام، يفتح حصون الضلالة، وقلوباً غفلاً، يقوم في الدين في آخر الزمان كما قمت به في أول الزمان يملأ الأرض عدلاً كما ملئت جوراً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 لا خلاص منها فيها هرب وحرب، ثم من بعدها فتن أشد منها كلما انقضت تمادت حتى لا يبقى بيت من العرب إلَّا دخلته، ولا مسلم إلا وصلته، حتى يخرج رجل من عترتي</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من حديث له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ثم نودي بنداء يسمعه من البعد كما يسمعه من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رحمة </w:t>
      </w:r>
    </w:p>
    <w:p>
      <w:pPr>
        <w:pStyle w:val="BookText"/>
        <w:rPr/>
      </w:pPr>
      <w:r>
        <w:rPr>
          <w:rFonts w:ascii="Amiri" w:hAnsi="Amiri" w:eastAsia="Amiri" w:cs="Amiri"/>
          <w:color w:val="111111"/>
          <w:sz w:val="28"/>
          <w:sz w:val="28"/>
          <w:szCs w:val="28"/>
          <w:rtl w:val="true"/>
          <w:lang w:bidi="ar-SA"/>
        </w:rPr>
        <w:t>على المؤمنين، وعذاباً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النداء؟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في رجب،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فلاناً، حتى ينسبه إلى علي، فيه هلاك الظالمين، فعند ذلك يأتي الفرج، ويشفي إليه صدورهم ويذهب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الحسين تسعة، والتاسع قائمهم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المعراج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مهدياً كلهم من ذريَّتك، من البكر البتول، وآخر رجل منهم يصلّي خلفه عیسی بن مریم، يملأ الأرض 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أنجي به من الهلكة، وأهدي به من الضلالة، وأُبریءُ به الأعمى، وأشفي به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متى يكون ذلك؟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إذا رفع العلم، وظهر الجهل، وكثر القراء، وقل العمل، وكثر القتل، وقل الفقهاء </w:t>
      </w:r>
    </w:p>
    <w:p>
      <w:pPr>
        <w:pStyle w:val="BookText"/>
        <w:rPr/>
      </w:pPr>
      <w:r>
        <w:rPr>
          <w:rFonts w:ascii="Amiri" w:hAnsi="Amiri" w:eastAsia="Amiri" w:cs="Amiri"/>
          <w:color w:val="111111"/>
          <w:sz w:val="28"/>
          <w:sz w:val="28"/>
          <w:szCs w:val="28"/>
          <w:rtl w:val="true"/>
          <w:lang w:bidi="ar-SA"/>
        </w:rPr>
        <w:t>الهادون، وكثر فقهاء الضلالة والخونة، وكثر الشعراء، واتخذ أمتك قبورهم مساجد، وحليت المصاحف، وزخرفت المساجد، وكثر الجور والفساد، وظهر المكر، وأمر أمتك به، ونهي عن المعروف، واكتفى الرجال بالرجال، والنساء بالنساء، وصار الأمراء كفرة، وأولياؤهم فجرة، وأعوانهم ظلمة، وذووا الرأي منهم 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ثلاث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وخراب بالبصرة على يد رجل من ذريتك يتبعه الزنوج، وخروج رجل من ولد الحسين بن علي وظهور الدجال، يخرج من المشرق من سجستان، وظهور السفياني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يكون بعدي من الفتن؟</w:t>
      </w:r>
    </w:p>
    <w:p>
      <w:pPr>
        <w:pStyle w:val="BookText"/>
        <w:rPr/>
      </w:pPr>
      <w:r>
        <w:rPr>
          <w:rFonts w:ascii="Amiri" w:hAnsi="Amiri" w:eastAsia="Amiri" w:cs="Amiri"/>
          <w:color w:val="111111"/>
          <w:sz w:val="28"/>
          <w:sz w:val="28"/>
          <w:szCs w:val="28"/>
          <w:rtl w:val="true"/>
          <w:lang w:bidi="ar-SA"/>
        </w:rPr>
        <w:t>فأوحى إليَّ، وأخبرني ببلاء بني أمية، ومن فتنة ولد عمي وما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فأوصيت بذلك ابن عمي حين هبطت إلى الأرض، وأديت الرسالة، ولله الحمد على ذلك كما حمده النبيون، وكما حمده كل شيء قبلي، وما هو خالقه إلى يوم القيامة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القائم موت </w:t>
      </w:r>
    </w:p>
    <w:p>
      <w:pPr>
        <w:pStyle w:val="BookText"/>
        <w:rPr/>
      </w:pPr>
      <w:r>
        <w:rPr>
          <w:rFonts w:ascii="Amiri" w:hAnsi="Amiri" w:eastAsia="Amiri" w:cs="Amiri"/>
          <w:color w:val="111111"/>
          <w:sz w:val="28"/>
          <w:sz w:val="28"/>
          <w:szCs w:val="28"/>
          <w:rtl w:val="true"/>
          <w:lang w:bidi="ar-SA"/>
        </w:rPr>
        <w:t>أحمر، وموت أبيض، وجراد في حينه، وجراد في غير حينه أحمر كألوان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الموت الأحمر فالسيف، وأما الموت الأبيض فالطاعون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بن أبي طالب علیه السلام فحمد الله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أيُّها الناس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فقام إليه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متى يخرج الدجال؟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فقد سمع الله كلامك، وعلم ما أردت، والله ما المسؤول عنه بأعلم من السائل ولكن لذلك علامات وهيئات يتبع بعضها بعضاً كحذو النعل بالنعل، وإن شئت نبأتك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فإنَّ علامات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الحلم ضعفاً، والظلم فخراً، وكانت الأمراء فجرة، والوزراء ظلمة، والعرفاء خونة، والقرَّاء </w:t>
      </w:r>
    </w:p>
    <w:p>
      <w:pPr>
        <w:pStyle w:val="BookText"/>
        <w:rPr/>
      </w:pPr>
      <w:r>
        <w:rPr>
          <w:rFonts w:ascii="IRNazanin" w:hAnsi="IRNazanin" w:eastAsia="IRNazanin"/>
          <w:color w:val="111111"/>
          <w:sz w:val="28"/>
          <w:sz w:val="28"/>
          <w:szCs w:val="28"/>
          <w:rtl w:val="true"/>
          <w:lang w:bidi="fa-IR"/>
        </w:rPr>
        <w:t>فسقة، وظهرت شهادات الزور، واستعلن الفجور وقول البهتان والإثم والطغيان، وحليت المصاحف، وزخرفت المساجد وطولت المنار، وأكرم الأشرار، وازدحمت الصفوف، واختلفت الأهواء ونقضت العقود،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وأؤتمن الخائن، واتخذت القيان والمعازف، ولعن آخرهذه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الوحا، الوحا،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المساكن يومئذ بیت المقدس ليأتين على الناس زمان يتمنى أحدهم أنه من سكانه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له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يقع التدابر والاختلاف بين أمراء العرب والعجم، فلا يزالون </w:t>
      </w:r>
    </w:p>
    <w:p>
      <w:pPr>
        <w:pStyle w:val="BookText"/>
        <w:rPr/>
      </w:pPr>
      <w:r>
        <w:rPr>
          <w:rFonts w:ascii="Amiri" w:hAnsi="Amiri" w:eastAsia="Amiri" w:cs="Amiri"/>
          <w:color w:val="111111"/>
          <w:sz w:val="28"/>
          <w:sz w:val="28"/>
          <w:szCs w:val="28"/>
          <w:rtl w:val="true"/>
          <w:lang w:bidi="ar-SA"/>
        </w:rPr>
        <w:t>يختلفون إلى أن يصير الأمر إلى رجل من ولد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أمير الأمرة، وقاتل الكفرة، السلطان المأمول الذي تحير في غيبته العقول، وهو التاسع من ولدك يا حسين يظهر بين الركنين، يظهر على الثقلين، ولا يترك في الأرض الأدنين، طوبى للمؤمنين الذين أدركوا زمانه، ولحقوا أوانه، وشهدوا أيامه، ولاقوا أقوامه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من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أهل الشام بينهم، واختلاف الرَّايات السود من خراسان، والفزعة في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يوقظ النائم، ويفزع اليقظان، ويخرج الفتاة من خدرها، ويسمع الناس كلهم، فلا يجيء رجل من أفق من الآفاق إلَّا يحدث أنه سمعه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رومان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نادى منادٍ </w:t>
      </w:r>
    </w:p>
    <w:p>
      <w:pPr>
        <w:pStyle w:val="BookText"/>
        <w:rPr/>
      </w:pPr>
      <w:r>
        <w:rPr>
          <w:rFonts w:ascii="Amiri" w:hAnsi="Amiri" w:eastAsia="Amiri" w:cs="Amiri"/>
          <w:color w:val="111111"/>
          <w:sz w:val="28"/>
          <w:sz w:val="28"/>
          <w:szCs w:val="28"/>
          <w:rtl w:val="true"/>
          <w:lang w:bidi="ar-SA"/>
        </w:rPr>
        <w:t>من السماء أن الحق في آل محمد فعند ذلك يظهر المهدي على أفواه الناس فلا يكون لهم ذكر غيره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النار في</w:t>
      </w:r>
    </w:p>
    <w:p>
      <w:pPr>
        <w:pStyle w:val="BookText"/>
        <w:rPr/>
      </w:pPr>
      <w:r>
        <w:rPr>
          <w:rFonts w:ascii="IRNazanin" w:hAnsi="IRNazanin" w:eastAsia="IRNazanin"/>
          <w:color w:val="111111"/>
          <w:sz w:val="28"/>
          <w:sz w:val="28"/>
          <w:szCs w:val="28"/>
          <w:rtl w:val="true"/>
          <w:lang w:bidi="fa-IR"/>
        </w:rPr>
        <w:t>حجازکم، وجرى الماء بنجفكم، فتوقعوا ظهوره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لخروجه علامات عشر،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تخريق الرايات في أزقة الكوفة، وتعطيل المساجد، وانقطاع الحاج، وخسف، وقذف بخراسان، وطلوع الكوكب المذنب، واقتران النجوم، وهرج ومرج، وقتل، ونهب، فتلك علامات عشر، ومن العلامة إلى العلامة عجب، فإذا تمت العلامات قام قائمنا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علامة من السماء ناراً عظيمة من قبل المشرق، وتطلع ليالي فعندها فرج آل محمد، أو فرج الناس، وهي إقدام المهدي</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ناراً من المشرق ثلاثة أيام، أو سبعة، فتوقعوا فرج آل محمد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 باسم المهدي فيسمع من بالمشرق والمغرب، حتى لا يبقى راقد إلا استيقظ، ولا قائم إلا قعد، ولا قاعد إلا قام على رجليه فزعاً، فرحم الله من سمع ذلك الصوت فأجاب، فإنَّ الصوت الأول صوت جبرئيل الروح الأمين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ملأ نجفكم هذا السيل والمطر، وظهرت النار في الحجاز والمدر، وملکت بغداد التتر، فتوقعوا ظهور القائم المنتظر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حذلم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 علیهما السلام صف لي خروج المهديّٙ، وعرفني دلائله وعلاماته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قبل خروجه رجل يقال له عوف السلمي بأرض الجزيرة ويكون مأواه بکریت، وقتله بمسجد دمشق، ثم يكون خروج شعیب بن صالح من سمرقند، ثم </w:t>
      </w:r>
    </w:p>
    <w:p>
      <w:pPr>
        <w:pStyle w:val="BookText"/>
        <w:rPr/>
      </w:pPr>
      <w:r>
        <w:rPr>
          <w:rFonts w:ascii="Amiri" w:hAnsi="Amiri" w:eastAsia="Amiri" w:cs="Amiri"/>
          <w:color w:val="111111"/>
          <w:sz w:val="28"/>
          <w:sz w:val="28"/>
          <w:szCs w:val="28"/>
          <w:rtl w:val="true"/>
          <w:lang w:bidi="ar-SA"/>
        </w:rPr>
        <w:t>يخرج السفياني الملعون من الوادي اليابس، وهو من ولد عتبة ابن أبي سفيان، فإذا ظهر السفياني اختفى المهدي، ثم يخرج بعد ذلك</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ذلك يا جابر ولما تكثر القتلى بين الحِيرة والكوفة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الرايات السود التي تخرج من خراسان إلى الكوفة، فإذا ظهر المهدي علیه السلام بعث إليه بالبيعة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إلزم الأرض، ولا تحرّٙك يداً ولا رجلاً حتى ترى علاماتٍ أذكرها لك إن أدركت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بني العباس، وما أراك تدرك ذلك، ولكن به حدث من بعدي عني، ومنادٍ ينادي من السماء ويجيئكم الصوت من ناحية دمشق بالفتح، وتخسف قرية من قرى الشام تسمى الجابية،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وتسقط طائفة من مسجد دمشق الأيمن، ومارقةٌ تمرق من الترك، ويعقبها هرج الروم، وسيقبل إخوان الترك حتى ينزلوا الجزيرة، وسيقبل مارقة الروم حتى ينزلوا الرملة، فتلك السنة یا جابر فيها اختلاف كثير في كل أرض من ناحية المغرب، فأول أرض تخرب الشام، ويختلفون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فيلتقي السفياني بالأبقع فيقتتلون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فيقتله السفياني ومن معه، ثم يقتل الأصهب، ثم لا يكون له همة إلا الإقبال نحو العراق، ويمرُّ جيشه بقرقيسيا،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ناحية خراسان تطوي المنازل طیَّاً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أمر جیش السفياني أن المهدي قد خرج إلى مكة فيبعث جيشاً على أثره فلا يدركه حتى يدخل مكة خائفاً يترقب على سنة موسی بن عمران</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فمن أجابنا من الناس فإنَّا أهل بیت نبيكم محمد، ونحن أولى الناس بالله وبمحمد صلی الله علیه و آله وسلم فمن حاجني في آدم فإني أولى الناس بآدم، ومن حاجني في 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بقية من آدم، وذخيرة من نوح، ومصطفى من إبراهيم، وصفوة من محمد صلی الله علیه و آله وسلم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ومن حاجني في كتاب الله فأنا أولى الناس بكتاب الله، إلا ومن حاجني في سنة رسول الله فأنا أولى الناس بسنة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الله من سمع كلامي اليوم لما بلغ الشاهد منكم الغائب وأسألكم بحق الله، وبحق رسوله، وبحقي فإن لي عليكم حق القربي من رسول الله صلی الله علیه و آله وسلم إلا أعنتمونا، ومنعتمونا ممَّن يطلبنا، فقد أُخفْنا، وظلمنا، وطردنا من ديارنا، وأبنائنا، وبغي علينا، ودُفِعنا عن حقنا، فافترى أهل الباطل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فينا، لا تخذلونا، وانصرونا ينصركم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فيجمع الله له أصحابه ثلاثمائة وثلاثة عشر رجلاً، يجمعهم الله له على غير میعاد قزعاً كقزع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يا جابر الآية التي ذكرها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وِجْهَةٌ هُوَ مُوَلِّيهَا فَاسْتَبِقُوا الْخَيْرَاتِ أَيْنَ مَا تَكُونُوا يَأْتِ بِكُمُ اللَّهُ جَمِيعًا إِنَّ اللَّهَ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فيبايعونه بين الركن والمقام، ومعه عهد من رسول الله صلی الله علیه و آله وسلم قد توارثته الأبناء عن الآباء، والقائم يا جابر رجل من ولد الحسين علیه السلام، يصلح الله له أمره في ليلة، فما أشكل على الناس من ذلك يا جابر فلا يشكلن عليهم ولادته من رسول الله صلی الله علیه و آله وسلم ووراثته العلماء عالماً بعد عالم، فإن أشكل هذا كله عليهم فإن الصوت من السماء لا يشكل عليهم إذا نودي باسمه، واسم أبيه، وجده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القائم منَّا منصور بالرعب، مؤيد بالنصر، تطوى له الأرض، وتظهر له الكنوز، ويبلغ سلطانه المشرق والمغرب، ويظهر الله عزّ وجلّ به دینه على الدين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في الأرض خراب إلا وعمر، وينزل روح الله عیسی بن مریم فيصلي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تشبَّه الرجال بالنساء، والنساء بالرجال، واكتفى الرجال بالرجال، والنساء بالنساء، وركبت ذوات الفروج السروج، وقبلت شهادات الزور، ورُدَّت شهادات العدل، واستخف الناس بالدماء وارتكاب الزنا، وأحل الربا، واتقي الأشرار مخافة ألسنتهم، وخروج السفياني من الشام، واليماني من اليمن، وخسف بالبيداء وقتل غلام من آل بيت محمد بين الركن والمقام اسمه محمد بن الحسن، النفس الزكية، وجاءت صيحة من السماء بأنَّ الحق فيه وفي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خروج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أسند ظهره إلى الكعبة، واجتمع إليه ثلاثمائة وثلاثة عشر رجلاً، فأول ما ينطق به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بقية الله في أرضه، وحجته، وخليفته عليكم فلا يسلم عليه مسلم إلا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له العقد وهو عشرة آلاف رجل خرج فلا يبقى في الأرض معبود دون الله عزّ وجلّ من صنم وغيره إلا وقعت فيه النار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غيبة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الله من يطيعه بالغيب ويؤمن به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تكونان قبل قيام القائم لم يكونا منذ هبط آدم علیه السلام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تنکسف الشمس في النصف من شهر رمضان، والقمر في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تنکسف الشمس في آخر الشهر والقمر في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بما تقول ولكنهما آیتان لم يكونا منذ هبط آدم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القائم لسنة غيداقة، يفسد التمر في النخل، فلا تشكوا في ذلك</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بني العباس من المحتوم، وخروج السفياني في شهر رجب من المحتوم </w:t>
      </w:r>
    </w:p>
    <w:p>
      <w:pPr>
        <w:pStyle w:val="BookText"/>
        <w:rPr/>
      </w:pPr>
      <w:r>
        <w:rPr>
          <w:rFonts w:ascii="IRNazanin" w:hAnsi="IRNazanin" w:eastAsia="IRNazanin"/>
          <w:color w:val="111111"/>
          <w:sz w:val="28"/>
          <w:sz w:val="28"/>
          <w:szCs w:val="28"/>
          <w:rtl w:val="true"/>
          <w:lang w:bidi="fa-IR"/>
        </w:rPr>
        <w:t>وقتل النفس الزكية من المحتوم، وينادي منادٍ من السماء في أول النهار يسمعه كل قوم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في علي وشیعته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والمنادي ينادي من السماء، وخسف بالبيداء، وقتل النفس الزكية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القائم إلَّا على خوف شديد من الناس، وزلازل، وفتنة، وبلاء يصيب الناس، وطاعون قبل ذلك، وسيف قاطع بين المغرب واختلاف شديد بين الناس، وتشتيت في دينهم، وتغيير في حالهم، حتى يتمنى المتمني صباحاً ومساءً من عظم ما يرى من كَلَبِ الناس، وأكل بعضهم بعضاً 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إذا خرج يكون عند اليأس والقنوط من أن يروا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طوبى لمن أدركه، وكان من أنصاره، والويل كل الويل لمن ناوأه، وخالفه، وخالف أمره، وكان من أعدائه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 السلام متى يظهر قائمكم؟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الغواية، وقلَّ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ينادي باسم القائم في ليلة ثلاث وعشرين من شهر رمضان، ويقوم في يوم عاشوراء الخ</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يزجر الناس قبل قيام القائم علیه السلام عن معاصيهم بنار تظهر في السماء، وخسف ببغداد، وخسف ببلدة البصرة، ودماء تسفك بها، وخراب دورها، وفناء يقع في أهلها، وشمول أهل العراق خوف لا يكون لهم معه قرار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قيام القائم وبين قتل النفس الزكية إلا خمس عشرة ليلة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الخراساني، والسفياني، واليماني في سنة واحدة، في شهر واحد، في يوم </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فيها راية بأهدی من راية اليماني، تهدي إلى الحقّٙ</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موت عبدالله أضمن له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عبدالله لم يجتمع الناس بعده على أحد، ولم يتناء هذا الأمر دون صاحبكم إن شاء الله، ويذهب ملك السنين، ويصير ملك الشهور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الرضا علیه السلام عن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الإكثار أو أجمل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تحركت رايات قيس بمصر، ورايات كندة بخراسان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علامات الفرج</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حدثاً يكون بين الحرمین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عصبية تكون بين الحرمین، ويقتل فلان من ولد فلان خمسة عشر كبشاً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هذا الأمر حتی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ولم يعض الزمان، أنى يكون ذلك ولم يجفوا الأخوان، أنَّى يكون ذلك ولم يظلم السلطان، أنى يكون ذلك ولم يقم الزنديق من قزوین فيهتك ستورها، ويكفر صدورها، ويغير سورها، ويذهب ببهجتها من فر منه أدركه، ومن حاربه قتله، ومن اعتزله افتقر، ومن تابعه كفر، حتى يقوم باکیان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يبكي على دينه، وباكٍ يبكي على دنياه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انساب عليكم الترك، ومات خليفتكم الذي يجمع الأموال، ويستخلف صغير فيخلع بعد سنتين من بيعته ويخسف </w:t>
      </w:r>
    </w:p>
    <w:p>
      <w:pPr>
        <w:pStyle w:val="BookText"/>
        <w:rPr/>
      </w:pPr>
      <w:r>
        <w:rPr>
          <w:rFonts w:ascii="Amiri" w:hAnsi="Amiri" w:eastAsia="Amiri" w:cs="Amiri"/>
          <w:color w:val="111111"/>
          <w:sz w:val="28"/>
          <w:sz w:val="28"/>
          <w:szCs w:val="28"/>
          <w:rtl w:val="true"/>
          <w:lang w:bidi="ar-SA"/>
        </w:rPr>
        <w:t>بغربي مسجد دمشق، وخروج ثلاثة نفر بالشام، وخروج أهل المغرب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إمارة السفياني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تطلع مع الشمس آية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خسف بجيش البيداء فهو علامة خروج المهديّٙ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بالشام فتنة كلما سكنت من جانب ضجت من جانب، فلا تتناهي حتي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نجم من المشرق قبل خروج </w:t>
      </w:r>
    </w:p>
    <w:p>
      <w:pPr>
        <w:pStyle w:val="BookText"/>
        <w:rPr/>
      </w:pPr>
      <w:r>
        <w:rPr>
          <w:rFonts w:ascii="Amiri" w:hAnsi="Amiri" w:eastAsia="Amiri" w:cs="Amiri"/>
          <w:color w:val="111111"/>
          <w:sz w:val="28"/>
          <w:sz w:val="28"/>
          <w:szCs w:val="28"/>
          <w:rtl w:val="true"/>
          <w:lang w:bidi="ar-SA"/>
        </w:rPr>
        <w:t>المهدي له ذنب يضيء</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الآثار بذكر علاماتٍ لزمان قيام المهدي علیه السلام، وحوادث تكون أمام قيامه، وآيات، ودلالات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الحسني، واختلاف بني العباس في الملك، وكسوف الشمس في النصف من شهر رمضان وخسوف القمر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بالبيداء، وخسف بالمشرق، وخسف بالمغرب، وركود الشمس من عند الزوال إلى وسط أوقات العصر، وطلوعها من المغرب، وقتل نفس زكية بظهر الكوفة في سبعين من الصالحين، وذبح رجل هاشمي بين الركن والمقام، وهدم حائط مسجد الكوفة، وإقبال رايات سود من قبل خراسان، وخروج اليماني، وظهور المغربي بمصر وتملكه الشامات، ونزول الترك الجزيرة، ونزول الروم الرملة وطلوع نجم بالمشرق يضيء كما يضيء القمر، ثم ينعطف حتى يكاد يلتقي طرفاه، وحمرة تظهر في السماء وتنتشر في آفاقها، ونار تظهر بالمشرق طولاً وتبقى في الجو ثلاثة أيّام، أو سبعة أيام، وخلع العرب أعنتها،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وتملكها البلاد، وخروجها عن سلطان العجم، وقتل أهل مصر أميرهم، وخراب الشام، واختلاف ثلاث رايات فيه، ودخول رايات قيس والعرب إلى أهل مصر، ورايات كندة إلى خراسان، وورود خيل من قبل المغرب حتى تربط بفناء الحيرة، وإقبال رايات سود من قبل المشرق نحوها، وبثق في الفرات حتى يدخل الماء أزقَّة الكوفة، وخروج ستين كذَّاباً كلهم يدَّعي النبوة، وخروج اثني عشر من آل أبي طالب كلهم يدعي الإمامة لنفسه، وإحراق رجل عظیم القدر من شيعة بني العباس بين جلولا وخانقين، وعقد جسر مما يلي الكرخ بمدينة بغدادی وارتفاع ريح سوداء بها في أول النهار وزلزلة حتى ينخسف كثير منها، وخسوف يشمل أهل العراق وبغداد وموت ذريع فيه، ونقص من الأموال والأنفس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طاعة ساداتهم وقتلهم مواليهم، و مسخ لقوم من أهل البدع حتى يصيروا قردة وخنازير، وغلبة العبيد على بلاد السادات، ونداء من السماء حتى يسمعه أهل الأرض كلهم، كل أهل لغة بلغتهم، ووجه وصدر يظهران من السماء للناس في عين الشمس، وأموات ينشرون من القبور </w:t>
      </w:r>
    </w:p>
    <w:p>
      <w:pPr>
        <w:pStyle w:val="BookText"/>
        <w:rPr/>
      </w:pPr>
      <w:r>
        <w:rPr>
          <w:rFonts w:ascii="Amiri" w:hAnsi="Amiri" w:eastAsia="Amiri" w:cs="Amiri"/>
          <w:color w:val="111111"/>
          <w:sz w:val="28"/>
          <w:sz w:val="28"/>
          <w:szCs w:val="28"/>
          <w:rtl w:val="true"/>
          <w:lang w:bidi="ar-SA"/>
        </w:rPr>
        <w:t>حتى يرجعوا إلى الدنيا فيتعارفون فيها ويتزاورون، ثم يختم ذلك بأربع وعشرين مطرة تتصل فتحيا بها الأرض بعد موتها وتعرف بركاتها، وتزول بعد ذلك كل عاهة عن معتقدي الحق من شيعة المهدي، فيعرفون عند ذلك ظهوره بمكة، ويتوجهون نحوه 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بذلك الأخبار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الأحداث محتومة، ومنها مشترطة، والله أعلم 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ذكرناها على حسب ما ثبت في الأصول، وتضمنتها الآثار المنقولة، وبالله نستعين وإيَّاه نسأل التوفيق</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bookmarkStart w:id="66" w:name="pg7112_71824"/>
    </w:p>
    <w:p>
      <w:pPr>
        <w:pStyle w:val="Heading2"/>
        <w:numPr>
          <w:ilvl w:val="1"/>
          <w:numId w:val="1"/>
        </w:numPr>
        <w:rPr/>
      </w:pPr>
      <w:bookmarkStart w:id="67" w:name="__RefHeading___Toc3756400_372815092"/>
      <w:bookmarkStart w:id="68" w:name="_Toc22"/>
      <w:bookmarkEnd w:id="66"/>
      <w:bookmarkEnd w:id="67"/>
      <w:r>
        <w:rPr>
          <w:rtl w:val="true"/>
        </w:rPr>
        <w:t>أدعية الإمام المهدي علیه السلام</w:t>
      </w:r>
      <w:bookmarkEnd w:id="68"/>
    </w:p>
    <w:p>
      <w:pPr>
        <w:pStyle w:val="BookText"/>
        <w:rPr/>
      </w:pPr>
      <w:r>
        <w:rPr>
          <w:rFonts w:ascii="IRNazanin" w:hAnsi="IRNazanin" w:eastAsia="IRNazanin"/>
          <w:color w:val="111111"/>
          <w:sz w:val="28"/>
          <w:sz w:val="28"/>
          <w:szCs w:val="28"/>
          <w:rtl w:val="true"/>
          <w:lang w:bidi="fa-IR"/>
        </w:rPr>
        <w:t>إنَّ الدعاء من خصائص أئمة أهل البيت علیهم السلام فقد أُثِرَ عنهم من الأدعية والأوراد ما لم يؤثر عن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الأستاذ سيد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أقدر على هذه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الأدعية تحمل کنوزاً من المعرفة، والآداب والكمال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الصحيفة السجادية فقد حوت من العلوم والفنون ما لم يحوه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سجلنا في هذه الصفحات بعض ما أُثِرَ عن قائم آل البيت علیهم السلام من الأدعية والأذكار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كأنني به وقد عبر من وادي السلام إلى مسيل السهلة على فرس محجل له شمراخ يزهو ويدعو ويقول في دعائه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 لا إله إلا الله إيماناً وصدقاً، لا إله إلا الله تعبّداً ورقاً، اللهم معز كل مؤمن وحيد، ومذل كل جبار عنيد، أنت كنفي حين تعييني المذاهب، وتضيق عليّ الأرض بما رحبت، اللهم خلقتني وكنت غنياً عن خلقي، ولولا نصرك إيَّاي لكنت من المغلوبين، یا منشر الرحمة من مواضعها، ومخرج البركات من معادنها، ويا من خصَّ نفسه بشموخ الرفعة فأولياؤه بعزه يتعزّزون، یا من وضعت له الملوك نير المذلة على أعناقهم فهم من سطوته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بأسمك الذي فطرت به خلقك فكلٌّ لك مذعنون، أسألك أن تصلي على محمد وآل محمد وأن تنجزلي أمري، وتعجل لي الفرج، وتكفيني، وتعافيني وتقضي حوائجي، الساعة الساعة، الليلة الليلة، إنَّك على كل شيء قدير</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قنوت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مالك الملك تؤتي الملك من تشاء، وتنزع الملك ممن تشاء، وتعز من تشاء، وتذل من تشاء، بيدك الخير إنَّك على كل شيء قدير، یا ماجد، یا جواد، يا ذا الجلال والإكرام، یا بطاش، يا ذا البطش الشديد، یا فعال لما يريد، يا ذا القوة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المتين، يا رؤوف، یا رحیم، یا لطيف، یا حي حين لا حي، أسألك باسمك المخزون، المكنون، القيوم، الذي استأثرت به في علم الغيب عندك لم تطلع عليه أحداً من خلقك، وأسألك باسمك الذي تصوّٙر به خلقك في الأرحام كيف تشاء، وبه تسوق إليهم أرزاقهم في أطباق الظلمات، من بين العروق والعظام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 باسمك الذي ألَّفت به بين قلوب أوليائك، وبه ألفت بين الثلج والنار، لا هذا يذيب هذا، ولا هذا يطفيء هذا، وأسألك باسمك الذي كوَّنت به طعم المياه، وأسألك باسمك الذي أجريت به الماء في عروق النبات بين أطباق الثرى، وسقت الماء إلى عروق الأشجار بين الصخرة الصماء، وأسألك باسمك الذي كونت به طعم الثمار وألوانها، وأسألك باسمك الذي به تبدیء وتعيد، وأسألك باسمك الفرد الواحد المتفرد بالوحدانية، المتوحد بالصّمدانية، وأسألك باسمك الذي فجرت به الماء من الصخرة الصماء، وسقته من حيث شئت وأسألك باسمك الذي خلقت به خلقك، ورزقتهم كيف شئت وكيف تشاء، يا من لا تغيره الأيام والليالي، أدعوك بما دعاك به نوح حين ناداك فأنجيته ومن معه وأهلكت قومه، وأدعوك بما دعاك به إبراهيم خليلك حين ناداك فأنجيته، وجعلت عليه النار برداً وسلاماً، وأدعوك بما دعاك به موسی کلیمك حين ناداك ففرقت له البحر فأنجيته وبني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إسرائيل، فأهلكت فرعون وقومه في اليمّٙ، وأدعوك بما دعاك به عیسی روحك حين ناداك فنجيته من أعدائه، وإليك رفعته، وأدعوك بما دعاك به حبيبك وصفيك ونبيك محمد صلی الله علیه و آله وسلم فاستجبت له، ومن الأحزاب نجيته، وعلى أعدائك نصرته، وأسألك باسمك الذي إذا دعيت به أجبت، يا من أحاط بكل شيء علماً، وأحصى كل شيء عدداً، يا من لا تغيره الأيام والليالي، ولا تتشابه عليه الأصوات ولا تخفى عليه اللغات، ولا يبرمه إلحاح الملحين، أسألك أن تصلي على محمد وآل محمد خيرتك من خلقك، فصل عليهم بأفضل صلواتك، وصلّٙ على جميع النبيين والمرسلين الذين بلغوا عنك الهدى، وعقدوا لك المواثيق بالطاعة، فصلّٙ على عبادك الصالحين يا من لا يخلف الميعاد أنجز لي ما وعدتني، واجمع لي أصحابي وصبرهم، وانصرهم على أعدائك وأعداء رسولك، ولا تخيب دعائي فإني عبدك ابن أمتك، أسير بين يديك، سيدي أنت الذي مننت عليَّ بهذا المقام، وتفضلت به عليَّ دون كثير من خلقك أسألك أن تصلي على محمد وآل محمد وأن تنجز لي ما وعدتني إنك أنت الصادق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على كل شيء قدير</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 للحاجة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أطعتك فالمحمدة لك، وإن عصيتك فالحجَّة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الروح ومنك الفرج، سبحان من أنعم وشکر، سبحان من قدر وغفر، اللهم إن كنت قد عصيتك فإني قد أطعتك في أحب الأشياء وهو الإيمان بك، لم أتخذ لك ولداً، ولم أدع لك شريكاً، منّاً منك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 مني به عليك، وقد عصيتك يا إلهي على غير وجه المكابرة، ولا الخروج عن عبوديتك، ولا الجحود لربوبيتك، ولكن أطعت هواي وأزلني الشيطان فلك الحجة عليّ والبيان فإن تعذبني فبذنوبي غير ظالم وإن تغفر لي وترحمني فإنك جواد کریم، یا کریم یا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ينقطع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آمناً من كل شيء وكل شيء منك خائف حذر أسألك بأمنك من كل شيء وخوف كل شيء منك أن تصلي على محمد وآل محمد وأن تعطيني أماناً لنفسي وأهلي وولدي وسائر ما أنعمت به عليّ حتى لا أخاف أحداً ولا أحذر من شيء أبداً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کافي إبراهيم نمرود ویا کافي موسى فرعون أسألك أن تصلي على محمد وآل محمد وأن تكفيني شر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يسجد ويسأل حاجته</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 في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 وأكرم أولياءَك بإنجاز وعدك وبلّٙغهم درك ما يأملونه من نصرك واكفف عنهم بأس من نصب الخلاف عليك وتمرد بمنعك على رکوب مخالفتك واستعان برفدك على فلّ حدك وقصد لكيدك بأيدك ووسعته حلماً لتأخذه على جهرة وتستأصله على غرة فإنك اللهم قلت وقولك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أَخَذَتِ الْأَرْضُ زُخْرُفَهَا وَازَّيَّنَتْ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الغاية عندنا قد تناهت، وإنّا لغضبك غاضبون، وعلى نصر الحق متغاضبون، وإلى ورود أمرك مشتاقون، ولإنجاز وعدك مرتقبون، ولحلول وعيدك بأعدائك متوقعون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فأذن بذلك وافتح طرقاته، وسهّٙل خروجه، ووطىء مسالكه، واشرع شرائعه، وأيّٙد جنوده، وأعوانه، وبادر بأسك القوم الظالمين، وابسط سيف نقمتك على أعدائك المعاندين، وخذ بالثأر إنك جواد مکار</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صلّٙ على محمد سيد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المرسلين وخاتم النبيين، وحجة رب العالمين، المنتجب في الميثاق، المصطفي في الظلال، المطهَّر من كل آفة، البريء من كل عيب، المؤمَّل للنجاة، المرتجى للشفاعة، المفوض إليه دين الله، اللهم شرّٙف بنيانه، وعظم برهانه، وأفلح حجته، وأرفع درجته، وأضيء نوره، وبيض وجهه، وأعطه الفضل والفضيلة، والدرجة والوسيلة الرفيعة، وابعثه مقاماً محموداً يغبطه به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أمير المؤمنين، ووارث المرسلين، وقائد الغرّٙ المحجلين وسيد الوصيين،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الحسن بن علي إمام المؤمنين ووارث المرسلين، وحجة رب العالمين، وصلّٙ على الحسين بن علي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علي بن الحسين إمام المؤمنين، ووارث المرسلین،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محمد بن علي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جعفر بن محمد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موسی بن جعفر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على علي بن موسى إمام المؤمنين، ووارث المرسلين، وحجة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محمد بن علي إمام المؤمنين، ووارث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محمد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الحسن بن علي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الخلف الصالح، المهدي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الأئمة الهادين المهديين، العلماء الصادقين الأبرار المتقين، دعائم دينك، وأركان توحيدك وتراجمة وحيك وحججك على خلقك، وخلفائك في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وعليهم صلاة كثيرة دائمة طيبة لا يحيط بها إلا أنت ولا يسعها إلا علمك ولا يحصيها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وليك المحيي سنّتك القائم بأمرك الداعي إليك الدليل عليك وحجتك على خلقك وخليفتك في أرضك وشاهدك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ومد في عمره وزين الأرض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بغي الحاسدين وأعذْهُ من شر الكائدين وازجر عنه إرادة الظالمين وخلّٙصه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اعطه في نفسه وذريته وشيعته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ورعيته وخاصته وعامته وعدوه وجميع أهل الدنيا ما تقرُّ به عينه وتسرُّ به نفسه، وبلغه أفضل أمله في الدنيا والآخرة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جدد به ما محي من دينك واحيي به ما بدل من كتابك وأظهر به ما غُیّٙر من حكمك حتى يعود دینك به وعلى يديه غضاً جديداً خالصاً مخلصاً لا شك فيه ولا شبهة معه ولا باطل عنده ولا بدعة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بنوره كل ظلمة وهد برکنه كل بدعة واهدم بعزته كل ضلالة واقصم به كل جبار واخمد بسيفه كل نار وأهلك بعدله كل جبار و اجرِ حكمه على كل حکم وأذل بسلطانه كل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أذل كل من ناواه وأهلك كل من عاداه وأمكر بمن كاده واستأصل من جحد حقه واستهان بأمره وسعى في إطفاء نوره وأراد إخماد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المصطفى وعلي المرتضى وفاطمة الزهراء والحسن الرضا والحسين المصطفى وجميع الأوصياء مصابيح الدُّجى وأعلام الهدى ومنار التقى والعروة الوثقى والحبل المتين والصراط المستقيم، وصل على وليك وولاة عهدك والأئمة من ولده ومد في أعمارهم وزد في آجالهم وبلغهم أقصى آمالهم دنياً وآخرة إنك على كل شيء قدير</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النور، یا مدبر الأمور، یا باعث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وآل محمد واجعل لي ولشيعتي من الضيق فرجاً ومن الهم مخرجاً وأوسع لنا المنهج وأطلق لنا من عندك ما يفرج وافعل بنا ما أنت أهله یا کریم یا أرحم الراحمين</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 للضيق والشدة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أسألك مدداً روحانياً تقوي به قواي الكلية والجزئية حتى أقهر بمبادي نفسي كل نفس قاهرة فتنقبض لي إشارة دقائقها انقباضاً تسقط به قويها حتى لا يبقى في الكون ذو روح إلّا ونار قهري قد أحرقت ظهوره یا شدید یا ذا البطش الشدید یا قاهر یا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بما أودعته عزرائیل من أسمائك القهرية فانفعلت له النفوس بالقهر أن تودعني هذا السر في هذه الساعة حتى ألين به كل صعب وأذلل به كل منيع بقوتك يا ذا القوة المتين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يقرأ في السحر ثلاثاً وفي الصبح ثلاثاً وفي المساء ثلاثاً فإذا اشتد الأمر على من يقرأه يقول بعد قراءته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رحمن يا رحيم يا أرحم الراحمين أسألك اللطف بما جرت به المقادير</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الرقاب ويا هازم الأحزاب یا مفتح الأبواب با مسبب الأسباب سبب لنا سبياً لا نستطيع له طلباً بحق لا إله إلا الله محمد رسول الله صلوات الله عليه وعلى آله أجمعين</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 وقد علمه سجيناً فخلص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عظم البلاء وبرح الخفاء وانكشف الغطاء وانقطع الرجاء وضاقت الأرض ومنعت السماء وأنت المستعان وإليك المشتکی وعليك المعوَّل في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أُولي الأمر الذين فرضت علينا طاعتهم وعرَّفتنا بذلك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عنا بحقهم فرجاً عاجلاً قريباً كلمْح البصر أو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يا علي يا علي يا محمد اکفیاني فإنكما کافیان وانصراني فإنكما ناصران، یا مولانا یا صاحب الزمان </w:t>
      </w:r>
    </w:p>
    <w:p>
      <w:pPr>
        <w:pStyle w:val="BookText"/>
        <w:rPr/>
      </w:pP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أدركني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العجل، يا أرحم الراحمين بحق محمد وآله الطاهرین</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ارزقنا توفیق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مرضی المسلمين بالشفاء والراحة وعلى موتاهم بالرأفة والرحمة، وعلى مشایخنا بالوقار والسكينة وعلى الشباب بالإنابة والتوبة وعلى النساء بالحياء 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w:t>
      </w:r>
    </w:p>
    <w:p>
      <w:pPr>
        <w:pStyle w:val="BookText"/>
        <w:rPr/>
      </w:pPr>
      <w:r>
        <w:rPr>
          <w:rFonts w:ascii="Amiri" w:hAnsi="Amiri" w:eastAsia="Amiri" w:cs="Amiri"/>
          <w:color w:val="111111"/>
          <w:sz w:val="28"/>
          <w:sz w:val="28"/>
          <w:szCs w:val="28"/>
          <w:rtl w:val="true"/>
          <w:lang w:bidi="ar-SA"/>
        </w:rPr>
        <w:t>والنفقة واقض ما أوجبت عليهم من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من ناجاك وبحق من دعاك في البر والبحر صل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على فقراء المؤمنين والمؤمنات بالغني والسعة وعلى مرضى المؤمنين والمؤمنات بالشفاء والصحة والراحة وعلى أحياء المؤمنين والمؤمنات باللطف والكرامة وعلى أموات المؤمنين والمؤمنات بالمغفرة والرحمة وعلى غرباء المؤمنين والمؤمنات بالرد إلى أوطانهم سالمين غانمين بحق محمد وآله أجمعين</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 للحاجة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الذي لا إله إلا أنت مبدىء الخلق ومعيدهم، وأنت الله الذي لا إله إلا أنت مدبر الأمور وباعث من في القبور وأنت الله الذي لا إله إلا أنت القابض الباسط وأنت الله الذي لا إله إلا أنت وارث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الذي إذا دعيت به أجبت وإذا سئلت به </w:t>
      </w:r>
    </w:p>
    <w:p>
      <w:pPr>
        <w:pStyle w:val="BookText"/>
        <w:rPr/>
      </w:pPr>
      <w:r>
        <w:rPr>
          <w:rFonts w:ascii="IRNazanin" w:hAnsi="IRNazanin" w:eastAsia="IRNazanin"/>
          <w:color w:val="111111"/>
          <w:sz w:val="28"/>
          <w:sz w:val="28"/>
          <w:szCs w:val="28"/>
          <w:rtl w:val="true"/>
          <w:lang w:bidi="fa-IR"/>
        </w:rPr>
        <w:t>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وأسألك بحق محمد وأهل بيته وبحقهم الذي أوجبته على نفسك أن تصلي على محمد وآل محمد وأن تقضي لي حاجتي الساعة الساعة يا سيداه يا مولاه یا غیاثاء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بكل اسم سميت به نفسك أو استأثرت به في علم الغيب عندك أن تصلي على محمد وآل محمد وأن تعجل خلاصنا من هذه الشدة یا مقلّب القلوب والأبصار یا سميع الدعاء إنك على كل شيء قدیر برحمتك يا أرحم الراحمين</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أن تصلي على محمد نبي رحمتك وكلمة نورك وأن تملأ قلبي نور اليقين، وصدري نور الإيمان وفكري نور النيات وعزمي نور العلم وقوتي نور العمل ولساني نور الصدق و دیني نور البصائر من عندك وبصري نور الضياء وسمعي نور الحكمة ومودتي نور الموالاة لمحمد وآله علیهم السلام حتى ألقاك وقد وفيت بعهدك وميثاقك فتغشيني رحمتك يا ولي یا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بن الحسن حجتك في أرضك وخليفتك في بلادك والداعي إلى سبيلك والقائم بقسطك والسائر بأمرك ولي المؤمنين وبوار الكافرين ومجلي الظلمة ومنير الحق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والناطق بالحكمة والصدق وكلمتك التامة في أرضك المرتقب الخائف والولي الناصح سفينة النجاة وعلم الهدى ونور أبصار الوری وخیر من تقمَّص وارتدی ومجلي الغمَّات الذي يملأ الأرض عدلاً وقسطاً كما ملئت ظلماً وجوراً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وليك وابن أوليائك الذين فرضت طاعتهم وأوجبت حقهم وأذهبت عنهم الرجس وطهرتهم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انصره وانتصر به لدينك وانصر به أولياءك وأولياءه وشیعته وأنصاره واجعلنا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ناصریه، واخذل خاذليه، واقصم به جبابرة الكفر والمنافقين وجميع الملحدين حيث كانوا من مشارق الأرض ومغاربها، برها وبحرها واملأ به الأرض عدلاً وأظهر به دین نبيك محمد صلی الله علیه و آۀه وسلم واجعلني اللهم من أنصاره وأعوانه وأتباعه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وأرني في آل محمد علیهم السلام ما يأملون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عدوهم ما يحذرون، إله الحق آمین یا ذا الجلال والإكرام يا أرحم الراحمين</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في إناء جديد بتربة</w:t>
      </w:r>
    </w:p>
    <w:p>
      <w:pPr>
        <w:pStyle w:val="BookText"/>
        <w:rPr/>
      </w:pPr>
      <w:r>
        <w:rPr>
          <w:rFonts w:ascii="IRNazanin" w:hAnsi="IRNazanin" w:eastAsia="IRNazanin"/>
          <w:color w:val="111111"/>
          <w:sz w:val="28"/>
          <w:sz w:val="28"/>
          <w:szCs w:val="28"/>
          <w:rtl w:val="true"/>
          <w:lang w:bidi="fa-IR"/>
        </w:rPr>
        <w:t>الحسين علیه السلام للشفاء من السقم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بسم الله دواء والحمد لله شفاء ولا إله إلا الله كفاء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الشافي شفاءً وهو الكافي كفاءً اذهب البأس برب الناس شفاء لا يغادره سقم، وصلى الله على محمد وآله النجباء</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العظيم، ورب الكرسي الرفيع، ورب البحر المسجور، ومنزل التوراة والإنجيل، ورب الظل والحرور ومنزل الزبور والقرآن العظيم ورب الملائكة المقربين والأنبياء المرسلين، أنت إله من في السماء وإله من في الأرض، لا إله فيهما غيرك وأنت جبار من في السماء، وجبار من في الأرض لا جبار فيهما غيرك، وأنت خالق من في السماء، وخالق من في الأرض لا خالق فيهما غيرك، وأنت حكم من في السماء، وحكم من في الأرض لا حكم فيهما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أسألك بوجهك الكريم، وبنور وجهك المنير، وملكك القدير، يا حي يا قيوم، أسألك باسمك الذي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أشرقت به السَّماوات والأرضون، وباسمك الذي يصلح به الأولون والآخرون، یا حیّاً قبل كل حي ويا حياً بعد كل حي ويا حياً حين لا حي ويا محيي الموتى ويا حي لا إله إلا أنت يا حي يا قیوم أسألك أن تصلي على محمد وآل محمد وارزقني من حيث أحتسب ومن حيث لا أحتسب رزقاً واسعاً حلالاً طيّٙباً وأن تفرّٙج عني كل غم و كل هم وأن تعطيني ما أرجوه وأمله إنك على كل شيء قدير</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69" w:name="pg7112_71841"/>
    </w:p>
    <w:p>
      <w:pPr>
        <w:pStyle w:val="Heading2"/>
        <w:numPr>
          <w:ilvl w:val="1"/>
          <w:numId w:val="1"/>
        </w:numPr>
        <w:rPr/>
      </w:pPr>
      <w:bookmarkStart w:id="70" w:name="__RefHeading___Toc3756402_372815092"/>
      <w:bookmarkStart w:id="71" w:name="_Toc23"/>
      <w:bookmarkEnd w:id="69"/>
      <w:bookmarkEnd w:id="70"/>
      <w:r>
        <w:rPr>
          <w:rtl w:val="true"/>
        </w:rPr>
        <w:t>رسائل الإمام المهديّ علیه السلام</w:t>
      </w:r>
      <w:bookmarkEnd w:id="71"/>
    </w:p>
    <w:p>
      <w:pPr>
        <w:pStyle w:val="BookText"/>
        <w:rPr/>
      </w:pPr>
      <w:r>
        <w:rPr>
          <w:rFonts w:ascii="IRNazanin" w:hAnsi="IRNazanin" w:eastAsia="IRNazanin"/>
          <w:color w:val="111111"/>
          <w:sz w:val="28"/>
          <w:sz w:val="28"/>
          <w:szCs w:val="28"/>
          <w:rtl w:val="true"/>
          <w:lang w:bidi="fa-IR"/>
        </w:rPr>
        <w:t>نقدّم في هذا الفصل طائفة من رسائل الإمام المهدي علیه السلام إلى شيعته وأوليائه، کتب بعضها أجوبة لمسائل وردت عليه وبعضها ابتدأ بها بعض المخلصين من أنصاره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الرسائل إن دلت على شيء فإنما تدل على اتصاله علیه السلام لي بشيعته ووقوفه على أمورهم، ورعايته لشؤونهم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نسجل منها في هذا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له علیه السلام إلى محمد بن إبراهيم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أمر إلا بما هو كائن إلى يوم القيامة، أولم تروا أنَّ الله عزّ وجلّ جعل لكم معاقل تأوون إليها، وأعلاماً تهتدون بها من </w:t>
      </w:r>
    </w:p>
    <w:p>
      <w:pPr>
        <w:pStyle w:val="BookText"/>
        <w:rPr/>
      </w:pPr>
      <w:r>
        <w:rPr>
          <w:rFonts w:ascii="IRNazanin" w:hAnsi="IRNazanin" w:eastAsia="IRNazanin"/>
          <w:color w:val="111111"/>
          <w:sz w:val="28"/>
          <w:sz w:val="28"/>
          <w:szCs w:val="28"/>
          <w:rtl w:val="true"/>
          <w:lang w:bidi="fa-IR"/>
        </w:rPr>
        <w:t>لدن آدم علیه السلام إلى أن ظهر الماضي صلوات الله عليه كلما غاب علم بدا علم،وإذا أفل نجم طلع نجم، فلما قبضه الله إليه ظننتم أنَّ الله عزّ وجلّ قد قطع السبب بينه وبين خلقه، کلّا ما كان ذلك ولا يكون إلى أن تقوم الساعة، ويظهر أمر الله عزّ وجلّ وهم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إبراهيم لا يدخل الشك فيما قدمت له فإن الله عزّ وجلّ لا يخلو الأرض من حجة </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إلى أبي جعفر العمري يُعَزّٙيه بأبيه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تسليماً لأمره، ورضاً بقضائه، عاش أبوك سعيداً، ومات حميداً، فرحمه الله وألحقه بأوليائه ومواليه علیهم السلام، فلم يزل مجتهداً في أمرهم، ساعياً فيما يقرّٙبه إلى الله عزّ وجلّ واليهم، نضر الله وجهه، وأقاله عثرته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فصل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الله لك الثواب، وأحسن لك العزاء رزیت ورزينا، وأوحشك فراقه وأوحشنا، فسرّه الله في منقلبه كان من كمال سعادته أن رزقه الله تعالى ولداً مثلك يخلفه من بعده ويقوم مقامه بأمره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 إلىّ كتاباً قد سألت فيه عن مسائل أشكلت عليَّ فورد في التوقيع وبخط مولانا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سألت عنه أرشدك الله وثبَّتك من أمر المنكرين لي من أهل بيتنا وبني عمنا فاعلم أنه ليس بين الله عزّ وجلّ وبين أحد قرابة، ومن أنكرني فليس مني وسبيله سبیل ابن نوح علیه السلام، وأما سبيل عمي جعفر وولده فسبيل أخوة يوسف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الفقاع فشربه حرام ولا بأس بالشلماب، وأما أموالكم فلا نقبلها إلا لتطهروا فمن شاء فليصل، ومن شاء فليقطع، فما آتاني الله خير مما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الفرج فإنه إلى الله تعالى ذكره، وكذب الوقَّاتون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من زعم أن الحسين علیه السلام لم يقتل فكفر، وتكذيب وضلال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محمد بن عثمان العمري رضي الله عنه وعن أبيه من قبل فإنّه ثقتي وكتابه كتابي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محمد بن علي بن مهزیار فسيصلح الله له قلبه ويزيل عنه شکَّه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وصلتنا به فلا قبول عندنا إلا لما طاب وطهر وثمن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شاذان بن نعيم فهو رجل من شيعتنا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 الخطاب محمد بن أبي زينب الأجدع فملعون وأصحابه ملعونون فلا تجالس أهل مقالتهم فإني منهم بريء وآبائي علیهم السلام 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الخمس فقد أبيح لشيعتنا وجعلوا منه في حل إلى وقت ظهور أمرنا لتطيب ولادتهم ولا تخبث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ندامة قوم قد شكوا في دين الله عزّ وجلّ على ما </w:t>
      </w:r>
    </w:p>
    <w:p>
      <w:pPr>
        <w:pStyle w:val="BookText"/>
        <w:rPr/>
      </w:pPr>
      <w:r>
        <w:rPr>
          <w:rFonts w:ascii="Amiri" w:hAnsi="Amiri" w:eastAsia="Amiri" w:cs="Amiri"/>
          <w:color w:val="111111"/>
          <w:sz w:val="28"/>
          <w:sz w:val="28"/>
          <w:szCs w:val="28"/>
          <w:rtl w:val="true"/>
          <w:lang w:bidi="ar-SA"/>
        </w:rPr>
        <w:t>وصلونا به فقد أقلنا من استقال ولا حاجة لنا في صلة الشكاكين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أحد من آبائي علیهم السلام إلا وقد أوقعت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وجه الانتفاع بي في غيبتي فكالانتفاع بالشمس إذا غيَّبها عن الأبصار السحاب، وإني لأمان لأهل الأرض كما أن النجوم أمان لأهل السماء، فأغلقوا باب السؤال عما لا يعنيكم ولا تكلفوا علم ما قد كفيتم، وأكثروا الدعاء بتعجيل الفرج فإن ذلك فرجكم، والسلام عليك يا إسحاق بن يعقوب وعلی من اتبع الهدی</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الموثق أبي عمرو العامري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تشاجر ابن أبي غانم القزويني وجماعة من الشيعة في الخلف فذكر ابن أبي غانم أن أبا محمد علیه السلام مضى ولا خلف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ثم أنهم كتبوا في ذلك كتاباً وأنفذوه إلى الناحية، واعلموا بما تشاجروا فيه، فورد جواب کتابهم بخطه صلّى الله عليه وعلى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عافانا الله وإيَّاكم من الفتن ووهب لنا ولكم روح اليقين، وأجارنا وإيَّاكم من سوء المنقلب، إنه أُنهي إلىَّ ارتياب جماعة منكم في الدين، وما دخلهم من الشك والحيرة في ولاة أمرهم، فغمَّنا ذلك لكم لا لنا، وساءنا فيكم لا فينا، لأن الله معنا فلا فاقة بنا إلى غيره، والحق معنا فلن يوحشنا من قعد عنا، ونحن صنائع ربنا، والخلق بعد صنائعنا، یا هؤلاء ما لكم في الريب ترددون، وفي الحيرة تنعكسون أوَما سمعتم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علمتم ما جاءت به الآثار مما يكون ويحدث في أئمتكم، على الماضين والباقين منهم علیهم السلام، أوما رأيتم كيف جعل الله لكم معاقل تأوون إليها وأعلاماً تهتدون بها من لدن آدم إلى أن ظهر الماضي علیه السلام كلما غاب علم بدا علم وإذا أفل نجم طلع نجم فلما قبضه الله إليه ظننتم أن الله أبطل دينه وقطع السبب بينه وبين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كان ذلك ولا يكون حتى تقوم الساعة ويظهر أمر الله وهم كارهون وأن الماضي مَضَى سعيداً فقيداً على منهاج آبائه علیهم السلام حذو النعل بالنعل وفينا وصيته وعلمه ومنه خلفه ومن يسد مسده ولا ينازعنا موضعه إلّا ظالم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آثم ولا يدعيه دوننا إلا جاحد کافر، ولولا أن أمر الله لا يغلب وسره لا يظهر ولا يعلن لظهر لكم من حقنا ما تبهر منه عقولكم ويزيل شكوکكم لكنه ما شاء الله كان ولكل أجل كتاب، فاتقوا الله وسلموا لنا وردوا الأمر إلينا فعلينا الإصدار كما كان منا الإيراد، ولا تحاولوا كشف ما غطي عنكم ولا تميلوا عن اليمين وتعدلوا إلى اليسار واجعلوا قصدكم إلينا بالمودة على السنة الواضحة فقد نصحت لكم والله شاهد عليَّ وعليكم ولولا ما عندنا من محبة صلاحکم ورحمتكم والإشفاق عليكم لكنا عن مخاطبتكم في شغل مما قد أمتُحِنّا من منازعة الظالم العتل الضال المتابع في غيه المضاد لربه المدَّعي ما ليس له الجاحد حق من افترض الله طاعته الظالم الغاصب وفي ابنة رسول الله صلی الله علیه و آله وسلم لي أسوة حسنة وسيُردي الجاهل رداء عمله وسيعلم الكافر لمن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وإياكم من المهالك والأسواء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محمد وآله وسلم تسليماً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إلى العمري وابنه رحمهما 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وفَّقكما الله لطاعته وثبَّتكما على دينه وأسعدكما بمرضاته انتهى إلينا ما ذكرتما أن الميسمي أخبر كما عن المختار ومناظرته من لقي واحتجاجه بأنه لا خلف غیر جعفر بن علي وتصديقه إيَّاه وفهمت جميع ما كتبتما به مما قال أصحابكم عنه وأنا أعوذ بالله من العمى بعد الجلاء، ومن الضلالة بعد الهدى، ومن موبقات الأعمال ومرديات الفتن، فإنه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يتساقطون في الفتنة ويترددون في الحيرة ويأخذون يميناً وشمالاً فارقوا دينهم أم ارتابوا أم عاندوا الحق، أم جهلوا ما جاءت به الروايات الصادقة، والأخبار الصحيحة، أو علموا ذلك فتناسوا ما يعلمون، إنَّ الأرض لا تخلو من حجة إما ظاهراً وإما مغموراً، أولم يروا انتظام أئمتهم بعد نبيهم صلی الله علیه و آله وسلم واحداً بعد واحد إلى أن أفضي بأمر الله عزّ وجلّ إلى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مقام آبائه علیهم السلام يهدي إلى الحق، وإلى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نوراً ساطعاً وشهاباً لامعاً، وقمراً ظاهراً، ثم اختار الله عزّ وجلّ له ما عنده فمضى على منهاج آبائه علیهم السلام حذو النعل بالنعل، على عهدٍ عهده، ووصية أوصي بها وصيّاً ستره الله عزّ </w:t>
      </w:r>
    </w:p>
    <w:p>
      <w:pPr>
        <w:pStyle w:val="BookText"/>
        <w:rPr/>
      </w:pPr>
      <w:r>
        <w:rPr>
          <w:rFonts w:ascii="Amiri" w:hAnsi="Amiri" w:eastAsia="Amiri" w:cs="Amiri"/>
          <w:color w:val="111111"/>
          <w:sz w:val="28"/>
          <w:sz w:val="28"/>
          <w:szCs w:val="28"/>
          <w:rtl w:val="true"/>
          <w:lang w:bidi="ar-SA"/>
        </w:rPr>
        <w:t>وجلّ بأمره إلى غايته، وأخفى مكانه بمشيته للقضاء السابق، والقدر النافذ، وفينا موضعه ولنا فضله ولو قد أذن الله عزّ وجلّ فيما قد منعه عنه وأزال عنه ما قد جرى به حكمه لأراهم الحق ظاهراً بأحسن حيلة وأبين دلالة وأوضح علامة ولأبانَ عن نفسه وأقام الحجَّة، ولكن أقدار الله عزّ وجلّ لا تغلب، وإرادته لا ترد، وتوقيعه لا يسبق، فليدعوا عنهم اتباع الهوى وليقيموا على أصلهم الذي كانوا عليه ولا يبحثوا عما ستر عنهم فيأثموا، ولا يكشفوا سر الله عزّ وجلّ فيندموا، وليعلموا أن الحق معنا، وفينا، ولا يقول ذلك سوانا إلا كذَّاب منهمك، ولا يدعيه غيرنا إلا ضال غوي، فليقتصروا منا على هذه الجملة دون التفسير ويقنعوا من ذلك بالتعريض دون التصريح إن شاء الله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إلى أبي الحسن محمد بن جعفر الأسدي</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الصلاة عند طلوع الشمس وعند غروبها فلئن كان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بين قرني الشيطان وتغرب بين قرني الشيطان، فما أرغم أنف الشيطان بشيء أفضل من الصلاة، فصلها وارغم أنف الشيطان، وأمّا ما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عنه من أمر الوقف على ناحيتنا وما جعل لنا، ثم يحتاج إليه صاحبه فکلما لم يسلم فصاحبه فيه بالخيار، وكلما سلم فلا خیار فيه لصاحبه، احتاج إليه صاحبه أو لم يحتج، أفتقر إليه أو استغني عنه وأَما ما سألت من أمر من يستحل ما في يده من أموالنا، ويتصرف فيه تصرفه في ماله من غير أمرنا، فمن فعل ذلك فهو ملعون ونحن خصماؤه يوم القيامة فقد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عترتي ما حرَّم الله ملعون على لساني ولسان كل نبي مجاب، فمن ظلمنا كان من جملة الظالمين لنا، وكان لعنة الله عليه،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الحسين محمد بن جعفر الأسدي رضي الله عنه عن سعد بن عبدالله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الصدوق أحمد بن إسحاق بن سعد الأشعري رحمه الله، إنه جاءه بعض أصحابنا يعلمه أن جعفر بن علي كتب إليه كتاباً يعرفه فيه نفسه، ويعلمه أنه القيم بعد أخيه، وأن عنده من علم الحلال والحرام مايحتاج إليه وغير ذلك من العلوم كلها، 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الكتاب كتبت إلى صاحب الزمان علیهم السلام وصیرت کتاب جعفر في درجه، فخرج الجواب إليّ في ذلك</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أتاني كتابك أبقاك الله والكتاب الذي أنفذته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وأحاطت معرفتي بجميع ما تضمَّنه على اختلاف ألفاظه وتكرر الخطأ فيه ولو تدبرته لوقفت على بعض ما وقفت عليه منه والحمد لله رب العالمين حمداً لا شريك له على إحسانه إلينا وفضله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عزّ وجلّ للحق إلا إتماماً وللباطل إلا زهوقاً وهو شاهد عليَّ بما أذكره ولي عليكم بما أقوله إذا اجتمعنا اليوم لا ريب فيه، ويسألنا عمَّا نحن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يجعل لصاحب الكتاب على المكتوب إليه ولا عليك ولا على أحد من الخلق جميعاً إمامة مفترضة ولا طاعة ولا ذمة وسأبين لكم جملة تكتفون بها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يرحمك الله إنَّ الله تعالى لم يخلق الخلق عبثاً ولا أهملهم سدی بل خلقهم بقدرته وجعل لهم أسماعاً وأبصاراً وقلوباً وألباباً ثم بعث إليهم النبيين علیهم السلام مبشرين ومنذرين يأمرونهم بطاعته وينهونهم عن معصيته ويعرّٙفونهم ما جهلوه من أمر خالقهم ودينهم وأنزل عليهم كتاباً وبعث إليهم ملائكة يأتون بينهم وبين من بعثهم إليهم بالفضل الذي جعله لهم عليهم وما أتاهم من الدلائل الظاهرة والبراهين الباهرة والآيات الغالبة، فمنهم من جعل النار عليه برداً وسلاماً واتخذه خليلاً ومنهم من كلمه تكليماً، وجعل عصاه ثعباناً مبيناً، ومنهم من أحيي الموتى بإذن الله، وأبرأ الأكمه والأبرص بإذن الله ومنهم من علمه منطق الطیر وأوتي من كل شيء، ثم بعث محمداً صلی الله علیه و آله وسلم رحمة للعالمين وتمم به نعمته وختم به أنبياءه وأرسله إلى الناس كافة وأظهر من صدقه ما أظهر وبين من آیاته وعلاماته ما بيَّن، ثم قبضه حميداً فقيداً سعيداً وجعل الأمر بعده إلى أخيه وابن عمه ووصيه ووارثه عليّ بن أبي طالب علیه السلام ثم إلى الأوصياء من ولده واحداً واحداً أحيى بهم دينه، وأتم بهم نوره، وجعل بينهم وبين إخوانهم وبني عمهم والأدنين فالأدنين من ذوي أرحامهم فرقاناً بينا يعرف به الحجة من المحجوج والإمام من المأموم بأن عصمهم من الذنوب وبرَّأهم من العيوب وطهَّرهم من الدنس </w:t>
      </w:r>
    </w:p>
    <w:p>
      <w:pPr>
        <w:pStyle w:val="BookText"/>
        <w:rPr/>
      </w:pPr>
      <w:r>
        <w:rPr>
          <w:rFonts w:ascii="Amiri" w:hAnsi="Amiri" w:eastAsia="Amiri" w:cs="Amiri"/>
          <w:color w:val="111111"/>
          <w:sz w:val="28"/>
          <w:sz w:val="28"/>
          <w:szCs w:val="28"/>
          <w:rtl w:val="true"/>
          <w:lang w:bidi="ar-SA"/>
        </w:rPr>
        <w:t>ونزَّههم من اللبس، وجعلهم خزان علمه ومستودع حكمته وموضع سره، وأيَّدهم بالدلائل ولولا ذلك لكان الناس على سواء ولا ادعى أمر الله عزّ وجلّ كل أحد ولما عرف الحق من الباطل ولا العالم من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خطأ وصواب، أم بعلم فما يعلم حقاً من باطل ولا محكماً من متشابه ولا يعرف حد الصلاة 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بورعٍ؟ فالله شهید على ترکه الصلاة الفرض أربعين يوماً يزعم ذلك لطلب الشعوذة ولعل خبره قد تأدي إليكم وهاتيك ظروف مسكره منصوبة وآثار عصيانه لله عزّ وجلّ مشهورة قائمة أم بآيةٍ؟ فليأت بها أم بحجة فليقمها أم بدلالة؟ فليذكرها 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 مِنْ دُونِ اللَّهِ مَنْ لَا يَسْتَجِيبُ لَهُ إِلَى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 تولَّى الله توفيقك من هذا الظالم ما ذكرت لك </w:t>
      </w:r>
    </w:p>
    <w:p>
      <w:pPr>
        <w:pStyle w:val="BookText"/>
        <w:rPr/>
      </w:pPr>
      <w:r>
        <w:rPr>
          <w:rFonts w:ascii="IRNazanin" w:hAnsi="IRNazanin" w:eastAsia="IRNazanin"/>
          <w:color w:val="111111"/>
          <w:sz w:val="28"/>
          <w:sz w:val="28"/>
          <w:szCs w:val="28"/>
          <w:rtl w:val="true"/>
          <w:lang w:bidi="fa-IR"/>
        </w:rPr>
        <w:t>وامتحنه وسله عن آية من كتاب الله يفسرها أو صلاة فريضة يُبَيّٙنُ حدودها وما يجب فيها لتعلم حاله ومقداره، ويظهر لك عواره ونقصانه والله حسيبه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الحق على أهله وأقرَّه في مستقره وقد أبی الله عزّ وجلّ أن تكون الإمامة في أخوين بعد الحسن والحسين علیهما السلام وإذا أذن الله لنا في القول ظهر الحق واضمحلَّ الباطل وانحسر عنكم وإلى الله أرغب في الكفاية وجميل الصنع والولاية وحسبنا الله ونعم الوكيل وصلى الله على محمد وآل محمد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له علیه السلام إلى الشيخ المفيد رحمه الله في شهر صفر سنة عشر وأربعمائة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للأخ السديد، والولي الرشيد، الشيخ المفيد، أبي عبدالله محمد بن محمد بن النعمان، أدام الله إعزازه من مستودع العهد المأخوذ على العباد، بسم الله الرحمن الرحيم، أما بعد سلام عليك أيُّها الولي المخلص في الدين، المخصوص فينا باليقين، فإنا نحمد إليك الله الذي لا إله إلا هو نسأله الصلاة على سيدنا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مولانا نبينا محمد وآله الطاهرين، ونعلمك أدام الله توفيقك لنصرة الحق وأجزل مثوبتك على نطقك عنا بالصدق، إنه قد أذن لنا في تشريفك بالمكاتبة، وتكليفك ما تؤدّٙيه عنا إلى موالينا قبلك، أعزَّهم الله بطاعته، وكفاهم المهم برعايته لهم وحراسته، فقف أمدَّك الله بعونه على أعدائه المارقين من دينه على ما نذكره واعمل في تأديته إلى من تسكن إليه بما نرسمه إن شاء الله نحن وَإنْ كنا ثاوين عن مساكن الظالمين حسب الذي أراناه الله تعالی لنا من الصلاح ولشيعتنا المؤمنين في ذلك، ما دامت دولة الدنيا للفاسقين، فإنا يحيط علمنا بأنبائكم، ولا يعزب عنا شيء من أخبار کم ومعرفتنا بالذل الذي أصابكم منذ جنح كثير منكم إلى ما كان السلف الصالح عنه شاسعاً، ونبذوا العهد المأخوذ منهم وراء ظهورهم كأنّهم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غير مهملين لمراعاتكم، ولا ناسین لذكركم، ولولا ذلك لنزل بكم اللأواء، واصطلمكم الأعداء، فاتقوا الله جل جلاله وظاهرونا على انتیاشكم من فتنة قد أنانت عليكم الخ</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bookmarkStart w:id="72" w:name="pg7112_71856"/>
    </w:p>
    <w:p>
      <w:pPr>
        <w:pStyle w:val="Heading2"/>
        <w:numPr>
          <w:ilvl w:val="1"/>
          <w:numId w:val="1"/>
        </w:numPr>
        <w:rPr/>
      </w:pPr>
      <w:bookmarkStart w:id="73" w:name="__RefHeading___Toc3756404_372815092"/>
      <w:bookmarkStart w:id="74" w:name="_Toc24"/>
      <w:bookmarkEnd w:id="72"/>
      <w:bookmarkEnd w:id="73"/>
      <w:r>
        <w:rPr>
          <w:rtl w:val="true"/>
        </w:rPr>
        <w:t>دولة الإمام المهدي علیه السلام</w:t>
      </w:r>
      <w:bookmarkEnd w:id="74"/>
    </w:p>
    <w:p>
      <w:pPr>
        <w:pStyle w:val="BookText"/>
        <w:rPr/>
      </w:pPr>
      <w:r>
        <w:rPr>
          <w:rFonts w:ascii="IRNazanin" w:hAnsi="IRNazanin" w:eastAsia="IRNazanin"/>
          <w:color w:val="111111"/>
          <w:sz w:val="28"/>
          <w:sz w:val="28"/>
          <w:szCs w:val="28"/>
          <w:rtl w:val="true"/>
          <w:lang w:bidi="fa-IR"/>
        </w:rPr>
        <w:t>مما لا شك فيه أنّ دولته علیه السلام تعم الدنيا وأنّ عدله يشمل البشرية ودين الإسلام يسود الأرض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يكاد کتاب يتعرض لذكر الإمام المهدي علیه السلام إلا وذكر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المتواتر عن أئمة أهل البيت عليهم الصلاة والسلام أن دولته علیه السلام تشمل العالم بأسره وأن عدله يملأ الأرض كما جاء عنهم في تفسير بعض الآيات الشريفة الدالة على ظهور دین الإسلام على غيره من الأديان بأن ذلك يكون في زمن الإمام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نورد من الآيات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أرض إلا نودي فيها شهادة أن لا إله إلا الله وحده لا شريك له وأن محمداً رسول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الصادق رضي الله عنه يقول في قوله تعالى 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المهدي لا يبقى أرض إلا نودي فيها بشهادة أن لا إله إلا الله وأن محمداً رسول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أهل دين حتى يظهروا الإسلام ويعترفوا بالإيمان، أما 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حتى لا يبقى </w:t>
      </w:r>
    </w:p>
    <w:p>
      <w:pPr>
        <w:pStyle w:val="BookText"/>
        <w:rPr/>
      </w:pPr>
      <w:r>
        <w:rPr>
          <w:rFonts w:ascii="Amiri" w:hAnsi="Amiri" w:eastAsia="Amiri" w:cs="Amiri"/>
          <w:color w:val="111111"/>
          <w:sz w:val="28"/>
          <w:sz w:val="28"/>
          <w:szCs w:val="28"/>
          <w:rtl w:val="true"/>
          <w:lang w:bidi="ar-SA"/>
        </w:rPr>
        <w:t>قرية إلا نودي فيها بشهادة أن لا إله إلا الله، وأن محمداً رسول الله، بكرة وعشية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المفضل الإمام الصادق علیه السلام عن تأويلها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مفضل ليرفع عن الملل والأديان الاختلاف ويكون الدين كله واحداً كما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الباقر والصادق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القائم وأصحابه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الجارود عن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المهدي وأصحابه يملّٙكهم الله مشارق الأرض ومغاربها ويظهر الله بهم الدين حتى لا يرى أثر من الظلم والبدع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وأصحابه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w:t>
      </w:r>
    </w:p>
    <w:p>
      <w:pPr>
        <w:pStyle w:val="BookText"/>
        <w:rPr/>
      </w:pPr>
      <w:r>
        <w:rPr>
          <w:rFonts w:ascii="Amiri" w:hAnsi="Amiri" w:eastAsia="Amiri" w:cs="Amiri"/>
          <w:color w:val="111111"/>
          <w:sz w:val="28"/>
          <w:sz w:val="28"/>
          <w:szCs w:val="28"/>
          <w:rtl w:val="true"/>
          <w:lang w:bidi="ar-SA"/>
        </w:rPr>
        <w:t>مهديهم بعد جهدهم فيعزهم، ويذل عدوهم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الأحاديث عن أهل البيت علیهم السلام في أن دولتهم آخر الدول، وأن حكمهم يكون بعد حكم الناس كلهم، حتى لا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ملكنا لحكمنا مثل هؤلاء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دولتنا آخر الدول، ولن يبقى أهل بيت لهم دولة إلا ملكوا قبلنا لئلا يقولوا إذا رأوا سیرتنا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ملكنا سرنا مثل سيرة هؤلاء،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هذا الأمر حتى لا يبقى صنف من الناس إلا وُلُّوا على الناس حتى لا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ولينا لعدلنا، ثم يقوم القائم بالحق والعدل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دولة أهل بیت نبيكم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المهدي علیه السلام على لوائه شعيب بن صالح</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وكأن هذه الأحاديث تشير إلى حكومات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كل جماعة من الناس تأتي وتستلم الحكم، ويسأم الناس من ظلمها وجورها، ثم تعقبها الأخرى وهكذا، وإن شاء الله تقرب دولتهم ويعجل الله فرجهم</w:t>
      </w:r>
      <w:r>
        <w:rPr>
          <w:rFonts w:eastAsia="IRNazanin" w:cs="IRNazanin"/>
          <w:color w:val="111111"/>
          <w:sz w:val="28"/>
          <w:szCs w:val="28"/>
          <w:rtl w:val="true"/>
          <w:lang w:bidi="fa-IR"/>
        </w:rPr>
        <w:t>.</w:t>
      </w:r>
      <w:bookmarkStart w:id="75" w:name="pg7112_71861"/>
    </w:p>
    <w:p>
      <w:pPr>
        <w:pStyle w:val="Heading2"/>
        <w:numPr>
          <w:ilvl w:val="1"/>
          <w:numId w:val="1"/>
        </w:numPr>
        <w:rPr/>
      </w:pPr>
      <w:bookmarkStart w:id="76" w:name="__RefHeading___Toc3756406_372815092"/>
      <w:bookmarkStart w:id="77" w:name="_Toc25"/>
      <w:bookmarkEnd w:id="75"/>
      <w:bookmarkEnd w:id="76"/>
      <w:r>
        <w:rPr>
          <w:rtl w:val="true"/>
        </w:rPr>
        <w:t>سيرة الإمام المهدي علیه السلام</w:t>
      </w:r>
      <w:bookmarkEnd w:id="77"/>
    </w:p>
    <w:p>
      <w:pPr>
        <w:pStyle w:val="BookText"/>
        <w:rPr/>
      </w:pPr>
      <w:r>
        <w:rPr>
          <w:rFonts w:ascii="IRNazanin" w:hAnsi="IRNazanin" w:eastAsia="IRNazanin"/>
          <w:color w:val="111111"/>
          <w:sz w:val="28"/>
          <w:sz w:val="28"/>
          <w:szCs w:val="28"/>
          <w:rtl w:val="true"/>
          <w:lang w:bidi="fa-IR"/>
        </w:rPr>
        <w:t>كان لسيرة الرسول الأعظم صلی الله علیه و آله وسلم الأثر الأكبر في نشر الإسلام، وإعلاء كلمة الله، إذ كانت سيرته صلی الله علیه و آله وسلم من أهم مقوّٙمات دعوته، ودعائم نهضته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سير أئمة أهل البيت علیهم السلام امتداداً لسيرته صلی الله علیه و آله وسلم واقتفاء 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ونقدم في هذا الفصل بعض ما ورد عن الرسول الأعظم صلی الله علیه و آله وسلم والأئمة علیهم السلام في سيرة الإمام المهدي علیه السلام، ومنهاجه في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وعدلاً كما ملئت ظلماً وجوراً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 الله رجلاً من عترتي، أخرق الثنايا، أجلى الجبهة، يملأ الأرض قسطاً وعدلاً، ويفيض المال فيضاً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بالمهدي رجلاً من قريش من عترتي، يخرج في اختلافٍ من الناس، وزلزال، يملأ الأرض عدلاً وقسطاً، كما ملئت ظلماً وجوراً، يرضى عنه ساکن الأرض والسماء، ويقسم المال صحاحاً بالسوية، ويملأ قلوب أمة محمد غني ويسعهم عدله، حتى أنه يأمر منادياً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حاجة إليَّ، فما يأتيه أحد إلا رجل واحد يأتيه فيسأله،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السادن حتى يعطيك، فيأتيه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المهدي إليك لتعطيني مالاً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فيحثي ما لا يستطيع أن يحمله، فيلقي حتى يكون قدر ما يستطيع أن يحمل، فيخرج به، فيندم،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أجشع أمة محمد نفساً، كلهم دعي إلى هذا المال فتركه غيري فيرد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نقبل شيئاً أعطيناه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فيلبث في ذلك ستاً، أو سبعاً أو ثمانياً، أو تسع سنين، ولا خير في الحياة بعده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المال صحاحاً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الصحاح؟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يحثي المال حثياً لا يعدُّه عدّاً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والحاكم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المهدي سبع سنين، أو تسعاً، فيجيء إليه الرجل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فيحثي له في ثوبه ما استطاع أن يحمله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 أثري لا يخطىء</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 المهدي إلى أمرائه بساير الأمصار بالعدل بين الناس</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صاحب الراية الأحمدية، القائم بالسيف، والحال الصادق في المقال، يمهّٙد الأرض ويحيي السنة والفرض</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يعطيكم في السنة عطاءين، ويرزقكم في الشهر رزقين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أهل البيت قسَّم بالسوية، وعدل في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إليه أموال الدنيا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إلى ما قطعتم فيه الأرحام، وسفكتم فيه الدماء، وركبتم فيه ما حرَّم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شيئاً لم يعطه أحد كان قبله، فيملأ الأرض عدلاً وقسطاً كما ملئت ظلماً وجوراً وشراً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وأصحابه يملّٙكهم الله مشارق الأرض ومغاربها، ويظهر الدين، ويميت الله به وبأصحابه البدع، والباطل، كما أمات السفه الحق حتى لا يرى أثر الظلم، ويأمر بالمعروف، وينهى عن المنكر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فيهم بسيرة رسول الله صلی الله علیه و آله وسلم، ويعمل فيهم بعمله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حکم بالعدل، وارتفع في أيامه الجور، وأمنت به السبل وأخرجت الأرض بركاتها، ورد کل حق إلى أهله، ولم يبق أهل دين حتى يظهروا الإسلام ويعترفوا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السَّمَاوَاتِ وَالْأَرْضِ طَوْعًا وَكَرْهًا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بين الناس بحكم داود علیه السلام وحكم محمد صلی الله علیه و آله وسلم فحينئذٍ تظهر الأرض كنوزها، وتبدي بركاتها، ولا يجد الرجل منکم موضعاً لصدقته، ولا لبرّٙه لشمول الغني جميع المؤمنين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 إلا</w:t>
      </w:r>
    </w:p>
    <w:p>
      <w:pPr>
        <w:pStyle w:val="BookText"/>
        <w:rPr/>
      </w:pPr>
      <w:r>
        <w:rPr>
          <w:rFonts w:ascii="Amiri" w:hAnsi="Amiri" w:eastAsia="Amiri" w:cs="Amiri"/>
          <w:color w:val="111111"/>
          <w:sz w:val="28"/>
          <w:sz w:val="28"/>
          <w:szCs w:val="28"/>
          <w:rtl w:val="true"/>
          <w:lang w:bidi="ar-SA"/>
        </w:rPr>
        <w:t>الغليظ، وما طعامه إلا الشعير الجشب</w:t>
      </w:r>
      <w:r>
        <w:rPr>
          <w:rStyle w:val="FootnoteAnchor"/>
          <w:rtl w:val="true"/>
        </w:rPr>
        <w:footnoteReference w:id="791"/>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عن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 بدعة إلا أزالها، ولا سنة إلا أقامها، ويفتح قسطنطينة، والصين، وجبال الديلم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تعالی </w:t>
      </w:r>
    </w:p>
    <w:p>
      <w:pPr>
        <w:pStyle w:val="BookText"/>
        <w:rPr/>
      </w:pPr>
      <w:r>
        <w:rPr>
          <w:rFonts w:ascii="IRNazanin" w:hAnsi="IRNazanin" w:eastAsia="IRNazanin"/>
          <w:color w:val="111111"/>
          <w:sz w:val="28"/>
          <w:sz w:val="28"/>
          <w:szCs w:val="28"/>
          <w:rtl w:val="true"/>
          <w:lang w:bidi="fa-IR"/>
        </w:rPr>
        <w:t>للقائم في الخروج صعد المنبر فدعا الناس إلى نفسه وناشدهم بالله، ودعاهم إلى حقه، وأن يسير فيهم بسيرة رسول الله صلی الله علیه و آله وسلم ويعمل فيهم بعمله الخ</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فيهم بسنة رسول الله صلی الله علیه و آله وسلم، ويعمل فيهم بعمله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القائم مهدياً؛ لأنه يهدي إلى أمر مضلول عنه، وسمّٙي بالقائم لقيامه بالحق</w:t>
      </w:r>
      <w:r>
        <w:rPr>
          <w:rStyle w:val="FootnoteAnchor"/>
          <w:rtl w:val="true"/>
        </w:rPr>
        <w:footnoteReference w:id="795"/>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قطع أيدي بني شيبة وعلَّقها بالكعبة وكتب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الكعبة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78" w:name="pg7112_71867"/>
    </w:p>
    <w:p>
      <w:pPr>
        <w:pStyle w:val="Heading2"/>
        <w:numPr>
          <w:ilvl w:val="1"/>
          <w:numId w:val="1"/>
        </w:numPr>
        <w:rPr/>
      </w:pPr>
      <w:bookmarkStart w:id="79" w:name="__RefHeading___Toc3756408_372815092"/>
      <w:bookmarkStart w:id="80" w:name="_Toc26"/>
      <w:bookmarkEnd w:id="78"/>
      <w:bookmarkEnd w:id="79"/>
      <w:r>
        <w:rPr>
          <w:rtl w:val="true"/>
        </w:rPr>
        <w:t>شعراء الإمام المهدي علیه السلام</w:t>
      </w:r>
      <w:bookmarkEnd w:id="80"/>
    </w:p>
    <w:p>
      <w:pPr>
        <w:pStyle w:val="BookText"/>
        <w:rPr/>
      </w:pPr>
      <w:r>
        <w:rPr>
          <w:rFonts w:ascii="IRNazanin" w:hAnsi="IRNazanin" w:eastAsia="IRNazanin"/>
          <w:color w:val="111111"/>
          <w:sz w:val="28"/>
          <w:sz w:val="28"/>
          <w:szCs w:val="28"/>
          <w:rtl w:val="true"/>
          <w:lang w:bidi="fa-IR"/>
        </w:rPr>
        <w:t>ملأ الشعراء الدنيا بمدح أئمة أهل البيت علیهم السلام، فيندر أن تتصفح ديواناً وهو خالٍ من مدحهم، ولا غرو في ذلك لأنهم الثقل الذي خلَّفه الرسول الأعظم صلی الله علیه و آله وسلم بين ظهراني المسلمين، وأنهم أئمة الحق، وساسة الخلق، وهم بعد هذا وذاك المظلومون المضطهدون، والإنسان بطبعه يقف إلى جانب المظلوم، وينكر على الظلم ظلمه وعتوه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المهدي علیه السلام من العترة الطاهرة، وخاتم</w:t>
      </w:r>
    </w:p>
    <w:p>
      <w:pPr>
        <w:pStyle w:val="BookText"/>
        <w:rPr/>
      </w:pPr>
      <w:r>
        <w:rPr>
          <w:rFonts w:ascii="IRNazanin" w:hAnsi="IRNazanin" w:eastAsia="IRNazanin"/>
          <w:color w:val="111111"/>
          <w:sz w:val="28"/>
          <w:sz w:val="28"/>
          <w:szCs w:val="28"/>
          <w:rtl w:val="true"/>
          <w:lang w:bidi="fa-IR"/>
        </w:rPr>
        <w:t>الأئمة، والإمام القائم بالحق، فقد أكثر الشعراء في مدحه علیه السلام وملأوا الكتب بقصائدهم وأراجيزهم، ولو أردنا استقصاء ذلك لخرجنا عما نحن بصدده ولكانت مهمتنا نشر دواوين لقدامى الشعراء ومتأخريهم في مدحه 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بين أيدينا ما يربو على ديوان لكبار الشعراء في رد قصيدة واحدة وردت من بغداد في مطلع القرن الرابع عشر </w:t>
      </w:r>
    </w:p>
    <w:p>
      <w:pPr>
        <w:pStyle w:val="BookText"/>
        <w:rPr/>
      </w:pPr>
      <w:r>
        <w:rPr>
          <w:rFonts w:ascii="IRNazanin" w:hAnsi="IRNazanin" w:eastAsia="IRNazanin"/>
          <w:color w:val="111111"/>
          <w:sz w:val="28"/>
          <w:sz w:val="28"/>
          <w:szCs w:val="28"/>
          <w:rtl w:val="true"/>
          <w:lang w:bidi="fa-IR"/>
        </w:rPr>
        <w:t>الهجري في إنكار الإمام المهدي علیه السلام، فتبارى لها شعراء النجف الأشرف وغيرهم آنذاك في ردها، وكان نتاجهم بأجمعه يزيد على ديوان من غرر الشعر و نفیسه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وتمشياً مع هذا المختصر نذكر بعض ما قيل في الإمام المهدي علیه السلام من قبل أن يولد، وما قيل فيه من قبل شعراء الجمهور من غير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فلله دره من إمام سميدع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یذل جيوش المشركين بصارم</w:t>
      </w:r>
    </w:p>
    <w:p>
      <w:pPr>
        <w:pStyle w:val="BookText"/>
        <w:rPr/>
      </w:pPr>
      <w:r>
        <w:rPr>
          <w:rFonts w:ascii="Amiri" w:hAnsi="Amiri" w:eastAsia="Amiri" w:cs="Amiri"/>
          <w:color w:val="111111"/>
          <w:sz w:val="28"/>
          <w:sz w:val="28"/>
          <w:szCs w:val="28"/>
          <w:rtl w:val="true"/>
          <w:lang w:bidi="ar-SA"/>
        </w:rPr>
        <w:t xml:space="preserve">ويظهر هذا الدين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ويرغم أنف المشركين الغواشم</w:t>
      </w:r>
    </w:p>
    <w:p>
      <w:pPr>
        <w:pStyle w:val="BookText"/>
        <w:rPr/>
      </w:pPr>
      <w:r>
        <w:rPr>
          <w:rFonts w:ascii="Amiri" w:hAnsi="Amiri" w:eastAsia="Amiri" w:cs="Amiri"/>
          <w:color w:val="111111"/>
          <w:sz w:val="28"/>
          <w:sz w:val="28"/>
          <w:szCs w:val="28"/>
          <w:rtl w:val="true"/>
          <w:lang w:bidi="ar-SA"/>
        </w:rPr>
        <w:t xml:space="preserve">فيا ويل أهل الشرك من سطوة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 كل الويل من كان لظالم</w:t>
      </w:r>
    </w:p>
    <w:p>
      <w:pPr>
        <w:pStyle w:val="BookText"/>
        <w:rPr/>
      </w:pPr>
      <w:r>
        <w:rPr>
          <w:rFonts w:ascii="Amiri" w:hAnsi="Amiri" w:eastAsia="Amiri" w:cs="Amiri"/>
          <w:color w:val="111111"/>
          <w:sz w:val="28"/>
          <w:sz w:val="28"/>
          <w:szCs w:val="28"/>
          <w:rtl w:val="true"/>
          <w:lang w:bidi="ar-SA"/>
        </w:rPr>
        <w:t xml:space="preserve">ينقي بساط الأرض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ويرغم فيها كل أنفٍ غاشم</w:t>
      </w:r>
    </w:p>
    <w:p>
      <w:pPr>
        <w:pStyle w:val="BookText"/>
        <w:rPr/>
      </w:pPr>
      <w:r>
        <w:rPr>
          <w:rFonts w:ascii="Amiri" w:hAnsi="Amiri" w:eastAsia="Amiri" w:cs="Amiri"/>
          <w:color w:val="111111"/>
          <w:sz w:val="28"/>
          <w:sz w:val="28"/>
          <w:szCs w:val="28"/>
          <w:rtl w:val="true"/>
          <w:lang w:bidi="ar-SA"/>
        </w:rPr>
        <w:t xml:space="preserve">ويأمر بمعروف وينهى 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نجم الحق على يد قائم</w:t>
      </w:r>
    </w:p>
    <w:p>
      <w:pPr>
        <w:pStyle w:val="BookText"/>
        <w:rPr/>
      </w:pPr>
      <w:r>
        <w:rPr>
          <w:rFonts w:ascii="IRNazanin" w:hAnsi="IRNazanin" w:eastAsia="IRNazanin"/>
          <w:color w:val="111111"/>
          <w:sz w:val="28"/>
          <w:sz w:val="28"/>
          <w:szCs w:val="28"/>
          <w:rtl w:val="true"/>
          <w:lang w:bidi="fa-IR"/>
        </w:rPr>
        <w:t xml:space="preserve">وينشر بسط العدل شرقاً ومغرباً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وينصر دین الله رأس الدعائم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قلت هذا القول فخراً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المختار من آل هاشم</w:t>
      </w:r>
      <w:r>
        <w:rPr>
          <w:rStyle w:val="FootnoteAnchor"/>
          <w:rtl w:val="true"/>
        </w:rPr>
        <w:footnoteReference w:id="7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قائمنا صاحب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قيامة والناس في دابها</w:t>
      </w:r>
    </w:p>
    <w:p>
      <w:pPr>
        <w:pStyle w:val="BookText"/>
        <w:rPr/>
      </w:pPr>
      <w:r>
        <w:rPr>
          <w:rFonts w:ascii="Amiri" w:hAnsi="Amiri" w:eastAsia="Amiri" w:cs="Amiri"/>
          <w:color w:val="111111"/>
          <w:sz w:val="28"/>
          <w:sz w:val="28"/>
          <w:szCs w:val="28"/>
          <w:rtl w:val="true"/>
          <w:lang w:bidi="ar-SA"/>
        </w:rPr>
        <w:t xml:space="preserve">هو المدرك الثار لي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 xml:space="preserve">لكل دم ألف ألف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 xml:space="preserve">هنالك لا ينفع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بعذر وأعقابها</w:t>
      </w:r>
      <w:r>
        <w:rPr>
          <w:rStyle w:val="FootnoteAnchor"/>
          <w:rtl w:val="true"/>
        </w:rPr>
        <w:footnoteReference w:id="7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ويعدل</w:t>
      </w:r>
    </w:p>
    <w:p>
      <w:pPr>
        <w:pStyle w:val="BookText"/>
        <w:rPr/>
      </w:pPr>
      <w:r>
        <w:rPr>
          <w:rFonts w:ascii="Amiri" w:hAnsi="Amiri" w:eastAsia="Amiri" w:cs="Amiri"/>
          <w:color w:val="111111"/>
          <w:sz w:val="28"/>
          <w:sz w:val="28"/>
          <w:szCs w:val="28"/>
          <w:rtl w:val="true"/>
          <w:lang w:bidi="ar-SA"/>
        </w:rPr>
        <w:t xml:space="preserve">وذل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منهم من يلذ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 جد ولا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يأتيكم وبالحق يعمل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w:t>
      </w:r>
      <w:r>
        <w:rPr>
          <w:rStyle w:val="FootnoteAnchor"/>
          <w:rtl w:val="true"/>
        </w:rPr>
        <w:footnoteReference w:id="7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أناس دولة برقبونها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r>
        <w:rPr>
          <w:rStyle w:val="FootnoteAnchor"/>
          <w:rtl w:val="true"/>
        </w:rPr>
        <w:footnoteReference w:id="8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الحمويني الشافعي في فرائد السمطين عن أحمد بن زياد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قصيدتي لمولاي الإمام علي الرضا رضي الله عنه،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 xml:space="preserve">وقبر ببغداد لنفس 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 الرحمان بالغرفات</w:t>
      </w:r>
    </w:p>
    <w:p>
      <w:pPr>
        <w:pStyle w:val="BookText"/>
        <w:rPr/>
      </w:pPr>
      <w:r>
        <w:rPr>
          <w:rFonts w:ascii="Amiri" w:hAnsi="Amiri" w:eastAsia="Amiri" w:cs="Amiri"/>
          <w:color w:val="111111"/>
          <w:sz w:val="28"/>
          <w:sz w:val="28"/>
          <w:szCs w:val="28"/>
          <w:rtl w:val="true"/>
          <w:lang w:bidi="ar-SA"/>
        </w:rPr>
        <w:t>قال 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أُلحق هذين البيتين بقصيدتك؟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یا ابن رسول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بطوس با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r>
        <w:rPr>
          <w:rStyle w:val="FootnoteAnchor"/>
          <w:rtl w:val="true"/>
        </w:rPr>
        <w:footnoteReference w:id="8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عیسی بن الفتح الإمام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وأنت لك ولد؟</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سيكون لي ولد يملأ الأرض قسطاً وعدلاً وأما الآن فلا، ثم أنشد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لعلك يوماً أن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تلد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زماناً وهو في الناس واحد</w:t>
      </w:r>
      <w:r>
        <w:rPr>
          <w:rStyle w:val="FootnoteAnchor"/>
          <w:rtl w:val="true"/>
        </w:rPr>
        <w:footnoteReference w:id="8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مولاي الرضا هذه القصيدة وانتهيت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الرضا علیه السلام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بهذا البيت، أتدري من هذا الإمام الذي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إلا أني سمعت یا مولاي بخروج إمام منكم يملأ الأرض 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الإمام بعدي محمد ابني وبعده علي ابنه وبعد علي ابنه الحسن، وبعد الحسن ابنه الحجة القائم المنتظر في غيبته المطاع في ظهوره، ولو لم يبق من الدنيا إلا يوم واحد لطوَّل الله ذلك اليوم حتى يخرج قائمنا فيملأ الأرض عدلاً كما ملئت جوراً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نعثل اليهودي رسول الله صلی الله علیه و آله وسلم عن أمور كثيرة فأجابه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أسماء الأئمة علیهم السلام، وبعد أن أخبره بأسمائهم 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ذو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خير البشر</w:t>
      </w:r>
    </w:p>
    <w:p>
      <w:pPr>
        <w:pStyle w:val="BookText"/>
        <w:rPr/>
      </w:pPr>
      <w:r>
        <w:rPr>
          <w:rFonts w:ascii="Amiri" w:hAnsi="Amiri" w:eastAsia="Amiri" w:cs="Amiri"/>
          <w:color w:val="111111"/>
          <w:sz w:val="28"/>
          <w:sz w:val="28"/>
          <w:szCs w:val="28"/>
          <w:rtl w:val="true"/>
          <w:lang w:bidi="ar-SA"/>
        </w:rPr>
        <w:t>أنت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والهاشمي المفتخر</w:t>
      </w:r>
    </w:p>
    <w:p>
      <w:pPr>
        <w:pStyle w:val="BookText"/>
        <w:rPr/>
      </w:pPr>
      <w:r>
        <w:rPr>
          <w:rFonts w:ascii="Amiri" w:hAnsi="Amiri" w:eastAsia="Amiri" w:cs="Amiri"/>
          <w:color w:val="111111"/>
          <w:sz w:val="28"/>
          <w:sz w:val="28"/>
          <w:szCs w:val="28"/>
          <w:rtl w:val="true"/>
          <w:lang w:bidi="ar-SA"/>
        </w:rPr>
        <w:t xml:space="preserve">بك قد هدانا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نرجو ما أمر</w:t>
      </w:r>
    </w:p>
    <w:p>
      <w:pPr>
        <w:pStyle w:val="BookText"/>
        <w:rPr/>
      </w:pPr>
      <w:r>
        <w:rPr>
          <w:rFonts w:ascii="Amiri" w:hAnsi="Amiri" w:eastAsia="Amiri" w:cs="Amiri"/>
          <w:color w:val="111111"/>
          <w:sz w:val="28"/>
          <w:sz w:val="28"/>
          <w:szCs w:val="28"/>
          <w:rtl w:val="true"/>
          <w:lang w:bidi="ar-SA"/>
        </w:rPr>
        <w:t xml:space="preserve">ومعشر سميتهم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اثني عشر</w:t>
      </w:r>
    </w:p>
    <w:p>
      <w:pPr>
        <w:pStyle w:val="BookText"/>
        <w:rPr/>
      </w:pPr>
      <w:r>
        <w:rPr>
          <w:rFonts w:ascii="IRNazanin" w:hAnsi="IRNazanin" w:eastAsia="IRNazanin"/>
          <w:color w:val="111111"/>
          <w:sz w:val="28"/>
          <w:sz w:val="28"/>
          <w:szCs w:val="28"/>
          <w:rtl w:val="true"/>
          <w:lang w:bidi="fa-IR"/>
        </w:rPr>
        <w:t xml:space="preserve">حباهم رب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اصطفاهم من كدر</w:t>
      </w:r>
    </w:p>
    <w:p>
      <w:pPr>
        <w:pStyle w:val="BookText"/>
        <w:rPr/>
      </w:pPr>
      <w:r>
        <w:rPr>
          <w:rFonts w:ascii="IRNazanin" w:hAnsi="IRNazanin" w:eastAsia="IRNazanin"/>
          <w:color w:val="111111"/>
          <w:sz w:val="28"/>
          <w:sz w:val="28"/>
          <w:szCs w:val="28"/>
          <w:rtl w:val="true"/>
          <w:lang w:bidi="fa-IR"/>
        </w:rPr>
        <w:t xml:space="preserve">قد فاز من والاهم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وخاب من عادى الزهر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آخرهم يسقي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المنتظر </w:t>
      </w:r>
    </w:p>
    <w:p>
      <w:pPr>
        <w:pStyle w:val="BookText"/>
        <w:rPr/>
      </w:pPr>
      <w:r>
        <w:rPr>
          <w:rFonts w:ascii="IRNazanin" w:hAnsi="IRNazanin" w:eastAsia="IRNazanin"/>
          <w:color w:val="111111"/>
          <w:sz w:val="28"/>
          <w:sz w:val="28"/>
          <w:szCs w:val="28"/>
          <w:rtl w:val="true"/>
          <w:lang w:bidi="fa-IR"/>
        </w:rPr>
        <w:t xml:space="preserve">عترتك الأخیار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والتابعين ما أمر</w:t>
      </w:r>
    </w:p>
    <w:p>
      <w:pPr>
        <w:pStyle w:val="BookText"/>
        <w:rPr/>
      </w:pPr>
      <w:r>
        <w:rPr>
          <w:rFonts w:ascii="Amiri" w:hAnsi="Amiri" w:eastAsia="Amiri" w:cs="Amiri"/>
          <w:color w:val="111111"/>
          <w:sz w:val="28"/>
          <w:sz w:val="28"/>
          <w:szCs w:val="28"/>
          <w:rtl w:val="true"/>
          <w:lang w:bidi="ar-SA"/>
        </w:rPr>
        <w:t xml:space="preserve">من كان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تصلاه سقر</w:t>
      </w:r>
      <w:r>
        <w:rPr>
          <w:rStyle w:val="FootnoteAnchor"/>
          <w:rtl w:val="true"/>
        </w:rPr>
        <w:footnoteReference w:id="8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الورد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الكميت بن زید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جعفر محمد بن علي بن الحسين علیه السلام ومدحه بقصيدة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حزت فيك من أحواز وإيفاع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وأوقع الشوق بي قاعاً إلى قاع</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الوليد بسامرا إذا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كمثل شهاب الليل طلاع</w:t>
      </w:r>
    </w:p>
    <w:p>
      <w:pPr>
        <w:pStyle w:val="BookText"/>
        <w:rPr/>
      </w:pPr>
      <w:r>
        <w:rPr>
          <w:rFonts w:ascii="IRNazanin" w:hAnsi="IRNazanin" w:eastAsia="IRNazanin"/>
          <w:color w:val="111111"/>
          <w:sz w:val="28"/>
          <w:sz w:val="28"/>
          <w:szCs w:val="28"/>
          <w:rtl w:val="true"/>
          <w:lang w:bidi="fa-IR"/>
        </w:rPr>
        <w:t xml:space="preserve">حتى إذا قذفت أرض العراق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الحجاز أناخوه بجعجاع</w:t>
      </w:r>
    </w:p>
    <w:p>
      <w:pPr>
        <w:pStyle w:val="BookText"/>
        <w:rPr/>
      </w:pPr>
      <w:r>
        <w:rPr>
          <w:rFonts w:ascii="Amiri" w:hAnsi="Amiri" w:eastAsia="Amiri" w:cs="Amiri"/>
          <w:color w:val="111111"/>
          <w:sz w:val="28"/>
          <w:sz w:val="28"/>
          <w:szCs w:val="28"/>
          <w:rtl w:val="true"/>
          <w:lang w:bidi="ar-SA"/>
        </w:rPr>
        <w:t xml:space="preserve">وغاب سبتاً وسبتاً من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ذي جوب للأرض قطّاع</w:t>
      </w:r>
    </w:p>
    <w:p>
      <w:pPr>
        <w:pStyle w:val="BookText"/>
        <w:rPr/>
      </w:pPr>
      <w:r>
        <w:rPr>
          <w:rFonts w:ascii="Amiri" w:hAnsi="Amiri" w:eastAsia="Amiri" w:cs="Amiri"/>
          <w:color w:val="111111"/>
          <w:sz w:val="28"/>
          <w:sz w:val="28"/>
          <w:szCs w:val="28"/>
          <w:rtl w:val="true"/>
          <w:lang w:bidi="ar-SA"/>
        </w:rPr>
        <w:t xml:space="preserve">لا يسأمون به الجوّاب قد 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هارون كيل الصاع بالصاع</w:t>
      </w:r>
    </w:p>
    <w:p>
      <w:pPr>
        <w:pStyle w:val="BookText"/>
        <w:rPr/>
      </w:pPr>
      <w:r>
        <w:rPr>
          <w:rFonts w:ascii="Amiri" w:hAnsi="Amiri" w:eastAsia="Amiri" w:cs="Amiri"/>
          <w:color w:val="111111"/>
          <w:sz w:val="28"/>
          <w:sz w:val="28"/>
          <w:szCs w:val="28"/>
          <w:rtl w:val="true"/>
          <w:lang w:bidi="ar-SA"/>
        </w:rPr>
        <w:t xml:space="preserve">شبيه موسى وعيسى في مغابهما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عمريهما لم ينعه ناع</w:t>
      </w:r>
    </w:p>
    <w:p>
      <w:pPr>
        <w:pStyle w:val="BookText"/>
        <w:rPr/>
      </w:pPr>
      <w:r>
        <w:rPr>
          <w:rFonts w:ascii="IRNazanin" w:hAnsi="IRNazanin" w:eastAsia="IRNazanin"/>
          <w:color w:val="111111"/>
          <w:sz w:val="28"/>
          <w:sz w:val="28"/>
          <w:szCs w:val="28"/>
          <w:rtl w:val="true"/>
          <w:lang w:bidi="fa-IR"/>
        </w:rPr>
        <w:t xml:space="preserve">تتمة النقباء المسرعين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كانوا خیر سرَّاع</w:t>
      </w:r>
    </w:p>
    <w:p>
      <w:pPr>
        <w:pStyle w:val="BookText"/>
        <w:rPr/>
      </w:pPr>
      <w:r>
        <w:rPr>
          <w:rFonts w:ascii="Amiri" w:hAnsi="Amiri" w:eastAsia="Amiri" w:cs="Amiri"/>
          <w:color w:val="111111"/>
          <w:sz w:val="28"/>
          <w:sz w:val="28"/>
          <w:szCs w:val="28"/>
          <w:rtl w:val="true"/>
          <w:lang w:bidi="ar-SA"/>
        </w:rPr>
        <w:t xml:space="preserve">أو كالعيون إلى يوم العصا 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منها إليه كل منصاع</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لأرجوله رؤیا فأدركه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أكون له من خبر اتباع </w:t>
      </w:r>
    </w:p>
    <w:p>
      <w:pPr>
        <w:pStyle w:val="BookText"/>
        <w:rPr/>
      </w:pPr>
      <w:r>
        <w:rPr>
          <w:rFonts w:ascii="Amiri" w:hAnsi="Amiri" w:eastAsia="Amiri" w:cs="Amiri"/>
          <w:color w:val="111111"/>
          <w:sz w:val="28"/>
          <w:sz w:val="28"/>
          <w:szCs w:val="28"/>
          <w:rtl w:val="true"/>
          <w:lang w:bidi="ar-SA"/>
        </w:rPr>
        <w:t xml:space="preserve">بذاك أنبانا الراوون عن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ذوي خشية الله طواع</w:t>
      </w:r>
      <w:r>
        <w:rPr>
          <w:rStyle w:val="FootnoteAnchor"/>
          <w:rtl w:val="true"/>
        </w:rPr>
        <w:footnoteReference w:id="80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مصعب العبدي يمدح الإمام الصادق علیه السلام وكان معاصراً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وأنتم ولاة الحشر والنشر والجزا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ليوم المفزع الهول مفزع</w:t>
      </w:r>
    </w:p>
    <w:p>
      <w:pPr>
        <w:pStyle w:val="BookText"/>
        <w:rPr/>
      </w:pPr>
      <w:r>
        <w:rPr>
          <w:rFonts w:ascii="Amiri" w:hAnsi="Amiri" w:eastAsia="Amiri" w:cs="Amiri"/>
          <w:color w:val="111111"/>
          <w:sz w:val="28"/>
          <w:sz w:val="28"/>
          <w:szCs w:val="28"/>
          <w:rtl w:val="true"/>
          <w:lang w:bidi="ar-SA"/>
        </w:rPr>
        <w:t xml:space="preserve">وأنتم على الأعراف وهي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بكم يتضوع</w:t>
      </w:r>
    </w:p>
    <w:p>
      <w:pPr>
        <w:pStyle w:val="BookText"/>
        <w:rPr/>
      </w:pPr>
      <w:r>
        <w:rPr>
          <w:rFonts w:ascii="Amiri" w:hAnsi="Amiri" w:eastAsia="Amiri" w:cs="Amiri"/>
          <w:color w:val="111111"/>
          <w:sz w:val="28"/>
          <w:sz w:val="28"/>
          <w:szCs w:val="28"/>
          <w:rtl w:val="true"/>
          <w:lang w:bidi="ar-SA"/>
        </w:rPr>
        <w:t xml:space="preserve">ثمانية بالعرش إذ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في الأرض هادون أربع</w:t>
      </w:r>
      <w:r>
        <w:rPr>
          <w:rStyle w:val="FootnoteAnchor"/>
          <w:rtl w:val="true"/>
        </w:rPr>
        <w:footnoteReference w:id="80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الإمام الصادق علیه السلام يمدحه بقصيدة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نجوم هي اثنا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علم من الله سابق</w:t>
      </w:r>
      <w:r>
        <w:rPr>
          <w:rStyle w:val="FootnoteAnchor"/>
          <w:rtl w:val="true"/>
        </w:rPr>
        <w:footnoteReference w:id="80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مصعب بن وهب النوشجاني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للإمام الرضا 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تسألاني ما الذي أنا 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فالذي أبديه مثل الذي أخفي </w:t>
      </w:r>
    </w:p>
    <w:p>
      <w:pPr>
        <w:pStyle w:val="BookText"/>
        <w:rPr/>
      </w:pPr>
      <w:r>
        <w:rPr>
          <w:rFonts w:ascii="IRNazanin" w:hAnsi="IRNazanin" w:eastAsia="IRNazanin"/>
          <w:color w:val="111111"/>
          <w:sz w:val="28"/>
          <w:sz w:val="28"/>
          <w:szCs w:val="28"/>
          <w:rtl w:val="true"/>
          <w:lang w:bidi="fa-IR"/>
        </w:rPr>
        <w:t xml:space="preserve">أدين بأنَّ الله لا شيء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عميم باریء الخلق من ضعف</w:t>
      </w:r>
    </w:p>
    <w:p>
      <w:pPr>
        <w:pStyle w:val="BookText"/>
        <w:rPr/>
      </w:pPr>
      <w:r>
        <w:rPr>
          <w:rFonts w:ascii="Amiri" w:hAnsi="Amiri" w:eastAsia="Amiri" w:cs="Amiri"/>
          <w:color w:val="111111"/>
          <w:sz w:val="28"/>
          <w:sz w:val="28"/>
          <w:szCs w:val="28"/>
          <w:rtl w:val="true"/>
          <w:lang w:bidi="ar-SA"/>
        </w:rPr>
        <w:t xml:space="preserve">وأن رسول الله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بشر الماضون في محكم الصحف</w:t>
      </w:r>
    </w:p>
    <w:p>
      <w:pPr>
        <w:pStyle w:val="BookText"/>
        <w:rPr/>
      </w:pPr>
      <w:r>
        <w:rPr>
          <w:rFonts w:ascii="Amiri" w:hAnsi="Amiri" w:eastAsia="Amiri" w:cs="Amiri"/>
          <w:color w:val="111111"/>
          <w:sz w:val="28"/>
          <w:sz w:val="28"/>
          <w:szCs w:val="28"/>
          <w:rtl w:val="true"/>
          <w:lang w:bidi="ar-SA"/>
        </w:rPr>
        <w:t xml:space="preserve">وأن علياً بعده أحد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وعد ليس في ذاك من خلف</w:t>
      </w:r>
    </w:p>
    <w:p>
      <w:pPr>
        <w:pStyle w:val="BookText"/>
        <w:rPr/>
      </w:pPr>
      <w:r>
        <w:rPr>
          <w:rFonts w:ascii="Amiri" w:hAnsi="Amiri" w:eastAsia="Amiri" w:cs="Amiri"/>
          <w:color w:val="111111"/>
          <w:sz w:val="28"/>
          <w:sz w:val="28"/>
          <w:szCs w:val="28"/>
          <w:rtl w:val="true"/>
          <w:lang w:bidi="ar-SA"/>
        </w:rPr>
        <w:t xml:space="preserve">أئمتنا الهادون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صفوودي ما حييت لهم اصفي</w:t>
      </w:r>
    </w:p>
    <w:p>
      <w:pPr>
        <w:pStyle w:val="BookText"/>
        <w:rPr/>
      </w:pPr>
      <w:r>
        <w:rPr>
          <w:rFonts w:ascii="Amiri" w:hAnsi="Amiri" w:eastAsia="Amiri" w:cs="Amiri"/>
          <w:color w:val="111111"/>
          <w:sz w:val="28"/>
          <w:sz w:val="28"/>
          <w:szCs w:val="28"/>
          <w:rtl w:val="true"/>
          <w:lang w:bidi="ar-SA"/>
        </w:rPr>
        <w:t xml:space="preserve">ثمانية منهم مضوا لسبيلهم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يرجون للعدد الموف</w:t>
      </w:r>
      <w:r>
        <w:rPr>
          <w:rStyle w:val="FootnoteAnchor"/>
          <w:rtl w:val="true"/>
        </w:rPr>
        <w:footnoteReference w:id="8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قاله بالمكذب</w:t>
      </w:r>
    </w:p>
    <w:p>
      <w:pPr>
        <w:pStyle w:val="BookText"/>
        <w:rPr/>
      </w:pPr>
      <w:r>
        <w:rPr>
          <w:rFonts w:ascii="IRNazanin" w:hAnsi="IRNazanin" w:eastAsia="IRNazanin"/>
          <w:color w:val="111111"/>
          <w:sz w:val="28"/>
          <w:sz w:val="28"/>
          <w:szCs w:val="28"/>
          <w:rtl w:val="true"/>
          <w:lang w:bidi="fa-IR"/>
        </w:rPr>
        <w:t xml:space="preserve">بأن ولي الأمر يفقد لا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كفعل الخائف المترقب</w:t>
      </w:r>
    </w:p>
    <w:p>
      <w:pPr>
        <w:pStyle w:val="BookText"/>
        <w:rPr/>
      </w:pPr>
      <w:r>
        <w:rPr>
          <w:rFonts w:ascii="Amiri" w:hAnsi="Amiri" w:eastAsia="Amiri" w:cs="Amiri"/>
          <w:color w:val="111111"/>
          <w:sz w:val="28"/>
          <w:sz w:val="28"/>
          <w:szCs w:val="28"/>
          <w:rtl w:val="true"/>
          <w:lang w:bidi="ar-SA"/>
        </w:rPr>
        <w:t xml:space="preserve">ويقسم أموال العقود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تحت الصفيح المنصب</w:t>
      </w:r>
    </w:p>
    <w:p>
      <w:pPr>
        <w:pStyle w:val="BookText"/>
        <w:rPr/>
      </w:pPr>
      <w:r>
        <w:rPr>
          <w:rFonts w:ascii="IRNazanin" w:hAnsi="IRNazanin" w:eastAsia="IRNazanin"/>
          <w:color w:val="111111"/>
          <w:sz w:val="28"/>
          <w:sz w:val="28"/>
          <w:szCs w:val="28"/>
          <w:rtl w:val="true"/>
          <w:lang w:bidi="fa-IR"/>
        </w:rPr>
        <w:t xml:space="preserve">فیمکث حيناً ثم ينبع نبعة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كنبعة دريٍّ من الأرض يوهب</w:t>
      </w:r>
    </w:p>
    <w:p>
      <w:pPr>
        <w:pStyle w:val="BookText"/>
        <w:rPr/>
      </w:pPr>
      <w:r>
        <w:rPr>
          <w:rFonts w:ascii="Amiri" w:hAnsi="Amiri" w:eastAsia="Amiri" w:cs="Amiri"/>
          <w:color w:val="111111"/>
          <w:sz w:val="28"/>
          <w:sz w:val="28"/>
          <w:szCs w:val="28"/>
          <w:rtl w:val="true"/>
          <w:lang w:bidi="ar-SA"/>
        </w:rPr>
        <w:t xml:space="preserve">له غيبة لا بد أن سيغيبها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r>
        <w:rPr>
          <w:rStyle w:val="FootnoteAnchor"/>
          <w:rtl w:val="true"/>
        </w:rPr>
        <w:footnoteReference w:id="80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أعقب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أسمر اللون مشرق الوجه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مليح البها طرياً جنیا </w:t>
      </w:r>
    </w:p>
    <w:p>
      <w:pPr>
        <w:pStyle w:val="BookText"/>
        <w:rPr/>
      </w:pPr>
      <w:r>
        <w:rPr>
          <w:rFonts w:ascii="Amiri" w:hAnsi="Amiri" w:eastAsia="Amiri" w:cs="Amiri"/>
          <w:color w:val="111111"/>
          <w:sz w:val="28"/>
          <w:sz w:val="28"/>
          <w:szCs w:val="28"/>
          <w:rtl w:val="true"/>
          <w:lang w:bidi="ar-SA"/>
        </w:rPr>
        <w:t xml:space="preserve">يظهر الحق والبراهين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إذا إماماً عليا</w:t>
      </w:r>
    </w:p>
    <w:p>
      <w:pPr>
        <w:pStyle w:val="BookText"/>
        <w:rPr/>
      </w:pPr>
      <w:r>
        <w:rPr>
          <w:rFonts w:ascii="IRNazanin" w:hAnsi="IRNazanin" w:eastAsia="IRNazanin"/>
          <w:color w:val="111111"/>
          <w:sz w:val="28"/>
          <w:sz w:val="28"/>
          <w:szCs w:val="28"/>
          <w:rtl w:val="true"/>
          <w:lang w:bidi="fa-IR"/>
        </w:rPr>
        <w:t xml:space="preserve">وتطيع البلاد من مشرق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المغربین طوعاً جليا</w:t>
      </w:r>
    </w:p>
    <w:p>
      <w:pPr>
        <w:pStyle w:val="BookText"/>
        <w:rPr/>
      </w:pPr>
      <w:r>
        <w:rPr>
          <w:rFonts w:ascii="Amiri" w:hAnsi="Amiri" w:eastAsia="Amiri" w:cs="Amiri"/>
          <w:color w:val="111111"/>
          <w:sz w:val="28"/>
          <w:sz w:val="28"/>
          <w:szCs w:val="28"/>
          <w:rtl w:val="true"/>
          <w:lang w:bidi="ar-SA"/>
        </w:rPr>
        <w:t xml:space="preserve">وترى الذئب عنده الشاة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بالعدل والأمان حفيا</w:t>
      </w:r>
    </w:p>
    <w:p>
      <w:pPr>
        <w:pStyle w:val="BookText"/>
        <w:rPr/>
      </w:pPr>
      <w:r>
        <w:rPr>
          <w:rFonts w:ascii="Amiri" w:hAnsi="Amiri" w:eastAsia="Amiri" w:cs="Amiri"/>
          <w:color w:val="111111"/>
          <w:sz w:val="28"/>
          <w:sz w:val="28"/>
          <w:szCs w:val="28"/>
          <w:rtl w:val="true"/>
          <w:lang w:bidi="ar-SA"/>
        </w:rPr>
        <w:t xml:space="preserve">يحكم الأربعين في الأرض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ويوفي وكل حي وفيا</w:t>
      </w:r>
      <w:r>
        <w:rPr>
          <w:rStyle w:val="FootnoteAnchor"/>
          <w:rtl w:val="true"/>
        </w:rPr>
        <w:footnoteReference w:id="81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عبدالله الخوافي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يرثي الرضا علیه السلام ويذكر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أرض طوس سقاك الله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حويت من الخيرات یا طوس</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عصر لنا منكم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فربعه آهل منكم ومأنوس</w:t>
      </w:r>
    </w:p>
    <w:p>
      <w:pPr>
        <w:pStyle w:val="BookText"/>
        <w:rPr/>
      </w:pPr>
      <w:r>
        <w:rPr>
          <w:rFonts w:ascii="Amiri" w:hAnsi="Amiri" w:eastAsia="Amiri" w:cs="Amiri"/>
          <w:color w:val="111111"/>
          <w:sz w:val="28"/>
          <w:sz w:val="28"/>
          <w:szCs w:val="28"/>
          <w:rtl w:val="true"/>
          <w:lang w:bidi="ar-SA"/>
        </w:rPr>
        <w:t xml:space="preserve">أمست نجوم سماء الدين 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أسد الشرى قد ضمَّها الخيس</w:t>
      </w:r>
    </w:p>
    <w:p>
      <w:pPr>
        <w:pStyle w:val="BookText"/>
        <w:rPr/>
      </w:pPr>
      <w:r>
        <w:rPr>
          <w:rFonts w:ascii="IRNazanin" w:hAnsi="IRNazanin" w:eastAsia="IRNazanin"/>
          <w:color w:val="111111"/>
          <w:sz w:val="28"/>
          <w:sz w:val="28"/>
          <w:szCs w:val="28"/>
          <w:rtl w:val="true"/>
          <w:lang w:bidi="fa-IR"/>
        </w:rPr>
        <w:t xml:space="preserve">غابت ثمانية منكم وأربعة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مطالعها ما حنت العيس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متى يظهر الحق المنير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في غير کم داجٍ ومطموس</w:t>
      </w:r>
      <w:r>
        <w:rPr>
          <w:rStyle w:val="FootnoteAnchor"/>
          <w:rtl w:val="true"/>
        </w:rPr>
        <w:footnoteReference w:id="81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أيوب الحزيبي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يمدح أبا جعفر الجواد علیه السلام يقول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الثمانية الأئمة غربوا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الثلاثة شرقوا تشریقا</w:t>
      </w:r>
    </w:p>
    <w:p>
      <w:pPr>
        <w:pStyle w:val="BookText"/>
        <w:rPr/>
      </w:pPr>
      <w:r>
        <w:rPr>
          <w:rFonts w:ascii="Amiri" w:hAnsi="Amiri" w:eastAsia="Amiri" w:cs="Amiri"/>
          <w:color w:val="111111"/>
          <w:sz w:val="28"/>
          <w:sz w:val="28"/>
          <w:szCs w:val="28"/>
          <w:rtl w:val="true"/>
          <w:lang w:bidi="ar-SA"/>
        </w:rPr>
        <w:t xml:space="preserve">إن المشارق والمغارب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بذلكم تصديقا</w:t>
      </w:r>
      <w:r>
        <w:rPr>
          <w:rStyle w:val="FootnoteAnchor"/>
          <w:rtl w:val="true"/>
        </w:rPr>
        <w:footnoteReference w:id="81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إسماعيل بن صالح الصيمري يرثي أبا الحسن الثالث ويعزي ابنه أبا محمد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 نجوم أفلت في فلكها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الله لنا أمثالها</w:t>
      </w:r>
    </w:p>
    <w:p>
      <w:pPr>
        <w:pStyle w:val="BookText"/>
        <w:rPr/>
      </w:pPr>
      <w:r>
        <w:rPr>
          <w:rFonts w:ascii="Amiri" w:hAnsi="Amiri" w:eastAsia="Amiri" w:cs="Amiri"/>
          <w:color w:val="111111"/>
          <w:sz w:val="28"/>
          <w:sz w:val="28"/>
          <w:szCs w:val="28"/>
          <w:rtl w:val="true"/>
          <w:lang w:bidi="ar-SA"/>
        </w:rPr>
        <w:t xml:space="preserve">بالحسن الهادي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أشياع الهدى آمالها</w:t>
      </w:r>
    </w:p>
    <w:p>
      <w:pPr>
        <w:pStyle w:val="BookText"/>
        <w:rPr/>
      </w:pPr>
      <w:r>
        <w:rPr>
          <w:rFonts w:ascii="IRNazanin" w:hAnsi="IRNazanin" w:eastAsia="IRNazanin"/>
          <w:color w:val="111111"/>
          <w:sz w:val="28"/>
          <w:sz w:val="28"/>
          <w:szCs w:val="28"/>
          <w:rtl w:val="true"/>
          <w:lang w:bidi="fa-IR"/>
        </w:rPr>
        <w:t xml:space="preserve">وبعده من يرتجی طلوعه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 جواب الفلا جزالها</w:t>
      </w:r>
    </w:p>
    <w:p>
      <w:pPr>
        <w:pStyle w:val="BookText"/>
        <w:rPr/>
      </w:pPr>
      <w:r>
        <w:rPr>
          <w:rFonts w:ascii="Amiri" w:hAnsi="Amiri" w:eastAsia="Amiri" w:cs="Amiri"/>
          <w:color w:val="111111"/>
          <w:sz w:val="28"/>
          <w:sz w:val="28"/>
          <w:szCs w:val="28"/>
          <w:rtl w:val="true"/>
          <w:lang w:bidi="ar-SA"/>
        </w:rPr>
        <w:t xml:space="preserve">ذو الغيبتين الطول الحق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استطالها</w:t>
      </w:r>
    </w:p>
    <w:p>
      <w:pPr>
        <w:pStyle w:val="BookText"/>
        <w:rPr/>
      </w:pPr>
      <w:r>
        <w:rPr>
          <w:rFonts w:ascii="IRNazanin" w:hAnsi="IRNazanin" w:eastAsia="IRNazanin"/>
          <w:color w:val="111111"/>
          <w:sz w:val="28"/>
          <w:sz w:val="28"/>
          <w:szCs w:val="28"/>
          <w:rtl w:val="true"/>
          <w:lang w:bidi="fa-IR"/>
        </w:rPr>
        <w:t xml:space="preserve">یا حجج الرحمن إحدى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فثاني عشرها آمالها</w:t>
      </w:r>
      <w:r>
        <w:rPr>
          <w:rStyle w:val="FootnoteAnchor"/>
          <w:rtl w:val="true"/>
        </w:rPr>
        <w:footnoteReference w:id="81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الغوث أسلم بن مهوز الطهوي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مطلعها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ولهت إلى رؤياكم وله الصادي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یذاد عن الورد الروي بذواد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حجج الله اثنتا عشرة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فثاني عشرهم خلف الحادي</w:t>
      </w:r>
    </w:p>
    <w:p>
      <w:pPr>
        <w:pStyle w:val="BookText"/>
        <w:rPr/>
      </w:pPr>
      <w:r>
        <w:rPr>
          <w:rFonts w:ascii="Amiri" w:hAnsi="Amiri" w:eastAsia="Amiri" w:cs="Amiri"/>
          <w:color w:val="111111"/>
          <w:sz w:val="28"/>
          <w:sz w:val="28"/>
          <w:szCs w:val="28"/>
          <w:rtl w:val="true"/>
          <w:lang w:bidi="ar-SA"/>
        </w:rPr>
        <w:t xml:space="preserve">بميلاده الأنباء جاءت 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بمولود وأكرم بميلاد</w:t>
      </w:r>
      <w:r>
        <w:rPr>
          <w:rStyle w:val="FootnoteAnchor"/>
          <w:rtl w:val="true"/>
        </w:rPr>
        <w:footnoteReference w:id="81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يوسف الكاتب يرثي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لأرجو أن تنالهم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يد تشفي جوى الصدر</w:t>
      </w:r>
    </w:p>
    <w:p>
      <w:pPr>
        <w:pStyle w:val="BookText"/>
        <w:rPr/>
      </w:pPr>
      <w:r>
        <w:rPr>
          <w:rFonts w:ascii="Amiri" w:hAnsi="Amiri" w:eastAsia="Amiri" w:cs="Amiri"/>
          <w:color w:val="111111"/>
          <w:sz w:val="28"/>
          <w:sz w:val="28"/>
          <w:szCs w:val="28"/>
          <w:rtl w:val="true"/>
          <w:lang w:bidi="ar-SA"/>
        </w:rPr>
        <w:t xml:space="preserve">بالقائم المهدي إن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آجلاً أن مد في العمر</w:t>
      </w:r>
    </w:p>
    <w:p>
      <w:pPr>
        <w:pStyle w:val="BookText"/>
        <w:rPr/>
      </w:pPr>
      <w:r>
        <w:rPr>
          <w:rFonts w:ascii="Amiri" w:hAnsi="Amiri" w:eastAsia="Amiri" w:cs="Amiri"/>
          <w:color w:val="111111"/>
          <w:sz w:val="28"/>
          <w:sz w:val="28"/>
          <w:szCs w:val="28"/>
          <w:rtl w:val="true"/>
          <w:lang w:bidi="ar-SA"/>
        </w:rPr>
        <w:t xml:space="preserve">أو ينقضي من دونه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أولى فيه بالعذر</w:t>
      </w:r>
      <w:r>
        <w:rPr>
          <w:rStyle w:val="FootnoteAnchor"/>
          <w:rtl w:val="true"/>
        </w:rPr>
        <w:footnoteReference w:id="81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الرومي في قصيدته الجيمية التي رثی بها يحيى بن عمر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هدَّد الدولة العباسية بالانقراض على يد الدولة العلوية التي سيقوم بها الإمام المنتظر 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غررتم لأن صدقتم أن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لكم والدهر لونان أخرج</w:t>
      </w:r>
    </w:p>
    <w:p>
      <w:pPr>
        <w:pStyle w:val="BookText"/>
        <w:rPr/>
      </w:pPr>
      <w:r>
        <w:rPr>
          <w:rFonts w:ascii="Amiri" w:hAnsi="Amiri" w:eastAsia="Amiri" w:cs="Amiri"/>
          <w:color w:val="111111"/>
          <w:sz w:val="28"/>
          <w:sz w:val="28"/>
          <w:szCs w:val="28"/>
          <w:rtl w:val="true"/>
          <w:lang w:bidi="ar-SA"/>
        </w:rPr>
        <w:t xml:space="preserve">لعل لهم في منطوى الغيب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سيسمو لكم والصبح في الليل مولج</w:t>
      </w:r>
    </w:p>
    <w:p>
      <w:pPr>
        <w:pStyle w:val="BookText"/>
        <w:rPr/>
      </w:pPr>
      <w:r>
        <w:rPr>
          <w:rFonts w:ascii="Amiri" w:hAnsi="Amiri" w:eastAsia="Amiri" w:cs="Amiri"/>
          <w:color w:val="111111"/>
          <w:sz w:val="28"/>
          <w:sz w:val="28"/>
          <w:szCs w:val="28"/>
          <w:rtl w:val="true"/>
          <w:lang w:bidi="ar-SA"/>
        </w:rPr>
        <w:t xml:space="preserve">بجيش تضيق الأرض من زفراته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زجل ينفي الوحوش وهزمج</w:t>
      </w:r>
    </w:p>
    <w:p>
      <w:pPr>
        <w:pStyle w:val="BookText"/>
        <w:rPr/>
      </w:pPr>
      <w:r>
        <w:rPr>
          <w:rFonts w:ascii="IRNazanin" w:hAnsi="IRNazanin" w:eastAsia="IRNazanin"/>
          <w:color w:val="111111"/>
          <w:sz w:val="28"/>
          <w:sz w:val="28"/>
          <w:szCs w:val="28"/>
          <w:rtl w:val="true"/>
          <w:lang w:bidi="fa-IR"/>
        </w:rPr>
        <w:t xml:space="preserve">يؤيده رکنان ثبتان رجلة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وخيل كإرسال الجراد وأوشج</w:t>
      </w:r>
    </w:p>
    <w:p>
      <w:pPr>
        <w:pStyle w:val="BookText"/>
        <w:rPr/>
      </w:pPr>
      <w:r>
        <w:rPr>
          <w:rFonts w:ascii="Amiri" w:hAnsi="Amiri" w:eastAsia="Amiri" w:cs="Amiri"/>
          <w:color w:val="111111"/>
          <w:sz w:val="28"/>
          <w:sz w:val="28"/>
          <w:szCs w:val="28"/>
          <w:rtl w:val="true"/>
          <w:lang w:bidi="ar-SA"/>
        </w:rPr>
        <w:t xml:space="preserve">تدانوا فما للنقع فيهم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تنفسه عن خيلهم حين ترهج</w:t>
      </w:r>
    </w:p>
    <w:p>
      <w:pPr>
        <w:pStyle w:val="BookText"/>
        <w:rPr/>
      </w:pPr>
      <w:r>
        <w:rPr>
          <w:rFonts w:ascii="IRNazanin" w:hAnsi="IRNazanin" w:eastAsia="IRNazanin"/>
          <w:color w:val="111111"/>
          <w:sz w:val="28"/>
          <w:sz w:val="28"/>
          <w:szCs w:val="28"/>
          <w:rtl w:val="true"/>
          <w:lang w:bidi="fa-IR"/>
        </w:rPr>
        <w:t xml:space="preserve">فيدرك ثار الله أنصار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أوس آخرون وخزرج</w:t>
      </w:r>
    </w:p>
    <w:p>
      <w:pPr>
        <w:pStyle w:val="BookText"/>
        <w:rPr/>
      </w:pPr>
      <w:r>
        <w:rPr>
          <w:rFonts w:ascii="Amiri" w:hAnsi="Amiri" w:eastAsia="Amiri" w:cs="Amiri"/>
          <w:color w:val="111111"/>
          <w:sz w:val="28"/>
          <w:sz w:val="28"/>
          <w:szCs w:val="28"/>
          <w:rtl w:val="true"/>
          <w:lang w:bidi="ar-SA"/>
        </w:rPr>
        <w:t xml:space="preserve">ويقضي إمام الحق فيكم قضاءه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وما كل الحوامل تخدج</w:t>
      </w:r>
    </w:p>
    <w:p>
      <w:pPr>
        <w:pStyle w:val="BookText"/>
        <w:rPr/>
      </w:pPr>
      <w:r>
        <w:rPr>
          <w:rFonts w:ascii="Amiri" w:hAnsi="Amiri" w:eastAsia="Amiri" w:cs="Amiri"/>
          <w:color w:val="111111"/>
          <w:sz w:val="28"/>
          <w:sz w:val="28"/>
          <w:szCs w:val="28"/>
          <w:rtl w:val="true"/>
          <w:lang w:bidi="ar-SA"/>
        </w:rPr>
        <w:t xml:space="preserve">وتظعن خوف السبي بعد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ظعائن لم يضرب عليهن هودج</w:t>
      </w:r>
      <w:r>
        <w:rPr>
          <w:rStyle w:val="FootnoteAnchor"/>
          <w:rtl w:val="true"/>
        </w:rPr>
        <w:footnoteReference w:id="81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الدين محمد بن طولون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عليك بالأئمة الإثني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بیت المصطفى خير البشر</w:t>
      </w:r>
    </w:p>
    <w:p>
      <w:pPr>
        <w:pStyle w:val="BookText"/>
        <w:rPr/>
      </w:pPr>
      <w:r>
        <w:rPr>
          <w:rFonts w:ascii="IRNazanin" w:hAnsi="IRNazanin" w:eastAsia="IRNazanin"/>
          <w:color w:val="111111"/>
          <w:sz w:val="28"/>
          <w:sz w:val="28"/>
          <w:szCs w:val="28"/>
          <w:rtl w:val="true"/>
          <w:lang w:bidi="fa-IR"/>
        </w:rPr>
        <w:t xml:space="preserve">أبو تراب حسن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زین العابدین شین</w:t>
      </w:r>
    </w:p>
    <w:p>
      <w:pPr>
        <w:pStyle w:val="BookText"/>
        <w:rPr/>
      </w:pPr>
      <w:r>
        <w:rPr>
          <w:rFonts w:ascii="IRNazanin" w:hAnsi="IRNazanin" w:eastAsia="IRNazanin"/>
          <w:color w:val="111111"/>
          <w:sz w:val="28"/>
          <w:sz w:val="28"/>
          <w:szCs w:val="28"/>
          <w:rtl w:val="true"/>
          <w:lang w:bidi="fa-IR"/>
        </w:rPr>
        <w:t xml:space="preserve">محمد الباقر کم علم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 ادع جعفراً بين الوری</w:t>
      </w:r>
    </w:p>
    <w:p>
      <w:pPr>
        <w:pStyle w:val="BookText"/>
        <w:rPr/>
      </w:pPr>
      <w:r>
        <w:rPr>
          <w:rFonts w:ascii="Amiri" w:hAnsi="Amiri" w:eastAsia="Amiri" w:cs="Amiri"/>
          <w:color w:val="111111"/>
          <w:sz w:val="28"/>
          <w:sz w:val="28"/>
          <w:szCs w:val="28"/>
          <w:rtl w:val="true"/>
          <w:lang w:bidi="ar-SA"/>
        </w:rPr>
        <w:t xml:space="preserve">موسى هو الكاظم وابنه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 xml:space="preserve">محمد التقي قلبه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النقي دره منثور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والعسكري الحسن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سوف يظهر</w:t>
      </w:r>
      <w:r>
        <w:rPr>
          <w:rStyle w:val="FootnoteAnchor"/>
          <w:rtl w:val="true"/>
        </w:rPr>
        <w:footnoteReference w:id="81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 المعروف فضل بن روزبهان من قصيدة له يمدح بها الأئمة علیه السلام، ويذكرهم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على القائم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القاسم القرم نور الهدی</w:t>
      </w:r>
    </w:p>
    <w:p>
      <w:pPr>
        <w:pStyle w:val="BookText"/>
        <w:rPr/>
      </w:pPr>
      <w:r>
        <w:rPr>
          <w:rFonts w:ascii="IRNazanin" w:hAnsi="IRNazanin" w:eastAsia="IRNazanin"/>
          <w:color w:val="111111"/>
          <w:sz w:val="28"/>
          <w:sz w:val="28"/>
          <w:szCs w:val="28"/>
          <w:rtl w:val="true"/>
          <w:lang w:bidi="fa-IR"/>
        </w:rPr>
        <w:t xml:space="preserve">سيطلع كالشمس في 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ينجيه من سيفه المنتقی</w:t>
      </w:r>
    </w:p>
    <w:p>
      <w:pPr>
        <w:pStyle w:val="BookText"/>
        <w:rPr/>
      </w:pPr>
      <w:r>
        <w:rPr>
          <w:rFonts w:ascii="Amiri" w:hAnsi="Amiri" w:eastAsia="Amiri" w:cs="Amiri"/>
          <w:color w:val="111111"/>
          <w:sz w:val="28"/>
          <w:sz w:val="28"/>
          <w:szCs w:val="28"/>
          <w:rtl w:val="true"/>
          <w:lang w:bidi="ar-SA"/>
        </w:rPr>
        <w:t xml:space="preserve">سلام عليه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ماتدوم السما</w:t>
      </w:r>
      <w:r>
        <w:rPr>
          <w:rStyle w:val="FootnoteAnchor"/>
          <w:rtl w:val="true"/>
        </w:rPr>
        <w:footnoteReference w:id="8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الجليل عبد الكريم اليماني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يمن أمن يكون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ترى نور الهداية مقبلا</w:t>
      </w:r>
    </w:p>
    <w:p>
      <w:pPr>
        <w:pStyle w:val="BookText"/>
        <w:rPr/>
      </w:pPr>
      <w:r>
        <w:rPr>
          <w:rFonts w:ascii="IRNazanin" w:hAnsi="IRNazanin" w:eastAsia="IRNazanin"/>
          <w:color w:val="111111"/>
          <w:sz w:val="28"/>
          <w:sz w:val="28"/>
          <w:szCs w:val="28"/>
          <w:rtl w:val="true"/>
          <w:lang w:bidi="fa-IR"/>
        </w:rPr>
        <w:t xml:space="preserve">تميم مجيد من سلالة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آل بیت طاهرین بمن علا</w:t>
      </w:r>
    </w:p>
    <w:p>
      <w:pPr>
        <w:pStyle w:val="BookText"/>
        <w:rPr/>
      </w:pPr>
      <w:r>
        <w:rPr>
          <w:rFonts w:ascii="Amiri" w:hAnsi="Amiri" w:eastAsia="Amiri" w:cs="Amiri"/>
          <w:color w:val="111111"/>
          <w:sz w:val="28"/>
          <w:sz w:val="28"/>
          <w:szCs w:val="28"/>
          <w:rtl w:val="true"/>
          <w:lang w:bidi="ar-SA"/>
        </w:rPr>
        <w:t xml:space="preserve">يسمى بمهدي من 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خير الخلق يحكم أولا</w:t>
      </w:r>
      <w:r>
        <w:rPr>
          <w:rStyle w:val="FootnoteAnchor"/>
          <w:rtl w:val="true"/>
        </w:rPr>
        <w:footnoteReference w:id="81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 الدين 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فنا خاء الزمان ودالها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فاء مدلول الكرور يقوم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السبعة الأعلام والناس 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بتدبير الأمور حکیم </w:t>
      </w:r>
    </w:p>
    <w:p>
      <w:pPr>
        <w:pStyle w:val="BookText"/>
        <w:rPr/>
      </w:pPr>
      <w:r>
        <w:rPr>
          <w:rFonts w:ascii="Amiri" w:hAnsi="Amiri" w:eastAsia="Amiri" w:cs="Amiri"/>
          <w:color w:val="111111"/>
          <w:sz w:val="28"/>
          <w:sz w:val="28"/>
          <w:szCs w:val="28"/>
          <w:rtl w:val="true"/>
          <w:lang w:bidi="ar-SA"/>
        </w:rPr>
        <w:t xml:space="preserve">فأشخاصه خمس وخمس وخمسة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ترى أمر الوجود يقيم</w:t>
      </w:r>
    </w:p>
    <w:p>
      <w:pPr>
        <w:pStyle w:val="BookText"/>
        <w:rPr/>
      </w:pPr>
      <w:r>
        <w:rPr>
          <w:rFonts w:ascii="IRNazanin" w:hAnsi="IRNazanin" w:eastAsia="IRNazanin"/>
          <w:color w:val="111111"/>
          <w:sz w:val="28"/>
          <w:sz w:val="28"/>
          <w:szCs w:val="28"/>
          <w:rtl w:val="true"/>
          <w:lang w:bidi="fa-IR"/>
        </w:rPr>
        <w:t xml:space="preserve">ومن قال إنَّ الأربعين 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فهو قول يرتضيه کلیم</w:t>
      </w:r>
    </w:p>
    <w:p>
      <w:pPr>
        <w:pStyle w:val="BookText"/>
        <w:rPr/>
      </w:pPr>
      <w:r>
        <w:rPr>
          <w:rFonts w:ascii="IRNazanin" w:hAnsi="IRNazanin" w:eastAsia="IRNazanin"/>
          <w:color w:val="111111"/>
          <w:sz w:val="28"/>
          <w:sz w:val="28"/>
          <w:szCs w:val="28"/>
          <w:rtl w:val="true"/>
          <w:lang w:bidi="fa-IR"/>
        </w:rPr>
        <w:t xml:space="preserve">وإن شئت فاخبر عن ثمان ولا تزد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طريقهم فرد إليه قویم</w:t>
      </w:r>
    </w:p>
    <w:p>
      <w:pPr>
        <w:pStyle w:val="BookText"/>
        <w:rPr/>
      </w:pPr>
      <w:r>
        <w:rPr>
          <w:rFonts w:ascii="IRNazanin" w:hAnsi="IRNazanin" w:eastAsia="IRNazanin"/>
          <w:color w:val="111111"/>
          <w:sz w:val="28"/>
          <w:sz w:val="28"/>
          <w:szCs w:val="28"/>
          <w:rtl w:val="true"/>
          <w:lang w:bidi="fa-IR"/>
        </w:rPr>
        <w:t xml:space="preserve">فسبعتهم في الأرض لا يجهلونها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وثامنهم عند النجوم زیم</w:t>
      </w:r>
      <w:r>
        <w:rPr>
          <w:rStyle w:val="FootnoteAnchor"/>
          <w:rtl w:val="true"/>
        </w:rPr>
        <w:footnoteReference w:id="82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دار الزمان على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فالمهدي قاما</w:t>
      </w:r>
    </w:p>
    <w:p>
      <w:pPr>
        <w:pStyle w:val="BookText"/>
        <w:rPr/>
      </w:pPr>
      <w:r>
        <w:rPr>
          <w:rFonts w:ascii="Amiri" w:hAnsi="Amiri" w:eastAsia="Amiri" w:cs="Amiri"/>
          <w:color w:val="111111"/>
          <w:sz w:val="28"/>
          <w:sz w:val="28"/>
          <w:szCs w:val="28"/>
          <w:rtl w:val="true"/>
          <w:lang w:bidi="ar-SA"/>
        </w:rPr>
        <w:t xml:space="preserve">ويخرج بالحطيم عقيب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فاقرأه من عندي السلاما</w:t>
      </w:r>
      <w:r>
        <w:rPr>
          <w:rStyle w:val="FootnoteAnchor"/>
          <w:rtl w:val="true"/>
        </w:rPr>
        <w:footnoteReference w:id="82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 ختم الأولياء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 إمام العالمين فقید</w:t>
      </w:r>
    </w:p>
    <w:p>
      <w:pPr>
        <w:pStyle w:val="BookText"/>
        <w:rPr/>
      </w:pPr>
      <w:r>
        <w:rPr>
          <w:rFonts w:ascii="Amiri" w:hAnsi="Amiri" w:eastAsia="Amiri" w:cs="Amiri"/>
          <w:color w:val="111111"/>
          <w:sz w:val="28"/>
          <w:sz w:val="28"/>
          <w:szCs w:val="28"/>
          <w:rtl w:val="true"/>
          <w:lang w:bidi="ar-SA"/>
        </w:rPr>
        <w:t xml:space="preserve">هو السيد المهدي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الصارم الهندي حين يبيد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الشمس يجلو كل غم وظلمة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الوابل الوسمي حين يجود</w:t>
      </w:r>
      <w:r>
        <w:rPr>
          <w:rStyle w:val="FootnoteAnchor"/>
          <w:rtl w:val="true"/>
        </w:rPr>
        <w:footnoteReference w:id="822"/>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الكبير عبد الرحمن البسطامي صاحب کتاب درة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ميم المجد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عدل الله في الناس أولا</w:t>
      </w:r>
    </w:p>
    <w:p>
      <w:pPr>
        <w:pStyle w:val="BookText"/>
        <w:rPr/>
      </w:pPr>
      <w:r>
        <w:rPr>
          <w:rFonts w:ascii="Amiri" w:hAnsi="Amiri" w:eastAsia="Amiri" w:cs="Amiri"/>
          <w:color w:val="111111"/>
          <w:sz w:val="28"/>
          <w:sz w:val="28"/>
          <w:szCs w:val="28"/>
          <w:rtl w:val="true"/>
          <w:lang w:bidi="ar-SA"/>
        </w:rPr>
        <w:t xml:space="preserve">كما قد روينا عن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علم الحرف أضحى محصلا</w:t>
      </w:r>
    </w:p>
    <w:p>
      <w:pPr>
        <w:pStyle w:val="BookText"/>
        <w:rPr/>
      </w:pPr>
      <w:r>
        <w:rPr>
          <w:rFonts w:ascii="Amiri" w:hAnsi="Amiri" w:eastAsia="Amiri" w:cs="Amiri"/>
          <w:color w:val="111111"/>
          <w:sz w:val="28"/>
          <w:sz w:val="28"/>
          <w:szCs w:val="28"/>
          <w:rtl w:val="true"/>
          <w:lang w:bidi="ar-SA"/>
        </w:rPr>
        <w:t xml:space="preserve">ويخرج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للخلق مرسلا</w:t>
      </w:r>
    </w:p>
    <w:p>
      <w:pPr>
        <w:pStyle w:val="BookText"/>
        <w:rPr/>
      </w:pPr>
      <w:r>
        <w:rPr>
          <w:rFonts w:ascii="Amiri" w:hAnsi="Amiri" w:eastAsia="Amiri" w:cs="Amiri"/>
          <w:color w:val="111111"/>
          <w:sz w:val="28"/>
          <w:sz w:val="28"/>
          <w:szCs w:val="28"/>
          <w:rtl w:val="true"/>
          <w:lang w:bidi="ar-SA"/>
        </w:rPr>
        <w:t xml:space="preserve">ويملأ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ظلام الشرك والجور أولا</w:t>
      </w:r>
    </w:p>
    <w:p>
      <w:pPr>
        <w:pStyle w:val="BookText"/>
        <w:rPr/>
      </w:pPr>
      <w:r>
        <w:rPr>
          <w:rFonts w:ascii="Amiri" w:hAnsi="Amiri" w:eastAsia="Amiri" w:cs="Amiri"/>
          <w:color w:val="111111"/>
          <w:sz w:val="28"/>
          <w:sz w:val="28"/>
          <w:szCs w:val="28"/>
          <w:rtl w:val="true"/>
          <w:lang w:bidi="ar-SA"/>
        </w:rPr>
        <w:t xml:space="preserve">ولايته بالأمر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خير الرسل من عالم العلا</w:t>
      </w:r>
      <w:r>
        <w:rPr>
          <w:rStyle w:val="FootnoteAnchor"/>
          <w:rtl w:val="true"/>
        </w:rPr>
        <w:footnoteReference w:id="823"/>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الفضل یحیی بن سلامة الخصکفي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عن حب أهل البيت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إعلاناً به أم اجحد</w:t>
      </w:r>
    </w:p>
    <w:p>
      <w:pPr>
        <w:pStyle w:val="BookText"/>
        <w:rPr/>
      </w:pPr>
      <w:r>
        <w:rPr>
          <w:rFonts w:ascii="Amiri" w:hAnsi="Amiri" w:eastAsia="Amiri" w:cs="Amiri"/>
          <w:color w:val="111111"/>
          <w:sz w:val="28"/>
          <w:sz w:val="28"/>
          <w:szCs w:val="28"/>
          <w:rtl w:val="true"/>
          <w:lang w:bidi="ar-SA"/>
        </w:rPr>
        <w:t xml:space="preserve">هيهات ممزوج بلحمي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وهم الهدى والرشد</w:t>
      </w:r>
    </w:p>
    <w:p>
      <w:pPr>
        <w:pStyle w:val="BookText"/>
        <w:rPr/>
      </w:pPr>
      <w:r>
        <w:rPr>
          <w:rFonts w:ascii="IRNazanin" w:hAnsi="IRNazanin" w:eastAsia="IRNazanin"/>
          <w:color w:val="111111"/>
          <w:sz w:val="28"/>
          <w:sz w:val="28"/>
          <w:szCs w:val="28"/>
          <w:rtl w:val="true"/>
          <w:lang w:bidi="fa-IR"/>
        </w:rPr>
        <w:t xml:space="preserve">حیدرة والحسنان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علي وابنه محمد</w:t>
      </w:r>
    </w:p>
    <w:p>
      <w:pPr>
        <w:pStyle w:val="BookText"/>
        <w:rPr/>
      </w:pPr>
      <w:r>
        <w:rPr>
          <w:rFonts w:ascii="IRNazanin" w:hAnsi="IRNazanin" w:eastAsia="IRNazanin"/>
          <w:color w:val="111111"/>
          <w:sz w:val="28"/>
          <w:sz w:val="28"/>
          <w:szCs w:val="28"/>
          <w:rtl w:val="true"/>
          <w:lang w:bidi="fa-IR"/>
        </w:rPr>
        <w:t xml:space="preserve">وجعفر الصادق وابن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ويتلوه علي السيد</w:t>
      </w:r>
    </w:p>
    <w:p>
      <w:pPr>
        <w:pStyle w:val="BookText"/>
        <w:rPr/>
      </w:pPr>
      <w:r>
        <w:rPr>
          <w:rFonts w:ascii="Amiri" w:hAnsi="Amiri" w:eastAsia="Amiri" w:cs="Amiri"/>
          <w:color w:val="111111"/>
          <w:sz w:val="28"/>
          <w:sz w:val="28"/>
          <w:szCs w:val="28"/>
          <w:rtl w:val="true"/>
          <w:lang w:bidi="ar-SA"/>
        </w:rPr>
        <w:t xml:space="preserve">أعني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المسدد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 التالي ويتلو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المفتقد </w:t>
      </w:r>
    </w:p>
    <w:p>
      <w:pPr>
        <w:pStyle w:val="BookText"/>
        <w:rPr/>
      </w:pPr>
      <w:r>
        <w:rPr>
          <w:rFonts w:ascii="Amiri" w:hAnsi="Amiri" w:eastAsia="Amiri" w:cs="Amiri"/>
          <w:color w:val="111111"/>
          <w:sz w:val="28"/>
          <w:sz w:val="28"/>
          <w:szCs w:val="28"/>
          <w:rtl w:val="true"/>
          <w:lang w:bidi="ar-SA"/>
        </w:rPr>
        <w:t xml:space="preserve">فإنهم أئمتي 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لحاني معشر وفندوا</w:t>
      </w:r>
    </w:p>
    <w:p>
      <w:pPr>
        <w:pStyle w:val="BookText"/>
        <w:rPr/>
      </w:pPr>
      <w:r>
        <w:rPr>
          <w:rFonts w:ascii="Amiri" w:hAnsi="Amiri" w:eastAsia="Amiri" w:cs="Amiri"/>
          <w:color w:val="111111"/>
          <w:sz w:val="28"/>
          <w:sz w:val="28"/>
          <w:szCs w:val="28"/>
          <w:rtl w:val="true"/>
          <w:lang w:bidi="ar-SA"/>
        </w:rPr>
        <w:t xml:space="preserve">أئمة أكرم بهم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مسرورة تُطَّرَدُ</w:t>
      </w:r>
    </w:p>
    <w:p>
      <w:pPr>
        <w:pStyle w:val="BookText"/>
        <w:rPr/>
      </w:pPr>
      <w:r>
        <w:rPr>
          <w:rFonts w:ascii="Amiri" w:hAnsi="Amiri" w:eastAsia="Amiri" w:cs="Amiri"/>
          <w:color w:val="111111"/>
          <w:sz w:val="28"/>
          <w:sz w:val="28"/>
          <w:szCs w:val="28"/>
          <w:rtl w:val="true"/>
          <w:lang w:bidi="ar-SA"/>
        </w:rPr>
        <w:t xml:space="preserve">هم حجج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منهج ومقصد</w:t>
      </w:r>
    </w:p>
    <w:p>
      <w:pPr>
        <w:pStyle w:val="BookText"/>
        <w:rPr/>
      </w:pPr>
      <w:r>
        <w:rPr>
          <w:rFonts w:ascii="Amiri" w:hAnsi="Amiri" w:eastAsia="Amiri" w:cs="Amiri"/>
          <w:color w:val="111111"/>
          <w:sz w:val="28"/>
          <w:sz w:val="28"/>
          <w:szCs w:val="28"/>
          <w:rtl w:val="true"/>
          <w:lang w:bidi="ar-SA"/>
        </w:rPr>
        <w:t xml:space="preserve">كل النهار صُوَّمٌ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الدياجي ركع وسجَّد</w:t>
      </w:r>
    </w:p>
    <w:p>
      <w:pPr>
        <w:pStyle w:val="BookText"/>
        <w:rPr/>
      </w:pPr>
      <w:r>
        <w:rPr>
          <w:rFonts w:ascii="IRNazanin" w:hAnsi="IRNazanin" w:eastAsia="IRNazanin"/>
          <w:color w:val="111111"/>
          <w:sz w:val="28"/>
          <w:sz w:val="28"/>
          <w:szCs w:val="28"/>
          <w:rtl w:val="true"/>
          <w:lang w:bidi="fa-IR"/>
        </w:rPr>
        <w:t xml:space="preserve">قوم أتي في هل أتی مديحهم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شك في ذلك إلا ملحد</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ascii="IRNazanin" w:hAnsi="IRNazanin" w:eastAsia="IRNazanin"/>
          <w:color w:val="111111"/>
          <w:sz w:val="28"/>
          <w:sz w:val="28"/>
          <w:szCs w:val="28"/>
          <w:rtl w:val="true"/>
          <w:lang w:bidi="fa-IR"/>
        </w:rPr>
        <w:t xml:space="preserve">قوم منى والمشعران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والمروتان لهم والمسجد</w:t>
      </w:r>
    </w:p>
    <w:p>
      <w:pPr>
        <w:pStyle w:val="BookText"/>
        <w:rPr/>
      </w:pPr>
      <w:r>
        <w:rPr>
          <w:rFonts w:ascii="Amiri" w:hAnsi="Amiri" w:eastAsia="Amiri" w:cs="Amiri"/>
          <w:color w:val="111111"/>
          <w:sz w:val="28"/>
          <w:sz w:val="28"/>
          <w:szCs w:val="28"/>
          <w:rtl w:val="true"/>
          <w:lang w:bidi="ar-SA"/>
        </w:rPr>
        <w:t>قوم لهم مكة والأبطح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خيف وجمع والبقيع الغرقد</w:t>
      </w:r>
    </w:p>
    <w:p>
      <w:pPr>
        <w:pStyle w:val="BookText"/>
        <w:rPr/>
      </w:pPr>
      <w:r>
        <w:rPr>
          <w:rFonts w:ascii="Amiri" w:hAnsi="Amiri" w:eastAsia="Amiri" w:cs="Amiri"/>
          <w:color w:val="111111"/>
          <w:sz w:val="28"/>
          <w:sz w:val="28"/>
          <w:szCs w:val="28"/>
          <w:rtl w:val="true"/>
          <w:lang w:bidi="ar-SA"/>
        </w:rPr>
        <w:t xml:space="preserve">قوم لهم فضل ومجد 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المشرك والموحد</w:t>
      </w:r>
      <w:r>
        <w:rPr>
          <w:rStyle w:val="FootnoteAnchor"/>
          <w:rtl w:val="true"/>
        </w:rPr>
        <w:footnoteReference w:id="82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العارف المتأله عامر بن عامر البصري في قصيدته المسمّاة بذات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إمام الهدی حتی متى أنت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علينا يا أبانا باوبة</w:t>
      </w:r>
    </w:p>
    <w:p>
      <w:pPr>
        <w:pStyle w:val="BookText"/>
        <w:rPr/>
      </w:pPr>
      <w:r>
        <w:rPr>
          <w:rFonts w:ascii="Amiri" w:hAnsi="Amiri" w:eastAsia="Amiri" w:cs="Amiri"/>
          <w:color w:val="111111"/>
          <w:sz w:val="28"/>
          <w:sz w:val="28"/>
          <w:szCs w:val="28"/>
          <w:rtl w:val="true"/>
          <w:lang w:bidi="ar-SA"/>
        </w:rPr>
        <w:t xml:space="preserve">تراءت لنا رايات جيشك 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ففاحت لنا منها روائح مسكة</w:t>
      </w:r>
    </w:p>
    <w:p>
      <w:pPr>
        <w:pStyle w:val="BookText"/>
        <w:rPr/>
      </w:pPr>
      <w:r>
        <w:rPr>
          <w:rFonts w:ascii="Amiri" w:hAnsi="Amiri" w:eastAsia="Amiri" w:cs="Amiri"/>
          <w:color w:val="111111"/>
          <w:sz w:val="28"/>
          <w:sz w:val="28"/>
          <w:szCs w:val="28"/>
          <w:rtl w:val="true"/>
          <w:lang w:bidi="ar-SA"/>
        </w:rPr>
        <w:t xml:space="preserve">وبشرت الدنيا بذلك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مباسمها مفترة عن مسرة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مللنا وطال الانتظار فجد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 با قطب الوجود بلقية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لنا حتى نراك فلذة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لقا محبوبه بعد غيبة</w:t>
      </w:r>
    </w:p>
    <w:p>
      <w:pPr>
        <w:pStyle w:val="BookText"/>
        <w:rPr/>
      </w:pPr>
      <w:r>
        <w:rPr>
          <w:rFonts w:ascii="Amiri" w:hAnsi="Amiri" w:eastAsia="Amiri" w:cs="Amiri"/>
          <w:color w:val="111111"/>
          <w:sz w:val="28"/>
          <w:sz w:val="28"/>
          <w:szCs w:val="28"/>
          <w:rtl w:val="true"/>
          <w:lang w:bidi="ar-SA"/>
        </w:rPr>
        <w:t xml:space="preserve">زرعت بذور العلم في حرّبرة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كما تهوى بأينع خضرة</w:t>
      </w:r>
    </w:p>
    <w:p>
      <w:pPr>
        <w:pStyle w:val="BookText"/>
        <w:rPr/>
      </w:pPr>
      <w:r>
        <w:rPr>
          <w:rFonts w:ascii="Amiri" w:hAnsi="Amiri" w:eastAsia="Amiri" w:cs="Amiri"/>
          <w:color w:val="111111"/>
          <w:sz w:val="28"/>
          <w:sz w:val="28"/>
          <w:szCs w:val="28"/>
          <w:rtl w:val="true"/>
          <w:lang w:bidi="ar-SA"/>
        </w:rPr>
        <w:t xml:space="preserve">وربّع منها كلما كان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عطشت فامدد قواها بسقية</w:t>
      </w:r>
    </w:p>
    <w:p>
      <w:pPr>
        <w:pStyle w:val="BookText"/>
        <w:rPr/>
      </w:pPr>
      <w:r>
        <w:rPr>
          <w:rFonts w:ascii="Amiri" w:hAnsi="Amiri" w:eastAsia="Amiri" w:cs="Amiri"/>
          <w:color w:val="111111"/>
          <w:sz w:val="28"/>
          <w:sz w:val="28"/>
          <w:szCs w:val="28"/>
          <w:rtl w:val="true"/>
          <w:lang w:bidi="ar-SA"/>
        </w:rPr>
        <w:t xml:space="preserve">ولم يروها إلا لقاك فجد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شربت ماء الفرات ودجلة</w:t>
      </w:r>
      <w:r>
        <w:rPr>
          <w:rStyle w:val="FootnoteAnchor"/>
          <w:rtl w:val="true"/>
        </w:rPr>
        <w:footnoteReference w:id="82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الفاضل العارف المشهور أبو المعالي صدر الدين القونوي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يقوم بأمر الله في الأرض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شیطانین يمحق للكفر</w:t>
      </w:r>
    </w:p>
    <w:p>
      <w:pPr>
        <w:pStyle w:val="BookText"/>
        <w:rPr/>
      </w:pPr>
      <w:r>
        <w:rPr>
          <w:rFonts w:ascii="Amiri" w:hAnsi="Amiri" w:eastAsia="Amiri" w:cs="Amiri"/>
          <w:color w:val="111111"/>
          <w:sz w:val="28"/>
          <w:sz w:val="28"/>
          <w:szCs w:val="28"/>
          <w:rtl w:val="true"/>
          <w:lang w:bidi="ar-SA"/>
        </w:rPr>
        <w:t xml:space="preserve">يؤيد شرع المصطفى وهو ختمهُ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من ميم بأحكامها يدري</w:t>
      </w:r>
    </w:p>
    <w:p>
      <w:pPr>
        <w:pStyle w:val="BookText"/>
        <w:rPr/>
      </w:pPr>
      <w:r>
        <w:rPr>
          <w:rFonts w:ascii="IRNazanin" w:hAnsi="IRNazanin" w:eastAsia="IRNazanin"/>
          <w:color w:val="111111"/>
          <w:sz w:val="28"/>
          <w:sz w:val="28"/>
          <w:szCs w:val="28"/>
          <w:rtl w:val="true"/>
          <w:lang w:bidi="fa-IR"/>
        </w:rPr>
        <w:t xml:space="preserve">ومدته میقات موسی وجنده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الورى في الوقت يخلو عن الحصر</w:t>
      </w:r>
    </w:p>
    <w:p>
      <w:pPr>
        <w:pStyle w:val="BookText"/>
        <w:rPr/>
      </w:pPr>
      <w:r>
        <w:rPr>
          <w:rFonts w:ascii="IRNazanin" w:hAnsi="IRNazanin" w:eastAsia="IRNazanin"/>
          <w:color w:val="111111"/>
          <w:sz w:val="28"/>
          <w:sz w:val="28"/>
          <w:szCs w:val="28"/>
          <w:rtl w:val="true"/>
          <w:lang w:bidi="fa-IR"/>
        </w:rPr>
        <w:t xml:space="preserve">علی یده محق اللئام جميعهم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 قوي المتن علك أن تدري</w:t>
      </w:r>
    </w:p>
    <w:p>
      <w:pPr>
        <w:pStyle w:val="BookText"/>
        <w:rPr/>
      </w:pPr>
      <w:r>
        <w:rPr>
          <w:rFonts w:ascii="Amiri" w:hAnsi="Amiri" w:eastAsia="Amiri" w:cs="Amiri"/>
          <w:color w:val="111111"/>
          <w:sz w:val="28"/>
          <w:sz w:val="28"/>
          <w:szCs w:val="28"/>
          <w:rtl w:val="true"/>
          <w:lang w:bidi="ar-SA"/>
        </w:rPr>
        <w:t xml:space="preserve">حقيقة ذاك السيف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للدين القويم على الأمر</w:t>
      </w:r>
    </w:p>
    <w:p>
      <w:pPr>
        <w:pStyle w:val="BookText"/>
        <w:rPr/>
      </w:pPr>
      <w:r>
        <w:rPr>
          <w:rFonts w:ascii="Amiri" w:hAnsi="Amiri" w:eastAsia="Amiri" w:cs="Amiri"/>
          <w:color w:val="111111"/>
          <w:sz w:val="28"/>
          <w:sz w:val="28"/>
          <w:szCs w:val="28"/>
          <w:rtl w:val="true"/>
          <w:lang w:bidi="ar-SA"/>
        </w:rPr>
        <w:t xml:space="preserve">لعمري هو الفرد الذي بان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زمان في مضاء له يسري</w:t>
      </w:r>
    </w:p>
    <w:p>
      <w:pPr>
        <w:pStyle w:val="BookText"/>
        <w:rPr/>
      </w:pPr>
      <w:r>
        <w:rPr>
          <w:rFonts w:ascii="Amiri" w:hAnsi="Amiri" w:eastAsia="Amiri" w:cs="Amiri"/>
          <w:color w:val="111111"/>
          <w:sz w:val="28"/>
          <w:sz w:val="28"/>
          <w:szCs w:val="28"/>
          <w:rtl w:val="true"/>
          <w:lang w:bidi="ar-SA"/>
        </w:rPr>
        <w:t xml:space="preserve">تسمى بأسماء المراتب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وإعلاناً كذاك إلى الحشر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هو النور الأتم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ونقطة ميم منه إمدادها يجري </w:t>
      </w:r>
    </w:p>
    <w:p>
      <w:pPr>
        <w:pStyle w:val="BookText"/>
        <w:rPr/>
      </w:pPr>
      <w:r>
        <w:rPr>
          <w:rFonts w:ascii="Amiri" w:hAnsi="Amiri" w:eastAsia="Amiri" w:cs="Amiri"/>
          <w:color w:val="111111"/>
          <w:sz w:val="28"/>
          <w:sz w:val="28"/>
          <w:szCs w:val="28"/>
          <w:rtl w:val="true"/>
          <w:lang w:bidi="ar-SA"/>
        </w:rPr>
        <w:t xml:space="preserve">يفيض على الأكوان ما قد أفاضه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إله العرش في أزل الدهر</w:t>
      </w:r>
    </w:p>
    <w:p>
      <w:pPr>
        <w:pStyle w:val="BookText"/>
        <w:rPr/>
      </w:pPr>
      <w:r>
        <w:rPr>
          <w:rFonts w:ascii="Amiri" w:hAnsi="Amiri" w:eastAsia="Amiri" w:cs="Amiri"/>
          <w:color w:val="111111"/>
          <w:sz w:val="28"/>
          <w:sz w:val="28"/>
          <w:szCs w:val="28"/>
          <w:rtl w:val="true"/>
          <w:lang w:bidi="ar-SA"/>
        </w:rPr>
        <w:t xml:space="preserve">فما ثم إلا الميم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العين من نوابه مفرد العصر</w:t>
      </w:r>
    </w:p>
    <w:p>
      <w:pPr>
        <w:pStyle w:val="BookText"/>
        <w:rPr/>
      </w:pPr>
      <w:r>
        <w:rPr>
          <w:rFonts w:ascii="Amiri" w:hAnsi="Amiri" w:eastAsia="Amiri" w:cs="Amiri"/>
          <w:color w:val="111111"/>
          <w:sz w:val="28"/>
          <w:sz w:val="28"/>
          <w:szCs w:val="28"/>
          <w:rtl w:val="true"/>
          <w:lang w:bidi="ar-SA"/>
        </w:rPr>
        <w:t xml:space="preserve">هو الروح فاعلمه وخذ عهده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إلى مد مديد من العمر</w:t>
      </w:r>
    </w:p>
    <w:p>
      <w:pPr>
        <w:pStyle w:val="BookText"/>
        <w:rPr/>
      </w:pPr>
      <w:r>
        <w:rPr>
          <w:rFonts w:ascii="Amiri" w:hAnsi="Amiri" w:eastAsia="Amiri" w:cs="Amiri"/>
          <w:color w:val="111111"/>
          <w:sz w:val="28"/>
          <w:sz w:val="28"/>
          <w:szCs w:val="28"/>
          <w:rtl w:val="true"/>
          <w:lang w:bidi="ar-SA"/>
        </w:rPr>
        <w:t xml:space="preserve">كأنك بالمذكور تصعد 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المجد الأثيل على القدر</w:t>
      </w:r>
    </w:p>
    <w:p>
      <w:pPr>
        <w:pStyle w:val="BookText"/>
        <w:rPr/>
      </w:pPr>
      <w:r>
        <w:rPr>
          <w:rFonts w:ascii="Amiri" w:hAnsi="Amiri" w:eastAsia="Amiri" w:cs="Amiri"/>
          <w:color w:val="111111"/>
          <w:sz w:val="28"/>
          <w:sz w:val="28"/>
          <w:szCs w:val="28"/>
          <w:rtl w:val="true"/>
          <w:lang w:bidi="ar-SA"/>
        </w:rPr>
        <w:t xml:space="preserve">وماقدره إلا ألوف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مرسوم الشريعة بالأمر</w:t>
      </w:r>
    </w:p>
    <w:p>
      <w:pPr>
        <w:pStyle w:val="BookText"/>
        <w:rPr/>
      </w:pPr>
      <w:r>
        <w:rPr>
          <w:rFonts w:ascii="IRNazanin" w:hAnsi="IRNazanin" w:eastAsia="IRNazanin"/>
          <w:color w:val="111111"/>
          <w:sz w:val="28"/>
          <w:sz w:val="28"/>
          <w:szCs w:val="28"/>
          <w:rtl w:val="true"/>
          <w:lang w:bidi="fa-IR"/>
        </w:rPr>
        <w:t xml:space="preserve">بذا قال أهل الحل والعقد فاکتف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بنصهم المثبوت في الصحف الزبر</w:t>
      </w:r>
    </w:p>
    <w:p>
      <w:pPr>
        <w:pStyle w:val="BookText"/>
        <w:rPr/>
      </w:pPr>
      <w:r>
        <w:rPr>
          <w:rFonts w:ascii="Amiri" w:hAnsi="Amiri" w:eastAsia="Amiri" w:cs="Amiri"/>
          <w:color w:val="111111"/>
          <w:sz w:val="28"/>
          <w:sz w:val="28"/>
          <w:szCs w:val="28"/>
          <w:rtl w:val="true"/>
          <w:lang w:bidi="ar-SA"/>
        </w:rPr>
        <w:t xml:space="preserve">فإن تبغ ميقات الظهور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 xml:space="preserve">بشمس تمد الكل من ضوء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دراري الأوج فيها مع البدر</w:t>
      </w:r>
    </w:p>
    <w:p>
      <w:pPr>
        <w:pStyle w:val="BookText"/>
        <w:rPr/>
      </w:pPr>
      <w:r>
        <w:rPr>
          <w:rFonts w:ascii="IRNazanin" w:hAnsi="IRNazanin" w:eastAsia="IRNazanin"/>
          <w:color w:val="111111"/>
          <w:sz w:val="28"/>
          <w:sz w:val="28"/>
          <w:szCs w:val="28"/>
          <w:rtl w:val="true"/>
          <w:lang w:bidi="fa-IR"/>
        </w:rPr>
        <w:t xml:space="preserve">وصل على المختار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المبعوث بالنهى والأمر</w:t>
      </w:r>
    </w:p>
    <w:p>
      <w:pPr>
        <w:pStyle w:val="BookText"/>
        <w:rPr/>
      </w:pPr>
      <w:r>
        <w:rPr>
          <w:rFonts w:ascii="Amiri" w:hAnsi="Amiri" w:eastAsia="Amiri" w:cs="Amiri"/>
          <w:color w:val="111111"/>
          <w:sz w:val="28"/>
          <w:sz w:val="28"/>
          <w:szCs w:val="28"/>
          <w:rtl w:val="true"/>
          <w:lang w:bidi="ar-SA"/>
        </w:rPr>
        <w:t xml:space="preserve">عليه صلاة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أشرقت شمس الغزالة في الظهر</w:t>
      </w:r>
    </w:p>
    <w:p>
      <w:pPr>
        <w:pStyle w:val="BookText"/>
        <w:rPr/>
      </w:pPr>
      <w:r>
        <w:rPr>
          <w:rFonts w:ascii="Amiri" w:hAnsi="Amiri" w:eastAsia="Amiri" w:cs="Amiri"/>
          <w:color w:val="111111"/>
          <w:sz w:val="28"/>
          <w:sz w:val="28"/>
          <w:szCs w:val="28"/>
          <w:rtl w:val="true"/>
          <w:lang w:bidi="ar-SA"/>
        </w:rPr>
        <w:t xml:space="preserve">وآل وأصحاب أولي الجود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وتسليماً بدومان للحشر</w:t>
      </w:r>
      <w:r>
        <w:rPr>
          <w:rStyle w:val="FootnoteAnchor"/>
          <w:rtl w:val="true"/>
        </w:rPr>
        <w:footnoteReference w:id="82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العلامة أبو سالم كمال الدين محمد بن طلحة الشافعی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الخلف الحجة قد 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هدانا منهج الحق وآتاه سجاياه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وأعلى في ذري العلياء بالتأييد مرقاه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حلی فضل عظيم فتحلاه </w:t>
      </w:r>
    </w:p>
    <w:p>
      <w:pPr>
        <w:pStyle w:val="BookText"/>
        <w:rPr/>
      </w:pPr>
      <w:r>
        <w:rPr>
          <w:rFonts w:ascii="Amiri" w:hAnsi="Amiri" w:eastAsia="Amiri" w:cs="Amiri"/>
          <w:color w:val="111111"/>
          <w:sz w:val="28"/>
          <w:sz w:val="28"/>
          <w:szCs w:val="28"/>
          <w:rtl w:val="true"/>
          <w:lang w:bidi="ar-SA"/>
        </w:rPr>
        <w:t xml:space="preserve">وقد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العلم بما قال إذا أدرك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الأخبار في المهدي جاءت بمسماه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أبداه بالنسبة والوصف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قوله مني لإشراق محياه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بضعته الزهراء مرساه ومسراه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يبلغ ما أوتيه أمثال وأشباه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هو المهدي ما مانوا بما فاهوا</w:t>
      </w:r>
      <w:r>
        <w:rPr>
          <w:rStyle w:val="FootnoteAnchor"/>
          <w:rtl w:val="true"/>
        </w:rPr>
        <w:footnoteReference w:id="82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علي بن الحسين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 الحق فينا نحن الأنوار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كون الخلق كنا</w:t>
      </w:r>
    </w:p>
    <w:p>
      <w:pPr>
        <w:pStyle w:val="BookText"/>
        <w:rPr/>
      </w:pPr>
      <w:r>
        <w:rPr>
          <w:rFonts w:ascii="Amiri" w:hAnsi="Amiri" w:eastAsia="Amiri" w:cs="Amiri"/>
          <w:color w:val="111111"/>
          <w:sz w:val="28"/>
          <w:sz w:val="28"/>
          <w:szCs w:val="28"/>
          <w:rtl w:val="true"/>
          <w:lang w:bidi="ar-SA"/>
        </w:rPr>
        <w:t>نحن منا المصطفى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والمهدي منا</w:t>
      </w:r>
    </w:p>
    <w:p>
      <w:pPr>
        <w:pStyle w:val="BookText"/>
        <w:rPr/>
      </w:pPr>
      <w:r>
        <w:rPr>
          <w:rFonts w:ascii="IRNazanin" w:hAnsi="IRNazanin" w:eastAsia="IRNazanin"/>
          <w:color w:val="111111"/>
          <w:sz w:val="28"/>
          <w:sz w:val="28"/>
          <w:szCs w:val="28"/>
          <w:rtl w:val="true"/>
          <w:lang w:bidi="fa-IR"/>
        </w:rPr>
        <w:t xml:space="preserve">فبنا قد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 أقمنا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يصلاه 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اليوم عنا</w:t>
      </w:r>
      <w:r>
        <w:rPr>
          <w:rStyle w:val="FootnoteAnchor"/>
          <w:rtl w:val="true"/>
        </w:rPr>
        <w:footnoteReference w:id="82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كملت إحدى وستين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تسعة من بعدهن ضرایح</w:t>
      </w:r>
    </w:p>
    <w:p>
      <w:pPr>
        <w:pStyle w:val="BookText"/>
        <w:rPr/>
      </w:pPr>
      <w:r>
        <w:rPr>
          <w:rFonts w:ascii="IRNazanin" w:hAnsi="IRNazanin" w:eastAsia="IRNazanin"/>
          <w:color w:val="111111"/>
          <w:sz w:val="28"/>
          <w:sz w:val="28"/>
          <w:szCs w:val="28"/>
          <w:rtl w:val="true"/>
          <w:lang w:bidi="fa-IR"/>
        </w:rPr>
        <w:t xml:space="preserve">وقام بنو ليث بقصر ابن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یهزون أطراف القنا والصفايح</w:t>
      </w:r>
    </w:p>
    <w:p>
      <w:pPr>
        <w:pStyle w:val="BookText"/>
        <w:rPr/>
      </w:pPr>
      <w:r>
        <w:rPr>
          <w:rFonts w:ascii="IRNazanin" w:hAnsi="IRNazanin" w:eastAsia="IRNazanin"/>
          <w:color w:val="111111"/>
          <w:sz w:val="28"/>
          <w:sz w:val="28"/>
          <w:szCs w:val="28"/>
          <w:rtl w:val="true"/>
          <w:lang w:bidi="fa-IR"/>
        </w:rPr>
        <w:t xml:space="preserve">نعرفهم شعث النواصي يقودها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المنزل الأقصى شعیب بن صالح</w:t>
      </w:r>
    </w:p>
    <w:p>
      <w:pPr>
        <w:pStyle w:val="BookText"/>
        <w:rPr/>
      </w:pPr>
      <w:r>
        <w:rPr>
          <w:rFonts w:ascii="Amiri" w:hAnsi="Amiri" w:eastAsia="Amiri" w:cs="Amiri"/>
          <w:color w:val="111111"/>
          <w:sz w:val="28"/>
          <w:sz w:val="28"/>
          <w:szCs w:val="28"/>
          <w:rtl w:val="true"/>
          <w:lang w:bidi="ar-SA"/>
        </w:rPr>
        <w:t xml:space="preserve">وجدي هذا أعلم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أهل التقى والمدائح</w:t>
      </w:r>
      <w:r>
        <w:rPr>
          <w:rStyle w:val="FootnoteAnchor"/>
          <w:rtl w:val="true"/>
        </w:rPr>
        <w:footnoteReference w:id="82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الوهاب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حادي الركب يمّم روضة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الفضل والآمال والكرمِ</w:t>
      </w:r>
    </w:p>
    <w:p>
      <w:pPr>
        <w:pStyle w:val="BookText"/>
        <w:rPr/>
      </w:pPr>
      <w:r>
        <w:rPr>
          <w:rFonts w:ascii="Amiri" w:hAnsi="Amiri" w:eastAsia="Amiri" w:cs="Amiri"/>
          <w:color w:val="111111"/>
          <w:sz w:val="28"/>
          <w:sz w:val="28"/>
          <w:szCs w:val="28"/>
          <w:rtl w:val="true"/>
          <w:lang w:bidi="ar-SA"/>
        </w:rPr>
        <w:t xml:space="preserve">عرج على من بسامراء حضرتهم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الأئمة أهل البيت والحرم</w:t>
      </w:r>
    </w:p>
    <w:p>
      <w:pPr>
        <w:pStyle w:val="BookText"/>
        <w:rPr/>
      </w:pPr>
      <w:r>
        <w:rPr>
          <w:rFonts w:ascii="IRNazanin" w:hAnsi="IRNazanin" w:eastAsia="IRNazanin"/>
          <w:color w:val="111111"/>
          <w:sz w:val="28"/>
          <w:sz w:val="28"/>
          <w:szCs w:val="28"/>
          <w:rtl w:val="true"/>
          <w:lang w:bidi="fa-IR"/>
        </w:rPr>
        <w:t xml:space="preserve">آل النبي الذي جارحمة وهدیً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للعالمين إمام العرب والعجم</w:t>
      </w:r>
    </w:p>
    <w:p>
      <w:pPr>
        <w:pStyle w:val="BookText"/>
        <w:rPr/>
      </w:pPr>
      <w:r>
        <w:rPr>
          <w:rFonts w:ascii="IRNazanin" w:hAnsi="IRNazanin" w:eastAsia="IRNazanin"/>
          <w:color w:val="111111"/>
          <w:sz w:val="28"/>
          <w:sz w:val="28"/>
          <w:szCs w:val="28"/>
          <w:rtl w:val="true"/>
          <w:lang w:bidi="fa-IR"/>
        </w:rPr>
        <w:t xml:space="preserve">زر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الجواد تنل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 بحبل وداد غیر منصرم</w:t>
      </w:r>
    </w:p>
    <w:p>
      <w:pPr>
        <w:pStyle w:val="BookText"/>
        <w:rPr/>
      </w:pPr>
      <w:r>
        <w:rPr>
          <w:rFonts w:ascii="IRNazanin" w:hAnsi="IRNazanin" w:eastAsia="IRNazanin"/>
          <w:color w:val="111111"/>
          <w:sz w:val="28"/>
          <w:sz w:val="28"/>
          <w:szCs w:val="28"/>
          <w:rtl w:val="true"/>
          <w:lang w:bidi="fa-IR"/>
        </w:rPr>
        <w:t xml:space="preserve">بالعسكري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ونجله المرتجى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w:t>
      </w:r>
    </w:p>
    <w:p>
      <w:pPr>
        <w:pStyle w:val="BookText"/>
        <w:rPr/>
      </w:pPr>
      <w:r>
        <w:rPr>
          <w:rFonts w:ascii="Amiri" w:hAnsi="Amiri" w:eastAsia="Amiri" w:cs="Amiri"/>
          <w:color w:val="111111"/>
          <w:sz w:val="28"/>
          <w:sz w:val="28"/>
          <w:szCs w:val="28"/>
          <w:rtl w:val="true"/>
          <w:lang w:bidi="ar-SA"/>
        </w:rPr>
        <w:t xml:space="preserve">أسباط خير الورى أشبال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فلذبهم</w:t>
      </w:r>
    </w:p>
    <w:p>
      <w:pPr>
        <w:pStyle w:val="BookText"/>
        <w:rPr/>
      </w:pPr>
      <w:r>
        <w:rPr>
          <w:rFonts w:ascii="Amiri" w:hAnsi="Amiri" w:eastAsia="Amiri" w:cs="Amiri"/>
          <w:color w:val="111111"/>
          <w:sz w:val="28"/>
          <w:sz w:val="28"/>
          <w:szCs w:val="28"/>
          <w:rtl w:val="true"/>
          <w:lang w:bidi="ar-SA"/>
        </w:rPr>
        <w:t xml:space="preserve">هم عترة المصطفى والوارثون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أتي نعتهم في محكم الكلم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نجوم سماء المهتدي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النجاة وإن سارت بملتطم</w:t>
      </w:r>
      <w:r>
        <w:rPr>
          <w:rStyle w:val="FootnoteAnchor"/>
          <w:rtl w:val="true"/>
        </w:rPr>
        <w:footnoteReference w:id="830"/>
      </w:r>
      <w:bookmarkStart w:id="81" w:name="pg7112_71888"/>
    </w:p>
    <w:p>
      <w:pPr>
        <w:pStyle w:val="Heading2"/>
        <w:numPr>
          <w:ilvl w:val="1"/>
          <w:numId w:val="1"/>
        </w:numPr>
        <w:rPr/>
      </w:pPr>
      <w:bookmarkStart w:id="82" w:name="__RefHeading___Toc3756410_372815092"/>
      <w:bookmarkStart w:id="83" w:name="_Toc27"/>
      <w:bookmarkEnd w:id="81"/>
      <w:bookmarkEnd w:id="82"/>
      <w:r>
        <w:rPr>
          <w:rtl w:val="true"/>
        </w:rPr>
        <w:t>خاتمة الكتاب</w:t>
      </w:r>
      <w:bookmarkEnd w:id="83"/>
    </w:p>
    <w:p>
      <w:pPr>
        <w:pStyle w:val="BookText"/>
        <w:rPr/>
      </w:pPr>
      <w:r>
        <w:rPr>
          <w:rFonts w:ascii="IRNazanin" w:hAnsi="IRNazanin" w:eastAsia="IRNazanin"/>
          <w:color w:val="111111"/>
          <w:sz w:val="28"/>
          <w:sz w:val="28"/>
          <w:szCs w:val="28"/>
          <w:rtl w:val="true"/>
          <w:lang w:bidi="fa-IR"/>
        </w:rPr>
        <w:t>كانت هذه الصفحات إلمامة سريعة في موضوع الإمام المهدي علیه السلام، أتينا فيها على بعض ما ورد فيه علیه السلام من الآيات والأحاديث، واستعرضنا فيها نصوص آبائه علیهم السلام، وتبشیرهم بميلاده، كما جمعنا فيها كلمات لكبار الصحابة والتابعين في الإمام المهدي علیه السلام تبيّن إجماعهم على قيامه، وتسالمهم على ظهوره، وقد تخلل البحث بعض ما ورد من أدعيته ورسائله وسيرته إلى غير ذلك من فصول الكتاب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تصفح هذا الكتاب وغيره من المصادر يجد إجماع السلف من الصحابة والتابعين وغيرهم من العلماء على قيامه علیه السلام وتسالمهم على خروجه، واعتقادهم بظهوره، هذا وهو بعد لم يخلق، مستندين في ذلك على نصوص القرآن الكريم، وأحاديث الرسول الأعظم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يحدثنا التاريخ عن إنكار شخص واحد من الصحابة والتابعين وتابعيهم وقدامی العلماء له علیه السلام</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المولى جل شأنه أن يجمع القلوب على الإسلام، ويوحد الكلمة على الإيمان به وبرسوله والأئمة من أهل البيت عليهم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 وَسُبْحَانَ اللَّهِ وَمَا أَنَا مِنَ الْمُشْرِكِينَ</w:t>
      </w:r>
      <w:r>
        <w:rPr>
          <w:rFonts w:eastAsia="Amiri" w:cs="Amiri" w:ascii="Amiri" w:hAnsi="Amiri"/>
          <w:color w:val="111111"/>
          <w:sz w:val="28"/>
          <w:szCs w:val="28"/>
          <w:rtl w:val="true"/>
          <w:lang w:bidi="ar-SA"/>
        </w:rPr>
        <w:t xml:space="preserve">». </w:t>
      </w:r>
      <w:bookmarkStart w:id="84" w:name="pg7112_71890"/>
    </w:p>
    <w:p>
      <w:pPr>
        <w:pStyle w:val="Heading2"/>
        <w:numPr>
          <w:ilvl w:val="1"/>
          <w:numId w:val="1"/>
        </w:numPr>
        <w:rPr/>
      </w:pPr>
      <w:bookmarkStart w:id="85" w:name="__RefHeading___Toc3756412_372815092"/>
      <w:bookmarkStart w:id="86" w:name="_Toc28"/>
      <w:bookmarkEnd w:id="84"/>
      <w:bookmarkEnd w:id="85"/>
      <w:r>
        <w:rPr>
          <w:rtl w:val="true"/>
        </w:rPr>
        <w:t>الفهرست</w:t>
      </w:r>
      <w:bookmarkEnd w:id="86"/>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الإمام المهدي علیه السلام في سطور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نصوص الرسول صلی الله علیه و آله وسلم على الأئمة الاثني عشر علیهم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الإمام المهدي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الرسول الأعظم صلی الله علیه و آله وسلم يُبشر بظهور الإمام المهدي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الإمام أمير المؤمنین علیه السلام يُبشر بظهور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الأئمة علیهم السلام يبشرون بظهور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الصَّحابة والتَّابعون يبشرون بظهور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الصحابة الذين رووا أحاديث الرسول صلی الله علیه و آله وسلم في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ولادة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إعلامٌ بولادة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المشاهدون للإمام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لماذا غاب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هل اضطرَّ غير الإمام المهدي علیه السلام إلى الغيبة؟</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أما آن للجور أن ينقضي؟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ما الفائدة من إمام 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مشكلة العمر والمعمرين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علامات ظهور الإمام المهدي المنتظر 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أدعية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رسائل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دولة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سيرة الإمام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شعراء الإمام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مفترق الحاجب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مسنون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الخد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أقني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 الأنف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الرأس، والأروع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يعجبك بحسنه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الشعر على الأذن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إقامتهم رحمهم الله في بغداد وقبورهم في أماكن متفرقة منها، عليها أضرحة مشيدة، ومساجد عامرة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غير واحد من الأعلام كتاباً مستقلاً جمع فيه الأحاديث الواردة عنه صلی الله علیه و آله وسلم في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كفاية الأثر في النصوص على الأئمة الاثني عشر تأليف الشيخ علي بن محمد بن علي الخزاز الرازي، وكتاب مقتضب الأثر في النص على الأئمة الإثني عشر للشيخ أبي عبد الله أحمد بن محمد بن عبد الله بن عياش، وكتاب الاستنصار في النص على الأئمة الأطهار للشيخ محمد بن علي بن عثمان الكراجكي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الإمام أحمد في مسنده من النصوص على الخلفاء الاثني عشر عن جابر من أربعة وثلاثين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حديثان،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وص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أحاديث، 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حديثان، 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أحاديث وص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وص</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الطبراني في الكبير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 إلى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الخمسة إلا النسائي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يحيى بن الحسن في كتاب العمدة من عشرين طريقاً في أنّ الخلفاء بعد النبي صلی الله علیه و آله وسلم اثنا عشر خلیفة كلهم من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بطرق كثيرة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للخطيب التبريزي،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بعدة طرق وبألفاظ متقاربة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الحمويني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704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495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493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486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120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134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للزهيري </w:t>
      </w:r>
      <w:r>
        <w:rPr>
          <w:rFonts w:eastAsia="IRNazanin" w:cs="IRNazanin"/>
          <w:b w:val="false"/>
          <w:bCs w:val="false"/>
          <w:i w:val="false"/>
          <w:iCs w:val="false"/>
          <w:color w:val="333333"/>
          <w:sz w:val="20"/>
          <w:szCs w:val="20"/>
        </w:rPr>
        <w:t>164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للزهيري </w:t>
      </w:r>
      <w:r>
        <w:rPr>
          <w:rFonts w:eastAsia="IRNazanin" w:cs="IRNazanin"/>
          <w:b w:val="false"/>
          <w:bCs w:val="false"/>
          <w:i w:val="false"/>
          <w:iCs w:val="false"/>
          <w:color w:val="333333"/>
          <w:sz w:val="20"/>
          <w:szCs w:val="20"/>
        </w:rPr>
        <w:t>163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120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144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Pr>
        <w:t>156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للزهيري </w:t>
      </w:r>
      <w:r>
        <w:rPr>
          <w:rFonts w:eastAsia="IRNazanin" w:cs="IRNazanin"/>
          <w:b w:val="false"/>
          <w:bCs w:val="false"/>
          <w:i w:val="false"/>
          <w:iCs w:val="false"/>
          <w:color w:val="333333"/>
          <w:sz w:val="20"/>
          <w:szCs w:val="20"/>
        </w:rPr>
        <w:t>165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373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بهامش نور الأبصار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Pr>
        <w:t>85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Pr>
        <w:t>101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من أربعين الحافظ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الغمة </w:t>
      </w:r>
      <w:r>
        <w:rPr>
          <w:rFonts w:eastAsia="IRNazanin" w:cs="IRNazanin"/>
          <w:b w:val="false"/>
          <w:bCs w:val="false"/>
          <w:i w:val="false"/>
          <w:iCs w:val="false"/>
          <w:color w:val="333333"/>
          <w:sz w:val="20"/>
          <w:szCs w:val="20"/>
        </w:rPr>
        <w:t>321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شهاب الدين بن حجر الهيتمي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155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للعلامة الحافظ محب الدين أحمد بن عبدالله الطبري،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للطف الله الصافي، ص </w:t>
      </w:r>
      <w:r>
        <w:rPr>
          <w:rFonts w:eastAsia="IRNazanin" w:cs="IRNazanin"/>
          <w:b w:val="false"/>
          <w:bCs w:val="false"/>
          <w:i w:val="false"/>
          <w:iCs w:val="false"/>
          <w:color w:val="333333"/>
          <w:sz w:val="20"/>
          <w:szCs w:val="20"/>
        </w:rPr>
        <w:t>191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الحافظ محمد بن أبي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290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الفردوس لابن شیرویه باب الألف واللام</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انظز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493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276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للصدر، ص </w:t>
      </w:r>
      <w:r>
        <w:rPr>
          <w:rFonts w:eastAsia="IRNazanin" w:cs="IRNazanin"/>
          <w:b w:val="false"/>
          <w:bCs w:val="false"/>
          <w:i w:val="false"/>
          <w:iCs w:val="false"/>
          <w:color w:val="333333"/>
          <w:sz w:val="20"/>
          <w:szCs w:val="20"/>
        </w:rPr>
        <w:t>16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المهدي للصدر </w:t>
      </w:r>
      <w:r>
        <w:rPr>
          <w:rFonts w:eastAsia="IRNazanin" w:cs="IRNazanin"/>
          <w:b w:val="false"/>
          <w:bCs w:val="false"/>
          <w:i w:val="false"/>
          <w:iCs w:val="false"/>
          <w:color w:val="333333"/>
          <w:sz w:val="20"/>
          <w:szCs w:val="20"/>
        </w:rPr>
        <w:t>95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98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المنتظر </w:t>
      </w:r>
      <w:r>
        <w:rPr>
          <w:rFonts w:eastAsia="IRNazanin" w:cs="IRNazanin"/>
          <w:b w:val="false"/>
          <w:bCs w:val="false"/>
          <w:i w:val="false"/>
          <w:iCs w:val="false"/>
          <w:color w:val="333333"/>
          <w:sz w:val="20"/>
          <w:szCs w:val="20"/>
        </w:rPr>
        <w:t>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693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للحافظ أبي عبدالله نعیم بن حماد، انظر غاية المرام </w:t>
      </w:r>
      <w:r>
        <w:rPr>
          <w:rFonts w:eastAsia="IRNazanin" w:cs="IRNazanin"/>
          <w:b w:val="false"/>
          <w:bCs w:val="false"/>
          <w:i w:val="false"/>
          <w:iCs w:val="false"/>
          <w:color w:val="333333"/>
          <w:sz w:val="20"/>
          <w:szCs w:val="20"/>
        </w:rPr>
        <w:t>704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للخطيب التبريزي القسم الثاني، ص </w:t>
      </w:r>
      <w:r>
        <w:rPr>
          <w:rFonts w:eastAsia="IRNazanin" w:cs="IRNazanin"/>
          <w:b w:val="false"/>
          <w:bCs w:val="false"/>
          <w:i w:val="false"/>
          <w:iCs w:val="false"/>
          <w:color w:val="333333"/>
          <w:sz w:val="20"/>
          <w:szCs w:val="20"/>
        </w:rPr>
        <w:t>123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بطرق كثيرة وألفاظ متقاربة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بطرق كثيرة وألفاظ متقاربة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لأبي المظفر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Pr>
        <w:t>490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لأبي عبدالله محمد بن علي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Pr>
        <w:t>492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انظر منتخب الأثر </w:t>
      </w:r>
      <w:r>
        <w:rPr>
          <w:rFonts w:eastAsia="IRNazanin" w:cs="IRNazanin"/>
          <w:b w:val="false"/>
          <w:bCs w:val="false"/>
          <w:i w:val="false"/>
          <w:iCs w:val="false"/>
          <w:color w:val="333333"/>
          <w:sz w:val="20"/>
          <w:szCs w:val="20"/>
        </w:rPr>
        <w:t>459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في أخبار صاحب الزمان </w:t>
      </w:r>
      <w:r>
        <w:rPr>
          <w:rFonts w:eastAsia="IRNazanin" w:cs="IRNazanin"/>
          <w:b w:val="false"/>
          <w:bCs w:val="false"/>
          <w:i w:val="false"/>
          <w:iCs w:val="false"/>
          <w:color w:val="333333"/>
          <w:sz w:val="20"/>
          <w:szCs w:val="20"/>
        </w:rPr>
        <w:t>96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171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Pr>
        <w:t>201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104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68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Pr>
        <w:t>28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للمقرم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الوافي للفيض</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ص </w:t>
      </w:r>
      <w:r>
        <w:rPr>
          <w:rFonts w:eastAsia="IRNazanin" w:cs="IRNazanin"/>
          <w:b w:val="false"/>
          <w:bCs w:val="false"/>
          <w:i w:val="false"/>
          <w:iCs w:val="false"/>
          <w:color w:val="333333"/>
          <w:sz w:val="20"/>
          <w:szCs w:val="20"/>
        </w:rPr>
        <w:t>133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82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45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196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459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704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377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للصدر، ص </w:t>
      </w:r>
      <w:r>
        <w:rPr>
          <w:rFonts w:eastAsia="IRNazanin" w:cs="IRNazanin"/>
          <w:b w:val="false"/>
          <w:bCs w:val="false"/>
          <w:i w:val="false"/>
          <w:iCs w:val="false"/>
          <w:color w:val="333333"/>
          <w:sz w:val="20"/>
          <w:szCs w:val="20"/>
        </w:rPr>
        <w:t>141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50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66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488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ص </w:t>
      </w:r>
      <w:r>
        <w:rPr>
          <w:rFonts w:eastAsia="IRNazanin" w:cs="IRNazanin"/>
          <w:b w:val="false"/>
          <w:bCs w:val="false"/>
          <w:i w:val="false"/>
          <w:iCs w:val="false"/>
          <w:color w:val="333333"/>
          <w:sz w:val="20"/>
          <w:szCs w:val="20"/>
        </w:rPr>
        <w:t>85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490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وأمالي الشيخ</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للشيخ الطوسي</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183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Pr>
        <w:t>82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مصابيح السنة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المهدي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الباب </w:t>
      </w:r>
      <w:r>
        <w:rPr>
          <w:rFonts w:eastAsia="IRNazanin" w:cs="IRNazanin"/>
          <w:b w:val="false"/>
          <w:bCs w:val="false"/>
          <w:i w:val="false"/>
          <w:iCs w:val="false"/>
          <w:color w:val="333333"/>
          <w:sz w:val="20"/>
          <w:szCs w:val="20"/>
        </w:rPr>
        <w:t>148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82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Pr>
        <w:t>84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431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434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487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187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الذخيرة إلى المعاد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کشف الاستار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موجز تواريخ أهل البيت للسماوي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المدخل إلى موسوعة العتبات المقدسة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لابن طولون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منتهی الآمال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540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149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في اللفظ</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المجالس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تبصرة الولي، ص </w:t>
      </w:r>
      <w:r>
        <w:rPr>
          <w:rFonts w:eastAsia="IRNazanin" w:cs="IRNazanin"/>
          <w:b w:val="false"/>
          <w:bCs w:val="false"/>
          <w:i w:val="false"/>
          <w:iCs w:val="false"/>
          <w:color w:val="333333"/>
          <w:sz w:val="20"/>
          <w:szCs w:val="20"/>
        </w:rPr>
        <w:t>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ابن خال الراوي وهو محمد بن أبي عبدالله الكوفي</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الباب العشرون، منتخب الأثر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الباب الخامس عشر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380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20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الباب السابع عشر، تبصرة الولي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161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23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380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18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23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380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تبصرة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380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380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الراي </w:t>
      </w:r>
      <w:r>
        <w:rPr>
          <w:rFonts w:eastAsia="IRNazanin" w:cs="IRNazanin"/>
          <w:b w:val="false"/>
          <w:bCs w:val="false"/>
          <w:i w:val="false"/>
          <w:iCs w:val="false"/>
          <w:color w:val="333333"/>
          <w:sz w:val="20"/>
          <w:szCs w:val="20"/>
        </w:rPr>
        <w:t>11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الراي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الخرائج والجرائح، الباب العشرون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380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461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الباب العشرون،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تبصرة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461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الإرشاد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الوالي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380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الولي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الباب الخامس عشر</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سفينة البحار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379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الباب العشرون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تبصرة الولي </w:t>
      </w:r>
      <w:r>
        <w:rPr>
          <w:rFonts w:eastAsia="IRNazanin" w:cs="IRNazanin"/>
          <w:b w:val="false"/>
          <w:bCs w:val="false"/>
          <w:i w:val="false"/>
          <w:iCs w:val="false"/>
          <w:color w:val="333333"/>
          <w:sz w:val="20"/>
          <w:szCs w:val="20"/>
        </w:rPr>
        <w:t>11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الباب السابع عشر،تبصرة الولي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461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379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الهادي علیه السلام وأنه وهب لكل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وعلي بن جعفر الهمداني وعثمان بن سعيد ثلاثين ألف دينار</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الحسن العسكري علیه السلام وأنه وهب لكل من أبي طاهر وعلي بن جعفر الهمداني مائة ألف دينار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363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364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المنتظر،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 مجلة المقتطف،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السنة الأولى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الهلال الجزء الخامس، العدد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56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وفي كنز الفوائد، ص </w:t>
      </w:r>
      <w:r>
        <w:rPr>
          <w:rFonts w:eastAsia="IRNazanin" w:cs="IRNazanin"/>
          <w:b w:val="false"/>
          <w:bCs w:val="false"/>
          <w:i w:val="false"/>
          <w:iCs w:val="false"/>
          <w:color w:val="333333"/>
          <w:sz w:val="20"/>
          <w:szCs w:val="20"/>
        </w:rPr>
        <w:t>245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للزهيري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کنز الفوائد، ص</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وفي كنز 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50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المهدي للزهيري </w:t>
      </w:r>
      <w:r>
        <w:rPr>
          <w:rFonts w:eastAsia="IRNazanin" w:cs="IRNazanin"/>
          <w:b w:val="false"/>
          <w:bCs w:val="false"/>
          <w:i w:val="false"/>
          <w:iCs w:val="false"/>
          <w:color w:val="333333"/>
          <w:sz w:val="20"/>
          <w:szCs w:val="20"/>
        </w:rPr>
        <w:t>103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251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ص </w:t>
      </w:r>
      <w:r>
        <w:rPr>
          <w:rFonts w:eastAsia="IRNazanin" w:cs="IRNazanin"/>
          <w:b w:val="false"/>
          <w:bCs w:val="false"/>
          <w:i w:val="false"/>
          <w:iCs w:val="false"/>
          <w:color w:val="333333"/>
          <w:sz w:val="20"/>
          <w:szCs w:val="20"/>
        </w:rPr>
        <w:t>80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ص </w:t>
      </w:r>
      <w:r>
        <w:rPr>
          <w:rFonts w:eastAsia="IRNazanin" w:cs="IRNazanin"/>
          <w:b w:val="false"/>
          <w:bCs w:val="false"/>
          <w:i w:val="false"/>
          <w:iCs w:val="false"/>
          <w:color w:val="333333"/>
          <w:sz w:val="20"/>
          <w:szCs w:val="20"/>
        </w:rPr>
        <w:t>33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عن التوراة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36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المعمرين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كنز الفوائد </w:t>
      </w:r>
      <w:r>
        <w:rPr>
          <w:rFonts w:eastAsia="IRNazanin" w:cs="IRNazanin"/>
          <w:b w:val="false"/>
          <w:bCs w:val="false"/>
          <w:i w:val="false"/>
          <w:iCs w:val="false"/>
          <w:color w:val="333333"/>
          <w:sz w:val="20"/>
          <w:szCs w:val="20"/>
        </w:rPr>
        <w:t>253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254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المعمرین </w:t>
      </w:r>
      <w:r>
        <w:rPr>
          <w:rFonts w:eastAsia="IRNazanin" w:cs="IRNazanin"/>
          <w:b w:val="false"/>
          <w:bCs w:val="false"/>
          <w:i w:val="false"/>
          <w:iCs w:val="false"/>
          <w:color w:val="333333"/>
          <w:sz w:val="20"/>
          <w:szCs w:val="20"/>
        </w:rPr>
        <w:t>31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64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59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71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253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43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92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65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69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91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49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67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69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المعمرین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تذکرة الخواص</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85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49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وقال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وإلياس باقیان يسيران في الأرض،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77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کتاب المعمرین </w:t>
      </w:r>
      <w:r>
        <w:rPr>
          <w:rFonts w:eastAsia="IRNazanin" w:cs="IRNazanin"/>
          <w:b w:val="false"/>
          <w:bCs w:val="false"/>
          <w:i w:val="false"/>
          <w:iCs w:val="false"/>
          <w:color w:val="333333"/>
          <w:sz w:val="20"/>
          <w:szCs w:val="20"/>
        </w:rPr>
        <w:t>20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المعمرین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250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للزهيري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المنتخبة للمظفري، ص </w:t>
      </w:r>
      <w:r>
        <w:rPr>
          <w:rFonts w:eastAsia="IRNazanin" w:cs="IRNazanin"/>
          <w:b w:val="false"/>
          <w:bCs w:val="false"/>
          <w:i w:val="false"/>
          <w:iCs w:val="false"/>
          <w:color w:val="333333"/>
          <w:sz w:val="20"/>
          <w:szCs w:val="20"/>
        </w:rPr>
        <w:t>79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254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68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الممعمرين </w:t>
      </w:r>
      <w:r>
        <w:rPr>
          <w:rFonts w:eastAsia="IRNazanin" w:cs="IRNazanin"/>
          <w:b w:val="false"/>
          <w:bCs w:val="false"/>
          <w:i w:val="false"/>
          <w:iCs w:val="false"/>
          <w:color w:val="333333"/>
          <w:sz w:val="20"/>
          <w:szCs w:val="20"/>
        </w:rPr>
        <w:t>56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73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المهدي للزهيري </w:t>
      </w:r>
      <w:r>
        <w:rPr>
          <w:rFonts w:eastAsia="IRNazanin" w:cs="IRNazanin"/>
          <w:b w:val="false"/>
          <w:bCs w:val="false"/>
          <w:i w:val="false"/>
          <w:iCs w:val="false"/>
          <w:color w:val="333333"/>
          <w:sz w:val="20"/>
          <w:szCs w:val="20"/>
        </w:rPr>
        <w:t>103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وذكره في كنز الفوائد </w:t>
      </w:r>
      <w:r>
        <w:rPr>
          <w:rFonts w:eastAsia="IRNazanin" w:cs="IRNazanin"/>
          <w:b w:val="false"/>
          <w:bCs w:val="false"/>
          <w:i w:val="false"/>
          <w:iCs w:val="false"/>
          <w:color w:val="333333"/>
          <w:sz w:val="20"/>
          <w:szCs w:val="20"/>
        </w:rPr>
        <w:t>251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56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276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في طريق النعيم</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 ص </w:t>
      </w:r>
      <w:r>
        <w:rPr>
          <w:rFonts w:eastAsia="IRNazanin" w:cs="IRNazanin"/>
          <w:b w:val="false"/>
          <w:bCs w:val="false"/>
          <w:i w:val="false"/>
          <w:iCs w:val="false"/>
          <w:color w:val="333333"/>
          <w:sz w:val="20"/>
          <w:szCs w:val="20"/>
        </w:rPr>
        <w:t>72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32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41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التوراة، منتخب الأثر </w:t>
      </w:r>
      <w:r>
        <w:rPr>
          <w:rFonts w:eastAsia="IRNazanin" w:cs="IRNazanin"/>
          <w:b w:val="false"/>
          <w:bCs w:val="false"/>
          <w:i w:val="false"/>
          <w:iCs w:val="false"/>
          <w:color w:val="333333"/>
          <w:sz w:val="20"/>
          <w:szCs w:val="20"/>
        </w:rPr>
        <w:t>276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الدول</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جنات الخلود</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الشيعة والرجعة عن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کنز الفرائد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التوراة، المهدي للزهيري </w:t>
      </w:r>
      <w:r>
        <w:rPr>
          <w:rFonts w:eastAsia="IRNazanin" w:cs="IRNazanin"/>
          <w:b w:val="false"/>
          <w:bCs w:val="false"/>
          <w:i w:val="false"/>
          <w:iCs w:val="false"/>
          <w:color w:val="333333"/>
          <w:sz w:val="20"/>
          <w:szCs w:val="20"/>
        </w:rPr>
        <w:t>103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ص </w:t>
      </w:r>
      <w:r>
        <w:rPr>
          <w:rFonts w:eastAsia="IRNazanin" w:cs="IRNazanin"/>
          <w:b w:val="false"/>
          <w:bCs w:val="false"/>
          <w:i w:val="false"/>
          <w:iCs w:val="false"/>
          <w:color w:val="333333"/>
          <w:sz w:val="20"/>
          <w:szCs w:val="20"/>
        </w:rPr>
        <w:t>74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المعمرین </w:t>
      </w:r>
      <w:r>
        <w:rPr>
          <w:rFonts w:eastAsia="IRNazanin" w:cs="IRNazanin"/>
          <w:b w:val="false"/>
          <w:bCs w:val="false"/>
          <w:i w:val="false"/>
          <w:iCs w:val="false"/>
          <w:color w:val="333333"/>
          <w:sz w:val="20"/>
          <w:szCs w:val="20"/>
        </w:rPr>
        <w:t>20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المهدي للزهيري </w:t>
      </w:r>
      <w:r>
        <w:rPr>
          <w:rFonts w:eastAsia="IRNazanin" w:cs="IRNazanin"/>
          <w:b w:val="false"/>
          <w:bCs w:val="false"/>
          <w:i w:val="false"/>
          <w:iCs w:val="false"/>
          <w:color w:val="333333"/>
          <w:sz w:val="20"/>
          <w:szCs w:val="20"/>
        </w:rPr>
        <w:t>103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49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للزهيري </w:t>
      </w:r>
      <w:r>
        <w:rPr>
          <w:rFonts w:eastAsia="IRNazanin" w:cs="IRNazanin"/>
          <w:b w:val="false"/>
          <w:bCs w:val="false"/>
          <w:i w:val="false"/>
          <w:iCs w:val="false"/>
          <w:color w:val="333333"/>
          <w:sz w:val="20"/>
          <w:szCs w:val="20"/>
        </w:rPr>
        <w:t>102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41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50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70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34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38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66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36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38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 مروج الذهب والكامل</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31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الناسخ وأخبار الدول</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الطوسی </w:t>
      </w:r>
      <w:r>
        <w:rPr>
          <w:rFonts w:eastAsia="IRNazanin" w:cs="IRNazanin"/>
          <w:b w:val="false"/>
          <w:bCs w:val="false"/>
          <w:i w:val="false"/>
          <w:iCs w:val="false"/>
          <w:color w:val="333333"/>
          <w:sz w:val="20"/>
          <w:szCs w:val="20"/>
        </w:rPr>
        <w:t>88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كنز الفوائد</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93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70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205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أخبار الدول</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68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58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254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58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التوراة، منتخب الأثر </w:t>
      </w:r>
      <w:r>
        <w:rPr>
          <w:rFonts w:eastAsia="IRNazanin" w:cs="IRNazanin"/>
          <w:b w:val="false"/>
          <w:bCs w:val="false"/>
          <w:i w:val="false"/>
          <w:iCs w:val="false"/>
          <w:color w:val="333333"/>
          <w:sz w:val="20"/>
          <w:szCs w:val="20"/>
        </w:rPr>
        <w:t>276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205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22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66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23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86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الطوسی </w:t>
      </w:r>
      <w:r>
        <w:rPr>
          <w:rFonts w:eastAsia="IRNazanin" w:cs="IRNazanin"/>
          <w:b w:val="false"/>
          <w:bCs w:val="false"/>
          <w:i w:val="false"/>
          <w:iCs w:val="false"/>
          <w:color w:val="333333"/>
          <w:sz w:val="20"/>
          <w:szCs w:val="20"/>
        </w:rPr>
        <w:t>88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الإيرانية</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35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حياة القلوب</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المعمرین </w:t>
      </w:r>
      <w:r>
        <w:rPr>
          <w:rFonts w:eastAsia="IRNazanin" w:cs="IRNazanin"/>
          <w:b w:val="false"/>
          <w:bCs w:val="false"/>
          <w:i w:val="false"/>
          <w:iCs w:val="false"/>
          <w:color w:val="333333"/>
          <w:sz w:val="20"/>
          <w:szCs w:val="20"/>
        </w:rPr>
        <w:t>24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کتاب المعمرین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الغيبة للشيخ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249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23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92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براجم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الإيرانية</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205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55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المعمرین </w:t>
      </w:r>
      <w:r>
        <w:rPr>
          <w:rFonts w:eastAsia="IRNazanin" w:cs="IRNazanin"/>
          <w:b w:val="false"/>
          <w:bCs w:val="false"/>
          <w:i w:val="false"/>
          <w:iCs w:val="false"/>
          <w:color w:val="333333"/>
          <w:sz w:val="20"/>
          <w:szCs w:val="20"/>
        </w:rPr>
        <w:t>29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المعمرين </w:t>
      </w:r>
      <w:r>
        <w:rPr>
          <w:rFonts w:eastAsia="IRNazanin" w:cs="IRNazanin"/>
          <w:b w:val="false"/>
          <w:bCs w:val="false"/>
          <w:i w:val="false"/>
          <w:iCs w:val="false"/>
          <w:color w:val="333333"/>
          <w:sz w:val="20"/>
          <w:szCs w:val="20"/>
        </w:rPr>
        <w:t>50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التوراة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المعمرين </w:t>
      </w:r>
      <w:r>
        <w:rPr>
          <w:rFonts w:eastAsia="IRNazanin" w:cs="IRNazanin"/>
          <w:b w:val="false"/>
          <w:bCs w:val="false"/>
          <w:i w:val="false"/>
          <w:iCs w:val="false"/>
          <w:color w:val="333333"/>
          <w:sz w:val="20"/>
          <w:szCs w:val="20"/>
        </w:rPr>
        <w:t>65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الباب الرابع</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422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الفصل العشرون،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ص </w:t>
      </w:r>
      <w:r>
        <w:rPr>
          <w:rFonts w:eastAsia="IRNazanin" w:cs="IRNazanin"/>
          <w:b w:val="false"/>
          <w:bCs w:val="false"/>
          <w:i w:val="false"/>
          <w:iCs w:val="false"/>
          <w:color w:val="333333"/>
          <w:sz w:val="20"/>
          <w:szCs w:val="20"/>
        </w:rPr>
        <w:t>180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ص </w:t>
      </w:r>
      <w:r>
        <w:rPr>
          <w:rFonts w:eastAsia="IRNazanin" w:cs="IRNazanin"/>
          <w:b w:val="false"/>
          <w:bCs w:val="false"/>
          <w:i w:val="false"/>
          <w:iCs w:val="false"/>
          <w:color w:val="333333"/>
          <w:sz w:val="20"/>
          <w:szCs w:val="20"/>
        </w:rPr>
        <w:t>135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المستقيم</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مشارق الأنوار للحافظ البرسي، ص </w:t>
      </w:r>
      <w:r>
        <w:rPr>
          <w:rFonts w:eastAsia="IRNazanin" w:cs="IRNazanin"/>
          <w:b w:val="false"/>
          <w:bCs w:val="false"/>
          <w:i w:val="false"/>
          <w:iCs w:val="false"/>
          <w:color w:val="333333"/>
          <w:sz w:val="20"/>
          <w:szCs w:val="20"/>
        </w:rPr>
        <w:t>219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444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136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الصراط المستقیم</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152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الفصل العشرون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العوالم</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ص </w:t>
      </w:r>
      <w:r>
        <w:rPr>
          <w:rFonts w:eastAsia="IRNazanin" w:cs="IRNazanin"/>
          <w:b w:val="false"/>
          <w:bCs w:val="false"/>
          <w:i w:val="false"/>
          <w:iCs w:val="false"/>
          <w:color w:val="333333"/>
          <w:sz w:val="20"/>
          <w:szCs w:val="20"/>
        </w:rPr>
        <w:t>181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442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الفصل العشرون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المرحم والفتن، ص </w:t>
      </w:r>
      <w:r>
        <w:rPr>
          <w:rFonts w:eastAsia="IRNazanin" w:cs="IRNazanin"/>
          <w:b w:val="false"/>
          <w:bCs w:val="false"/>
          <w:i w:val="false"/>
          <w:iCs w:val="false"/>
          <w:color w:val="333333"/>
          <w:sz w:val="20"/>
          <w:szCs w:val="20"/>
        </w:rPr>
        <w:t>35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285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 ص </w:t>
      </w:r>
      <w:r>
        <w:rPr>
          <w:rFonts w:eastAsia="IRNazanin" w:cs="IRNazanin"/>
          <w:b w:val="false"/>
          <w:bCs w:val="false"/>
          <w:i w:val="false"/>
          <w:iCs w:val="false"/>
          <w:color w:val="333333"/>
          <w:sz w:val="20"/>
          <w:szCs w:val="20"/>
        </w:rPr>
        <w:t>136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385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السيد الأهل، ص </w:t>
      </w:r>
      <w:r>
        <w:rPr>
          <w:rFonts w:eastAsia="IRNazanin" w:cs="IRNazanin"/>
          <w:b w:val="false"/>
          <w:bCs w:val="false"/>
          <w:i w:val="false"/>
          <w:iCs w:val="false"/>
          <w:color w:val="333333"/>
          <w:sz w:val="20"/>
          <w:szCs w:val="20"/>
        </w:rPr>
        <w:t>84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519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329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295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منتخب الأثر </w:t>
      </w:r>
      <w:r>
        <w:rPr>
          <w:rFonts w:eastAsia="IRNazanin" w:cs="IRNazanin"/>
          <w:b w:val="false"/>
          <w:bCs w:val="false"/>
          <w:i w:val="false"/>
          <w:iCs w:val="false"/>
          <w:color w:val="333333"/>
          <w:sz w:val="20"/>
          <w:szCs w:val="20"/>
        </w:rPr>
        <w:t>522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570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الوقية للداماد، الفصل السادس والعشرون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306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521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281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306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الكلم الطيب</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جنة المأوى والبلد الأمين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60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383</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395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190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188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294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من ترجم للإمام المهدي علیه السلام ذكر هذا الحديث</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إسعاف الراغبين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469</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121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45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بهامش نور الأبصار </w:t>
      </w:r>
      <w:r>
        <w:rPr>
          <w:rFonts w:eastAsia="IRNazanin" w:cs="IRNazanin"/>
          <w:b w:val="false"/>
          <w:bCs w:val="false"/>
          <w:i w:val="false"/>
          <w:iCs w:val="false"/>
          <w:color w:val="333333"/>
          <w:sz w:val="20"/>
          <w:szCs w:val="20"/>
        </w:rPr>
        <w:t>135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الفتوحات المكية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145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158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123</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393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181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391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392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439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438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331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454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442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50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الشيخ المفيد</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413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51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54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55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53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المنتظر، ص </w:t>
      </w:r>
      <w:r>
        <w:rPr>
          <w:rFonts w:eastAsia="IRNazanin" w:cs="IRNazanin"/>
          <w:b w:val="false"/>
          <w:bCs w:val="false"/>
          <w:i w:val="false"/>
          <w:iCs w:val="false"/>
          <w:color w:val="333333"/>
          <w:sz w:val="20"/>
          <w:szCs w:val="20"/>
        </w:rPr>
        <w:t>65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المنتظر، ص </w:t>
      </w:r>
      <w:r>
        <w:rPr>
          <w:rFonts w:eastAsia="IRNazanin" w:cs="IRNazanin"/>
          <w:b w:val="false"/>
          <w:bCs w:val="false"/>
          <w:i w:val="false"/>
          <w:iCs w:val="false"/>
          <w:color w:val="333333"/>
          <w:sz w:val="20"/>
          <w:szCs w:val="20"/>
        </w:rPr>
        <w:t>65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الإثنا عشر، ص </w:t>
      </w:r>
      <w:r>
        <w:rPr>
          <w:rFonts w:eastAsia="IRNazanin" w:cs="IRNazanin"/>
          <w:b w:val="false"/>
          <w:bCs w:val="false"/>
          <w:i w:val="false"/>
          <w:iCs w:val="false"/>
          <w:color w:val="333333"/>
          <w:sz w:val="20"/>
          <w:szCs w:val="20"/>
        </w:rPr>
        <w:t>118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ص </w:t>
      </w:r>
      <w:r>
        <w:rPr>
          <w:rFonts w:eastAsia="IRNazanin" w:cs="IRNazanin"/>
          <w:b w:val="false"/>
          <w:bCs w:val="false"/>
          <w:i w:val="false"/>
          <w:iCs w:val="false"/>
          <w:color w:val="333333"/>
          <w:sz w:val="20"/>
          <w:szCs w:val="20"/>
        </w:rPr>
        <w:t>42</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w:t>
      </w:r>
      <w:r>
        <w:rPr>
          <w:rFonts w:eastAsia="IRNazanin" w:cs="IRNazanin"/>
          <w:b w:val="false"/>
          <w:bCs w:val="false"/>
          <w:i w:val="false"/>
          <w:iCs w:val="false"/>
          <w:color w:val="333333"/>
          <w:sz w:val="20"/>
          <w:szCs w:val="20"/>
        </w:rPr>
        <w:t>272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416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الأشراط الساعة، ص </w:t>
      </w:r>
      <w:r>
        <w:rPr>
          <w:rFonts w:eastAsia="IRNazanin" w:cs="IRNazanin"/>
          <w:b w:val="false"/>
          <w:bCs w:val="false"/>
          <w:i w:val="false"/>
          <w:iCs w:val="false"/>
          <w:color w:val="333333"/>
          <w:sz w:val="20"/>
          <w:szCs w:val="20"/>
        </w:rPr>
        <w:t>164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w:t>
      </w:r>
      <w:r>
        <w:rPr>
          <w:rFonts w:eastAsia="IRNazanin" w:cs="IRNazanin"/>
          <w:b w:val="false"/>
          <w:bCs w:val="false"/>
          <w:i w:val="false"/>
          <w:iCs w:val="false"/>
          <w:color w:val="333333"/>
          <w:sz w:val="20"/>
          <w:szCs w:val="20"/>
        </w:rPr>
        <w:t>273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380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56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469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الفصل العشرون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الإمام العاشر علي الهادي للبدري </w:t>
      </w:r>
      <w:r>
        <w:rPr>
          <w:rFonts w:eastAsia="IRNazanin" w:cs="IRNazanin"/>
          <w:b w:val="false"/>
          <w:bCs w:val="false"/>
          <w:i w:val="false"/>
          <w:iCs w:val="false"/>
          <w:color w:val="333333"/>
          <w:sz w:val="20"/>
          <w:szCs w:val="20"/>
        </w:rPr>
        <w:t>131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46856</Words>
  <Characters>199229</Characters>
  <CharactersWithSpaces>244014</CharactersWithSpaces>
  <Paragraphs>3192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2026-08-27T07:50:49Z</dcterms:created>
  <dc:creator>ghaemiyeh.com</dc:creator>
  <dc:description/>
  <dc:language>en-US</dc:language>
  <cp:lastModifiedBy/>
  <dcterms:modified xsi:type="dcterms:W3CDTF">2026-08-27T11:20:59Z</dcterms:modified>
  <cp:revision>1</cp:revision>
  <dc:subject/>
  <dc:title>الامام المهدی من الوِلادة إلى الظهور</dc:title>
</cp:coreProperties>
</file>

<file path=docProps/custom.xml><?xml version="1.0" encoding="utf-8"?>
<Properties xmlns="http://schemas.openxmlformats.org/officeDocument/2006/custom-properties" xmlns:vt="http://schemas.openxmlformats.org/officeDocument/2006/docPropsVTypes"/>
</file>