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فاطمة الزهراء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3293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33295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33297_372815092">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2333299_372815092">
            <w:r>
              <w:rPr>
                <w:webHidden/>
                <w:rStyle w:val="IndexLink"/>
                <w:rtl w:val="true"/>
              </w:rPr>
              <w:t xml:space="preserve">ترجمة مختصرة للحاكم من كتاب </w:t>
            </w:r>
            <w:r>
              <w:rPr>
                <w:rStyle w:val="IndexLink"/>
                <w:rtl w:val="true"/>
              </w:rPr>
              <w:t>«</w:t>
            </w:r>
            <w:r>
              <w:rPr>
                <w:rStyle w:val="IndexLink"/>
                <w:rtl w:val="true"/>
              </w:rPr>
              <w:t>تذكرة الحفاظ</w:t>
            </w:r>
            <w:r>
              <w:rPr>
                <w:rStyle w:val="IndexLink"/>
                <w:rtl w:val="true"/>
              </w:rPr>
              <w:t>»</w:t>
              <w:tab/>
            </w:r>
            <w:r>
              <w:rPr>
                <w:rStyle w:val="IndexLink"/>
              </w:rPr>
              <w:t>26</w:t>
            </w:r>
          </w:hyperlink>
        </w:p>
        <w:p>
          <w:pPr>
            <w:pStyle w:val="Contents2"/>
            <w:tabs>
              <w:tab w:val="clear" w:pos="8743"/>
              <w:tab w:val="right" w:pos="9026" w:leader="dot"/>
            </w:tabs>
            <w:rPr/>
          </w:pPr>
          <w:hyperlink w:anchor="__RefHeading___Toc2333301_372815092">
            <w:r>
              <w:rPr>
                <w:webHidden/>
                <w:rStyle w:val="IndexLink"/>
                <w:rtl w:val="true"/>
              </w:rPr>
              <w:t>وصف النسخ المخطوطة</w:t>
            </w:r>
            <w:r>
              <w:rPr>
                <w:rStyle w:val="IndexLink"/>
                <w:rtl w:val="true"/>
              </w:rPr>
              <w:tab/>
            </w:r>
            <w:r>
              <w:rPr>
                <w:rStyle w:val="IndexLink"/>
              </w:rPr>
              <w:t>33</w:t>
            </w:r>
          </w:hyperlink>
        </w:p>
        <w:p>
          <w:pPr>
            <w:pStyle w:val="Contents3"/>
            <w:tabs>
              <w:tab w:val="clear" w:pos="8459"/>
              <w:tab w:val="right" w:pos="9026" w:leader="dot"/>
            </w:tabs>
            <w:rPr/>
          </w:pPr>
          <w:hyperlink w:anchor="__RefHeading___Toc2333303_372815092">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333305_372815092">
            <w:r>
              <w:rPr>
                <w:webHidden/>
                <w:rStyle w:val="IndexLink"/>
                <w:rtl w:val="true"/>
              </w:rPr>
              <w:t>صورة الصفحة الأولى من المخطوطة</w:t>
            </w:r>
            <w:r>
              <w:rPr>
                <w:rStyle w:val="IndexLink"/>
                <w:rtl w:val="true"/>
              </w:rPr>
              <w:tab/>
            </w:r>
            <w:r>
              <w:rPr>
                <w:rStyle w:val="IndexLink"/>
              </w:rPr>
              <w:t>33</w:t>
            </w:r>
          </w:hyperlink>
        </w:p>
        <w:p>
          <w:pPr>
            <w:pStyle w:val="Contents3"/>
            <w:tabs>
              <w:tab w:val="clear" w:pos="8459"/>
              <w:tab w:val="right" w:pos="9026" w:leader="dot"/>
            </w:tabs>
            <w:rPr/>
          </w:pPr>
          <w:hyperlink w:anchor="__RefHeading___Toc2333307_372815092">
            <w:r>
              <w:rPr>
                <w:webHidden/>
                <w:rStyle w:val="IndexLink"/>
                <w:rtl w:val="true"/>
              </w:rPr>
              <w:t>صورة الصفحة الأخيرة من المخطوطة</w:t>
            </w:r>
            <w:r>
              <w:rPr>
                <w:rStyle w:val="IndexLink"/>
                <w:rtl w:val="true"/>
              </w:rPr>
              <w:tab/>
            </w:r>
            <w:r>
              <w:rPr>
                <w:rStyle w:val="IndexLink"/>
              </w:rPr>
              <w:t>34</w:t>
            </w:r>
          </w:hyperlink>
        </w:p>
        <w:p>
          <w:pPr>
            <w:pStyle w:val="Contents2"/>
            <w:tabs>
              <w:tab w:val="clear" w:pos="8743"/>
              <w:tab w:val="right" w:pos="9026" w:leader="dot"/>
            </w:tabs>
            <w:rPr/>
          </w:pPr>
          <w:hyperlink w:anchor="__RefHeading___Toc2333309_372815092">
            <w:r>
              <w:rPr>
                <w:webHidden/>
                <w:rStyle w:val="IndexLink"/>
                <w:rtl w:val="true"/>
              </w:rPr>
              <w:t xml:space="preserve">ذكر الأخبار الدّالّة على أنّ فاطمة الزّهراء كانت بضعة من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يؤذيه ما آذاها، و ينصبه ما أنصبها</w:t>
            </w:r>
            <w:r>
              <w:rPr>
                <w:rStyle w:val="IndexLink"/>
                <w:rtl w:val="true"/>
              </w:rPr>
              <w:t>:</w:t>
              <w:tab/>
            </w:r>
            <w:r>
              <w:rPr>
                <w:rStyle w:val="IndexLink"/>
              </w:rPr>
              <w:t>42</w:t>
            </w:r>
          </w:hyperlink>
        </w:p>
        <w:p>
          <w:pPr>
            <w:pStyle w:val="Contents2"/>
            <w:tabs>
              <w:tab w:val="clear" w:pos="8743"/>
              <w:tab w:val="right" w:pos="9026" w:leader="dot"/>
            </w:tabs>
            <w:rPr/>
          </w:pPr>
          <w:hyperlink w:anchor="__RefHeading___Toc2333311_372815092">
            <w:r>
              <w:rPr>
                <w:webHidden/>
                <w:rStyle w:val="IndexLink"/>
                <w:rtl w:val="true"/>
              </w:rPr>
              <w:t>ابتداء النبي ص بفاطمة س قبل كافّة النّاس كلما سافر و رجع</w:t>
            </w:r>
            <w:r>
              <w:rPr>
                <w:rStyle w:val="IndexLink"/>
                <w:rtl w:val="true"/>
              </w:rPr>
              <w:tab/>
            </w:r>
            <w:r>
              <w:rPr>
                <w:rStyle w:val="IndexLink"/>
              </w:rPr>
              <w:t>42</w:t>
            </w:r>
          </w:hyperlink>
        </w:p>
        <w:p>
          <w:pPr>
            <w:pStyle w:val="Contents2"/>
            <w:tabs>
              <w:tab w:val="clear" w:pos="8743"/>
              <w:tab w:val="right" w:pos="9026" w:leader="dot"/>
            </w:tabs>
            <w:rPr/>
          </w:pPr>
          <w:hyperlink w:anchor="__RefHeading___Toc2333313_372815092">
            <w:r>
              <w:rPr>
                <w:webHidden/>
                <w:rStyle w:val="IndexLink"/>
                <w:rtl w:val="true"/>
              </w:rPr>
              <w:t>النداء يوم القيامة بغض الأبصار عن فاطمة س حتّى تجوز على الصّراط</w:t>
            </w:r>
            <w:r>
              <w:rPr>
                <w:rStyle w:val="IndexLink"/>
                <w:rtl w:val="true"/>
              </w:rPr>
              <w:t>:</w:t>
              <w:tab/>
            </w:r>
            <w:r>
              <w:rPr>
                <w:rStyle w:val="IndexLink"/>
              </w:rPr>
              <w:t>43</w:t>
            </w:r>
          </w:hyperlink>
        </w:p>
        <w:p>
          <w:pPr>
            <w:pStyle w:val="Contents2"/>
            <w:tabs>
              <w:tab w:val="clear" w:pos="8743"/>
              <w:tab w:val="right" w:pos="9026" w:leader="dot"/>
            </w:tabs>
            <w:rPr/>
          </w:pPr>
          <w:hyperlink w:anchor="__RefHeading___Toc2333315_372815092">
            <w:r>
              <w:rPr>
                <w:webHidden/>
                <w:rStyle w:val="IndexLink"/>
                <w:rtl w:val="true"/>
              </w:rPr>
              <w:t>إكرام اللّه تعالى لفاطمة س في الحشر بما لم يذكر لأحد من جميع الخلائق</w:t>
            </w:r>
            <w:r>
              <w:rPr>
                <w:rStyle w:val="IndexLink"/>
                <w:rtl w:val="true"/>
              </w:rPr>
              <w:t>:</w:t>
              <w:tab/>
            </w:r>
            <w:r>
              <w:rPr>
                <w:rStyle w:val="IndexLink"/>
              </w:rPr>
              <w:t>44</w:t>
            </w:r>
          </w:hyperlink>
        </w:p>
        <w:p>
          <w:pPr>
            <w:pStyle w:val="Contents2"/>
            <w:tabs>
              <w:tab w:val="clear" w:pos="8743"/>
              <w:tab w:val="right" w:pos="9026" w:leader="dot"/>
            </w:tabs>
            <w:rPr/>
          </w:pPr>
          <w:hyperlink w:anchor="__RefHeading___Toc2333317_372815092">
            <w:r>
              <w:rPr>
                <w:webHidden/>
                <w:rStyle w:val="IndexLink"/>
                <w:rtl w:val="true"/>
              </w:rPr>
              <w:t>إسراره ص لفاطمة س عند خروجه من الدنيا بأنها أول أهل بيته لحوقا به و أنها سيدة نساء المسلمين</w:t>
            </w:r>
            <w:r>
              <w:rPr>
                <w:rStyle w:val="IndexLink"/>
                <w:rtl w:val="true"/>
              </w:rPr>
              <w:t>:</w:t>
              <w:tab/>
            </w:r>
            <w:r>
              <w:rPr>
                <w:rStyle w:val="IndexLink"/>
              </w:rPr>
              <w:t>44</w:t>
            </w:r>
          </w:hyperlink>
        </w:p>
        <w:p>
          <w:pPr>
            <w:pStyle w:val="Contents2"/>
            <w:tabs>
              <w:tab w:val="clear" w:pos="8743"/>
              <w:tab w:val="right" w:pos="9026" w:leader="dot"/>
            </w:tabs>
            <w:rPr/>
          </w:pPr>
          <w:hyperlink w:anchor="__RefHeading___Toc2333319_372815092">
            <w:r>
              <w:rPr>
                <w:webHidden/>
                <w:rStyle w:val="IndexLink"/>
                <w:rtl w:val="true"/>
              </w:rPr>
              <w:t>خطاب النبي ص لفاطمة س بأنها سيدة نساء العالمين</w:t>
            </w:r>
            <w:r>
              <w:rPr>
                <w:rStyle w:val="IndexLink"/>
                <w:rtl w:val="true"/>
              </w:rPr>
              <w:tab/>
            </w:r>
            <w:r>
              <w:rPr>
                <w:rStyle w:val="IndexLink"/>
              </w:rPr>
              <w:t>47</w:t>
            </w:r>
          </w:hyperlink>
        </w:p>
        <w:p>
          <w:pPr>
            <w:pStyle w:val="Contents2"/>
            <w:tabs>
              <w:tab w:val="clear" w:pos="8743"/>
              <w:tab w:val="right" w:pos="9026" w:leader="dot"/>
            </w:tabs>
            <w:rPr/>
          </w:pPr>
          <w:hyperlink w:anchor="__RefHeading___Toc2333321_372815092">
            <w:r>
              <w:rPr>
                <w:webHidden/>
                <w:rStyle w:val="IndexLink"/>
                <w:rtl w:val="true"/>
              </w:rPr>
              <w:t>إخبار النبي ص بأن فاطمة س سيدة نساء أهل الجنة</w:t>
            </w:r>
            <w:r>
              <w:rPr>
                <w:rStyle w:val="IndexLink"/>
                <w:rtl w:val="true"/>
              </w:rPr>
              <w:tab/>
            </w:r>
            <w:r>
              <w:rPr>
                <w:rStyle w:val="IndexLink"/>
              </w:rPr>
              <w:t>48</w:t>
            </w:r>
          </w:hyperlink>
        </w:p>
        <w:p>
          <w:pPr>
            <w:pStyle w:val="Contents2"/>
            <w:tabs>
              <w:tab w:val="clear" w:pos="8743"/>
              <w:tab w:val="right" w:pos="9026" w:leader="dot"/>
            </w:tabs>
            <w:rPr/>
          </w:pPr>
          <w:hyperlink w:anchor="__RefHeading___Toc2333323_372815092">
            <w:r>
              <w:rPr>
                <w:webHidden/>
                <w:rStyle w:val="IndexLink"/>
                <w:rtl w:val="true"/>
              </w:rPr>
              <w:t>ذكر فضيلة أخرى لفاطمة بنت النّبيّ عليهما السلام، و البيان أنّ ربّ العزّة يغضب لغضبها و يرضى لرضاها</w:t>
            </w:r>
            <w:r>
              <w:rPr>
                <w:rStyle w:val="IndexLink"/>
                <w:rtl w:val="true"/>
              </w:rPr>
              <w:t>:</w:t>
              <w:tab/>
            </w:r>
            <w:r>
              <w:rPr>
                <w:rStyle w:val="IndexLink"/>
              </w:rPr>
              <w:t>51</w:t>
            </w:r>
          </w:hyperlink>
        </w:p>
        <w:p>
          <w:pPr>
            <w:pStyle w:val="Contents2"/>
            <w:tabs>
              <w:tab w:val="clear" w:pos="8743"/>
              <w:tab w:val="right" w:pos="9026" w:leader="dot"/>
            </w:tabs>
            <w:rPr/>
          </w:pPr>
          <w:hyperlink w:anchor="__RefHeading___Toc2333325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البيان أنّها كانت أشبه النّاس حديثا به، و كان لا يراها إلا قبّلها</w:t>
            </w:r>
            <w:r>
              <w:rPr>
                <w:rStyle w:val="IndexLink"/>
                <w:rtl w:val="true"/>
              </w:rPr>
              <w:t>:</w:t>
              <w:tab/>
            </w:r>
            <w:r>
              <w:rPr>
                <w:rStyle w:val="IndexLink"/>
              </w:rPr>
              <w:t>51</w:t>
            </w:r>
          </w:hyperlink>
        </w:p>
        <w:p>
          <w:pPr>
            <w:pStyle w:val="Contents2"/>
            <w:tabs>
              <w:tab w:val="clear" w:pos="8743"/>
              <w:tab w:val="right" w:pos="9026" w:leader="dot"/>
            </w:tabs>
            <w:rPr/>
          </w:pPr>
          <w:hyperlink w:anchor="__RefHeading___Toc2333327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و البيان أنّها كانت أحبّ النّاس إلى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52</w:t>
            </w:r>
          </w:hyperlink>
        </w:p>
        <w:p>
          <w:pPr>
            <w:pStyle w:val="Contents2"/>
            <w:tabs>
              <w:tab w:val="clear" w:pos="8743"/>
              <w:tab w:val="right" w:pos="9026" w:leader="dot"/>
            </w:tabs>
            <w:rPr/>
          </w:pPr>
          <w:hyperlink w:anchor="__RefHeading___Toc2333329_372815092">
            <w:r>
              <w:rPr>
                <w:webHidden/>
                <w:rStyle w:val="IndexLink"/>
                <w:rtl w:val="true"/>
              </w:rPr>
              <w:t>أمر النبي ص بعدم تفضيل أية امرأة على فاطمة ع و مريم و خديجة و آسية</w:t>
            </w:r>
            <w:r>
              <w:rPr>
                <w:rStyle w:val="IndexLink"/>
                <w:rtl w:val="true"/>
              </w:rPr>
              <w:tab/>
            </w:r>
            <w:r>
              <w:rPr>
                <w:rStyle w:val="IndexLink"/>
              </w:rPr>
              <w:t>54</w:t>
            </w:r>
          </w:hyperlink>
        </w:p>
        <w:p>
          <w:pPr>
            <w:pStyle w:val="Contents2"/>
            <w:tabs>
              <w:tab w:val="clear" w:pos="8743"/>
              <w:tab w:val="right" w:pos="9026" w:leader="dot"/>
            </w:tabs>
            <w:rPr/>
          </w:pPr>
          <w:hyperlink w:anchor="__RefHeading___Toc2333331_372815092">
            <w:r>
              <w:rPr>
                <w:webHidden/>
                <w:rStyle w:val="IndexLink"/>
                <w:rtl w:val="true"/>
              </w:rPr>
              <w:t>وجدان النبي ص رائحة الجنّة من فاطمة س إذا شمّها</w:t>
            </w:r>
            <w:r>
              <w:rPr>
                <w:rStyle w:val="IndexLink"/>
                <w:rtl w:val="true"/>
              </w:rPr>
              <w:t>:</w:t>
              <w:tab/>
            </w:r>
            <w:r>
              <w:rPr>
                <w:rStyle w:val="IndexLink"/>
              </w:rPr>
              <w:t>56</w:t>
            </w:r>
          </w:hyperlink>
        </w:p>
        <w:p>
          <w:pPr>
            <w:pStyle w:val="Contents2"/>
            <w:tabs>
              <w:tab w:val="clear" w:pos="8743"/>
              <w:tab w:val="right" w:pos="9026" w:leader="dot"/>
            </w:tabs>
            <w:rPr/>
          </w:pPr>
          <w:hyperlink w:anchor="__RefHeading___Toc2333333_372815092">
            <w:r>
              <w:rPr>
                <w:webHidden/>
                <w:rStyle w:val="IndexLink"/>
                <w:rtl w:val="true"/>
              </w:rPr>
              <w:t>ذكر فضيلة أخرى لفاطمة رضى اللّه عنها، و هي نزول آية من القرآن في شأنها</w:t>
            </w:r>
            <w:r>
              <w:rPr>
                <w:rStyle w:val="IndexLink"/>
                <w:rtl w:val="true"/>
              </w:rPr>
              <w:t>:</w:t>
              <w:tab/>
            </w:r>
            <w:r>
              <w:rPr>
                <w:rStyle w:val="IndexLink"/>
              </w:rPr>
              <w:t>56</w:t>
            </w:r>
          </w:hyperlink>
        </w:p>
        <w:p>
          <w:pPr>
            <w:pStyle w:val="Contents2"/>
            <w:tabs>
              <w:tab w:val="clear" w:pos="8743"/>
              <w:tab w:val="right" w:pos="9026" w:leader="dot"/>
            </w:tabs>
            <w:rPr/>
          </w:pPr>
          <w:hyperlink w:anchor="__RefHeading___Toc2333335_372815092">
            <w:r>
              <w:rPr>
                <w:webHidden/>
                <w:rStyle w:val="IndexLink"/>
                <w:rtl w:val="true"/>
              </w:rPr>
              <w:t>اختصاصها س من بين نساء الأمّة يوم القيامة بناقة</w:t>
            </w:r>
            <w:r>
              <w:rPr>
                <w:rStyle w:val="IndexLink"/>
                <w:rtl w:val="true"/>
              </w:rPr>
              <w:tab/>
            </w:r>
            <w:r>
              <w:rPr>
                <w:rStyle w:val="IndexLink"/>
              </w:rPr>
              <w:t>57</w:t>
            </w:r>
          </w:hyperlink>
        </w:p>
        <w:p>
          <w:pPr>
            <w:pStyle w:val="Contents2"/>
            <w:tabs>
              <w:tab w:val="clear" w:pos="8743"/>
              <w:tab w:val="right" w:pos="9026" w:leader="dot"/>
            </w:tabs>
            <w:rPr/>
          </w:pPr>
          <w:hyperlink w:anchor="__RefHeading___Toc2333337_372815092">
            <w:r>
              <w:rPr>
                <w:webHidden/>
                <w:rStyle w:val="IndexLink"/>
                <w:rtl w:val="true"/>
              </w:rPr>
              <w:t>أنّها كانت أحبّ حاضر و باد إلى رسول اللّه ص</w:t>
            </w:r>
            <w:r>
              <w:rPr>
                <w:rStyle w:val="IndexLink"/>
                <w:rtl w:val="true"/>
              </w:rPr>
              <w:tab/>
            </w:r>
            <w:r>
              <w:rPr>
                <w:rStyle w:val="IndexLink"/>
              </w:rPr>
              <w:t>57</w:t>
            </w:r>
          </w:hyperlink>
        </w:p>
        <w:p>
          <w:pPr>
            <w:pStyle w:val="Contents2"/>
            <w:tabs>
              <w:tab w:val="clear" w:pos="8743"/>
              <w:tab w:val="right" w:pos="9026" w:leader="dot"/>
            </w:tabs>
            <w:rPr/>
          </w:pPr>
          <w:hyperlink w:anchor="__RefHeading___Toc2333339_372815092">
            <w:r>
              <w:rPr>
                <w:webHidden/>
                <w:rStyle w:val="IndexLink"/>
                <w:rtl w:val="true"/>
              </w:rPr>
              <w:t>نزول آية</w:t>
            </w:r>
            <w:r>
              <w:rPr>
                <w:rStyle w:val="IndexLink"/>
                <w:rtl w:val="true"/>
              </w:rPr>
              <w:t xml:space="preserve">: </w:t>
            </w:r>
            <w:r>
              <w:rPr>
                <w:rStyle w:val="IndexLink"/>
                <w:rtl w:val="true"/>
              </w:rPr>
              <w:t>وَ آتِ ذَا الْقُرْبى حَقَّهُ فيها س دون غيرها</w:t>
            </w:r>
            <w:r>
              <w:rPr>
                <w:rStyle w:val="IndexLink"/>
                <w:rtl w:val="true"/>
              </w:rPr>
              <w:t>:</w:t>
              <w:tab/>
            </w:r>
            <w:r>
              <w:rPr>
                <w:rStyle w:val="IndexLink"/>
              </w:rPr>
              <w:t>58</w:t>
            </w:r>
          </w:hyperlink>
        </w:p>
        <w:p>
          <w:pPr>
            <w:pStyle w:val="Contents2"/>
            <w:tabs>
              <w:tab w:val="clear" w:pos="8743"/>
              <w:tab w:val="right" w:pos="9026" w:leader="dot"/>
            </w:tabs>
            <w:rPr/>
          </w:pPr>
          <w:hyperlink w:anchor="__RefHeading___Toc2333341_372815092">
            <w:r>
              <w:rPr>
                <w:webHidden/>
                <w:rStyle w:val="IndexLink"/>
                <w:rtl w:val="true"/>
              </w:rPr>
              <w:t>أعلمية فاطمة س من النساء</w:t>
            </w:r>
            <w:r>
              <w:rPr>
                <w:rStyle w:val="IndexLink"/>
                <w:rtl w:val="true"/>
              </w:rPr>
              <w:tab/>
            </w:r>
            <w:r>
              <w:rPr>
                <w:rStyle w:val="IndexLink"/>
              </w:rPr>
              <w:t>59</w:t>
            </w:r>
          </w:hyperlink>
        </w:p>
        <w:p>
          <w:pPr>
            <w:pStyle w:val="Contents2"/>
            <w:tabs>
              <w:tab w:val="clear" w:pos="8743"/>
              <w:tab w:val="right" w:pos="9026" w:leader="dot"/>
            </w:tabs>
            <w:rPr/>
          </w:pPr>
          <w:hyperlink w:anchor="__RefHeading___Toc2333343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البيان أنّها شجنة منه</w:t>
            </w:r>
            <w:r>
              <w:rPr>
                <w:rStyle w:val="IndexLink"/>
                <w:rtl w:val="true"/>
              </w:rPr>
              <w:t>:</w:t>
              <w:tab/>
            </w:r>
            <w:r>
              <w:rPr>
                <w:rStyle w:val="IndexLink"/>
              </w:rPr>
              <w:t>61</w:t>
            </w:r>
          </w:hyperlink>
        </w:p>
        <w:p>
          <w:pPr>
            <w:pStyle w:val="Contents2"/>
            <w:tabs>
              <w:tab w:val="clear" w:pos="8743"/>
              <w:tab w:val="right" w:pos="9026" w:leader="dot"/>
            </w:tabs>
            <w:rPr/>
          </w:pPr>
          <w:hyperlink w:anchor="__RefHeading___Toc2333345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البيان أنّها كانت أعزّ النّاس على أصحابه بعده</w:t>
            </w:r>
            <w:r>
              <w:rPr>
                <w:rStyle w:val="IndexLink"/>
                <w:rtl w:val="true"/>
              </w:rPr>
              <w:t>:</w:t>
              <w:tab/>
            </w:r>
            <w:r>
              <w:rPr>
                <w:rStyle w:val="IndexLink"/>
              </w:rPr>
              <w:t>61</w:t>
            </w:r>
          </w:hyperlink>
        </w:p>
        <w:p>
          <w:pPr>
            <w:pStyle w:val="Contents2"/>
            <w:tabs>
              <w:tab w:val="clear" w:pos="8743"/>
              <w:tab w:val="right" w:pos="9026" w:leader="dot"/>
            </w:tabs>
            <w:rPr/>
          </w:pPr>
          <w:hyperlink w:anchor="__RefHeading___Toc2333347_372815092">
            <w:r>
              <w:rPr>
                <w:webHidden/>
                <w:rStyle w:val="IndexLink"/>
                <w:rtl w:val="true"/>
              </w:rPr>
              <w:t>ذكر فضيلة أخرى لفاطمة الزّهراء رضى اللّه عنها، و هي أنّها كانت تسمّى الصّدّيقة</w:t>
            </w:r>
            <w:r>
              <w:rPr>
                <w:rStyle w:val="IndexLink"/>
                <w:rtl w:val="true"/>
              </w:rPr>
              <w:t>:</w:t>
              <w:tab/>
            </w:r>
            <w:r>
              <w:rPr>
                <w:rStyle w:val="IndexLink"/>
              </w:rPr>
              <w:t>62</w:t>
            </w:r>
          </w:hyperlink>
        </w:p>
        <w:p>
          <w:pPr>
            <w:pStyle w:val="Contents2"/>
            <w:tabs>
              <w:tab w:val="clear" w:pos="8743"/>
              <w:tab w:val="right" w:pos="9026" w:leader="dot"/>
            </w:tabs>
            <w:rPr/>
          </w:pPr>
          <w:hyperlink w:anchor="__RefHeading___Toc2333349_372815092">
            <w:r>
              <w:rPr>
                <w:webHidden/>
                <w:rStyle w:val="IndexLink"/>
                <w:rtl w:val="true"/>
              </w:rPr>
              <w:t>تسميتها ع بفاطمة لأنّ اللّه فطمها، و ذريّتها من النّار</w:t>
            </w:r>
            <w:r>
              <w:rPr>
                <w:rStyle w:val="IndexLink"/>
                <w:rtl w:val="true"/>
              </w:rPr>
              <w:t>:</w:t>
              <w:tab/>
            </w:r>
            <w:r>
              <w:rPr>
                <w:rStyle w:val="IndexLink"/>
              </w:rPr>
              <w:t>64</w:t>
            </w:r>
          </w:hyperlink>
        </w:p>
        <w:p>
          <w:pPr>
            <w:pStyle w:val="Contents2"/>
            <w:tabs>
              <w:tab w:val="clear" w:pos="8743"/>
              <w:tab w:val="right" w:pos="9026" w:leader="dot"/>
            </w:tabs>
            <w:rPr/>
          </w:pPr>
          <w:hyperlink w:anchor="__RefHeading___Toc2333351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و البيان أنّ اللّه تعالى حرّم ذريّتها على النار </w:t>
            </w:r>
            <w:r>
              <w:rPr>
                <w:rStyle w:val="IndexLink"/>
                <w:rtl w:val="true"/>
              </w:rPr>
              <w:t>:</w:t>
              <w:tab/>
            </w:r>
            <w:r>
              <w:rPr>
                <w:rStyle w:val="IndexLink"/>
              </w:rPr>
              <w:t>64</w:t>
            </w:r>
          </w:hyperlink>
        </w:p>
        <w:p>
          <w:pPr>
            <w:pStyle w:val="Contents2"/>
            <w:tabs>
              <w:tab w:val="clear" w:pos="8743"/>
              <w:tab w:val="right" w:pos="9026" w:leader="dot"/>
            </w:tabs>
            <w:rPr/>
          </w:pPr>
          <w:hyperlink w:anchor="__RefHeading___Toc2333353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و البيان أنّها كانت لمحبتها إعجاز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البيان أنّها كانت لها دون غيرها</w:t>
            </w:r>
            <w:r>
              <w:rPr>
                <w:rStyle w:val="IndexLink"/>
                <w:rtl w:val="true"/>
              </w:rPr>
              <w:t>:</w:t>
              <w:tab/>
            </w:r>
            <w:r>
              <w:rPr>
                <w:rStyle w:val="IndexLink"/>
              </w:rPr>
              <w:t>66</w:t>
            </w:r>
          </w:hyperlink>
        </w:p>
        <w:p>
          <w:pPr>
            <w:pStyle w:val="Contents2"/>
            <w:tabs>
              <w:tab w:val="clear" w:pos="8743"/>
              <w:tab w:val="right" w:pos="9026" w:leader="dot"/>
            </w:tabs>
            <w:rPr/>
          </w:pPr>
          <w:hyperlink w:anchor="__RefHeading___Toc2333355_372815092">
            <w:r>
              <w:rPr>
                <w:webHidden/>
                <w:rStyle w:val="IndexLink"/>
                <w:rtl w:val="true"/>
              </w:rPr>
              <w:t>مباهلة النبي ص بها ع و ابنيها</w:t>
            </w:r>
            <w:r>
              <w:rPr>
                <w:rStyle w:val="IndexLink"/>
                <w:rtl w:val="true"/>
              </w:rPr>
              <w:t>:</w:t>
              <w:tab/>
            </w:r>
            <w:r>
              <w:rPr>
                <w:rStyle w:val="IndexLink"/>
              </w:rPr>
              <w:t>67</w:t>
            </w:r>
          </w:hyperlink>
        </w:p>
        <w:p>
          <w:pPr>
            <w:pStyle w:val="Contents2"/>
            <w:tabs>
              <w:tab w:val="clear" w:pos="8743"/>
              <w:tab w:val="right" w:pos="9026" w:leader="dot"/>
            </w:tabs>
            <w:rPr/>
          </w:pPr>
          <w:hyperlink w:anchor="__RefHeading___Toc2333357_372815092">
            <w:r>
              <w:rPr>
                <w:webHidden/>
                <w:rStyle w:val="IndexLink"/>
                <w:rtl w:val="true"/>
              </w:rPr>
              <w:t xml:space="preserve">ذكر فضيلة أخرى للبتول الزّهراء فاطمة، و البيان أنّ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وليّ ولديه و عصبتهما</w:t>
            </w:r>
            <w:r>
              <w:rPr>
                <w:rStyle w:val="IndexLink"/>
                <w:rtl w:val="true"/>
              </w:rPr>
              <w:t>:</w:t>
              <w:tab/>
            </w:r>
            <w:r>
              <w:rPr>
                <w:rStyle w:val="IndexLink"/>
              </w:rPr>
              <w:t>69</w:t>
            </w:r>
          </w:hyperlink>
        </w:p>
        <w:p>
          <w:pPr>
            <w:pStyle w:val="Contents2"/>
            <w:tabs>
              <w:tab w:val="clear" w:pos="8743"/>
              <w:tab w:val="right" w:pos="9026" w:leader="dot"/>
            </w:tabs>
            <w:rPr/>
          </w:pPr>
          <w:hyperlink w:anchor="__RefHeading___Toc2333359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البيان أنّها من الذين أذهب اللّه عنهم الرّجس، و طهّرهم تطهيرا</w:t>
            </w:r>
            <w:r>
              <w:rPr>
                <w:rStyle w:val="IndexLink"/>
                <w:rtl w:val="true"/>
              </w:rPr>
              <w:t>:</w:t>
              <w:tab/>
            </w:r>
            <w:r>
              <w:rPr>
                <w:rStyle w:val="IndexLink"/>
              </w:rPr>
              <w:t>69</w:t>
            </w:r>
          </w:hyperlink>
        </w:p>
        <w:p>
          <w:pPr>
            <w:pStyle w:val="Contents2"/>
            <w:tabs>
              <w:tab w:val="clear" w:pos="8743"/>
              <w:tab w:val="right" w:pos="9026" w:leader="dot"/>
            </w:tabs>
            <w:rPr/>
          </w:pPr>
          <w:hyperlink w:anchor="__RefHeading___Toc2333361_372815092">
            <w:r>
              <w:rPr>
                <w:webHidden/>
                <w:rStyle w:val="IndexLink"/>
                <w:rtl w:val="true"/>
              </w:rPr>
              <w:t xml:space="preserve">ذكر فضيلة أخرى لفاطمة بنت رسول اللّه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و البيان أنّها أوّل من يدخل الجنّة بعد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ابناهما معهما</w:t>
            </w:r>
            <w:r>
              <w:rPr>
                <w:rStyle w:val="IndexLink"/>
                <w:rtl w:val="true"/>
              </w:rPr>
              <w:t>:</w:t>
              <w:tab/>
            </w:r>
            <w:r>
              <w:rPr>
                <w:rStyle w:val="IndexLink"/>
              </w:rPr>
              <w:t>70</w:t>
            </w:r>
          </w:hyperlink>
        </w:p>
        <w:p>
          <w:pPr>
            <w:pStyle w:val="Contents2"/>
            <w:tabs>
              <w:tab w:val="clear" w:pos="8743"/>
              <w:tab w:val="right" w:pos="9026" w:leader="dot"/>
            </w:tabs>
            <w:rPr/>
          </w:pPr>
          <w:hyperlink w:anchor="__RefHeading___Toc2333363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البيان أنّها يوم القيامة في حظيرة القدس مع شيعتها</w:t>
            </w:r>
            <w:r>
              <w:rPr>
                <w:rStyle w:val="IndexLink"/>
                <w:rtl w:val="true"/>
              </w:rPr>
              <w:t>:</w:t>
              <w:tab/>
            </w:r>
            <w:r>
              <w:rPr>
                <w:rStyle w:val="IndexLink"/>
              </w:rPr>
              <w:t>71</w:t>
            </w:r>
          </w:hyperlink>
        </w:p>
        <w:p>
          <w:pPr>
            <w:pStyle w:val="Contents2"/>
            <w:tabs>
              <w:tab w:val="clear" w:pos="8743"/>
              <w:tab w:val="right" w:pos="9026" w:leader="dot"/>
            </w:tabs>
            <w:rPr/>
          </w:pPr>
          <w:hyperlink w:anchor="__RefHeading___Toc2333365_372815092">
            <w:r>
              <w:rPr>
                <w:webHidden/>
                <w:rStyle w:val="IndexLink"/>
                <w:rtl w:val="true"/>
              </w:rPr>
              <w:t xml:space="preserve">ذكر فضيلة أخرى لفاطمة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و البيان أنّ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حرب لعدوّها، سلم لمحبّيها</w:t>
            </w:r>
            <w:r>
              <w:rPr>
                <w:rStyle w:val="IndexLink"/>
                <w:rtl w:val="true"/>
              </w:rPr>
              <w:t>:</w:t>
              <w:tab/>
            </w:r>
            <w:r>
              <w:rPr>
                <w:rStyle w:val="IndexLink"/>
              </w:rPr>
              <w:t>71</w:t>
            </w:r>
          </w:hyperlink>
        </w:p>
        <w:p>
          <w:pPr>
            <w:pStyle w:val="Contents2"/>
            <w:tabs>
              <w:tab w:val="clear" w:pos="8743"/>
              <w:tab w:val="right" w:pos="9026" w:leader="dot"/>
            </w:tabs>
            <w:rPr/>
          </w:pPr>
          <w:hyperlink w:anchor="__RefHeading___Toc2333367_372815092">
            <w:r>
              <w:rPr>
                <w:webHidden/>
                <w:rStyle w:val="IndexLink"/>
                <w:rtl w:val="true"/>
              </w:rPr>
              <w:t xml:space="preserve">ذكر فضيلة أخرى لفاطمة الزّهراء، و البيان أنّ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كان يأتيها عند مبيتها؛ فيعلّمها دعاء تدعوا به</w:t>
            </w:r>
            <w:r>
              <w:rPr>
                <w:rStyle w:val="IndexLink"/>
                <w:rtl w:val="true"/>
              </w:rPr>
              <w:t>:</w:t>
              <w:tab/>
            </w:r>
            <w:r>
              <w:rPr>
                <w:rStyle w:val="IndexLink"/>
              </w:rPr>
              <w:t>73</w:t>
            </w:r>
          </w:hyperlink>
        </w:p>
        <w:p>
          <w:pPr>
            <w:pStyle w:val="Contents2"/>
            <w:tabs>
              <w:tab w:val="clear" w:pos="8743"/>
              <w:tab w:val="right" w:pos="9026" w:leader="dot"/>
            </w:tabs>
            <w:rPr/>
          </w:pPr>
          <w:hyperlink w:anchor="__RefHeading___Toc2333369_372815092">
            <w:r>
              <w:rPr>
                <w:webHidden/>
                <w:rStyle w:val="IndexLink"/>
                <w:rtl w:val="true"/>
              </w:rPr>
              <w:t xml:space="preserve">ذكر معجزة أخرى من دلائل النّبوة خصّ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بها فاطمة دون غيرها</w:t>
            </w:r>
            <w:r>
              <w:rPr>
                <w:rStyle w:val="IndexLink"/>
                <w:rtl w:val="true"/>
              </w:rPr>
              <w:t>:</w:t>
              <w:tab/>
            </w:r>
            <w:r>
              <w:rPr>
                <w:rStyle w:val="IndexLink"/>
              </w:rPr>
              <w:t>73</w:t>
            </w:r>
          </w:hyperlink>
        </w:p>
        <w:p>
          <w:pPr>
            <w:pStyle w:val="Contents2"/>
            <w:tabs>
              <w:tab w:val="clear" w:pos="8743"/>
              <w:tab w:val="right" w:pos="9026" w:leader="dot"/>
            </w:tabs>
            <w:rPr/>
          </w:pPr>
          <w:hyperlink w:anchor="__RefHeading___Toc2333371_372815092">
            <w:r>
              <w:rPr>
                <w:webHidden/>
                <w:rStyle w:val="IndexLink"/>
                <w:rtl w:val="true"/>
              </w:rPr>
              <w:t>ذكر فضيلة أخرى لفاطمة، و البيان أنّ أبا بكر الصّدّيق، و عمر الفاروق رضى اللّه عنهم</w:t>
            </w:r>
            <w:r>
              <w:rPr>
                <w:rStyle w:val="IndexLink"/>
                <w:rtl w:val="true"/>
              </w:rPr>
              <w:t xml:space="preserve">: </w:t>
            </w:r>
            <w:r>
              <w:rPr>
                <w:rStyle w:val="IndexLink"/>
                <w:rtl w:val="true"/>
              </w:rPr>
              <w:t xml:space="preserve">قد كانا خطباها إلى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75</w:t>
            </w:r>
          </w:hyperlink>
        </w:p>
        <w:p>
          <w:pPr>
            <w:pStyle w:val="Contents2"/>
            <w:tabs>
              <w:tab w:val="clear" w:pos="8743"/>
              <w:tab w:val="right" w:pos="9026" w:leader="dot"/>
            </w:tabs>
            <w:rPr/>
          </w:pPr>
          <w:hyperlink w:anchor="__RefHeading___Toc2333373_372815092">
            <w:r>
              <w:rPr>
                <w:webHidden/>
                <w:rStyle w:val="IndexLink"/>
                <w:rtl w:val="true"/>
              </w:rPr>
              <w:t>ذكر فضيلة أخرى لسيّدة النساء فاطمة، و هي صفتها، و أنّها لم يشبهها من النساء أحد</w:t>
            </w:r>
            <w:r>
              <w:rPr>
                <w:rStyle w:val="IndexLink"/>
                <w:rtl w:val="true"/>
              </w:rPr>
              <w:t>:</w:t>
              <w:tab/>
            </w:r>
            <w:r>
              <w:rPr>
                <w:rStyle w:val="IndexLink"/>
              </w:rPr>
              <w:t>76</w:t>
            </w:r>
          </w:hyperlink>
        </w:p>
        <w:p>
          <w:pPr>
            <w:pStyle w:val="Contents2"/>
            <w:tabs>
              <w:tab w:val="clear" w:pos="8743"/>
              <w:tab w:val="right" w:pos="9026" w:leader="dot"/>
            </w:tabs>
            <w:rPr/>
          </w:pPr>
          <w:hyperlink w:anchor="__RefHeading___Toc2333375_372815092">
            <w:r>
              <w:rPr>
                <w:webHidden/>
                <w:rStyle w:val="IndexLink"/>
                <w:rtl w:val="true"/>
              </w:rPr>
              <w:t>ذكر فضيلة أخرى لسيدة نساء العالمين فاطمة، و هي أنّها لم تر</w:t>
            </w:r>
            <w:r>
              <w:rPr>
                <w:rStyle w:val="IndexLink"/>
                <w:rtl w:val="true"/>
              </w:rPr>
              <w:t xml:space="preserve">: </w:t>
            </w:r>
            <w:r>
              <w:rPr>
                <w:rStyle w:val="IndexLink"/>
                <w:rtl w:val="true"/>
              </w:rPr>
              <w:t>دما في حيض، و لا نفاس</w:t>
            </w:r>
            <w:r>
              <w:rPr>
                <w:rStyle w:val="IndexLink"/>
                <w:rtl w:val="true"/>
              </w:rPr>
              <w:t>:</w:t>
              <w:tab/>
            </w:r>
            <w:r>
              <w:rPr>
                <w:rStyle w:val="IndexLink"/>
              </w:rPr>
              <w:t>77</w:t>
            </w:r>
          </w:hyperlink>
        </w:p>
        <w:p>
          <w:pPr>
            <w:pStyle w:val="Contents2"/>
            <w:tabs>
              <w:tab w:val="clear" w:pos="8743"/>
              <w:tab w:val="right" w:pos="9026" w:leader="dot"/>
            </w:tabs>
            <w:rPr/>
          </w:pPr>
          <w:hyperlink w:anchor="__RefHeading___Toc2333377_372815092">
            <w:r>
              <w:rPr>
                <w:webHidden/>
                <w:rStyle w:val="IndexLink"/>
                <w:rtl w:val="true"/>
              </w:rPr>
              <w:t xml:space="preserve">ذكر فضيلة أخرى لسيّدة النّساء فاطمة، و هي دخول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معها، و مع زوجها اللّحاف، و تلقينه إيّاها الدّعوات</w:t>
            </w:r>
            <w:r>
              <w:rPr>
                <w:rStyle w:val="IndexLink"/>
                <w:rtl w:val="true"/>
              </w:rPr>
              <w:t>:</w:t>
              <w:tab/>
            </w:r>
            <w:r>
              <w:rPr>
                <w:rStyle w:val="IndexLink"/>
              </w:rPr>
              <w:t>78</w:t>
            </w:r>
          </w:hyperlink>
        </w:p>
        <w:p>
          <w:pPr>
            <w:pStyle w:val="Contents2"/>
            <w:tabs>
              <w:tab w:val="clear" w:pos="8743"/>
              <w:tab w:val="right" w:pos="9026" w:leader="dot"/>
            </w:tabs>
            <w:rPr/>
          </w:pPr>
          <w:hyperlink w:anchor="__RefHeading___Toc2333379_372815092">
            <w:r>
              <w:rPr>
                <w:webHidden/>
                <w:rStyle w:val="IndexLink"/>
                <w:rtl w:val="true"/>
              </w:rPr>
              <w:t>ذكر المرثيّة التي كانت لسيّدة النّساء</w:t>
            </w:r>
            <w:r>
              <w:rPr>
                <w:rStyle w:val="IndexLink"/>
                <w:rtl w:val="true"/>
              </w:rPr>
              <w:t xml:space="preserve">: </w:t>
            </w:r>
            <w:r>
              <w:rPr>
                <w:rStyle w:val="IndexLink"/>
                <w:rtl w:val="true"/>
              </w:rPr>
              <w:t xml:space="preserve">فاطمة ترثي بها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و هي من أجلّ فضائلها</w:t>
            </w:r>
            <w:r>
              <w:rPr>
                <w:rStyle w:val="IndexLink"/>
                <w:rtl w:val="true"/>
              </w:rPr>
              <w:t>:</w:t>
              <w:tab/>
            </w:r>
            <w:r>
              <w:rPr>
                <w:rStyle w:val="IndexLink"/>
              </w:rPr>
              <w:t>78</w:t>
            </w:r>
          </w:hyperlink>
        </w:p>
        <w:p>
          <w:pPr>
            <w:pStyle w:val="Contents2"/>
            <w:tabs>
              <w:tab w:val="clear" w:pos="8743"/>
              <w:tab w:val="right" w:pos="9026" w:leader="dot"/>
            </w:tabs>
            <w:rPr/>
          </w:pPr>
          <w:hyperlink w:anchor="__RefHeading___Toc2333381_372815092">
            <w:r>
              <w:rPr>
                <w:webHidden/>
                <w:rStyle w:val="IndexLink"/>
                <w:rtl w:val="true"/>
              </w:rPr>
              <w:t>ذكر ما أسندت سيّدة نساء عالمها فاطمة بنت سيّد الأنبياء، و المرسلين المصطفى من البريّة أجمعين</w:t>
            </w:r>
            <w:r>
              <w:rPr>
                <w:rStyle w:val="IndexLink"/>
                <w:rtl w:val="true"/>
              </w:rPr>
              <w:t xml:space="preserve">: </w:t>
            </w:r>
            <w:r>
              <w:rPr>
                <w:rStyle w:val="IndexLink"/>
                <w:rtl w:val="true"/>
              </w:rPr>
              <w:t>محمّد رسول ربّ العالمين، عن أبيها صلوات اللّه عليه، و على آله الطّيّبين الطاهرين</w:t>
            </w:r>
            <w:r>
              <w:rPr>
                <w:rStyle w:val="IndexLink"/>
                <w:rtl w:val="true"/>
              </w:rPr>
              <w:t>:</w:t>
              <w:tab/>
            </w:r>
            <w:r>
              <w:rPr>
                <w:rStyle w:val="IndexLink"/>
              </w:rPr>
              <w:t>79</w:t>
            </w:r>
          </w:hyperlink>
        </w:p>
        <w:p>
          <w:pPr>
            <w:pStyle w:val="Contents2"/>
            <w:tabs>
              <w:tab w:val="clear" w:pos="8743"/>
              <w:tab w:val="right" w:pos="9026" w:leader="dot"/>
            </w:tabs>
            <w:rPr/>
          </w:pPr>
          <w:hyperlink w:anchor="__RefHeading___Toc2333383_372815092">
            <w:r>
              <w:rPr>
                <w:webHidden/>
                <w:rStyle w:val="IndexLink"/>
                <w:rtl w:val="true"/>
              </w:rPr>
              <w:t>أصحّ ما روي في بقائها بعد وفاة أبيها صلوات اللّه عليه ما</w:t>
            </w:r>
            <w:r>
              <w:rPr>
                <w:rStyle w:val="IndexLink"/>
                <w:rtl w:val="true"/>
              </w:rPr>
              <w:t>:</w:t>
              <w:tab/>
            </w:r>
            <w:r>
              <w:rPr>
                <w:rStyle w:val="IndexLink"/>
              </w:rPr>
              <w:t>81</w:t>
            </w:r>
          </w:hyperlink>
        </w:p>
        <w:p>
          <w:pPr>
            <w:pStyle w:val="Contents2"/>
            <w:tabs>
              <w:tab w:val="clear" w:pos="8743"/>
              <w:tab w:val="right" w:pos="9026" w:leader="dot"/>
            </w:tabs>
            <w:rPr/>
          </w:pPr>
          <w:hyperlink w:anchor="__RefHeading___Toc2333385_372815092">
            <w:r>
              <w:rPr>
                <w:webHidden/>
                <w:rStyle w:val="IndexLink"/>
                <w:rtl w:val="true"/>
              </w:rPr>
              <w:t>ذكر من روى هذا الحديث عن أمير المؤمنين</w:t>
            </w:r>
            <w:r>
              <w:rPr>
                <w:rStyle w:val="IndexLink"/>
                <w:rtl w:val="true"/>
              </w:rPr>
              <w:t xml:space="preserve">: </w:t>
            </w:r>
            <w:r>
              <w:rPr>
                <w:rStyle w:val="IndexLink"/>
                <w:rtl w:val="true"/>
              </w:rPr>
              <w:t xml:space="preserve">عليّ </w:t>
            </w:r>
            <w:r>
              <w:rPr>
                <w:rStyle w:val="IndexLink"/>
                <w:rtl w:val="true"/>
              </w:rPr>
              <w:t xml:space="preserve">- </w:t>
            </w:r>
            <w:r>
              <w:rPr>
                <w:rStyle w:val="IndexLink"/>
                <w:rtl w:val="true"/>
              </w:rPr>
              <w:t xml:space="preserve">غير عبد الرحمن بن أبي ليلى </w:t>
            </w:r>
            <w:r>
              <w:rPr>
                <w:rStyle w:val="IndexLink"/>
                <w:rtl w:val="true"/>
              </w:rPr>
              <w:t xml:space="preserve">- </w:t>
            </w:r>
            <w:r>
              <w:rPr>
                <w:rStyle w:val="IndexLink"/>
                <w:rtl w:val="true"/>
              </w:rPr>
              <w:t>منهم</w:t>
            </w:r>
            <w:r>
              <w:rPr>
                <w:rStyle w:val="IndexLink"/>
                <w:rtl w:val="true"/>
              </w:rPr>
              <w:t xml:space="preserve">: </w:t>
            </w:r>
            <w:r>
              <w:rPr>
                <w:rStyle w:val="IndexLink"/>
                <w:rtl w:val="true"/>
              </w:rPr>
              <w:t>عبيدة بن عمرو السّلمانيّ</w:t>
            </w:r>
            <w:r>
              <w:rPr>
                <w:rStyle w:val="IndexLink"/>
                <w:rtl w:val="true"/>
              </w:rPr>
              <w:t>:</w:t>
              <w:tab/>
            </w:r>
            <w:r>
              <w:rPr>
                <w:rStyle w:val="IndexLink"/>
              </w:rPr>
              <w:t>89</w:t>
            </w:r>
          </w:hyperlink>
        </w:p>
        <w:p>
          <w:pPr>
            <w:pStyle w:val="Contents2"/>
            <w:tabs>
              <w:tab w:val="clear" w:pos="8743"/>
              <w:tab w:val="right" w:pos="9026" w:leader="dot"/>
            </w:tabs>
            <w:rPr/>
          </w:pPr>
          <w:hyperlink w:anchor="__RefHeading___Toc2333387_372815092">
            <w:r>
              <w:rPr>
                <w:webHidden/>
                <w:rStyle w:val="IndexLink"/>
                <w:rtl w:val="true"/>
              </w:rPr>
              <w:t>و ممن روى هذا الحديث عن أمير المؤمنين</w:t>
            </w:r>
            <w:r>
              <w:rPr>
                <w:rStyle w:val="IndexLink"/>
                <w:rtl w:val="true"/>
              </w:rPr>
              <w:t xml:space="preserve">: </w:t>
            </w:r>
            <w:r>
              <w:rPr>
                <w:rStyle w:val="IndexLink"/>
                <w:rtl w:val="true"/>
              </w:rPr>
              <w:t>السائب بن مالك</w:t>
            </w:r>
            <w:r>
              <w:rPr>
                <w:rStyle w:val="IndexLink"/>
                <w:rtl w:val="true"/>
              </w:rPr>
              <w:t xml:space="preserve">: </w:t>
            </w:r>
            <w:r>
              <w:rPr>
                <w:rStyle w:val="IndexLink"/>
                <w:rtl w:val="true"/>
              </w:rPr>
              <w:t>أبو عطاء بن السائب</w:t>
            </w:r>
            <w:r>
              <w:rPr>
                <w:rStyle w:val="IndexLink"/>
                <w:rtl w:val="true"/>
              </w:rPr>
              <w:t>:</w:t>
              <w:tab/>
            </w:r>
            <w:r>
              <w:rPr>
                <w:rStyle w:val="IndexLink"/>
              </w:rPr>
              <w:t>90</w:t>
            </w:r>
          </w:hyperlink>
        </w:p>
        <w:p>
          <w:pPr>
            <w:pStyle w:val="Contents2"/>
            <w:tabs>
              <w:tab w:val="clear" w:pos="8743"/>
              <w:tab w:val="right" w:pos="9026" w:leader="dot"/>
            </w:tabs>
            <w:rPr/>
          </w:pPr>
          <w:hyperlink w:anchor="__RefHeading___Toc2333389_372815092">
            <w:r>
              <w:rPr>
                <w:webHidden/>
                <w:rStyle w:val="IndexLink"/>
                <w:rtl w:val="true"/>
              </w:rPr>
              <w:t>و ممن روى هذا الحديث عن أمير المؤمنين</w:t>
            </w:r>
            <w:r>
              <w:rPr>
                <w:rStyle w:val="IndexLink"/>
                <w:rtl w:val="true"/>
              </w:rPr>
              <w:t xml:space="preserve">: </w:t>
            </w:r>
            <w:r>
              <w:rPr>
                <w:rStyle w:val="IndexLink"/>
                <w:rtl w:val="true"/>
              </w:rPr>
              <w:t>الحارث بن عبد اللّه الهمداني الأعور</w:t>
            </w:r>
            <w:r>
              <w:rPr>
                <w:rStyle w:val="IndexLink"/>
                <w:rtl w:val="true"/>
              </w:rPr>
              <w:t>:</w:t>
              <w:tab/>
            </w:r>
            <w:r>
              <w:rPr>
                <w:rStyle w:val="IndexLink"/>
              </w:rPr>
              <w:t>93</w:t>
            </w:r>
          </w:hyperlink>
        </w:p>
        <w:p>
          <w:pPr>
            <w:pStyle w:val="Contents2"/>
            <w:tabs>
              <w:tab w:val="clear" w:pos="8743"/>
              <w:tab w:val="right" w:pos="9026" w:leader="dot"/>
            </w:tabs>
            <w:rPr/>
          </w:pPr>
          <w:hyperlink w:anchor="__RefHeading___Toc2333391_372815092">
            <w:r>
              <w:rPr>
                <w:webHidden/>
                <w:rStyle w:val="IndexLink"/>
                <w:rtl w:val="true"/>
              </w:rPr>
              <w:t>و ممن روى هذا الحديث عن أمير المؤمنين</w:t>
            </w:r>
            <w:r>
              <w:rPr>
                <w:rStyle w:val="IndexLink"/>
                <w:rtl w:val="true"/>
              </w:rPr>
              <w:t xml:space="preserve">: </w:t>
            </w:r>
            <w:r>
              <w:rPr>
                <w:rStyle w:val="IndexLink"/>
                <w:rtl w:val="true"/>
              </w:rPr>
              <w:t>أبو أمامة الصّديّ بن عجلان الباهلي</w:t>
            </w:r>
            <w:r>
              <w:rPr>
                <w:rStyle w:val="IndexLink"/>
                <w:rtl w:val="true"/>
              </w:rPr>
              <w:t xml:space="preserve">: </w:t>
            </w:r>
            <w:r>
              <w:rPr>
                <w:rStyle w:val="IndexLink"/>
                <w:rtl w:val="true"/>
              </w:rPr>
              <w:t xml:space="preserve">صاحب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93</w:t>
            </w:r>
          </w:hyperlink>
        </w:p>
        <w:p>
          <w:pPr>
            <w:pStyle w:val="Contents2"/>
            <w:tabs>
              <w:tab w:val="clear" w:pos="8743"/>
              <w:tab w:val="right" w:pos="9026" w:leader="dot"/>
            </w:tabs>
            <w:rPr/>
          </w:pPr>
          <w:hyperlink w:anchor="__RefHeading___Toc2333393_372815092">
            <w:r>
              <w:rPr>
                <w:webHidden/>
                <w:rStyle w:val="IndexLink"/>
                <w:rtl w:val="true"/>
              </w:rPr>
              <w:t>و ممن روى هذا الحديث عن أمير المؤمنين</w:t>
            </w:r>
            <w:r>
              <w:rPr>
                <w:rStyle w:val="IndexLink"/>
                <w:rtl w:val="true"/>
              </w:rPr>
              <w:t xml:space="preserve">: </w:t>
            </w:r>
            <w:r>
              <w:rPr>
                <w:rStyle w:val="IndexLink"/>
                <w:rtl w:val="true"/>
              </w:rPr>
              <w:t>شبث بن ربعيّ الحارثيّ</w:t>
            </w:r>
            <w:r>
              <w:rPr>
                <w:rStyle w:val="IndexLink"/>
                <w:rtl w:val="true"/>
              </w:rPr>
              <w:t>:</w:t>
              <w:tab/>
            </w:r>
            <w:r>
              <w:rPr>
                <w:rStyle w:val="IndexLink"/>
              </w:rPr>
              <w:t>94</w:t>
            </w:r>
          </w:hyperlink>
        </w:p>
        <w:p>
          <w:pPr>
            <w:pStyle w:val="Contents2"/>
            <w:tabs>
              <w:tab w:val="clear" w:pos="8743"/>
              <w:tab w:val="right" w:pos="9026" w:leader="dot"/>
            </w:tabs>
            <w:rPr/>
          </w:pPr>
          <w:hyperlink w:anchor="__RefHeading___Toc2333395_372815092">
            <w:r>
              <w:rPr>
                <w:webHidden/>
                <w:rStyle w:val="IndexLink"/>
                <w:rtl w:val="true"/>
              </w:rPr>
              <w:t>و ممن روى هذا الحديث عن أمير المؤمنين</w:t>
            </w:r>
            <w:r>
              <w:rPr>
                <w:rStyle w:val="IndexLink"/>
                <w:rtl w:val="true"/>
              </w:rPr>
              <w:t xml:space="preserve">: </w:t>
            </w:r>
            <w:r>
              <w:rPr>
                <w:rStyle w:val="IndexLink"/>
                <w:rtl w:val="true"/>
              </w:rPr>
              <w:t>أبو مريم إياس بن صبيح الحنفي</w:t>
            </w:r>
            <w:r>
              <w:rPr>
                <w:rStyle w:val="IndexLink"/>
                <w:rtl w:val="true"/>
              </w:rPr>
              <w:t>:</w:t>
              <w:tab/>
            </w:r>
            <w:r>
              <w:rPr>
                <w:rStyle w:val="IndexLink"/>
              </w:rPr>
              <w:t>95</w:t>
            </w:r>
          </w:hyperlink>
        </w:p>
        <w:p>
          <w:pPr>
            <w:pStyle w:val="Contents2"/>
            <w:tabs>
              <w:tab w:val="clear" w:pos="8743"/>
              <w:tab w:val="right" w:pos="9026" w:leader="dot"/>
            </w:tabs>
            <w:rPr/>
          </w:pPr>
          <w:hyperlink w:anchor="__RefHeading___Toc2333397_372815092">
            <w:r>
              <w:rPr>
                <w:webHidden/>
                <w:rStyle w:val="IndexLink"/>
                <w:rtl w:val="true"/>
              </w:rPr>
              <w:t>و ممن روى هذا الحديث عن أمير المؤمنين</w:t>
            </w:r>
            <w:r>
              <w:rPr>
                <w:rStyle w:val="IndexLink"/>
                <w:rtl w:val="true"/>
              </w:rPr>
              <w:t xml:space="preserve">: </w:t>
            </w:r>
            <w:r>
              <w:rPr>
                <w:rStyle w:val="IndexLink"/>
                <w:rtl w:val="true"/>
              </w:rPr>
              <w:t>عبد اللّه بن يعلى المحاربي</w:t>
            </w:r>
            <w:r>
              <w:rPr>
                <w:rStyle w:val="IndexLink"/>
                <w:rtl w:val="true"/>
              </w:rPr>
              <w:t>:</w:t>
              <w:tab/>
            </w:r>
            <w:r>
              <w:rPr>
                <w:rStyle w:val="IndexLink"/>
              </w:rPr>
              <w:t>96</w:t>
            </w:r>
          </w:hyperlink>
        </w:p>
        <w:p>
          <w:pPr>
            <w:pStyle w:val="Contents2"/>
            <w:tabs>
              <w:tab w:val="clear" w:pos="8743"/>
              <w:tab w:val="right" w:pos="9026" w:leader="dot"/>
            </w:tabs>
            <w:rPr/>
          </w:pPr>
          <w:hyperlink w:anchor="__RefHeading___Toc2333399_372815092">
            <w:r>
              <w:rPr>
                <w:webHidden/>
                <w:rStyle w:val="IndexLink"/>
                <w:rtl w:val="true"/>
              </w:rPr>
              <w:t>و ممن روى هذا الحديث عن أمير المؤمنين</w:t>
            </w:r>
            <w:r>
              <w:rPr>
                <w:rStyle w:val="IndexLink"/>
                <w:rtl w:val="true"/>
              </w:rPr>
              <w:t xml:space="preserve">: </w:t>
            </w:r>
            <w:r>
              <w:rPr>
                <w:rStyle w:val="IndexLink"/>
                <w:rtl w:val="true"/>
              </w:rPr>
              <w:t>هانئ بن هانئ الحنفي</w:t>
            </w:r>
            <w:r>
              <w:rPr>
                <w:rStyle w:val="IndexLink"/>
                <w:rtl w:val="true"/>
              </w:rPr>
              <w:t>:</w:t>
              <w:tab/>
            </w:r>
            <w:r>
              <w:rPr>
                <w:rStyle w:val="IndexLink"/>
              </w:rPr>
              <w:t>96</w:t>
            </w:r>
          </w:hyperlink>
        </w:p>
        <w:p>
          <w:pPr>
            <w:pStyle w:val="Contents2"/>
            <w:tabs>
              <w:tab w:val="clear" w:pos="8743"/>
              <w:tab w:val="right" w:pos="9026" w:leader="dot"/>
            </w:tabs>
            <w:rPr/>
          </w:pPr>
          <w:hyperlink w:anchor="__RefHeading___Toc2333401_372815092">
            <w:r>
              <w:rPr>
                <w:webHidden/>
                <w:rStyle w:val="IndexLink"/>
                <w:rtl w:val="true"/>
              </w:rPr>
              <w:t>و ممن روى هذا الحديث عن أمير المؤمنين</w:t>
            </w:r>
            <w:r>
              <w:rPr>
                <w:rStyle w:val="IndexLink"/>
                <w:rtl w:val="true"/>
              </w:rPr>
              <w:t xml:space="preserve">: </w:t>
            </w:r>
            <w:r>
              <w:rPr>
                <w:rStyle w:val="IndexLink"/>
                <w:rtl w:val="true"/>
              </w:rPr>
              <w:t>هبيرة بن بريم البجليّ</w:t>
            </w:r>
            <w:r>
              <w:rPr>
                <w:rStyle w:val="IndexLink"/>
                <w:rtl w:val="true"/>
              </w:rPr>
              <w:t>:</w:t>
              <w:tab/>
            </w:r>
            <w:r>
              <w:rPr>
                <w:rStyle w:val="IndexLink"/>
              </w:rPr>
              <w:t>97</w:t>
            </w:r>
          </w:hyperlink>
        </w:p>
        <w:p>
          <w:pPr>
            <w:pStyle w:val="Contents2"/>
            <w:tabs>
              <w:tab w:val="clear" w:pos="8743"/>
              <w:tab w:val="right" w:pos="9026" w:leader="dot"/>
            </w:tabs>
            <w:rPr/>
          </w:pPr>
          <w:hyperlink w:anchor="__RefHeading___Toc2333403_372815092">
            <w:r>
              <w:rPr>
                <w:webHidden/>
                <w:rStyle w:val="IndexLink"/>
                <w:rtl w:val="true"/>
              </w:rPr>
              <w:t>و ممن روى هذا الحديث عن أمير المؤمنين</w:t>
            </w:r>
            <w:r>
              <w:rPr>
                <w:rStyle w:val="IndexLink"/>
                <w:rtl w:val="true"/>
              </w:rPr>
              <w:t xml:space="preserve">: </w:t>
            </w:r>
            <w:r>
              <w:rPr>
                <w:rStyle w:val="IndexLink"/>
                <w:rtl w:val="true"/>
              </w:rPr>
              <w:t>عمارة بن عبد الخيواني</w:t>
            </w:r>
            <w:r>
              <w:rPr>
                <w:rStyle w:val="IndexLink"/>
                <w:rtl w:val="true"/>
              </w:rPr>
              <w:t>:</w:t>
              <w:tab/>
            </w:r>
            <w:r>
              <w:rPr>
                <w:rStyle w:val="IndexLink"/>
              </w:rPr>
              <w:t>97</w:t>
            </w:r>
          </w:hyperlink>
        </w:p>
        <w:p>
          <w:pPr>
            <w:pStyle w:val="Contents2"/>
            <w:tabs>
              <w:tab w:val="clear" w:pos="8743"/>
              <w:tab w:val="right" w:pos="9026" w:leader="dot"/>
            </w:tabs>
            <w:rPr/>
          </w:pPr>
          <w:hyperlink w:anchor="__RefHeading___Toc2333405_372815092">
            <w:r>
              <w:rPr>
                <w:webHidden/>
                <w:rStyle w:val="IndexLink"/>
                <w:rtl w:val="true"/>
              </w:rPr>
              <w:t>و قد قيل في هذا الإسناد عن عمارة بن أعبد عن عليّ</w:t>
            </w:r>
            <w:r>
              <w:rPr>
                <w:rStyle w:val="IndexLink"/>
                <w:rtl w:val="true"/>
              </w:rPr>
              <w:t>:</w:t>
              <w:tab/>
            </w:r>
            <w:r>
              <w:rPr>
                <w:rStyle w:val="IndexLink"/>
              </w:rPr>
              <w:t>98</w:t>
            </w:r>
          </w:hyperlink>
        </w:p>
        <w:p>
          <w:pPr>
            <w:pStyle w:val="Contents2"/>
            <w:tabs>
              <w:tab w:val="clear" w:pos="8743"/>
              <w:tab w:val="right" w:pos="9026" w:leader="dot"/>
            </w:tabs>
            <w:rPr/>
          </w:pPr>
          <w:hyperlink w:anchor="__RefHeading___Toc2333407_372815092">
            <w:r>
              <w:rPr>
                <w:webHidden/>
                <w:rStyle w:val="IndexLink"/>
                <w:rtl w:val="true"/>
              </w:rPr>
              <w:t>بقية رواية أمير المؤمنين عن سيّدة نساء العالمين رضى اللّه عنهما</w:t>
            </w:r>
            <w:r>
              <w:rPr>
                <w:rStyle w:val="IndexLink"/>
                <w:rtl w:val="true"/>
              </w:rPr>
              <w:t>:</w:t>
              <w:tab/>
            </w:r>
            <w:r>
              <w:rPr>
                <w:rStyle w:val="IndexLink"/>
              </w:rPr>
              <w:t>99</w:t>
            </w:r>
          </w:hyperlink>
        </w:p>
        <w:p>
          <w:pPr>
            <w:pStyle w:val="Contents2"/>
            <w:tabs>
              <w:tab w:val="clear" w:pos="8743"/>
              <w:tab w:val="right" w:pos="9026" w:leader="dot"/>
            </w:tabs>
            <w:rPr/>
          </w:pPr>
          <w:hyperlink w:anchor="__RefHeading___Toc2333409_372815092">
            <w:r>
              <w:rPr>
                <w:webHidden/>
                <w:rStyle w:val="IndexLink"/>
                <w:rtl w:val="true"/>
              </w:rPr>
              <w:t>ذكر رواية سيد شباب الجنّة الحسين بن عليّ، عن أمّه</w:t>
            </w:r>
            <w:r>
              <w:rPr>
                <w:rStyle w:val="IndexLink"/>
                <w:rtl w:val="true"/>
              </w:rPr>
              <w:t xml:space="preserve">: </w:t>
            </w:r>
            <w:r>
              <w:rPr>
                <w:rStyle w:val="IndexLink"/>
                <w:rtl w:val="true"/>
              </w:rPr>
              <w:t>سيّدة نساء العالمين فاطمة</w:t>
            </w:r>
            <w:r>
              <w:rPr>
                <w:rStyle w:val="IndexLink"/>
                <w:rtl w:val="true"/>
              </w:rPr>
              <w:t>:</w:t>
              <w:tab/>
            </w:r>
            <w:r>
              <w:rPr>
                <w:rStyle w:val="IndexLink"/>
              </w:rPr>
              <w:t>101</w:t>
            </w:r>
          </w:hyperlink>
        </w:p>
        <w:p>
          <w:pPr>
            <w:pStyle w:val="Contents2"/>
            <w:tabs>
              <w:tab w:val="clear" w:pos="8743"/>
              <w:tab w:val="right" w:pos="9026" w:leader="dot"/>
            </w:tabs>
            <w:rPr/>
          </w:pPr>
          <w:hyperlink w:anchor="__RefHeading___Toc2333411_372815092">
            <w:r>
              <w:rPr>
                <w:webHidden/>
                <w:rStyle w:val="IndexLink"/>
                <w:rtl w:val="true"/>
              </w:rPr>
              <w:t>ذكر رواية سيد شباب أهل الجنّة الحسين بن عليّ بن أبي طالب عن أمّه فاطمة سيّدة نساء العالمين</w:t>
            </w:r>
            <w:r>
              <w:rPr>
                <w:rStyle w:val="IndexLink"/>
                <w:rtl w:val="true"/>
              </w:rPr>
              <w:t>:</w:t>
              <w:tab/>
            </w:r>
            <w:r>
              <w:rPr>
                <w:rStyle w:val="IndexLink"/>
              </w:rPr>
              <w:t>101</w:t>
            </w:r>
          </w:hyperlink>
        </w:p>
        <w:p>
          <w:pPr>
            <w:pStyle w:val="Contents2"/>
            <w:tabs>
              <w:tab w:val="clear" w:pos="8743"/>
              <w:tab w:val="right" w:pos="9026" w:leader="dot"/>
            </w:tabs>
            <w:rPr/>
          </w:pPr>
          <w:hyperlink w:anchor="__RefHeading___Toc2333413_372815092">
            <w:r>
              <w:rPr>
                <w:webHidden/>
                <w:rStyle w:val="IndexLink"/>
                <w:rtl w:val="true"/>
              </w:rPr>
              <w:t xml:space="preserve">و من رواية عبد اللّه بن العبّاس بن عبد المطلب،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103</w:t>
            </w:r>
          </w:hyperlink>
        </w:p>
        <w:p>
          <w:pPr>
            <w:pStyle w:val="Contents2"/>
            <w:tabs>
              <w:tab w:val="clear" w:pos="8743"/>
              <w:tab w:val="right" w:pos="9026" w:leader="dot"/>
            </w:tabs>
            <w:rPr/>
          </w:pPr>
          <w:hyperlink w:anchor="__RefHeading___Toc2333415_372815092">
            <w:r>
              <w:rPr>
                <w:webHidden/>
                <w:rStyle w:val="IndexLink"/>
                <w:rtl w:val="true"/>
              </w:rPr>
              <w:t>حديث يحيى بن سليم بمتابعة معمر بن راشد إياه، و كذلك رواية أهل الشام عنه</w:t>
            </w:r>
            <w:r>
              <w:rPr>
                <w:rStyle w:val="IndexLink"/>
                <w:rtl w:val="true"/>
              </w:rPr>
              <w:t>:</w:t>
              <w:tab/>
            </w:r>
            <w:r>
              <w:rPr>
                <w:rStyle w:val="IndexLink"/>
              </w:rPr>
              <w:t>104</w:t>
            </w:r>
          </w:hyperlink>
        </w:p>
        <w:p>
          <w:pPr>
            <w:pStyle w:val="Contents2"/>
            <w:tabs>
              <w:tab w:val="clear" w:pos="8743"/>
              <w:tab w:val="right" w:pos="9026" w:leader="dot"/>
            </w:tabs>
            <w:rPr/>
          </w:pPr>
          <w:hyperlink w:anchor="__RefHeading___Toc2333417_372815092">
            <w:r>
              <w:rPr>
                <w:webHidden/>
                <w:rStyle w:val="IndexLink"/>
                <w:rtl w:val="true"/>
              </w:rPr>
              <w:t>حديث آخر</w:t>
            </w:r>
            <w:r>
              <w:rPr>
                <w:rStyle w:val="IndexLink"/>
                <w:rtl w:val="true"/>
              </w:rPr>
              <w:t>:</w:t>
              <w:tab/>
            </w:r>
            <w:r>
              <w:rPr>
                <w:rStyle w:val="IndexLink"/>
              </w:rPr>
              <w:t>105</w:t>
            </w:r>
          </w:hyperlink>
        </w:p>
        <w:p>
          <w:pPr>
            <w:pStyle w:val="Contents2"/>
            <w:tabs>
              <w:tab w:val="clear" w:pos="8743"/>
              <w:tab w:val="right" w:pos="9026" w:leader="dot"/>
            </w:tabs>
            <w:rPr/>
          </w:pPr>
          <w:hyperlink w:anchor="__RefHeading___Toc2333419_372815092">
            <w:r>
              <w:rPr>
                <w:webHidden/>
                <w:rStyle w:val="IndexLink"/>
                <w:rtl w:val="true"/>
              </w:rPr>
              <w:t>حديث آخر</w:t>
            </w:r>
            <w:r>
              <w:rPr>
                <w:rStyle w:val="IndexLink"/>
                <w:rtl w:val="true"/>
              </w:rPr>
              <w:t>:</w:t>
              <w:tab/>
            </w:r>
            <w:r>
              <w:rPr>
                <w:rStyle w:val="IndexLink"/>
              </w:rPr>
              <w:t>106</w:t>
            </w:r>
          </w:hyperlink>
        </w:p>
        <w:p>
          <w:pPr>
            <w:pStyle w:val="Contents2"/>
            <w:tabs>
              <w:tab w:val="clear" w:pos="8743"/>
              <w:tab w:val="right" w:pos="9026" w:leader="dot"/>
            </w:tabs>
            <w:rPr/>
          </w:pPr>
          <w:hyperlink w:anchor="__RefHeading___Toc2333421_372815092">
            <w:r>
              <w:rPr>
                <w:webHidden/>
                <w:rStyle w:val="IndexLink"/>
                <w:rtl w:val="true"/>
              </w:rPr>
              <w:t>حديث آخر</w:t>
            </w:r>
            <w:r>
              <w:rPr>
                <w:rStyle w:val="IndexLink"/>
                <w:rtl w:val="true"/>
              </w:rPr>
              <w:t>:</w:t>
              <w:tab/>
            </w:r>
            <w:r>
              <w:rPr>
                <w:rStyle w:val="IndexLink"/>
              </w:rPr>
              <w:t>108</w:t>
            </w:r>
          </w:hyperlink>
        </w:p>
        <w:p>
          <w:pPr>
            <w:pStyle w:val="Contents2"/>
            <w:tabs>
              <w:tab w:val="clear" w:pos="8743"/>
              <w:tab w:val="right" w:pos="9026" w:leader="dot"/>
            </w:tabs>
            <w:rPr/>
          </w:pPr>
          <w:hyperlink w:anchor="__RefHeading___Toc2333423_372815092">
            <w:r>
              <w:rPr>
                <w:webHidden/>
                <w:rStyle w:val="IndexLink"/>
                <w:rtl w:val="true"/>
              </w:rPr>
              <w:t>حديث آخر</w:t>
            </w:r>
            <w:r>
              <w:rPr>
                <w:rStyle w:val="IndexLink"/>
                <w:rtl w:val="true"/>
              </w:rPr>
              <w:t>:</w:t>
              <w:tab/>
            </w:r>
            <w:r>
              <w:rPr>
                <w:rStyle w:val="IndexLink"/>
              </w:rPr>
              <w:t>117</w:t>
            </w:r>
          </w:hyperlink>
        </w:p>
        <w:p>
          <w:pPr>
            <w:pStyle w:val="Contents2"/>
            <w:tabs>
              <w:tab w:val="clear" w:pos="8743"/>
              <w:tab w:val="right" w:pos="9026" w:leader="dot"/>
            </w:tabs>
            <w:rPr/>
          </w:pPr>
          <w:hyperlink w:anchor="__RefHeading___Toc2333425_372815092">
            <w:r>
              <w:rPr>
                <w:webHidden/>
                <w:rStyle w:val="IndexLink"/>
                <w:rtl w:val="true"/>
              </w:rPr>
              <w:t>حديث آخر</w:t>
            </w:r>
            <w:r>
              <w:rPr>
                <w:rStyle w:val="IndexLink"/>
                <w:rtl w:val="true"/>
              </w:rPr>
              <w:t>:</w:t>
              <w:tab/>
            </w:r>
            <w:r>
              <w:rPr>
                <w:rStyle w:val="IndexLink"/>
              </w:rPr>
              <w:t>120</w:t>
            </w:r>
          </w:hyperlink>
        </w:p>
        <w:p>
          <w:pPr>
            <w:pStyle w:val="Contents2"/>
            <w:tabs>
              <w:tab w:val="clear" w:pos="8743"/>
              <w:tab w:val="right" w:pos="9026" w:leader="dot"/>
            </w:tabs>
            <w:rPr/>
          </w:pPr>
          <w:hyperlink w:anchor="__RefHeading___Toc2333427_372815092">
            <w:r>
              <w:rPr>
                <w:webHidden/>
                <w:rStyle w:val="IndexLink"/>
                <w:rtl w:val="true"/>
              </w:rPr>
              <w:t>و من رواية أبي هريرة الدوسيّ عن فاطمة سيدة النساء</w:t>
            </w:r>
            <w:r>
              <w:rPr>
                <w:rStyle w:val="IndexLink"/>
                <w:rtl w:val="true"/>
              </w:rPr>
              <w:t>:</w:t>
              <w:tab/>
            </w:r>
            <w:r>
              <w:rPr>
                <w:rStyle w:val="IndexLink"/>
              </w:rPr>
              <w:t>121</w:t>
            </w:r>
          </w:hyperlink>
        </w:p>
        <w:p>
          <w:pPr>
            <w:pStyle w:val="Contents2"/>
            <w:tabs>
              <w:tab w:val="clear" w:pos="8743"/>
              <w:tab w:val="right" w:pos="9026" w:leader="dot"/>
            </w:tabs>
            <w:rPr/>
          </w:pPr>
          <w:hyperlink w:anchor="__RefHeading___Toc2333429_372815092">
            <w:r>
              <w:rPr>
                <w:webHidden/>
                <w:rStyle w:val="IndexLink"/>
                <w:rtl w:val="true"/>
              </w:rPr>
              <w:t>ذكر رواية الصّدّيقة بنت الصّدّيق حبيبة حبيب اللّه</w:t>
            </w:r>
            <w:r>
              <w:rPr>
                <w:rStyle w:val="IndexLink"/>
                <w:rtl w:val="true"/>
              </w:rPr>
              <w:t xml:space="preserve">: </w:t>
            </w:r>
            <w:r>
              <w:rPr>
                <w:rStyle w:val="IndexLink"/>
                <w:rtl w:val="true"/>
              </w:rPr>
              <w:t>عائشة أمّ المؤمنين، عن سيدة نساء أهل الجنّة</w:t>
            </w:r>
            <w:r>
              <w:rPr>
                <w:rStyle w:val="IndexLink"/>
                <w:rtl w:val="true"/>
              </w:rPr>
              <w:t xml:space="preserve">: </w:t>
            </w:r>
            <w:r>
              <w:rPr>
                <w:rStyle w:val="IndexLink"/>
                <w:rtl w:val="true"/>
              </w:rPr>
              <w:t>فاطمة بنت رسول اللّه صلّى اللّه عليه و على آله الطيّبين الطاهرين</w:t>
            </w:r>
            <w:r>
              <w:rPr>
                <w:rStyle w:val="IndexLink"/>
                <w:rtl w:val="true"/>
              </w:rPr>
              <w:t>:</w:t>
              <w:tab/>
            </w:r>
            <w:r>
              <w:rPr>
                <w:rStyle w:val="IndexLink"/>
              </w:rPr>
              <w:t>128</w:t>
            </w:r>
          </w:hyperlink>
        </w:p>
        <w:p>
          <w:pPr>
            <w:pStyle w:val="Contents2"/>
            <w:tabs>
              <w:tab w:val="clear" w:pos="8743"/>
              <w:tab w:val="right" w:pos="9026" w:leader="dot"/>
            </w:tabs>
            <w:rPr/>
          </w:pPr>
          <w:hyperlink w:anchor="__RefHeading___Toc2333431_372815092">
            <w:r>
              <w:rPr>
                <w:webHidden/>
                <w:rStyle w:val="IndexLink"/>
                <w:rtl w:val="true"/>
              </w:rPr>
              <w:t>أما حديث زكريا بن أبي زائدة</w:t>
            </w:r>
            <w:r>
              <w:rPr>
                <w:rStyle w:val="IndexLink"/>
                <w:rtl w:val="true"/>
              </w:rPr>
              <w:t>:</w:t>
              <w:tab/>
            </w:r>
            <w:r>
              <w:rPr>
                <w:rStyle w:val="IndexLink"/>
              </w:rPr>
              <w:t>131</w:t>
            </w:r>
          </w:hyperlink>
        </w:p>
        <w:p>
          <w:pPr>
            <w:pStyle w:val="Contents2"/>
            <w:tabs>
              <w:tab w:val="clear" w:pos="8743"/>
              <w:tab w:val="right" w:pos="9026" w:leader="dot"/>
            </w:tabs>
            <w:rPr/>
          </w:pPr>
          <w:hyperlink w:anchor="__RefHeading___Toc2333433_372815092">
            <w:r>
              <w:rPr>
                <w:webHidden/>
                <w:rStyle w:val="IndexLink"/>
                <w:rtl w:val="true"/>
              </w:rPr>
              <w:t>و أما حديث أبي عوانة، عن فراس</w:t>
            </w:r>
            <w:r>
              <w:rPr>
                <w:rStyle w:val="IndexLink"/>
                <w:rtl w:val="true"/>
              </w:rPr>
              <w:t>:</w:t>
              <w:tab/>
            </w:r>
            <w:r>
              <w:rPr>
                <w:rStyle w:val="IndexLink"/>
              </w:rPr>
              <w:t>131</w:t>
            </w:r>
          </w:hyperlink>
        </w:p>
        <w:p>
          <w:pPr>
            <w:pStyle w:val="Contents2"/>
            <w:tabs>
              <w:tab w:val="clear" w:pos="8743"/>
              <w:tab w:val="right" w:pos="9026" w:leader="dot"/>
            </w:tabs>
            <w:rPr/>
          </w:pPr>
          <w:hyperlink w:anchor="__RefHeading___Toc2333435_372815092">
            <w:r>
              <w:rPr>
                <w:webHidden/>
                <w:rStyle w:val="IndexLink"/>
                <w:rtl w:val="true"/>
              </w:rPr>
              <w:t>و أما حديث عبد اللّه بن الطفيل، عن عائشة</w:t>
            </w:r>
            <w:r>
              <w:rPr>
                <w:rStyle w:val="IndexLink"/>
                <w:rtl w:val="true"/>
              </w:rPr>
              <w:t>:</w:t>
              <w:tab/>
            </w:r>
            <w:r>
              <w:rPr>
                <w:rStyle w:val="IndexLink"/>
              </w:rPr>
              <w:t>133</w:t>
            </w:r>
          </w:hyperlink>
        </w:p>
        <w:p>
          <w:pPr>
            <w:pStyle w:val="Contents2"/>
            <w:tabs>
              <w:tab w:val="clear" w:pos="8743"/>
              <w:tab w:val="right" w:pos="9026" w:leader="dot"/>
            </w:tabs>
            <w:rPr/>
          </w:pPr>
          <w:hyperlink w:anchor="__RefHeading___Toc2333437_372815092">
            <w:r>
              <w:rPr>
                <w:webHidden/>
                <w:rStyle w:val="IndexLink"/>
                <w:rtl w:val="true"/>
              </w:rPr>
              <w:t>و أما حديث عائشة بنت طلحة، عن عائشة رضى اللّه عنها</w:t>
            </w:r>
            <w:r>
              <w:rPr>
                <w:rStyle w:val="IndexLink"/>
                <w:rtl w:val="true"/>
              </w:rPr>
              <w:t>:</w:t>
              <w:tab/>
            </w:r>
            <w:r>
              <w:rPr>
                <w:rStyle w:val="IndexLink"/>
              </w:rPr>
              <w:t>134</w:t>
            </w:r>
          </w:hyperlink>
        </w:p>
        <w:p>
          <w:pPr>
            <w:pStyle w:val="Contents2"/>
            <w:tabs>
              <w:tab w:val="clear" w:pos="8743"/>
              <w:tab w:val="right" w:pos="9026" w:leader="dot"/>
            </w:tabs>
            <w:rPr/>
          </w:pPr>
          <w:hyperlink w:anchor="__RefHeading___Toc2333439_372815092">
            <w:r>
              <w:rPr>
                <w:webHidden/>
                <w:rStyle w:val="IndexLink"/>
                <w:rtl w:val="true"/>
              </w:rPr>
              <w:t xml:space="preserve">و من رواية جابر بن عبد اللّه الأنصاريّ صاحب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135</w:t>
            </w:r>
          </w:hyperlink>
        </w:p>
        <w:p>
          <w:pPr>
            <w:pStyle w:val="Contents2"/>
            <w:tabs>
              <w:tab w:val="clear" w:pos="8743"/>
              <w:tab w:val="right" w:pos="9026" w:leader="dot"/>
            </w:tabs>
            <w:rPr/>
          </w:pPr>
          <w:hyperlink w:anchor="__RefHeading___Toc2333441_372815092">
            <w:r>
              <w:rPr>
                <w:webHidden/>
                <w:rStyle w:val="IndexLink"/>
                <w:rtl w:val="true"/>
              </w:rPr>
              <w:t xml:space="preserve">و من رواية ثوبان مولى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عن فاطمة بنت رسول اللّه صلّى اللّه عليها</w:t>
            </w:r>
            <w:r>
              <w:rPr>
                <w:rStyle w:val="IndexLink"/>
                <w:rtl w:val="true"/>
              </w:rPr>
              <w:t>:</w:t>
              <w:tab/>
            </w:r>
            <w:r>
              <w:rPr>
                <w:rStyle w:val="IndexLink"/>
              </w:rPr>
              <w:t>140</w:t>
            </w:r>
          </w:hyperlink>
        </w:p>
        <w:p>
          <w:pPr>
            <w:pStyle w:val="Contents2"/>
            <w:tabs>
              <w:tab w:val="clear" w:pos="8743"/>
              <w:tab w:val="right" w:pos="9026" w:leader="dot"/>
            </w:tabs>
            <w:rPr/>
          </w:pPr>
          <w:hyperlink w:anchor="__RefHeading___Toc2333443_372815092">
            <w:r>
              <w:rPr>
                <w:webHidden/>
                <w:rStyle w:val="IndexLink"/>
                <w:rtl w:val="true"/>
              </w:rPr>
              <w:t xml:space="preserve">و من رواية البراء بن عازب الأنصاري صاحب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141</w:t>
            </w:r>
          </w:hyperlink>
        </w:p>
        <w:p>
          <w:pPr>
            <w:pStyle w:val="Contents2"/>
            <w:tabs>
              <w:tab w:val="clear" w:pos="8743"/>
              <w:tab w:val="right" w:pos="9026" w:leader="dot"/>
            </w:tabs>
            <w:rPr/>
          </w:pPr>
          <w:hyperlink w:anchor="__RefHeading___Toc2333445_372815092">
            <w:r>
              <w:rPr>
                <w:webHidden/>
                <w:rStyle w:val="IndexLink"/>
                <w:rtl w:val="true"/>
              </w:rPr>
              <w:t xml:space="preserve">و من رواية أم سلمة زوج النّبيّ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عن سيدة النساء</w:t>
            </w:r>
            <w:r>
              <w:rPr>
                <w:rStyle w:val="IndexLink"/>
                <w:rtl w:val="true"/>
              </w:rPr>
              <w:t xml:space="preserve">: </w:t>
            </w:r>
            <w:r>
              <w:rPr>
                <w:rStyle w:val="IndexLink"/>
                <w:rtl w:val="true"/>
              </w:rPr>
              <w:t>فاطمة عليها السلام</w:t>
            </w:r>
            <w:r>
              <w:rPr>
                <w:rStyle w:val="IndexLink"/>
                <w:rtl w:val="true"/>
              </w:rPr>
              <w:t>:</w:t>
              <w:tab/>
            </w:r>
            <w:r>
              <w:rPr>
                <w:rStyle w:val="IndexLink"/>
              </w:rPr>
              <w:t>142</w:t>
            </w:r>
          </w:hyperlink>
        </w:p>
        <w:p>
          <w:pPr>
            <w:pStyle w:val="Contents2"/>
            <w:tabs>
              <w:tab w:val="clear" w:pos="8743"/>
              <w:tab w:val="right" w:pos="9026" w:leader="dot"/>
            </w:tabs>
            <w:rPr/>
          </w:pPr>
          <w:hyperlink w:anchor="__RefHeading___Toc2333447_372815092">
            <w:r>
              <w:rPr>
                <w:webHidden/>
                <w:rStyle w:val="IndexLink"/>
                <w:rtl w:val="true"/>
              </w:rPr>
              <w:t xml:space="preserve">و من رواية عمران بن حصين صاحب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 xml:space="preserve">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142</w:t>
            </w:r>
          </w:hyperlink>
        </w:p>
        <w:p>
          <w:pPr>
            <w:pStyle w:val="Contents2"/>
            <w:tabs>
              <w:tab w:val="clear" w:pos="8743"/>
              <w:tab w:val="right" w:pos="9026" w:leader="dot"/>
            </w:tabs>
            <w:rPr/>
          </w:pPr>
          <w:hyperlink w:anchor="__RefHeading___Toc2333449_372815092">
            <w:r>
              <w:rPr>
                <w:webHidden/>
                <w:rStyle w:val="IndexLink"/>
                <w:rtl w:val="true"/>
              </w:rPr>
              <w:t xml:space="preserve">و من رواية أنس بن مالك رضى اللّه عنه الأنصاري، خادم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144</w:t>
            </w:r>
          </w:hyperlink>
        </w:p>
        <w:p>
          <w:pPr>
            <w:pStyle w:val="Contents2"/>
            <w:tabs>
              <w:tab w:val="clear" w:pos="8743"/>
              <w:tab w:val="right" w:pos="9026" w:leader="dot"/>
            </w:tabs>
            <w:rPr/>
          </w:pPr>
          <w:hyperlink w:anchor="__RefHeading___Toc2333451_372815092">
            <w:r>
              <w:rPr>
                <w:webHidden/>
                <w:rStyle w:val="IndexLink"/>
                <w:rtl w:val="true"/>
              </w:rPr>
              <w:t xml:space="preserve">و من رواية أبي سعيد الخدري صاحب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149</w:t>
            </w:r>
          </w:hyperlink>
        </w:p>
        <w:p>
          <w:pPr>
            <w:pStyle w:val="Contents2"/>
            <w:tabs>
              <w:tab w:val="clear" w:pos="8743"/>
              <w:tab w:val="right" w:pos="9026" w:leader="dot"/>
            </w:tabs>
            <w:rPr/>
          </w:pPr>
          <w:hyperlink w:anchor="__RefHeading___Toc2333453_372815092">
            <w:r>
              <w:rPr>
                <w:webHidden/>
                <w:rStyle w:val="IndexLink"/>
                <w:rtl w:val="true"/>
              </w:rPr>
              <w:t xml:space="preserve">و من رواية عبد اللّه بن عمرو بن العاص السّهميّ صاحب رسول اللّه صلّى اللّه عليه </w:t>
            </w:r>
            <w:r>
              <w:rPr>
                <w:rStyle w:val="IndexLink"/>
                <w:rtl w:val="true"/>
              </w:rPr>
              <w:t>«</w:t>
            </w:r>
            <w:r>
              <w:rPr>
                <w:rStyle w:val="IndexLink"/>
                <w:rtl w:val="true"/>
              </w:rPr>
              <w:t>و آله و سلّم</w:t>
            </w:r>
            <w:r>
              <w:rPr>
                <w:rStyle w:val="IndexLink"/>
                <w:rtl w:val="true"/>
              </w:rPr>
              <w:t xml:space="preserve">» </w:t>
            </w:r>
            <w:r>
              <w:rPr>
                <w:rStyle w:val="IndexLink"/>
                <w:rtl w:val="true"/>
              </w:rPr>
              <w:t xml:space="preserve">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150</w:t>
            </w:r>
          </w:hyperlink>
        </w:p>
        <w:p>
          <w:pPr>
            <w:pStyle w:val="Contents2"/>
            <w:tabs>
              <w:tab w:val="clear" w:pos="8743"/>
              <w:tab w:val="right" w:pos="9026" w:leader="dot"/>
            </w:tabs>
            <w:rPr/>
          </w:pPr>
          <w:hyperlink w:anchor="__RefHeading___Toc2333455_372815092">
            <w:r>
              <w:rPr>
                <w:webHidden/>
                <w:rStyle w:val="IndexLink"/>
                <w:rtl w:val="true"/>
              </w:rPr>
              <w:t xml:space="preserve">و من رواية فاطمة بنت الحسين بن عليّ عن جدّتها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152</w:t>
            </w:r>
          </w:hyperlink>
        </w:p>
        <w:p>
          <w:pPr>
            <w:pStyle w:val="Contents2"/>
            <w:tabs>
              <w:tab w:val="clear" w:pos="8743"/>
              <w:tab w:val="right" w:pos="9026" w:leader="dot"/>
            </w:tabs>
            <w:rPr/>
          </w:pPr>
          <w:hyperlink w:anchor="__RefHeading___Toc2333457_372815092">
            <w:r>
              <w:rPr>
                <w:webHidden/>
                <w:rStyle w:val="IndexLink"/>
                <w:rtl w:val="true"/>
              </w:rPr>
              <w:t>رواية صفية بنت عبد المطلب، عن فاطمة رضى اللّه عنها</w:t>
            </w:r>
            <w:r>
              <w:rPr>
                <w:rStyle w:val="IndexLink"/>
                <w:rtl w:val="true"/>
              </w:rPr>
              <w:t>:</w:t>
              <w:tab/>
            </w:r>
            <w:r>
              <w:rPr>
                <w:rStyle w:val="IndexLink"/>
              </w:rPr>
              <w:t>157</w:t>
            </w:r>
          </w:hyperlink>
        </w:p>
        <w:p>
          <w:pPr>
            <w:pStyle w:val="Contents2"/>
            <w:tabs>
              <w:tab w:val="clear" w:pos="8743"/>
              <w:tab w:val="right" w:pos="9026" w:leader="dot"/>
            </w:tabs>
            <w:rPr/>
          </w:pPr>
          <w:hyperlink w:anchor="__RefHeading___Toc2333459_372815092">
            <w:r>
              <w:rPr>
                <w:webHidden/>
                <w:rStyle w:val="IndexLink"/>
                <w:rtl w:val="true"/>
              </w:rPr>
              <w:t xml:space="preserve">و من رواية أسماء بنت عميس الخثعميّة، عن فاطمة بنت رسول اللّه </w:t>
            </w:r>
            <w:r>
              <w:rPr>
                <w:rStyle w:val="IndexLink"/>
                <w:rtl w:val="true"/>
              </w:rPr>
              <w:t xml:space="preserve">- </w:t>
            </w:r>
            <w:r>
              <w:rPr>
                <w:rStyle w:val="IndexLink"/>
                <w:rtl w:val="true"/>
              </w:rPr>
              <w:t xml:space="preserve">عليه السّلام </w:t>
            </w:r>
            <w:r>
              <w:rPr>
                <w:rStyle w:val="IndexLink"/>
                <w:rtl w:val="true"/>
              </w:rPr>
              <w:t>-:</w:t>
              <w:tab/>
            </w:r>
            <w:r>
              <w:rPr>
                <w:rStyle w:val="IndexLink"/>
              </w:rPr>
              <w:t>158</w:t>
            </w:r>
          </w:hyperlink>
        </w:p>
        <w:p>
          <w:pPr>
            <w:pStyle w:val="Contents2"/>
            <w:tabs>
              <w:tab w:val="clear" w:pos="8743"/>
              <w:tab w:val="right" w:pos="9026" w:leader="dot"/>
            </w:tabs>
            <w:rPr/>
          </w:pPr>
          <w:hyperlink w:anchor="__RefHeading___Toc2333461_372815092">
            <w:r>
              <w:rPr>
                <w:webHidden/>
                <w:rStyle w:val="IndexLink"/>
                <w:rtl w:val="true"/>
              </w:rPr>
              <w:t>و من رواية أبي فاختة</w:t>
            </w:r>
            <w:r>
              <w:rPr>
                <w:rStyle w:val="IndexLink"/>
                <w:rtl w:val="true"/>
              </w:rPr>
              <w:t xml:space="preserve">: </w:t>
            </w:r>
            <w:r>
              <w:rPr>
                <w:rStyle w:val="IndexLink"/>
                <w:rtl w:val="true"/>
              </w:rPr>
              <w:t xml:space="preserve">صاحب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xml:space="preserve">،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159</w:t>
            </w:r>
          </w:hyperlink>
        </w:p>
        <w:p>
          <w:pPr>
            <w:pStyle w:val="Contents2"/>
            <w:tabs>
              <w:tab w:val="clear" w:pos="8743"/>
              <w:tab w:val="right" w:pos="9026" w:leader="dot"/>
            </w:tabs>
            <w:rPr/>
          </w:pPr>
          <w:hyperlink w:anchor="__RefHeading___Toc2333463_372815092">
            <w:r>
              <w:rPr>
                <w:webHidden/>
                <w:rStyle w:val="IndexLink"/>
                <w:rtl w:val="true"/>
              </w:rPr>
              <w:t xml:space="preserve">و من رواية عبد اللّه بن عمر بن الخطّاب،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160</w:t>
            </w:r>
          </w:hyperlink>
        </w:p>
        <w:p>
          <w:pPr>
            <w:pStyle w:val="Contents2"/>
            <w:tabs>
              <w:tab w:val="clear" w:pos="8743"/>
              <w:tab w:val="right" w:pos="9026" w:leader="dot"/>
            </w:tabs>
            <w:rPr/>
          </w:pPr>
          <w:hyperlink w:anchor="__RefHeading___Toc2333465_372815092">
            <w:r>
              <w:rPr>
                <w:webHidden/>
                <w:rStyle w:val="IndexLink"/>
                <w:rtl w:val="true"/>
              </w:rPr>
              <w:t xml:space="preserve">و من رواية عبد اللّه بن مسعود،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160</w:t>
            </w:r>
          </w:hyperlink>
        </w:p>
        <w:p>
          <w:pPr>
            <w:pStyle w:val="Contents2"/>
            <w:tabs>
              <w:tab w:val="clear" w:pos="8743"/>
              <w:tab w:val="right" w:pos="9026" w:leader="dot"/>
            </w:tabs>
            <w:rPr/>
          </w:pPr>
          <w:hyperlink w:anchor="__RefHeading___Toc2333467_372815092">
            <w:r>
              <w:rPr>
                <w:webHidden/>
                <w:rStyle w:val="IndexLink"/>
                <w:rtl w:val="true"/>
              </w:rPr>
              <w:t>و من رواية أبي الطّفيل</w:t>
            </w:r>
            <w:r>
              <w:rPr>
                <w:rStyle w:val="IndexLink"/>
                <w:rtl w:val="true"/>
              </w:rPr>
              <w:t xml:space="preserve">: </w:t>
            </w:r>
            <w:r>
              <w:rPr>
                <w:rStyle w:val="IndexLink"/>
                <w:rtl w:val="true"/>
              </w:rPr>
              <w:t xml:space="preserve">عامر بن واثلة،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160</w:t>
            </w:r>
          </w:hyperlink>
        </w:p>
        <w:p>
          <w:pPr>
            <w:pStyle w:val="Contents2"/>
            <w:tabs>
              <w:tab w:val="clear" w:pos="8743"/>
              <w:tab w:val="right" w:pos="9026" w:leader="dot"/>
            </w:tabs>
            <w:rPr/>
          </w:pPr>
          <w:hyperlink w:anchor="__RefHeading___Toc2333469_372815092">
            <w:r>
              <w:rPr>
                <w:webHidden/>
                <w:rStyle w:val="IndexLink"/>
                <w:rtl w:val="true"/>
              </w:rPr>
              <w:t xml:space="preserve">و من رواية أمّ هانئ بنت أبي طالب،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163</w:t>
            </w:r>
          </w:hyperlink>
        </w:p>
        <w:p>
          <w:pPr>
            <w:pStyle w:val="Contents2"/>
            <w:tabs>
              <w:tab w:val="clear" w:pos="8743"/>
              <w:tab w:val="right" w:pos="9026" w:leader="dot"/>
            </w:tabs>
            <w:rPr/>
          </w:pPr>
          <w:hyperlink w:anchor="__RefHeading___Toc2333471_372815092">
            <w:r>
              <w:rPr>
                <w:webHidden/>
                <w:rStyle w:val="IndexLink"/>
                <w:rtl w:val="true"/>
              </w:rPr>
              <w:t xml:space="preserve">و من رواية حابس بن سعد الطائيّ،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163</w:t>
            </w:r>
          </w:hyperlink>
        </w:p>
        <w:p>
          <w:pPr>
            <w:pStyle w:val="Contents2"/>
            <w:tabs>
              <w:tab w:val="clear" w:pos="8743"/>
              <w:tab w:val="right" w:pos="9026" w:leader="dot"/>
            </w:tabs>
            <w:rPr/>
          </w:pPr>
          <w:hyperlink w:anchor="__RefHeading___Toc2333473_372815092">
            <w:r>
              <w:rPr>
                <w:webHidden/>
                <w:rStyle w:val="IndexLink"/>
                <w:rtl w:val="true"/>
              </w:rPr>
              <w:t xml:space="preserve">و من رواية زينب بنت عليّ عليه السلام، عن 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 و لم تسمع منها</w:t>
            </w:r>
            <w:r>
              <w:rPr>
                <w:rStyle w:val="IndexLink"/>
                <w:rtl w:val="true"/>
              </w:rPr>
              <w:t>:</w:t>
              <w:tab/>
            </w:r>
            <w:r>
              <w:rPr>
                <w:rStyle w:val="IndexLink"/>
              </w:rPr>
              <w:t>164</w:t>
            </w:r>
          </w:hyperlink>
        </w:p>
        <w:p>
          <w:pPr>
            <w:pStyle w:val="Contents2"/>
            <w:tabs>
              <w:tab w:val="clear" w:pos="8743"/>
              <w:tab w:val="right" w:pos="9026" w:leader="dot"/>
            </w:tabs>
            <w:rPr/>
          </w:pPr>
          <w:hyperlink w:anchor="__RefHeading___Toc2333475_372815092">
            <w:r>
              <w:rPr>
                <w:webHidden/>
                <w:rStyle w:val="IndexLink"/>
                <w:rtl w:val="true"/>
              </w:rPr>
              <w:t xml:space="preserve">و من رواية فاطمة بنت عليّ </w:t>
            </w:r>
            <w:r>
              <w:rPr>
                <w:rStyle w:val="IndexLink"/>
                <w:rtl w:val="true"/>
              </w:rPr>
              <w:t xml:space="preserve">- </w:t>
            </w:r>
            <w:r>
              <w:rPr>
                <w:rStyle w:val="IndexLink"/>
                <w:rtl w:val="true"/>
              </w:rPr>
              <w:t xml:space="preserve">و هي الوسطى </w:t>
            </w:r>
            <w:r>
              <w:rPr>
                <w:rStyle w:val="IndexLink"/>
                <w:rtl w:val="true"/>
              </w:rPr>
              <w:t xml:space="preserve">- </w:t>
            </w:r>
            <w:r>
              <w:rPr>
                <w:rStyle w:val="IndexLink"/>
                <w:rtl w:val="true"/>
              </w:rPr>
              <w:t xml:space="preserve">عن فاطمة بنت رسول اللّه صلّى اللّه عليه </w:t>
            </w:r>
            <w:r>
              <w:rPr>
                <w:rStyle w:val="IndexLink"/>
                <w:rtl w:val="true"/>
              </w:rPr>
              <w:t>«</w:t>
            </w:r>
            <w:r>
              <w:rPr>
                <w:rStyle w:val="IndexLink"/>
                <w:rtl w:val="true"/>
              </w:rPr>
              <w:t>و آله و سلّم</w:t>
            </w:r>
            <w:r>
              <w:rPr>
                <w:rStyle w:val="IndexLink"/>
                <w:rtl w:val="true"/>
              </w:rPr>
              <w:t>»</w:t>
            </w:r>
            <w:r>
              <w:rPr>
                <w:rStyle w:val="IndexLink"/>
                <w:rtl w:val="true"/>
              </w:rPr>
              <w:t>،</w:t>
            </w:r>
            <w:r>
              <w:rPr>
                <w:rStyle w:val="IndexLink"/>
                <w:rtl w:val="true"/>
              </w:rPr>
              <w:tab/>
            </w:r>
            <w:r>
              <w:rPr>
                <w:rStyle w:val="IndexLink"/>
              </w:rPr>
              <w:t>166</w:t>
            </w:r>
          </w:hyperlink>
        </w:p>
        <w:p>
          <w:pPr>
            <w:pStyle w:val="Contents2"/>
            <w:tabs>
              <w:tab w:val="clear" w:pos="8743"/>
              <w:tab w:val="right" w:pos="9026" w:leader="dot"/>
            </w:tabs>
            <w:rPr/>
          </w:pPr>
          <w:hyperlink w:anchor="__RefHeading___Toc2333477_372815092">
            <w:r>
              <w:rPr>
                <w:webHidden/>
                <w:rStyle w:val="IndexLink"/>
                <w:rtl w:val="true"/>
              </w:rPr>
              <w:t>و من رواية عمرو بن الشّريد بن سويد، عن فاطمة بنت رسول اللّه</w:t>
            </w:r>
            <w:r>
              <w:rPr>
                <w:rStyle w:val="IndexLink"/>
                <w:rtl w:val="true"/>
              </w:rPr>
              <w:tab/>
            </w:r>
            <w:r>
              <w:rPr>
                <w:rStyle w:val="IndexLink"/>
              </w:rPr>
              <w:t>167</w:t>
            </w:r>
          </w:hyperlink>
        </w:p>
        <w:p>
          <w:pPr>
            <w:pStyle w:val="Contents2"/>
            <w:tabs>
              <w:tab w:val="clear" w:pos="8743"/>
              <w:tab w:val="right" w:pos="9026" w:leader="dot"/>
            </w:tabs>
            <w:rPr/>
          </w:pPr>
          <w:hyperlink w:anchor="__RefHeading___Toc2333479_372815092">
            <w:r>
              <w:rPr>
                <w:webHidden/>
                <w:rStyle w:val="IndexLink"/>
                <w:rtl w:val="true"/>
              </w:rPr>
              <w:t xml:space="preserve">و من رواية أبي ذرّ الغفاريّ، عن فاطمة بنت المصطفى صلّى اللّه عليه </w:t>
            </w:r>
            <w:r>
              <w:rPr>
                <w:rStyle w:val="IndexLink"/>
                <w:rtl w:val="true"/>
              </w:rPr>
              <w:t>«</w:t>
            </w:r>
            <w:r>
              <w:rPr>
                <w:rStyle w:val="IndexLink"/>
                <w:rtl w:val="true"/>
              </w:rPr>
              <w:t>و آله و سلّم</w:t>
            </w:r>
            <w:r>
              <w:rPr>
                <w:rStyle w:val="IndexLink"/>
                <w:rtl w:val="true"/>
              </w:rPr>
              <w:t>»:</w:t>
              <w:tab/>
            </w:r>
            <w:r>
              <w:rPr>
                <w:rStyle w:val="IndexLink"/>
              </w:rPr>
              <w:t>169</w:t>
            </w:r>
          </w:hyperlink>
        </w:p>
        <w:p>
          <w:pPr>
            <w:pStyle w:val="Contents2"/>
            <w:tabs>
              <w:tab w:val="clear" w:pos="8743"/>
              <w:tab w:val="right" w:pos="9026" w:leader="dot"/>
            </w:tabs>
            <w:rPr/>
          </w:pPr>
          <w:hyperlink w:anchor="__RefHeading___Toc2333481_372815092">
            <w:r>
              <w:rPr>
                <w:webHidden/>
                <w:rStyle w:val="IndexLink"/>
                <w:rtl w:val="true"/>
              </w:rPr>
              <w:t xml:space="preserve">رواية لزيد بن عليّ بن الحسين عليهم السلام، عمّن حدّثه عن فاطمة بنت رسول اللّه صلّى اللّه عليه </w:t>
            </w:r>
            <w:r>
              <w:rPr>
                <w:rStyle w:val="IndexLink"/>
                <w:rtl w:val="true"/>
              </w:rPr>
              <w:t>«</w:t>
            </w:r>
            <w:r>
              <w:rPr>
                <w:rStyle w:val="IndexLink"/>
                <w:rtl w:val="true"/>
              </w:rPr>
              <w:t>و آله و سلّم</w:t>
            </w:r>
            <w:r>
              <w:rPr>
                <w:rStyle w:val="IndexLink"/>
                <w:rtl w:val="true"/>
              </w:rPr>
              <w:t>»:</w:t>
              <w:tab/>
            </w:r>
            <w:r>
              <w:rPr>
                <w:rStyle w:val="IndexLink"/>
              </w:rPr>
              <w:t>169</w:t>
            </w:r>
          </w:hyperlink>
        </w:p>
        <w:p>
          <w:pPr>
            <w:pStyle w:val="Contents2"/>
            <w:tabs>
              <w:tab w:val="clear" w:pos="8743"/>
              <w:tab w:val="right" w:pos="9026" w:leader="dot"/>
            </w:tabs>
            <w:rPr/>
          </w:pPr>
          <w:hyperlink w:anchor="__RefHeading___Toc2333483_372815092">
            <w:r>
              <w:rPr>
                <w:webHidden/>
                <w:rStyle w:val="IndexLink"/>
                <w:rtl w:val="true"/>
              </w:rPr>
              <w:t>فهرست الكتاب و الفوائد الحديثية و غيرها</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4_61052"/>
      <w:bookmarkStart w:id="1" w:name="pg6974_61052"/>
      <w:bookmarkEnd w:id="1"/>
    </w:p>
    <w:p>
      <w:pPr>
        <w:pStyle w:val="Heading2"/>
        <w:numPr>
          <w:ilvl w:val="1"/>
          <w:numId w:val="1"/>
        </w:numPr>
        <w:rPr/>
      </w:pPr>
      <w:bookmarkStart w:id="2" w:name="pg6974_61052"/>
      <w:bookmarkStart w:id="3" w:name="__RefHeading___Toc2333293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فضائل فاطمة الزهراء</w:t>
      </w:r>
    </w:p>
    <w:p>
      <w:pPr>
        <w:pStyle w:val="BookText"/>
        <w:rPr/>
      </w:pPr>
      <w:r>
        <w:rPr>
          <w:rFonts w:ascii="IRNazanin" w:hAnsi="IRNazanin" w:eastAsia="IRNazanin"/>
          <w:color w:val="111111"/>
          <w:sz w:val="28"/>
          <w:sz w:val="28"/>
          <w:szCs w:val="28"/>
          <w:rtl w:val="true"/>
          <w:lang w:bidi="fa-IR"/>
        </w:rPr>
        <w:t>محمد بن عبد الله حاکم نیشابوری</w:t>
      </w:r>
    </w:p>
    <w:p>
      <w:pPr>
        <w:pStyle w:val="BookText"/>
        <w:rPr/>
      </w:pPr>
      <w:r>
        <w:rPr>
          <w:rFonts w:ascii="IRNazanin" w:hAnsi="IRNazanin" w:eastAsia="IRNazanin"/>
          <w:color w:val="111111"/>
          <w:sz w:val="28"/>
          <w:sz w:val="28"/>
          <w:szCs w:val="28"/>
          <w:rtl w:val="true"/>
          <w:lang w:bidi="fa-IR"/>
        </w:rPr>
        <w:t xml:space="preserve">دارلافرقان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3295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فاطمة الزهراء</w:t>
      </w:r>
      <w:bookmarkStart w:id="7" w:name="pg6974_61056"/>
    </w:p>
    <w:p>
      <w:pPr>
        <w:pStyle w:val="Heading2"/>
        <w:numPr>
          <w:ilvl w:val="1"/>
          <w:numId w:val="1"/>
        </w:numPr>
        <w:rPr/>
      </w:pPr>
      <w:bookmarkStart w:id="8" w:name="__RefHeading___Toc2333297_372815092"/>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 إن الحمد للّه نحمده و نستعينه و نستغفره و نعوذ باللّه من شرور أنفسنا و سيئات أعمالنا، من يهده اللّه فلا مضل له، و من يضلل فلا هادي له، و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 يَغْفِرْ لَكُمْ ذُنُوبَكُمْ وَ مَنْ يُطِعِ اللّهَ وَ 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خير الحديث كتاب اللّه، و خير الهدي هدي محمد، و شر الأمور محدثاتها، و كل محدثة بدعة، و كل بدعة ضلالة و كل ضلالة في النار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الجزء الحديثيّ المؤلّف في فضائل فاطمة الزهراء رضى اللّه عنها، الذي ذكره الذهبيّ من جمع الحافظ أبي عبد اللّه الحاكم، و ذكره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ترجمتي فاطمة الزهراء، و أبي عبد 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للمتأمل أن الذهبي لم يقع على الجزء نفسه؛ بل قرأ خبره في المصادر التي كانت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معاصروه بما فيهم التاج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هذا أن الذهبي الذي تعب من التعقيب على زلات الحاكم في كتابه الذي زعمه استدراكا على الصحيحين لم ينقل من هذا الجزء شيئا، و فيه فوائد تلحق بترجمة الحاكم، و به يتأكد أن الحاكم لم يكن رافضيّا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الحافظ سراج الدين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على بعض شيوخه بإسنادهم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الإسلام ابن تيمية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تصحيح الحاكم لمثل هذا الحديث و أمثاله؛ فهذا مما أنكره عليه أئمة العلم بالحديث،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يصحح أحاديث، و هي موضوعة مكذوبة عند أهل المعرفة بالحديث؛ كما صحح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زريب بن ثرملة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 المتنبه بتحري المشتبه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بالضم و فتح الراء بعدها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زريب بن ثرملة، أحد المعمرين له قصة ذكرها ابن أبي الدنيا و الدّارقطني في غرائب مالك و الطبري و الباوردي و غيرهم، و قد سقتها في كتابي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رواه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اللالكائي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هواتف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معاذ بن المثنى في 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مسدد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فيه ذكر وصي المسيح؛ و هو كذب باتفاق أهل المعرفة؛ كما بين ذلك البيهقي، و ابن الجوزي و غيرهما، و كذلك أحاديث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يصححها؛ و هي عند أئمة أهل العلم بالحديث موضوعة، و منها ما يكون موقوفا يرفعه؛ و لهذا كان أهل العلم بالحديث لا يعتمدون على مجرد تصحيح الحاكم، و إن كان غالب ما يصححه فهو صحيح؛ لكن هو في المصححين بمنزلة الثقة الذي يكثر غلطه، و إن كان الصواب أغلب عليه، و ليس فيمن يصحّح الحديث أضعف من تصحيحه بخلاف أبي حاتم بن حبان البستي؛ فإن تصحيحه فوق تصحيح الحاكم و أجلّ 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تصحيح الحاكم فكما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من ليلي الغداة كقابض على الماء خانته فروج الأصابع</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يعبأ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أطبّاء 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الحاكم شيئا، و لا يرفعون 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البتّة؛ بل لا يعدل تصحيحه و لا يدلّ على حسن الحديث؛ بل يصحّح أشياء موضوعة بلا شك عند أهل العلم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لا علم له بالحديث لا يعرف ذلك، فليس بمعيار على سنة رسول اللّه صلى اللّه عليه و آله، و سّلم، و لا يعبأ أهل الحديث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الحاكم نفسه يصحّح أحاديث جماعة و قد أخبر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أنه لا يحتج بهم، و أطلق الكذب على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ترجمة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صدوق؛ لكنه يصحّح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ساقطة، و يكثر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خفيت عليه؟ فما هو ممّن يجهل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فهذه خيانة عظيمة</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شيعيّ مشهور بذلك، من غير تعرض للشيخين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في الاعتذار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تصنيفه للمستدرك، كان في أواخر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أنه حصل له تغيّر و غفلة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أنه ذكر جماعة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قطع بترك الرواية عنهم، و منع من الاحتجاج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أحاديث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حديثا لعبد الرحمن بن زيد بن أسلم؛ و كان 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أحاديث موضوعة، لا تخفى على من تأملها من أهل الصنعة أن الحمل فيها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ذكرتهم في هذا الكتاب، ثبت عندي صدقهم؛ لأنني لا أستحلّ الجرح إلا مبيّنا؛ و لا أجيزه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أختار لطالب العلم أن لا يكتب حديث هؤلاء أصلا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زيد بن أسلم ضعيف جدّا، حتى قال عنه ابن الجوزي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له الحاكم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 يصحّح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كان قد حكم عليها بالضعف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الحاكم أحاديث و زعم أنّها صحاح على شرط البخاري و مسلم؛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عليه أصحاب الحديث، فلم يلتفتوا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سئل عن حديث الطير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لما كان أحد أفضل من علي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تغيّر رأي الحاكم، و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ليست على شرط الصحة؛ بل فيه أحاديث موضوعة 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إن وصل التشيع بالحاكم لتفضيل عليّ على سائر الصحابة بعد تصحيحه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التخليط الأوضح من ذلك هو في الأحاديث الكثيرة التي نفى وجودها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أحدهما، و هي فيهما 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كبيرا، و هذه غفلة شديدة؛ بل تجده في الحديث الواحد يذكر تخريج صاحب الصحيح له، ثمّ ينفي ذلك في موضع آخر من نفس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ما قال في حديث ابن الشخير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ابن آدم مالي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 قد أخرجه من حديث شعبة عن قتادة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أخرجه بتمامه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همام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أورده الحاكم بنفس اللفظ في موضع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هذا حصول تحريف في إسناد أو متن؛ لأن رواية الحاكم كانت من أصوله المكتوبة لا من حفظه، و إنما شاخ و جاوز الثمانين فأصابته غفلة؛ فسبب هذا الخلل في أحكامه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مسودة؛ مات الحاكم قبل أن يكمله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التنبيه إلى أن الحاكم كان أصلا متساهلا في كل حياته، فكيف بعد أن أصابته الغفلة و لم يحرّر مسودته؟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المعلمي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ذكرهم للحاكم بالتساهل، إنما يخصّونهر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بالمستدرك؛ فكتبه في الجرح و التعديل لم يغمزه أحد بشيء مما فيها،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يتبين أن التشبّث بما وقع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بكلامهم فيه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لإيجاب التروي في أحكامه التي في المستدرك فهو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للقدح في روايته أو في أحكامه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و التعديل و نحوه، فلا وجه لذلك؛ بل حاله في ذلك كحال غيره من الأئمة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له خطأ؛ فهو نادر كما يقع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ذلك بإطراح ما قام الدليل على أنه أخطأ فيه و قبول ما عداه،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نصحح ضبط الحاكم للأسانيد، و لكننا نرفض أحكامه على الأحاديث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و نعتبر بغيرها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وصف لصنيع الإمام الحاكم في هذا الكتاب أنه أخطأ من حيث أراد أن يصيب بجمعه في فضائل الزهراء رضوان اللّه عليها ما تكذّبه الدّخلاء على دين الإسلام و على الرواية الحديثية فيه، و خلطه لذلك الشين المكذوب بالزين الصحيح من فضائلها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أسند الروايات؛ و من أسندها فقد برئ من عهدتها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ذاكر بمشيئة اللّه في هذا الموضع بعض ما انتهى إلينا من فضائل فاطمة الزّهراء بنت سيّد الأنبياء صلوات اللّه عليه؛ ليعلم الشّحيح بدينه محلّها من الإسلام، فلا يقيس بها أحدا من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صحّحها حين جمعها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لا أنه كان لا يستريب في كذب بعض تلك الروايات لذكرها كلّها؛ إذ لا يسوغ لمن جمع روايات في فضائل شخصية فضلى أن يقتصر على بعض ما يراه صحيحا منها ثمّ يترك أمثالها؛ خشية إملال القارئ أو اكتفاء بما جمع منها، و من ذا يملّ قراءة الصحيح من الروايات عن الزهراء و آل بيتها الأطهار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أزال أتعجب من إخراج الحاكم لأحد كبار الرافضة الأخباث الأنجاس الذين كانوا يضعون الأحاديث في مثالب الصحابة رضوان اللّه تعالى عليهم أجمعين بداية من الصديق أبي بكر، و الفاروق عمر، و ذي النورين عثمان؛ و انتهاء بالصديقة عائشة، و ابنة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رضي اللّه عن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الرافضي الوضاع الكذاب هو أبو بكر بن أبي دارم؛ له ترجمة مخزية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رافضي،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حمّاد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 حضرته و رجل يقرأ عليه أنّ عمر رفس فاطمة حتّى أسقطت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الْمُؤْتَفِكاتُ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فوافقته و تركت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الإمام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ضالّ معثّر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في الحط على الصحابة، و كان يترفض، و قد اتهم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المحرم سنة اثنتين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و ثلاث مائة، و كان موصوفا بالحفظ، له ترجمة سيئة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فيها ما حدّث به من الإفك المبين لا رعاه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السرى بن يحيى بن أبي دارم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الكوفي الرافضي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أول سنة سبع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إبراهيم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أحمد بن موسى و الحمار و موسى بن هارون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أحمد بن حماد الكوفي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أرخ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 حضرته و رجل يقرأ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رفس فاطمة حتى أسقطت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مَنْ قَبْلَهُ أبو بكر، وَ الْمُؤْتَفِكاتُ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فوافقته على ذلك، ثم إنه حين أذن الناس بهذا الأذان المحدث وضع حديثا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نار من قعر عدن تلتقط مبغضي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وافقته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جاءني ابن سعيد في أمر هذا الحديث، فسألني، فكبر عليه، و أكثر الذكر له بكل قبيح، و تركت حديثه، و أخرجت عن يدي ما كتبته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يحتجون به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سمع</w:t>
      </w:r>
    </w:p>
    <w:p>
      <w:pPr>
        <w:pStyle w:val="BookText"/>
        <w:rPr/>
      </w:pPr>
      <w:r>
        <w:rPr>
          <w:rFonts w:ascii="Amiri" w:hAnsi="Amiri" w:eastAsia="Amiri" w:cs="Amiri"/>
          <w:color w:val="111111"/>
          <w:sz w:val="28"/>
          <w:sz w:val="28"/>
          <w:szCs w:val="28"/>
          <w:rtl w:val="true"/>
          <w:lang w:bidi="ar-SA"/>
        </w:rPr>
        <w:t>عياش، عن عبد العزيز بن رفيع، عن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فقال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في آخر أذانك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حدثنا به جماعة عن الحضرمي، عن يحيى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في آخر أذانك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و لم أحضر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مثل هذا الرافضي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يروي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قيل في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التاج السبكي على ذلك في ترجمته للحاكم حين ترجم له في طبقاته و جعل لذلك فصلا عنون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البحث عما رمي به الحاكم من التشيع، و ما زادت أعداؤه و نقصت أوداؤه رحمه اللّه تعالى و النصفة بين الفئتين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و ما يبقى رأيا لمنظوره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يكاد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ينبغي لك أيها المنصف إذا سمعت الطعن في رجل أن تبحث عن خلطائه و الذين عنهم أخذ ما ينتحل، و عن مرباه و سبيله، ثمّ تنظر كلام أهل بلده و عشيرته من معاصريه العارفين به بعد البحث عن الصديق منهم له و العدوّ الخالي عن الميل إلى إحدى الجهتين و ذلك قليل في المتعاصرين المجتمعين في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رمي هذا الإمام الجليل بالتشيع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إلى تقديم عليّ من غير أن يطعن في واحد من الصحابة رضى اللّه عنهم؛ فنظرنا فإذا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لا يختلف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العقيدة تبعد على محدّث؛ فإن التشيع فيهم نادر، و إن وجد في أفراد قليلين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نظرنا مشايخه الذين أخذ عنهم العلم؛ و كانت له بهم خصوصية فوجدناهم من كبار أهل السنة و من المتصلبة في عقيدة أبي الحسن الأشعري كالشيخ أبي بكر بن إسحاق الصبغي، و الأستاذ أبي بكر بن فورك، و الأستاذ أبي سهل الصعلوكي، و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هم الذين كان يجالسهم في البحث، و يتكلم معهم في أصول الديانات، و ما يجري مجراها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نظرنا تراجم أهل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فوجدناه يعطيهم حقهم من الإعظام و الثناء مع ما ينتحلون؛ و إذا شئت فانظر ترجمة أبي سهل الصعلوكي، و أبي بكر بن إسحاق، و غيرهما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يظهر عليه شيء من الغمز على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استقريت فلم أجد</w:t>
      </w:r>
    </w:p>
    <w:p>
      <w:pPr>
        <w:pStyle w:val="BookText"/>
        <w:rPr/>
      </w:pPr>
      <w:r>
        <w:rPr>
          <w:rFonts w:ascii="Amiri" w:hAnsi="Amiri" w:eastAsia="Amiri" w:cs="Amiri"/>
          <w:color w:val="111111"/>
          <w:sz w:val="28"/>
          <w:sz w:val="28"/>
          <w:szCs w:val="28"/>
          <w:rtl w:val="true"/>
          <w:lang w:bidi="ar-SA"/>
        </w:rPr>
        <w:t>مؤرخا ينتحل عقيدة، و يخلو كتابه عن الغمز ممن يحيد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المؤرخين، و عادته في النقلة، و لا حول و لا قوة إلا بحبله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الحافظ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عساكر أثبته في عداد الأشعريين الذين يبدّعون أهل التشيع، و يبرءون إلى اللّه منهم؛ فحصل لنا الريب فيما رمي به هذا الرجل 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نظرنا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الطاعنين يذكرون أن محمد بن طاهر المقدسي ذكر أنّه سأل أبا إسماعيل عبد اللّه بن محمد الأنصاري عن الحاكم أبي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رافضي 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أن ابن طاهر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شديد التعصب للشيعة في الباطن، و كان يظهر التسنّن في التقديم و الخلافة، و كان منحرفا غاليا عن معاوية، و أهل بيته يتظاهر به، و لا يعتذر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فسمعت أبا الفتح ابن سمكويه بهراة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المليحي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داره لا يمكنه الخروج إلى المسجد من أصحاب أبي عبد اللّه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كسروا منبره و منعوه من الخروج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خرجت و أمليت في فضائل هذا الرجل حديثا لاسترحت من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يجيء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يستدرك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قد روي من حديث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حديث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الذهبي فقد خالف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بوضع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رد على ابن أبي داود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صح حديث الطير فنبوة النبي صلّى اللّه عليه و سلّم باطل، لأنه حكى عن حاجب النبي صلّى اللّه عليه و سلّم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حاجب النبي لا يكون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رديئة، و كلام نحس، بل نبوة محمد صلّى اللّه عليه و سلّم حق قطعي، إن صح خبر الطير، و إن لم يصح، و ما وجه الارتباط؟ هذا أنس قد خدم النبي صلّى اللّه عليه و سلّم قبل أن يحتلم، و قبل جريان القلم، فيجوز أن تكون قصة الطائر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فرضنا أنه كان محتلما، ما هو بمعصوم من الخيانة، بل فعل هذه الجناية الخفيفة متأولا، ثم إنه حبس عليّا عن الدخول كما قيل، فكان ما ذا؟ و الدعوة النبوية قد نفذت و استجيبت، فلو حبسه، أو رده مرات، ما بقي يتصور أن يدخل و يأكل مع المصطفى سواه إلا، اللهم إلا أن يكون النبي صلّى اللّه عليه و سلّم قصد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ايتني بأحب خلقك إليك،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الخيار، يصدق على مجموعهم أنهم أحب الناس إلى اللّه، كما يصح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الخلق إلى اللّه الصالحون،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أحبهم إلى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الأنبياء كلهم إلى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إبراهيم و موسى، و الخطب في ذلك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منه خيانة، حيث أشار لبني قريظة إلى حلقه، و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حاطب بدت منه خيانة، فكاتب قريشا بأمر تخفى به نبي اللّه صلّى اللّه عليه و سلّم من غزوهم، و غفر اللّه لحاطب مع عظم فعله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حديث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طرق جمة، و قد أفردتها في جزء، و لم يثبت، و لا أنا بالمعتقد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أخطأ ابن أبي داود في عبارته و قوله، و له على خطئه أجر واحد، و ليس من شرط الثقة أن لا يخطئ و لا يغلط و لا 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فمن كبار علماء الإسلام، و من أوثق الحفاظ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للذهبي كلام آخر يدل على أنه يرى أن للحديث أصلا؛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طرق كثيرة جدّا قد أفردتها بمصنف؛ و مجموعها هو يوجب أن يكون الحديث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من هذا كله أن الحديث منكر متنا، لا يصح سندا، كما بين ذلك شيخنا المحدث الألباني رحمه اللّه تعالى بيانا شافيا كافيا أن أصل الضعف و النكارة في هذا الحديث في السند من جهة الانقطاع بين الراوي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يدرى من هو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أنس، و في المتن في اضطرابه الشديد، مع مخالفته للصحيح في كون أحب الناس إلى النبي عليه الصلاة و السلام 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أصل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لا يدرى الراوي له عن أنس، ثم سرقه بعض الوضاعين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 الضعفاء و المجهولين منهم، أو المتعاطفين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فركبوا عليه أسانيد كثيرة، يدلك على ذلك قول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رواه عن أنس جماعة من أصحابه زيادة على ثلاثين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يستطع أن يسوق منها إلا طريقين فقط، غير سالمين من الطعن، صحح أحدهما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الآخر، فتعقبه الذهبي في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ثابت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عياض لا أعرفه، و لقد كنت زمانا طويلا أظن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يجسر الحاكم أن يودعه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علقت هذا الكتاب، رأيت الهول من الموضوعات التي فيه،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إليها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 مصداق ما ذكرته آنفا من تركيب الأسانيد عليه ممن أشرنا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الوضاعين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الطرق التي خرجها ابن الجوزي، و قد بلغت في عده ستة عشر طريقا، و هي في الواقع خمسة عشر، لأن الطريق الرابع عشر و الخامس عشر مدارهما على مسلم أبي عبد اللّه في الأول منهما،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الملائي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علق شيخنا على قول الذهبي الآنف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طرق كثيرة جدّا قد أفردتها بمصنف؛ و مجموعها هو يوجب أن يكون الحديث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مجمل لا يروي و لا يشفي، و لذلك فإني أوجه السؤال التالي إلى الحافظ الذهبي و من وافقه من الحفاظ كالعسقلاني و من قلده من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هذا الأصل الذي يراد إثباته و لو بأدنى درجات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الحسن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الحديث فيه اضطراب كثير جدّا، كما بينه الأخ الفاضل الشيخ سعد ابن آل حميد، فقال جزاه اللّه خيرا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الحافظ الذهبي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فالحديث لا ينقصه كثرة طرق، و إنما يفتقر إلى سلامة المتن، فإنما أنكر من الأئمة هذا الحديث لما يظهر من متنه من تفضيل علي على الشيخين رضى اللّه عنهم، بالإضافة لما في متنه من ركة اللفظ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يدل على سقوط هذا الحديث اضطراب الرواة في متنه، فالمتأمل في متن الحديث من الطرق المتقدمة يجد الاختلاف ظاهرا بين الروايات، و هذه بعض الأمثلة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فأخرج الحديث من الكتاب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يذكره الطاعنون و قد استخرت اللّه كثيرا، و استهديته التوفيق و قطعت القول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كلام أبي إسماعيل، و ابن الطاهر لا يجوز قبوله في حق هذا الإمام؛ لما بينهم من مخالفة العقيدة؛ و ما يرميان به من التجسيم أشهر مما يرمى به الحاكم من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يغرنّك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فمثل هذا الثناء يقدّمه من يريد الإزراء بالكبار قبل الإزراء عليهم؛ ليوهم البراءة من الغرض؛ و ليس الأمر كذلك</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أما الأنصاري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أثريّ قح، ينال من المتكلمة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السبكي الذي يتكلم في أبي إسماعيل و في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أشعري؛ و لهذا ينال من مثبتة الصفات كأبي إسماعيل؛ فإنه سلفي 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يتعقب على الأنصاري كلامه عن الإشارات و المحو و الفناء بما قد يفهم منه شيء من الحلول و الوحدة؛ و هو بريء منهما، و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شرحه ابن القيم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أحلى تصوف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خاضوا في هذه الخطرات و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يرميان بالتجسيم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ذهن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إسماعيل الأنصاري الأشعري، الذي يرى الإثبات للصفات تجسيما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الغالب على ظني أن ما عزي إلى أبي عبد الرحمن السّلمي كذب عليه؛ و لم يبلغنا أن الحاكم ينال من معاوية؛ و لا يظن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في ولاء عليّ رضى اللّه عنه، و مقام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داعية إلى التجسيم؛ لا ينكر أحد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حكاية لا يحكيها إلا هذا الذي يخالف الحاكم في المعتقد؛ فكيف يسع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قوله فيها، أو يعتمد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أنّى له اطلاع على باطن الحاكم؛ حتّى يقضي بأنه كان يتعصب للشيعة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رواه الرواة عن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ما يرمى به الحاكم؛ بل غايته أنّه استقبح منه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بصحيح فهو يكثر من الأحاديث التي أخرجها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استدركت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وقفة؛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و ليته أخرجه منه؛ فإن إدخاله فيه من الأوهام التي تستقبح ثم لو دلّت كلمة الدّارقطني على وضع من الحاكم؛ لم يعتدّ بها؛ لماا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من أن الأزهري حدثه أن الحاكم ورد بغداد قديما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حافظكم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لشيخ واحد خمسمائة جزء؛ فأروني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إليه منها؛ و ذلك مما خرّجه لأبي إسحاق الطبري، فنظر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لعطية العوفي؛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بشيخ ضعيف؛ ثمّ رمى الجزء من يده، و لم ينظر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كلمة من الحاكم في الدّارقطني تقابل كلمة الدّارقطني فيه، و ليس على واحد منها فضاحة؛ غير أنّه يؤخذ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بينهما ما قد يكون بين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قدمنا في الطبقة الأولى في ترجمة أحمد بن صالح أن كلام النظير في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مقبول و لا يوجب طعنا على القائل، و لا المقول فيه، و حققنا في ذلك جملة صالحة، و ذلك كله بتقدير ثبوت الحكاية، و أن فيها تعريضا من الدّارقطني بغمز الحاكم بسوء العقيدة، و لا يسلّم واحد من الأمرين؛ و إنما فيها عندنا الغمز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مما يستدرك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غمز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المظفر بن حمزة بجرجان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الماليني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فيه حديثا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تعرض للتشيع بنفي و لا إثبات؛ ثمّ هو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غلوّ، و إسراف من الماليني؛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وافرة على شرطهما، و جملة كبيرة على شرط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مجموع ذلك نحو نصف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نحو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سنده؛ و إن كان فيه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نحو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مناكير و واهيات لا تصح، و في بعض ذلك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ابن طاهر أنّه رأى بخط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ضخم جمعه،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كتبته للتعجب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جمع هذا الحديث، أن يدل على أن الحاكم يحكم بصحته؛ و لو لا ذلك لما أودعه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يدل ذلك منه على تقديم عليّ رضى اللّه عنه على شيخ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الصديق رضى اللّه عنه؛ إذ له معارض أقوى لا يقدر على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سعة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قدمه على أبي بكر فقد طعن على المهاجرين و الأنصار؛ فمعاذ اللّه أن يظن ذلك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أن يتعجب من ابن طاهر في كتابته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اعتقاده بطلان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كتابته سبب شياع هذا الخبر الباطل؛ و اغترار الجهال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يتعجب من الحاكم ممن يخرجه، و هو يعتقد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شيخنا الذهبي كلام ابن طاهر و ذيّل عليه أن 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في فضائل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يلزم منه رفض و لا تشيع، و من ذا الذي ينكر فضائلها رضى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ينكر أن يكون عند الحاكم شيء من التشيع؟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 و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سلوك طريق الإنصاف أجدر بذوي العقل من ركوب طريق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ما حكيته عن أبي إسماعيل، و عن ابن طاهر؛ لقطعت بأن نسبة التشيع إليه كذب عليه؛ و لكني رأيت الخطيب أبا بكر رحمه اللّه تعالى قال فيما أخبرني به محمد بن إسماعيل المسند إذنا خاصّا و الحافظ أبو الحجاج المزي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مسلم بن محمد بن علان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اليمن الكندي، أخبرنا أبو منصور القزاز، أخبرنا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البيع الحاكم كان ثقة أول سماعه في سنة ثلاثين و ثلاثمائة، و كان يميل إلى التشيع؛ فحدثني إبراهيم بن محمد الأرموي بنيسابور و كان صالحا عالما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أبو عبد اللّه الحاكم أحاديث و زعم أنّها صحاح على شرط البخاري و مسلم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عليه أصحاب الحديث ذلك، و لم يلتفتوا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ثقة ضابط؛ فتأملت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النفس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تخريجه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خرّج أشياء غير موضوعة لا تعلق لها بتشيع و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فأوقع اللّه في نفسي أن الرجل كان عنده ميل إلى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الميل الذي يطلب شرعا؛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ينتهي به إلى أن يضع من أبي بكر و عمر و عثمان رضى اللّه عنهم، و لا أنّه يفضل عليّا على الشيخين؛ بل أستبعد أن يفضله على عثمان رضى اللّه عنهما؛ فإني رأيته في كتابه الأربعين عقد بابا لتفضيل أبي بكر و عمر و عثمان، و اختصهم من بين الصحابة، و قدم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عثمان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 و روى فيه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أخي ابن وهب، حدثنا عمي، حدثنا يحيى بن أيوب، حدثنا هشام ابن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حجر حمله النّبيّ صلّى اللّه عليه و سلّم لبناء المسجد، ثمّ حمل أبو بكر، ثمّ حمل عمر حجرا، ثمّ حمل عثمان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هؤلاء كيف يسعدونك،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هؤلاء الخلفاء من بعدي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شرطهما، و إنما اشتهر من رواية محمد بن الفضل بن عطية فلذلك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شيخنا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الحديث لا يصح؛ لأن عائشة لم يكن النّبيّ صلّى اللّه عليه و سلّم دخل بها إذ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و إن كان مسلم خرّج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يخرّج هذا الحديث الذي يكاد يكون نصّا في خلافة الثلاثة مع ما في إخراجه من الاعتراض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به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أيضا في فضائل عثمان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لينهض كلّ رجل منكم إلى كفئه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النّبيّ صلّى اللّه عليه و سلّم إلى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صححه مع أن في سنده 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غير ذلك من الأحاديث الدالة على أفضلية عثمان؛ مع ما في بعضها من الاستدراك عليه، و ذكر فضائل طلحة، و الزبير، و عبد اللّه بن عمرو بن العاص؛ فقد غلب على الظن أنّه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مما يستنكر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في ميل لا ينتهي إلى بدعة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أجوّز أن يكون الخطيب إنما يعني بالميل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 لذلك حكم بأن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يعتقد فيه رفضا لجرحه به؛ لا سيما على مذهب من يرى رد رواية المبتدع مطلقا، فكلام الخطيب عندنا يقرب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خبيث،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التعصب للشيعة؛ فلا يعبأ بهما كما عرفناك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ظهر لي،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شيخنا الذهبي أن الحاكم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 لو صح لما كان أحد أفضل من عليّ بعد رسول اللّه صلّى اللّه عليه و سلّم ثمّ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الحكاية سندها صحيح؛ فما باله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تغير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شيخنا حق، و إدخاله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جوّزت أن يكون زيد في كتابه، و أ لا يكون هو أخرجه، و بحثت عن نسخ قديمة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ما ينشرح الصدر لعدمه، و تذكرت قول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فغلب على ظني أنّه لم يوضع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تأملت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من الكتاب، فجوزت أن يكون خرّجه، ثمّ أخرجه من الكتاب، و بقي في بعض النسخ؛ فإن ثبت هذا صحت الحكايات، و يكون خرّجه في الكتاب قبل أن يظهر له بطلانه؛ ثمّ أخرجه منه لاعتقاده عدم صحته، كما في هذه الحكاية التي صحح الذهبي سندها؛ و لكنه بقي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لانتشار النسخ بالكتاب أو لإدخال بعض الطاعنين إياه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جائز، و العلم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فغير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لصاحبنا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كيكلدي العلائي عليه كلاما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تخريج الترمذي له، و كذلك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ينتهي إلى درجة الحسن أو يكون ضعيفا يحتمل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كونه ينتهي إلى أنه موضوع من جميع طرقه؛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خرّجه الحاكم 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يحيى بن حسان، عن سليمان بن بلال، عن يحيى بن سعيد، عن أنس رضي اللّه تعالى عنه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هذا السند كلهم ثقاة معروفون، سوى أحمد بن عياض، فلم أر من ذكره بتوثيق و لا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ثم إن الرجل المجهول الذي لم ير العلائي من ذكره بجرح أو توثيق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فإنه مجهول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أحد من هو في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أبو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للحر بن سعيد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شريك؟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شريك، عن أبي إسحاق،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ينكر على الحاكم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الخطيب أبو بكر من وجه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أبي طالب حدثنا محمد بن إسحاق القطيعي حدثني أبو محمد الحسن بن محمد بن يحيى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حدثنا عبد الرزاق حدثنا الثوري عن محمد بن المنكدر عن جابر عن النبي بلفظه؛ إلا أن الخطيب تعقبه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منكر؛ ما رواه سوى العلوي بهذا الإسناد، و ليس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يعجب شيخنا الذهبي اقتصار الخطيب على هذه العبارة،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يأتي بأبلغ منها؛ مما يدل على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جلي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الحاكم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محمد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علي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بطوله ساكتا؛ و هو موضوع، و لعل 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دينار؛ فإنه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دينار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 بن دينار؛ كما جزم ابن الجوزي بذلك بعد أن روى الحديث من طريق هذا الوضاع المشهور عن جابر، و عن أنس؛ و كأن ذلك خفي على الذهبي، و ابن حجر، و العلائي، فقالوا جميعا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 أن الراوي هو ذاك الوضاع؛ فينسب لجده تارة، و لأبيه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 فاشهدوا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أقر المناوي و من قبله السيوطي بوضعه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6974_61072"/>
    </w:p>
    <w:p>
      <w:pPr>
        <w:pStyle w:val="Heading2"/>
        <w:numPr>
          <w:ilvl w:val="1"/>
          <w:numId w:val="1"/>
        </w:numPr>
        <w:rPr/>
      </w:pPr>
      <w:bookmarkStart w:id="11" w:name="__RefHeading___Toc2333299_372815092"/>
      <w:bookmarkStart w:id="12" w:name="_Toc4"/>
      <w:bookmarkEnd w:id="10"/>
      <w:bookmarkEnd w:id="11"/>
      <w:r>
        <w:rPr>
          <w:rtl w:val="true"/>
        </w:rPr>
        <w:t xml:space="preserve">ترجمة مختصرة للحاكم من كتاب </w:t>
      </w:r>
      <w:r>
        <w:rPr>
          <w:rtl w:val="true"/>
        </w:rPr>
        <w:t>«</w:t>
      </w:r>
      <w:r>
        <w:rPr>
          <w:rtl w:val="true"/>
        </w:rPr>
        <w:t>تذكرة الحفاظ</w:t>
      </w:r>
      <w:r>
        <w:rPr>
          <w:rtl w:val="true"/>
        </w:rPr>
        <w:t>»</w:t>
      </w:r>
      <w:bookmarkEnd w:id="12"/>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الحافظ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المحدثين أبو عبد اللّه محمد بن عبد اللّه بن محمد بن حمدوية بن نعيم الضبي الطهماني النيسابوري المعروف بابن البيّع صاحب التصانيف، ولد سنة إحدى و عشرين و ثلاثمائة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الحديث من الصغر باعتناء أبيه، و خاله؛ فسمع سنة ثلاثين، و رحل إلى العراق، و هو ابن عشرين، و حج، ثم جال في خراسان، و ما وراء النهر، و سمع بالبلاد من ألفي شيخ أو نحو ذلك، و قد رأى أبوه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محمد بن علي بن عمر المذكر، و أبي العباس الأصم، و أبي جعفر محمد بن صالح بن هانئ، و محمد بن عبد اللّه الصفار، و أبي عبد اللّه بن الأخرم، و أبي العباس بن محبوب و أبي حامد بن حسنويه، و الحسن بن يعقوب البخاري، و أبي النضر محمد بن محمد بن يوسف، و أبي الوليد حسان بن محمد و أبي عمرو بن السماك، و أبي بكر النجاد، و أبي محمد بن درستويه، و أبي سهل بن زياد، و عبد الرحمن بن حمدان الجلاب، و علي بن محمد بن عقبة الشيباني، و أبي علي الحافظ، و انتفع بصحبته، و ما زال يسمع حتى سمع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و أبو الفتح بن أبي الفوارس، و أبو العلاء الواسطي، و محمد بن أحمد بن يعقوب، و أبو ذر الهروي، و أبو يعلى الخليلي، و أبو بكر البيهقي، و أبو القاسم القشيري و أبو صالح المؤذن، و الزكي عبد الحميد البحيري، و عثمان بن محمد المحمي، و أبو بكر أحمد بن علي بن خلف الشيرازي، و خلائق، و قد قرأ القراءات على ابن الإمام، و محمد بن أبي منصور الصرام، و أبي علي بن النقار الكوفي، و أبي عيسى بكار البغدادي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المذهب على ابن أبي هريرة، و أبي سهل الصعلوكي، و أبي الوليد حسان بن محمد، و كان يذاكر الجعابي، و الدّارقطني، و نحو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 منه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عثمان الحيري، و أبو إسحاق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ما رأيت أنّ أبا عمر الطّلمنكي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سيأتى في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البيع في سنة تسع و ثمانين و ثلاثمائة عن شيخ له عن آخر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تاج الأمناء، أنبأنا أبو المظفر ابن السمعاني، أنا الحسين بن علي الشحامي، و عبد اللّه بن محمد الصاعدي،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عبيد اللّه الزاهد، أنا محمد بن عبد اللّه الحافظ، أنا أبو العباس محمد بن يعقوب، نا الحسن بن علي بن عفان، أنا أبو أسامة، عن الجريري،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كان رسول اللّه صلّى اللّه عليه و آله و سلّم يصلي الضحى؟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يقدم من مغيبه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Style w:val="FootnoteAnchor"/>
          <w:rtl w:val="true"/>
        </w:rPr>
        <w:footnoteReference w:id="18"/>
      </w:r>
      <w:r>
        <w:rPr>
          <w:rFonts w:ascii="Amiri" w:hAnsi="Amiri" w:eastAsia="Amiri" w:cs="Amiri"/>
          <w:color w:val="111111"/>
          <w:sz w:val="28"/>
          <w:sz w:val="28"/>
          <w:szCs w:val="28"/>
          <w:rtl w:val="true"/>
          <w:lang w:bidi="ar-SA"/>
        </w:rPr>
        <w:t>عن يحيى، عن يزيد بن زريع، عن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كهمس، عن عبد اللّه بن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الحسن بن علي الأمين، 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الهمداني، أنا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عبد الجبار بقزوين، قال سمعت الخليل بن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رحلتان إلى العراق و الحج، ناظر الدّارقطني؛ فرضيه، و هو ثقة واسع العلم، بلغت تصانيفه قريبا من خمسمائة جزء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ثلاث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في اليوم الثاني؛ لما دخلت عليه، و يقرأ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 عن أبي سلمة، عن الزهري، عن سهل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الاستئذان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سلمة؟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المغيرة بن مسلم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يروي المغيرة عن الزهري؟</w:t>
      </w:r>
    </w:p>
    <w:p>
      <w:pPr>
        <w:pStyle w:val="BookText"/>
        <w:rPr/>
      </w:pPr>
      <w:r>
        <w:rPr>
          <w:rFonts w:ascii="Amiri" w:hAnsi="Amiri" w:eastAsia="Amiri" w:cs="Amiri"/>
          <w:color w:val="111111"/>
          <w:sz w:val="28"/>
          <w:sz w:val="28"/>
          <w:szCs w:val="28"/>
          <w:rtl w:val="true"/>
          <w:lang w:bidi="ar-SA"/>
        </w:rPr>
        <w:t>فبقيت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فتفكرت ليلتي؛ فلما وقعت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محمد بن أبي حفصة؛ فإذا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حضرت مجلسه، و قرأت عليه نحو مائة حديث،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تذكرت فيما جرى؟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محمد بن أبي حفصة، فتعجب،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البحيري؟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ذكرت له ما أمّمت في ذلك، فتحيّر و أثنى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أسأله،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ذاكرت في باب لا بد من المطالعة لكبر سني، فرأيته في كل ما ألقي عليه بحرا،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 خراسان، و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بلد تاريخ صنفه عالم منها، و وجدت نيسابور مع كثرة العلماء بها، لم يصنفوا فيه شيئا؛ فدعاني ذلك إلى أن صنفت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النيسابوريين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فتأملته، و لم يسبقه إلى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نا خلف، نا خلف، نا خلف، نا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أحمد السّجزي،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خلف بن محمد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سليمان النسفي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محمد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موسى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من أبي صالح بإسناده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فقرأته على أحمد بن هبة اللّه، عن عبد المعز بن محمد، زاهر بن طاهر، أنا إسحاق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أحمد بن محمد بن خلف، نا خلف بن محمد بن إسماعيل نا خلف بن سليمان، نا خلف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خلف بن موسى العمّي، نا أبي، عن قتادة،</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حسود، و بعض يتكلم بلسانه أو يعمل باليد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منكر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الحاكم كان ثقة، كان يميل إلى التشيع، فحدثني إبراهيم بن محمد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صالحا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الحاكم أحاديث، و زعم أنها صحاح على شرط البخاري، و مسلم؛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فأنكرها عليه أصحاب الحديث؛ فلم يلتفتوا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أحمد السمرقندي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الشاذياخي الحاكم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مجلس السيد أبي الحسن؛ فسئل أبو عبد اللّه الحاكم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و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أحد أفضل من علي رضى اللّه عنه بعد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تغير رأي الحاكم، و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ليست على شرط الصحة؛ بل فيه أحاديث موضوعة 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بإخراجها فيه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طرق كثيرة جدّا، قد أفردتها بمصنف، و مجموعها يوجب أن يكون الحديث له أصل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طرق جيدة، و قد أفردت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الغافر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أهل الحديث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العارف به حقّ معرفته،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جدته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سبطة عيسى بن عبد الرحمن الضبي، و والدة عيسى هذا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منوية بنت إبراهيم بن طهمان الفقيه، و بيته بيت الصلاح، و الورع، و التأذين في الإسلام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أبا عبد اللّه الثقفي، و أبا محمد بن الشرقي، و لم يسمع منهما، و سمع من أبي طاهر المحمدآباذي، و أبي بكر بن القطان و لم يقع بمسموعه منهما، و تصانيفه المشهورة تطفح بذكر شيوخه، و قرأ على قرّاء زمانه، و تفقه على أبي الوليد، و أبي سهل الأستاذ، و اختص بصحبة إمام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الصبغي، فكان يراجعه في السؤال، و الجرح، و التعديل، و العلل، و ذاكر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الجعابي، و أبي علي الماسرجسي، و اتفق له من التصانيف ما لعله يبلغ قريبا من ألف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مزكي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علم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و لقد سمعت مشايخنا يذكرون أيامه، و يحكون أن مقدّمي عصره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الصعلوكي، و الإمام ابن فورك، و سائر الأئمة، يقدمونه على أنفسهم، و يراعون حق فضله، و يعرفون له الحرمة الأكيدة، ثم أطنب في تعظيمه،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جمل يسيرة، و هو غيض من فيض سيره، و أحواله، و من تأمّل كلامه في تصانيفه، و تصرفه في أماليه، و نظره في طرق الحديث أذعن بفضله، و اعترف له بالمزية على من تقدّمه، و إتعابه من بعده، و تعجيزه اللاحقين عن بلوغ شأوه، عاش حميدا، و لم يخلّف في وقته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حازم العبدوي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الحاكم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إمام أهل الحديث في عصره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 ماء زمزم، و سألت اللّه أن يرزقني حسن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منده أو ابن البيّع؟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البيع أتقن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مسعود بن علي السجزي، نا أبو بكر بن فورك، نا محمد بن أحمد بن جعفر البحيري الحافظ، أنا أحمد بن محمد بن الفضل بن مطرف 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حمدوية الحافظ، نا النجاد، نا محمد بن عثمان، نا الحماني، نا سعير بن الخمس، عن عبيد اللّه، عن القاسم، عن عائشة،</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يؤذن بليل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سنده هنا واه جدّا من أجل الحماني، و هو يحيى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متهم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المديني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هبة اللّه بن عبد اللّه، نا أبو بكر الخطيب، نا الأزهري، نا الدّارقطني، حدثني محمد بن عبد اللّه بن محمد النيسابوري، نا محمد بن جعفر النسوي، نا الخليل بن محمد النسوي، نا خداش بن مخلد، نا يعيش بن هشام، نا مالك، عن الزهري، عن أنس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الهدية أمام الحاجة</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رواه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الواهي، عن الزهري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اليونيني، أنا أبو محمد عبد العظيم الحافظ، سمعت علي بن المفضل الحافظ، سمعت أحمد بن محمد الحافظ، سمعت محمد بن طاهر الحافظ، سمعت سعد بن علي الزنجاني الحافظ بمكة،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الحفاظ تعاصروا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ببغداد، و عبد الغني بمصر، و ابن مندة بأصبهان، و الحاكم بنيسابور؟</w:t>
      </w:r>
    </w:p>
    <w:p>
      <w:pPr>
        <w:pStyle w:val="BookText"/>
        <w:rPr/>
      </w:pPr>
      <w:r>
        <w:rPr>
          <w:rFonts w:ascii="Amiri" w:hAnsi="Amiri" w:eastAsia="Amiri" w:cs="Amiri"/>
          <w:color w:val="111111"/>
          <w:sz w:val="28"/>
          <w:sz w:val="28"/>
          <w:szCs w:val="28"/>
          <w:rtl w:val="true"/>
          <w:lang w:bidi="ar-SA"/>
        </w:rPr>
        <w:t>فسكت؛ فألححت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بالعلل، و أما عبد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فأعلمهم بالأنساب، و أما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فأكثرهم حديثا، مع معرفة تامة، و أما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فأحسنهم تصنيفا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إسماعيل الأنصاري عن الحاكم؟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شديد التعصب للشيعة في الباطن، و كان يظهر التسنّن في التقديم و الخلافة، و كان منحرفا عن معاوية و آله، متظاهرا بذلك، و لا 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انحرافه عن خصوم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 أما أمر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فمعظّم لهما بكل حال، فهو شيعي، لا رافضي، و ليته لم يصنف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غضّ من فضائله بسوء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الحاكم دخل الحمّام، و اغتسل و 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فقبض روحه، و هو متزر، لم يلبس قميصه بعد، و صلّى عليه القاضي أبو بكر الحيري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الحاكم في صفر سنة خمس و أربعمائة، رحمه اللّه تعالى</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13" w:name="pg6974_61079"/>
    </w:p>
    <w:p>
      <w:pPr>
        <w:pStyle w:val="Heading2"/>
        <w:numPr>
          <w:ilvl w:val="1"/>
          <w:numId w:val="1"/>
        </w:numPr>
        <w:rPr/>
      </w:pPr>
      <w:bookmarkStart w:id="14" w:name="__RefHeading___Toc2333301_372815092"/>
      <w:bookmarkStart w:id="15" w:name="_Toc5"/>
      <w:bookmarkEnd w:id="13"/>
      <w:bookmarkEnd w:id="14"/>
      <w:r>
        <w:rPr>
          <w:rtl w:val="true"/>
        </w:rPr>
        <w:t>وصف النسخ المخطوطة</w:t>
      </w:r>
      <w:bookmarkEnd w:id="15"/>
    </w:p>
    <w:p>
      <w:pPr>
        <w:pStyle w:val="Heading3"/>
        <w:numPr>
          <w:ilvl w:val="2"/>
          <w:numId w:val="1"/>
        </w:numPr>
        <w:rPr/>
      </w:pPr>
      <w:bookmarkStart w:id="16" w:name="__RefHeading___Toc2333303_372815092"/>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من محفوظات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 كتبخانة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أنقرة بتركيا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lang w:val="en-US" w:bidi="en-US"/>
        </w:rPr>
        <w:t>HK 950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333305_372815092"/>
      <w:bookmarkStart w:id="19" w:name="_Toc7"/>
      <w:bookmarkEnd w:id="18"/>
      <w:r>
        <w:rPr>
          <w:rtl w:val="true"/>
        </w:rPr>
        <w:t>صورة الصفحة الأولى من المخطوطة</w:t>
      </w:r>
      <w:bookmarkStart w:id="20" w:name="pg6974_61080"/>
      <w:bookmarkEnd w:id="1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333307_372815092"/>
      <w:bookmarkStart w:id="22" w:name="_Toc8"/>
      <w:bookmarkEnd w:id="20"/>
      <w:bookmarkEnd w:id="21"/>
      <w:r>
        <w:rPr>
          <w:rtl w:val="true"/>
        </w:rPr>
        <w:t>صورة الصفحة الأخيرة من المخطوطة</w:t>
      </w:r>
      <w:bookmarkEnd w:id="22"/>
    </w:p>
    <w:p>
      <w:pPr>
        <w:pStyle w:val="BookText"/>
        <w:rPr/>
      </w:pPr>
      <w:r>
        <w:rPr>
          <w:rFonts w:ascii="Amiri" w:hAnsi="Amiri" w:eastAsia="Amiri" w:cs="Amiri"/>
          <w:color w:val="111111"/>
          <w:sz w:val="28"/>
          <w:sz w:val="28"/>
          <w:szCs w:val="28"/>
          <w:rtl w:val="true"/>
          <w:lang w:bidi="ar-SA"/>
        </w:rPr>
        <w:t>بِسْمِ اللَّهِ الرَّحْمّنِ الرَّحِيمِ قال الإمام الحاكم أبو عبد اللّه، محمّد بن عبد اللّه الحافظ البيّع</w:t>
      </w:r>
      <w:r>
        <w:rPr>
          <w:rStyle w:val="FootnoteAnchor"/>
          <w:rtl w:val="true"/>
        </w:rPr>
        <w:footnoteReference w:id="2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اللّه أبتدي، و إيّاه أستهدي، و بتوفيقه أكتفي، و أصلّي على محمّد النّبيّ، و آله أجمعين، كلّما ذكرهم الذّاكرون، و غفل عنهم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زماننا قد خلّفنا في رعاة يتقرّب النّاس إليهم ببغض آل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 الوضع عنهم، فكلّ من يتوسّل إليهم فتوسّله بذكر الآل بما قد نزّههم اللّه عنه، و إنكار كلّ فضيلة تذكر من فضائلهم، و اللّه المستعان على ذلك، و المسئول أن يصلّي على محمّد النّبيّ و آله</w:t>
      </w:r>
      <w:r>
        <w:rPr>
          <w:rStyle w:val="FootnoteAnchor"/>
          <w:rtl w:val="true"/>
        </w:rPr>
        <w:footnoteReference w:id="29"/>
      </w:r>
      <w:r>
        <w:rPr>
          <w:rFonts w:ascii="Amiri" w:hAnsi="Amiri" w:eastAsia="Amiri" w:cs="Amiri"/>
          <w:color w:val="111111"/>
          <w:sz w:val="28"/>
          <w:sz w:val="28"/>
          <w:szCs w:val="28"/>
          <w:rtl w:val="true"/>
          <w:lang w:bidi="ar-SA"/>
        </w:rPr>
        <w:t>، و أن يبدلنا بالخوارج خيرا منهم، إنّه وليّه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حملني على تحرير هذه الرسالة؛ أن حضرت مجلسا حضره أعيان الفقهاء و القضاة و الأمناء من المزكّين و غيرهم، و جرى بحضرتهم ذكر أمير المؤمنين عليّ بن أبي طالب رضى اللّه عنه، فانتدب له عين من أعيان الفقهاء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يحفظ القرآن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هذا الشّعبيّ قد نصّ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 فإنّ الصحابة الذين هم أعلم بذلك من الشّعبيّ، قد شهدوا له بحفظ القرآن، و هذا أبو عبد الرحمن عبد اللّه بن حبيب السّلميّ، سيّد القرّاء من التابعين قرأ عليه، و له عنه حرف مجرّد، و هو أحد الرواة عن عاصم بن 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الشّعبيّ أعرف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الشّعبيّ لم يسمع منه؛ إنّما رآه رؤية</w:t>
      </w:r>
      <w:r>
        <w:rPr>
          <w:rStyle w:val="FootnoteAnchor"/>
          <w:rtl w:val="true"/>
        </w:rPr>
        <w:footnoteReference w:id="31"/>
      </w:r>
      <w:r>
        <w:rPr>
          <w:rFonts w:ascii="Amiri" w:hAnsi="Amiri" w:eastAsia="Amiri" w:cs="Amiri"/>
          <w:color w:val="111111"/>
          <w:sz w:val="28"/>
          <w:sz w:val="28"/>
          <w:szCs w:val="28"/>
          <w:rtl w:val="true"/>
          <w:lang w:bidi="ar-SA"/>
        </w:rPr>
        <w:t>، ثمّ ظهر 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أعدائه؛ طمعا في الدنيا</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زاده كلّ ما ذكرته من ذلك إلا تماديا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جرى في المجلس ذكر بنات النّبيّ صلّى اللّه عليه و آله و سلّم؛ زينب، و رقيّة، و أمّ كلثوم،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الرّواة لينكرون أنّهنّ بنات خديجة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بناتها منه، إلا أنّ ذكر فاطمة رضى اللّه عنها في الأخبار أشهر، و فضائلها في الروايات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بعض من اختلف إليّ قديما، و طالت ملازمته لي للتقرّب بالنّصب إلى بعض الحاضرين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إسماعيل البخاريّ، 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لعروة بن الزّبير، عن أسامة بن زيد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بناتي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 أيّ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بحضرة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أنّي جمعت هذا الكتاب أربع مرّات، صنّفته أولا على الرجال من الصحابة، ثمّ نقلت الرّقاع، ثمّ هذّبته على الرجال، ثمّ رتّبته و أمليته عليك، و كتبت بإملائي؟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مرّ بي هذا الحديث في الكتاب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إليه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ذكر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خيرا، فالآن ظهر لي و صحّ عندي أنّك سنّيّ، متعصّب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إلى بيت الكتب، و أخرجت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أجد فيه من فضائل النساء غير خديجة، و فاطمة، و عائشة، رضي اللّه عنهنّ، فحملت الكتاب إلى المجلس و دفعته إلى الذي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فاطلب فيه حديث أسامة؛ فإني قد طلبته فلم أجده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يتصفّح مرّة بعد 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لا أشكّ أنّه في الكتاب؟ا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 البخاريّ هذا الحديث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بعد افتراقنا عن المجلس صلّيت صلاة المغرب، و قعدت إلى نصف الليل، ثمّ أصبحت سحرا، و قعدت إلى وقت الإقامة، و بعد انصرافي من المسجد قعدت إلى وقت صلاة العصر، حتّى نظرت في الكتاب من أوّله إلى آخره نظرا شافيا، فلم أجد للحديث فيه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روى عن عروة في إسناد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الزّهريّ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كتاب أبي عليّ الحافظ</w:t>
      </w:r>
      <w:r>
        <w:rPr>
          <w:rStyle w:val="FootnoteAnchor"/>
          <w:rtl w:val="true"/>
        </w:rPr>
        <w:footnoteReference w:id="33"/>
      </w:r>
      <w:r>
        <w:rPr>
          <w:rFonts w:ascii="Amiri" w:hAnsi="Amiri" w:eastAsia="Amiri" w:cs="Amiri"/>
          <w:color w:val="111111"/>
          <w:sz w:val="28"/>
          <w:sz w:val="28"/>
          <w:szCs w:val="28"/>
          <w:rtl w:val="true"/>
          <w:lang w:bidi="ar-SA"/>
        </w:rPr>
        <w:t xml:space="preserve">في الزّهريّ عن عروة، فلم أجده فيه، فطلبته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سفيان، فلم أجد فيه، فجلست و أنا مفكّر فيه، فذكرت أنّي جمعت في الرّقاع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زينب، فغدوت أطلبه، فوجدت فيه بخطّي هذا الحديث من يحيى بن أيوب، و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البلخيّ ببغداذ</w:t>
      </w:r>
      <w:r>
        <w:rPr>
          <w:rStyle w:val="FootnoteAnchor"/>
          <w:rtl w:val="true"/>
        </w:rPr>
        <w:footnoteReference w:id="34"/>
      </w:r>
      <w:r>
        <w:rPr>
          <w:rFonts w:ascii="Amiri" w:hAnsi="Amiri" w:eastAsia="Amiri" w:cs="Amiri"/>
          <w:color w:val="111111"/>
          <w:sz w:val="28"/>
          <w:sz w:val="28"/>
          <w:szCs w:val="28"/>
          <w:rtl w:val="true"/>
          <w:lang w:bidi="ar-SA"/>
        </w:rPr>
        <w:t>، من أصل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إسماعيل بن محمّد إسماعيل السّلمي، حدّثنا سعيد بن أبي مريم، أنبأنا يحيى بن أيوب، حدّثنا ابن الهاد، حدّثني عمر بن عبد اللّه بن عروة بن الزّبير، عن عروة بن الزّبير، عن عائشة رضى اللّه عنها،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قدم المدينة خرجت ابنته زينب من مكة مع كنانة، أو ابن كنانة، فخرجوا في أثرها، فأدركها هبّار بن الأسود، فلم يزل يطعن بعيرها برمحه حتّى صرعها، و ألقت ما في بطنها، و أهريقت دما، فحملت، فاشتجر فيها بنو هاشم و بنو أميّة، فقالت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بها، و كانت تحت ابن عمّهم ابن العاص، فكانت عند هند بنت ربيعة، و كانت تقول لها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سبب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تنطلق فتجيء بزينب؟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خاتمي فأعطها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مرّة، و قال مرة، فترك بعيره، فلم يزل يتلطّف حتّى لقي راعيا،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فلمن هذه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لزينب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معه شيئا،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أعطيك شيئا تعطيها إيّاه، و لا تذكره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فأعطاه الخاتم، فانطلق الراعي، فأدخل غنمه، و أعطاها الخاتم، فعرفته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حتّى إذا كان الليل خرجت إليه، فلمّا جاءته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يديه على بعيره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اركب أنت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و ركبت وراءه حتّى أتت، فكان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أفضل بناتي؛ أصيبت فيّ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الحافظ الطحاوي بنحوه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فاطمة كانت صغيرة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رواه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لا بأس به من أجل يحيى بن أيوب، و هو الغافقي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إذا لم يخالف، و لا مخالفة هنا بحمد اللّه؛ إذا يمكن الجمع بين هذا الحديث و ما صح في فضائل فاطمة رضى اللّه عنها من أن هذا كان قبل اكتمال فضائل فاطمة؛ إذ كانت صغيرة حين قال النبي عليه الصلاة و السلام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تصحيح الحاكم للسند على شرط الشيخين؛ فمتعقب بما تقدم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عليّ بن الحسين، فانطلق إلى عروة،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حديث بلغني عنك تحدّث به، تنتقص فيه حقّ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تنتقص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لا أحبّ أنّ لي ما بين المشرق و المغرب، و أني أنتقص فاطمة حقّا لها، و أما بعد ذلك فلك أن لا أحدّث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وجدت هذا الحديث علمت أنّه ليس من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البخاري و لا مسلم؛ فإن يحيى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تفرّد بشيء لا يذكر؛ و إنما ذكر في الشواهد في أحاديث معدودة</w:t>
      </w:r>
      <w:r>
        <w:rPr>
          <w:rStyle w:val="FootnoteAnchor"/>
          <w:rtl w:val="true"/>
        </w:rPr>
        <w:footnoteReference w:id="36"/>
      </w:r>
      <w:r>
        <w:rPr>
          <w:rFonts w:ascii="Amiri" w:hAnsi="Amiri" w:eastAsia="Amiri" w:cs="Amiri"/>
          <w:color w:val="111111"/>
          <w:sz w:val="28"/>
          <w:sz w:val="28"/>
          <w:szCs w:val="28"/>
          <w:rtl w:val="true"/>
          <w:lang w:bidi="ar-SA"/>
        </w:rPr>
        <w:t xml:space="preserve">و الإسناد عن يزيد بن عبد اللّه بن الهاد شاذ بمرّة، و لا أعلم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من حديث عمر بن عبد اللّه بن عروة، عن جده عروة بن الزّبير إلا حديثا واحدا في الشواهد، و قد اتّفقا على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حدّثنا محمّد بن إسحاق الصّنعانيّ، حدّثنا روح بن عبادة، حدّثنا ابن جريج، حدّثنا عمر بن عبد اللّه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عروة و القاسم يحدثان عن عائشة رضى اللّه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طيّبت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لحرمه حين أحرم، و لحلّه حين أحلّ قبل أن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عن عثمان بن الهيثم، أو محمّد عنه،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جعفر القطيعي، حدّثنا عبد اللّه بن أحمد بن حنبل، حدّثني أبي، حدّثنا محمّد بن بكر، أخبرنا ابن جريج، عن عمر بن عبد اللّه بن عروة، عن عروة بن الزّبير، و القاسم بن محمّد أنهما أخبراه له عن عائشة رضى اللّه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طيّبت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هاتين لحرمه حين أحرم، و لحلّه حين أحلّ، قبل أن يطوف بالبيت</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الصحيح</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عن محمّد بن حاتم بن ميمون، و عبد بن حميد، عن محمّد بن بكر، و ليس في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عبد اللّه بن عروة،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غير هذا الواحد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ابن أبي مريم، عن يحيى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قدّمت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قرأته فيما أجازه لي محمّد بن عبد اللّه الجوهري، عن محمّد بن إسحاق، عن محمّد بن يحيى، عن سعيد بن أبي مريم، بنحو من السّياقة التي رويتها عن أبي الحسن البلخي، و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بناتي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أفضل بناتي؛ لأنّ الأخبار ثابتة صحيحة</w:t>
      </w:r>
    </w:p>
    <w:p>
      <w:pPr>
        <w:pStyle w:val="BookText"/>
        <w:rPr/>
      </w:pP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سيدة نساء أهل الجنّة، و أنّ فاطمة 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ثابت</w:t>
      </w:r>
    </w:p>
    <w:p>
      <w:pPr>
        <w:pStyle w:val="BookText"/>
        <w:rPr/>
      </w:pP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سيدة نساء أهل الجنّة إلا مريم بنت عمران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أمليت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كتبي ما في بعضه الغنية، و الكفاية إن شاء اللّه؛ فكيف يجوز أن يفضّل من نساء هذه الأمة على فاطمة رضى اللّه عنها؟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إليها، و يستقبلها، و يقبّل يدها كلّما دخلت عليه؛ إجلالا بذلك لأمّها خديجة، ثمّ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حدّثناه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العبّاس محمّد بن يعقوب، حدّثنا محمّد بن إسحاق الصّنعانيّ، حدثنا عثمان بن عمر، حدثنا إسرائيل، عن ميسرة بن حبيب، عن المنهال بن عمرو، عن عائشة بنت طلحة، عن أمّ المؤمنين عائشة رضى اللّه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أشبه كلاما، و حديثا من فاطمة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إذا دخلت عليه رحّب بها، و قام إليها، فأخذ بيدها، و قبّل يدها، و أجلسها في مجلسه، و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عليها رحّبت، و قامت و أخذت بيده فقبّلته، فدخلت عليه في مرضه الذي توفي فيه، فرحّب بها، و قبّلها، و أسرّ إليها فبكت، ثمّ أسرّ إليها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لهذه المرأة فضلا، فإذا هي منهنّ، بينا هي تبكي إذ هي تضحك، فسألتها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لبذرة</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و أخبرني أنّه ميّت فبكيت، ثمّ أسرّ إليّ و أخبرني أنّي أوّل أهله لحوقا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على شرط الشّيخين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رواته كلّهم ثقات</w:t>
      </w:r>
      <w:r>
        <w:rPr>
          <w:rStyle w:val="FootnoteAnchor"/>
          <w:rtl w:val="true"/>
        </w:rPr>
        <w:footnoteReference w:id="44"/>
      </w:r>
      <w:r>
        <w:rPr>
          <w:rFonts w:ascii="Amiri" w:hAnsi="Amiri" w:eastAsia="Amiri" w:cs="Amiri"/>
          <w:color w:val="111111"/>
          <w:sz w:val="28"/>
          <w:sz w:val="28"/>
          <w:szCs w:val="28"/>
          <w:rtl w:val="true"/>
          <w:lang w:bidi="ar-SA"/>
        </w:rPr>
        <w:t>، و تفسير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إذا 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أخبرت بسرّ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يصرّح بأنّ فاطمة كانت أعلم، و أفقه من عائشة</w:t>
      </w:r>
      <w:r>
        <w:rPr>
          <w:rStyle w:val="FootnoteAnchor"/>
          <w:rtl w:val="true"/>
        </w:rPr>
        <w:footnoteReference w:id="45"/>
      </w:r>
      <w:r>
        <w:rPr>
          <w:rFonts w:ascii="Amiri" w:hAnsi="Amiri" w:eastAsia="Amiri" w:cs="Amiri"/>
          <w:color w:val="111111"/>
          <w:sz w:val="28"/>
          <w:sz w:val="28"/>
          <w:szCs w:val="28"/>
          <w:rtl w:val="true"/>
          <w:lang w:bidi="ar-SA"/>
        </w:rPr>
        <w:t>إذ لم تخبر بالسّرّ في حياة من أسرّ إليها، ثمّ أخبرت بعد وفاته، و هذا فقه هذا الحديث، و قد خفي على عائشة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 الإمام أبو بكر محمّد بن إسحاق بن خزيمة معنى الحديث</w:t>
      </w:r>
      <w:r>
        <w:rPr>
          <w:rStyle w:val="FootnoteAnchor"/>
          <w:rtl w:val="true"/>
        </w:rPr>
        <w:footnoteReference w:id="46"/>
      </w:r>
      <w:r>
        <w:rPr>
          <w:rFonts w:ascii="Amiri" w:hAnsi="Amiri" w:eastAsia="Amiri" w:cs="Amiri"/>
          <w:color w:val="111111"/>
          <w:sz w:val="28"/>
          <w:sz w:val="28"/>
          <w:szCs w:val="28"/>
          <w:rtl w:val="true"/>
          <w:lang w:bidi="ar-SA"/>
        </w:rPr>
        <w:t xml:space="preserve">، و أشار إلى الأخبار الثابتة الصحيحة الدّالة على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الدنيا، كما هي سيدة نساء أهل الجنّة بما فيه الغنية، و الكفاية لمن تدبّره، و أنا ذاكر بمشيئة اللّه في هذا</w:t>
      </w:r>
      <w:r>
        <w:rPr>
          <w:rFonts w:eastAsia="Amiri" w:cs="Amiri" w:ascii="Amiri" w:hAnsi="Amiri"/>
          <w:color w:val="111111"/>
          <w:sz w:val="28"/>
          <w:szCs w:val="28"/>
          <w:rtl w:val="true"/>
          <w:lang w:bidi="ar-SA"/>
        </w:rPr>
        <w:t>).</w:t>
      </w:r>
      <w:bookmarkStart w:id="23" w:name="pg6974_61088"/>
    </w:p>
    <w:p>
      <w:pPr>
        <w:pStyle w:val="BookText"/>
        <w:rPr/>
      </w:pPr>
      <w:bookmarkEnd w:id="23"/>
      <w:r>
        <w:rPr>
          <w:rFonts w:ascii="Amiri" w:hAnsi="Amiri" w:eastAsia="Amiri" w:cs="Amiri"/>
          <w:color w:val="111111"/>
          <w:sz w:val="28"/>
          <w:sz w:val="28"/>
          <w:szCs w:val="28"/>
          <w:rtl w:val="true"/>
          <w:lang w:bidi="ar-SA"/>
        </w:rPr>
        <w:t>الموضع بعض ما انتهى إلينا من فضائل فاطمة الزّهراء بنت سيّد الأنبياء صلوات اللّه عليهم؛ ليعلم الشّحيح بدينه محلّها من الإسلام، فلا يقيس بها أحدا من نساء هذه الأمّة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2333309_372815092"/>
      <w:bookmarkStart w:id="25" w:name="_Toc9"/>
      <w:bookmarkEnd w:id="24"/>
      <w:r>
        <w:rPr>
          <w:rtl w:val="true"/>
        </w:rPr>
        <w:t xml:space="preserve">ذكر الأخبار الدّالّة على أنّ فاطمة الزّهراء كانت بضعة من رسول اللّه صلّى اللّه عليه </w:t>
      </w:r>
      <w:r>
        <w:rPr>
          <w:rtl w:val="true"/>
        </w:rPr>
        <w:t>«</w:t>
      </w:r>
      <w:r>
        <w:rPr>
          <w:rtl w:val="true"/>
        </w:rPr>
        <w:t>و آله و سلّم</w:t>
      </w:r>
      <w:r>
        <w:rPr>
          <w:rtl w:val="true"/>
        </w:rPr>
        <w:t>»</w:t>
      </w:r>
      <w:r>
        <w:rPr>
          <w:rtl w:val="true"/>
        </w:rPr>
        <w:t>، يؤذيه ما آذاها، و ينصبه ما أنصبها</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أحمد بكر بن محمّد بن حمدان الصّيرفي بمرو، حدثنا موسى بن سهل ابن كثير، حدثنا إسماعيل بن عليّة، حدثنا أيوب السّختيانيّ، عن ابن أبي مليكة،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ذكر ابنة أبي جهل، فبلغ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 و ينصبني ما أنصبها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من حديث الزّهريّ، عن عليّ بن الحسين، عن المسور بن مخرمة، و غيره من الأخبار المأثورة، خرّجت طرقها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الذّابّة عن حريم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2333311_372815092"/>
      <w:bookmarkStart w:id="27" w:name="_Toc10"/>
      <w:bookmarkEnd w:id="26"/>
      <w:r>
        <w:rPr>
          <w:rtl w:val="true"/>
        </w:rPr>
        <w:t>ابتداء النبي ص بفاطمة س قبل كافّة النّاس كلما سافر و رجع</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للزّهراء فاطمة بنت محمّد، و البيان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يسافر، و لا يرجع من سفره إلا ابتدأ بها قبل كافّة النّاس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حدثنا العبّاس بن محمّد الدوري، حدثنا يحيى بن إسماعيل الواسطيّ، حدثنا محمّد بن الفضل، عن العلاء بن المسيّب، عن إبراهيم بن قعيس، عن نافع، عن ابن عمر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سافر كان آخر النّاس عهدا به فاطمة، و إذا قدم من سفر كان أول النّاس عهدا به فاطمة، عليها السّلام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28" w:name="pg6974_61089"/>
    </w:p>
    <w:p>
      <w:pPr>
        <w:pStyle w:val="BookText"/>
        <w:rPr/>
      </w:pPr>
      <w:bookmarkEnd w:id="2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الدّارميّ، حدثنا محمّد بن إسحاق، حدثنا أحمد بن محمّد بن المعلّى الأدميّ ببصرى</w:t>
      </w:r>
      <w:r>
        <w:rPr>
          <w:rStyle w:val="FootnoteAnchor"/>
          <w:rtl w:val="true"/>
        </w:rPr>
        <w:footnoteReference w:id="51"/>
      </w:r>
      <w:r>
        <w:rPr>
          <w:rFonts w:ascii="Amiri" w:hAnsi="Amiri" w:eastAsia="Amiri" w:cs="Amiri"/>
          <w:color w:val="111111"/>
          <w:sz w:val="28"/>
          <w:sz w:val="28"/>
          <w:szCs w:val="28"/>
          <w:rtl w:val="true"/>
          <w:lang w:bidi="ar-SA"/>
        </w:rPr>
        <w:t>، حدثنا يحيى بن حمّاد، حدثنا أبو عوانة، عن العلاء بن المسيّب، عن إبراهيم بن قعيس،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فاطمة،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كوني، فداك أبي و أمّي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شبه مجهول مع تضعيف أبي حاتم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أضيف إلى ذلك أنه قد خالفه فضيل بن غزوان الثقة المحتج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الستة؛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بهذه القصة باختصار نحوه، و لكنه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بلالا، و ذكر مكانه عليّا، و أنه كان الواسطة بينها و بين أبيها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اعتناقه صلّى اللّه عليه و سلّم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الجملتين المرفوعتين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رأيتها أحدثت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الفضيل مكانهما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و الدنيا، و ما أنا و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هتكها للستر، و ما قرن معه، و زاد في آخره أنه صلّى اللّه عليه و سلّم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2333313_372815092"/>
      <w:bookmarkStart w:id="30" w:name="_Toc11"/>
      <w:bookmarkEnd w:id="29"/>
      <w:r>
        <w:rPr>
          <w:rtl w:val="true"/>
        </w:rPr>
        <w:t>النداء يوم القيامة بغض الأبصار عن فاطمة س حتّى تجوز على الصّراط</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فضيلة أخرى لفاطمة الزّهراء، و البيان أنّ المنادي ينادي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غضّوا أبصاركم عن 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تجوز على الصّراط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الفضل الحسن بن يعقوب العدل بنيسابور، و أبو بكر محمّد بن عبد اللّه بن عتّاب العبديّ، ببغداذ، و أبو بكر بن أبي دارم الحافظ بالكوفة،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العبسيّ، حدثنا العبّاس بن الوليد بن بكّار الضّبّيّ، عن خالد الواسطيّ،</w:t>
      </w:r>
      <w:bookmarkStart w:id="31" w:name="pg6974_61090"/>
    </w:p>
    <w:p>
      <w:pPr>
        <w:pStyle w:val="BookText"/>
        <w:rPr/>
      </w:pPr>
      <w:bookmarkEnd w:id="31"/>
      <w:r>
        <w:rPr>
          <w:rFonts w:ascii="Amiri" w:hAnsi="Amiri" w:eastAsia="Amiri" w:cs="Amiri"/>
          <w:color w:val="111111"/>
          <w:sz w:val="28"/>
          <w:sz w:val="28"/>
          <w:szCs w:val="28"/>
          <w:rtl w:val="true"/>
          <w:lang w:bidi="ar-SA"/>
        </w:rPr>
        <w:t xml:space="preserve">عن بيان، عن الشّعبيّ، عن أبي جحيفة،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وراء الحجب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الجمع غضّوا أبصاركم عن فاطمة بنت محمّد حتّى تمرّ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2333315_372815092"/>
      <w:bookmarkStart w:id="33" w:name="_Toc12"/>
      <w:bookmarkEnd w:id="32"/>
      <w:r>
        <w:rPr>
          <w:rtl w:val="true"/>
        </w:rPr>
        <w:t>إكرام اللّه تعالى لفاطمة س في الحشر بما لم يذكر لأحد من جميع الخلائق</w:t>
      </w:r>
      <w:r>
        <w:rPr>
          <w:rtl w:val="true"/>
        </w:rPr>
        <w:t>:</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فضيلة أخرى لفاطمة الزّهراء رضى اللّه عنها، و هي إكرام اللّه تعالى إيّاها في الحشر بما لم يذكر لأحد من جميع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أحمد بن الحسين بن مهديّ الطّوسيّ ببخارى، حدثنا عليّ بن محمّد بن مهرويه، حدثنا داود بن سليمان الغازي، حدثنا عليّ بن موسى الرضا، عن أبيه، موسى بن جعفر، عن أبيه جعفر بن محمّد، عن أبيه محمّد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أبيه الحسين بن عليّ،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ابنتي فاطمة، و عليها حلّة الكرامة، قد عجن بماء الحيوان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مما انفرد بروايته المؤلف هنا؛ فلم يروه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هذا الوضاع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حكمت على الحديث بالوضع في تحقيقي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333317_372815092"/>
      <w:bookmarkStart w:id="35" w:name="_Toc13"/>
      <w:bookmarkEnd w:id="34"/>
      <w:r>
        <w:rPr>
          <w:rtl w:val="true"/>
        </w:rPr>
        <w:t>إسراره ص لفاطمة س عند خروجه من الدنيا بأنها أول أهل بيته لحوقا به و أنها سيدة نساء المسلمين</w:t>
      </w:r>
      <w:r>
        <w:rPr>
          <w:rtl w:val="true"/>
        </w:rPr>
        <w:t>:</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الزّهراء رضى اللّه عنها، و البيان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إليها من جميع الخلائق عند خروجه من الدّنيا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النّضر محمّد بن محمّد بن يوسف الفقيه، حدثنا أبو عليّ صالح بن محمّد بن حبيب البغداذيّ الحافظ، حدثنا سعيد بن سليمان الواسطيّ، حدثنا عبّاد بن العوام، عن هلال بن خباب،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w:t>
      </w:r>
    </w:p>
    <w:p>
      <w:pPr>
        <w:pStyle w:val="BookText"/>
        <w:rPr/>
      </w:pPr>
      <w:r>
        <w:rPr>
          <w:rFonts w:ascii="Amiri" w:hAnsi="Amiri" w:eastAsia="Amiri" w:cs="Amiri"/>
          <w:color w:val="111111"/>
          <w:sz w:val="28"/>
          <w:sz w:val="28"/>
          <w:szCs w:val="28"/>
          <w:rtl w:val="true"/>
          <w:lang w:bidi="ar-SA"/>
        </w:rPr>
        <w:t xml:space="preserve">اَللّهِ وَ الْفَتْحُ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نعيت إلى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فإنك أوّل أهلي لاحق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فضحكت، فرآها بعض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بكيت ثمّ ضحكت،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هذا فيه كلام يسير لا ينزل حديثه عن رتبة الحسن إلا إذا خولف، و لا مخالفة في الحديث للأحاديث الأخرى التي سيرويها المؤلف بعد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مردوية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أحاديث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كذلك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الضياء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للبتول رضى اللّه عنها، و البيان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إليها قبل خروجه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أهل بيته لحوقا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حدثنا الحسن بن عليّ بن عفان العامري، حدثنا عبيد اللّه بن موسى، حدثنا شيبان عن فراس، عن عامر، عن مسروق،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جميعا، لم تغادر منهنّ امرأة، فأقبلت فاطمة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تخطئ مشيتها مشية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فجلست عن يمينه أو عن يساره، فسارّها، فبكت بكاء شديدا، فقلت لها من بين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أخصّك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نسائه بسرّ، ثمّ أنت تبكين كما أرى؟ فلمّا رأى جزعها سارّها الثانية، فإذا هي ضاحكة،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بكاء أقرب من الضحك من 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يا فاطمة 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كنت لأفشي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فلمّا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بما لي عليك من الحقّ إلا حدّثتيني</w:t>
      </w:r>
      <w:r>
        <w:rPr>
          <w:rStyle w:val="FootnoteAnchor"/>
          <w:rtl w:val="true"/>
        </w:rPr>
        <w:footnoteReference w:id="56"/>
      </w:r>
      <w:r>
        <w:rPr>
          <w:rFonts w:ascii="Amiri" w:hAnsi="Amiri" w:eastAsia="Amiri" w:cs="Amiri"/>
          <w:color w:val="111111"/>
          <w:sz w:val="28"/>
          <w:sz w:val="28"/>
          <w:szCs w:val="28"/>
          <w:rtl w:val="true"/>
          <w:lang w:bidi="ar-SA"/>
        </w:rPr>
        <w:t xml:space="preserve">بما سارّك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فنعم، أمّا المرّة الأولى فإنّه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كان يعارضني القرآن في كلّ سنة مرّة، و إنّه عارضني هذا العام مرتين، و إني لا أرى إلا أجلي قد اقترب، فاتّقي اللّه و اصبري، فنعم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فكان البكاء لذلك، فسارّني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أنّك تأتين سيدة نساء المسلمين، أو سيدة نساء هذه الأمّة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الحديث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حدثنا محمّد بن عليّ الورّاق، حدثنا موسى بن داود، حدثنا عبد اللّه بن المؤمل، عن ابن أبي مليكة، عن عائشة رضى اللّه عنها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فاطمة شهرين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المؤمل قال عنه المؤلف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مخالف لما صح من أن بين وفاة النبي عليه الصلاة و السلام و فاطمة ستة أشهر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روي عن جابر بن عبد اللّه، و أسماء بنت عميس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أبو بكر أحمد بن إسحاق الفقيه، حدثنا محمّد بن سليمان الواسطيّ، حدثنا أبو نعيم، و أبو 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المؤمل المخزوميّ المكيّ، و أخبرني محمّد بن المؤمل بن الحسن، حدثنا الفضل بن محمّد بن الشعراني، حدثنا أحمد بن حنبل، حدثنا موسى بن داود، حدثنا عبد اللّه بن المؤمل، عن أبي الزّبير، عن جابر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رضى اللّه عنها لم تمكث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شهرين</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6" w:name="pg6974_61093"/>
    </w:p>
    <w:p>
      <w:pPr>
        <w:pStyle w:val="Heading2"/>
        <w:numPr>
          <w:ilvl w:val="1"/>
          <w:numId w:val="1"/>
        </w:numPr>
        <w:rPr/>
      </w:pPr>
      <w:bookmarkStart w:id="37" w:name="__RefHeading___Toc2333319_372815092"/>
      <w:bookmarkStart w:id="38" w:name="_Toc14"/>
      <w:bookmarkEnd w:id="36"/>
      <w:bookmarkEnd w:id="37"/>
      <w:r>
        <w:rPr>
          <w:rtl w:val="true"/>
        </w:rPr>
        <w:t>خطاب النبي ص لفاطمة س بأنها سيدة نساء العالمين</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فضيلة أخرى لفاطمة بنت النّبيّ عليهما السلام، و البيان أنّها سيدة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إسحاق بن محمّد بن عليّ بن خالد الهاشميّ بالكوفة، حدثنا الحسين بن الحكم الحيري، حدثنا أبو نعيم، حدثنا زكريا بن أبي زائدة، عن فراس، عن الشّعبيّ، عن مسروق، عن عائشة رضى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أقبلت فاطمة تمشي كأن مشيتها مشية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فأجلسها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 بطوله، و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أنك سيدة نساء العالمين، و سيدة نساء هذه الأمّة، و سيدة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حدثنا محمّد بن إسحاق الصّنعانيّ، و أخبرنا محمّد بن عليّ بن مخلد الجوهريّ ببغداذ، حدثنا أحمد بن الهيثم المعذّر، و أخبرنا أبو بكر الحفيد، حدثنا أحمد بن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فذكروا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بن أبي زكريا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العدل، حدثنا إسحاق بن سليمان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أمير المؤمنين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حدّثني أمير المؤمنين المهديّ، عن أمير المؤمنين المنصور، أنّه حدّثهم عن أبيه، عن جدّه، عن عبد اللّه بن عباس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أخبركم بخير النّاس أبا 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 الحسين؛ أبوهما عليّ بن أبي طالب، و أمّهما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سيدة نساء العالمين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بكر بن أبي دارم الحافظ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سعيد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عامر بن واثلة،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على الباب يوم الشّورى، و عليّ في</w:t>
      </w:r>
      <w:bookmarkStart w:id="39" w:name="pg6974_61094"/>
    </w:p>
    <w:p>
      <w:pPr>
        <w:pStyle w:val="BookText"/>
        <w:rPr/>
      </w:pPr>
      <w:bookmarkEnd w:id="39"/>
      <w:r>
        <w:rPr>
          <w:rFonts w:ascii="Amiri" w:hAnsi="Amiri" w:eastAsia="Amiri" w:cs="Amiri"/>
          <w:color w:val="111111"/>
          <w:sz w:val="28"/>
          <w:sz w:val="28"/>
          <w:szCs w:val="28"/>
          <w:rtl w:val="true"/>
          <w:lang w:bidi="ar-SA"/>
        </w:rPr>
        <w:t>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 منكم أحد له زوجة مثل زوجتي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سيدة نساء هذه الأمّة،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عمر محمّد بن عبد الواحد الزاهد اللّغويّ صاحب ثعلب، حدثنا محمّد بن عثمان العبسيّ، حدثنا عبادة بن زياد الأسدي، حدثنا يحيى بن العلاء الرازي، عن جعفر بن محمّد، عن أبيه،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رضى اللّه عنه في وجوه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لأخو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وزيره، و لقد علمتم أني أوّلكم إيمانا باللّه و برسوله، و أبو ولديه، و زوج ابنته سيّدة ولده، و سيدة نساء العالمين، و سيدة نساء أهل الجنّة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عبادة بن زياد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بعض الحافظ، و رده الذهبي؛ لكنه غال في التشيع، و حديثه هذا مردود؛ لأنه يؤيد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333321_372815092"/>
      <w:bookmarkStart w:id="41" w:name="_Toc15"/>
      <w:bookmarkEnd w:id="40"/>
      <w:r>
        <w:rPr>
          <w:rtl w:val="true"/>
        </w:rPr>
        <w:t>إخبار النبي ص بأن فاطمة س سيدة نساء أهل الجنة</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البيان أنّها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عليّ بن دحيم الشيبانيّ، حدثنا محمّد بن الحسين الحنينيّ، حدثنا عليّ بن ثابت الدّهّان، حدثنا منصور بن أبي الأسود، عن يزيد بن أبي زياد، عن ابن أبي نعم،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إلا ما كان لمريم بنت عمران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النّضر محمّد بن محمّد بن يوسف الفقيه، حدثنا عثمان بن سعيد الدارميّ، 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نافع بن يزيد هذا الكتاب، و لا أعلم إلا أنّه قد أخبرني به،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غزيّة، عن محمّد بن عبد اللّه بن عمرو بن عثمان، أنّ أمّه فاطمة بنت الحسين حدّثته أنّ عائشة رضى اللّه عنها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قبض فيه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ابنتي أكبّي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فأكبّت عليه، فناجاها ساعة، ثمّ انكشفت عنه، و 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أكبّي عليّ يا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فأكبّت عليه فناجاها ساعة، ثمّ انكشفت عنه،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أخبريني بما ذا ناجاك أبوك؟ قالت فاطمة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شكت رأيتيه ناجاني على حال سرّ، ثمّ ظننت أني أخبر بسرّه و هو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عائشة رضى اللّه عنها أن يكون سرّ دونها، فلمّا قبضه اللّه إليه قالت عائشة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تخبريني ذلك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ناجاني في المرّة الأولى فأخبرني أنّ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يعارضه القرآن في كلّ عام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عارضني القرآن العام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أخبرني أنّه أخبره أنّه لم يكن نبيّ كان بعده إلا عاش نصف عمر الذي كان قبله، و إنّه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عشرين و مائة سنة، و لا أراني إلا ذاهب على رأس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إنّه ليس من نساء المؤمنين امرأة أعظم رزيّة منك، فلا تكوني أدنى امرأة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ناجاني في المرّة الأخرى؛ فأخبرني أنّي أوّل أهله لحوقا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سيدة نساء أهل الجنّة، إلا ما كان من البتول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المؤمّل بن الحسن بن عيسى، حدثنا محمّد بن يونس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خالد بن عثمة، حدثنا موسى بن يعقوب الزمعيّ، عن هاشم بن هاشم، أنّ عبد اللّه بن وهب بن زمعة أخبره أنّ أمّ سلمة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فاطمة رضى اللّه عنها عام الفتح فناجاها فبكت، ثمّ حدّثها فضحكت،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 سألتها عن بكائها و ضحكها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يموت، فبكيت، ثمّ أخبرني أنّي سيدة نساء أهل الجنّة إلا مريم بنت عمران فضحكت</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إسماعيل بن محمّد بن الفضل، حدثنا جدّي، حدثنا النّفيليّ، حدثنا عبد العزيز بن محمّد، عن إبراهيم بن عقبة،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أهل الجنّة بعد مريم بنت عمران فاطمة أو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 إبراهيم</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قد صح الحديث دون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فالصحيح بدون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لعل هذا من أوهام الداروردي؛ فإنه لم يكن بالضابط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الحسين عليّ بن عيسى السّبيعيّ، حدثنا الحسين بن الحكم الحيري، حدثنا الحسن بن الحسين العرنيّ، حدثنا أبو مريم الأنصاريّ، عن المنهال بن عمرو، عن زرّ بن حبيش، عن حذيفة بن اليمان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42" w:name="pg6974_61097"/>
    </w:p>
    <w:p>
      <w:pPr>
        <w:pStyle w:val="Heading2"/>
        <w:numPr>
          <w:ilvl w:val="1"/>
          <w:numId w:val="1"/>
        </w:numPr>
        <w:rPr/>
      </w:pPr>
      <w:bookmarkStart w:id="43" w:name="__RefHeading___Toc2333323_372815092"/>
      <w:bookmarkStart w:id="44" w:name="_Toc16"/>
      <w:bookmarkEnd w:id="42"/>
      <w:bookmarkEnd w:id="43"/>
      <w:r>
        <w:rPr>
          <w:rtl w:val="true"/>
        </w:rPr>
        <w:t>ذكر فضيلة أخرى لفاطمة بنت النّبيّ عليهما السلام، و البيان أنّ ربّ العزّة يغضب لغضبها و يرضى لرضاها</w:t>
      </w:r>
      <w:r>
        <w:rPr>
          <w:rtl w:val="true"/>
        </w:rPr>
        <w:t>:</w:t>
      </w:r>
      <w:bookmarkEnd w:id="4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جعفر محمّد بن عليّ بن دحيم الشيبانيّ بالكوفة، حدثنا أحمد بن حازم بن أبي غرزة الغفاريّ، حدثنا عبد اللّه بن محمّد بن سالم، حدثنا حسين بن زيد، عن عمر بن عليّ، عن جعفر بن محمّد، عن أبيه، عن عليّ بن الحسين، عن الحسن بن عليّ،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تعالى يغضب لغضبك، و يرضى لرضاك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رواه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صحح سنده؛ فرده الذهبي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لم يتعرض له شيخنا الألباني بتصحيح أو تضعيف في شيء من كتبه فيما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حكمت على الحديث بالضعف في تحقيقي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حدّثني عبد العزيز بن عبد الملك الأمويّ، حدثنا سليمان بن أحمد بن يحيى، حدثنا محمود بن الربيع العامريّ، حدثنا حمّاد بن عيسى غريق الجحفة</w:t>
      </w:r>
      <w:r>
        <w:rPr>
          <w:rStyle w:val="FootnoteAnchor"/>
          <w:rtl w:val="true"/>
        </w:rPr>
        <w:footnoteReference w:id="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طاهرة بنت عمرو بن دينار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عطاء، عن جابر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يغضب لغضبك، و يرضى لرضاك</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العين؛ ليس لها ترجمة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2333325_372815092"/>
      <w:bookmarkStart w:id="46" w:name="_Toc17"/>
      <w:bookmarkEnd w:id="45"/>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و البيان أنّها كانت أشبه النّاس حديثا به، و كان لا يراها إلا قبّلها</w:t>
      </w:r>
      <w:r>
        <w:rPr>
          <w:rtl w:val="true"/>
        </w:rPr>
        <w:t>:</w:t>
      </w:r>
      <w:bookmarkEnd w:id="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حدثنا محمّد بن إسحاق الصّنعانيّ، حدثنا</w:t>
      </w:r>
      <w:bookmarkStart w:id="47" w:name="pg6974_61098"/>
    </w:p>
    <w:p>
      <w:pPr>
        <w:pStyle w:val="BookText"/>
        <w:rPr/>
      </w:pPr>
      <w:bookmarkEnd w:id="47"/>
      <w:r>
        <w:rPr>
          <w:rFonts w:ascii="Amiri" w:hAnsi="Amiri" w:eastAsia="Amiri" w:cs="Amiri"/>
          <w:color w:val="111111"/>
          <w:sz w:val="28"/>
          <w:sz w:val="28"/>
          <w:szCs w:val="28"/>
          <w:rtl w:val="true"/>
          <w:lang w:bidi="ar-SA"/>
        </w:rPr>
        <w:t>عثمان بن عمر، حدثنا إسرائيل، عن ميسرة بن حبيب، عن المنهال بن عمرو، عن عائشة أمّ المؤمنين رضى اللّه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أشبه كلاما و حديثا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 و كانت إذا دخلت عليه رحّب بها، و قام إليها فأخذ بيدها فقبّلها، و أجلسها في مجلسه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العبّاس الضّبّيّ، حدثنا أحمد بن محمّد بن عمرو، حدثنا أحمد بن حمدويه المعدّل، حدثنا الأسود بن حفص، حدثنا الحسين بن واقد، عن يزيد النحويّ، عن عكرمة، عن ابن عباس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من سفر قبّل فاطمة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2333327_372815092"/>
      <w:bookmarkStart w:id="49" w:name="_Toc18"/>
      <w:bookmarkEnd w:id="48"/>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xml:space="preserve">، و البيان أنّها كانت أحبّ النّاس إلى رسول اللّه صلّى اللّه عليه </w:t>
      </w:r>
      <w:r>
        <w:rPr>
          <w:rtl w:val="true"/>
        </w:rPr>
        <w:t>«</w:t>
      </w:r>
      <w:r>
        <w:rPr>
          <w:rtl w:val="true"/>
        </w:rPr>
        <w:t>و آله و سلّم</w:t>
      </w:r>
      <w:r>
        <w:rPr>
          <w:rtl w:val="true"/>
        </w:rPr>
        <w:t>»:</w:t>
      </w:r>
      <w:bookmarkEnd w:id="4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بن دارم الحافظ بالكوفة، حدثنا المنذر بن محمّد بن المنذر، قال حدّثنا أبي، قال حدّثني عمّي الحسين بن سعيد بن أبي الجهم، عن أبيه، عن أبان بن تغلب، عن جميع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عمّتي على عائشة،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أحب النّاس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محمّد بن عليّ الفقيه ببخارى، حدثنا أبو طالب أحمد بن نصر الحافظ، حدثنا عليّ بن سعيد بن بشر، حدثنا عبّاد بن يعقوب، حدثنا محمّد بن إسماعيل بن رجاء الزبيديّ، عن أبي إسحاق الشيبانيّ، عن جميع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أمّي على عائشة رضى اللّه عنها،</w:t>
      </w:r>
    </w:p>
    <w:p>
      <w:pPr>
        <w:pStyle w:val="BookText"/>
        <w:rPr/>
      </w:pPr>
      <w:r>
        <w:rPr>
          <w:rFonts w:ascii="Amiri" w:hAnsi="Amiri" w:eastAsia="Amiri" w:cs="Amiri"/>
          <w:color w:val="111111"/>
          <w:sz w:val="28"/>
          <w:sz w:val="28"/>
          <w:szCs w:val="28"/>
          <w:rtl w:val="true"/>
          <w:lang w:bidi="ar-SA"/>
        </w:rPr>
        <w:t>فسمعتها من وراء الحجاب و هي تسألها عن عليّ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تسألينني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رجلا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لا في الأرض امرأة كانت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امرأته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داعية للرفض؛ فلا يقبل منه هذا الحديث؛ لتأييده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حكم الألباني على الحديث بأنه باطل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رواه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المؤلف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متهم، و لم تقل عائشة هذا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 الرحمن السبيعيّ بالكوفة، حدثنا أحمد بن حازم بن أبي غزرة، حدثنا أبو غسان مالك بن إسماعيل النهديّ، حدثنا عبد السلام بن حرب، و أخبرنا أبو إسحاق المزكّي، و أبو الحسين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الثّقفيّ، حدثنا الحسين بن زيد الطحان، حدثنا عبد السلام بن حرب، عن أبي الجحّاف، عن جميع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عمّتي على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إلى رسول اللّه صلّى اللّه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صوّاما قوّاما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حدثنا العبّاس بن محمد الدوري، حدثنا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عامر، حدثنا جعفر بن زياد الأحمر، عن عبد اللّه بن عطاء، عن ابن بريدة،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أحب النساء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 و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50" w:name="pg6974_61100"/>
    </w:p>
    <w:p>
      <w:pPr>
        <w:pStyle w:val="Heading2"/>
        <w:numPr>
          <w:ilvl w:val="1"/>
          <w:numId w:val="1"/>
        </w:numPr>
        <w:rPr/>
      </w:pPr>
      <w:bookmarkStart w:id="51" w:name="__RefHeading___Toc2333329_372815092"/>
      <w:bookmarkStart w:id="52" w:name="_Toc19"/>
      <w:bookmarkEnd w:id="50"/>
      <w:bookmarkEnd w:id="51"/>
      <w:r>
        <w:rPr>
          <w:rtl w:val="true"/>
        </w:rPr>
        <w:t>أمر النبي ص بعدم تفضيل أية امرأة على فاطمة ع و مريم و خديجة و آسية</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البيان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لا يفضّل عليها، و على مريم، و خديجة، و آسية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عليّ الصّنعانيّ بمكة، حدثنا إسحاق بن إبراهيم بن عباد، حدثنا عبد الرزاق، حدثنا معمر، عن قتادة، عن أنس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خديجة بنت خويلد، و فاطمة بنت محمّد، و آسية امرأة فرعون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الترمذي بإسناد صحيح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فذكرهن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حمشاد العدل</w:t>
      </w:r>
      <w:r>
        <w:rPr>
          <w:rStyle w:val="FootnoteAnchor"/>
          <w:rtl w:val="true"/>
        </w:rPr>
        <w:footnoteReference w:id="80"/>
      </w:r>
      <w:r>
        <w:rPr>
          <w:rFonts w:ascii="Amiri" w:hAnsi="Amiri" w:eastAsia="Amiri" w:cs="Amiri"/>
          <w:color w:val="111111"/>
          <w:sz w:val="28"/>
          <w:sz w:val="28"/>
          <w:szCs w:val="28"/>
          <w:rtl w:val="true"/>
          <w:lang w:bidi="ar-SA"/>
        </w:rPr>
        <w:t>، حدثنا إسماعيل بن إسحاق القاضي، حدثنا أبو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عارم، حدثنا داود بن أبي الفرات، عن علباء بن أحمد، عن عكرمة،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أربعة خطوط،</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 و فاطمة بنت محمّد، و مريم بنت عمران، و آسية بنت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قد أورد الحديث شيخنا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مخلد بن جعفر الباقر حيّ، و عبد الغني بن أحمد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الفقيه، حدثنا يحيى بن حاتم العسكريّ، حدثنا بشر بن مهران بن حمران، حدثنا محمّد بن دينار، عن داود بن أبي هند، عن الشّعبيّ، عن جابر بن عبد اللّه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منهنّ أربع سيدات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محمّد ، و خديجة بنت خويلد، و آسية بنت مزاحم، و مريم بنت عمران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مخلد بن جعفر هو ابن مخلد أبو علي الباقر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إلا أنه لم يكن يعرف الحديث؛ ثم خلط و ادعى سماع أشياء كثيرة لم يسمعها؛ فافتضح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توبع في نفس السند، و عند أبي نعيم، و 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محمّد بن أحمد بن بابويه، حدثنا أبو بكر محمّد بن بشر بن مطر، حدثنا أبو جعفر غندر الجرجانيّ، حدثنا عبد الرحمن بن سعد الدّشتكيّ، حدثنا أبو جعفر الرازيّ، عن أبي عبد الرحمن محمّد بن سعيد، عن ثابت البنانيّ،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امرأة فرعون، و خديجة بنت خويلد، و فاطمة بنت محمّد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bookmarkStart w:id="53" w:name="pg6974_61102"/>
    </w:p>
    <w:p>
      <w:pPr>
        <w:pStyle w:val="Heading2"/>
        <w:numPr>
          <w:ilvl w:val="1"/>
          <w:numId w:val="1"/>
        </w:numPr>
        <w:rPr/>
      </w:pPr>
      <w:bookmarkStart w:id="54" w:name="__RefHeading___Toc2333331_372815092"/>
      <w:bookmarkStart w:id="55" w:name="_Toc20"/>
      <w:bookmarkEnd w:id="53"/>
      <w:bookmarkEnd w:id="54"/>
      <w:r>
        <w:rPr>
          <w:rtl w:val="true"/>
        </w:rPr>
        <w:t>وجدان النبي ص رائحة الجنّة من فاطمة س إذا شمّها</w:t>
      </w:r>
      <w:r>
        <w:rPr>
          <w:rtl w:val="true"/>
        </w:rPr>
        <w:t>:</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أنّه كان يجد منها رائحة الجنّة إذا شمّها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الحسين بن مطرّف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الحسن بن مالك القاضي، حدثنا عبيد العجليّ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عبد العزيز بن عبد اللّه بن عبيد اللّه بن العبّاس بن محمّد بن عليّ بن عبد اللّه بن عباس الهاشميّ، فحضر غلام الخليل، فذكروا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فضلها، فقال غلام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حييّ الجرجانيّ، حدثنا سفيان بن عيينة، عن هشام بن عروة، عن أبيه، عن عائشة رضى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أطعمني جبريل صلوات اللّه عليه عنقود عنب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ثمر الجنّة، فأكلته و وقعت على خديجة، فأتت بفاطمة، فما لثمت فاطمة قطّ إلا ذقت طعم ذلك العنب من فيها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لقد شان المؤلف كتابه برواية هذه الموضوعات فيه؛ مع أن له كلاما في المقدمة يدل على أنه سيورد الصحيح في كتابه هذا؛ غير أنه لم يلتزم بذلك؛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ذاكر بمشيئة اللّه في هذا الموضع بعض ما انتهى إلينا من فضائل فاطمة الزّهراء بنت سيّد الأنبياء صلوات اللّه عليهم؛ ليعلم الشّحيح بدينه محلّها من الإسلام، فلا يقيس بها أحدا من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لا أكتب هذا الحديث إلا و أنا قائم في ورق بيضاويّ، بماء الذهب، فقام، و كتب الحديث بماء الذهب، ثمّ قعد</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333333_372815092"/>
      <w:bookmarkStart w:id="57" w:name="_Toc21"/>
      <w:bookmarkEnd w:id="56"/>
      <w:r>
        <w:rPr>
          <w:rtl w:val="true"/>
        </w:rPr>
        <w:t>ذكر فضيلة أخرى لفاطمة رضى اللّه عنها، و هي نزول آية من القرآن في شأنها</w:t>
      </w:r>
      <w:r>
        <w:rPr>
          <w:rtl w:val="true"/>
        </w:rPr>
        <w:t>:</w:t>
      </w:r>
      <w:bookmarkEnd w:id="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بن أبي دارم الحافظ بالكوفة، حدثنا المنذر بن محمّد بن المنذر</w:t>
      </w:r>
      <w:bookmarkStart w:id="58" w:name="pg6974_61103"/>
    </w:p>
    <w:p>
      <w:pPr>
        <w:pStyle w:val="BookText"/>
        <w:rPr/>
      </w:pPr>
      <w:bookmarkEnd w:id="58"/>
      <w:r>
        <w:rPr>
          <w:rFonts w:ascii="Amiri" w:hAnsi="Amiri" w:eastAsia="Amiri" w:cs="Amiri"/>
          <w:color w:val="111111"/>
          <w:sz w:val="28"/>
          <w:sz w:val="28"/>
          <w:szCs w:val="28"/>
          <w:rtl w:val="true"/>
          <w:lang w:bidi="ar-SA"/>
        </w:rPr>
        <w:t>القابوسيّ، حدثنا أبي، حدثنا عمّي، عن أبيه، عن أبان بن ثعلب، عن جعفر بن محمّد، عن أبيه، عن عليّ بن الحسين، عن الحسين بن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2333335_372815092"/>
      <w:bookmarkStart w:id="60" w:name="_Toc22"/>
      <w:bookmarkEnd w:id="59"/>
      <w:r>
        <w:rPr>
          <w:rtl w:val="true"/>
        </w:rPr>
        <w:t>اختصاصها س من بين نساء الأمّة يوم القيامة بناقة</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البيان أنّها تخصّ من بين نساء الأمّة يوم القيامة بناقة، و النّاس في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عبدان بن يزيد بن يعقوب الدقّاق بهمذان، حدثنا إبراهيم بن الحسين، حدثنا إسحاق بن محمّد الفرويّ، حدثنا عيسى بن عبد اللّه بن محمّد بن عمر بن عليّ بن أبي طالب، عن أبيه، عن جدّه محمّد بن عمر، عن أبيه محمّد بن عليّ،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حملت على البراق، و حملت فاطمة على ناقتي القصواء، و حمل بلال على ناقة من نوق الجنة،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إلى آخر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الخلائق</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من عجب أن يذكر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حفظه بعد ما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أورده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قد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الحديث بالوضع في تحقيقي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333337_372815092"/>
      <w:bookmarkStart w:id="62" w:name="_Toc23"/>
      <w:bookmarkEnd w:id="61"/>
      <w:r>
        <w:rPr>
          <w:rtl w:val="true"/>
        </w:rPr>
        <w:t>أنّها كانت أحبّ حاضر و باد إلى رسول اللّه ص</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أنّها كانت أحبّ حاضر و باد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جعفر محمّد بن عليّ بن دحيم الشيبانيّ، حدثنا أحمد بن حازم بن أبي غرزة، حدثنا عبيد اللّه بن موسى، عن حلو الأودي، عن أبي هاشم، عن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خادمة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نائمان قد أضحت عليهم الشمس، و عليه كساء خيبريّ،</w:t>
      </w:r>
      <w:bookmarkStart w:id="63" w:name="pg6974_61104"/>
    </w:p>
    <w:p>
      <w:pPr>
        <w:pStyle w:val="BookText"/>
        <w:rPr/>
      </w:pPr>
      <w:bookmarkEnd w:id="63"/>
      <w:r>
        <w:rPr>
          <w:rFonts w:ascii="Amiri" w:hAnsi="Amiri" w:eastAsia="Amiri" w:cs="Amiri"/>
          <w:color w:val="111111"/>
          <w:sz w:val="28"/>
          <w:sz w:val="28"/>
          <w:szCs w:val="28"/>
          <w:rtl w:val="true"/>
          <w:lang w:bidi="ar-SA"/>
        </w:rPr>
        <w:t>فمدّه دونهما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حاضر و باد إليّ</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قد ذكر البرديجي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الأسماء المفردة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يزد على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عنه عبيد اللّه بن موسى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من روى الحديث سوى المؤلف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متن الحديث باطل مخالف لما صح عنه عليه الصلاة و السلام؛ كما مر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2333339_372815092"/>
      <w:bookmarkStart w:id="65" w:name="_Toc24"/>
      <w:bookmarkEnd w:id="64"/>
      <w:r>
        <w:rPr>
          <w:rtl w:val="true"/>
        </w:rPr>
        <w:t>نزول آية</w:t>
      </w:r>
      <w:r>
        <w:rPr>
          <w:rtl w:val="true"/>
        </w:rPr>
        <w:t xml:space="preserve">: </w:t>
      </w:r>
      <w:r>
        <w:rPr>
          <w:rtl w:val="true"/>
        </w:rPr>
        <w:t>وَ آتِ ذَا الْقُرْبى حَقَّهُ فيها س دون غيرها</w:t>
      </w:r>
      <w:r>
        <w:rPr>
          <w:rtl w:val="true"/>
        </w:rPr>
        <w:t>:</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سنيّة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البيان أنّ فيها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دون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أحمد بن كامل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يملأ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حدثنا إبراهيم بن محمّد بن ميمون، حدثنا عليّ بن عابس، حدثنا فضيل بن مرزوق، عن عطية، عن أبي سعيد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المتن باطل؛ فإن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لاحتجت به فاطمة على أبي بكر رضى اللّه عنهما؛ فما أجرأ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من روى هذا الحديث غير المؤلف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لا ينقضي من المؤلف كيف يزعم أن هذا الحديث الموضوع فيه منقبة لفاطمة بأن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يروي في آخر الكتاب ما يرد هذا الحديث المكذوب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مكيّ بن بندار الزنجانيّ، حدثنا أبو عبد اللّه محمّد بن فضالة المصري، حدثنا هارون بن محمّد بن أبي الهيذام، حدثنا عثمان بن طالوت، حدثنا بشر بن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العوفي، عن أبي سعيد الخدري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 العوالي،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قسم قسمه اللّه لك، و لعقبك من السماء، و الويل لمن حال دونه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66" w:name="pg6974_61105"/>
    </w:p>
    <w:p>
      <w:pPr>
        <w:pStyle w:val="Heading2"/>
        <w:numPr>
          <w:ilvl w:val="1"/>
          <w:numId w:val="1"/>
        </w:numPr>
        <w:rPr/>
      </w:pPr>
      <w:bookmarkStart w:id="67" w:name="__RefHeading___Toc2333341_372815092"/>
      <w:bookmarkStart w:id="68" w:name="_Toc25"/>
      <w:bookmarkEnd w:id="66"/>
      <w:bookmarkEnd w:id="67"/>
      <w:r>
        <w:rPr>
          <w:rtl w:val="true"/>
        </w:rPr>
        <w:t>أعلمية فاطمة س من النساء</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البيان أنّها كانت أعلم النساء في حياة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عليّ بن محمّد بن عقبة الشيبانيّ بالكوفة، حدثنا أحمد بن موسى بن إسحاق، حدثنا مخول بن إبراهيم النّهديّ، حدثنا عبد الرحمن بن الأسود، عن محمّد بن عبيد اللّه بن أبي رافع، عن عون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أيّ شيء خير للنساء؟</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مخول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بغيض صدوق في نفسه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طريق أخرى عند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تدليس الحسن البصري، و شيخ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إبراهيم بن عباد بن العوام؛ لم أقف له على جرح أو تعديل فيما بين يدي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طريق ثالثة عند أبي نعيم في السند الذي بعد هذا عند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شيخنا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فعيينا عن ذلك كلّنا حتّى تفرّقنا، فرجعت إلى فاطمة فأخبرتها بالذي قال لنا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عبد اللّه محمّد بن عبد اللّه المزني، حدثنا أحمد بن نجدة القرشي، حدثنا يحيى بن عبد الحميد، حدثنا عبد اللّه بن عمران، عن عليّ بن زيد بن جدعان، عن سعيد بن المسيب، 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لهنّ خير من أن لا يرين الرجال، و لا يرونهنّ،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أخبرته بقول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لعله من أجل هذا كله؛ لم يقوه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الزيادة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فمتفق عليها؛ و 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حكمت على هذه الزيادة الأخيرة بالصحة في تحقيقي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حكمت على طرفه الأول بالضعف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6974_61106"/>
    </w:p>
    <w:p>
      <w:pPr>
        <w:pStyle w:val="Heading2"/>
        <w:numPr>
          <w:ilvl w:val="1"/>
          <w:numId w:val="1"/>
        </w:numPr>
        <w:rPr/>
      </w:pPr>
      <w:bookmarkStart w:id="70" w:name="__RefHeading___Toc2333343_372815092"/>
      <w:bookmarkStart w:id="71" w:name="_Toc26"/>
      <w:bookmarkEnd w:id="69"/>
      <w:bookmarkEnd w:id="70"/>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و البيان أنّها شجنة منه</w:t>
      </w:r>
      <w:r>
        <w:rPr>
          <w:rtl w:val="true"/>
        </w:rPr>
        <w:t>:</w:t>
      </w:r>
      <w:bookmarkEnd w:id="71"/>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سهل أحمد بن محمّد القطان ببغداذ، حدثنا إسماعيل بن إسحاق القاضي، حدثنا عبد اللّه بن جعفر الزّهريّ، عن جعفر بن محمّد، عن عبيد اللّه بن أبي رافع،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شجنة منّي، يبسطني ما بسطها، و يقبضني ما قبضها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عيسى بن عبدك القزّاز الرازيّ، حدثنا الحسين بن إسحاق التّستري، حدثنا يحيى الحماني، حدثنا ابن عليّة، عن أيوب، عن ابن أبي مليكة،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امرأة،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يؤذيها، و ينصبني ما أنصبها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لعله من أجل هذا كله؛ لم يقوه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الزيادة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فمتفق عليها؛ و 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حكمت على هذه الزيادة الأخيرة بالصحة في تحقيقي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حكمت على طرفه الأول بالضعف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333345_372815092"/>
      <w:bookmarkStart w:id="73" w:name="_Toc27"/>
      <w:bookmarkEnd w:id="72"/>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و البيان أنّها كانت أعزّ النّاس على أصحابه بعده</w:t>
      </w:r>
      <w:r>
        <w:rPr>
          <w:rtl w:val="true"/>
        </w:rPr>
        <w:t>:</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مكرم بن أحمد القاضي ببغداذ، حدثنا أحمد بن يوسف الهمذانيّ، حدثنا عبد المؤمن بن عليّ الزعفراني، حدثنا عبد السلام بن حرب، عن عبيد اللّه بن عمر، عن زيد بن</w:t>
      </w:r>
      <w:bookmarkStart w:id="74" w:name="pg6974_61107"/>
    </w:p>
    <w:p>
      <w:pPr>
        <w:pStyle w:val="BookText"/>
        <w:rPr/>
      </w:pPr>
      <w:bookmarkEnd w:id="74"/>
      <w:r>
        <w:rPr>
          <w:rFonts w:ascii="Amiri" w:hAnsi="Amiri" w:eastAsia="Amiri" w:cs="Amiri"/>
          <w:color w:val="111111"/>
          <w:sz w:val="28"/>
          <w:sz w:val="28"/>
          <w:szCs w:val="28"/>
          <w:rtl w:val="true"/>
          <w:lang w:bidi="ar-SA"/>
        </w:rPr>
        <w:t>أسلم، عن أبيه، عن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أحد من النّاس بعد أبيك، أعزّ عليّ منك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ابن خالد التغلبي؛ فإنه هو الذي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بن أحمد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فيه جرحا و لا تعديلا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المتن نكارة؛ و لهذا قال الذهبي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أعله شيخنا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السلام بن حرب؛ فإن له مناكير على جلالته؛ أو بالزعفراني، وفاته الكلام على أحمد بن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مكيّ بن بندار الزنجانيّ، حدثنا محمّد بن فضالة الحنفيّ، حدثنا ابن أبي الهيذام، حدثنا عثمان بن طالوت، حدثنا بشر بن أبي عمرو بن العلاء،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عبيد اللّه بن عمر،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بنحوه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هارون بن أبي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الذهبي بقوله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حافظ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له حديث آخر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المؤلف متهم بالوضع؛ فانظر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2333347_372815092"/>
      <w:bookmarkStart w:id="76" w:name="_Toc28"/>
      <w:bookmarkEnd w:id="75"/>
      <w:r>
        <w:rPr>
          <w:rtl w:val="true"/>
        </w:rPr>
        <w:t>ذكر فضيلة أخرى لفاطمة الزّهراء رضى اللّه عنها، و هي أنّها كانت تسمّى الصّدّيقة</w:t>
      </w:r>
      <w:r>
        <w:rPr>
          <w:rtl w:val="true"/>
        </w:rPr>
        <w:t>:</w:t>
      </w:r>
      <w:bookmarkEnd w:id="76"/>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الحسن بن محمّد بن يحيى ابن أخي طاهر العلويّ العقيقي، حدثنا جدّي محمّد بن يحيى بن الحسين، حدثنا عليّ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محمّد بن خالد، عن بكير بن صالح، عن عبد اللّه بن سنان، عن أبي عبد اللّه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تسمّى الصّدّيقة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الحاكم الجليل أبو الفضل محمّد بن محمّد بن أحمد الحنيفي الوزير، حدثنا أبو القاسم حماد بن أحمد بن حماد السلمي، حدثنا ابن أبي ثميلة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أصرم بن حوشب، حدثنا أبو سلمة معاوية بن سلمة،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رضى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فاطمة؛ ما كان أحد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لهجة منها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بن إسحاق الفقيه، حدثنا محمّد بن غالب، حدثنا سعيد بن سليمان، حدثنا عبّاد بن عباد المهلبيّ، حدثنا محمّد بن إسحاق، عن محمّد بن جعفر بن الزّبير، و يحيى بن عباد بن عبد اللّه بن الزّبير، كلاهما عن أبيهما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عائشة رضى اللّه عنها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ذهب بنفسه؛ ما رأيت آدميّا قطّ أصدق لهجة من فاطمة الزّهراء غير الذي ولدها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إسحاق الهاشميّ، حدثنا أحمد بن عبد الجبار، حدثنا يونس بن بكير، عن محمّد بن إسحاق، عن محمّد بن عباد بن عبد اللّه بن الزّبير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إذا ذكرت فاطمة بنت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أصدق لهجة منها، إلا أن يكون الذي ولدها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أبو إسحاق المزكّي، و أبو الحسين بن يعقوب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الثقفيّ، حدثنا محمّد بن حميد، حدثنا سلمة، عن ابن إسحاق، عن يحيى بن عباد بن عبد اللّه بن الزّبير، عن أبيه، عن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إذا ذكرت فاطمة بنت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أصدق لهجة منها، إلا أن يكون الذي ولدها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حمشاد العدل، و يحيى بن محمّد العنبريّ،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إبراهيم العبديّ، حدثنا أمية بن بسطام، حدثنا يزيد بن زريع، حدثنا روح بن القاسم، عن عمرو بن دينار، أنّ عائشة رضى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هو أصدق لهجة</w:t>
      </w:r>
      <w:r>
        <w:rPr>
          <w:rFonts w:eastAsia="Amiri" w:cs="Amiri" w:ascii="Amiri" w:hAnsi="Amiri"/>
          <w:color w:val="111111"/>
          <w:sz w:val="28"/>
          <w:szCs w:val="28"/>
          <w:rtl w:val="true"/>
          <w:lang w:bidi="ar-SA"/>
        </w:rPr>
        <w:t>).</w:t>
      </w:r>
      <w:bookmarkStart w:id="77" w:name="pg6974_61109"/>
    </w:p>
    <w:p>
      <w:pPr>
        <w:pStyle w:val="BookText"/>
        <w:rPr/>
      </w:pPr>
      <w:bookmarkEnd w:id="77"/>
      <w:r>
        <w:rPr>
          <w:rFonts w:ascii="Amiri" w:hAnsi="Amiri" w:eastAsia="Amiri" w:cs="Amiri"/>
          <w:color w:val="111111"/>
          <w:sz w:val="28"/>
          <w:sz w:val="28"/>
          <w:szCs w:val="28"/>
          <w:rtl w:val="true"/>
          <w:lang w:bidi="ar-SA"/>
        </w:rPr>
        <w:t>من فاطمة غير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بينهما شيء</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سلها يا رسول اللّه؛ فإنّها لا تكذب</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رواه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مذاهب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تمام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رواه ابن مندة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 الحاكم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تفرد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واه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عمرو بن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ضغثا على إبّالة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السائل بما لفاطمة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المداوي لعلل الجامع الصغير و شرحي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هذا إلا فاقد العقل بمرة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2333349_372815092"/>
      <w:bookmarkStart w:id="79" w:name="_Toc29"/>
      <w:bookmarkEnd w:id="78"/>
      <w:r>
        <w:rPr>
          <w:rtl w:val="true"/>
        </w:rPr>
        <w:t>تسميتها ع بفاطمة لأنّ اللّه فطمها، و ذريّتها من النّار</w:t>
      </w:r>
      <w:r>
        <w:rPr>
          <w:rtl w:val="true"/>
        </w:rPr>
        <w:t>:</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البيان أنّها سمّيت بهذا الاسم؛ لأنّ اللّه فطمها، و ذريّتها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الحسين الورّاق بالرّي، حدثنا أبو بكر محمّد بن أحمد العامري، حدثنا هارون بن عيسى المصري، حدثنا بكّار بن محمّد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بكر بن محمّد الأعتق، عن عليّ بن الحسين، عن أبيه،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تدرين لم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قد فطمها، و ذريّتها عن النار يوم القيامة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2333351_372815092"/>
      <w:bookmarkStart w:id="81" w:name="_Toc30"/>
      <w:bookmarkEnd w:id="80"/>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xml:space="preserve">، و البيان أنّ اللّه تعالى حرّم ذريّتها على النار </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البيان أنّ اللّه تعالى حرّم ذريّتها على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الحسين أحمد بن عثمان بن يحيى البزاز ببغداذ،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الأهوازيّ، حدثنا محمّد بن عقبة السدوسي، حدثنا معاوية بن هشام الأسدي، عن عمرو بن غياث،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حصّنت فرجها؛ فحرّم اللّه ذرّيتها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2" w:name="pg6974_61110"/>
    </w:p>
    <w:p>
      <w:pPr>
        <w:pStyle w:val="BookText"/>
        <w:rPr/>
      </w:pPr>
      <w:bookmarkEnd w:id="82"/>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محمّد بن عليّ بن دحيم الشيباني، حدثنا أحمد بن خازم بن أبي غرزة، و حدّثنا أبو محمّد المزني،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و عبد اللّه بن غنام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معاوية بن هشام، حدثنا عمرو بن غياث الحضرمي،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فحرّمها اللّه، و ذريّتها على النار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قد ذكر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مرسلا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قيمة له مرسلا أو موصولا؛ لأن مدراه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غياث المتهم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كذاب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شاهين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كذاب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عمرو الأيلي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شاهين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القاسم المهرواني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اكتفى شيخنا بتضعيفه جدّا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 ما قاله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خازم بن أبي غزرة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كما قال الذهبي،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لهيعة،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أحاديثه مستقيمة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2333353_372815092"/>
      <w:bookmarkStart w:id="84" w:name="_Toc31"/>
      <w:bookmarkEnd w:id="83"/>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xml:space="preserve">، و البيان أنّها كانت لمحبتها إعجاز رسول اللّه صلّى اللّه عليه </w:t>
      </w:r>
      <w:r>
        <w:rPr>
          <w:rtl w:val="true"/>
        </w:rPr>
        <w:t>«</w:t>
      </w:r>
      <w:r>
        <w:rPr>
          <w:rtl w:val="true"/>
        </w:rPr>
        <w:t>و آله و سلّم</w:t>
      </w:r>
      <w:r>
        <w:rPr>
          <w:rtl w:val="true"/>
        </w:rPr>
        <w:t>»</w:t>
      </w:r>
      <w:r>
        <w:rPr>
          <w:rtl w:val="true"/>
        </w:rPr>
        <w:t>، و البيان أنّها كانت لها دون غيرها</w:t>
      </w:r>
      <w:r>
        <w:rPr>
          <w:rtl w:val="true"/>
        </w:rPr>
        <w:t>:</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جعفر أحمد بن عبيد بن إبراهيم الأسديّ الحافظ بهمذان، حدثنا</w:t>
      </w:r>
      <w:bookmarkStart w:id="85" w:name="pg6974_61111"/>
    </w:p>
    <w:p>
      <w:pPr>
        <w:pStyle w:val="BookText"/>
        <w:rPr/>
      </w:pPr>
      <w:bookmarkEnd w:id="85"/>
      <w:r>
        <w:rPr>
          <w:rFonts w:ascii="Amiri" w:hAnsi="Amiri" w:eastAsia="Amiri" w:cs="Amiri"/>
          <w:color w:val="111111"/>
          <w:sz w:val="28"/>
          <w:sz w:val="28"/>
          <w:szCs w:val="28"/>
          <w:rtl w:val="true"/>
          <w:lang w:bidi="ar-SA"/>
        </w:rPr>
        <w:t>إبراهيم بن الحسين، حدثنا عمرو بن حمّاد بن طلحة القناد، حدثنا مسهر بن عبد الملك بن سلع الهمذانيّ، عن عتبة بن معاذ البصري، عن عكرمة، عن عمران بن حصين</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بين يديه، فنظر إليها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ذهب الدّم من وجهها، و علت الصّفرة على وجهها من شدّة الجوع، فنظر إليها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حتّى قامت بين يديه، فرفع يده، فوضعه على صدرها في موضع القلادة، و فرّج بين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مشبع الجاعة، و رافع الوضعة، ارفع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إليها، و قد ذهبت الصفرة من وجهها، و غلب الدّم كما كانت الصفرة غلبت على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فلقيتها بعد فسألتها،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جعت بعد يا عمران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الحديث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حماد 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 لا بأس به في الشواهد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جلباب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333355_372815092"/>
      <w:bookmarkStart w:id="87" w:name="_Toc32"/>
      <w:bookmarkEnd w:id="86"/>
      <w:r>
        <w:rPr>
          <w:rtl w:val="true"/>
        </w:rPr>
        <w:t>مباهلة النبي ص بها ع و ابنيها</w:t>
      </w:r>
      <w:r>
        <w:rPr>
          <w:rtl w:val="true"/>
        </w:rPr>
        <w:t>:</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فضيلة أخرى لفاطمة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البيان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بها و ابنيها حين أمر بالمباهلة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عبد اللّه الصّنعانيّ بمكة، حدثنا عليّ بن المبارك الصّنعانيّ، حدثنا أبو عبد اللّه زيد بن المبارك الصّنعانيّ، حدثنا محمّد بن ثوب،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نصارى نجران قدم وفدهم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أخبرت أنّ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سيّدا أهل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تشتم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تزعم أنّه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هو عبد اللّه، و كلمته ألقاها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فغضبوا،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فأرنا عبدا يحيى الموتى، و يبرئ الأكمه و الأبرص، و يخلق من الطين كهيئة الطير، و لكنه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سألوني أن أخبرهم بمثل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حتى فَمَنْ حَاجَّكَ فِيهِ في عيسى يا محمّد مِنْ بَعْدِ هذا، فَقُلْ تَعالَوْا الآية إِنَّ هذا لَهُوَ الْقَصَصُ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في عيسى لهو القصص وَ ما مِنْ إِلهٍ إِلاَّ اللّهُ هذه الآية، فأخذ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و حسن، و حسين، و جعلوا فاطمة وراءهم، 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نصالحك، فصالحوه على ألفي حلّة،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لاعنوني ما حال الحول و منهم بشر إلا أهلك اللّه الكاذبين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التواتر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روايات مرسلة أو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معضلا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رواية عن ابن عباس عند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مختصرة جدّا في الملاعنة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محمّد بن نصر الخوّاص، حدثنا موسى بن هارون، حدثنا قتيبة بن سعيد، حدثنا حاتم بن إسماعيل، عن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وَ نِساءَنا وَ نِساءَكُمْ وَ أَنْفُسَنا وَ أَنْفُسَكُمْ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هذه الرواية عند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6974_61113"/>
    </w:p>
    <w:p>
      <w:pPr>
        <w:pStyle w:val="Heading2"/>
        <w:numPr>
          <w:ilvl w:val="1"/>
          <w:numId w:val="1"/>
        </w:numPr>
        <w:rPr/>
      </w:pPr>
      <w:bookmarkStart w:id="89" w:name="__RefHeading___Toc2333357_372815092"/>
      <w:bookmarkStart w:id="90" w:name="_Toc33"/>
      <w:bookmarkEnd w:id="88"/>
      <w:bookmarkEnd w:id="89"/>
      <w:r>
        <w:rPr>
          <w:rtl w:val="true"/>
        </w:rPr>
        <w:t xml:space="preserve">ذكر فضيلة أخرى للبتول الزّهراء فاطمة، و البيان أنّ رسول اللّه صلّى اللّه عليه </w:t>
      </w:r>
      <w:r>
        <w:rPr>
          <w:rtl w:val="true"/>
        </w:rPr>
        <w:t>«</w:t>
      </w:r>
      <w:r>
        <w:rPr>
          <w:rtl w:val="true"/>
        </w:rPr>
        <w:t>و آله و سلّم</w:t>
      </w:r>
      <w:r>
        <w:rPr>
          <w:rtl w:val="true"/>
        </w:rPr>
        <w:t xml:space="preserve">» </w:t>
      </w:r>
      <w:r>
        <w:rPr>
          <w:rtl w:val="true"/>
        </w:rPr>
        <w:t>وليّ ولديه و عصبتهما</w:t>
      </w:r>
      <w:r>
        <w:rPr>
          <w:rtl w:val="true"/>
        </w:rPr>
        <w:t>:</w:t>
      </w:r>
      <w:bookmarkEnd w:id="90"/>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حدّثني عبد العزيز بن عبد الملك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أحمد بن يحيى، حدثنا محمود بن الربيع العامريّ، حدثنا حمّاد بن عيسى غريق الجحفة،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طاهرة بنت عمرو بن دينار،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بني أم عصبة ينتمون إليها إلا ولد فاطمة؛ فأنا وليّهم و أنا عصبتهم، و هم عترتي، خلقوا من طينتي، ويل للمكذّبين بفضلهم، من أحبهم أحبه اللّه، و من أبغضهم أبغضه اللّه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محمود بن الربيع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جرح أو تعديل؛ فالسند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رواه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عترتي، خلقوا من طينتي، و ويل للمكذبين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2333359_372815092"/>
      <w:bookmarkStart w:id="92" w:name="_Toc34"/>
      <w:bookmarkEnd w:id="91"/>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و البيان أنّها من الذين أذهب اللّه عنهم الرّجس، و طهّرهم تطهيرا</w:t>
      </w:r>
      <w:r>
        <w:rPr>
          <w:rtl w:val="true"/>
        </w:rPr>
        <w:t>:</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العبّاس محمّد بن أحمد المحبوبي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مسعود، 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مصعب بن شيبة، عن صفية بنت شيبة، قالت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عليه الصلاة و السلام غداة، و عليه مرط 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أسود، فجاء الحسن، فأدخله معه، ثمّ جاء الحسين، فأدخله معه، ثمّ جاءت فاطمة، فأدخلها معه، ثمّ جاء عليّ، فأدخله معه،</w:t>
      </w:r>
      <w:bookmarkStart w:id="93" w:name="pg6974_61114"/>
    </w:p>
    <w:p>
      <w:pPr>
        <w:pStyle w:val="BookText"/>
        <w:rPr/>
      </w:pPr>
      <w:bookmarkEnd w:id="9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إليّ إسماعيل بن محمّد الصفّار، يذكر أنّ الحسن بن عرفة،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ثابت الجزريّ، حدثنا بكير بن 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عامر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فأدخل عليّا، و فاطمة، و ابنيهما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و أهل بيتي</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رواه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عرفة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النجار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2333361_372815092"/>
      <w:bookmarkStart w:id="95" w:name="_Toc35"/>
      <w:bookmarkEnd w:id="94"/>
      <w:r>
        <w:rPr>
          <w:rtl w:val="true"/>
        </w:rPr>
        <w:t xml:space="preserve">ذكر فضيلة أخرى لفاطمة بنت رسول اللّه </w:t>
      </w:r>
      <w:r>
        <w:rPr>
          <w:rtl w:val="true"/>
        </w:rPr>
        <w:t xml:space="preserve">- </w:t>
      </w:r>
      <w:r>
        <w:rPr>
          <w:rtl w:val="true"/>
        </w:rPr>
        <w:t xml:space="preserve">عليه السّلام </w:t>
      </w:r>
      <w:r>
        <w:rPr>
          <w:rtl w:val="true"/>
        </w:rPr>
        <w:t xml:space="preserve">- </w:t>
      </w:r>
      <w:r>
        <w:rPr>
          <w:rtl w:val="true"/>
        </w:rPr>
        <w:t xml:space="preserve">و البيان أنّها أوّل من يدخل الجنّة بعد رسول اللّه صلّى اللّه عليه </w:t>
      </w:r>
      <w:r>
        <w:rPr>
          <w:rtl w:val="true"/>
        </w:rPr>
        <w:t>«</w:t>
      </w:r>
      <w:r>
        <w:rPr>
          <w:rtl w:val="true"/>
        </w:rPr>
        <w:t>و آله و سلّم</w:t>
      </w:r>
      <w:r>
        <w:rPr>
          <w:rtl w:val="true"/>
        </w:rPr>
        <w:t>»</w:t>
      </w:r>
      <w:r>
        <w:rPr>
          <w:rtl w:val="true"/>
        </w:rPr>
        <w:t>، و ابناهما معهما</w:t>
      </w:r>
      <w:r>
        <w:rPr>
          <w:rtl w:val="true"/>
        </w:rPr>
        <w:t>:</w:t>
      </w:r>
      <w:bookmarkEnd w:id="95"/>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أحمد عليّ بن محمّد الحبيبي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البجليّ، عن الأجلح، عن حبيب بن أبي ثابت، عن عاصم بن ضمرة،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يدخل الجنة أنا،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أيها الحافظ النحرير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المضعّفون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عمرو البجلي، و الأجلح، و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حبيب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حبيبا مدلس، و قد عنعنه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حكمت على الحديث بالوضع في تحقيقي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6974_61115"/>
    </w:p>
    <w:p>
      <w:pPr>
        <w:pStyle w:val="Heading2"/>
        <w:numPr>
          <w:ilvl w:val="1"/>
          <w:numId w:val="1"/>
        </w:numPr>
        <w:rPr/>
      </w:pPr>
      <w:bookmarkStart w:id="97" w:name="__RefHeading___Toc2333363_372815092"/>
      <w:bookmarkStart w:id="98" w:name="_Toc36"/>
      <w:bookmarkEnd w:id="96"/>
      <w:bookmarkEnd w:id="97"/>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و البيان أنّها يوم القيامة في حظيرة القدس مع شيعتها</w:t>
      </w:r>
      <w:r>
        <w:rPr>
          <w:rtl w:val="true"/>
        </w:rPr>
        <w:t>:</w:t>
      </w:r>
      <w:bookmarkEnd w:id="98"/>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نصر محمّد بن هارون الدقيقي بالنّهراوان،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سمانة بنت حمدان الأنبارية،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زياد الثّوبانيّ،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محمّد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أسلم، عن أبيه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فاطمة، و الحسن، و الحسين، و عليّ في حظيرة القدس، في قبّة بيضاء، و هي قبّة المجد، و شيعتنا عن يمين الرحمن تبارك و تعالى</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2333365_372815092"/>
      <w:bookmarkStart w:id="100" w:name="_Toc37"/>
      <w:bookmarkEnd w:id="99"/>
      <w:r>
        <w:rPr>
          <w:rtl w:val="true"/>
        </w:rPr>
        <w:t xml:space="preserve">ذكر فضيلة أخرى لفاطمة بنت رسول اللّه صلّى اللّه عليه </w:t>
      </w:r>
      <w:r>
        <w:rPr>
          <w:rtl w:val="true"/>
        </w:rPr>
        <w:t>«</w:t>
      </w:r>
      <w:r>
        <w:rPr>
          <w:rtl w:val="true"/>
        </w:rPr>
        <w:t>و آله و سلّم</w:t>
      </w:r>
      <w:r>
        <w:rPr>
          <w:rtl w:val="true"/>
        </w:rPr>
        <w:t>»</w:t>
      </w:r>
      <w:r>
        <w:rPr>
          <w:rtl w:val="true"/>
        </w:rPr>
        <w:t xml:space="preserve">، و البيان أنّ رسول اللّه صلّى اللّه عليه </w:t>
      </w:r>
      <w:r>
        <w:rPr>
          <w:rtl w:val="true"/>
        </w:rPr>
        <w:t>«</w:t>
      </w:r>
      <w:r>
        <w:rPr>
          <w:rtl w:val="true"/>
        </w:rPr>
        <w:t>و آله و سلّم</w:t>
      </w:r>
      <w:r>
        <w:rPr>
          <w:rtl w:val="true"/>
        </w:rPr>
        <w:t xml:space="preserve">» </w:t>
      </w:r>
      <w:r>
        <w:rPr>
          <w:rtl w:val="true"/>
        </w:rPr>
        <w:t>حرب لعدوّها، سلم لمحبّيها</w:t>
      </w:r>
      <w:r>
        <w:rPr>
          <w:rtl w:val="true"/>
        </w:rPr>
        <w:t>:</w:t>
      </w:r>
      <w:bookmarkEnd w:id="100"/>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محمّد بن يعقوب، حدثنا العبّاس بن محمّد الدوري، حدثنا مالك بن إسماعيل، حدثنا أسباط بن نصر الهمذاني، عن السدي، عن صبيح مولى أم سلمة، عن زيد بن أرقم،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و فاطمة، و حسن، و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حسن من أجل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فإنه متكلم في حفظه؛ و الحديث حسنه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بن أبي دارم الحافظ بالكوفة، حدثنا المنذر بن محمّد بن المنذر القابوسي، حدثنا أبي، حدثنا سليمان بن قرم، عن أبي الجحّاف، عن إبراهيم بن عبد اللّه بن صبيح،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زيد بن أرقم،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لتحدّثني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و فاطمة، و الحسن، و الحسين،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روي هذا الحديث عن أبي إسحاق عن</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 موضوع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الحاكم هو نفسه الذي قبله؛ و لكن ذكره باسمه هنا؛ فكأنه دلّسه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حسن من أجل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فإنه متكلم في حفظه؛ و الحديث حسنه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السّريّ بن يحيى التميميّ، حدثنا المنذر بن محمّد بن المنذر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عمّي، عن أبيه، عن أبان بن تغلب، عن أبي 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فاطمة، و الحسن، و الحسين،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رواه 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أبو القاسم الحسن بن محمّد السكوني، حدثنا عبيد بن كثير العامري، حدثنا محمّد بن عليّ العطار، حدثنا تليد أبو إدريس المحاربيّ،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الجحاف، عن أبي حازم</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bookmarkStart w:id="101" w:name="pg6974_61117"/>
    </w:p>
    <w:p>
      <w:pPr>
        <w:pStyle w:val="BookText"/>
        <w:rPr/>
      </w:pPr>
      <w:bookmarkEnd w:id="101"/>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محمّد بن هارون بن عيسى، حدثنا محمّد بن الليث الجوهري حدثنا إسماعيل بن موسى، حدثنا تليد بن سليمان، عن أبي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فاطمة، و الحسن، و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سلم لمن سالمتم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2333367_372815092"/>
      <w:bookmarkStart w:id="103" w:name="_Toc38"/>
      <w:bookmarkEnd w:id="102"/>
      <w:r>
        <w:rPr>
          <w:rtl w:val="true"/>
        </w:rPr>
        <w:t xml:space="preserve">ذكر فضيلة أخرى لفاطمة الزّهراء، و البيان أنّ رسول اللّه صلّى اللّه عليه </w:t>
      </w:r>
      <w:r>
        <w:rPr>
          <w:rtl w:val="true"/>
        </w:rPr>
        <w:t>«</w:t>
      </w:r>
      <w:r>
        <w:rPr>
          <w:rtl w:val="true"/>
        </w:rPr>
        <w:t>و آله و سلّم</w:t>
      </w:r>
      <w:r>
        <w:rPr>
          <w:rtl w:val="true"/>
        </w:rPr>
        <w:t xml:space="preserve">» </w:t>
      </w:r>
      <w:r>
        <w:rPr>
          <w:rtl w:val="true"/>
        </w:rPr>
        <w:t>كان يأتيها عند مبيتها؛ فيعلّمها دعاء تدعوا به</w:t>
      </w:r>
      <w:r>
        <w:rPr>
          <w:rtl w:val="true"/>
        </w:rPr>
        <w:t>:</w:t>
      </w:r>
      <w:bookmarkEnd w:id="103"/>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محمّد بن جعفر بن يزيد الأدمي ببغداذ، حدثنا أبو بكر ابن أبي العوام الرياحي،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عن عمرو بن مرّة، عن عبد الرحمن بن أبي ليلى، عن عليّ بن أبي طالب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رجله بيني و بين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ما نقول إذا أخذنا مضاجعنا،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كنتما بمنزلتكما هذه فسبّحا ثلاثا و ثلاثين، و احمدا ثلاثا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تركتها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كان في نفسه عليه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2333369_372815092"/>
      <w:bookmarkStart w:id="105" w:name="_Toc39"/>
      <w:bookmarkEnd w:id="104"/>
      <w:r>
        <w:rPr>
          <w:rtl w:val="true"/>
        </w:rPr>
        <w:t xml:space="preserve">ذكر معجزة أخرى من دلائل النّبوة خصّ رسول اللّه صلّى اللّه عليه </w:t>
      </w:r>
      <w:r>
        <w:rPr>
          <w:rtl w:val="true"/>
        </w:rPr>
        <w:t>«</w:t>
      </w:r>
      <w:r>
        <w:rPr>
          <w:rtl w:val="true"/>
        </w:rPr>
        <w:t>و آله و سلّم</w:t>
      </w:r>
      <w:r>
        <w:rPr>
          <w:rtl w:val="true"/>
        </w:rPr>
        <w:t xml:space="preserve">» </w:t>
      </w:r>
      <w:r>
        <w:rPr>
          <w:rtl w:val="true"/>
        </w:rPr>
        <w:t>بها فاطمة دون غيرها</w:t>
      </w:r>
      <w:r>
        <w:rPr>
          <w:rtl w:val="true"/>
        </w:rPr>
        <w:t>:</w:t>
      </w:r>
      <w:bookmarkEnd w:id="10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عبد الرحمن بن الحسن بن أحمد بن محمّد بن عبيد الأسديّ بهمذان، حدثنا إبراهيم بن الحسين، حدثنا عبد الرحمن بن صالح، حدثنا بكير بن وادع الحضرميّ، عن أبي الغصن، عن عبيد اللّه التمّار، عن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فاطمة غداة من الغدوات، و هي خبيثة النّفس،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خبيثة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أصبحنا، و ليس عندنا شيء، و حسن، و حسين</w:t>
      </w:r>
    </w:p>
    <w:p>
      <w:pPr>
        <w:pStyle w:val="BookText"/>
        <w:rPr/>
      </w:pPr>
      <w:r>
        <w:rPr>
          <w:rFonts w:ascii="Amiri" w:hAnsi="Amiri" w:eastAsia="Amiri" w:cs="Amiri"/>
          <w:color w:val="111111"/>
          <w:sz w:val="28"/>
          <w:sz w:val="28"/>
          <w:szCs w:val="28"/>
          <w:rtl w:val="true"/>
          <w:lang w:bidi="ar-SA"/>
        </w:rPr>
        <w:t>بين أيدينا قائمين، و عليّ جاث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يقظيهم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ذاك الطّربّان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فإذا طربّان خلفها،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يأكلون؛ إذ جاء سائل، فقام على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رزقكم اللّه، فردّ عليه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يطعمك 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ثمّ رجع، فقال مثل ذلك، ثمّ ذهب، ثمّ رجع،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ليأكل من هذا الطعام، و لم يكن اللّه ليطعمه من طعام الجنّة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بكير بن 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ترجمة، و كذا شيخه و شيخ شيخه؛ و لا أرى إلا أنهم من كذب هذا الوضاع و اختلاقه أو هو من تخاليطه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6" w:name="pg6974_61119"/>
    </w:p>
    <w:p>
      <w:pPr>
        <w:pStyle w:val="Heading2"/>
        <w:numPr>
          <w:ilvl w:val="1"/>
          <w:numId w:val="1"/>
        </w:numPr>
        <w:rPr/>
      </w:pPr>
      <w:bookmarkStart w:id="107" w:name="__RefHeading___Toc2333371_372815092"/>
      <w:bookmarkStart w:id="108" w:name="_Toc40"/>
      <w:bookmarkEnd w:id="106"/>
      <w:bookmarkEnd w:id="107"/>
      <w:r>
        <w:rPr>
          <w:rtl w:val="true"/>
        </w:rPr>
        <w:t>ذكر فضيلة أخرى لفاطمة، و البيان أنّ أبا بكر الصّدّيق، و عمر الفاروق رضى اللّه عنهم</w:t>
      </w:r>
      <w:r>
        <w:rPr>
          <w:rtl w:val="true"/>
        </w:rPr>
        <w:t xml:space="preserve">: </w:t>
      </w:r>
      <w:r>
        <w:rPr>
          <w:rtl w:val="true"/>
        </w:rPr>
        <w:t xml:space="preserve">قد كانا خطباها إلى رسول اللّه صلّى اللّه عليه </w:t>
      </w:r>
      <w:r>
        <w:rPr>
          <w:rtl w:val="true"/>
        </w:rPr>
        <w:t>«</w:t>
      </w:r>
      <w:r>
        <w:rPr>
          <w:rtl w:val="true"/>
        </w:rPr>
        <w:t>و آله و سلّم</w:t>
      </w:r>
      <w:r>
        <w:rPr>
          <w:rtl w:val="true"/>
        </w:rPr>
        <w:t>»:</w:t>
      </w:r>
      <w:bookmarkEnd w:id="108"/>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العبّاس القاسم بن القاسم السياري بمرو، حدثنا محمّد بن موسى بن حاتم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واقد،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 عمر فاطمة رضى اللّه عنهم،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عليّ، فزوّجها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إسحاق الأزهري، أخبرنا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قحطبة بن غدانة الجشمي،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عروبة، عن قتادة، عن الحسن،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رضى اللّه عنه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مناصحتي، و قدمي في الإسلام، و أنّي 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أخطب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 إليه جوابا، فرجع أبو بكر إلى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و 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مكانك حتّى آتي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مثل الذي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مناصحتي، و قدمي في الإسلام، و أني 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يرجع إليه جوابا،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ينتظر أمر اللّه تعالى ذكره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 لعمر رضى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بنا إلى عليّ حتّى نأمره أن يسأل و يطلب تزويج فاطمة كما طلبنا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فأتياني و أنا أعالج فسيلا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ابن عمّك فاخطب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فنبهاني لأمر، فقمت أجرّ ردائي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على عاتقي،</w:t>
      </w:r>
      <w:bookmarkStart w:id="109" w:name="pg6974_61120"/>
    </w:p>
    <w:p>
      <w:pPr>
        <w:pStyle w:val="BookText"/>
        <w:rPr/>
      </w:pPr>
      <w:bookmarkEnd w:id="109"/>
      <w:r>
        <w:rPr>
          <w:rFonts w:ascii="Amiri" w:hAnsi="Amiri" w:eastAsia="Amiri" w:cs="Amiri"/>
          <w:color w:val="111111"/>
          <w:sz w:val="28"/>
          <w:sz w:val="28"/>
          <w:szCs w:val="28"/>
          <w:rtl w:val="true"/>
          <w:lang w:bidi="ar-SA"/>
        </w:rPr>
        <w:t xml:space="preserve">و طرفا على الأرض، حتّى 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بين يديه،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قدمي في الإسلام، و مناصحتي، و أني 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أيش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فرسك فلا بدّ لك منه، و أمّا بدنك فبعها، و ائتني بثمنها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بأربعمائة درهم، ثمّ جاء بها فوضعها في حجره، فقبض قبضة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لنا بها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يجهزوها،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لها سريرا مشرطا بالشريط، و وسادتين من أدم، حشوها ليف، و ملأ البيت كثيبا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أتتك فاطمة؛ فلا تحدثنّ شيئا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فجاءتني مع أمّ أيمن حتّى قعدت في جانب البيت، و أنا في جانب، و جاء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 أمّ 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و زوّجته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فقال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قعب في البيت، فجعلت فيه ماء، و أتته به، فمجّ فيه، و أمرها أن تنضح به بين ثدييها، و على رأسها،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فأدبرت، فنضح بين كتفيها،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بقعب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w:t>
      </w:r>
      <w:r>
        <w:rPr>
          <w:rStyle w:val="FootnoteAnchor"/>
          <w:rtl w:val="true"/>
        </w:rPr>
        <w:footnoteReference w:id="124"/>
      </w:r>
      <w:r>
        <w:rPr>
          <w:rFonts w:ascii="Amiri" w:hAnsi="Amiri" w:eastAsia="Amiri" w:cs="Amiri"/>
          <w:color w:val="111111"/>
          <w:sz w:val="28"/>
          <w:sz w:val="28"/>
          <w:szCs w:val="28"/>
          <w:rtl w:val="true"/>
          <w:lang w:bidi="ar-SA"/>
        </w:rPr>
        <w:t>الذي يريد، فقمت، فملأت القعب؛ فأتيته به، فأخذ منه؛ فمجّ فيه، ثمّ صبّ على رأسي، و على صدري،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فأدبرت، فصبّ بين كتفيّ،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عن الصواب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الحديث عند غير المؤلف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2333373_372815092"/>
      <w:bookmarkStart w:id="111" w:name="_Toc41"/>
      <w:bookmarkEnd w:id="110"/>
      <w:r>
        <w:rPr>
          <w:rtl w:val="true"/>
        </w:rPr>
        <w:t>ذكر فضيلة أخرى لسيّدة النساء فاطمة، و هي صفتها، و أنّها لم يشبهها من النساء أحد</w:t>
      </w:r>
      <w:r>
        <w:rPr>
          <w:rtl w:val="true"/>
        </w:rPr>
        <w:t>:</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112" w:name="pg6974_61121"/>
    </w:p>
    <w:p>
      <w:pPr>
        <w:pStyle w:val="BookText"/>
        <w:rPr/>
      </w:pPr>
      <w:bookmarkEnd w:id="112"/>
      <w:r>
        <w:rPr>
          <w:rFonts w:ascii="Amiri" w:hAnsi="Amiri" w:eastAsia="Amiri" w:cs="Amiri"/>
          <w:color w:val="111111"/>
          <w:sz w:val="28"/>
          <w:sz w:val="28"/>
          <w:szCs w:val="28"/>
          <w:rtl w:val="true"/>
          <w:lang w:bidi="ar-SA"/>
        </w:rPr>
        <w:t>عبد اللّه بن المثنى، عن ثمامة، 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كالقمر ليلة البدر، أو كشمس كفر غماما إذا خرج من السحاب، بيضاء مشربة حمرة، لها شعر أسود تغيب فيه</w:t>
      </w:r>
      <w:r>
        <w:rPr>
          <w:rStyle w:val="FootnoteAnchor"/>
          <w:rtl w:val="true"/>
        </w:rPr>
        <w:footnoteReference w:id="126"/>
      </w:r>
      <w:r>
        <w:rPr>
          <w:rFonts w:ascii="Amiri" w:hAnsi="Amiri" w:eastAsia="Amiri" w:cs="Amiri"/>
          <w:color w:val="111111"/>
          <w:sz w:val="28"/>
          <w:sz w:val="28"/>
          <w:szCs w:val="28"/>
          <w:rtl w:val="true"/>
          <w:lang w:bidi="ar-SA"/>
        </w:rPr>
        <w:t xml:space="preserve">، من أشبه النّاس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تسحب من قيام شعرها و تغيب فيه و هو جثل أسحم</w:t>
      </w:r>
    </w:p>
    <w:p>
      <w:pPr>
        <w:pStyle w:val="BookText"/>
        <w:rPr/>
      </w:pPr>
      <w:r>
        <w:rPr>
          <w:rFonts w:ascii="Amiri" w:hAnsi="Amiri" w:eastAsia="Amiri" w:cs="Amiri"/>
          <w:color w:val="111111"/>
          <w:sz w:val="28"/>
          <w:sz w:val="28"/>
          <w:szCs w:val="28"/>
          <w:rtl w:val="true"/>
          <w:lang w:bidi="ar-SA"/>
        </w:rPr>
        <w:t>و كأنها فيه نهار مشرق و كأنه ليل عليها مظلم</w:t>
      </w:r>
      <w:r>
        <w:rPr>
          <w:rFonts w:eastAsia="Amiri" w:cs="Amiri" w:ascii="Amiri" w:hAnsi="Amiri"/>
          <w:color w:val="111111"/>
          <w:sz w:val="28"/>
          <w:szCs w:val="28"/>
          <w:rtl w:val="true"/>
          <w:lang w:bidi="ar-SA"/>
        </w:rPr>
        <w:t>»</w:t>
      </w:r>
      <w:r>
        <w:rPr>
          <w:rStyle w:val="FootnoteAnchor"/>
          <w:rtl w:val="true"/>
        </w:rPr>
        <w:footnoteReference w:id="127"/>
      </w:r>
    </w:p>
    <w:p>
      <w:pPr>
        <w:pStyle w:val="Heading2"/>
        <w:numPr>
          <w:ilvl w:val="1"/>
          <w:numId w:val="1"/>
        </w:numPr>
        <w:rPr/>
      </w:pPr>
      <w:bookmarkStart w:id="113" w:name="__RefHeading___Toc2333375_372815092"/>
      <w:bookmarkStart w:id="114" w:name="_Toc42"/>
      <w:bookmarkEnd w:id="113"/>
      <w:r>
        <w:rPr>
          <w:rtl w:val="true"/>
        </w:rPr>
        <w:t>ذكر فضيلة أخرى لسيدة نساء العالمين فاطمة، و هي أنّها لم تر</w:t>
      </w:r>
      <w:r>
        <w:rPr>
          <w:rtl w:val="true"/>
        </w:rPr>
        <w:t xml:space="preserve">: </w:t>
      </w:r>
      <w:r>
        <w:rPr>
          <w:rtl w:val="true"/>
        </w:rPr>
        <w:t>دما في حيض، و لا نفاس</w:t>
      </w:r>
      <w:r>
        <w:rPr>
          <w:rtl w:val="true"/>
        </w:rPr>
        <w:t>:</w:t>
      </w:r>
      <w:bookmarkEnd w:id="11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الحسن بن محمّد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المثنى، عن عمّه ثمامة، عن عبد اللّه، عن أنس بن مالك، عن أمّه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فاطمة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في حيض، و لا نفاس</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بندار الزنجانيّ ببغداذ،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عصمة بن أبي عصمة البعلبكي،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بكر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المثنى الأنصاري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ثمامة بن عبد اللّه، عن أنس، عن أمّ سليم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زوجة أبي طلحة الأنصاري،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حيض، و لا نفاس، و كانت يصبّ عليها من ماء الجنة، و ذلك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أسري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و أكل من فاكهة الجنة،</w:t>
      </w:r>
      <w:bookmarkStart w:id="115" w:name="pg6974_61122"/>
    </w:p>
    <w:p>
      <w:pPr>
        <w:pStyle w:val="BookText"/>
        <w:rPr/>
      </w:pPr>
      <w:bookmarkEnd w:id="115"/>
      <w:r>
        <w:rPr>
          <w:rFonts w:ascii="Amiri" w:hAnsi="Amiri" w:eastAsia="Amiri" w:cs="Amiri"/>
          <w:color w:val="111111"/>
          <w:sz w:val="28"/>
          <w:sz w:val="28"/>
          <w:szCs w:val="28"/>
          <w:rtl w:val="true"/>
          <w:lang w:bidi="ar-SA"/>
        </w:rPr>
        <w:t>و شرب من ماء الجنة، فنزل من ليلته؛ فوقع على خديجة، فحملت بفاطمة، فكان حمل فاطمة من ماء الجنّة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قد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المؤلف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2333377_372815092"/>
      <w:bookmarkStart w:id="117" w:name="_Toc43"/>
      <w:bookmarkEnd w:id="116"/>
      <w:r>
        <w:rPr>
          <w:rtl w:val="true"/>
        </w:rPr>
        <w:t xml:space="preserve">ذكر فضيلة أخرى لسيّدة النّساء فاطمة، و هي دخول رسول اللّه صلّى اللّه عليه </w:t>
      </w:r>
      <w:r>
        <w:rPr>
          <w:rtl w:val="true"/>
        </w:rPr>
        <w:t>«</w:t>
      </w:r>
      <w:r>
        <w:rPr>
          <w:rtl w:val="true"/>
        </w:rPr>
        <w:t>و آله و سلّم</w:t>
      </w:r>
      <w:r>
        <w:rPr>
          <w:rtl w:val="true"/>
        </w:rPr>
        <w:t xml:space="preserve">» </w:t>
      </w:r>
      <w:r>
        <w:rPr>
          <w:rtl w:val="true"/>
        </w:rPr>
        <w:t>معها، و مع زوجها اللّحاف، و تلقينه إيّاها الدّعوات</w:t>
      </w:r>
      <w:r>
        <w:rPr>
          <w:rtl w:val="true"/>
        </w:rPr>
        <w:t>:</w:t>
      </w:r>
      <w:bookmarkEnd w:id="117"/>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محمّد بن محمّد بن عبد اللّه البغداذيّ،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الحسين بن بكر بن الشرود،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عن عبد الوهاب بن مجاهد، عن مجاهد، عن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عليّا رضى اللّه عنه يقول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فسليه أن يخدمك خادما؛ فقد شقّ عليك الخدمة، فجاءته؛ فلم تجده في 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فانقلبت، فأخبرته عائشة أنّ فاطمة جاءت تبغيك، فلم يضع رداءه حتّى جاءها، و قد دخلت هي، و عليّ في لحاف، فلمّا رآه عليّ استحيا منه، فكأنّهما أرادا أن يتنحّيا منه، فقال لهما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رجليه بينهما في اللّحاف، كأنّه يدفّئهما، و كانت غداة خضرة، فلمّا ذكرت له فاطمة شأن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الخادم أحبّ إليك؟ أو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ترقدي فسبّحي ثلاثا و ثلاثين، و كبّري أربعا و ثلاثين، و احمدي ثلاثا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قلتها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لكن قد صح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شيء من الاختلاف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أخرى عن علي، و كذا صح عن صحابة آخرين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سيأتي قريبا بإذن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2333379_372815092"/>
      <w:bookmarkStart w:id="119" w:name="_Toc44"/>
      <w:bookmarkEnd w:id="118"/>
      <w:r>
        <w:rPr>
          <w:rtl w:val="true"/>
        </w:rPr>
        <w:t>ذكر المرثيّة التي كانت لسيّدة النّساء</w:t>
      </w:r>
      <w:r>
        <w:rPr>
          <w:rtl w:val="true"/>
        </w:rPr>
        <w:t xml:space="preserve">: </w:t>
      </w:r>
      <w:r>
        <w:rPr>
          <w:rtl w:val="true"/>
        </w:rPr>
        <w:t xml:space="preserve">فاطمة ترثي بها رسول اللّه صلّى اللّه عليه </w:t>
      </w:r>
      <w:r>
        <w:rPr>
          <w:rtl w:val="true"/>
        </w:rPr>
        <w:t>«</w:t>
      </w:r>
      <w:r>
        <w:rPr>
          <w:rtl w:val="true"/>
        </w:rPr>
        <w:t>و آله و سلّم</w:t>
      </w:r>
      <w:r>
        <w:rPr>
          <w:rtl w:val="true"/>
        </w:rPr>
        <w:t xml:space="preserve">» </w:t>
      </w:r>
      <w:r>
        <w:rPr>
          <w:rtl w:val="true"/>
        </w:rPr>
        <w:t>و هي من أجلّ فضائلها</w:t>
      </w:r>
      <w:r>
        <w:rPr>
          <w:rtl w:val="true"/>
        </w:rPr>
        <w:t>:</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إبراهيم بن محمّد بن عبيد بن عبد الملك الأسدي الحافظ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120" w:name="pg6974_61123"/>
    </w:p>
    <w:p>
      <w:pPr>
        <w:pStyle w:val="BookText"/>
        <w:rPr/>
      </w:pPr>
      <w:bookmarkEnd w:id="120"/>
      <w:r>
        <w:rPr>
          <w:rFonts w:ascii="Amiri" w:hAnsi="Amiri" w:eastAsia="Amiri" w:cs="Amiri"/>
          <w:color w:val="111111"/>
          <w:sz w:val="28"/>
          <w:sz w:val="28"/>
          <w:szCs w:val="28"/>
          <w:rtl w:val="true"/>
          <w:lang w:bidi="ar-SA"/>
        </w:rPr>
        <w:t>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ابن عليّ بن الحسين بن عليّ بن أبي طالب، عن أبيه، عن جده محمّد بن عليّ،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لما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الخلد مأواه و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يكرمه إذا أتاه 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الرّسل تسلّم عليه حين تلقاه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كرّم اللّه وجهه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اجتماع من خليلين فرقة و كلّ الذي دون الفراق قليل</w:t>
      </w:r>
    </w:p>
    <w:p>
      <w:pPr>
        <w:pStyle w:val="BookText"/>
        <w:rPr/>
      </w:pPr>
      <w:r>
        <w:rPr>
          <w:rFonts w:ascii="Amiri" w:hAnsi="Amiri" w:eastAsia="Amiri" w:cs="Amiri"/>
          <w:color w:val="111111"/>
          <w:sz w:val="28"/>
          <w:sz w:val="28"/>
          <w:szCs w:val="28"/>
          <w:rtl w:val="true"/>
          <w:lang w:bidi="ar-SA"/>
        </w:rPr>
        <w:t>و إنّ افتقادي واحدا بعد واحد دليل على أن لا يدوم خليل</w:t>
      </w:r>
      <w:r>
        <w:rPr>
          <w:rStyle w:val="FootnoteAnchor"/>
          <w:rtl w:val="true"/>
        </w:rPr>
        <w:footnoteReference w:id="133"/>
      </w:r>
    </w:p>
    <w:p>
      <w:pPr>
        <w:pStyle w:val="Heading2"/>
        <w:numPr>
          <w:ilvl w:val="1"/>
          <w:numId w:val="1"/>
        </w:numPr>
        <w:rPr/>
      </w:pPr>
      <w:bookmarkStart w:id="121" w:name="__RefHeading___Toc2333381_372815092"/>
      <w:bookmarkStart w:id="122" w:name="_Toc45"/>
      <w:bookmarkEnd w:id="121"/>
      <w:r>
        <w:rPr>
          <w:rtl w:val="true"/>
        </w:rPr>
        <w:t>ذكر ما أسندت سيّدة نساء عالمها فاطمة بنت سيّد الأنبياء، و المرسلين المصطفى من البريّة أجمعين</w:t>
      </w:r>
      <w:r>
        <w:rPr>
          <w:rtl w:val="true"/>
        </w:rPr>
        <w:t xml:space="preserve">: </w:t>
      </w:r>
      <w:r>
        <w:rPr>
          <w:rtl w:val="true"/>
        </w:rPr>
        <w:t>محمّد رسول ربّ العالمين، عن أبيها صلوات اللّه عليه، و على آله الطّيّبين الطاهرين</w:t>
      </w:r>
      <w:r>
        <w:rPr>
          <w:rtl w:val="true"/>
        </w:rPr>
        <w:t>:</w:t>
      </w:r>
      <w:bookmarkEnd w:id="122"/>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الباقي بن قانع الحافظ ببغداد، و الحسن بن محمّد الأزهري بنيسابور،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يحيى بن عمير الحبقي،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بشر بن إبراهيم الأنصاري، عن الأوزاعي، عن يحيى بن أبي كثير، عن أبيه، عن أبي هريرة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فاطمة؛ لأنّ اللّه تعالى فطم من أحبها من النار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روايات 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عمير الحبقي لم أعرفه و لعله من افتراء الغلابي أو الأنصاري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يونس بن بكير، عن إبراهيم بن عثمان، عن الحكم، عن مقسم، عن ابن عباس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خديجة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غلامين و أربع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و عبد اللّه، و فاطمة، و أمّ كلثوم، و رقيّة، و زينب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الحسن بن محمّد بن إسحاق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المثنى، عن عمّه ثمامة،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كالقمر ليلة البدر، أو كالشمس إذا خرج من السحاب؛ بيضاء مشربة حمرة، لها شعر أسود تغيب فيه، من أشبه النّاس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تسحب من قيام شعرها و تغيب فيه و هو جثل أسحم</w:t>
      </w:r>
    </w:p>
    <w:p>
      <w:pPr>
        <w:pStyle w:val="BookText"/>
        <w:rPr/>
      </w:pPr>
      <w:r>
        <w:rPr>
          <w:rFonts w:ascii="Amiri" w:hAnsi="Amiri" w:eastAsia="Amiri" w:cs="Amiri"/>
          <w:color w:val="111111"/>
          <w:sz w:val="28"/>
          <w:sz w:val="28"/>
          <w:szCs w:val="28"/>
          <w:rtl w:val="true"/>
          <w:lang w:bidi="ar-SA"/>
        </w:rPr>
        <w:t>فكأنّها فيه نهار مشرق و كأنّه ليل عليها مظلم</w:t>
      </w:r>
      <w:r>
        <w:rPr>
          <w:rStyle w:val="FootnoteAnchor"/>
          <w:rtl w:val="true"/>
        </w:rPr>
        <w:footnoteReference w:id="1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إسحاق إبراهيم بن محمّد بن يحيى المزكّي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سليمان بن جعفر بن سليمان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سنة إحدى و أربعين من مولد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ماتت فاطمة و هي ابنة</w:t>
      </w:r>
      <w:r>
        <w:rPr>
          <w:rFonts w:eastAsia="Amiri" w:cs="Amiri" w:ascii="Amiri" w:hAnsi="Amiri"/>
          <w:color w:val="111111"/>
          <w:sz w:val="28"/>
          <w:szCs w:val="28"/>
          <w:rtl w:val="true"/>
          <w:lang w:bidi="ar-SA"/>
        </w:rPr>
        <w:t>).</w:t>
      </w:r>
      <w:bookmarkStart w:id="123" w:name="pg6974_61125"/>
    </w:p>
    <w:p>
      <w:pPr>
        <w:pStyle w:val="BookText"/>
        <w:rPr/>
      </w:pPr>
      <w:bookmarkEnd w:id="123"/>
      <w:r>
        <w:rPr>
          <w:rFonts w:ascii="Amiri" w:hAnsi="Amiri" w:eastAsia="Amiri" w:cs="Amiri"/>
          <w:color w:val="111111"/>
          <w:sz w:val="28"/>
          <w:sz w:val="28"/>
          <w:szCs w:val="28"/>
          <w:rtl w:val="true"/>
          <w:lang w:bidi="ar-SA"/>
        </w:rPr>
        <w:t>إحدى و عشرين سنة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البغداذيّ،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عثمان بن صالح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عقيل بن خالد، عن ابن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توفّيت فاطمة بعد 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أشهر، و هي بنت ثمان و عشرين سنة، و كان مولدها و قريش تبني الكعبة، 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 ثلاثين سنة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2333383_372815092"/>
      <w:bookmarkStart w:id="125" w:name="_Toc46"/>
      <w:bookmarkEnd w:id="124"/>
      <w:r>
        <w:rPr>
          <w:rtl w:val="true"/>
        </w:rPr>
        <w:t>أصحّ ما روي في بقائها بعد وفاة أبيها صلوات اللّه عليه ما</w:t>
      </w:r>
      <w:r>
        <w:rPr>
          <w:rtl w:val="true"/>
        </w:rPr>
        <w:t>:</w:t>
      </w:r>
      <w:bookmarkEnd w:id="125"/>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 محمّد بن عليّ بن عبد الحميد الصّنعانيّ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ابن إبراهيم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عن عروة، عن عائشة رضى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مكثت فاطمة بعد 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 الرحمن بن عمرو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الحكم بن نافع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بن أبي حمزة، عن الزّهريّ، عن عروة، عن عائشة رضى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توفيت فاطمة بعد 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أشهر، و دفنها عليّ ليلا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بخطّ الشيخ أبي بكر محمّد بن داود</w:t>
      </w:r>
      <w:r>
        <w:rPr>
          <w:rStyle w:val="FootnoteAnchor"/>
          <w:rtl w:val="true"/>
        </w:rPr>
        <w:footnoteReference w:id="141"/>
      </w:r>
      <w:r>
        <w:rPr>
          <w:rFonts w:ascii="Amiri" w:hAnsi="Amiri" w:eastAsia="Amiri" w:cs="Amiri"/>
          <w:color w:val="111111"/>
          <w:sz w:val="28"/>
          <w:sz w:val="28"/>
          <w:szCs w:val="28"/>
          <w:rtl w:val="true"/>
          <w:lang w:bidi="ar-SA"/>
        </w:rPr>
        <w:t xml:space="preserve">في تصنيفه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وصيّة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الزاهد أبو بكر محمّد بن داود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كتبته من كتابه 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حميد بن الربيع الخزاز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سليمان، عن أبيه، عن</w:t>
      </w:r>
    </w:p>
    <w:p>
      <w:pPr>
        <w:pStyle w:val="BookText"/>
        <w:rPr/>
      </w:pPr>
      <w:r>
        <w:rPr>
          <w:rFonts w:ascii="Amiri" w:hAnsi="Amiri" w:eastAsia="Amiri" w:cs="Amiri"/>
          <w:color w:val="111111"/>
          <w:sz w:val="28"/>
          <w:sz w:val="28"/>
          <w:szCs w:val="28"/>
          <w:rtl w:val="true"/>
          <w:lang w:bidi="ar-SA"/>
        </w:rPr>
        <w:t>عبد اللّه بن الحسين، عن أمّه فاطمة بنت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أمي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 عندها نساء المهاجرين، و 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عائفة لدنياكم، قالية لرجالكم، لفظتهم بعد أن عجمتهم، و شنئتهم بعد أن سبرتهم، فقبحا لفلول الحدّ</w:t>
      </w:r>
      <w:r>
        <w:rPr>
          <w:rStyle w:val="FootnoteAnchor"/>
          <w:rtl w:val="true"/>
        </w:rPr>
        <w:footnoteReference w:id="142"/>
      </w:r>
      <w:r>
        <w:rPr>
          <w:rFonts w:ascii="Amiri" w:hAnsi="Amiri" w:eastAsia="Amiri" w:cs="Amiri"/>
          <w:color w:val="111111"/>
          <w:sz w:val="28"/>
          <w:sz w:val="28"/>
          <w:szCs w:val="28"/>
          <w:rtl w:val="true"/>
          <w:lang w:bidi="ar-SA"/>
        </w:rPr>
        <w:t>، و خور القناة، و خطل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لقد قلّدتهم ربقتها، و شننت عليهم عارها، فجدعا، و عقرا، و سحقا للقوم الظالمين، ويحهم أنّى زحزحوها عن رواسي الرسالة، و قواعد النّبوّة، و مهبط الوحي الأمين، و الضّنين بأمر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نقموا من أبي حسين؟ نقموا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نكير سيفه، و شدّة وطأته، و نكال وقعته، و تشمّره في ذات اللّه، و تاللّه لو تكافّوا عن زمام نبذه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لاعتقله، و لسار بهم سيرا سجحا، لا يكلم خشاشه، و لا يتعتع راكبه، و أوردهم منهلا نميرا فضفاضا تطفح ضفّتاه، و لأصدرهم بطانا قد غمرهم الرّيّ، غير متحلّ منه بطائل إلا بغمر الماء، و ردغة سورة السّاغب</w:t>
      </w:r>
      <w:r>
        <w:rPr>
          <w:rStyle w:val="FootnoteAnchor"/>
          <w:rtl w:val="true"/>
        </w:rPr>
        <w:footnoteReference w:id="143"/>
      </w:r>
      <w:r>
        <w:rPr>
          <w:rFonts w:ascii="Amiri" w:hAnsi="Amiri" w:eastAsia="Amiri" w:cs="Amiri"/>
          <w:color w:val="111111"/>
          <w:sz w:val="28"/>
          <w:sz w:val="28"/>
          <w:szCs w:val="28"/>
          <w:rtl w:val="true"/>
          <w:lang w:bidi="ar-SA"/>
        </w:rPr>
        <w:t>، و لفتحت عليهم بركات من السماء و الأرض، و سيأخذهم اللّه بما كانوا يكسبون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هلمّ 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عشت أراك الدّهر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فقد أعجبك الحادث، إلى أيّ لجأ استندوا، و بأيّ عروة تمسّكوا، استبدلوا الذّنابى</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بالقوادم</w:t>
      </w:r>
      <w:r>
        <w:rPr>
          <w:rStyle w:val="FootnoteAnchor"/>
          <w:rtl w:val="true"/>
        </w:rPr>
        <w:footnoteReference w:id="145"/>
      </w:r>
      <w:r>
        <w:rPr>
          <w:rFonts w:ascii="Amiri" w:hAnsi="Amiri" w:eastAsia="Amiri" w:cs="Amiri"/>
          <w:color w:val="111111"/>
          <w:sz w:val="28"/>
          <w:sz w:val="28"/>
          <w:szCs w:val="28"/>
          <w:rtl w:val="true"/>
          <w:lang w:bidi="ar-SA"/>
        </w:rPr>
        <w:t>، و العجز بالكاهل</w:t>
      </w:r>
      <w:r>
        <w:rPr>
          <w:rStyle w:val="FootnoteAnchor"/>
          <w:rtl w:val="true"/>
        </w:rPr>
        <w:footnoteReference w:id="146"/>
      </w:r>
      <w:r>
        <w:rPr>
          <w:rFonts w:ascii="IRNazanin" w:hAnsi="IRNazanin" w:eastAsia="IRNazanin"/>
          <w:color w:val="111111"/>
          <w:sz w:val="28"/>
          <w:sz w:val="28"/>
          <w:szCs w:val="28"/>
          <w:rtl w:val="true"/>
          <w:lang w:bidi="fa-IR"/>
        </w:rPr>
        <w:t>، فرغما لمعاطس</w:t>
      </w:r>
      <w:r>
        <w:rPr>
          <w:rStyle w:val="FootnoteAnchor"/>
          <w:rtl w:val="true"/>
        </w:rPr>
        <w:footnoteReference w:id="147"/>
      </w:r>
      <w:r>
        <w:rPr>
          <w:rFonts w:ascii="Amiri" w:hAnsi="Amiri" w:eastAsia="Amiri" w:cs="Amiri"/>
          <w:color w:val="111111"/>
          <w:sz w:val="28"/>
          <w:sz w:val="28"/>
          <w:szCs w:val="28"/>
          <w:rtl w:val="true"/>
          <w:lang w:bidi="ar-SA"/>
        </w:rPr>
        <w:t xml:space="preserve">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إِنَّهُمْ هُمُ الْمُفْسِدُونَ وَ لكِنْ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فَمَنْ يَهْدِي إِلَى الْحَقِّ أَحَقُّ أَنْ يُتَّبَعَ أَمَّنْ لا 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لعمر إلهك لقد لقحت، فنظرة ريثما تنتج، ثمّ احتلبوا طلاع العقب دما عبيطا، و ذعاقا ممقرا، هنالك يخسر المبطلون، و يعرف التّالون غبّ ما سنّ الأوّلون، ثمّ طيبوا عن أنفسكم أنفسا، و طامنوا للفتنة جأشا، و أبشروا بسيف صارم، و هرج شامل، و استبداد من الظالمين، يدع فيئكم زهيدا، و جمعكم حصيدا، فيا حسرتي بكم، و أنّى لكم؟ و قد عميت عليكم أَ نُلْزِمُكُمُوها وَ أَنْتُمْ لَها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ربّ العالمين، و صلّى اللّه على محمّد أبي، سيّد المرسلين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الحسين أحمد بن محمّد بن إسماعيل بن مهران الإسماعيلي،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ربيعة القدامي،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فجاء أبو بكر، و عمر، و عثمان، و طلحة، و الزّبير، و سعد و جماعة سمّاهم مالك، فقال أبو بكر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أتقدّمك، و أنت خليفة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أبو بكر فصلّى عليها، و كبّر عليها أربعا، و دفنت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تفرّد به أبو محمّد القداميّ، عن مالك</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كما أورد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طاهر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 عن مالك غير القدامي و 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ذخيرة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أصحّ ما روي في هذا الباب ما 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إمامنا أبو بكر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بن شريك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 بن سعد، عن عقيل،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دفنها عليّ، و لم يسمع بدفنها أبو بكر حتّى دفنت، و صلّى عليها عليّ بن أبي طالب رضى اللّه عنه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أحمد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مسافر التنيسي،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فديك، عن محمّد بن موسى بن أبي عبد اللّه، عن عون بن محمّد بن عليّ بن أبي طالب، عن أمّه أمّ جعفر،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حضرتها الوفاة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مما يصنع بالنّساء،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النّساء تسدل عليهنّ الثياب كما يسدل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شيئا رأيته إذ كنت مع عمّك جعفر بن أبي طالب بأرض الحبشة، فدعوت بجريد فجعلت نعشا،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هذا لي، و لا يلي غسلي إلا أنت و عليّ، فغسلتها أنا و عليّ رضى اللّه عنهما</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جعفر بن مسافر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عند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رواه المؤلف مختصرا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 أنا و علي فاطمة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هو و الذهبي عن الحكم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يعقوب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عن عون بن محمّد بن عليّ بن أبي طالب، عن أمّ جعفر بنت محمّد بن جعفر، و عن عمارة بن المهاجر، عن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استقبحت ما يصنع بالنّساء؛ إنّه يطرح على المرأة الثوب فيصفها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شيئا رأيته بأرض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فدعت بجرائد رطبة فحنتها، ثمّ طرحت عليها ثوبا، 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 المرأة من الرجل، فإذا أنا متّ فاغسليني أنت و عليّ، و لا تدخلي 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جاءت عائشة تدخل، فقالت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فشكت عائشة إلى أبي بكر رضى اللّه عنهما،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الخثعميّة تحول بيننا و بين ابنة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أبو بكر فوقف على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منعت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يدخلن على ابنة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جعلت لها مثل هودج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أمرتني أن لا يدخل عليها أحد، و أريتها الذي صنعت و هي حيّة، فأمرتني أن أصنع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فاصنعي ما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أبو بكر، و غسلها عليّ و أسماء رضى اللّه عنهم</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قد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سنده ضعيف للجهالة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ما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سليمان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بن دينار،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فاطمة ضاحكة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أشرفت على الموت، و إنّما مكثت بعده ستة أشهر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مكثت فاطمة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الصحيح من حياة فاطمة بعد أبيها، و إليه ذهب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حمدان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داود الضّبّيّ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محمّد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المؤمل، عن ابن أبي مليكة، عن عائشة رضى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النّبيّ و بين فاطمة شهران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المؤمل،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 تمكثف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شهرين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الحسن بن محمّد المهرجاني،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المثنى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ثمامة بن عبد اللّه، عن أنس بن مالك، عن أمّه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فاطمة دما في حيض و لا نفاس</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الناسخ بحاشية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يليق هذا الحديث بهذا الموضع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جعفر أحمد بن عبيد الأسدي الحافظ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محمّد بن عليّ بن الحسين بن عليّ بن أبي طالب، عن أبيه، عن جدّه محمّد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 و كلّ الذي دون الفراق قليل</w:t>
      </w:r>
    </w:p>
    <w:p>
      <w:pPr>
        <w:pStyle w:val="BookText"/>
        <w:rPr/>
      </w:pPr>
      <w:r>
        <w:rPr>
          <w:rFonts w:ascii="Amiri" w:hAnsi="Amiri" w:eastAsia="Amiri" w:cs="Amiri"/>
          <w:color w:val="111111"/>
          <w:sz w:val="28"/>
          <w:sz w:val="28"/>
          <w:szCs w:val="28"/>
          <w:rtl w:val="true"/>
          <w:lang w:bidi="ar-SA"/>
        </w:rPr>
        <w:t>و إنّ افتقادي واحدا بعد واحد دليل على أن لا يدوم خليل</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ذكر روايات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عن فاطمة رضى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عليّ محمّد بن عليّ بن عمر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عتيق بن محمّد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الإمام أبو بكر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بشر بن موسى،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يزيد، عن مجاهد، عن عبد الرحمن بن أبي ليلى، 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أتت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تستخدمه خادما، و اشتكت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يصيب بطنها، فسألته خادما، فقال 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تسبّحين اللّه عند منامك ثلاثا و ثلاثين، و تكبّرين ثلاثا و ثلاثين، و تحمدين أربعا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حدّثتني فاطمة بأنها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بن عبد اللّه البغداذيّ،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الحسين بن بكر بن الشرود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عن عبد الوهاب بن مجاهد، عن مجاهد، عن ابن أبي ليلى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فسليه أن يخدمك خادما، فقد شقّ عليك الخدمة، ثمّ ذكر الحديث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هذا الحديث الحكم بن عتيبة، و عمرو بن مرة، عن عبد الرحمن بن أبي ليلى</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الحكم</w:t>
      </w:r>
      <w:r>
        <w:rPr>
          <w:rStyle w:val="FootnoteAnchor"/>
          <w:rtl w:val="true"/>
        </w:rPr>
        <w:footnoteReference w:id="161"/>
      </w:r>
      <w:r>
        <w:rPr>
          <w:rFonts w:ascii="Amiri" w:hAnsi="Amiri" w:eastAsia="Amiri" w:cs="Amiri"/>
          <w:color w:val="111111"/>
          <w:sz w:val="28"/>
          <w:sz w:val="28"/>
          <w:szCs w:val="28"/>
          <w:rtl w:val="true"/>
          <w:lang w:bidi="ar-SA"/>
        </w:rPr>
        <w:t>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بن الحسن الفقيه ببغداذ،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هلال بن العلاء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عمرو، عن زيد بن أبي أنيسة، عن الحكم، عن عبد الرحمن بن أبي ليلى،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 فأمرت فاطمة أن تأتي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فتستخدمه، و كانت تطحن و تعمل بيدها، فانطلقت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تجده، فرجعت، ثمّ مكثت ساعة، ثمّ انطلقت فلم تجده، فرجعت، و لم يرجع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صلّى العشاء،خ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اليوم مرارا تطلبك، كلّ ذلك لا تجدك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ليلة باردة،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بها إلا حاجة أو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حتّى أتى باب فاطمة،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أخذت أنا و فاطمة مضاجعنا، فلما استأذن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لأقوم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محمّد بن جحادة، و أشعث بن سوار عن الحكم، فأخبرناه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دعلج بن أحمد السجزيّ ببغداذ،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عون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جحادة، و أشعث، عن الحكم، عن عبد الرحمن بن أبي ليلى، عن أمير المؤمنين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 يديها من الطّحن، فقال لها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w:t>
      </w:r>
      <w:r>
        <w:rPr>
          <w:rStyle w:val="FootnoteAnchor"/>
          <w:rtl w:val="true"/>
        </w:rPr>
        <w:footnoteReference w:id="163"/>
      </w:r>
      <w:r>
        <w:rPr>
          <w:rFonts w:ascii="Amiri" w:hAnsi="Amiri" w:eastAsia="Amiri" w:cs="Amiri"/>
          <w:color w:val="111111"/>
          <w:sz w:val="28"/>
          <w:sz w:val="28"/>
          <w:szCs w:val="28"/>
          <w:rtl w:val="true"/>
          <w:lang w:bidi="ar-SA"/>
        </w:rPr>
        <w:t>قد قدم عليه سبيّ، فأتيه فسليه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فلم تجده هناك، فلما جاء 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ابنتك فاطمة جاءت تطلب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أخذنا مضاجعنا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فذهبنا نقوم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حتّى وجدت برد قدمه في صدري،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 كما بخير مما سألتما؟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أويتما إلى فراشكما هذا؛ فسبحا اللّه ثلاثا و ثلاثين، و احمداه ثلاثا و ثلاثين، و كبراه أربعا و ثلاثين، فهذا خير مما سألتما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معاوية بن ميسرة بن شريح عن الحكم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أبي دارم الحافظ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طاهر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عتيبة، عن عبد الرحمن بن أبي ليلى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خادما،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خير من ذلك؛ إذا أخذت مضجعك فسبّحي اللّه ثلاثا و ثلاثين، و كبّريه أربعا و ثلاثين، و احمديه ثلاثاب</w:t>
      </w:r>
      <w:r>
        <w:rPr>
          <w:rFonts w:eastAsia="Amiri" w:cs="Amiri" w:ascii="Amiri" w:hAnsi="Amiri"/>
          <w:color w:val="111111"/>
          <w:sz w:val="28"/>
          <w:szCs w:val="28"/>
          <w:rtl w:val="true"/>
          <w:lang w:bidi="ar-SA"/>
        </w:rPr>
        <w:t>.</w:t>
      </w:r>
      <w:bookmarkStart w:id="126" w:name="pg6974_61133"/>
    </w:p>
    <w:p>
      <w:pPr>
        <w:pStyle w:val="BookText"/>
        <w:rPr/>
      </w:pPr>
      <w:bookmarkEnd w:id="126"/>
      <w:r>
        <w:rPr>
          <w:rFonts w:ascii="Amiri" w:hAnsi="Amiri" w:eastAsia="Amiri" w:cs="Amiri"/>
          <w:color w:val="111111"/>
          <w:sz w:val="28"/>
          <w:sz w:val="28"/>
          <w:szCs w:val="28"/>
          <w:rtl w:val="true"/>
          <w:lang w:bidi="ar-SA"/>
        </w:rPr>
        <w:t>و ثلاثين فتلك مائة باللسان، و ألف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تركتهن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روّينا هذا الحديث عن عمرو بن مرّة، عن عبد الرحمن بن أبي ليلى، 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أحمد المحبوبيّ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عن عمرو بن مرة، عن عبد الرحمن بن أبي ليلى،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 رجله بيني، و بين فاطمة، فعلّمنا ما نقول إذا أخذنا مضاجعنا؛ ثلاثا و ثلاثين تسبيحة، و ثلاثا و ثلاثين تحميدة، و أربعا و ثلاثين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تركتها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2333385_372815092"/>
      <w:bookmarkStart w:id="128" w:name="_Toc47"/>
      <w:bookmarkEnd w:id="127"/>
      <w:r>
        <w:rPr>
          <w:rtl w:val="true"/>
        </w:rPr>
        <w:t>ذكر من روى هذا الحديث عن أمير المؤمنين</w:t>
      </w:r>
      <w:r>
        <w:rPr>
          <w:rtl w:val="true"/>
        </w:rPr>
        <w:t xml:space="preserve">: </w:t>
      </w:r>
      <w:r>
        <w:rPr>
          <w:rtl w:val="true"/>
        </w:rPr>
        <w:t xml:space="preserve">عليّ </w:t>
      </w:r>
      <w:r>
        <w:rPr>
          <w:rtl w:val="true"/>
        </w:rPr>
        <w:t xml:space="preserve">- </w:t>
      </w:r>
      <w:r>
        <w:rPr>
          <w:rtl w:val="true"/>
        </w:rPr>
        <w:t xml:space="preserve">غير عبد الرحمن بن أبي ليلى </w:t>
      </w:r>
      <w:r>
        <w:rPr>
          <w:rtl w:val="true"/>
        </w:rPr>
        <w:t xml:space="preserve">- </w:t>
      </w:r>
      <w:r>
        <w:rPr>
          <w:rtl w:val="true"/>
        </w:rPr>
        <w:t>منهم</w:t>
      </w:r>
      <w:r>
        <w:rPr>
          <w:rtl w:val="true"/>
        </w:rPr>
        <w:t xml:space="preserve">: </w:t>
      </w:r>
      <w:r>
        <w:rPr>
          <w:rtl w:val="true"/>
        </w:rPr>
        <w:t>عبيدة بن عمرو السّلمانيّ</w:t>
      </w:r>
      <w:r>
        <w:rPr>
          <w:rtl w:val="true"/>
        </w:rPr>
        <w:t>:</w:t>
      </w:r>
      <w:bookmarkEnd w:id="128"/>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عمرو عثمان بن عمرو الزاهد ببغداذ،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أزهر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عون، عن محمّد بن سيرين، عن عبيدة،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فاطمة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تشتكي مجل يديها، فأمرها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بالتسبيح، و التحميد، و التكبير، و التهليل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بن أبي دارم الحافظ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w:t>
      </w:r>
      <w:bookmarkStart w:id="129" w:name="pg6974_61134"/>
    </w:p>
    <w:p>
      <w:pPr>
        <w:pStyle w:val="BookText"/>
        <w:rPr/>
      </w:pPr>
      <w:bookmarkEnd w:id="129"/>
      <w:r>
        <w:rPr>
          <w:rFonts w:ascii="Amiri" w:hAnsi="Amiri" w:eastAsia="Amiri" w:cs="Amiri"/>
          <w:color w:val="111111"/>
          <w:sz w:val="28"/>
          <w:sz w:val="28"/>
          <w:szCs w:val="28"/>
          <w:rtl w:val="true"/>
          <w:lang w:bidi="ar-SA"/>
        </w:rPr>
        <w:t>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سفيان بن إبراهيم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عمران بن بشر الحريري، عن محمّد بن سيرين، عن عبيدة السّلماني، 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أتت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إليه خدمة البيت، و تسأله خادما، فأتاها عند المنام،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مما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فسكتت، فأعاد ذلك، و كان كلامه إلى الثلاثة،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ما هو 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تسبّحين اللّه عند المنام ثلاثا و ثلاثين، و تحمدين ثلاثا و ثلاثين، و تكبرين أربعا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تركتهن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ربيعة بن يزيد، عن القاسم بن الوليد، عن أبي صادق، أنّ الذي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الأشعث بن قيس</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روى هذا الحديث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بن أبي دارم الحافظ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جعفر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طاهر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عمارة، عن عبد الملك بن ميسرة، عن زيد بن وهب الجهني، عن أمير المؤمنين عليّ بن أبي طالب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فاطمة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خادما،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خير من ذلك؛ إذا أويت إلى فراشك فسبّحي اللّه ثلاثا و ثلاثين، و كبريه أربعا و ثلاثين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2333387_372815092"/>
      <w:bookmarkStart w:id="131" w:name="_Toc48"/>
      <w:bookmarkEnd w:id="130"/>
      <w:r>
        <w:rPr>
          <w:rtl w:val="true"/>
        </w:rPr>
        <w:t>و ممن روى هذا الحديث عن أمير المؤمنين</w:t>
      </w:r>
      <w:r>
        <w:rPr>
          <w:rtl w:val="true"/>
        </w:rPr>
        <w:t xml:space="preserve">: </w:t>
      </w:r>
      <w:r>
        <w:rPr>
          <w:rtl w:val="true"/>
        </w:rPr>
        <w:t>السائب بن مالك</w:t>
      </w:r>
      <w:r>
        <w:rPr>
          <w:rtl w:val="true"/>
        </w:rPr>
        <w:t xml:space="preserve">: </w:t>
      </w:r>
      <w:r>
        <w:rPr>
          <w:rtl w:val="true"/>
        </w:rPr>
        <w:t>أبو عطاء بن السائب</w:t>
      </w:r>
      <w:r>
        <w:rPr>
          <w:rtl w:val="true"/>
        </w:rPr>
        <w:t>:</w:t>
      </w:r>
      <w:bookmarkEnd w:id="13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عفان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بن غزوان، عن عطاء بن السائب، عن أبيه، 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أشتكي صدري ممّا أمدّ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أشتكي يدي مما أطحن من الرّحا،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أتاه سبيّ، فأتيه لعلّه أن يخدمك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ثمّ رجعت،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لأسلّم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رجعت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أن أكلّم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إليه معا،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بكما؟ لقد جاءت بكما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فاطمة صدري؛ مما أمدّ بالغرب، و شكت إليّ مما تطحن بالرّحا، فأتيناك لتخدمنا خادما مما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أبيعهم، و أنفق ثمنهم على أصحاب الصّفّة، الذين تطوى أكبادهم من الجوع، لا أجد ما أطعمهم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رجعا، و أخذا مضجعهما من الليل، أتاهما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في خميلة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الخميلة القطيفة البيضاء من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جهّزها به، و بوسادة حشوها إذخر، و قربة، و قد كان حين ردّهما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جدا في أنفسهما، و شقّ عليهما، فلما سمعا حسّ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ليقوما، فقال لهما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حتّى جلس على طرف الخميلة،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إنكما جئتماني؛ لأخدمكما خادما، و إني سأخبركما بما هو خير لكما؛ تحمدان اللّه في دبر كلّ صلاة عشرا، و تسبحانه عشرا، و تكبرانه عشرا، تسبحانه ثلاثا و ثلاثين، و تكبّرانه أربعا و ثلاثين فتلك مائة، و إذا أخذتما مضاجعكما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أعلمني تركتها بعد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بن الكوّاء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قاتلكم اللّه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حمّاد بن سلمة، و سفيان بن عيينة، عن عطاء بن السائب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عليّ بن حمشاد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و إسحاق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عطاء بن السائب، عن أبيه،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فاطمة، ثمّ بعث معها بخميلة، و وسادة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حشوها ليف، و سقاء، و رحا بئر، فذكر الحديث بنحوه،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دخلا في قطيفتهما، فإذا غطّيا رءوسهما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انكشفت أقدامهما، و إذا غطّيا أقدامهما انكشفت 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علّمنيهنّ جبريل 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سفيان بن عيينة، عن عطاء، 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بشر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عطاء بن السائب، عن أبيه،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أعطيكما خادما، و أدع أهل الصفة تطوى بطونهم من الجوع، و لكن أدلّك على ما هو خير لك؛ فسبحي اللّه ثلاثا و ثلاثين، و كبّريه أربعا و ثلاثين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الهيثمي فكأنه لم يتنبه للتفصيل الوارد بشأن 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روى عنه قبل أو بعد الاختلاط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أن حماد بن سلمة روى عن عطاء قبل اختلاطه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تغليق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التفصيل الذي فصله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أشار إلى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بن قدامة عن 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 اختلاطه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المتابعة قاصرة؛ فإن في المتن اختصارا شديدا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 رسول اللّه صلّى اللّه عليه و آله و سلّم فاطمة في خميل و قربة و وسادة أدم حشوها 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أشار إلى رواية ابن عيينة لكان هو الصواب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2" w:name="pg6974_61137"/>
    </w:p>
    <w:p>
      <w:pPr>
        <w:pStyle w:val="Heading2"/>
        <w:numPr>
          <w:ilvl w:val="1"/>
          <w:numId w:val="1"/>
        </w:numPr>
        <w:rPr/>
      </w:pPr>
      <w:bookmarkStart w:id="133" w:name="__RefHeading___Toc2333389_372815092"/>
      <w:bookmarkStart w:id="134" w:name="_Toc49"/>
      <w:bookmarkEnd w:id="132"/>
      <w:bookmarkEnd w:id="133"/>
      <w:r>
        <w:rPr>
          <w:rtl w:val="true"/>
        </w:rPr>
        <w:t>و ممن روى هذا الحديث عن أمير المؤمنين</w:t>
      </w:r>
      <w:r>
        <w:rPr>
          <w:rtl w:val="true"/>
        </w:rPr>
        <w:t xml:space="preserve">: </w:t>
      </w:r>
      <w:r>
        <w:rPr>
          <w:rtl w:val="true"/>
        </w:rPr>
        <w:t>الحارث بن عبد اللّه الهمداني الأعور</w:t>
      </w:r>
      <w:r>
        <w:rPr>
          <w:rtl w:val="true"/>
        </w:rPr>
        <w:t>:</w:t>
      </w:r>
      <w:bookmarkEnd w:id="134"/>
    </w:p>
    <w:p>
      <w:pPr>
        <w:pStyle w:val="BookText"/>
        <w:rPr/>
      </w:pPr>
      <w:r>
        <w:rPr>
          <w:rFonts w:ascii="Amiri" w:hAnsi="Amiri" w:eastAsia="Amiri" w:cs="Amiri"/>
          <w:color w:val="111111"/>
          <w:sz w:val="28"/>
          <w:sz w:val="28"/>
          <w:szCs w:val="28"/>
          <w:rtl w:val="true"/>
          <w:lang w:bidi="ar-SA"/>
        </w:rPr>
        <w:t>سمعت أبا الحسن أحمد بن محمّد بن سلمة العنزي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أحاديث الحارث، عن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يتابع يحيى بن معين عليه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العبّاس القاسم بن القاسم السياري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الكبير بن دينار، عن أبي إسحاق، عن الحارث،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 حيث رآها قد شقّ عليها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فسألتيه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فاطمة تجلّ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تأتيه فتكلّمه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تطحن و تخبز، فلما رأى ذلك عليّ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أنبئكما بشيء هو خير لكما من ذلك؛ تسبحان عند المنام ثلاثا و ثلاثين، و تحمدان ثلاثا و ثلاثين، و تكبران أربعا و ثلاثين، فذلك مائة على اللسان، و ألف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تركتها منذ أمرني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2333391_372815092"/>
      <w:bookmarkStart w:id="136" w:name="_Toc50"/>
      <w:bookmarkEnd w:id="135"/>
      <w:r>
        <w:rPr>
          <w:rtl w:val="true"/>
        </w:rPr>
        <w:t>و ممن روى هذا الحديث عن أمير المؤمنين</w:t>
      </w:r>
      <w:r>
        <w:rPr>
          <w:rtl w:val="true"/>
        </w:rPr>
        <w:t xml:space="preserve">: </w:t>
      </w:r>
      <w:r>
        <w:rPr>
          <w:rtl w:val="true"/>
        </w:rPr>
        <w:t>أبو أمامة الصّديّ بن عجلان الباهلي</w:t>
      </w:r>
      <w:r>
        <w:rPr>
          <w:rtl w:val="true"/>
        </w:rPr>
        <w:t xml:space="preserve">: </w:t>
      </w:r>
      <w:r>
        <w:rPr>
          <w:rtl w:val="true"/>
        </w:rPr>
        <w:t xml:space="preserve">صاحب رسول اللّه صلّى اللّه عليه </w:t>
      </w:r>
      <w:r>
        <w:rPr>
          <w:rtl w:val="true"/>
        </w:rPr>
        <w:t>«</w:t>
      </w:r>
      <w:r>
        <w:rPr>
          <w:rtl w:val="true"/>
        </w:rPr>
        <w:t>و آله و سلّم</w:t>
      </w:r>
      <w:r>
        <w:rPr>
          <w:rtl w:val="true"/>
        </w:rPr>
        <w:t>»:</w:t>
      </w:r>
      <w:bookmarkEnd w:id="13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الصغاني،</w:t>
      </w:r>
      <w:bookmarkStart w:id="137" w:name="pg6974_61138"/>
    </w:p>
    <w:p>
      <w:pPr>
        <w:pStyle w:val="BookText"/>
        <w:rPr/>
      </w:pPr>
      <w:bookmarkEnd w:id="1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أيوب، عن عبيد اللّه بن زحر، عن عليّ بن يزيد، عن القاسم، عن أبي أمامة،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أهداهم له بعض ملوك الأعاجم، 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أباك فاستخدميه خادما، و اشتكي إليه ما تلقينه من الخدمة، فانطلقت إليه فلم تجده، و كان يوم عائشة، فأخبرته عائشة، فلما كان عند العشاء، و صلّى العشاء الآخرة أتانا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مجلت يداي من الرّحا، أبيت ليلتي جميعا أدير الرّحا، و أبو الحسن يحمل حسنا، و حسينا، فقال لها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يا فاطمة بنت محمّد؛ فإنّ خير النّساء التي تفقّد أهلها، أ فلا أدلّكما خيرا من الذي تريدان؟ إذا أخذتما مضاجعكما فكبرا اللّه ثلاثا و ثلاثين، و احمدا اللّه ثلاثا و ثلاثين، و سبحا اللّه ثلاثا و ثلاثين، ثمّ أختما بلا إله إلا اللّه، فذلك خير لكما من الذي تريدان، و من الدنيا و ما فيها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2333393_372815092"/>
      <w:bookmarkStart w:id="139" w:name="_Toc51"/>
      <w:bookmarkEnd w:id="138"/>
      <w:r>
        <w:rPr>
          <w:rtl w:val="true"/>
        </w:rPr>
        <w:t>و ممن روى هذا الحديث عن أمير المؤمنين</w:t>
      </w:r>
      <w:r>
        <w:rPr>
          <w:rtl w:val="true"/>
        </w:rPr>
        <w:t xml:space="preserve">: </w:t>
      </w:r>
      <w:r>
        <w:rPr>
          <w:rtl w:val="true"/>
        </w:rPr>
        <w:t>شبث بن ربعيّ الحارثيّ</w:t>
      </w:r>
      <w:r>
        <w:rPr>
          <w:rtl w:val="true"/>
        </w:rPr>
        <w:t>:</w:t>
      </w:r>
      <w:bookmarkEnd w:id="139"/>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بكر محمّد بن المؤمل بن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حمزة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يزيد بن الهاد، عن محمّد بن كعب القرظيّ، عن شبث بن ربعي،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فقال عليّ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 أباك، فسليه خادما تتّقي به العمل، فأتاها فأصابها حين أمست،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أسلّم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استحيت أن تسأله شيئا، فلما رجعت 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أسأله شيئا، و استحييت، فلما كانت الليلة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أباك فسلي لنا خادما نتقي به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فلما جاءته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يا بنيّة،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جئت انظر كيف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استحيت أن تسأله شيئا، حتّى إذا كانت الليلة الثالثة 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حتّى أتيا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علينا العمل، فأردنا أن تعطينا خادما نتّقي به</w:t>
      </w:r>
      <w:bookmarkStart w:id="140" w:name="pg6974_61139"/>
    </w:p>
    <w:p>
      <w:pPr>
        <w:pStyle w:val="BookText"/>
        <w:rPr/>
      </w:pPr>
      <w:bookmarkEnd w:id="140"/>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أدلّكما على خير لكما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تكبّران، و تسبحان، و تحمدان؛ فإنه حين تريدان أن تنامان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حسنة، و حين تسبحان فتقومان على ألف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فارقني منذ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ليلة صفّين؛ فإني نسيتهما؛ حتّى ذكرتهما من آخر الليل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2333395_372815092"/>
      <w:bookmarkStart w:id="142" w:name="_Toc52"/>
      <w:bookmarkEnd w:id="141"/>
      <w:r>
        <w:rPr>
          <w:rtl w:val="true"/>
        </w:rPr>
        <w:t>و ممن روى هذا الحديث عن أمير المؤمنين</w:t>
      </w:r>
      <w:r>
        <w:rPr>
          <w:rtl w:val="true"/>
        </w:rPr>
        <w:t xml:space="preserve">: </w:t>
      </w:r>
      <w:r>
        <w:rPr>
          <w:rtl w:val="true"/>
        </w:rPr>
        <w:t>أبو مريم إياس بن صبيح الحنفي</w:t>
      </w:r>
      <w:r>
        <w:rPr>
          <w:rtl w:val="true"/>
        </w:rPr>
        <w:t>:</w:t>
      </w:r>
      <w:bookmarkEnd w:id="142"/>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حجاج بن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نعيم بن حكيم،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تدقّ الدّرمك</w:t>
      </w:r>
      <w:r>
        <w:rPr>
          <w:rStyle w:val="FootnoteAnchor"/>
          <w:rtl w:val="true"/>
        </w:rPr>
        <w:footnoteReference w:id="177"/>
      </w:r>
      <w:r>
        <w:rPr>
          <w:rFonts w:ascii="Amiri" w:hAnsi="Amiri" w:eastAsia="Amiri" w:cs="Amiri"/>
          <w:color w:val="111111"/>
          <w:sz w:val="28"/>
          <w:sz w:val="28"/>
          <w:szCs w:val="28"/>
          <w:rtl w:val="true"/>
          <w:lang w:bidi="ar-SA"/>
        </w:rPr>
        <w:t>بين حجرين، حتّى مجلت يداها،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فسليه خادما، فأتته فوجدته خارجا مع القوم، فلمّا أبطأ عليها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ليلة أو ليلتين، فلمّا رجع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أخبر أنّ فاطمة أتته لحاجة لها، فلما أبطأ عليها رجعت إلى بيتها، و قد كنا فرشنا فراشنا، فلما استأذن علينا تحشحشنا</w:t>
      </w:r>
      <w:r>
        <w:rPr>
          <w:rStyle w:val="FootnoteAnchor"/>
          <w:rtl w:val="true"/>
        </w:rPr>
        <w:footnoteReference w:id="178"/>
      </w:r>
      <w:r>
        <w:rPr>
          <w:rFonts w:ascii="Amiri" w:hAnsi="Amiri" w:eastAsia="Amiri" w:cs="Amiri"/>
          <w:color w:val="111111"/>
          <w:sz w:val="28"/>
          <w:sz w:val="28"/>
          <w:szCs w:val="28"/>
          <w:rtl w:val="true"/>
          <w:lang w:bidi="ar-SA"/>
        </w:rPr>
        <w:t>لنلبس علينا ثيابنا، فلما سمع ذلك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كنتما في لحافكما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فقعد عند رءوسنا، فأدخل رجليه بيني و بينها،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أنّ ابنتي أتتني لحاجة لها، فما كانت حاجة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فاستحيت فاطمة أن تكلّمه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 عنها بعد أن سألنا مرّتين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مجلت يدها من دقّ الدّرمك، و إنها أتتك تسألك خادما يكفيها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أدلّكما على ما يدوم لكما، و هو أحبّ إليكما، أم ما سألتما؟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ما يدوم لنا أحبّ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أويتما إلى فراشكما فاحمدا اللّه ثلاثا و ثلاثين، و سبّحا ثلاثا و ثلاثين، و كبّرا</w:t>
      </w:r>
      <w:bookmarkStart w:id="143" w:name="pg6974_61140"/>
    </w:p>
    <w:p>
      <w:pPr>
        <w:pStyle w:val="BookText"/>
        <w:rPr/>
      </w:pPr>
      <w:bookmarkEnd w:id="143"/>
      <w:r>
        <w:rPr>
          <w:rFonts w:ascii="Amiri" w:hAnsi="Amiri" w:eastAsia="Amiri" w:cs="Amiri"/>
          <w:color w:val="111111"/>
          <w:sz w:val="28"/>
          <w:sz w:val="28"/>
          <w:szCs w:val="28"/>
          <w:rtl w:val="true"/>
          <w:lang w:bidi="ar-SA"/>
        </w:rPr>
        <w:t>أربعا و ثلاثين، فذلك خير لكما مما سألتما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منذ أمرني بها رسول اللّه صلّى اللّه عليه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فالخلاصة هي أن هذا السند ضعيف من أجل جهالة حال الثقفي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عزاه السيوطي لابن جرير فقط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السيوطي لم يقف على كتاب الحاكم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التعليق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2333397_372815092"/>
      <w:bookmarkStart w:id="145" w:name="_Toc53"/>
      <w:bookmarkEnd w:id="144"/>
      <w:r>
        <w:rPr>
          <w:rtl w:val="true"/>
        </w:rPr>
        <w:t>و ممن روى هذا الحديث عن أمير المؤمنين</w:t>
      </w:r>
      <w:r>
        <w:rPr>
          <w:rtl w:val="true"/>
        </w:rPr>
        <w:t xml:space="preserve">: </w:t>
      </w:r>
      <w:r>
        <w:rPr>
          <w:rtl w:val="true"/>
        </w:rPr>
        <w:t>عبد اللّه بن يعلى المحاربي</w:t>
      </w:r>
      <w:r>
        <w:rPr>
          <w:rtl w:val="true"/>
        </w:rPr>
        <w:t>:</w:t>
      </w:r>
      <w:bookmarkEnd w:id="145"/>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قتيبة القاضي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الرحمن، حدّثني عبد اللّه بن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أسمعته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شهدت معه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جاءت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 العمل،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خير من ذلك؛ تسبّحين ثلاثا و ثلاثين، و تحمدين ثلاثا و ثلاثين، و تكبرين أربعا و ثلاثين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2333399_372815092"/>
      <w:bookmarkStart w:id="147" w:name="_Toc54"/>
      <w:bookmarkEnd w:id="146"/>
      <w:r>
        <w:rPr>
          <w:rtl w:val="true"/>
        </w:rPr>
        <w:t>و ممن روى هذا الحديث عن أمير المؤمنين</w:t>
      </w:r>
      <w:r>
        <w:rPr>
          <w:rtl w:val="true"/>
        </w:rPr>
        <w:t xml:space="preserve">: </w:t>
      </w:r>
      <w:r>
        <w:rPr>
          <w:rtl w:val="true"/>
        </w:rPr>
        <w:t>هانئ بن هانئ الحنفي</w:t>
      </w:r>
      <w:r>
        <w:rPr>
          <w:rtl w:val="true"/>
        </w:rPr>
        <w:t>:</w:t>
      </w:r>
      <w:bookmarkEnd w:id="1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عبد اللّه الزاهد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مهران بن خالد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أبي زائدة، عن أبي إسحاق، عن هانئ بن هانئ،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فاطمة لمّا أصابها من الجهد من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نحو حديث هبيرة بن مريم الذي على أثر هذا الحديث</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48" w:name="pg6974_61141"/>
    </w:p>
    <w:p>
      <w:pPr>
        <w:pStyle w:val="Heading2"/>
        <w:numPr>
          <w:ilvl w:val="1"/>
          <w:numId w:val="1"/>
        </w:numPr>
        <w:rPr/>
      </w:pPr>
      <w:bookmarkStart w:id="149" w:name="__RefHeading___Toc2333401_372815092"/>
      <w:bookmarkStart w:id="150" w:name="_Toc55"/>
      <w:bookmarkEnd w:id="148"/>
      <w:bookmarkEnd w:id="149"/>
      <w:r>
        <w:rPr>
          <w:rtl w:val="true"/>
        </w:rPr>
        <w:t>و ممن روى هذا الحديث عن أمير المؤمنين</w:t>
      </w:r>
      <w:r>
        <w:rPr>
          <w:rtl w:val="true"/>
        </w:rPr>
        <w:t xml:space="preserve">: </w:t>
      </w:r>
      <w:r>
        <w:rPr>
          <w:rtl w:val="true"/>
        </w:rPr>
        <w:t>هبيرة بن بريم البجليّ</w:t>
      </w:r>
      <w:r>
        <w:rPr>
          <w:rtl w:val="true"/>
        </w:rPr>
        <w:t>:</w:t>
      </w:r>
      <w:bookmarkEnd w:id="150"/>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 إسحاق، عن هبيرة بن بريم،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فإنه قد جهدك الطّحن و العمل؟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معها، فسألته،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أدلّكما على ما هو خير من ذلك؟ إذا أويتما إلى فراشكما فسبّحا اللّه ثلاثا و ثلاثين، و احمداه ثلاثا و ثلاثين، و كبراه أربعا و ثلاثين، فذلك مائة باللسان، و ألف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تركتها منذ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2333403_372815092"/>
      <w:bookmarkStart w:id="152" w:name="_Toc56"/>
      <w:bookmarkEnd w:id="151"/>
      <w:r>
        <w:rPr>
          <w:rtl w:val="true"/>
        </w:rPr>
        <w:t>و ممن روى هذا الحديث عن أمير المؤمنين</w:t>
      </w:r>
      <w:r>
        <w:rPr>
          <w:rtl w:val="true"/>
        </w:rPr>
        <w:t xml:space="preserve">: </w:t>
      </w:r>
      <w:r>
        <w:rPr>
          <w:rtl w:val="true"/>
        </w:rPr>
        <w:t>عمارة بن عبد الخيواني</w:t>
      </w:r>
      <w:r>
        <w:rPr>
          <w:rtl w:val="true"/>
        </w:rPr>
        <w:t>:</w:t>
      </w:r>
      <w:bookmarkEnd w:id="152"/>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النضر محمّد بن محمّد بن يوسف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الدارميّ، و أخبرني أبو بكر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الشعراني قالا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محمّد 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و هبيرة، و هانئ بن هانئ، أنهم سمعوا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لمّا أصابها من الجهد من الخدمة،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أبيك؛ فسليه أن يخدمك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بي حتّى ذهبت معها، فدخلنا فسألنا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أعلمكما ما هو خير لكما من خادم؛ تسبحان عند منامكما ثلاثا و ثلاثين، و تحمدان ثلاثا و ثلاثين، و تكبران أربعا و ثلاثين، فإنهن مائة على اللسان، و كذا و كذا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قولهنّ عند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153" w:name="pg6974_61142"/>
    </w:p>
    <w:p>
      <w:pPr>
        <w:pStyle w:val="Heading2"/>
        <w:numPr>
          <w:ilvl w:val="1"/>
          <w:numId w:val="1"/>
        </w:numPr>
        <w:rPr/>
      </w:pPr>
      <w:bookmarkStart w:id="154" w:name="__RefHeading___Toc2333405_372815092"/>
      <w:bookmarkStart w:id="155" w:name="_Toc57"/>
      <w:bookmarkEnd w:id="153"/>
      <w:bookmarkEnd w:id="154"/>
      <w:r>
        <w:rPr>
          <w:rtl w:val="true"/>
        </w:rPr>
        <w:t>و قد قيل في هذا الإسناد عن عمارة بن أعبد عن عليّ</w:t>
      </w:r>
      <w:r>
        <w:rPr>
          <w:rtl w:val="true"/>
        </w:rPr>
        <w:t>:</w:t>
      </w:r>
      <w:bookmarkEnd w:id="155"/>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حمشاد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عليّ السدوسيّ،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الجريري، عن أبي الورد</w:t>
      </w:r>
      <w:r>
        <w:rPr>
          <w:rStyle w:val="FootnoteAnchor"/>
          <w:rtl w:val="true"/>
        </w:rPr>
        <w:footnoteReference w:id="184"/>
      </w:r>
      <w:r>
        <w:rPr>
          <w:rFonts w:ascii="Amiri" w:hAnsi="Amiri" w:eastAsia="Amiri" w:cs="Amiri"/>
          <w:color w:val="111111"/>
          <w:sz w:val="28"/>
          <w:sz w:val="28"/>
          <w:szCs w:val="28"/>
          <w:rtl w:val="true"/>
          <w:lang w:bidi="ar-SA"/>
        </w:rPr>
        <w:t>، عن ابن أعبد و اسمه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أعلمك، أ لا أخبرك عني، و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زوجتي، و كانت من أحب أهله إليه،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من مغيبه بدأ بها، و إنما رحت الرحا بيدها حتّى أثرّ الرّحا في يدها، و استقت القربة حتّى أثّرت القربة بنحرها، و قمّت البيت حتّى اغبرّت ثيابها، و أو قدت القدر حتّى دنست ثيابها، فقدم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أو رقيق، فقلت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أتيت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في الحديث بطوله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عليّ الحسين بن عليّ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عبد الملك بن عبد ربه الطائي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الهيثم بن عدي، عن مسعر، و موسى بن عبد الملك بن عمير،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ميسرة، عن النزّال بن سبرة،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تشكو إلى رسول اللّه صلّى اللّه عليه و آله و سلّم،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النّساء إلى اللّه التي لا تزال رافعة ذيلها تشكو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أشكوه أبدا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عبد الملك بن ميسرة هنا هو الهلالي العامري الثقة، و أما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و الشامي فمجهولان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6974_61143"/>
    </w:p>
    <w:p>
      <w:pPr>
        <w:pStyle w:val="Heading2"/>
        <w:numPr>
          <w:ilvl w:val="1"/>
          <w:numId w:val="1"/>
        </w:numPr>
        <w:rPr/>
      </w:pPr>
      <w:bookmarkStart w:id="157" w:name="__RefHeading___Toc2333407_372815092"/>
      <w:bookmarkStart w:id="158" w:name="_Toc58"/>
      <w:bookmarkEnd w:id="156"/>
      <w:bookmarkEnd w:id="157"/>
      <w:r>
        <w:rPr>
          <w:rtl w:val="true"/>
        </w:rPr>
        <w:t>بقية رواية أمير المؤمنين عن سيّدة نساء العالمين رضى اللّه عنهما</w:t>
      </w:r>
      <w:r>
        <w:rPr>
          <w:rtl w:val="true"/>
        </w:rPr>
        <w:t>:</w:t>
      </w:r>
      <w:bookmarkEnd w:id="158"/>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البريد، عن حسين بن ميمون، عن عبد اللّه بن عبد اللّه قاضي الري، عن عبد الرحمن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فاطمة، و العبّاس، و زيد بن حارثة،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ورقّ عظمي، و كثرت مؤنتي، فإن رأيت يا رسول اللّه أن تأمر لي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 من طعام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تأمر لي كما أمرت لعمّك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الحديث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يعلى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داود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شبة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علقه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رواه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قبله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البوصيري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إسناد ضعيف لضعف حسين بن ميمون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عن الشعبي،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فاطمة و ما لنا إلا إهاب</w:t>
      </w:r>
    </w:p>
    <w:p>
      <w:pPr>
        <w:pStyle w:val="BookText"/>
        <w:rPr/>
      </w:pPr>
      <w:r>
        <w:rPr>
          <w:rFonts w:ascii="Amiri" w:hAnsi="Amiri" w:eastAsia="Amiri" w:cs="Amiri"/>
          <w:color w:val="111111"/>
          <w:sz w:val="28"/>
          <w:sz w:val="28"/>
          <w:szCs w:val="28"/>
          <w:rtl w:val="true"/>
          <w:lang w:bidi="ar-SA"/>
        </w:rPr>
        <w:t>كبش ننام على ناحيته، و تعجن فاطمة على ناحية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العبّاس محمّد بن أحمد المحبوبي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مسعود، و أخبرنا أبو عبد اللّه محمّد بن عبد 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زيد أخو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خالد، عن محمّد بن عليّ بن الحسين، عن أبيه، عن جده، 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فاشهدي أضحيتك؛ أما إنّ لك بأوّل قطرة من دمها أن يغفر لك كلّ ذنب عملتيه،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لأهل محمّد خاصة؛ فإنهم أهل لما خصّوا به، أم للناس عامة؟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للناس عامة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إسماعيل بن محمّد بن الفضل بن محمّد الشعرانيّ،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محمّد بن عليّ بن الحسين بن عليّ بن أبي طالب، عن أبيه، عن جده،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رضى اللّه عنهما كانت تبكي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الجنان مأواه، 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يكرمه إذا أتاه، 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تسلّمر</w:t>
      </w:r>
      <w:r>
        <w:rPr>
          <w:rFonts w:eastAsia="Amiri" w:cs="Amiri" w:ascii="Amiri" w:hAnsi="Amiri"/>
          <w:color w:val="111111"/>
          <w:sz w:val="28"/>
          <w:szCs w:val="28"/>
          <w:rtl w:val="true"/>
          <w:lang w:bidi="ar-SA"/>
        </w:rPr>
        <w:t>.</w:t>
      </w:r>
      <w:bookmarkStart w:id="159" w:name="pg6974_61145"/>
    </w:p>
    <w:p>
      <w:pPr>
        <w:pStyle w:val="BookText"/>
        <w:rPr/>
      </w:pPr>
      <w:bookmarkEnd w:id="159"/>
      <w:r>
        <w:rPr>
          <w:rFonts w:ascii="Amiri" w:hAnsi="Amiri" w:eastAsia="Amiri" w:cs="Amiri"/>
          <w:color w:val="111111"/>
          <w:sz w:val="28"/>
          <w:sz w:val="28"/>
          <w:szCs w:val="28"/>
          <w:rtl w:val="true"/>
          <w:lang w:bidi="ar-SA"/>
        </w:rPr>
        <w:t>عليه حين تلقاه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أما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فمنقطع بين جد محمد بن جعفر، و بين علي بن أبي 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جعفر هذا متكلم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2333409_372815092"/>
      <w:bookmarkStart w:id="161" w:name="_Toc59"/>
      <w:bookmarkEnd w:id="160"/>
      <w:r>
        <w:rPr>
          <w:rtl w:val="true"/>
        </w:rPr>
        <w:t>ذكر رواية سيد شباب الجنّة الحسين بن عليّ، عن أمّه</w:t>
      </w:r>
      <w:r>
        <w:rPr>
          <w:rtl w:val="true"/>
        </w:rPr>
        <w:t xml:space="preserve">: </w:t>
      </w:r>
      <w:r>
        <w:rPr>
          <w:rtl w:val="true"/>
        </w:rPr>
        <w:t>سيّدة نساء العالمين فاطمة</w:t>
      </w:r>
      <w:r>
        <w:rPr>
          <w:rtl w:val="true"/>
        </w:rPr>
        <w:t>:</w:t>
      </w:r>
      <w:bookmarkEnd w:id="161"/>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عن عليّ بن محمّد، عن جعفر بن محمّد، عن أبيه، عن عليّ بن الحسين، عن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لأمّه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محمّد بن محمّد بن عبد اللّه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الحسين بن جابر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البلقاوي</w:t>
      </w:r>
      <w:r>
        <w:rPr>
          <w:rStyle w:val="FootnoteAnchor"/>
          <w:rtl w:val="true"/>
        </w:rPr>
        <w:footnoteReference w:id="1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محمّد الموقري،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باب الزّهريّ، إذ سمع جلبة،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وليد؟ فنظرت فإذا رأس زيد بن عليّ يطاف به بيد اللعابين، فأخبرته، فبكا الزّهريّ،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هذا البيت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عليّ بن الحسين، عن أبيه،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المهديّ منك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من هذا الوجه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2333411_372815092"/>
      <w:bookmarkStart w:id="163" w:name="_Toc60"/>
      <w:bookmarkEnd w:id="162"/>
      <w:r>
        <w:rPr>
          <w:rtl w:val="true"/>
        </w:rPr>
        <w:t>ذكر رواية سيد شباب أهل الجنّة الحسين بن عليّ بن أبي طالب عن أمّه فاطمة سيّدة نساء العالمين</w:t>
      </w:r>
      <w:r>
        <w:rPr>
          <w:rtl w:val="true"/>
        </w:rPr>
        <w:t>:</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عليّ محمّد بن عليّ بن عمر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سلمة التّنّيسيّ،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معبد حفص بن غيلان، عن الحكم بن عبد اللّه الأيليّ، عن محمّد بن عليّ بن الحسين، عن أبيه، عن جدّه</w:t>
      </w:r>
    </w:p>
    <w:p>
      <w:pPr>
        <w:pStyle w:val="BookText"/>
        <w:rPr/>
      </w:pPr>
      <w:r>
        <w:rPr>
          <w:rFonts w:ascii="Amiri" w:hAnsi="Amiri" w:eastAsia="Amiri" w:cs="Amiri"/>
          <w:color w:val="111111"/>
          <w:sz w:val="28"/>
          <w:sz w:val="28"/>
          <w:szCs w:val="28"/>
          <w:rtl w:val="true"/>
          <w:lang w:bidi="ar-SA"/>
        </w:rPr>
        <w:t>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 أنا معه نريد أرضه التي بظهر الحرّة، فلما جئنا الصورين، و نحن نمشي، استقبلنا ابن النعمان بن بشير على بغلة، فقرّبها إلى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اركب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ذلك الحسين، فلم يزل ذلك من إقسام ابن النعمان حتّى ركب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أقسمت؛ فقد كلّفتني ما أكره، فاركب على صدر دابّتك بشارة لك، إني سمعت أمّي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بصدر فراشه، و صدر دابته، و الصلاة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ابنة رسول اللّه، سمعت النعمان بن بشير يقول، و ها هو ذا يقول كما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الحسين في السّرج و ردفه ابن النعمان</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قد توبع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مخرجي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مولى عبد الرحمن بن الوليد؛ و لكنه ضعيف، و منقطع بين محمد بن علي بن الحسين و بين جده؛ فقد ذكر الحافظ ابن حجر أن رواية هذا الأخير عن أم سلمة مرسلة؛ و هي قد عاشت بعد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الحافظ أن في الباب حديثا صحيحا؛ فرواه من حديث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بريدة، و رواية أبي سعيد الخدري؛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أحق بصدر دابته، و صدر فراشه، و أن يؤم في رحله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محمّد بن إسحاق، عن أبيه، عن عبد اللّه بن الحسن بن الحسين، عن أمّه فاطمة بنت الحسين، عن أبيها الحسين بن عليّ،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فقرّبت إليه شيئا مما غيّرت النار، ثمّ جاء بلال يؤذنه الصلاة، فأخذ رداءه ليخرج،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قد أكلت مما غيّرت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من أطيب طعامكم ما غيرت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فصلّى و لم يتوضأ</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64" w:name="pg6974_61147"/>
    </w:p>
    <w:p>
      <w:pPr>
        <w:pStyle w:val="Heading2"/>
        <w:numPr>
          <w:ilvl w:val="1"/>
          <w:numId w:val="1"/>
        </w:numPr>
        <w:rPr/>
      </w:pPr>
      <w:bookmarkStart w:id="165" w:name="__RefHeading___Toc2333413_372815092"/>
      <w:bookmarkStart w:id="166" w:name="_Toc61"/>
      <w:bookmarkEnd w:id="164"/>
      <w:bookmarkEnd w:id="165"/>
      <w:r>
        <w:rPr>
          <w:rtl w:val="true"/>
        </w:rPr>
        <w:t xml:space="preserve">و من رواية عبد اللّه بن العبّاس بن عبد المطلب، عن فاطمة بنت رسول اللّه صلّى اللّه عليه </w:t>
      </w:r>
      <w:r>
        <w:rPr>
          <w:rtl w:val="true"/>
        </w:rPr>
        <w:t>«</w:t>
      </w:r>
      <w:r>
        <w:rPr>
          <w:rtl w:val="true"/>
        </w:rPr>
        <w:t>و آله و سلّم</w:t>
      </w:r>
      <w:r>
        <w:rPr>
          <w:rtl w:val="true"/>
        </w:rPr>
        <w:t>»:</w:t>
      </w:r>
      <w:bookmarkEnd w:id="166"/>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عليّ بن عبد الحميد الصّنعانيّ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عبد اللّه بن عثمان بن خثيم، عن سعيد بن جبير،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أبكي، و هؤلاء الملأ من قريش في الحجر، يتعاقدون باللات، و العزى، و 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رأوك؛ قاموا إليك فيقتلونك، فليس منهم رجل إلا و قد عرف نصيبه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ايتيني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إلى المسجد،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فطأطئوا رءوسهم، و سقطت أذقانهم بين ثديّيهم، ثمّ رفعوا أبصارهم، فتناول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تراب، و هم في الحجر يحصبهم بها،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أصاب رجلا منهم حصاة؛ إلا قتل يوم بدر كافرا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بكر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المكّيّ، و أخبرنا عبد اللّه بن محمّد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الجواد،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عثمان بن خثيم،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دخلت</w:t>
      </w:r>
      <w:bookmarkStart w:id="167" w:name="pg6974_61148"/>
    </w:p>
    <w:p>
      <w:pPr>
        <w:pStyle w:val="BookText"/>
        <w:rPr/>
      </w:pPr>
      <w:bookmarkEnd w:id="167"/>
      <w:r>
        <w:rPr>
          <w:rFonts w:ascii="Amiri" w:hAnsi="Amiri" w:eastAsia="Amiri" w:cs="Amiri"/>
          <w:color w:val="111111"/>
          <w:sz w:val="28"/>
          <w:sz w:val="28"/>
          <w:szCs w:val="28"/>
          <w:rtl w:val="true"/>
          <w:lang w:bidi="ar-SA"/>
        </w:rPr>
        <w:t xml:space="preserve">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 مثله سواء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يعقوب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w:t>
      </w:r>
      <w:r>
        <w:rPr>
          <w:rStyle w:val="FootnoteAnchor"/>
          <w:rtl w:val="true"/>
        </w:rPr>
        <w:footnoteReference w:id="1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 بن خثيم،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 بنحوه مرسلا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كأنها مقحمة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فضربه أبو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هذه الزيادة في الحديث المرسل عند المؤلف؛ لكني لم أقف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سلمة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وضّاح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عياش، عن عبد اللّه بن عثمان بن خيثم القاريّ، عن سعيد بن جبير، عن ابن عباس،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مشركو قريش في الحجر،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محمّد ضربه كلّ رجل منا ضربة، فسمعته، فدخلت على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اجتمع مشركو قريش في الحجر،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محمّد، ضربه كلّ رجل منا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فدخل عليهم المسجد، فرفعوا رءوسهم، ثمّ نكسوا، فأخذ قبضة من تراب، فرمى بها نحوهم،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أصاب رجلا منهم؛ إلا قتل يوم بدر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2333415_372815092"/>
      <w:bookmarkStart w:id="169" w:name="_Toc62"/>
      <w:bookmarkEnd w:id="168"/>
      <w:r>
        <w:rPr>
          <w:rtl w:val="true"/>
        </w:rPr>
        <w:t>حديث يحيى بن سليم بمتابعة معمر بن راشد إياه، و كذلك رواية أهل الشام عنه</w:t>
      </w:r>
      <w:r>
        <w:rPr>
          <w:rtl w:val="true"/>
        </w:rPr>
        <w:t>:</w:t>
      </w:r>
      <w:bookmarkEnd w:id="1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الحسن بن شاذان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w:t>
      </w:r>
      <w:bookmarkStart w:id="170" w:name="pg6974_61149"/>
    </w:p>
    <w:p>
      <w:pPr>
        <w:pStyle w:val="BookText"/>
        <w:rPr/>
      </w:pPr>
      <w:bookmarkEnd w:id="170"/>
      <w:r>
        <w:rPr>
          <w:rFonts w:ascii="Amiri" w:hAnsi="Amiri" w:eastAsia="Amiri" w:cs="Amiri"/>
          <w:color w:val="111111"/>
          <w:sz w:val="28"/>
          <w:sz w:val="28"/>
          <w:szCs w:val="28"/>
          <w:rtl w:val="true"/>
          <w:lang w:bidi="ar-SA"/>
        </w:rPr>
        <w:t>بكار الكلاعي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روح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عبد اللّه بن عثمان بن خيثم، عن سعيد بن جبير،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الملأ من قريش على أن يضربوا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فحدّثتني فاطمة أنّها أخبرت بذلك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المسجد، رفعوا رءوسهم، فأخذ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تراب، فرماهم به، فما بقي منهم أحد إلا قتل كافرا يوم بدر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2333417_372815092"/>
      <w:bookmarkStart w:id="172" w:name="_Toc63"/>
      <w:bookmarkEnd w:id="171"/>
      <w:r>
        <w:rPr>
          <w:rtl w:val="true"/>
        </w:rPr>
        <w:t>حديث آخر</w:t>
      </w:r>
      <w:r>
        <w:rPr>
          <w:rtl w:val="true"/>
        </w:rPr>
        <w:t>:</w:t>
      </w:r>
      <w:bookmarkEnd w:id="172"/>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عن محمّد بن إسحاق، حدّثني حسين ابن عبد اللّه بن عبيد اللّه، عن عكرمة،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أعطى فاطمة ابنته سيفه،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ابنتي اغسلي هذا السيف عن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عليّ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فاغسلي عنه الدم؛ فو اللّه لقد نفعني اليوم، و لقد أحسنت به القتال، فسمعه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كنت صدقت القتال اليوم؛ فلقد صدق بعدك القتال سهل بن حنيف، و سماك بن خرشة، أبو دجانة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قد رواه المؤلف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يعلق الذهبي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أبي طالب رضى اللّه عنه حين ناول فاطمة عليها السلام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هاك السيف غير ذميم فلست بر عديد و لا بلئيم</w:t>
      </w:r>
    </w:p>
    <w:p>
      <w:pPr>
        <w:pStyle w:val="BookText"/>
        <w:rPr/>
      </w:pPr>
      <w:r>
        <w:rPr>
          <w:rFonts w:ascii="Amiri" w:hAnsi="Amiri" w:eastAsia="Amiri" w:cs="Amiri"/>
          <w:color w:val="111111"/>
          <w:sz w:val="28"/>
          <w:sz w:val="28"/>
          <w:szCs w:val="28"/>
          <w:rtl w:val="true"/>
          <w:lang w:bidi="ar-SA"/>
        </w:rPr>
        <w:t>لعمري لقد أعذرت في نصر أحمد و مرضات رب بالعباد 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مع كونه مرسلا أو معضلا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ينبغي أن يتأدّب به العاقل، فلا يعد على سيّده كبيرا مما يروقه من امتثال أمره و النيابة عنه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173" w:name="pg6974_61150"/>
    </w:p>
    <w:p>
      <w:pPr>
        <w:pStyle w:val="Heading2"/>
        <w:numPr>
          <w:ilvl w:val="1"/>
          <w:numId w:val="1"/>
        </w:numPr>
        <w:rPr/>
      </w:pPr>
      <w:bookmarkStart w:id="174" w:name="__RefHeading___Toc2333419_372815092"/>
      <w:bookmarkStart w:id="175" w:name="_Toc64"/>
      <w:bookmarkEnd w:id="173"/>
      <w:bookmarkEnd w:id="174"/>
      <w:r>
        <w:rPr>
          <w:rtl w:val="true"/>
        </w:rPr>
        <w:t>حديث آخر</w:t>
      </w:r>
      <w:r>
        <w:rPr>
          <w:rtl w:val="true"/>
        </w:rPr>
        <w:t>:</w:t>
      </w:r>
      <w:bookmarkEnd w:id="175"/>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العبّاس قاسم بن القاسم السياريّ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واقد، عن يزيد النحوي،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رجع من سفر قبّل فاطمة رضى اللّه عنها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العبّاس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خصيف،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بن أبي طالب من اليمن، و قد 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فحلّت، فدخل عليّ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نهلّ بعمرة فحللنا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لكن صح الحديث من رواية البراء بن عازب عند أبي داود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له مزيد من التخريج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حمشاد العدل، و محمّد بن أحمد بن بالويه، و أحمد بن يعقوب الثقفيّ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رشيد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زوّجتني من عابد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 يكون اللّه تعالى اطّلع إلى أهل الأرض؛ فاختار منهم رجلين، فجعل أحدهما أباك، و الآخر زوجك</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الحديث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الحديث عن أبي هريرة أيضا عند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موضوع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6974_61151"/>
    </w:p>
    <w:p>
      <w:pPr>
        <w:pStyle w:val="Heading2"/>
        <w:numPr>
          <w:ilvl w:val="1"/>
          <w:numId w:val="1"/>
        </w:numPr>
        <w:rPr/>
      </w:pPr>
      <w:bookmarkStart w:id="177" w:name="__RefHeading___Toc2333421_372815092"/>
      <w:bookmarkStart w:id="178" w:name="_Toc65"/>
      <w:bookmarkEnd w:id="176"/>
      <w:bookmarkEnd w:id="177"/>
      <w:r>
        <w:rPr>
          <w:rtl w:val="true"/>
        </w:rPr>
        <w:t>حديث آخر</w:t>
      </w:r>
      <w:r>
        <w:rPr>
          <w:rtl w:val="true"/>
        </w:rPr>
        <w:t>:</w:t>
      </w:r>
      <w:bookmarkEnd w:id="178"/>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إسحاق إبراهيم بن محمّد بن يحيى المزكّي،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حامد أحمد بن محمّد بن الحسن الحافظ، نا عبد اللّه بن عبد الوهاب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محبوب بن حميد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بهرام، عن ليث،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فعادهما جدّهما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عادهما عامة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على ولديك نذرا، و كلّ نذر ليس له وفاء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برءا مما بهما صمت للّه ثلاثة أيام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فاطمة كذلك، فألبس الغلامان العافية، و ليس عند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و لا كثير، فانطلق عليّ إلى شمعون بن جابر اليهوديّ الخيبريّ، فاستقرض منه ثلاثة آصع من شعير، جاء به فوضعه في ناحية البيت، فقامت فاطمة إلى صاع؛ فطحنته و اختبزته، و صلّى عليّ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المنزل؛ فوضع الطعام بين يديه؛ إذ 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من أولاد المسلمين، أطعموني أطعمكم اللّه على موائد الجنّة؛ فسمعه عليّ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يا ذات السّداد و اليقين يا بنت خير النّاس أجمعين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ترين البائس المسكين قد قام بالباب له حنين</w:t>
      </w:r>
    </w:p>
    <w:p>
      <w:pPr>
        <w:pStyle w:val="BookText"/>
        <w:rPr/>
      </w:pPr>
      <w:r>
        <w:rPr>
          <w:rFonts w:ascii="Amiri" w:hAnsi="Amiri" w:eastAsia="Amiri" w:cs="Amiri"/>
          <w:color w:val="111111"/>
          <w:sz w:val="28"/>
          <w:sz w:val="28"/>
          <w:szCs w:val="28"/>
          <w:rtl w:val="true"/>
          <w:lang w:bidi="ar-SA"/>
        </w:rPr>
        <w:t>يشكو إلى اللّه و يستكين يشكو إلينا جائع حزين</w:t>
      </w:r>
    </w:p>
    <w:p>
      <w:pPr>
        <w:pStyle w:val="BookText"/>
        <w:rPr/>
      </w:pPr>
      <w:r>
        <w:rPr>
          <w:rFonts w:ascii="Amiri" w:hAnsi="Amiri" w:eastAsia="Amiri" w:cs="Amiri"/>
          <w:color w:val="111111"/>
          <w:sz w:val="28"/>
          <w:sz w:val="28"/>
          <w:szCs w:val="28"/>
          <w:rtl w:val="true"/>
          <w:lang w:bidi="ar-SA"/>
        </w:rPr>
        <w:t>كلّ امرئ بكسبه رهين من يكسب الخير يقف سمين</w:t>
      </w:r>
    </w:p>
    <w:p>
      <w:pPr>
        <w:pStyle w:val="BookText"/>
        <w:rPr/>
      </w:pPr>
      <w:r>
        <w:rPr>
          <w:rFonts w:ascii="Amiri" w:hAnsi="Amiri" w:eastAsia="Amiri" w:cs="Amiri"/>
          <w:color w:val="111111"/>
          <w:sz w:val="28"/>
          <w:sz w:val="28"/>
          <w:szCs w:val="28"/>
          <w:rtl w:val="true"/>
          <w:lang w:bidi="ar-SA"/>
        </w:rPr>
        <w:t>فأنشأت فاطمة رضى اللّه عنها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لي نعم سمع و طاعه ما بي من لؤم و لا وضاعه</w:t>
      </w:r>
    </w:p>
    <w:p>
      <w:pPr>
        <w:pStyle w:val="BookText"/>
        <w:rPr/>
      </w:pPr>
      <w:r>
        <w:rPr>
          <w:rFonts w:ascii="Amiri" w:hAnsi="Amiri" w:eastAsia="Amiri" w:cs="Amiri"/>
          <w:color w:val="111111"/>
          <w:sz w:val="28"/>
          <w:sz w:val="28"/>
          <w:szCs w:val="28"/>
          <w:rtl w:val="true"/>
          <w:lang w:bidi="ar-SA"/>
        </w:rPr>
        <w:t>غذيت في الخير له صناعه أطعمه و لا أبالي الساعة</w:t>
      </w:r>
    </w:p>
    <w:p>
      <w:pPr>
        <w:pStyle w:val="BookText"/>
        <w:rPr/>
      </w:pPr>
      <w:r>
        <w:rPr>
          <w:rFonts w:ascii="IRNazanin" w:hAnsi="IRNazanin" w:eastAsia="IRNazanin"/>
          <w:color w:val="111111"/>
          <w:sz w:val="28"/>
          <w:sz w:val="28"/>
          <w:szCs w:val="28"/>
          <w:rtl w:val="true"/>
          <w:lang w:bidi="fa-IR"/>
        </w:rPr>
        <w:t>أرجو بأن أنقذ من مجاعه و ألحق الأحباب و الجماعه</w:t>
      </w:r>
    </w:p>
    <w:p>
      <w:pPr>
        <w:pStyle w:val="BookText"/>
        <w:rPr/>
      </w:pPr>
      <w:r>
        <w:rPr>
          <w:rFonts w:ascii="Amiri" w:hAnsi="Amiri" w:eastAsia="Amiri" w:cs="Amiri"/>
          <w:color w:val="111111"/>
          <w:sz w:val="28"/>
          <w:sz w:val="28"/>
          <w:szCs w:val="28"/>
          <w:rtl w:val="true"/>
          <w:lang w:bidi="ar-SA"/>
        </w:rPr>
        <w:t>و أدخل الجنّة لي شفاعه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فاعطوه الطعام، و مكثوا يومهم و ليلتهم، و لم يذوقوا شيئا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الثاني، قامت فاطمة إلى صاع، فطحنته و اختبزته، و صلّى عليّ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المنزل، فوضع الطعام بين يديه؛ إذ أتاهم يتيم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من أولاد المهاجرين، استشهد أبي يوم العقبة</w:t>
      </w:r>
      <w:r>
        <w:rPr>
          <w:rStyle w:val="FootnoteAnchor"/>
          <w:rtl w:val="true"/>
        </w:rPr>
        <w:footnoteReference w:id="208"/>
      </w:r>
      <w:r>
        <w:rPr>
          <w:rFonts w:ascii="Amiri" w:hAnsi="Amiri" w:eastAsia="Amiri" w:cs="Amiri"/>
          <w:color w:val="111111"/>
          <w:sz w:val="28"/>
          <w:sz w:val="28"/>
          <w:szCs w:val="28"/>
          <w:rtl w:val="true"/>
          <w:lang w:bidi="ar-SA"/>
        </w:rPr>
        <w:t>، أطعموني أطعمكم اللّه على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عليّ،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بنت السيد الكريم بنت نبيّ ليس بالذّميم</w:t>
      </w:r>
    </w:p>
    <w:p>
      <w:pPr>
        <w:pStyle w:val="BookText"/>
        <w:rPr/>
      </w:pPr>
      <w:r>
        <w:rPr>
          <w:rFonts w:ascii="Amiri" w:hAnsi="Amiri" w:eastAsia="Amiri" w:cs="Amiri"/>
          <w:color w:val="111111"/>
          <w:sz w:val="28"/>
          <w:sz w:val="28"/>
          <w:szCs w:val="28"/>
          <w:rtl w:val="true"/>
          <w:lang w:bidi="ar-SA"/>
        </w:rPr>
        <w:t>قد جاءنا اللّه بهذا اليتيم من يرحم اليوم يكن رحيم</w:t>
      </w:r>
    </w:p>
    <w:p>
      <w:pPr>
        <w:pStyle w:val="BookText"/>
        <w:rPr/>
      </w:pPr>
      <w:r>
        <w:rPr>
          <w:rFonts w:ascii="Amiri" w:hAnsi="Amiri" w:eastAsia="Amiri" w:cs="Amiri"/>
          <w:color w:val="111111"/>
          <w:sz w:val="28"/>
          <w:sz w:val="28"/>
          <w:szCs w:val="28"/>
          <w:rtl w:val="true"/>
          <w:lang w:bidi="ar-SA"/>
        </w:rPr>
        <w:t>و يدخل الخلد و هو سليم قد حرّم الخير على اللئيم</w:t>
      </w:r>
    </w:p>
    <w:p>
      <w:pPr>
        <w:pStyle w:val="BookText"/>
        <w:rPr/>
      </w:pPr>
      <w:r>
        <w:rPr>
          <w:rFonts w:ascii="Amiri" w:hAnsi="Amiri" w:eastAsia="Amiri" w:cs="Amiri"/>
          <w:color w:val="111111"/>
          <w:sz w:val="28"/>
          <w:sz w:val="28"/>
          <w:szCs w:val="28"/>
          <w:rtl w:val="true"/>
          <w:lang w:bidi="ar-SA"/>
        </w:rPr>
        <w:t>و لا يجوز في الصراط المستقيم يدكّ في النار إلى الحميم</w:t>
      </w:r>
    </w:p>
    <w:p>
      <w:pPr>
        <w:pStyle w:val="BookText"/>
        <w:rPr/>
      </w:pP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فأنشأت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أطعمه اليوم و لا أبالي و أوثر اللّه على عيالي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أمسوا جياعا و هم أشبالي أصغرهم يقتل في القتالب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بكربلا يقتل باغتيال الويل للقاتل و الوبال</w:t>
      </w:r>
    </w:p>
    <w:p>
      <w:pPr>
        <w:pStyle w:val="BookText"/>
        <w:rPr/>
      </w:pPr>
      <w:r>
        <w:rPr>
          <w:rFonts w:ascii="Amiri" w:hAnsi="Amiri" w:eastAsia="Amiri" w:cs="Amiri"/>
          <w:color w:val="111111"/>
          <w:sz w:val="28"/>
          <w:sz w:val="28"/>
          <w:szCs w:val="28"/>
          <w:rtl w:val="true"/>
          <w:lang w:bidi="ar-SA"/>
        </w:rPr>
        <w:t>يهوي في النار إلى سفال و في يديه الغلّ و الأغلال</w:t>
      </w:r>
    </w:p>
    <w:p>
      <w:pPr>
        <w:pStyle w:val="BookText"/>
        <w:rPr/>
      </w:pPr>
      <w:r>
        <w:rPr>
          <w:rFonts w:ascii="Amiri" w:hAnsi="Amiri" w:eastAsia="Amiri" w:cs="Amiri"/>
          <w:color w:val="111111"/>
          <w:sz w:val="28"/>
          <w:sz w:val="28"/>
          <w:szCs w:val="28"/>
          <w:rtl w:val="true"/>
          <w:lang w:bidi="ar-SA"/>
        </w:rPr>
        <w:t>كبوله زاد على الأكبال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فأعطوه الطعام، و مكثوا يومين و ليلتين لم يذوقوا شيئا إلا الماء القراح، فلما كان في اليوم الثالث، قامت فاطمة إلى الصّاع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الخوارزمي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فطحنته و اختبزته، و صلّى عليّ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المنزل، فوضع الطعام بين يديه؛ إذا أتاهم أسير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تأسرونا و لا تطعمونا، أطعموني؛ فإني أسير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أطعمكم اللّه على موائد الجنة، فسمعه عليّ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يا بنت النّبيّ أحمد بنت نبيّ سيّد مؤيّد</w:t>
      </w:r>
    </w:p>
    <w:p>
      <w:pPr>
        <w:pStyle w:val="BookText"/>
        <w:rPr/>
      </w:pPr>
      <w:r>
        <w:rPr>
          <w:rFonts w:ascii="Amiri" w:hAnsi="Amiri" w:eastAsia="Amiri" w:cs="Amiri"/>
          <w:color w:val="111111"/>
          <w:sz w:val="28"/>
          <w:sz w:val="28"/>
          <w:szCs w:val="28"/>
          <w:rtl w:val="true"/>
          <w:lang w:bidi="ar-SA"/>
        </w:rPr>
        <w:t>اللّه سمّاه بحمده محمّد قد زانه ربّي بحسن أعبد</w:t>
      </w:r>
    </w:p>
    <w:p>
      <w:pPr>
        <w:pStyle w:val="BookText"/>
        <w:rPr/>
      </w:pPr>
      <w:r>
        <w:rPr>
          <w:rFonts w:ascii="Amiri" w:hAnsi="Amiri" w:eastAsia="Amiri" w:cs="Amiri"/>
          <w:color w:val="111111"/>
          <w:sz w:val="28"/>
          <w:sz w:val="28"/>
          <w:szCs w:val="28"/>
          <w:rtl w:val="true"/>
          <w:lang w:bidi="ar-SA"/>
        </w:rPr>
        <w:t>هذا أسير للنبيّ المهتد مثقل في غلّه مقيّد</w:t>
      </w:r>
    </w:p>
    <w:p>
      <w:pPr>
        <w:pStyle w:val="BookText"/>
        <w:rPr/>
      </w:pPr>
      <w:r>
        <w:rPr>
          <w:rFonts w:ascii="Amiri" w:hAnsi="Amiri" w:eastAsia="Amiri" w:cs="Amiri"/>
          <w:color w:val="111111"/>
          <w:sz w:val="28"/>
          <w:sz w:val="28"/>
          <w:szCs w:val="28"/>
          <w:rtl w:val="true"/>
          <w:lang w:bidi="ar-SA"/>
        </w:rPr>
        <w:t>شكا إلينا الجوع بالتمرد من يطعم اليوم يجاز في غد</w:t>
      </w:r>
    </w:p>
    <w:p>
      <w:pPr>
        <w:pStyle w:val="BookText"/>
        <w:rPr/>
      </w:pPr>
      <w:r>
        <w:rPr>
          <w:rFonts w:ascii="Amiri" w:hAnsi="Amiri" w:eastAsia="Amiri" w:cs="Amiri"/>
          <w:color w:val="111111"/>
          <w:sz w:val="28"/>
          <w:sz w:val="28"/>
          <w:szCs w:val="28"/>
          <w:rtl w:val="true"/>
          <w:lang w:bidi="ar-SA"/>
        </w:rPr>
        <w:t>عند العليّ الواحد الموحّد ما يزرع الزارع سوف يحصد</w:t>
      </w:r>
    </w:p>
    <w:p>
      <w:pPr>
        <w:pStyle w:val="BookText"/>
        <w:rPr/>
      </w:pPr>
      <w:r>
        <w:rPr>
          <w:rFonts w:ascii="Amiri" w:hAnsi="Amiri" w:eastAsia="Amiri" w:cs="Amiri"/>
          <w:color w:val="111111"/>
          <w:sz w:val="28"/>
          <w:sz w:val="28"/>
          <w:szCs w:val="28"/>
          <w:rtl w:val="true"/>
          <w:lang w:bidi="ar-SA"/>
        </w:rPr>
        <w:t>أعطيه و اجعليه منفد و ارتجي به جزاء سيّد</w:t>
      </w:r>
    </w:p>
    <w:p>
      <w:pPr>
        <w:pStyle w:val="BookText"/>
        <w:rPr/>
      </w:pPr>
      <w:r>
        <w:rPr>
          <w:rFonts w:ascii="Amiri" w:hAnsi="Amiri" w:eastAsia="Amiri" w:cs="Amiri"/>
          <w:color w:val="111111"/>
          <w:sz w:val="28"/>
          <w:sz w:val="28"/>
          <w:szCs w:val="28"/>
          <w:rtl w:val="true"/>
          <w:lang w:bidi="ar-SA"/>
        </w:rPr>
        <w:t>فأجابت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جئت غير صاع قد دميت كفي مع الذراع</w:t>
      </w:r>
    </w:p>
    <w:p>
      <w:pPr>
        <w:pStyle w:val="BookText"/>
        <w:rPr/>
      </w:pPr>
      <w:r>
        <w:rPr>
          <w:rFonts w:ascii="Amiri" w:hAnsi="Amiri" w:eastAsia="Amiri" w:cs="Amiri"/>
          <w:color w:val="111111"/>
          <w:sz w:val="28"/>
          <w:sz w:val="28"/>
          <w:szCs w:val="28"/>
          <w:rtl w:val="true"/>
          <w:lang w:bidi="ar-SA"/>
        </w:rPr>
        <w:t xml:space="preserve">أبنائي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جياع يا ربّ لا تتركهما ضياع</w:t>
      </w:r>
    </w:p>
    <w:p>
      <w:pPr>
        <w:pStyle w:val="BookText"/>
        <w:rPr/>
      </w:pPr>
      <w:r>
        <w:rPr>
          <w:rFonts w:ascii="Amiri" w:hAnsi="Amiri" w:eastAsia="Amiri" w:cs="Amiri"/>
          <w:color w:val="111111"/>
          <w:sz w:val="28"/>
          <w:sz w:val="28"/>
          <w:szCs w:val="28"/>
          <w:rtl w:val="true"/>
          <w:lang w:bidi="ar-SA"/>
        </w:rPr>
        <w:t>أبو هما للخير ذو صناع يصنع المعروف بابتداع</w:t>
      </w:r>
    </w:p>
    <w:p>
      <w:pPr>
        <w:pStyle w:val="BookText"/>
        <w:rPr/>
      </w:pPr>
      <w:r>
        <w:rPr>
          <w:rFonts w:ascii="Amiri" w:hAnsi="Amiri" w:eastAsia="Amiri" w:cs="Amiri"/>
          <w:color w:val="111111"/>
          <w:sz w:val="28"/>
          <w:sz w:val="28"/>
          <w:szCs w:val="28"/>
          <w:rtl w:val="true"/>
          <w:lang w:bidi="ar-SA"/>
        </w:rPr>
        <w:t>عبل الذراعين شديد الباع و ما على رأسي من قناع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عباء نسجه نساع</w:t>
      </w:r>
    </w:p>
    <w:p>
      <w:pPr>
        <w:pStyle w:val="BookText"/>
        <w:rPr/>
      </w:pPr>
      <w:r>
        <w:rPr>
          <w:rFonts w:ascii="Amiri" w:hAnsi="Amiri" w:eastAsia="Amiri" w:cs="Amiri"/>
          <w:color w:val="111111"/>
          <w:sz w:val="28"/>
          <w:sz w:val="28"/>
          <w:szCs w:val="28"/>
          <w:rtl w:val="true"/>
          <w:lang w:bidi="ar-SA"/>
        </w:rPr>
        <w:t xml:space="preserve">كان اليوم الرابع، و قد قضى اللّه نذرهم، أخذ عليّ بيده اليمنى الحسن، و بيده اليسرى الحسين، و أقبل نحو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يرتعشون كالفراخ من شدّة الجوع، فلما بصر به النّبيّ عليه الصلاة و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أرى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إليها، و هي في محرابها، قد لصق بطنها بظهرها من شدة الجوع، و غارت عيناها، فلما رآها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يموتون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عليه الصلاة و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آخذ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هؤلاء من عادتهم يروون ما رواه غيرهم، و كثير من ذلك لا يعرفون هل هو صحيح أم ضعيف، و يروون من الأحاديث الإسرائيليات ما يعلم غيرهم أنه باطل في نفس الأمر، لأن وصفهم النقل لما نقل، أو حكاية أقوال الناس، و إن كان كثير من هذا و هذا باطلا، و ربما تكلموا على صحة بعض المنقولات و ضعفها، و لكن لا يطردون هذا و لا يلتزمونه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من الكذب الموضوع باتفاق أهل المعرفة بالحديث، الذين هم أئمة هذا الشأن و 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هؤلاء هو المنقول في هذا الباب، و لهذا لم يرو هذا الحديث في شيء من الكتب التي يرجع إليها في النقل، لا في الصحاح، و لا في المسانيد، و لا في الجوامع، و لا السنن، و لا رواه المصنفون في الفضائل، و إن كانوا قد يتسامحون في رواية أحاديث ضعيفة، كالنسائي فإنه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فيها عدة أحاديث ضعيفة، و لم يرو هذا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خيثمة بن سليمان، و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كثيرة في فضائل عليّ، كثير منها ضعيف، و لم يرو مثل هذا لظهور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السير، كابن إسحاق و غيره، يذكرون من فضائله أشياء ضعيفة، و لم يذكروا مثل هذا، و لا رووا مما قلنا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باتفاق أهل النقل، من أئمة أهل التفسير، الذين ينقلونها بالأسانيد المعروفة، كتفسير ابن جريج،  و سعيد بن أبي عروبة، و عبد الرزاق، و عبد بن حميد، و أحمد، و إسحاق، و تفسير بقي بن مخلد، و ابن جرير الطبري، و محمد بن أسلم الطوسي، و ابن أبي حاتم، و أبي بكر بن المنذر، و غيرهم من العلماء الأكابر، الذين لهم في الإسلام لسان صدق، و تفاسيرهم متضمنة للمنقولات التي يعتمد عليها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الدلائل على كذب هذا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إنما تزوج فاطمة بالمدينة، و لم يدخل بها إلا بعد غزوة بدر، كما ثبت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و الحسين ولدا بعد ذلك، سنة ثلاث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متفقون على أن عليّا لم يتزوج فاطمة إلا بالمدينة و لم يولد له ولد إلا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العلم العام المتواتر، الذي يعرفه كل من عنده طرف من العلم بمثل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باتفاق أهل التفسير و النقل، لم يقل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طريقة السور المكّيّة في تقرير أصول الدين المشتركة بين الأنبياء، كالإيمان باللّه و اليوم الآخر، و ذكر الخلق 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النبي صلّى اللّه عليه و آله و سلّم يقرؤها 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فجر يوم الجمعة، لأن فيه خلق آدم، و فيه دخل الجنة، و فيه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السورتان متضمنتان لابتداء خلق السموات و الأرض و خلق الإنسان إلى أن يدخل فريق الجنة و فريق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السورة نزلت بمكة قبل أن يتزوج عليّ بفاطمة، تبين أن نقل أنها نزلت بعد مرض الحسن و الحسين من الكذب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هذا الحديث و ألفاظه من وضع جهّال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فعادهما جدهما و عامة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عامة العرب لم يكونوا بالمدينة، و العرب الكفّار ما كانوا يأتونهما يعودونهما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لو نذرت على 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لا يأخذ الدّين من أولئك العرب، بل يأخذه من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أمرا بطاعة فرسول اللّه صلّى اللّه عليه و آله و سلّم أحق أن يأمره به من أولئك العرب، و إن لم يكن طاعة لم يكن عليّ يفعل ما يأمرون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يقبل منهم ذلك من غير مراجعة إلى النبي صلّى اللّه عليه و آله و سلّم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نهى عن النذر،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يأتي بخير، و إنما يستخرج به من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النذر، يرد ابن آدم إلى القدر فيعطي على النذر ما لا يعطي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رسول اللّه صلّى اللّه عليه و آله و سلّم ينهى عن النذر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يأتي بخير و إنما يرد ابن آدم إلى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عليّ، و فاطمة و سائر أهلهما لم يعلموا مثل هذا، و علمه عموم الأمة، فهذا قدح في علمهم، فأين المدّعي للعصمة؟ و إن كانوا علموا ذلك، و فعلوا ما لا طاعة فيه للّه و لرسوله، و لا فائدة لهما فيه، بل قد 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نهي تحريم، و إما نهي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دينهم، و إما في عقلهم و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يروي مثل هذا في فضائلهم جاهل، يقدح فيهم من حيث يمدحهم، و يخفضهم من حيث يرفعهم، و يذمهم من حيث يحمدهم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بعض أهل البيت للرافضة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محبتكم لنا صارت معرّة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عاقل خير من صديق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تعالى إنما مدح على الوفاء بالنذر، لا على نفس عقد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الرجل ينهى عن الظهار، و إن ظاهر وجبت عليه كفّارة للظهار، و إذا عاود مدح على فعل الواجب، و هو التكفير، لا على نفس الظهار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طلّق امرأته ففارقها بالمعروف، مدح على فعل ما أوجبه الطلاق، لا نفس الطلاق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باع أو اشترى فأعطى ما عليه، مدح على فعل ما أوجبه العقد، لا على نفس العقد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هذا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فاطمة لم يكن لهما جارية اسمها فضة، بل و لا لأحد من أقارب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أنه كان بالمدينة جارية اسمها فضة، و لا ذكر ذلك أحد من أهل العلم الذين ذكروا أحوالهم دقها و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فضة هذه بمنزلة ابن عقب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معلّم الحسن و الحسين، و أنه أعطي تفاحة كان فيها علم الحوادث المستقبلة، و نحو ذلك من الأكاذيب التي تروج على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أهل العلم على أنهما لم يكن لهما معلم، و لم يكن في الصحابة أحد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الملاحم المنظومة المنسوبة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من نظم بعض متأخري الجهّال الرافضة، الذين كانوا زمن نور الدين و صلاح الدين، لما كان كثير من الشام بأيدي النصارى، و مصر بأيدي القرامطة الملاحدة بقايا بني عبيد، فذكر من الملاحم ما يناسب تلك الأمور بنظم جاهل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هذه الجارية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سألت النبي صلّى اللّه عليه و آله و سلّم خادما، فعلّمها أن تسبّح عند المنام ثلاثا و ثلاثين، و تكبّر ثلاثا و ثلاثين، و تحمد أربعا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لك من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تركتهن منذ سمعتهن من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خبر صحيح باتفاق أهل العلم، و هو يقتضي أنه لم يعطها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 ذلك حصل لهما خادم فهو ممكن، لكن لم يكن اسم خادمهما فضة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الأنصار أنه آثر ضعيفه بعشائهم، و نوم الصبية، و بات هو و امرأته طاويين، فأنزل اللّه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المدح أعظم من المدح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الْمالَ عَلى حُبِّهِ ذَوِي الْقُرْبى وَ الْيَتامى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الصدقة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تصدّق و أنت صحيح شحيح، تأمل البقاء، و تخاف الفقر، و لا 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و لفلان كذا، و قد كان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فالتصدّق مما يحبه الإنسان جنس تحته أنواع كثيرة، و أما الإيثار مع الخصاصة فهو أكمل من مجرد التّصدّق مع المحبة، فإنه ليس كل متصدق محبّا مؤثرا، و لا كل متصدّق يكون به خصاصة، بل قد يتصدق بما يجب، مع اكتفائه ببعضه، مع محبة لا تبلغ به الخصاصة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اللّه مدح الأنصار بإيثار الضيف ليلة بهذا المدح، و الإيثار المذكور في قصة أهل البيت هو أعظم من ذلك، فكان ينبغي أن يكون المدح عليه أكثر، إن كان هذا مما يمدح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مما لا يمدح عليه، فلا يدخل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القصة ما لا ينبغي نسبته إلى عليّ و فاطمة رضى اللّه عنهما؛ فإنه خلاف المأمور به المشروع، و هو إبقاء الأطفال ثلاثة أيام جياعا، و وصالهم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الجوع قد يفسد العقل و البدن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مثل قصة الأنصاري؛ فإن ذلك بيّتهم ليلة واحدة بلا عشاء، و هذا قد يحتمله الصبيان، بخلاف ثلاثة أيام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القصة أن اليتيم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 والدي يوم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الكذب الظاهر، فإن ليلة العقبة لم يكن فيها قتال، و لكن النبي صلّى اللّه عليه و آله و سلّم بايع الأنصار ليلة العقبة قبل الهجرة، و قبل أن يؤمر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الحديث، مع أنه كذب، فهو من كذب أجهل الناس بأحوال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 والدي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يكفي أولاد من قتل معه، و لهذا قال لفاطمة لما سألته خادما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أدع يتامى بدر و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يتامى المجاهدين الشهداء من لا يكفيه النبي صلّى اللّه عليه و آله و سلّم، كذب عليه و 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في المدينة قط أسير يسأل الناس، بل كان المسلمون يقومون بالأسير الذي يستأسرونه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المدّعي أن أسراهم كانوا محتاجين إلى مسألة الناس كذب عليهم و قدح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الأسراء الكثيرون إنما كانوا يوم بدر، قبل أن يتزوج عليّ بفاطمة رضى اللّه عنها و بعد ذلك فالأسرى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هذه القصة صحيحة، و هي من الفضائل، لم تستلزم أن يكون صاحبها أفضل الناس، و لا أن يكون هو الإمام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جعفر أكثر إطعاما للمساكين من غيره، حتى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 خلقي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أبو هريرة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احتذى النعال بعد النبي صلّى اللّه عليه و سلّم أحد أفضل من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الإحسان إلى المساكين، إلى غير ذلك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بذلك أفضل من عليّ و لا غيره، فضلا عن أن يكون مستحقّا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المعلوم أن إنفاق الصّدّيق أمواله أعظم و أحب إلى اللّه و رسوله؛ فإن إطعام الجائع من جنس الصدقة المطلقة، التي يمكن كل واحد فعلها إلى يوم القيامة، بل و كل أمة يطعمون جياعهم من المسلمين و غيرهم، و إن كانوا لا يتقربون إلى اللّه بذلك، بخلاف المؤمنين، فإنهم يفعلون ذلك لوجه اللّه، بهذا تميزوا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إنفاق الصّدّيق و نحوه، فإنه كان في أول الإسلام، لتخليص من آمن، و الكفّار يؤذونه أو يريدون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اشترائه بماله سبعة كانوا يعذّبون في اللّه، منهم بلال، حتى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سيدنا و أعتق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إنفاقه على المحتاجين من أهل الإيمان و في نصر الإسلام، حيث كان أهل الأرض قاطبة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النفقة ما بقي يمكن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النبي صلّى اللّه عليه و سلّم في الحديث المتفق على 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تسبّوا أصحابي، فو الذي نفسي بيده لو أنفق أحدكم مثل أحد ذهبا ما بلغ مدّ أحدهم و لا نصيفه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النفقة التي اختصوا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جنس إطعام الجائع مطلقا، فهذا مشترك يمكن فعله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نقل كلام شيخ الإسلام ابن تيمية؛ و قد آثرت أن أنقله بتمامه لعظيم الفائدة منه في علوم شتى تشهد ببراعة هذا الإمام و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رواها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فضة النوبية جارية فاطمة الزهراء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رواها أبو موسى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نقل عن الذهبي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ما قاله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 ينتقد القصة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عن الخبر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عزاه الزيلعي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أحاديث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للثعلبي، ثم نقل عن الحكيم الترمذي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مزوق مفتعل، لا يروج إلا على أحمق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هذه القصة المختلقة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بهرام 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الحديث الطويل في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عدي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جزم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وضع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للحديث طريق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جزم الذهبي بوضعها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مرسل الأصبغ بن نباتة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خرقنا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يوثق 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6974_61158"/>
    </w:p>
    <w:p>
      <w:pPr>
        <w:pStyle w:val="Heading2"/>
        <w:numPr>
          <w:ilvl w:val="1"/>
          <w:numId w:val="1"/>
        </w:numPr>
        <w:rPr/>
      </w:pPr>
      <w:bookmarkStart w:id="180" w:name="__RefHeading___Toc2333423_372815092"/>
      <w:bookmarkStart w:id="181" w:name="_Toc66"/>
      <w:bookmarkEnd w:id="179"/>
      <w:bookmarkEnd w:id="180"/>
      <w:r>
        <w:rPr>
          <w:rtl w:val="true"/>
        </w:rPr>
        <w:t>حديث آخر</w:t>
      </w:r>
      <w:r>
        <w:rPr>
          <w:rtl w:val="true"/>
        </w:rPr>
        <w:t>:</w:t>
      </w:r>
      <w:bookmarkEnd w:id="1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عليّ محمّد بن عليّ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خالد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يحيى</w:t>
      </w:r>
      <w:r>
        <w:rPr>
          <w:rStyle w:val="FootnoteAnchor"/>
          <w:rtl w:val="true"/>
        </w:rPr>
        <w:footnoteReference w:id="210"/>
      </w:r>
      <w:r>
        <w:rPr>
          <w:rFonts w:ascii="Amiri" w:hAnsi="Amiri" w:eastAsia="Amiri" w:cs="Amiri"/>
          <w:color w:val="111111"/>
          <w:sz w:val="28"/>
          <w:sz w:val="28"/>
          <w:szCs w:val="28"/>
          <w:rtl w:val="true"/>
          <w:lang w:bidi="ar-SA"/>
        </w:rPr>
        <w:t>بن العلاء البجلي، عن عمّه شعيب بن خالد، عن حنظلة بن سمرة بن المسيب، عن أبيه، عن جده،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فاطمة من عليّ، خرجت فاطمة فأقبلت، فلما رأت عليّا جالسا إلى جنب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و بكت،</w:t>
      </w:r>
    </w:p>
    <w:p>
      <w:pPr>
        <w:pStyle w:val="BookText"/>
        <w:rPr/>
      </w:pPr>
      <w:r>
        <w:rPr>
          <w:rFonts w:ascii="Amiri" w:hAnsi="Amiri" w:eastAsia="Amiri" w:cs="Amiri"/>
          <w:color w:val="111111"/>
          <w:sz w:val="28"/>
          <w:sz w:val="28"/>
          <w:szCs w:val="28"/>
          <w:rtl w:val="true"/>
          <w:lang w:bidi="ar-SA"/>
        </w:rPr>
        <w:t xml:space="preserve">فأشفق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بكاؤها؛ لأنّ عليّا لا مال له،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فما شيء ألوتك و نفسي، و قد أصبت لك خير أهلي، و الذي نفسي بيده لقد زوجتك سيّدا في الدنيا، و إنّه في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فألان منها،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بالمخضب فاملئيه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أسماء بالمخضب، فملأته ماء، ثمّ مجّ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فيه قدميه و وجهه، ثمّ دعا فاطمة، فأخذ كفّا من ماء، فصبه على رأسها، و كفّا بين ثدييها و بين رجليها، ثمّ التزمها،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أنّها منّي و أنا منها، اللهمّ كما أذهبت عنّي الرّجس و طهّرتني تطهيرا، فطهّرها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بمخضب آخر، ثمّ دعا لعليّ، فصنع به كما صنع لها، و دعا له كما دعا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إلى بيتكما، جمع اللّه شملكما، و بارك لكما في جمعكما،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فأغلق عليهما بابه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فأخبرتني أسماء بنت عميس أنّها رمقت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يدعو لها خاصة، لا يشركها في دعائه أحدا حتّى توارى في الحجرة</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فانطلق ففعل ما أمره، ثم أتاه بقصعة، فوضعها بين يديه، فطعن رسول اللّه صلّى اللّه عليه و سلّم في رأسها،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علي الناس زفة زفة، و لا تغادرن زفة إلى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إذا فرغت زفة لم تعد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يردون كلما فرغت زفة وردت أخرى، حتى فرغ الناس، ثم عمد النبي صلّى اللّه عليه و سلّم إلى ما فضل منها فتفل فيه، و بارك،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إلى أمهاتك، و 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النبي صلّى اللّه عليه و سلّم قام حتى دخل على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زوجت ابنتي ابن عمي، و قد علمتن منزلتها مني، و إني دافعها إليه الآن إن شاء اللّه، فدونكن ابنتكن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النساء فغلفنها من طيبهن، و حليهن، ثم إن النبي صلّى اللّه عليه و سلّم دخل، فلما رآه النساء ذهبن، و بينهن و بين النبي صلّى اللّه عليه و سلّم سترة، و تخلفت أسماء ابنة عميس، فقال لها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حرس ابنتك، فإن الفتاة ليلة يبنى لها، لا بد لها من امرأة تكون قريبا منها، إن عرضت لها حاجة، و إن أرادت شيئا أفضت بذلك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صرخ بفاطمة، فأقبلت، فلما رأت عليّا جالسا إلى جنب النبي صلّى اللّه عليه و سلّم خفرت،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الزيادة التي في أوله لم يذكرها المؤلف هنا؛ و هي مع تمام هذا الحديث بهذا اللفظ و السند موضوعة لا تشبه الأحاديث النبوية؛ فليس عليها من أنوار النبوة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الزيادة و هذا السند روى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 عند الآجري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متهم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قيس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المتابعة لا قيمة لها؛ لأن ابن حميد قد كذبه بلديه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هو معه في بلده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فيه يحيى بن يعلى و هو متروك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للقصة شاهدا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يزيد المدني مرسلا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شاهد ثالث عند ابن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عكرمة مرسلا؛ لكنه مختصر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لهذا فالحديث ضعيف فقط بشاهده المرسل من رواية أبي يزيد المدني هذا؛ و هو مقرون بعكرمة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6974_61160"/>
    </w:p>
    <w:p>
      <w:pPr>
        <w:pStyle w:val="Heading2"/>
        <w:numPr>
          <w:ilvl w:val="1"/>
          <w:numId w:val="1"/>
        </w:numPr>
        <w:rPr/>
      </w:pPr>
      <w:bookmarkStart w:id="183" w:name="__RefHeading___Toc2333425_372815092"/>
      <w:bookmarkStart w:id="184" w:name="_Toc67"/>
      <w:bookmarkEnd w:id="182"/>
      <w:bookmarkEnd w:id="183"/>
      <w:r>
        <w:rPr>
          <w:rtl w:val="true"/>
        </w:rPr>
        <w:t>حديث آخر</w:t>
      </w:r>
      <w:r>
        <w:rPr>
          <w:rtl w:val="true"/>
        </w:rPr>
        <w:t>:</w:t>
      </w:r>
      <w:bookmarkEnd w:id="18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حمشاد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المغيرة السكري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الحكم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عمارة، عن الحكم، عن مجاهد،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كلمات؛ فكتبتهنّ في جريدة، ثمّ وضعتها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فالتمستها، فوجدتها في كناس البيت، فأخذتها، فأعطيتها أبيّ بن كعب، فقرأها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bookmarkStart w:id="185" w:name="pg6974_61161"/>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باللّه من لا يأمن جاره بوائقه، من كان يؤمن باللّه و اليوم الآخر؛ فليكرم جاره، و من كان يؤمن باللّه و اليوم الآخر؛ فليكرم ضيفه، و من كان يؤمن باللّه و اليوم الآخر؛ فليقل خيرا أو ليصمت، إنّ اللّه يحبّ الحليم الحييّ العفيف المتعفف، و يبغض الفاحش السائل الملحف</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لكن قد صح جزء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المغيرة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قال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إلى أنه صاحب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2333427_372815092"/>
      <w:bookmarkStart w:id="187" w:name="_Toc68"/>
      <w:bookmarkEnd w:id="186"/>
      <w:r>
        <w:rPr>
          <w:rtl w:val="true"/>
        </w:rPr>
        <w:t>و من رواية أبي هريرة الدوسيّ عن فاطمة سيدة النساء</w:t>
      </w:r>
      <w:r>
        <w:rPr>
          <w:rtl w:val="true"/>
        </w:rPr>
        <w:t>:</w:t>
      </w:r>
      <w:bookmarkEnd w:id="187"/>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عبد اللّه محمّد بن يعقوب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أبي عيسى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معلّى بن أسد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المختار، عن سهيل بن أبي صالح، عن أبيه، عن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أتت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تستخدمه خادما،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أعلّمك ما هو خير لك من الخادم؛ تسبّحين ثلاثا و ثلاثين، و تكبرين ثلاثا و ثلاثين، و تحمدين أربعا و ثلاثين إذا أويت إلى فراشك</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رواه روح بن القاسم العبدي، و إبراهيم بن طهمان العابد، و وهيب بن خالد، و جرير بن عبد الحميد، و خالد بن عبد اللّه الواسطيّ، عن سهيل بن أبي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روح بن القاسم؛ 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دعلج بن أحمد السجزي ببغداد،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بن مسلم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عن روح بن القاسم، عن سهيل، عن أبيه، عن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أتت النّبيّ عليه الصلاة و السلام؛ فسألته</w:t>
      </w:r>
      <w:r>
        <w:rPr>
          <w:rStyle w:val="FootnoteAnchor"/>
          <w:rtl w:val="true"/>
        </w:rPr>
        <w:footnoteReference w:id="214"/>
      </w:r>
      <w:r>
        <w:rPr>
          <w:rFonts w:ascii="Amiri" w:hAnsi="Amiri" w:eastAsia="Amiri" w:cs="Amiri"/>
          <w:color w:val="111111"/>
          <w:sz w:val="28"/>
          <w:sz w:val="28"/>
          <w:szCs w:val="28"/>
          <w:rtl w:val="true"/>
          <w:lang w:bidi="ar-SA"/>
        </w:rPr>
        <w:t>خادما، و شكت إليه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ألفيته عندنا، أ لا أدلك على ما هو خير لك من خادم؛ تسبحين اللّه ثلاثا و ثلاثين، و تحمدين ثلاثا و ثلاثين، و تكبرين أربعا و ثلاثين حين تأخذين مضجعك</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إبراهيم 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بكر بن محمّد بن حمدان الصيرفي</w:t>
      </w:r>
    </w:p>
    <w:p>
      <w:pPr>
        <w:pStyle w:val="BookText"/>
        <w:rPr/>
      </w:pPr>
      <w:r>
        <w:rPr>
          <w:rFonts w:ascii="Amiri" w:hAnsi="Amiri" w:eastAsia="Amiri" w:cs="Amiri"/>
          <w:color w:val="111111"/>
          <w:sz w:val="28"/>
          <w:sz w:val="28"/>
          <w:szCs w:val="28"/>
          <w:rtl w:val="true"/>
          <w:lang w:bidi="ar-SA"/>
        </w:rPr>
        <w:t>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سليمان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طهمان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أخبرنا محمّد بن محمّد بن عبد اللّه الحناط</w:t>
      </w:r>
      <w:r>
        <w:rPr>
          <w:rStyle w:val="FootnoteAnchor"/>
          <w:rtl w:val="true"/>
        </w:rPr>
        <w:footnoteReference w:id="2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محمش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طهمان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أبو أحمد محمّد بن محمّد بن إسحاق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يزيد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طهمان،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أتت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تستخدمه خادما،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أعلمك ما هو خير لك من الخادم؛ تسبحين ثلاثا و ثلاثين، و تكبرين ثلاثا و ثلاثين، و تحمدين أربعا و ثلاثين إذا أويت إلى فراشك</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وهيب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أبو جعفر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أتت النّبيّ عليه الصلاة و السلام تستخدمه خادما،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أعلمك ما هو خير لك من الخادم؛ تسبحين ثلاثا و ثلاثين، و تكبرين ثلاثا و ثلاثين، و تحمدين أربعا و ثلاثين إذا أويت إلى فراشك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عيسى الحيري،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مسدد بن قطن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أتت النّبيّ صلّى اللّه عليه تسأله خادما،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 من خادم؛ تسبحين ثلاثا و ثلاثين، و تكبرين ثلاثا و ثلاثين، و احمدي اللّه أربعا و ثلاثين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خالد بن عبد اللّه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أبو عبد اللّه محمّد بن يعقوب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أبي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 اللّه، 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أحدنا إذا أخذ مضجعه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السموات السبع، 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 حديث الأعمش،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حدّثناه، و في متنه وهم</w:t>
      </w:r>
      <w:r>
        <w:rPr>
          <w:rStyle w:val="FootnoteAnchor"/>
          <w:rtl w:val="true"/>
        </w:rPr>
        <w:footnoteReference w:id="222"/>
      </w:r>
      <w:r>
        <w:rPr>
          <w:rFonts w:ascii="Amiri" w:hAnsi="Amiri" w:eastAsia="Amiri" w:cs="Amiri"/>
          <w:color w:val="111111"/>
          <w:sz w:val="28"/>
          <w:sz w:val="28"/>
          <w:szCs w:val="28"/>
          <w:rtl w:val="true"/>
          <w:lang w:bidi="ar-SA"/>
        </w:rPr>
        <w:t>فإنّ الأعمش قد خالف سهيل بن أبي صالح في متن هذا الحديث عن أبي صالح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بصحّة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خادما،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 ربنا، و ربّ كلّ شيء، نعوذ بك من شر كلّ ما أنت آخذ بناصيته</w:t>
      </w:r>
      <w:r>
        <w:rPr>
          <w:rStyle w:val="FootnoteAnchor"/>
          <w:rtl w:val="true"/>
        </w:rPr>
        <w:footnoteReference w:id="223"/>
      </w:r>
      <w:r>
        <w:rPr>
          <w:rFonts w:ascii="Amiri" w:hAnsi="Amiri" w:eastAsia="Amiri" w:cs="Amiri"/>
          <w:color w:val="111111"/>
          <w:sz w:val="28"/>
          <w:sz w:val="28"/>
          <w:szCs w:val="28"/>
          <w:rtl w:val="true"/>
          <w:lang w:bidi="ar-SA"/>
        </w:rPr>
        <w:t>، أنت الأول؛ فليس قبلك شيء، و أنت الآخر؛ فليس بعدك شيء، و أنت الظاهر؛ فليس فوقك شيء، و أنت الباطن؛ فليس دونك شيء، اقض عنا الدين، و أغننا من الفقر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هكذا رواه زهير بن معاوية الجعفيّ، و محمّد بن الحسن الهمذانيّ، و أبو حمزة محمّد بن ميمون السكري، و أبو عبيدة بن معن المسعودي، و أبو مسلم قائد الأعمش؛ كلّهم عن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زهير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Style w:val="FootnoteAnchor"/>
          <w:rtl w:val="true"/>
        </w:rPr>
        <w:footnoteReference w:id="225"/>
      </w:r>
      <w:r>
        <w:rPr>
          <w:rFonts w:ascii="Amiri" w:hAnsi="Amiri" w:eastAsia="Amiri" w:cs="Amiri"/>
          <w:color w:val="111111"/>
          <w:sz w:val="28"/>
          <w:sz w:val="28"/>
          <w:szCs w:val="28"/>
          <w:rtl w:val="true"/>
          <w:lang w:bidi="ar-SA"/>
        </w:rPr>
        <w:t>أبو بكر أحمد بن سليمان الفقيه ببغداد، و أبو محمد عبد الرحمن بن حمدان الزاهد بهمذان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العلاء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عياش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سليمان،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خادما،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جئت تطلبين أحبّ إليك أو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فحسبت أنّها سألت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 ربنا و رب كلّ شيء، منزل التوراة و الإنجيل و القرآن، فالق الحبّ و النّوى، أعوذ بك من شرّ كلّ شيء أنت آخذ بناصيته، أنت الأول فليس قبلك شيء، و أنت الآخر فليس بعدك شيء، و أنت الظاهر فليس فوقك شيء، و أنت الباطن فليس دونك شيء؛ اقض عنا الدين و أغننا من الفقر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قد تقدم تخريجه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من 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النعوت و الأسماء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أبي حمزة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القاسم بن القاسم السياري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عليّ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عليه الصلاة و السلام، فسألته خادما، فقال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 من ذلك؟ أن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 ربنا و ربّ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منزل التوراة و الإنجيل و القرآن، فالق الحب و النوى، أعوذ بك من شرّ كلّ دابّة أنت آخذ بناصيتها، أنت الأول فليس قبلك شيء، و أنت الآخر فليس بعدك شيء، و أنت الظاهر فليس فوقك شيء، و أنت الباطن فليس دونك شيء، اقض عنا الدين و أغننا من الفقر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محمّد بن الحسن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جعفر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عمر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الهمذاني،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تسأله خادما، فقال لها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 ربنا و رب كلّ شيء، منزل التوراة و الإنجيل و الفرقان، فالق الحب و النوى، أعوذ بك من شر كلّ شيء أنت آخذ بناصيته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أبي عبيدة بن معن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دارم الحافظ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شيبة بن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خادما،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ما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فأتاها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سألت أحبّ إليك، أو ما هو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 ربنا و رب كلّ شيء، منزل التوراة و الإنجيل، فالق الحب و النوى، أعوذ بك من شر كلّ دابة أنت آخذ بناصيتها، أنت الأول فليس قبلك شيء، و أنت الآخر فليس بعدك شيء، و أنت الظاهر فليس فوقك شيء، و أنت الباطن فليس دونك شيء، اقض عنا الدين و أغننا من الفقر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أبي مسلم عبيد اللّه بن سعيد قائد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بن عبد اللّه البغداذيّ،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الحسن الإسكافي بمصر،ث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بن سعيد بن مسلم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مسلم عبيد اللّه بن سعيد بن مسلم الجعفي، عن الأعمش، عن أبي صالح،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بنت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معونة، فقال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 من ذلك؟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 ربنا و رب كلّ شيء، منزل التوراة و الإنجيل و الفرقان، فالق الإصباح و النوى، أعوذ بك من شر كلّ شيء أنت آخذ بناصيته، اللهمّ أنت الأول فليس قبلك شيء، و أنت الآخر فليس بعدك شيء و أنت الظاهر فليس</w:t>
      </w:r>
      <w:r>
        <w:rPr>
          <w:rStyle w:val="FootnoteAnchor"/>
          <w:rtl w:val="true"/>
        </w:rPr>
        <w:footnoteReference w:id="230"/>
      </w:r>
      <w:r>
        <w:rPr>
          <w:rFonts w:ascii="Amiri" w:hAnsi="Amiri" w:eastAsia="Amiri" w:cs="Amiri"/>
          <w:color w:val="111111"/>
          <w:sz w:val="28"/>
          <w:sz w:val="28"/>
          <w:szCs w:val="28"/>
          <w:rtl w:val="true"/>
          <w:lang w:bidi="ar-SA"/>
        </w:rPr>
        <w:t>فوقك شيء، و أنت الباطن فليس دونك شيء، فاقض عنا الدين و أغننا من الفقر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الأحوص سلام بن سليم الحنفي، عن الأعمش فأرسله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يحيى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أنزع بالغرب، فاشتكيت صدري، و 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تطحن بيدها الشيء إذا أصابته، فأتينا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منه خادما، ثمّ رجعنا، فأتانا صلّى اللّه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سألتما أحبّ إليكم أم 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منه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 ربنا و رب كلّ شيء، منزل التوراة و الإنجيل و الفرقان، فالق الحب و النوى، أعوذ بك من شر كلّ شيء أنت آخذ بناصيته، اللهمّ أنت الأول ليس قبلك شيء، و أنت الآخر ليس بعدك شيء، و أنت الظاهر فليس فوقك شيء، و أنت الباطن فليس دونك شيء، فاقض عنا الدين، و أغننا من الفقر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أرسل</w:t>
      </w:r>
      <w:r>
        <w:rPr>
          <w:rStyle w:val="FootnoteAnchor"/>
          <w:rtl w:val="true"/>
        </w:rPr>
        <w:footnoteReference w:id="233"/>
      </w:r>
      <w:r>
        <w:rPr>
          <w:rFonts w:ascii="Amiri" w:hAnsi="Amiri" w:eastAsia="Amiri" w:cs="Amiri"/>
          <w:color w:val="111111"/>
          <w:sz w:val="28"/>
          <w:sz w:val="28"/>
          <w:szCs w:val="28"/>
          <w:rtl w:val="true"/>
          <w:lang w:bidi="ar-SA"/>
        </w:rPr>
        <w:t xml:space="preserve">أبو الأحوص الحنفيّ هذا الحديث عن الأعمش، و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محله الكبير</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هذا الحديث؛ فقد تواترت</w:t>
      </w:r>
      <w:r>
        <w:rPr>
          <w:rStyle w:val="FootnoteAnchor"/>
          <w:rtl w:val="true"/>
        </w:rPr>
        <w:footnoteReference w:id="235"/>
      </w:r>
      <w:r>
        <w:rPr>
          <w:rFonts w:ascii="Amiri" w:hAnsi="Amiri" w:eastAsia="Amiri" w:cs="Amiri"/>
          <w:color w:val="111111"/>
          <w:sz w:val="28"/>
          <w:sz w:val="28"/>
          <w:szCs w:val="28"/>
          <w:rtl w:val="true"/>
          <w:lang w:bidi="ar-SA"/>
        </w:rPr>
        <w:t>الأخبار المتصلة فيه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الحسن البصري، عن أبي هريرة، بذكر سماع أبي هريرة هذا الحديث من عليّ، و فاطمة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العبّاس عبد اللّه بن الحسين القاضي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عن أبان،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و فاطمة عليهما السلام و هما يطحنان،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أيكما أعقب؟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فقامت، و قعدت أطحن مع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ما بيديّ من الطّحن؟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أباك فسليه خادما، فأتته،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شيء ليس هو لك، و لا لأبيك، و لكن أعلّمك ما هو خير لك من ذلك، قولي عند رقادك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ثلاثا و ثلاثين، و الحمد للّه ثلاثا و ثلاثين، و لا إله إلا اللّه ثلاثا و ثلاثين، و اللّه أكبر أربعا و ثلاثين، فتلك مائة باللسان، و ألف في الميزان، فذلك خير من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بعد ذلك سبي، فأخذ غلاما أسود، فانطلق به إليها، فلما نظرت إلى أبيها و معه الغلام قامت فدخلت البيت، و عليها شملة، و كانت إذا رفعت الشّملة تغطّي رأسها بدت ساقاها، و إذا أرسلتها تغطّي ساقيها انكشف رأسها، فلما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اثبتي مكانك؛ إنما هو عبدك و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عمّك و هذا الغلام فسيكفيكم السّقي و الطّحن، فأعينوه إذا عجز، و لا تضربوه؛ فقد رأيته يصلّي، و إنّي نهيت عن ضرب المصلّين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 على جلالته، و قد عنعنه؛ لكن قوله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نهيت عن ضرب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6974_61168"/>
    </w:p>
    <w:p>
      <w:pPr>
        <w:pStyle w:val="Heading2"/>
        <w:numPr>
          <w:ilvl w:val="1"/>
          <w:numId w:val="1"/>
        </w:numPr>
        <w:rPr/>
      </w:pPr>
      <w:bookmarkStart w:id="189" w:name="__RefHeading___Toc2333429_372815092"/>
      <w:bookmarkStart w:id="190" w:name="_Toc69"/>
      <w:bookmarkEnd w:id="188"/>
      <w:bookmarkEnd w:id="189"/>
      <w:r>
        <w:rPr>
          <w:rtl w:val="true"/>
        </w:rPr>
        <w:t>ذكر رواية الصّدّيقة بنت الصّدّيق حبيبة حبيب اللّه</w:t>
      </w:r>
      <w:r>
        <w:rPr>
          <w:rtl w:val="true"/>
        </w:rPr>
        <w:t xml:space="preserve">: </w:t>
      </w:r>
      <w:r>
        <w:rPr>
          <w:rtl w:val="true"/>
        </w:rPr>
        <w:t>عائشة أمّ المؤمنين، عن سيدة نساء أهل الجنّة</w:t>
      </w:r>
      <w:r>
        <w:rPr>
          <w:rtl w:val="true"/>
        </w:rPr>
        <w:t xml:space="preserve">: </w:t>
      </w:r>
      <w:r>
        <w:rPr>
          <w:rtl w:val="true"/>
        </w:rPr>
        <w:t>فاطمة بنت رسول اللّه صلّى اللّه عليه و على آله الطيّبين الطاهرين</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رواية الصّدّيقة بنت الصّدّيق حبيبة حبيب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أمّ المؤمنين، عن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على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النّضر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بن حبيب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محمّد بن إسحاق، عن محمّد بن جعفر بن الزّبير، عن أبيه، عن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إذا ذكرت فاطمة صلوات اللّه عليها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ذهب بنفسها؛ ما رأيت أحدا قطّ أصدق لهجة منها إلا أن يكون الذي ولدها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زكريا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238"/>
      </w:r>
      <w:r>
        <w:rPr>
          <w:rFonts w:ascii="Amiri" w:hAnsi="Amiri" w:eastAsia="Amiri" w:cs="Amiri"/>
          <w:color w:val="111111"/>
          <w:sz w:val="28"/>
          <w:sz w:val="28"/>
          <w:szCs w:val="28"/>
          <w:rtl w:val="true"/>
          <w:lang w:bidi="ar-SA"/>
        </w:rPr>
        <w:t>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القاسم، عن عمرو بن دينار، عن عبيد بن عمير، أنّ عائشة رضى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كان أصدق لهجة من فاطمة غير أبيها، كان بيننا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سلها فإنّها لا تكذب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رواه أبو الأسود محمّد بن عبد الرحمن بن نوفل القرشي، عن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بن عبد اللّه البغداذي،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أبي الأسود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الشيخ أبو بكر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عبيد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أخبرنا ابن لهيعة، عن جعفر بن ربيعة، عن عبد اللّه بن عبيد اللّه بن الأسود، عن عروة،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فناجا فاطمة، فلما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نبيّ قطّ إلا كان له من العمر نصف عمر الذي كان قبله، و قد بلغت نصف عمر الذي كان قبلي</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سيدة نساء أهل الجنّة إلا مريم بنت عمران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قد حكم عليه شيخنا الألباني بالضعف الشديد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حمشاذ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عليّ، و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عامر، عن قتادة،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يرث الميّت إذا مات؟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أهله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يرثه أهله و ولده؟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أرضا و لا دارا، و لا عبدا و لا أمة، و لا دينارا و لا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أرضا و لا دارا</w:t>
      </w:r>
      <w:r>
        <w:rPr>
          <w:rStyle w:val="FootnoteAnchor"/>
          <w:rtl w:val="true"/>
        </w:rPr>
        <w:footnoteReference w:id="243"/>
      </w:r>
      <w:r>
        <w:rPr>
          <w:rFonts w:ascii="Amiri" w:hAnsi="Amiri" w:eastAsia="Amiri" w:cs="Amiri"/>
          <w:color w:val="111111"/>
          <w:sz w:val="28"/>
          <w:sz w:val="28"/>
          <w:szCs w:val="28"/>
          <w:rtl w:val="true"/>
          <w:lang w:bidi="ar-SA"/>
        </w:rPr>
        <w:t xml:space="preserve">، و لا عبدا و لا أمة، و لا دينارا، و لا درهما؛ فقد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صافية محمّد، و سهم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يطعم النّبيّ و أهله الطّعمة؛ فإذا قبضه رفعت عنهم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الإمام أبو بكر أحمد بن إسحاق الفقيه، أخبرنا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أن عروة حدّثه أنّ عائشة رضى اللّه عنها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فاطمة، فسارّها، فبكت، ثمّ 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سارّك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سارّك، فضحكت؟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فأخبرني بموته، فبكيت، ثمّ سارّني، فأخبرني أني أوّل من يتبعه من أهل بيته، فضحكت</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مسروق بن الأجدع، و أبو سلمة، عن عبد الرحمن بن عوف، و عبد اللّه بن الطفيل، و فاطمة بنت الحسين، و عائشة بنت طلحة، و محمّد بن عبد الرحمن بن الحارث بن هشام عن عائشة أم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مسروق بن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عفان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شيبان بن عبد الرحمن، عن فراس، عن عامر،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جميعا، لم تغادر منهن امرأة، فأقبلت فاطمة تمشي؛ لا و اللّه الذي لا إله إلا هو ما تخطئ مشيتها مشية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 يمينه، فسارّها فبكت بكاء شديدا، فقلت لها من بين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اختصّك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نسائه بالسرّ، ثمّ أنت تجزعين من البكاء كما أرى؟</w:t>
      </w:r>
    </w:p>
    <w:p>
      <w:pPr>
        <w:pStyle w:val="BookText"/>
        <w:rPr/>
      </w:pPr>
      <w:r>
        <w:rPr>
          <w:rFonts w:ascii="Amiri" w:hAnsi="Amiri" w:eastAsia="Amiri" w:cs="Amiri"/>
          <w:color w:val="111111"/>
          <w:sz w:val="28"/>
          <w:sz w:val="28"/>
          <w:szCs w:val="28"/>
          <w:rtl w:val="true"/>
          <w:lang w:bidi="ar-SA"/>
        </w:rPr>
        <w:t xml:space="preserve">فلما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جزعها سارّها الثانية، فإذا تفتر ضاحكة،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بكاء أقرب من ضحك 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سارّك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تعالى؛ ما كنت لأفشي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بما لي عليك من الحقّ لما حدّثتيني بما سارّك به رسول اللّه صلّى اللّه عليه يوم تعلمين؟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أمّا المرّة الأولى فإنه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كان يعارضني بالقرآن في كلّ سنة مرة، و إنّه عارضني به العام مرّتين، و إني لا أرى إلا أجلي قد اقترب، فاتّقي اللّه</w:t>
      </w:r>
      <w:r>
        <w:rPr>
          <w:rFonts w:eastAsia="Amiri" w:cs="Amiri" w:ascii="Amiri" w:hAnsi="Amiri"/>
          <w:color w:val="111111"/>
          <w:sz w:val="28"/>
          <w:szCs w:val="28"/>
          <w:rtl w:val="true"/>
          <w:lang w:bidi="ar-SA"/>
        </w:rPr>
        <w:t>).</w:t>
      </w:r>
      <w:bookmarkStart w:id="191" w:name="pg6974_61171"/>
    </w:p>
    <w:p>
      <w:pPr>
        <w:pStyle w:val="BookText"/>
        <w:rPr/>
      </w:pPr>
      <w:bookmarkEnd w:id="191"/>
      <w:r>
        <w:rPr>
          <w:rFonts w:ascii="Amiri" w:hAnsi="Amiri" w:eastAsia="Amiri" w:cs="Amiri"/>
          <w:color w:val="111111"/>
          <w:sz w:val="28"/>
          <w:sz w:val="28"/>
          <w:szCs w:val="28"/>
          <w:rtl w:val="true"/>
          <w:lang w:bidi="ar-SA"/>
        </w:rPr>
        <w:t>و اصبري؛ فإني نعم السّلف أنا و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فجزعت، و كان البكاء لذلك، و سارّني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ترضين أن تأتي يوم القيامة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هذه الأمة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رواه زكريا بن أبي زائدة، و أبو عوانة الوضاح، عن فراس بن يحيى</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2333431_372815092"/>
      <w:bookmarkStart w:id="193" w:name="_Toc70"/>
      <w:bookmarkEnd w:id="192"/>
      <w:r>
        <w:rPr>
          <w:rtl w:val="true"/>
        </w:rPr>
        <w:t>أما حديث زكريا بن أبي زائدة</w:t>
      </w:r>
      <w:r>
        <w:rPr>
          <w:rtl w:val="true"/>
        </w:rPr>
        <w:t>:</w:t>
      </w:r>
      <w:bookmarkEnd w:id="193"/>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بكر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مرة الأسدي، و محمّد بن سليمان بن الحارث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زكريا بن أبي زائدة، عن فراس، عن 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 فاطمة كأن مشيتها مشية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فأجلسها عن يمينه، ثمّ أسرّ لها حديثا فبكت،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استخصّك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ثمّ تبكين؟ ثمّ أسرّ إليها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فرحا أقرب من حزن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قال 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سرّه، فلما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عليه الصلاة و السلام كان يعارضني بالقرآن في كلّ عام مرة، و قد عارضني به العام مرتين، و لا أراني إلا و قد حضر أجلي، و إنك أول أهل بيتي لحوقا بي، و 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ترضين أن تكوني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هذه الأمة </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2333433_372815092"/>
      <w:bookmarkStart w:id="195" w:name="_Toc71"/>
      <w:bookmarkEnd w:id="194"/>
      <w:r>
        <w:rPr>
          <w:rtl w:val="true"/>
        </w:rPr>
        <w:t>و أما حديث أبي عوانة، عن فراس</w:t>
      </w:r>
      <w:r>
        <w:rPr>
          <w:rtl w:val="true"/>
        </w:rPr>
        <w:t>:</w:t>
      </w:r>
      <w:bookmarkEnd w:id="195"/>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فحدّثني أبو بكر محمّد بن أحمد بن بالويه،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يعقوب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المثنّى العنبريّ،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فراس، عن الشعبي، عن مسروق،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لا تغادر منا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تمشي،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تخطئ مشيتها مشية رسول اللّه عليه الصلاة و السلام، حتّى انتهت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فأقعدها عن يمينه، فسارّها بشيء، فبكت بكاء شديدا، ثمّ سارّها بشيء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رسول اللّه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أخصك رسول اللّه صلّى اللّه عليه و آله و سلّم من بيننا بشيء؟ إني رأيتك تبكين، أخبريني ما قال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بما لي عليك من الحق إلا أخبرتني بما سارّك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سارّني المرة الأولى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صلوات اللّه عليه كان يعارضني القرآن في كلّ عام مرة، و إنّه يعارضني به العام مرتين، و لا أراني إلا أجلي قد اقترب، فاتقي اللّه و اصبري؛ فإني أنا نعم السلف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سمعتم، فلما رأى جزعي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ترضين أنك سيدة نساء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أبي سلمة بن عبد الرحمن، عن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الحسن بن يعقوب بن يوسف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الوهاب بن عطاء، عن محمّد بن عمرو، عن أبي سلمة، عن عائشة رضى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حين أكببت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w:t>
      </w:r>
      <w:r>
        <w:rPr>
          <w:rStyle w:val="FootnoteAnchor"/>
          <w:rtl w:val="true"/>
        </w:rPr>
        <w:footnoteReference w:id="251"/>
      </w:r>
      <w:r>
        <w:rPr>
          <w:rFonts w:ascii="Amiri" w:hAnsi="Amiri" w:eastAsia="Amiri" w:cs="Amiri"/>
          <w:color w:val="111111"/>
          <w:sz w:val="28"/>
          <w:sz w:val="28"/>
          <w:szCs w:val="28"/>
          <w:rtl w:val="true"/>
          <w:lang w:bidi="ar-SA"/>
        </w:rPr>
        <w:t>، ثمّ أكببت فضحكت؟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ميت في وجعه هذا، فبكيت، ثمّ أكببت فأخبرني أني أسرع آله لحوقا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سيدة نساء الجنة إلا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هذا الحديث عبد اللّه بن عباس رضى اللّه عنه، و عبد اللّه بن الطفيل، و عائشة بنت طلحة، و فاطمة بنت الحسين بن عليّ عن عائشة</w:t>
      </w:r>
      <w:r>
        <w:rPr>
          <w:rFonts w:eastAsia="Amiri" w:cs="Amiri" w:ascii="Amiri" w:hAnsi="Amiri"/>
          <w:color w:val="111111"/>
          <w:sz w:val="28"/>
          <w:szCs w:val="28"/>
          <w:rtl w:val="true"/>
          <w:lang w:bidi="ar-SA"/>
        </w:rPr>
        <w:t>.).</w:t>
      </w:r>
      <w:bookmarkStart w:id="196" w:name="pg6974_61173"/>
    </w:p>
    <w:p>
      <w:pPr>
        <w:pStyle w:val="BookText"/>
        <w:rPr/>
      </w:pPr>
      <w:bookmarkEnd w:id="196"/>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يحيى بن أبي ميسرة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سعيد، عن عمرو بن دينار، عن يحيى بن جعدة، عن ابن عباس، عن عائشة رضى اللّه عنها، عن فاطمة بنت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عليه الصلاة و السلام كان يعرض عليّ القرآن كلّ عام مرة، و إنّه عرض عليّ العام مرتين، و إنّه قد حضر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فأخبرتني فاطمة بعد 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أهل بيتي بي لحاقا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أرسل هذا الحديث سفيان بن عيينة، عن عمرو 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إسحاق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عن</w:t>
      </w:r>
      <w:r>
        <w:rPr>
          <w:rStyle w:val="FootnoteAnchor"/>
          <w:rtl w:val="true"/>
        </w:rPr>
        <w:footnoteReference w:id="254"/>
      </w:r>
      <w:r>
        <w:rPr>
          <w:rFonts w:ascii="Amiri" w:hAnsi="Amiri" w:eastAsia="Amiri" w:cs="Amiri"/>
          <w:color w:val="111111"/>
          <w:sz w:val="28"/>
          <w:sz w:val="28"/>
          <w:szCs w:val="28"/>
          <w:rtl w:val="true"/>
          <w:lang w:bidi="ar-SA"/>
        </w:rPr>
        <w:t>يحيى ابن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مرضه الذي مات فيه، فأسرّ إليها شيئا فبكت، ثمّ دعاها، فأسر إليها شيئا فضحكت،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فأبت أن تخبرهم، فلما قبض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يكن نبي فكان الذي بعده إلا عمر نصف عمره، و إن عيسى عمر في قومه أربعين عاما، و إن القرآن كان يعرض عليّ كلّ عام مرة، و قد عرض عليّ من العام مرتين، و لا أرى ذلك إلا كذلك، و لا أراني إلا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أسرع أهلي بي لحوقا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2333435_372815092"/>
      <w:bookmarkStart w:id="198" w:name="_Toc72"/>
      <w:bookmarkEnd w:id="197"/>
      <w:r>
        <w:rPr>
          <w:rtl w:val="true"/>
        </w:rPr>
        <w:t>و أما حديث عبد اللّه بن الطفيل، عن عائشة</w:t>
      </w:r>
      <w:r>
        <w:rPr>
          <w:rtl w:val="true"/>
        </w:rPr>
        <w:t>:</w:t>
      </w:r>
      <w:bookmarkEnd w:id="1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عبد اللّه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محمش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طهمان، عن عباد بن إسحاق، عن ابن أبي فلان</w:t>
      </w:r>
      <w:r>
        <w:rPr>
          <w:rStyle w:val="FootnoteAnchor"/>
          <w:rtl w:val="true"/>
        </w:rPr>
        <w:footnoteReference w:id="256"/>
      </w:r>
      <w:r>
        <w:rPr>
          <w:rFonts w:ascii="Amiri" w:hAnsi="Amiri" w:eastAsia="Amiri" w:cs="Amiri"/>
          <w:color w:val="111111"/>
          <w:sz w:val="28"/>
          <w:sz w:val="28"/>
          <w:szCs w:val="28"/>
          <w:rtl w:val="true"/>
          <w:lang w:bidi="ar-SA"/>
        </w:rPr>
        <w:t>، عن عبد اللّه بن الطفيل، عن عائشة رضى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bookmarkStart w:id="199" w:name="pg6974_61174"/>
    </w:p>
    <w:p>
      <w:pPr>
        <w:pStyle w:val="BookText"/>
        <w:rPr/>
      </w:pPr>
      <w:bookmarkEnd w:id="199"/>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ابنته فاطمة في مرضه الذي قبضه اللّه، فبكت، ثمّ ناجاها فضحكت مرتين، فلما توفّى اللّه رسوله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ناجاك فبكيت، ثمّ ناجاك فضحكت؟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ميت في مرضه هذا، فبكيت،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أهل بيتي لحاقا بي، و إنك سيدة نساء الجنة إلا مريم</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2333437_372815092"/>
      <w:bookmarkStart w:id="201" w:name="_Toc73"/>
      <w:bookmarkEnd w:id="200"/>
      <w:r>
        <w:rPr>
          <w:rtl w:val="true"/>
        </w:rPr>
        <w:t>و أما حديث عائشة بنت طلحة، عن عائشة رضى اللّه عنها</w:t>
      </w:r>
      <w:r>
        <w:rPr>
          <w:rtl w:val="true"/>
        </w:rPr>
        <w:t>:</w:t>
      </w:r>
      <w:bookmarkEnd w:id="201"/>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عمرو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ميسرة بن حبيب، عن المنهال بن عمرو، عن عائشة بنت طلحة، عن أم المؤمنين عائشة رضى اللّه عنها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كان أشبه كلاما و حديثا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 و كانت إذا دخلت عليه قام، فقبلها، و رحّب بها، و أخذ بيدها، و أجلسها</w:t>
      </w:r>
      <w:r>
        <w:rPr>
          <w:rStyle w:val="FootnoteAnchor"/>
          <w:rtl w:val="true"/>
        </w:rPr>
        <w:footnoteReference w:id="258"/>
      </w:r>
      <w:r>
        <w:rPr>
          <w:rFonts w:ascii="Amiri" w:hAnsi="Amiri" w:eastAsia="Amiri" w:cs="Amiri"/>
          <w:color w:val="111111"/>
          <w:sz w:val="28"/>
          <w:sz w:val="28"/>
          <w:szCs w:val="28"/>
          <w:rtl w:val="true"/>
          <w:lang w:bidi="ar-SA"/>
        </w:rPr>
        <w:t xml:space="preserve">في مجلسه، و كانت هي إذا دخل عليها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إليه، فقبّلته، و أخذت بيده، فدخلت عليه في مرضه الذي توفي فيه، فأسرّ إليها فبكت، ثمّ أسرّ إليها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أنّ لهذه المرأة فضلا على النساء؛ فإذا هي امرأة منهنّ، بينا هي تبكي إذ هي تضحك، فسألتها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لكذا أخبر بسرّ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سألتها عن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إليّ أنّه ميت فبكيت، ثمّ أسرّ إلي فأخبرني أنّي أول أهله لحوقا به فضحكت</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فاطمة بنت الحسين بن عليّ،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مسلم بن وارة</w:t>
      </w:r>
      <w:r>
        <w:rPr>
          <w:rStyle w:val="FootnoteAnchor"/>
          <w:rtl w:val="true"/>
        </w:rPr>
        <w:footnoteReference w:id="2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لنافع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أعطاه بيده، و أنا شاكّ أن</w:t>
      </w:r>
      <w:bookmarkStart w:id="202" w:name="pg6974_61175"/>
    </w:p>
    <w:p>
      <w:pPr>
        <w:pStyle w:val="BookText"/>
        <w:rPr/>
      </w:pPr>
      <w:bookmarkEnd w:id="202"/>
      <w:r>
        <w:rPr>
          <w:rFonts w:ascii="Amiri" w:hAnsi="Amiri" w:eastAsia="Amiri" w:cs="Amiri"/>
          <w:color w:val="111111"/>
          <w:sz w:val="28"/>
          <w:sz w:val="28"/>
          <w:szCs w:val="28"/>
          <w:rtl w:val="true"/>
          <w:lang w:bidi="ar-SA"/>
        </w:rPr>
        <w:t>أكون عرضته</w:t>
      </w:r>
      <w:r>
        <w:rPr>
          <w:rStyle w:val="FootnoteAnchor"/>
          <w:rtl w:val="true"/>
        </w:rPr>
        <w:footnoteReference w:id="261"/>
      </w:r>
      <w:r>
        <w:rPr>
          <w:rFonts w:ascii="Amiri" w:hAnsi="Amiri" w:eastAsia="Amiri" w:cs="Amiri"/>
          <w:color w:val="111111"/>
          <w:sz w:val="28"/>
          <w:sz w:val="28"/>
          <w:szCs w:val="28"/>
          <w:rtl w:val="true"/>
          <w:lang w:bidi="ar-SA"/>
        </w:rPr>
        <w:t xml:space="preserve">عليه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بن غزية، عن محمّد بن عبد اللّه، أن أمه فاطمة بنت حسين حدثته أن عائشة رضى اللّه عنها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قبض فيه،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أكبّي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فأكبّت عليه، فناجاها ساعة، ثمّ انكشفت عنه و هي تبكي، و عائشة حاضرة، 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فأكبّت عليه، فناجاها ساعة، ثمّ انكشفت عنه تضحك،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ما ذا ناجاك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أوشكت رأيته ناجاني على حال سرّ، ثمّ ظننت أنّي أخبر بسرّه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عائشة أن يكون سرّ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قبضه اللّه إليه، قالت عائشة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تخبريني ذلك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ناجاني في المرة الأولى، فأخبرني أن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يعارضه القرآن في كلّ عام مرة، و إنّه عارضه القرآن العام مرتين، و إنّه أخبره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نبي كان بعده نبي إلا عاش نصف عمر الذي كان قبله، و إنّه أخبرني أن عيسى عاش عشرين و مائة سنة، و لا أراني إلا و هو على رأس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فأبكاني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إنّه ليس من نساء المؤمنين أعظم رزيّة منك، فلا تكوني أدنى امرأة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ناجاني في المرة الأخرى، فأخبرني أني أول أهله لحوقا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سيدة نساء أهل الجنّة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2333439_372815092"/>
      <w:bookmarkStart w:id="204" w:name="_Toc74"/>
      <w:bookmarkEnd w:id="203"/>
      <w:r>
        <w:rPr>
          <w:rtl w:val="true"/>
        </w:rPr>
        <w:t xml:space="preserve">و من رواية جابر بن عبد اللّه الأنصاريّ صاحب رسول اللّه صلّى اللّه عليه </w:t>
      </w:r>
      <w:r>
        <w:rPr>
          <w:rtl w:val="true"/>
        </w:rPr>
        <w:t>«</w:t>
      </w:r>
      <w:r>
        <w:rPr>
          <w:rtl w:val="true"/>
        </w:rPr>
        <w:t>و آله و سلّم</w:t>
      </w:r>
      <w:r>
        <w:rPr>
          <w:rtl w:val="true"/>
        </w:rPr>
        <w:t>»</w:t>
      </w:r>
      <w:r>
        <w:rPr>
          <w:rtl w:val="true"/>
        </w:rPr>
        <w:t xml:space="preserve">، عن فاطمة بنت رسول اللّه صلّى اللّه عليه </w:t>
      </w:r>
      <w:r>
        <w:rPr>
          <w:rtl w:val="true"/>
        </w:rPr>
        <w:t>«</w:t>
      </w:r>
      <w:r>
        <w:rPr>
          <w:rtl w:val="true"/>
        </w:rPr>
        <w:t>و آله و سلّم</w:t>
      </w:r>
      <w:r>
        <w:rPr>
          <w:rtl w:val="true"/>
        </w:rPr>
        <w:t>»:</w:t>
      </w:r>
      <w:bookmarkEnd w:id="204"/>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الشيخ الإمام أبو بكر أحمد بن إسحاق الفقيه، أخبرنا العبّاس بن الفضل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بلال،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اليمن في حجة النّبيّ عليه الصلاة و السلام، فوجد فاطمة، و قد لبست ثوبا صبيغا، و تهيّأت،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أما 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مسلم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الجارود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رواه عبد الملك بن عبد العزيز بن جريج، عن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الحسن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ابن سعيد بن مسلم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اليمن، فوجد فاطمة عليها ثياب صبيغ، فأنكر عليّ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عليّ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لفظة من الحديث الطويل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بكر بن محمّد بن حمدان الصيرفي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طهمان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الحسين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حفص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طهمان، عن محمّد بن عبد اللّه بن مسلم، عن الزّهريّ، عن عروة، عن عائشة رضى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بكر بعد 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w:t>
      </w:r>
      <w:r>
        <w:rPr>
          <w:rStyle w:val="FootnoteAnchor"/>
          <w:rtl w:val="true"/>
        </w:rPr>
        <w:footnoteReference w:id="266"/>
      </w:r>
      <w:r>
        <w:rPr>
          <w:rFonts w:ascii="Amiri" w:hAnsi="Amiri" w:eastAsia="Amiri" w:cs="Amiri"/>
          <w:color w:val="111111"/>
          <w:sz w:val="28"/>
          <w:sz w:val="28"/>
          <w:szCs w:val="28"/>
          <w:rtl w:val="true"/>
          <w:lang w:bidi="ar-SA"/>
        </w:rPr>
        <w:t xml:space="preserve">لها ميراثها مما ترك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فهجرت أبا بكر، و لم تزل مهاجرته حتّى توفّيت، و عاشت بعد ذلك ستة أشهر، و كانت فاطمة تسأل نصيبها مما ترك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تاركا شيئا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إلا عملت به، إنّي أخشى إن تركت شيئا من أمره أن أزيغ</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سعيد أحمد بن يعقوب الثقفي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خلاد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عمرو بن جبلة، حدثتنا منيبة بنت 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أنّها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تدخلي الجنة بسلام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عمر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مجالد، عن عامر، عن مسروق،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سبّتني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تحبين من أحبّ، و تبغضين من 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أحبّ عائشة، فأحبّيها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لعائشة شيئا يؤذيها ما بقيت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إسحاق الخراساني العدل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أخبرنا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الانتصار مثل حديث أم ولد أبي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قالت لنا و قالت لنا، فقال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حبيبة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فانصرفت</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الحوضي،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مبارك بن فضالة، عن عليّ بن زيد، عن عمته أم محمد،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ذكرت عائشة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إنّها حبيبة أبيك</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صالح بن كيسان، عن عروة،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فاطمة إلى أبي بكر الصّدّيق فسألته من ميراثها عن أبيها،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اتّهمتني فسلي المسلمين يخبرونك، ثمّ قامت على ذلك حتّى ماتت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عليّ بن الحسن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بكار البراد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صالح الوحاظي،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الجراح بن منهال، عن الزّهريّ، أخبرني محمّد بن عبد الرحمن بن الحارث،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مضطجع معي في مرط، فأذن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أزواجك أرسلنني إليك ينشدنك العدل في ابنة أبي قحافة؛ و أنا ساكتة،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تحبين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فقامت فاطمة حين سمعت ذلك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أزواج رسول اللّه؛ فأخبرتهن بالذي قالت، و بالذي 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أغنيت عنّا شيئا، فارجعي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أزواجك ينشدنك العدل في ابنة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205" w:name="pg6974_61179"/>
    </w:p>
    <w:p>
      <w:pPr>
        <w:pStyle w:val="BookText"/>
        <w:rPr/>
      </w:pPr>
      <w:bookmarkEnd w:id="205"/>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أكلمه فيها أبدا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المؤمل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و هي تطحن بالرحى، فلما نظر إليها بكى،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تنقلي من لذة الدنيا لنعيم الجنة غدا</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عبدان بن يزيد بن يعقوب الدقاق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الحسين بن ديزيل،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داود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المؤمل المكي، عن أبي الزّبير، عن جابر،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أهل بيتي بي لحوقا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2333441_372815092"/>
      <w:bookmarkStart w:id="207" w:name="_Toc75"/>
      <w:bookmarkEnd w:id="206"/>
      <w:r>
        <w:rPr>
          <w:rtl w:val="true"/>
        </w:rPr>
        <w:t xml:space="preserve">و من رواية ثوبان مولى رسول اللّه صلّى اللّه عليه </w:t>
      </w:r>
      <w:r>
        <w:rPr>
          <w:rtl w:val="true"/>
        </w:rPr>
        <w:t>«</w:t>
      </w:r>
      <w:r>
        <w:rPr>
          <w:rtl w:val="true"/>
        </w:rPr>
        <w:t>و آله و سلّم</w:t>
      </w:r>
      <w:r>
        <w:rPr>
          <w:rtl w:val="true"/>
        </w:rPr>
        <w:t xml:space="preserve">» </w:t>
      </w:r>
      <w:r>
        <w:rPr>
          <w:rtl w:val="true"/>
        </w:rPr>
        <w:t>عن فاطمة بنت رسول اللّه صلّى اللّه عليها</w:t>
      </w:r>
      <w:r>
        <w:rPr>
          <w:rtl w:val="true"/>
        </w:rPr>
        <w:t>:</w:t>
      </w:r>
      <w:bookmarkEnd w:id="2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قتيبة القاضي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يحيى بن أبي كثير، عن أبي سلام، عن أبي أسماء الرحبي،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و أنا معه، و قد أخذت من عنقها سلسلة من ذهب،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أهداها لي</w:t>
      </w:r>
      <w:bookmarkStart w:id="208" w:name="pg6974_61180"/>
    </w:p>
    <w:p>
      <w:pPr>
        <w:pStyle w:val="BookText"/>
        <w:rPr/>
      </w:pPr>
      <w:bookmarkEnd w:id="208"/>
      <w:r>
        <w:rPr>
          <w:rFonts w:ascii="Amiri" w:hAnsi="Amiri" w:eastAsia="Amiri" w:cs="Amiri"/>
          <w:color w:val="111111"/>
          <w:sz w:val="28"/>
          <w:sz w:val="28"/>
          <w:szCs w:val="28"/>
          <w:rtl w:val="true"/>
          <w:lang w:bidi="ar-SA"/>
        </w:rPr>
        <w:t xml:space="preserve">أبو حسن، فدخل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السلسلة في يدها،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 يسرك أن يقول النّاس فاطمة بنت محمد، و في يدك سلسلة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 لم يقعد، فعمدت فاطمة إلى السلسلة، فاشترت بها غلاما فأعتقته، فبلغ ذلك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نجا فاطمة من النار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الذي يرجح هذا هو الحديث الصحيح الذي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خاطب به عليه الصلاة و السلام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تريدون حلية الجنة و حريرها؛ فلا تلبسوها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الجمهور على أن ذلك في الذهب محلقا كان أم غير محلق؛ خلافا لما ذهب إليه شيخنا محدث العصر الألباني رحمه اللّه تعالى؛ فإنه ذهب إلى تحريم المحلق من الذهب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تطمئن إليه النفس هو قول الجمهور؛ و بخاصة أنه قد ورد في بداية هذا الحديث الأخير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يمنع أهله الحلية 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كأنه نص في موضع النزاع؛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2333443_372815092"/>
      <w:bookmarkStart w:id="210" w:name="_Toc76"/>
      <w:bookmarkEnd w:id="209"/>
      <w:r>
        <w:rPr>
          <w:rtl w:val="true"/>
        </w:rPr>
        <w:t xml:space="preserve">و من رواية البراء بن عازب الأنصاري صاحب رسول اللّه صلّى اللّه عليه </w:t>
      </w:r>
      <w:r>
        <w:rPr>
          <w:rtl w:val="true"/>
        </w:rPr>
        <w:t>«</w:t>
      </w:r>
      <w:r>
        <w:rPr>
          <w:rtl w:val="true"/>
        </w:rPr>
        <w:t>و آله و سلّم</w:t>
      </w:r>
      <w:r>
        <w:rPr>
          <w:rtl w:val="true"/>
        </w:rPr>
        <w:t>»</w:t>
      </w:r>
      <w:r>
        <w:rPr>
          <w:rtl w:val="true"/>
        </w:rPr>
        <w:t xml:space="preserve">، عن فاطمة بنت رسول اللّه صلّى اللّه عليه </w:t>
      </w:r>
      <w:r>
        <w:rPr>
          <w:rtl w:val="true"/>
        </w:rPr>
        <w:t>«</w:t>
      </w:r>
      <w:r>
        <w:rPr>
          <w:rtl w:val="true"/>
        </w:rPr>
        <w:t>و آله و سلّم</w:t>
      </w:r>
      <w:r>
        <w:rPr>
          <w:rtl w:val="true"/>
        </w:rPr>
        <w:t>»:</w:t>
      </w:r>
      <w:bookmarkEnd w:id="210"/>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قتيبة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 إسحاق، عن البراء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عليّ حين أمّره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 فلما قدم عليّ وجد فاطمة قد نضحت البيت بنضوح، فأمرني عليّ، فتخطيته</w:t>
      </w:r>
      <w:r>
        <w:rPr>
          <w:rStyle w:val="FootnoteAnchor"/>
          <w:rtl w:val="true"/>
        </w:rPr>
        <w:footnoteReference w:id="277"/>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أصحابه أن يحلّوا</w:t>
      </w:r>
      <w:r>
        <w:rPr>
          <w:rStyle w:val="FootnoteAnchor"/>
          <w:rtl w:val="true"/>
        </w:rPr>
        <w:footnoteReference w:id="278"/>
      </w:r>
      <w:bookmarkStart w:id="211" w:name="pg6974_61181"/>
    </w:p>
    <w:p>
      <w:pPr>
        <w:pStyle w:val="Heading2"/>
        <w:numPr>
          <w:ilvl w:val="1"/>
          <w:numId w:val="1"/>
        </w:numPr>
        <w:rPr/>
      </w:pPr>
      <w:bookmarkStart w:id="212" w:name="__RefHeading___Toc2333445_372815092"/>
      <w:bookmarkStart w:id="213" w:name="_Toc77"/>
      <w:bookmarkEnd w:id="211"/>
      <w:bookmarkEnd w:id="212"/>
      <w:r>
        <w:rPr>
          <w:rtl w:val="true"/>
        </w:rPr>
        <w:t xml:space="preserve">و من رواية أم سلمة زوج النّبيّ صلّى اللّه عليه </w:t>
      </w:r>
      <w:r>
        <w:rPr>
          <w:rtl w:val="true"/>
        </w:rPr>
        <w:t>«</w:t>
      </w:r>
      <w:r>
        <w:rPr>
          <w:rtl w:val="true"/>
        </w:rPr>
        <w:t>و آله و سلّم</w:t>
      </w:r>
      <w:r>
        <w:rPr>
          <w:rtl w:val="true"/>
        </w:rPr>
        <w:t xml:space="preserve">» </w:t>
      </w:r>
      <w:r>
        <w:rPr>
          <w:rtl w:val="true"/>
        </w:rPr>
        <w:t>عن سيدة النساء</w:t>
      </w:r>
      <w:r>
        <w:rPr>
          <w:rtl w:val="true"/>
        </w:rPr>
        <w:t xml:space="preserve">: </w:t>
      </w:r>
      <w:r>
        <w:rPr>
          <w:rtl w:val="true"/>
        </w:rPr>
        <w:t>فاطمة عليها السلام</w:t>
      </w:r>
      <w:r>
        <w:rPr>
          <w:rtl w:val="true"/>
        </w:rPr>
        <w:t>:</w:t>
      </w:r>
      <w:bookmarkEnd w:id="213"/>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أحمد بن محمّد بن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فديك، عن موسى بن يعقوب، عن هاشم بن هاشم بن عتبة بن أبي وقاص، عن عبد اللّه بن وهب بن زمعة، عن أم سلمة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فاطمة بعد الفتح، فلما ناجاها بكت، ثمّ حدثها ساعة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أسألها حتّى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سألتها عن بكائها و ضحكها؟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يموت، ثمّ أخبرني أني سيدة نساء أهل الجنّة بعد مريم بنت عمران، فذلك حين ضحكت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2333447_372815092"/>
      <w:bookmarkStart w:id="215" w:name="_Toc78"/>
      <w:bookmarkEnd w:id="214"/>
      <w:r>
        <w:rPr>
          <w:rtl w:val="true"/>
        </w:rPr>
        <w:t xml:space="preserve">و من رواية عمران بن حصين صاحب رسول اللّه صلّى اللّه عليه </w:t>
      </w:r>
      <w:r>
        <w:rPr>
          <w:rtl w:val="true"/>
        </w:rPr>
        <w:t>«</w:t>
      </w:r>
      <w:r>
        <w:rPr>
          <w:rtl w:val="true"/>
        </w:rPr>
        <w:t>و آله و سلّم</w:t>
      </w:r>
      <w:r>
        <w:rPr>
          <w:rtl w:val="true"/>
        </w:rPr>
        <w:t xml:space="preserve">» </w:t>
      </w:r>
      <w:r>
        <w:rPr>
          <w:rtl w:val="true"/>
        </w:rPr>
        <w:t xml:space="preserve">عن فاطمة بنت رسول اللّه صلّى اللّه عليه </w:t>
      </w:r>
      <w:r>
        <w:rPr>
          <w:rtl w:val="true"/>
        </w:rPr>
        <w:t>«</w:t>
      </w:r>
      <w:r>
        <w:rPr>
          <w:rtl w:val="true"/>
        </w:rPr>
        <w:t>و آله و سلّم</w:t>
      </w:r>
      <w:r>
        <w:rPr>
          <w:rtl w:val="true"/>
        </w:rPr>
        <w:t>»:</w:t>
      </w:r>
      <w:bookmarkEnd w:id="215"/>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حمشاد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مسلم الأبار،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ليث بن داود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مبارك بن فضالة، عن الحسن،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 تكوني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مريم بنت عمران؟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تلك سيدة نساء عالمها، و أنت سيدة نساء عالمك، و الذي بعثني بالحق؛ لقد زوجتك سيدا في الدنيا، و سيدا في الآخرة، و لا يحبه إلا مؤمن، و لا يبغضه إلا منافق</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الحافظ العراقي عند ما صحح سند حديث معقل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ما ترضين أن زوجتك أقدم أمتي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طهمان، و هو ثقة؛ لكنه اختلط؛ فضعفه الأكثرون بسبب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العبّاس إسماعيل بن عبد اللّه بن محمّد بن ميكال،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ربع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إسماعيل البجلي، أبو حمزة الثمالي، عن سعيد بن جبير،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فاشهدي أضحيتك،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لأهل بيتك خاصة، أم للناس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للناس عامة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عمرو الأشعثي،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كثير النواء، عن سعيد بن جبير،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تنطلق بنا نعود فاطمة؛ فإنها تشتكي؟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إذا انتهينا إلى بابها، فسلم، فاستأذن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أنا و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معك يا أبتاه؛ فو اللّه ما عليّ إلا عباءة؟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اصنعي بها هكذا، و اصنعي بها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فعلمها كيف تستّر،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رأسي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فأذنت لهما فدخلا،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تجدينك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 فيّ أنّه ما لي طعام آكله</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يا بنية أنك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w:t>
      </w:r>
      <w:r>
        <w:rPr>
          <w:rFonts w:eastAsia="Amiri" w:cs="Amiri" w:ascii="Amiri" w:hAnsi="Amiri"/>
          <w:color w:val="111111"/>
          <w:sz w:val="28"/>
          <w:szCs w:val="28"/>
          <w:rtl w:val="true"/>
          <w:lang w:bidi="ar-SA"/>
        </w:rPr>
        <w:t>».</w:t>
      </w:r>
      <w:bookmarkStart w:id="216" w:name="pg6974_61183"/>
    </w:p>
    <w:p>
      <w:pPr>
        <w:pStyle w:val="BookText"/>
        <w:rPr/>
      </w:pPr>
      <w:bookmarkEnd w:id="216"/>
      <w:r>
        <w:rPr>
          <w:rFonts w:ascii="Amiri" w:hAnsi="Amiri" w:eastAsia="Amiri" w:cs="Amiri"/>
          <w:color w:val="111111"/>
          <w:sz w:val="28"/>
          <w:sz w:val="28"/>
          <w:szCs w:val="28"/>
          <w:rtl w:val="true"/>
          <w:lang w:bidi="ar-SA"/>
        </w:rPr>
        <w:t>مريم بنت عمران؟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سيدة نساء عالمها، و أنت سيدة نساء عالمك،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 سيدا في الدنيا و الآخرة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قال الحافظ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جلد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من هذا 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2333449_372815092"/>
      <w:bookmarkStart w:id="218" w:name="_Toc79"/>
      <w:bookmarkEnd w:id="217"/>
      <w:r>
        <w:rPr>
          <w:rtl w:val="true"/>
        </w:rPr>
        <w:t xml:space="preserve">و من رواية أنس بن مالك رضى اللّه عنه الأنصاري، خادم رسول اللّه صلّى اللّه عليه </w:t>
      </w:r>
      <w:r>
        <w:rPr>
          <w:rtl w:val="true"/>
        </w:rPr>
        <w:t>«</w:t>
      </w:r>
      <w:r>
        <w:rPr>
          <w:rtl w:val="true"/>
        </w:rPr>
        <w:t>و آله و سلّم</w:t>
      </w:r>
      <w:r>
        <w:rPr>
          <w:rtl w:val="true"/>
        </w:rPr>
        <w:t>»</w:t>
      </w:r>
      <w:r>
        <w:rPr>
          <w:rtl w:val="true"/>
        </w:rPr>
        <w:t xml:space="preserve">، عن فاطمة بنت رسول اللّه صلّى اللّه عليه </w:t>
      </w:r>
      <w:r>
        <w:rPr>
          <w:rtl w:val="true"/>
        </w:rPr>
        <w:t>«</w:t>
      </w:r>
      <w:r>
        <w:rPr>
          <w:rtl w:val="true"/>
        </w:rPr>
        <w:t>و آله و سلّم</w:t>
      </w:r>
      <w:r>
        <w:rPr>
          <w:rtl w:val="true"/>
        </w:rPr>
        <w:t>»:</w:t>
      </w:r>
      <w:bookmarkEnd w:id="218"/>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عبد اللّه محمّد بن عبد 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مسلمة الواسطيّ</w:t>
      </w:r>
      <w:r>
        <w:rPr>
          <w:rStyle w:val="FootnoteAnchor"/>
          <w:rtl w:val="true"/>
        </w:rPr>
        <w:footnoteReference w:id="2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حماد بن زيد،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دفنا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رجعنا، قالت لي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طابت أنفسكم أن دفنتم رسول اللّه و رجعتم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منصور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حماد بن زيد،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طابت أنفسكم أن تحثوا التراب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 كذا رواه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بن حميد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حمشاد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و علي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فاطمة و هي ترثي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ربّا دعاه،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الفردوس مأواه،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جبريل أنعاه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إسماعيل بن محمّد بن إسماعيل الفقيه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الفرج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المصيصي، أخبرنا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معمر، عن ثابت، عن أنس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لما قبض 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جبريل ننعاه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عليّ الصّنعانيّ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 أخبرنا عبد الرزاق، أنا معمر،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بكت أباها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جبريل ننعاه،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يونس بن بكير، عن المبارك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الموت 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وصل هذا الإسناد بذكر أنس بن مالك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محمد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شاذوية،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عيسى، عن مبارك بن فضالة، عن الحسن،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بنحوه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الحسين القاضي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حماد بن زيد،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أسندته فاطمة إلى صدرها، و جعل يتغشّاه الكرب، و جعلت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كرباه لكرب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 عليّ بن محمد الحنيني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إبراهيم إسماعيل بن عبد اللّه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الكوسج،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ثقل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ضمّته فاطمة إلى صدرها،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كرب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كرب على أبيك بعد اليوم</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محمّد بن محمد البغداديّ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الزنباع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بن الفرج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أبو بكر محمّد بن أحمد بن بالويه،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المثنى معاذ بن المثنى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قالت و بكت،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من أبيك ما ليس اللّه بتارك أحدا منه لموافاة يوم القيامة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لكن الوصل زيادة من ثقتين؛ فلا شك في قبولها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أحمد بن محمّد بن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عبيد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الرّقّي، عن معمر، عن الزّهريّ، عن أنس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لفاطمة وصيفا،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تضربيه؛ فإني رأيته يصلّي، و إنّي نهيت عن ضرب المصلّين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من هذا الطريق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موهب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أن تسمعي ما أوصيك به؛ أن تقولي إذا أصبحت و إذا أمسيت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برحمتك أستغيث، أصلح لي شأني كلّه، و لا تكلني إلى نفسي طرفة عين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الخرائطي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المؤلف على شرط الشيخين، و وافقه الذهبي، و هو وهم منهما؛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هو ابن عبد اللّه 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له الشيخان أصلا؛ بل روى له النسائي فقط؛ 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كما قال أبو حاتم؛ فالسند حسن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وقفت على طريق أخرى له عند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الأزهري، و التنوخي،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عبيد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الحسين بن سعيد بن موسى النجاد، إملاء من حفظه في جوار أبي العباس بن سابور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المخرمي،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محمد بن جحادة،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لابنته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أسمعك بالغداة و لا العشي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أصلح لي شأني كله، و لا تكلني إلى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برواية هذا الحديث هارون بن الحسين النجاد بإسناده، و كذا روى عنه ابن الخلال فسمى أباه الحسين، و أما ابن مخلد فسماه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سند قوي؛ و للّه الحمد؛ و به يصح الحديث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شيخنا الألباني رحمه اللّه تعالى لهذه الطريق أصلا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اكتفى بتحسين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الحسين بن محمّد بن أحمد بن الحسين الحافظ، أخبرنا أبو حفص عمر بن إبراهيم الكلابي بتنّيس،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 الصمد، عن الحسن، عن أنس بن مالك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فاطمة و معها الحسن، و الحسين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الذي قبض فيه، فأكبّت عليه فاطمة، و ألصقت صدرها بصدره، و جعلت تبكي، فقال النّبيّ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نهاها عن البكاء، فانطلقت إلى البيت،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يستعبر الدّموع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بيتي، و أنا مستودعهم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219" w:name="pg6974_61188"/>
    </w:p>
    <w:p>
      <w:pPr>
        <w:pStyle w:val="BookText"/>
        <w:rPr/>
      </w:pPr>
      <w:bookmarkEnd w:id="219"/>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حمشاد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عليّ السيرافي،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الوليد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أبي عمار صاحب الزعفراني أبو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مسلم بن عبيد اللّه، أنّ أنس بن مالك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جاءت بكسرة خبز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قرص خبزته، فلم تطب نفسي حتّى أتيتك بهذه الكسرة،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أول طعام دخل بطن أبيك منذ ثلاثة أيام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الضياء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الطبراني؛ و رجالهما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2333451_372815092"/>
      <w:bookmarkStart w:id="221" w:name="_Toc80"/>
      <w:bookmarkEnd w:id="220"/>
      <w:r>
        <w:rPr>
          <w:rtl w:val="true"/>
        </w:rPr>
        <w:t xml:space="preserve">و من رواية أبي سعيد الخدري صاحب رسول اللّه صلّى اللّه عليه </w:t>
      </w:r>
      <w:r>
        <w:rPr>
          <w:rtl w:val="true"/>
        </w:rPr>
        <w:t>«</w:t>
      </w:r>
      <w:r>
        <w:rPr>
          <w:rtl w:val="true"/>
        </w:rPr>
        <w:t>و آله و سلّم</w:t>
      </w:r>
      <w:r>
        <w:rPr>
          <w:rtl w:val="true"/>
        </w:rPr>
        <w:t>»</w:t>
      </w:r>
      <w:r>
        <w:rPr>
          <w:rtl w:val="true"/>
        </w:rPr>
        <w:t xml:space="preserve">، عن فاطمة بنت رسول اللّه صلّى اللّه عليه </w:t>
      </w:r>
      <w:r>
        <w:rPr>
          <w:rtl w:val="true"/>
        </w:rPr>
        <w:t>«</w:t>
      </w:r>
      <w:r>
        <w:rPr>
          <w:rtl w:val="true"/>
        </w:rPr>
        <w:t>و آله و سلّم</w:t>
      </w:r>
      <w:r>
        <w:rPr>
          <w:rtl w:val="true"/>
        </w:rPr>
        <w:t>»:</w:t>
      </w:r>
      <w:bookmarkEnd w:id="2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الكريم و أبو عوانة، عن أبي الجحاف داود بن أبي عوف، عن عبد الرحمن بن أبي ذئاب،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الحارث بن</w:t>
      </w:r>
      <w:bookmarkStart w:id="222" w:name="pg6974_61189"/>
    </w:p>
    <w:p>
      <w:pPr>
        <w:pStyle w:val="BookText"/>
        <w:rPr/>
      </w:pPr>
      <w:bookmarkEnd w:id="222"/>
      <w:r>
        <w:rPr>
          <w:rFonts w:ascii="Amiri" w:hAnsi="Amiri" w:eastAsia="Amiri" w:cs="Amiri"/>
          <w:color w:val="111111"/>
          <w:sz w:val="28"/>
          <w:sz w:val="28"/>
          <w:szCs w:val="28"/>
          <w:rtl w:val="true"/>
          <w:lang w:bidi="ar-SA"/>
        </w:rPr>
        <w:t>نوفل، حدّثني أبو سعيد الخدريّ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ابنته فاطمة، و ابناها إلى جانبها، و عليّ نائم، فاستسقى الحسن، فأتى ناقة لهم فحلب منها، ثمّ جاءته منازعة الحسن أن يشرب قبله حتّى 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أخوك ثمّ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أبرّ عندك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بأبرّ عندي منه، و إنهما عندي بمنزلة واحدة، و إنك، و هما، و هذا المضطجع معي في مكان واحد يوم القيامة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له شاهد من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للمحاملي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الربيع، و هو 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المقدام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ليس هو أبو المقدام المتروك؛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شعيبا الأرناءوط ظنه المتروك؛ فقال عن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لحديث علي طريق أخرى عند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طليق،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خزيمة، و لم أقف له على جرح أو تعديل، و كذا شيخه و شيخ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فالإسناد ظلمات بعضها فوق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2333453_372815092"/>
      <w:bookmarkStart w:id="224" w:name="_Toc81"/>
      <w:bookmarkEnd w:id="223"/>
      <w:r>
        <w:rPr>
          <w:rtl w:val="true"/>
        </w:rPr>
        <w:t xml:space="preserve">و من رواية عبد اللّه بن عمرو بن العاص السّهميّ صاحب رسول اللّه صلّى اللّه عليه </w:t>
      </w:r>
      <w:r>
        <w:rPr>
          <w:rtl w:val="true"/>
        </w:rPr>
        <w:t>«</w:t>
      </w:r>
      <w:r>
        <w:rPr>
          <w:rtl w:val="true"/>
        </w:rPr>
        <w:t>و آله و سلّم</w:t>
      </w:r>
      <w:r>
        <w:rPr>
          <w:rtl w:val="true"/>
        </w:rPr>
        <w:t xml:space="preserve">» </w:t>
      </w:r>
      <w:r>
        <w:rPr>
          <w:rtl w:val="true"/>
        </w:rPr>
        <w:t xml:space="preserve">عن فاطمة بنت رسول اللّه صلّى اللّه عليه </w:t>
      </w:r>
      <w:r>
        <w:rPr>
          <w:rtl w:val="true"/>
        </w:rPr>
        <w:t>«</w:t>
      </w:r>
      <w:r>
        <w:rPr>
          <w:rtl w:val="true"/>
        </w:rPr>
        <w:t>و آله و سلّم</w:t>
      </w:r>
      <w:r>
        <w:rPr>
          <w:rtl w:val="true"/>
        </w:rPr>
        <w:t>»:</w:t>
      </w:r>
      <w:bookmarkEnd w:id="224"/>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بن إسحاق الخزاعيّ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بن أبي مسرة،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يزيد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حيوة و ابن لهيعة،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ربيعة بن سيف المعافريّ عن أبي عبد الرحمن الحبلي،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فاطمة ابنته،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أقبلت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من وراء جنازة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بلغت معهم الكديّ؟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كيف أبلغها و قد سمعت منك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رأيت معهم الكدي ما رأيت الجنة حتّى يراها جدّ أبيك</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لهذا 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موضع الدلالة من الحديث أنه صلّى اللّه عليه و سلّم لم ينكر على المرأة قعودها عند القبر، و تقريره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الجنائز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المحدث الكبير محمد ناصر الدين الألباني رحمه اللّه تعالى و إيانا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6974_61190"/>
    </w:p>
    <w:p>
      <w:pPr>
        <w:pStyle w:val="Heading2"/>
        <w:numPr>
          <w:ilvl w:val="1"/>
          <w:numId w:val="1"/>
        </w:numPr>
        <w:rPr/>
      </w:pPr>
      <w:bookmarkStart w:id="226" w:name="__RefHeading___Toc2333455_372815092"/>
      <w:bookmarkStart w:id="227" w:name="_Toc82"/>
      <w:bookmarkEnd w:id="225"/>
      <w:bookmarkEnd w:id="226"/>
      <w:r>
        <w:rPr>
          <w:rtl w:val="true"/>
        </w:rPr>
        <w:t xml:space="preserve">و من رواية فاطمة بنت الحسين بن عليّ عن جدّتها فاطمة بنت رسول اللّه صلّى اللّه عليه </w:t>
      </w:r>
      <w:r>
        <w:rPr>
          <w:rtl w:val="true"/>
        </w:rPr>
        <w:t>«</w:t>
      </w:r>
      <w:r>
        <w:rPr>
          <w:rtl w:val="true"/>
        </w:rPr>
        <w:t>و آله و سلّم</w:t>
      </w:r>
      <w:r>
        <w:rPr>
          <w:rtl w:val="true"/>
        </w:rPr>
        <w:t>»:</w:t>
      </w:r>
      <w:bookmarkEnd w:id="227"/>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أبو العبّاس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أسد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الحسن، عن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الكبرى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سلم، اللهمّ اغفر لي ذنوبي، و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سلم، اللهمّ اغفر</w:t>
      </w:r>
    </w:p>
    <w:p>
      <w:pPr>
        <w:pStyle w:val="BookText"/>
        <w:rPr/>
      </w:pPr>
      <w:r>
        <w:rPr>
          <w:rFonts w:ascii="Amiri" w:hAnsi="Amiri" w:eastAsia="Amiri" w:cs="Amiri"/>
          <w:color w:val="111111"/>
          <w:sz w:val="28"/>
          <w:sz w:val="28"/>
          <w:szCs w:val="28"/>
          <w:rtl w:val="true"/>
          <w:lang w:bidi="ar-SA"/>
        </w:rPr>
        <w:t>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السند منقطع؛ لكنه حديث حسن لغيره؛ و هو صحيح من وجوه أخرى؛ و لهذا 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حسن، و ليس إسناده بمتصل؛ و فاطمة بنت الحسين لم تدرك فاطمة الكبرى، إنما عاشت بعد النبي صلّى اللّه عليه و سلّم 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تتبع شيخنا الألباني ذلك كله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 المستطاب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إليه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رواه عاصم بن سليمان الأحول، و روح بن القاسم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و عبد العزيز بن أبي سلمة الماجشون، و عبد العزيز بن محمد الدراوردي، و ليث بن أبي سليم بن عبد اللّه بن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عاصم الأحول؛ 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دعلج بن أحمد السجزي ببغداد،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بن مسلم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بكار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حسان بن إبراهيم الكرماني، عن عاصم بن سليمان الأحول، عن عبد اللّه بن الحسن بن الحسن بن عليّ بن أبي طالب، عن أمه فاطمة بنت الحسين بن عليّ، عن أمها فاطمة بنت 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 اللهمّ اغفر لي ذنوبي و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و رحمة اللّه و بركاته، اللهمّ اغفر لي و افتح لي أبواب رزقك</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قد تقدم تخريج الحديث بغير لفظ الخطاب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روح بن القاسم فحدّثناه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الحسين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أبو سعيد التميمي، و هو شبيب بن سعيد، عن روح بن القاسم، عن أمّه،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فصلّي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سفيان الثوريّ؛ فحدّثناه أبو عمرو عثمان بن أحمد الزاهد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الحسن بن الحسن عن حديث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المسجد</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يصحّحه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عبد العزيز بن أبي سلمة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الحسين بن محمد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الصبح الصيداوي بصيدا،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البحتريّ،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عبد العزيز بن عبد اللّه الماجشون، عن عبد اللّه بن الحسن، عن أمه فاطمة بنت الحسين،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افتح لي أبواب فضلك</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عبد العزيز بن محمد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سفيان النساء الشيباني، و محمّد بن إسحاق الثقفي، قالا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عبد اللّه بن الحسن بن الحسن، عن أمّه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سهّل لي أبواب رحمتك، و إذا خرجت من المسجد فقولي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سهّل لي أبواب رزقك</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w:t>
      </w:r>
    </w:p>
    <w:p>
      <w:pPr>
        <w:pStyle w:val="BookText"/>
        <w:rPr/>
      </w:pPr>
      <w:r>
        <w:rPr>
          <w:rFonts w:ascii="Amiri" w:hAnsi="Amiri" w:eastAsia="Amiri" w:cs="Amiri"/>
          <w:color w:val="111111"/>
          <w:sz w:val="28"/>
          <w:sz w:val="28"/>
          <w:szCs w:val="28"/>
          <w:rtl w:val="true"/>
          <w:lang w:bidi="ar-SA"/>
        </w:rPr>
        <w:t xml:space="preserve">ليث بن أبي سليم، و إسماعيل ابن عليّة، عن راهب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يعقوب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أبو بكر أحمد بن إسحاق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ليث بن أبي سليم، عن عبد اللّه بن حسن بن حسن، عن أمّه فاطمة بنت حسين، عن جدّتها فاطمة بنت رسول اللّه صلّى اللّه عليه و آله و سلّم،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صلّى على محمّد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صلّى على محمد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عبد اللّه بن الحسن فسألته عن هذا الحديث،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افتح لي أبواب فضلك</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الحسن بن صالح بن حي، و جرير بن عبد الحميد، و أبو حفص الأبار، و شريك بن عبد اللّه النخعي، و الحارث بن نبهان، عن ليث بن أبي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 الحسن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أبو العبّاس محمّد بن يعقوب،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منصور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بن حي، عن ليث، عن عبد اللّه بن الحسن، عن فاطمة الصّغرى، عن فاطمة الكبرى،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صلّى على محمد و سلّم،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على محمد و سلّم،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أبو الفضل محمّد بن إبراهيم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جرير، عن ليث، عن عبد اللّه بن الحسن، عن فاطمة بنت الحسين، عن فاطمة الكبرى، عن أبيها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و سلّم إذا دخل المسجد صلّى على النّبيّ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صلّى على النّبيّ صلّى اللّه عليه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أبي حفص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الحسن بن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رجاء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الأبار، عن ليث بن أبي ليث بن أبي سليم، عن عبد اللّه بن الحسن، عن أمّه فاطمة الصّغرى، عن جدّتها فاطمة الكبرى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صلى على النّبيّ صلّى اللّه عليه و سلّم، و قال</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صلّى على النّبيّ صلّى اللّه عليه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شريك بن عبد اللّه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العبّاس محمّد بن أحمد المحبوبي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ليث، عن عبد اللّه بن الحسن، عن فاطمة الصّغرى، عن فاطمة الكبرى،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خرج صلّى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28" w:name="pg6974_61195"/>
    </w:p>
    <w:p>
      <w:pPr>
        <w:pStyle w:val="BookText"/>
        <w:rPr/>
      </w:pPr>
      <w:bookmarkEnd w:id="228"/>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حديث الحارث بن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فحدّثناه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بحر بن نصر بن سابق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الحارث بن نبهان، عن ليث بن أبي سليم، عن عبد اللّه بن الحسن، عن أمّه فاطمة بنت الحسين،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صلّى على النّبيّ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w:t>
      </w:r>
      <w:r>
        <w:rPr>
          <w:rStyle w:val="FootnoteAnchor"/>
          <w:rtl w:val="true"/>
        </w:rPr>
        <w:footnoteReference w:id="316"/>
      </w:r>
      <w:r>
        <w:rPr>
          <w:rFonts w:ascii="Amiri" w:hAnsi="Amiri" w:eastAsia="Amiri" w:cs="Amiri"/>
          <w:color w:val="111111"/>
          <w:sz w:val="28"/>
          <w:sz w:val="28"/>
          <w:szCs w:val="28"/>
          <w:rtl w:val="true"/>
          <w:lang w:bidi="ar-SA"/>
        </w:rPr>
        <w:t>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خرج 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سنده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نبهان؛ فإنه متروك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بن نصر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محمّد بن محمد البغداديّ بنيسابور،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الحسن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شيبة بن نعامة، عن فاطمة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أب ينتمون إلى عصبة غير ولد فاطمة فإنّي أنا أبوهم، و أبوها، و عصبتهم معي</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من الغريب أن يكتفي الهيثمي بإعلاله بالمتروك و ترك الوضاع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2333457_372815092"/>
      <w:bookmarkStart w:id="230" w:name="_Toc83"/>
      <w:bookmarkEnd w:id="229"/>
      <w:r>
        <w:rPr>
          <w:rtl w:val="true"/>
        </w:rPr>
        <w:t>رواية صفية بنت عبد المطلب، عن فاطمة رضى اللّه عنها</w:t>
      </w:r>
      <w:r>
        <w:rPr>
          <w:rtl w:val="true"/>
        </w:rPr>
        <w:t>:</w:t>
      </w:r>
      <w:bookmarkEnd w:id="2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بن أبي دارم الحافظ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عقيل بن محمّد بن عبد اللّه بن</w:t>
      </w:r>
      <w:bookmarkStart w:id="231" w:name="pg6974_61196"/>
    </w:p>
    <w:p>
      <w:pPr>
        <w:pStyle w:val="BookText"/>
        <w:rPr/>
      </w:pPr>
      <w:bookmarkEnd w:id="231"/>
      <w:r>
        <w:rPr>
          <w:rFonts w:ascii="Amiri" w:hAnsi="Amiri" w:eastAsia="Amiri" w:cs="Amiri"/>
          <w:color w:val="111111"/>
          <w:sz w:val="28"/>
          <w:sz w:val="28"/>
          <w:szCs w:val="28"/>
          <w:rtl w:val="true"/>
          <w:lang w:bidi="ar-SA"/>
        </w:rPr>
        <w:t>محمّد بن عقيل، عن أبيه، عن جدّه عبد اللّه بن محمّد بن عقيل، عن جابر، عن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أقبلت صفيّة بنت عبد المطلب؛ فجلست عند فاطمة، 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 فقالت لها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ذا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كيف تجدك؟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أجدني صالحا إن شاء اللّه، إنّ الحمّى من فيح جهنّم، فأطفئوها بالماء؛ فإنّ اللّه تعالى وتر يحبّ الوتر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2333459_372815092"/>
      <w:bookmarkStart w:id="233" w:name="_Toc84"/>
      <w:bookmarkEnd w:id="232"/>
      <w:r>
        <w:rPr>
          <w:rtl w:val="true"/>
        </w:rPr>
        <w:t xml:space="preserve">و من رواية أسماء بنت عميس الخثعميّة، عن فاطمة بنت رسول اللّه </w:t>
      </w:r>
      <w:r>
        <w:rPr>
          <w:rtl w:val="true"/>
        </w:rPr>
        <w:t xml:space="preserve">- </w:t>
      </w:r>
      <w:r>
        <w:rPr>
          <w:rtl w:val="true"/>
        </w:rPr>
        <w:t xml:space="preserve">عليه السّلام </w:t>
      </w:r>
      <w:r>
        <w:rPr>
          <w:rtl w:val="true"/>
        </w:rPr>
        <w:t>-:</w:t>
      </w:r>
      <w:bookmarkEnd w:id="233"/>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أحمد بن محمّد بن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جعفر 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فديك، عن محمّد بن موسى بن أبي عبد اللّه، عن عون بن محمّد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أمّه أمّ جعفر، عن جدّتها،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حسينا</w:t>
      </w:r>
      <w:r>
        <w:rPr>
          <w:rStyle w:val="FootnoteAnchor"/>
          <w:rtl w:val="true"/>
        </w:rPr>
        <w:footnoteReference w:id="3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أصبحا و ليس في بيتنا شيء يذوقه ذائق، فذهب بهما إلى اليهوديّ، فتوجّه إليه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فوجدهما يلعبان في مشربة بين أيديهما فضل من 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 لا تقلب ابني قبل أن يشتدّ عليهما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 ليس في بيتنا شيء، فلو جلست حتّى أجمع لفاطمة تمرات؛ فجلس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ينزع لليهوديّ كلّ دلوّ بتمرة، حتّى اجتمع له شيء من تمر، فجعله في حجره، ثمّ أقبل، فجعل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يأخذ أحدهما و عليّ الآخر حتّى أقلبهما</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محمد و أمه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6974_61197"/>
    </w:p>
    <w:p>
      <w:pPr>
        <w:pStyle w:val="BookText"/>
        <w:rPr/>
      </w:pPr>
      <w:bookmarkEnd w:id="234"/>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عون بن محمد، عن أمّه، عن جدّتها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جهّزت جدّتك إلى جدّك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حشو وسادتهما و فراشهما إلا ليفا، و لقد أولم لفاطمة؛ فما كانت وليمة في ذلك الزمان أفضل من وليمته؛ رهن درعه عند يهوديّ بشطر شعير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2333461_372815092"/>
      <w:bookmarkStart w:id="236" w:name="_Toc85"/>
      <w:bookmarkEnd w:id="235"/>
      <w:r>
        <w:rPr>
          <w:rtl w:val="true"/>
        </w:rPr>
        <w:t>و من رواية أبي فاختة</w:t>
      </w:r>
      <w:r>
        <w:rPr>
          <w:rtl w:val="true"/>
        </w:rPr>
        <w:t xml:space="preserve">: </w:t>
      </w:r>
      <w:r>
        <w:rPr>
          <w:rtl w:val="true"/>
        </w:rPr>
        <w:t xml:space="preserve">صاحب رسول اللّه صلّى اللّه عليه </w:t>
      </w:r>
      <w:r>
        <w:rPr>
          <w:rtl w:val="true"/>
        </w:rPr>
        <w:t>«</w:t>
      </w:r>
      <w:r>
        <w:rPr>
          <w:rtl w:val="true"/>
        </w:rPr>
        <w:t>و آله و سلّم</w:t>
      </w:r>
      <w:r>
        <w:rPr>
          <w:rtl w:val="true"/>
        </w:rPr>
        <w:t>»</w:t>
      </w:r>
      <w:r>
        <w:rPr>
          <w:rtl w:val="true"/>
        </w:rPr>
        <w:t xml:space="preserve">، عن فاطمة بنت رسول اللّه صلّى اللّه عليه </w:t>
      </w:r>
      <w:r>
        <w:rPr>
          <w:rtl w:val="true"/>
        </w:rPr>
        <w:t>«</w:t>
      </w:r>
      <w:r>
        <w:rPr>
          <w:rtl w:val="true"/>
        </w:rPr>
        <w:t>و آله و سلّم</w:t>
      </w:r>
      <w:r>
        <w:rPr>
          <w:rtl w:val="true"/>
        </w:rPr>
        <w:t>»:</w:t>
      </w:r>
      <w:bookmarkEnd w:id="2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محمّد بن محمد البغداديّ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إبراهيم بن حوثي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عبد الرحمن الذماري، عن هشام، عن محمّد بن عمارة، عن عمرو بن ثابت، عن أبيه ثابت بن المقدام،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رضوان اللّه عليهم أجمعين في بيت، فاستسقا الحسن، 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يسقيه، فتناوله حسين، فأبى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يسقيه،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حسنا أحبّ إليك من 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استسقى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أنا و أنت و هذان، و 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واحد يوم القيامة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237" w:name="pg6974_61198"/>
    </w:p>
    <w:p>
      <w:pPr>
        <w:pStyle w:val="Heading2"/>
        <w:numPr>
          <w:ilvl w:val="1"/>
          <w:numId w:val="1"/>
        </w:numPr>
        <w:rPr/>
      </w:pPr>
      <w:bookmarkStart w:id="238" w:name="__RefHeading___Toc2333463_372815092"/>
      <w:bookmarkStart w:id="239" w:name="_Toc86"/>
      <w:bookmarkEnd w:id="237"/>
      <w:bookmarkEnd w:id="238"/>
      <w:r>
        <w:rPr>
          <w:rtl w:val="true"/>
        </w:rPr>
        <w:t xml:space="preserve">و من رواية عبد اللّه بن عمر بن الخطّاب، عن فاطمة بنت رسول اللّه صلّى اللّه عليه </w:t>
      </w:r>
      <w:r>
        <w:rPr>
          <w:rtl w:val="true"/>
        </w:rPr>
        <w:t>«</w:t>
      </w:r>
      <w:r>
        <w:rPr>
          <w:rtl w:val="true"/>
        </w:rPr>
        <w:t>و آله و سلّم</w:t>
      </w:r>
      <w:r>
        <w:rPr>
          <w:rtl w:val="true"/>
        </w:rPr>
        <w:t>»:</w:t>
      </w:r>
      <w:bookmarkEnd w:id="239"/>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حمزة بن العبّاس العقبي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العلاء بن المسيب، عن إبراهيم بن قعيس،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خرج في سفر كان آخر عهده بفاطمة، و إذا رجع كان أوّل عهده بفاطمة، و إنّه خرج في غزوة، فلما قدم من سفر و معه عليّ، تهيّأت لأبيها و زوجها، و اشترت درعا و صبغته بزعفران، و ألقت في بيتها بساطا، فأتاها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رجع فأتى المسجد و قعد فيه، فأرسلت فاطمة إلى بلال،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ردّه عنّي؟ فأتى بلال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ثمّ أخبر فاطمة أنّه كره ذلك، فقامت و وضعت الثّوبين عنها، و رفعت البساط، فأتاه بلال فأخبره، فجاء حتّى دخل عليها، فاعتنقها،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كوني فداك أبي و أمّي</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2333465_372815092"/>
      <w:bookmarkStart w:id="241" w:name="_Toc87"/>
      <w:bookmarkEnd w:id="240"/>
      <w:r>
        <w:rPr>
          <w:rtl w:val="true"/>
        </w:rPr>
        <w:t xml:space="preserve">و من رواية عبد اللّه بن مسعود، عن فاطمة بنت رسول اللّه صلّى اللّه عليه </w:t>
      </w:r>
      <w:r>
        <w:rPr>
          <w:rtl w:val="true"/>
        </w:rPr>
        <w:t>«</w:t>
      </w:r>
      <w:r>
        <w:rPr>
          <w:rtl w:val="true"/>
        </w:rPr>
        <w:t>و آله و سلّم</w:t>
      </w:r>
      <w:r>
        <w:rPr>
          <w:rtl w:val="true"/>
        </w:rPr>
        <w:t>»:</w:t>
      </w:r>
      <w:bookmarkEnd w:id="241"/>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الحسين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غسان بن عبد اللّه القلزميّ بالقلزم،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عمران موسى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عمرو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سفيان، عن الأعمش،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عرسها رعدة، فقال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قد زوّجتك سيّدا أمينا في الدنيا و الآخرة، و إنّه لمن الصّالحين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2333467_372815092"/>
      <w:bookmarkStart w:id="243" w:name="_Toc88"/>
      <w:bookmarkEnd w:id="242"/>
      <w:r>
        <w:rPr>
          <w:rtl w:val="true"/>
        </w:rPr>
        <w:t>و من رواية أبي الطّفيل</w:t>
      </w:r>
      <w:r>
        <w:rPr>
          <w:rtl w:val="true"/>
        </w:rPr>
        <w:t xml:space="preserve">: </w:t>
      </w:r>
      <w:r>
        <w:rPr>
          <w:rtl w:val="true"/>
        </w:rPr>
        <w:t xml:space="preserve">عامر بن واثلة، عن فاطمة بنت رسول اللّه صلّى اللّه عليه </w:t>
      </w:r>
      <w:r>
        <w:rPr>
          <w:rtl w:val="true"/>
        </w:rPr>
        <w:t>«</w:t>
      </w:r>
      <w:r>
        <w:rPr>
          <w:rtl w:val="true"/>
        </w:rPr>
        <w:t>و آله و سلّم</w:t>
      </w:r>
      <w:r>
        <w:rPr>
          <w:rtl w:val="true"/>
        </w:rPr>
        <w:t>»:</w:t>
      </w:r>
      <w:bookmarkEnd w:id="243"/>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فضيل، عن الوليد بن جميع،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ورثته، أم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أطعم نبيّا طعمة، ثمّ قبضه كانت للذي يلي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رأيت أن أردّه على المسلمين،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رسول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وجدت للحديث شاهدا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سعد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للخليفة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لي إذا عدل في الحكم و قسط في القسط و رحم ذا الرحم فخفف؛ فمن فعل غير ذلك فليس مني و لست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الطاعة في الطاعة و المعصية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السهمي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طرق عن سليمان بن عبد الرحمن ثنا الوليد بن مسلم ثنا عبد اللّه بن العلاء بن زبر و غيره أنهما سمعا بلال بن سعد يحدث عن أبيه سعد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السياق 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إسناد صحيح رجاله كلهم ثقات و الحديث أورده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فيما للإمام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البخاري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وجدت له شاهدا آخر قريبا من اللفظ الأول؛ و لكنه 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حماد بن سلمة عن محمد بن السائب الكلبي عن أبي صالح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ترث النبي صلّى اللّه عليه و سلّم 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صلّى اللّه عليه و سلّم ما ورثت أباك دارا و لا ذهبا و لا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سهم اللّه عزّ و جل الذي جعله لنا و صافيتنا التي بيدك؟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طعمة أطعمنيها اللّه عزّ و جل فإذا مت كانت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ضعيف جدّا آفته الكلبي فإنه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هذا الشاهد المكذوب الذي أورده شيخنا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الحافظ ابن كثير قد قال في بيان وجه هذه القصة كلاما جيدا أنقله بتمامه للفائدة</w:t>
      </w:r>
    </w:p>
    <w:p>
      <w:pPr>
        <w:pStyle w:val="BookText"/>
        <w:rPr/>
      </w:pPr>
      <w:r>
        <w:rPr>
          <w:rFonts w:ascii="Amiri" w:hAnsi="Amiri" w:eastAsia="Amiri" w:cs="Amiri"/>
          <w:color w:val="111111"/>
          <w:sz w:val="28"/>
          <w:sz w:val="28"/>
          <w:szCs w:val="28"/>
          <w:rtl w:val="true"/>
          <w:lang w:bidi="ar-SA"/>
        </w:rPr>
        <w:t xml:space="preserve">قال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لفظ هذا الحديث غرابة و نكارة و لعله روي بمعنى ما فهم بعض الرواة؛ و فيهم من فيه تشيع فليعلم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فيه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 سمعت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  و المظنون بها و اللائق بأمرها و سيادتها و علمها و دينها رضى اللّه عنها؛ و كأنها سألته بعد هذا أن يجعل زوجها ناظرا على هذه الصدقة؛ فلم يجبها إلى ذلك؛ لما قدمناه؛ فعتبت عليه بسبب ذلك و هي امرأة من بنات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 كما يأسفون؛ و ليست بواجبة العصمة؛ مع وجود نص رسول اللّه صلّى اللّه عليه و سلّم و مخالفة أبي بكر الصديق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عن أبي بكر رضى اللّه عنه أنه ترضى فاطمة و تلاينها قبل موتها فرضيت رضى اللّه عنها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4" w:name="pg6974_61200"/>
    </w:p>
    <w:p>
      <w:pPr>
        <w:pStyle w:val="Heading2"/>
        <w:numPr>
          <w:ilvl w:val="1"/>
          <w:numId w:val="1"/>
        </w:numPr>
        <w:rPr/>
      </w:pPr>
      <w:bookmarkStart w:id="245" w:name="__RefHeading___Toc2333469_372815092"/>
      <w:bookmarkStart w:id="246" w:name="_Toc89"/>
      <w:bookmarkEnd w:id="244"/>
      <w:bookmarkEnd w:id="245"/>
      <w:r>
        <w:rPr>
          <w:rtl w:val="true"/>
        </w:rPr>
        <w:t xml:space="preserve">و من رواية أمّ هانئ بنت أبي طالب، عن فاطمة بنت رسول اللّه صلّى اللّه عليه </w:t>
      </w:r>
      <w:r>
        <w:rPr>
          <w:rtl w:val="true"/>
        </w:rPr>
        <w:t>«</w:t>
      </w:r>
      <w:r>
        <w:rPr>
          <w:rtl w:val="true"/>
        </w:rPr>
        <w:t>و آله و سلّم</w:t>
      </w:r>
      <w:r>
        <w:rPr>
          <w:rtl w:val="true"/>
        </w:rPr>
        <w:t>»:</w:t>
      </w:r>
      <w:bookmarkEnd w:id="246"/>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أسد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السائب الكلبيّ، عن أبي صالح، عن أم هانئ بنت أبي طالب،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حين استخلف،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أنّك متّ؛ من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ترث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ولده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يا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عمدت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كانت صافية رسول اللّه فأخذتها، و عمدت إلى سهم أنزله</w:t>
      </w:r>
      <w:r>
        <w:rPr>
          <w:rStyle w:val="FootnoteAnchor"/>
          <w:rtl w:val="true"/>
        </w:rPr>
        <w:footnoteReference w:id="327"/>
      </w:r>
      <w:r>
        <w:rPr>
          <w:rFonts w:ascii="Amiri" w:hAnsi="Amiri" w:eastAsia="Amiri" w:cs="Amiri"/>
          <w:color w:val="111111"/>
          <w:sz w:val="28"/>
          <w:sz w:val="28"/>
          <w:szCs w:val="28"/>
          <w:rtl w:val="true"/>
          <w:lang w:bidi="ar-SA"/>
        </w:rPr>
        <w:t>اللّه من السماء فرفعتها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لم أفعل، حدّثني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يطعم النّبيّ الطّعمة ما دام حيّا، فإذا قبضه دفعه إلى من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رسول اللّه أعلم، ما أسألكه بعد مجلسي هذا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2333471_372815092"/>
      <w:bookmarkStart w:id="248" w:name="_Toc90"/>
      <w:bookmarkEnd w:id="247"/>
      <w:r>
        <w:rPr>
          <w:rtl w:val="true"/>
        </w:rPr>
        <w:t xml:space="preserve">و من رواية حابس بن سعد الطائيّ، عن فاطمة بنت رسول اللّه صلّى اللّه عليه </w:t>
      </w:r>
      <w:r>
        <w:rPr>
          <w:rtl w:val="true"/>
        </w:rPr>
        <w:t>«</w:t>
      </w:r>
      <w:r>
        <w:rPr>
          <w:rtl w:val="true"/>
        </w:rPr>
        <w:t>و آله و سلّم</w:t>
      </w:r>
      <w:r>
        <w:rPr>
          <w:rtl w:val="true"/>
        </w:rPr>
        <w:t>»:</w:t>
      </w:r>
      <w:bookmarkEnd w:id="24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عليّ الحسين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خزيمة، عن أبيه، عن نصر بن علقمة، عن أخيه،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329"/>
      </w:r>
      <w:r>
        <w:rPr>
          <w:rFonts w:ascii="Amiri" w:hAnsi="Amiri" w:eastAsia="Amiri" w:cs="Amiri"/>
          <w:color w:val="111111"/>
          <w:sz w:val="28"/>
          <w:sz w:val="28"/>
          <w:szCs w:val="28"/>
          <w:rtl w:val="true"/>
          <w:lang w:bidi="ar-SA"/>
        </w:rPr>
        <w:t>حابس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أخبرتني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في المنام أنّها نكحت أبا بكر، و نكح عليّ أسماء بنت عميس، و كانت أسماء بنت عميس تحت أبي بكر، فتوفي أبو بكر، و توفّيت</w:t>
      </w:r>
      <w:bookmarkStart w:id="249" w:name="pg6974_61201"/>
    </w:p>
    <w:p>
      <w:pPr>
        <w:pStyle w:val="BookText"/>
        <w:rPr/>
      </w:pPr>
      <w:bookmarkEnd w:id="249"/>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الخبر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حابس اليماني هذا قال عنه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سؤال البرقاني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فالسند ضعيف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2333473_372815092"/>
      <w:bookmarkStart w:id="251" w:name="_Toc91"/>
      <w:bookmarkEnd w:id="250"/>
      <w:r>
        <w:rPr>
          <w:rtl w:val="true"/>
        </w:rPr>
        <w:t xml:space="preserve">و من رواية زينب بنت عليّ عليه السلام، عن فاطمة بنت رسول اللّه صلّى اللّه عليه </w:t>
      </w:r>
      <w:r>
        <w:rPr>
          <w:rtl w:val="true"/>
        </w:rPr>
        <w:t>«</w:t>
      </w:r>
      <w:r>
        <w:rPr>
          <w:rtl w:val="true"/>
        </w:rPr>
        <w:t>و آله و سلّم</w:t>
      </w:r>
      <w:r>
        <w:rPr>
          <w:rtl w:val="true"/>
        </w:rPr>
        <w:t>»</w:t>
      </w:r>
      <w:r>
        <w:rPr>
          <w:rtl w:val="true"/>
        </w:rPr>
        <w:t>، و لم تسمع منها</w:t>
      </w:r>
      <w:r>
        <w:rPr>
          <w:rtl w:val="true"/>
        </w:rPr>
        <w:t>:</w:t>
      </w:r>
      <w:bookmarkEnd w:id="251"/>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خلف بن محمّد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بن حبيب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w:t>
      </w:r>
      <w:r>
        <w:rPr>
          <w:rStyle w:val="FootnoteAnchor"/>
          <w:rtl w:val="true"/>
        </w:rPr>
        <w:footnoteReference w:id="331"/>
      </w:r>
      <w:r>
        <w:rPr>
          <w:rFonts w:ascii="Amiri" w:hAnsi="Amiri" w:eastAsia="Amiri" w:cs="Amiri"/>
          <w:color w:val="111111"/>
          <w:sz w:val="28"/>
          <w:sz w:val="28"/>
          <w:szCs w:val="28"/>
          <w:rtl w:val="true"/>
          <w:lang w:bidi="ar-SA"/>
        </w:rPr>
        <w:t xml:space="preserve">بن سليمان، عن أبي الجحاف داود بن أبي عوف، عن محمّد بن عمرو الهاشمي، عن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الجنّة، و زمر من</w:t>
      </w:r>
      <w:r>
        <w:rPr>
          <w:rStyle w:val="FootnoteAnchor"/>
          <w:rtl w:val="true"/>
        </w:rPr>
        <w:footnoteReference w:id="332"/>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نبز؛ يقال لهم الرّافضة، من لقيهم فليقتلهم؛ فإنّهم مشركون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غال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بن محمد هو ابن عمرو بن حبيب المعروف بصالح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حافظ من أئمة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سعيد الأشج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هذا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 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من حديث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بوضعه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مصعب؛ فإنه روى عن عطية الموضوعات كما 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في هذا السند عن عطية العوفي نفسه؛ و هذا الأخير شيعي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غانم و هو قريب من الأول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سوار بن مصعب هذا اضطرب في إسناده كما ذكر شيخنا رحمه اللّه تعالى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شاهد آخر أورده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حديث علي؛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لكثرة تدليسه، و شيخه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ثالث من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 شيخنا الألباني رحمه اللّه تقوية الحديث بهذه الطرق و الشواهد؛ لأن أكثرها شديد الضعف؛ بل و موضوع؛ إلا أني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بالرافضة له أصل بمجموع الشواهد و الطرق التي لم يشتد ضعفها؛ و منها طرق لم يتعرض لها شيخنا أصلا منها ما رواه الآجري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عمر؛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سابق، و هو ممن يروي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الآجري أيضا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فاطمة؛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علي؛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الأحول؛ و لم أقف له على جرح أو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الشواهد و الطرق لم يذكرها شيخنا؛ و هي لا تفيد في تقوية الحديث؛ إلا الأخير؛ فلعله يقال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بذكر الرافضة و الإخبار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بمجموع طرقه و 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تقويته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6974_61202"/>
    </w:p>
    <w:p>
      <w:pPr>
        <w:pStyle w:val="BookText"/>
        <w:rPr/>
      </w:pPr>
      <w:bookmarkEnd w:id="252"/>
      <w:r>
        <w:rPr>
          <w:rFonts w:ascii="Amiri" w:hAnsi="Amiri" w:eastAsia="Amiri" w:cs="Amiri"/>
          <w:color w:val="111111"/>
          <w:sz w:val="28"/>
          <w:sz w:val="28"/>
          <w:szCs w:val="28"/>
          <w:rtl w:val="true"/>
          <w:lang w:bidi="ar-SA"/>
        </w:rPr>
        <w:t>قال الأشجّ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طاهر العلويّ، عن محمّد بن عمرو الهاشميّ،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عمرو بن الحسن بن عليّ</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2333475_372815092"/>
      <w:bookmarkStart w:id="254" w:name="_Toc92"/>
      <w:bookmarkEnd w:id="253"/>
      <w:r>
        <w:rPr>
          <w:rtl w:val="true"/>
        </w:rPr>
        <w:t xml:space="preserve">و من رواية فاطمة بنت عليّ </w:t>
      </w:r>
      <w:r>
        <w:rPr>
          <w:rtl w:val="true"/>
        </w:rPr>
        <w:t xml:space="preserve">- </w:t>
      </w:r>
      <w:r>
        <w:rPr>
          <w:rtl w:val="true"/>
        </w:rPr>
        <w:t xml:space="preserve">و هي الوسطى </w:t>
      </w:r>
      <w:r>
        <w:rPr>
          <w:rtl w:val="true"/>
        </w:rPr>
        <w:t xml:space="preserve">- </w:t>
      </w:r>
      <w:r>
        <w:rPr>
          <w:rtl w:val="true"/>
        </w:rPr>
        <w:t xml:space="preserve">عن فاطمة بنت رسول اللّه صلّى اللّه عليه </w:t>
      </w:r>
      <w:r>
        <w:rPr>
          <w:rtl w:val="true"/>
        </w:rPr>
        <w:t>«</w:t>
      </w:r>
      <w:r>
        <w:rPr>
          <w:rtl w:val="true"/>
        </w:rPr>
        <w:t>و آله و سلّم</w:t>
      </w:r>
      <w:r>
        <w:rPr>
          <w:rtl w:val="true"/>
        </w:rPr>
        <w:t>»</w:t>
      </w:r>
      <w:r>
        <w:rPr>
          <w:rtl w:val="true"/>
        </w:rPr>
        <w:t>،</w:t>
      </w:r>
      <w:bookmarkEnd w:id="254"/>
    </w:p>
    <w:p>
      <w:pPr>
        <w:pStyle w:val="BookText"/>
        <w:rPr/>
      </w:pPr>
      <w:r>
        <w:rPr>
          <w:rFonts w:ascii="Amiri" w:hAnsi="Amiri" w:eastAsia="Amiri" w:cs="Amiri"/>
          <w:color w:val="111111"/>
          <w:sz w:val="28"/>
          <w:sz w:val="28"/>
          <w:szCs w:val="28"/>
          <w:rtl w:val="true"/>
          <w:lang w:bidi="ar-SA"/>
        </w:rPr>
        <w:t xml:space="preserve">و لم تسمع منها؛ لأنّ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ولد من غير فاطمة الكبرى إلى أن توفيت رضى اللّه عنها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النضر محمّد بن محمّد بن يوسف الفقيه بالطابران،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عبيد بن كثير بن عبد الواحد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عثمان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المغيرة، عن فاطمة بنت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w:t>
      </w:r>
      <w:bookmarkStart w:id="255" w:name="pg6974_61203"/>
    </w:p>
    <w:p>
      <w:pPr>
        <w:pStyle w:val="BookText"/>
        <w:rPr/>
      </w:pPr>
      <w:bookmarkEnd w:id="255"/>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نفس المؤمن تخرج كالرّشح، و إنّ نفس الكافر تخرج من شدقه كما تخرج نفس الحمار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شيخ الحاكم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الحافظ، قال عنه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رحلت إليه إلى طوس مرّتين،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تتفرّغ للتّصنيف مع هذه الفتاوى الكثيرة؟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جزّأت اللّيل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أصنّف، و ثلث أنام، و ثلث أقرأ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إماما عابدا، بارع الأدب، ما رأيت في مشايخي أحسن صلاة منه، و كان يصوم الدّهر و يقوم و يتصدّق بما فضل من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متن الحديث فقد صح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مسعود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لقّنوا موتاكم لا إله إلا اللّه؛ فإن نفس المؤمن تخرج رشحا و نفس الكافر تخرج من شدقه كما تخرج نفس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الكبير و 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شيخنا بتحسين 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عاصم بن أبي النجود؛ فإنه خفيف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الحديث بجزئه الأخير قد صح موقوفا عن ابن مسعود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عند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الأعمش عن إبراهيم عن علقمة عن ابن مسعود موقوفا بإسناد صحيح؛ و له حكم الرفع؛ فهو مما لا يقال بالرأي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بسند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يرويه أبو معاوية و وكيع و ابن عيينة و محمد بن عبيد عن الأعمش عن إبراهيم عن علقمة عن عبد اللّه موقوفا، و رواه القاسم بن 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عن الأعمش بهذا الإسناد مرفوعا، و رفعه حسام بن مصك عن أبي معشر عن إبراهيم عن علقمة عن عبد اللّه أيضا و الموقوف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له حكم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جزء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 عند مسلم و غيره؛ فالحديث الذي أورده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 أن يكون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2333477_372815092"/>
      <w:bookmarkStart w:id="257" w:name="_Toc93"/>
      <w:bookmarkEnd w:id="256"/>
      <w:r>
        <w:rPr>
          <w:rtl w:val="true"/>
        </w:rPr>
        <w:t>و من رواية عمرو بن الشّريد بن سويد، عن فاطمة بنت رسول اللّه</w:t>
      </w:r>
      <w:bookmarkEnd w:id="2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w:t>
      </w:r>
      <w:bookmarkStart w:id="258" w:name="pg6974_61204"/>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بيان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زهير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شعيب، عن مالك بن أنس، عن الزّهريّ، عن عمرو بن الشّريد،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بالعقيق الأحمر لم يزل يرى خيرا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قال الذهبي عن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أطال الحافظ السخاوي النفس في الكلام على طرق الحديث و شواهده بما لا مزيد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شيخنا الألباني أورد مجموعة من أحاديث العقيق الباطلة و الموضوعة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2333479_372815092"/>
      <w:bookmarkStart w:id="260" w:name="_Toc94"/>
      <w:bookmarkEnd w:id="259"/>
      <w:r>
        <w:rPr>
          <w:rtl w:val="true"/>
        </w:rPr>
        <w:t xml:space="preserve">و من رواية أبي ذرّ الغفاريّ، عن فاطمة بنت المصطفى صلّى اللّه عليه </w:t>
      </w:r>
      <w:r>
        <w:rPr>
          <w:rtl w:val="true"/>
        </w:rPr>
        <w:t>«</w:t>
      </w:r>
      <w:r>
        <w:rPr>
          <w:rtl w:val="true"/>
        </w:rPr>
        <w:t>و آله و سلّم</w:t>
      </w:r>
      <w:r>
        <w:rPr>
          <w:rtl w:val="true"/>
        </w:rPr>
        <w:t>»:</w:t>
      </w:r>
      <w:bookmarkEnd w:id="260"/>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عبد اللّه محمّد بن العبّاس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أبي بكر، عن راشد بن سعد، عن أبي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عمّك خطبك إليّ، و لست بمنكحك إلا برضا منك، و أنا بين يديك، فإن كرهت فاغمزيني بأصبعك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تغمزه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2333481_372815092"/>
      <w:bookmarkStart w:id="262" w:name="_Toc95"/>
      <w:bookmarkEnd w:id="261"/>
      <w:r>
        <w:rPr>
          <w:rtl w:val="true"/>
        </w:rPr>
        <w:t xml:space="preserve">رواية لزيد بن عليّ بن الحسين عليهم السلام، عمّن حدّثه عن فاطمة بنت رسول اللّه صلّى اللّه عليه </w:t>
      </w:r>
      <w:r>
        <w:rPr>
          <w:rtl w:val="true"/>
        </w:rPr>
        <w:t>«</w:t>
      </w:r>
      <w:r>
        <w:rPr>
          <w:rtl w:val="true"/>
        </w:rPr>
        <w:t>و آله و سلّم</w:t>
      </w:r>
      <w:r>
        <w:rPr>
          <w:rtl w:val="true"/>
        </w:rPr>
        <w:t>»:</w:t>
      </w:r>
      <w:bookmarkEnd w:id="26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الوكيعيّ،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أصبغ بن زيد الواسطيّ، عن سعيد بن راشد، عن زيد بن عليّ، عمّن حدّثه 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أباها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الجمعة ساعة، لا يوافقها عبد مسلم يسأل اللّه فيها خيرا إلا أوتيه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أية ساعة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إذا تضيّفت</w:t>
      </w:r>
      <w:r>
        <w:rPr>
          <w:rStyle w:val="FootnoteAnchor"/>
          <w:rtl w:val="true"/>
        </w:rPr>
        <w:footnoteReference w:id="337"/>
      </w:r>
      <w:r>
        <w:rPr>
          <w:rFonts w:ascii="Amiri" w:hAnsi="Amiri" w:eastAsia="Amiri" w:cs="Amiri"/>
          <w:color w:val="111111"/>
          <w:sz w:val="28"/>
          <w:sz w:val="28"/>
          <w:szCs w:val="28"/>
          <w:rtl w:val="true"/>
          <w:lang w:bidi="ar-SA"/>
        </w:rPr>
        <w:t>الشمس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رضى اللّه عنها تأمر وصيفا 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على الظّراب، فإذا رأيت الشمس تدّلى نصفها للغرب فآذنيني، فتصعد فإذا هي تدلت للغروب آذنتها، فتقوم فاطمة فتذكر اللّه و تصلّي على النّبيّ صلّى اللّه عليه و آله و سلّم، و تدعو حتّى تغرب</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قد روى الحديث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الحسين بن الفضل القطان، حدثنا إسماعيل بن محمد الصفار، حدثنا محمد بن صالح الأنماطي، حدثنا حسين بن عبد الأول، حدثنا المحاربي، حدثنا الأصبغ، عن سعيد بن أبي راشد، عن زيد بن علي، عن مرجانة، عن فاطمة بنت رسول اللّه صلّى اللّه عليه و سلّم، عن أبيها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الجمعة ساعة لا يوافقها مسلم يسأل اللّه خيرا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أية ساعة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تدلى نصف الشمس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إذا كان يوم الجمعة تأمر غلاما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يصعد الطلال،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الشمس للغروب فأعلمني، فكان يصعد فإذا تدلى نصف الشمس للغروب أعلمها فتقوم فتدخل المسجد حتى تغرب الشمس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رواه أحمد بن عمر الوكيعي، عن عبد الرحمن بن محمد المحاربي بإسناده و معناه و كان في كتاب أحمد ملأ، و أظنه قال نصف الشمس للغروب يعني سقط،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أحمد بن عمر قال عن زيد بن علي عمن حدثه و لم يقل عن مرجانة،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الشمس قد تدلى نصفها للغروب فآذني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بينت رواية البيهقي هذه أن المبهم في سند المؤلف هنا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فالسند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كما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أبي راشد كما هو في سند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لها 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علي الذي ينتسب إليه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عن هذا الحديث من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إسناده اختلاف على زيد بن علي، و في بعض رواته من لا يعرف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بحمد اللّه و منّته، و الصّلاة على نبيّه محمّد و آله في السادس و العشرين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الآخر سنة ثمان و ثمانين و خمسمائة</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كان الفراغ من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المباركة على صاحبها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رضا بن عبد اللّه بن علي رضا ختم اللّه له بخير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bookmarkStart w:id="263" w:name="pg6974_6120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__RefHeading___Toc2333483_372815092"/>
      <w:bookmarkStart w:id="265" w:name="_Toc96"/>
      <w:bookmarkEnd w:id="263"/>
      <w:bookmarkEnd w:id="264"/>
      <w:r>
        <w:rPr>
          <w:rtl w:val="true"/>
        </w:rPr>
        <w:t>فهرست الكتاب و الفوائد الحديثية و غيرها</w:t>
      </w:r>
      <w:bookmarkEnd w:id="265"/>
    </w:p>
    <w:p>
      <w:pPr>
        <w:pStyle w:val="BookText"/>
        <w:rPr/>
      </w:pPr>
      <w:r>
        <w:rPr>
          <w:rFonts w:ascii="Amiri" w:hAnsi="Amiri" w:eastAsia="Amiri" w:cs="Amiri"/>
          <w:color w:val="111111"/>
          <w:sz w:val="28"/>
          <w:sz w:val="28"/>
          <w:szCs w:val="28"/>
          <w:rtl w:val="true"/>
          <w:lang w:bidi="ar-SA"/>
        </w:rPr>
        <w:t>فهرست الكتاب و الفوائد الحديثية و غيرها</w:t>
      </w:r>
      <w:r>
        <w:rPr>
          <w:rStyle w:val="FootnoteAnchor"/>
          <w:rtl w:val="true"/>
        </w:rPr>
        <w:footnoteReference w:id="340"/>
      </w:r>
      <w:r>
        <w:rPr>
          <w:rFonts w:ascii="Amiri" w:hAnsi="Amiri" w:eastAsia="Amiri" w:cs="Amiri"/>
          <w:color w:val="111111"/>
          <w:sz w:val="28"/>
          <w:sz w:val="28"/>
          <w:szCs w:val="28"/>
          <w:rtl w:val="true"/>
          <w:lang w:bidi="ar-SA"/>
        </w:rPr>
        <w:t xml:space="preserve">خطبة الحاجة و مشروعيتها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و السبكي لم يقفا على هذا الكتاب ص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شيخ الإسلام ابن تيمية و تلميذه ابن القيم و كلامهما على تصحيح الحاكم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قف على حديث موضوع لوصي المسيح مع تخريجه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معاذ بن المثنى له زيادات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 تصحيحات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تصحيح ابن حبان يفوق تصحيح الحاكم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قد يصحح الحاكم لمن جرحهم من الرواة ص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الذهبي يجزم بتشيع الحاكم و ينتقد تصحيحه لأحاديث ساقطة و تعقب المحقق للذهبي ص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اعتذار ابن حجر للحاكم عن كثرة أوهامه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عبد الرحمن بن زيد بن أسلم روى 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اتهمه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قف على كلام جيد للمعلمي حول تصحيح الحاكم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هل يعذر الحاكم بإخراجه أحاديث موضوعة في هذا الكتاب في فضائل فاطمة انتقاها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انتهى إليه؟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تعجب المحقق من المؤلف لروايته أحاديث رافضي كذاب و بيان حال هذا الوضاع و شيء من أخباره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 قيل في تشيع الحاكم و تفصيل جيد للسبكي في مسألة الجرح مع ما في بعض كلامه من خطل و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السبكي يرى أن الحاكم محدث و يبعد التشيع في المحدثين ص </w:t>
      </w:r>
      <w:r>
        <w:rPr>
          <w:rFonts w:eastAsia="Amiri" w:cs="Amiri" w:ascii="Amiri" w:hAnsi="Amiri"/>
          <w:color w:val="111111"/>
          <w:sz w:val="28"/>
          <w:szCs w:val="28"/>
          <w:lang w:bidi="ar-SA"/>
        </w:rPr>
        <w:t>11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السبكي يزعم أن الأشاعرة من شيوخ الحاكم هم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السبكي يستقرئ المؤرخين فيرى أنهم يغمزون مخالفيهم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السبكي يرتاب في كون الحاكم شيعيّا لأن ابن عساكر أثبته في عداد الأشاعرة الذين يبدعون أهل التشيع ص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 إسماعيل الأنصاري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الحاكم بالرفض و ابن طاهر يرميه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 بيانه و أن الحاكم و الترمذي قد أخرجاه و كلام العلماء حول هذا الحديث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جزم شيخ الإسلام بوضع و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خالفه الذهبي و السبكي و العلائي و الألباني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يرى أنه لو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توجيهه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أبي داود كلام سيئ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صح، و رد الذهبي عليه بقوة ثم الاعتذار عنه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بالمقارنة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الذهبي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و شواهد كثيرة تمنع من الحكم عليه بالوضع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السبكي يرمي أبا إسماعيل الأنصاري بالتجسيم و رد المحقق عليه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يرى أن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الشيخين و نحو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السند و الربع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مناكير و واهيات و بعض هذا موضوعات ص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ابن طاهر المقدسي يفرد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فيتسبب في شياعه لدى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الخلفاء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 بيانه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قوله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 بيانه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طلحة بن زيد يضع الحديث و عبيدة بن حسان يروي الموضوعات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للسبكي رأي خاص في الحاكم و أنه يميل إلى علي دون خروج إلى بدعة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 في ميل لا ينتهي إلى بدعة ص </w:t>
      </w:r>
      <w:r>
        <w:rPr>
          <w:rFonts w:eastAsia="Amiri" w:cs="Amiri" w:ascii="Amiri" w:hAnsi="Amiri"/>
          <w:color w:val="111111"/>
          <w:sz w:val="28"/>
          <w:szCs w:val="28"/>
          <w:lang w:bidi="ar-SA"/>
        </w:rPr>
        <w:t>18</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أخرجه الحاكم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 في بعض النسخ أو أدخله بعض المغرضين فيه ص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العلائي أخطأ بتحسينه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 كثرة الطرق لا تقوي الحديث دائما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العين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دينار العرقي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ابن عراق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زكريا بن دينار الغلابي الوضاع خلافا للذهبي و ابن حجر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الغلابي هو واضع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 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إقرار السيوطي و المناوي بذلك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ترجمة للحاكم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الذهبي يصف الحاكم بالحافظ الكبير إمام المحدثين ص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سمع من ألفي شيخ، و رأى أبوه الإمام مسلم بن الحجاج ص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ممن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و البيهقي ص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كان الحاكم يذاكر الدّارقطني و الجعابي و غيرهما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بين الطلمنكي و الحاكم رجلان مع أنهما في نفس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كان رسول اللّه صلّى اللّه عليه و آله و سلّم يصلي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لكن له توجيه صحيح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مناظرة بعض الحفاظ للحاكم و ما فيها من فوائد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الحاكم يختبر أحد المحدثين عن أحد الرواة 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سبب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روى الحاكم عن خلف عن خلف عن خلف عن خلف عن خلف و حلّ الذهبي لهذا اللغز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عند الذهبي و قد روي من وجهين بينهما الألباني ص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للذهبي مصنف مستقل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فيه إلى تحسين الحديث و تعقب المحقق له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الآفة من خلف بن محمد البخاري راوي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المواقعة قبل الملاعبة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أخبار الحاكم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شهادة الدّارقطني للحاكم بالإتقان ص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يؤذن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 جماعة من الصحابة و بيان حال يحيى بن عبد الحميد الحماني ص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الهدية أمام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 بيان حال يحيى الموقري ص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قف على تجرأ عجيب من ابن الجوزي على الدّارقطني لروايته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بيان حاله مع وقوعه هو فيما هو أشد في عامة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تعاصر أربعة من الحفاظ في وقت واحد منهم الحاكم 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الذهبي يصرح بانحراف الحاكم عن خصوم علي لكنه كان معظما للشيخين بكل حال 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الحاكم لم يؤلف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سبب وفاة الحاكم و مصادر ترجمته 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نص الكتاب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و الطبري يكتفيان بالصلاة دون التسليم و تعقب المحقق ذلك بزيادة مهمة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تأليف الحاكم للكتاب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ادعاء بعض الفقهاء أن عليّا رضى اللّه عنه كان لا يحفظ القرآن و رد المؤلف و المحقق عليه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قراءة عاصم المشهورة إنما هي عن علي رضى اللّه عنه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ادعاء المؤلف عدم سماع الشعبي من علي و رد المحقق عليه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المؤلف انحراف الشعبي إلى أعداء علي و ميله للدنيا و رد المحقق عليه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يدعي أن الرواة ينكرون كون رقية و أم كلثوم و زينب رضي اللّه عنهن بنات المصطفى من خديجة و رد المؤلف عليه ص </w:t>
      </w:r>
      <w:r>
        <w:rPr>
          <w:rFonts w:eastAsia="Amiri" w:cs="Amiri" w:ascii="Amiri" w:hAnsi="Amiri"/>
          <w:color w:val="111111"/>
          <w:sz w:val="28"/>
          <w:szCs w:val="28"/>
          <w:lang w:bidi="ar-SA"/>
        </w:rPr>
        <w:t>31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يرد على بعض من يتقرب للناصبة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بناتي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فيدعي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المؤلف عليه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المؤلف يفند ادعاء هذا المدعي بذكر جمعه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كان هذا المدعي ممن قد أملاه عليه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المؤلف يوقع المدعي في حرج كبير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المؤلف يعيد 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يوما و ليلة بحثا عن الحديث 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المؤلف يعثر على الحديث لكن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الحديث الثابت عن زينب رضى اللّه عنها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أفضل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العلماء له بما لا يتعارض مع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حديث زينب هذا و الكلام على سنده و تعقب المؤلف في تصحيحه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يصحح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يتعقب المؤلف في أنه لم يستوعب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الأحاديث الصحيحة للرواة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المؤلف لمعنى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أشبه كلاما، و حديثا من فاطمة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صحته و فيه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أخذت بيده فقبلته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الألباني يعتبر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شذوذا من الحاكم و تعقب المحقق له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يزعم أن فاطمة كانت أفقه من عائشة بفقه هذا الحديث و رد المحقق عليه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شبه صريحة من المؤلف تدل على صحة أحاديث الكتاب كلها عنده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و تخريجه و أن سنده هنا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لكن قد توبع الضعيف من قبل أئمة فصح الحديث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على اسم رسالة مفقودة للمؤلف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سافر كان آخر الناس عهدا به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ضعفه و مخالفته لما صح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كوني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ضعفه و أن مداره على ضعيف شبه مجهول مع مخالفته للثقة في ألفاظ كثيرة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الجمع غضوا أبصاركم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مع تصحيح المؤلف له على شرط الشيخين و أنه أول حديث موضوع في الكتاب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ابنتي فاطمة و عليها حلة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أنه مما انفرد به داود بن سليمان الغازي الذي وضع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لفاطمة و بيان حسنه و أنه مما لم يروه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 بن خباب حسن الحديث إذا لم يخالف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أنك تأتين سيدة نساء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و ما فيه من فائدة في لفظة تصحّح النسبة إلى السلفية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النبي و فاطمة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ضعفه و مخالفته لما صح و بيان حال ابن المؤمل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لم تمكث بعد رسول اللّه إلا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ضعفه كسابقه مع علة أخرى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 لا ترضين أنك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بنحوه و بيان صحته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أخبركم بخير الناس أبا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ضعفه و أنه مسلسل بالخلفاء العباسيين و بعض ولاتهم ممن لا يعرف فيهم جرح أو تعديل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 منكم أحد له زوجة مثل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كذبه و أنه من اختلاق شيخ الحاكم الرافضي الوضاع و شيء من ضلال هذا الرافضي و جزم شيخ الإسلام بكذب الخبر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لأخو رسول اللّه و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أن فيه كذابين أحدهما شيعي غال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لغيره و تعقب المحقق للمؤلف و للحافظ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ابنتي أكبي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عيسى عاش عشرين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نكارته و مخالفته لما صح في وصف أهل الجنة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أني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إلا في تعيين السائلة لفاطمة و بيان أن السند و المتن من وضع الكديمي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أهل الجنة بعد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أو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دون الشك الذي هو من أوهام الدراوردي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صحته و أن المؤلف اختصره اختصارا شديدا فلم يذكر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تعالى يغضب لغضبك و 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نكارته و أن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زيد لا يحل الاحتجاج به و مع هذا فقد حسن سنده الهيثمي و لم يتعرض الألباني لهذا الحديث في كتبه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يغضب لغضبك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نكارته كسابقه و أن المتهم به غريق الجحفة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أشبه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رجع من سفر قبّل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وضعه و أن المتهم به محدث له شأن كبير في السنة و الرد على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 الحديث لم</w:t>
      </w:r>
    </w:p>
    <w:p>
      <w:pPr>
        <w:pStyle w:val="BookText"/>
        <w:rPr/>
      </w:pPr>
      <w:r>
        <w:rPr>
          <w:rFonts w:ascii="Amiri" w:hAnsi="Amiri" w:eastAsia="Amiri" w:cs="Amiri"/>
          <w:color w:val="111111"/>
          <w:sz w:val="28"/>
          <w:sz w:val="28"/>
          <w:szCs w:val="28"/>
          <w:rtl w:val="true"/>
          <w:lang w:bidi="ar-SA"/>
        </w:rPr>
        <w:t xml:space="preserve">يروه سوى المؤلف على حد علم المحقق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عائشة لمن سألتها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الناس إلى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من الرجال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أنه من افتراء شيخ الحاكم أبي بكر بن أبي دارم مع مخالفته للصحيح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 أيضا لمن سألتها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رجلا كان أحب إلى رسول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بطلانه و أنه من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بن عمير و فيه رافضي داعية للرفض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الصديقة أيضا لمن 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إلى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كسابقه و فيه أبو الجحاف و هو من غلاة الشيعة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أحب النساء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مخالفته للصحيح و أنه من وضع بعض الشيعة و ذكرهم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و تخريجه من مصادر كثيرة بعضها مخطوط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يمدح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حمشاد العدل جدّا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مع الكلام على سند المؤلف الضعيف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منهن أربع سيدات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سنده عند المؤلف لا بأس به في الشواهد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ترجمة للباقر حي الذي كان ثقة ثم خلط و ادعى سماع أشياء لم يسمعها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صحته من وجه آخر و أن في السند ضعيفا و آخر صلب على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أطعمني جبريل عنقود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أن ابن الجوزي قد أحسن بروايته للحديث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تتابع الكذابين على</w:t>
      </w:r>
    </w:p>
    <w:p>
      <w:pPr>
        <w:pStyle w:val="BookText"/>
        <w:rPr/>
      </w:pPr>
      <w:r>
        <w:rPr>
          <w:rFonts w:ascii="Amiri" w:hAnsi="Amiri" w:eastAsia="Amiri" w:cs="Amiri"/>
          <w:color w:val="111111"/>
          <w:sz w:val="28"/>
          <w:sz w:val="28"/>
          <w:szCs w:val="28"/>
          <w:rtl w:val="true"/>
          <w:lang w:bidi="ar-SA"/>
        </w:rPr>
        <w:t>رواية الموضوع يزيده و هنا على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شان كتابه برواية هذه الموضوعات مع أنه ذكر ما يخالف هذا في المقدمة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و 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وضعه و أنه من اختلاق شيخ الحاكم غير الثقة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حملت على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موضوع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يتهم راويا بالوضع ثم يورده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موضوع مسلسل بالمجاهيل مع مخالفته للصحيح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و 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أنه من اختلاق بعض الشيعة مع مخالفته للصحيح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على النبي وَ آتِ ذَا الْقُرْبى هذا قسم قسمه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أنه مما شان به الحاكم كتابه هذا مع أن في سنده متهما و شيعيّا و حطّا ظاهرا من الصديق الأكبر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أي شيء خير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ضعيف لا ينجبر بطريقيه الثاني و الثالث و أن الألباني ممن جزم بضعفه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يرين الرجال و لا يرونهن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ضعفه غير منجبر و بيان ذلك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شجنة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و تخريجه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و إن كان سند المؤلف واهيا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إنه و اللّه ما كان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يثبت و بيان ذلك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بنحوه و بيان ضعفه مع بيان حال شيخ المؤلف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بندار الزنجاني و حال بشر بن أبي عمرو بن العلاء و هارون بن أبي الهيذام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تسمى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مقطوع ضعيف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فاطمة ما كان أحد بعد النبي أصدق لهجة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صحته و أنه صح بسند آخر و أن سند المؤلف فيه كذاب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ذهب بنفسه ما رأيت آدميّا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لم تثبت عن الصديقة من أجل تدليس ابن إسحاق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أصدق لهجة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 فيه العلة السابقة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كما سبق لكن في السند ابن حميد الرازي و هو متهم و آخر كثير الخطأ و مع هذا صحح المؤلف 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أيضا كما سبق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سلها يا رسول اللّه فإنها 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تدرين لم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موضوع لا ينفك من وضع أحد رجلين في السند مع أن له طرقا أخرى كلها موضوعة و أن سنده عند المؤلف مما تفرد به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حصّنت فرجها فحرم اللّه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باتفاق أهل المعرفة بالحديث كما قال شيخ الإسلام ابن تيمية و أن المناوي حسّنه فاتهمه الغماري بفقدان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 أن الألباني اكتفى بتضعيفه جدّا و أن الصواب قول ابن تيمية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تتابع الكذابين و الواهين على رواية هذا الحديث و بيان أن غياث بن عمرو و تليد بن سليمان و حفص الأيلي منهم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مشبع الجاعة و رافع الوضعة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مداره على مجهول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هو عبد اللّه و كلمته ألقاها إلى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و أنه روي من طرق مرسلة أو معضلة لا يتقوى بها على خلاف زعم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اختصره المؤلف و أصله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بني أم عصبة ينتمون إليها إلا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وضعه غريق الجحفة الذي اتهمه المؤلف نفسه و بيان أن السند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طاهرة بنت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العين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الأموي لم يعرفه المحقق و سليمان الملطي متهم عند ابن جميع و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الملطيين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شاهد موضوع لحديث الملطي أورده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غداة و عليه مرط مرحل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بيان أنه صحيح و تخريجه من مصادر كثيرة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على رسول اللّه الوحي فأدخل عليّا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حسن الإسناد بسبب بكير بن مسمار و أنه من الأحاديث التي رواها الحسن بن عرفة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أنا،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وضعه و أن القلب يشهد بوضعه كما قال الذهبي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فاطمة، و الحسن، و الحسين، و عليّ في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أنه من عمل عمرو بن زياد الثوباني و أن السيوطي قوّاه بشاهد فيه مجهول البلاء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حديث حسن من أجل الخلاف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الكبير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حسن كما تقدم إلا أن سنده موضوع عند المؤلف بسبب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كما تقدم و أن المؤلف دلّس اسم شيخه الوضاع فذكره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كسابقه لكن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كذاب شتام للصحابة 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أيضا و فيه الوضاع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إذا كنتما بمنزلتكما هذه فسبحا ثلاثا و ثلاثين و 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متفق عليه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ابنتي هذا الشيطان جاء ليأكل من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فيه شيخ المؤلف الذي ادعى السماع من ابن ديزيل و ادعى الكتب و المصنفات التي لم يسمعها فكذبه القاسم بن أبي صالح لأجل ذلك في قصة أوردها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وادع و أبو الغصين و عبيد اللّه التمار ما يراهم المحقق إلا من تلفيق هذا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لأبي بكر و عمر عن فاطمة ثم زوجها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صحيح على شرط مسلم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و ذريتها بك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قاله لفاطمة و قال مثله لعلي عند زواجهما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بيان أنه من اختلاق</w:t>
      </w:r>
    </w:p>
    <w:p>
      <w:pPr>
        <w:pStyle w:val="BookText"/>
        <w:rPr/>
      </w:pPr>
      <w:r>
        <w:rPr>
          <w:rFonts w:ascii="Amiri" w:hAnsi="Amiri" w:eastAsia="Amiri" w:cs="Amiri"/>
          <w:color w:val="111111"/>
          <w:sz w:val="28"/>
          <w:sz w:val="28"/>
          <w:szCs w:val="28"/>
          <w:rtl w:val="true"/>
          <w:lang w:bidi="ar-SA"/>
        </w:rPr>
        <w:t xml:space="preserve">الغلابي الوضاع و أن المحقق لم يقف على الحديث عند غير المؤلف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قحطبة بن غدانة الجشمي و أنه صدوق و ذكر ابن شبة أنه كان من الصحابة و استبعاد المحقق لهذا النقل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أنس عن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كالقمر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المتهم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زكريا الغلابي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فاطمة دما في حيض و لا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من افتراء الغلابي لكن برئت عهدة الخبر منه و تعلقت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بكار و هو كذاب و اتهمه ابن حجر بوضع الخبر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فاطمة دما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به دخل الجنة و أكل من فاكهة الجنة و شرب من ماء الجنة فنزل من ليلته فوقع على خديجة فحملت بفاطمة فكان حمل فاطمة من ماء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المتهم به شيخ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 بن بندار الزنجاني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الخادم أحب إليك أم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بهذا السند و التمام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كما قال الثوري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 من ربه ما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بهذا اللفظ و رواه البخاري بلفظ آخر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لأن اللّه تعالى فطم من أحبها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فيه كذابان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خديجة لرسول اللّه غلامين و أربعة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من أجل أبي شيبة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تابعه من كذّبه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لكن في الطريق إليه متهم و أن الحديث روي مرسلا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 أنس عن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كالقمر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 المتهم به الغلابي أو العباس بن بكار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فاطمة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 في سنده من لم يقف المحقق له على ترجمة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فاطمة بعد وفاة رسول اللّه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ضعيف من أجل ابن لهيعة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مكثت فاطمة بعد وفاة رسول اللّه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هو الثابت في بقائها بعده عليه الصلاة و السلام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فاطمة بعد وفاة رسول اللّه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و كل رجاله أئمة ثقات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 اللّه عائفة لدنياكم قالية لرجالكم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 المتهم به الغلابي الوضاع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فاطمة بنت رسول اللّه ليلا فجاء أبو بكر و عمر و عثمان و طلحة و الزبير 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 أبو بكر فصلى عليها و كبر عليها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 المتهم به القدامي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فاطمة بنت رسول اللّه ليلا دفنها علي و لم يسمع بدفنها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و إن كان سنده عند المؤلف مرسلا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فاطمة 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أمّه إني لأستحي مما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فيه مجهولان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فاطمة أيضا 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إني أستقبح ما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ضعيف أيضا فيه راوية مجهولة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فاطمة ضاحكة بعد رسول اللّه إلا يوم أشرفت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من أجل شيخ المؤلف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الموصلي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مكثت فاطمة بعد رسول اللّه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فيه حمدان الوراق و لم يقف المحقق له على جرح أو تعديل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النبي و بين فاطمة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المؤمل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إلا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فيه العلة السابقة مع تدليس أبي الزبير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فاطمة دما في حيض و لا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المتهم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بكار كما جزم الحافظ ابن حجر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ضعيف جدّا من أجل محمد بن إبراهيم بن زياد و آخر قد يكون وضاعا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و تخريجه من مصادر بعضها مخطوط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ايتي رسول اللّه فسليه أن يخدمك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 سنده موضوع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الثوري و عبد العزيز بن بكر بن الشرود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هو و أبوه و جده كما قال الدّارقطني و استدراك المحقق أن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بها إلا حاجة أو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إلا أن في سنده عند المؤلف علة التدليس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أنه صحيح لكن في سند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صحيح لكن سند المؤلف موضوع من أجل شيخه الوضاع و فيه جماعة من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رسول اللّه حتى وضع رجله بيني و بين فاطمة فعلمنا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سندا و متنا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فاطمة إلى رسول اللّه تشتكي مجل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لكن بغير سند المؤلف كما بين العقيلي و الترمذي و البخاري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 مما سألت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لكن رواه المؤلف بسند موضوع من أجل شيخه الكذاب الذي اختلق مجموعة من</w:t>
      </w:r>
    </w:p>
    <w:p>
      <w:pPr>
        <w:pStyle w:val="BookText"/>
        <w:rPr/>
      </w:pPr>
      <w:r>
        <w:rPr>
          <w:rFonts w:ascii="Amiri" w:hAnsi="Amiri" w:eastAsia="Amiri" w:cs="Amiri"/>
          <w:color w:val="111111"/>
          <w:sz w:val="28"/>
          <w:sz w:val="28"/>
          <w:szCs w:val="28"/>
          <w:rtl w:val="true"/>
          <w:lang w:bidi="ar-SA"/>
        </w:rPr>
        <w:t>الرواة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أنه موضوع من أجل شيخ المؤلف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عمارة و هو متروك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أبيعهم و أنفق ثمنهم على أصحاب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بيان أن رواية الثوري عن عطاء قبل الاختلاط و أن المحقق صحح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التنبيه إلى صحة الألفاظ التي وافقت رواية من روى عن عطاء قبل الاختلاط لا من روى عنه بعد الاختلاط أو من روى قبل و بعد الاختلاط كحماد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علمنيهن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صحته في ما وافق الألفاظ التي رواها الثوري و زائدة عن عطاء لأنها كانت قبل اختلاطه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أعطيكما و أدع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انظر ما قبله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وهم للهيثمي بشأن رواية حماد بن سلمة عن عطاء و تلخيص جيد من الحافظ لهذه المسألة و استدراك ابن الكيال عليه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على توثيق ابن معين للحارث الأعور و اعتراض الدارمي عليه و موافقة المحقق للأخير لأن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أنبئكما بشيء هو خير لكما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بهذا السند و المتن و لا يبعد عن الوضع من أجل الأعور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يا فاطمة بنت محمد فإن 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بسبب عبيد اللّه بن زحر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حديث منكر بهذا التمام ففيه ألفاظ مخالفة للصحيح الثابت و مدار السند على مجهول حال يخطئ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أدلكما على ما يدوم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بهذا السند و المتن و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مريم الثقفي لا الحنفي كما رجحه محدث العصر الألباني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 على ما يؤكد عدم وقوف السيوطي على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صحته و أن عبد اللّه بن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و أنه مجهول العين على التحقيق خلافا للحافظ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فاطمة لما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سنده عند المؤلف فيه تدليس أبي إسحاق السبيعي و اختلاطه و بيان حال هانئ بن هانئ و أنه مجهول خلافا للنسائي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أدلكما على ما هو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فيه العلة السابقة مع جهالة هبيرة بن مريم البجلي خلافا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أعلمكما ما هو خير لكما من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أنه صحيح و أن فيه ثلاثة من المجاهيل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عبارة لأحمد في توثيق أحد المجاهيل عند أبي حاتم قدّم الذهبيّ قول الأخير على الأول لأنه لم يرو عنه سوى واحد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أعبد أ لا أخبرك عني و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سنده لا بأس به في المتابعات و أن أبا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ثمامة مجهول العين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النساء إلى اللّه التي لا تزال رافعة ذيلها تشكو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أنه موضوع و أن المتهم بوضعه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ربه واضع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ابن عبد البر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 على اسم آخر لهذا الوضاع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على التفريق بين عبد الملك بن ميسرة الثقة و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و 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مجهولان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ورق 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محمد بن عبيد الطنافسي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و يصر و هشام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في التشيع و أن متنه فيه نكارة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فاطمة و ما لنا إلا إهاب</w:t>
      </w:r>
    </w:p>
    <w:p>
      <w:pPr>
        <w:pStyle w:val="BookText"/>
        <w:rPr/>
      </w:pP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لانقطاعه بين الشعبي و علي و تخريجه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قومي فاشهدي أضحيتك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و أن الألباني قد أعله بعمرو بن خالد الوضاع و اكتفى بعزوه للأصبهاني و البيهقي و استدراك المحقق عليه و أن للحديث شاهدين أحدهما ضعيف جدّا و الآخر ضعيف مع اختلاف بعض ألفاظه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 من ربه ما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بهذا اللفظ و السند و أن رواية البخاري تخالفه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المهدي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بهذا اللفظ و السند و أن البلقاوي يسرق الحديث و الموقري كذاب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بصدر فراشه و صدر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بهذا اللفظ موضوع بهذا السند و بيان أن الكذاب قد توبع في بعض المصادر و أن الحديث قد صح بلفظ آخر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من أطيب طعامكم ما غيرت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ضعيف للتدليس و أن المحقق لم يقف عليه عند غير المؤلف بهذا اللفظ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حسن من أجل الخلاف في عبد اللّه بن خثيم و أن الألباني صحح الحديث و ذكر تخريجه و طرقه فأغنى عن إعادته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دخلت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بأس به في المتابعات من أجل الطائفي و رجل آخر في عداد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دخلت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بنحوه و أنه مرسل و فيه الطائفي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حسن من أجل ابن خثيم و أن سند المؤلف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وضاح بن يحيى النهشلي و أنه سيئ الحفظ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الملأ من قريش على أن يضربوا</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البيان بأنه حسن كما تقدم و أن سند ضعيف جدّا من أجل ابن حسنويه فإنه متهم بالكذب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ابنتي اغسلي هذا السيف عن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ضعيف من أجل حسين بن عبد اللّه مع إرساله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عبارة للمؤلف في الأدب ص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رجع من سفر قبل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ضعيف فيه من لم يعرفه المحقق و أنه لم يقف على الحديث عند غير المؤلف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أن نهل بعمرة فحللنا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سنده ضعيف و صح من وجه آخر بمعناه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خصيف الجزري سيئ الحفظ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 يكون اللّه تعالى اطلع إلى أهل الأرض فاختار منهم رجلين فجعل أحدهما أباك و الآخر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مكذوب مختلق من وضع عبد السلام بن صالح الرافضي الوضاع الذي لم يعرفه من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 يتهم الإمام عبد الرزاق بالوضع و دفاع المحقق عن الثاني و تخطئته لابن الجوزي ببيان أن الحمل ليس على عبد الرزاق بل على عبد السلام و وضاعين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أهل بيت محمد يموتون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موضوع مختلق من وضع الجهلة الذين لا يفقهون شيئا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بهرام الكذاب كما قال ابن عدي و أن شيخ الإسلام ابن تيمية فنّد القصة من ثلاثة عشر وجها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من وجوه تفنيد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بصحة النقل و أن رواية الثعلبي و الواحدي لا تدل على صحة القصة لأن هؤلاء يروون الصحيح و غيره دون تمييز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و القصة من الكذب البين عند أهل النقل و أن أحدا ممن يروي الصحيح و غيره لم يرو هذه القصة مع تسامحهم في نقل الضعيف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دلائل كثيرة على كذب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زواج علي بفاطمة كان في المدينة و الحسن و الحسين ولدا بعد ذلك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هَلْ أَتى مكية بالاتفاق و لم يقل أحد أنها مدنية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ألفاظا تدل على الكذب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فعادهما جدهما و عامة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عامة العرب لم يكونوا بالمدينة، و العرب الكفّار ما كانوا يأتونهما يعودونهما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لو نذرت على 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لا يأخذ دينه من العرب بل من النبي عليه الصلاة و السلام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النذر منهي عنه فإذا كان عامة الأمة علمت ذلك و خفي على علي و فاطمة فهو قدح في علمهما و إلا فهو قدح في دينهما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الرافضة تقدح في أئمتها من حيث لا تدري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تعالى مدح على الوفاء بالنذر لا على نفس عقد النذر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جارية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 فاطمة كما لا يوجد معلم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 الحسين بالاتفاق و أن هذا من أكاذيب جهلة الرافضة أيام نور الدين و صلاح الدين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مدح الأنصار الذين آثروا الضيف أعظم من المدح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فكان ينبغي أن يكون المدح على الأخير أكثر من الأول إن كان مما يمدح به و إلا فليس هذا من الفضائل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القصة ما لا يجوز نسبته لعلي و فاطمة من ترك الأطفال جياعا ثلاثة أيام بخلاف الأنصاري الذي تركهم ليلة واحدة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 اليتيم استشهد في يوم العقبة بحسب القصة و هذا من الكذب الظاهر فلم يكن قتال أصلا و هذا كذب 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القصة افتراء على الرسول عليه الصلاة و السلام بأنه لا يكفي أولاد من يقتل معه من آبائهم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بالمدينة أسير يسأل الناس بل هذا من القدح في دين المسلمين في ذلك الوقت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القصة لو كانت من الفضائل فلا يلزم من ذلك أن يكون علي أفضل الناس و لا المستحق للإمامة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إنفاق الصديق أبي بكر لا يعادله إنفاق غيره أصلا فما بقي يمكن مثلها لأنها كانت أول الإسلام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فما شيء ألوتك و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بهذا السند و هذا التمام من اختلاق يحيى بن العلاء و أن هناك زيادة كثيرة لم يذكرها المؤلف في بداية الحديث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متابع آخر لهذا الوضاع عند الآجري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الحميد الرازي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شاهد آخر مرسل للحديث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 مرسل أيضا عند ابن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جدّا و أن هذه الشواهد جعلت الحديث ضعيفا فقط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رسول اللّه فاطمة كلمات فكتبتهن في 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 أنه من افتراء الحسن بن عمارة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أعلمك ما هو خير لك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و أن تخريجه قد مضى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ألفيته عندنا أ لا أدلك على 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و في أوله زيادة صحيحة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يأمر أحدنا إذا أخذ مضجعه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رد المحقق على المؤلف دعوى الوهم في السند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جئت تطلبين أحب إليك أو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بهذه الزيادة في أوله صحيح بدونها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 سنده لا بأس به في المتابعات من أجل الغزال عبد اللّه بن علي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اللهم رب السموات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ما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 سنده عند المؤلف تالف من أجل ابن أبي دارم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سند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و بيانه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و سنده مرسل و بيان ما فيه من شذوذ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هذا و اللّه شيء ليس هو لك و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المحبر الوضاع و أبان بن أبي عياش المتروك و تدليس الحسن مع بيان الثابت من الحديث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 عن ضرب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أنه من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 عن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ذهب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بيان التدليس في سند المؤلف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الخلة درجة فوق المحبة و تعقب المحقق للمؤلف في ذلك مدعما بالدليل</w:t>
      </w:r>
    </w:p>
    <w:p>
      <w:pPr>
        <w:pStyle w:val="BookText"/>
        <w:rPr/>
      </w:pPr>
      <w:r>
        <w:rPr>
          <w:rFonts w:ascii="Amiri" w:hAnsi="Amiri" w:eastAsia="Amiri" w:cs="Amiri"/>
          <w:color w:val="111111"/>
          <w:sz w:val="28"/>
          <w:sz w:val="28"/>
          <w:szCs w:val="28"/>
          <w:rtl w:val="true"/>
          <w:lang w:bidi="ar-SA"/>
        </w:rPr>
        <w:t xml:space="preserve">الصحيح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كان أصدق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سنده صحيح أيضا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سنده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علاثة لم يقف المحقق له على ترجمة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نبي قط إلا كان له من العمر نصف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منكر ضعيف الإسناد و أن الألباني ضعفه جدّا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يطعم النبي و أهله الطعمة فإذا قبضه رفعت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حسن إلا أن سند المؤلف فيه من يروي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دعا فاطمة فسارها فبكت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عليه الصلاة و السلام كان يعارضني بالقرآن في كل عام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أنه مما تقدم تخريجه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عليه الصلاة و السلام كان يعارضني بالقرآن في كل عام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أنه مما تقدم تخريجه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جميعا لا تغادر منا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قد تقدم تخريجه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جميعا لا تغادر منا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قد تقدم تخريجه و أن فيه تصريحا بالانتساب لمذهب السلف الصالح الذي يكون نبينا محمد عليه الصلاة و السلام هو القائد لنا فيه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سيدة نساء الجنة إلا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أهل بيتي لحوقا بي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أسرع أهل بيتي لحوقا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أهل بيتي لحاقا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بيان من هو ابن أبي فلان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إذا دخلت عليه قام يقبلها و رحب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أكبي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أنه مما أخذه سعيد بن أبي مريم من كتاب نافع بن يزيد من يده مع الشك في 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إنه ليس من نساء المؤمنين أعظم رزية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منكر بهذا اللفظ و بيان ذلك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و تخريجه من مصادر كثيرة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فيه تصريح ابن جريج بالإخبار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لكن في سند المؤلف أزهر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الأزدي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أنه من فضائل الصديق رضى اللّه عنه و عن فاطمة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اتق اللّه و أطيعي زوجك تدخلي الجنة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وضعه و أن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بن جبلة و هو يروي عن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يا بنيتي أ ما تحبين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أنه من الأحاديث الصحيحة لكن المؤلف رواه من طريق أحد كبار المتهمين بسرقة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الحاكم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حبيبة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ضعيف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جدعان و ابن فضالة و الثاني ضعيف كالأول لكنه يدلس إلى ذلك تدليسا خبيثا يعرف بتدليس التسوية و أن فيه مجهولة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إنها حبيبة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ضعيف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 العلل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 سنده حسن من أجل ابن إسحاق و أحمد بن عبد الجبار و يونس بن بكير و أن فيه أمر الصديق لفاطمة أن تسأل المسلمين إن كانت تتهمه و حاشاها و حاشاه رضى اللّه عنهما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تحبين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متفق عليه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تنقلي من لذة الدنيا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و أنه لا ينفك من وضع الكديمي أو غريق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أهلي لحوقا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أن سنده عند المؤلف فيه ضعيف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مؤمل و تدليس أبي الزبير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نجى فاطمة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أن في سند المؤلف تدليس يحيى بن أبي كثير لكنه صرح بالتحديث عند غيره و الكلام عن مسألة تحريم الذهب على النساء و الذهب المحلق و ترجيح مذهب الجمهور على مذهب شيخنا الألباني رحمة اللّه لأحاديث صحيحة في الباب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فإن رسول اللّه أمر أصحابه أن يحلوا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أن سنده واه عند المؤلف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فيه محمد بن عيسى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هو إلى ذلك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دعا فاطمة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لكن المحفوظ أن السائلة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لا أم سلمة فهو منكر بذكرها لأن موسى الزمي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تلك سيدة نساء عالمها و 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منكر جدّا بهذا التمام كما شهد بذلك ابن حجر و أن له طريقا</w:t>
      </w:r>
    </w:p>
    <w:p>
      <w:pPr>
        <w:pStyle w:val="BookText"/>
        <w:rPr/>
      </w:pPr>
      <w:r>
        <w:rPr>
          <w:rFonts w:ascii="Amiri" w:hAnsi="Amiri" w:eastAsia="Amiri" w:cs="Amiri"/>
          <w:color w:val="111111"/>
          <w:sz w:val="28"/>
          <w:sz w:val="28"/>
          <w:szCs w:val="28"/>
          <w:rtl w:val="true"/>
          <w:lang w:bidi="ar-SA"/>
        </w:rPr>
        <w:t>أخرى فيها متهم بالوضع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 العبدي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 المبتدع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رضى اللّه عنه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على وهم للعراقي بتصحيحه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 زوجتك أقدم أمتي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سنده خالد بن طهمان و هو ثقة اختلط فضعفه الأكثرون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فاشهدي أضحيتك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 و هو ضعيف جدّا كما قال الذهبي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سيدة نساء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جدّا و قد تقدم بيان ذلك و أن كثير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ضعيف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و هما يرويان ما يؤيد بدعتهما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طابت أنفسكم أن دفنتم رسول اللّه و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صحيح لكن سند المؤلف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الواسطي و هو متهم بالوضع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طابت أنفسكم أن تحثوا التراب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و أن سنده صحيح على شرط الستة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أجاب ربّا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من ربه ما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من ربه ما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و تخريجه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صحيح إلا أن سند المؤلف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 يسوي و لم يصرح بالتحديث عمن فوقه</w:t>
      </w:r>
    </w:p>
    <w:p>
      <w:pPr>
        <w:pStyle w:val="BookText"/>
        <w:rPr/>
      </w:pPr>
      <w:r>
        <w:rPr>
          <w:rFonts w:ascii="Amiri" w:hAnsi="Amiri" w:eastAsia="Amiri" w:cs="Amiri"/>
          <w:color w:val="111111"/>
          <w:sz w:val="28"/>
          <w:sz w:val="28"/>
          <w:szCs w:val="28"/>
          <w:rtl w:val="true"/>
          <w:lang w:bidi="ar-SA"/>
        </w:rPr>
        <w:t>على أنه من مراسيل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صحيح إلا أن فيه كل العلل السابقة مع كون شيخ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البخاري قد سقط حديثه باعتراف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صحيح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كرب على أبيك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صحيح و من العجب أن يكون المؤلف قد كذب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الحنيني هنا ثم هو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مجهول عين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قد حضر من أبيك ما ليس اللّه بتارك أحدا منه لموافاة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كما سيأتي على أن سند المؤلف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حماد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قد حضر من أبيك ما ليس اللّه بتارك أحدا منه لموافاة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 الأحاديث الحسنة و تخريجه من مصادر كثيرة جدّا و أن فيه تدليس ابن فضالة و تسويته لكن العلة الأولى زالت و بقيت الثانية إلا أنه قد توبع و روي مرسلا لكن الوصل زيادة ثقة فوجب قبولها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تضربيه فإني رأيته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إلا أن فيه نكارة في كونه عليه الصلاة و السلام وهب فاطمة وصيفا و أن ذلك مخالف لما رواه الثقات و أن الآفة من عبيد بن نعيم فإنه كان يتلقن ما ليس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أن تسمعي ما أوصيك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تقولي 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خلافا لمن اكتفى بتحسينه كالألباني و أن المحقق وقف على طريق لم يتعرض لها الشيخ فصحح الحديث من أجل ذلك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بيتي و أنا مستودعهم كل مؤمن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و أن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و اتهمه ابن حبان و فيه علل أخرى و أن السيوطي لم يقف على هذا الجزء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الضبط الصحيح لاسم راو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أول طعام دخل بطن أبيك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ضعيف جدّا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عمار و أن الألباني لم يعله بعلته الحقيقية و كأن ذلك من أجل توثيق جماعة إلا أن جرحه مفسر فهو متهم عند البخاري و من عرف حجة على من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إعلال الألباني كان بمجهول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الراسبي و تخريج الحديث من مصادر كثيرة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وهم للهيثمي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بأبرّ عندي منه و إنهما عندي بمنزلة واحدة و إنك و هما و هذا المضطجع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ضعفه و أن فيه شيعيّا غاليا في التشيع فلا تقبل روايته و شيعي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يحيى و ثالث لم يوثقه سوى ابن حبان و أن الشيعي الآخر توبع و أن له شاهدا واهيا لا يتقوى الحديث به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رأيت معهم الكدي ما رأيت الجنة حتى يراها جد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منكر و إن صححه المؤلف على شرط الشيخين و وافقه الذهبي الذي فات عليه أنه هو نفسه الذي تكلم في أحد رواته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سيف المعافري و أن من تساهل البوصيري قوله عن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سبب نكارة المتن من كون عبد المطلب مات كافرا و بيان أن زيارة القبور جائزة للنساء بشروط و أن حديث النهي ضعيف له ما يعارضه من الأحاديث الصحيحة على قول جمهور العلماء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سلم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كما سيأتي في الذي بعده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سلم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و تخريجه من مصادر كثيرة و أن سند المؤلف حسن لغيره بسبب الانقطاع لأن فاطمة الصغرى لم تدرك فاطمة الكبرى لكن الحديث صحيح و أن الألباني تتبع طرقه و شواهده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 المستطاب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إذا دخل المسجد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بهذا اللفظ و أن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إبراهيم قد أنكر عليه أحمد هذا الحديث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فاطمة لأم روح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فصلي على النبي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افتح لي أبواب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سهل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حديث شاذ بهذا اللفظ لا يحتمل من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دخل المسجد صلى على محمد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دخل المسجد صلى على محمد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كالذي قبله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دخل المسجد صلى على محمد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صلّى اللّه عليه و سلّم إذا دخل المسجد صلى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دخل المسجد صلى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دخل المسجد صلى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صحيح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عليه السلام كان إذا دخل المسجد صلى على النبي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حديث صحيح و لكن سند المؤلف ضعيف جدّا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نبهان فإنه متروك كما قال ابن حجر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أب ينتمون إلى عصبة غير ولد</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ضعيف من أجل شيبة بن نعامة و أنه روي بإسناد موضوع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أنثى فإن عصبتهم لأبيهم 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الهيثمي قصر بتركه إعلال السند بالوضاع و الحمل على المتروك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أجدني صالحا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موضوع بهذا السند و المتن من أجل شيخ المؤلف الوضاع غير أنه قد 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الحمى من فيح جهنم؛ فأطفئوها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وتر يحب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ابني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ضعيف من أجل جهالة محمد بن عون و أمه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جدة أم محمد بن 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جهزت جدتك إلى جدك علي و ما كان حشو وسادتهم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صح بغير هذا اللفظ و أما قصة الدرع فمختلفة و أن الهيثمي حسن السند عند الطبراني بعد أن كان أعله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اللفظ الصحيح لتجهيز فاطمة رضى اللّه عنها و كذا قصة الدرع الصحيحة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أنا و أنت و هذان، و 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واحد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حديث ضعيف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كوني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ضعيف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قد زوّجتك سيّدا أمينا في الدنيا و الآخرة، و إنّه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موضوع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عمرو الكوفي و هو وضاع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أطعم نبيّا طعمة ثم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حديث حسن مع أن في سند القصة شيعيّا إلا أنه لا يروي ما يؤيد بدعته و هو حسن الحديث إذا لم يخالف و أن للحديث شاهدا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للخليفة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لي إذا عدل في الحكم و قسط في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قال الألباني و شاهد آخر؛ لكنه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ابن كثير استنكر القصة لكنه أيد قول فاطمة للصديق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 سمعت من رسول اللّه صلّى اللّه عليه و سلّم و أنه رضى اللّه عنها ليست معصومة و أن الصديق معه نص صريح في منعها الإرث</w:t>
      </w:r>
    </w:p>
    <w:p>
      <w:pPr>
        <w:pStyle w:val="BookText"/>
        <w:rPr/>
      </w:pPr>
      <w:r>
        <w:rPr>
          <w:rFonts w:ascii="Amiri" w:hAnsi="Amiri" w:eastAsia="Amiri" w:cs="Amiri"/>
          <w:color w:val="111111"/>
          <w:sz w:val="28"/>
          <w:sz w:val="28"/>
          <w:szCs w:val="28"/>
          <w:rtl w:val="true"/>
          <w:lang w:bidi="ar-SA"/>
        </w:rPr>
        <w:t xml:space="preserve">و ما روي في أنه استرضاها قبل موتها رضى اللّه عنها و عنه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يطعم النّبيّ الطّعمة ما دام حيّا، إذا قبضه دفعه إلى من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حديث حسن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في سند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و 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رأت في المنام أنّها نكحت أبا بكر، و نكح عليّ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خبر لا يصح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نصر بن خزيمة؛ فهو مجهول لم أقف له على ترجمة و أن في السند انقطاعا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زمر من شيعته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 شيخ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و أبو الجحاف شيعي غال في التشيع، و أن للحديث شاهدا موضوعا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مصعب 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غانم و هو قريب من سوار ابن مصعب مع الاضطراب في السند، و له شاهد آخر فيه أبو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لكثرة تدليسه و شيخه مجهول، و شاهد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يخالف شيخه الألباني في الحكم على خبر الرافضة فيحسنه لأن طرقه و شواهده التي لم يشتد ضعفها ترفعه إلى مصاف الأحاديث الحسنة و أن بعض تلك الطرق لم يتعرض لها الألباني أصلا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لا بأس بها في الشواهد و المتابعات، و أن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إيثار الحق ممن حسنه، و اللّه أعلم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نفس المؤمن تخرج كالرشح، و إن نفس الكافر تخرج من شدقه كما تخرج نفس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حديث صحيح و إن كان سند الحاكم واهيا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بن عبد الواحد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القصار و شيخه زيد بن المعدل لم يقف المحقق لهما على جرح أو تعديل مع الانقطاع بين فاطمة الصغرى و الكبرى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الحديث عن ابن مسعود موقوفا عليه و أن له حكم الرفع لأنه لا يقال بالرأي و أن المحقق يتعجب من شيخه الألباني في اكتفائه بتحسين الحديث بسبب عاصم بن أبي النجود و أنه قد فاته الإسناد الصحيح الذي لو وقف عليه لجزم بصحة الحديث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على ترجمة لشيخ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الذي قسم وقته بالليل أثلاثا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تعليل الدّارقطني للحديث بأن الموقوف أصح من المرفوع و تعليق المحقق على ذلك بأنه لا يضر الحديث لأن له حكم الرفع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على شاهد عند مسلم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 كلا جزئي الحديث قد صح فكان ينبغي تصحيح الحديث من قبل المحدث الألباني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بالعقيق الأحمر لم يزل يرى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موضوع مختلق من قبل أبي بكر بن شعيب و بيان أن السخاوي قد أفرد هذا الحديث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المحقق عمل على الكتاب و أن الألباني قد أورد أحاديث العقيق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ببطلانها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عمك خطبك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ضعفه لاختلاط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أبي مريم و انفراد المؤلف برواية الحديث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الجمعة ساعة لا يوافقها عبد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 الأحاديث الصحيحة المتفق عليها من حديث أبي هريرة و أنه صح عن غيره كذلك و إيراد المحقق لرواية البيهقي للحديث كاملة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المبهم في السند عند المؤلف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يقف المحقق لها على جرح أو تعديل و أن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زيد و هو مجهول أيضا و سعيد بن راشد أو ابن أبي راشد و أنه مجهول الحال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الذي ينتمي إليه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عند ابن حجر الذي أعل هذه الرواية بالاختلاف على زيد هذا و جهالة بعض رواته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بحمد اللّه و الصلاة و السلام على نبيه و آله و صحبه أجمعين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خطبة الحاجة التي كان يفتتح بها رسول اللّه عليه الصلاة و السلام خطبه؛ و هي مشروعة بين يدي الرسائل و الخطب و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شيخنا المحدث الألباني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الحاجة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المعمرين الذين يزعمون أنهم أدركوا المسيح عليه السلام في خبر موضوع لا شك في وضعه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موافقتك يا إمام له على تصحيحه لأحاديث ساقطة ما ذا يقال عنها؟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تخريجه و الحكم عليه بعد قليل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أفاض شيخنا الألباني في بيان شواهده و طرقه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فارجع إليه هناك غير مأمور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المحدثين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حنيفة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فرواه هناك من ستة عشر طريقا، و 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شاذان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شاهين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مذاهب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حديث أنس بن مالك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عند النّبيّ صلى اللّه عليه و سلّم طير،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 بأحبّ خلقك إليك يأكل معي هذا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فجاء عليّ فأكل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الإسلام ابن تيمية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الموضوعات المكذوبات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أنكره البخاري؛ بل تعجب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الترمذي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حكاية منقطعة؛ بل لم تقع، فإن الحاكم إنما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عمره، بعد موت الدّارقطني بمدة،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الكتاب لم يحول منه، بل هو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فدافع عن حفظه و دينه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أثري، معظم لحرمات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بين أنه صوفي؛ له شذوذ في القول بإباحة الغناء و النظر للمرد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فصل شيخنا الألباني رحمه اللّه تعالى في بيان طرقه و شواهده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 هناك إن شئت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 و هو متروك؛ بل قال أحمد و ابن المدينى و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موضوعات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عبيدة واه و طلحة أوهى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عبيدة هو ابن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أخطأ العلائي بتحسينه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الحق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طرقه و شواهده، ليس بمنزلة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خير البشر من أبي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فقط؛ بينما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بلا ريب؛ و كثرة طرق الأول أفادته؛ بينما كثرة طرق الثاني لم تفده؛ فالأول لا يمكن الجزم بوضعه، بخلاف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تنطبق عليه القاعدة المعروفة في أن تتابع الكذابين و المتهمين على رواية الحديث الموضوع لا تزيده إلا وهنا على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فتعجبني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المحدث أحمد شاكر في تعليقه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بذلك يتبين خطأ كثير من العلماء المتأخرين في إطلاقهم أن الحديث الضعيف إذا جاء من طرق متعددة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ارتقى إلى درجة الحسن أو الصحيح؛ فإنه إذا كان ضعف الحديث لفسق الراوي أو اتهامه بالكذب، ثم جاء من طرق أخرى من هذا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 ضعفا؛ لأن تفرد المتهمين بالكذب أو المجروحين في عدالتهم بحيث لا يرويه غيرهم يرفع الثقة بحديثهم، و يؤيد ضعف روايتهم، و هذا واضح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رسول اللّه صلّى اللّه عليه و سلّم يصلّي سبحة الضّحى قطّ، و إنّي لأسبّحها، و إن كان رسول اللّه صلّى اللّه عليه و سلّم ليدع العمل و هو يحبّ أن يعمل به؛ خشية أن يعمل به الناس، فيفرض عليهم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لعائشة هل كان النبي صلّى اللّه عليه و سلّم يصلّي الضّحى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يجيء من مغيبه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النفي محمول على ما ذكره الحافظ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كان ينهى عن الطروق ليلا؛ فيقدم في أول النهار، فيبدأ بالمسجد فيصلي وقت الضحى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الذي اطلع على النبي عليه الصلاة و السلام دون إذن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علمت أنك تنظرني لفقأت بهذا المدراة عينك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 الإذن من أجل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صرح الطبراني، و أبو نعيم بأن أبا سلمة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 من وجه آخر عند البخاري، و مسلم، و غيرهما من حديث الزهري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روي من لفظه عليه الصلاة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اطّلع رجل من جحر بابي، و معي مدرى؛ فوثبت فطعنت به في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منكر،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كما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محمد بن إسماعيل و هو الخيام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كما قال الخليلي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زرعة و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تبرأنا من عهدته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راوي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نهى عن المواقعة قبل الملاعبة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خذل خلف بهذا و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ضعفه جدّا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قد حكم عليه بالضعف فقط من طريق أخرى عند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حديث منكر كما سبق بيانه؛ 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كنت حكمت عليه بالصحة في تحقيقي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يقع في سبع مجلدات من القطع الكبير، و هذه بعض أرقام الأحاديث لهذه الرواية الصحيحة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و جاء عن ابن عمر و عائشة و أنيسة و أنس و سهل بن سعد و سلمان الفارسي رضى اللّه عنهم كما بين ذلك بالتفصيل شيخنا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الدّارقطني من رواية أنس، و من طريق الخطيب من رواية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الموقري الواهي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تعجب ابن الجوزي من الدّارقطني كيف يروي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يبين 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عليه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ابن الجوزي يتجرأ فيرد المتواتر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أتاكم كريم قوم فكرموه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فموضوع بلا ريب؛ لأن الموقري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كما قال ابن معين؛ فالحديث بالسند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 إنما يعرف من رواية الموقري الكذاب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الحديث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فحسن؛ كما جزم شيخنا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تفده كثرة طرقه و شواهده إلا برفعه لدرجة الحسن فقط؛ لا الصحة كما زعم السيوطي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ابن الجوزي لا ينقضي؛ إذ كيف يعترض على الدّارقطني بما سبق؛ ثم ينسى نفسه حينما يروي الموضوعات و الواهيات في كتبه ساكتا عليها؛ كما بينته بحمد اللّه في مقدمة تحقيقي لكتابه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إخبار أهل الرسوخ في الفقه و التحديث بمقدار المنسوخ من الحديث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ترجمة الحاكم في المراجع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السبكي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النهاية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هداية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اللفظة لمن يتولى البياعة و التوسط في الخانات بين البائع و المشتري من التجار للأمتعة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حاصرتين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مني لا يذكرها المؤلف في كل الكتاب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نلاحظ أنه لم يسلم؛ بل اكتفى بالصلاة، و هذا يفعله الطبري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الآثار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المفقود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يحفظ القرآن أحد من الخلفاء إلا عثمان بن عفان،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لا قيمة لها، و 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عباد بن عباد لم يوثقه أحد؛ و هو مشهور بالكرم، 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فهذا قول باطل؛ و قد ذكر الذهبي و غيره الخلفاء الأربعة من حفاظ القرآن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الدّارقطني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الشعبيّ من عليّ إلا حرفا واحدا ما سمع غيره، كأنه عنى ما أخرجه البخاري في الرجم عنه عن عليّ حين رجم المرأة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رجمتها بسنّة النّبيّ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 هذا عن الشعبي؛ بل له كلام يدل على حبه لعلي رضى اللّه عنه على مذهب السلف الصالح، و يبغض من يبغض عليّا و عثمان رضى اللّه عنهما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الحافظ هو الحسين بن عليّ بن يزيد بن داود بن يزيد النيسابوري، أحد حفاظ الحديث توفي سنة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التقييد لمعرفة رواة السنن و المسانيد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بالذّال المعجمة و لها لغات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 بغداذ، و بغذذ، و بغذاد، و بغدان، و مغدان، و بغدام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سنده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العلماء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هذا كان قبل أن تكمل فضائل فاطمة، و ما قاله عن زينب كان متقدّما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صححته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يحيى بن أيوب الغافقي من رجال الكتب الستة؛ لكنه متكلم في حفظه؛ فما انفرد به؛ و لم يخالف فيه؛ فهو حسن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من هذا أن الحديث الذي لا يكون عند الشيخين من وجه آخر عن عمر بن عبد اللّه بن عروة، عن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 فإن الشيخين لم يستوعبا الصحيح كله؛ فضلا عن الحسن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تخريجه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وجه آخر للجمع أرجح من هذا؛ و لا يترتب عليه تضعيف حديث زينب أصلا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بذرت الكلام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تبذر الحبوب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أفشيته و فرّقته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بذر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يفشي السّرّ و يظهر ما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البذور و البذير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يستطيع كتم سرّه، بل يذيعه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قريب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إسحاق بن راهوية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رواه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بكر بن المقرئ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الرخصة في تقبيل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صححه المحدث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الأدب المفرد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شذوذ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خالف رواية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عند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لكنه لم ينفرد بها كما قال شيخنا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وافقه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و ليس في السند من ينظر فيه سوى الحسن بن شوكر، و هو مستقيم الحديث كما قال ابن حبان، و هذا توثيق نادر من ابن حبان؛ و لهذا 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الطبراني علي بن سعيد الرازي ثقة تكلم فيه؛ فهو حسن الحديث إذا لم يخالف؛ و قد وافقه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اللفظة؛ فيجب قبولها؛ و ما ذكره شيخنا عن تقبيل اليد الذي ذكره الغماري حق؛ لكن تقبيل اليد صح في حديث آخر؛ و هذه الرواية تؤيد تقبيل يد الوالدين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نظر؛ فالصديقة رضى اللّه عنها لا يحكم عليها بأن فاطمة رضى اللّه عنها كانت أفقه منها مطلقا بسبب هذه القصة فقط؛ كيف و هي كانت تستوعب من السنة المطهرة الشيء الكثير جدّا، مع الفقه الذي فاقت فيه على كثير من رجال الصحابة رضوان اللّه عليهم جميعا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المؤلف عن ابن خزيمة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عبارة المؤلف شبه تصريح بأن ما سيذكره من أحاديث في فضائل فاطمة رضى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إذ كيف يعلم الشحيح بدينه محلها من الإسلام؛ فلا يقيس أحدا من نساء هذه الأمة بها؛ لو لا أن تلك الأحاديث صحيحة يحتج بها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صححه على شرطهما، و كذا صححه الضياء المقدسي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حديث صحيح بهذا اللفظ؛ لكن موسى بن سهل بن كثير ضعيف، فقول المؤلف خطأ؛ إلا أنه قد توبع من عدد من الثقات عند غير المؤلف؛ فصح السند بلا ريب؛ و من هؤلاء الثقات الإمام أحمد نفسه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حتى الآن؛ و لعل اللّه ييسر العثور عليه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شاهين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مذاهب أهل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صححه المؤلف، فرده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قعيس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ابن حبان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قاله الذهبي؛ و لهذا ضعفه شيخنا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السلسلة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 فيه عدة مخالفات للرواية الصحيحة، و سيذكر المؤلف بعده لفظ ابن حبان، و سنذكر عندها المخالفات التي قالها شيخنا في هذا الحديث الضعيف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علته قعيس هذا و قد بين الألباني المخالفات في هذا الحديث الضعيف للحديث الصحيح فقال في تخريجه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قعيس عن نافع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إسناد رجاله ثقات؛ غير إبراهيم هذا، و هو ضعيف الحديث؛ كما قال ابن أبي حاتم عن أبيه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أقره ابن الجوزي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 و المتروكين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ابن حبان فذكره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 عن نافع و أبي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العلاء بن المسيب و سليمان التيمي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صححه على شرط الشيخين؛ فرده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بل موضوع، و العباس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الحميد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يسرق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أفاض الألباني في تخريجه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شواهده و طرقه كلها؛ ثم بين أنها كلها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حكمت على الحديث بالوضع في تحقيقي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رضى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المتهم بوضعه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الغازي؛ و هو الذي وضع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موسى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و هذه واحدة منها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انفرد به المؤلف هنا؛ فلم يروه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سليمان الواسطي به؛ دون ذكر مقالة أزواج النبي صلّى اللّه عليه و آله و سلّم لفاطمة رضي اللّه عنهن جميعا؛ و 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خباب،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عزاه للطبراني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رجاله رجال الصحيح غير هلال بن خباب، و هو ثقة، و فيه ضعف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فرواه البخاري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فوائد الحديث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السلسلة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للألباني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أنها إشارة لمذهب السلف الصالح الذي كان عليه الصلاة و السلام هو الإمام و القدوة لهم، و أنه لا يعاب من انتسب للسلف بنص هذا الحديث الصحيح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العلة السابقة، و أبو الزبير مدلس، و قد عنعنه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تخريجه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تخريجه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مسلسل بالمجاهيل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سليمان الهاشمي، و أبوه من الولاة لخلفاء بني العباس، و لا يعرفون بالحديث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الرشيد، و المهدي، و المنصور ليسوا من أهل الحديث مع كونهم أمراء للمؤمنين في وقتهم؛ فالحديث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 الحديث لغير المؤلف هنا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آفته شيخ الحاكم الوضاع الكذاب الرافضي الخبيث، له ترجمة مخزية جدّا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هذا الرافضي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أبي دارم حافظ رافضي متهم بالوضع و كذاب ضال كما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 كيف يروي عنه هاهنا؛ و هو الذي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رافضي ليس بثقة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القابوسي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شيخ الإسلام ابن تيمية عن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العلاء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يضع الحديث كما قال أحمد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صحح سنده، و وافقه الذهبي، و هو وهم منهما؛ فإن يزيد بن أبي زياد هو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سنده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الحديث صحيح؛ فقد جاء بسند صحيح من حديث حذيفة كما سيرويه المؤلف بعد قليل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فيه ضعف من أجل محمد بن عبد اللّه بن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نكارة متنه؛ فلأن عيسى عليه السلام رفع إلى السماء ابن ثلاث و ثلاثين كما ثبت في الحديث في وصف أهل الجنة، و أنهم على ميلاد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جزم الحافظ ابن كثير بأن الحديث من مرويات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قال شيخنا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أره في مظانه من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هاهنا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يونس القرشي؛ و هو الكديمي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بالكذب و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متنه مخالف لما صح من أن السائلة كانت الصديقة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هنا حسن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محمد، و هو الداروردي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اختصره المؤلف اختصارا شديدا؛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سألتني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متى عهدك بالنّبيّ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كذا و 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فنالت منّي و سبّتني، قال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دعيني فإنّي آتي النّبيّ صلّى اللّه عليه و سلّم فأصلّي معه المغرب ثمّ لا أدعه حتّى يستغفر لي و لك، قال فأتيت النّبيّ صلّى اللّه عليه و سلّم فصلّيت معه المغرب فصلّى النّبيّ صلّى اللّه عليه و سلّم العشاء ثمّ انفتل فتبعته فعرض له عارض فناجاه ثمّ ذهب فاتّبعته فسمع صوتي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 بالأمر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لك و لأمّك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رأيت العارض الّذي عرض لي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ملك من الملائكة لم يهبط الأرض قبل هذه اللّيلة فاستأذن ربّه أن يسلّم عليّ و يبشّرني أنّ الحسن و الحسين سيّدا شباب أهل الجنّة و أنّ فاطمة سيدّة نساء أهل الجنّة رضى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صححه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طرقه و من أخرجه؛ و وهم المؤلف و الذهبي في الحكم على سنده، فراجعه هناك إن شئت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لا يحل أن يحتج به، كما قال الذهبي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بغريق الجحفة لأنه غرق بواديها لما حجّ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طريق أخرى له؛ لكنها واهية لا يتقوى الحديث بها؛ فغريق الجحفة لا يجوز الاحتجاج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ابن جريج و جعفر الصادق أحاديث موضوعة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تخريجه في مقدمة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عمرو أبو بشر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وضاع، 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توفي الحافظ أبو بشر، أحمد بن محمد بن عمرو بن مصعب الكندي المصعبي المروزي، روى عن محمود بن آدم و طائفة، و هو أحد الوضاعين الكذابين، مع كونه كان محدّثا إماما في السّنّة، و الرد على المبتدعة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أسود بن حفص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لم أقف على من أخرجه سوى المؤلف هاهنا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المؤلف وضاع خبيث رافضي، و قد تقدم له حديث آخر؛ فانظر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هو باطل؛ لمخالفته للصحيح الثابت من قوله عليه الصلاة و 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 أحب إليك؟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الحمل فيه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بن عمير؛ فإنه متهم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الحمل في هذا السند على جميع بن عمير؛ فهو متهم، و أبو الجحاف من غلاة الشيعة؛ و قد صح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الرواية عند 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 و هو مكذوب لمخالفته للصحيح الثابت عنه عليه الصلاة و السلام في أن أحب الناس إليه عائشة، و من الرجال أبوها، و قد تقدم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الحمل في هذا السند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زياد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و لا تقبل روايته لتأييده بدعته، ثم إن عبد اللّه بن عطاء يخطئ و يدلس، و قد عنعنه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عليه شيخنا بالبطلان؛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فمثله لا يطمئن القلب لحديثه، لا سيما و هو في فضل علي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المعلوم غلو الشيعة فيه، و إكثارهم الحديث في مناقبه مما لم يثبت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الشيخين، و 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صححه ابن حبان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رواه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الطحاوي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البغوي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اللالكائي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المنذر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الجوهري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مجلسان 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حماد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الصواب ما أثبته؛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مدحه هناك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في حفظه؛ لكنه قد توبع في بعض طرق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الرحمن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أخشى أن يكون المصلوب على الزندقة؛ فإن يكنه فهو وضاع؛ لكن قد صح الحديث كما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للحديث شاهدا صحيحا من رواية ابن عباس ذكره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هذا الشاهد هنا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من أجل عارم أبو النعمان؛ فإنه ثقة ثبت؛ لكنه كان قد اختلط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 أو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علماء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حاتم العسكري، و قد وثقه 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يحيى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الآجري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لا بأس به في الشواهد؛ من أجل محمد بن دينار؛ فإنه سيئ الحفظ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جرير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الحمل فيه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الخليل؛ فإنه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أحسن ابن الجوزي فرواه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بتحقيق نور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شواهده و طرقها كلها بما لا مزيد عليه؛ و بين أنه مما تتابع الكذابون و الوضاعون على روايته؛ و هذا مما يزيده و هنّا على وهن كما هو مقرر في علم مصطلح الحديث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آفته شيخ المؤلف؛ فإنه وضاع رافضي خبيث، و قد سبق له حديثان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فالعجب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يتهم شيخه؛ ثم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توبع هذا الوضاع؛ فانظر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هذا؛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أشياء موضوعة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مسلسل بالمجاهيل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 الأودي، و أبو هاشم، و أمه كلهم مجاهيل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ميمون هذا؛ فهو شيعي منكر الحديث، ليس بثقة، و روى حديثا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 هو 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ضعيف و مدلس؛ و قد عنعنه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أبي عمرو بن العلاء؛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بن أبي الهيذام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الذهبي بقوله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حافظ رحال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 العوفي ضعيف شيعي مدلس، و قد عنعنه، و القلب لا يستبعد أن يكون هو المتهم به؛ لتأييده بدعته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فيه من الحط الظاهر على الصديق رضى اللّه عنه ما لا يخفى؛ فهل خفي هذا على المؤلف؛ فروى مثل هذه الأباطيل في فضائل فاطمة رضى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يرو هذا الحديث الموضوع سوى المؤلف فيما علمت؛ ثم لا يزال عجبي لا ينقضي من روايته لهذا الحديث المكذوب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بن أبي رافع، و هو منكر الحديث كما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الدنيا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النفقة على 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سنده منقطع بين العوام بن حوشب، و بين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و هو ضعيف،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سنده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الحميد هو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علي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تبين لي عدم انتهاض هذه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الواهية؛ فلا قيمة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لتقوية الحديث؛ فإن طريق أبي نعيم التي فيها عنعنة الحسن البصري لا قيمة لها؛ ففي  الطريق مجهول عين لا ذكر له في شيء من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العوام بن حوشب عن علي شديدة الانقطاع بينهما، و طريق البزار ضعيفة أيضا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ابنه عبد اللّه بن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رواه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مجهول عين لا ذكر له في شيء من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العوام بن حوشب عن علي شديدة الانقطاع بينهما، و طريق البزار ضعيفة أيضا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ضعيف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فرده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المؤمن هذا ليس فيه توثيق صريح؛ بل ذكر ابن حاتم أن مسلما أثنى عليه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عبد المؤمن من أين كان يسمع أبو غسان النهدي من عبد السلام بن 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ضعيف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الذي قبله؛ و السند هنا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أبي عمرو بن العلاء قال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أحاديثه موضوعة، و قد تقدم له حديث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ضعيف 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جرح أو تعديل فيما بين يدي من كتب الرجال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أصرم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خبيث كما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للأثر سند صحيح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ضعيف هنا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فإنه مدلس، و قد عنعنه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ضعيف هنا؛ ففيه العلة السابقة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هو ابن الفضل الأبرش؛ كثير الخطأ، لكن الحمل فيه على محمد بن حميد الرازي؛ فهو متهم بالكذب؛ فمن العجب تصحيح المؤلف للأثر على شرط مسلم؛ و موافقة الذهبي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قالت لرسول اللّه عليه الصلاة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أزواجك أرسلنني إليك يسألنك العدل في ابنة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مفصلا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صحيح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 هذين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بن محمد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الأعتق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من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طرق أخرى للحديث، و كلها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الطريق لم أقف عليها عند غير المؤلف في هذا الكتاب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موضوع، و قد تقدم بيان ذلك في الذي قبله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مصادر التخريج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معاذ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جرح أو تعديل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تواترت الأخبار في التفاسير،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 بن عباس،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أخذ يوم المباهلة بيد علي، و حسن، و حسين و جعلوا فاطمة وراءهم،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أبناؤنا و أنفسنا و نساؤنا، فهلموا أنفسكم و أبناءكم و نساءكم ثُمَّ نَبْتَهِلْ فَنَجْعَلْ لَعْنَتَ اللّهِ عَلَى الْكاذِبِينَ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الحمل فيه على غريق الجحفة؛ فإنه يروي الموضوعات عن ابن جريج و جعفر الصادق، كما 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النقاش،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بنت عمرو بن دينار؛ و هي مجهولة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جرحا و لا تعديلا، و سليمان بن أحمد بن يحيى، هو الملطي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الحافظ ابن جميع من عهدته عند ما روى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هناك قاعدة يذكرها المحدثون عن الملطيين، و هي كما قال الحافظ عبد الغني بن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الملطيين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إسحاق بن راهوية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البغوي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شمائل النبي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أيضا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عند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مسمار متكلم فيه؛ لكن لا ينزل حديثه عن رتبة الحسن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فرده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 جدّا؛ و فيه ثلاثة تكلم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الحاكم بعد ذلك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و شيخه،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ضعفوا؛ و الحديث منكر من القول يشهد القلب بوضعه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زياد الثوباني يضع الحديث كما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اللآلئ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موسى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علي و فاطمة و الحسن و الحسين يوم القيامة في قبة تحت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عباد الذي 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خلاف؛ و وثقه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أبا إسحاق السبيعي مدلس و مختلط و قد عنعن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أو حبان الطائي، و البلاء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فإنه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جبار بن فلان الطائي، و أن الأزدي صحفه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شاهين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البزار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الطاهر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المحاملي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المؤلف وضاع رافضي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من الأحاديث لهذا الرافضي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البزار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الطاهر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المحاملي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تليد بن سليمان كذاب شتام للصحابة رافضي خبيث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موضوع كسابقه؛ فيه نفس الآفة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علي رضى اللّه عنه،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رضى اللّه عنه، 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الطريق التي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حكمت على الحديث بالصحة في تحقيقي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رضى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الآنية أو الأطباق التي يؤكل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الحسن الأسدي رماه بالكذب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أبي صالح؛ لادّعائه السماع من ابن ديزيل، و ادعائه الكتب و المصنفات التي لم يسمعها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بالكذب القاسمي بن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صالح بن أحمد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ادّعى الرواية عن إبراهيم بن الحسين؛ فذهب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يروي عن ابن ديزيل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الفضل صالح بن أحمد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الحسن بن أحمد بن محمد بن عبيد أبو القاسم الأسدي روى عن يحيى بن عبد اللّه الكرابيسي و محمد بن أيوب و موسى بن إسحاق و علي بن الجنيد و أحمد بن أبي عوف البروزي و محمد بن سليمان الحضرمي و ادعى الرواية عن إبراهيم بن الحسين فذهب علمه، و كنت كتبت عنه أيام السلامة على المجاراة أحاديث ذوات عدد، أحاديث من أحاديث إبراهيم و لو لم يدع ما ادعاه بأخرة حكمنا على أن أباه سمعه تلك الأحاديث و ذلك القدر أيضا أنكر عليه أبو جعفر بن عمه و القاسم بن أبي صالح روايته عن إبراهيم فسكت عنه حتى ماتوا و تغير أمر البلد فادعى الكتب و المصنفات و التفاسير و كنا بلغنا قراءة إبراهيم يعني كتاب التفسير قبل السبعين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مولدي سنة سبعين، و بلغني أن إبراهيم كان إذا مر له الشيء قلما يعيده، قال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يحكي عن بعض المشايخ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قوم من أهل الكرخ سنة نيف و سبعين و مائتين و سألوا إبراهيم أن يسمعوا منه تفسير ورقاء عن بن أبي نجيح روايته عن آدم فلم يجبهم،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فسمعوه من يحيى الكرابيسي عن إبراهيم و إبراهيم حي و ادعى هذا المسكين سماعا و حمل عنه، و نسأل اللّه السلامة و قال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القاسم بن أبي صالح نص عليه بالكذب؛ و مع هذا دخوله في أعمال الظلمة و ما يحمله من الأوزار و الآثام و نعوذ باللّه من الحور بعد الكور و سألني عنه أبو الحسن الدّارقطني ببغداد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كتبه تخاليط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شرطهما، و وافقه الذهبي، و الصواب أنه على شرط مسلم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شاهين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اللّه بن أحمد في 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ما أثبته هو الصواب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بن دينار؛ فإنه وضاع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أبو حاتم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ذكر عن عمر بن شبة أن قحطبة بن غدانة الجشمى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المنصور يخطب بمدينة السلام سنة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بوضعه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 الكذاب الوضاع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لبكر بن النطّاح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بوضعه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الأعرابي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العباس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اتهمه الحافظ ابن حجر بوضع هذا الحديث؛ فأصاب؛ إذ أن عهدة الحديث قد برئت من الغلابي؛ فقد رواه 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إسحاق الأشقر ثنا العباس بن بكار ثنا عبد اللّه بن المثنى عن عمه ثمامة عن أنس عن أم سليم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 لفاطمة دم في حيض و لا 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وضع العباس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المتهم بوضعه شيخ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بندار الزنجاني؛ فقد اتهمه الدّارقطني بالوضع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بهذا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كما قال الثوري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يلقاه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العبارة خلاف في جواز تخصيصها بعلي رضى اللّه عنه؛ و الأولى بها أبو بكر و عمر و عثمان رضى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الحافظ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أويس متكلم في حفظه؛ ثم هو منقطع بين علي بن الحسين بن علي و جده علي رضى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الذي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ربّا دعاه، 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جنة الفردوس مأواه، 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جبريل ننعاه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سكت هو و الذهبي عن التعليق عليه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كذابان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 و بشر بن إبراهيم الأنصاري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جدّا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عثمان هذا هو أبو شيبة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بل كذبه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تابع هذا المتهم بالكذب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كذّبه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الطريق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يونس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الكديمي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قيمة لهذه المتابعة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ثبت بسند حسن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المرسل من أقسام الحديث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الدولابي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ابن إسحاق بلفظ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ولدت خديجة لرسول اللّه صلّى اللّه عليه و سلّم ولده كلهم قبل أن ينزل عليه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 أم كلثوم و رقية و فاطمة و القاسم و الطاهر و الطيب فأما القاسم و الطاهر و الطيب فهلكوا قبل الإسلام جميعا و هم يرضعون و بالقاسم كان يكنى، و أما بناته فأدركن الإسلام و هاجرن معه و اتبعنه و آمن 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 أو العباس بن بكار؛ فكلاهما 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سنده من لم أقف له على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و عشرين سنة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ضعيف من أجل ابن لهيعة؛ و الرواية عنه ليست من أحد الذين سمعوا منه قبل احتراق كتبه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عند 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كلهم أئمة ثقات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 كما قال الدّارقطني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السيف فلول، إذا كان في حده تثلم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الوحل و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الذنب أو هو الذنب أو الذيل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الرءوس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الكتفين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موضوع مختلق 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المتهم به هو الغلابي الوضاع الكذاب؛ و لم يتق اللّه هذا الوضاع فما استحى من أن ينسب إليها بعض تلك الكلمات الساقطة من حيث معناها و أسلوبها، و مخالفتها للواقع التاريخي، فأي شيء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قالية لرجالكم، لفظتهم بعد أن عجمتهم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نقموا من أبي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القارئ إنّه لو لم يكن من علامات الكذب في هذه الرواية إلا ختمها بالحمدلة و الصلاة على النّبيّ عليه الصلاة و السلام لكفى ذلك في بيان بطلان نسبتها إلى فاطمة رضى اللّه عنها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ربيعة القدامي؛ فإنه متهم بالكذب، و قلب الأحاديث، و حديثه المكذوب هذا أورده الذهبي في ترجمته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الوجه رواه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 و أم جعفر هي بنت محمد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الذهبي في المجهولات من النساء؛ فالسند لا يثبت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جعفر هذه مجهولة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المؤلف لم أقف له على جرح أو تعديل فيما بين يدي من كتب الرجال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لا يصح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الوراق هذا لم أقف له على جرح أو تعديل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لا يصح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ابن المؤمل و هو ضعيف، مع عنعنة أبي الزبير، و هو مدلس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المتهم بوضعه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بكار كما جزم الحافظ ابن حجر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كما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فوضاع؛ و إلا فلم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الطريق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السني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المختار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المنتقاة على شرط الإمامين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ابن ماكولا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ناصر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ممن ذكرهم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الحاكم متهم بسرقة الأحاديث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فالسند لا قيمة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العزيز بن بكر بن الشرود،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أبوه و جده ضعفاء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 إلى 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من تصرف الناسخ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هنا جيد في المتابعات؛ فإن الحكم بن عتيبة مدلس، و قد 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العشرين المنتقاة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 اللّه بن عمرو هو الرقي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موضوع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الزبر قان؛ فإنه كذاب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سنده هنا موضوع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الحاكم؛ فإنه رافضي وضاع كذاب ضال 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طاهر بن 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جرح أو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جعفر بن 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جرح أو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بن ميسرة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ابن حبان على عادته في توثيق الضعفاء و المجاهيل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صحيح أيضا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أزهر بن سعد؛ فإن هذا الحديث ليس من حديث ابن عون كما قال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اللّه بن أحمد في زيادات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رجح الدّارقطني إرساله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فعل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رواه هناك، ثم نقل عن البخاري أنه مرسل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الحاكم وضاع كذاب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حسين الحريري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ابن ماكولا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له على جرح أو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الجد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وضاع كذاب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السائب مختلط؛ و رواية محمد بن فضيل عنه كانت بعد الاختلاط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الوجه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الحميدي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غوامض الأسماء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توبع ابن فضيل؛ 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سلمة، و سفيان بن عيينة؛ كما سيأتي عن المؤلف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رواية حماد بن سلمة كذلك مختلف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كانت قبل الاختلاط أم بعده، و قد كنت صححت الحديث في تحقيقي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رضى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سماع ابن عيينة قديم من عطاء؛ فقد روى الحميدي عن سفيان أنه اعتزل عطاء بعد أن تبين له اختلاطه؛ فلم يرو عنه كما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النيرات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الكيال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يقرأ تلخيص الحافظ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يجزم بأن من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 و شعبة و زهيرا و زائدة و أيوب؛ فسماعهم بعد الاختلاط؛ و الصواب أن ابن عيينة يلحق بهم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صحيح بحمد اللّه تعالى؛ لأن ابن عيينة روى عن عطاء قبل اختلاطه كما أفاده الحميدي عنه؛ لكن ينبغي التنبيه إلى أن الصحيح من هذه الروايات هو ما وافق رواية الثوري و ابن عيينة و زائدة؛ و أما ما خالفها من الألفاظ؛ فلا يمكننا تصحيحها؛ لأنها من طريق من روى عن عطاء بعد الاختلاط أو من روى عنه قبل و بعد الاختلاط كحماد بن سلمة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و الكلام عليه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صححه الضياء المقدسي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يتابع عليه؛ لأن الحارث كذاب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جدّا بهذا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الأعور متهم بالكذب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بهذا السند 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بالكذب، و من هذا الوجه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منكر بهذا التمام كما قال شيخنا الألباني رحمه اللّه تعالى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أشار هناك إلى أنه قد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بين أن من الألفاظ المنكرة في الحديث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حين تصبحان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ألفاظا أخرى منكرة؛ فراجعها هناك 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علة 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هذا؛ فإنه غير مشهور؛ بل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يخطئ</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الحوّارى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التحشحش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للنهوض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مريم؛ و قد رجح المحدّث الألباني أنه الثقفي، و ليس الحنفي؛ فقال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 يترشح من كلام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التفريق بين الثقفي و الحنفي؛ إذ 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مريم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أبي الدرداء،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و نعيم ابنا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ولي قضاء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بين الألباني أنهم اتفقوا على أن الذي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الثقفي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بيان ذلك فانظر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السند فضعيف؛ إذ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همام،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عن ابن حجر؛ و الصحيح الذي لا مرية فيه أنه مجهول العين؛ فإنه لم يرو عنه سوى عيسى بن عبد الرحمن هذا، و لم يوثقه أحد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الوجه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صرح ابن المديني بجهالة هانئ هذا، كما صرح بذلك الذهبي نفسه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و أهل العلم بالحديث لا يثبتون حديثه لجهالة حاله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من أجل اختلاط أبي إسحاق السبيعي، ثم هو مدلس، و قد عنعنه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هبيرة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يوثقه سوى ابن حبان، و انفرد أبو إسحاق بالرواية عنه؛ فهو مجهول العين على التحقيق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 في المتابعات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فالسند ضعيف لذاته كما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هبيرة و هانئ من مجاهيل العين، و أما عمارة بن عبد فهو يلحق بهم على الصحيح؛ فلم يرو عنه سوى أبي إسحاق السبيعي؛ و هذا الأخير؛ و إن صرح بالتحديث؛ إلا أنه 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فقول أحمد في عمارة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يفيده كثيرا، و لهذا اعتمد الذهبي قول أبي حاتم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مجهول، و قدمه على قول أحمد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تحرف، و التصويب من كتب الرجال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إسحاق السبيعي؛ و هذا الأخير؛ و إن صرح بالتحديث؛ إلا أنه 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فقول أحمد في عمارة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يفيده كثيرا، و لهذا اعتمد الذهبي قول أبي حاتم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مجهول، و قدمه على قول أحمد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بالوضع، و هو الذي اتهم بوضع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قبري و منبري روضة من رياض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ابن عبد البر عن اللفظ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كذب موضوع، وضعه عبد الملك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الملك هذا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زيد الطائي و هما شخص واحد؛ كما قال ذلك شيخنا رحمه اللّه تعالى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بالقوي، و إن وثقه العجلي و ابن حبان؛ فإنهما متساهلان في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عبيد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يخطئ و 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هاشم بن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لكنه شيعي؛ بل هو غال في التشيع هو 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كما قال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يروي هنا ما يؤيد بدعته؛ فلا يقبل منه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النكارة في متنه ففي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 أن توليني حقنا من الخمس في كتاب اللّه؛ فاقسمه في حياتك؛ كيلا ينازعنيه أحد بعدك فافعل،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كما قال الدّارقطني؛ فإنه لم يسمع منه سوى قول علي في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مقدمة الكتاب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الأثر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وكيع بن الجراح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 و الكلام على علله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الألباني رحمة اللّه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شيخنا أن المتهم بوضعه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ثم عزاه لعبد بن حميد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للأصبهاني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منيع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كذا رواه أبو الفتح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الترغيب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للزيلعي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شاهد من حديث عمران بن حصين؛ لكنه ضعيف جدّا كما بين شيخنا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هناك و زاده تخريجا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فذكره تحت شاهده من رواية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بعض ألفاظه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ضعفه؛ فأغنى عن إعادته هنا؛ فمن أراد الاستزادة فعليه الرجوع إلى هذين الموضعين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مأمور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بغير هذا اللفظ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و الكلام عليه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الناسخ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كتب الرجال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بهذا اللفظ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محمد البلقاوي؛ و قد كذبه أبو زرعة و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الموقري صاحب القصة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بسرقة الحديث و قلب الأخبار كما قال ابن حبان؛ و مع هذا وثقه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سنده هنا فموضوع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عبد اللّه 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المتباينة السماع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تغليق التعليق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سنده تدليس محمد بن إسحاق، و لم أقف على من خرجه سوى المؤلف هاهنا؛ فاللّه أعلم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خثيم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بن 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حسن الحديث؛ فقد وثقه جمع و تكلم فيه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أبي عياش عن عبد اللّه بن عثمان بن خثيم 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 سنده من هو سيئ الحفظ عند ابن حبان ألا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ضاح بن يحيى النهشلي؛ لكن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ثم هو قد توبع كما هو عند المؤلف هنا، و عند غيره ممن ذكرهم شيخنا الألباني في تخريج هذا الحديث و الكلام على طرقه و متابعاته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أغنى عن إعادته هاهنا؛ فمن أراد التوسع فعليه الاطلاع عليه هناك غير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شيخنا الحديث باعتبار أن ابن خثيم هذا ثقة؛ و الأرجح أنه قوي الحديث، و لا يبلغ درجة الثقة للخلاف فيه كما تقدم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لا بأس به في المتابعات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 و هو الطائفي؛ فإنه متكلم في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منصور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لم أقف له على جرح أو تعديل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كتب الرجال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مرسل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 اللّه بن سعيد هو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الراوي عنه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الثقة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الخلاف في عبد اللّه بن عثمان بن خثيم؛ و الصحيح أنه صدوق 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أن المؤلف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وضاح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 الحفظ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عمران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المؤلف يلقب بابن حسنويه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عبد اللّه بن عبيد اللّه، و قد ضعفه أكثر الأئمة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العبارة غموضا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و لم يذكره المزي فيمن روى عن علي بن الحسن ابن شقيق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أقف على الحديث عند غير المؤلف؛ فاللّه أعلم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 من وجه آخر؛ فإن خصيفا سيئ الحفظ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عبد الرحمن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أحمد و غيره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يضع الحديث، و 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و وافقه ابن طاهر، و اتهمه الدّارقطني بالوضع، و لم يعرفه من 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الواهيات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ما أنصف و لا عدل حينما اتهم 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زلة عظيمة من ابن الجوزي، و إسراف مبين؛ فإن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يتشيع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فالحمل في هذا الحديث الموضوع ليس عليه؛ بل على الرواة عنه،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عبد اللّه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ممن يضع الحديث، و إبراهيم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الجوزي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مجهول العين و الحمل عليه فيه؛ فقد 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استشهد يوم العقبة 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 الوضاعين على الكذب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موضوع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افترى واضعه، و اختلق من الأكاذيب ما يضحك 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الإسلام ابن تيمية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بعد أن ذكر حجة الرافضي الذي قال عن هذه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تدل على فضائل جمة لم يسبقه إليها أحد، و لا يلحقه أحد، فيكون أفضل من غيره، فيكون هو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المطالبة بصحة النقل،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 رواية الثعلبيّ و الواحدي و أمثالهما لا تدل على أنه صحيح باتفاق أهل السنة 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تنازع اثنان في مسألة من مسائل الأحكام و الفضائل، و احتج أحدهما بحديث لم يذكر ما يدل على صحته، إلا رواية الواحد من هؤلاء له في تفسيره، لم يكن ذلك دليلا على صحته، و لا حجة على منازعه باتفاق العلماء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مصادر التخريج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بهذا السند و هذا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سنده هنا فموضوع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العلاء؛ فإنه وضاع كذاب كما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هنا من طريق 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أوله لم يوردها المؤلف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فاطمة تذكر لرسول اللّه صلّى اللّه عليه و سلّم، فلا يذكرها أحد إلا صد عنه، حتى يئسوا منها، فلقي سعد بن معاذ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اللّه ما أرى رسول اللّه صلّى اللّه عليه و سلّم يحبسها إلا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سر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أنا بواحد من الرجلين، ما أنا بصاحب دنيا يلتمس ما عندي، و قد علم ما لي صفراء و لا بيضاء، و لا أنا بالكافر الذي يترفق بها عن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يتألفه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لأول من أسلم،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أعزم عليك لتفرجنها عني، فإن في ذلك فرجا،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خاطبا إلى اللّه و إلى رسوله صلّى اللّه عليه و سلّم فاطمة بنت محمد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علي فعرض على النّبيّ صلّى اللّه عليه و سلّم و هو يصلي سفل حصر، فقال النبي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لك حاجة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جئت خاطبا إلى اللّه و رسوله فاطمة ابنة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النبي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كلمة ضعيفة، ثم رجع علي إلى سعد بن معاذ،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الذي أمرتني به فلم يزد على أنه رحب بي كلمة ضعيفة،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أنكحك و الذي بعثه بالحق، إنه لا خلف الآن، و لا كذب عنده، عزمت عليك لتأتينه غدا، فتقولن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تبنيني؟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أشد من الأولى، أو لا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كما أمرتك، فانطلق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تبنيني؟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دعا بلالا،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زوجت ابنتي ابن عمي، و أنا أحب أن يكون من سنة أمتي إطعام الطعام عند النكاح، فأت الغنم، فخذ شاة و أربعة أمداد أو خمسة، فاجعل لي قصعة لعلي أجمع عليها المهاجرين و الأنصار، فإذا فرغت منها فآذني بها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عمارة يضع الحديث، و القاسم بن الحكم ضعيف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صحيح، 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و الوهم الذي أشار إليه المؤلف غير متجه؛ فإن هذا المتن قد صح من قوله عليه الصلاة و السلام و تعليمه لأمته و منهم ابنته فاطمة؛ بل كان يقوله بنفسه عليه الصلاة و السلام عند نومه؛ فلا معارضة، و لا وهم في كل هذه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اللفظ الذي رواه المؤلف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المحدث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كبرى النسائي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النعوت و 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أيضا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طريق النسائي رواه ابن السني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بناصيتها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مصادر التخريج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عند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بن حميد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أبي عروبة الحراني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عند ابن خزيمة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عند أبي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عند الجرجاني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الحسن بن علي الوخشي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الوخشيات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بشران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جيد من أجل هلال بن العلاء؛ فإنه صدوق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الغزال هذا لم أقف له على جرح أو تعديل فيما بين يدي من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ناصيتها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 رافضي خبيث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ساقط من أجل عبيد اللّه بن سعيد و هو قائد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قد تقدم أن الحديث صحيح؛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مرسل؛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ما يشهد له؛ فهو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الحديث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أرسله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المحبر الوضاع المشهور بوضع الحديث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محمد بن إسحاق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يزيد بن زريع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هنا صحيح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علاثة هذا لم أقف له على ترجمة، و ابن لهيعة ليست الرواية عنه هنا من طريق من روى عنه قبل اختلاطه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لهيعة اختلط بعد احتراق كتبه؛ و ليست الرواية عنه هنا من قبل من روى عنه قبل الاختلاط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المتن فمنكر و قد تقدم بيانه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سنده 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 الأشياء الموضوعة كما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الوجه رواه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موضح أوهام الجمع و التفريق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تخريجه و شاهده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نعم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نعيم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دكين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الحديث تصريح بالانتساب للسلفية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لبكيت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مغاني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سالم بن أمية المعروف ببردان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جلسها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بهذا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من طريق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تقدم بيان وجه نكارته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البراء بن عازب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أزهر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الأزدي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عوانة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بطة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جبلة؛ فهو كذاب يضع الحديث، و هو يروي عن منيبة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ذكر لها في شيء من كتب الرجال التي وقفت عليها، و لعلها من اختلاق هذا الوضاع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موضوع مع إرساله؛ المذكر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الضعفاء الكذابين المعروفين بسرقة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الخليل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مجالد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لكن الحديث صحيح كما سيأتي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هو 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كذا ابن فضالة، و هو مدلس إلى ذلك تدليسا خبيثا يعرف بتدليس التسوية، و لم يصرح بالتحديث عن شيخه و من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 ففيه العلتان الآنفتان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من أجل محمد بن إسحاق؛ فإنه مدلس، لكنه صرح بالإخبار فزالت شبهة التدليس، و أحمد بن عبد الجبار و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بهما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 من وجه آخر عند البخاري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البغوي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يونس القرشي هو الكديمي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 بن عيسى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غريق الجحفة روى الموضوعات عن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المؤلف و النقاش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مضى بهذا السند حديث آخر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من أجل عبد اللّه بن المؤمل، و تدليس أبي الزبير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الطيالسي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إسحاق بن راهويه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الطحاوي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يحيى بن أبي كثير مدلس؛ و قد عنعنه؛ لكنه صرح بالتحديث عند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 في هذا الحديث محمول عند كثير من أهل العلم على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أنه قبل نزول فرائض الزكاة، أو على المنع من لبسه للتفاخر و التباهي، أو على أنه فيما لم يؤد زكاته، أو على خوف الافتتان به و الانشغال عن أمور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يخص فاطمة رضى اللّه عنها محمول على أنه عليه الصلاة و السلام كان يأخذ أهله بالعزيمة، و بما هو خير و أفضل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فتحللته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مصادر التخريج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الاستذكار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قتيبة؛ فإنه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عيسى هو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 عن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المحفوظ هو أن السائلة هي الصديقة عائشة رضى اللّه عنها، و ليست أم سلمة رضى اللّه عنها؛ فذكرها هنا منكر؛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يعقوب هو الزمعي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جدّا بهذا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قيس الذي في هذا السند؛ فقد قال الحافظ ابن حجر في ترجمته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أتى بخبر منكر جدّا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هذا الخبر؛ فقد رأيته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سيدة نساء عالمها، 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جدّا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يحبه إلا مؤمن، و لا يبغضه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صح من 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وجدت له طريقا أخرى عند الآجري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جميع العبدي، و هو متهم بالوضع و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كذاب مبتدع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أبو حمزة ضعيف جدّا،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ليس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ليزيدني أي مال طعام آكله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من أجل كثير النواء؛ فهو شيعي ضعيف،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هاشم شيعي؛ فالحديث لا يصح سندا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مكان النقاط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متهم بالوضع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بغير هذا اللفظ كما سيأتي في الذي بعده؛ و سنده موضوع من أجل الواسطي هذا؛ فإنه متهم بالوضع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الطيالسي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زيد به، 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فاطمة و رسول اللّه صلّى اللّه عليه و سلّم في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صحيح على شرط الستة، 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ابن ماجة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سخت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أطابت أنفسكم أن تحثوا على رسول اللّه صلّى اللّه عليه و سلّم التراب؟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إسحاق بن راهويه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مرسل ضعيف من أجل مبارك بن فضالة؛ فإنه صدوق؛ لكنه يدلس و يسوي و قد عنعنه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ذكر طرقه الصحيحة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مضى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 المرسل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وصايا العلماء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البزار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محمد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حديثه كما 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كذّبه المؤلف نفسه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بشير 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من أهل مرو لا يصح لقيه ابن عمر، و قد رأى عكرمة و الحسن و جماعة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جرحا و لا تعديلا؛ فهو مجهول العين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الذي بعده تفصيل الكلام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حماد هو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بالكذب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السني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الأعرابي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الفضل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الخميسية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البغوي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في شمائل النبي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الفوارس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 من الفوائد المنتقاة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المبارك بن فضالة بالإخبار عند المؤلف؛ فأمنّا تدليسه؛ لكنه يسوي أيضا، و لم يصرح بالإخبار بين ثابت و أنس؛ لكن 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ثابت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عند ابن ماجة و الترمذي و أبي نعيم و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البيهقي مرسلا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عبد الجبار، عن يونس بن بكير عن مبارك به؛ فخالف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النضر، و آدم؛ و أحمد بن عبد الجبار لا تحتمل منه هذه المخالفة؛ لأنه خفيف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قد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هدبة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المغيرة، عن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يمرض و يصح؛ فلما مرض مرضه الذي توفاه اللّه 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أرى هذا إلا الذي ليس اللّه بتارك منه أحدا لموافاة يوم القيامة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عبيد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لكنه كان يتلقن ما ليس من حديثه؛ فالآفة منه؛ فإن المتن منكر؛ فالروايات الصحيحة دلت على أن فاطمة لم تأخذ غلاما من السبي أصلا؛ و قد مضى سند موضوع لهذا المتن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وضع داود بن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صح جزء الحديث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نهيت عن ضرب المصلّين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السني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 الصفات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جبرون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ذكروه بالجيم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و ثقه مع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عبيد اللّه، و هو مجهول العين، و قد استظهر شيخنا الألباني أنه هو نفسه الراسبي البصري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فات شيخنا علة الإسناد الحقيقية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أبي عمار؛ فقد قال فيه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تدل على شدة الضعف عنده، و وثقه ابن معين و ابن حبان و أبو الوليد الطيالسي؛ و ذكره 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مفسر؛ لأن عبارة البخاري تدل على أنه متهم؛ فالرجل واه على الصحيح، و قد اعتمد الذهبي توثيقه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توسط الحافظ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متروك الحديث؛ لشدة ضعفه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من طريق المؤلف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لا يصح؛ فإن عبد الرحمن بن أبي 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داود بن أبي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وثقه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شيعي غالي؛ فلا تقبل روايته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لكنه يتشيع أيضا؛ إلا أنه قد توبع عند ابن عساكر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عبد الحكم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الطحاوي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الجوزى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الأخير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منكر، تفرد به ربيعة، و قد غمزه البخاري و غيره بأنه صاحب مناكير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البوصيري فقد قال بعد أن عزاه لأبي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الخيرة المهرة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بإسناد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منكر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الجنة حتّى يراها جدّ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عبد المطلب مات كافرا من جهة؛ و من جهة أخرى فإن زيارة القبور للنساء ليست معصية؛ فضلا أن تكون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كثرة الزيارة لهن هو المنهي عنه في قوله عليه الصلاة و السلام في الحديث الصحيح الثابت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زوارات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كثيرات الزيارة لها؛ و عليه فاللفظ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زائرات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الدليل على جواز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جمهور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ما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 الليلة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البغوي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 عن ثابت،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نبي اللّه صلّى اللّه عليه و سلّم على امرأة تبكي على صبي لها،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اتقي اللّه و اصبري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تبالي أنت بمصيبتي؟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فأتته فلم تجد على بابه بوابين،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الصبر عند الصدمة الأولى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اللّه بن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بغير لفظ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و معرفة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عبد اللّه بن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من حديث عاصم الأحول؛ هذا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أبي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يخطئ كما قال الحافظ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قريبا؛ لكن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 لتفرد الدراوردي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محمد بها؛ و هو خفيف الضبط لا تحتمل منه المخالفة للثقات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و الكلام عليه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فانظر ما قبله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الناسخ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إثباتها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بن نعامة، و 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الوجه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بني أنثى فإن عصبتهم لأبيهم ما خلا ولد فاطمة فإنّي أنا عصبتهم و أنا 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بهذا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دارم وضاع، و قد سبق بيان حاله في الأحاديث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الحمى من فيح جهنم؛ فأطفئوها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وتر يحب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أيضا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ابني حسنا و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أثبته موافق لمصادر التخريج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الهيثمي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بغير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تجهيز فاطمة فصح من وجه آخر، و أما الدرع فقصته مختلفة عما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الهيثمي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في الكبير و فيه عون بن محمد بن الحنفية و لم أجد من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 هو نفسه الذي قال عن سند الحديث الماضي قبل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 بن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هذا مترجم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الصحيح للتجهيز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جهز رسول اللّه صلّى اللّه عليه و سلّم فاطمة في خميلة و وسادة أدم حشوها 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الألباني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الدرع فخبره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رضى اللّه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 صلّى اللّه عليه و سلّم و درعه مرهونة عند يهودي في ثلاثين صاعا من 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 مسلم و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و الكلام على سنده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بيان ذلك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هنا موضوع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عمرو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عمرو بن محمد الأموي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صالح جزرة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هذه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شيعي؛ لكنه لا يروي ما يؤيد بدعته هنا؛ بل لعله يروي ما هو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هو متكلم في حفظه؛ فحديثه حسن إذا لم يخالف؛ على أن له شاهدا أورده شيخنا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بيانه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السائب و هو كذاب وضاع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علقمة، و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بن علقمة كلاهما ثقة عند دحيم، و الأول وثقه ابن معين أيضا، 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و 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كل هذا قال الحافظ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أخوه الذي وثقه دحيم و ابن حبان؛ فقد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لكن العلة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نصر بن خزيمة؛ فهو مجهول لم أقف له على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عائذ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النسائي؛ و 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طلابة للعلم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الظاهر أن ابن عائذ لم يدرك حابسا؛ فقد كان يرسل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أبي حاتم،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أحاديثه 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معلقا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أنه يرسل عمن لم يلقه كعوائد الشاميين، و إنما اعتنوا بالإسناد لما سكن فيهم الزهري و نحوه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كتب الرجال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إلا ذكر الروافض فإنه حسن بمجموع الطرق و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محمد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حديثه كما قال المؤلف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هنا ضعيف جدّا 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كثير بن عبد الواحد و هو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مروان القصار و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لهما على جرح أو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هو منقطع بين فاطمة الصغرى و فاطمة الكبرى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بوضعه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شعيب؛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مالك ما ليس من حديثه؛ ثم رواه بسنده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رواه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هذا هو ابن عبد اللّه بن أبي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اختلط بعد سرقة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 من أخرج الحديث سوى المؤلف هنا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للغروب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لمالك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 مرفوعا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الجمعة لساعة لا يوافقها عبد مسلم، و هو قائم يصلي يسأل اللّه فيها خيرا إلا أعطاه إياه، و هي ساعة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صح الحديث عن غيره من الصحابة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الفراغ من تحقيقه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المستطاع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سحر ليلة عرفة من 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النبوية المباركة على صاحبها أفضل الصلاة و أزكى التسليم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في التعليق رمزنا 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بدونه يكون الكلام عنه في أصل الكتاب، و قد يكون فيهما معا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37914</Words>
  <Characters>144916</Characters>
  <CharactersWithSpaces>181708</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2026-08-27T06:59:23Z</dcterms:created>
  <dc:creator>ghaemiyeh.com</dc:creator>
  <dc:description/>
  <dc:language>en-US</dc:language>
  <cp:lastModifiedBy/>
  <dcterms:modified xsi:type="dcterms:W3CDTF">2026-08-27T10:29:41Z</dcterms:modified>
  <cp:revision>1</cp:revision>
  <dc:subject/>
  <dc:title>فضائل فاطمة الزهراء</dc:title>
</cp:coreProperties>
</file>

<file path=docProps/custom.xml><?xml version="1.0" encoding="utf-8"?>
<Properties xmlns="http://schemas.openxmlformats.org/officeDocument/2006/custom-properties" xmlns:vt="http://schemas.openxmlformats.org/officeDocument/2006/docPropsVTypes"/>
</file>