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فضایل امیرالمومنین علی علیه السلام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1378_37281509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71380_372815092">
            <w:r>
              <w:rPr>
                <w:webHidden/>
                <w:rStyle w:val="IndexLink"/>
                <w:rtl w:val="true"/>
              </w:rPr>
              <w:t>سعادتمندى در آخرت</w:t>
            </w:r>
            <w:r>
              <w:rPr>
                <w:rStyle w:val="IndexLink"/>
                <w:rtl w:val="true"/>
              </w:rPr>
              <w:tab/>
            </w:r>
            <w:r>
              <w:rPr>
                <w:rStyle w:val="IndexLink"/>
              </w:rPr>
              <w:t>7</w:t>
            </w:r>
          </w:hyperlink>
        </w:p>
        <w:p>
          <w:pPr>
            <w:pStyle w:val="Contents2"/>
            <w:tabs>
              <w:tab w:val="clear" w:pos="8743"/>
              <w:tab w:val="right" w:pos="9026" w:leader="dot"/>
            </w:tabs>
            <w:rPr/>
          </w:pPr>
          <w:hyperlink w:anchor="__RefHeading___Toc1371382_372815092">
            <w:r>
              <w:rPr>
                <w:webHidden/>
                <w:rStyle w:val="IndexLink"/>
                <w:rtl w:val="true"/>
              </w:rPr>
              <w:t>با نور برهان نجاتم ده</w:t>
            </w:r>
            <w:r>
              <w:rPr>
                <w:rStyle w:val="IndexLink"/>
                <w:rtl w:val="true"/>
              </w:rPr>
              <w:tab/>
            </w:r>
            <w:r>
              <w:rPr>
                <w:rStyle w:val="IndexLink"/>
              </w:rPr>
              <w:t>7</w:t>
            </w:r>
          </w:hyperlink>
        </w:p>
        <w:p>
          <w:pPr>
            <w:pStyle w:val="Contents2"/>
            <w:tabs>
              <w:tab w:val="clear" w:pos="8743"/>
              <w:tab w:val="right" w:pos="9026" w:leader="dot"/>
            </w:tabs>
            <w:rPr/>
          </w:pPr>
          <w:hyperlink w:anchor="__RefHeading___Toc1371384_372815092">
            <w:r>
              <w:rPr>
                <w:webHidden/>
                <w:rStyle w:val="IndexLink"/>
                <w:rtl w:val="true"/>
              </w:rPr>
              <w:t>اخلاص على عليه السلام</w:t>
            </w:r>
            <w:r>
              <w:rPr>
                <w:rStyle w:val="IndexLink"/>
                <w:rtl w:val="true"/>
              </w:rPr>
              <w:tab/>
            </w:r>
            <w:r>
              <w:rPr>
                <w:rStyle w:val="IndexLink"/>
              </w:rPr>
              <w:t>7</w:t>
            </w:r>
          </w:hyperlink>
        </w:p>
        <w:p>
          <w:pPr>
            <w:pStyle w:val="Contents2"/>
            <w:tabs>
              <w:tab w:val="clear" w:pos="8743"/>
              <w:tab w:val="right" w:pos="9026" w:leader="dot"/>
            </w:tabs>
            <w:rPr/>
          </w:pPr>
          <w:hyperlink w:anchor="__RefHeading___Toc1371386_372815092">
            <w:r>
              <w:rPr>
                <w:webHidden/>
                <w:rStyle w:val="IndexLink"/>
                <w:rtl w:val="true"/>
              </w:rPr>
              <w:t>مثالى بى مثال</w:t>
            </w:r>
            <w:r>
              <w:rPr>
                <w:rStyle w:val="IndexLink"/>
                <w:rtl w:val="true"/>
              </w:rPr>
              <w:tab/>
            </w:r>
            <w:r>
              <w:rPr>
                <w:rStyle w:val="IndexLink"/>
              </w:rPr>
              <w:t>8</w:t>
            </w:r>
          </w:hyperlink>
        </w:p>
        <w:p>
          <w:pPr>
            <w:pStyle w:val="Contents2"/>
            <w:tabs>
              <w:tab w:val="clear" w:pos="8743"/>
              <w:tab w:val="right" w:pos="9026" w:leader="dot"/>
            </w:tabs>
            <w:rPr/>
          </w:pPr>
          <w:hyperlink w:anchor="__RefHeading___Toc1371388_372815092">
            <w:r>
              <w:rPr>
                <w:webHidden/>
                <w:rStyle w:val="IndexLink"/>
                <w:rtl w:val="true"/>
              </w:rPr>
              <w:t>ملاقات آخرين انسانها</w:t>
            </w:r>
            <w:r>
              <w:rPr>
                <w:rStyle w:val="IndexLink"/>
                <w:rtl w:val="true"/>
              </w:rPr>
              <w:tab/>
            </w:r>
            <w:r>
              <w:rPr>
                <w:rStyle w:val="IndexLink"/>
              </w:rPr>
              <w:t>8</w:t>
            </w:r>
          </w:hyperlink>
        </w:p>
        <w:p>
          <w:pPr>
            <w:pStyle w:val="Contents2"/>
            <w:tabs>
              <w:tab w:val="clear" w:pos="8743"/>
              <w:tab w:val="right" w:pos="9026" w:leader="dot"/>
            </w:tabs>
            <w:rPr/>
          </w:pPr>
          <w:hyperlink w:anchor="__RefHeading___Toc1371390_372815092">
            <w:r>
              <w:rPr>
                <w:webHidden/>
                <w:rStyle w:val="IndexLink"/>
                <w:rtl w:val="true"/>
              </w:rPr>
              <w:t>صديق نبى اكرم صلى الله عليه و آله</w:t>
            </w:r>
            <w:r>
              <w:rPr>
                <w:rStyle w:val="IndexLink"/>
                <w:rtl w:val="true"/>
              </w:rPr>
              <w:tab/>
            </w:r>
            <w:r>
              <w:rPr>
                <w:rStyle w:val="IndexLink"/>
              </w:rPr>
              <w:t>8</w:t>
            </w:r>
          </w:hyperlink>
        </w:p>
        <w:p>
          <w:pPr>
            <w:pStyle w:val="Contents2"/>
            <w:tabs>
              <w:tab w:val="clear" w:pos="8743"/>
              <w:tab w:val="right" w:pos="9026" w:leader="dot"/>
            </w:tabs>
            <w:rPr/>
          </w:pPr>
          <w:hyperlink w:anchor="__RefHeading___Toc1371392_372815092">
            <w:r>
              <w:rPr>
                <w:webHidden/>
                <w:rStyle w:val="IndexLink"/>
                <w:rtl w:val="true"/>
              </w:rPr>
              <w:t>حبل الله در قرآن كريم</w:t>
            </w:r>
            <w:r>
              <w:rPr>
                <w:rStyle w:val="IndexLink"/>
                <w:rtl w:val="true"/>
              </w:rPr>
              <w:tab/>
            </w:r>
            <w:r>
              <w:rPr>
                <w:rStyle w:val="IndexLink"/>
              </w:rPr>
              <w:t>9</w:t>
            </w:r>
          </w:hyperlink>
        </w:p>
        <w:p>
          <w:pPr>
            <w:pStyle w:val="Contents2"/>
            <w:tabs>
              <w:tab w:val="clear" w:pos="8743"/>
              <w:tab w:val="right" w:pos="9026" w:leader="dot"/>
            </w:tabs>
            <w:rPr/>
          </w:pPr>
          <w:hyperlink w:anchor="__RefHeading___Toc1371394_372815092">
            <w:r>
              <w:rPr>
                <w:webHidden/>
                <w:rStyle w:val="IndexLink"/>
                <w:rtl w:val="true"/>
              </w:rPr>
              <w:t>قرآن ناطق</w:t>
            </w:r>
            <w:r>
              <w:rPr>
                <w:rStyle w:val="IndexLink"/>
                <w:rtl w:val="true"/>
              </w:rPr>
              <w:tab/>
            </w:r>
            <w:r>
              <w:rPr>
                <w:rStyle w:val="IndexLink"/>
              </w:rPr>
              <w:t>10</w:t>
            </w:r>
          </w:hyperlink>
        </w:p>
        <w:p>
          <w:pPr>
            <w:pStyle w:val="Contents2"/>
            <w:tabs>
              <w:tab w:val="clear" w:pos="8743"/>
              <w:tab w:val="right" w:pos="9026" w:leader="dot"/>
            </w:tabs>
            <w:rPr/>
          </w:pPr>
          <w:hyperlink w:anchor="__RefHeading___Toc1371396_372815092">
            <w:r>
              <w:rPr>
                <w:webHidden/>
                <w:rStyle w:val="IndexLink"/>
                <w:rtl w:val="true"/>
              </w:rPr>
              <w:t>ايثار، سيرى سريع</w:t>
            </w:r>
            <w:r>
              <w:rPr>
                <w:rStyle w:val="IndexLink"/>
                <w:rtl w:val="true"/>
              </w:rPr>
              <w:tab/>
            </w:r>
            <w:r>
              <w:rPr>
                <w:rStyle w:val="IndexLink"/>
              </w:rPr>
              <w:t>11</w:t>
            </w:r>
          </w:hyperlink>
        </w:p>
        <w:p>
          <w:pPr>
            <w:pStyle w:val="Contents2"/>
            <w:tabs>
              <w:tab w:val="clear" w:pos="8743"/>
              <w:tab w:val="right" w:pos="9026" w:leader="dot"/>
            </w:tabs>
            <w:rPr/>
          </w:pPr>
          <w:hyperlink w:anchor="__RefHeading___Toc1371398_372815092">
            <w:r>
              <w:rPr>
                <w:webHidden/>
                <w:rStyle w:val="IndexLink"/>
                <w:rtl w:val="true"/>
              </w:rPr>
              <w:t>نشانه اى قرآنى</w:t>
            </w:r>
            <w:r>
              <w:rPr>
                <w:rStyle w:val="IndexLink"/>
                <w:rtl w:val="true"/>
              </w:rPr>
              <w:tab/>
            </w:r>
            <w:r>
              <w:rPr>
                <w:rStyle w:val="IndexLink"/>
              </w:rPr>
              <w:t>11</w:t>
            </w:r>
          </w:hyperlink>
        </w:p>
        <w:p>
          <w:pPr>
            <w:pStyle w:val="Contents2"/>
            <w:tabs>
              <w:tab w:val="clear" w:pos="8743"/>
              <w:tab w:val="right" w:pos="9026" w:leader="dot"/>
            </w:tabs>
            <w:rPr/>
          </w:pPr>
          <w:hyperlink w:anchor="__RefHeading___Toc1371400_372815092">
            <w:r>
              <w:rPr>
                <w:webHidden/>
                <w:rStyle w:val="IndexLink"/>
                <w:rtl w:val="true"/>
              </w:rPr>
              <w:t>حزب پيروز خدا</w:t>
            </w:r>
            <w:r>
              <w:rPr>
                <w:rStyle w:val="IndexLink"/>
                <w:rtl w:val="true"/>
              </w:rPr>
              <w:tab/>
            </w:r>
            <w:r>
              <w:rPr>
                <w:rStyle w:val="IndexLink"/>
              </w:rPr>
              <w:t>11</w:t>
            </w:r>
          </w:hyperlink>
        </w:p>
        <w:p>
          <w:pPr>
            <w:pStyle w:val="Contents2"/>
            <w:tabs>
              <w:tab w:val="clear" w:pos="8743"/>
              <w:tab w:val="right" w:pos="9026" w:leader="dot"/>
            </w:tabs>
            <w:rPr/>
          </w:pPr>
          <w:hyperlink w:anchor="__RefHeading___Toc1371402_372815092">
            <w:r>
              <w:rPr>
                <w:webHidden/>
                <w:rStyle w:val="IndexLink"/>
                <w:rtl w:val="true"/>
              </w:rPr>
              <w:t>خاشعين آن ها هستند</w:t>
            </w:r>
            <w:r>
              <w:rPr>
                <w:rStyle w:val="IndexLink"/>
                <w:rtl w:val="true"/>
              </w:rPr>
              <w:tab/>
            </w:r>
            <w:r>
              <w:rPr>
                <w:rStyle w:val="IndexLink"/>
              </w:rPr>
              <w:t>11</w:t>
            </w:r>
          </w:hyperlink>
        </w:p>
        <w:p>
          <w:pPr>
            <w:pStyle w:val="Contents2"/>
            <w:tabs>
              <w:tab w:val="clear" w:pos="8743"/>
              <w:tab w:val="right" w:pos="9026" w:leader="dot"/>
            </w:tabs>
            <w:rPr/>
          </w:pPr>
          <w:hyperlink w:anchor="__RefHeading___Toc1371404_372815092">
            <w:r>
              <w:rPr>
                <w:webHidden/>
                <w:rStyle w:val="IndexLink"/>
                <w:rtl w:val="true"/>
              </w:rPr>
              <w:t>حديثى جامع</w:t>
            </w:r>
            <w:r>
              <w:rPr>
                <w:rStyle w:val="IndexLink"/>
                <w:rtl w:val="true"/>
              </w:rPr>
              <w:tab/>
            </w:r>
            <w:r>
              <w:rPr>
                <w:rStyle w:val="IndexLink"/>
              </w:rPr>
              <w:t>11</w:t>
            </w:r>
          </w:hyperlink>
        </w:p>
        <w:p>
          <w:pPr>
            <w:pStyle w:val="Contents2"/>
            <w:tabs>
              <w:tab w:val="clear" w:pos="8743"/>
              <w:tab w:val="right" w:pos="9026" w:leader="dot"/>
            </w:tabs>
            <w:rPr/>
          </w:pPr>
          <w:hyperlink w:anchor="__RefHeading___Toc1371406_372815092">
            <w:r>
              <w:rPr>
                <w:webHidden/>
                <w:rStyle w:val="IndexLink"/>
                <w:rtl w:val="true"/>
              </w:rPr>
              <w:t>كوثر چيست؟</w:t>
            </w:r>
            <w:r>
              <w:rPr>
                <w:rStyle w:val="IndexLink"/>
                <w:rtl w:val="true"/>
              </w:rPr>
              <w:tab/>
            </w:r>
            <w:r>
              <w:rPr>
                <w:rStyle w:val="IndexLink"/>
              </w:rPr>
              <w:t>12</w:t>
            </w:r>
          </w:hyperlink>
        </w:p>
        <w:p>
          <w:pPr>
            <w:pStyle w:val="Contents2"/>
            <w:tabs>
              <w:tab w:val="clear" w:pos="8743"/>
              <w:tab w:val="right" w:pos="9026" w:leader="dot"/>
            </w:tabs>
            <w:rPr/>
          </w:pPr>
          <w:hyperlink w:anchor="__RefHeading___Toc1371408_372815092">
            <w:r>
              <w:rPr>
                <w:webHidden/>
                <w:rStyle w:val="IndexLink"/>
                <w:rtl w:val="true"/>
              </w:rPr>
              <w:t>پاكان پاك سيرت</w:t>
            </w:r>
            <w:r>
              <w:rPr>
                <w:rStyle w:val="IndexLink"/>
                <w:rtl w:val="true"/>
              </w:rPr>
              <w:tab/>
            </w:r>
            <w:r>
              <w:rPr>
                <w:rStyle w:val="IndexLink"/>
              </w:rPr>
              <w:t>12</w:t>
            </w:r>
          </w:hyperlink>
        </w:p>
        <w:p>
          <w:pPr>
            <w:pStyle w:val="Contents2"/>
            <w:tabs>
              <w:tab w:val="clear" w:pos="8743"/>
              <w:tab w:val="right" w:pos="9026" w:leader="dot"/>
            </w:tabs>
            <w:rPr/>
          </w:pPr>
          <w:hyperlink w:anchor="__RefHeading___Toc1371410_372815092">
            <w:r>
              <w:rPr>
                <w:webHidden/>
                <w:rStyle w:val="IndexLink"/>
                <w:rtl w:val="true"/>
              </w:rPr>
              <w:t>پيشروان به سوى بهشت</w:t>
            </w:r>
            <w:r>
              <w:rPr>
                <w:rStyle w:val="IndexLink"/>
                <w:rtl w:val="true"/>
              </w:rPr>
              <w:tab/>
            </w:r>
            <w:r>
              <w:rPr>
                <w:rStyle w:val="IndexLink"/>
              </w:rPr>
              <w:t>12</w:t>
            </w:r>
          </w:hyperlink>
        </w:p>
        <w:p>
          <w:pPr>
            <w:pStyle w:val="Contents2"/>
            <w:tabs>
              <w:tab w:val="clear" w:pos="8743"/>
              <w:tab w:val="right" w:pos="9026" w:leader="dot"/>
            </w:tabs>
            <w:rPr/>
          </w:pPr>
          <w:hyperlink w:anchor="__RefHeading___Toc1371412_372815092">
            <w:r>
              <w:rPr>
                <w:webHidden/>
                <w:rStyle w:val="IndexLink"/>
                <w:rtl w:val="true"/>
              </w:rPr>
              <w:t>صراطى پر نور</w:t>
            </w:r>
            <w:r>
              <w:rPr>
                <w:rStyle w:val="IndexLink"/>
                <w:rtl w:val="true"/>
              </w:rPr>
              <w:tab/>
            </w:r>
            <w:r>
              <w:rPr>
                <w:rStyle w:val="IndexLink"/>
              </w:rPr>
              <w:t>13</w:t>
            </w:r>
          </w:hyperlink>
        </w:p>
        <w:p>
          <w:pPr>
            <w:pStyle w:val="Contents2"/>
            <w:tabs>
              <w:tab w:val="clear" w:pos="8743"/>
              <w:tab w:val="right" w:pos="9026" w:leader="dot"/>
            </w:tabs>
            <w:rPr/>
          </w:pPr>
          <w:hyperlink w:anchor="__RefHeading___Toc1371414_372815092">
            <w:r>
              <w:rPr>
                <w:webHidden/>
                <w:rStyle w:val="IndexLink"/>
                <w:rtl w:val="true"/>
              </w:rPr>
              <w:t>نهايت آرزوى مؤمنان</w:t>
            </w:r>
            <w:r>
              <w:rPr>
                <w:rStyle w:val="IndexLink"/>
                <w:rtl w:val="true"/>
              </w:rPr>
              <w:tab/>
            </w:r>
            <w:r>
              <w:rPr>
                <w:rStyle w:val="IndexLink"/>
              </w:rPr>
              <w:t>13</w:t>
            </w:r>
          </w:hyperlink>
        </w:p>
        <w:p>
          <w:pPr>
            <w:pStyle w:val="Contents2"/>
            <w:tabs>
              <w:tab w:val="clear" w:pos="8743"/>
              <w:tab w:val="right" w:pos="9026" w:leader="dot"/>
            </w:tabs>
            <w:rPr/>
          </w:pPr>
          <w:hyperlink w:anchor="__RefHeading___Toc1371416_372815092">
            <w:r>
              <w:rPr>
                <w:webHidden/>
                <w:rStyle w:val="IndexLink"/>
                <w:rtl w:val="true"/>
              </w:rPr>
              <w:t>اجابت سه درخواست</w:t>
            </w:r>
            <w:r>
              <w:rPr>
                <w:rStyle w:val="IndexLink"/>
                <w:rtl w:val="true"/>
              </w:rPr>
              <w:tab/>
            </w:r>
            <w:r>
              <w:rPr>
                <w:rStyle w:val="IndexLink"/>
              </w:rPr>
              <w:t>14</w:t>
            </w:r>
          </w:hyperlink>
        </w:p>
        <w:p>
          <w:pPr>
            <w:pStyle w:val="Contents2"/>
            <w:tabs>
              <w:tab w:val="clear" w:pos="8743"/>
              <w:tab w:val="right" w:pos="9026" w:leader="dot"/>
            </w:tabs>
            <w:rPr/>
          </w:pPr>
          <w:hyperlink w:anchor="__RefHeading___Toc1371418_372815092">
            <w:r>
              <w:rPr>
                <w:webHidden/>
                <w:rStyle w:val="IndexLink"/>
                <w:rtl w:val="true"/>
              </w:rPr>
              <w:t>ياد على عليه السلام در قرآن</w:t>
            </w:r>
            <w:r>
              <w:rPr>
                <w:rStyle w:val="IndexLink"/>
                <w:rtl w:val="true"/>
              </w:rPr>
              <w:tab/>
            </w:r>
            <w:r>
              <w:rPr>
                <w:rStyle w:val="IndexLink"/>
              </w:rPr>
              <w:t>15</w:t>
            </w:r>
          </w:hyperlink>
        </w:p>
        <w:p>
          <w:pPr>
            <w:pStyle w:val="Contents2"/>
            <w:tabs>
              <w:tab w:val="clear" w:pos="8743"/>
              <w:tab w:val="right" w:pos="9026" w:leader="dot"/>
            </w:tabs>
            <w:rPr/>
          </w:pPr>
          <w:hyperlink w:anchor="__RefHeading___Toc1371420_372815092">
            <w:r>
              <w:rPr>
                <w:webHidden/>
                <w:rStyle w:val="IndexLink"/>
                <w:rtl w:val="true"/>
              </w:rPr>
              <w:t>كشتى نجات بخش</w:t>
            </w:r>
            <w:r>
              <w:rPr>
                <w:rStyle w:val="IndexLink"/>
                <w:rtl w:val="true"/>
              </w:rPr>
              <w:tab/>
            </w:r>
            <w:r>
              <w:rPr>
                <w:rStyle w:val="IndexLink"/>
              </w:rPr>
              <w:t>15</w:t>
            </w:r>
          </w:hyperlink>
        </w:p>
        <w:p>
          <w:pPr>
            <w:pStyle w:val="Contents2"/>
            <w:tabs>
              <w:tab w:val="clear" w:pos="8743"/>
              <w:tab w:val="right" w:pos="9026" w:leader="dot"/>
            </w:tabs>
            <w:rPr/>
          </w:pPr>
          <w:hyperlink w:anchor="__RefHeading___Toc1371422_372815092">
            <w:r>
              <w:rPr>
                <w:webHidden/>
                <w:rStyle w:val="IndexLink"/>
                <w:rtl w:val="true"/>
              </w:rPr>
              <w:t>دست خدا، حزب خدا</w:t>
            </w:r>
            <w:r>
              <w:rPr>
                <w:rStyle w:val="IndexLink"/>
                <w:rtl w:val="true"/>
              </w:rPr>
              <w:tab/>
            </w:r>
            <w:r>
              <w:rPr>
                <w:rStyle w:val="IndexLink"/>
              </w:rPr>
              <w:t>15</w:t>
            </w:r>
          </w:hyperlink>
        </w:p>
        <w:p>
          <w:pPr>
            <w:pStyle w:val="Contents2"/>
            <w:tabs>
              <w:tab w:val="clear" w:pos="8743"/>
              <w:tab w:val="right" w:pos="9026" w:leader="dot"/>
            </w:tabs>
            <w:rPr/>
          </w:pPr>
          <w:hyperlink w:anchor="__RefHeading___Toc1371424_372815092">
            <w:r>
              <w:rPr>
                <w:webHidden/>
                <w:rStyle w:val="IndexLink"/>
                <w:rtl w:val="true"/>
              </w:rPr>
              <w:t>صراط مستقيم چه راهى است؟</w:t>
            </w:r>
            <w:r>
              <w:rPr>
                <w:rStyle w:val="IndexLink"/>
                <w:rtl w:val="true"/>
              </w:rPr>
              <w:tab/>
            </w:r>
            <w:r>
              <w:rPr>
                <w:rStyle w:val="IndexLink"/>
              </w:rPr>
              <w:t>16</w:t>
            </w:r>
          </w:hyperlink>
        </w:p>
        <w:p>
          <w:pPr>
            <w:pStyle w:val="Contents2"/>
            <w:tabs>
              <w:tab w:val="clear" w:pos="8743"/>
              <w:tab w:val="right" w:pos="9026" w:leader="dot"/>
            </w:tabs>
            <w:rPr/>
          </w:pPr>
          <w:hyperlink w:anchor="__RefHeading___Toc1371426_372815092">
            <w:r>
              <w:rPr>
                <w:webHidden/>
                <w:rStyle w:val="IndexLink"/>
                <w:rtl w:val="true"/>
              </w:rPr>
              <w:t>برترين شاهد خدا</w:t>
            </w:r>
            <w:r>
              <w:rPr>
                <w:rStyle w:val="IndexLink"/>
                <w:rtl w:val="true"/>
              </w:rPr>
              <w:tab/>
            </w:r>
            <w:r>
              <w:rPr>
                <w:rStyle w:val="IndexLink"/>
              </w:rPr>
              <w:t>18</w:t>
            </w:r>
          </w:hyperlink>
        </w:p>
        <w:p>
          <w:pPr>
            <w:pStyle w:val="Contents2"/>
            <w:tabs>
              <w:tab w:val="clear" w:pos="8743"/>
              <w:tab w:val="right" w:pos="9026" w:leader="dot"/>
            </w:tabs>
            <w:rPr/>
          </w:pPr>
          <w:hyperlink w:anchor="__RefHeading___Toc1371428_372815092">
            <w:r>
              <w:rPr>
                <w:webHidden/>
                <w:rStyle w:val="IndexLink"/>
                <w:rtl w:val="true"/>
              </w:rPr>
              <w:t>تفسيرى جامع</w:t>
            </w:r>
            <w:r>
              <w:rPr>
                <w:rStyle w:val="IndexLink"/>
                <w:rtl w:val="true"/>
              </w:rPr>
              <w:tab/>
            </w:r>
            <w:r>
              <w:rPr>
                <w:rStyle w:val="IndexLink"/>
              </w:rPr>
              <w:t>19</w:t>
            </w:r>
          </w:hyperlink>
        </w:p>
        <w:p>
          <w:pPr>
            <w:pStyle w:val="Contents2"/>
            <w:tabs>
              <w:tab w:val="clear" w:pos="8743"/>
              <w:tab w:val="right" w:pos="9026" w:leader="dot"/>
            </w:tabs>
            <w:rPr/>
          </w:pPr>
          <w:hyperlink w:anchor="__RefHeading___Toc1371430_372815092">
            <w:r>
              <w:rPr>
                <w:webHidden/>
                <w:rStyle w:val="IndexLink"/>
                <w:rtl w:val="true"/>
              </w:rPr>
              <w:t>آرامش قيامت در كنار كوثر</w:t>
            </w:r>
            <w:r>
              <w:rPr>
                <w:rStyle w:val="IndexLink"/>
                <w:rtl w:val="true"/>
              </w:rPr>
              <w:tab/>
            </w:r>
            <w:r>
              <w:rPr>
                <w:rStyle w:val="IndexLink"/>
              </w:rPr>
              <w:t>20</w:t>
            </w:r>
          </w:hyperlink>
        </w:p>
        <w:p>
          <w:pPr>
            <w:pStyle w:val="Contents2"/>
            <w:tabs>
              <w:tab w:val="clear" w:pos="8743"/>
              <w:tab w:val="right" w:pos="9026" w:leader="dot"/>
            </w:tabs>
            <w:rPr/>
          </w:pPr>
          <w:hyperlink w:anchor="__RefHeading___Toc1371432_372815092">
            <w:r>
              <w:rPr>
                <w:webHidden/>
                <w:rStyle w:val="IndexLink"/>
                <w:rtl w:val="true"/>
              </w:rPr>
              <w:t>عالم امت محمد صلى الله عليه و آله</w:t>
            </w:r>
            <w:r>
              <w:rPr>
                <w:rStyle w:val="IndexLink"/>
                <w:rtl w:val="true"/>
              </w:rPr>
              <w:tab/>
            </w:r>
            <w:r>
              <w:rPr>
                <w:rStyle w:val="IndexLink"/>
              </w:rPr>
              <w:t>20</w:t>
            </w:r>
          </w:hyperlink>
        </w:p>
        <w:p>
          <w:pPr>
            <w:pStyle w:val="Contents2"/>
            <w:tabs>
              <w:tab w:val="clear" w:pos="8743"/>
              <w:tab w:val="right" w:pos="9026" w:leader="dot"/>
            </w:tabs>
            <w:rPr/>
          </w:pPr>
          <w:hyperlink w:anchor="__RefHeading___Toc1371434_372815092">
            <w:r>
              <w:rPr>
                <w:webHidden/>
                <w:rStyle w:val="IndexLink"/>
                <w:rtl w:val="true"/>
              </w:rPr>
              <w:t>تقسيم كننده بهشت و دوزخ</w:t>
            </w:r>
            <w:r>
              <w:rPr>
                <w:rStyle w:val="IndexLink"/>
                <w:rtl w:val="true"/>
              </w:rPr>
              <w:tab/>
            </w:r>
            <w:r>
              <w:rPr>
                <w:rStyle w:val="IndexLink"/>
              </w:rPr>
              <w:t>20</w:t>
            </w:r>
          </w:hyperlink>
        </w:p>
        <w:p>
          <w:pPr>
            <w:pStyle w:val="Contents2"/>
            <w:tabs>
              <w:tab w:val="clear" w:pos="8743"/>
              <w:tab w:val="right" w:pos="9026" w:leader="dot"/>
            </w:tabs>
            <w:rPr/>
          </w:pPr>
          <w:hyperlink w:anchor="__RefHeading___Toc1371436_372815092">
            <w:r>
              <w:rPr>
                <w:webHidden/>
                <w:rStyle w:val="IndexLink"/>
                <w:rtl w:val="true"/>
              </w:rPr>
              <w:t>فضلى عظيم</w:t>
            </w:r>
            <w:r>
              <w:rPr>
                <w:rStyle w:val="IndexLink"/>
                <w:rtl w:val="true"/>
              </w:rPr>
              <w:tab/>
            </w:r>
            <w:r>
              <w:rPr>
                <w:rStyle w:val="IndexLink"/>
              </w:rPr>
              <w:t>20</w:t>
            </w:r>
          </w:hyperlink>
        </w:p>
        <w:p>
          <w:pPr>
            <w:pStyle w:val="Contents2"/>
            <w:tabs>
              <w:tab w:val="clear" w:pos="8743"/>
              <w:tab w:val="right" w:pos="9026" w:leader="dot"/>
            </w:tabs>
            <w:rPr/>
          </w:pPr>
          <w:hyperlink w:anchor="__RefHeading___Toc1371438_372815092">
            <w:r>
              <w:rPr>
                <w:webHidden/>
                <w:rStyle w:val="IndexLink"/>
                <w:rtl w:val="true"/>
              </w:rPr>
              <w:t>راه خدا</w:t>
            </w:r>
            <w:r>
              <w:rPr>
                <w:rStyle w:val="IndexLink"/>
                <w:rtl w:val="true"/>
              </w:rPr>
              <w:tab/>
            </w:r>
            <w:r>
              <w:rPr>
                <w:rStyle w:val="IndexLink"/>
              </w:rPr>
              <w:t>20</w:t>
            </w:r>
          </w:hyperlink>
        </w:p>
        <w:p>
          <w:pPr>
            <w:pStyle w:val="Contents2"/>
            <w:tabs>
              <w:tab w:val="clear" w:pos="8743"/>
              <w:tab w:val="right" w:pos="9026" w:leader="dot"/>
            </w:tabs>
            <w:rPr/>
          </w:pPr>
          <w:hyperlink w:anchor="__RefHeading___Toc1371440_372815092">
            <w:r>
              <w:rPr>
                <w:webHidden/>
                <w:rStyle w:val="IndexLink"/>
                <w:rtl w:val="true"/>
              </w:rPr>
              <w:t>ولايت راه صعود به آسمان</w:t>
            </w:r>
            <w:r>
              <w:rPr>
                <w:rStyle w:val="IndexLink"/>
                <w:rtl w:val="true"/>
              </w:rPr>
              <w:tab/>
            </w:r>
            <w:r>
              <w:rPr>
                <w:rStyle w:val="IndexLink"/>
              </w:rPr>
              <w:t>21</w:t>
            </w:r>
          </w:hyperlink>
        </w:p>
        <w:p>
          <w:pPr>
            <w:pStyle w:val="Contents2"/>
            <w:tabs>
              <w:tab w:val="clear" w:pos="8743"/>
              <w:tab w:val="right" w:pos="9026" w:leader="dot"/>
            </w:tabs>
            <w:rPr/>
          </w:pPr>
          <w:hyperlink w:anchor="__RefHeading___Toc1371442_372815092">
            <w:r>
              <w:rPr>
                <w:webHidden/>
                <w:rStyle w:val="IndexLink"/>
                <w:rtl w:val="true"/>
              </w:rPr>
              <w:t>شأنى شريف</w:t>
            </w:r>
            <w:r>
              <w:rPr>
                <w:rStyle w:val="IndexLink"/>
                <w:rtl w:val="true"/>
              </w:rPr>
              <w:tab/>
            </w:r>
            <w:r>
              <w:rPr>
                <w:rStyle w:val="IndexLink"/>
              </w:rPr>
              <w:t>22</w:t>
            </w:r>
          </w:hyperlink>
        </w:p>
        <w:p>
          <w:pPr>
            <w:pStyle w:val="Contents2"/>
            <w:tabs>
              <w:tab w:val="clear" w:pos="8743"/>
              <w:tab w:val="right" w:pos="9026" w:leader="dot"/>
            </w:tabs>
            <w:rPr/>
          </w:pPr>
          <w:hyperlink w:anchor="__RefHeading___Toc1371444_372815092">
            <w:r>
              <w:rPr>
                <w:webHidden/>
                <w:rStyle w:val="IndexLink"/>
                <w:rtl w:val="true"/>
              </w:rPr>
              <w:t>مجاهد اكبر</w:t>
            </w:r>
            <w:r>
              <w:rPr>
                <w:rStyle w:val="IndexLink"/>
                <w:rtl w:val="true"/>
              </w:rPr>
              <w:tab/>
            </w:r>
            <w:r>
              <w:rPr>
                <w:rStyle w:val="IndexLink"/>
              </w:rPr>
              <w:t>23</w:t>
            </w:r>
          </w:hyperlink>
        </w:p>
        <w:p>
          <w:pPr>
            <w:pStyle w:val="Contents2"/>
            <w:tabs>
              <w:tab w:val="clear" w:pos="8743"/>
              <w:tab w:val="right" w:pos="9026" w:leader="dot"/>
            </w:tabs>
            <w:rPr/>
          </w:pPr>
          <w:hyperlink w:anchor="__RefHeading___Toc1371446_372815092">
            <w:r>
              <w:rPr>
                <w:webHidden/>
                <w:rStyle w:val="IndexLink"/>
                <w:rtl w:val="true"/>
              </w:rPr>
              <w:t>حق آشكار</w:t>
            </w:r>
            <w:r>
              <w:rPr>
                <w:rStyle w:val="IndexLink"/>
                <w:rtl w:val="true"/>
              </w:rPr>
              <w:tab/>
            </w:r>
            <w:r>
              <w:rPr>
                <w:rStyle w:val="IndexLink"/>
              </w:rPr>
              <w:t>23</w:t>
            </w:r>
          </w:hyperlink>
        </w:p>
        <w:p>
          <w:pPr>
            <w:pStyle w:val="Contents2"/>
            <w:tabs>
              <w:tab w:val="clear" w:pos="8743"/>
              <w:tab w:val="right" w:pos="9026" w:leader="dot"/>
            </w:tabs>
            <w:rPr/>
          </w:pPr>
          <w:hyperlink w:anchor="__RefHeading___Toc1371448_372815092">
            <w:r>
              <w:rPr>
                <w:webHidden/>
                <w:rStyle w:val="IndexLink"/>
                <w:rtl w:val="true"/>
              </w:rPr>
              <w:t>صفتى مخصوص</w:t>
            </w:r>
            <w:r>
              <w:rPr>
                <w:rStyle w:val="IndexLink"/>
                <w:rtl w:val="true"/>
              </w:rPr>
              <w:tab/>
            </w:r>
            <w:r>
              <w:rPr>
                <w:rStyle w:val="IndexLink"/>
              </w:rPr>
              <w:t>23</w:t>
            </w:r>
          </w:hyperlink>
        </w:p>
        <w:p>
          <w:pPr>
            <w:pStyle w:val="Contents2"/>
            <w:tabs>
              <w:tab w:val="clear" w:pos="8743"/>
              <w:tab w:val="right" w:pos="9026" w:leader="dot"/>
            </w:tabs>
            <w:rPr/>
          </w:pPr>
          <w:hyperlink w:anchor="__RefHeading___Toc1371450_372815092">
            <w:r>
              <w:rPr>
                <w:webHidden/>
                <w:rStyle w:val="IndexLink"/>
                <w:rtl w:val="true"/>
              </w:rPr>
              <w:t>عهدى نورانى</w:t>
            </w:r>
            <w:r>
              <w:rPr>
                <w:rStyle w:val="IndexLink"/>
                <w:rtl w:val="true"/>
              </w:rPr>
              <w:tab/>
            </w:r>
            <w:r>
              <w:rPr>
                <w:rStyle w:val="IndexLink"/>
              </w:rPr>
              <w:t>23</w:t>
            </w:r>
          </w:hyperlink>
        </w:p>
        <w:p>
          <w:pPr>
            <w:pStyle w:val="Contents2"/>
            <w:tabs>
              <w:tab w:val="clear" w:pos="8743"/>
              <w:tab w:val="right" w:pos="9026" w:leader="dot"/>
            </w:tabs>
            <w:rPr/>
          </w:pPr>
          <w:hyperlink w:anchor="__RefHeading___Toc1371452_372815092">
            <w:r>
              <w:rPr>
                <w:webHidden/>
                <w:rStyle w:val="IndexLink"/>
                <w:rtl w:val="true"/>
              </w:rPr>
              <w:t>دستگيره اى محكم</w:t>
            </w:r>
            <w:r>
              <w:rPr>
                <w:rStyle w:val="IndexLink"/>
                <w:rtl w:val="true"/>
              </w:rPr>
              <w:tab/>
            </w:r>
            <w:r>
              <w:rPr>
                <w:rStyle w:val="IndexLink"/>
              </w:rPr>
              <w:t>24</w:t>
            </w:r>
          </w:hyperlink>
        </w:p>
        <w:p>
          <w:pPr>
            <w:pStyle w:val="Contents2"/>
            <w:tabs>
              <w:tab w:val="clear" w:pos="8743"/>
              <w:tab w:val="right" w:pos="9026" w:leader="dot"/>
            </w:tabs>
            <w:rPr/>
          </w:pPr>
          <w:hyperlink w:anchor="__RefHeading___Toc1371454_372815092">
            <w:r>
              <w:rPr>
                <w:webHidden/>
                <w:rStyle w:val="IndexLink"/>
                <w:rtl w:val="true"/>
              </w:rPr>
              <w:t>وعده اى بزرگ</w:t>
            </w:r>
            <w:r>
              <w:rPr>
                <w:rStyle w:val="IndexLink"/>
                <w:rtl w:val="true"/>
              </w:rPr>
              <w:tab/>
            </w:r>
            <w:r>
              <w:rPr>
                <w:rStyle w:val="IndexLink"/>
              </w:rPr>
              <w:t>24</w:t>
            </w:r>
          </w:hyperlink>
        </w:p>
        <w:p>
          <w:pPr>
            <w:pStyle w:val="Contents2"/>
            <w:tabs>
              <w:tab w:val="clear" w:pos="8743"/>
              <w:tab w:val="right" w:pos="9026" w:leader="dot"/>
            </w:tabs>
            <w:rPr/>
          </w:pPr>
          <w:hyperlink w:anchor="__RefHeading___Toc1371456_372815092">
            <w:r>
              <w:rPr>
                <w:webHidden/>
                <w:rStyle w:val="IndexLink"/>
                <w:rtl w:val="true"/>
              </w:rPr>
              <w:t>صاحب عصر</w:t>
            </w:r>
            <w:r>
              <w:rPr>
                <w:rStyle w:val="IndexLink"/>
                <w:rtl w:val="true"/>
              </w:rPr>
              <w:tab/>
            </w:r>
            <w:r>
              <w:rPr>
                <w:rStyle w:val="IndexLink"/>
              </w:rPr>
              <w:t>24</w:t>
            </w:r>
          </w:hyperlink>
        </w:p>
        <w:p>
          <w:pPr>
            <w:pStyle w:val="Contents2"/>
            <w:tabs>
              <w:tab w:val="clear" w:pos="8743"/>
              <w:tab w:val="right" w:pos="9026" w:leader="dot"/>
            </w:tabs>
            <w:rPr/>
          </w:pPr>
          <w:hyperlink w:anchor="__RefHeading___Toc1371458_372815092">
            <w:r>
              <w:rPr>
                <w:webHidden/>
                <w:rStyle w:val="IndexLink"/>
                <w:rtl w:val="true"/>
              </w:rPr>
              <w:t>حديث كساء</w:t>
            </w:r>
            <w:r>
              <w:rPr>
                <w:rStyle w:val="IndexLink"/>
                <w:rtl w:val="true"/>
              </w:rPr>
              <w:tab/>
            </w:r>
            <w:r>
              <w:rPr>
                <w:rStyle w:val="IndexLink"/>
              </w:rPr>
              <w:t>24</w:t>
            </w:r>
          </w:hyperlink>
        </w:p>
        <w:p>
          <w:pPr>
            <w:pStyle w:val="Contents2"/>
            <w:tabs>
              <w:tab w:val="clear" w:pos="8743"/>
              <w:tab w:val="right" w:pos="9026" w:leader="dot"/>
            </w:tabs>
            <w:rPr/>
          </w:pPr>
          <w:hyperlink w:anchor="__RefHeading___Toc1371460_372815092">
            <w:r>
              <w:rPr>
                <w:webHidden/>
                <w:rStyle w:val="IndexLink"/>
                <w:rtl w:val="true"/>
              </w:rPr>
              <w:t>اصحاب نور</w:t>
            </w:r>
            <w:r>
              <w:rPr>
                <w:rStyle w:val="IndexLink"/>
                <w:rtl w:val="true"/>
              </w:rPr>
              <w:tab/>
            </w:r>
            <w:r>
              <w:rPr>
                <w:rStyle w:val="IndexLink"/>
              </w:rPr>
              <w:t>24</w:t>
            </w:r>
          </w:hyperlink>
        </w:p>
        <w:p>
          <w:pPr>
            <w:pStyle w:val="Contents2"/>
            <w:tabs>
              <w:tab w:val="clear" w:pos="8743"/>
              <w:tab w:val="right" w:pos="9026" w:leader="dot"/>
            </w:tabs>
            <w:rPr/>
          </w:pPr>
          <w:hyperlink w:anchor="__RefHeading___Toc1371462_372815092">
            <w:r>
              <w:rPr>
                <w:webHidden/>
                <w:rStyle w:val="IndexLink"/>
                <w:rtl w:val="true"/>
              </w:rPr>
              <w:t>على در قيامت</w:t>
            </w:r>
            <w:r>
              <w:rPr>
                <w:rStyle w:val="IndexLink"/>
                <w:rtl w:val="true"/>
              </w:rPr>
              <w:tab/>
            </w:r>
            <w:r>
              <w:rPr>
                <w:rStyle w:val="IndexLink"/>
              </w:rPr>
              <w:t>25</w:t>
            </w:r>
          </w:hyperlink>
        </w:p>
        <w:p>
          <w:pPr>
            <w:pStyle w:val="Contents2"/>
            <w:tabs>
              <w:tab w:val="clear" w:pos="8743"/>
              <w:tab w:val="right" w:pos="9026" w:leader="dot"/>
            </w:tabs>
            <w:rPr/>
          </w:pPr>
          <w:hyperlink w:anchor="__RefHeading___Toc1371464_372815092">
            <w:r>
              <w:rPr>
                <w:webHidden/>
                <w:rStyle w:val="IndexLink"/>
                <w:rtl w:val="true"/>
              </w:rPr>
              <w:t>سلسله اى از نور</w:t>
            </w:r>
            <w:r>
              <w:rPr>
                <w:rStyle w:val="IndexLink"/>
                <w:rtl w:val="true"/>
              </w:rPr>
              <w:tab/>
            </w:r>
            <w:r>
              <w:rPr>
                <w:rStyle w:val="IndexLink"/>
              </w:rPr>
              <w:t>26</w:t>
            </w:r>
          </w:hyperlink>
        </w:p>
        <w:p>
          <w:pPr>
            <w:pStyle w:val="Contents2"/>
            <w:tabs>
              <w:tab w:val="clear" w:pos="8743"/>
              <w:tab w:val="right" w:pos="9026" w:leader="dot"/>
            </w:tabs>
            <w:rPr/>
          </w:pPr>
          <w:hyperlink w:anchor="__RefHeading___Toc1371466_372815092">
            <w:r>
              <w:rPr>
                <w:webHidden/>
                <w:rStyle w:val="IndexLink"/>
                <w:rtl w:val="true"/>
              </w:rPr>
              <w:t>صورت هاى نورانى بر لب كوثر</w:t>
            </w:r>
            <w:r>
              <w:rPr>
                <w:rStyle w:val="IndexLink"/>
                <w:rtl w:val="true"/>
              </w:rPr>
              <w:tab/>
            </w:r>
            <w:r>
              <w:rPr>
                <w:rStyle w:val="IndexLink"/>
              </w:rPr>
              <w:t>27</w:t>
            </w:r>
          </w:hyperlink>
        </w:p>
        <w:p>
          <w:pPr>
            <w:pStyle w:val="Contents2"/>
            <w:tabs>
              <w:tab w:val="clear" w:pos="8743"/>
              <w:tab w:val="right" w:pos="9026" w:leader="dot"/>
            </w:tabs>
            <w:rPr/>
          </w:pPr>
          <w:hyperlink w:anchor="__RefHeading___Toc1371468_372815092">
            <w:r>
              <w:rPr>
                <w:webHidden/>
                <w:rStyle w:val="IndexLink"/>
                <w:rtl w:val="true"/>
              </w:rPr>
              <w:t>شمس و قمرم آمد</w:t>
            </w:r>
            <w:r>
              <w:rPr>
                <w:rStyle w:val="IndexLink"/>
                <w:rtl w:val="true"/>
              </w:rPr>
              <w:tab/>
            </w:r>
            <w:r>
              <w:rPr>
                <w:rStyle w:val="IndexLink"/>
              </w:rPr>
              <w:t>27</w:t>
            </w:r>
          </w:hyperlink>
        </w:p>
        <w:p>
          <w:pPr>
            <w:pStyle w:val="Contents2"/>
            <w:tabs>
              <w:tab w:val="clear" w:pos="8743"/>
              <w:tab w:val="right" w:pos="9026" w:leader="dot"/>
            </w:tabs>
            <w:rPr/>
          </w:pPr>
          <w:hyperlink w:anchor="__RefHeading___Toc1371470_372815092">
            <w:r>
              <w:rPr>
                <w:webHidden/>
                <w:rStyle w:val="IndexLink"/>
                <w:rtl w:val="true"/>
              </w:rPr>
              <w:t>يگانه اى شريف</w:t>
            </w:r>
            <w:r>
              <w:rPr>
                <w:rStyle w:val="IndexLink"/>
                <w:rtl w:val="true"/>
              </w:rPr>
              <w:tab/>
            </w:r>
            <w:r>
              <w:rPr>
                <w:rStyle w:val="IndexLink"/>
              </w:rPr>
              <w:t>28</w:t>
            </w:r>
          </w:hyperlink>
        </w:p>
        <w:p>
          <w:pPr>
            <w:pStyle w:val="Contents2"/>
            <w:tabs>
              <w:tab w:val="clear" w:pos="8743"/>
              <w:tab w:val="right" w:pos="9026" w:leader="dot"/>
            </w:tabs>
            <w:rPr/>
          </w:pPr>
          <w:hyperlink w:anchor="__RefHeading___Toc1371472_372815092">
            <w:r>
              <w:rPr>
                <w:webHidden/>
                <w:rStyle w:val="IndexLink"/>
                <w:rtl w:val="true"/>
              </w:rPr>
              <w:t>مابين دو پيامبر</w:t>
            </w:r>
            <w:r>
              <w:rPr>
                <w:rStyle w:val="IndexLink"/>
                <w:rtl w:val="true"/>
              </w:rPr>
              <w:tab/>
            </w:r>
            <w:r>
              <w:rPr>
                <w:rStyle w:val="IndexLink"/>
              </w:rPr>
              <w:t>28</w:t>
            </w:r>
          </w:hyperlink>
        </w:p>
        <w:p>
          <w:pPr>
            <w:pStyle w:val="Contents2"/>
            <w:tabs>
              <w:tab w:val="clear" w:pos="8743"/>
              <w:tab w:val="right" w:pos="9026" w:leader="dot"/>
            </w:tabs>
            <w:rPr/>
          </w:pPr>
          <w:hyperlink w:anchor="__RefHeading___Toc1371474_372815092">
            <w:r>
              <w:rPr>
                <w:webHidden/>
                <w:rStyle w:val="IndexLink"/>
                <w:rtl w:val="true"/>
              </w:rPr>
              <w:t>بزرگ ترين نشانه خدا</w:t>
            </w:r>
            <w:r>
              <w:rPr>
                <w:rStyle w:val="IndexLink"/>
                <w:rtl w:val="true"/>
              </w:rPr>
              <w:tab/>
            </w:r>
            <w:r>
              <w:rPr>
                <w:rStyle w:val="IndexLink"/>
              </w:rPr>
              <w:t>28</w:t>
            </w:r>
          </w:hyperlink>
        </w:p>
        <w:p>
          <w:pPr>
            <w:pStyle w:val="Contents2"/>
            <w:tabs>
              <w:tab w:val="clear" w:pos="8743"/>
              <w:tab w:val="right" w:pos="9026" w:leader="dot"/>
            </w:tabs>
            <w:rPr/>
          </w:pPr>
          <w:hyperlink w:anchor="__RefHeading___Toc1371476_372815092">
            <w:r>
              <w:rPr>
                <w:webHidden/>
                <w:rStyle w:val="IndexLink"/>
                <w:rtl w:val="true"/>
              </w:rPr>
              <w:t>ابرار در قرآن كريم</w:t>
            </w:r>
            <w:r>
              <w:rPr>
                <w:rStyle w:val="IndexLink"/>
                <w:rtl w:val="true"/>
              </w:rPr>
              <w:tab/>
            </w:r>
            <w:r>
              <w:rPr>
                <w:rStyle w:val="IndexLink"/>
              </w:rPr>
              <w:t>28</w:t>
            </w:r>
          </w:hyperlink>
        </w:p>
        <w:p>
          <w:pPr>
            <w:pStyle w:val="Contents2"/>
            <w:tabs>
              <w:tab w:val="clear" w:pos="8743"/>
              <w:tab w:val="right" w:pos="9026" w:leader="dot"/>
            </w:tabs>
            <w:rPr/>
          </w:pPr>
          <w:hyperlink w:anchor="__RefHeading___Toc1371478_372815092">
            <w:r>
              <w:rPr>
                <w:webHidden/>
                <w:rStyle w:val="IndexLink"/>
                <w:rtl w:val="true"/>
              </w:rPr>
              <w:t>على عليه السلام به آن ها مى خندد</w:t>
            </w:r>
            <w:r>
              <w:rPr>
                <w:rStyle w:val="IndexLink"/>
                <w:rtl w:val="true"/>
              </w:rPr>
              <w:tab/>
            </w:r>
            <w:r>
              <w:rPr>
                <w:rStyle w:val="IndexLink"/>
              </w:rPr>
              <w:t>29</w:t>
            </w:r>
          </w:hyperlink>
        </w:p>
        <w:p>
          <w:pPr>
            <w:pStyle w:val="Contents2"/>
            <w:tabs>
              <w:tab w:val="clear" w:pos="8743"/>
              <w:tab w:val="right" w:pos="9026" w:leader="dot"/>
            </w:tabs>
            <w:rPr/>
          </w:pPr>
          <w:hyperlink w:anchor="__RefHeading___Toc1371480_372815092">
            <w:r>
              <w:rPr>
                <w:webHidden/>
                <w:rStyle w:val="IndexLink"/>
                <w:rtl w:val="true"/>
              </w:rPr>
              <w:t>راهى به آسمان</w:t>
            </w:r>
            <w:r>
              <w:rPr>
                <w:rStyle w:val="IndexLink"/>
                <w:rtl w:val="true"/>
              </w:rPr>
              <w:tab/>
            </w:r>
            <w:r>
              <w:rPr>
                <w:rStyle w:val="IndexLink"/>
              </w:rPr>
              <w:t>29</w:t>
            </w:r>
          </w:hyperlink>
        </w:p>
        <w:p>
          <w:pPr>
            <w:pStyle w:val="Contents2"/>
            <w:tabs>
              <w:tab w:val="clear" w:pos="8743"/>
              <w:tab w:val="right" w:pos="9026" w:leader="dot"/>
            </w:tabs>
            <w:rPr/>
          </w:pPr>
          <w:hyperlink w:anchor="__RefHeading___Toc1371482_372815092">
            <w:r>
              <w:rPr>
                <w:webHidden/>
                <w:rStyle w:val="IndexLink"/>
                <w:rtl w:val="true"/>
              </w:rPr>
              <w:t>خبر بزرگ</w:t>
            </w:r>
            <w:r>
              <w:rPr>
                <w:rStyle w:val="IndexLink"/>
                <w:rtl w:val="true"/>
              </w:rPr>
              <w:tab/>
            </w:r>
            <w:r>
              <w:rPr>
                <w:rStyle w:val="IndexLink"/>
              </w:rPr>
              <w:t>30</w:t>
            </w:r>
          </w:hyperlink>
        </w:p>
        <w:p>
          <w:pPr>
            <w:pStyle w:val="Contents2"/>
            <w:tabs>
              <w:tab w:val="clear" w:pos="8743"/>
              <w:tab w:val="right" w:pos="9026" w:leader="dot"/>
            </w:tabs>
            <w:rPr/>
          </w:pPr>
          <w:hyperlink w:anchor="__RefHeading___Toc1371484_372815092">
            <w:r>
              <w:rPr>
                <w:webHidden/>
                <w:rStyle w:val="IndexLink"/>
                <w:rtl w:val="true"/>
              </w:rPr>
              <w:t>دو درياى ربانى و نورانى</w:t>
            </w:r>
            <w:r>
              <w:rPr>
                <w:rStyle w:val="IndexLink"/>
                <w:rtl w:val="true"/>
              </w:rPr>
              <w:tab/>
            </w:r>
            <w:r>
              <w:rPr>
                <w:rStyle w:val="IndexLink"/>
              </w:rPr>
              <w:t>30</w:t>
            </w:r>
          </w:hyperlink>
        </w:p>
        <w:p>
          <w:pPr>
            <w:pStyle w:val="Contents2"/>
            <w:tabs>
              <w:tab w:val="clear" w:pos="8743"/>
              <w:tab w:val="right" w:pos="9026" w:leader="dot"/>
            </w:tabs>
            <w:rPr/>
          </w:pPr>
          <w:hyperlink w:anchor="__RefHeading___Toc1371486_372815092">
            <w:r>
              <w:rPr>
                <w:webHidden/>
                <w:rStyle w:val="IndexLink"/>
                <w:rtl w:val="true"/>
              </w:rPr>
              <w:t>تهمت به رسول خدا صلى الله عليه و آله</w:t>
            </w:r>
            <w:r>
              <w:rPr>
                <w:rStyle w:val="IndexLink"/>
                <w:rtl w:val="true"/>
              </w:rPr>
              <w:tab/>
            </w:r>
            <w:r>
              <w:rPr>
                <w:rStyle w:val="IndexLink"/>
              </w:rPr>
              <w:t>31</w:t>
            </w:r>
          </w:hyperlink>
        </w:p>
        <w:p>
          <w:pPr>
            <w:pStyle w:val="Contents2"/>
            <w:tabs>
              <w:tab w:val="clear" w:pos="8743"/>
              <w:tab w:val="right" w:pos="9026" w:leader="dot"/>
            </w:tabs>
            <w:rPr/>
          </w:pPr>
          <w:hyperlink w:anchor="__RefHeading___Toc1371488_372815092">
            <w:r>
              <w:rPr>
                <w:webHidden/>
                <w:rStyle w:val="IndexLink"/>
                <w:rtl w:val="true"/>
              </w:rPr>
              <w:t>مرد با ايمان</w:t>
            </w:r>
            <w:r>
              <w:rPr>
                <w:rStyle w:val="IndexLink"/>
                <w:rtl w:val="true"/>
              </w:rPr>
              <w:tab/>
            </w:r>
            <w:r>
              <w:rPr>
                <w:rStyle w:val="IndexLink"/>
              </w:rPr>
              <w:t>32</w:t>
            </w:r>
          </w:hyperlink>
        </w:p>
        <w:p>
          <w:pPr>
            <w:pStyle w:val="Contents2"/>
            <w:tabs>
              <w:tab w:val="clear" w:pos="8743"/>
              <w:tab w:val="right" w:pos="9026" w:leader="dot"/>
            </w:tabs>
            <w:rPr/>
          </w:pPr>
          <w:hyperlink w:anchor="__RefHeading___Toc1371490_372815092">
            <w:r>
              <w:rPr>
                <w:webHidden/>
                <w:rStyle w:val="IndexLink"/>
                <w:rtl w:val="true"/>
              </w:rPr>
              <w:t>داناى اسرار كتاب الله العظيم</w:t>
            </w:r>
            <w:r>
              <w:rPr>
                <w:rStyle w:val="IndexLink"/>
                <w:rtl w:val="true"/>
              </w:rPr>
              <w:tab/>
            </w:r>
            <w:r>
              <w:rPr>
                <w:rStyle w:val="IndexLink"/>
              </w:rPr>
              <w:t>32</w:t>
            </w:r>
          </w:hyperlink>
        </w:p>
        <w:p>
          <w:pPr>
            <w:pStyle w:val="Contents2"/>
            <w:tabs>
              <w:tab w:val="clear" w:pos="8743"/>
              <w:tab w:val="right" w:pos="9026" w:leader="dot"/>
            </w:tabs>
            <w:rPr/>
          </w:pPr>
          <w:hyperlink w:anchor="__RefHeading___Toc1371492_372815092">
            <w:r>
              <w:rPr>
                <w:webHidden/>
                <w:rStyle w:val="IndexLink"/>
                <w:rtl w:val="true"/>
              </w:rPr>
              <w:t>بزرگ ترين نشانه خدا</w:t>
            </w:r>
            <w:r>
              <w:rPr>
                <w:rStyle w:val="IndexLink"/>
                <w:rtl w:val="true"/>
              </w:rPr>
              <w:tab/>
            </w:r>
            <w:r>
              <w:rPr>
                <w:rStyle w:val="IndexLink"/>
              </w:rPr>
              <w:t>32</w:t>
            </w:r>
          </w:hyperlink>
        </w:p>
        <w:p>
          <w:pPr>
            <w:pStyle w:val="Contents2"/>
            <w:tabs>
              <w:tab w:val="clear" w:pos="8743"/>
              <w:tab w:val="right" w:pos="9026" w:leader="dot"/>
            </w:tabs>
            <w:rPr/>
          </w:pPr>
          <w:hyperlink w:anchor="__RefHeading___Toc1371494_372815092">
            <w:r>
              <w:rPr>
                <w:webHidden/>
                <w:rStyle w:val="IndexLink"/>
                <w:rtl w:val="true"/>
              </w:rPr>
              <w:t>نشانه قيامت</w:t>
            </w:r>
            <w:r>
              <w:rPr>
                <w:rStyle w:val="IndexLink"/>
                <w:rtl w:val="true"/>
              </w:rPr>
              <w:tab/>
            </w:r>
            <w:r>
              <w:rPr>
                <w:rStyle w:val="IndexLink"/>
              </w:rPr>
              <w:t>32</w:t>
            </w:r>
          </w:hyperlink>
        </w:p>
        <w:p>
          <w:pPr>
            <w:pStyle w:val="Contents2"/>
            <w:tabs>
              <w:tab w:val="clear" w:pos="8743"/>
              <w:tab w:val="right" w:pos="9026" w:leader="dot"/>
            </w:tabs>
            <w:rPr/>
          </w:pPr>
          <w:hyperlink w:anchor="__RefHeading___Toc1371496_372815092">
            <w:r>
              <w:rPr>
                <w:webHidden/>
                <w:rStyle w:val="IndexLink"/>
                <w:rtl w:val="true"/>
              </w:rPr>
              <w:t>صاحب كره زمين</w:t>
            </w:r>
            <w:r>
              <w:rPr>
                <w:rStyle w:val="IndexLink"/>
                <w:rtl w:val="true"/>
              </w:rPr>
              <w:tab/>
            </w:r>
            <w:r>
              <w:rPr>
                <w:rStyle w:val="IndexLink"/>
              </w:rPr>
              <w:t>32</w:t>
            </w:r>
          </w:hyperlink>
        </w:p>
        <w:p>
          <w:pPr>
            <w:pStyle w:val="Contents2"/>
            <w:tabs>
              <w:tab w:val="clear" w:pos="8743"/>
              <w:tab w:val="right" w:pos="9026" w:leader="dot"/>
            </w:tabs>
            <w:rPr/>
          </w:pPr>
          <w:hyperlink w:anchor="__RefHeading___Toc1371498_372815092">
            <w:r>
              <w:rPr>
                <w:webHidden/>
                <w:rStyle w:val="IndexLink"/>
                <w:rtl w:val="true"/>
              </w:rPr>
              <w:t>اولين مفسر حروف و معانى آن</w:t>
            </w:r>
            <w:r>
              <w:rPr>
                <w:rStyle w:val="IndexLink"/>
                <w:rtl w:val="true"/>
              </w:rPr>
              <w:tab/>
            </w:r>
            <w:r>
              <w:rPr>
                <w:rStyle w:val="IndexLink"/>
              </w:rPr>
              <w:t>33</w:t>
            </w:r>
          </w:hyperlink>
        </w:p>
        <w:p>
          <w:pPr>
            <w:pStyle w:val="Contents2"/>
            <w:tabs>
              <w:tab w:val="clear" w:pos="8743"/>
              <w:tab w:val="right" w:pos="9026" w:leader="dot"/>
            </w:tabs>
            <w:rPr/>
          </w:pPr>
          <w:hyperlink w:anchor="__RefHeading___Toc1371500_372815092">
            <w:r>
              <w:rPr>
                <w:webHidden/>
                <w:rStyle w:val="IndexLink"/>
                <w:rtl w:val="true"/>
              </w:rPr>
              <w:t>جنب الله عليست</w:t>
            </w:r>
            <w:r>
              <w:rPr>
                <w:rStyle w:val="IndexLink"/>
                <w:rtl w:val="true"/>
              </w:rPr>
              <w:tab/>
            </w:r>
            <w:r>
              <w:rPr>
                <w:rStyle w:val="IndexLink"/>
              </w:rPr>
              <w:t>34</w:t>
            </w:r>
          </w:hyperlink>
        </w:p>
        <w:p>
          <w:pPr>
            <w:pStyle w:val="Contents2"/>
            <w:tabs>
              <w:tab w:val="clear" w:pos="8743"/>
              <w:tab w:val="right" w:pos="9026" w:leader="dot"/>
            </w:tabs>
            <w:rPr/>
          </w:pPr>
          <w:hyperlink w:anchor="__RefHeading___Toc1371502_372815092">
            <w:r>
              <w:rPr>
                <w:webHidden/>
                <w:rStyle w:val="IndexLink"/>
                <w:rtl w:val="true"/>
              </w:rPr>
              <w:t>همكلام با كره زمين</w:t>
            </w:r>
            <w:r>
              <w:rPr>
                <w:rStyle w:val="IndexLink"/>
                <w:rtl w:val="true"/>
              </w:rPr>
              <w:tab/>
            </w:r>
            <w:r>
              <w:rPr>
                <w:rStyle w:val="IndexLink"/>
              </w:rPr>
              <w:t>34</w:t>
            </w:r>
          </w:hyperlink>
        </w:p>
        <w:p>
          <w:pPr>
            <w:pStyle w:val="Contents2"/>
            <w:tabs>
              <w:tab w:val="clear" w:pos="8743"/>
              <w:tab w:val="right" w:pos="9026" w:leader="dot"/>
            </w:tabs>
            <w:rPr/>
          </w:pPr>
          <w:hyperlink w:anchor="__RefHeading___Toc1371504_372815092">
            <w:r>
              <w:rPr>
                <w:webHidden/>
                <w:rStyle w:val="IndexLink"/>
                <w:rtl w:val="true"/>
              </w:rPr>
              <w:t>مفسرى بزرگ و بى همتا</w:t>
            </w:r>
            <w:r>
              <w:rPr>
                <w:rStyle w:val="IndexLink"/>
                <w:rtl w:val="true"/>
              </w:rPr>
              <w:tab/>
            </w:r>
            <w:r>
              <w:rPr>
                <w:rStyle w:val="IndexLink"/>
              </w:rPr>
              <w:t>34</w:t>
            </w:r>
          </w:hyperlink>
        </w:p>
        <w:p>
          <w:pPr>
            <w:pStyle w:val="Contents2"/>
            <w:tabs>
              <w:tab w:val="clear" w:pos="8743"/>
              <w:tab w:val="right" w:pos="9026" w:leader="dot"/>
            </w:tabs>
            <w:rPr/>
          </w:pPr>
          <w:hyperlink w:anchor="__RefHeading___Toc1371506_372815092">
            <w:r>
              <w:rPr>
                <w:webHidden/>
                <w:rStyle w:val="IndexLink"/>
                <w:rtl w:val="true"/>
              </w:rPr>
              <w:t>قلب شب قدر</w:t>
            </w:r>
            <w:r>
              <w:rPr>
                <w:rStyle w:val="IndexLink"/>
                <w:rtl w:val="true"/>
              </w:rPr>
              <w:tab/>
            </w:r>
            <w:r>
              <w:rPr>
                <w:rStyle w:val="IndexLink"/>
              </w:rPr>
              <w:t>35</w:t>
            </w:r>
          </w:hyperlink>
        </w:p>
        <w:p>
          <w:pPr>
            <w:pStyle w:val="Contents2"/>
            <w:tabs>
              <w:tab w:val="clear" w:pos="8743"/>
              <w:tab w:val="right" w:pos="9026" w:leader="dot"/>
            </w:tabs>
            <w:rPr/>
          </w:pPr>
          <w:hyperlink w:anchor="__RefHeading___Toc1371508_372815092">
            <w:r>
              <w:rPr>
                <w:webHidden/>
                <w:rStyle w:val="IndexLink"/>
                <w:rtl w:val="true"/>
              </w:rPr>
              <w:t>قبله ليله القدر</w:t>
            </w:r>
            <w:r>
              <w:rPr>
                <w:rStyle w:val="IndexLink"/>
                <w:rtl w:val="true"/>
              </w:rPr>
              <w:tab/>
            </w:r>
            <w:r>
              <w:rPr>
                <w:rStyle w:val="IndexLink"/>
              </w:rPr>
              <w:t>35</w:t>
            </w:r>
          </w:hyperlink>
        </w:p>
        <w:p>
          <w:pPr>
            <w:pStyle w:val="Contents2"/>
            <w:tabs>
              <w:tab w:val="clear" w:pos="8743"/>
              <w:tab w:val="right" w:pos="9026" w:leader="dot"/>
            </w:tabs>
            <w:rPr/>
          </w:pPr>
          <w:hyperlink w:anchor="__RefHeading___Toc1371510_372815092">
            <w:r>
              <w:rPr>
                <w:webHidden/>
                <w:rStyle w:val="IndexLink"/>
                <w:rtl w:val="true"/>
              </w:rPr>
              <w:t>معجزه علوى</w:t>
            </w:r>
            <w:r>
              <w:rPr>
                <w:rStyle w:val="IndexLink"/>
                <w:rtl w:val="true"/>
              </w:rPr>
              <w:tab/>
            </w:r>
            <w:r>
              <w:rPr>
                <w:rStyle w:val="IndexLink"/>
              </w:rPr>
              <w:t>36</w:t>
            </w:r>
          </w:hyperlink>
        </w:p>
        <w:p>
          <w:pPr>
            <w:pStyle w:val="Contents2"/>
            <w:tabs>
              <w:tab w:val="clear" w:pos="8743"/>
              <w:tab w:val="right" w:pos="9026" w:leader="dot"/>
            </w:tabs>
            <w:rPr/>
          </w:pPr>
          <w:hyperlink w:anchor="__RefHeading___Toc1371512_372815092">
            <w:r>
              <w:rPr>
                <w:webHidden/>
                <w:rStyle w:val="IndexLink"/>
                <w:rtl w:val="true"/>
              </w:rPr>
              <w:t>بزرگ ترين مرد زمينى</w:t>
            </w:r>
            <w:r>
              <w:rPr>
                <w:rStyle w:val="IndexLink"/>
                <w:rtl w:val="true"/>
              </w:rPr>
              <w:tab/>
            </w:r>
            <w:r>
              <w:rPr>
                <w:rStyle w:val="IndexLink"/>
              </w:rPr>
              <w:t>37</w:t>
            </w:r>
          </w:hyperlink>
        </w:p>
        <w:p>
          <w:pPr>
            <w:pStyle w:val="Contents2"/>
            <w:tabs>
              <w:tab w:val="clear" w:pos="8743"/>
              <w:tab w:val="right" w:pos="9026" w:leader="dot"/>
            </w:tabs>
            <w:rPr/>
          </w:pPr>
          <w:hyperlink w:anchor="__RefHeading___Toc1371514_372815092">
            <w:r>
              <w:rPr>
                <w:webHidden/>
                <w:rStyle w:val="IndexLink"/>
                <w:rtl w:val="true"/>
              </w:rPr>
              <w:t>وسيله نجات در قيامت</w:t>
            </w:r>
            <w:r>
              <w:rPr>
                <w:rStyle w:val="IndexLink"/>
                <w:rtl w:val="true"/>
              </w:rPr>
              <w:tab/>
            </w:r>
            <w:r>
              <w:rPr>
                <w:rStyle w:val="IndexLink"/>
              </w:rPr>
              <w:t>38</w:t>
            </w:r>
          </w:hyperlink>
        </w:p>
        <w:p>
          <w:pPr>
            <w:pStyle w:val="Contents2"/>
            <w:tabs>
              <w:tab w:val="clear" w:pos="8743"/>
              <w:tab w:val="right" w:pos="9026" w:leader="dot"/>
            </w:tabs>
            <w:rPr/>
          </w:pPr>
          <w:hyperlink w:anchor="__RefHeading___Toc1371516_372815092">
            <w:r>
              <w:rPr>
                <w:webHidden/>
                <w:rStyle w:val="IndexLink"/>
                <w:rtl w:val="true"/>
              </w:rPr>
              <w:t>تيزبين و باريك بين</w:t>
            </w:r>
            <w:r>
              <w:rPr>
                <w:rStyle w:val="IndexLink"/>
                <w:rtl w:val="true"/>
              </w:rPr>
              <w:tab/>
            </w:r>
            <w:r>
              <w:rPr>
                <w:rStyle w:val="IndexLink"/>
              </w:rPr>
              <w:t>38</w:t>
            </w:r>
          </w:hyperlink>
        </w:p>
        <w:p>
          <w:pPr>
            <w:pStyle w:val="Contents2"/>
            <w:tabs>
              <w:tab w:val="clear" w:pos="8743"/>
              <w:tab w:val="right" w:pos="9026" w:leader="dot"/>
            </w:tabs>
            <w:rPr/>
          </w:pPr>
          <w:hyperlink w:anchor="__RefHeading___Toc1371518_372815092">
            <w:r>
              <w:rPr>
                <w:webHidden/>
                <w:rStyle w:val="IndexLink"/>
                <w:rtl w:val="true"/>
              </w:rPr>
              <w:t>مؤمنى بى نظير</w:t>
            </w:r>
            <w:r>
              <w:rPr>
                <w:rStyle w:val="IndexLink"/>
                <w:rtl w:val="true"/>
              </w:rPr>
              <w:tab/>
            </w:r>
            <w:r>
              <w:rPr>
                <w:rStyle w:val="IndexLink"/>
              </w:rPr>
              <w:t>39</w:t>
            </w:r>
          </w:hyperlink>
        </w:p>
        <w:p>
          <w:pPr>
            <w:pStyle w:val="Contents2"/>
            <w:tabs>
              <w:tab w:val="clear" w:pos="8743"/>
              <w:tab w:val="right" w:pos="9026" w:leader="dot"/>
            </w:tabs>
            <w:rPr/>
          </w:pPr>
          <w:hyperlink w:anchor="__RefHeading___Toc1371520_372815092">
            <w:r>
              <w:rPr>
                <w:webHidden/>
                <w:rStyle w:val="IndexLink"/>
                <w:rtl w:val="true"/>
              </w:rPr>
              <w:t>ماء غدق</w:t>
            </w:r>
            <w:r>
              <w:rPr>
                <w:rStyle w:val="IndexLink"/>
                <w:rtl w:val="true"/>
              </w:rPr>
              <w:tab/>
            </w:r>
            <w:r>
              <w:rPr>
                <w:rStyle w:val="IndexLink"/>
              </w:rPr>
              <w:t>39</w:t>
            </w:r>
          </w:hyperlink>
        </w:p>
        <w:p>
          <w:pPr>
            <w:pStyle w:val="Contents2"/>
            <w:tabs>
              <w:tab w:val="clear" w:pos="8743"/>
              <w:tab w:val="right" w:pos="9026" w:leader="dot"/>
            </w:tabs>
            <w:rPr/>
          </w:pPr>
          <w:hyperlink w:anchor="__RefHeading___Toc1371522_372815092">
            <w:r>
              <w:rPr>
                <w:webHidden/>
                <w:rStyle w:val="IndexLink"/>
                <w:rtl w:val="true"/>
              </w:rPr>
              <w:t>خبر پر خير</w:t>
            </w:r>
            <w:r>
              <w:rPr>
                <w:rStyle w:val="IndexLink"/>
                <w:rtl w:val="true"/>
              </w:rPr>
              <w:tab/>
            </w:r>
            <w:r>
              <w:rPr>
                <w:rStyle w:val="IndexLink"/>
              </w:rPr>
              <w:t>39</w:t>
            </w:r>
          </w:hyperlink>
        </w:p>
        <w:p>
          <w:pPr>
            <w:pStyle w:val="Contents2"/>
            <w:tabs>
              <w:tab w:val="clear" w:pos="8743"/>
              <w:tab w:val="right" w:pos="9026" w:leader="dot"/>
            </w:tabs>
            <w:rPr/>
          </w:pPr>
          <w:hyperlink w:anchor="__RefHeading___Toc1371524_372815092">
            <w:r>
              <w:rPr>
                <w:webHidden/>
                <w:rStyle w:val="IndexLink"/>
                <w:rtl w:val="true"/>
              </w:rPr>
              <w:t>على عليه السلام در قرآن كريم</w:t>
            </w:r>
            <w:r>
              <w:rPr>
                <w:rStyle w:val="IndexLink"/>
                <w:rtl w:val="true"/>
              </w:rPr>
              <w:tab/>
            </w:r>
            <w:r>
              <w:rPr>
                <w:rStyle w:val="IndexLink"/>
              </w:rPr>
              <w:t>39</w:t>
            </w:r>
          </w:hyperlink>
        </w:p>
        <w:p>
          <w:pPr>
            <w:pStyle w:val="Contents2"/>
            <w:tabs>
              <w:tab w:val="clear" w:pos="8743"/>
              <w:tab w:val="right" w:pos="9026" w:leader="dot"/>
            </w:tabs>
            <w:rPr/>
          </w:pPr>
          <w:hyperlink w:anchor="__RefHeading___Toc1371526_372815092">
            <w:r>
              <w:rPr>
                <w:webHidden/>
                <w:rStyle w:val="IndexLink"/>
                <w:rtl w:val="true"/>
              </w:rPr>
              <w:t>راهنماى امت محمّد صلى الله عليه و آله</w:t>
            </w:r>
            <w:r>
              <w:rPr>
                <w:rStyle w:val="IndexLink"/>
                <w:rtl w:val="true"/>
              </w:rPr>
              <w:tab/>
            </w:r>
            <w:r>
              <w:rPr>
                <w:rStyle w:val="IndexLink"/>
              </w:rPr>
              <w:t>40</w:t>
            </w:r>
          </w:hyperlink>
        </w:p>
        <w:p>
          <w:pPr>
            <w:pStyle w:val="Contents2"/>
            <w:tabs>
              <w:tab w:val="clear" w:pos="8743"/>
              <w:tab w:val="right" w:pos="9026" w:leader="dot"/>
            </w:tabs>
            <w:rPr/>
          </w:pPr>
          <w:hyperlink w:anchor="__RefHeading___Toc1371528_372815092">
            <w:r>
              <w:rPr>
                <w:webHidden/>
                <w:rStyle w:val="IndexLink"/>
                <w:rtl w:val="true"/>
              </w:rPr>
              <w:t>قدر ولايت</w:t>
            </w:r>
            <w:r>
              <w:rPr>
                <w:rStyle w:val="IndexLink"/>
                <w:rtl w:val="true"/>
              </w:rPr>
              <w:tab/>
            </w:r>
            <w:r>
              <w:rPr>
                <w:rStyle w:val="IndexLink"/>
              </w:rPr>
              <w:t>41</w:t>
            </w:r>
          </w:hyperlink>
        </w:p>
        <w:p>
          <w:pPr>
            <w:pStyle w:val="Contents2"/>
            <w:tabs>
              <w:tab w:val="clear" w:pos="8743"/>
              <w:tab w:val="right" w:pos="9026" w:leader="dot"/>
            </w:tabs>
            <w:rPr/>
          </w:pPr>
          <w:hyperlink w:anchor="__RefHeading___Toc1371530_372815092">
            <w:r>
              <w:rPr>
                <w:webHidden/>
                <w:rStyle w:val="IndexLink"/>
                <w:rtl w:val="true"/>
              </w:rPr>
              <w:t>شاهد و مشهود</w:t>
            </w:r>
            <w:r>
              <w:rPr>
                <w:rStyle w:val="IndexLink"/>
                <w:rtl w:val="true"/>
              </w:rPr>
              <w:tab/>
            </w:r>
            <w:r>
              <w:rPr>
                <w:rStyle w:val="IndexLink"/>
              </w:rPr>
              <w:t>41</w:t>
            </w:r>
          </w:hyperlink>
        </w:p>
        <w:p>
          <w:pPr>
            <w:pStyle w:val="Contents2"/>
            <w:tabs>
              <w:tab w:val="clear" w:pos="8743"/>
              <w:tab w:val="right" w:pos="9026" w:leader="dot"/>
            </w:tabs>
            <w:rPr/>
          </w:pPr>
          <w:hyperlink w:anchor="__RefHeading___Toc1371532_372815092">
            <w:r>
              <w:rPr>
                <w:webHidden/>
                <w:rStyle w:val="IndexLink"/>
                <w:rtl w:val="true"/>
              </w:rPr>
              <w:t>نامى آسمانى</w:t>
            </w:r>
            <w:r>
              <w:rPr>
                <w:rStyle w:val="IndexLink"/>
                <w:rtl w:val="true"/>
              </w:rPr>
              <w:tab/>
            </w:r>
            <w:r>
              <w:rPr>
                <w:rStyle w:val="IndexLink"/>
              </w:rPr>
              <w:t>41</w:t>
            </w:r>
          </w:hyperlink>
        </w:p>
        <w:p>
          <w:pPr>
            <w:pStyle w:val="Contents2"/>
            <w:tabs>
              <w:tab w:val="clear" w:pos="8743"/>
              <w:tab w:val="right" w:pos="9026" w:leader="dot"/>
            </w:tabs>
            <w:rPr/>
          </w:pPr>
          <w:hyperlink w:anchor="__RefHeading___Toc1371534_372815092">
            <w:r>
              <w:rPr>
                <w:webHidden/>
                <w:rStyle w:val="IndexLink"/>
                <w:rtl w:val="true"/>
              </w:rPr>
              <w:t>قرآن ناطق</w:t>
            </w:r>
            <w:r>
              <w:rPr>
                <w:rStyle w:val="IndexLink"/>
                <w:rtl w:val="true"/>
              </w:rPr>
              <w:tab/>
            </w:r>
            <w:r>
              <w:rPr>
                <w:rStyle w:val="IndexLink"/>
              </w:rPr>
              <w:t>42</w:t>
            </w:r>
          </w:hyperlink>
        </w:p>
        <w:p>
          <w:pPr>
            <w:pStyle w:val="Contents2"/>
            <w:tabs>
              <w:tab w:val="clear" w:pos="8743"/>
              <w:tab w:val="right" w:pos="9026" w:leader="dot"/>
            </w:tabs>
            <w:rPr/>
          </w:pPr>
          <w:hyperlink w:anchor="__RefHeading___Toc1371536_372815092">
            <w:r>
              <w:rPr>
                <w:webHidden/>
                <w:rStyle w:val="IndexLink"/>
                <w:rtl w:val="true"/>
              </w:rPr>
              <w:t>عالم به علوم قرآن</w:t>
            </w:r>
            <w:r>
              <w:rPr>
                <w:rStyle w:val="IndexLink"/>
                <w:rtl w:val="true"/>
              </w:rPr>
              <w:tab/>
            </w:r>
            <w:r>
              <w:rPr>
                <w:rStyle w:val="IndexLink"/>
              </w:rPr>
              <w:t>42</w:t>
            </w:r>
          </w:hyperlink>
        </w:p>
        <w:p>
          <w:pPr>
            <w:pStyle w:val="Contents2"/>
            <w:tabs>
              <w:tab w:val="clear" w:pos="8743"/>
              <w:tab w:val="right" w:pos="9026" w:leader="dot"/>
            </w:tabs>
            <w:rPr/>
          </w:pPr>
          <w:hyperlink w:anchor="__RefHeading___Toc1371538_372815092">
            <w:r>
              <w:rPr>
                <w:webHidden/>
                <w:rStyle w:val="IndexLink"/>
                <w:rtl w:val="true"/>
              </w:rPr>
              <w:t>بى همتا در شناخت قرآن</w:t>
            </w:r>
            <w:r>
              <w:rPr>
                <w:rStyle w:val="IndexLink"/>
                <w:rtl w:val="true"/>
              </w:rPr>
              <w:tab/>
            </w:r>
            <w:r>
              <w:rPr>
                <w:rStyle w:val="IndexLink"/>
              </w:rPr>
              <w:t>43</w:t>
            </w:r>
          </w:hyperlink>
        </w:p>
        <w:p>
          <w:pPr>
            <w:pStyle w:val="Contents2"/>
            <w:tabs>
              <w:tab w:val="clear" w:pos="8743"/>
              <w:tab w:val="right" w:pos="9026" w:leader="dot"/>
            </w:tabs>
            <w:rPr/>
          </w:pPr>
          <w:hyperlink w:anchor="__RefHeading___Toc1371540_372815092">
            <w:r>
              <w:rPr>
                <w:webHidden/>
                <w:rStyle w:val="IndexLink"/>
                <w:rtl w:val="true"/>
              </w:rPr>
              <w:t>دستش را گرفته و بالا آوردم</w:t>
            </w:r>
            <w:r>
              <w:rPr>
                <w:rStyle w:val="IndexLink"/>
                <w:rtl w:val="true"/>
              </w:rPr>
              <w:tab/>
            </w:r>
            <w:r>
              <w:rPr>
                <w:rStyle w:val="IndexLink"/>
              </w:rPr>
              <w:t>43</w:t>
            </w:r>
          </w:hyperlink>
        </w:p>
        <w:p>
          <w:pPr>
            <w:pStyle w:val="Contents2"/>
            <w:tabs>
              <w:tab w:val="clear" w:pos="8743"/>
              <w:tab w:val="right" w:pos="9026" w:leader="dot"/>
            </w:tabs>
            <w:rPr/>
          </w:pPr>
          <w:hyperlink w:anchor="__RefHeading___Toc1371542_372815092">
            <w:r>
              <w:rPr>
                <w:webHidden/>
                <w:rStyle w:val="IndexLink"/>
                <w:rtl w:val="true"/>
              </w:rPr>
              <w:t>كتاب نورانى كمالات</w:t>
            </w:r>
            <w:r>
              <w:rPr>
                <w:rStyle w:val="IndexLink"/>
                <w:rtl w:val="true"/>
              </w:rPr>
              <w:tab/>
            </w:r>
            <w:r>
              <w:rPr>
                <w:rStyle w:val="IndexLink"/>
              </w:rPr>
              <w:t>44</w:t>
            </w:r>
          </w:hyperlink>
        </w:p>
        <w:p>
          <w:pPr>
            <w:pStyle w:val="Contents2"/>
            <w:tabs>
              <w:tab w:val="clear" w:pos="8743"/>
              <w:tab w:val="right" w:pos="9026" w:leader="dot"/>
            </w:tabs>
            <w:rPr/>
          </w:pPr>
          <w:hyperlink w:anchor="__RefHeading___Toc1371544_372815092">
            <w:r>
              <w:rPr>
                <w:webHidden/>
                <w:rStyle w:val="IndexLink"/>
                <w:rtl w:val="true"/>
              </w:rPr>
              <w:t>علمدار عمل به قرآن</w:t>
            </w:r>
            <w:r>
              <w:rPr>
                <w:rStyle w:val="IndexLink"/>
                <w:rtl w:val="true"/>
              </w:rPr>
              <w:tab/>
            </w:r>
            <w:r>
              <w:rPr>
                <w:rStyle w:val="IndexLink"/>
              </w:rPr>
              <w:t>44</w:t>
            </w:r>
          </w:hyperlink>
        </w:p>
        <w:p>
          <w:pPr>
            <w:pStyle w:val="Contents2"/>
            <w:tabs>
              <w:tab w:val="clear" w:pos="8743"/>
              <w:tab w:val="right" w:pos="9026" w:leader="dot"/>
            </w:tabs>
            <w:rPr/>
          </w:pPr>
          <w:hyperlink w:anchor="__RefHeading___Toc1371546_372815092">
            <w:r>
              <w:rPr>
                <w:webHidden/>
                <w:rStyle w:val="IndexLink"/>
                <w:rtl w:val="true"/>
              </w:rPr>
              <w:t>معناى واقعى ايمان</w:t>
            </w:r>
            <w:r>
              <w:rPr>
                <w:rStyle w:val="IndexLink"/>
                <w:rtl w:val="true"/>
              </w:rPr>
              <w:tab/>
            </w:r>
            <w:r>
              <w:rPr>
                <w:rStyle w:val="IndexLink"/>
              </w:rPr>
              <w:t>44</w:t>
            </w:r>
          </w:hyperlink>
        </w:p>
        <w:p>
          <w:pPr>
            <w:pStyle w:val="Contents2"/>
            <w:tabs>
              <w:tab w:val="clear" w:pos="8743"/>
              <w:tab w:val="right" w:pos="9026" w:leader="dot"/>
            </w:tabs>
            <w:rPr/>
          </w:pPr>
          <w:hyperlink w:anchor="__RefHeading___Toc1371548_372815092">
            <w:r>
              <w:rPr>
                <w:webHidden/>
                <w:rStyle w:val="IndexLink"/>
                <w:rtl w:val="true"/>
              </w:rPr>
              <w:t>هفت حرف نورانى</w:t>
            </w:r>
            <w:r>
              <w:rPr>
                <w:rStyle w:val="IndexLink"/>
                <w:rtl w:val="true"/>
              </w:rPr>
              <w:tab/>
            </w:r>
            <w:r>
              <w:rPr>
                <w:rStyle w:val="IndexLink"/>
              </w:rPr>
              <w:t>44</w:t>
            </w:r>
          </w:hyperlink>
        </w:p>
        <w:p>
          <w:pPr>
            <w:pStyle w:val="Contents2"/>
            <w:tabs>
              <w:tab w:val="clear" w:pos="8743"/>
              <w:tab w:val="right" w:pos="9026" w:leader="dot"/>
            </w:tabs>
            <w:rPr/>
          </w:pPr>
          <w:hyperlink w:anchor="__RefHeading___Toc1371550_372815092">
            <w:r>
              <w:rPr>
                <w:webHidden/>
                <w:rStyle w:val="IndexLink"/>
                <w:rtl w:val="true"/>
              </w:rPr>
              <w:t>ظاهر و باطن قرآن نزد على عليه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1371552_372815092">
            <w:r>
              <w:rPr>
                <w:webHidden/>
                <w:rStyle w:val="IndexLink"/>
                <w:rtl w:val="true"/>
              </w:rPr>
              <w:t>قارى ملكوتى</w:t>
            </w:r>
            <w:r>
              <w:rPr>
                <w:rStyle w:val="IndexLink"/>
                <w:rtl w:val="true"/>
              </w:rPr>
              <w:tab/>
            </w:r>
            <w:r>
              <w:rPr>
                <w:rStyle w:val="IndexLink"/>
              </w:rPr>
              <w:t>45</w:t>
            </w:r>
          </w:hyperlink>
        </w:p>
        <w:p>
          <w:pPr>
            <w:pStyle w:val="Contents2"/>
            <w:tabs>
              <w:tab w:val="clear" w:pos="8743"/>
              <w:tab w:val="right" w:pos="9026" w:leader="dot"/>
            </w:tabs>
            <w:rPr/>
          </w:pPr>
          <w:hyperlink w:anchor="__RefHeading___Toc1371554_372815092">
            <w:r>
              <w:rPr>
                <w:webHidden/>
                <w:rStyle w:val="IndexLink"/>
                <w:rtl w:val="true"/>
              </w:rPr>
              <w:t>قمر عالم تاب</w:t>
            </w:r>
            <w:r>
              <w:rPr>
                <w:rStyle w:val="IndexLink"/>
                <w:rtl w:val="true"/>
              </w:rPr>
              <w:tab/>
            </w:r>
            <w:r>
              <w:rPr>
                <w:rStyle w:val="IndexLink"/>
              </w:rPr>
              <w:t>45</w:t>
            </w:r>
          </w:hyperlink>
        </w:p>
        <w:p>
          <w:pPr>
            <w:pStyle w:val="Contents2"/>
            <w:tabs>
              <w:tab w:val="clear" w:pos="8743"/>
              <w:tab w:val="right" w:pos="9026" w:leader="dot"/>
            </w:tabs>
            <w:rPr/>
          </w:pPr>
          <w:hyperlink w:anchor="__RefHeading___Toc1371556_372815092">
            <w:r>
              <w:rPr>
                <w:webHidden/>
                <w:rStyle w:val="IndexLink"/>
                <w:rtl w:val="true"/>
              </w:rPr>
              <w:t>عابد شب زنده دار</w:t>
            </w:r>
            <w:r>
              <w:rPr>
                <w:rStyle w:val="IndexLink"/>
                <w:rtl w:val="true"/>
              </w:rPr>
              <w:tab/>
            </w:r>
            <w:r>
              <w:rPr>
                <w:rStyle w:val="IndexLink"/>
              </w:rPr>
              <w:t>46</w:t>
            </w:r>
          </w:hyperlink>
        </w:p>
        <w:p>
          <w:pPr>
            <w:pStyle w:val="Contents2"/>
            <w:tabs>
              <w:tab w:val="clear" w:pos="8743"/>
              <w:tab w:val="right" w:pos="9026" w:leader="dot"/>
            </w:tabs>
            <w:rPr/>
          </w:pPr>
          <w:hyperlink w:anchor="__RefHeading___Toc1371558_372815092">
            <w:r>
              <w:rPr>
                <w:webHidden/>
                <w:rStyle w:val="IndexLink"/>
                <w:rtl w:val="true"/>
              </w:rPr>
              <w:t>خورشيد خورشيدها</w:t>
            </w:r>
            <w:r>
              <w:rPr>
                <w:rStyle w:val="IndexLink"/>
                <w:rtl w:val="true"/>
              </w:rPr>
              <w:tab/>
            </w:r>
            <w:r>
              <w:rPr>
                <w:rStyle w:val="IndexLink"/>
              </w:rPr>
              <w:t>46</w:t>
            </w:r>
          </w:hyperlink>
        </w:p>
        <w:p>
          <w:pPr>
            <w:pStyle w:val="Contents2"/>
            <w:tabs>
              <w:tab w:val="clear" w:pos="8743"/>
              <w:tab w:val="right" w:pos="9026" w:leader="dot"/>
            </w:tabs>
            <w:rPr/>
          </w:pPr>
          <w:hyperlink w:anchor="__RefHeading___Toc1371560_372815092">
            <w:r>
              <w:rPr>
                <w:webHidden/>
                <w:rStyle w:val="IndexLink"/>
                <w:rtl w:val="true"/>
              </w:rPr>
              <w:t>آنچه خوبان همه دارند تو تنها دارى</w:t>
            </w:r>
            <w:r>
              <w:rPr>
                <w:rStyle w:val="IndexLink"/>
                <w:rtl w:val="true"/>
              </w:rPr>
              <w:tab/>
            </w:r>
            <w:r>
              <w:rPr>
                <w:rStyle w:val="IndexLink"/>
              </w:rPr>
              <w:t>46</w:t>
            </w:r>
          </w:hyperlink>
        </w:p>
        <w:p>
          <w:pPr>
            <w:pStyle w:val="Contents2"/>
            <w:tabs>
              <w:tab w:val="clear" w:pos="8743"/>
              <w:tab w:val="right" w:pos="9026" w:leader="dot"/>
            </w:tabs>
            <w:rPr/>
          </w:pPr>
          <w:hyperlink w:anchor="__RefHeading___Toc1371562_372815092">
            <w:r>
              <w:rPr>
                <w:webHidden/>
                <w:rStyle w:val="IndexLink"/>
                <w:rtl w:val="true"/>
              </w:rPr>
              <w:t>صبر على عليه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1371564_372815092">
            <w:r>
              <w:rPr>
                <w:webHidden/>
                <w:rStyle w:val="IndexLink"/>
                <w:rtl w:val="true"/>
              </w:rPr>
              <w:t>محبتى واجب</w:t>
            </w:r>
            <w:r>
              <w:rPr>
                <w:rStyle w:val="IndexLink"/>
                <w:rtl w:val="true"/>
              </w:rPr>
              <w:tab/>
            </w:r>
            <w:r>
              <w:rPr>
                <w:rStyle w:val="IndexLink"/>
              </w:rPr>
              <w:t>47</w:t>
            </w:r>
          </w:hyperlink>
        </w:p>
        <w:p>
          <w:pPr>
            <w:pStyle w:val="Contents2"/>
            <w:tabs>
              <w:tab w:val="clear" w:pos="8743"/>
              <w:tab w:val="right" w:pos="9026" w:leader="dot"/>
            </w:tabs>
            <w:rPr/>
          </w:pPr>
          <w:hyperlink w:anchor="__RefHeading___Toc1371566_372815092">
            <w:r>
              <w:rPr>
                <w:webHidden/>
                <w:rStyle w:val="IndexLink"/>
                <w:rtl w:val="true"/>
              </w:rPr>
              <w:t>نشانه نفاق</w:t>
            </w:r>
            <w:r>
              <w:rPr>
                <w:rStyle w:val="IndexLink"/>
                <w:rtl w:val="true"/>
              </w:rPr>
              <w:tab/>
            </w:r>
            <w:r>
              <w:rPr>
                <w:rStyle w:val="IndexLink"/>
              </w:rPr>
              <w:t>48</w:t>
            </w:r>
          </w:hyperlink>
        </w:p>
        <w:p>
          <w:pPr>
            <w:pStyle w:val="Contents2"/>
            <w:tabs>
              <w:tab w:val="clear" w:pos="8743"/>
              <w:tab w:val="right" w:pos="9026" w:leader="dot"/>
            </w:tabs>
            <w:rPr/>
          </w:pPr>
          <w:hyperlink w:anchor="__RefHeading___Toc1371568_372815092">
            <w:r>
              <w:rPr>
                <w:webHidden/>
                <w:rStyle w:val="IndexLink"/>
                <w:rtl w:val="true"/>
              </w:rPr>
              <w:t>مفسرى ممتاز و اعلم</w:t>
            </w:r>
            <w:r>
              <w:rPr>
                <w:rStyle w:val="IndexLink"/>
                <w:rtl w:val="true"/>
              </w:rPr>
              <w:tab/>
            </w:r>
            <w:r>
              <w:rPr>
                <w:rStyle w:val="IndexLink"/>
              </w:rPr>
              <w:t>48</w:t>
            </w:r>
          </w:hyperlink>
        </w:p>
        <w:p>
          <w:pPr>
            <w:pStyle w:val="Contents2"/>
            <w:tabs>
              <w:tab w:val="clear" w:pos="8743"/>
              <w:tab w:val="right" w:pos="9026" w:leader="dot"/>
            </w:tabs>
            <w:rPr/>
          </w:pPr>
          <w:hyperlink w:anchor="__RefHeading___Toc1371570_372815092">
            <w:r>
              <w:rPr>
                <w:webHidden/>
                <w:rStyle w:val="IndexLink"/>
                <w:rtl w:val="true"/>
              </w:rPr>
              <w:t>امير بى رقيب</w:t>
            </w:r>
            <w:r>
              <w:rPr>
                <w:rStyle w:val="IndexLink"/>
                <w:rtl w:val="true"/>
              </w:rPr>
              <w:tab/>
            </w:r>
            <w:r>
              <w:rPr>
                <w:rStyle w:val="IndexLink"/>
              </w:rPr>
              <w:t>48</w:t>
            </w:r>
          </w:hyperlink>
        </w:p>
        <w:p>
          <w:pPr>
            <w:pStyle w:val="Contents2"/>
            <w:tabs>
              <w:tab w:val="clear" w:pos="8743"/>
              <w:tab w:val="right" w:pos="9026" w:leader="dot"/>
            </w:tabs>
            <w:rPr/>
          </w:pPr>
          <w:hyperlink w:anchor="__RefHeading___Toc1371572_372815092">
            <w:r>
              <w:rPr>
                <w:webHidden/>
                <w:rStyle w:val="IndexLink"/>
                <w:rtl w:val="true"/>
              </w:rPr>
              <w:t>نشانه هاى علم در دست اوست</w:t>
            </w:r>
            <w:r>
              <w:rPr>
                <w:rStyle w:val="IndexLink"/>
                <w:rtl w:val="true"/>
              </w:rPr>
              <w:tab/>
            </w:r>
            <w:r>
              <w:rPr>
                <w:rStyle w:val="IndexLink"/>
              </w:rPr>
              <w:t>49</w:t>
            </w:r>
          </w:hyperlink>
        </w:p>
        <w:p>
          <w:pPr>
            <w:pStyle w:val="Contents2"/>
            <w:tabs>
              <w:tab w:val="clear" w:pos="8743"/>
              <w:tab w:val="right" w:pos="9026" w:leader="dot"/>
            </w:tabs>
            <w:rPr/>
          </w:pPr>
          <w:hyperlink w:anchor="__RefHeading___Toc1371574_372815092">
            <w:r>
              <w:rPr>
                <w:webHidden/>
                <w:rStyle w:val="IndexLink"/>
                <w:rtl w:val="true"/>
              </w:rPr>
              <w:t>ريشه اى ربانى</w:t>
            </w:r>
            <w:r>
              <w:rPr>
                <w:rStyle w:val="IndexLink"/>
                <w:rtl w:val="true"/>
              </w:rPr>
              <w:tab/>
            </w:r>
            <w:r>
              <w:rPr>
                <w:rStyle w:val="IndexLink"/>
              </w:rPr>
              <w:t>49</w:t>
            </w:r>
          </w:hyperlink>
        </w:p>
        <w:p>
          <w:pPr>
            <w:pStyle w:val="Contents2"/>
            <w:tabs>
              <w:tab w:val="clear" w:pos="8743"/>
              <w:tab w:val="right" w:pos="9026" w:leader="dot"/>
            </w:tabs>
            <w:rPr/>
          </w:pPr>
          <w:hyperlink w:anchor="__RefHeading___Toc1371576_372815092">
            <w:r>
              <w:rPr>
                <w:webHidden/>
                <w:rStyle w:val="IndexLink"/>
                <w:rtl w:val="true"/>
              </w:rPr>
              <w:t>صاحب اسرار وحى</w:t>
            </w:r>
            <w:r>
              <w:rPr>
                <w:rStyle w:val="IndexLink"/>
                <w:rtl w:val="true"/>
              </w:rPr>
              <w:tab/>
            </w:r>
            <w:r>
              <w:rPr>
                <w:rStyle w:val="IndexLink"/>
              </w:rPr>
              <w:t>49</w:t>
            </w:r>
          </w:hyperlink>
        </w:p>
        <w:p>
          <w:pPr>
            <w:pStyle w:val="Contents2"/>
            <w:tabs>
              <w:tab w:val="clear" w:pos="8743"/>
              <w:tab w:val="right" w:pos="9026" w:leader="dot"/>
            </w:tabs>
            <w:rPr/>
          </w:pPr>
          <w:hyperlink w:anchor="__RefHeading___Toc1371578_372815092">
            <w:r>
              <w:rPr>
                <w:webHidden/>
                <w:rStyle w:val="IndexLink"/>
                <w:rtl w:val="true"/>
              </w:rPr>
              <w:t>مخزن اسرار الهى</w:t>
            </w:r>
            <w:r>
              <w:rPr>
                <w:rStyle w:val="IndexLink"/>
                <w:rtl w:val="true"/>
              </w:rPr>
              <w:tab/>
            </w:r>
            <w:r>
              <w:rPr>
                <w:rStyle w:val="IndexLink"/>
              </w:rPr>
              <w:t>50</w:t>
            </w:r>
          </w:hyperlink>
        </w:p>
        <w:p>
          <w:pPr>
            <w:pStyle w:val="Contents2"/>
            <w:tabs>
              <w:tab w:val="clear" w:pos="8743"/>
              <w:tab w:val="right" w:pos="9026" w:leader="dot"/>
            </w:tabs>
            <w:rPr/>
          </w:pPr>
          <w:hyperlink w:anchor="__RefHeading___Toc1371580_372815092">
            <w:r>
              <w:rPr>
                <w:webHidden/>
                <w:rStyle w:val="IndexLink"/>
                <w:rtl w:val="true"/>
              </w:rPr>
              <w:t>درياى عميق، على عليه السلام است</w:t>
            </w:r>
            <w:r>
              <w:rPr>
                <w:rStyle w:val="IndexLink"/>
                <w:rtl w:val="true"/>
              </w:rPr>
              <w:tab/>
            </w:r>
            <w:r>
              <w:rPr>
                <w:rStyle w:val="IndexLink"/>
              </w:rPr>
              <w:t>50</w:t>
            </w:r>
          </w:hyperlink>
        </w:p>
        <w:p>
          <w:pPr>
            <w:pStyle w:val="Contents2"/>
            <w:tabs>
              <w:tab w:val="clear" w:pos="8743"/>
              <w:tab w:val="right" w:pos="9026" w:leader="dot"/>
            </w:tabs>
            <w:rPr/>
          </w:pPr>
          <w:hyperlink w:anchor="__RefHeading___Toc1371582_372815092">
            <w:r>
              <w:rPr>
                <w:webHidden/>
                <w:rStyle w:val="IndexLink"/>
                <w:rtl w:val="true"/>
              </w:rPr>
              <w:t>آزمايش فراگير</w:t>
            </w:r>
            <w:r>
              <w:rPr>
                <w:rStyle w:val="IndexLink"/>
                <w:rtl w:val="true"/>
              </w:rPr>
              <w:tab/>
            </w:r>
            <w:r>
              <w:rPr>
                <w:rStyle w:val="IndexLink"/>
              </w:rPr>
              <w:t>50</w:t>
            </w:r>
          </w:hyperlink>
        </w:p>
        <w:p>
          <w:pPr>
            <w:pStyle w:val="Contents2"/>
            <w:tabs>
              <w:tab w:val="clear" w:pos="8743"/>
              <w:tab w:val="right" w:pos="9026" w:leader="dot"/>
            </w:tabs>
            <w:rPr/>
          </w:pPr>
          <w:hyperlink w:anchor="__RefHeading___Toc1371584_372815092">
            <w:r>
              <w:rPr>
                <w:webHidden/>
                <w:rStyle w:val="IndexLink"/>
                <w:rtl w:val="true"/>
              </w:rPr>
              <w:t>طريق الجنة</w:t>
            </w:r>
            <w:r>
              <w:rPr>
                <w:rStyle w:val="IndexLink"/>
                <w:rtl w:val="true"/>
              </w:rPr>
              <w:tab/>
            </w:r>
            <w:r>
              <w:rPr>
                <w:rStyle w:val="IndexLink"/>
              </w:rPr>
              <w:t>51</w:t>
            </w:r>
          </w:hyperlink>
        </w:p>
        <w:p>
          <w:pPr>
            <w:pStyle w:val="Contents2"/>
            <w:tabs>
              <w:tab w:val="clear" w:pos="8743"/>
              <w:tab w:val="right" w:pos="9026" w:leader="dot"/>
            </w:tabs>
            <w:rPr/>
          </w:pPr>
          <w:hyperlink w:anchor="__RefHeading___Toc1371586_372815092">
            <w:r>
              <w:rPr>
                <w:webHidden/>
                <w:rStyle w:val="IndexLink"/>
                <w:rtl w:val="true"/>
              </w:rPr>
              <w:t>صفاتى ملكوتى</w:t>
            </w:r>
            <w:r>
              <w:rPr>
                <w:rStyle w:val="IndexLink"/>
                <w:rtl w:val="true"/>
              </w:rPr>
              <w:tab/>
            </w:r>
            <w:r>
              <w:rPr>
                <w:rStyle w:val="IndexLink"/>
              </w:rPr>
              <w:t>51</w:t>
            </w:r>
          </w:hyperlink>
        </w:p>
        <w:p>
          <w:pPr>
            <w:pStyle w:val="Contents2"/>
            <w:tabs>
              <w:tab w:val="clear" w:pos="8743"/>
              <w:tab w:val="right" w:pos="9026" w:leader="dot"/>
            </w:tabs>
            <w:rPr/>
          </w:pPr>
          <w:hyperlink w:anchor="__RefHeading___Toc1371588_372815092">
            <w:r>
              <w:rPr>
                <w:webHidden/>
                <w:rStyle w:val="IndexLink"/>
                <w:rtl w:val="true"/>
              </w:rPr>
              <w:t>بحر پر گوهر</w:t>
            </w:r>
            <w:r>
              <w:rPr>
                <w:rStyle w:val="IndexLink"/>
                <w:rtl w:val="true"/>
              </w:rPr>
              <w:tab/>
            </w:r>
            <w:r>
              <w:rPr>
                <w:rStyle w:val="IndexLink"/>
              </w:rPr>
              <w:t>51</w:t>
            </w:r>
          </w:hyperlink>
        </w:p>
        <w:p>
          <w:pPr>
            <w:pStyle w:val="Contents2"/>
            <w:tabs>
              <w:tab w:val="clear" w:pos="8743"/>
              <w:tab w:val="right" w:pos="9026" w:leader="dot"/>
            </w:tabs>
            <w:rPr/>
          </w:pPr>
          <w:hyperlink w:anchor="__RefHeading___Toc1371590_372815092">
            <w:r>
              <w:rPr>
                <w:webHidden/>
                <w:rStyle w:val="IndexLink"/>
                <w:rtl w:val="true"/>
              </w:rPr>
              <w:t>صراط سعادت</w:t>
            </w:r>
            <w:r>
              <w:rPr>
                <w:rStyle w:val="IndexLink"/>
                <w:rtl w:val="true"/>
              </w:rPr>
              <w:tab/>
            </w:r>
            <w:r>
              <w:rPr>
                <w:rStyle w:val="IndexLink"/>
              </w:rPr>
              <w:t>52</w:t>
            </w:r>
          </w:hyperlink>
        </w:p>
        <w:p>
          <w:pPr>
            <w:pStyle w:val="Contents2"/>
            <w:tabs>
              <w:tab w:val="clear" w:pos="8743"/>
              <w:tab w:val="right" w:pos="9026" w:leader="dot"/>
            </w:tabs>
            <w:rPr/>
          </w:pPr>
          <w:hyperlink w:anchor="__RefHeading___Toc1371592_372815092">
            <w:r>
              <w:rPr>
                <w:webHidden/>
                <w:rStyle w:val="IndexLink"/>
                <w:rtl w:val="true"/>
              </w:rPr>
              <w:t>صراط صعود</w:t>
            </w:r>
            <w:r>
              <w:rPr>
                <w:rStyle w:val="IndexLink"/>
                <w:rtl w:val="true"/>
              </w:rPr>
              <w:tab/>
            </w:r>
            <w:r>
              <w:rPr>
                <w:rStyle w:val="IndexLink"/>
              </w:rPr>
              <w:t>52</w:t>
            </w:r>
          </w:hyperlink>
        </w:p>
        <w:p>
          <w:pPr>
            <w:pStyle w:val="Contents2"/>
            <w:tabs>
              <w:tab w:val="clear" w:pos="8743"/>
              <w:tab w:val="right" w:pos="9026" w:leader="dot"/>
            </w:tabs>
            <w:rPr/>
          </w:pPr>
          <w:hyperlink w:anchor="__RefHeading___Toc1371594_372815092">
            <w:r>
              <w:rPr>
                <w:webHidden/>
                <w:rStyle w:val="IndexLink"/>
                <w:rtl w:val="true"/>
              </w:rPr>
              <w:t>شاهدى بى بديل</w:t>
            </w:r>
            <w:r>
              <w:rPr>
                <w:rStyle w:val="IndexLink"/>
                <w:rtl w:val="true"/>
              </w:rPr>
              <w:tab/>
            </w:r>
            <w:r>
              <w:rPr>
                <w:rStyle w:val="IndexLink"/>
              </w:rPr>
              <w:t>53</w:t>
            </w:r>
          </w:hyperlink>
        </w:p>
        <w:p>
          <w:pPr>
            <w:pStyle w:val="Contents2"/>
            <w:tabs>
              <w:tab w:val="clear" w:pos="8743"/>
              <w:tab w:val="right" w:pos="9026" w:leader="dot"/>
            </w:tabs>
            <w:rPr/>
          </w:pPr>
          <w:hyperlink w:anchor="__RefHeading___Toc1371596_372815092">
            <w:r>
              <w:rPr>
                <w:webHidden/>
                <w:rStyle w:val="IndexLink"/>
                <w:rtl w:val="true"/>
              </w:rPr>
              <w:t>عملى نورانى</w:t>
            </w:r>
            <w:r>
              <w:rPr>
                <w:rStyle w:val="IndexLink"/>
                <w:rtl w:val="true"/>
              </w:rPr>
              <w:tab/>
            </w:r>
            <w:r>
              <w:rPr>
                <w:rStyle w:val="IndexLink"/>
              </w:rPr>
              <w:t>53</w:t>
            </w:r>
          </w:hyperlink>
        </w:p>
        <w:p>
          <w:pPr>
            <w:pStyle w:val="Contents2"/>
            <w:tabs>
              <w:tab w:val="clear" w:pos="8743"/>
              <w:tab w:val="right" w:pos="9026" w:leader="dot"/>
            </w:tabs>
            <w:rPr/>
          </w:pPr>
          <w:hyperlink w:anchor="__RefHeading___Toc1371598_372815092">
            <w:r>
              <w:rPr>
                <w:webHidden/>
                <w:rStyle w:val="IndexLink"/>
                <w:rtl w:val="true"/>
              </w:rPr>
              <w:t>آيه محبت و دوستى</w:t>
            </w:r>
            <w:r>
              <w:rPr>
                <w:rStyle w:val="IndexLink"/>
                <w:rtl w:val="true"/>
              </w:rPr>
              <w:tab/>
            </w:r>
            <w:r>
              <w:rPr>
                <w:rStyle w:val="IndexLink"/>
              </w:rPr>
              <w:t>53</w:t>
            </w:r>
          </w:hyperlink>
        </w:p>
        <w:p>
          <w:pPr>
            <w:pStyle w:val="Contents2"/>
            <w:tabs>
              <w:tab w:val="clear" w:pos="8743"/>
              <w:tab w:val="right" w:pos="9026" w:leader="dot"/>
            </w:tabs>
            <w:rPr/>
          </w:pPr>
          <w:hyperlink w:anchor="__RefHeading___Toc1371600_372815092">
            <w:r>
              <w:rPr>
                <w:webHidden/>
                <w:rStyle w:val="IndexLink"/>
                <w:rtl w:val="true"/>
              </w:rPr>
              <w:t>آيه انفاق</w:t>
            </w:r>
            <w:r>
              <w:rPr>
                <w:rStyle w:val="IndexLink"/>
                <w:rtl w:val="true"/>
              </w:rPr>
              <w:tab/>
            </w:r>
            <w:r>
              <w:rPr>
                <w:rStyle w:val="IndexLink"/>
              </w:rPr>
              <w:t>54</w:t>
            </w:r>
          </w:hyperlink>
        </w:p>
        <w:p>
          <w:pPr>
            <w:pStyle w:val="Contents2"/>
            <w:tabs>
              <w:tab w:val="clear" w:pos="8743"/>
              <w:tab w:val="right" w:pos="9026" w:leader="dot"/>
            </w:tabs>
            <w:rPr/>
          </w:pPr>
          <w:hyperlink w:anchor="__RefHeading___Toc1371602_372815092">
            <w:r>
              <w:rPr>
                <w:webHidden/>
                <w:rStyle w:val="IndexLink"/>
                <w:rtl w:val="true"/>
              </w:rPr>
              <w:t>نور زمين و آسمان</w:t>
            </w:r>
            <w:r>
              <w:rPr>
                <w:rStyle w:val="IndexLink"/>
                <w:rtl w:val="true"/>
              </w:rPr>
              <w:tab/>
            </w:r>
            <w:r>
              <w:rPr>
                <w:rStyle w:val="IndexLink"/>
              </w:rPr>
              <w:t>55</w:t>
            </w:r>
          </w:hyperlink>
        </w:p>
        <w:p>
          <w:pPr>
            <w:pStyle w:val="Contents2"/>
            <w:tabs>
              <w:tab w:val="clear" w:pos="8743"/>
              <w:tab w:val="right" w:pos="9026" w:leader="dot"/>
            </w:tabs>
            <w:rPr/>
          </w:pPr>
          <w:hyperlink w:anchor="__RefHeading___Toc1371604_372815092">
            <w:r>
              <w:rPr>
                <w:webHidden/>
                <w:rStyle w:val="IndexLink"/>
                <w:rtl w:val="true"/>
              </w:rPr>
              <w:t>شعله شوق</w:t>
            </w:r>
            <w:r>
              <w:rPr>
                <w:rStyle w:val="IndexLink"/>
                <w:rtl w:val="true"/>
              </w:rPr>
              <w:tab/>
            </w:r>
            <w:r>
              <w:rPr>
                <w:rStyle w:val="IndexLink"/>
              </w:rPr>
              <w:t>55</w:t>
            </w:r>
          </w:hyperlink>
        </w:p>
        <w:p>
          <w:pPr>
            <w:pStyle w:val="Contents2"/>
            <w:tabs>
              <w:tab w:val="clear" w:pos="8743"/>
              <w:tab w:val="right" w:pos="9026" w:leader="dot"/>
            </w:tabs>
            <w:rPr/>
          </w:pPr>
          <w:hyperlink w:anchor="__RefHeading___Toc1371606_372815092">
            <w:r>
              <w:rPr>
                <w:webHidden/>
                <w:rStyle w:val="IndexLink"/>
                <w:rtl w:val="true"/>
              </w:rPr>
              <w:t>پيشگامان سعادت خواه</w:t>
            </w:r>
            <w:r>
              <w:rPr>
                <w:rStyle w:val="IndexLink"/>
                <w:rtl w:val="true"/>
              </w:rPr>
              <w:tab/>
            </w:r>
            <w:r>
              <w:rPr>
                <w:rStyle w:val="IndexLink"/>
              </w:rPr>
              <w:t>56</w:t>
            </w:r>
          </w:hyperlink>
        </w:p>
        <w:p>
          <w:pPr>
            <w:pStyle w:val="Contents2"/>
            <w:tabs>
              <w:tab w:val="clear" w:pos="8743"/>
              <w:tab w:val="right" w:pos="9026" w:leader="dot"/>
            </w:tabs>
            <w:rPr/>
          </w:pPr>
          <w:hyperlink w:anchor="__RefHeading___Toc1371608_372815092">
            <w:r>
              <w:rPr>
                <w:webHidden/>
                <w:rStyle w:val="IndexLink"/>
                <w:rtl w:val="true"/>
              </w:rPr>
              <w:t>اقرارى به حق</w:t>
            </w:r>
            <w:r>
              <w:rPr>
                <w:rStyle w:val="IndexLink"/>
                <w:rtl w:val="true"/>
              </w:rPr>
              <w:tab/>
            </w:r>
            <w:r>
              <w:rPr>
                <w:rStyle w:val="IndexLink"/>
              </w:rPr>
              <w:t>56</w:t>
            </w:r>
          </w:hyperlink>
        </w:p>
        <w:p>
          <w:pPr>
            <w:pStyle w:val="Contents2"/>
            <w:tabs>
              <w:tab w:val="clear" w:pos="8743"/>
              <w:tab w:val="right" w:pos="9026" w:leader="dot"/>
            </w:tabs>
            <w:rPr/>
          </w:pPr>
          <w:hyperlink w:anchor="__RefHeading___Toc1371610_372815092">
            <w:r>
              <w:rPr>
                <w:webHidden/>
                <w:rStyle w:val="IndexLink"/>
                <w:rtl w:val="true"/>
              </w:rPr>
              <w:t>فضيلتى استثنائى</w:t>
            </w:r>
            <w:r>
              <w:rPr>
                <w:rStyle w:val="IndexLink"/>
                <w:rtl w:val="true"/>
              </w:rPr>
              <w:tab/>
            </w:r>
            <w:r>
              <w:rPr>
                <w:rStyle w:val="IndexLink"/>
              </w:rPr>
              <w:t>57</w:t>
            </w:r>
          </w:hyperlink>
        </w:p>
        <w:p>
          <w:pPr>
            <w:pStyle w:val="Contents2"/>
            <w:tabs>
              <w:tab w:val="clear" w:pos="8743"/>
              <w:tab w:val="right" w:pos="9026" w:leader="dot"/>
            </w:tabs>
            <w:rPr/>
          </w:pPr>
          <w:hyperlink w:anchor="__RefHeading___Toc1371612_372815092">
            <w:r>
              <w:rPr>
                <w:webHidden/>
                <w:rStyle w:val="IndexLink"/>
                <w:rtl w:val="true"/>
              </w:rPr>
              <w:t>مؤذن خدا</w:t>
            </w:r>
            <w:r>
              <w:rPr>
                <w:rStyle w:val="IndexLink"/>
                <w:rtl w:val="true"/>
              </w:rPr>
              <w:tab/>
            </w:r>
            <w:r>
              <w:rPr>
                <w:rStyle w:val="IndexLink"/>
              </w:rPr>
              <w:t>58</w:t>
            </w:r>
          </w:hyperlink>
        </w:p>
        <w:p>
          <w:pPr>
            <w:pStyle w:val="Contents2"/>
            <w:tabs>
              <w:tab w:val="clear" w:pos="8743"/>
              <w:tab w:val="right" w:pos="9026" w:leader="dot"/>
            </w:tabs>
            <w:rPr/>
          </w:pPr>
          <w:hyperlink w:anchor="__RefHeading___Toc1371614_372815092">
            <w:r>
              <w:rPr>
                <w:webHidden/>
                <w:rStyle w:val="IndexLink"/>
                <w:rtl w:val="true"/>
              </w:rPr>
              <w:t>مهرويان عرشى نسب</w:t>
            </w:r>
            <w:r>
              <w:rPr>
                <w:rStyle w:val="IndexLink"/>
                <w:rtl w:val="true"/>
              </w:rPr>
              <w:tab/>
            </w:r>
            <w:r>
              <w:rPr>
                <w:rStyle w:val="IndexLink"/>
              </w:rPr>
              <w:t>58</w:t>
            </w:r>
          </w:hyperlink>
        </w:p>
        <w:p>
          <w:pPr>
            <w:pStyle w:val="Contents2"/>
            <w:tabs>
              <w:tab w:val="clear" w:pos="8743"/>
              <w:tab w:val="right" w:pos="9026" w:leader="dot"/>
            </w:tabs>
            <w:rPr/>
          </w:pPr>
          <w:hyperlink w:anchor="__RefHeading___Toc1371616_372815092">
            <w:r>
              <w:rPr>
                <w:webHidden/>
                <w:rStyle w:val="IndexLink"/>
                <w:rtl w:val="true"/>
              </w:rPr>
              <w:t>خيرالبريه</w:t>
            </w:r>
            <w:r>
              <w:rPr>
                <w:rStyle w:val="IndexLink"/>
                <w:rtl w:val="true"/>
              </w:rPr>
              <w:tab/>
            </w:r>
            <w:r>
              <w:rPr>
                <w:rStyle w:val="IndexLink"/>
              </w:rPr>
              <w:t>59</w:t>
            </w:r>
          </w:hyperlink>
        </w:p>
        <w:p>
          <w:pPr>
            <w:pStyle w:val="Contents2"/>
            <w:tabs>
              <w:tab w:val="clear" w:pos="8743"/>
              <w:tab w:val="right" w:pos="9026" w:leader="dot"/>
            </w:tabs>
            <w:rPr/>
          </w:pPr>
          <w:hyperlink w:anchor="__RefHeading___Toc1371618_372815092">
            <w:r>
              <w:rPr>
                <w:webHidden/>
                <w:rStyle w:val="IndexLink"/>
                <w:rtl w:val="true"/>
              </w:rPr>
              <w:t>ويژگى ربانى</w:t>
            </w:r>
            <w:r>
              <w:rPr>
                <w:rStyle w:val="IndexLink"/>
                <w:rtl w:val="true"/>
              </w:rPr>
              <w:tab/>
            </w:r>
            <w:r>
              <w:rPr>
                <w:rStyle w:val="IndexLink"/>
              </w:rPr>
              <w:t>59</w:t>
            </w:r>
          </w:hyperlink>
        </w:p>
        <w:p>
          <w:pPr>
            <w:pStyle w:val="Contents2"/>
            <w:tabs>
              <w:tab w:val="clear" w:pos="8743"/>
              <w:tab w:val="right" w:pos="9026" w:leader="dot"/>
            </w:tabs>
            <w:rPr/>
          </w:pPr>
          <w:hyperlink w:anchor="__RefHeading___Toc1371620_372815092">
            <w:r>
              <w:rPr>
                <w:webHidden/>
                <w:rStyle w:val="IndexLink"/>
                <w:rtl w:val="true"/>
              </w:rPr>
              <w:t>مظهر رحمت خداوند</w:t>
            </w:r>
            <w:r>
              <w:rPr>
                <w:rStyle w:val="IndexLink"/>
                <w:rtl w:val="true"/>
              </w:rPr>
              <w:tab/>
            </w:r>
            <w:r>
              <w:rPr>
                <w:rStyle w:val="IndexLink"/>
              </w:rPr>
              <w:t>60</w:t>
            </w:r>
          </w:hyperlink>
        </w:p>
        <w:p>
          <w:pPr>
            <w:pStyle w:val="Contents2"/>
            <w:tabs>
              <w:tab w:val="clear" w:pos="8743"/>
              <w:tab w:val="right" w:pos="9026" w:leader="dot"/>
            </w:tabs>
            <w:rPr/>
          </w:pPr>
          <w:hyperlink w:anchor="__RefHeading___Toc1371622_372815092">
            <w:r>
              <w:rPr>
                <w:webHidden/>
                <w:rStyle w:val="IndexLink"/>
                <w:rtl w:val="true"/>
              </w:rPr>
              <w:t>عامل آيه نجوا</w:t>
            </w:r>
            <w:r>
              <w:rPr>
                <w:rStyle w:val="IndexLink"/>
                <w:rtl w:val="true"/>
              </w:rPr>
              <w:tab/>
            </w:r>
            <w:r>
              <w:rPr>
                <w:rStyle w:val="IndexLink"/>
              </w:rPr>
              <w:t>60</w:t>
            </w:r>
          </w:hyperlink>
        </w:p>
        <w:p>
          <w:pPr>
            <w:pStyle w:val="Contents2"/>
            <w:tabs>
              <w:tab w:val="clear" w:pos="8743"/>
              <w:tab w:val="right" w:pos="9026" w:leader="dot"/>
            </w:tabs>
            <w:rPr/>
          </w:pPr>
          <w:hyperlink w:anchor="__RefHeading___Toc1371624_372815092">
            <w:r>
              <w:rPr>
                <w:webHidden/>
                <w:rStyle w:val="IndexLink"/>
                <w:rtl w:val="true"/>
              </w:rPr>
              <w:t>كشفى عرفانى</w:t>
            </w:r>
            <w:r>
              <w:rPr>
                <w:rStyle w:val="IndexLink"/>
                <w:rtl w:val="true"/>
              </w:rPr>
              <w:tab/>
            </w:r>
            <w:r>
              <w:rPr>
                <w:rStyle w:val="IndexLink"/>
              </w:rPr>
              <w:t>61</w:t>
            </w:r>
          </w:hyperlink>
        </w:p>
        <w:p>
          <w:pPr>
            <w:pStyle w:val="Contents2"/>
            <w:tabs>
              <w:tab w:val="clear" w:pos="8743"/>
              <w:tab w:val="right" w:pos="9026" w:leader="dot"/>
            </w:tabs>
            <w:rPr/>
          </w:pPr>
          <w:hyperlink w:anchor="__RefHeading___Toc1371626_372815092">
            <w:r>
              <w:rPr>
                <w:webHidden/>
                <w:rStyle w:val="IndexLink"/>
                <w:rtl w:val="true"/>
              </w:rPr>
              <w:t>حبل الله كيست؟</w:t>
            </w:r>
            <w:r>
              <w:rPr>
                <w:rStyle w:val="IndexLink"/>
                <w:rtl w:val="true"/>
              </w:rPr>
              <w:tab/>
            </w:r>
            <w:r>
              <w:rPr>
                <w:rStyle w:val="IndexLink"/>
              </w:rPr>
              <w:t>61</w:t>
            </w:r>
          </w:hyperlink>
        </w:p>
        <w:p>
          <w:pPr>
            <w:pStyle w:val="Contents2"/>
            <w:tabs>
              <w:tab w:val="clear" w:pos="8743"/>
              <w:tab w:val="right" w:pos="9026" w:leader="dot"/>
            </w:tabs>
            <w:rPr/>
          </w:pPr>
          <w:hyperlink w:anchor="__RefHeading___Toc1371628_372815092">
            <w:r>
              <w:rPr>
                <w:webHidden/>
                <w:rStyle w:val="IndexLink"/>
                <w:rtl w:val="true"/>
              </w:rPr>
              <w:t>سخنگو با زمين</w:t>
            </w:r>
            <w:r>
              <w:rPr>
                <w:rStyle w:val="IndexLink"/>
                <w:rtl w:val="true"/>
              </w:rPr>
              <w:tab/>
            </w:r>
            <w:r>
              <w:rPr>
                <w:rStyle w:val="IndexLink"/>
              </w:rPr>
              <w:t>62</w:t>
            </w:r>
          </w:hyperlink>
        </w:p>
        <w:p>
          <w:pPr>
            <w:pStyle w:val="Contents2"/>
            <w:tabs>
              <w:tab w:val="clear" w:pos="8743"/>
              <w:tab w:val="right" w:pos="9026" w:leader="dot"/>
            </w:tabs>
            <w:rPr/>
          </w:pPr>
          <w:hyperlink w:anchor="__RefHeading___Toc1371630_372815092">
            <w:r>
              <w:rPr>
                <w:webHidden/>
                <w:rStyle w:val="IndexLink"/>
                <w:rtl w:val="true"/>
              </w:rPr>
              <w:t>دليل پاكى ها</w:t>
            </w:r>
            <w:r>
              <w:rPr>
                <w:rStyle w:val="IndexLink"/>
                <w:rtl w:val="true"/>
              </w:rPr>
              <w:tab/>
            </w:r>
            <w:r>
              <w:rPr>
                <w:rStyle w:val="IndexLink"/>
              </w:rPr>
              <w:t>62</w:t>
            </w:r>
          </w:hyperlink>
        </w:p>
        <w:p>
          <w:pPr>
            <w:pStyle w:val="Contents2"/>
            <w:tabs>
              <w:tab w:val="clear" w:pos="8743"/>
              <w:tab w:val="right" w:pos="9026" w:leader="dot"/>
            </w:tabs>
            <w:rPr/>
          </w:pPr>
          <w:hyperlink w:anchor="__RefHeading___Toc1371632_372815092">
            <w:r>
              <w:rPr>
                <w:webHidden/>
                <w:rStyle w:val="IndexLink"/>
                <w:rtl w:val="true"/>
              </w:rPr>
              <w:t>لطف جارى و جاويد</w:t>
            </w:r>
            <w:r>
              <w:rPr>
                <w:rStyle w:val="IndexLink"/>
                <w:rtl w:val="true"/>
              </w:rPr>
              <w:tab/>
            </w:r>
            <w:r>
              <w:rPr>
                <w:rStyle w:val="IndexLink"/>
              </w:rPr>
              <w:t>62</w:t>
            </w:r>
          </w:hyperlink>
        </w:p>
        <w:p>
          <w:pPr>
            <w:pStyle w:val="Contents2"/>
            <w:tabs>
              <w:tab w:val="clear" w:pos="8743"/>
              <w:tab w:val="right" w:pos="9026" w:leader="dot"/>
            </w:tabs>
            <w:rPr/>
          </w:pPr>
          <w:hyperlink w:anchor="__RefHeading___Toc1371634_372815092">
            <w:r>
              <w:rPr>
                <w:webHidden/>
                <w:rStyle w:val="IndexLink"/>
                <w:rtl w:val="true"/>
              </w:rPr>
              <w:t>ابراز و اظهار كن</w:t>
            </w:r>
            <w:r>
              <w:rPr>
                <w:rStyle w:val="IndexLink"/>
                <w:rtl w:val="true"/>
              </w:rPr>
              <w:tab/>
            </w:r>
            <w:r>
              <w:rPr>
                <w:rStyle w:val="IndexLink"/>
              </w:rPr>
              <w:t>63</w:t>
            </w:r>
          </w:hyperlink>
        </w:p>
        <w:p>
          <w:pPr>
            <w:pStyle w:val="Contents2"/>
            <w:tabs>
              <w:tab w:val="clear" w:pos="8743"/>
              <w:tab w:val="right" w:pos="9026" w:leader="dot"/>
            </w:tabs>
            <w:rPr/>
          </w:pPr>
          <w:hyperlink w:anchor="__RefHeading___Toc1371636_372815092">
            <w:r>
              <w:rPr>
                <w:webHidden/>
                <w:rStyle w:val="IndexLink"/>
                <w:rtl w:val="true"/>
              </w:rPr>
              <w:t>رعايت حق اهل بيت</w:t>
            </w:r>
            <w:r>
              <w:rPr>
                <w:rStyle w:val="IndexLink"/>
                <w:rtl w:val="true"/>
              </w:rPr>
              <w:tab/>
            </w:r>
            <w:r>
              <w:rPr>
                <w:rStyle w:val="IndexLink"/>
              </w:rPr>
              <w:t>63</w:t>
            </w:r>
          </w:hyperlink>
        </w:p>
        <w:p>
          <w:pPr>
            <w:pStyle w:val="Contents2"/>
            <w:tabs>
              <w:tab w:val="clear" w:pos="8743"/>
              <w:tab w:val="right" w:pos="9026" w:leader="dot"/>
            </w:tabs>
            <w:rPr/>
          </w:pPr>
          <w:hyperlink w:anchor="__RefHeading___Toc1371638_372815092">
            <w:r>
              <w:rPr>
                <w:webHidden/>
                <w:rStyle w:val="IndexLink"/>
                <w:rtl w:val="true"/>
              </w:rPr>
              <w:t>اولين حق و آخرين حقيقت</w:t>
            </w:r>
            <w:r>
              <w:rPr>
                <w:rStyle w:val="IndexLink"/>
                <w:rtl w:val="true"/>
              </w:rPr>
              <w:tab/>
            </w:r>
            <w:r>
              <w:rPr>
                <w:rStyle w:val="IndexLink"/>
              </w:rPr>
              <w:t>63</w:t>
            </w:r>
          </w:hyperlink>
        </w:p>
        <w:p>
          <w:pPr>
            <w:pStyle w:val="Contents2"/>
            <w:tabs>
              <w:tab w:val="clear" w:pos="8743"/>
              <w:tab w:val="right" w:pos="9026" w:leader="dot"/>
            </w:tabs>
            <w:rPr/>
          </w:pPr>
          <w:hyperlink w:anchor="__RefHeading___Toc1371640_372815092">
            <w:r>
              <w:rPr>
                <w:webHidden/>
                <w:rStyle w:val="IndexLink"/>
                <w:rtl w:val="true"/>
              </w:rPr>
              <w:t>ركن اعظم</w:t>
            </w:r>
            <w:r>
              <w:rPr>
                <w:rStyle w:val="IndexLink"/>
                <w:rtl w:val="true"/>
              </w:rPr>
              <w:tab/>
            </w:r>
            <w:r>
              <w:rPr>
                <w:rStyle w:val="IndexLink"/>
              </w:rPr>
              <w:t>64</w:t>
            </w:r>
          </w:hyperlink>
        </w:p>
        <w:p>
          <w:pPr>
            <w:pStyle w:val="Contents2"/>
            <w:tabs>
              <w:tab w:val="clear" w:pos="8743"/>
              <w:tab w:val="right" w:pos="9026" w:leader="dot"/>
            </w:tabs>
            <w:rPr/>
          </w:pPr>
          <w:hyperlink w:anchor="__RefHeading___Toc1371642_372815092">
            <w:r>
              <w:rPr>
                <w:webHidden/>
                <w:rStyle w:val="IndexLink"/>
                <w:rtl w:val="true"/>
              </w:rPr>
              <w:t>سرور مومنان</w:t>
            </w:r>
            <w:r>
              <w:rPr>
                <w:rStyle w:val="IndexLink"/>
                <w:rtl w:val="true"/>
              </w:rPr>
              <w:tab/>
            </w:r>
            <w:r>
              <w:rPr>
                <w:rStyle w:val="IndexLink"/>
              </w:rPr>
              <w:t>64</w:t>
            </w:r>
          </w:hyperlink>
        </w:p>
        <w:p>
          <w:pPr>
            <w:pStyle w:val="Contents2"/>
            <w:tabs>
              <w:tab w:val="clear" w:pos="8743"/>
              <w:tab w:val="right" w:pos="9026" w:leader="dot"/>
            </w:tabs>
            <w:rPr/>
          </w:pPr>
          <w:hyperlink w:anchor="__RefHeading___Toc1371644_372815092">
            <w:r>
              <w:rPr>
                <w:webHidden/>
                <w:rStyle w:val="IndexLink"/>
                <w:rtl w:val="true"/>
              </w:rPr>
              <w:t>حقيقت عالم</w:t>
            </w:r>
            <w:r>
              <w:rPr>
                <w:rStyle w:val="IndexLink"/>
                <w:rtl w:val="true"/>
              </w:rPr>
              <w:tab/>
            </w:r>
            <w:r>
              <w:rPr>
                <w:rStyle w:val="IndexLink"/>
              </w:rPr>
              <w:t>64</w:t>
            </w:r>
          </w:hyperlink>
        </w:p>
        <w:p>
          <w:pPr>
            <w:pStyle w:val="Contents2"/>
            <w:tabs>
              <w:tab w:val="clear" w:pos="8743"/>
              <w:tab w:val="right" w:pos="9026" w:leader="dot"/>
            </w:tabs>
            <w:rPr/>
          </w:pPr>
          <w:hyperlink w:anchor="__RefHeading___Toc1371646_372815092">
            <w:r>
              <w:rPr>
                <w:webHidden/>
                <w:rStyle w:val="IndexLink"/>
                <w:rtl w:val="true"/>
              </w:rPr>
              <w:t>باطن قرآن</w:t>
            </w:r>
            <w:r>
              <w:rPr>
                <w:rStyle w:val="IndexLink"/>
                <w:rtl w:val="true"/>
              </w:rPr>
              <w:tab/>
            </w:r>
            <w:r>
              <w:rPr>
                <w:rStyle w:val="IndexLink"/>
              </w:rPr>
              <w:t>65</w:t>
            </w:r>
          </w:hyperlink>
        </w:p>
        <w:p>
          <w:pPr>
            <w:pStyle w:val="Contents2"/>
            <w:tabs>
              <w:tab w:val="clear" w:pos="8743"/>
              <w:tab w:val="right" w:pos="9026" w:leader="dot"/>
            </w:tabs>
            <w:rPr/>
          </w:pPr>
          <w:hyperlink w:anchor="__RefHeading___Toc1371648_372815092">
            <w:r>
              <w:rPr>
                <w:webHidden/>
                <w:rStyle w:val="IndexLink"/>
                <w:rtl w:val="true"/>
              </w:rPr>
              <w:t>حقيقت قرآن</w:t>
            </w:r>
            <w:r>
              <w:rPr>
                <w:rStyle w:val="IndexLink"/>
                <w:rtl w:val="true"/>
              </w:rPr>
              <w:tab/>
            </w:r>
            <w:r>
              <w:rPr>
                <w:rStyle w:val="IndexLink"/>
              </w:rPr>
              <w:t>65</w:t>
            </w:r>
          </w:hyperlink>
        </w:p>
        <w:p>
          <w:pPr>
            <w:pStyle w:val="Contents2"/>
            <w:tabs>
              <w:tab w:val="clear" w:pos="8743"/>
              <w:tab w:val="right" w:pos="9026" w:leader="dot"/>
            </w:tabs>
            <w:rPr/>
          </w:pPr>
          <w:hyperlink w:anchor="__RefHeading___Toc1371650_372815092">
            <w:r>
              <w:rPr>
                <w:webHidden/>
                <w:rStyle w:val="IndexLink"/>
                <w:rtl w:val="true"/>
              </w:rPr>
              <w:t>آئينه ايزدنما</w:t>
            </w:r>
            <w:r>
              <w:rPr>
                <w:rStyle w:val="IndexLink"/>
                <w:rtl w:val="true"/>
              </w:rPr>
              <w:tab/>
            </w:r>
            <w:r>
              <w:rPr>
                <w:rStyle w:val="IndexLink"/>
              </w:rPr>
              <w:t>66</w:t>
            </w:r>
          </w:hyperlink>
        </w:p>
        <w:p>
          <w:pPr>
            <w:pStyle w:val="Contents2"/>
            <w:tabs>
              <w:tab w:val="clear" w:pos="8743"/>
              <w:tab w:val="right" w:pos="9026" w:leader="dot"/>
            </w:tabs>
            <w:rPr/>
          </w:pPr>
          <w:hyperlink w:anchor="__RefHeading___Toc1371652_372815092">
            <w:r>
              <w:rPr>
                <w:webHidden/>
                <w:rStyle w:val="IndexLink"/>
                <w:rtl w:val="true"/>
              </w:rPr>
              <w:t>امام، مظهر اسم اعظم</w:t>
            </w:r>
            <w:r>
              <w:rPr>
                <w:rStyle w:val="IndexLink"/>
                <w:rtl w:val="true"/>
              </w:rPr>
              <w:tab/>
            </w:r>
            <w:r>
              <w:rPr>
                <w:rStyle w:val="IndexLink"/>
              </w:rPr>
              <w:t>66</w:t>
            </w:r>
          </w:hyperlink>
        </w:p>
        <w:p>
          <w:pPr>
            <w:pStyle w:val="Contents2"/>
            <w:tabs>
              <w:tab w:val="clear" w:pos="8743"/>
              <w:tab w:val="right" w:pos="9026" w:leader="dot"/>
            </w:tabs>
            <w:rPr/>
          </w:pPr>
          <w:hyperlink w:anchor="__RefHeading___Toc1371654_372815092">
            <w:r>
              <w:rPr>
                <w:webHidden/>
                <w:rStyle w:val="IndexLink"/>
                <w:rtl w:val="true"/>
              </w:rPr>
              <w:t>برتر از انبياء</w:t>
            </w:r>
            <w:r>
              <w:rPr>
                <w:rStyle w:val="IndexLink"/>
                <w:rtl w:val="true"/>
              </w:rPr>
              <w:tab/>
            </w:r>
            <w:r>
              <w:rPr>
                <w:rStyle w:val="IndexLink"/>
              </w:rPr>
              <w:t>66</w:t>
            </w:r>
          </w:hyperlink>
        </w:p>
        <w:p>
          <w:pPr>
            <w:pStyle w:val="Contents2"/>
            <w:tabs>
              <w:tab w:val="clear" w:pos="8743"/>
              <w:tab w:val="right" w:pos="9026" w:leader="dot"/>
            </w:tabs>
            <w:rPr/>
          </w:pPr>
          <w:hyperlink w:anchor="__RefHeading___Toc1371656_372815092">
            <w:r>
              <w:rPr>
                <w:webHidden/>
                <w:rStyle w:val="IndexLink"/>
                <w:rtl w:val="true"/>
              </w:rPr>
              <w:t>افضل اول و اعلم</w:t>
            </w:r>
            <w:r>
              <w:rPr>
                <w:rStyle w:val="IndexLink"/>
                <w:rtl w:val="true"/>
              </w:rPr>
              <w:tab/>
            </w:r>
            <w:r>
              <w:rPr>
                <w:rStyle w:val="IndexLink"/>
              </w:rPr>
              <w:t>66</w:t>
            </w:r>
          </w:hyperlink>
        </w:p>
        <w:p>
          <w:pPr>
            <w:pStyle w:val="Contents2"/>
            <w:tabs>
              <w:tab w:val="clear" w:pos="8743"/>
              <w:tab w:val="right" w:pos="9026" w:leader="dot"/>
            </w:tabs>
            <w:rPr/>
          </w:pPr>
          <w:hyperlink w:anchor="__RefHeading___Toc1371658_372815092">
            <w:r>
              <w:rPr>
                <w:webHidden/>
                <w:rStyle w:val="IndexLink"/>
                <w:rtl w:val="true"/>
              </w:rPr>
              <w:t>ركن علم نبى</w:t>
            </w:r>
            <w:r>
              <w:rPr>
                <w:rStyle w:val="IndexLink"/>
                <w:rtl w:val="true"/>
              </w:rPr>
              <w:tab/>
            </w:r>
            <w:r>
              <w:rPr>
                <w:rStyle w:val="IndexLink"/>
              </w:rPr>
              <w:t>67</w:t>
            </w:r>
          </w:hyperlink>
        </w:p>
        <w:p>
          <w:pPr>
            <w:pStyle w:val="Contents2"/>
            <w:tabs>
              <w:tab w:val="clear" w:pos="8743"/>
              <w:tab w:val="right" w:pos="9026" w:leader="dot"/>
            </w:tabs>
            <w:rPr/>
          </w:pPr>
          <w:hyperlink w:anchor="__RefHeading___Toc1371660_372815092">
            <w:r>
              <w:rPr>
                <w:webHidden/>
                <w:rStyle w:val="IndexLink"/>
                <w:rtl w:val="true"/>
              </w:rPr>
              <w:t>زمين خبر مى دهد</w:t>
            </w:r>
            <w:r>
              <w:rPr>
                <w:rStyle w:val="IndexLink"/>
                <w:rtl w:val="true"/>
              </w:rPr>
              <w:tab/>
            </w:r>
            <w:r>
              <w:rPr>
                <w:rStyle w:val="IndexLink"/>
              </w:rPr>
              <w:t>67</w:t>
            </w:r>
          </w:hyperlink>
        </w:p>
        <w:p>
          <w:pPr>
            <w:pStyle w:val="Contents2"/>
            <w:tabs>
              <w:tab w:val="clear" w:pos="8743"/>
              <w:tab w:val="right" w:pos="9026" w:leader="dot"/>
            </w:tabs>
            <w:rPr/>
          </w:pPr>
          <w:hyperlink w:anchor="__RefHeading___Toc1371662_372815092">
            <w:r>
              <w:rPr>
                <w:webHidden/>
                <w:rStyle w:val="IndexLink"/>
                <w:rtl w:val="true"/>
              </w:rPr>
              <w:t>داراى علم الهى</w:t>
            </w:r>
            <w:r>
              <w:rPr>
                <w:rStyle w:val="IndexLink"/>
                <w:rtl w:val="true"/>
              </w:rPr>
              <w:tab/>
            </w:r>
            <w:r>
              <w:rPr>
                <w:rStyle w:val="IndexLink"/>
              </w:rPr>
              <w:t>67</w:t>
            </w:r>
          </w:hyperlink>
        </w:p>
        <w:p>
          <w:pPr>
            <w:pStyle w:val="Contents2"/>
            <w:tabs>
              <w:tab w:val="clear" w:pos="8743"/>
              <w:tab w:val="right" w:pos="9026" w:leader="dot"/>
            </w:tabs>
            <w:rPr/>
          </w:pPr>
          <w:hyperlink w:anchor="__RefHeading___Toc1371664_372815092">
            <w:r>
              <w:rPr>
                <w:webHidden/>
                <w:rStyle w:val="IndexLink"/>
                <w:rtl w:val="true"/>
              </w:rPr>
              <w:t>كلامى كه به خشم پيامبر صلى الله عليه و آله انجاميد</w:t>
            </w:r>
            <w:r>
              <w:rPr>
                <w:rStyle w:val="IndexLink"/>
                <w:rtl w:val="true"/>
              </w:rPr>
              <w:tab/>
            </w:r>
            <w:r>
              <w:rPr>
                <w:rStyle w:val="IndexLink"/>
              </w:rPr>
              <w:t>68</w:t>
            </w:r>
          </w:hyperlink>
        </w:p>
        <w:p>
          <w:pPr>
            <w:pStyle w:val="Contents2"/>
            <w:tabs>
              <w:tab w:val="clear" w:pos="8743"/>
              <w:tab w:val="right" w:pos="9026" w:leader="dot"/>
            </w:tabs>
            <w:rPr/>
          </w:pPr>
          <w:hyperlink w:anchor="__RefHeading___Toc1371666_372815092">
            <w:r>
              <w:rPr>
                <w:webHidden/>
                <w:rStyle w:val="IndexLink"/>
                <w:rtl w:val="true"/>
              </w:rPr>
              <w:t>كسب رضايت خداوند</w:t>
            </w:r>
            <w:r>
              <w:rPr>
                <w:rStyle w:val="IndexLink"/>
                <w:rtl w:val="true"/>
              </w:rPr>
              <w:tab/>
            </w:r>
            <w:r>
              <w:rPr>
                <w:rStyle w:val="IndexLink"/>
              </w:rPr>
              <w:t>68</w:t>
            </w:r>
          </w:hyperlink>
        </w:p>
        <w:p>
          <w:pPr>
            <w:pStyle w:val="Contents2"/>
            <w:tabs>
              <w:tab w:val="clear" w:pos="8743"/>
              <w:tab w:val="right" w:pos="9026" w:leader="dot"/>
            </w:tabs>
            <w:rPr/>
          </w:pPr>
          <w:hyperlink w:anchor="__RefHeading___Toc1371668_372815092">
            <w:r>
              <w:rPr>
                <w:webHidden/>
                <w:rStyle w:val="IndexLink"/>
                <w:rtl w:val="true"/>
              </w:rPr>
              <w:t>عابد بى بديل</w:t>
            </w:r>
            <w:r>
              <w:rPr>
                <w:rStyle w:val="IndexLink"/>
                <w:rtl w:val="true"/>
              </w:rPr>
              <w:tab/>
            </w:r>
            <w:r>
              <w:rPr>
                <w:rStyle w:val="IndexLink"/>
              </w:rPr>
              <w:t>68</w:t>
            </w:r>
          </w:hyperlink>
        </w:p>
        <w:p>
          <w:pPr>
            <w:pStyle w:val="Contents2"/>
            <w:tabs>
              <w:tab w:val="clear" w:pos="8743"/>
              <w:tab w:val="right" w:pos="9026" w:leader="dot"/>
            </w:tabs>
            <w:rPr/>
          </w:pPr>
          <w:hyperlink w:anchor="__RefHeading___Toc1371670_372815092">
            <w:r>
              <w:rPr>
                <w:webHidden/>
                <w:rStyle w:val="IndexLink"/>
                <w:rtl w:val="true"/>
              </w:rPr>
              <w:t>در ده آيه، مؤمن خوانده شده</w:t>
            </w:r>
            <w:r>
              <w:rPr>
                <w:rStyle w:val="IndexLink"/>
                <w:rtl w:val="true"/>
              </w:rPr>
              <w:tab/>
            </w:r>
            <w:r>
              <w:rPr>
                <w:rStyle w:val="IndexLink"/>
              </w:rPr>
              <w:t>69</w:t>
            </w:r>
          </w:hyperlink>
        </w:p>
        <w:p>
          <w:pPr>
            <w:pStyle w:val="Contents2"/>
            <w:tabs>
              <w:tab w:val="clear" w:pos="8743"/>
              <w:tab w:val="right" w:pos="9026" w:leader="dot"/>
            </w:tabs>
            <w:rPr/>
          </w:pPr>
          <w:hyperlink w:anchor="__RefHeading___Toc1371672_372815092">
            <w:r>
              <w:rPr>
                <w:webHidden/>
                <w:rStyle w:val="IndexLink"/>
                <w:rtl w:val="true"/>
              </w:rPr>
              <w:t>شأن انبيائى على عليه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1371674_372815092">
            <w:r>
              <w:rPr>
                <w:webHidden/>
                <w:rStyle w:val="IndexLink"/>
                <w:rtl w:val="true"/>
              </w:rPr>
              <w:t>نور ولايت</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85_57795"/>
      <w:bookmarkStart w:id="1" w:name="pg6885_57795"/>
      <w:bookmarkEnd w:id="1"/>
    </w:p>
    <w:p>
      <w:pPr>
        <w:pStyle w:val="Heading2"/>
        <w:numPr>
          <w:ilvl w:val="1"/>
          <w:numId w:val="1"/>
        </w:numPr>
        <w:rPr/>
      </w:pPr>
      <w:bookmarkStart w:id="2" w:name="pg6885_57795"/>
      <w:bookmarkStart w:id="3" w:name="__RefHeading___Toc1371378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فضايل امیرالمومنین على عليه السلام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pStyle w:val="BookText"/>
        <w:rPr/>
      </w:pPr>
      <w:r>
        <w:rPr>
          <w:rFonts w:ascii="IRNazanin" w:hAnsi="IRNazanin" w:eastAsia="IRNazanin"/>
          <w:color w:val="111111"/>
          <w:sz w:val="28"/>
          <w:sz w:val="28"/>
          <w:szCs w:val="28"/>
          <w:rtl w:val="true"/>
          <w:lang w:bidi="fa-IR"/>
        </w:rPr>
        <w:t>ناشر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Heading2"/>
        <w:numPr>
          <w:ilvl w:val="1"/>
          <w:numId w:val="1"/>
        </w:numPr>
        <w:rPr/>
      </w:pPr>
      <w:bookmarkStart w:id="5" w:name="__RefHeading___Toc1371380_372815092"/>
      <w:bookmarkStart w:id="6" w:name="_Toc2"/>
      <w:bookmarkEnd w:id="5"/>
      <w:r>
        <w:rPr>
          <w:rtl w:val="true"/>
        </w:rPr>
        <w:t>سعادتمندى در آخرت</w:t>
      </w:r>
      <w:bookmarkEnd w:id="6"/>
    </w:p>
    <w:p>
      <w:pPr>
        <w:pStyle w:val="BookText"/>
        <w:rPr/>
      </w:pPr>
      <w:r>
        <w:rPr>
          <w:rFonts w:ascii="IRNazanin" w:hAnsi="IRNazanin" w:eastAsia="IRNazanin"/>
          <w:color w:val="111111"/>
          <w:sz w:val="28"/>
          <w:sz w:val="28"/>
          <w:szCs w:val="28"/>
          <w:rtl w:val="true"/>
          <w:lang w:bidi="fa-IR"/>
        </w:rPr>
        <w:t>از سلمان فارسى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ده بار از رسول خدا صلى الله عليه و آله شنيدم كه به 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اوصياء از فرزندان تو در قيامت در اعراف بين بهشت و دوزخ قرار خواهيد گرفت و كسى به بهشت نخواهد رفت مگر آنكه شما را شناخته باشد و شما نيز او را پذيرفته باشيد و كسى به دوزخ نخواهد رفت مگر آن كه منكر شما بوده و شما او را نپذيرفته باشيد</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7" w:name="__RefHeading___Toc1371382_372815092"/>
      <w:bookmarkStart w:id="8" w:name="_Toc3"/>
      <w:bookmarkEnd w:id="7"/>
      <w:r>
        <w:rPr>
          <w:rtl w:val="true"/>
        </w:rPr>
        <w:t>با نور برهان نجاتم ده</w:t>
      </w:r>
      <w:bookmarkEnd w:id="8"/>
    </w:p>
    <w:p>
      <w:pPr>
        <w:pStyle w:val="BookText"/>
        <w:rPr/>
      </w:pPr>
      <w:r>
        <w:rPr>
          <w:rFonts w:ascii="Amiri" w:hAnsi="Amiri" w:eastAsia="Amiri" w:cs="Amiri"/>
          <w:color w:val="111111"/>
          <w:sz w:val="28"/>
          <w:sz w:val="28"/>
          <w:szCs w:val="28"/>
          <w:rtl w:val="true"/>
          <w:lang w:bidi="ar-SA"/>
        </w:rPr>
        <w:t>در تفسير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برهان محمد صلى الله عليه و آله است و مقصود از نور و صراط مستقيم در اين آيه على عليه السلام مى باشد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در تفسير شريف مجمع البيان نيز 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نور، ولايت على عليه السلام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ولاية علىّ صلوات الله وسلامه عليه</w:t>
      </w:r>
      <w:r>
        <w:rPr>
          <w:rFonts w:eastAsia="Amiri" w:cs="Amiri" w:ascii="Amiri" w:hAnsi="Amiri"/>
          <w:color w:val="111111"/>
          <w:sz w:val="28"/>
          <w:szCs w:val="28"/>
          <w:rtl w:val="true"/>
          <w:lang w:bidi="ar-SA"/>
        </w:rPr>
        <w:t>».</w:t>
      </w:r>
    </w:p>
    <w:p>
      <w:pPr>
        <w:pStyle w:val="Heading2"/>
        <w:numPr>
          <w:ilvl w:val="1"/>
          <w:numId w:val="1"/>
        </w:numPr>
        <w:rPr/>
      </w:pPr>
      <w:bookmarkStart w:id="9" w:name="__RefHeading___Toc1371384_372815092"/>
      <w:bookmarkStart w:id="10" w:name="_Toc4"/>
      <w:bookmarkEnd w:id="9"/>
      <w:r>
        <w:rPr>
          <w:rtl w:val="true"/>
        </w:rPr>
        <w:t>اخلاص على عليه السلام</w:t>
      </w:r>
      <w:bookmarkEnd w:id="10"/>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مجلسى در بحارالانوار از عمربن خطاب آورده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چهل انگشتر در حال ركوع صدقه دادم تا آنچه درباره ى على بن ابيطالب عليه السلام نازل شد براى من نيز نازل شود ولى چيزى نازل نشد</w:t>
      </w:r>
      <w:r>
        <w:rPr>
          <w:rFonts w:eastAsia="IRNazanin" w:cs="IRNazanin"/>
          <w:color w:val="111111"/>
          <w:sz w:val="28"/>
          <w:szCs w:val="28"/>
          <w:rtl w:val="true"/>
          <w:lang w:bidi="fa-IR"/>
        </w:rPr>
        <w:t>.</w:t>
      </w:r>
      <w:bookmarkStart w:id="11" w:name="pg6885_57796"/>
    </w:p>
    <w:p>
      <w:pPr>
        <w:pStyle w:val="BookText"/>
        <w:rPr/>
      </w:pPr>
      <w:bookmarkEnd w:id="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تصدّقت باربعين خاتما و انا راكع لينزل فى مّا نزل فى على بن ابيطالب فما نزل</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در كتاب تفسيرى شيعه و سنى ماجراى خاتم بخشى سيد الموحدين على بن ابيطالب عليه السلام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وليكن در شأن امام على عليه السلام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حتى اين مطلب در كتب اهل سنت نيز آمده ابن مغازلى شافعى در مناقب آورده اين آيه در شأن على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در حال ركوع بودم سائلى از من در خواست كرد و من انگشترم را به او دادم و آن گاه خدا اين آيه را نازل فرمود</w:t>
      </w:r>
      <w:r>
        <w:rPr>
          <w:rFonts w:eastAsia="IRNazanin" w:cs="IRNazanin"/>
          <w:color w:val="111111"/>
          <w:sz w:val="28"/>
          <w:szCs w:val="28"/>
          <w:rtl w:val="true"/>
          <w:lang w:bidi="fa-IR"/>
        </w:rPr>
        <w:t>.</w:t>
      </w:r>
    </w:p>
    <w:p>
      <w:pPr>
        <w:pStyle w:val="Heading2"/>
        <w:numPr>
          <w:ilvl w:val="1"/>
          <w:numId w:val="1"/>
        </w:numPr>
        <w:rPr/>
      </w:pPr>
      <w:bookmarkStart w:id="12" w:name="__RefHeading___Toc1371386_372815092"/>
      <w:bookmarkStart w:id="13" w:name="_Toc5"/>
      <w:bookmarkEnd w:id="12"/>
      <w:r>
        <w:rPr>
          <w:rtl w:val="true"/>
        </w:rPr>
        <w:t>مثالى بى مثال</w:t>
      </w:r>
      <w:bookmarkEnd w:id="13"/>
    </w:p>
    <w:p>
      <w:pPr>
        <w:pStyle w:val="BookText"/>
        <w:rPr/>
      </w:pPr>
      <w:r>
        <w:rPr>
          <w:rFonts w:ascii="IRNazanin" w:hAnsi="IRNazanin" w:eastAsia="IRNazanin"/>
          <w:color w:val="111111"/>
          <w:sz w:val="28"/>
          <w:sz w:val="28"/>
          <w:szCs w:val="28"/>
          <w:rtl w:val="true"/>
          <w:lang w:bidi="fa-IR"/>
        </w:rPr>
        <w:t>در تفسير صافى از امام حسن عسگرى عليه السلام روايت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قريه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ادْخُلُوا هذِهِ الْقَرْيَةَ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اريحا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فلسطين اشغالى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شام است و وقتى كه بنى اسرائيل از بيابان خارج شد، به شهر آمدند به آن 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هاى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كنيد و در آسايش باشيد و چون از در قريه وارد مى شويد سجده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سجده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در آن قريه مثال محمّد صلى الله عليه و آله و على عليه السلام را تمثيل كرده بود و آن ها را امر نمود كه براى تعظيم به آن ها سجده كنند و بيعت و عهد و ميثاقى را كه از آن ها به عهده داشتند تجديد نمايند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ما براى خدا از جهت تعظيم مثال ها مى باشد و اعتقاد ما به ولايت آن ها سبب پاك شدن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كرديد گناهان گذشته شما را مى بخشيم و به كسانى كه اهل گناه نبوده و بر عهد ولايت محمد صلى الله عليه و آله و على عليه السلام باقى مانده اند ثواب افزوده ولى ستمكاران آن ها به جاى استفاده از اين وسيله و وعده آمرزش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ديگرى را گفتند آن ها از پشت وارد شدند و به جاى گفتن حطة چيزى گفتند كه معناى آن عبارت بود از اين كه اگر حنطه و گندم سرخ را بخوريم و از خود دفع كنيم نزد ما بهتر از گفتن اين سخن و انجام اين كار است در قرآن كريم آيات زيادى در شأن والا و پر شميم مولى الموحدين على بن ابيطالب و ساير ائمه اطهار عليه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مرحوم سيد هاشم بحرانى در كتاب اللوامع النورانية صفحه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على و اهل بيت عليهما السلام او، در قرآن مطالبى ذكر نموده است</w:t>
      </w:r>
      <w:r>
        <w:rPr>
          <w:rFonts w:eastAsia="IRNazanin" w:cs="IRNazanin"/>
          <w:color w:val="111111"/>
          <w:sz w:val="28"/>
          <w:szCs w:val="28"/>
          <w:rtl w:val="true"/>
          <w:lang w:bidi="fa-IR"/>
        </w:rPr>
        <w:t>.</w:t>
      </w:r>
    </w:p>
    <w:p>
      <w:pPr>
        <w:pStyle w:val="Heading2"/>
        <w:numPr>
          <w:ilvl w:val="1"/>
          <w:numId w:val="1"/>
        </w:numPr>
        <w:rPr/>
      </w:pPr>
      <w:bookmarkStart w:id="14" w:name="__RefHeading___Toc1371388_372815092"/>
      <w:bookmarkStart w:id="15" w:name="_Toc6"/>
      <w:bookmarkEnd w:id="14"/>
      <w:r>
        <w:rPr>
          <w:rtl w:val="true"/>
        </w:rPr>
        <w:t>ملاقات آخرين انسانها</w:t>
      </w:r>
      <w:bookmarkEnd w:id="15"/>
    </w:p>
    <w:p>
      <w:pPr>
        <w:pStyle w:val="BookText"/>
        <w:rPr/>
      </w:pPr>
      <w:r>
        <w:rPr>
          <w:rFonts w:ascii="IRNazanin" w:hAnsi="IRNazanin" w:eastAsia="IRNazanin"/>
          <w:color w:val="111111"/>
          <w:sz w:val="28"/>
          <w:sz w:val="28"/>
          <w:szCs w:val="28"/>
          <w:rtl w:val="true"/>
          <w:lang w:bidi="fa-IR"/>
        </w:rPr>
        <w:t xml:space="preserve">در تفسير عياشى از امام باقر عليه السلام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الْكِتابِ إِلاّ لَيُؤْمِنَنَّ بِهِ قَبْلَ مَوْتِهِ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اولين و آخرين نبوده و نخواهد بود جز اين كه در وقت مرگ خود، رسول خدا صلى الله عليه و آله و اميرالمؤمنين عليه السلام را خواهد ديد</w:t>
      </w:r>
      <w:r>
        <w:rPr>
          <w:rFonts w:eastAsia="IRNazanin" w:cs="IRNazanin"/>
          <w:color w:val="111111"/>
          <w:sz w:val="28"/>
          <w:szCs w:val="28"/>
          <w:rtl w:val="true"/>
          <w:lang w:bidi="fa-IR"/>
        </w:rPr>
        <w:t>.</w:t>
      </w:r>
    </w:p>
    <w:p>
      <w:pPr>
        <w:pStyle w:val="Heading2"/>
        <w:numPr>
          <w:ilvl w:val="1"/>
          <w:numId w:val="1"/>
        </w:numPr>
        <w:rPr/>
      </w:pPr>
      <w:bookmarkStart w:id="16" w:name="__RefHeading___Toc1371390_372815092"/>
      <w:bookmarkStart w:id="17" w:name="_Toc7"/>
      <w:bookmarkEnd w:id="16"/>
      <w:r>
        <w:rPr>
          <w:rtl w:val="true"/>
        </w:rPr>
        <w:t>صديق نبى اكرم صلى الله عليه و آله</w:t>
      </w:r>
      <w:bookmarkEnd w:id="1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روزى نماز را با ما خواند آن گاه روى مبارك خود را</w:t>
      </w:r>
      <w:bookmarkStart w:id="18" w:name="pg6885_57797"/>
    </w:p>
    <w:p>
      <w:pPr>
        <w:pStyle w:val="BookText"/>
        <w:rPr/>
      </w:pPr>
      <w:bookmarkEnd w:id="18"/>
      <w:r>
        <w:rPr>
          <w:rFonts w:ascii="Amiri" w:hAnsi="Amiri" w:eastAsia="Amiri" w:cs="Amiri"/>
          <w:color w:val="111111"/>
          <w:sz w:val="28"/>
          <w:sz w:val="28"/>
          <w:szCs w:val="28"/>
          <w:rtl w:val="true"/>
          <w:lang w:bidi="ar-SA"/>
        </w:rPr>
        <w:t>به ما نمود، من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ممكن است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ما تفسير بفرماييد؟</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النّبيّين، من هستم و مقصود از الصّدّيقين، برادرم على بن ابيطالب است و مقصود از الشهدا، عمويم حمزه و مقصود از الّصالحين دخترم فاطمه و فرزندان او حسن و حسين عليهما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سخنان را عباس عموى پيامبر صلى الله عليه و آله شنيد از جاى خود بلند شد و در مقابل آن حضرت نشست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ما و شما و على و فاطمه و حسن و حسين از يك منبع نيستيم؟</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اى عمو؟</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على و فاطمه و حسن و حسين عليهما السلام را معرفى مى كنيد و ما را از خودتان نمى دانيد؟</w:t>
      </w:r>
    </w:p>
    <w:p>
      <w:pPr>
        <w:pStyle w:val="BookText"/>
        <w:rPr/>
      </w:pPr>
      <w:r>
        <w:rPr>
          <w:rFonts w:ascii="IRNazanin" w:hAnsi="IRNazanin" w:eastAsia="IRNazanin"/>
          <w:color w:val="111111"/>
          <w:sz w:val="28"/>
          <w:sz w:val="28"/>
          <w:szCs w:val="28"/>
          <w:rtl w:val="true"/>
          <w:lang w:bidi="fa-IR"/>
        </w:rPr>
        <w:t>پيامبر صلى الله عليه و آله تبّسمى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گفتى ما از يك منبع و ريشه هستيم راست مى گويى وليكن خداوند من و على و فاطمه و حسن و حسين عليهما السلام را قبل از آدم خلق نمود كه هنوز آسمان و زمين و نور و ظلمت و بهشت و دوزخ و خورشيد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نشده بود</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19" w:name="__RefHeading___Toc1371392_372815092"/>
      <w:bookmarkStart w:id="20" w:name="_Toc8"/>
      <w:bookmarkEnd w:id="19"/>
      <w:r>
        <w:rPr>
          <w:rtl w:val="true"/>
        </w:rPr>
        <w:t>حبل الله در قرآن كريم</w:t>
      </w:r>
      <w:bookmarkEnd w:id="20"/>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صلى الله عليه و آله بوديم كه يك نفر از اعراب باديه نشين 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از شما شنيدم كه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حبل الله كدام است كه ما به آن تمسك جوييم و به آن چنگ زنيم؟</w:t>
      </w:r>
    </w:p>
    <w:p>
      <w:pPr>
        <w:pStyle w:val="BookText"/>
        <w:rPr/>
      </w:pPr>
      <w:r>
        <w:rPr>
          <w:rFonts w:ascii="Amiri" w:hAnsi="Amiri" w:eastAsia="Amiri" w:cs="Amiri"/>
          <w:color w:val="111111"/>
          <w:sz w:val="28"/>
          <w:sz w:val="28"/>
          <w:szCs w:val="28"/>
          <w:rtl w:val="true"/>
          <w:lang w:bidi="ar-SA"/>
        </w:rPr>
        <w:t>رسول خدا صلى الله عليه و آله دست مبارك خود را بر دست على عليه السلام زد و فرمود</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 بهذا هو حبل الله المتين؛ به اين تمسك جوئيد كه او حبل الله متين و ريسمان محكم خداوند است</w:t>
      </w:r>
      <w:r>
        <w:rPr>
          <w:rFonts w:eastAsia="Amiri" w:cs="Amiri" w:ascii="Amiri" w:hAnsi="Amiri"/>
          <w:color w:val="111111"/>
          <w:sz w:val="28"/>
          <w:szCs w:val="28"/>
          <w:rtl w:val="true"/>
          <w:lang w:bidi="ar-SA"/>
        </w:rPr>
        <w:t>».</w:t>
      </w:r>
      <w:r>
        <w:rPr>
          <w:rStyle w:val="FootnoteAnchor"/>
          <w:rtl w:val="true"/>
        </w:rPr>
        <w:footnoteReference w:id="6"/>
      </w:r>
      <w:bookmarkStart w:id="21" w:name="pg6885_57798"/>
    </w:p>
    <w:p>
      <w:pPr>
        <w:pStyle w:val="Heading2"/>
        <w:numPr>
          <w:ilvl w:val="1"/>
          <w:numId w:val="1"/>
        </w:numPr>
        <w:rPr/>
      </w:pPr>
      <w:bookmarkStart w:id="22" w:name="__RefHeading___Toc1371394_372815092"/>
      <w:bookmarkStart w:id="23" w:name="_Toc9"/>
      <w:bookmarkEnd w:id="21"/>
      <w:bookmarkEnd w:id="22"/>
      <w:r>
        <w:rPr>
          <w:rtl w:val="true"/>
        </w:rPr>
        <w:t>قرآن ناطق</w:t>
      </w:r>
      <w:bookmarkEnd w:id="23"/>
    </w:p>
    <w:p>
      <w:pPr>
        <w:pStyle w:val="BookText"/>
        <w:rPr/>
      </w:pPr>
      <w:r>
        <w:rPr>
          <w:rFonts w:ascii="Amiri" w:hAnsi="Amiri" w:eastAsia="Amiri" w:cs="Amiri"/>
          <w:color w:val="111111"/>
          <w:sz w:val="28"/>
          <w:sz w:val="28"/>
          <w:szCs w:val="28"/>
          <w:rtl w:val="true"/>
          <w:lang w:bidi="ar-SA"/>
        </w:rPr>
        <w:t>وقتى رسول خدا صلى الله عليه و آله خبر شهادت جعفربن ابيطالب را به اميرالمؤمنين على عليه السلام داد امام على عليه السلام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خواند و به دنبال آن آيه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نازل شد</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مجلسى در بحار از ابن عباس روايت كرده كه وقتى خبر شهادت حمزه در جنگ احد به اميرالمؤمنين عليه السلام رسيد حضرت اين آيه فوق را قرائت و به دنبال آن آيه نازل گشت</w:t>
      </w:r>
      <w:r>
        <w:rPr>
          <w:rFonts w:eastAsia="IRNazanin" w:cs="IRNazanin"/>
          <w:color w:val="111111"/>
          <w:sz w:val="28"/>
          <w:szCs w:val="28"/>
          <w:rtl w:val="true"/>
          <w:lang w:bidi="fa-IR"/>
        </w:rPr>
        <w:t>.</w:t>
      </w:r>
      <w:r>
        <w:rPr>
          <w:rStyle w:val="FootnoteAnchor"/>
          <w:rtl w:val="true"/>
        </w:rPr>
        <w:footnoteReference w:id="8"/>
      </w:r>
      <w:bookmarkStart w:id="24" w:name="pg6885_57799"/>
    </w:p>
    <w:p>
      <w:pPr>
        <w:pStyle w:val="Heading2"/>
        <w:numPr>
          <w:ilvl w:val="1"/>
          <w:numId w:val="1"/>
        </w:numPr>
        <w:rPr/>
      </w:pPr>
      <w:bookmarkStart w:id="25" w:name="__RefHeading___Toc1371396_372815092"/>
      <w:bookmarkStart w:id="26" w:name="_Toc10"/>
      <w:bookmarkEnd w:id="24"/>
      <w:bookmarkEnd w:id="25"/>
      <w:r>
        <w:rPr>
          <w:rtl w:val="true"/>
        </w:rPr>
        <w:t>ايثار، سيرى سريع</w:t>
      </w:r>
      <w:bookmarkEnd w:id="26"/>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مصداق عالى و افضل اين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الَّذِينَ يُنْفِقُونَ أَمْوالَهُمُ ابْتِغاءَ مَرْضاتِ اللّهِ وَ تَثْبِيتاً مِنْ أَنْفُسِهِمْ كَمَثَلِ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او از كسانى بود كه مال خود را براى جلب خشنودى خداوند در راه او مى بخشيد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در تفسير عياشى نيز از امام باقر عليه السلام روايت شده كه اين آيه در شأن على عليه السلام نازل شده است</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1371398_372815092"/>
      <w:bookmarkStart w:id="28" w:name="_Toc11"/>
      <w:bookmarkEnd w:id="27"/>
      <w:r>
        <w:rPr>
          <w:rtl w:val="true"/>
        </w:rPr>
        <w:t>نشانه اى قرآنى</w:t>
      </w:r>
      <w:bookmarkEnd w:id="28"/>
    </w:p>
    <w:p>
      <w:pPr>
        <w:pStyle w:val="BookText"/>
        <w:rPr/>
      </w:pPr>
      <w:r>
        <w:rPr>
          <w:rFonts w:ascii="Amiri" w:hAnsi="Amiri" w:eastAsia="Amiri" w:cs="Amiri"/>
          <w:color w:val="111111"/>
          <w:sz w:val="28"/>
          <w:sz w:val="28"/>
          <w:szCs w:val="28"/>
          <w:rtl w:val="true"/>
          <w:lang w:bidi="ar-SA"/>
        </w:rPr>
        <w:t xml:space="preserve">امام باقر عليه السلام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ى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على بن ابيطالب عليه السلام و ولايت اوصياى بعد از اوست</w:t>
      </w:r>
      <w:r>
        <w:rPr>
          <w:rFonts w:eastAsia="Amiri" w:cs="Amiri" w:ascii="Amiri" w:hAnsi="Amiri"/>
          <w:color w:val="111111"/>
          <w:sz w:val="28"/>
          <w:szCs w:val="28"/>
          <w:rtl w:val="true"/>
          <w:lang w:bidi="ar-SA"/>
        </w:rPr>
        <w:t>.</w:t>
      </w:r>
      <w:r>
        <w:rPr>
          <w:rStyle w:val="FootnoteAnchor"/>
          <w:rtl w:val="true"/>
        </w:rPr>
        <w:footnoteReference w:id="11"/>
      </w:r>
    </w:p>
    <w:p>
      <w:pPr>
        <w:pStyle w:val="Heading2"/>
        <w:numPr>
          <w:ilvl w:val="1"/>
          <w:numId w:val="1"/>
        </w:numPr>
        <w:rPr/>
      </w:pPr>
      <w:bookmarkStart w:id="29" w:name="__RefHeading___Toc1371400_372815092"/>
      <w:bookmarkStart w:id="30" w:name="_Toc12"/>
      <w:bookmarkEnd w:id="29"/>
      <w:r>
        <w:rPr>
          <w:rtl w:val="true"/>
        </w:rPr>
        <w:t>حزب پيروز خدا</w:t>
      </w:r>
      <w:bookmarkEnd w:id="30"/>
    </w:p>
    <w:p>
      <w:pPr>
        <w:pStyle w:val="BookText"/>
        <w:rPr/>
      </w:pPr>
      <w:r>
        <w:rPr>
          <w:rFonts w:ascii="IRNazanin" w:hAnsi="IRNazanin" w:eastAsia="IRNazanin"/>
          <w:color w:val="111111"/>
          <w:sz w:val="28"/>
          <w:sz w:val="28"/>
          <w:szCs w:val="28"/>
          <w:rtl w:val="true"/>
          <w:lang w:bidi="fa-IR"/>
        </w:rPr>
        <w:t xml:space="preserve">محدث و مفسر حسين بن حكم حبرى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فى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فارسى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هميشه به مردم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دلهاى خود را نسبت به محبت و ولايت على عليه السلام بررسى كنيد زيرا هر وقت من خدمت رسول خدا صلى الله عليه و آله مى رسيدم و على عليه السلام وارد مى شد رسول خدا صلى الله عليه و آله دست بر شانه من مى زد و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سلمان هذا و حزبه هم المفلحون؛ اى سلمان تنها على و حزب او رستگارند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حزب الله هم المفلحون</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31" w:name="__RefHeading___Toc1371402_372815092"/>
      <w:bookmarkStart w:id="32" w:name="_Toc13"/>
      <w:bookmarkEnd w:id="31"/>
      <w:r>
        <w:rPr>
          <w:rtl w:val="true"/>
        </w:rPr>
        <w:t>خاشعين آن ها هستند</w:t>
      </w:r>
      <w:bookmarkEnd w:id="32"/>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خاشعين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اسْتَعِينُوا بِالصَّبْرِ وَ الصَّلاةِ وَ إِنَّها لَكَبِيرَةٌ إِلاّ عَلَى الْخاشِعِينَ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همانا آن ها رسول خدا صلى الله عليه و آله و اميرالمؤمنين عليه السلام هستند كه در نماز خود اقبال و خشوع و ذلت در پيشگاه خداوند را رعايت مى نمودند</w:t>
      </w:r>
      <w:r>
        <w:rPr>
          <w:rFonts w:eastAsia="IRNazanin" w:cs="IRNazanin"/>
          <w:color w:val="111111"/>
          <w:sz w:val="28"/>
          <w:szCs w:val="28"/>
          <w:rtl w:val="true"/>
          <w:lang w:bidi="fa-IR"/>
        </w:rPr>
        <w:t>.</w:t>
      </w:r>
    </w:p>
    <w:p>
      <w:pPr>
        <w:pStyle w:val="Heading2"/>
        <w:numPr>
          <w:ilvl w:val="1"/>
          <w:numId w:val="1"/>
        </w:numPr>
        <w:rPr/>
      </w:pPr>
      <w:bookmarkStart w:id="33" w:name="__RefHeading___Toc1371404_372815092"/>
      <w:bookmarkStart w:id="34" w:name="_Toc14"/>
      <w:bookmarkEnd w:id="33"/>
      <w:r>
        <w:rPr>
          <w:rtl w:val="true"/>
        </w:rPr>
        <w:t>حديثى جامع</w:t>
      </w:r>
      <w:bookmarkEnd w:id="34"/>
    </w:p>
    <w:p>
      <w:pPr>
        <w:pStyle w:val="BookText"/>
        <w:rPr/>
      </w:pPr>
      <w:r>
        <w:rPr>
          <w:rFonts w:ascii="IRNazanin" w:hAnsi="IRNazanin" w:eastAsia="IRNazanin"/>
          <w:color w:val="111111"/>
          <w:sz w:val="28"/>
          <w:sz w:val="28"/>
          <w:szCs w:val="28"/>
          <w:rtl w:val="true"/>
          <w:lang w:bidi="fa-IR"/>
        </w:rPr>
        <w:t>عبدالرزاق بن قيس رحبى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بن ابيطالب عليه السلام جلوى در دارالامارة كوفه نشسته بوديم تا اينكه نور آفتاب حضرت را وادار كرد تا كنار ديوار زير سايه نشيند همين كه از جا برخاست مردى از همدان دامن حضرت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يك حديث جامعى برايم بازگو تا خداوند به وسيله آن سودى به من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سود در بسيارى از احاديث نهفته 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وليكن حديث جامعى برايم بازگو</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رسول خدا صلى الله عليه و آله برايم 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من و شيعيانم كه چهره آن ها از سپيدى مى درخشد سيراب بر سر حوض كوثر وارد مى شويم و دشمنان ما با روئى سياه عطشان و لب تشنه بر آن وارد مى گردند</w:t>
      </w:r>
      <w:r>
        <w:rPr>
          <w:rFonts w:eastAsia="IRNazanin" w:cs="IRNazanin"/>
          <w:color w:val="111111"/>
          <w:sz w:val="28"/>
          <w:szCs w:val="28"/>
          <w:rtl w:val="true"/>
          <w:lang w:bidi="fa-IR"/>
        </w:rPr>
        <w:t>».</w:t>
      </w:r>
      <w:bookmarkStart w:id="35" w:name="pg6885_57800"/>
    </w:p>
    <w:p>
      <w:pPr>
        <w:pStyle w:val="BookText"/>
        <w:rPr/>
      </w:pPr>
      <w:bookmarkEnd w:id="35"/>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بگير كه نمونه اى از خروار است تو با آن كسى هستى كه دوستش دارى و براى توست آنچه به دست آورده اى مرا رها كن اى برادر همدانى سپس امام داخل دارالاماره شد</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36" w:name="__RefHeading___Toc1371406_372815092"/>
      <w:bookmarkStart w:id="37" w:name="_Toc15"/>
      <w:bookmarkEnd w:id="36"/>
      <w:r>
        <w:rPr>
          <w:rtl w:val="true"/>
        </w:rPr>
        <w:t>كوثر چيست؟</w:t>
      </w:r>
      <w:bookmarkEnd w:id="37"/>
    </w:p>
    <w:p>
      <w:pPr>
        <w:pStyle w:val="BookText"/>
        <w:rPr/>
      </w:pPr>
      <w:r>
        <w:rPr>
          <w:rFonts w:ascii="IRNazanin" w:hAnsi="IRNazanin" w:eastAsia="IRNazanin"/>
          <w:color w:val="111111"/>
          <w:sz w:val="28"/>
          <w:sz w:val="28"/>
          <w:szCs w:val="28"/>
          <w:rtl w:val="true"/>
          <w:lang w:bidi="fa-IR"/>
        </w:rPr>
        <w:t>عبدالله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سوره كوثر نازل شد على بن ابيطالب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كوثر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نهرى است كه خداوند به من كرامت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نهر گرانقدر است پس آن را براى ما توصيف كن اى رسول خدا؟</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نهرى است كه از زير عرش الهى جارى است آبش از شير سفيدتر و از عسل شيرين تر و از كره نرم تر است سنگريزه هايش زبرجد و ياقوت و مرجان و گياهش زعفران و خاكش مشك خوشبو و پايه هايش به زير عرش خدا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صلى الله عليه و آله دست به پهلوى اميرالمؤمنين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نهر از آن من و تو و دوستان تو پس از من خواهد بود</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38" w:name="__RefHeading___Toc1371408_372815092"/>
      <w:bookmarkStart w:id="39" w:name="_Toc16"/>
      <w:bookmarkEnd w:id="38"/>
      <w:r>
        <w:rPr>
          <w:rtl w:val="true"/>
        </w:rPr>
        <w:t>پاكان پاك سيرت</w:t>
      </w:r>
      <w:bookmarkEnd w:id="39"/>
    </w:p>
    <w:p>
      <w:pPr>
        <w:pStyle w:val="BookText"/>
        <w:rPr/>
      </w:pPr>
      <w:r>
        <w:rPr>
          <w:rFonts w:ascii="IRNazanin" w:hAnsi="IRNazanin" w:eastAsia="IRNazanin"/>
          <w:color w:val="111111"/>
          <w:sz w:val="28"/>
          <w:sz w:val="28"/>
          <w:szCs w:val="28"/>
          <w:rtl w:val="true"/>
          <w:lang w:bidi="fa-IR"/>
        </w:rPr>
        <w:t>حارث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هر روز صبح نزد ما مى آمد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خداوند اراده كرده كه فقط از شما خانواده هر گونه پليدى را بزدايد و شما را پاك و پاكيزه گرداند</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40" w:name="__RefHeading___Toc1371410_372815092"/>
      <w:bookmarkStart w:id="41" w:name="_Toc17"/>
      <w:bookmarkEnd w:id="40"/>
      <w:r>
        <w:rPr>
          <w:rtl w:val="true"/>
        </w:rPr>
        <w:t>پيشروان به سوى بهشت</w:t>
      </w:r>
      <w:bookmarkEnd w:id="41"/>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 أُولئِكَ الْمُقَرَّبُونَ فِي جَنّاتِ النَّعِيمِ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صلى الله عليه و آله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على و شيعيان او هستند آنانند كه به بهشت پيشى گيرند و به جهت كرامتى كه خداوند به آنان نمود مقربان درگاه خداى متعال مى باشند</w:t>
      </w:r>
      <w:r>
        <w:rPr>
          <w:rFonts w:eastAsia="IRNazanin" w:cs="IRNazanin"/>
          <w:color w:val="111111"/>
          <w:sz w:val="28"/>
          <w:szCs w:val="28"/>
          <w:rtl w:val="true"/>
          <w:lang w:bidi="fa-IR"/>
        </w:rPr>
        <w:t>.</w:t>
      </w:r>
      <w:r>
        <w:rPr>
          <w:rStyle w:val="FootnoteAnchor"/>
          <w:rtl w:val="true"/>
        </w:rPr>
        <w:footnoteReference w:id="16"/>
      </w:r>
      <w:bookmarkStart w:id="42" w:name="pg6885_57801"/>
    </w:p>
    <w:p>
      <w:pPr>
        <w:pStyle w:val="Heading2"/>
        <w:numPr>
          <w:ilvl w:val="1"/>
          <w:numId w:val="1"/>
        </w:numPr>
        <w:rPr/>
      </w:pPr>
      <w:bookmarkStart w:id="43" w:name="__RefHeading___Toc1371412_372815092"/>
      <w:bookmarkStart w:id="44" w:name="_Toc18"/>
      <w:bookmarkEnd w:id="42"/>
      <w:bookmarkEnd w:id="43"/>
      <w:r>
        <w:rPr>
          <w:rtl w:val="true"/>
        </w:rPr>
        <w:t>صراطى پر نور</w:t>
      </w:r>
      <w:bookmarkEnd w:id="44"/>
    </w:p>
    <w:p>
      <w:pPr>
        <w:pStyle w:val="BookText"/>
        <w:rPr/>
      </w:pPr>
      <w:r>
        <w:rPr>
          <w:rFonts w:ascii="Amiri" w:hAnsi="Amiri" w:eastAsia="Amiri" w:cs="Amiri"/>
          <w:color w:val="111111"/>
          <w:sz w:val="28"/>
          <w:sz w:val="28"/>
          <w:szCs w:val="28"/>
          <w:rtl w:val="true"/>
          <w:lang w:bidi="ar-SA"/>
        </w:rPr>
        <w:t>در تفسير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رسول خدا صلى الله عليه و آله 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سالت الله ان يجعلها لعلى عليه السلام ففعل؛ من از خداى خود خواستم كه على را صراط مستقيم قرار دهد و او اجابت فرمود</w:t>
      </w:r>
      <w:r>
        <w:rPr>
          <w:rFonts w:eastAsia="Amiri" w:cs="Amiri" w:ascii="Amiri" w:hAnsi="Amiri"/>
          <w:color w:val="111111"/>
          <w:sz w:val="28"/>
          <w:szCs w:val="28"/>
          <w:rtl w:val="true"/>
          <w:lang w:bidi="ar-SA"/>
        </w:rPr>
        <w:t>.</w:t>
      </w:r>
      <w:r>
        <w:rPr>
          <w:rStyle w:val="FootnoteAnchor"/>
          <w:rtl w:val="true"/>
        </w:rPr>
        <w:footnoteReference w:id="17"/>
      </w:r>
    </w:p>
    <w:p>
      <w:pPr>
        <w:pStyle w:val="Heading2"/>
        <w:numPr>
          <w:ilvl w:val="1"/>
          <w:numId w:val="1"/>
        </w:numPr>
        <w:rPr/>
      </w:pPr>
      <w:bookmarkStart w:id="45" w:name="__RefHeading___Toc1371414_372815092"/>
      <w:bookmarkStart w:id="46" w:name="_Toc19"/>
      <w:bookmarkEnd w:id="45"/>
      <w:r>
        <w:rPr>
          <w:rtl w:val="true"/>
        </w:rPr>
        <w:t>نهايت آرزوى مؤمنان</w:t>
      </w:r>
      <w:bookmarkEnd w:id="46"/>
    </w:p>
    <w:p>
      <w:pPr>
        <w:pStyle w:val="BookText"/>
        <w:rPr/>
      </w:pPr>
      <w:r>
        <w:rPr>
          <w:rFonts w:ascii="IRNazanin" w:hAnsi="IRNazanin" w:eastAsia="IRNazanin"/>
          <w:color w:val="111111"/>
          <w:sz w:val="28"/>
          <w:sz w:val="28"/>
          <w:szCs w:val="28"/>
          <w:rtl w:val="true"/>
          <w:lang w:bidi="fa-IR"/>
        </w:rPr>
        <w:t>خزيمه به امام على عليه السلام نگاه كرد امام على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مردم نسبت به فضل خداوند بر من و موقعيت من نسبت به رسول خدا صلى الله عليه و آله و آنچه خداوند از علم و دانش به من عطا فرموده چگونه حسد مى ورزند؟</w:t>
      </w:r>
    </w:p>
    <w:p>
      <w:pPr>
        <w:pStyle w:val="BookText"/>
        <w:rPr/>
      </w:pPr>
      <w:r>
        <w:rPr>
          <w:rFonts w:ascii="IRNazanin" w:hAnsi="IRNazanin" w:eastAsia="IRNazanin"/>
          <w:color w:val="111111"/>
          <w:sz w:val="28"/>
          <w:sz w:val="28"/>
          <w:szCs w:val="28"/>
          <w:rtl w:val="true"/>
          <w:lang w:bidi="fa-IR"/>
        </w:rPr>
        <w:t>خزيمه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راوا نعمة الله ليست عليهم عليك وفضلاً بارعا لاتنازعه</w:t>
      </w:r>
    </w:p>
    <w:p>
      <w:pPr>
        <w:pStyle w:val="BookText"/>
        <w:rPr/>
      </w:pPr>
      <w:r>
        <w:rPr>
          <w:rFonts w:ascii="Amiri" w:hAnsi="Amiri" w:eastAsia="Amiri" w:cs="Amiri"/>
          <w:color w:val="111111"/>
          <w:sz w:val="28"/>
          <w:sz w:val="28"/>
          <w:szCs w:val="28"/>
          <w:rtl w:val="true"/>
          <w:lang w:bidi="ar-SA"/>
        </w:rPr>
        <w:t>من الدّين والدّنيا جميعا لك المنى وفوق المنى اخلاقه وطبايعه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فعضّوا من الغيظ الطويل اكفّهم عليك ومن لم يرض فالله خادعه</w:t>
      </w:r>
      <w:bookmarkStart w:id="47" w:name="pg6885_57802"/>
    </w:p>
    <w:p>
      <w:pPr>
        <w:pStyle w:val="BookText"/>
        <w:rPr/>
      </w:pPr>
      <w:bookmarkEnd w:id="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خدا و فضل او را بر تو ديدند و چنين نعمت و تفضلى به آن ها عطا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ديدند كه تو از جهت دين و دنيا در منتهاى آرزوى هر كسى و فوق آن قرار 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ناراحتى و حسد انگشت به دهن جويدند و چون از داده خداوند نسبت به تو راضى نشدند خداوند آن ها را مؤاخذه خواهد نمود</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48" w:name="__RefHeading___Toc1371416_372815092"/>
      <w:bookmarkStart w:id="49" w:name="_Toc20"/>
      <w:bookmarkEnd w:id="48"/>
      <w:r>
        <w:rPr>
          <w:rtl w:val="true"/>
        </w:rPr>
        <w:t>اجابت سه درخواست</w:t>
      </w:r>
      <w:bookmarkEnd w:id="49"/>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رسول خدا صلى الله عليه و آله درسرزمين قديد جايى در نزديكى شهر مكه فرود آمد به امام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خدا خواسته ام كه ميان من و تو دوستى برقرار سازد و ساخت و از او خواستم كه ميان من و تو برادرى افكند كه افكند و از او خواستم كه تو را وصى و جانشين من قرار دهد و داد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آن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يك صاع خرما در مشكى پوسيده بهتر از آن چيزى است كه محمد از پروردگار خود خواسته است چرا او مُلك و سلطنتى درخواست نكرده كه او را بر دشمنش يارى دهد يا گنجى كه به وسيله آن بر فقر و تهيدستى خود چيره گردد پس خداى متعال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تارِكٌ بَعْضَ ما يُوحى إِلَيْكَ وَ ضائِقٌ بِهِ صَدْرُكَ أَنْ يَقُولُوا لَوْ لا أُنْزِلَ عَلَيْهِ كَنْزٌ أَوْ جاءَ مَعَهُ مَلَكٌ إِنَّما أَنْتَ نَذِيرٌ وَ اللّهُ عَلى كُلِّ شَيْ‌ءٍ وَكِيلٌ</w:t>
      </w:r>
      <w:r>
        <w:rPr>
          <w:rFonts w:eastAsia="IRNazanin" w:cs="IRNazanin"/>
          <w:color w:val="111111"/>
          <w:sz w:val="28"/>
          <w:szCs w:val="28"/>
          <w:rtl w:val="true"/>
          <w:lang w:bidi="fa-IR"/>
        </w:rPr>
        <w:t>».</w:t>
      </w:r>
      <w:r>
        <w:rPr>
          <w:rFonts w:eastAsia="IRNazanin" w:cs="IRNazanin"/>
          <w:color w:val="111111"/>
          <w:sz w:val="28"/>
          <w:szCs w:val="28"/>
          <w:lang w:bidi="fa-IR"/>
        </w:rPr>
        <w:t>2</w:t>
      </w:r>
      <w:bookmarkStart w:id="50" w:name="pg6885_57803"/>
    </w:p>
    <w:p>
      <w:pPr>
        <w:pStyle w:val="Heading2"/>
        <w:numPr>
          <w:ilvl w:val="1"/>
          <w:numId w:val="1"/>
        </w:numPr>
        <w:rPr/>
      </w:pPr>
      <w:bookmarkStart w:id="51" w:name="__RefHeading___Toc1371418_372815092"/>
      <w:bookmarkStart w:id="52" w:name="_Toc21"/>
      <w:bookmarkEnd w:id="50"/>
      <w:bookmarkEnd w:id="51"/>
      <w:r>
        <w:rPr>
          <w:rtl w:val="true"/>
        </w:rPr>
        <w:t>ياد على عليه السلام در قرآن</w:t>
      </w:r>
      <w:bookmarkEnd w:id="52"/>
    </w:p>
    <w:p>
      <w:pPr>
        <w:pStyle w:val="BookText"/>
        <w:rPr/>
      </w:pPr>
      <w:r>
        <w:rPr>
          <w:rFonts w:ascii="Amiri" w:hAnsi="Amiri" w:eastAsia="Amiri" w:cs="Amiri"/>
          <w:color w:val="111111"/>
          <w:sz w:val="28"/>
          <w:sz w:val="28"/>
          <w:szCs w:val="28"/>
          <w:rtl w:val="true"/>
          <w:lang w:bidi="ar-SA"/>
        </w:rPr>
        <w:t xml:space="preserve">امام باقر عليه السلام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فِي هذَا الْقُرْآنِ لِيَذَّكَّرُوا وَ ما يَزِيدُهُمْ إِلاّ نُفُوراً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اين است كه ما على عليه السلام را در همه جاى قرآن ياد كرديم و او نزد ما ذكر است با وجود اين مردم از او فاصله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ذكرنا عليا فى كل القرآن و هو الذكر و ما يزيدهم نفورا</w:t>
      </w:r>
      <w:r>
        <w:rPr>
          <w:rFonts w:eastAsia="Amiri" w:cs="Amiri" w:ascii="Amiri" w:hAnsi="Amiri"/>
          <w:color w:val="111111"/>
          <w:sz w:val="28"/>
          <w:szCs w:val="28"/>
          <w:rtl w:val="true"/>
          <w:lang w:bidi="ar-SA"/>
        </w:rPr>
        <w:t>».</w:t>
      </w:r>
      <w:r>
        <w:rPr>
          <w:rStyle w:val="FootnoteAnchor"/>
          <w:rtl w:val="true"/>
        </w:rPr>
        <w:footnoteReference w:id="19"/>
      </w:r>
    </w:p>
    <w:p>
      <w:pPr>
        <w:pStyle w:val="Heading2"/>
        <w:numPr>
          <w:ilvl w:val="1"/>
          <w:numId w:val="1"/>
        </w:numPr>
        <w:rPr/>
      </w:pPr>
      <w:bookmarkStart w:id="53" w:name="__RefHeading___Toc1371420_372815092"/>
      <w:bookmarkStart w:id="54" w:name="_Toc22"/>
      <w:bookmarkEnd w:id="53"/>
      <w:r>
        <w:rPr>
          <w:rtl w:val="true"/>
        </w:rPr>
        <w:t>كشتى نجات بخش</w:t>
      </w:r>
      <w:bookmarkEnd w:id="54"/>
    </w:p>
    <w:p>
      <w:pPr>
        <w:pStyle w:val="BookText"/>
        <w:rPr/>
      </w:pPr>
      <w:r>
        <w:rPr>
          <w:rFonts w:ascii="IRNazanin" w:hAnsi="IRNazanin" w:eastAsia="IRNazanin"/>
          <w:color w:val="111111"/>
          <w:sz w:val="28"/>
          <w:sz w:val="28"/>
          <w:szCs w:val="28"/>
          <w:rtl w:val="true"/>
          <w:lang w:bidi="fa-IR"/>
        </w:rPr>
        <w:t>عبادبن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اميرالمؤمنين عليه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مرا از معنى فرمايش خداوند متعال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عَلى بَيِّنَةٍ مِنْ رَبِّهِ وَ يَتْلُوهُ شاهِدٌ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آن كسى است كه بر دليلى روشن از جانب خداى خود است و من گواه او و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كه جانم در دست اوست احدى از قريش نيست كه تيغ سرتراشى بر سرش كشيده شده باشد؛ جز اين كه خداوند درباره ى او مطلبى در كتاب خود فرو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آن كه جانم در دست اوست اگر بدانند آنچه را كه خداى متعال درباره ى ما خانواده بر زبان پيامبر امّى خود جارى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دانستن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محبوبتر است از اين كه به اندازه ظرفيت اين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طلا باشد به خدا سوگند مَثَلِ ما در ميان اين امت جز همانند كشتى نوح و باب حِطّه در ميان بنى اسرائيل چيز ديگرى نيست</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55" w:name="__RefHeading___Toc1371422_372815092"/>
      <w:bookmarkStart w:id="56" w:name="_Toc23"/>
      <w:bookmarkEnd w:id="55"/>
      <w:r>
        <w:rPr>
          <w:rtl w:val="true"/>
        </w:rPr>
        <w:t>دست خدا، حزب خدا</w:t>
      </w:r>
      <w:bookmarkEnd w:id="56"/>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با شما شروع شده و به دست شما پايان پذيرد صبر را پيشه سازيد كه سرانجام امور از آنِ پرهيزكاران است شما حزب خدائيد و دشمنانتان حزب شيطان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خوشا به حال آنكس كه از شما فرمان برد</w:t>
      </w:r>
      <w:r>
        <w:rPr>
          <w:rFonts w:eastAsia="Amiri" w:cs="Amiri" w:ascii="Amiri" w:hAnsi="Amiri"/>
          <w:color w:val="111111"/>
          <w:sz w:val="28"/>
          <w:szCs w:val="28"/>
          <w:rtl w:val="true"/>
          <w:lang w:bidi="ar-SA"/>
        </w:rPr>
        <w:t>....</w:t>
      </w:r>
      <w:r>
        <w:rPr>
          <w:rStyle w:val="FootnoteAnchor"/>
          <w:rtl w:val="true"/>
        </w:rPr>
        <w:footnoteReference w:id="21"/>
      </w:r>
      <w:bookmarkStart w:id="57" w:name="pg6885_57804"/>
    </w:p>
    <w:p>
      <w:pPr>
        <w:pStyle w:val="Heading2"/>
        <w:numPr>
          <w:ilvl w:val="1"/>
          <w:numId w:val="1"/>
        </w:numPr>
        <w:rPr/>
      </w:pPr>
      <w:bookmarkStart w:id="58" w:name="__RefHeading___Toc1371424_372815092"/>
      <w:bookmarkStart w:id="59" w:name="_Toc24"/>
      <w:bookmarkEnd w:id="57"/>
      <w:bookmarkEnd w:id="58"/>
      <w:r>
        <w:rPr>
          <w:rtl w:val="true"/>
        </w:rPr>
        <w:t>صراط مستقيم چه راهى است؟</w:t>
      </w:r>
      <w:bookmarkEnd w:id="59"/>
    </w:p>
    <w:p>
      <w:pPr>
        <w:pStyle w:val="BookText"/>
        <w:rPr/>
      </w:pPr>
      <w:r>
        <w:rPr>
          <w:rFonts w:ascii="IRNazanin" w:hAnsi="IRNazanin" w:eastAsia="IRNazanin"/>
          <w:color w:val="111111"/>
          <w:sz w:val="28"/>
          <w:sz w:val="28"/>
          <w:szCs w:val="28"/>
          <w:rtl w:val="true"/>
          <w:lang w:bidi="fa-IR"/>
        </w:rPr>
        <w:t xml:space="preserve">امام عسگرى عليه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گويند ما را به راه اشخاصى راهنمايى فرما كه آنان را به نعمت دين و فرمانبرداريت كامياب كرده اى و ايشان همان افرادى هستند كه خداوند در حقّشان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 الرَّسُولَ فَأُولئِكَ مَعَ الَّذِينَ أَنْعَمَ اللّهُ عَلَيْهِمْ مِنَ النَّبِيِّينَ وَ الصِّدِّيقِينَ وَ الشُّهَداءِ وَ الصّالِحِينَ وَ حَسُنَ أُولئِكَ رَفِيقاً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خدا و پيغمبرش را اطاعت نمايند همراه با اشخاصى هستند كه پروردگار نعمت خود را به آنان مرحمت فرموده است؛ يعنى پيغمبران، درستكاران، شهيدان، و نيكان، آنان چه خوب دوستان و همراهانى هستند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اميرالمؤمنين عليه السلام اين مطلب روايت شده است و سپس 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ثروت دنيا و يا تندرستى بدن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تمامى اينها از نعمت هاى آشكار خداوند است مگر نمى بينى گاهى كافران بى دين داراى اين نعمت ها هستند ولى شما را تشويق نفرموده است كه دعا كنيد تا راه آن ها را به شما نشان دهد، بلكه فقط دستور داده شده كه بخواهيد راه اشخاصى كه نعمت ايمان و تصديق پيامبر خدا و ولايت خاندان پاكيزه پيامبر صلى الله عليه و آله به آنان عطا گشته، هدايت شويد و تقّيه نيك، شما را راهنمايى كند كه بدان وسيله از گزند بندگان خدا ايمن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اى كه با آن از افزودن گناهان و كفرورزى دشمنان خدا جلوگيرى مى شود به اين گونه با آن ها مدارا كنيد و آن ها را به مرزى نكشانيد كه تحريك شده و به تو و مؤمنين آزار رسانند، و همچنين مأمور گشته ايد تا از خدا بخواهيد كه شما را به شناختن حقوق برادران مؤمنتان راهنمايى فرمايد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هيچ بنده، مرد يا زنى نيست كه محمد صلى الله عليه و آله و آل محمد عليهما السلام را دوست بدارد و با دشمنان آنان دشمنى كند مگر آن كه خود را جهت جلوگيرى از عذاب خداوند در پشت دژى استوار و سپرى محكم قرار داده باشد و نيز هركس از بندگان، مردان و زنان كه با مردمان به بهترين وجه سازش و مدارا كند از اين كار به باطل مبتلا نگردد و از مرز حق گام بيرون ننهد تا آنجا كه پروردگار هر نفس او را تسبيحى قرار داده، و عملش را پاكيزه گرداند و بينشى به او دهد كه بتواند راز ما را پوشيده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خشم خود را فرو برد و به هرچه از دشمنان مى شنود بردبارى كند اگر چنين باشد خداوند پاداش كسى را به او مى دهد كه در راه خدا در خون خود غوطه ور گشته است و هيچ بنده اى نيست كه خود را موظف به اداى حقوق برادرانش بداند و با كوشش خويش حقوق آنان را به طور كامل و يا به اندازه اى كه برايش مقدور باشد بپردازد و عفو آنان مايه خشنودى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لغزش هاى ايشان را جستجو و كنجكاوى نكند و آن ها را ناديده بگيرد و درگذرد مگر اين كه خداوند در روز قيامت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من تو حقوق برادرانت را پرداختى و در حق هايى كه به سود تو و زيان آن ها بود پى جويى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كه بخشنده ترم و بزرگواريم بيشتر است شايسته است همان گونه كه تو كرم و گذشت كردى با تو مسامحه و بزرگوارى نمايم، بنابراين امروز نه تنها آنچه را كه به تو نويد داده ام مى دهم بلكه از بخشش و فضل بى پايانم بيشتر از آنچه وعده داده بودم خواهم داد و كوتاهيت را در برخى از حقوقم پيگيرى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محمد صلى الله عليه و آله و خاندانش ملحق مى سازد و از برگزيدگان پيروان ايشان قرارش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به يكى از ياران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دشمنى و جنگ و آشتى ات را براى رضاى خدا و در راه خدا كن زيرا ولايت خدا شامل حال تو نخواهد گرديد مگر از اين رهگذر، و هيچكس تا به اين صورت نگردد مزه ايمان را نخواهد چشيد؛ اگرچه نماز و روزه اش زياد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بيشتر برادريشان در اين دوران به خاطر دنياست بر پايه آن يكديگر را دوست مى دارند؛ آن شخص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توانم بدانم كه دوستى و دشمنى و كينه ورزيم در راه خداست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ولّى خدا كيست تا دوستدار او باشم؟ و دشمن وى كيست تا با او ستيز كنم؟</w:t>
      </w:r>
    </w:p>
    <w:p>
      <w:pPr>
        <w:pStyle w:val="BookText"/>
        <w:rPr/>
      </w:pPr>
      <w:r>
        <w:rPr>
          <w:rFonts w:ascii="IRNazanin" w:hAnsi="IRNazanin" w:eastAsia="IRNazanin"/>
          <w:color w:val="111111"/>
          <w:sz w:val="28"/>
          <w:sz w:val="28"/>
          <w:szCs w:val="28"/>
          <w:rtl w:val="true"/>
          <w:lang w:bidi="fa-IR"/>
        </w:rPr>
        <w:t>پيامبر خدا صلى الله عليه و آله به على عليه السلام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مى بينى؟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و مطيع او محّب و فرمانبردار خداوند است پس على عليه السلام را دوست بدار و دشمن وى را دشمن دار و با هركس كه دوست على عليه السلام بود دوستى كن</w:t>
      </w:r>
      <w:bookmarkStart w:id="60" w:name="pg6885_57806"/>
    </w:p>
    <w:p>
      <w:pPr>
        <w:pStyle w:val="BookText"/>
        <w:rPr/>
      </w:pPr>
      <w:bookmarkEnd w:id="60"/>
      <w:r>
        <w:rPr>
          <w:rFonts w:ascii="IRNazanin" w:hAnsi="IRNazanin" w:eastAsia="IRNazanin"/>
          <w:color w:val="111111"/>
          <w:sz w:val="28"/>
          <w:sz w:val="28"/>
          <w:szCs w:val="28"/>
          <w:rtl w:val="true"/>
          <w:lang w:bidi="fa-IR"/>
        </w:rPr>
        <w:t>حتى اگر چنين شخصى قاتل پدر و يا قاتل فرزندت باشد؛ و با دشمن او دشمن باش اگرچه پدر يا پسرت باشد</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61" w:name="__RefHeading___Toc1371426_372815092"/>
      <w:bookmarkStart w:id="62" w:name="_Toc25"/>
      <w:bookmarkEnd w:id="61"/>
      <w:r>
        <w:rPr>
          <w:rtl w:val="true"/>
        </w:rPr>
        <w:t>برترين شاهد خدا</w:t>
      </w:r>
      <w:bookmarkEnd w:id="62"/>
    </w:p>
    <w:p>
      <w:pPr>
        <w:pStyle w:val="BookText"/>
        <w:rPr/>
      </w:pPr>
      <w:r>
        <w:rPr>
          <w:rFonts w:ascii="IRNazanin" w:hAnsi="IRNazanin" w:eastAsia="IRNazanin"/>
          <w:color w:val="111111"/>
          <w:sz w:val="28"/>
          <w:sz w:val="28"/>
          <w:szCs w:val="28"/>
          <w:rtl w:val="true"/>
          <w:lang w:bidi="fa-IR"/>
        </w:rPr>
        <w:t>شخصى از امام على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فضيلت شما كدام است؟</w:t>
      </w:r>
    </w:p>
    <w:p>
      <w:pPr>
        <w:pStyle w:val="BookText"/>
        <w:rPr/>
      </w:pPr>
      <w:r>
        <w:rPr>
          <w:rFonts w:ascii="Amiri" w:hAnsi="Amiri" w:eastAsia="Amiri" w:cs="Amiri"/>
          <w:color w:val="111111"/>
          <w:sz w:val="28"/>
          <w:sz w:val="28"/>
          <w:szCs w:val="28"/>
          <w:rtl w:val="true"/>
          <w:lang w:bidi="ar-SA"/>
        </w:rPr>
        <w:t>امام اين آيه را تلاوت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اين آيه من هستم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سئل اميرالمؤمنين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افضل منقبة له فتلا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w:t>
      </w:r>
      <w:r>
        <w:rPr>
          <w:rStyle w:val="FootnoteAnchor"/>
          <w:rtl w:val="true"/>
        </w:rPr>
        <w:footnoteReference w:id="2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الشّاهد من رسول الله صلي الله عليه و آله از امام على عليه السلام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منقبت و فضيلت شما كدام است؟</w:t>
      </w:r>
      <w:bookmarkStart w:id="63" w:name="pg6885_57807"/>
    </w:p>
    <w:p>
      <w:pPr>
        <w:pStyle w:val="BookText"/>
        <w:rPr/>
      </w:pPr>
      <w:bookmarkEnd w:id="63"/>
      <w:r>
        <w:rPr>
          <w:rFonts w:ascii="Amiri" w:hAnsi="Amiri" w:eastAsia="Amiri" w:cs="Amiri"/>
          <w:color w:val="111111"/>
          <w:sz w:val="28"/>
          <w:sz w:val="28"/>
          <w:szCs w:val="28"/>
          <w:rtl w:val="true"/>
          <w:lang w:bidi="ar-SA"/>
        </w:rPr>
        <w:t>امام اين آيه را تلاوت نمود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شاهد در اين آيه من هستم</w:t>
      </w:r>
      <w:r>
        <w:rPr>
          <w:rFonts w:eastAsia="Amiri" w:cs="Amiri" w:ascii="Amiri" w:hAnsi="Amiri"/>
          <w:color w:val="111111"/>
          <w:sz w:val="28"/>
          <w:szCs w:val="28"/>
          <w:rtl w:val="true"/>
          <w:lang w:bidi="ar-SA"/>
        </w:rPr>
        <w:t>.</w:t>
      </w:r>
      <w:r>
        <w:rPr>
          <w:rStyle w:val="FootnoteAnchor"/>
          <w:rtl w:val="true"/>
        </w:rPr>
        <w:footnoteReference w:id="26"/>
      </w:r>
    </w:p>
    <w:p>
      <w:pPr>
        <w:pStyle w:val="Heading2"/>
        <w:numPr>
          <w:ilvl w:val="1"/>
          <w:numId w:val="1"/>
        </w:numPr>
        <w:rPr/>
      </w:pPr>
      <w:bookmarkStart w:id="64" w:name="__RefHeading___Toc1371428_372815092"/>
      <w:bookmarkStart w:id="65" w:name="_Toc26"/>
      <w:bookmarkEnd w:id="64"/>
      <w:r>
        <w:rPr>
          <w:rtl w:val="true"/>
        </w:rPr>
        <w:t>تفسيرى جامع</w:t>
      </w:r>
      <w:bookmarkEnd w:id="6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عسقلانى در لسان الميزان از مغيره بن سعيد آورده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w:t>
      </w:r>
      <w:r>
        <w:rPr>
          <w:rFonts w:eastAsia="IRNazanin" w:cs="IRNazanin"/>
          <w:color w:val="111111"/>
          <w:sz w:val="28"/>
          <w:szCs w:val="28"/>
          <w:lang w:bidi="fa-IR"/>
        </w:rPr>
        <w:t>5</w:t>
      </w:r>
      <w:bookmarkStart w:id="66" w:name="pg6885_57808"/>
    </w:p>
    <w:p>
      <w:pPr>
        <w:pStyle w:val="BookText"/>
        <w:rPr/>
      </w:pPr>
      <w:bookmarkEnd w:id="66"/>
      <w:r>
        <w:rPr>
          <w:rFonts w:ascii="Amiri" w:hAnsi="Amiri" w:eastAsia="Amiri" w:cs="Amiri"/>
          <w:color w:val="111111"/>
          <w:sz w:val="28"/>
          <w:sz w:val="28"/>
          <w:szCs w:val="28"/>
          <w:rtl w:val="true"/>
          <w:lang w:bidi="ar-SA"/>
        </w:rPr>
        <w:t xml:space="preserve">على بن ابيطالب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عليها السلام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إِيتاءِ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هستند</w:t>
      </w:r>
      <w:r>
        <w:rPr>
          <w:rFonts w:eastAsia="Amiri" w:cs="Amiri" w:ascii="Amiri" w:hAnsi="Amiri"/>
          <w:color w:val="111111"/>
          <w:sz w:val="28"/>
          <w:szCs w:val="28"/>
          <w:rtl w:val="true"/>
          <w:lang w:bidi="ar-SA"/>
        </w:rPr>
        <w:t>.</w:t>
      </w:r>
      <w:r>
        <w:rPr>
          <w:rStyle w:val="FootnoteAnchor"/>
          <w:rtl w:val="true"/>
        </w:rPr>
        <w:footnoteReference w:id="27"/>
      </w:r>
    </w:p>
    <w:p>
      <w:pPr>
        <w:pStyle w:val="Heading2"/>
        <w:numPr>
          <w:ilvl w:val="1"/>
          <w:numId w:val="1"/>
        </w:numPr>
        <w:rPr/>
      </w:pPr>
      <w:bookmarkStart w:id="67" w:name="__RefHeading___Toc1371430_372815092"/>
      <w:bookmarkStart w:id="68" w:name="_Toc27"/>
      <w:bookmarkEnd w:id="67"/>
      <w:r>
        <w:rPr>
          <w:rtl w:val="true"/>
        </w:rPr>
        <w:t>آرامش قيامت در كنار كوثر</w:t>
      </w:r>
      <w:bookmarkEnd w:id="68"/>
    </w:p>
    <w:p>
      <w:pPr>
        <w:pStyle w:val="BookText"/>
        <w:rPr/>
      </w:pPr>
      <w:r>
        <w:rPr>
          <w:rFonts w:ascii="Amiri" w:hAnsi="Amiri" w:eastAsia="Amiri" w:cs="Amiri"/>
          <w:color w:val="111111"/>
          <w:sz w:val="28"/>
          <w:sz w:val="28"/>
          <w:szCs w:val="28"/>
          <w:rtl w:val="true"/>
          <w:lang w:bidi="ar-SA"/>
        </w:rPr>
        <w:t>رسول خدا صلى الله عليه و آله به امام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انت و شيعتك على الحوض تسقون من احببتم و تمنعون من كرهتم و انتم الامنون يوم الفزع الاكبر فى ظّل العرش و يفزع الناس و لا تفزعون و يحزن النّاس و لا تحزنون و فيكم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سبقت لهم منّا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 شيعيان تو در كنار كوثر، هركه را خواهيد آب مى دهيد و هركه را خواهيد منع مى كنيد و شماييد كه در آن روز كه روز فزع اكبر است زير سايه عرش خداوند جاى داريد در حالى كه مردم در شدت و سختى و هراس هستند و شما در امن و آرامش به سر مى بريد و اين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درباره شما نازل شده است</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69" w:name="__RefHeading___Toc1371432_372815092"/>
      <w:bookmarkStart w:id="70" w:name="_Toc28"/>
      <w:bookmarkEnd w:id="69"/>
      <w:r>
        <w:rPr>
          <w:rtl w:val="true"/>
        </w:rPr>
        <w:t>عالم امت محمد صلى الله عليه و آله</w:t>
      </w:r>
      <w:bookmarkEnd w:id="70"/>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ى على نازل شده و او عالم اين امّت است</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الاية نزلت فى علّىً عليه السلام انّه عالم هذه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نازل شد در شأن والاى امام على عليه السلام چرا كه اوست عالم اين امت</w:t>
      </w:r>
      <w:r>
        <w:rPr>
          <w:rFonts w:eastAsia="IRNazanin" w:cs="IRNazanin"/>
          <w:color w:val="111111"/>
          <w:sz w:val="28"/>
          <w:szCs w:val="28"/>
          <w:rtl w:val="true"/>
          <w:lang w:bidi="fa-IR"/>
        </w:rPr>
        <w:t>.</w:t>
      </w:r>
    </w:p>
    <w:p>
      <w:pPr>
        <w:pStyle w:val="Heading2"/>
        <w:numPr>
          <w:ilvl w:val="1"/>
          <w:numId w:val="1"/>
        </w:numPr>
        <w:rPr/>
      </w:pPr>
      <w:bookmarkStart w:id="71" w:name="__RefHeading___Toc1371434_372815092"/>
      <w:bookmarkStart w:id="72" w:name="_Toc29"/>
      <w:bookmarkEnd w:id="71"/>
      <w:r>
        <w:rPr>
          <w:rtl w:val="true"/>
        </w:rPr>
        <w:t>تقسيم كننده بهشت و دوزخ</w:t>
      </w:r>
      <w:bookmarkEnd w:id="72"/>
    </w:p>
    <w:p>
      <w:pPr>
        <w:pStyle w:val="BookText"/>
        <w:rPr/>
      </w:pPr>
      <w:r>
        <w:rPr>
          <w:rFonts w:ascii="IRNazanin" w:hAnsi="IRNazanin" w:eastAsia="IRNazanin"/>
          <w:color w:val="111111"/>
          <w:sz w:val="28"/>
          <w:sz w:val="28"/>
          <w:szCs w:val="28"/>
          <w:rtl w:val="true"/>
          <w:lang w:bidi="fa-IR"/>
        </w:rPr>
        <w:t>ابوبصير از امام باقر عليه السلام از پدرانش عليهما السلام روايت كند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چگونه است آن گاه كه صراط بر روى دوزخ كشيده شود و تو بر لب پرتگاه دوزخ ايستاده باشى و به مردم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تو به دوزخ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از آن من و اين شخص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براى خود بر مى گزينم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شيعيان تو هستند و هركجا كه باشى با تو خواهند بود</w:t>
      </w:r>
      <w:r>
        <w:rPr>
          <w:rFonts w:eastAsia="IRNazanin" w:cs="IRNazanin"/>
          <w:color w:val="111111"/>
          <w:sz w:val="28"/>
          <w:szCs w:val="28"/>
          <w:rtl w:val="true"/>
          <w:lang w:bidi="fa-IR"/>
        </w:rPr>
        <w:t>.</w:t>
      </w:r>
    </w:p>
    <w:p>
      <w:pPr>
        <w:pStyle w:val="Heading2"/>
        <w:numPr>
          <w:ilvl w:val="1"/>
          <w:numId w:val="1"/>
        </w:numPr>
        <w:rPr/>
      </w:pPr>
      <w:bookmarkStart w:id="73" w:name="__RefHeading___Toc1371436_372815092"/>
      <w:bookmarkStart w:id="74" w:name="_Toc30"/>
      <w:bookmarkEnd w:id="73"/>
      <w:r>
        <w:rPr>
          <w:rtl w:val="true"/>
        </w:rPr>
        <w:t>فضلى عظيم</w:t>
      </w:r>
      <w:bookmarkEnd w:id="74"/>
    </w:p>
    <w:p>
      <w:pPr>
        <w:pStyle w:val="BookText"/>
        <w:rPr/>
      </w:pPr>
      <w:r>
        <w:rPr>
          <w:rFonts w:ascii="Amiri" w:hAnsi="Amiri" w:eastAsia="Amiri" w:cs="Amiri"/>
          <w:color w:val="111111"/>
          <w:sz w:val="28"/>
          <w:sz w:val="28"/>
          <w:szCs w:val="28"/>
          <w:rtl w:val="true"/>
          <w:lang w:bidi="ar-SA"/>
        </w:rPr>
        <w:t>امام باقر عليه السلام درباره ى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هر صاحب فضيلتى فضل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تناسب كمالش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اين آيه على بن ابيطالب است</w:t>
      </w:r>
      <w:r>
        <w:rPr>
          <w:rFonts w:eastAsia="Amiri" w:cs="Amiri" w:ascii="Amiri" w:hAnsi="Amiri"/>
          <w:color w:val="111111"/>
          <w:sz w:val="28"/>
          <w:szCs w:val="28"/>
          <w:rtl w:val="true"/>
          <w:lang w:bidi="ar-SA"/>
        </w:rPr>
        <w:t>.</w:t>
      </w:r>
      <w:r>
        <w:rPr>
          <w:rStyle w:val="FootnoteAnchor"/>
          <w:rtl w:val="true"/>
        </w:rPr>
        <w:footnoteReference w:id="30"/>
      </w:r>
    </w:p>
    <w:p>
      <w:pPr>
        <w:pStyle w:val="Heading2"/>
        <w:numPr>
          <w:ilvl w:val="1"/>
          <w:numId w:val="1"/>
        </w:numPr>
        <w:rPr/>
      </w:pPr>
      <w:bookmarkStart w:id="75" w:name="__RefHeading___Toc1371438_372815092"/>
      <w:bookmarkStart w:id="76" w:name="_Toc31"/>
      <w:bookmarkEnd w:id="75"/>
      <w:r>
        <w:rPr>
          <w:rtl w:val="true"/>
        </w:rPr>
        <w:t>راه خدا</w:t>
      </w:r>
      <w:bookmarkEnd w:id="76"/>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ابيطالب يامر بالعدل وهو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دهنده به عدل و كسى كه در صراط مستقيم است على بن ابيطالب عليه السلام مى باشد</w:t>
      </w:r>
      <w:r>
        <w:rPr>
          <w:rFonts w:eastAsia="Amiri" w:cs="Amiri" w:ascii="Amiri" w:hAnsi="Amiri"/>
          <w:color w:val="111111"/>
          <w:sz w:val="28"/>
          <w:szCs w:val="28"/>
          <w:rtl w:val="true"/>
          <w:lang w:bidi="ar-SA"/>
        </w:rPr>
        <w:t>.</w:t>
      </w:r>
      <w:r>
        <w:rPr>
          <w:rStyle w:val="FootnoteAnchor"/>
          <w:rtl w:val="true"/>
        </w:rPr>
        <w:footnoteReference w:id="31"/>
      </w:r>
    </w:p>
    <w:p>
      <w:pPr>
        <w:pStyle w:val="Heading2"/>
        <w:numPr>
          <w:ilvl w:val="1"/>
          <w:numId w:val="1"/>
        </w:numPr>
        <w:rPr/>
      </w:pPr>
      <w:bookmarkStart w:id="77" w:name="__RefHeading___Toc1371440_372815092"/>
      <w:bookmarkStart w:id="78" w:name="_Toc32"/>
      <w:bookmarkEnd w:id="77"/>
      <w:r>
        <w:rPr>
          <w:rtl w:val="true"/>
        </w:rPr>
        <w:t>ولايت راه صعود به آسمان</w:t>
      </w:r>
      <w:bookmarkEnd w:id="78"/>
    </w:p>
    <w:p>
      <w:pPr>
        <w:pStyle w:val="BookText"/>
        <w:rPr/>
      </w:pPr>
      <w:r>
        <w:rPr>
          <w:rFonts w:ascii="IRNazanin" w:hAnsi="IRNazanin" w:eastAsia="IRNazanin"/>
          <w:color w:val="111111"/>
          <w:sz w:val="28"/>
          <w:sz w:val="28"/>
          <w:szCs w:val="28"/>
          <w:rtl w:val="true"/>
          <w:lang w:bidi="fa-IR"/>
        </w:rPr>
        <w:t>زيدبن على بن الحسين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يَهْدِي مَنْ يَشاءُ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بن ابيطالب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جالب اين كه حاكم حسكانى در شواهدالتنزيل نيز اين روايت را آورده و بر آن تصريح و تأكيد كرده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على عليه السلام است،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bookmarkStart w:id="79" w:name="pg6885_57809"/>
    </w:p>
    <w:p>
      <w:pPr>
        <w:pStyle w:val="Heading2"/>
        <w:numPr>
          <w:ilvl w:val="1"/>
          <w:numId w:val="1"/>
        </w:numPr>
        <w:rPr/>
      </w:pPr>
      <w:bookmarkStart w:id="80" w:name="__RefHeading___Toc1371442_372815092"/>
      <w:bookmarkStart w:id="81" w:name="_Toc33"/>
      <w:bookmarkEnd w:id="79"/>
      <w:bookmarkEnd w:id="80"/>
      <w:r>
        <w:rPr>
          <w:rtl w:val="true"/>
        </w:rPr>
        <w:t>شأنى شريف</w:t>
      </w:r>
      <w:bookmarkEnd w:id="8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 السلام درباره ى شأن نزول آيه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w:t>
      </w:r>
      <w:bookmarkStart w:id="82" w:name="pg6885_57810"/>
    </w:p>
    <w:p>
      <w:pPr>
        <w:pStyle w:val="BookText"/>
        <w:rPr/>
      </w:pPr>
      <w:bookmarkEnd w:id="82"/>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مؤمنانى كه از تو پيروى كرده اند تو را بس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شأن على عليه السلام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وترمذى در مناقب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مظفر در دلائل الصدق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كه اين آيه در شأن والاى اميرموحدان عالم، حضرت سيدالكونين على بن ابيطالب عليه السلام نازل شده است</w:t>
      </w:r>
      <w:r>
        <w:rPr>
          <w:rFonts w:eastAsia="Amiri" w:cs="Amiri" w:ascii="Amiri" w:hAnsi="Amiri"/>
          <w:color w:val="111111"/>
          <w:sz w:val="28"/>
          <w:szCs w:val="28"/>
          <w:rtl w:val="true"/>
          <w:lang w:bidi="ar-SA"/>
        </w:rPr>
        <w:t>.</w:t>
      </w:r>
      <w:r>
        <w:rPr>
          <w:rStyle w:val="FootnoteAnchor"/>
          <w:rtl w:val="true"/>
        </w:rPr>
        <w:footnoteReference w:id="32"/>
      </w:r>
    </w:p>
    <w:p>
      <w:pPr>
        <w:pStyle w:val="Heading2"/>
        <w:numPr>
          <w:ilvl w:val="1"/>
          <w:numId w:val="1"/>
        </w:numPr>
        <w:rPr/>
      </w:pPr>
      <w:bookmarkStart w:id="83" w:name="__RefHeading___Toc1371444_372815092"/>
      <w:bookmarkStart w:id="84" w:name="_Toc34"/>
      <w:bookmarkEnd w:id="83"/>
      <w:r>
        <w:rPr>
          <w:rtl w:val="true"/>
        </w:rPr>
        <w:t>مجاهد اكبر</w:t>
      </w:r>
      <w:bookmarkEnd w:id="84"/>
    </w:p>
    <w:p>
      <w:pPr>
        <w:pStyle w:val="BookText"/>
        <w:rPr/>
      </w:pPr>
      <w:r>
        <w:rPr>
          <w:rFonts w:ascii="Amiri" w:hAnsi="Amiri" w:eastAsia="Amiri" w:cs="Amiri"/>
          <w:color w:val="111111"/>
          <w:sz w:val="28"/>
          <w:sz w:val="28"/>
          <w:szCs w:val="28"/>
          <w:rtl w:val="true"/>
          <w:lang w:bidi="ar-SA"/>
        </w:rPr>
        <w:t>در تفسير صافى نقل شده كه 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الاية فى على بن ابيطالب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درباره على ابن ابيطالب نازل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آب دادن به حاجيان و آباد كردن مسجدالحرام را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قرار داده ايد كه به خدا و روز قيامت ايمان آورده و در راه خدا جهاد كرده است؟ اين دو يكسان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درباره على بن ابيطالب عليه السلام نازل شده است</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1371446_372815092"/>
      <w:bookmarkStart w:id="86" w:name="_Toc35"/>
      <w:bookmarkEnd w:id="85"/>
      <w:r>
        <w:rPr>
          <w:rtl w:val="true"/>
        </w:rPr>
        <w:t>حق آشكار</w:t>
      </w:r>
      <w:bookmarkEnd w:id="86"/>
    </w:p>
    <w:p>
      <w:pPr>
        <w:pStyle w:val="BookText"/>
        <w:rPr/>
      </w:pP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يَسْتَنْبِئُونَكَ أَ حَقٌّ هُوَ قُلْ إِي وَ رَبِّي إِنَّهُ لَحَقٌّ وَ ما أَنْتُمْ بِمُعْجِزِينَ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فضايلى است كه رسول خدا صلى الله عليه و آله براى على عليه السلام بيان فرمود؛ اى رسول من اين مردم از تو مى پرسند آيا آنچه درباره ى على عليه السلام مى گويى حق است؟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كه حق است و شما نمى توانيد از آن جلوگيرى كنيد</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87" w:name="__RefHeading___Toc1371448_372815092"/>
      <w:bookmarkStart w:id="88" w:name="_Toc36"/>
      <w:bookmarkEnd w:id="87"/>
      <w:r>
        <w:rPr>
          <w:rtl w:val="true"/>
        </w:rPr>
        <w:t>صفتى مخصوص</w:t>
      </w:r>
      <w:bookmarkEnd w:id="88"/>
    </w:p>
    <w:p>
      <w:pPr>
        <w:pStyle w:val="BookText"/>
        <w:rPr/>
      </w:pPr>
      <w:r>
        <w:rPr>
          <w:rFonts w:ascii="IRNazanin" w:hAnsi="IRNazanin" w:eastAsia="IRNazanin"/>
          <w:color w:val="111111"/>
          <w:sz w:val="28"/>
          <w:sz w:val="28"/>
          <w:szCs w:val="28"/>
          <w:rtl w:val="true"/>
          <w:lang w:bidi="fa-IR"/>
        </w:rPr>
        <w:t>اميرالمؤمنين امام على عليه السلام در زمان خلافت عثمان به مهاجرين و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 دهم آيا به ياد داريد كه چون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سلمان فارسى از رسول خدا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آيه به عموم مردم مربوط است يا به عده اى خاص؟</w:t>
      </w:r>
    </w:p>
    <w:p>
      <w:pPr>
        <w:pStyle w:val="BookText"/>
        <w:rPr/>
      </w:pPr>
      <w:r>
        <w:rPr>
          <w:rFonts w:ascii="IRNazanin" w:hAnsi="IRNazanin" w:eastAsia="IRNazanin"/>
          <w:color w:val="111111"/>
          <w:sz w:val="28"/>
          <w:sz w:val="28"/>
          <w:szCs w:val="28"/>
          <w:rtl w:val="true"/>
          <w:lang w:bidi="fa-IR"/>
        </w:rPr>
        <w:t>رسول خدا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صادقين در اين آيه، مخصوصِ برادرم على و جانشينان بعد از او تا قيامت است اما كسانى كه مؤظف به پيروى از آن ها هستند همه مؤمنين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ياد داريم</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89" w:name="__RefHeading___Toc1371450_372815092"/>
      <w:bookmarkStart w:id="90" w:name="_Toc37"/>
      <w:bookmarkEnd w:id="89"/>
      <w:r>
        <w:rPr>
          <w:rtl w:val="true"/>
        </w:rPr>
        <w:t>عهدى نورانى</w:t>
      </w:r>
      <w:bookmarkEnd w:id="90"/>
    </w:p>
    <w:p>
      <w:pPr>
        <w:pStyle w:val="BookText"/>
        <w:rPr/>
      </w:pPr>
      <w:r>
        <w:rPr>
          <w:rFonts w:ascii="Amiri" w:hAnsi="Amiri" w:eastAsia="Amiri" w:cs="Amiri"/>
          <w:color w:val="111111"/>
          <w:sz w:val="28"/>
          <w:sz w:val="28"/>
          <w:szCs w:val="28"/>
          <w:rtl w:val="true"/>
          <w:lang w:bidi="ar-SA"/>
        </w:rPr>
        <w:t>امام على عليه السلام در سخن خود با مردى يهودى فرمود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كنت عاهدت الله ورسوله انا وعّمى حمزة واخى جعفر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 عمويم حمزه و برادرم جعفر و پسر عّمم عبيده از قبل با خدا و رسول او عهد و پيمانى بستيم و به آن وفا نموديم و خدا خواسته بود كه آن ها قبل از من به لقاى او برسند و به اين جهت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الْمُؤْمِنِينَ رِجالٌ صَدَقُوا ما عاهَدُوا اللّهَ عَلَيْهِ فَمِنْهُمْ مَنْ قَضى نَحْبَهُ وَ مِنْهُمْ مَنْ يَنْتَظِرُ وَ ما بَدَّلُوا تَبْدِيلاً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شأن ما نازل نمود</w:t>
      </w:r>
      <w:r>
        <w:rPr>
          <w:rFonts w:eastAsia="IRNazanin" w:cs="IRNazanin"/>
          <w:color w:val="111111"/>
          <w:sz w:val="28"/>
          <w:szCs w:val="28"/>
          <w:rtl w:val="true"/>
          <w:lang w:bidi="fa-IR"/>
        </w:rPr>
        <w:t>.</w:t>
      </w:r>
      <w:r>
        <w:rPr>
          <w:rStyle w:val="FootnoteAnchor"/>
          <w:rtl w:val="true"/>
        </w:rPr>
        <w:footnoteReference w:id="35"/>
      </w:r>
      <w:bookmarkStart w:id="91" w:name="pg6885_57811"/>
    </w:p>
    <w:p>
      <w:pPr>
        <w:pStyle w:val="Heading2"/>
        <w:numPr>
          <w:ilvl w:val="1"/>
          <w:numId w:val="1"/>
        </w:numPr>
        <w:rPr/>
      </w:pPr>
      <w:bookmarkStart w:id="92" w:name="__RefHeading___Toc1371452_372815092"/>
      <w:bookmarkStart w:id="93" w:name="_Toc38"/>
      <w:bookmarkEnd w:id="91"/>
      <w:bookmarkEnd w:id="92"/>
      <w:r>
        <w:rPr>
          <w:rtl w:val="true"/>
        </w:rPr>
        <w:t>دستگيره اى محكم</w:t>
      </w:r>
      <w:bookmarkEnd w:id="93"/>
    </w:p>
    <w:p>
      <w:pPr>
        <w:pStyle w:val="BookText"/>
        <w:rPr/>
      </w:pP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العروة الوثقى التّى لاانفصام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عروه الوثقى و دستگيره محكم رسيدن به خدا كه هرگز گسسته نمى 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من احّب ان تمسّك بالعروه الوثقى الّتى لا انفصام لها فليتمّسك لولاية على بن ابيطالب عليه السلام فان و لايته و لا يتى و طاعته طاعتى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هركس كه دوست دارد به عروة الوثقى ودستگيره محكمى كه هرگز گسسته نخواهد شد چنگ بزند بايد به ولايت على بن ابيطالب عليه السلام چنگ بزند كه همانا ولايت او ولايت من و پيروى از او پيروى از من است</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94" w:name="__RefHeading___Toc1371454_372815092"/>
      <w:bookmarkStart w:id="95" w:name="_Toc39"/>
      <w:bookmarkEnd w:id="94"/>
      <w:r>
        <w:rPr>
          <w:rtl w:val="true"/>
        </w:rPr>
        <w:t>وعده اى بزرگ</w:t>
      </w:r>
      <w:bookmarkEnd w:id="95"/>
    </w:p>
    <w:p>
      <w:pPr>
        <w:pStyle w:val="BookText"/>
        <w:rPr/>
      </w:pPr>
      <w:r>
        <w:rPr>
          <w:rFonts w:ascii="Amiri" w:hAnsi="Amiri" w:eastAsia="Amiri" w:cs="Amiri"/>
          <w:color w:val="111111"/>
          <w:sz w:val="28"/>
          <w:sz w:val="28"/>
          <w:szCs w:val="28"/>
          <w:rtl w:val="true"/>
          <w:lang w:bidi="ar-SA"/>
        </w:rPr>
        <w:t>از امام صادق عليه السلام نقل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وَعَدْناهُ وَعْداً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 السلام است كه خداوند به او وعده داده است كه در دنيا از دشمنان او انتقام بگيرد و در آخرت او و دوستانش را به بهشت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الله ان ينتقم له من اعدائه فى الدنيا و وعده الجّنة له و لا وليائه فى الآخرة</w:t>
      </w:r>
      <w:r>
        <w:rPr>
          <w:rFonts w:eastAsia="Amiri" w:cs="Amiri" w:ascii="Amiri" w:hAnsi="Amiri"/>
          <w:color w:val="111111"/>
          <w:sz w:val="28"/>
          <w:szCs w:val="28"/>
          <w:rtl w:val="true"/>
          <w:lang w:bidi="ar-SA"/>
        </w:rPr>
        <w:t>».</w:t>
      </w:r>
      <w:r>
        <w:rPr>
          <w:rStyle w:val="FootnoteAnchor"/>
          <w:rtl w:val="true"/>
        </w:rPr>
        <w:footnoteReference w:id="38"/>
      </w:r>
    </w:p>
    <w:p>
      <w:pPr>
        <w:pStyle w:val="Heading2"/>
        <w:numPr>
          <w:ilvl w:val="1"/>
          <w:numId w:val="1"/>
        </w:numPr>
        <w:rPr/>
      </w:pPr>
      <w:bookmarkStart w:id="96" w:name="__RefHeading___Toc1371456_372815092"/>
      <w:bookmarkStart w:id="97" w:name="_Toc40"/>
      <w:bookmarkEnd w:id="96"/>
      <w:r>
        <w:rPr>
          <w:rtl w:val="true"/>
        </w:rPr>
        <w:t>صاحب عصر</w:t>
      </w:r>
      <w:bookmarkEnd w:id="97"/>
    </w:p>
    <w:p>
      <w:pPr>
        <w:pStyle w:val="BookText"/>
        <w:rPr/>
      </w:pPr>
      <w:r>
        <w:rPr>
          <w:rFonts w:ascii="Amiri" w:hAnsi="Amiri" w:eastAsia="Amiri" w:cs="Amiri"/>
          <w:color w:val="111111"/>
          <w:sz w:val="28"/>
          <w:sz w:val="28"/>
          <w:szCs w:val="28"/>
          <w:rtl w:val="true"/>
          <w:lang w:bidi="ar-SA"/>
        </w:rPr>
        <w:t xml:space="preserve">فى تفسير نورالثقلين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الاحتجاج باسناده الى الباقر عليه السلام عن النبى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وفى علىٍ والله نزلت سوره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والرحيم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ورواة فى البحار 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شريف نورالثقلين از كتاب احتجاج و در بحارالانوار علامه مجلسى از امام باقر عليه السلام از رسول خدا صلى الله عليه و آله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سوگند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على عليه السلام نازل شد</w:t>
      </w:r>
      <w:r>
        <w:rPr>
          <w:rFonts w:eastAsia="IRNazanin" w:cs="IRNazanin"/>
          <w:color w:val="111111"/>
          <w:sz w:val="28"/>
          <w:szCs w:val="28"/>
          <w:rtl w:val="true"/>
          <w:lang w:bidi="fa-IR"/>
        </w:rPr>
        <w:t>.</w:t>
      </w:r>
    </w:p>
    <w:p>
      <w:pPr>
        <w:pStyle w:val="Heading2"/>
        <w:numPr>
          <w:ilvl w:val="1"/>
          <w:numId w:val="1"/>
        </w:numPr>
        <w:rPr/>
      </w:pPr>
      <w:bookmarkStart w:id="98" w:name="__RefHeading___Toc1371458_372815092"/>
      <w:bookmarkStart w:id="99" w:name="_Toc41"/>
      <w:bookmarkEnd w:id="98"/>
      <w:r>
        <w:rPr>
          <w:rtl w:val="true"/>
        </w:rPr>
        <w:t>حديث كساء</w:t>
      </w:r>
      <w:bookmarkEnd w:id="99"/>
    </w:p>
    <w:p>
      <w:pPr>
        <w:pStyle w:val="BookText"/>
        <w:rPr/>
      </w:pPr>
      <w:r>
        <w:rPr>
          <w:rFonts w:ascii="IRNazanin" w:hAnsi="IRNazanin" w:eastAsia="IRNazanin"/>
          <w:color w:val="111111"/>
          <w:sz w:val="28"/>
          <w:sz w:val="28"/>
          <w:szCs w:val="28"/>
          <w:rtl w:val="true"/>
          <w:lang w:bidi="fa-IR"/>
        </w:rPr>
        <w:t xml:space="preserve">حاكم حسكانى كه از علماى بزرگ اهل سنت است در شواهد التنزيل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بيان روايات متعدد در خصوص حديث كساء به طرق مختلف اختصاص داده و تصريح و تأكيد كرده كه اصحاب كساء همان كسانى هستند كه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ى آن ها نازل شده و آن ها عبارتند از على و فاطمه و حسن و حسين عليهما السلام</w:t>
      </w:r>
      <w:r>
        <w:rPr>
          <w:rFonts w:eastAsia="IRNazanin" w:cs="IRNazanin"/>
          <w:color w:val="111111"/>
          <w:sz w:val="28"/>
          <w:szCs w:val="28"/>
          <w:rtl w:val="true"/>
          <w:lang w:bidi="fa-IR"/>
        </w:rPr>
        <w:t>.</w:t>
      </w:r>
    </w:p>
    <w:p>
      <w:pPr>
        <w:pStyle w:val="Heading2"/>
        <w:numPr>
          <w:ilvl w:val="1"/>
          <w:numId w:val="1"/>
        </w:numPr>
        <w:rPr/>
      </w:pPr>
      <w:bookmarkStart w:id="100" w:name="__RefHeading___Toc1371460_372815092"/>
      <w:bookmarkStart w:id="101" w:name="_Toc42"/>
      <w:bookmarkEnd w:id="100"/>
      <w:r>
        <w:rPr>
          <w:rtl w:val="true"/>
        </w:rPr>
        <w:t>اصحاب نور</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القمى عن الصادق عليه السلام انه سئل عن هذه الاية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اميرالمؤمنين واصحابه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كَالْمُفْسِدِينَ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حبتر و زريق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الاول 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اميرالمؤمنين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حبتر ودلام واصحابهما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الالفاظ كنايات عن الثلثة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بزرگوار قمى در تفسير خود از امام صادق عليه السلام نقل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و اصحاب او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كَالْمُفْسِدِينَ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و دومى و ياران آن ها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نَجْعَلُ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اميرالمؤمنين عليه السلام و اصحاب او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و ياران آن ها هستند</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102" w:name="__RefHeading___Toc1371462_372815092"/>
      <w:bookmarkStart w:id="103" w:name="_Toc43"/>
      <w:bookmarkEnd w:id="102"/>
      <w:r>
        <w:rPr>
          <w:rtl w:val="true"/>
        </w:rPr>
        <w:t>على در قيامت</w:t>
      </w:r>
      <w:bookmarkEnd w:id="10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حسكانى از بزرگان اهل سنّت در كتاب شواهدالتنزيل آورده؛ كه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روز قيامت كفه حسنات او در ميزان سنگين مى شود على بن ابيطالب عليه السلام است زيرا در ميزان او جز حسنات و اعمال خير چيزى وجود ندارد و كفه سئيات او خالى از</w:t>
      </w:r>
      <w:bookmarkStart w:id="104" w:name="pg6885_57812"/>
    </w:p>
    <w:p>
      <w:pPr>
        <w:pStyle w:val="BookText"/>
        <w:rPr/>
      </w:pPr>
      <w:bookmarkEnd w:id="104"/>
      <w:r>
        <w:rPr>
          <w:rFonts w:ascii="IRNazanin" w:hAnsi="IRNazanin" w:eastAsia="IRNazanin"/>
          <w:color w:val="111111"/>
          <w:sz w:val="28"/>
          <w:sz w:val="28"/>
          <w:szCs w:val="28"/>
          <w:rtl w:val="true"/>
          <w:lang w:bidi="fa-IR"/>
        </w:rPr>
        <w:t>گناه است چون او به اندازه يك چشم بر هم زدن هم نافرمانى خدا را نكرده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معناى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ثَقُلَتْ مَوازِينُهُ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ميزان اعمال على عليه السلام از عبادات و حسنات او سنگين تر است و او در بهشت زندگى شادمانى خواهد داشت</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105" w:name="__RefHeading___Toc1371464_372815092"/>
      <w:bookmarkStart w:id="106" w:name="_Toc44"/>
      <w:bookmarkEnd w:id="105"/>
      <w:r>
        <w:rPr>
          <w:rtl w:val="true"/>
        </w:rPr>
        <w:t>سلسله اى از نور</w:t>
      </w:r>
      <w:bookmarkEnd w:id="106"/>
    </w:p>
    <w:p>
      <w:pPr>
        <w:pStyle w:val="BookText"/>
        <w:rPr/>
      </w:pPr>
      <w:r>
        <w:rPr>
          <w:rFonts w:ascii="IRNazanin" w:hAnsi="IRNazanin" w:eastAsia="IRNazanin"/>
          <w:color w:val="111111"/>
          <w:sz w:val="28"/>
          <w:sz w:val="28"/>
          <w:szCs w:val="28"/>
          <w:rtl w:val="true"/>
          <w:lang w:bidi="fa-IR"/>
        </w:rPr>
        <w:t>ابوسعيد خدرى از رسول خدا صلى الله عليه و آله 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جبرئيل گفتم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w:t>
      </w:r>
      <w:r>
        <w:rPr>
          <w:rFonts w:eastAsia="IRNazanin" w:cs="IRNazanin"/>
          <w:color w:val="111111"/>
          <w:sz w:val="28"/>
          <w:szCs w:val="28"/>
          <w:rtl w:val="true"/>
          <w:lang w:bidi="fa-IR"/>
        </w:rPr>
        <w:t>.</w:t>
      </w:r>
      <w:r>
        <w:rPr>
          <w:rStyle w:val="FootnoteAnchor"/>
          <w:rtl w:val="true"/>
        </w:rPr>
        <w:footnoteReference w:id="41"/>
      </w:r>
      <w:bookmarkStart w:id="107" w:name="pg6885_57813"/>
    </w:p>
    <w:p>
      <w:pPr>
        <w:pStyle w:val="Heading2"/>
        <w:numPr>
          <w:ilvl w:val="1"/>
          <w:numId w:val="1"/>
        </w:numPr>
        <w:rPr/>
      </w:pPr>
      <w:bookmarkStart w:id="108" w:name="__RefHeading___Toc1371466_372815092"/>
      <w:bookmarkStart w:id="109" w:name="_Toc45"/>
      <w:bookmarkEnd w:id="107"/>
      <w:bookmarkEnd w:id="108"/>
      <w:r>
        <w:rPr>
          <w:rtl w:val="true"/>
        </w:rPr>
        <w:t>صورت هاى نورانى بر لب كوثر</w:t>
      </w:r>
      <w:bookmarkEnd w:id="109"/>
    </w:p>
    <w:p>
      <w:pPr>
        <w:pStyle w:val="BookText"/>
        <w:rPr/>
      </w:pPr>
      <w:r>
        <w:rPr>
          <w:rFonts w:ascii="IRNazanin" w:hAnsi="IRNazanin" w:eastAsia="IRNazanin"/>
          <w:color w:val="111111"/>
          <w:sz w:val="28"/>
          <w:sz w:val="28"/>
          <w:szCs w:val="28"/>
          <w:rtl w:val="true"/>
          <w:lang w:bidi="fa-IR"/>
        </w:rPr>
        <w:t>حسكانى در شواهد التنزيل از شراحيل الانصارى كاتب امام على عليه السلام نقل كرده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رسول خدا صلى الله عليه و آله بر من تكيه نموده بود و من او را به سينه گرفته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را شنيدى؟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آيه تو و شيعيان تو هستند و چون در قيامت امت هاى ديگر براى حساب جمع شوند شما با صورت هاى نورانى در كنار حوض كوثر با من خواهيد بود</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110" w:name="__RefHeading___Toc1371468_372815092"/>
      <w:bookmarkStart w:id="111" w:name="_Toc46"/>
      <w:bookmarkEnd w:id="110"/>
      <w:r>
        <w:rPr>
          <w:rtl w:val="true"/>
        </w:rPr>
        <w:t>شمس و قمرم آمد</w:t>
      </w:r>
      <w:bookmarkEnd w:id="11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ابومحمد نقل شده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ى سوره شمس سؤال كردم</w:t>
      </w:r>
      <w:bookmarkStart w:id="112" w:name="pg6885_57814"/>
    </w:p>
    <w:p>
      <w:pPr>
        <w:pStyle w:val="BookText"/>
        <w:rPr/>
      </w:pPr>
      <w:bookmarkEnd w:id="112"/>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 الله عليه و آله مى باشد كه خداوند به واسطه او براى مردم دين خود را روشن نمود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است كه بعد از رسول خدا صلى الله عليه و آله او هادى و راهنماى مردم بوده و رسول خدا صلى الله عليه و آله علوم خود را به او تعليم نموده است</w:t>
      </w:r>
      <w:r>
        <w:rPr>
          <w:rFonts w:eastAsia="Amiri" w:cs="Amiri" w:ascii="Amiri" w:hAnsi="Amiri"/>
          <w:color w:val="111111"/>
          <w:sz w:val="28"/>
          <w:szCs w:val="28"/>
          <w:rtl w:val="true"/>
          <w:lang w:bidi="ar-SA"/>
        </w:rPr>
        <w:t>...</w:t>
      </w:r>
      <w:r>
        <w:rPr>
          <w:rStyle w:val="FootnoteAnchor"/>
          <w:rtl w:val="true"/>
        </w:rPr>
        <w:footnoteReference w:id="43"/>
      </w:r>
    </w:p>
    <w:p>
      <w:pPr>
        <w:pStyle w:val="Heading2"/>
        <w:numPr>
          <w:ilvl w:val="1"/>
          <w:numId w:val="1"/>
        </w:numPr>
        <w:rPr/>
      </w:pPr>
      <w:bookmarkStart w:id="113" w:name="__RefHeading___Toc1371470_372815092"/>
      <w:bookmarkStart w:id="114" w:name="_Toc47"/>
      <w:bookmarkEnd w:id="113"/>
      <w:r>
        <w:rPr>
          <w:rtl w:val="true"/>
        </w:rPr>
        <w:t>يگانه اى شريف</w:t>
      </w:r>
      <w:bookmarkEnd w:id="114"/>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 هذه الخصال كلّها فى كل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الَّذِينَ آمَنُوا وَ 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 الله اول المؤمنين ايمانا و عملوا الصالحات و كان من صلّى و عبد الله من اهل الارض مع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همه خصلت هاى ياد شده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على عليه السلام جمع نموده زيرا او نخستين كسى بود كه ايمان آورد و با رسول خدا صلى الله عليه و آله عبادت نمود به نماز ايستاد و رسول خدا صلى الله عليه و آله او را سفارش نمود كه او را غسل دهد و ديون او را ادا كند و اطراف قبر او ديوارى قرار دهد كه زن ها با نشستن بر قبر او، او را اذّيت نكنند و او را سفارش نمود به حفظ حسن و حسين و اين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2"/>
        <w:numPr>
          <w:ilvl w:val="1"/>
          <w:numId w:val="1"/>
        </w:numPr>
        <w:rPr/>
      </w:pPr>
      <w:bookmarkStart w:id="115" w:name="__RefHeading___Toc1371472_372815092"/>
      <w:bookmarkStart w:id="116" w:name="_Toc48"/>
      <w:bookmarkEnd w:id="115"/>
      <w:r>
        <w:rPr>
          <w:rtl w:val="true"/>
        </w:rPr>
        <w:t>مابين دو پيامبر</w:t>
      </w:r>
      <w:bookmarkEnd w:id="116"/>
    </w:p>
    <w:p>
      <w:pPr>
        <w:pStyle w:val="BookText"/>
        <w:rPr/>
      </w:pPr>
      <w:r>
        <w:rPr>
          <w:rFonts w:ascii="IRNazanin" w:hAnsi="IRNazanin" w:eastAsia="IRNazanin"/>
          <w:color w:val="111111"/>
          <w:sz w:val="28"/>
          <w:sz w:val="28"/>
          <w:szCs w:val="28"/>
          <w:rtl w:val="true"/>
          <w:lang w:bidi="fa-IR"/>
        </w:rPr>
        <w:t>سعيدبن جبير از ابن عباس نقل 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لباس هاى زيباى بهشتى را بر تن مى كند حضرت ابراهيم خليل الرحمن عليه السلام و محمد صفى الله صلى الله عليه و آله هستند سپس على عليه السلام است كه بين آن دو پيامبر با عزت به بهشت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عباس اين آيه را تلاوت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 اصحاب او هستند</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117" w:name="__RefHeading___Toc1371474_372815092"/>
      <w:bookmarkStart w:id="118" w:name="_Toc49"/>
      <w:bookmarkEnd w:id="117"/>
      <w:r>
        <w:rPr>
          <w:rtl w:val="true"/>
        </w:rPr>
        <w:t>بزرگ ترين نشانه خدا</w:t>
      </w:r>
      <w:bookmarkEnd w:id="118"/>
    </w:p>
    <w:p>
      <w:pPr>
        <w:pStyle w:val="BookText"/>
        <w:rPr/>
      </w:pPr>
      <w:r>
        <w:rPr>
          <w:rFonts w:ascii="Amiri" w:hAnsi="Amiri" w:eastAsia="Amiri" w:cs="Amiri"/>
          <w:color w:val="111111"/>
          <w:sz w:val="28"/>
          <w:sz w:val="28"/>
          <w:szCs w:val="28"/>
          <w:rtl w:val="true"/>
          <w:lang w:bidi="ar-SA"/>
        </w:rPr>
        <w:t>از امام هشتم عليه السلام درباره ى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امام على عليه السلام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مالله بنا اعظم منّى ومالله آية اكبر منّى وقد عرض فضلى على الامم الماضية على اختلاف السنتها فلم تقّر لفضلى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خبر و آيه اى نزد خدا بزرگ تر از من نيست و چون ولايت من بر امت هاى گذشته عرضه شد آن ها به فضل من اعتراف نكردند</w:t>
      </w:r>
      <w:r>
        <w:rPr>
          <w:rFonts w:eastAsia="IRNazanin" w:cs="IRNazanin"/>
          <w:color w:val="111111"/>
          <w:sz w:val="28"/>
          <w:szCs w:val="28"/>
          <w:rtl w:val="true"/>
          <w:lang w:bidi="fa-IR"/>
        </w:rPr>
        <w:t>.</w:t>
      </w:r>
      <w:r>
        <w:rPr>
          <w:rStyle w:val="FootnoteAnchor"/>
          <w:rtl w:val="true"/>
        </w:rPr>
        <w:footnoteReference w:id="45"/>
      </w:r>
    </w:p>
    <w:p>
      <w:pPr>
        <w:pStyle w:val="Heading2"/>
        <w:numPr>
          <w:ilvl w:val="1"/>
          <w:numId w:val="1"/>
        </w:numPr>
        <w:rPr/>
      </w:pPr>
      <w:bookmarkStart w:id="119" w:name="__RefHeading___Toc1371476_372815092"/>
      <w:bookmarkStart w:id="120" w:name="_Toc50"/>
      <w:bookmarkEnd w:id="119"/>
      <w:r>
        <w:rPr>
          <w:rtl w:val="true"/>
        </w:rPr>
        <w:t>ابرار در قرآن كريم</w:t>
      </w:r>
      <w:bookmarkEnd w:id="120"/>
    </w:p>
    <w:p>
      <w:pPr>
        <w:pStyle w:val="BookText"/>
        <w:rPr/>
      </w:pPr>
      <w:r>
        <w:rPr>
          <w:rFonts w:ascii="Amiri" w:hAnsi="Amiri" w:eastAsia="Amiri" w:cs="Amiri"/>
          <w:color w:val="111111"/>
          <w:sz w:val="28"/>
          <w:sz w:val="28"/>
          <w:szCs w:val="28"/>
          <w:rtl w:val="true"/>
          <w:lang w:bidi="ar-SA"/>
        </w:rPr>
        <w:t>امام حسن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كلّما فى كتاب الله عزّوجل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اراد به الاّ على بن ابيطالب و فاطمة و انا و الحسين لا نا نحن الابرار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هرچه كلمه ابرار در قرآن كريم آمده جز على بن ابيطالب و فاطمه و من و حسين عليهما السلام اراده نشده است چرا كه ماييم نيكان از فرزندان پدر و مادرهاى خود و دل هاى ما به واسطه طاعت ها و اعمال نيك رشد و آگاهى يافته و از دنيا و محبت به آن بيزار شده است و ماييم كه خداى خود را در همه واجبات اطاعت نموديم و به وحدانيت او ايمان آورديم و رسول او را تصديق كرديم</w:t>
      </w:r>
      <w:r>
        <w:rPr>
          <w:rFonts w:eastAsia="IRNazanin" w:cs="IRNazanin"/>
          <w:color w:val="111111"/>
          <w:sz w:val="28"/>
          <w:szCs w:val="28"/>
          <w:rtl w:val="true"/>
          <w:lang w:bidi="fa-IR"/>
        </w:rPr>
        <w:t>.</w:t>
      </w:r>
      <w:r>
        <w:rPr>
          <w:rStyle w:val="FootnoteAnchor"/>
          <w:rtl w:val="true"/>
        </w:rPr>
        <w:footnoteReference w:id="46"/>
      </w:r>
      <w:bookmarkStart w:id="121" w:name="pg6885_57815"/>
    </w:p>
    <w:p>
      <w:pPr>
        <w:pStyle w:val="Heading2"/>
        <w:numPr>
          <w:ilvl w:val="1"/>
          <w:numId w:val="1"/>
        </w:numPr>
        <w:rPr/>
      </w:pPr>
      <w:bookmarkStart w:id="122" w:name="__RefHeading___Toc1371478_372815092"/>
      <w:bookmarkStart w:id="123" w:name="_Toc51"/>
      <w:bookmarkEnd w:id="121"/>
      <w:bookmarkEnd w:id="122"/>
      <w:r>
        <w:rPr>
          <w:rtl w:val="true"/>
        </w:rPr>
        <w:t>على عليه السلام به آن ها مى خندد</w:t>
      </w:r>
      <w:bookmarkEnd w:id="123"/>
    </w:p>
    <w:p>
      <w:pPr>
        <w:pStyle w:val="BookText"/>
        <w:rPr/>
      </w:pPr>
      <w:r>
        <w:rPr>
          <w:rFonts w:ascii="IRNazanin" w:hAnsi="IRNazanin" w:eastAsia="IRNazanin"/>
          <w:color w:val="111111"/>
          <w:sz w:val="28"/>
          <w:sz w:val="28"/>
          <w:szCs w:val="28"/>
          <w:rtl w:val="true"/>
          <w:lang w:bidi="fa-IR"/>
        </w:rPr>
        <w:t>امام سجاد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قيامت شود دو تخت مزيّن از بهشت خارج و در كنار دوزخ قرار گيرد، سپس اميرالمؤمنين عليه السلام بر آن ها قرار گيرد و وقتى بخندد جهنم زير و رو شود و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و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دوزخ خارج كنند و مقابل اميرالمؤمنين عليه السلام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مقابل آن حضرت قرار گيرند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اى وصّى رسول خدا صلى الله عليه و آله آيا به ما ترحم نمى كنى و براى ما در نزد پروردگار خود شفاعت نمى نمايى؟</w:t>
      </w:r>
    </w:p>
    <w:p>
      <w:pPr>
        <w:pStyle w:val="BookText"/>
        <w:rPr/>
      </w:pPr>
      <w:r>
        <w:rPr>
          <w:rFonts w:ascii="IRNazanin" w:hAnsi="IRNazanin" w:eastAsia="IRNazanin"/>
          <w:color w:val="111111"/>
          <w:sz w:val="28"/>
          <w:sz w:val="28"/>
          <w:szCs w:val="28"/>
          <w:rtl w:val="true"/>
          <w:lang w:bidi="fa-IR"/>
        </w:rPr>
        <w:t>امام سجاد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 السلام به آن ها مى خندد و آن گاه از جاى خود حركت مى كند و داخل بهشت مى شود و آن دو تخت بالا مى روند و اولى و دومى نيز به دوزخ باز مى گرداند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الَّذِينَ آمَنُوا مِنَ الْكُفّارِ يَضْحَكُونَ عَلَى الْأَرائِكِ يَنْظُرُونَ هَلْ ثُوِّبَ الْكُفّارُ ما كانُوا يَفْعَلُونَ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2"/>
        <w:numPr>
          <w:ilvl w:val="1"/>
          <w:numId w:val="1"/>
        </w:numPr>
        <w:rPr/>
      </w:pPr>
      <w:bookmarkStart w:id="124" w:name="__RefHeading___Toc1371480_372815092"/>
      <w:bookmarkStart w:id="125" w:name="_Toc52"/>
      <w:bookmarkEnd w:id="124"/>
      <w:r>
        <w:rPr>
          <w:rtl w:val="true"/>
        </w:rPr>
        <w:t>راهى به آسمان</w:t>
      </w:r>
      <w:bookmarkEnd w:id="1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القمى عن الصادق عليه السلام انه ذكر خطر اميرالمؤمنين عليه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 لعلم للّساعة فلا تمترنّ بها واتبّعون هذا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اميرالمؤمنين عليه السلام، در تفسير قمى از امام صادق عليه السلام نقل شده كه آن حضرت عظمت مقام اميرالمؤمنين عليه السلام را ذكر كرد و سپس اين آيه را تلاوت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صراط مستقيم اميرالمؤمنين عليه السلام است</w:t>
      </w:r>
      <w:r>
        <w:rPr>
          <w:rFonts w:eastAsia="IRNazanin" w:cs="IRNazanin"/>
          <w:color w:val="111111"/>
          <w:sz w:val="28"/>
          <w:szCs w:val="28"/>
          <w:rtl w:val="true"/>
          <w:lang w:bidi="fa-IR"/>
        </w:rPr>
        <w:t>.</w:t>
      </w:r>
      <w:r>
        <w:rPr>
          <w:rStyle w:val="FootnoteAnchor"/>
          <w:rtl w:val="true"/>
        </w:rPr>
        <w:footnoteReference w:id="47"/>
      </w:r>
      <w:bookmarkStart w:id="126" w:name="pg6885_57816"/>
    </w:p>
    <w:p>
      <w:pPr>
        <w:pStyle w:val="Heading2"/>
        <w:numPr>
          <w:ilvl w:val="1"/>
          <w:numId w:val="1"/>
        </w:numPr>
        <w:rPr/>
      </w:pPr>
      <w:bookmarkStart w:id="127" w:name="__RefHeading___Toc1371482_372815092"/>
      <w:bookmarkStart w:id="128" w:name="_Toc53"/>
      <w:bookmarkEnd w:id="126"/>
      <w:bookmarkEnd w:id="127"/>
      <w:r>
        <w:rPr>
          <w:rtl w:val="true"/>
        </w:rPr>
        <w:t>خبر بزرگ</w:t>
      </w:r>
      <w:bookmarkEnd w:id="1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روضه الكافى قال اميرالمؤمنين عليه السلام فى خطبة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وانّى النّبا العظيم والصّديق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روضه كافى نقل شده كه اميرالمؤمنين عليه السلام در خطبه وسيله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نباء عظيم و صديق اكبر من هستم</w:t>
      </w:r>
      <w:r>
        <w:rPr>
          <w:rFonts w:eastAsia="Amiri" w:cs="Amiri" w:ascii="Amiri" w:hAnsi="Amiri"/>
          <w:color w:val="111111"/>
          <w:sz w:val="28"/>
          <w:szCs w:val="28"/>
          <w:rtl w:val="true"/>
          <w:lang w:bidi="ar-SA"/>
        </w:rPr>
        <w:t>.</w:t>
      </w:r>
      <w:r>
        <w:rPr>
          <w:rStyle w:val="FootnoteAnchor"/>
          <w:rtl w:val="true"/>
        </w:rPr>
        <w:footnoteReference w:id="48"/>
      </w:r>
    </w:p>
    <w:p>
      <w:pPr>
        <w:pStyle w:val="Heading2"/>
        <w:numPr>
          <w:ilvl w:val="1"/>
          <w:numId w:val="1"/>
        </w:numPr>
        <w:rPr/>
      </w:pPr>
      <w:bookmarkStart w:id="129" w:name="__RefHeading___Toc1371484_372815092"/>
      <w:bookmarkStart w:id="130" w:name="_Toc54"/>
      <w:bookmarkEnd w:id="129"/>
      <w:r>
        <w:rPr>
          <w:rtl w:val="true"/>
        </w:rPr>
        <w:t>دو درياى ربانى و نورانى</w:t>
      </w:r>
      <w:bookmarkEnd w:id="1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وفاطمة صلوات الله عليهما بحران عميقان لايبغى احدهما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اللّولؤ ومرجان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w:t>
      </w:r>
      <w:bookmarkStart w:id="131" w:name="pg6885_57817"/>
    </w:p>
    <w:p>
      <w:pPr>
        <w:pStyle w:val="BookText"/>
        <w:rPr/>
      </w:pPr>
      <w:bookmarkEnd w:id="131"/>
      <w:r>
        <w:rPr>
          <w:rFonts w:ascii="IRNazanin" w:hAnsi="IRNazanin" w:eastAsia="IRNazanin"/>
          <w:color w:val="111111"/>
          <w:sz w:val="28"/>
          <w:sz w:val="28"/>
          <w:szCs w:val="28"/>
          <w:rtl w:val="true"/>
          <w:lang w:bidi="fa-IR"/>
        </w:rPr>
        <w:t xml:space="preserve">از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فاطمه هستند كه دو درياى عميق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و به يكديگر ظلم نمى كنند و از آن ها لؤلؤ و مرجان يعنى حسن و حسين به وجود آمده است</w:t>
      </w:r>
      <w:r>
        <w:rPr>
          <w:rFonts w:eastAsia="IRNazanin" w:cs="IRNazanin"/>
          <w:color w:val="111111"/>
          <w:sz w:val="28"/>
          <w:szCs w:val="28"/>
          <w:rtl w:val="true"/>
          <w:lang w:bidi="fa-IR"/>
        </w:rPr>
        <w:t>.</w:t>
      </w:r>
    </w:p>
    <w:p>
      <w:pPr>
        <w:pStyle w:val="Heading2"/>
        <w:numPr>
          <w:ilvl w:val="1"/>
          <w:numId w:val="1"/>
        </w:numPr>
        <w:rPr/>
      </w:pPr>
      <w:bookmarkStart w:id="132" w:name="__RefHeading___Toc1371486_372815092"/>
      <w:bookmarkStart w:id="133" w:name="_Toc55"/>
      <w:bookmarkEnd w:id="132"/>
      <w:r>
        <w:rPr>
          <w:rtl w:val="true"/>
        </w:rPr>
        <w:t>تهمت به رسول خدا صلى الله عليه و آله</w:t>
      </w:r>
      <w:bookmarkEnd w:id="133"/>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مومنٍ خلص ودّى الى قلبه الاّ وقد خلص ودّ علىٍ الى قلبه كذب</w:t>
      </w:r>
      <w:bookmarkStart w:id="134" w:name="pg6885_57818"/>
    </w:p>
    <w:p>
      <w:pPr>
        <w:pStyle w:val="BookText"/>
        <w:rPr/>
      </w:pPr>
      <w:bookmarkEnd w:id="134"/>
      <w:r>
        <w:rPr>
          <w:rFonts w:ascii="Amiri" w:hAnsi="Amiri" w:eastAsia="Amiri" w:cs="Amiri"/>
          <w:color w:val="111111"/>
          <w:sz w:val="28"/>
          <w:sz w:val="28"/>
          <w:szCs w:val="28"/>
          <w:rtl w:val="true"/>
          <w:lang w:bidi="ar-SA"/>
        </w:rPr>
        <w:t>يا على من زعم انه يحبنّى و يبغضك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بنده اى كه از روى اخلاص مرا دوست داشته باشد على عليه السلام را نيز دوست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عليه السلام دروغ مى گويد كسى كه فكر مى كند مرا دوست دارد در حالى كه با تو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سخن رسول خدا صلى الله عليه و آله، دو نفر 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فريب اين جوان را خورده است پس درباره ى آن ها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 يُبْصِرُونَ بِأَيِّكُمُ الْمَفْتُونُ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2"/>
        <w:numPr>
          <w:ilvl w:val="1"/>
          <w:numId w:val="1"/>
        </w:numPr>
        <w:rPr/>
      </w:pPr>
      <w:bookmarkStart w:id="135" w:name="__RefHeading___Toc1371488_372815092"/>
      <w:bookmarkStart w:id="136" w:name="_Toc56"/>
      <w:bookmarkEnd w:id="135"/>
      <w:r>
        <w:rPr>
          <w:rtl w:val="true"/>
        </w:rPr>
        <w:t>مرد با ايمان</w:t>
      </w:r>
      <w:bookmarkEnd w:id="136"/>
    </w:p>
    <w:p>
      <w:pPr>
        <w:pStyle w:val="BookText"/>
        <w:rPr/>
      </w:pP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در قرآن نامهايى است كه مخصوص من است پس بپرهيزيد از اينكه خود را به آن ها بناميد كه گمراه خواهيد شد و از جمله آن ها قول خداوند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رَجُلاً سَلَماً لِرَجُلٍ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آن من هستم كه تسليم رسول خدا صلى الله عليه و آله بودم</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137" w:name="__RefHeading___Toc1371490_372815092"/>
      <w:bookmarkStart w:id="138" w:name="_Toc57"/>
      <w:bookmarkEnd w:id="137"/>
      <w:r>
        <w:rPr>
          <w:rtl w:val="true"/>
        </w:rPr>
        <w:t>داناى اسرار كتاب الله العظيم</w:t>
      </w:r>
      <w:bookmarkEnd w:id="138"/>
    </w:p>
    <w:p>
      <w:pPr>
        <w:pStyle w:val="BookText"/>
        <w:rPr/>
      </w:pPr>
      <w:r>
        <w:rPr>
          <w:rFonts w:ascii="IRNazanin" w:hAnsi="IRNazanin" w:eastAsia="IRNazanin"/>
          <w:color w:val="111111"/>
          <w:sz w:val="28"/>
          <w:sz w:val="28"/>
          <w:szCs w:val="28"/>
          <w:rtl w:val="true"/>
          <w:lang w:bidi="fa-IR"/>
        </w:rPr>
        <w:t xml:space="preserve">وقتى على عليه السلام به كوفه آمد تا چهل روز در نمازهاى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مى نمود تا اين كه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على عليه السلام چيزى از قرآن را حفظ ندارد والاّ سوره ديگرى 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سخنان به امام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 ها من قرآن را خوب مى شناسم و ناسخ و منسوخ و محكم و متشابه و فواصل و حروف و معانى آن را مى دانم به خدا سوگند هيچ كلمه اى به رسول خدا صلى الله عليه و آله نازل نشد مگر آن كه من دانستم درباره ى چه كسى و در چه روزى و در چه محلى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بر آن ها مگر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لَفِي الصُّحُفِ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اند؟ به خدا سوگند همه صحف ابراهيم و موسى را من از رسول خدا صلى الله عليه و آله به ارث بردم و به آن ها آگاه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آن ها به خدا سوگند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من نازل شده و چون آيه اى نازل مى شود همه اصحاب مى شنيدند من حفظ مى كردم ولى آن ها فراموش مى نمودند وقتى كه از نزد رسول خدا خارج مى شدند به يكديگر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چه گفتند؟</w:t>
      </w:r>
      <w:r>
        <w:rPr>
          <w:rStyle w:val="FootnoteAnchor"/>
          <w:rtl w:val="true"/>
        </w:rPr>
        <w:footnoteReference w:id="51"/>
      </w:r>
    </w:p>
    <w:p>
      <w:pPr>
        <w:pStyle w:val="Heading2"/>
        <w:numPr>
          <w:ilvl w:val="1"/>
          <w:numId w:val="1"/>
        </w:numPr>
        <w:rPr/>
      </w:pPr>
      <w:bookmarkStart w:id="139" w:name="__RefHeading___Toc1371492_372815092"/>
      <w:bookmarkStart w:id="140" w:name="_Toc58"/>
      <w:bookmarkEnd w:id="139"/>
      <w:r>
        <w:rPr>
          <w:rtl w:val="true"/>
        </w:rPr>
        <w:t>بزرگ ترين نشانه خدا</w:t>
      </w:r>
      <w:bookmarkEnd w:id="140"/>
    </w:p>
    <w:p>
      <w:pPr>
        <w:pStyle w:val="BookText"/>
        <w:rPr/>
      </w:pPr>
      <w:r>
        <w:rPr>
          <w:rFonts w:ascii="IRNazanin" w:hAnsi="IRNazanin" w:eastAsia="IRNazanin"/>
          <w:color w:val="111111"/>
          <w:sz w:val="28"/>
          <w:sz w:val="28"/>
          <w:szCs w:val="28"/>
          <w:rtl w:val="true"/>
          <w:lang w:bidi="fa-IR"/>
        </w:rPr>
        <w:t>ابوحمزه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شيعيان از شما تفسير اين آيه را مى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يَتَساءَلُونَ عَنِ 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چه از يكديگر مى پرسند از خبر بزرگى مى پرسند؟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من است اگر خواهم به آن ها بگويم و اگر نخواهم نگويم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تفسيرش را براى تو مى گويم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از يكديگر مى پرسند؟ عمّ يتسالون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ى اميرالمؤمنين صلوات الله عليه است؛ آن حضرت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آيه اى بزرگ تر از من نيست خدا را خبرى بزرگ تر از من نيست</w:t>
      </w:r>
      <w:r>
        <w:rPr>
          <w:rFonts w:eastAsia="IRNazanin" w:cs="IRNazanin"/>
          <w:color w:val="111111"/>
          <w:sz w:val="28"/>
          <w:szCs w:val="28"/>
          <w:rtl w:val="true"/>
          <w:lang w:bidi="fa-IR"/>
        </w:rPr>
        <w:t>.</w:t>
      </w:r>
      <w:r>
        <w:rPr>
          <w:rStyle w:val="FootnoteAnchor"/>
          <w:rtl w:val="true"/>
        </w:rPr>
        <w:footnoteReference w:id="52"/>
      </w:r>
    </w:p>
    <w:p>
      <w:pPr>
        <w:pStyle w:val="Heading2"/>
        <w:numPr>
          <w:ilvl w:val="1"/>
          <w:numId w:val="1"/>
        </w:numPr>
        <w:rPr/>
      </w:pPr>
      <w:bookmarkStart w:id="141" w:name="__RefHeading___Toc1371494_372815092"/>
      <w:bookmarkStart w:id="142" w:name="_Toc59"/>
      <w:bookmarkEnd w:id="141"/>
      <w:r>
        <w:rPr>
          <w:rtl w:val="true"/>
        </w:rPr>
        <w:t>نشانه قيامت</w:t>
      </w:r>
      <w:bookmarkEnd w:id="142"/>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است او نشانه ى قيامت است براى تو و قوم تو، در قيامت در مورد محبت على بن ابيطالب عليه السلام از شما سؤال خواهد شد</w:t>
      </w:r>
      <w:r>
        <w:rPr>
          <w:rFonts w:eastAsia="Amiri" w:cs="Amiri" w:ascii="Amiri" w:hAnsi="Amiri"/>
          <w:color w:val="111111"/>
          <w:sz w:val="28"/>
          <w:szCs w:val="28"/>
          <w:rtl w:val="true"/>
          <w:lang w:bidi="ar-SA"/>
        </w:rPr>
        <w:t>.</w:t>
      </w:r>
      <w:r>
        <w:rPr>
          <w:rStyle w:val="FootnoteAnchor"/>
          <w:rtl w:val="true"/>
        </w:rPr>
        <w:footnoteReference w:id="53"/>
      </w:r>
    </w:p>
    <w:p>
      <w:pPr>
        <w:pStyle w:val="Heading2"/>
        <w:numPr>
          <w:ilvl w:val="1"/>
          <w:numId w:val="1"/>
        </w:numPr>
        <w:rPr/>
      </w:pPr>
      <w:bookmarkStart w:id="143" w:name="__RefHeading___Toc1371496_372815092"/>
      <w:bookmarkStart w:id="144" w:name="_Toc60"/>
      <w:bookmarkEnd w:id="143"/>
      <w:r>
        <w:rPr>
          <w:rtl w:val="true"/>
        </w:rPr>
        <w:t>صاحب كره زمين</w:t>
      </w:r>
      <w:bookmarkEnd w:id="144"/>
    </w:p>
    <w:p>
      <w:pPr>
        <w:pStyle w:val="BookText"/>
        <w:rPr/>
      </w:pPr>
      <w:r>
        <w:rPr>
          <w:rFonts w:ascii="IRNazanin" w:hAnsi="IRNazanin" w:eastAsia="IRNazanin"/>
          <w:color w:val="111111"/>
          <w:sz w:val="28"/>
          <w:sz w:val="28"/>
          <w:szCs w:val="28"/>
          <w:rtl w:val="true"/>
          <w:lang w:bidi="fa-IR"/>
        </w:rPr>
        <w:t>عبايه بن ربعى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پيغمبر خدا صلى الله عليه و آله على عليه السلام رابه ابوتراب كُنيه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مالك و صاحب كره زمين مى باشد و بعد از پيغمبر صلى الله عليه و آله حجّت خدا بر ساكنان زمين است و بقاى زمين به او و آرامش زمين از بركت وجود اوست از پيامبر خدا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چون شخص كافر نعمت هايى را كه از خداوند به عنوان پاداش و كاميابى براى شيعه على عليه السلام فراهم آورده است بنگرد،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ليتنى كنت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كاش من هم شيعه على بودم و اين است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 الْكافِرُ يا لَيْتَنِي كُنْتُ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در آن روز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خاك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حسرت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خاك بودم تا به عذاب آتش نمى سوختم</w:t>
      </w:r>
      <w:r>
        <w:rPr>
          <w:rFonts w:eastAsia="IRNazanin" w:cs="IRNazanin"/>
          <w:color w:val="111111"/>
          <w:sz w:val="28"/>
          <w:szCs w:val="28"/>
          <w:rtl w:val="true"/>
          <w:lang w:bidi="fa-IR"/>
        </w:rPr>
        <w:t>).</w:t>
      </w:r>
      <w:r>
        <w:rPr>
          <w:rStyle w:val="FootnoteAnchor"/>
          <w:rtl w:val="true"/>
        </w:rPr>
        <w:footnoteReference w:id="54"/>
      </w:r>
    </w:p>
    <w:p>
      <w:pPr>
        <w:pStyle w:val="Heading2"/>
        <w:numPr>
          <w:ilvl w:val="1"/>
          <w:numId w:val="1"/>
        </w:numPr>
        <w:rPr/>
      </w:pPr>
      <w:bookmarkStart w:id="145" w:name="__RefHeading___Toc1371498_372815092"/>
      <w:bookmarkStart w:id="146" w:name="_Toc61"/>
      <w:bookmarkEnd w:id="145"/>
      <w:r>
        <w:rPr>
          <w:rtl w:val="true"/>
        </w:rPr>
        <w:t>اولين مفسر حروف و معانى آن</w:t>
      </w:r>
      <w:bookmarkEnd w:id="146"/>
    </w:p>
    <w:p>
      <w:pPr>
        <w:pStyle w:val="BookText"/>
        <w:rPr/>
      </w:pPr>
      <w:r>
        <w:rPr>
          <w:rFonts w:ascii="IRNazanin" w:hAnsi="IRNazanin" w:eastAsia="IRNazanin"/>
          <w:color w:val="111111"/>
          <w:sz w:val="28"/>
          <w:sz w:val="28"/>
          <w:szCs w:val="28"/>
          <w:rtl w:val="true"/>
          <w:lang w:bidi="fa-IR"/>
        </w:rPr>
        <w:t>روزى شخصى يهودى خدمت رسول خدا صلى الله عليه و آله آمد و پرسيد به كار بردن حروف الفبا چه سودى دارد؟ در آن وقت على عليه السلام در محضر آن بزرگوار حضور داشت پيغمبر خدا صلى الله عليه و 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دعا برداشت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يارى فرما و استوارش بدار، آن گاه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حروف، نامى از نام هاى خداوند است پس چنين ادامه 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به حقّى نيست جز او كه زنده كننده و برپا دارنده و نگهدارنده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جاودانه اى است كه پس از نابود شدن آفريدگانش پايدار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جاى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bookmarkStart w:id="147" w:name="pg6885_57819"/>
    </w:p>
    <w:p>
      <w:pPr>
        <w:pStyle w:val="BookText"/>
        <w:rPr/>
      </w:pPr>
      <w:bookmarkEnd w:id="147"/>
      <w:r>
        <w:rPr>
          <w:rFonts w:ascii="IRNazanin" w:hAnsi="IRNazanin" w:eastAsia="IRNazanin"/>
          <w:color w:val="111111"/>
          <w:sz w:val="28"/>
          <w:sz w:val="28"/>
          <w:szCs w:val="28"/>
          <w:rtl w:val="true"/>
          <w:lang w:bidi="fa-IR"/>
        </w:rPr>
        <w:t xml:space="preserve">پس توبه پذير و مهربان است بازگشت از گناه را از بنده اش مى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پايدارِ هميشگى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يُثَبِّتُ اللّهُ الَّذِينَ آمَنُوا بِالْقَوْلِ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كه ايمان آوردند به سبب سخن راست و محكمى كه در دل هاى ايشان جاى گرفته است ثابت 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باشكوه و منزّه است نام هاى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وجودى ثابت و زنده و بردبار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به كردار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دّيان، جزا دهنده روز 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شكوه و بزرگوارى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بندگان خود بسيار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پرستش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سميع شنوا و 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 سپاسگزار بندگان مؤمن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يعنى در نويد و وعيدش راستگو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رسانى كه به خاطر بهره مند ساختن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پاك سازنده بندگان از گناه و خود نيز از هر پالايشى پاكيزه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در آينه جهان آفرينش كه نشانگر عظمت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آگاه به حال بندگان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غياث فريادرسِ درماندگان و دادخواهان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شكافنده دانه و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و تواناست بر تمامى آفريدگانش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 كننده اى است كه همتايى برايش نيست نه زائيده شده و نه زائيده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مهربان و رساننده نيكى ها به بندگانش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پادشاه اقليم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روشنى آسمان ها است و زمين شمّه اى از فروغ عرش و عظمت او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يكتاى بزرگوارى كه نه زائيده است و نه خود زائيده شده از چيزى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هدايتگر و راهنماى بندگان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سزاوار پرستش نيست جز ذات پروردگار يگانه اى كه شريكى برايش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 خدا بر سر آفريدگانش گسترده است وقتى سخن على عليه السلام به اينجا رسيد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گفتارى است كه خداوند براى خود آن را از بنده اش پسنديد و در نتيجه با اين موشكافى و دقت اميرالمؤمنين، مرد يهودى اسلام را پذيرفت</w:t>
      </w:r>
      <w:r>
        <w:rPr>
          <w:rFonts w:eastAsia="IRNazanin" w:cs="IRNazanin"/>
          <w:color w:val="111111"/>
          <w:sz w:val="28"/>
          <w:szCs w:val="28"/>
          <w:rtl w:val="true"/>
          <w:lang w:bidi="fa-IR"/>
        </w:rPr>
        <w:t>.</w:t>
      </w:r>
      <w:r>
        <w:rPr>
          <w:rStyle w:val="FootnoteAnchor"/>
          <w:rtl w:val="true"/>
        </w:rPr>
        <w:footnoteReference w:id="55"/>
      </w:r>
    </w:p>
    <w:p>
      <w:pPr>
        <w:pStyle w:val="Heading2"/>
        <w:numPr>
          <w:ilvl w:val="1"/>
          <w:numId w:val="1"/>
        </w:numPr>
        <w:rPr/>
      </w:pPr>
      <w:bookmarkStart w:id="148" w:name="__RefHeading___Toc1371500_372815092"/>
      <w:bookmarkStart w:id="149" w:name="_Toc62"/>
      <w:bookmarkEnd w:id="148"/>
      <w:r>
        <w:rPr>
          <w:rtl w:val="true"/>
        </w:rPr>
        <w:t>جنب الله عليست</w:t>
      </w:r>
      <w:bookmarkEnd w:id="149"/>
    </w:p>
    <w:p>
      <w:pPr>
        <w:pStyle w:val="BookText"/>
        <w:rPr/>
      </w:pPr>
      <w:r>
        <w:rPr>
          <w:rFonts w:ascii="Amiri" w:hAnsi="Amiri" w:eastAsia="Amiri" w:cs="Amiri"/>
          <w:color w:val="111111"/>
          <w:sz w:val="28"/>
          <w:sz w:val="28"/>
          <w:szCs w:val="28"/>
          <w:rtl w:val="true"/>
          <w:lang w:bidi="ar-SA"/>
        </w:rPr>
        <w:t>ابن شهر آشوب از امام سجاد عليه السلام و امام باقر و امام صادق عليهما السلام نقل كرده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 على عليه السلام و هو حجه الله على الخلق يوم القيامة</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در آيه شريفه جنب الله على عليه السلام است كه در روز قيامت حجت خدا بر مردم خواهد بود</w:t>
      </w:r>
      <w:r>
        <w:rPr>
          <w:rFonts w:eastAsia="Amiri" w:cs="Amiri" w:ascii="Amiri" w:hAnsi="Amiri"/>
          <w:color w:val="111111"/>
          <w:sz w:val="28"/>
          <w:szCs w:val="28"/>
          <w:rtl w:val="true"/>
          <w:lang w:bidi="ar-SA"/>
        </w:rPr>
        <w:t>.</w:t>
      </w:r>
      <w:r>
        <w:rPr>
          <w:rStyle w:val="FootnoteAnchor"/>
          <w:rtl w:val="true"/>
        </w:rPr>
        <w:footnoteReference w:id="57"/>
      </w:r>
    </w:p>
    <w:p>
      <w:pPr>
        <w:pStyle w:val="Heading2"/>
        <w:numPr>
          <w:ilvl w:val="1"/>
          <w:numId w:val="1"/>
        </w:numPr>
        <w:rPr/>
      </w:pPr>
      <w:bookmarkStart w:id="150" w:name="__RefHeading___Toc1371502_372815092"/>
      <w:bookmarkStart w:id="151" w:name="_Toc63"/>
      <w:bookmarkEnd w:id="150"/>
      <w:r>
        <w:rPr>
          <w:rtl w:val="true"/>
        </w:rPr>
        <w:t>همكلام با كره زمين</w:t>
      </w:r>
      <w:bookmarkEnd w:id="151"/>
    </w:p>
    <w:p>
      <w:pPr>
        <w:pStyle w:val="BookText"/>
        <w:rPr/>
      </w:pPr>
      <w:r>
        <w:rPr>
          <w:rFonts w:ascii="IRNazanin" w:hAnsi="IRNazanin" w:eastAsia="IRNazanin"/>
          <w:color w:val="111111"/>
          <w:sz w:val="28"/>
          <w:sz w:val="28"/>
          <w:szCs w:val="28"/>
          <w:rtl w:val="true"/>
          <w:lang w:bidi="fa-IR"/>
        </w:rPr>
        <w:t>اسماء بنت عميس نقل مى كند حضرت فاطمه زهرا عليها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به خانه على عليه السلام رفتم در بسترم مرا فزع گرفت و شنيدم كه زمين با على عليه السلام صحبت مى كند و على عليه السلام نيز با زمين حديث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اين واقعه را به رسول خدا صلى الله عليه و آله خبر دادم پدرم وقتى آن را شنيد سجده طولانى كرد سپس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به طيب نفس كه خداوند همسر تو را بر ساير خلق برترى داده و زمين را امر كرده كه با او صحبت كند و خبرهاى خود را و آنچه بر زمين جارى مى شود در شرق و غرب عالم به او خبر دهد</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152" w:name="__RefHeading___Toc1371504_372815092"/>
      <w:bookmarkStart w:id="153" w:name="_Toc64"/>
      <w:bookmarkEnd w:id="152"/>
      <w:r>
        <w:rPr>
          <w:rtl w:val="true"/>
        </w:rPr>
        <w:t>مفسرى بزرگ و بى همتا</w:t>
      </w:r>
      <w:bookmarkEnd w:id="153"/>
    </w:p>
    <w:p>
      <w:pPr>
        <w:pStyle w:val="BookText"/>
        <w:rPr/>
      </w:pPr>
      <w:r>
        <w:rPr>
          <w:rFonts w:ascii="IRNazanin" w:hAnsi="IRNazanin" w:eastAsia="IRNazanin"/>
          <w:color w:val="111111"/>
          <w:sz w:val="28"/>
          <w:sz w:val="28"/>
          <w:szCs w:val="28"/>
          <w:rtl w:val="true"/>
          <w:lang w:bidi="fa-IR"/>
        </w:rPr>
        <w:t>سليمان بلخى از ينابيع المودة نقل مى كند كه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بيدى الامام على عليه السلام فى ليلة مقمرة فخرج بى الى البقيع بعد العشاء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يا عبد الله 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فتلكم لى فى اسرار البا الى بزوغ الفجر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مهتابى على دست مرا گرفت و به سوى قبرستان برد بعد از نماز عشا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من بسم الله الرحمن الرحيم را قرائت كردم آن گاه از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براى من سخن گفت تا طلوع فجر</w:t>
      </w:r>
      <w:r>
        <w:rPr>
          <w:rFonts w:eastAsia="IRNazanin" w:cs="IRNazanin"/>
          <w:color w:val="111111"/>
          <w:sz w:val="28"/>
          <w:szCs w:val="28"/>
          <w:rtl w:val="true"/>
          <w:lang w:bidi="fa-IR"/>
        </w:rPr>
        <w:t>.</w:t>
      </w:r>
      <w:bookmarkStart w:id="154" w:name="pg6885_57820"/>
    </w:p>
    <w:p>
      <w:pPr>
        <w:pStyle w:val="Heading2"/>
        <w:numPr>
          <w:ilvl w:val="1"/>
          <w:numId w:val="1"/>
        </w:numPr>
        <w:rPr/>
      </w:pPr>
      <w:bookmarkStart w:id="155" w:name="__RefHeading___Toc1371506_372815092"/>
      <w:bookmarkStart w:id="156" w:name="_Toc65"/>
      <w:bookmarkEnd w:id="154"/>
      <w:bookmarkEnd w:id="155"/>
      <w:r>
        <w:rPr>
          <w:rtl w:val="true"/>
        </w:rPr>
        <w:t>قلب شب قدر</w:t>
      </w:r>
      <w:bookmarkEnd w:id="156"/>
    </w:p>
    <w:p>
      <w:pPr>
        <w:pStyle w:val="BookText"/>
        <w:rPr/>
      </w:pPr>
      <w:r>
        <w:rPr>
          <w:rFonts w:ascii="IRNazanin" w:hAnsi="IRNazanin" w:eastAsia="IRNazanin"/>
          <w:color w:val="111111"/>
          <w:sz w:val="28"/>
          <w:sz w:val="28"/>
          <w:szCs w:val="28"/>
          <w:rtl w:val="true"/>
          <w:lang w:bidi="fa-IR"/>
        </w:rPr>
        <w:t>مردى به امام محمدتقى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پيامبر بر من خشم مكن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چيزى؟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آنچه مى خواهم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اين كه راجع به شب قدر معتقديد كه فرشتگان و جبرئيل به سوى اوصيا نازل مى شوند آيا براى آن ها امر عامى آورند؟ كه پيغمبر صلى الله عليه و آله آن را نمى دانسته يا امرى را مى آورند كه پيغمبر صلى الله عليه و آله آن را مى دانسته است با آن كه شما مى دانيد كه وقتى پيغمبر صلى الله عليه و آله وفات كرد على عليه السلام تمام علوم او را فرا گرفته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مرا با تو چكار است؟</w:t>
      </w:r>
    </w:p>
    <w:p>
      <w:pPr>
        <w:pStyle w:val="BookText"/>
        <w:rPr/>
      </w:pPr>
      <w:r>
        <w:rPr>
          <w:rFonts w:ascii="IRNazanin" w:hAnsi="IRNazanin" w:eastAsia="IRNazanin"/>
          <w:color w:val="111111"/>
          <w:sz w:val="28"/>
          <w:sz w:val="28"/>
          <w:szCs w:val="28"/>
          <w:rtl w:val="true"/>
          <w:lang w:bidi="fa-IR"/>
        </w:rPr>
        <w:t>چه شخصى تو را نزد من آورد؟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مرا براى طلب اين مطلب نزد شما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به تو مى گويم خوب بفهمم همانا چون رسول خدا صلى الله عليه و آله را به معراج بردند فرود نيامد تا اين كه خداوند علم گذشته و آينده را به او آموخت و مقدار زيادى از آن علم مجمل و سربسته بود كه تفسير و توضيحش در شب قدر مى آمد على بن ابيطالب عليه السلام نيز هم مانند پيغمبر صلى الله عليه و آله بود علوم مجمل را مى دانست و تفسيرش در شب هاى قدر مى آيد مانند آنچه براى پيغمبر 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مگر در آن علوم مجمل و سربسته تفسيرى نبود؟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ولى در شب هاى قدر از طرف خداى تعالى به پيغمبر صلى الله عليه و آله نسبت به آنچه مى دانند دستور مى آيد كه چنين و چنان كن و در آن شب دستور مى گيرند كه نسبت به آنچه مى دانند چگونه رفتار كنند</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157" w:name="__RefHeading___Toc1371508_372815092"/>
      <w:bookmarkStart w:id="158" w:name="_Toc66"/>
      <w:bookmarkEnd w:id="157"/>
      <w:r>
        <w:rPr>
          <w:rtl w:val="true"/>
        </w:rPr>
        <w:t>قبله ليله القدر</w:t>
      </w:r>
      <w:bookmarkEnd w:id="15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غالبا و مكرر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كه تيمى و عدوى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صلى الله عليه و آله بودند و آن حضرت سوره قدر را با خشوع و گريه تلاوت مى نمود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تلاوت اين سوره دلت مى سوزد پيغمبر صلى الله عليه و آله مى فرمود</w:t>
      </w:r>
      <w:r>
        <w:rPr>
          <w:rFonts w:eastAsia="IRNazanin" w:cs="IRNazanin"/>
          <w:color w:val="111111"/>
          <w:sz w:val="28"/>
          <w:szCs w:val="28"/>
          <w:rtl w:val="true"/>
          <w:lang w:bidi="fa-IR"/>
        </w:rPr>
        <w:t>:</w:t>
      </w:r>
      <w:bookmarkStart w:id="159" w:name="pg6885_57821"/>
    </w:p>
    <w:p>
      <w:pPr>
        <w:pStyle w:val="BookText"/>
        <w:rPr/>
      </w:pPr>
      <w:bookmarkEnd w:id="159"/>
      <w:r>
        <w:rPr>
          <w:rFonts w:ascii="IRNazanin" w:hAnsi="IRNazanin" w:eastAsia="IRNazanin"/>
          <w:color w:val="111111"/>
          <w:sz w:val="28"/>
          <w:sz w:val="28"/>
          <w:szCs w:val="28"/>
          <w:rtl w:val="true"/>
          <w:lang w:bidi="fa-IR"/>
        </w:rPr>
        <w:t xml:space="preserve">براى آنچه چشمم ديده و دلم فهميده و نيز براى آنچه دل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چه ديده اى و او چه مى بيند؟</w:t>
      </w:r>
    </w:p>
    <w:p>
      <w:pPr>
        <w:pStyle w:val="BookText"/>
        <w:rPr/>
      </w:pPr>
      <w:r>
        <w:rPr>
          <w:rFonts w:ascii="Amiri" w:hAnsi="Amiri" w:eastAsia="Amiri" w:cs="Amiri"/>
          <w:color w:val="111111"/>
          <w:sz w:val="28"/>
          <w:sz w:val="28"/>
          <w:szCs w:val="28"/>
          <w:rtl w:val="true"/>
          <w:lang w:bidi="ar-SA"/>
        </w:rPr>
        <w:t xml:space="preserve">حضرت براى آن ها روى خاك مى نوشت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 بِإِذْنِ رَبِّهِمْ مِنْ كُلِّ 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چيزى باقى مى ماند؟</w:t>
      </w:r>
    </w:p>
    <w:p>
      <w:pPr>
        <w:pStyle w:val="BookText"/>
        <w:rPr/>
      </w:pP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آنكه هر امرى بر او نازل مى شود كيست؟ مى گفتند تو هستى اى رسول خدا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شب قدر بعد از من هم مى باشد؟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هاى قدر پس از من هم آن امر نازل مى شود؟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نازل مى شود؟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 پيغمبر دست بر سر من مى گذاشت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دانيد بدانيد، آن شخص پس از من اين مرد است سپس آن دو نفر شب قدر را بعد از رسول خدا صلى الله عليه و آله مى شناختند به واسطه هراس سختى كه در دل آن ها مى افتاد</w:t>
      </w:r>
      <w:r>
        <w:rPr>
          <w:rFonts w:eastAsia="IRNazanin" w:cs="IRNazanin"/>
          <w:color w:val="111111"/>
          <w:sz w:val="28"/>
          <w:szCs w:val="28"/>
          <w:rtl w:val="true"/>
          <w:lang w:bidi="fa-IR"/>
        </w:rPr>
        <w:t>.</w:t>
      </w:r>
      <w:r>
        <w:rPr>
          <w:rStyle w:val="FootnoteAnchor"/>
          <w:rtl w:val="true"/>
        </w:rPr>
        <w:footnoteReference w:id="60"/>
      </w:r>
    </w:p>
    <w:p>
      <w:pPr>
        <w:pStyle w:val="Heading2"/>
        <w:numPr>
          <w:ilvl w:val="1"/>
          <w:numId w:val="1"/>
        </w:numPr>
        <w:rPr/>
      </w:pPr>
      <w:bookmarkStart w:id="160" w:name="__RefHeading___Toc1371510_372815092"/>
      <w:bookmarkStart w:id="161" w:name="_Toc67"/>
      <w:bookmarkEnd w:id="160"/>
      <w:r>
        <w:rPr>
          <w:rtl w:val="true"/>
        </w:rPr>
        <w:t>معجزه علوى</w:t>
      </w:r>
      <w:bookmarkEnd w:id="161"/>
    </w:p>
    <w:p>
      <w:pPr>
        <w:pStyle w:val="BookText"/>
        <w:rPr/>
      </w:pPr>
      <w:r>
        <w:rPr>
          <w:rFonts w:ascii="IRNazanin" w:hAnsi="IRNazanin" w:eastAsia="IRNazanin"/>
          <w:color w:val="111111"/>
          <w:sz w:val="28"/>
          <w:sz w:val="28"/>
          <w:szCs w:val="28"/>
          <w:rtl w:val="true"/>
          <w:lang w:bidi="fa-IR"/>
        </w:rPr>
        <w:t>در تفسير منسوب به امام حسن عسگرى عليه السلام نقل است كه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يهوديان با على عليه السلام درباره نبّوت مناظره كردند و زير بار حق نرفتند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شتران آن ها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شتران گواهى دهيد براى محمد صلى الله عليه و آله و وصّى او، ناگهان همه شتران و لباس هاى يهوديان به نطق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فرمودى كه محمّد صلى الله عليه و آله رسول خداست و تو وصى اويى به حق، چون يهوديان چنين ديدند اكثر آن ها ايمان آوردند و بعضى از آن ها نيز بر كفر خود باقى ماندند در همين بين آيات زير بر رسول خدا صلى الله عليه و آله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ذلِكَ الْكِتابُ لا رَيْبَ فِيهِ هُدىً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اين آيه اميرالمؤمنين و متقين شيعيان اويند</w:t>
      </w:r>
      <w:r>
        <w:rPr>
          <w:rFonts w:eastAsia="IRNazanin" w:cs="IRNazanin"/>
          <w:color w:val="111111"/>
          <w:sz w:val="28"/>
          <w:szCs w:val="28"/>
          <w:rtl w:val="true"/>
          <w:lang w:bidi="fa-IR"/>
        </w:rPr>
        <w:t>.</w:t>
      </w:r>
      <w:bookmarkStart w:id="162" w:name="pg6885_57822"/>
    </w:p>
    <w:p>
      <w:pPr>
        <w:pStyle w:val="Heading2"/>
        <w:numPr>
          <w:ilvl w:val="1"/>
          <w:numId w:val="1"/>
        </w:numPr>
        <w:rPr/>
      </w:pPr>
      <w:bookmarkStart w:id="163" w:name="__RefHeading___Toc1371512_372815092"/>
      <w:bookmarkStart w:id="164" w:name="_Toc68"/>
      <w:bookmarkEnd w:id="162"/>
      <w:bookmarkEnd w:id="163"/>
      <w:r>
        <w:rPr>
          <w:rtl w:val="true"/>
        </w:rPr>
        <w:t>بزرگ ترين مرد زمينى</w:t>
      </w:r>
      <w:bookmarkEnd w:id="164"/>
    </w:p>
    <w:p>
      <w:pPr>
        <w:pStyle w:val="BookText"/>
        <w:rPr/>
      </w:pPr>
      <w:r>
        <w:rPr>
          <w:rFonts w:ascii="IRNazanin" w:hAnsi="IRNazanin" w:eastAsia="IRNazanin"/>
          <w:color w:val="111111"/>
          <w:sz w:val="28"/>
          <w:sz w:val="28"/>
          <w:szCs w:val="28"/>
          <w:rtl w:val="true"/>
          <w:lang w:bidi="fa-IR"/>
        </w:rPr>
        <w:t xml:space="preserve">روزى مردى به نزد ابن عباس آمد و پرسيد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 البطين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زيرا مردم در اين مورد نظرات گوناگونى دارند وى چنين پاسخ داد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 به خدا سوگند كه از شأن و مقام كسى سؤال كردى كه بعد از پيغمبراكرم صلى الله عليه و آله</w:t>
      </w:r>
      <w:bookmarkStart w:id="165" w:name="pg6885_57823"/>
    </w:p>
    <w:p>
      <w:pPr>
        <w:pStyle w:val="BookText"/>
        <w:rPr/>
      </w:pPr>
      <w:bookmarkEnd w:id="165"/>
      <w:r>
        <w:rPr>
          <w:rFonts w:ascii="IRNazanin" w:hAnsi="IRNazanin" w:eastAsia="IRNazanin"/>
          <w:color w:val="111111"/>
          <w:sz w:val="28"/>
          <w:sz w:val="28"/>
          <w:szCs w:val="28"/>
          <w:rtl w:val="true"/>
          <w:lang w:bidi="fa-IR"/>
        </w:rPr>
        <w:t>هيچكس بر روى ريگ هاى زمين پا ننهاده كه در فضيلت برتر از او باشد و بى شك او برادر رسول خدا و پسر عموى او و خليفه او بر امتّش مى باشد او شرك را از خود دور ساخت همانا او شرك ستيز و سينه اش از دانش پر بود و از پيامبر خدا صلى الله عليه و آله 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مى خواهد فرداى قيامت نجات يابد چنگ بر دامن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يعنى على عليه السلام</w:t>
      </w:r>
      <w:r>
        <w:rPr>
          <w:rFonts w:eastAsia="IRNazanin" w:cs="IRNazanin"/>
          <w:color w:val="111111"/>
          <w:sz w:val="28"/>
          <w:szCs w:val="28"/>
          <w:rtl w:val="true"/>
          <w:lang w:bidi="fa-IR"/>
        </w:rPr>
        <w:t>.</w:t>
      </w:r>
      <w:r>
        <w:rPr>
          <w:rStyle w:val="FootnoteAnchor"/>
          <w:rtl w:val="true"/>
        </w:rPr>
        <w:footnoteReference w:id="61"/>
      </w:r>
    </w:p>
    <w:p>
      <w:pPr>
        <w:pStyle w:val="Heading2"/>
        <w:numPr>
          <w:ilvl w:val="1"/>
          <w:numId w:val="1"/>
        </w:numPr>
        <w:rPr/>
      </w:pPr>
      <w:bookmarkStart w:id="166" w:name="__RefHeading___Toc1371514_372815092"/>
      <w:bookmarkStart w:id="167" w:name="_Toc69"/>
      <w:bookmarkEnd w:id="166"/>
      <w:r>
        <w:rPr>
          <w:rtl w:val="true"/>
        </w:rPr>
        <w:t>وسيله نجات در قيامت</w:t>
      </w:r>
      <w:bookmarkEnd w:id="167"/>
    </w:p>
    <w:p>
      <w:pPr>
        <w:pStyle w:val="BookText"/>
        <w:rPr/>
      </w:pP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مردمى كه سنت پيامبر صلى الله عليه و آله را دگرگون ساختند و از وصى او رو گردان شدند آيا آن ها نمى ترسند كه عذاب بر آن ها نازل شود؟</w:t>
      </w:r>
    </w:p>
    <w:p>
      <w:pPr>
        <w:pStyle w:val="BookText"/>
        <w:rPr/>
      </w:pP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الَّذِينَ بَدَّلُوا نِعْمَتَ اللّهِ كُفْراً وَ أَحَلُّوا قَوْمَهُمْ دارَ الْبَوارِ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مگر آن كسانى را كه نعمت خدا را به ناسپاسى تغيير دادند نديدى و قوم خويش را به دوزخ كه سراى هلاكت است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آن نعمتى كه خدا به بندگانش انعام فرمود هركس در روز قيامت كامياب شود به وسيله ما است</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168" w:name="__RefHeading___Toc1371516_372815092"/>
      <w:bookmarkStart w:id="169" w:name="_Toc70"/>
      <w:bookmarkEnd w:id="168"/>
      <w:r>
        <w:rPr>
          <w:rtl w:val="true"/>
        </w:rPr>
        <w:t>تيزبين و باريك بين</w:t>
      </w:r>
      <w:bookmarkEnd w:id="1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على عليه السلام درباره ى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در اين براى هوشياران عبرت 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باريك بين و تيزهوش بود و پس از او من و امامان از ذريه من باريك بين و بافراست هستيم</w:t>
      </w:r>
      <w:r>
        <w:rPr>
          <w:rFonts w:eastAsia="IRNazanin" w:cs="IRNazanin"/>
          <w:color w:val="111111"/>
          <w:sz w:val="28"/>
          <w:szCs w:val="28"/>
          <w:rtl w:val="true"/>
          <w:lang w:bidi="fa-IR"/>
        </w:rPr>
        <w:t>.</w:t>
      </w:r>
      <w:r>
        <w:rPr>
          <w:rStyle w:val="FootnoteAnchor"/>
          <w:rtl w:val="true"/>
        </w:rPr>
        <w:footnoteReference w:id="63"/>
      </w:r>
      <w:bookmarkStart w:id="170" w:name="pg6885_57824"/>
    </w:p>
    <w:p>
      <w:pPr>
        <w:pStyle w:val="Heading2"/>
        <w:numPr>
          <w:ilvl w:val="1"/>
          <w:numId w:val="1"/>
        </w:numPr>
        <w:rPr/>
      </w:pPr>
      <w:bookmarkStart w:id="171" w:name="__RefHeading___Toc1371518_372815092"/>
      <w:bookmarkStart w:id="172" w:name="_Toc71"/>
      <w:bookmarkEnd w:id="170"/>
      <w:bookmarkEnd w:id="171"/>
      <w:r>
        <w:rPr>
          <w:rtl w:val="true"/>
        </w:rPr>
        <w:t>مؤمنى بى نظير</w:t>
      </w:r>
      <w:bookmarkEnd w:id="172"/>
    </w:p>
    <w:p>
      <w:pPr>
        <w:pStyle w:val="BookText"/>
        <w:rPr/>
      </w:pPr>
      <w:r>
        <w:rPr>
          <w:rFonts w:ascii="Amiri" w:hAnsi="Amiri" w:eastAsia="Amiri" w:cs="Amiri"/>
          <w:color w:val="111111"/>
          <w:sz w:val="28"/>
          <w:sz w:val="28"/>
          <w:szCs w:val="28"/>
          <w:rtl w:val="true"/>
          <w:lang w:bidi="ar-SA"/>
        </w:rPr>
        <w:t xml:space="preserve">امام باقر عليه السلام آيه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ياد نمود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كه آن مؤمن على بن ابيطالب عليه السلام است</w:t>
      </w:r>
      <w:r>
        <w:rPr>
          <w:rFonts w:eastAsia="Amiri" w:cs="Amiri" w:ascii="Amiri" w:hAnsi="Amiri"/>
          <w:color w:val="111111"/>
          <w:sz w:val="28"/>
          <w:szCs w:val="28"/>
          <w:rtl w:val="true"/>
          <w:lang w:bidi="ar-SA"/>
        </w:rPr>
        <w:t>.</w:t>
      </w:r>
      <w:r>
        <w:rPr>
          <w:rStyle w:val="FootnoteAnchor"/>
          <w:rtl w:val="true"/>
        </w:rPr>
        <w:footnoteReference w:id="64"/>
      </w:r>
    </w:p>
    <w:p>
      <w:pPr>
        <w:pStyle w:val="Heading2"/>
        <w:numPr>
          <w:ilvl w:val="1"/>
          <w:numId w:val="1"/>
        </w:numPr>
        <w:rPr/>
      </w:pPr>
      <w:bookmarkStart w:id="173" w:name="__RefHeading___Toc1371520_372815092"/>
      <w:bookmarkStart w:id="174" w:name="_Toc72"/>
      <w:bookmarkEnd w:id="173"/>
      <w:r>
        <w:rPr>
          <w:rtl w:val="true"/>
        </w:rPr>
        <w:t>ماء غدق</w:t>
      </w:r>
      <w:bookmarkEnd w:id="174"/>
    </w:p>
    <w:p>
      <w:pPr>
        <w:pStyle w:val="BookText"/>
        <w:rPr/>
      </w:pPr>
      <w:r>
        <w:rPr>
          <w:rFonts w:ascii="IRNazanin" w:hAnsi="IRNazanin" w:eastAsia="IRNazanin"/>
          <w:color w:val="111111"/>
          <w:sz w:val="28"/>
          <w:sz w:val="28"/>
          <w:szCs w:val="28"/>
          <w:rtl w:val="true"/>
          <w:lang w:bidi="fa-IR"/>
        </w:rPr>
        <w:t xml:space="preserve">حضرت ابوجعفر عليه السلام درباره ى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عَلَى الطَّرِيقَةِ لَأَسْقَيْناهُمْ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بر آن روش استوار شوند آبى فراوانشان نوشانيم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ولايت على بن ابيطالب اميرمؤمنان و اوصيا از فرزندان او استوار شوند و اطاعت آن ها را در امر و نهى شان بپذيرند آب فراوانى به آن ها نوشانيم به اين معنى كه ايمان را در دلشان جايگزين كنيم و مقصود از طريق و راه همانا ايمان به ولايت على و جانشينان اوست</w:t>
      </w:r>
      <w:r>
        <w:rPr>
          <w:rFonts w:eastAsia="IRNazanin" w:cs="IRNazanin"/>
          <w:color w:val="111111"/>
          <w:sz w:val="28"/>
          <w:szCs w:val="28"/>
          <w:rtl w:val="true"/>
          <w:lang w:bidi="fa-IR"/>
        </w:rPr>
        <w:t>.</w:t>
      </w:r>
      <w:r>
        <w:rPr>
          <w:rStyle w:val="FootnoteAnchor"/>
          <w:rtl w:val="true"/>
        </w:rPr>
        <w:footnoteReference w:id="65"/>
      </w:r>
    </w:p>
    <w:p>
      <w:pPr>
        <w:pStyle w:val="Heading2"/>
        <w:numPr>
          <w:ilvl w:val="1"/>
          <w:numId w:val="1"/>
        </w:numPr>
        <w:rPr/>
      </w:pPr>
      <w:bookmarkStart w:id="175" w:name="__RefHeading___Toc1371522_372815092"/>
      <w:bookmarkStart w:id="176" w:name="_Toc73"/>
      <w:bookmarkEnd w:id="175"/>
      <w:r>
        <w:rPr>
          <w:rtl w:val="true"/>
        </w:rPr>
        <w:t>خبر پر خير</w:t>
      </w:r>
      <w:bookmarkEnd w:id="176"/>
    </w:p>
    <w:p>
      <w:pPr>
        <w:pStyle w:val="BookText"/>
        <w:rPr/>
      </w:pPr>
      <w:r>
        <w:rPr>
          <w:rFonts w:ascii="IRNazanin" w:hAnsi="IRNazanin" w:eastAsia="IRNazanin"/>
          <w:color w:val="111111"/>
          <w:sz w:val="28"/>
          <w:sz w:val="28"/>
          <w:szCs w:val="28"/>
          <w:rtl w:val="true"/>
          <w:lang w:bidi="fa-IR"/>
        </w:rPr>
        <w:t>ابان بن تغلب روايت كرده از امام محمدباقر عليه السلام در مورد تفسير النباء العظيم پرسيدم؟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نباء عظيم على بن ابيطالب عليه السلام است كه مردم در شأن او اختلاف دارند</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177" w:name="__RefHeading___Toc1371524_372815092"/>
      <w:bookmarkStart w:id="178" w:name="_Toc74"/>
      <w:bookmarkEnd w:id="177"/>
      <w:r>
        <w:rPr>
          <w:rtl w:val="true"/>
        </w:rPr>
        <w:t>على عليه السلام در قرآن كريم</w:t>
      </w:r>
      <w:bookmarkEnd w:id="178"/>
    </w:p>
    <w:p>
      <w:pPr>
        <w:pStyle w:val="BookText"/>
        <w:rPr/>
      </w:pPr>
      <w:r>
        <w:rPr>
          <w:rFonts w:ascii="Amiri" w:hAnsi="Amiri" w:eastAsia="Amiri" w:cs="Amiri"/>
          <w:color w:val="111111"/>
          <w:sz w:val="28"/>
          <w:sz w:val="28"/>
          <w:szCs w:val="28"/>
          <w:rtl w:val="true"/>
          <w:lang w:bidi="ar-SA"/>
        </w:rPr>
        <w:t xml:space="preserve">در قرآن كريم مكرر كلمه طيبه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براى نمونه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أَطَعْنَكُمْ فَلا تَبْغُوا عَلَيْهِنَّ سَبِيلاً إِنَّ اللّهَ كانَ عَلِيًّا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لَهُمْ مِنْ رَحْمَتِنا وَ جَعَلْنا لَهُمْ لِسانَ صِدْقٍ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bookmarkStart w:id="179" w:name="pg6885_57825"/>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صِدِّيقاً نَبِيًّا وَ رَفَعْناهُ مَكاناً عَلِيًّا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يَؤُدُهُ حِفْظُهُما وَ هُوَ الْعَلِيُّ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ما يَدْعُونَ مِنْ دُونِهِ هُوَ الْباطِلُ وَ أَنَّ اللّهَ هُوَ الْعَلِيُّ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الْعَلِيُّ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الْعَلِيُّ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يُشْرَكْ بِهِ تُؤْمِنُوا فَالْحُكْمُ لِلّهِ الْعَلِيِّ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السَّماواتِ وَ ما فِي الْأَرْضِ وَ هُوَ الْعَلِيُّ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آيات گذشته اشاره شد در قرآن بيشتر از اين ها آمده و خداوند متعال خود را به اين صفت وصف فرموده است على از اسماء صفات خداوند است كه در هفت جاى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نمى دانم چرا بعضى ها در ختم تلاوت قرآن كريم وحشت دارند صدق الله العلى العظيم بگويند مرحوم ملاهادى سبزوارى در شرح الاسماى خود على را مطابق اسم اعظم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فأفهم و تأمّل</w:t>
      </w:r>
      <w:r>
        <w:rPr>
          <w:rFonts w:eastAsia="IRNazanin" w:cs="IRNazanin"/>
          <w:color w:val="111111"/>
          <w:sz w:val="28"/>
          <w:szCs w:val="28"/>
          <w:rtl w:val="true"/>
          <w:lang w:bidi="fa-IR"/>
        </w:rPr>
        <w:t>.</w:t>
      </w:r>
    </w:p>
    <w:p>
      <w:pPr>
        <w:pStyle w:val="Heading2"/>
        <w:numPr>
          <w:ilvl w:val="1"/>
          <w:numId w:val="1"/>
        </w:numPr>
        <w:rPr/>
      </w:pPr>
      <w:bookmarkStart w:id="180" w:name="__RefHeading___Toc1371526_372815092"/>
      <w:bookmarkStart w:id="181" w:name="_Toc75"/>
      <w:bookmarkEnd w:id="180"/>
      <w:r>
        <w:rPr>
          <w:rtl w:val="true"/>
        </w:rPr>
        <w:t>راهنماى امت محمّد صلى الله عليه و آله</w:t>
      </w:r>
      <w:bookmarkEnd w:id="181"/>
    </w:p>
    <w:p>
      <w:pPr>
        <w:pStyle w:val="BookText"/>
        <w:rPr/>
      </w:pPr>
      <w:r>
        <w:rPr>
          <w:rFonts w:ascii="IRNazanin" w:hAnsi="IRNazanin" w:eastAsia="IRNazanin"/>
          <w:color w:val="111111"/>
          <w:sz w:val="28"/>
          <w:sz w:val="28"/>
          <w:szCs w:val="28"/>
          <w:rtl w:val="true"/>
          <w:lang w:bidi="fa-IR"/>
        </w:rPr>
        <w:t>از رسول خدا صلى الله عليه و آله روايت شده كه دست بر سينه خود گذاشت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منذر ولكل قوم هاد واو ما بيده الى الامام على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بيم دهنده اين امتم و براى هر قومى هدايتگرى است سپس خود را به سمت على عليه السلام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هدايت كننده شماست</w:t>
      </w:r>
      <w:r>
        <w:rPr>
          <w:rFonts w:eastAsia="IRNazanin" w:cs="IRNazanin"/>
          <w:color w:val="111111"/>
          <w:sz w:val="28"/>
          <w:szCs w:val="28"/>
          <w:rtl w:val="true"/>
          <w:lang w:bidi="fa-IR"/>
        </w:rPr>
        <w:t>.</w:t>
      </w:r>
      <w:bookmarkStart w:id="182" w:name="pg6885_57826"/>
    </w:p>
    <w:p>
      <w:pPr>
        <w:pStyle w:val="BookText"/>
        <w:rPr/>
      </w:pPr>
      <w:bookmarkEnd w:id="1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الهادى يا على بك يهتدى المهتدون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راهنما هستى پس از من؛ هدايت نشده ها با تو هدايت مى شوند و راه راست را در پيش مى گيرند</w:t>
      </w:r>
      <w:r>
        <w:rPr>
          <w:rFonts w:eastAsia="IRNazanin" w:cs="IRNazanin"/>
          <w:color w:val="111111"/>
          <w:sz w:val="28"/>
          <w:szCs w:val="28"/>
          <w:rtl w:val="true"/>
          <w:lang w:bidi="fa-IR"/>
        </w:rPr>
        <w:t>.</w:t>
      </w:r>
      <w:r>
        <w:rPr>
          <w:rStyle w:val="FootnoteAnchor"/>
          <w:rtl w:val="true"/>
        </w:rPr>
        <w:footnoteReference w:id="67"/>
      </w:r>
    </w:p>
    <w:p>
      <w:pPr>
        <w:pStyle w:val="Heading2"/>
        <w:numPr>
          <w:ilvl w:val="1"/>
          <w:numId w:val="1"/>
        </w:numPr>
        <w:rPr/>
      </w:pPr>
      <w:bookmarkStart w:id="183" w:name="__RefHeading___Toc1371528_372815092"/>
      <w:bookmarkStart w:id="184" w:name="_Toc76"/>
      <w:bookmarkEnd w:id="183"/>
      <w:r>
        <w:rPr>
          <w:rtl w:val="true"/>
        </w:rPr>
        <w:t>قدر ولايت</w:t>
      </w:r>
      <w:bookmarkEnd w:id="184"/>
    </w:p>
    <w:p>
      <w:pPr>
        <w:pStyle w:val="BookText"/>
        <w:rPr/>
      </w:pPr>
      <w:r>
        <w:rPr>
          <w:rFonts w:ascii="IRNazanin" w:hAnsi="IRNazanin" w:eastAsia="IRNazanin"/>
          <w:color w:val="111111"/>
          <w:sz w:val="28"/>
          <w:sz w:val="28"/>
          <w:szCs w:val="28"/>
          <w:rtl w:val="true"/>
          <w:lang w:bidi="fa-IR"/>
        </w:rPr>
        <w:t>اصبغ بن نباته از حضرت على بن ابيطالب عليه السلام روايت نموده كه رسول خدا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آيا مى دانى معنى شب قدر 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در آن شب به تقدير و سرنوشتى كه در روز قيامت خواهد بود قضا و حكم و اندازه گيرى نموده و در آنچه خداى عزوجل فرمان داد ولايت تو بود و نيز ولايت امامان از نژاد تو تا روز قيامت</w:t>
      </w:r>
      <w:r>
        <w:rPr>
          <w:rFonts w:eastAsia="IRNazanin" w:cs="IRNazanin"/>
          <w:color w:val="111111"/>
          <w:sz w:val="28"/>
          <w:szCs w:val="28"/>
          <w:rtl w:val="true"/>
          <w:lang w:bidi="fa-IR"/>
        </w:rPr>
        <w:t>.</w:t>
      </w:r>
      <w:r>
        <w:rPr>
          <w:rStyle w:val="FootnoteAnchor"/>
          <w:rtl w:val="true"/>
        </w:rPr>
        <w:footnoteReference w:id="68"/>
      </w:r>
    </w:p>
    <w:p>
      <w:pPr>
        <w:pStyle w:val="Heading2"/>
        <w:numPr>
          <w:ilvl w:val="1"/>
          <w:numId w:val="1"/>
        </w:numPr>
        <w:rPr/>
      </w:pPr>
      <w:bookmarkStart w:id="185" w:name="__RefHeading___Toc1371530_372815092"/>
      <w:bookmarkStart w:id="186" w:name="_Toc77"/>
      <w:bookmarkEnd w:id="185"/>
      <w:r>
        <w:rPr>
          <w:rtl w:val="true"/>
        </w:rPr>
        <w:t>شاهد و مشهود</w:t>
      </w:r>
      <w:bookmarkEnd w:id="186"/>
    </w:p>
    <w:p>
      <w:pPr>
        <w:pStyle w:val="BookText"/>
        <w:rPr/>
      </w:pPr>
      <w:r>
        <w:rPr>
          <w:rFonts w:ascii="IRNazanin" w:hAnsi="IRNazanin" w:eastAsia="IRNazanin"/>
          <w:color w:val="111111"/>
          <w:sz w:val="28"/>
          <w:sz w:val="28"/>
          <w:szCs w:val="28"/>
          <w:rtl w:val="true"/>
          <w:lang w:bidi="fa-IR"/>
        </w:rPr>
        <w:t>عبدالرحمن هاشمى از امام صادق عليه السلام در مورد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شاهد و مشهود،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پيغمبر اكرم صلى الله عليه و آله و اميرالمؤمنين عليه السلام است</w:t>
      </w:r>
      <w:r>
        <w:rPr>
          <w:rFonts w:eastAsia="IRNazanin" w:cs="IRNazanin"/>
          <w:color w:val="111111"/>
          <w:sz w:val="28"/>
          <w:szCs w:val="28"/>
          <w:rtl w:val="true"/>
          <w:lang w:bidi="fa-IR"/>
        </w:rPr>
        <w:t>.</w:t>
      </w:r>
      <w:r>
        <w:rPr>
          <w:rStyle w:val="FootnoteAnchor"/>
          <w:rtl w:val="true"/>
        </w:rPr>
        <w:footnoteReference w:id="69"/>
      </w:r>
    </w:p>
    <w:p>
      <w:pPr>
        <w:pStyle w:val="Heading2"/>
        <w:numPr>
          <w:ilvl w:val="1"/>
          <w:numId w:val="1"/>
        </w:numPr>
        <w:rPr/>
      </w:pPr>
      <w:bookmarkStart w:id="187" w:name="__RefHeading___Toc1371532_372815092"/>
      <w:bookmarkStart w:id="188" w:name="_Toc78"/>
      <w:bookmarkEnd w:id="187"/>
      <w:r>
        <w:rPr>
          <w:rtl w:val="true"/>
        </w:rPr>
        <w:t>نامى آسمانى</w:t>
      </w:r>
      <w:bookmarkEnd w:id="188"/>
    </w:p>
    <w:p>
      <w:pPr>
        <w:pStyle w:val="BookText"/>
        <w:rPr/>
      </w:pPr>
      <w:r>
        <w:rPr>
          <w:rFonts w:ascii="IRNazanin" w:hAnsi="IRNazanin" w:eastAsia="IRNazanin"/>
          <w:color w:val="111111"/>
          <w:sz w:val="28"/>
          <w:sz w:val="28"/>
          <w:szCs w:val="28"/>
          <w:rtl w:val="true"/>
          <w:lang w:bidi="fa-IR"/>
        </w:rPr>
        <w:t>حارث نصرى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از تفسير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إِلَى النّاسِ يَوْمَ الْحَجِّ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كه خداوند از آسمان اختصاص به على عليه السلام داده است زيرا اوست كه از جانب رسول خدا عليه السلام بيزارى از مشركين را اعلام كرد پيغمبر صلى الله عليه و آله نخست آن را به ابوبكر داده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يا مردى كه از خودت باشد و ديگرى حق ابلاغ آن را از جانب تو ندارد بعد از آن فرمان، پيغمبر على عليه السلام</w:t>
      </w:r>
      <w:bookmarkStart w:id="189" w:name="pg6885_57827"/>
    </w:p>
    <w:p>
      <w:pPr>
        <w:pStyle w:val="BookText"/>
        <w:rPr/>
      </w:pPr>
      <w:bookmarkEnd w:id="189"/>
      <w:r>
        <w:rPr>
          <w:rFonts w:ascii="IRNazanin" w:hAnsi="IRNazanin" w:eastAsia="IRNazanin"/>
          <w:color w:val="111111"/>
          <w:sz w:val="28"/>
          <w:sz w:val="28"/>
          <w:szCs w:val="28"/>
          <w:rtl w:val="true"/>
          <w:lang w:bidi="fa-IR"/>
        </w:rPr>
        <w:t xml:space="preserve">را فرستاد و او به ابوبكر رسيد و صحيفه را از دستش گرفت و برد و به ديوار كعبه نصب نمود از اين جهت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همانا آن نامى است كه خداوند از آسمان اختصاص به على عليه السلام داده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مفضّل بن عمر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عليه السلام از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برترى آن بر سوره هاى ديگر آشكار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آن چه مى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ولايت اميرالمؤمنين عليه السلام نازل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قدرى كه ما آن را در ماه رمضان اميد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شبى كه در آن شب آسمان ها و زمين اندازه گيرى شده و ولايت اميرالمؤمنين در آن تقدير و معين شده است</w:t>
      </w:r>
      <w:r>
        <w:rPr>
          <w:rFonts w:eastAsia="IRNazanin" w:cs="IRNazanin"/>
          <w:color w:val="111111"/>
          <w:sz w:val="28"/>
          <w:szCs w:val="28"/>
          <w:rtl w:val="true"/>
          <w:lang w:bidi="fa-IR"/>
        </w:rPr>
        <w:t>.</w:t>
      </w:r>
      <w:r>
        <w:rPr>
          <w:rStyle w:val="FootnoteAnchor"/>
          <w:rtl w:val="true"/>
        </w:rPr>
        <w:footnoteReference w:id="71"/>
      </w:r>
    </w:p>
    <w:p>
      <w:pPr>
        <w:pStyle w:val="Heading2"/>
        <w:numPr>
          <w:ilvl w:val="1"/>
          <w:numId w:val="1"/>
        </w:numPr>
        <w:rPr/>
      </w:pPr>
      <w:bookmarkStart w:id="190" w:name="__RefHeading___Toc1371534_372815092"/>
      <w:bookmarkStart w:id="191" w:name="_Toc79"/>
      <w:bookmarkEnd w:id="190"/>
      <w:r>
        <w:rPr>
          <w:rtl w:val="true"/>
        </w:rPr>
        <w:t>قرآن ناطق</w:t>
      </w:r>
      <w:bookmarkEnd w:id="191"/>
    </w:p>
    <w:p>
      <w:pPr>
        <w:pStyle w:val="BookText"/>
        <w:rPr/>
      </w:pPr>
      <w:r>
        <w:rPr>
          <w:rFonts w:ascii="IRNazanin" w:hAnsi="IRNazanin" w:eastAsia="IRNazanin"/>
          <w:color w:val="111111"/>
          <w:sz w:val="28"/>
          <w:sz w:val="28"/>
          <w:szCs w:val="28"/>
          <w:rtl w:val="true"/>
          <w:lang w:bidi="fa-IR"/>
        </w:rPr>
        <w:t>يعقوب بن جعفر روايت كرده كه در مكه با امام على عليه السلام بودم مردى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كتاب خدا چيزى را كه نشنيده اى تفسير مى كنى؟</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قبل از مردم بر ما نازل شده و پيش از آن كه در ميان مردم تفسير شود براى ما تفسير شده ما حلال و حرام و ناسخ و منسوخ و سفرى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 شناسيم و مى دانيم در چه شبى چقدر آيه درباره ى چه كسى و درباره ى چه چيزى نازل شده است</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2" w:name="__RefHeading___Toc1371536_372815092"/>
      <w:bookmarkStart w:id="193" w:name="_Toc80"/>
      <w:bookmarkEnd w:id="192"/>
      <w:r>
        <w:rPr>
          <w:rtl w:val="true"/>
        </w:rPr>
        <w:t>عالم به علوم قرآن</w:t>
      </w:r>
      <w:bookmarkEnd w:id="193"/>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انزل علىّ القرآن وهو الَّذى من خالفه ضلَّ ومن ابتغى علمه عند غير علىٍّ هلك</w:t>
      </w:r>
      <w:r>
        <w:rPr>
          <w:rFonts w:eastAsia="Amiri" w:cs="Amiri" w:ascii="Amiri" w:hAnsi="Amiri"/>
          <w:color w:val="111111"/>
          <w:sz w:val="28"/>
          <w:szCs w:val="28"/>
          <w:rtl w:val="true"/>
          <w:lang w:bidi="ar-SA"/>
        </w:rPr>
        <w:t>».</w:t>
      </w:r>
      <w:bookmarkStart w:id="194" w:name="pg6885_57828"/>
    </w:p>
    <w:p>
      <w:pPr>
        <w:pStyle w:val="BookText"/>
        <w:rPr/>
      </w:pPr>
      <w:bookmarkEnd w:id="194"/>
      <w:r>
        <w:rPr>
          <w:rFonts w:ascii="IRNazanin" w:hAnsi="IRNazanin" w:eastAsia="IRNazanin"/>
          <w:color w:val="111111"/>
          <w:sz w:val="28"/>
          <w:sz w:val="28"/>
          <w:szCs w:val="28"/>
          <w:rtl w:val="true"/>
          <w:lang w:bidi="fa-IR"/>
        </w:rPr>
        <w:t>همانا خداوند قرآن را بر من نازل كرده است كه هركس با آن مخالفت كند گمراه است و هركس علم آن را در نزد غير على عليه السلام طلب كند هلاك مى شود</w:t>
      </w:r>
      <w:r>
        <w:rPr>
          <w:rFonts w:eastAsia="IRNazanin" w:cs="IRNazanin"/>
          <w:color w:val="111111"/>
          <w:sz w:val="28"/>
          <w:szCs w:val="28"/>
          <w:rtl w:val="true"/>
          <w:lang w:bidi="fa-IR"/>
        </w:rPr>
        <w:t>.</w:t>
      </w:r>
      <w:r>
        <w:rPr>
          <w:rStyle w:val="FootnoteAnchor"/>
          <w:rtl w:val="true"/>
        </w:rPr>
        <w:footnoteReference w:id="73"/>
      </w:r>
    </w:p>
    <w:p>
      <w:pPr>
        <w:pStyle w:val="Heading2"/>
        <w:numPr>
          <w:ilvl w:val="1"/>
          <w:numId w:val="1"/>
        </w:numPr>
        <w:rPr/>
      </w:pPr>
      <w:bookmarkStart w:id="195" w:name="__RefHeading___Toc1371538_372815092"/>
      <w:bookmarkStart w:id="196" w:name="_Toc81"/>
      <w:bookmarkEnd w:id="195"/>
      <w:r>
        <w:rPr>
          <w:rtl w:val="true"/>
        </w:rPr>
        <w:t>بى همتا در شناخت قرآن</w:t>
      </w:r>
      <w:bookmarkEnd w:id="196"/>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عمى عليه من علمه شيىٌ لم يكن علمه منّى ولاسمعه فعليه بعلى بن ابى طالب عليه السّلام فانّه قد علم كما علمته ظاهره وباطنه ومحكمه ومتشابهه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علم قرآن برايش پوشيده است و از من ياد نگرفته و نشنيده است بايد به على بن ابيطالب رجوع كند زيرا او ظاهر و باطن و محكم و متشابه آن را همان گونه كه من مى دانم مى داند</w:t>
      </w:r>
      <w:r>
        <w:rPr>
          <w:rFonts w:eastAsia="IRNazanin" w:cs="IRNazanin"/>
          <w:color w:val="111111"/>
          <w:sz w:val="28"/>
          <w:szCs w:val="28"/>
          <w:rtl w:val="true"/>
          <w:lang w:bidi="fa-IR"/>
        </w:rPr>
        <w:t>.</w:t>
      </w:r>
      <w:r>
        <w:rPr>
          <w:rStyle w:val="FootnoteAnchor"/>
          <w:rtl w:val="true"/>
        </w:rPr>
        <w:footnoteReference w:id="74"/>
      </w:r>
    </w:p>
    <w:p>
      <w:pPr>
        <w:pStyle w:val="Heading2"/>
        <w:numPr>
          <w:ilvl w:val="1"/>
          <w:numId w:val="1"/>
        </w:numPr>
        <w:rPr/>
      </w:pPr>
      <w:bookmarkStart w:id="197" w:name="__RefHeading___Toc1371540_372815092"/>
      <w:bookmarkStart w:id="198" w:name="_Toc82"/>
      <w:bookmarkEnd w:id="197"/>
      <w:r>
        <w:rPr>
          <w:rtl w:val="true"/>
        </w:rPr>
        <w:t>دستش را گرفته و بالا آوردم</w:t>
      </w:r>
      <w:bookmarkEnd w:id="198"/>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القرآن وافهموا آياته وانظروا الى محكماته ولا تبتعوا متشابهه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لن يبين لكم زواجره ولا يوضح لكم تفسيره الا الذّى انا آخذ بيده ومصعده الّى وشائل بعضده ومعلمكم انَّ من كنت مولاه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وهو على بن ابى طالب اخى ووصيّى</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تدبر كنيد و آيات آن را بفهميد و به محكمات آن نظر كنيد و از متشابه آن پيروى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نواهى آن را براى شما تبيين نمى كند و تفسير آن را براى شما توضيح نمى دهد مگر كسى كه دستش را گرفته و به نزد خود بالا آورده و بازويش را بالا گرفته ام به شما اعلام مى كنم كه هركس من مولاى اويم اين شخص مولاى او است و او على بن ابيطالب برادر و وصى من است</w:t>
      </w:r>
      <w:r>
        <w:rPr>
          <w:rFonts w:eastAsia="IRNazanin" w:cs="IRNazanin"/>
          <w:color w:val="111111"/>
          <w:sz w:val="28"/>
          <w:szCs w:val="28"/>
          <w:rtl w:val="true"/>
          <w:lang w:bidi="fa-IR"/>
        </w:rPr>
        <w:t>....</w:t>
      </w:r>
      <w:bookmarkStart w:id="199" w:name="pg6885_57829"/>
    </w:p>
    <w:p>
      <w:pPr>
        <w:pStyle w:val="Heading2"/>
        <w:numPr>
          <w:ilvl w:val="1"/>
          <w:numId w:val="1"/>
        </w:numPr>
        <w:rPr/>
      </w:pPr>
      <w:bookmarkStart w:id="200" w:name="__RefHeading___Toc1371542_372815092"/>
      <w:bookmarkStart w:id="201" w:name="_Toc83"/>
      <w:bookmarkEnd w:id="199"/>
      <w:bookmarkEnd w:id="200"/>
      <w:r>
        <w:rPr>
          <w:rtl w:val="true"/>
        </w:rPr>
        <w:t>كتاب نورانى كمالات</w:t>
      </w:r>
      <w:bookmarkEnd w:id="201"/>
    </w:p>
    <w:p>
      <w:pPr>
        <w:pStyle w:val="BookText"/>
        <w:rPr/>
      </w:pPr>
      <w:r>
        <w:rPr>
          <w:rFonts w:ascii="Amiri" w:hAnsi="Amiri" w:eastAsia="Amiri" w:cs="Amiri"/>
          <w:color w:val="111111"/>
          <w:sz w:val="28"/>
          <w:sz w:val="28"/>
          <w:szCs w:val="28"/>
          <w:rtl w:val="true"/>
          <w:lang w:bidi="ar-SA"/>
        </w:rPr>
        <w:t>عياشى از حضرت صادق عليه السلام روايت نموده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 هدى للمتقين كتاب على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يعنى على كتابى است كه شكى در او نمى باشد زيرا كمالات آن امام منصوب از خدا و رسول اوست</w:t>
      </w:r>
      <w:r>
        <w:rPr>
          <w:rFonts w:eastAsia="Amiri" w:cs="Amiri" w:ascii="Amiri" w:hAnsi="Amiri"/>
          <w:color w:val="111111"/>
          <w:sz w:val="28"/>
          <w:szCs w:val="28"/>
          <w:rtl w:val="true"/>
          <w:lang w:bidi="ar-SA"/>
        </w:rPr>
        <w:t>.</w:t>
      </w:r>
      <w:r>
        <w:rPr>
          <w:rStyle w:val="FootnoteAnchor"/>
          <w:rtl w:val="true"/>
        </w:rPr>
        <w:footnoteReference w:id="76"/>
      </w:r>
    </w:p>
    <w:p>
      <w:pPr>
        <w:pStyle w:val="Heading2"/>
        <w:numPr>
          <w:ilvl w:val="1"/>
          <w:numId w:val="1"/>
        </w:numPr>
        <w:rPr/>
      </w:pPr>
      <w:bookmarkStart w:id="202" w:name="__RefHeading___Toc1371544_372815092"/>
      <w:bookmarkStart w:id="203" w:name="_Toc84"/>
      <w:bookmarkEnd w:id="202"/>
      <w:r>
        <w:rPr>
          <w:rtl w:val="true"/>
        </w:rPr>
        <w:t>علمدار عمل به قرآن</w:t>
      </w:r>
      <w:bookmarkEnd w:id="203"/>
    </w:p>
    <w:p>
      <w:pPr>
        <w:pStyle w:val="BookText"/>
        <w:rPr/>
      </w:pPr>
      <w:r>
        <w:rPr>
          <w:rFonts w:ascii="IRNazanin" w:hAnsi="IRNazanin" w:eastAsia="IRNazanin"/>
          <w:color w:val="111111"/>
          <w:sz w:val="28"/>
          <w:sz w:val="28"/>
          <w:szCs w:val="28"/>
          <w:rtl w:val="true"/>
          <w:lang w:bidi="fa-IR"/>
        </w:rPr>
        <w:t>حضرت اميرمؤمنان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خدا آيه اى است كه هيچ كس قبل از من به آن عمل نكرده و هيچ كس پس از من نيز به آن عمل نخواهد كرد و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ناجَيْتُمُ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7"/>
      </w:r>
    </w:p>
    <w:p>
      <w:pPr>
        <w:pStyle w:val="Heading2"/>
        <w:numPr>
          <w:ilvl w:val="1"/>
          <w:numId w:val="1"/>
        </w:numPr>
        <w:rPr/>
      </w:pPr>
      <w:bookmarkStart w:id="204" w:name="__RefHeading___Toc1371546_372815092"/>
      <w:bookmarkStart w:id="205" w:name="_Toc85"/>
      <w:bookmarkEnd w:id="204"/>
      <w:r>
        <w:rPr>
          <w:rtl w:val="true"/>
        </w:rPr>
        <w:t>معناى واقعى ايمان</w:t>
      </w:r>
      <w:bookmarkEnd w:id="205"/>
    </w:p>
    <w:p>
      <w:pPr>
        <w:pStyle w:val="BookText"/>
        <w:rPr/>
      </w:pP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در قرآن، على بن ابيطالب است</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1371548_372815092"/>
      <w:bookmarkStart w:id="207" w:name="_Toc86"/>
      <w:bookmarkEnd w:id="206"/>
      <w:r>
        <w:rPr>
          <w:rtl w:val="true"/>
        </w:rPr>
        <w:t>هفت حرف نورانى</w:t>
      </w:r>
      <w:bookmarkEnd w:id="207"/>
    </w:p>
    <w:p>
      <w:pPr>
        <w:pStyle w:val="BookText"/>
        <w:rPr/>
      </w:pPr>
      <w:r>
        <w:rPr>
          <w:rFonts w:ascii="Amiri" w:hAnsi="Amiri" w:eastAsia="Amiri" w:cs="Amiri"/>
          <w:color w:val="111111"/>
          <w:sz w:val="28"/>
          <w:sz w:val="28"/>
          <w:szCs w:val="28"/>
          <w:rtl w:val="true"/>
          <w:lang w:bidi="ar-SA"/>
        </w:rPr>
        <w:t>ابن عباس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آنچه از تفسير قرآن آموخته ام از على بن ابيطالب است همانا قرآن بر هفت حرف نازل شده است و هيچ حرفى از آن حروف نيست مگر اين كه براى آن ظاهر و باطنى است و به راستى على عليه السلام آن ظاهر و باطن را مى داند</w:t>
      </w:r>
      <w:r>
        <w:rPr>
          <w:rFonts w:eastAsia="IRNazanin" w:cs="IRNazanin"/>
          <w:color w:val="111111"/>
          <w:sz w:val="28"/>
          <w:szCs w:val="28"/>
          <w:rtl w:val="true"/>
          <w:lang w:bidi="fa-IR"/>
        </w:rPr>
        <w:t>.</w:t>
      </w:r>
      <w:r>
        <w:rPr>
          <w:rStyle w:val="FootnoteAnchor"/>
          <w:rtl w:val="true"/>
        </w:rPr>
        <w:footnoteReference w:id="78"/>
      </w:r>
    </w:p>
    <w:p>
      <w:pPr>
        <w:pStyle w:val="Heading2"/>
        <w:numPr>
          <w:ilvl w:val="1"/>
          <w:numId w:val="1"/>
        </w:numPr>
        <w:rPr/>
      </w:pPr>
      <w:bookmarkStart w:id="208" w:name="__RefHeading___Toc1371550_372815092"/>
      <w:bookmarkStart w:id="209" w:name="_Toc87"/>
      <w:bookmarkEnd w:id="208"/>
      <w:r>
        <w:rPr>
          <w:rtl w:val="true"/>
        </w:rPr>
        <w:t>ظاهر و باطن قرآن نزد على عليه السلام</w:t>
      </w:r>
      <w:bookmarkEnd w:id="209"/>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انزل على سبعة احرف ما منها حرف الا له ظهر و بطن و ان على بن ابى طالب عنده علم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بر هفت حرف نازل شده است و هيچ</w:t>
      </w:r>
      <w:bookmarkStart w:id="210" w:name="pg6885_57830"/>
    </w:p>
    <w:p>
      <w:pPr>
        <w:pStyle w:val="BookText"/>
        <w:rPr/>
      </w:pPr>
      <w:bookmarkEnd w:id="210"/>
      <w:r>
        <w:rPr>
          <w:rFonts w:ascii="IRNazanin" w:hAnsi="IRNazanin" w:eastAsia="IRNazanin"/>
          <w:color w:val="111111"/>
          <w:sz w:val="28"/>
          <w:sz w:val="28"/>
          <w:szCs w:val="28"/>
          <w:rtl w:val="true"/>
          <w:lang w:bidi="fa-IR"/>
        </w:rPr>
        <w:t>حرفى از آن حروف نيست مگر اين كه ظاهر و باطنى دارد و به راستى كه علم ظاهر و باطن قرآن تنها در نزد على عليه السلام است</w:t>
      </w:r>
      <w:r>
        <w:rPr>
          <w:rFonts w:eastAsia="IRNazanin" w:cs="IRNazanin"/>
          <w:color w:val="111111"/>
          <w:sz w:val="28"/>
          <w:szCs w:val="28"/>
          <w:rtl w:val="true"/>
          <w:lang w:bidi="fa-IR"/>
        </w:rPr>
        <w:t>.</w:t>
      </w:r>
      <w:r>
        <w:rPr>
          <w:rStyle w:val="FootnoteAnchor"/>
          <w:rtl w:val="true"/>
        </w:rPr>
        <w:footnoteReference w:id="79"/>
      </w:r>
    </w:p>
    <w:p>
      <w:pPr>
        <w:pStyle w:val="Heading2"/>
        <w:numPr>
          <w:ilvl w:val="1"/>
          <w:numId w:val="1"/>
        </w:numPr>
        <w:rPr/>
      </w:pPr>
      <w:bookmarkStart w:id="211" w:name="__RefHeading___Toc1371552_372815092"/>
      <w:bookmarkStart w:id="212" w:name="_Toc88"/>
      <w:bookmarkEnd w:id="211"/>
      <w:r>
        <w:rPr>
          <w:rtl w:val="true"/>
        </w:rPr>
        <w:t>قارى ملكوتى</w:t>
      </w:r>
      <w:bookmarkEnd w:id="212"/>
    </w:p>
    <w:p>
      <w:pPr>
        <w:pStyle w:val="BookText"/>
        <w:rPr/>
      </w:pPr>
      <w:r>
        <w:rPr>
          <w:rFonts w:ascii="Amiri" w:hAnsi="Amiri" w:eastAsia="Amiri" w:cs="Amiri"/>
          <w:color w:val="111111"/>
          <w:sz w:val="28"/>
          <w:sz w:val="28"/>
          <w:szCs w:val="28"/>
          <w:rtl w:val="true"/>
          <w:lang w:bidi="ar-SA"/>
        </w:rPr>
        <w:t>حاكم حسكانى از دانشمندان اهل سنت با سند متصل از حضرت على عليه السلام روايت كرده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القرآن آيه الا وقد قراتها على رسول الله صلى الله عليه وآله وسلم وعلمّنى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آيه اى در قرآن نيست مگر اين كه آن را بر رسول خدا صلى الله عليه و آله قرائت كردم و معناى آن را به من تعليم داد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در بسيارى از روايات شيعه و سنى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حضرت على عليه السلام تفسير و تطبيق شده است از علماى اهل سنت حاكم حسكانى هفت روايت بر اين مطلب آورده</w:t>
      </w:r>
      <w:r>
        <w:rPr>
          <w:rStyle w:val="FootnoteAnchor"/>
          <w:rtl w:val="true"/>
        </w:rPr>
        <w:footnoteReference w:id="81"/>
      </w:r>
      <w:r>
        <w:rPr>
          <w:rFonts w:ascii="Amiri" w:hAnsi="Amiri" w:eastAsia="Amiri" w:cs="Amiri"/>
          <w:color w:val="111111"/>
          <w:sz w:val="28"/>
          <w:sz w:val="28"/>
          <w:szCs w:val="28"/>
          <w:rtl w:val="true"/>
          <w:lang w:bidi="ar-SA"/>
        </w:rPr>
        <w:t xml:space="preserve">و از علماى شيعه سيدهاشم بحرانى در تفسير برهان در تفسير اين كلمه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آورده است</w:t>
      </w:r>
      <w:r>
        <w:rPr>
          <w:rStyle w:val="FootnoteAnchor"/>
          <w:rtl w:val="true"/>
        </w:rPr>
        <w:footnoteReference w:id="82"/>
      </w:r>
      <w:r>
        <w:rPr>
          <w:rFonts w:ascii="Amiri" w:hAnsi="Amiri" w:eastAsia="Amiri" w:cs="Amiri"/>
          <w:color w:val="111111"/>
          <w:sz w:val="28"/>
          <w:sz w:val="28"/>
          <w:szCs w:val="28"/>
          <w:rtl w:val="true"/>
          <w:lang w:bidi="ar-SA"/>
        </w:rPr>
        <w:t xml:space="preserve">كه در هفده حديث اين كلمه به امام على عليه السلام اطلاق شده و در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به همه امامان معصوم تفسير شده است كه به تبع على عليه السلام نيز يكى از آن هاست</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1371554_372815092"/>
      <w:bookmarkStart w:id="214" w:name="_Toc89"/>
      <w:bookmarkEnd w:id="213"/>
      <w:r>
        <w:rPr>
          <w:rtl w:val="true"/>
        </w:rPr>
        <w:t>قمر عالم تاب</w:t>
      </w:r>
      <w:bookmarkEnd w:id="214"/>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فقدتم الشمس فاتوا القمر واذا فقدتم القمر فاتوا الزّهرة فاذا فقدتم الزّهرة فاتوا الفرقدين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خورشيد را از دست داديد به سوى ماه بشتابيد و اگر ماه پنهان شد به جانب زهره برويد اگر به زهره نتوانستيد دست پيدا كنيد به جانب فرقدين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سؤال كرد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 قمر و زهره و فرقدان چيستند؟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آسمان هدايت، من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عالم تاب آسمان، ولايت</w:t>
      </w:r>
      <w:bookmarkStart w:id="215" w:name="pg6885_57831"/>
    </w:p>
    <w:p>
      <w:pPr>
        <w:pStyle w:val="BookText"/>
        <w:rPr/>
      </w:pPr>
      <w:bookmarkEnd w:id="215"/>
      <w:r>
        <w:rPr>
          <w:rFonts w:ascii="Amiri" w:hAnsi="Amiri" w:eastAsia="Amiri" w:cs="Amiri"/>
          <w:color w:val="111111"/>
          <w:sz w:val="28"/>
          <w:sz w:val="28"/>
          <w:szCs w:val="28"/>
          <w:rtl w:val="true"/>
          <w:lang w:bidi="ar-SA"/>
        </w:rPr>
        <w:t>على بن ابيطالب عليه السلام است ستاره زهره در شب تاريك و ظلمانى، فاطمه عليها السلام است و فرقدان دو فرزندم حسن و حسين هستند</w:t>
      </w:r>
      <w:r>
        <w:rPr>
          <w:rFonts w:eastAsia="Amiri" w:cs="Amiri" w:ascii="Amiri" w:hAnsi="Amiri"/>
          <w:color w:val="111111"/>
          <w:sz w:val="28"/>
          <w:szCs w:val="28"/>
          <w:rtl w:val="true"/>
          <w:lang w:bidi="ar-SA"/>
        </w:rPr>
        <w:t>.</w:t>
      </w:r>
      <w:r>
        <w:rPr>
          <w:rStyle w:val="FootnoteAnchor"/>
          <w:rtl w:val="true"/>
        </w:rPr>
        <w:footnoteReference w:id="83"/>
      </w:r>
    </w:p>
    <w:p>
      <w:pPr>
        <w:pStyle w:val="Heading2"/>
        <w:numPr>
          <w:ilvl w:val="1"/>
          <w:numId w:val="1"/>
        </w:numPr>
        <w:rPr/>
      </w:pPr>
      <w:bookmarkStart w:id="216" w:name="__RefHeading___Toc1371556_372815092"/>
      <w:bookmarkStart w:id="217" w:name="_Toc90"/>
      <w:bookmarkEnd w:id="216"/>
      <w:r>
        <w:rPr>
          <w:rtl w:val="true"/>
        </w:rPr>
        <w:t>عابد شب زنده دار</w:t>
      </w:r>
      <w:bookmarkEnd w:id="217"/>
    </w:p>
    <w:p>
      <w:pPr>
        <w:pStyle w:val="BookText"/>
        <w:rPr/>
      </w:pPr>
      <w:r>
        <w:rPr>
          <w:rFonts w:ascii="IRNazanin" w:hAnsi="IRNazanin" w:eastAsia="IRNazanin"/>
          <w:color w:val="111111"/>
          <w:sz w:val="28"/>
          <w:sz w:val="28"/>
          <w:szCs w:val="28"/>
          <w:rtl w:val="true"/>
          <w:lang w:bidi="fa-IR"/>
        </w:rPr>
        <w:t xml:space="preserve">ابن عباس در توضيح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قَلِيلاً مِنَ اللَّيْلِ ما يَهْجَعُونَ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در حق على و حسن و حسين و فاطمه عليهما السلام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ابى طالب عليه السلام چنان بود كه دو ثلث آخر شب را به نماز و مناجات و تلاوت قرآن مشغول بود و ثلث اول شب را استراحت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سحرگاهان فرا مى رسيد آن حضرت به دعا و استغفار مبادرت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امام على عليه السلام وارد شده است كه در هر شب هفتاد ركعت نماز و يك ختم قرآن در پايان آن نماز انجام مى داد</w:t>
      </w:r>
      <w:r>
        <w:rPr>
          <w:rFonts w:eastAsia="IRNazanin" w:cs="IRNazanin"/>
          <w:color w:val="111111"/>
          <w:sz w:val="28"/>
          <w:szCs w:val="28"/>
          <w:rtl w:val="true"/>
          <w:lang w:bidi="fa-IR"/>
        </w:rPr>
        <w:t>.</w:t>
      </w:r>
      <w:r>
        <w:rPr>
          <w:rStyle w:val="FootnoteAnchor"/>
          <w:rtl w:val="true"/>
        </w:rPr>
        <w:footnoteReference w:id="84"/>
      </w:r>
    </w:p>
    <w:p>
      <w:pPr>
        <w:pStyle w:val="Heading2"/>
        <w:numPr>
          <w:ilvl w:val="1"/>
          <w:numId w:val="1"/>
        </w:numPr>
        <w:rPr/>
      </w:pPr>
      <w:bookmarkStart w:id="218" w:name="__RefHeading___Toc1371558_372815092"/>
      <w:bookmarkStart w:id="219" w:name="_Toc91"/>
      <w:bookmarkEnd w:id="218"/>
      <w:r>
        <w:rPr>
          <w:rtl w:val="true"/>
        </w:rPr>
        <w:t>خورشيد خورشيدها</w:t>
      </w:r>
      <w:bookmarkEnd w:id="219"/>
    </w:p>
    <w:p>
      <w:pPr>
        <w:pStyle w:val="BookText"/>
        <w:rPr/>
      </w:pPr>
      <w:r>
        <w:rPr>
          <w:rFonts w:ascii="Amiri" w:hAnsi="Amiri" w:eastAsia="Amiri" w:cs="Amiri"/>
          <w:color w:val="111111"/>
          <w:sz w:val="28"/>
          <w:sz w:val="28"/>
          <w:szCs w:val="28"/>
          <w:rtl w:val="true"/>
          <w:lang w:bidi="ar-SA"/>
        </w:rPr>
        <w:t xml:space="preserve">عبدالله بن عباس در تفسير آيه كريمه بيان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رسول الله صلى الله عليه و آله كه شمس و آفتاب در بين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على بن ابى طالب عليه السلام كه قمر و مهتاب در كنار خورشيد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حسن و حسين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يَغْشاها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بنى امّيه كه شب تاريك و ظلمانى هستند و در ظلمات جهل و گمراهى ماندند</w:t>
      </w:r>
      <w:r>
        <w:rPr>
          <w:rFonts w:eastAsia="IRNazanin" w:cs="IRNazanin"/>
          <w:color w:val="111111"/>
          <w:sz w:val="28"/>
          <w:szCs w:val="28"/>
          <w:rtl w:val="true"/>
          <w:lang w:bidi="fa-IR"/>
        </w:rPr>
        <w:t>.</w:t>
      </w:r>
      <w:r>
        <w:rPr>
          <w:rStyle w:val="FootnoteAnchor"/>
          <w:rtl w:val="true"/>
        </w:rPr>
        <w:footnoteReference w:id="85"/>
      </w:r>
    </w:p>
    <w:p>
      <w:pPr>
        <w:pStyle w:val="Heading2"/>
        <w:numPr>
          <w:ilvl w:val="1"/>
          <w:numId w:val="1"/>
        </w:numPr>
        <w:rPr/>
      </w:pPr>
      <w:bookmarkStart w:id="220" w:name="__RefHeading___Toc1371560_372815092"/>
      <w:bookmarkStart w:id="221" w:name="_Toc92"/>
      <w:bookmarkEnd w:id="220"/>
      <w:r>
        <w:rPr>
          <w:rtl w:val="true"/>
        </w:rPr>
        <w:t>آنچه خوبان همه دارند تو تنها دارى</w:t>
      </w:r>
      <w:bookmarkEnd w:id="22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پيامبراكرم صلى الله عليه و آله در كنار قبرستان بقيع براى نماز حاضر شد و على عليه السلام او را همراهى مى كرد جعفربن ابى طالب هم به آن حضرت پيوست، رسول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برادرت على عليه السلام بايست</w:t>
      </w:r>
      <w:r>
        <w:rPr>
          <w:rFonts w:eastAsia="IRNazanin" w:cs="IRNazanin"/>
          <w:color w:val="111111"/>
          <w:sz w:val="28"/>
          <w:szCs w:val="28"/>
          <w:rtl w:val="true"/>
          <w:lang w:bidi="fa-IR"/>
        </w:rPr>
        <w:t>.</w:t>
      </w:r>
      <w:bookmarkStart w:id="222" w:name="pg6885_57832"/>
    </w:p>
    <w:p>
      <w:pPr>
        <w:pStyle w:val="BookText"/>
        <w:rPr/>
      </w:pPr>
      <w:bookmarkEnd w:id="222"/>
      <w:r>
        <w:rPr>
          <w:rFonts w:ascii="IRNazanin" w:hAnsi="IRNazanin" w:eastAsia="IRNazanin"/>
          <w:color w:val="111111"/>
          <w:sz w:val="28"/>
          <w:sz w:val="28"/>
          <w:szCs w:val="28"/>
          <w:rtl w:val="true"/>
          <w:lang w:bidi="fa-IR"/>
        </w:rPr>
        <w:t>هر سه به نماز ايستادند در پايان نماز رسول خدا به جعفربن ابى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جبرئيل از جانب ربّ العالمين خبر آورد كه براى تو در بهشت دو بال سبز رنگ از زبرجد و ياقوت قرار داده است كه در صبح و شب به هر مكانى كه بخواهى مى توانى پرواز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كرامت براى برادرم جعفر است اما براى من چه چيزى است؟</w:t>
      </w:r>
    </w:p>
    <w:p>
      <w:pPr>
        <w:pStyle w:val="BookText"/>
        <w:rPr/>
      </w:pP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عزوجل طايفه اى از امتم را خلق كرده كه تا روز قيامت برايت استغفار و طلب رحمت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هستند؟</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رحمان در كتاب مُنْزَل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جاؤُ مِنْ بَعْدِهِمْ يَقُولُونَ رَبَّنَا اغْفِرْ لَنا وَ لِإِخْوانِنَا الَّذِينَ سَبَقُونا بِالْإِيمانِ وَ لا تَجْعَلْ فِي قُلُوبِنا غِلاًّ لِلَّذِينَ آمَنُوا رَبَّنا إِنَّكَ رَؤُفٌ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احدى در ايمان از تو سبقت گرفته است نه تنها تو سابق درايمان واسلام هستى بلكه مؤمنان تا قيامت براى تو دعا و استغفار مى كنند</w:t>
      </w:r>
      <w:r>
        <w:rPr>
          <w:rFonts w:eastAsia="IRNazanin" w:cs="IRNazanin"/>
          <w:color w:val="111111"/>
          <w:sz w:val="28"/>
          <w:szCs w:val="28"/>
          <w:rtl w:val="true"/>
          <w:lang w:bidi="fa-IR"/>
        </w:rPr>
        <w:t>.</w:t>
      </w:r>
      <w:r>
        <w:rPr>
          <w:rStyle w:val="FootnoteAnchor"/>
          <w:rtl w:val="true"/>
        </w:rPr>
        <w:footnoteReference w:id="86"/>
      </w:r>
    </w:p>
    <w:p>
      <w:pPr>
        <w:pStyle w:val="Heading2"/>
        <w:numPr>
          <w:ilvl w:val="1"/>
          <w:numId w:val="1"/>
        </w:numPr>
        <w:rPr/>
      </w:pPr>
      <w:bookmarkStart w:id="223" w:name="__RefHeading___Toc1371562_372815092"/>
      <w:bookmarkStart w:id="224" w:name="_Toc93"/>
      <w:bookmarkEnd w:id="223"/>
      <w:r>
        <w:rPr>
          <w:rtl w:val="true"/>
        </w:rPr>
        <w:t>صبر على عليه السلام</w:t>
      </w:r>
      <w:bookmarkEnd w:id="224"/>
    </w:p>
    <w:p>
      <w:pPr>
        <w:pStyle w:val="BookText"/>
        <w:rPr/>
      </w:pPr>
      <w:r>
        <w:rPr>
          <w:rFonts w:ascii="Amiri" w:hAnsi="Amiri" w:eastAsia="Amiri" w:cs="Amiri"/>
          <w:color w:val="111111"/>
          <w:sz w:val="28"/>
          <w:sz w:val="28"/>
          <w:szCs w:val="28"/>
          <w:rtl w:val="true"/>
          <w:lang w:bidi="ar-SA"/>
        </w:rPr>
        <w:t>رسول اكرم صلى الله عليه و آله در تفسير سوره عصر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عصر كه انسان در خسران و زيان است و بالاخص ابوجهل بن هشام كه زيان بارترين آنان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توصيه كننده به صبر على بن ابيطالب عليه السلام است و اين آيه در شأن آن بزرگوار است</w:t>
      </w:r>
      <w:r>
        <w:rPr>
          <w:rFonts w:eastAsia="IRNazanin" w:cs="IRNazanin"/>
          <w:color w:val="111111"/>
          <w:sz w:val="28"/>
          <w:szCs w:val="28"/>
          <w:rtl w:val="true"/>
          <w:lang w:bidi="fa-IR"/>
        </w:rPr>
        <w:t>.</w:t>
      </w:r>
      <w:r>
        <w:rPr>
          <w:rStyle w:val="FootnoteAnchor"/>
          <w:rtl w:val="true"/>
        </w:rPr>
        <w:footnoteReference w:id="87"/>
      </w:r>
    </w:p>
    <w:p>
      <w:pPr>
        <w:pStyle w:val="Heading2"/>
        <w:numPr>
          <w:ilvl w:val="1"/>
          <w:numId w:val="1"/>
        </w:numPr>
        <w:rPr/>
      </w:pPr>
      <w:bookmarkStart w:id="225" w:name="__RefHeading___Toc1371564_372815092"/>
      <w:bookmarkStart w:id="226" w:name="_Toc94"/>
      <w:bookmarkEnd w:id="225"/>
      <w:r>
        <w:rPr>
          <w:rtl w:val="true"/>
        </w:rPr>
        <w:t>محبتى واجب</w:t>
      </w:r>
      <w:bookmarkEnd w:id="22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مفسرين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خويشاوندان پيغمبر صلى الله عليه و آله مى دانند كه عبارتند از على و فاطمه و حسن و</w:t>
      </w:r>
      <w:bookmarkStart w:id="227" w:name="pg6885_57833"/>
    </w:p>
    <w:p>
      <w:pPr>
        <w:pStyle w:val="BookText"/>
        <w:rPr/>
      </w:pPr>
      <w:bookmarkEnd w:id="227"/>
      <w:r>
        <w:rPr>
          <w:rFonts w:ascii="IRNazanin" w:hAnsi="IRNazanin" w:eastAsia="IRNazanin"/>
          <w:color w:val="111111"/>
          <w:sz w:val="28"/>
          <w:sz w:val="28"/>
          <w:szCs w:val="28"/>
          <w:rtl w:val="true"/>
          <w:lang w:bidi="fa-IR"/>
        </w:rPr>
        <w:t>حسين زمخشرى در تفسير كشاف خود در اين باره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نازل شدن آيه فوق الذكر از پيغمبراكرم صلى الله عليه و آله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اقوام تو كه محبتشان بر ما واجب است چه كسانى هستند؟</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فاطمه و پسرانشان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مسند احمد حنبل نيز روايت شده كه از پيامبر صلى الله عليه و آله درباره كسان ذكر شده در اين آيه پرسيدند؟</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و ابناهها فخر رازى در تفسير كبير نيز همين روايت را آورده است</w:t>
      </w:r>
      <w:r>
        <w:rPr>
          <w:rFonts w:eastAsia="IRNazanin" w:cs="IRNazanin"/>
          <w:color w:val="111111"/>
          <w:sz w:val="28"/>
          <w:szCs w:val="28"/>
          <w:rtl w:val="true"/>
          <w:lang w:bidi="fa-IR"/>
        </w:rPr>
        <w:t>.</w:t>
      </w:r>
    </w:p>
    <w:p>
      <w:pPr>
        <w:pStyle w:val="Heading2"/>
        <w:numPr>
          <w:ilvl w:val="1"/>
          <w:numId w:val="1"/>
        </w:numPr>
        <w:rPr/>
      </w:pPr>
      <w:bookmarkStart w:id="228" w:name="__RefHeading___Toc1371566_372815092"/>
      <w:bookmarkStart w:id="229" w:name="_Toc95"/>
      <w:bookmarkEnd w:id="228"/>
      <w:r>
        <w:rPr>
          <w:rtl w:val="true"/>
        </w:rPr>
        <w:t>نشانه نفاق</w:t>
      </w:r>
      <w:bookmarkEnd w:id="229"/>
    </w:p>
    <w:p>
      <w:pPr>
        <w:pStyle w:val="BookText"/>
        <w:rPr/>
      </w:pPr>
      <w:r>
        <w:rPr>
          <w:rFonts w:ascii="Amiri" w:hAnsi="Amiri" w:eastAsia="Amiri" w:cs="Amiri"/>
          <w:color w:val="111111"/>
          <w:sz w:val="28"/>
          <w:sz w:val="28"/>
          <w:szCs w:val="28"/>
          <w:rtl w:val="true"/>
          <w:lang w:bidi="ar-SA"/>
        </w:rPr>
        <w:t xml:space="preserve">صاحب كتاب تنبيه الغافلين در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لَتَعْرِفَنَّهُمْ فِي لَحْنِ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كه؛ اينكه منافقان در لحن قول شناخته مى شوند يعنى لحن كينه آميز آن ها نسبت به على عليه السلام منظور مى باشد</w:t>
      </w:r>
      <w:r>
        <w:rPr>
          <w:rFonts w:eastAsia="Amiri" w:cs="Amiri" w:ascii="Amiri" w:hAnsi="Amiri"/>
          <w:color w:val="111111"/>
          <w:sz w:val="28"/>
          <w:szCs w:val="28"/>
          <w:rtl w:val="true"/>
          <w:lang w:bidi="ar-SA"/>
        </w:rPr>
        <w:t>.</w:t>
      </w:r>
      <w:r>
        <w:rPr>
          <w:rStyle w:val="FootnoteAnchor"/>
          <w:rtl w:val="true"/>
        </w:rPr>
        <w:footnoteReference w:id="88"/>
      </w:r>
    </w:p>
    <w:p>
      <w:pPr>
        <w:pStyle w:val="Heading2"/>
        <w:numPr>
          <w:ilvl w:val="1"/>
          <w:numId w:val="1"/>
        </w:numPr>
        <w:rPr/>
      </w:pPr>
      <w:bookmarkStart w:id="230" w:name="__RefHeading___Toc1371568_372815092"/>
      <w:bookmarkStart w:id="231" w:name="_Toc96"/>
      <w:bookmarkEnd w:id="230"/>
      <w:r>
        <w:rPr>
          <w:rtl w:val="true"/>
        </w:rPr>
        <w:t>مفسرى ممتاز و اعلم</w:t>
      </w:r>
      <w:bookmarkEnd w:id="231"/>
    </w:p>
    <w:p>
      <w:pPr>
        <w:pStyle w:val="BookText"/>
        <w:rPr/>
      </w:pP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هر آنچه در مورد آيات الهى مى خواهيد بپرسيد چه اين كه تمام آيات الهى را مى دانم كه كى و كجا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فرازها و يا فرودها در روز و يا شب، خداوند به من قلبى فهميم و زبانى گويا عنايت كرده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در فرمايشى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تمام آيات الهى را مى دانم درباره چه و كجا نازل شده است پروردگار به من قلبى فهيم و زبانى پرسنده بخشيده است</w:t>
      </w:r>
      <w:r>
        <w:rPr>
          <w:rFonts w:eastAsia="IRNazanin" w:cs="IRNazanin"/>
          <w:color w:val="111111"/>
          <w:sz w:val="28"/>
          <w:szCs w:val="28"/>
          <w:rtl w:val="true"/>
          <w:lang w:bidi="fa-IR"/>
        </w:rPr>
        <w:t>.</w:t>
      </w:r>
      <w:r>
        <w:rPr>
          <w:rStyle w:val="FootnoteAnchor"/>
          <w:rtl w:val="true"/>
        </w:rPr>
        <w:footnoteReference w:id="90"/>
      </w:r>
    </w:p>
    <w:p>
      <w:pPr>
        <w:pStyle w:val="Heading2"/>
        <w:numPr>
          <w:ilvl w:val="1"/>
          <w:numId w:val="1"/>
        </w:numPr>
        <w:rPr/>
      </w:pPr>
      <w:bookmarkStart w:id="232" w:name="__RefHeading___Toc1371570_372815092"/>
      <w:bookmarkStart w:id="233" w:name="_Toc97"/>
      <w:bookmarkEnd w:id="232"/>
      <w:r>
        <w:rPr>
          <w:rtl w:val="true"/>
        </w:rPr>
        <w:t>امير بى رقيب</w:t>
      </w:r>
      <w:bookmarkEnd w:id="23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w:t>
      </w:r>
      <w:bookmarkStart w:id="234" w:name="pg6885_57834"/>
    </w:p>
    <w:p>
      <w:pPr>
        <w:pStyle w:val="BookText"/>
        <w:rPr/>
      </w:pPr>
      <w:bookmarkEnd w:id="234"/>
      <w:r>
        <w:rPr>
          <w:rFonts w:ascii="IRNazanin" w:hAnsi="IRNazanin" w:eastAsia="IRNazanin"/>
          <w:color w:val="111111"/>
          <w:sz w:val="28"/>
          <w:sz w:val="28"/>
          <w:szCs w:val="28"/>
          <w:rtl w:val="true"/>
          <w:lang w:bidi="fa-IR"/>
        </w:rPr>
        <w:t>تمام آيات الهى را بر رسول خدا صلى الله عليه و آله خواندم و پيامبر معانى آيات را به من تعليم داد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در روايتى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ميان اصحاب محمد صلى الله عليه و آله مرا به دانش ناسخ و منسوخ و محكم و متشابه و خاص و عام ويژه ساخت و اين منّتى بود بر من و بر رسول خدا صلى الله عليه و آله</w:t>
      </w:r>
      <w:r>
        <w:rPr>
          <w:rFonts w:eastAsia="IRNazanin" w:cs="IRNazanin"/>
          <w:color w:val="111111"/>
          <w:sz w:val="28"/>
          <w:szCs w:val="28"/>
          <w:rtl w:val="true"/>
          <w:lang w:bidi="fa-IR"/>
        </w:rPr>
        <w:t>.</w:t>
      </w:r>
      <w:r>
        <w:rPr>
          <w:rStyle w:val="FootnoteAnchor"/>
          <w:rtl w:val="true"/>
        </w:rPr>
        <w:footnoteReference w:id="92"/>
      </w:r>
    </w:p>
    <w:p>
      <w:pPr>
        <w:pStyle w:val="Heading2"/>
        <w:numPr>
          <w:ilvl w:val="1"/>
          <w:numId w:val="1"/>
        </w:numPr>
        <w:rPr/>
      </w:pPr>
      <w:bookmarkStart w:id="235" w:name="__RefHeading___Toc1371572_372815092"/>
      <w:bookmarkStart w:id="236" w:name="_Toc98"/>
      <w:bookmarkEnd w:id="235"/>
      <w:r>
        <w:rPr>
          <w:rtl w:val="true"/>
        </w:rPr>
        <w:t>نشانه هاى علم در دست اوست</w:t>
      </w:r>
      <w:bookmarkEnd w:id="236"/>
    </w:p>
    <w:p>
      <w:pPr>
        <w:pStyle w:val="BookText"/>
        <w:rPr/>
      </w:pP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آيه اى را كه خداوند به رسول خدا صلى الله عليه و آله فرو فرستاد آن را جمع كردم و تمام آيات را رسول خدا صلى الله عليه و آله بر من فرو خواند و تأويلش را به من آموخت</w:t>
      </w:r>
      <w:r>
        <w:rPr>
          <w:rFonts w:eastAsia="Amiri" w:cs="Amiri" w:ascii="Amiri" w:hAnsi="Amiri"/>
          <w:color w:val="111111"/>
          <w:sz w:val="28"/>
          <w:szCs w:val="28"/>
          <w:rtl w:val="true"/>
          <w:lang w:bidi="ar-SA"/>
        </w:rPr>
        <w:t>.</w:t>
      </w:r>
      <w:r>
        <w:rPr>
          <w:rStyle w:val="FootnoteAnchor"/>
          <w:rtl w:val="true"/>
        </w:rPr>
        <w:footnoteReference w:id="93"/>
      </w:r>
    </w:p>
    <w:p>
      <w:pPr>
        <w:pStyle w:val="Heading2"/>
        <w:numPr>
          <w:ilvl w:val="1"/>
          <w:numId w:val="1"/>
        </w:numPr>
        <w:rPr/>
      </w:pPr>
      <w:bookmarkStart w:id="237" w:name="__RefHeading___Toc1371574_372815092"/>
      <w:bookmarkStart w:id="238" w:name="_Toc99"/>
      <w:bookmarkEnd w:id="237"/>
      <w:r>
        <w:rPr>
          <w:rtl w:val="true"/>
        </w:rPr>
        <w:t>ريشه اى ربانى</w:t>
      </w:r>
      <w:bookmarkEnd w:id="238"/>
    </w:p>
    <w:p>
      <w:pPr>
        <w:pStyle w:val="BookText"/>
        <w:rPr/>
      </w:pPr>
      <w:r>
        <w:rPr>
          <w:rFonts w:ascii="Amiri" w:hAnsi="Amiri" w:eastAsia="Amiri" w:cs="Amiri"/>
          <w:color w:val="111111"/>
          <w:sz w:val="28"/>
          <w:sz w:val="28"/>
          <w:szCs w:val="28"/>
          <w:rtl w:val="true"/>
          <w:lang w:bidi="ar-SA"/>
        </w:rPr>
        <w:t>همه بر اين نكته تصريح و تأكيد دارند كه مصداق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امام على بن ابيطالب عليه السلام است چنانچه رسول خدا صلى الله عليه و آله بر اين نكته نيز تأكيد ورزيده 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اصحاب و آشنايان با قرآن مانند ابن عباس، سلمان فارسى، ابوسعيد خدرى، قيس بن سعد، محمدبن حنفيه و زيدبن على نيز اين گونه گفته اند</w:t>
      </w:r>
      <w:r>
        <w:rPr>
          <w:rFonts w:eastAsia="IRNazanin" w:cs="IRNazanin"/>
          <w:color w:val="111111"/>
          <w:sz w:val="28"/>
          <w:szCs w:val="28"/>
          <w:rtl w:val="true"/>
          <w:lang w:bidi="fa-IR"/>
        </w:rPr>
        <w:t>.</w:t>
      </w:r>
      <w:r>
        <w:rPr>
          <w:rStyle w:val="FootnoteAnchor"/>
          <w:rtl w:val="true"/>
        </w:rPr>
        <w:footnoteReference w:id="95"/>
      </w:r>
    </w:p>
    <w:p>
      <w:pPr>
        <w:pStyle w:val="Heading2"/>
        <w:numPr>
          <w:ilvl w:val="1"/>
          <w:numId w:val="1"/>
        </w:numPr>
        <w:rPr/>
      </w:pPr>
      <w:bookmarkStart w:id="239" w:name="__RefHeading___Toc1371576_372815092"/>
      <w:bookmarkStart w:id="240" w:name="_Toc100"/>
      <w:bookmarkEnd w:id="239"/>
      <w:r>
        <w:rPr>
          <w:rtl w:val="true"/>
        </w:rPr>
        <w:t>صاحب اسرار وحى</w:t>
      </w:r>
      <w:bookmarkEnd w:id="24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آيه اى كه نازل مى شد پيامبر صلى الله عليه و آله شيوه قرائت آن را به من مى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املا مى كرد و من مى نوشتم سپس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و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متشابه آن را مى آموخت و دعا مى كرد كه آن حقايق را دريابم و حفظ كنم و من پس از آن هيچ گاه آنچه را كه دريافتم فراموش نكردم</w:t>
      </w:r>
      <w:r>
        <w:rPr>
          <w:rFonts w:eastAsia="IRNazanin" w:cs="IRNazanin"/>
          <w:color w:val="111111"/>
          <w:sz w:val="28"/>
          <w:szCs w:val="28"/>
          <w:rtl w:val="true"/>
          <w:lang w:bidi="fa-IR"/>
        </w:rPr>
        <w:t>.</w:t>
      </w:r>
      <w:r>
        <w:rPr>
          <w:rStyle w:val="FootnoteAnchor"/>
          <w:rtl w:val="true"/>
        </w:rPr>
        <w:footnoteReference w:id="96"/>
      </w:r>
      <w:bookmarkStart w:id="241" w:name="pg6885_57835"/>
    </w:p>
    <w:p>
      <w:pPr>
        <w:pStyle w:val="Heading2"/>
        <w:numPr>
          <w:ilvl w:val="1"/>
          <w:numId w:val="1"/>
        </w:numPr>
        <w:rPr/>
      </w:pPr>
      <w:bookmarkStart w:id="242" w:name="__RefHeading___Toc1371578_372815092"/>
      <w:bookmarkStart w:id="243" w:name="_Toc101"/>
      <w:bookmarkEnd w:id="241"/>
      <w:bookmarkEnd w:id="242"/>
      <w:r>
        <w:rPr>
          <w:rtl w:val="true"/>
        </w:rPr>
        <w:t>مخزن اسرار الهى</w:t>
      </w:r>
      <w:bookmarkEnd w:id="243"/>
    </w:p>
    <w:p>
      <w:pPr>
        <w:pStyle w:val="BookText"/>
        <w:rPr/>
      </w:pP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القرآن فاستنطقوه و لن ينطق و لكن اخبركم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فيه علم ما يأتى و الحديث عن الماضى ودواء دائكم و نظم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سالتمونى عنه لعلّمتكم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قرآن است از آن بخواهيد تا سخن بگويد و هرگز سخن نگويد اما من شما را از آن خبر مى دهم بدانيد در قرآن علم آينده و سخن از گذشته ها و درمان درد شما و راه سامان دادن كارتان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اگر از آن همه بپرسيد شما را آگاه مى كنم</w:t>
      </w:r>
      <w:r>
        <w:rPr>
          <w:rFonts w:eastAsia="IRNazanin" w:cs="IRNazanin"/>
          <w:color w:val="111111"/>
          <w:sz w:val="28"/>
          <w:szCs w:val="28"/>
          <w:rtl w:val="true"/>
          <w:lang w:bidi="fa-IR"/>
        </w:rPr>
        <w:t>.</w:t>
      </w:r>
      <w:r>
        <w:rPr>
          <w:rStyle w:val="FootnoteAnchor"/>
          <w:rtl w:val="true"/>
        </w:rPr>
        <w:footnoteReference w:id="97"/>
      </w:r>
    </w:p>
    <w:p>
      <w:pPr>
        <w:pStyle w:val="Heading2"/>
        <w:numPr>
          <w:ilvl w:val="1"/>
          <w:numId w:val="1"/>
        </w:numPr>
        <w:rPr/>
      </w:pPr>
      <w:bookmarkStart w:id="244" w:name="__RefHeading___Toc1371580_372815092"/>
      <w:bookmarkStart w:id="245" w:name="_Toc102"/>
      <w:bookmarkEnd w:id="244"/>
      <w:r>
        <w:rPr>
          <w:rtl w:val="true"/>
        </w:rPr>
        <w:t>درياى عميق، على عليه السلام است</w:t>
      </w:r>
      <w:bookmarkEnd w:id="245"/>
    </w:p>
    <w:p>
      <w:pPr>
        <w:pStyle w:val="BookText"/>
        <w:rPr/>
      </w:pPr>
      <w:r>
        <w:rPr>
          <w:rFonts w:ascii="Amiri" w:hAnsi="Amiri" w:eastAsia="Amiri" w:cs="Amiri"/>
          <w:color w:val="111111"/>
          <w:sz w:val="28"/>
          <w:sz w:val="28"/>
          <w:szCs w:val="28"/>
          <w:rtl w:val="true"/>
          <w:lang w:bidi="ar-SA"/>
        </w:rPr>
        <w:t>علامه سيد عبدالحسين شرف الدين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پس از رحلت رسول خدا صلى الله عليه و آله قرآن را بر اساس نزول جمع كرد و در آن به عام و خاص، مطلق و مقيد محكم و متشابه و ناسخ و منسوخ آيات اشاره كرد و اسباب نزول آيات را گزارش كرد و برخى از مواردى كه فهم آن دشوار بود را توضيح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آنچه آن بزرگوار گرد آوردند به تفسير قرآن شبيه تر بود</w:t>
      </w:r>
      <w:r>
        <w:rPr>
          <w:rFonts w:eastAsia="IRNazanin" w:cs="IRNazanin"/>
          <w:color w:val="111111"/>
          <w:sz w:val="28"/>
          <w:szCs w:val="28"/>
          <w:rtl w:val="true"/>
          <w:lang w:bidi="fa-IR"/>
        </w:rPr>
        <w:t>.</w:t>
      </w:r>
      <w:r>
        <w:rPr>
          <w:rStyle w:val="FootnoteAnchor"/>
          <w:rtl w:val="true"/>
        </w:rPr>
        <w:footnoteReference w:id="98"/>
      </w:r>
    </w:p>
    <w:p>
      <w:pPr>
        <w:pStyle w:val="Heading2"/>
        <w:numPr>
          <w:ilvl w:val="1"/>
          <w:numId w:val="1"/>
        </w:numPr>
        <w:rPr/>
      </w:pPr>
      <w:bookmarkStart w:id="246" w:name="__RefHeading___Toc1371582_372815092"/>
      <w:bookmarkStart w:id="247" w:name="_Toc103"/>
      <w:bookmarkEnd w:id="246"/>
      <w:r>
        <w:rPr>
          <w:rtl w:val="true"/>
        </w:rPr>
        <w:t>آزمايش فراگير</w:t>
      </w:r>
      <w:bookmarkEnd w:id="247"/>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عنكبوت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 النّاسُ أَنْ يُتْرَكُوا أَنْ يَقُولُوا آمَنّا وَ هُمْ لا يُفْتَنُونَ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 الله عليه و آله نازل شد 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فتنه و آزمايشى است كه در كلام خداوند سبحان ذكر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مُبتلى ومُبتلى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مورد آزمايش واقع مى شوى و مردم هم به سبب تو آزمايش مى شوند و در فتنه مى افتند و مفتون مى شوند</w:t>
      </w:r>
      <w:r>
        <w:rPr>
          <w:rFonts w:eastAsia="Amiri" w:cs="Amiri" w:ascii="Amiri" w:hAnsi="Amiri"/>
          <w:color w:val="111111"/>
          <w:sz w:val="28"/>
          <w:szCs w:val="28"/>
          <w:rtl w:val="true"/>
          <w:lang w:bidi="ar-SA"/>
        </w:rPr>
        <w:t>.</w:t>
      </w:r>
      <w:r>
        <w:rPr>
          <w:rStyle w:val="FootnoteAnchor"/>
          <w:rtl w:val="true"/>
        </w:rPr>
        <w:footnoteReference w:id="99"/>
      </w:r>
      <w:bookmarkStart w:id="248" w:name="pg6885_57836"/>
    </w:p>
    <w:p>
      <w:pPr>
        <w:pStyle w:val="Heading2"/>
        <w:numPr>
          <w:ilvl w:val="1"/>
          <w:numId w:val="1"/>
        </w:numPr>
        <w:rPr/>
      </w:pPr>
      <w:bookmarkStart w:id="249" w:name="__RefHeading___Toc1371584_372815092"/>
      <w:bookmarkStart w:id="250" w:name="_Toc104"/>
      <w:bookmarkEnd w:id="248"/>
      <w:bookmarkEnd w:id="249"/>
      <w:r>
        <w:rPr>
          <w:rtl w:val="true"/>
        </w:rPr>
        <w:t>طريق الجنة</w:t>
      </w:r>
      <w:bookmarkEnd w:id="250"/>
    </w:p>
    <w:p>
      <w:pPr>
        <w:pStyle w:val="BookText"/>
        <w:rPr/>
      </w:pPr>
      <w:r>
        <w:rPr>
          <w:rFonts w:ascii="IRNazanin" w:hAnsi="IRNazanin" w:eastAsia="IRNazanin"/>
          <w:color w:val="111111"/>
          <w:sz w:val="28"/>
          <w:sz w:val="28"/>
          <w:szCs w:val="28"/>
          <w:rtl w:val="true"/>
          <w:lang w:bidi="fa-IR"/>
        </w:rPr>
        <w:t>ابان بن ابى عياش از سليم بن قيس هلالى نقل كرده كه 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درباره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الامر كه خداى متعال او را در كنار نام خويش و رسولش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در منازعات، خداوند مردم را به آن ها رجوع داده آيا مى دانى چه كسانى هستند؟</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 ها چه كسانى هستند؟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اولين نفر از آن ها هستى</w:t>
      </w:r>
      <w:r>
        <w:rPr>
          <w:rFonts w:eastAsia="Amiri" w:cs="Amiri" w:ascii="Amiri" w:hAnsi="Amiri"/>
          <w:color w:val="111111"/>
          <w:sz w:val="28"/>
          <w:szCs w:val="28"/>
          <w:rtl w:val="true"/>
          <w:lang w:bidi="ar-SA"/>
        </w:rPr>
        <w:t>.</w:t>
      </w:r>
      <w:r>
        <w:rPr>
          <w:rStyle w:val="FootnoteAnchor"/>
          <w:rtl w:val="true"/>
        </w:rPr>
        <w:footnoteReference w:id="100"/>
      </w:r>
    </w:p>
    <w:p>
      <w:pPr>
        <w:pStyle w:val="Heading2"/>
        <w:numPr>
          <w:ilvl w:val="1"/>
          <w:numId w:val="1"/>
        </w:numPr>
        <w:rPr/>
      </w:pPr>
      <w:bookmarkStart w:id="251" w:name="__RefHeading___Toc1371586_372815092"/>
      <w:bookmarkStart w:id="252" w:name="_Toc105"/>
      <w:bookmarkEnd w:id="251"/>
      <w:r>
        <w:rPr>
          <w:rtl w:val="true"/>
        </w:rPr>
        <w:t>صفاتى ملكوتى</w:t>
      </w:r>
      <w:bookmarkEnd w:id="252"/>
    </w:p>
    <w:p>
      <w:pPr>
        <w:pStyle w:val="BookText"/>
        <w:rPr/>
      </w:pPr>
      <w:r>
        <w:rPr>
          <w:rFonts w:ascii="IRNazanin" w:hAnsi="IRNazanin" w:eastAsia="IRNazanin"/>
          <w:color w:val="111111"/>
          <w:sz w:val="28"/>
          <w:sz w:val="28"/>
          <w:szCs w:val="28"/>
          <w:rtl w:val="true"/>
          <w:lang w:bidi="fa-IR"/>
        </w:rPr>
        <w:t>اصبغ بن نباته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على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آله دستم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معنى كلام خداوند متعال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ثَواباً مِنْ عِنْدِ اللّهِ وَ اللّهُ عِنْدَهُ حُسْنُ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 خَيْرٌ لِلْأَبْرارِ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دانى؟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بفرمائيد تا بدانم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الثوابُ وشيعتك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ثواب هستى و شيعيانت ابرارند</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چهارم قرآن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Heading2"/>
        <w:numPr>
          <w:ilvl w:val="1"/>
          <w:numId w:val="1"/>
        </w:numPr>
        <w:rPr/>
      </w:pPr>
      <w:bookmarkStart w:id="253" w:name="__RefHeading___Toc1371588_372815092"/>
      <w:bookmarkStart w:id="254" w:name="_Toc106"/>
      <w:bookmarkEnd w:id="253"/>
      <w:r>
        <w:rPr>
          <w:rtl w:val="true"/>
        </w:rPr>
        <w:t>بحر پر گوهر</w:t>
      </w:r>
      <w:bookmarkEnd w:id="25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تسنيم نهرى بهشتى است كه مخصوص محبين امام على عليه السلام است و امام على عليه السلام نيز صاحب تسنيم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درياها مركب، درختان قلم، جنيان حسابگر و انسان ها نويسنده باشند نمى توانند فضايل على بن ابيطالب عليه السلام را شماره كنند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جز من و خدا نشناختيم</w:t>
      </w:r>
      <w:r>
        <w:rPr>
          <w:rFonts w:eastAsia="IRNazanin" w:cs="IRNazanin"/>
          <w:color w:val="111111"/>
          <w:sz w:val="28"/>
          <w:szCs w:val="28"/>
          <w:rtl w:val="true"/>
          <w:lang w:bidi="fa-IR"/>
        </w:rPr>
        <w:t>.</w:t>
      </w:r>
      <w:bookmarkStart w:id="255" w:name="pg6885_57837"/>
    </w:p>
    <w:p>
      <w:pPr>
        <w:pStyle w:val="Heading2"/>
        <w:numPr>
          <w:ilvl w:val="1"/>
          <w:numId w:val="1"/>
        </w:numPr>
        <w:rPr/>
      </w:pPr>
      <w:bookmarkStart w:id="256" w:name="__RefHeading___Toc1371590_372815092"/>
      <w:bookmarkStart w:id="257" w:name="_Toc107"/>
      <w:bookmarkEnd w:id="255"/>
      <w:bookmarkEnd w:id="256"/>
      <w:r>
        <w:rPr>
          <w:rtl w:val="true"/>
        </w:rPr>
        <w:t>صراط سعادت</w:t>
      </w:r>
      <w:bookmarkEnd w:id="257"/>
    </w:p>
    <w:p>
      <w:pPr>
        <w:pStyle w:val="BookText"/>
        <w:rPr/>
      </w:pPr>
      <w:r>
        <w:rPr>
          <w:rFonts w:ascii="IRNazanin" w:hAnsi="IRNazanin" w:eastAsia="IRNazanin"/>
          <w:color w:val="111111"/>
          <w:sz w:val="28"/>
          <w:sz w:val="28"/>
          <w:szCs w:val="28"/>
          <w:rtl w:val="true"/>
          <w:lang w:bidi="fa-IR"/>
        </w:rPr>
        <w:t>سلام بن مستنير جعفى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منزل امام باقر عليه السلام خدمت امام رسيدم و عرض كردم فدايت شوم سؤالى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دوست دارى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فرمايى از مسائل قرآن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 پرسيدم معنى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عَلَيَّ مُسْتَقِيمٌ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صراط، على بن ابى طالب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صراط، على بن ابيطالب منظورتان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آن صراط، على بن ابيطالب عليه السلام است</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و در روايتى ديگر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 وجود مقدس اميرالمؤمنين على عليه السلام مى باشد</w:t>
      </w:r>
      <w:r>
        <w:rPr>
          <w:rFonts w:eastAsia="IRNazanin" w:cs="IRNazanin"/>
          <w:color w:val="111111"/>
          <w:sz w:val="28"/>
          <w:szCs w:val="28"/>
          <w:rtl w:val="true"/>
          <w:lang w:bidi="fa-IR"/>
        </w:rPr>
        <w:t>.</w:t>
      </w:r>
    </w:p>
    <w:p>
      <w:pPr>
        <w:pStyle w:val="Heading2"/>
        <w:numPr>
          <w:ilvl w:val="1"/>
          <w:numId w:val="1"/>
        </w:numPr>
        <w:rPr/>
      </w:pPr>
      <w:bookmarkStart w:id="258" w:name="__RefHeading___Toc1371592_372815092"/>
      <w:bookmarkStart w:id="259" w:name="_Toc108"/>
      <w:bookmarkEnd w:id="258"/>
      <w:r>
        <w:rPr>
          <w:rtl w:val="true"/>
        </w:rPr>
        <w:t>صراط صعود</w:t>
      </w:r>
      <w:bookmarkEnd w:id="259"/>
    </w:p>
    <w:p>
      <w:pPr>
        <w:pStyle w:val="BookText"/>
        <w:rPr/>
      </w:pPr>
      <w:r>
        <w:rPr>
          <w:rFonts w:ascii="IRNazanin" w:hAnsi="IRNazanin" w:eastAsia="IRNazanin"/>
          <w:color w:val="111111"/>
          <w:sz w:val="28"/>
          <w:sz w:val="28"/>
          <w:szCs w:val="28"/>
          <w:rtl w:val="true"/>
          <w:lang w:bidi="fa-IR"/>
        </w:rPr>
        <w:t>حضرت باقر عليه السلام روايت كرده اند كه روزى رسول اكرم صلى الله عليه و آله براى وضو گرفتن خود آب وضو طلب كردند و چون از وضو گرفتن فارغ شدند دست اميرالمؤمنين على عليه السلام را گرفته و به دست خود محكم چسبانيدند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انت منذر، يعنى من دعوت كننده به سوى خدا هستم و سپس آن دست را به سينه اميرالمؤمنين برگردانده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قَوْمٍ هادٍ؛ و براى هر دسته اى از جانب خدا هادى و رهبرى است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اصل و پايه دين خدا هستى و كانون تابش انوار ايمان و نهايت درجه هدايت و پيشواى مردمان مؤمنِ متقىِ سپيد پيشانى و نورانى چهره كه آثار نورانيت از صورت و دست ها و پاهاى آن ها در روز قيامت مشهود است مى باشى و من اين مطالب را درباره تو گواهى مى دهم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اصل الدين ومنار الايمان وغاية الهدى وقائد الغر المحجلين اشهد لك بذلك</w:t>
      </w:r>
      <w:r>
        <w:rPr>
          <w:rFonts w:eastAsia="Amiri" w:cs="Amiri" w:ascii="Amiri" w:hAnsi="Amiri"/>
          <w:color w:val="111111"/>
          <w:sz w:val="28"/>
          <w:szCs w:val="28"/>
          <w:rtl w:val="true"/>
          <w:lang w:bidi="ar-SA"/>
        </w:rPr>
        <w:t>».</w:t>
      </w:r>
      <w:r>
        <w:rPr>
          <w:rStyle w:val="FootnoteAnchor"/>
          <w:rtl w:val="true"/>
        </w:rPr>
        <w:footnoteReference w:id="103"/>
      </w:r>
      <w:bookmarkStart w:id="260" w:name="pg6885_57838"/>
    </w:p>
    <w:p>
      <w:pPr>
        <w:pStyle w:val="Heading2"/>
        <w:numPr>
          <w:ilvl w:val="1"/>
          <w:numId w:val="1"/>
        </w:numPr>
        <w:rPr/>
      </w:pPr>
      <w:bookmarkStart w:id="261" w:name="__RefHeading___Toc1371594_372815092"/>
      <w:bookmarkStart w:id="262" w:name="_Toc109"/>
      <w:bookmarkEnd w:id="260"/>
      <w:bookmarkEnd w:id="261"/>
      <w:r>
        <w:rPr>
          <w:rtl w:val="true"/>
        </w:rPr>
        <w:t>شاهدى بى بديل</w:t>
      </w:r>
      <w:bookmarkEnd w:id="262"/>
    </w:p>
    <w:p>
      <w:pPr>
        <w:pStyle w:val="BookText"/>
        <w:rPr/>
      </w:pPr>
      <w:r>
        <w:rPr>
          <w:rFonts w:ascii="IRNazanin" w:hAnsi="IRNazanin" w:eastAsia="IRNazanin"/>
          <w:color w:val="111111"/>
          <w:sz w:val="28"/>
          <w:sz w:val="28"/>
          <w:szCs w:val="28"/>
          <w:rtl w:val="true"/>
          <w:lang w:bidi="fa-IR"/>
        </w:rPr>
        <w:t>امام على عليه السلام در پاسخ به مردى كه از برترين منقبت حضرت پرسيده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خداوند در كتابش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درباره تو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هستم آن شاهد رسول خدا صلى الله عليه و آله</w:t>
      </w:r>
      <w:r>
        <w:rPr>
          <w:rFonts w:eastAsia="Amiri" w:cs="Amiri" w:ascii="Amiri" w:hAnsi="Amiri"/>
          <w:color w:val="111111"/>
          <w:sz w:val="28"/>
          <w:szCs w:val="28"/>
          <w:rtl w:val="true"/>
          <w:lang w:bidi="ar-SA"/>
        </w:rPr>
        <w:t>.</w:t>
      </w:r>
      <w:r>
        <w:rPr>
          <w:rStyle w:val="FootnoteAnchor"/>
          <w:rtl w:val="true"/>
        </w:rPr>
        <w:footnoteReference w:id="104"/>
      </w:r>
    </w:p>
    <w:p>
      <w:pPr>
        <w:pStyle w:val="Heading2"/>
        <w:numPr>
          <w:ilvl w:val="1"/>
          <w:numId w:val="1"/>
        </w:numPr>
        <w:rPr/>
      </w:pPr>
      <w:bookmarkStart w:id="263" w:name="__RefHeading___Toc1371596_372815092"/>
      <w:bookmarkStart w:id="264" w:name="_Toc110"/>
      <w:bookmarkEnd w:id="263"/>
      <w:r>
        <w:rPr>
          <w:rtl w:val="true"/>
        </w:rPr>
        <w:t>عملى نورانى</w:t>
      </w:r>
      <w:bookmarkEnd w:id="264"/>
    </w:p>
    <w:p>
      <w:pPr>
        <w:pStyle w:val="BookText"/>
        <w:rPr/>
      </w:pPr>
      <w:r>
        <w:rPr>
          <w:rFonts w:ascii="IRNazanin" w:hAnsi="IRNazanin" w:eastAsia="IRNazanin"/>
          <w:color w:val="111111"/>
          <w:sz w:val="28"/>
          <w:sz w:val="28"/>
          <w:szCs w:val="28"/>
          <w:rtl w:val="true"/>
          <w:lang w:bidi="fa-IR"/>
        </w:rPr>
        <w:t xml:space="preserve">خوابيدن امام على عليه السلام در بستر پيامبر صلى الله عليه و آله به هنگام تهديد جان آن حضرت به دفعات از جمله در شب ليلة المبيت انجام شد و آيه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شأن اين عمل نورانى امام المتقين على عليه السلام نازل شد و مورد تحسين كلام حق تعالى قرار گرفت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قال الله تعالى فى سوره يوسف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إِلَى اللّهِ عَلى بَصِيرَةٍ أَنَا وَ مَنِ اتَّبَعَنِي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اين است راه من كه دعوت مى كنم به سوى خدا از روى بصيرت؛ من و آن كه متابعت كرد مرا</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الصافى اىِ الدعوة الى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 علىٌ اتبعه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يعنى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الى الله بيان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سبيلى وان المراد من الموصول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صافى است؛ يعنى دعوت به توحيد و از امام باقر عليه السلام است كه على از او پيروى نمود يعنى اين كلام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توضيحى است براى اين سخنش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موصول اميرالمؤمنين عليه السلام است</w:t>
      </w:r>
      <w:r>
        <w:rPr>
          <w:rFonts w:eastAsia="IRNazanin" w:cs="IRNazanin"/>
          <w:color w:val="111111"/>
          <w:sz w:val="28"/>
          <w:szCs w:val="28"/>
          <w:rtl w:val="true"/>
          <w:lang w:bidi="fa-IR"/>
        </w:rPr>
        <w:t>.</w:t>
      </w:r>
    </w:p>
    <w:p>
      <w:pPr>
        <w:pStyle w:val="Heading2"/>
        <w:numPr>
          <w:ilvl w:val="1"/>
          <w:numId w:val="1"/>
        </w:numPr>
        <w:rPr/>
      </w:pPr>
      <w:bookmarkStart w:id="265" w:name="__RefHeading___Toc1371598_372815092"/>
      <w:bookmarkStart w:id="266" w:name="_Toc111"/>
      <w:bookmarkEnd w:id="265"/>
      <w:r>
        <w:rPr>
          <w:rtl w:val="true"/>
        </w:rPr>
        <w:t>آيه محبت و دوستى</w:t>
      </w:r>
      <w:bookmarkEnd w:id="26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شواهد التنزيل روايات متعددى از براءبن عازب و ابورافع و جابربن عبدالله انصارى و ابن عباس و ابوسعيد خدرى و محمدبن حنفيه</w:t>
      </w:r>
      <w:r>
        <w:rPr>
          <w:rStyle w:val="FootnoteAnchor"/>
          <w:rtl w:val="true"/>
        </w:rPr>
        <w:footnoteReference w:id="108"/>
      </w:r>
      <w:r>
        <w:rPr>
          <w:rFonts w:ascii="Amiri" w:hAnsi="Amiri" w:eastAsia="Amiri" w:cs="Amiri"/>
          <w:color w:val="111111"/>
          <w:sz w:val="28"/>
          <w:sz w:val="28"/>
          <w:szCs w:val="28"/>
          <w:rtl w:val="true"/>
          <w:lang w:bidi="ar-SA"/>
        </w:rPr>
        <w:t>به طرق مختلف نقل شده است كه</w:t>
      </w:r>
      <w:bookmarkStart w:id="267" w:name="pg6885_57839"/>
    </w:p>
    <w:p>
      <w:pPr>
        <w:pStyle w:val="BookText"/>
        <w:rPr/>
      </w:pPr>
      <w:bookmarkEnd w:id="267"/>
      <w:r>
        <w:rPr>
          <w:rFonts w:ascii="Amiri" w:hAnsi="Amiri" w:eastAsia="Amiri" w:cs="Amiri"/>
          <w:color w:val="111111"/>
          <w:sz w:val="28"/>
          <w:sz w:val="28"/>
          <w:szCs w:val="28"/>
          <w:rtl w:val="true"/>
          <w:lang w:bidi="ar-SA"/>
        </w:rPr>
        <w:t xml:space="preserve">اشاره كرده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ى على بن ابيطالب عليه السلام است و خداوند محبت او را در دل هر فرد با ايمانى جاى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ابوسعيد خدرى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به اميرالمؤمنين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خداوندا براى من نزد خودت عهد و پيمانى قرار ده و محبت مرا در دل هاى مؤمنان بيفكن در اين هنگام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فرد با ايمانى را ملاقات نمى كنيم مگر اين كه در دل او محبت على بن ابيطالب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زمخشرى در تفسير كشاف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جوزى در تذكرة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گنجى و شافعى و قرطبى</w:t>
      </w:r>
      <w:r>
        <w:rPr>
          <w:rStyle w:val="FootnoteAnchor"/>
          <w:rtl w:val="true"/>
        </w:rPr>
        <w:footnoteReference w:id="109"/>
      </w:r>
      <w:r>
        <w:rPr>
          <w:rFonts w:ascii="Amiri" w:hAnsi="Amiri" w:eastAsia="Amiri" w:cs="Amiri"/>
          <w:color w:val="111111"/>
          <w:sz w:val="28"/>
          <w:sz w:val="28"/>
          <w:szCs w:val="28"/>
          <w:rtl w:val="true"/>
          <w:lang w:bidi="ar-SA"/>
        </w:rPr>
        <w:t xml:space="preserve">در تفسير خود و طبرى در ذخائر العقبى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صباغ مالكى در فصول المهمه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سيوطى در تفسير دُرالمنثور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هيثمى در صواعق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ثعلبى در تفسير خود طبق نقل احقاق الحق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صبان در اصعاف الراغبين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ابوعلى فضل بن حسن طبرسى در تفسير جوامع الجامع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آورده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روايت شده كه پيامبراكرم صلى الله عليه و آله در آخر نماز خود با صداى بلند به طورى كه مردم مى شنيدند در حق اميرمؤمنان على عليه السلام چنين دعا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محبت على عليه السلام را در دلهاى مؤمنان بيفكن و هم چنين هيبت و عظمت او را در دل هاى منافقان، در اين هنگام آيه محبت نازل شد</w:t>
      </w:r>
      <w:r>
        <w:rPr>
          <w:rFonts w:eastAsia="IRNazanin" w:cs="IRNazanin"/>
          <w:color w:val="111111"/>
          <w:sz w:val="28"/>
          <w:szCs w:val="28"/>
          <w:rtl w:val="true"/>
          <w:lang w:bidi="fa-IR"/>
        </w:rPr>
        <w:t>.</w:t>
      </w:r>
      <w:r>
        <w:rPr>
          <w:rStyle w:val="FootnoteAnchor"/>
          <w:rtl w:val="true"/>
        </w:rPr>
        <w:footnoteReference w:id="110"/>
      </w:r>
    </w:p>
    <w:p>
      <w:pPr>
        <w:pStyle w:val="Heading2"/>
        <w:numPr>
          <w:ilvl w:val="1"/>
          <w:numId w:val="1"/>
        </w:numPr>
        <w:rPr/>
      </w:pPr>
      <w:bookmarkStart w:id="268" w:name="__RefHeading___Toc1371600_372815092"/>
      <w:bookmarkStart w:id="269" w:name="_Toc112"/>
      <w:bookmarkEnd w:id="268"/>
      <w:r>
        <w:rPr>
          <w:rtl w:val="true"/>
        </w:rPr>
        <w:t>آيه انفاق</w:t>
      </w:r>
      <w:bookmarkEnd w:id="269"/>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يُنْفِقُونَ أَمْوالَهُمْ بِاللَّيْلِ وَ النَّهارِ سِرًّا وَ 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امام على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به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حملك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بر اين كار وا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عرض كرد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حملنى عليها رجاء ان استوجب على الله ما وعدنى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براى اين بود تا استحقاق وعده اى كه خدا به من داده است را پيدا كنم</w:t>
      </w:r>
      <w:r>
        <w:rPr>
          <w:rFonts w:eastAsia="IRNazanin" w:cs="IRNazanin"/>
          <w:color w:val="111111"/>
          <w:sz w:val="28"/>
          <w:szCs w:val="28"/>
          <w:rtl w:val="true"/>
          <w:lang w:bidi="fa-IR"/>
        </w:rPr>
        <w:t>.</w:t>
      </w:r>
      <w:bookmarkStart w:id="270" w:name="pg6885_57840"/>
    </w:p>
    <w:p>
      <w:pPr>
        <w:pStyle w:val="BookText"/>
        <w:rPr/>
      </w:pPr>
      <w:bookmarkEnd w:id="270"/>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ذلك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آگاه باش كه آن وعده درباره ى تو تحقق يافت در اين هنگام آيه انفاق نازل شد حديث فوق را حاكم حسكانى در شواهدالتنزيل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هفت حديث ديگر به همين مضمون از طرق مختلف آورده است و سيوطى در تفسير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مضمون را از ابن عباس نقل مى كند اين روايت در ذخاير العقبى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نور الابصار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قندوزى در ينابيع المودة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اثير در اسدالغابه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الصواعق المحرقه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واحدى در اسباب النزول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كفاية الطالب علامه گنجى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قرطبى در تفسيرش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جوزى در تذكرة الخواص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جملگى آورده اند</w:t>
      </w:r>
      <w:r>
        <w:rPr>
          <w:rFonts w:eastAsia="IRNazanin" w:cs="IRNazanin"/>
          <w:color w:val="111111"/>
          <w:sz w:val="28"/>
          <w:szCs w:val="28"/>
          <w:rtl w:val="true"/>
          <w:lang w:bidi="fa-IR"/>
        </w:rPr>
        <w:t>.</w:t>
      </w:r>
    </w:p>
    <w:p>
      <w:pPr>
        <w:pStyle w:val="Heading2"/>
        <w:numPr>
          <w:ilvl w:val="1"/>
          <w:numId w:val="1"/>
        </w:numPr>
        <w:rPr/>
      </w:pPr>
      <w:bookmarkStart w:id="271" w:name="__RefHeading___Toc1371602_372815092"/>
      <w:bookmarkStart w:id="272" w:name="_Toc113"/>
      <w:bookmarkEnd w:id="271"/>
      <w:r>
        <w:rPr>
          <w:rtl w:val="true"/>
        </w:rPr>
        <w:t>نور زمين و آسمان</w:t>
      </w:r>
      <w:bookmarkEnd w:id="272"/>
    </w:p>
    <w:p>
      <w:pPr>
        <w:pStyle w:val="BookText"/>
        <w:rPr/>
      </w:pPr>
      <w:r>
        <w:rPr>
          <w:rFonts w:ascii="Amiri" w:hAnsi="Amiri" w:eastAsia="Amiri" w:cs="Amiri"/>
          <w:color w:val="111111"/>
          <w:sz w:val="28"/>
          <w:sz w:val="28"/>
          <w:szCs w:val="28"/>
          <w:rtl w:val="true"/>
          <w:lang w:bidi="ar-SA"/>
        </w:rPr>
        <w:t xml:space="preserve">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لَكُمْ نُوراً تَمْشُونَ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حديد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تمسك بولاية على فله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به ولايت على عليه السلام تمسك جويد نور و روشنايى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و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تكميل مطلب، ابوسعيد خدرى نقل مى كند كه 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بنده اى اهل بيت مرا دوست نمى دارد مگر اين كه خداوند عزوجل در قيامت نورى به او مى دهد تا در كنار حوض كوثر نزد من آيد</w:t>
      </w:r>
      <w:r>
        <w:rPr>
          <w:rFonts w:eastAsia="IRNazanin" w:cs="IRNazanin"/>
          <w:color w:val="111111"/>
          <w:sz w:val="28"/>
          <w:szCs w:val="28"/>
          <w:rtl w:val="true"/>
          <w:lang w:bidi="fa-IR"/>
        </w:rPr>
        <w:t>.</w:t>
      </w:r>
      <w:r>
        <w:rPr>
          <w:rStyle w:val="FootnoteAnchor"/>
          <w:rtl w:val="true"/>
        </w:rPr>
        <w:footnoteReference w:id="112"/>
      </w:r>
    </w:p>
    <w:p>
      <w:pPr>
        <w:pStyle w:val="Heading2"/>
        <w:numPr>
          <w:ilvl w:val="1"/>
          <w:numId w:val="1"/>
        </w:numPr>
        <w:rPr/>
      </w:pPr>
      <w:bookmarkStart w:id="273" w:name="__RefHeading___Toc1371604_372815092"/>
      <w:bookmarkStart w:id="274" w:name="_Toc114"/>
      <w:bookmarkEnd w:id="273"/>
      <w:r>
        <w:rPr>
          <w:rtl w:val="true"/>
        </w:rPr>
        <w:t>شعله شوق</w:t>
      </w:r>
      <w:bookmarkEnd w:id="27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عباس روايت شده منظور حسن و حسين هستند كه خداوند آن ها را به على عليه السلام مرحمت فرموده است و منظور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لَكُمْ نُوراً تَمْشُونَ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بن ابيطالب عليه السلام است و او نور امّت اسلام و مايه هدايت آن ها است</w:t>
      </w:r>
      <w:r>
        <w:rPr>
          <w:rFonts w:eastAsia="Amiri" w:cs="Amiri" w:ascii="Amiri" w:hAnsi="Amiri"/>
          <w:color w:val="111111"/>
          <w:sz w:val="28"/>
          <w:szCs w:val="28"/>
          <w:rtl w:val="true"/>
          <w:lang w:bidi="ar-SA"/>
        </w:rPr>
        <w:t>.</w:t>
      </w:r>
      <w:r>
        <w:rPr>
          <w:rStyle w:val="FootnoteAnchor"/>
          <w:rtl w:val="true"/>
        </w:rPr>
        <w:footnoteReference w:id="113"/>
      </w:r>
      <w:bookmarkStart w:id="275" w:name="pg6885_57841"/>
    </w:p>
    <w:p>
      <w:pPr>
        <w:pStyle w:val="BookText"/>
        <w:rPr/>
      </w:pPr>
      <w:bookmarkEnd w:id="275"/>
      <w:r>
        <w:rPr>
          <w:rFonts w:ascii="IRNazanin" w:hAnsi="IRNazanin" w:eastAsia="IRNazanin"/>
          <w:color w:val="111111"/>
          <w:sz w:val="28"/>
          <w:sz w:val="28"/>
          <w:szCs w:val="28"/>
          <w:rtl w:val="true"/>
          <w:lang w:bidi="fa-IR"/>
        </w:rPr>
        <w:t>اين روايت از جابربن عبدالله نيز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به همان شكل اين آيه را تفسير كرده اند</w:t>
      </w:r>
      <w:r>
        <w:rPr>
          <w:rFonts w:eastAsia="IRNazanin" w:cs="IRNazanin"/>
          <w:color w:val="111111"/>
          <w:sz w:val="28"/>
          <w:szCs w:val="28"/>
          <w:rtl w:val="true"/>
          <w:lang w:bidi="fa-IR"/>
        </w:rPr>
        <w:t>.</w:t>
      </w:r>
      <w:r>
        <w:rPr>
          <w:rStyle w:val="FootnoteAnchor"/>
          <w:rtl w:val="true"/>
        </w:rPr>
        <w:footnoteReference w:id="114"/>
      </w:r>
    </w:p>
    <w:p>
      <w:pPr>
        <w:pStyle w:val="Heading2"/>
        <w:numPr>
          <w:ilvl w:val="1"/>
          <w:numId w:val="1"/>
        </w:numPr>
        <w:rPr/>
      </w:pPr>
      <w:bookmarkStart w:id="276" w:name="__RefHeading___Toc1371606_372815092"/>
      <w:bookmarkStart w:id="277" w:name="_Toc115"/>
      <w:bookmarkEnd w:id="276"/>
      <w:r>
        <w:rPr>
          <w:rtl w:val="true"/>
        </w:rPr>
        <w:t>پيشگامان سعادت خواه</w:t>
      </w:r>
      <w:bookmarkEnd w:id="277"/>
    </w:p>
    <w:p>
      <w:pPr>
        <w:pStyle w:val="BookText"/>
        <w:rPr/>
      </w:pPr>
      <w:r>
        <w:rPr>
          <w:rFonts w:ascii="IRNazanin" w:hAnsi="IRNazanin" w:eastAsia="IRNazanin"/>
          <w:color w:val="111111"/>
          <w:sz w:val="28"/>
          <w:sz w:val="28"/>
          <w:szCs w:val="28"/>
          <w:rtl w:val="true"/>
          <w:lang w:bidi="fa-IR"/>
        </w:rPr>
        <w:t>ابن عباس از رسول خدا صلى الله عليه و آله تفسير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 أُولئِكَ الْمُقَرَّبُونَ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اشاره به على عليه السلام و شيعيان او دارد كه پيشگام در رفتن به بهشت هستند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تفسير نورالثقلين در ادامه اين حديث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درگاه خدايند به خاطر احترامى كه خدا براى آن ها قائل شده است</w:t>
      </w:r>
      <w:r>
        <w:rPr>
          <w:rFonts w:eastAsia="IRNazanin" w:cs="IRNazanin"/>
          <w:color w:val="111111"/>
          <w:sz w:val="28"/>
          <w:szCs w:val="28"/>
          <w:rtl w:val="true"/>
          <w:lang w:bidi="fa-IR"/>
        </w:rPr>
        <w:t>.</w:t>
      </w:r>
      <w:r>
        <w:rPr>
          <w:rStyle w:val="FootnoteAnchor"/>
          <w:rtl w:val="true"/>
        </w:rPr>
        <w:footnoteReference w:id="116"/>
      </w:r>
    </w:p>
    <w:p>
      <w:pPr>
        <w:pStyle w:val="Heading2"/>
        <w:numPr>
          <w:ilvl w:val="1"/>
          <w:numId w:val="1"/>
        </w:numPr>
        <w:rPr/>
      </w:pPr>
      <w:bookmarkStart w:id="278" w:name="__RefHeading___Toc1371608_372815092"/>
      <w:bookmarkStart w:id="279" w:name="_Toc116"/>
      <w:bookmarkEnd w:id="278"/>
      <w:r>
        <w:rPr>
          <w:rtl w:val="true"/>
        </w:rPr>
        <w:t>اقرارى به حق</w:t>
      </w:r>
      <w:bookmarkEnd w:id="27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ابطال نهج الحق نوشته قاضى روزبهان است كه در رد كتاب نهج الحق نوشته علامه حلى مى باشد و نويسنده اين كتاب در مسائل مربوط به امامت و خلافت تعصب خاصى دارد ليكن هنگامى كه او در مقام پاسخ گويى به علامه كبير حلّى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 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 در كتاب خود از طريق اهل سنت از ابن عباس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هذا الامة على بن ابيطالب، پيشگام اين امت در ايمان على بن ابيطالب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مورد اشاره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روايات اهل سنت آمده است ولى به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سباق لامه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و حبيب النجار وعلى بن ابيطالب؛ سپس مى افزايد شك نيست كه على پيشقدم در اسلام بود و سابقه و فضايل بى شمارى داشت ولى اين ها دليل بر امامت او نمى شود</w:t>
      </w:r>
      <w:r>
        <w:rPr>
          <w:rFonts w:eastAsia="IRNazanin" w:cs="IRNazanin"/>
          <w:color w:val="111111"/>
          <w:sz w:val="28"/>
          <w:szCs w:val="28"/>
          <w:rtl w:val="true"/>
          <w:lang w:bidi="fa-IR"/>
        </w:rPr>
        <w:t>!!!</w:t>
      </w:r>
      <w:bookmarkStart w:id="280" w:name="pg6885_57842"/>
    </w:p>
    <w:p>
      <w:pPr>
        <w:pStyle w:val="Heading2"/>
        <w:numPr>
          <w:ilvl w:val="1"/>
          <w:numId w:val="1"/>
        </w:numPr>
        <w:rPr/>
      </w:pPr>
      <w:bookmarkStart w:id="281" w:name="__RefHeading___Toc1371610_372815092"/>
      <w:bookmarkStart w:id="282" w:name="_Toc117"/>
      <w:bookmarkEnd w:id="280"/>
      <w:bookmarkEnd w:id="281"/>
      <w:r>
        <w:rPr>
          <w:rtl w:val="true"/>
        </w:rPr>
        <w:t>فضيلتى استثنائى</w:t>
      </w:r>
      <w:bookmarkEnd w:id="282"/>
    </w:p>
    <w:p>
      <w:pPr>
        <w:pStyle w:val="BookText"/>
        <w:rPr/>
      </w:pPr>
      <w:r>
        <w:rPr>
          <w:rFonts w:ascii="IRNazanin" w:hAnsi="IRNazanin" w:eastAsia="IRNazanin"/>
          <w:color w:val="111111"/>
          <w:sz w:val="28"/>
          <w:sz w:val="28"/>
          <w:szCs w:val="28"/>
          <w:rtl w:val="true"/>
          <w:lang w:bidi="fa-IR"/>
        </w:rPr>
        <w:t>تقريبا تمام مفسران و مورخان اتفاق نظر دارند كه در سال نهم هجرى هنگامى كه آيات برائت نازل شد و پيمان هاى اين گروه از مشركان را نقض كرد پيامبراكرم صلى الله عليه و آله ابوبكر را براى ابلاغ اين فرمان انتخاب نمود تا به هنگام حج در مكه آن را براى مردم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احمد حنبل، امام معروف اهل سنت در كتاب مسند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كتب معروف حديثى نزد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سوره برائت را با ابوبكر به سوى اهل مكه فرستاد تا اعلام كند كه بعد از آن سال هيچ مشركى حق حج خانه خدا را ندارد و هيچ كس نبايد به صورت عريان و برهنه طواف خانه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آن كه ابوبكر به راه افتاد پيامبر خدا صلى الله عليه و 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راه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ابوبكر را به سوى من باز گردان و خود سوره برائت را ابلاغ كن وقتى ابوبكر نزد رسول خدا صلى الله عليه و آله رسيد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بر عليه من نازل شده كه من نبايد سوره را ابلاغ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لا يبلغه الا انا او رجل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 ام كه اين سوره را ابلاغ نكنم مگر خودم يا مردى از اهل خودم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 ترمذى در سنن خود همين حديث را در بحث تفسيرالقرآن از انس بن مالك به نحو ديگرى نقل مى كند كه پبامبر صلى الله عليه و آله به ابوبكر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ينبغى لاحد ان يبلّغ هذا الا رجلً من اهلى مذعا عليا قاعطاه 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بر احدى كه اين سوره برائت را ابلاغ كند مگر مردى از خاندانم سپس على عليه السلام را فرا خواند و سوره را به او داد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اين روايت را سيوطى در الدر المنثور از عبدالله بن احمد حنبل و ابن مردويه و سعدابى وقاص و ابوسعيد خدرى و ابورافع از على عليه السلام نيز نقل مى كند و مى آورد كه رسول خدا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يؤدى عنى الا انا او رجل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سوى من اداى مطلب نمى كند مگر من با مردى از خاصان من</w:t>
      </w:r>
      <w:r>
        <w:rPr>
          <w:rFonts w:eastAsia="IRNazanin" w:cs="IRNazanin"/>
          <w:color w:val="111111"/>
          <w:sz w:val="28"/>
          <w:szCs w:val="28"/>
          <w:rtl w:val="true"/>
          <w:lang w:bidi="fa-IR"/>
        </w:rPr>
        <w:t>.</w:t>
      </w:r>
      <w:r>
        <w:rPr>
          <w:rStyle w:val="FootnoteAnchor"/>
          <w:rtl w:val="true"/>
        </w:rPr>
        <w:footnoteReference w:id="11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حاكم حسكانى در شواهدالتنزيل حدود دوازده روايت در مورد همين مطلب از</w:t>
      </w:r>
      <w:bookmarkStart w:id="283" w:name="pg6885_57843"/>
    </w:p>
    <w:p>
      <w:pPr>
        <w:pStyle w:val="BookText"/>
        <w:rPr/>
      </w:pPr>
      <w:bookmarkEnd w:id="283"/>
      <w:r>
        <w:rPr>
          <w:rFonts w:ascii="Amiri" w:hAnsi="Amiri" w:eastAsia="Amiri" w:cs="Amiri"/>
          <w:color w:val="111111"/>
          <w:sz w:val="28"/>
          <w:sz w:val="28"/>
          <w:szCs w:val="28"/>
          <w:rtl w:val="true"/>
          <w:lang w:bidi="ar-SA"/>
        </w:rPr>
        <w:t>انس بن مالك و ابن عباس و سعد و ابوسعيد خدرى و ابوهريره وغيره از آن ها نقل كرده است</w:t>
      </w:r>
      <w:r>
        <w:rPr>
          <w:rStyle w:val="FootnoteAnchor"/>
          <w:rtl w:val="true"/>
        </w:rPr>
        <w:footnoteReference w:id="120"/>
      </w:r>
      <w:r>
        <w:rPr>
          <w:rFonts w:ascii="IRNazanin" w:hAnsi="IRNazanin" w:eastAsia="IRNazanin"/>
          <w:color w:val="111111"/>
          <w:sz w:val="28"/>
          <w:sz w:val="28"/>
          <w:szCs w:val="28"/>
          <w:rtl w:val="true"/>
          <w:lang w:bidi="fa-IR"/>
        </w:rPr>
        <w:t xml:space="preserve">و مرحوم علامه امينى فرهنگبان شيعى بزرگ در كتاب شريف و وزين الغدير آورده كه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سوره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بلكه نزد بعضى مافوق حد تواتر است آن گاه نام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اهل سنت كه اين حديث را در كتب خود ذكر كرده اند به طور مشروح و با ذكر نام كتب آن ها بر مى شمارد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 آلوسى در تفسير روح المعانى هنگامى كه اين حديث را ذكر مى كند مى گويد اين خبر به طور خلاصه دلالت بر فضيلت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22"/>
      </w:r>
    </w:p>
    <w:p>
      <w:pPr>
        <w:pStyle w:val="Heading2"/>
        <w:numPr>
          <w:ilvl w:val="1"/>
          <w:numId w:val="1"/>
        </w:numPr>
        <w:rPr/>
      </w:pPr>
      <w:bookmarkStart w:id="284" w:name="__RefHeading___Toc1371612_372815092"/>
      <w:bookmarkStart w:id="285" w:name="_Toc118"/>
      <w:bookmarkEnd w:id="284"/>
      <w:r>
        <w:rPr>
          <w:rtl w:val="true"/>
        </w:rPr>
        <w:t>مؤذن خدا</w:t>
      </w:r>
      <w:bookmarkEnd w:id="285"/>
    </w:p>
    <w:p>
      <w:pPr>
        <w:pStyle w:val="BookText"/>
        <w:rPr/>
      </w:pPr>
      <w:r>
        <w:rPr>
          <w:rFonts w:ascii="IRNazanin" w:hAnsi="IRNazanin" w:eastAsia="IRNazanin"/>
          <w:color w:val="111111"/>
          <w:sz w:val="28"/>
          <w:sz w:val="28"/>
          <w:szCs w:val="28"/>
          <w:rtl w:val="true"/>
          <w:lang w:bidi="fa-IR"/>
        </w:rPr>
        <w:t>امام باقر عليه السلام نقل مى كند كه اميرالمؤمنين على عليه السلام به هنگام بازگشت از ميدان جنگ نهروان مطلع شد معاويه آشكارا او را دشنام مى دهد و يارانش را به قتل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برخاست و خطبه اى ايراد كرد و در ضمن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دهنده در دنيا و آخرت منم همان گونه كه در سوره اعراف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مُؤَذِّنٌ بَيْنَهُمْ أَنْ لَعْنَةُ اللّهِ عَلَى الظّالِمِينَ؛ به هنگام حج بايد از طرف خدا و پيامبر اين صدا به گوش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مؤذن نيز من بودم</w:t>
      </w:r>
      <w:r>
        <w:rPr>
          <w:rFonts w:eastAsia="IRNazanin" w:cs="IRNazanin"/>
          <w:color w:val="111111"/>
          <w:sz w:val="28"/>
          <w:szCs w:val="28"/>
          <w:rtl w:val="true"/>
          <w:lang w:bidi="fa-IR"/>
        </w:rPr>
        <w:t>.</w:t>
      </w:r>
      <w:r>
        <w:rPr>
          <w:rStyle w:val="FootnoteAnchor"/>
          <w:rtl w:val="true"/>
        </w:rPr>
        <w:footnoteReference w:id="123"/>
      </w:r>
    </w:p>
    <w:p>
      <w:pPr>
        <w:pStyle w:val="Heading2"/>
        <w:numPr>
          <w:ilvl w:val="1"/>
          <w:numId w:val="1"/>
        </w:numPr>
        <w:rPr/>
      </w:pPr>
      <w:bookmarkStart w:id="286" w:name="__RefHeading___Toc1371614_372815092"/>
      <w:bookmarkStart w:id="287" w:name="_Toc119"/>
      <w:bookmarkEnd w:id="286"/>
      <w:r>
        <w:rPr>
          <w:rtl w:val="true"/>
        </w:rPr>
        <w:t>مهرويان عرشى نسب</w:t>
      </w:r>
      <w:bookmarkEnd w:id="287"/>
    </w:p>
    <w:p>
      <w:pPr>
        <w:pStyle w:val="BookText"/>
        <w:rPr/>
      </w:pPr>
      <w:r>
        <w:rPr>
          <w:rFonts w:ascii="Amiri" w:hAnsi="Amiri" w:eastAsia="Amiri" w:cs="Amiri"/>
          <w:color w:val="111111"/>
          <w:sz w:val="28"/>
          <w:sz w:val="28"/>
          <w:szCs w:val="28"/>
          <w:rtl w:val="true"/>
          <w:lang w:bidi="ar-SA"/>
        </w:rPr>
        <w:t>در شواهدالتنزيل از سلمان فارسى در تفسير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 بَيْنَهُما بَرْزَخٌ لا يَبْغِيانِ فَبِأَيِّ آلاءِ رَبِّكُما تُكَذِّبانِ يَخْرُجُ مِنْهُمَا اللُّؤْلُؤُ وَ الْمَرْجانُ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نقل شده است كه منظور، على عليه السلام و فاطمه زهرا عليها السلام است سپس مى افزايد؛ پيامبراكرم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است</w:t>
      </w:r>
      <w:r>
        <w:rPr>
          <w:rFonts w:eastAsia="IRNazanin" w:cs="IRNazanin"/>
          <w:color w:val="111111"/>
          <w:sz w:val="28"/>
          <w:szCs w:val="28"/>
          <w:rtl w:val="true"/>
          <w:lang w:bidi="fa-IR"/>
        </w:rPr>
        <w:t>.</w:t>
      </w:r>
      <w:r>
        <w:rPr>
          <w:rStyle w:val="FootnoteAnchor"/>
          <w:rtl w:val="true"/>
        </w:rPr>
        <w:footnoteReference w:id="124"/>
      </w:r>
      <w:bookmarkStart w:id="288" w:name="pg6885_57844"/>
    </w:p>
    <w:p>
      <w:pPr>
        <w:pStyle w:val="Heading2"/>
        <w:numPr>
          <w:ilvl w:val="1"/>
          <w:numId w:val="1"/>
        </w:numPr>
        <w:rPr/>
      </w:pPr>
      <w:bookmarkStart w:id="289" w:name="__RefHeading___Toc1371616_372815092"/>
      <w:bookmarkStart w:id="290" w:name="_Toc120"/>
      <w:bookmarkEnd w:id="288"/>
      <w:bookmarkEnd w:id="289"/>
      <w:r>
        <w:rPr>
          <w:rtl w:val="true"/>
        </w:rPr>
        <w:t>خيرالبريه</w:t>
      </w:r>
      <w:bookmarkEnd w:id="290"/>
    </w:p>
    <w:p>
      <w:pPr>
        <w:pStyle w:val="BookText"/>
        <w:rPr/>
      </w:pPr>
      <w:r>
        <w:rPr>
          <w:rFonts w:ascii="IRNazanin" w:hAnsi="IRNazanin" w:eastAsia="IRNazanin"/>
          <w:color w:val="111111"/>
          <w:sz w:val="28"/>
          <w:sz w:val="28"/>
          <w:szCs w:val="28"/>
          <w:rtl w:val="true"/>
          <w:lang w:bidi="fa-IR"/>
        </w:rPr>
        <w:t>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سر مبارك پيامبر نزد گوش من قرار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حين ارتحال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متعال را 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يعنى كسانى كه ايمان آورده اند و كارهاى نيك انجام دادند اينان بهترين خلق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پرسيد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آن ها چه كسانى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 در 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شيعيان و ياران تو هستند وعده گاه من و وعده گاه آنان در روز قيامت كنار حوض كوثر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امت ها به زانو در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خدا عرضه مى شوند و مردم به سوى چيزى كه ناچارند خوانده مى شوند خداوند تو و شيعيانت را مى خواند شما با نورانيت مواضع وضو</w:t>
      </w:r>
      <w:r>
        <w:rPr>
          <w:rStyle w:val="FootnoteAnchor"/>
          <w:rtl w:val="true"/>
        </w:rPr>
        <w:footnoteReference w:id="125"/>
      </w:r>
      <w:r>
        <w:rPr>
          <w:rFonts w:ascii="Amiri" w:hAnsi="Amiri" w:eastAsia="Amiri" w:cs="Amiri"/>
          <w:color w:val="111111"/>
          <w:sz w:val="28"/>
          <w:sz w:val="28"/>
          <w:szCs w:val="28"/>
          <w:rtl w:val="true"/>
          <w:lang w:bidi="ar-SA"/>
        </w:rPr>
        <w:t>مى آئيد در حالى كه سير و سيراب هستند</w:t>
      </w:r>
      <w:r>
        <w:rPr>
          <w:rFonts w:eastAsia="Amiri" w:cs="Amiri" w:ascii="Amiri" w:hAnsi="Amiri"/>
          <w:color w:val="111111"/>
          <w:sz w:val="28"/>
          <w:szCs w:val="28"/>
          <w:rtl w:val="true"/>
          <w:lang w:bidi="ar-SA"/>
        </w:rPr>
        <w:t>.</w:t>
      </w:r>
      <w:r>
        <w:rPr>
          <w:rStyle w:val="FootnoteAnchor"/>
          <w:rtl w:val="true"/>
        </w:rPr>
        <w:footnoteReference w:id="126"/>
      </w:r>
    </w:p>
    <w:p>
      <w:pPr>
        <w:pStyle w:val="Heading2"/>
        <w:numPr>
          <w:ilvl w:val="1"/>
          <w:numId w:val="1"/>
        </w:numPr>
        <w:rPr/>
      </w:pPr>
      <w:bookmarkStart w:id="291" w:name="__RefHeading___Toc1371618_372815092"/>
      <w:bookmarkStart w:id="292" w:name="_Toc121"/>
      <w:bookmarkEnd w:id="291"/>
      <w:r>
        <w:rPr>
          <w:rtl w:val="true"/>
        </w:rPr>
        <w:t>ويژگى ربانى</w:t>
      </w:r>
      <w:bookmarkEnd w:id="292"/>
    </w:p>
    <w:p>
      <w:pPr>
        <w:pStyle w:val="BookText"/>
        <w:rPr/>
      </w:pPr>
      <w:r>
        <w:rPr>
          <w:rFonts w:ascii="IRNazanin" w:hAnsi="IRNazanin" w:eastAsia="IRNazanin"/>
          <w:color w:val="111111"/>
          <w:sz w:val="28"/>
          <w:sz w:val="28"/>
          <w:szCs w:val="28"/>
          <w:rtl w:val="true"/>
          <w:lang w:bidi="fa-IR"/>
        </w:rPr>
        <w:t>در ينابيع المودة از ثعلبى و ابن مغازلى از عبدالله بن عطا روايت مى كند كه با محمدبن على عليه السلام در مسجد بودم فرزند عبدالله بن سلام را 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كسى است كه علم الكتاب نزد اوست؟</w:t>
      </w:r>
      <w:r>
        <w:rPr>
          <w:rStyle w:val="FootnoteAnchor"/>
          <w:rtl w:val="true"/>
        </w:rPr>
        <w:footnoteReference w:id="12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درباره على بن ابيطالب عليه السلام است</w:t>
      </w:r>
      <w:r>
        <w:rPr>
          <w:rFonts w:eastAsia="Amiri" w:cs="Amiri" w:ascii="Amiri" w:hAnsi="Amiri"/>
          <w:color w:val="111111"/>
          <w:sz w:val="28"/>
          <w:szCs w:val="28"/>
          <w:rtl w:val="true"/>
          <w:lang w:bidi="ar-SA"/>
        </w:rPr>
        <w:t>.</w:t>
      </w:r>
      <w:r>
        <w:rPr>
          <w:rStyle w:val="FootnoteAnchor"/>
          <w:rtl w:val="true"/>
        </w:rPr>
        <w:footnoteReference w:id="128"/>
      </w:r>
      <w:bookmarkStart w:id="293" w:name="pg6885_57845"/>
    </w:p>
    <w:p>
      <w:pPr>
        <w:pStyle w:val="Heading2"/>
        <w:numPr>
          <w:ilvl w:val="1"/>
          <w:numId w:val="1"/>
        </w:numPr>
        <w:rPr/>
      </w:pPr>
      <w:bookmarkStart w:id="294" w:name="__RefHeading___Toc1371620_372815092"/>
      <w:bookmarkStart w:id="295" w:name="_Toc122"/>
      <w:bookmarkEnd w:id="293"/>
      <w:bookmarkEnd w:id="294"/>
      <w:r>
        <w:rPr>
          <w:rtl w:val="true"/>
        </w:rPr>
        <w:t>مظهر رحمت خداوند</w:t>
      </w:r>
      <w:bookmarkEnd w:id="295"/>
    </w:p>
    <w:p>
      <w:pPr>
        <w:pStyle w:val="BookText"/>
        <w:rPr/>
      </w:pP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يَخْتَصُّ بِرَحْمَتِهِ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از امام صادق عليه السلام روايت شده كه مختص رحمت خدا؛ رسول خدا و جانشنيان او عليهما السلام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رحمتش را به صد قسمت تقسيم فرموده و نود و نه قسمت آن را نزد خود براى محمد صلى الله عليه و آله و على عليه السلام و عترت آن ها عليهما السلام ذخيره فرموده و يك قسمت ديگر را بين تمام موجودات گسترانيده است</w:t>
      </w:r>
      <w:r>
        <w:rPr>
          <w:rFonts w:eastAsia="IRNazanin" w:cs="IRNazanin"/>
          <w:color w:val="111111"/>
          <w:sz w:val="28"/>
          <w:szCs w:val="28"/>
          <w:rtl w:val="true"/>
          <w:lang w:bidi="fa-IR"/>
        </w:rPr>
        <w:t>.</w:t>
      </w:r>
      <w:r>
        <w:rPr>
          <w:rStyle w:val="FootnoteAnchor"/>
          <w:rtl w:val="true"/>
        </w:rPr>
        <w:footnoteReference w:id="129"/>
      </w:r>
    </w:p>
    <w:p>
      <w:pPr>
        <w:pStyle w:val="Heading2"/>
        <w:numPr>
          <w:ilvl w:val="1"/>
          <w:numId w:val="1"/>
        </w:numPr>
        <w:rPr/>
      </w:pPr>
      <w:bookmarkStart w:id="296" w:name="__RefHeading___Toc1371622_372815092"/>
      <w:bookmarkStart w:id="297" w:name="_Toc123"/>
      <w:bookmarkEnd w:id="296"/>
      <w:r>
        <w:rPr>
          <w:rtl w:val="true"/>
        </w:rPr>
        <w:t>عامل آيه نجوا</w:t>
      </w:r>
      <w:bookmarkEnd w:id="297"/>
    </w:p>
    <w:p>
      <w:pPr>
        <w:pStyle w:val="BookText"/>
        <w:rPr/>
      </w:pPr>
      <w:r>
        <w:rPr>
          <w:rFonts w:ascii="IRNazanin" w:hAnsi="IRNazanin" w:eastAsia="IRNazanin"/>
          <w:color w:val="111111"/>
          <w:sz w:val="28"/>
          <w:sz w:val="28"/>
          <w:szCs w:val="28"/>
          <w:rtl w:val="true"/>
          <w:lang w:bidi="fa-IR"/>
        </w:rPr>
        <w:t>درباره وجوب صدقه قبل از نجوا كردن با پيامبر اكرم صلى الله عليه و آله آيه اى در قرآن كريم نازل شده است پيامبراكرم صلى الله عليه و آله درباره تعيين مقدار اين صدقه با على عليه السلام مشورت كرد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را چگونه مى بينى؟ 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توانايى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دينار چطور؟</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توانايى آن را هم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اندازه باشد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اندازه وزن يك جو 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 لزهيد؛ يعنى مقدار آن را كم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نگذشت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أَشْفَقْتُمْ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حكم سابق نسخ شد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وسيله من خداوند به اين امت تخفيف داد و بار آن ها را سبك كرد</w:t>
      </w:r>
      <w:r>
        <w:rPr>
          <w:rFonts w:eastAsia="Amiri" w:cs="Amiri" w:ascii="Amiri" w:hAnsi="Amiri"/>
          <w:color w:val="111111"/>
          <w:sz w:val="28"/>
          <w:szCs w:val="28"/>
          <w:rtl w:val="true"/>
          <w:lang w:bidi="ar-SA"/>
        </w:rPr>
        <w:t>.</w:t>
      </w:r>
      <w:r>
        <w:rPr>
          <w:rStyle w:val="FootnoteAnchor"/>
          <w:rtl w:val="true"/>
        </w:rPr>
        <w:footnoteReference w:id="131"/>
      </w:r>
      <w:bookmarkStart w:id="298" w:name="pg6885_57846"/>
    </w:p>
    <w:p>
      <w:pPr>
        <w:pStyle w:val="BookText"/>
        <w:rPr/>
      </w:pPr>
      <w:bookmarkEnd w:id="298"/>
      <w:r>
        <w:rPr>
          <w:rFonts w:ascii="IRNazanin" w:hAnsi="IRNazanin" w:eastAsia="IRNazanin"/>
          <w:color w:val="111111"/>
          <w:sz w:val="28"/>
          <w:sz w:val="28"/>
          <w:szCs w:val="28"/>
          <w:rtl w:val="true"/>
          <w:lang w:bidi="fa-IR"/>
        </w:rPr>
        <w:t xml:space="preserve">اين روايت را زمخشرى در كشاف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قرطبى در تفسير الا جامع لاحكام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طبرسى در مجمع البيان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روح المعانى آوردند</w:t>
      </w:r>
      <w:r>
        <w:rPr>
          <w:rFonts w:eastAsia="IRNazanin" w:cs="IRNazanin"/>
          <w:color w:val="111111"/>
          <w:sz w:val="28"/>
          <w:szCs w:val="28"/>
          <w:rtl w:val="true"/>
          <w:lang w:bidi="fa-IR"/>
        </w:rPr>
        <w:t>.</w:t>
      </w:r>
    </w:p>
    <w:p>
      <w:pPr>
        <w:pStyle w:val="Heading2"/>
        <w:numPr>
          <w:ilvl w:val="1"/>
          <w:numId w:val="1"/>
        </w:numPr>
        <w:rPr/>
      </w:pPr>
      <w:bookmarkStart w:id="299" w:name="__RefHeading___Toc1371624_372815092"/>
      <w:bookmarkStart w:id="300" w:name="_Toc124"/>
      <w:bookmarkEnd w:id="299"/>
      <w:r>
        <w:rPr>
          <w:rtl w:val="true"/>
        </w:rPr>
        <w:t>كشفى عرفانى</w:t>
      </w:r>
      <w:bookmarkEnd w:id="300"/>
    </w:p>
    <w:p>
      <w:pPr>
        <w:pStyle w:val="BookText"/>
        <w:rPr/>
      </w:pPr>
      <w:r>
        <w:rPr>
          <w:rFonts w:ascii="Amiri" w:hAnsi="Amiri" w:eastAsia="Amiri" w:cs="Amiri"/>
          <w:color w:val="111111"/>
          <w:sz w:val="28"/>
          <w:sz w:val="28"/>
          <w:szCs w:val="28"/>
          <w:rtl w:val="true"/>
          <w:lang w:bidi="ar-SA"/>
        </w:rPr>
        <w:t>عارف كبير شيخ جعفر مجتهدى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ايام اقامت در نجف اشرف يك روز كه مشغول تلاوت قرآن بودم به اين آيه برخورد نمودم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 إِلاّ أَصْحابَ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فكر افتادم كه اصحاب اليمين چه كسانى هستند كه در روز قيامت همه در گرو اعمالشان مى باشند الا آن ها؟</w:t>
      </w:r>
    </w:p>
    <w:p>
      <w:pPr>
        <w:pStyle w:val="BookText"/>
        <w:rPr/>
      </w:pPr>
      <w:r>
        <w:rPr>
          <w:rFonts w:ascii="IRNazanin" w:hAnsi="IRNazanin" w:eastAsia="IRNazanin"/>
          <w:color w:val="111111"/>
          <w:sz w:val="28"/>
          <w:sz w:val="28"/>
          <w:szCs w:val="28"/>
          <w:rtl w:val="true"/>
          <w:lang w:bidi="fa-IR"/>
        </w:rPr>
        <w:t>هرچه جستجو كردم و مراجعه نمودم متوجه اين مطلب نشدم تا اين كه خدمت حضرت مولا على عليه السلام رسيدم به آقا عرض كردم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يمين چه كسانى هستند كه در گرو عملشان نمى باشند؟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جعفر شما كه اهل حساب 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چطور كلمه يمين را حساب نكرديد؟</w:t>
      </w:r>
    </w:p>
    <w:p>
      <w:pPr>
        <w:pStyle w:val="BookText"/>
        <w:rPr/>
      </w:pPr>
      <w:r>
        <w:rPr>
          <w:rFonts w:ascii="IRNazanin" w:hAnsi="IRNazanin" w:eastAsia="IRNazanin"/>
          <w:color w:val="111111"/>
          <w:sz w:val="28"/>
          <w:sz w:val="28"/>
          <w:szCs w:val="28"/>
          <w:rtl w:val="true"/>
          <w:lang w:bidi="fa-IR"/>
        </w:rPr>
        <w:t xml:space="preserve">سپس هنگامى كه كلمه يمين را حساب كردم متوجه شدم كه عدد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است در آن موقع فهميدم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بِما كَسَبَتْ رَهِينَةٌ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شيعيان حضرت على عليه السلام يعنى در قيامت همه گرفتار حساب و كتاب اعمالشان هستند مگر شيعيان و پيروان حضرت اميرالمؤمنين عليه السلام كه به عنايت و شفاعت حضرت مولا حساب و كتابى بر آن هاست</w:t>
      </w:r>
      <w:r>
        <w:rPr>
          <w:rFonts w:eastAsia="IRNazanin" w:cs="IRNazanin"/>
          <w:color w:val="111111"/>
          <w:sz w:val="28"/>
          <w:szCs w:val="28"/>
          <w:rtl w:val="true"/>
          <w:lang w:bidi="fa-IR"/>
        </w:rPr>
        <w:t>.</w:t>
      </w:r>
      <w:r>
        <w:rPr>
          <w:rStyle w:val="FootnoteAnchor"/>
          <w:rtl w:val="true"/>
        </w:rPr>
        <w:footnoteReference w:id="132"/>
      </w:r>
    </w:p>
    <w:p>
      <w:pPr>
        <w:pStyle w:val="Heading2"/>
        <w:numPr>
          <w:ilvl w:val="1"/>
          <w:numId w:val="1"/>
        </w:numPr>
        <w:rPr/>
      </w:pPr>
      <w:bookmarkStart w:id="301" w:name="__RefHeading___Toc1371626_372815092"/>
      <w:bookmarkStart w:id="302" w:name="_Toc125"/>
      <w:bookmarkEnd w:id="301"/>
      <w:r>
        <w:rPr>
          <w:rtl w:val="true"/>
        </w:rPr>
        <w:t>حبل الله كيست؟</w:t>
      </w:r>
      <w:bookmarkEnd w:id="302"/>
    </w:p>
    <w:p>
      <w:pPr>
        <w:pStyle w:val="BookText"/>
        <w:rPr/>
      </w:pPr>
      <w:r>
        <w:rPr>
          <w:rFonts w:ascii="IRNazanin" w:hAnsi="IRNazanin" w:eastAsia="IRNazanin"/>
          <w:color w:val="111111"/>
          <w:sz w:val="28"/>
          <w:sz w:val="28"/>
          <w:szCs w:val="28"/>
          <w:rtl w:val="true"/>
          <w:lang w:bidi="fa-IR"/>
        </w:rPr>
        <w:t>روزى پيامبر صلى الله عليه و آله در مسجد ميان اصحاب نشسته بود،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كسى از در وارد مى شود كه اهل بهشت است پس از چند لحظه مرد بلند قامتى كه به اهالى مصر شبيه بود 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اين كه خداوند مى فرمايد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حبل الله كيست؟ حضرت با دست مبارك</w:t>
      </w:r>
      <w:bookmarkStart w:id="303" w:name="pg6885_57847"/>
    </w:p>
    <w:p>
      <w:pPr>
        <w:pStyle w:val="BookText"/>
        <w:rPr/>
      </w:pPr>
      <w:bookmarkEnd w:id="303"/>
      <w:r>
        <w:rPr>
          <w:rFonts w:ascii="IRNazanin" w:hAnsi="IRNazanin" w:eastAsia="IRNazanin"/>
          <w:color w:val="111111"/>
          <w:sz w:val="28"/>
          <w:sz w:val="28"/>
          <w:szCs w:val="28"/>
          <w:rtl w:val="true"/>
          <w:lang w:bidi="fa-IR"/>
        </w:rPr>
        <w:t>خود به على عليه السلام اشاره نمود و فرمود اين است حبل الله هركه بدين شخص تمسك جويد در دنيا و آخرت گمراه نگردد آن مرد على عليه السلام را بغل نمود و بوسيد و از مسجد خارج شد</w:t>
      </w:r>
      <w:r>
        <w:rPr>
          <w:rFonts w:eastAsia="IRNazanin" w:cs="IRNazanin"/>
          <w:color w:val="111111"/>
          <w:sz w:val="28"/>
          <w:szCs w:val="28"/>
          <w:rtl w:val="true"/>
          <w:lang w:bidi="fa-IR"/>
        </w:rPr>
        <w:t>.</w:t>
      </w:r>
      <w:r>
        <w:rPr>
          <w:rStyle w:val="FootnoteAnchor"/>
          <w:rtl w:val="true"/>
        </w:rPr>
        <w:footnoteReference w:id="133"/>
      </w:r>
    </w:p>
    <w:p>
      <w:pPr>
        <w:pStyle w:val="Heading2"/>
        <w:numPr>
          <w:ilvl w:val="1"/>
          <w:numId w:val="1"/>
        </w:numPr>
        <w:rPr/>
      </w:pPr>
      <w:bookmarkStart w:id="304" w:name="__RefHeading___Toc1371628_372815092"/>
      <w:bookmarkStart w:id="305" w:name="_Toc126"/>
      <w:bookmarkEnd w:id="304"/>
      <w:r>
        <w:rPr>
          <w:rtl w:val="true"/>
        </w:rPr>
        <w:t>سخنگو با زمين</w:t>
      </w:r>
      <w:bookmarkEnd w:id="305"/>
    </w:p>
    <w:p>
      <w:pPr>
        <w:pStyle w:val="BookText"/>
        <w:rPr/>
      </w:pPr>
      <w:r>
        <w:rPr>
          <w:rFonts w:ascii="IRNazanin" w:hAnsi="IRNazanin" w:eastAsia="IRNazanin"/>
          <w:color w:val="111111"/>
          <w:sz w:val="28"/>
          <w:sz w:val="28"/>
          <w:szCs w:val="28"/>
          <w:rtl w:val="true"/>
          <w:lang w:bidi="fa-IR"/>
        </w:rPr>
        <w:t>حسين بن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خواندم چون به اين آيه 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الْإِنْسانُ ما لَها يَوْمَئِذٍ تُحَدِّثُ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انسانى كه از زمين سؤال مى كند و زمين با او سخن مى گويد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ديگر در تفسير نورالثقلين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گونه آمده است</w:t>
      </w:r>
      <w:r>
        <w:rPr>
          <w:rFonts w:eastAsia="IRNazanin" w:cs="IRNazanin"/>
          <w:color w:val="111111"/>
          <w:sz w:val="28"/>
          <w:szCs w:val="28"/>
          <w:rtl w:val="true"/>
          <w:lang w:bidi="fa-IR"/>
        </w:rPr>
        <w:t>.</w:t>
      </w:r>
    </w:p>
    <w:p>
      <w:pPr>
        <w:pStyle w:val="Heading2"/>
        <w:numPr>
          <w:ilvl w:val="1"/>
          <w:numId w:val="1"/>
        </w:numPr>
        <w:rPr/>
      </w:pPr>
      <w:bookmarkStart w:id="306" w:name="__RefHeading___Toc1371630_372815092"/>
      <w:bookmarkStart w:id="307" w:name="_Toc127"/>
      <w:bookmarkEnd w:id="306"/>
      <w:r>
        <w:rPr>
          <w:rtl w:val="true"/>
        </w:rPr>
        <w:t>دليل پاكى ها</w:t>
      </w:r>
      <w:bookmarkEnd w:id="307"/>
    </w:p>
    <w:p>
      <w:pPr>
        <w:pStyle w:val="BookText"/>
        <w:rPr/>
      </w:pPr>
      <w:r>
        <w:rPr>
          <w:rFonts w:ascii="IRNazanin" w:hAnsi="IRNazanin" w:eastAsia="IRNazanin"/>
          <w:color w:val="111111"/>
          <w:sz w:val="28"/>
          <w:sz w:val="28"/>
          <w:szCs w:val="28"/>
          <w:rtl w:val="true"/>
          <w:lang w:bidi="fa-IR"/>
        </w:rPr>
        <w:t>جابر جعفى روايت كرده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باقر عليه السلام در تفسير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يُنَزِّلُ عَلَيْكُمْ مِنَ السَّماءِ ماءً لِيُطَهِّرَكُمْ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باطن آيه حضرت رسول صلى الله عليه و آله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ابيطالب عليه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لِيُطَهِّرَكُمْ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پاك مى گرداند خدايتعالى به سبب على بن ابيطالب دل كسى را كه به جان و دل قبول ولايت آن حضرت كرده باشد</w:t>
      </w:r>
      <w:r>
        <w:rPr>
          <w:rFonts w:eastAsia="IRNazanin" w:cs="IRNazanin"/>
          <w:color w:val="111111"/>
          <w:sz w:val="28"/>
          <w:szCs w:val="28"/>
          <w:rtl w:val="true"/>
          <w:lang w:bidi="fa-IR"/>
        </w:rPr>
        <w:t>...</w:t>
      </w:r>
      <w:r>
        <w:rPr>
          <w:rStyle w:val="FootnoteAnchor"/>
          <w:rtl w:val="true"/>
        </w:rPr>
        <w:footnoteReference w:id="134"/>
      </w:r>
    </w:p>
    <w:p>
      <w:pPr>
        <w:pStyle w:val="Heading2"/>
        <w:numPr>
          <w:ilvl w:val="1"/>
          <w:numId w:val="1"/>
        </w:numPr>
        <w:rPr/>
      </w:pPr>
      <w:bookmarkStart w:id="308" w:name="__RefHeading___Toc1371632_372815092"/>
      <w:bookmarkStart w:id="309" w:name="_Toc128"/>
      <w:bookmarkEnd w:id="308"/>
      <w:r>
        <w:rPr>
          <w:rtl w:val="true"/>
        </w:rPr>
        <w:t>لطف جارى و جاويد</w:t>
      </w:r>
      <w:bookmarkEnd w:id="309"/>
    </w:p>
    <w:p>
      <w:pPr>
        <w:pStyle w:val="BookText"/>
        <w:rPr/>
      </w:pPr>
      <w:r>
        <w:rPr>
          <w:rFonts w:ascii="Amiri" w:hAnsi="Amiri" w:eastAsia="Amiri" w:cs="Amiri"/>
          <w:color w:val="111111"/>
          <w:sz w:val="28"/>
          <w:sz w:val="28"/>
          <w:szCs w:val="28"/>
          <w:rtl w:val="true"/>
          <w:lang w:bidi="ar-SA"/>
        </w:rPr>
        <w:t>عبدالله بن ابان كه در نزد حضرت امام رضا عليه السلام اعتبار تام داشت نقل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آن حضرت التماس دعا براى خود و براى اهل بيت خود كردم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استدعاى تو، من تو را دعا مى كنم به خدا قسم كه اعمال شما در هر شب و روز بر من عرضه مى شود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كلام را عظيم دانستم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كتاب خداى تعالى را نخوانده اى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فَسَيَرَى اللّهُ</w:t>
      </w:r>
      <w:bookmarkStart w:id="310" w:name="pg6885_57848"/>
    </w:p>
    <w:p>
      <w:pPr>
        <w:pStyle w:val="BookText"/>
        <w:rPr/>
      </w:pPr>
      <w:bookmarkEnd w:id="310"/>
      <w:r>
        <w:rPr>
          <w:rFonts w:ascii="IRNazanin" w:hAnsi="IRNazanin" w:eastAsia="IRNazanin"/>
          <w:color w:val="111111"/>
          <w:sz w:val="28"/>
          <w:sz w:val="28"/>
          <w:szCs w:val="28"/>
          <w:rtl w:val="true"/>
          <w:lang w:bidi="fa-IR"/>
        </w:rPr>
        <w:t>عَمَلَكُمْ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مؤمن حضرت اميرالمؤمنين است و ديگر فرزندان او عليهما السلام</w:t>
      </w:r>
      <w:r>
        <w:rPr>
          <w:rFonts w:eastAsia="IRNazanin" w:cs="IRNazanin"/>
          <w:color w:val="111111"/>
          <w:sz w:val="28"/>
          <w:szCs w:val="28"/>
          <w:rtl w:val="true"/>
          <w:lang w:bidi="fa-IR"/>
        </w:rPr>
        <w:t>.</w:t>
      </w:r>
      <w:r>
        <w:rPr>
          <w:rStyle w:val="FootnoteAnchor"/>
          <w:rtl w:val="true"/>
        </w:rPr>
        <w:footnoteReference w:id="135"/>
      </w:r>
    </w:p>
    <w:p>
      <w:pPr>
        <w:pStyle w:val="Heading2"/>
        <w:numPr>
          <w:ilvl w:val="1"/>
          <w:numId w:val="1"/>
        </w:numPr>
        <w:rPr/>
      </w:pPr>
      <w:bookmarkStart w:id="311" w:name="__RefHeading___Toc1371634_372815092"/>
      <w:bookmarkStart w:id="312" w:name="_Toc129"/>
      <w:bookmarkEnd w:id="311"/>
      <w:r>
        <w:rPr>
          <w:rtl w:val="true"/>
        </w:rPr>
        <w:t>ابراز و اظهار كن</w:t>
      </w:r>
      <w:bookmarkEnd w:id="312"/>
    </w:p>
    <w:p>
      <w:pPr>
        <w:pStyle w:val="BookText"/>
        <w:rPr/>
      </w:pPr>
      <w:r>
        <w:rPr>
          <w:rFonts w:ascii="IRNazanin" w:hAnsi="IRNazanin" w:eastAsia="IRNazanin"/>
          <w:color w:val="111111"/>
          <w:sz w:val="28"/>
          <w:sz w:val="28"/>
          <w:szCs w:val="28"/>
          <w:rtl w:val="true"/>
          <w:lang w:bidi="fa-IR"/>
        </w:rPr>
        <w:t>سعيدبن جبير از ابن عباس 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بر پيامبر خدا صلى الله عليه و آله نازل شد اصحاب به پبامبر صلى الله عليه و آله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ها چه كسانى هستند كه خداوند ما را به محبت آن ها امر مى فرمايد؟</w:t>
      </w:r>
    </w:p>
    <w:p>
      <w:pPr>
        <w:pStyle w:val="BookText"/>
        <w:rPr/>
      </w:pPr>
      <w:r>
        <w:rPr>
          <w:rFonts w:ascii="IRNazanin" w:hAnsi="IRNazanin" w:eastAsia="IRNazanin"/>
          <w:color w:val="111111"/>
          <w:sz w:val="28"/>
          <w:sz w:val="28"/>
          <w:szCs w:val="28"/>
          <w:rtl w:val="true"/>
          <w:lang w:bidi="fa-IR"/>
        </w:rPr>
        <w:t>پبامبراكرم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حضرت على عليه السلام و فاطمه زهرا عليها السلام و فرزندان آن دو مى باشند</w:t>
      </w:r>
      <w:r>
        <w:rPr>
          <w:rFonts w:eastAsia="IRNazanin" w:cs="IRNazanin"/>
          <w:color w:val="111111"/>
          <w:sz w:val="28"/>
          <w:szCs w:val="28"/>
          <w:rtl w:val="true"/>
          <w:lang w:bidi="fa-IR"/>
        </w:rPr>
        <w:t>.</w:t>
      </w:r>
      <w:r>
        <w:rPr>
          <w:rStyle w:val="FootnoteAnchor"/>
          <w:rtl w:val="true"/>
        </w:rPr>
        <w:footnoteReference w:id="136"/>
      </w:r>
    </w:p>
    <w:p>
      <w:pPr>
        <w:pStyle w:val="Heading2"/>
        <w:numPr>
          <w:ilvl w:val="1"/>
          <w:numId w:val="1"/>
        </w:numPr>
        <w:rPr/>
      </w:pPr>
      <w:bookmarkStart w:id="313" w:name="__RefHeading___Toc1371636_372815092"/>
      <w:bookmarkStart w:id="314" w:name="_Toc130"/>
      <w:bookmarkEnd w:id="313"/>
      <w:r>
        <w:rPr>
          <w:rtl w:val="true"/>
        </w:rPr>
        <w:t>رعايت حق اهل بيت</w:t>
      </w:r>
      <w:bookmarkEnd w:id="314"/>
    </w:p>
    <w:p>
      <w:pPr>
        <w:pStyle w:val="BookText"/>
        <w:rPr/>
      </w:pPr>
      <w:r>
        <w:rPr>
          <w:rFonts w:ascii="IRNazanin" w:hAnsi="IRNazanin" w:eastAsia="IRNazanin"/>
          <w:color w:val="111111"/>
          <w:sz w:val="28"/>
          <w:sz w:val="28"/>
          <w:szCs w:val="28"/>
          <w:rtl w:val="true"/>
          <w:lang w:bidi="fa-IR"/>
        </w:rPr>
        <w:t xml:space="preserve">سيوطى در تفسير الدرالمنثور از ابن عباس نقل مى كند كه پيامبراكرم صلى الله عليه و آله در تفسير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اهل بيتى و تؤدوهم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اين است كه حق مرا در اهل بيتم حفظ كنيد و آن ها را به خاطر من دوست داريد</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احمد حنبل در فضائل الصحابه از سعيدبن جبير از عامر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نازل شد پيامبر در پاسخ به سؤال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فاطمه و ابناهما و قائلها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على و فاطمه و دو پسر او هستند و اين سخن را سه بار تكرار كرد</w:t>
      </w:r>
      <w:r>
        <w:rPr>
          <w:rFonts w:eastAsia="IRNazanin" w:cs="IRNazanin"/>
          <w:color w:val="111111"/>
          <w:sz w:val="28"/>
          <w:szCs w:val="28"/>
          <w:rtl w:val="true"/>
          <w:lang w:bidi="fa-IR"/>
        </w:rPr>
        <w:t>.</w:t>
      </w:r>
      <w:r>
        <w:rPr>
          <w:rStyle w:val="FootnoteAnchor"/>
          <w:rtl w:val="true"/>
        </w:rPr>
        <w:footnoteReference w:id="138"/>
      </w:r>
    </w:p>
    <w:p>
      <w:pPr>
        <w:pStyle w:val="Heading2"/>
        <w:numPr>
          <w:ilvl w:val="1"/>
          <w:numId w:val="1"/>
        </w:numPr>
        <w:rPr/>
      </w:pPr>
      <w:bookmarkStart w:id="315" w:name="__RefHeading___Toc1371638_372815092"/>
      <w:bookmarkStart w:id="316" w:name="_Toc131"/>
      <w:bookmarkEnd w:id="315"/>
      <w:r>
        <w:rPr>
          <w:rtl w:val="true"/>
        </w:rPr>
        <w:t>اولين حق و آخرين حقيقت</w:t>
      </w:r>
      <w:bookmarkEnd w:id="31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حسكانى در شواهدالتنزيل چندين روايت از محمدبن فرات و محمدبن سهل و</w:t>
      </w:r>
      <w:bookmarkStart w:id="317" w:name="pg6885_57849"/>
    </w:p>
    <w:p>
      <w:pPr>
        <w:pStyle w:val="BookText"/>
        <w:rPr/>
      </w:pPr>
      <w:bookmarkEnd w:id="317"/>
      <w:r>
        <w:rPr>
          <w:rFonts w:ascii="Amiri" w:hAnsi="Amiri" w:eastAsia="Amiri" w:cs="Amiri"/>
          <w:color w:val="111111"/>
          <w:sz w:val="28"/>
          <w:sz w:val="28"/>
          <w:szCs w:val="28"/>
          <w:rtl w:val="true"/>
          <w:lang w:bidi="ar-SA"/>
        </w:rPr>
        <w:t>على بن عباس از جعفربن الصادق عليه السلام نقل مى كند كه در تفسير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اين آيه شخص اميرالمؤمنين على بن ابيطالب عليه السلام است</w:t>
      </w:r>
      <w:r>
        <w:rPr>
          <w:rFonts w:eastAsia="Amiri" w:cs="Amiri" w:ascii="Amiri" w:hAnsi="Amiri"/>
          <w:color w:val="111111"/>
          <w:sz w:val="28"/>
          <w:szCs w:val="28"/>
          <w:rtl w:val="true"/>
          <w:lang w:bidi="ar-SA"/>
        </w:rPr>
        <w:t>.</w:t>
      </w:r>
      <w:r>
        <w:rPr>
          <w:rStyle w:val="FootnoteAnchor"/>
          <w:rtl w:val="true"/>
        </w:rPr>
        <w:footnoteReference w:id="139"/>
      </w:r>
    </w:p>
    <w:p>
      <w:pPr>
        <w:pStyle w:val="Heading2"/>
        <w:numPr>
          <w:ilvl w:val="1"/>
          <w:numId w:val="1"/>
        </w:numPr>
        <w:rPr/>
      </w:pPr>
      <w:bookmarkStart w:id="318" w:name="__RefHeading___Toc1371640_372815092"/>
      <w:bookmarkStart w:id="319" w:name="_Toc132"/>
      <w:bookmarkEnd w:id="318"/>
      <w:r>
        <w:rPr>
          <w:rtl w:val="true"/>
        </w:rPr>
        <w:t>ركن اعظم</w:t>
      </w:r>
      <w:bookmarkEnd w:id="319"/>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 فى احدٍ من كتاب الله ما نزل فى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كسى به اندازه على عليه السلام در قرآن آيه نازل نشده است</w:t>
      </w:r>
      <w:r>
        <w:rPr>
          <w:rFonts w:eastAsia="IRNazanin" w:cs="IRNazanin"/>
          <w:color w:val="111111"/>
          <w:sz w:val="28"/>
          <w:szCs w:val="28"/>
          <w:rtl w:val="true"/>
          <w:lang w:bidi="fa-IR"/>
        </w:rPr>
        <w:t>.</w:t>
      </w:r>
      <w:r>
        <w:rPr>
          <w:rStyle w:val="FootnoteAnchor"/>
          <w:rtl w:val="true"/>
        </w:rPr>
        <w:footnoteReference w:id="140"/>
      </w:r>
    </w:p>
    <w:p>
      <w:pPr>
        <w:pStyle w:val="Heading2"/>
        <w:numPr>
          <w:ilvl w:val="1"/>
          <w:numId w:val="1"/>
        </w:numPr>
        <w:rPr/>
      </w:pPr>
      <w:bookmarkStart w:id="320" w:name="__RefHeading___Toc1371642_372815092"/>
      <w:bookmarkStart w:id="321" w:name="_Toc133"/>
      <w:bookmarkEnd w:id="320"/>
      <w:r>
        <w:rPr>
          <w:rtl w:val="true"/>
        </w:rPr>
        <w:t>سرور مومنان</w:t>
      </w:r>
      <w:bookmarkEnd w:id="321"/>
    </w:p>
    <w:p>
      <w:pPr>
        <w:pStyle w:val="BookText"/>
        <w:rPr/>
      </w:pPr>
      <w:r>
        <w:rPr>
          <w:rFonts w:ascii="IRNazanin" w:hAnsi="IRNazanin" w:eastAsia="IRNazanin"/>
          <w:color w:val="111111"/>
          <w:sz w:val="28"/>
          <w:sz w:val="28"/>
          <w:szCs w:val="28"/>
          <w:rtl w:val="true"/>
          <w:lang w:bidi="fa-IR"/>
        </w:rPr>
        <w:t>عكرمه از ابن عباس چنين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فى القرآن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وعلىٌّ اميرها وشريفها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هر آيه اى با عنوان الّذين آمنوا وعملوا الصالحات ذكر شده است على عليه السلام امير آن مؤمنان و شريف ترين آن صالحان است و از اصحاب محمد صلى الله عليه و آله كسى نيست كه مورد عتاب خداى سبحان قرار نگرفته باشد مگر على بن ابيطالب عليه السلام كه هميشه به خير و نيكويى توصيف شده است</w:t>
      </w:r>
      <w:r>
        <w:rPr>
          <w:rFonts w:eastAsia="IRNazanin" w:cs="IRNazanin"/>
          <w:color w:val="111111"/>
          <w:sz w:val="28"/>
          <w:szCs w:val="28"/>
          <w:rtl w:val="true"/>
          <w:lang w:bidi="fa-IR"/>
        </w:rPr>
        <w:t>.</w:t>
      </w:r>
      <w:r>
        <w:rPr>
          <w:rStyle w:val="FootnoteAnchor"/>
          <w:rtl w:val="true"/>
        </w:rPr>
        <w:footnoteReference w:id="141"/>
      </w:r>
    </w:p>
    <w:p>
      <w:pPr>
        <w:pStyle w:val="Heading2"/>
        <w:numPr>
          <w:ilvl w:val="1"/>
          <w:numId w:val="1"/>
        </w:numPr>
        <w:rPr/>
      </w:pPr>
      <w:bookmarkStart w:id="322" w:name="__RefHeading___Toc1371644_372815092"/>
      <w:bookmarkStart w:id="323" w:name="_Toc134"/>
      <w:bookmarkEnd w:id="322"/>
      <w:r>
        <w:rPr>
          <w:rtl w:val="true"/>
        </w:rPr>
        <w:t>حقيقت عالم</w:t>
      </w:r>
      <w:bookmarkEnd w:id="323"/>
    </w:p>
    <w:p>
      <w:pPr>
        <w:pStyle w:val="BookText"/>
        <w:rPr/>
      </w:pPr>
      <w:r>
        <w:rPr>
          <w:rFonts w:ascii="IRNazanin" w:hAnsi="IRNazanin" w:eastAsia="IRNazanin"/>
          <w:color w:val="111111"/>
          <w:sz w:val="28"/>
          <w:sz w:val="28"/>
          <w:szCs w:val="28"/>
          <w:rtl w:val="true"/>
          <w:lang w:bidi="fa-IR"/>
        </w:rPr>
        <w:t>از عبدالله بن مسعود روايت شده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فرشته اى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قَبْلِكَ مِنْ رُسُلِنا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پيامبرانى كه قبل از تو فرستاديم به چه دليلى مبعوث شده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دليلى فرستاده شدند؟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ولايت تو و ولايت على بن ابيطالب عليه السلام</w:t>
      </w:r>
      <w:r>
        <w:rPr>
          <w:rFonts w:eastAsia="IRNazanin" w:cs="IRNazanin"/>
          <w:color w:val="111111"/>
          <w:sz w:val="28"/>
          <w:szCs w:val="28"/>
          <w:rtl w:val="true"/>
          <w:lang w:bidi="fa-IR"/>
        </w:rPr>
        <w:t>.</w:t>
      </w:r>
      <w:r>
        <w:rPr>
          <w:rStyle w:val="FootnoteAnchor"/>
          <w:rtl w:val="true"/>
        </w:rPr>
        <w:footnoteReference w:id="142"/>
      </w:r>
      <w:bookmarkStart w:id="324" w:name="pg6885_57850"/>
    </w:p>
    <w:p>
      <w:pPr>
        <w:pStyle w:val="Heading2"/>
        <w:numPr>
          <w:ilvl w:val="1"/>
          <w:numId w:val="1"/>
        </w:numPr>
        <w:rPr/>
      </w:pPr>
      <w:bookmarkStart w:id="325" w:name="__RefHeading___Toc1371646_372815092"/>
      <w:bookmarkStart w:id="326" w:name="_Toc135"/>
      <w:bookmarkEnd w:id="324"/>
      <w:bookmarkEnd w:id="325"/>
      <w:r>
        <w:rPr>
          <w:rtl w:val="true"/>
        </w:rPr>
        <w:t>باطن قرآن</w:t>
      </w:r>
      <w:bookmarkEnd w:id="326"/>
    </w:p>
    <w:p>
      <w:pPr>
        <w:pStyle w:val="BookText"/>
        <w:rPr/>
      </w:pPr>
      <w:r>
        <w:rPr>
          <w:rFonts w:ascii="IRNazanin" w:hAnsi="IRNazanin" w:eastAsia="IRNazanin"/>
          <w:color w:val="111111"/>
          <w:sz w:val="28"/>
          <w:sz w:val="28"/>
          <w:szCs w:val="28"/>
          <w:rtl w:val="true"/>
          <w:lang w:bidi="fa-IR"/>
        </w:rPr>
        <w:t xml:space="preserve">روزى مردى از امام حسين عليه السلام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حضرت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براى تو تفسير كنم بر آب راه روى</w:t>
      </w:r>
      <w:r>
        <w:rPr>
          <w:rStyle w:val="FootnoteAnchor"/>
          <w:rtl w:val="true"/>
        </w:rPr>
        <w:footnoteReference w:id="143"/>
      </w:r>
      <w:r>
        <w:rPr>
          <w:rFonts w:ascii="Amiri" w:hAnsi="Amiri" w:eastAsia="Amiri" w:cs="Amiri"/>
          <w:color w:val="111111"/>
          <w:sz w:val="28"/>
          <w:sz w:val="28"/>
          <w:szCs w:val="28"/>
          <w:rtl w:val="true"/>
          <w:lang w:bidi="ar-SA"/>
        </w:rPr>
        <w:t xml:space="preserve">و آن حضرت 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آنان را در حال ركوع و سجود بسيار مى بينى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شريفه در شأن على بن ابيطالب عليه السلام نازل شده است</w:t>
      </w:r>
      <w:r>
        <w:rPr>
          <w:rStyle w:val="FootnoteAnchor"/>
          <w:rtl w:val="true"/>
        </w:rPr>
        <w:footnoteReference w:id="144"/>
      </w:r>
      <w:r>
        <w:rPr>
          <w:rFonts w:ascii="IRNazanin" w:hAnsi="IRNazanin" w:eastAsia="IRNazanin"/>
          <w:color w:val="111111"/>
          <w:sz w:val="28"/>
          <w:sz w:val="28"/>
          <w:szCs w:val="28"/>
          <w:rtl w:val="true"/>
          <w:lang w:bidi="fa-IR"/>
        </w:rPr>
        <w:t>و در روايتى ديگر حارث بن عبدالله اعور به امام حسين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صلى الله عليه و آله از تفسير كلام خدا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آفتاب و تابش هنگام بر آمدنش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آفتاب محمد صلى الله عليه و آله پيامبر خداست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فدايت شوم قسم به ماه آن گاه كه از پى آفتاب بر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ماه اميرمؤمنان على بن ابيطالب عليه السلام است كه از پى محمد صلى الله عليه و آله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سوگند به روز هنگامى كه جهان را روشن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روز قائم آل محمد صلى الله عليه و آله است كه گستره زمين را پر از روشنايى عدل و داد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افزوده است كه سوگند به شب وقتى كه جهان را در سياهى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يَغْشاها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است</w:t>
      </w:r>
      <w:r>
        <w:rPr>
          <w:rFonts w:eastAsia="IRNazanin" w:cs="IRNazanin"/>
          <w:color w:val="111111"/>
          <w:sz w:val="28"/>
          <w:szCs w:val="28"/>
          <w:rtl w:val="true"/>
          <w:lang w:bidi="fa-IR"/>
        </w:rPr>
        <w:t>.</w:t>
      </w:r>
      <w:r>
        <w:rPr>
          <w:rStyle w:val="FootnoteAnchor"/>
          <w:rtl w:val="true"/>
        </w:rPr>
        <w:footnoteReference w:id="145"/>
      </w:r>
    </w:p>
    <w:p>
      <w:pPr>
        <w:pStyle w:val="Heading2"/>
        <w:numPr>
          <w:ilvl w:val="1"/>
          <w:numId w:val="1"/>
        </w:numPr>
        <w:rPr/>
      </w:pPr>
      <w:bookmarkStart w:id="327" w:name="__RefHeading___Toc1371648_372815092"/>
      <w:bookmarkStart w:id="328" w:name="_Toc136"/>
      <w:bookmarkEnd w:id="327"/>
      <w:r>
        <w:rPr>
          <w:rtl w:val="true"/>
        </w:rPr>
        <w:t>حقيقت قرآن</w:t>
      </w:r>
      <w:bookmarkEnd w:id="328"/>
    </w:p>
    <w:p>
      <w:pPr>
        <w:pStyle w:val="BookText"/>
        <w:rPr/>
      </w:pPr>
      <w:r>
        <w:rPr>
          <w:rFonts w:ascii="IRNazanin" w:hAnsi="IRNazanin" w:eastAsia="IRNazanin"/>
          <w:color w:val="111111"/>
          <w:sz w:val="28"/>
          <w:sz w:val="28"/>
          <w:szCs w:val="28"/>
          <w:rtl w:val="true"/>
          <w:lang w:bidi="fa-IR"/>
        </w:rPr>
        <w:t>عن عبدالرحمن بن ابى ليلى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فى على عليه السلام ثمانون آيه صفوا فى كتاب الله عزوجل ما شركه فيها احد من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ابى ليلى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على هشتاد آيه خالص در قرآن نازل شده كه هيچ كس از امت در آن ها با على عليه السلام شركت نداشت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آيه درباره على عليه السلام فرود آمد كه هيچ كس در فضيلت آن ها با او شريك نيست</w:t>
      </w:r>
      <w:r>
        <w:rPr>
          <w:rFonts w:eastAsia="IRNazanin" w:cs="IRNazanin"/>
          <w:color w:val="111111"/>
          <w:sz w:val="28"/>
          <w:szCs w:val="28"/>
          <w:rtl w:val="true"/>
          <w:lang w:bidi="fa-IR"/>
        </w:rPr>
        <w:t>.</w:t>
      </w:r>
      <w:r>
        <w:rPr>
          <w:rStyle w:val="FootnoteAnchor"/>
          <w:rtl w:val="true"/>
        </w:rPr>
        <w:footnoteReference w:id="146"/>
      </w:r>
      <w:bookmarkStart w:id="329" w:name="pg6885_57851"/>
    </w:p>
    <w:p>
      <w:pPr>
        <w:pStyle w:val="Heading2"/>
        <w:numPr>
          <w:ilvl w:val="1"/>
          <w:numId w:val="1"/>
        </w:numPr>
        <w:rPr/>
      </w:pPr>
      <w:bookmarkStart w:id="330" w:name="__RefHeading___Toc1371650_372815092"/>
      <w:bookmarkStart w:id="331" w:name="_Toc137"/>
      <w:bookmarkEnd w:id="329"/>
      <w:bookmarkEnd w:id="330"/>
      <w:r>
        <w:rPr>
          <w:rtl w:val="true"/>
        </w:rPr>
        <w:t>آئينه ايزدنما</w:t>
      </w:r>
      <w:bookmarkEnd w:id="331"/>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و آگاه باشيد علمى را كه خداوند به آدم و تمام پيغمبران الهى تا حضرت خاتم الانبياء از آسمان نازل فرمود در نزد من و عترت رسول خدا صلى الله عليه و آله مى باشد</w:t>
      </w:r>
      <w:r>
        <w:rPr>
          <w:rFonts w:eastAsia="IRNazanin" w:cs="IRNazanin"/>
          <w:color w:val="111111"/>
          <w:sz w:val="28"/>
          <w:szCs w:val="28"/>
          <w:rtl w:val="true"/>
          <w:lang w:bidi="fa-IR"/>
        </w:rPr>
        <w:t>.</w:t>
      </w:r>
      <w:r>
        <w:rPr>
          <w:rStyle w:val="FootnoteAnchor"/>
          <w:rtl w:val="true"/>
        </w:rPr>
        <w:footnoteReference w:id="147"/>
      </w:r>
    </w:p>
    <w:p>
      <w:pPr>
        <w:pStyle w:val="Heading2"/>
        <w:numPr>
          <w:ilvl w:val="1"/>
          <w:numId w:val="1"/>
        </w:numPr>
        <w:rPr/>
      </w:pPr>
      <w:bookmarkStart w:id="332" w:name="__RefHeading___Toc1371652_372815092"/>
      <w:bookmarkStart w:id="333" w:name="_Toc138"/>
      <w:bookmarkEnd w:id="332"/>
      <w:r>
        <w:rPr>
          <w:rtl w:val="true"/>
        </w:rPr>
        <w:t>امام، مظهر اسم اعظم</w:t>
      </w:r>
      <w:bookmarkEnd w:id="333"/>
    </w:p>
    <w:p>
      <w:pPr>
        <w:pStyle w:val="BookText"/>
        <w:rPr/>
      </w:pP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سَبِيلِي أَدْعُوا إِلَى اللّهِ عَلى بَصِيرَةٍ أَنَا وَ مَنِ اتَّبَعَنِي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جارود از حضرت باقر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 انا، نفس پيغمبراكرم صلى الله عليه و آله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و آل محمد عليهما السلام است</w:t>
      </w:r>
      <w:r>
        <w:rPr>
          <w:rFonts w:eastAsia="IRNazanin" w:cs="IRNazanin"/>
          <w:color w:val="111111"/>
          <w:sz w:val="28"/>
          <w:szCs w:val="28"/>
          <w:rtl w:val="true"/>
          <w:lang w:bidi="fa-IR"/>
        </w:rPr>
        <w:t>.</w:t>
      </w:r>
      <w:r>
        <w:rPr>
          <w:rStyle w:val="FootnoteAnchor"/>
          <w:rtl w:val="true"/>
        </w:rPr>
        <w:footnoteReference w:id="148"/>
      </w:r>
    </w:p>
    <w:p>
      <w:pPr>
        <w:pStyle w:val="Heading2"/>
        <w:numPr>
          <w:ilvl w:val="1"/>
          <w:numId w:val="1"/>
        </w:numPr>
        <w:rPr/>
      </w:pPr>
      <w:bookmarkStart w:id="334" w:name="__RefHeading___Toc1371654_372815092"/>
      <w:bookmarkStart w:id="335" w:name="_Toc139"/>
      <w:bookmarkEnd w:id="334"/>
      <w:r>
        <w:rPr>
          <w:rtl w:val="true"/>
        </w:rPr>
        <w:t>برتر از انبياء</w:t>
      </w:r>
      <w:bookmarkEnd w:id="335"/>
    </w:p>
    <w:p>
      <w:pPr>
        <w:pStyle w:val="BookText"/>
        <w:rPr/>
      </w:pPr>
      <w:r>
        <w:rPr>
          <w:rFonts w:ascii="IRNazanin" w:hAnsi="IRNazanin" w:eastAsia="IRNazanin"/>
          <w:color w:val="111111"/>
          <w:sz w:val="28"/>
          <w:sz w:val="28"/>
          <w:szCs w:val="28"/>
          <w:rtl w:val="true"/>
          <w:lang w:bidi="fa-IR"/>
        </w:rPr>
        <w:t>صاحب كتاب بصائر الدرجات به سند خود از عبدالله بن بكير و او از حضرت صادق عليه السلام روايت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حضرت راجع به حضرت سليمان و سلطنت و مقام علمى و منزلتش بحث و مذاكره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سليمان فقط يك حرف از اسم اعظم را عطا فرموده بود ولى مصاحب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خداوند درباره اش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بَيْنِي وَ بَيْنَكُمْ وَ مَنْ عِنْدَهُ عِلْمُ الْكِتابِ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علم كتاب نزد اميرالمؤمنين عليه السلام و ما ائمه مى باشد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راست فرموديد</w:t>
      </w:r>
      <w:r>
        <w:rPr>
          <w:rFonts w:eastAsia="IRNazanin" w:cs="IRNazanin"/>
          <w:color w:val="111111"/>
          <w:sz w:val="28"/>
          <w:szCs w:val="28"/>
          <w:rtl w:val="true"/>
          <w:lang w:bidi="fa-IR"/>
        </w:rPr>
        <w:t>.</w:t>
      </w:r>
      <w:r>
        <w:rPr>
          <w:rStyle w:val="FootnoteAnchor"/>
          <w:rtl w:val="true"/>
        </w:rPr>
        <w:footnoteReference w:id="149"/>
      </w:r>
    </w:p>
    <w:p>
      <w:pPr>
        <w:pStyle w:val="Heading2"/>
        <w:numPr>
          <w:ilvl w:val="1"/>
          <w:numId w:val="1"/>
        </w:numPr>
        <w:rPr/>
      </w:pPr>
      <w:bookmarkStart w:id="336" w:name="__RefHeading___Toc1371656_372815092"/>
      <w:bookmarkStart w:id="337" w:name="_Toc140"/>
      <w:bookmarkEnd w:id="336"/>
      <w:r>
        <w:rPr>
          <w:rtl w:val="true"/>
        </w:rPr>
        <w:t>افضل اول و اعلم</w:t>
      </w:r>
      <w:bookmarkEnd w:id="33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كافى ذيل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كَفى بِاللّهِ شَهِيداً </w:t>
      </w:r>
      <w:r>
        <w:rPr>
          <w:rFonts w:eastAsia="Amiri" w:cs="Amiri" w:ascii="Amiri" w:hAnsi="Amiri"/>
          <w:color w:val="111111"/>
          <w:sz w:val="28"/>
          <w:szCs w:val="28"/>
          <w:rtl w:val="true"/>
          <w:lang w:bidi="ar-SA"/>
        </w:rPr>
        <w:t>».</w:t>
      </w:r>
      <w:r>
        <w:rPr>
          <w:rStyle w:val="FootnoteAnchor"/>
          <w:rtl w:val="true"/>
        </w:rPr>
        <w:footnoteReference w:id="150"/>
      </w:r>
      <w:bookmarkStart w:id="338" w:name="pg6885_57852"/>
    </w:p>
    <w:p>
      <w:pPr>
        <w:pStyle w:val="BookText"/>
        <w:rPr/>
      </w:pPr>
      <w:bookmarkEnd w:id="338"/>
      <w:r>
        <w:rPr>
          <w:rFonts w:ascii="IRNazanin" w:hAnsi="IRNazanin" w:eastAsia="IRNazanin"/>
          <w:color w:val="111111"/>
          <w:sz w:val="28"/>
          <w:sz w:val="28"/>
          <w:szCs w:val="28"/>
          <w:rtl w:val="true"/>
          <w:lang w:bidi="fa-IR"/>
        </w:rPr>
        <w:t>از امام باقر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خداوند به ما نظر داشته ولى بعد از پيغمبراكرم صلى الله عليه و آله على اميرالمؤمنين عليه السلام اول و افضل و اعلم و بهتر از ماست</w:t>
      </w:r>
      <w:r>
        <w:rPr>
          <w:rFonts w:eastAsia="IRNazanin" w:cs="IRNazanin"/>
          <w:color w:val="111111"/>
          <w:sz w:val="28"/>
          <w:szCs w:val="28"/>
          <w:rtl w:val="true"/>
          <w:lang w:bidi="fa-IR"/>
        </w:rPr>
        <w:t>.</w:t>
      </w:r>
    </w:p>
    <w:p>
      <w:pPr>
        <w:pStyle w:val="Heading2"/>
        <w:numPr>
          <w:ilvl w:val="1"/>
          <w:numId w:val="1"/>
        </w:numPr>
        <w:rPr/>
      </w:pPr>
      <w:bookmarkStart w:id="339" w:name="__RefHeading___Toc1371658_372815092"/>
      <w:bookmarkStart w:id="340" w:name="_Toc141"/>
      <w:bookmarkEnd w:id="339"/>
      <w:r>
        <w:rPr>
          <w:rtl w:val="true"/>
        </w:rPr>
        <w:t>ركن علم نبى</w:t>
      </w:r>
      <w:bookmarkEnd w:id="340"/>
    </w:p>
    <w:p>
      <w:pPr>
        <w:pStyle w:val="BookText"/>
        <w:rPr/>
      </w:pPr>
      <w:r>
        <w:rPr>
          <w:rFonts w:ascii="IRNazanin" w:hAnsi="IRNazanin" w:eastAsia="IRNazanin"/>
          <w:color w:val="111111"/>
          <w:sz w:val="28"/>
          <w:sz w:val="28"/>
          <w:szCs w:val="28"/>
          <w:rtl w:val="true"/>
          <w:lang w:bidi="fa-IR"/>
        </w:rPr>
        <w:t>ابن شهر آشوب از تفسير وكيع و تفسير سفيان و تفسير سدى و تفسير ابى صالح كه هر چهار تفسير از منابع اهل سنت است روايت كرده كه عبدالله بن عمر اين آيه</w:t>
      </w:r>
      <w:r>
        <w:rPr>
          <w:rStyle w:val="FootnoteAnchor"/>
          <w:rtl w:val="true"/>
        </w:rPr>
        <w:footnoteReference w:id="151"/>
      </w:r>
      <w:r>
        <w:rPr>
          <w:rFonts w:ascii="Amiri" w:hAnsi="Amiri" w:eastAsia="Amiri" w:cs="Amiri"/>
          <w:color w:val="111111"/>
          <w:sz w:val="28"/>
          <w:sz w:val="28"/>
          <w:szCs w:val="28"/>
          <w:rtl w:val="true"/>
          <w:lang w:bidi="ar-SA"/>
        </w:rPr>
        <w:t>را در حضور اميرالمؤمنين عليه السلام قرائت كرد و به امام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ركن مهم علم و دانش هستيد و با وفات شما ركن ايمان ناقص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مى گويند كه تو پيامبر نيستى بگو خدا و هركسى كه از كتاب آگاهى داشته باشد به شهادت ميان من و شما كافى است، خداوند در اين آيه در حالى كه امام على عليه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امام را شاهد نبوت رسول خدا صلى الله عليه و آله قرار داده و روايات زيادى است آن كسى كه تمام علم كتاب در نزد اوست امام على عليه السلام ناميده شده است لذا با توجه به اين كه اين سوره مكى است و در مكه نازل شده امام على عليه السلام در آن وقت صاحب همه علم كتاب بوده و خداوند او را شاهد نبوت نبى خود معرفى مى نمايد</w:t>
      </w:r>
      <w:r>
        <w:rPr>
          <w:rFonts w:eastAsia="IRNazanin" w:cs="IRNazanin"/>
          <w:color w:val="111111"/>
          <w:sz w:val="28"/>
          <w:szCs w:val="28"/>
          <w:rtl w:val="true"/>
          <w:lang w:bidi="fa-IR"/>
        </w:rPr>
        <w:t>.</w:t>
      </w:r>
    </w:p>
    <w:p>
      <w:pPr>
        <w:pStyle w:val="Heading2"/>
        <w:numPr>
          <w:ilvl w:val="1"/>
          <w:numId w:val="1"/>
        </w:numPr>
        <w:rPr/>
      </w:pPr>
      <w:bookmarkStart w:id="341" w:name="__RefHeading___Toc1371660_372815092"/>
      <w:bookmarkStart w:id="342" w:name="_Toc142"/>
      <w:bookmarkEnd w:id="341"/>
      <w:r>
        <w:rPr>
          <w:rtl w:val="true"/>
        </w:rPr>
        <w:t>زمين خبر مى دهد</w:t>
      </w:r>
      <w:bookmarkEnd w:id="342"/>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حضور اميرالمؤمنين تلاوت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آن انسان و زمين خبرهايش را به من مى دهد</w:t>
      </w:r>
      <w:r>
        <w:rPr>
          <w:rFonts w:eastAsia="Amiri" w:cs="Amiri" w:ascii="Amiri" w:hAnsi="Amiri"/>
          <w:color w:val="111111"/>
          <w:sz w:val="28"/>
          <w:szCs w:val="28"/>
          <w:rtl w:val="true"/>
          <w:lang w:bidi="ar-SA"/>
        </w:rPr>
        <w:t>.</w:t>
      </w:r>
      <w:r>
        <w:rPr>
          <w:rStyle w:val="FootnoteAnchor"/>
          <w:rtl w:val="true"/>
        </w:rPr>
        <w:footnoteReference w:id="152"/>
      </w:r>
    </w:p>
    <w:p>
      <w:pPr>
        <w:pStyle w:val="Heading2"/>
        <w:numPr>
          <w:ilvl w:val="1"/>
          <w:numId w:val="1"/>
        </w:numPr>
        <w:rPr/>
      </w:pPr>
      <w:bookmarkStart w:id="343" w:name="__RefHeading___Toc1371662_372815092"/>
      <w:bookmarkStart w:id="344" w:name="_Toc143"/>
      <w:bookmarkEnd w:id="343"/>
      <w:r>
        <w:rPr>
          <w:rtl w:val="true"/>
        </w:rPr>
        <w:t>داراى علم الهى</w:t>
      </w:r>
      <w:bookmarkEnd w:id="34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 آينه خبر مى دادم به هرچه واقع خواهد شد تا روز قيامت</w:t>
      </w:r>
      <w:r>
        <w:rPr>
          <w:rFonts w:eastAsia="IRNazanin" w:cs="IRNazanin"/>
          <w:color w:val="111111"/>
          <w:sz w:val="28"/>
          <w:szCs w:val="28"/>
          <w:rtl w:val="true"/>
          <w:lang w:bidi="fa-IR"/>
        </w:rPr>
        <w:t>.</w:t>
      </w:r>
      <w:r>
        <w:rPr>
          <w:rStyle w:val="FootnoteAnchor"/>
          <w:rtl w:val="true"/>
        </w:rPr>
        <w:footnoteReference w:id="153"/>
      </w:r>
      <w:bookmarkStart w:id="345" w:name="pg6885_57853"/>
    </w:p>
    <w:p>
      <w:pPr>
        <w:pStyle w:val="Heading2"/>
        <w:numPr>
          <w:ilvl w:val="1"/>
          <w:numId w:val="1"/>
        </w:numPr>
        <w:rPr/>
      </w:pPr>
      <w:bookmarkStart w:id="346" w:name="__RefHeading___Toc1371664_372815092"/>
      <w:bookmarkStart w:id="347" w:name="_Toc144"/>
      <w:bookmarkEnd w:id="345"/>
      <w:bookmarkEnd w:id="346"/>
      <w:r>
        <w:rPr>
          <w:rtl w:val="true"/>
        </w:rPr>
        <w:t>كلامى كه به خشم پيامبر صلى الله عليه و آله انجاميد</w:t>
      </w:r>
      <w:bookmarkEnd w:id="347"/>
    </w:p>
    <w:p>
      <w:pPr>
        <w:pStyle w:val="BookText"/>
        <w:rPr/>
      </w:pPr>
      <w:r>
        <w:rPr>
          <w:rFonts w:ascii="IRNazanin" w:hAnsi="IRNazanin" w:eastAsia="IRNazanin"/>
          <w:color w:val="111111"/>
          <w:sz w:val="28"/>
          <w:sz w:val="28"/>
          <w:szCs w:val="28"/>
          <w:rtl w:val="true"/>
          <w:lang w:bidi="fa-IR"/>
        </w:rPr>
        <w:t>ابن شاذان در كتاب مناقب اميرالمؤمنين يكصد منقبت و فضيلت از آن امام ذكر كرده است او در منقبت و فضيلت هشتاد و پنج روايت نموده كه حضرت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زين العابدين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عمربن خطاب در حضور رسول خدا صلى الله عليه و آله از جاى خود برخاست و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هميشه درباره ى على بن ابيطالب عليه السلام مى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بمنزلة هارون من موسى الا انه لانبى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هارون نسبت به موسى در نزد من هستى جز آن كه پس از من نبوت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 كه مقام هارون و موسى در قرآن بيان گرديده ولى براى على عليه السلام در قرآن ذكرى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از گفتار عمر سخت غضبناك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عرب خشن، اى 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را كه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عَلَيَّ مُسْتَقِيمٌ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نشنيده اى؟</w:t>
      </w:r>
      <w:r>
        <w:rPr>
          <w:rStyle w:val="FootnoteAnchor"/>
          <w:rtl w:val="true"/>
        </w:rPr>
        <w:footnoteReference w:id="154"/>
      </w:r>
    </w:p>
    <w:p>
      <w:pPr>
        <w:pStyle w:val="Heading2"/>
        <w:numPr>
          <w:ilvl w:val="1"/>
          <w:numId w:val="1"/>
        </w:numPr>
        <w:rPr/>
      </w:pPr>
      <w:bookmarkStart w:id="348" w:name="__RefHeading___Toc1371666_372815092"/>
      <w:bookmarkStart w:id="349" w:name="_Toc145"/>
      <w:bookmarkEnd w:id="348"/>
      <w:r>
        <w:rPr>
          <w:rtl w:val="true"/>
        </w:rPr>
        <w:t>كسب رضايت خداوند</w:t>
      </w:r>
      <w:bookmarkEnd w:id="349"/>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هستم كه زير درخت با رسول خدا صلى الله عليه و آله بيعت كرد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مؤمنان آن گاه كه زير درخت با تو بيعت مى كردند خشنود شد</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1371668_372815092"/>
      <w:bookmarkStart w:id="351" w:name="_Toc146"/>
      <w:bookmarkEnd w:id="350"/>
      <w:r>
        <w:rPr>
          <w:rtl w:val="true"/>
        </w:rPr>
        <w:t>عابد بى بديل</w:t>
      </w:r>
      <w:bookmarkEnd w:id="351"/>
    </w:p>
    <w:p>
      <w:pPr>
        <w:pStyle w:val="BookText"/>
        <w:rPr/>
      </w:pPr>
      <w:r>
        <w:rPr>
          <w:rFonts w:ascii="Amiri" w:hAnsi="Amiri" w:eastAsia="Amiri" w:cs="Amiri"/>
          <w:color w:val="111111"/>
          <w:sz w:val="28"/>
          <w:sz w:val="28"/>
          <w:szCs w:val="28"/>
          <w:rtl w:val="true"/>
          <w:lang w:bidi="ar-SA"/>
        </w:rPr>
        <w:t>قال الامام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نزلتُ فى على بن ابيطالب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درباره على بن ابيطالب عليه السلام نازل شد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على عليه السلام را همواره در ركوع و سجود مى نگريد كه در شبانه روز هزار ركعت نماز مى خواند</w:t>
      </w:r>
      <w:r>
        <w:rPr>
          <w:rFonts w:eastAsia="IRNazanin" w:cs="IRNazanin"/>
          <w:color w:val="111111"/>
          <w:sz w:val="28"/>
          <w:szCs w:val="28"/>
          <w:rtl w:val="true"/>
          <w:lang w:bidi="fa-IR"/>
        </w:rPr>
        <w:t>.</w:t>
      </w:r>
      <w:r>
        <w:rPr>
          <w:rStyle w:val="FootnoteAnchor"/>
          <w:rtl w:val="true"/>
        </w:rPr>
        <w:footnoteReference w:id="157"/>
      </w:r>
      <w:bookmarkStart w:id="352" w:name="pg6885_57854"/>
    </w:p>
    <w:p>
      <w:pPr>
        <w:pStyle w:val="Heading2"/>
        <w:numPr>
          <w:ilvl w:val="1"/>
          <w:numId w:val="1"/>
        </w:numPr>
        <w:rPr/>
      </w:pPr>
      <w:bookmarkStart w:id="353" w:name="__RefHeading___Toc1371670_372815092"/>
      <w:bookmarkStart w:id="354" w:name="_Toc147"/>
      <w:bookmarkEnd w:id="352"/>
      <w:bookmarkEnd w:id="353"/>
      <w:r>
        <w:rPr>
          <w:rtl w:val="true"/>
        </w:rPr>
        <w:t>در ده آيه، مؤمن خوانده شده</w:t>
      </w:r>
      <w:bookmarkEnd w:id="354"/>
    </w:p>
    <w:p>
      <w:pPr>
        <w:pStyle w:val="BookText"/>
        <w:rPr/>
      </w:pPr>
      <w:r>
        <w:rPr>
          <w:rFonts w:ascii="IRNazanin" w:hAnsi="IRNazanin" w:eastAsia="IRNazanin"/>
          <w:color w:val="111111"/>
          <w:sz w:val="28"/>
          <w:sz w:val="28"/>
          <w:szCs w:val="28"/>
          <w:rtl w:val="true"/>
          <w:lang w:bidi="fa-IR"/>
        </w:rPr>
        <w:t>امام حسين عليه السلام به وليدبن عقبه لعنه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كسى هستى اى وليدبن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تو را سرزنش نمى كنم كه چرا نسبت به على عليه السلام بغض و كينه دارى زيرا على عليه السلام تو را هشتاد و پنج تازيانه زد</w:t>
      </w:r>
      <w:r>
        <w:rPr>
          <w:rStyle w:val="FootnoteAnchor"/>
          <w:rtl w:val="true"/>
        </w:rPr>
        <w:footnoteReference w:id="158"/>
      </w:r>
      <w:r>
        <w:rPr>
          <w:rFonts w:ascii="IRNazanin" w:hAnsi="IRNazanin" w:eastAsia="IRNazanin"/>
          <w:color w:val="111111"/>
          <w:sz w:val="28"/>
          <w:sz w:val="28"/>
          <w:szCs w:val="28"/>
          <w:rtl w:val="true"/>
          <w:lang w:bidi="fa-IR"/>
        </w:rPr>
        <w:t>و پدرت را در جنگ بدر با دست خودش به شكيبايى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چگونه على را دشنام مى دهى در حالى كه خداوند در ده آيه از قرآن او را مؤمن ناميد و تو را در قرآن فاسق معرفى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جاءَكُمْ فاسِقٌ بِنَبَإٍ فَتَبَيَّنُوا أَنْ تُصِيبُوا قَوْماً بِجَهالَةٍ فَتُصْبِحُوا عَلى ما فَعَلْتُمْ نادِمِينَ</w:t>
      </w:r>
      <w:r>
        <w:rPr>
          <w:rFonts w:eastAsia="IRNazanin" w:cs="IRNazanin"/>
          <w:color w:val="111111"/>
          <w:sz w:val="28"/>
          <w:szCs w:val="28"/>
          <w:rtl w:val="true"/>
          <w:lang w:bidi="fa-IR"/>
        </w:rPr>
        <w:t>».</w:t>
      </w:r>
    </w:p>
    <w:p>
      <w:pPr>
        <w:pStyle w:val="Heading2"/>
        <w:numPr>
          <w:ilvl w:val="1"/>
          <w:numId w:val="1"/>
        </w:numPr>
        <w:rPr/>
      </w:pPr>
      <w:bookmarkStart w:id="355" w:name="__RefHeading___Toc1371672_372815092"/>
      <w:bookmarkStart w:id="356" w:name="_Toc148"/>
      <w:bookmarkEnd w:id="355"/>
      <w:r>
        <w:rPr>
          <w:rtl w:val="true"/>
        </w:rPr>
        <w:t>شأن انبيائى على عليه السلام</w:t>
      </w:r>
      <w:bookmarkEnd w:id="356"/>
    </w:p>
    <w:p>
      <w:pPr>
        <w:pStyle w:val="BookText"/>
        <w:rPr/>
      </w:pPr>
      <w:r>
        <w:rPr>
          <w:rFonts w:ascii="IRNazanin" w:hAnsi="IRNazanin" w:eastAsia="IRNazanin"/>
          <w:color w:val="111111"/>
          <w:sz w:val="28"/>
          <w:sz w:val="28"/>
          <w:szCs w:val="28"/>
          <w:rtl w:val="true"/>
          <w:lang w:bidi="fa-IR"/>
        </w:rPr>
        <w:t>روزى رسول خدا صلى الله عليه و آله در حالى كه سوار بر اسب بود از شهر مدينه خارج شد ناگاه ديد كه امام على عليه السلام پياده به دنبال او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من سوار شو و يا به خانه برگرد همانا خداوند به من دستور داده كه اگر سواره ام تو نيز سوار شوى و اگر پياده راه مى روم تو نيز پياده راه روى و اگر نشستم تو نيز بنشينى جز آن كه براى اجراى حدود الهى برخيزى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به كرامت و ارزشى بزرگ نداشت جز آن كه آن را به تو نيز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نبوت برگزيد و تو را نيز جانشين من قرار داد كه در اجراى حدود الهى قيام كنى و مشكل ترين كارها را به انجام 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خدايى كه محمد را به حق براى رسالت برگزيده آن كس كه تو را انكار كند به من ايمان نياورده و آن كس كه تو را نشناسد به رسالت من اقرار نكرده است آن كس كه امامت تو را باور ندارد به من نيز ايمان نياورده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فضيلت و ارزش هاى تو از ارزش هاى من و ارزش هاى من از خداست و سخن خداوند متعال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w:t>
      </w:r>
      <w:bookmarkStart w:id="357" w:name="pg6885_57855"/>
    </w:p>
    <w:p>
      <w:pPr>
        <w:pStyle w:val="BookText"/>
        <w:rPr/>
      </w:pPr>
      <w:bookmarkEnd w:id="357"/>
      <w:r>
        <w:rPr>
          <w:rFonts w:ascii="IRNazanin" w:hAnsi="IRNazanin" w:eastAsia="IRNazanin"/>
          <w:color w:val="111111"/>
          <w:sz w:val="28"/>
          <w:sz w:val="28"/>
          <w:szCs w:val="28"/>
          <w:rtl w:val="true"/>
          <w:lang w:bidi="fa-IR"/>
        </w:rPr>
        <w:t>معناى اين آيه اين است كه فضل خدا؛ يعنى نبوت پيامبرتان، و رحمت پروردگار، يعنى امامت على بن ابيطالب؛ 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نبوت و ولايت شادمان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آفريده نشدى جز براى پرستش پروردگار و براى آن كه به وسيله تو احكام و مسائل دين را مردم بياموزند و به وسيله تو راه هاى كهنه شده هدايت آبادان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گمراه شد آن كسى كه نسبت به تو آگاهى ندارد و گمراه است و به راه خدا هدايت نشد آن كسى كه نسبت به تو و ولايت تو هدايت نشده است و اين سخن خداوند بزرگ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تو را بپذيرد، خداوند مبارك و بزرگ آنچه از حق مرا واجب شمرد حق تو را نيز واجب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تو بر آن كس كه به من ايمان آورد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حزب خدا شناخته نمى شد كه به وسيله تو دشمنان خدا شناسايى شوند و كسى كه به ولايت تو علاقه اى ندارد به چيزى علاقه اى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نمى گويم جز آنچه را كه پروردگار بزرگ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آنچه را كه درباره تو گفتم از طرف پروردگار بزرگ بود كه در حق تو نازل فرمود</w:t>
      </w:r>
      <w:r>
        <w:rPr>
          <w:rFonts w:eastAsia="IRNazanin" w:cs="IRNazanin"/>
          <w:color w:val="111111"/>
          <w:sz w:val="28"/>
          <w:szCs w:val="28"/>
          <w:rtl w:val="true"/>
          <w:lang w:bidi="fa-IR"/>
        </w:rPr>
        <w:t>.</w:t>
      </w:r>
      <w:r>
        <w:rPr>
          <w:rStyle w:val="FootnoteAnchor"/>
          <w:rtl w:val="true"/>
        </w:rPr>
        <w:footnoteReference w:id="159"/>
      </w:r>
    </w:p>
    <w:p>
      <w:pPr>
        <w:pStyle w:val="Heading2"/>
        <w:numPr>
          <w:ilvl w:val="1"/>
          <w:numId w:val="1"/>
        </w:numPr>
        <w:rPr/>
      </w:pPr>
      <w:bookmarkStart w:id="358" w:name="__RefHeading___Toc1371674_372815092"/>
      <w:bookmarkStart w:id="359" w:name="_Toc149"/>
      <w:bookmarkEnd w:id="358"/>
      <w:r>
        <w:rPr>
          <w:rtl w:val="true"/>
        </w:rPr>
        <w:t>نور ولايت</w:t>
      </w:r>
      <w:bookmarkEnd w:id="359"/>
    </w:p>
    <w:p>
      <w:pPr>
        <w:pStyle w:val="BookText"/>
        <w:rPr/>
      </w:pPr>
      <w:r>
        <w:rPr>
          <w:rFonts w:ascii="Amiri" w:hAnsi="Amiri" w:eastAsia="Amiri" w:cs="Amiri"/>
          <w:color w:val="111111"/>
          <w:sz w:val="28"/>
          <w:sz w:val="28"/>
          <w:szCs w:val="28"/>
          <w:rtl w:val="true"/>
          <w:lang w:bidi="ar-SA"/>
        </w:rPr>
        <w:t xml:space="preserve">ابوجعفر عليه السلام در توضيح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به ولايت على بن ابيطالب عليه السلام تمسك كند برايش نورى حاصل شود و قلبش نورانى گردد</w:t>
      </w:r>
      <w:r>
        <w:rPr>
          <w:rFonts w:eastAsia="IRNazanin" w:cs="IRNazanin"/>
          <w:color w:val="111111"/>
          <w:sz w:val="28"/>
          <w:szCs w:val="28"/>
          <w:rtl w:val="true"/>
          <w:lang w:bidi="fa-IR"/>
        </w:rPr>
        <w:t>.</w:t>
      </w:r>
      <w:r>
        <w:rPr>
          <w:rStyle w:val="FootnoteAnchor"/>
          <w:rtl w:val="true"/>
        </w:rPr>
        <w:footnoteReference w:id="16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روضه الواعظين،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در ذيل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الانوار شيخ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مازندرانى،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فى على عليه السلام،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امالى شيخ مفيد،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چاپ حيدرآباد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ارجح المطالب،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مازندرانى،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الايات،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الغمه اربلى،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شريف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مرحوم 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ماة منقبة لا اميرالمؤمنين عليه السلام شيخ فقيه محمدبن احمدبن شاذان قمى،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النورالمشتعل،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ذيل آيه فوق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الهدايه علامه بهبهانى،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سيدبن طاووس،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فخررازى و سيوطى و طبرسى هر يك در تفسير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اين روايت را در تفسير خود آورده اند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الانوار،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وجوه تقديم خبر بر مبتدا افاده حصر است به اين جهت تقديم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علم الظاهر و الباطن در حديث بالا دلالت بر اختصاص علم ظاهر و باطن قرآن به امام على عليه السلام دارد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حديث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هلالى،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علامه طباطبائى در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نظر بلندى در اين باره دارند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مصحف كه به مصحف امام على عليه السلام مشهور است اولين تفسير مكتوبى است كه در تاريخ اسلام آن هم توسط شخصى شخيص مانند امام على عليه السلام گردآورى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حديث نهم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ملامحسن فيض كاشانى ذيل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حديث هاى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همين روايت در كتاب العمده ابن مغازلى و سبط بن جوزى در كتاب تذكره و ابن كثير در تفسير خود و ابن حجر در صواعق و علامه شوكانى در فتح القدير و شيخ سليمان قندوزى در ينابيع المودة و در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آورده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آلوسى در تفسير خود شديدا فضايل امام على عليه السلام را نفى مى كند ولى در اينجا به اقرار آمده و اين فضيلت امام را بيان نموده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وضو يعنى صورت و دست ها و جاى مسح و سر و پا؛ اين اشاره به يكى از القاب حضرت على عليه السلام است قائد غرالمحجلين، به اين معنى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يعنى رهبر، 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گاوى مى گويند كه تمام بدنش سياه است ولى پيشانى اش سفيد است و محجل به اسبى گفته مى شود كه دستهايش سفيد مى باشد و اين كنايه اى است به اين كه امام على عليه السلام رهبر كسانى كه اهل وضو گرفتن هستند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معتقدند كه عبدالله بن سلام صاحب اين فضيلت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لاله اى از ملكوت،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ذيل آيه مذكور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شريف لاهيجى،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ذيل آيه مذكور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حاكم حسكانى،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منقبه، 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امام على ابن عساكر،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يَرَوْا أَنّا نَأْتِي الْأَرْضَ نَنْقُصُها مِنْ أَطْرافِها وَ اللّهُ يَحْكُمُ لا مُعَقِّبَ لِحُكْمِهِ وَ هُوَ سَرِيعُ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در زمانى كه در كوفه بود شراب خورد او را عثمان حاكم آنجا كرده بود و مايل نبود كه او شلاق خورد تا اينكه گرفتار دستان خيبر كشاى مرتضى على عليه السلام شد و حضرت به او حد جارى كرد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17631</Words>
  <Characters>64248</Characters>
  <CharactersWithSpaces>81115</CharactersWithSpaces>
  <Paragraphs>765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2026-08-27T06:24:49Z</dcterms:created>
  <dc:creator>ghaemiyeh.com</dc:creator>
  <dc:description/>
  <dc:language>en-US</dc:language>
  <cp:lastModifiedBy/>
  <dcterms:modified xsi:type="dcterms:W3CDTF">2026-08-27T09:54:52Z</dcterms:modified>
  <cp:revision>1</cp:revision>
  <dc:subject/>
  <dc:title>فضایل امیرالمومنین علی علیه السلام در قرآن</dc:title>
</cp:coreProperties>
</file>

<file path=docProps/custom.xml><?xml version="1.0" encoding="utf-8"?>
<Properties xmlns="http://schemas.openxmlformats.org/officeDocument/2006/custom-properties" xmlns:vt="http://schemas.openxmlformats.org/officeDocument/2006/docPropsVTypes"/>
</file>