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نهج البلاغه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2248_2320776876">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182250_2320776876">
            <w:r>
              <w:rPr>
                <w:webHidden/>
                <w:rStyle w:val="IndexLink"/>
                <w:rtl w:val="true"/>
              </w:rPr>
              <w:t>فهرست الجزء الثاني من نهج البلاغة</w:t>
            </w:r>
            <w:r>
              <w:rPr>
                <w:rStyle w:val="IndexLink"/>
                <w:rtl w:val="true"/>
              </w:rPr>
              <w:tab/>
            </w:r>
            <w:r>
              <w:rPr>
                <w:rStyle w:val="IndexLink"/>
              </w:rPr>
              <w:t>5</w:t>
            </w:r>
          </w:hyperlink>
        </w:p>
        <w:p>
          <w:pPr>
            <w:pStyle w:val="Contents2"/>
            <w:tabs>
              <w:tab w:val="clear" w:pos="8743"/>
              <w:tab w:val="right" w:pos="9026" w:leader="dot"/>
            </w:tabs>
            <w:rPr/>
          </w:pPr>
          <w:hyperlink w:anchor="__RefHeading___Toc5182252_2320776876">
            <w:r>
              <w:rPr>
                <w:webHidden/>
                <w:rStyle w:val="IndexLink"/>
                <w:rtl w:val="true"/>
              </w:rPr>
              <w:t xml:space="preserve">( </w:t>
            </w:r>
            <w:r>
              <w:rPr>
                <w:rStyle w:val="IndexLink"/>
                <w:rtl w:val="true"/>
              </w:rPr>
              <w:t xml:space="preserve">من كتاب لهُ عليهِ السلام لاهل الكوفة عند مسيره من المدينة الى البصرة </w:t>
            </w:r>
            <w:r>
              <w:rPr>
                <w:rStyle w:val="IndexLink"/>
                <w:rtl w:val="true"/>
              </w:rPr>
              <w:t>)</w:t>
              <w:tab/>
            </w:r>
            <w:r>
              <w:rPr>
                <w:rStyle w:val="IndexLink"/>
              </w:rPr>
              <w:t>9</w:t>
            </w:r>
          </w:hyperlink>
        </w:p>
        <w:p>
          <w:pPr>
            <w:pStyle w:val="Contents2"/>
            <w:tabs>
              <w:tab w:val="clear" w:pos="8743"/>
              <w:tab w:val="right" w:pos="9026" w:leader="dot"/>
            </w:tabs>
            <w:rPr/>
          </w:pPr>
          <w:hyperlink w:anchor="__RefHeading___Toc5182254_2320776876">
            <w:r>
              <w:rPr>
                <w:webHidden/>
                <w:rStyle w:val="IndexLink"/>
                <w:rtl w:val="true"/>
              </w:rPr>
              <w:t>ومن كتاب لهُ عليهِ السلام اليهم بعد فتح البصرة</w:t>
            </w:r>
            <w:r>
              <w:rPr>
                <w:rStyle w:val="IndexLink"/>
                <w:rtl w:val="true"/>
              </w:rPr>
              <w:tab/>
            </w:r>
            <w:r>
              <w:rPr>
                <w:rStyle w:val="IndexLink"/>
              </w:rPr>
              <w:t>10</w:t>
            </w:r>
          </w:hyperlink>
        </w:p>
        <w:p>
          <w:pPr>
            <w:pStyle w:val="Contents2"/>
            <w:tabs>
              <w:tab w:val="clear" w:pos="8743"/>
              <w:tab w:val="right" w:pos="9026" w:leader="dot"/>
            </w:tabs>
            <w:rPr/>
          </w:pPr>
          <w:hyperlink w:anchor="__RefHeading___Toc5182256_2320776876">
            <w:r>
              <w:rPr>
                <w:webHidden/>
                <w:rStyle w:val="IndexLink"/>
                <w:rtl w:val="true"/>
              </w:rPr>
              <w:t>ومن كتاب لهُ عليهِ السلام لشريح بن الحارث قاضيه</w:t>
            </w:r>
            <w:r>
              <w:rPr>
                <w:rStyle w:val="IndexLink"/>
                <w:rtl w:val="true"/>
              </w:rPr>
              <w:tab/>
            </w:r>
            <w:r>
              <w:rPr>
                <w:rStyle w:val="IndexLink"/>
              </w:rPr>
              <w:t>10</w:t>
            </w:r>
          </w:hyperlink>
        </w:p>
        <w:p>
          <w:pPr>
            <w:pStyle w:val="Contents2"/>
            <w:tabs>
              <w:tab w:val="clear" w:pos="8743"/>
              <w:tab w:val="right" w:pos="9026" w:leader="dot"/>
            </w:tabs>
            <w:rPr/>
          </w:pPr>
          <w:hyperlink w:anchor="__RefHeading___Toc5182258_2320776876">
            <w:r>
              <w:rPr>
                <w:webHidden/>
                <w:rStyle w:val="IndexLink"/>
                <w:rtl w:val="true"/>
              </w:rPr>
              <w:t xml:space="preserve">( </w:t>
            </w:r>
            <w:r>
              <w:rPr>
                <w:rStyle w:val="IndexLink"/>
                <w:rtl w:val="true"/>
              </w:rPr>
              <w:t xml:space="preserve">ومن كتاب لهُ عليهِ السلام الى بعض امراء جيشه </w:t>
            </w:r>
            <w:r>
              <w:rPr>
                <w:rStyle w:val="IndexLink"/>
                <w:rtl w:val="true"/>
              </w:rPr>
              <w:t>)</w:t>
              <w:tab/>
            </w:r>
            <w:r>
              <w:rPr>
                <w:rStyle w:val="IndexLink"/>
              </w:rPr>
              <w:t>11</w:t>
            </w:r>
          </w:hyperlink>
        </w:p>
        <w:p>
          <w:pPr>
            <w:pStyle w:val="Contents2"/>
            <w:tabs>
              <w:tab w:val="clear" w:pos="8743"/>
              <w:tab w:val="right" w:pos="9026" w:leader="dot"/>
            </w:tabs>
            <w:rPr/>
          </w:pPr>
          <w:hyperlink w:anchor="__RefHeading___Toc5182260_2320776876">
            <w:r>
              <w:rPr>
                <w:webHidden/>
                <w:rStyle w:val="IndexLink"/>
                <w:rtl w:val="true"/>
              </w:rPr>
              <w:t xml:space="preserve">( </w:t>
            </w:r>
            <w:r>
              <w:rPr>
                <w:rStyle w:val="IndexLink"/>
                <w:rtl w:val="true"/>
              </w:rPr>
              <w:t xml:space="preserve">ومن كتاب لهُ عليهِ السلام الى الاشعث بن قيس وهو عامل اذربيجان </w:t>
            </w:r>
            <w:r>
              <w:rPr>
                <w:rStyle w:val="IndexLink"/>
                <w:rtl w:val="true"/>
              </w:rPr>
              <w:t>)</w:t>
              <w:tab/>
            </w:r>
            <w:r>
              <w:rPr>
                <w:rStyle w:val="IndexLink"/>
              </w:rPr>
              <w:t>11</w:t>
            </w:r>
          </w:hyperlink>
        </w:p>
        <w:p>
          <w:pPr>
            <w:pStyle w:val="Contents2"/>
            <w:tabs>
              <w:tab w:val="clear" w:pos="8743"/>
              <w:tab w:val="right" w:pos="9026" w:leader="dot"/>
            </w:tabs>
            <w:rPr/>
          </w:pPr>
          <w:hyperlink w:anchor="__RefHeading___Toc5182262_2320776876">
            <w:r>
              <w:rPr>
                <w:webHidden/>
                <w:rStyle w:val="IndexLink"/>
                <w:rtl w:val="true"/>
              </w:rPr>
              <w:t>(</w:t>
            </w:r>
            <w:r>
              <w:rPr>
                <w:rStyle w:val="IndexLink"/>
                <w:rtl w:val="true"/>
              </w:rPr>
              <w:t>ومن كتاب لهُ عليهِ السلام الى معاوية</w:t>
            </w:r>
            <w:r>
              <w:rPr>
                <w:rStyle w:val="IndexLink"/>
                <w:rtl w:val="true"/>
              </w:rPr>
              <w:t>)</w:t>
              <w:tab/>
            </w:r>
            <w:r>
              <w:rPr>
                <w:rStyle w:val="IndexLink"/>
              </w:rPr>
              <w:t>11</w:t>
            </w:r>
          </w:hyperlink>
        </w:p>
        <w:p>
          <w:pPr>
            <w:pStyle w:val="Contents2"/>
            <w:tabs>
              <w:tab w:val="clear" w:pos="8743"/>
              <w:tab w:val="right" w:pos="9026" w:leader="dot"/>
            </w:tabs>
            <w:rPr/>
          </w:pPr>
          <w:hyperlink w:anchor="__RefHeading___Toc5182264_2320776876">
            <w:r>
              <w:rPr>
                <w:webHidden/>
                <w:rStyle w:val="IndexLink"/>
                <w:rtl w:val="true"/>
              </w:rPr>
              <w:t>ومن كتاب لهُ عليهِ السلام اليه ايضا</w:t>
            </w:r>
            <w:r>
              <w:rPr>
                <w:rStyle w:val="IndexLink"/>
                <w:rtl w:val="true"/>
              </w:rPr>
              <w:tab/>
            </w:r>
            <w:r>
              <w:rPr>
                <w:rStyle w:val="IndexLink"/>
              </w:rPr>
              <w:t>12</w:t>
            </w:r>
          </w:hyperlink>
        </w:p>
        <w:p>
          <w:pPr>
            <w:pStyle w:val="Contents2"/>
            <w:tabs>
              <w:tab w:val="clear" w:pos="8743"/>
              <w:tab w:val="right" w:pos="9026" w:leader="dot"/>
            </w:tabs>
            <w:rPr/>
          </w:pPr>
          <w:hyperlink w:anchor="__RefHeading___Toc5182266_2320776876">
            <w:r>
              <w:rPr>
                <w:webHidden/>
                <w:rStyle w:val="IndexLink"/>
                <w:rtl w:val="true"/>
              </w:rPr>
              <w:t xml:space="preserve">( </w:t>
            </w:r>
            <w:r>
              <w:rPr>
                <w:rStyle w:val="IndexLink"/>
                <w:rtl w:val="true"/>
              </w:rPr>
              <w:t>ومن كتاب لهُ عليهِ السلام الى جرير بن عبدالله الجلي</w:t>
            </w:r>
            <w:r>
              <w:rPr>
                <w:rStyle w:val="IndexLink"/>
                <w:rtl w:val="true"/>
              </w:rPr>
              <w:tab/>
            </w:r>
            <w:r>
              <w:rPr>
                <w:rStyle w:val="IndexLink"/>
              </w:rPr>
              <w:t>12</w:t>
            </w:r>
          </w:hyperlink>
        </w:p>
        <w:p>
          <w:pPr>
            <w:pStyle w:val="Contents2"/>
            <w:tabs>
              <w:tab w:val="clear" w:pos="8743"/>
              <w:tab w:val="right" w:pos="9026" w:leader="dot"/>
            </w:tabs>
            <w:rPr/>
          </w:pPr>
          <w:hyperlink w:anchor="__RefHeading___Toc5182268_2320776876">
            <w:r>
              <w:rPr>
                <w:webHidden/>
                <w:rStyle w:val="IndexLink"/>
                <w:rtl w:val="true"/>
              </w:rPr>
              <w:t>ومن كتاب لهُ عليهِ السلام الى معاوية</w:t>
            </w:r>
            <w:r>
              <w:rPr>
                <w:rStyle w:val="IndexLink"/>
                <w:rtl w:val="true"/>
              </w:rPr>
              <w:tab/>
            </w:r>
            <w:r>
              <w:rPr>
                <w:rStyle w:val="IndexLink"/>
              </w:rPr>
              <w:t>13</w:t>
            </w:r>
          </w:hyperlink>
        </w:p>
        <w:p>
          <w:pPr>
            <w:pStyle w:val="Contents2"/>
            <w:tabs>
              <w:tab w:val="clear" w:pos="8743"/>
              <w:tab w:val="right" w:pos="9026" w:leader="dot"/>
            </w:tabs>
            <w:rPr/>
          </w:pPr>
          <w:hyperlink w:anchor="__RefHeading___Toc5182270_2320776876">
            <w:r>
              <w:rPr>
                <w:webHidden/>
                <w:rStyle w:val="IndexLink"/>
                <w:rtl w:val="true"/>
              </w:rPr>
              <w:t>ومن كتاب لهُ عليهِ السلام اليهِ ايضاً</w:t>
            </w:r>
            <w:r>
              <w:rPr>
                <w:rStyle w:val="IndexLink"/>
                <w:rtl w:val="true"/>
              </w:rPr>
              <w:tab/>
            </w:r>
            <w:r>
              <w:rPr>
                <w:rStyle w:val="IndexLink"/>
              </w:rPr>
              <w:t>14</w:t>
            </w:r>
          </w:hyperlink>
        </w:p>
        <w:p>
          <w:pPr>
            <w:pStyle w:val="Contents2"/>
            <w:tabs>
              <w:tab w:val="clear" w:pos="8743"/>
              <w:tab w:val="right" w:pos="9026" w:leader="dot"/>
            </w:tabs>
            <w:rPr/>
          </w:pPr>
          <w:hyperlink w:anchor="__RefHeading___Toc5182272_2320776876">
            <w:r>
              <w:rPr>
                <w:webHidden/>
                <w:rStyle w:val="IndexLink"/>
                <w:rtl w:val="true"/>
              </w:rPr>
              <w:t>(</w:t>
            </w:r>
            <w:r>
              <w:rPr>
                <w:rStyle w:val="IndexLink"/>
                <w:rtl w:val="true"/>
              </w:rPr>
              <w:t>ومن وصية لهُ عليهِ السلام وصى بها جيشا بعثه الى العدو</w:t>
            </w:r>
            <w:r>
              <w:rPr>
                <w:rStyle w:val="IndexLink"/>
                <w:rtl w:val="true"/>
              </w:rPr>
              <w:t>)</w:t>
              <w:tab/>
            </w:r>
            <w:r>
              <w:rPr>
                <w:rStyle w:val="IndexLink"/>
              </w:rPr>
              <w:t>15</w:t>
            </w:r>
          </w:hyperlink>
        </w:p>
        <w:p>
          <w:pPr>
            <w:pStyle w:val="Contents2"/>
            <w:tabs>
              <w:tab w:val="clear" w:pos="8743"/>
              <w:tab w:val="right" w:pos="9026" w:leader="dot"/>
            </w:tabs>
            <w:rPr/>
          </w:pPr>
          <w:hyperlink w:anchor="__RefHeading___Toc5182274_2320776876">
            <w:r>
              <w:rPr>
                <w:webHidden/>
                <w:rStyle w:val="IndexLink"/>
                <w:rtl w:val="true"/>
              </w:rPr>
              <w:t>(</w:t>
            </w:r>
            <w:r>
              <w:rPr>
                <w:rStyle w:val="IndexLink"/>
                <w:rtl w:val="true"/>
              </w:rPr>
              <w:t>ومن وصية لهُ عليهِ السلام لمعقل بن قيس الرَّياحي حين انفذه الى الشام في ثلاثة آلاف مقدمة لهُ</w:t>
            </w:r>
            <w:r>
              <w:rPr>
                <w:rStyle w:val="IndexLink"/>
                <w:rtl w:val="true"/>
              </w:rPr>
              <w:t>)</w:t>
              <w:tab/>
            </w:r>
            <w:r>
              <w:rPr>
                <w:rStyle w:val="IndexLink"/>
              </w:rPr>
              <w:t>15</w:t>
            </w:r>
          </w:hyperlink>
        </w:p>
        <w:p>
          <w:pPr>
            <w:pStyle w:val="Contents2"/>
            <w:tabs>
              <w:tab w:val="clear" w:pos="8743"/>
              <w:tab w:val="right" w:pos="9026" w:leader="dot"/>
            </w:tabs>
            <w:rPr/>
          </w:pPr>
          <w:hyperlink w:anchor="__RefHeading___Toc5182276_2320776876">
            <w:r>
              <w:rPr>
                <w:webHidden/>
                <w:rStyle w:val="IndexLink"/>
                <w:rtl w:val="true"/>
              </w:rPr>
              <w:t>(</w:t>
            </w:r>
            <w:r>
              <w:rPr>
                <w:rStyle w:val="IndexLink"/>
                <w:rtl w:val="true"/>
              </w:rPr>
              <w:t>ومن كتاب لهُ عليهِ السلام الى اميرين من أمراء جيشه</w:t>
            </w:r>
            <w:r>
              <w:rPr>
                <w:rStyle w:val="IndexLink"/>
                <w:rtl w:val="true"/>
              </w:rPr>
              <w:t>)</w:t>
              <w:tab/>
            </w:r>
            <w:r>
              <w:rPr>
                <w:rStyle w:val="IndexLink"/>
              </w:rPr>
              <w:t>16</w:t>
            </w:r>
          </w:hyperlink>
        </w:p>
        <w:p>
          <w:pPr>
            <w:pStyle w:val="Contents2"/>
            <w:tabs>
              <w:tab w:val="clear" w:pos="8743"/>
              <w:tab w:val="right" w:pos="9026" w:leader="dot"/>
            </w:tabs>
            <w:rPr/>
          </w:pPr>
          <w:hyperlink w:anchor="__RefHeading___Toc5182278_2320776876">
            <w:r>
              <w:rPr>
                <w:webHidden/>
                <w:rStyle w:val="IndexLink"/>
                <w:rtl w:val="true"/>
              </w:rPr>
              <w:t>(</w:t>
            </w:r>
            <w:r>
              <w:rPr>
                <w:rStyle w:val="IndexLink"/>
                <w:rtl w:val="true"/>
              </w:rPr>
              <w:t>ومن وصية لهُ عليهِ السلام العسكره قبل لقاء العدو بصفين</w:t>
            </w:r>
            <w:r>
              <w:rPr>
                <w:rStyle w:val="IndexLink"/>
                <w:rtl w:val="true"/>
              </w:rPr>
              <w:t>)</w:t>
              <w:tab/>
            </w:r>
            <w:r>
              <w:rPr>
                <w:rStyle w:val="IndexLink"/>
              </w:rPr>
              <w:t>16</w:t>
            </w:r>
          </w:hyperlink>
        </w:p>
        <w:p>
          <w:pPr>
            <w:pStyle w:val="Contents2"/>
            <w:tabs>
              <w:tab w:val="clear" w:pos="8743"/>
              <w:tab w:val="right" w:pos="9026" w:leader="dot"/>
            </w:tabs>
            <w:rPr/>
          </w:pPr>
          <w:hyperlink w:anchor="__RefHeading___Toc5182280_2320776876">
            <w:r>
              <w:rPr>
                <w:webHidden/>
                <w:rStyle w:val="IndexLink"/>
                <w:rtl w:val="true"/>
              </w:rPr>
              <w:t>(</w:t>
            </w:r>
            <w:r>
              <w:rPr>
                <w:rStyle w:val="IndexLink"/>
                <w:rtl w:val="true"/>
              </w:rPr>
              <w:t>و من كتاب لهُ عليهِ السلام إلى معاوية جوابًا عن كتاب منه اليه</w:t>
            </w:r>
            <w:r>
              <w:rPr>
                <w:rStyle w:val="IndexLink"/>
                <w:rtl w:val="true"/>
              </w:rPr>
              <w:t>)</w:t>
              <w:tab/>
            </w:r>
            <w:r>
              <w:rPr>
                <w:rStyle w:val="IndexLink"/>
              </w:rPr>
              <w:t>17</w:t>
            </w:r>
          </w:hyperlink>
        </w:p>
        <w:p>
          <w:pPr>
            <w:pStyle w:val="Contents2"/>
            <w:tabs>
              <w:tab w:val="clear" w:pos="8743"/>
              <w:tab w:val="right" w:pos="9026" w:leader="dot"/>
            </w:tabs>
            <w:rPr/>
          </w:pPr>
          <w:hyperlink w:anchor="__RefHeading___Toc5182282_2320776876">
            <w:r>
              <w:rPr>
                <w:webHidden/>
                <w:rStyle w:val="IndexLink"/>
                <w:rtl w:val="true"/>
              </w:rPr>
              <w:t>ومن كتاب لهُ عليهِ السلام الى عبد الله بن عباس وهو عامله على البصرة</w:t>
            </w:r>
            <w:r>
              <w:rPr>
                <w:rStyle w:val="IndexLink"/>
                <w:rtl w:val="true"/>
              </w:rPr>
              <w:tab/>
            </w:r>
            <w:r>
              <w:rPr>
                <w:rStyle w:val="IndexLink"/>
              </w:rPr>
              <w:t>18</w:t>
            </w:r>
          </w:hyperlink>
        </w:p>
        <w:p>
          <w:pPr>
            <w:pStyle w:val="Contents2"/>
            <w:tabs>
              <w:tab w:val="clear" w:pos="8743"/>
              <w:tab w:val="right" w:pos="9026" w:leader="dot"/>
            </w:tabs>
            <w:rPr/>
          </w:pPr>
          <w:hyperlink w:anchor="__RefHeading___Toc5182284_2320776876">
            <w:r>
              <w:rPr>
                <w:webHidden/>
                <w:rStyle w:val="IndexLink"/>
                <w:rtl w:val="true"/>
              </w:rPr>
              <w:t>(</w:t>
            </w:r>
            <w:r>
              <w:rPr>
                <w:rStyle w:val="IndexLink"/>
                <w:rtl w:val="true"/>
              </w:rPr>
              <w:t>ومن كتاب لهُ عليهِ السلام الى بعض عماله</w:t>
            </w:r>
            <w:r>
              <w:rPr>
                <w:rStyle w:val="IndexLink"/>
                <w:rtl w:val="true"/>
              </w:rPr>
              <w:t>)</w:t>
              <w:tab/>
            </w:r>
            <w:r>
              <w:rPr>
                <w:rStyle w:val="IndexLink"/>
              </w:rPr>
              <w:t>19</w:t>
            </w:r>
          </w:hyperlink>
        </w:p>
        <w:p>
          <w:pPr>
            <w:pStyle w:val="Contents2"/>
            <w:tabs>
              <w:tab w:val="clear" w:pos="8743"/>
              <w:tab w:val="right" w:pos="9026" w:leader="dot"/>
            </w:tabs>
            <w:rPr/>
          </w:pPr>
          <w:hyperlink w:anchor="__RefHeading___Toc5182286_2320776876">
            <w:r>
              <w:rPr>
                <w:webHidden/>
                <w:rStyle w:val="IndexLink"/>
                <w:rtl w:val="true"/>
              </w:rPr>
              <w:t xml:space="preserve">( </w:t>
            </w:r>
            <w:r>
              <w:rPr>
                <w:rStyle w:val="IndexLink"/>
                <w:rtl w:val="true"/>
              </w:rPr>
              <w:t>ومن كتاب لهُ عليهِ السلام الى زياد بن أبيه وهو خليفة عامله عبدالله بن عباس على البصرة وعبدالله عامل امير المومنين يومئذ عليها وعلى كور الاهواز وفارس وكرمان</w:t>
            </w:r>
            <w:r>
              <w:rPr>
                <w:rStyle w:val="IndexLink"/>
                <w:rtl w:val="true"/>
              </w:rPr>
              <w:t>)</w:t>
              <w:tab/>
            </w:r>
            <w:r>
              <w:rPr>
                <w:rStyle w:val="IndexLink"/>
              </w:rPr>
              <w:t>19</w:t>
            </w:r>
          </w:hyperlink>
        </w:p>
        <w:p>
          <w:pPr>
            <w:pStyle w:val="Contents2"/>
            <w:tabs>
              <w:tab w:val="clear" w:pos="8743"/>
              <w:tab w:val="right" w:pos="9026" w:leader="dot"/>
            </w:tabs>
            <w:rPr/>
          </w:pPr>
          <w:hyperlink w:anchor="__RefHeading___Toc5182288_2320776876">
            <w:r>
              <w:rPr>
                <w:webHidden/>
                <w:rStyle w:val="IndexLink"/>
                <w:rtl w:val="true"/>
              </w:rPr>
              <w:t xml:space="preserve">( </w:t>
            </w:r>
            <w:r>
              <w:rPr>
                <w:rStyle w:val="IndexLink"/>
                <w:rtl w:val="true"/>
              </w:rPr>
              <w:t xml:space="preserve">ومن كتاب لهُ عليهِ السلام اليه ايضا </w:t>
            </w:r>
            <w:r>
              <w:rPr>
                <w:rStyle w:val="IndexLink"/>
                <w:rtl w:val="true"/>
              </w:rPr>
              <w:t>)</w:t>
              <w:tab/>
            </w:r>
            <w:r>
              <w:rPr>
                <w:rStyle w:val="IndexLink"/>
              </w:rPr>
              <w:t>19</w:t>
            </w:r>
          </w:hyperlink>
        </w:p>
        <w:p>
          <w:pPr>
            <w:pStyle w:val="Contents2"/>
            <w:tabs>
              <w:tab w:val="clear" w:pos="8743"/>
              <w:tab w:val="right" w:pos="9026" w:leader="dot"/>
            </w:tabs>
            <w:rPr/>
          </w:pPr>
          <w:hyperlink w:anchor="__RefHeading___Toc5182290_2320776876">
            <w:r>
              <w:rPr>
                <w:webHidden/>
                <w:rStyle w:val="IndexLink"/>
                <w:rtl w:val="true"/>
              </w:rPr>
              <w:t xml:space="preserve">( </w:t>
            </w:r>
            <w:r>
              <w:rPr>
                <w:rStyle w:val="IndexLink"/>
                <w:rtl w:val="true"/>
              </w:rPr>
              <w:t xml:space="preserve">ومن كتاب لهُ عليهِ السلام الى عبد الله بن العباس وكان يقول ما انتفعت بكلام بعد كلام رسول الله كانتفاعي بهذا الكلام </w:t>
            </w:r>
            <w:r>
              <w:rPr>
                <w:rStyle w:val="IndexLink"/>
                <w:rtl w:val="true"/>
              </w:rPr>
              <w:t>)</w:t>
              <w:tab/>
            </w:r>
            <w:r>
              <w:rPr>
                <w:rStyle w:val="IndexLink"/>
              </w:rPr>
              <w:t>20</w:t>
            </w:r>
          </w:hyperlink>
        </w:p>
        <w:p>
          <w:pPr>
            <w:pStyle w:val="Contents2"/>
            <w:tabs>
              <w:tab w:val="clear" w:pos="8743"/>
              <w:tab w:val="right" w:pos="9026" w:leader="dot"/>
            </w:tabs>
            <w:rPr/>
          </w:pPr>
          <w:hyperlink w:anchor="__RefHeading___Toc5182292_2320776876">
            <w:r>
              <w:rPr>
                <w:webHidden/>
                <w:rStyle w:val="IndexLink"/>
                <w:rtl w:val="true"/>
              </w:rPr>
              <w:t>(</w:t>
            </w:r>
            <w:r>
              <w:rPr>
                <w:rStyle w:val="IndexLink"/>
                <w:rtl w:val="true"/>
              </w:rPr>
              <w:t>ومن وصية لهُ عليهِ السلام قاله قبل موته على سبيل الوصية لما ضربه ابن ملجم لعنة الله</w:t>
            </w:r>
            <w:r>
              <w:rPr>
                <w:rStyle w:val="IndexLink"/>
                <w:rtl w:val="true"/>
              </w:rPr>
              <w:t>)</w:t>
              <w:tab/>
            </w:r>
            <w:r>
              <w:rPr>
                <w:rStyle w:val="IndexLink"/>
              </w:rPr>
              <w:t>20</w:t>
            </w:r>
          </w:hyperlink>
        </w:p>
        <w:p>
          <w:pPr>
            <w:pStyle w:val="Contents2"/>
            <w:tabs>
              <w:tab w:val="clear" w:pos="8743"/>
              <w:tab w:val="right" w:pos="9026" w:leader="dot"/>
            </w:tabs>
            <w:rPr/>
          </w:pPr>
          <w:hyperlink w:anchor="__RefHeading___Toc5182294_2320776876">
            <w:r>
              <w:rPr>
                <w:webHidden/>
                <w:rStyle w:val="IndexLink"/>
                <w:rtl w:val="true"/>
              </w:rPr>
              <w:t xml:space="preserve">( </w:t>
            </w:r>
            <w:r>
              <w:rPr>
                <w:rStyle w:val="IndexLink"/>
                <w:rtl w:val="true"/>
              </w:rPr>
              <w:t xml:space="preserve">ومن وصية لهُ عليهِ السلام بما يعمل في امواله كتبها بعد منصرفه من صفين </w:t>
            </w:r>
            <w:r>
              <w:rPr>
                <w:rStyle w:val="IndexLink"/>
                <w:rtl w:val="true"/>
              </w:rPr>
              <w:t>)</w:t>
              <w:tab/>
            </w:r>
            <w:r>
              <w:rPr>
                <w:rStyle w:val="IndexLink"/>
              </w:rPr>
              <w:t>20</w:t>
            </w:r>
          </w:hyperlink>
        </w:p>
        <w:p>
          <w:pPr>
            <w:pStyle w:val="Contents2"/>
            <w:tabs>
              <w:tab w:val="clear" w:pos="8743"/>
              <w:tab w:val="right" w:pos="9026" w:leader="dot"/>
            </w:tabs>
            <w:rPr/>
          </w:pPr>
          <w:hyperlink w:anchor="__RefHeading___Toc5182296_2320776876">
            <w:r>
              <w:rPr>
                <w:webHidden/>
                <w:rStyle w:val="IndexLink"/>
                <w:rtl w:val="true"/>
              </w:rPr>
              <w:t>(</w:t>
            </w:r>
            <w:r>
              <w:rPr>
                <w:rStyle w:val="IndexLink"/>
                <w:rtl w:val="true"/>
              </w:rPr>
              <w:t>ومن وصية لهُ عليهِ السلام كان يكتبها لمن يستعملهُ على الصدقات وإنما ذكرنا هنا جملا منها ليعلم بها انهُ كان يقيم عماد الحق ويشرع أمثلة العدل في صغير الامور وكبيرها ودقيقها وجليلها</w:t>
            </w:r>
            <w:r>
              <w:rPr>
                <w:rStyle w:val="IndexLink"/>
                <w:rtl w:val="true"/>
              </w:rPr>
              <w:t>)</w:t>
              <w:tab/>
            </w:r>
            <w:r>
              <w:rPr>
                <w:rStyle w:val="IndexLink"/>
              </w:rPr>
              <w:t>21</w:t>
            </w:r>
          </w:hyperlink>
        </w:p>
        <w:p>
          <w:pPr>
            <w:pStyle w:val="Contents2"/>
            <w:tabs>
              <w:tab w:val="clear" w:pos="8743"/>
              <w:tab w:val="right" w:pos="9026" w:leader="dot"/>
            </w:tabs>
            <w:rPr/>
          </w:pPr>
          <w:hyperlink w:anchor="__RefHeading___Toc5182298_2320776876">
            <w:r>
              <w:rPr>
                <w:webHidden/>
                <w:rStyle w:val="IndexLink"/>
                <w:rtl w:val="true"/>
              </w:rPr>
              <w:t xml:space="preserve">( </w:t>
            </w:r>
            <w:r>
              <w:rPr>
                <w:rStyle w:val="IndexLink"/>
                <w:rtl w:val="true"/>
              </w:rPr>
              <w:t xml:space="preserve">ومن كتاب لهُ عليهِ السلام الى بعض عماله وقد بعثه على الصدقة </w:t>
            </w:r>
            <w:r>
              <w:rPr>
                <w:rStyle w:val="IndexLink"/>
                <w:rtl w:val="true"/>
              </w:rPr>
              <w:t>)</w:t>
              <w:tab/>
            </w:r>
            <w:r>
              <w:rPr>
                <w:rStyle w:val="IndexLink"/>
              </w:rPr>
              <w:t>23</w:t>
            </w:r>
          </w:hyperlink>
        </w:p>
        <w:p>
          <w:pPr>
            <w:pStyle w:val="Contents2"/>
            <w:tabs>
              <w:tab w:val="clear" w:pos="8743"/>
              <w:tab w:val="right" w:pos="9026" w:leader="dot"/>
            </w:tabs>
            <w:rPr/>
          </w:pPr>
          <w:hyperlink w:anchor="__RefHeading___Toc5182300_2320776876">
            <w:r>
              <w:rPr>
                <w:webHidden/>
                <w:rStyle w:val="IndexLink"/>
                <w:rtl w:val="true"/>
              </w:rPr>
              <w:t xml:space="preserve">( </w:t>
            </w:r>
            <w:r>
              <w:rPr>
                <w:rStyle w:val="IndexLink"/>
                <w:rtl w:val="true"/>
              </w:rPr>
              <w:t xml:space="preserve">ومن عهده عليهِ السلام الى محمد بن ابي بكر حين قلده مصر </w:t>
            </w:r>
            <w:r>
              <w:rPr>
                <w:rStyle w:val="IndexLink"/>
                <w:rtl w:val="true"/>
              </w:rPr>
              <w:t>)</w:t>
              <w:tab/>
            </w:r>
            <w:r>
              <w:rPr>
                <w:rStyle w:val="IndexLink"/>
              </w:rPr>
              <w:t>23</w:t>
            </w:r>
          </w:hyperlink>
        </w:p>
        <w:p>
          <w:pPr>
            <w:pStyle w:val="Contents2"/>
            <w:tabs>
              <w:tab w:val="clear" w:pos="8743"/>
              <w:tab w:val="right" w:pos="9026" w:leader="dot"/>
            </w:tabs>
            <w:rPr/>
          </w:pPr>
          <w:hyperlink w:anchor="__RefHeading___Toc5182302_2320776876">
            <w:r>
              <w:rPr>
                <w:webHidden/>
                <w:rStyle w:val="IndexLink"/>
                <w:rtl w:val="true"/>
              </w:rPr>
              <w:t xml:space="preserve">( </w:t>
            </w:r>
            <w:r>
              <w:rPr>
                <w:rStyle w:val="IndexLink"/>
                <w:rtl w:val="true"/>
              </w:rPr>
              <w:t xml:space="preserve">ومن كتاب لهُ عليهِ السلام إلى معاوية جواباً وهو من محاسن الكتب </w:t>
            </w:r>
            <w:r>
              <w:rPr>
                <w:rStyle w:val="IndexLink"/>
                <w:rtl w:val="true"/>
              </w:rPr>
              <w:t>)</w:t>
              <w:tab/>
            </w:r>
            <w:r>
              <w:rPr>
                <w:rStyle w:val="IndexLink"/>
              </w:rPr>
              <w:t>25</w:t>
            </w:r>
          </w:hyperlink>
        </w:p>
        <w:p>
          <w:pPr>
            <w:pStyle w:val="Contents2"/>
            <w:tabs>
              <w:tab w:val="clear" w:pos="8743"/>
              <w:tab w:val="right" w:pos="9026" w:leader="dot"/>
            </w:tabs>
            <w:rPr/>
          </w:pPr>
          <w:hyperlink w:anchor="__RefHeading___Toc5182304_2320776876">
            <w:r>
              <w:rPr>
                <w:webHidden/>
                <w:rStyle w:val="IndexLink"/>
                <w:rtl w:val="true"/>
              </w:rPr>
              <w:t>ومن كتاب لهُ عليهِ السلام الى اهل البصرة</w:t>
            </w:r>
            <w:r>
              <w:rPr>
                <w:rStyle w:val="IndexLink"/>
                <w:rtl w:val="true"/>
              </w:rPr>
              <w:tab/>
            </w:r>
            <w:r>
              <w:rPr>
                <w:rStyle w:val="IndexLink"/>
              </w:rPr>
              <w:t>29</w:t>
            </w:r>
          </w:hyperlink>
        </w:p>
        <w:p>
          <w:pPr>
            <w:pStyle w:val="Contents2"/>
            <w:tabs>
              <w:tab w:val="clear" w:pos="8743"/>
              <w:tab w:val="right" w:pos="9026" w:leader="dot"/>
            </w:tabs>
            <w:rPr/>
          </w:pPr>
          <w:hyperlink w:anchor="__RefHeading___Toc5182306_2320776876">
            <w:r>
              <w:rPr>
                <w:webHidden/>
                <w:rStyle w:val="IndexLink"/>
                <w:rtl w:val="true"/>
              </w:rPr>
              <w:t xml:space="preserve">( </w:t>
            </w:r>
            <w:r>
              <w:rPr>
                <w:rStyle w:val="IndexLink"/>
                <w:rtl w:val="true"/>
              </w:rPr>
              <w:t xml:space="preserve">ومن كتاب لهُ عليهِ السلام الى معاوية </w:t>
            </w:r>
            <w:r>
              <w:rPr>
                <w:rStyle w:val="IndexLink"/>
                <w:rtl w:val="true"/>
              </w:rPr>
              <w:t>)</w:t>
              <w:tab/>
            </w:r>
            <w:r>
              <w:rPr>
                <w:rStyle w:val="IndexLink"/>
              </w:rPr>
              <w:t>29</w:t>
            </w:r>
          </w:hyperlink>
        </w:p>
        <w:p>
          <w:pPr>
            <w:pStyle w:val="Contents2"/>
            <w:tabs>
              <w:tab w:val="clear" w:pos="8743"/>
              <w:tab w:val="right" w:pos="9026" w:leader="dot"/>
            </w:tabs>
            <w:rPr/>
          </w:pPr>
          <w:hyperlink w:anchor="__RefHeading___Toc5182308_2320776876">
            <w:r>
              <w:rPr>
                <w:webHidden/>
                <w:rStyle w:val="IndexLink"/>
                <w:rtl w:val="true"/>
              </w:rPr>
              <w:t>(</w:t>
            </w:r>
            <w:r>
              <w:rPr>
                <w:rStyle w:val="IndexLink"/>
                <w:rtl w:val="true"/>
              </w:rPr>
              <w:t>ومن وصية لهُ عليهِ السلام للحسن بن عليّ عليها السلام كتبها اليه بحاضرين منصرفاً من صفين</w:t>
            </w:r>
            <w:r>
              <w:rPr>
                <w:rStyle w:val="IndexLink"/>
                <w:rtl w:val="true"/>
              </w:rPr>
              <w:t>)</w:t>
              <w:tab/>
            </w:r>
            <w:r>
              <w:rPr>
                <w:rStyle w:val="IndexLink"/>
              </w:rPr>
              <w:t>30</w:t>
            </w:r>
          </w:hyperlink>
        </w:p>
        <w:p>
          <w:pPr>
            <w:pStyle w:val="Contents2"/>
            <w:tabs>
              <w:tab w:val="clear" w:pos="8743"/>
              <w:tab w:val="right" w:pos="9026" w:leader="dot"/>
            </w:tabs>
            <w:rPr/>
          </w:pPr>
          <w:hyperlink w:anchor="__RefHeading___Toc5182310_2320776876">
            <w:r>
              <w:rPr>
                <w:webHidden/>
                <w:rStyle w:val="IndexLink"/>
                <w:rtl w:val="true"/>
              </w:rPr>
              <w:t>(</w:t>
            </w:r>
            <w:r>
              <w:rPr>
                <w:rStyle w:val="IndexLink"/>
                <w:rtl w:val="true"/>
              </w:rPr>
              <w:t>ومن كتاب لهُ عليهِ السلام الي معاوية</w:t>
            </w:r>
            <w:r>
              <w:rPr>
                <w:rStyle w:val="IndexLink"/>
                <w:rtl w:val="true"/>
              </w:rPr>
              <w:t>)</w:t>
              <w:tab/>
            </w:r>
            <w:r>
              <w:rPr>
                <w:rStyle w:val="IndexLink"/>
              </w:rPr>
              <w:t>42</w:t>
            </w:r>
          </w:hyperlink>
        </w:p>
        <w:p>
          <w:pPr>
            <w:pStyle w:val="Contents2"/>
            <w:tabs>
              <w:tab w:val="clear" w:pos="8743"/>
              <w:tab w:val="right" w:pos="9026" w:leader="dot"/>
            </w:tabs>
            <w:rPr/>
          </w:pPr>
          <w:hyperlink w:anchor="__RefHeading___Toc5182312_2320776876">
            <w:r>
              <w:rPr>
                <w:webHidden/>
                <w:rStyle w:val="IndexLink"/>
                <w:rtl w:val="true"/>
              </w:rPr>
              <w:t xml:space="preserve">( </w:t>
            </w:r>
            <w:r>
              <w:rPr>
                <w:rStyle w:val="IndexLink"/>
                <w:rtl w:val="true"/>
              </w:rPr>
              <w:t>ومن كتاب لهُ عليهِ السلام إلى قثم بن العباس وهو عاملهُ على مكة</w:t>
            </w:r>
            <w:r>
              <w:rPr>
                <w:rStyle w:val="IndexLink"/>
                <w:rtl w:val="true"/>
              </w:rPr>
              <w:tab/>
            </w:r>
            <w:r>
              <w:rPr>
                <w:rStyle w:val="IndexLink"/>
              </w:rPr>
              <w:t>42</w:t>
            </w:r>
          </w:hyperlink>
        </w:p>
        <w:p>
          <w:pPr>
            <w:pStyle w:val="Contents2"/>
            <w:tabs>
              <w:tab w:val="clear" w:pos="8743"/>
              <w:tab w:val="right" w:pos="9026" w:leader="dot"/>
            </w:tabs>
            <w:rPr/>
          </w:pPr>
          <w:hyperlink w:anchor="__RefHeading___Toc5182314_2320776876">
            <w:r>
              <w:rPr>
                <w:webHidden/>
                <w:rStyle w:val="IndexLink"/>
                <w:rtl w:val="true"/>
              </w:rPr>
              <w:t>ومن كتاب له عليهِ السلام الى محمد بن ابي بكر لما بلغه توجده من عزله بالاشتر عن مصر ثم موفي الاشتر في توجهه الى مصر قبل وصولهِ اليها</w:t>
            </w:r>
            <w:r>
              <w:rPr>
                <w:rStyle w:val="IndexLink"/>
                <w:rtl w:val="true"/>
              </w:rPr>
              <w:tab/>
            </w:r>
            <w:r>
              <w:rPr>
                <w:rStyle w:val="IndexLink"/>
              </w:rPr>
              <w:t>43</w:t>
            </w:r>
          </w:hyperlink>
        </w:p>
        <w:p>
          <w:pPr>
            <w:pStyle w:val="Contents2"/>
            <w:tabs>
              <w:tab w:val="clear" w:pos="8743"/>
              <w:tab w:val="right" w:pos="9026" w:leader="dot"/>
            </w:tabs>
            <w:rPr/>
          </w:pPr>
          <w:hyperlink w:anchor="__RefHeading___Toc5182316_2320776876">
            <w:r>
              <w:rPr>
                <w:webHidden/>
                <w:rStyle w:val="IndexLink"/>
                <w:rtl w:val="true"/>
              </w:rPr>
              <w:t xml:space="preserve">( </w:t>
            </w:r>
            <w:r>
              <w:rPr>
                <w:rStyle w:val="IndexLink"/>
                <w:rtl w:val="true"/>
              </w:rPr>
              <w:t xml:space="preserve">ومن كتاب لهُ عليهِ السلام الى عبد الله بن العباس بعد مقتل محمد بن ابي بكر بمصر </w:t>
            </w:r>
            <w:r>
              <w:rPr>
                <w:rStyle w:val="IndexLink"/>
                <w:rtl w:val="true"/>
              </w:rPr>
              <w:t>)</w:t>
              <w:tab/>
            </w:r>
            <w:r>
              <w:rPr>
                <w:rStyle w:val="IndexLink"/>
              </w:rPr>
              <w:t>43</w:t>
            </w:r>
          </w:hyperlink>
        </w:p>
        <w:p>
          <w:pPr>
            <w:pStyle w:val="Contents2"/>
            <w:tabs>
              <w:tab w:val="clear" w:pos="8743"/>
              <w:tab w:val="right" w:pos="9026" w:leader="dot"/>
            </w:tabs>
            <w:rPr/>
          </w:pPr>
          <w:hyperlink w:anchor="__RefHeading___Toc5182318_2320776876">
            <w:r>
              <w:rPr>
                <w:webHidden/>
                <w:rStyle w:val="IndexLink"/>
                <w:rtl w:val="true"/>
              </w:rPr>
              <w:t xml:space="preserve">( </w:t>
            </w:r>
            <w:r>
              <w:rPr>
                <w:rStyle w:val="IndexLink"/>
                <w:rtl w:val="true"/>
              </w:rPr>
              <w:t xml:space="preserve">ومن كتاب لهُ عليهِ السلام الى عقيل بن ابي طالب في ذكر جيش أنفذه الى بعض الاعداء وهو جواب کتاب کتبه اليهِ عقيل </w:t>
            </w:r>
            <w:r>
              <w:rPr>
                <w:rStyle w:val="IndexLink"/>
                <w:rtl w:val="true"/>
              </w:rPr>
              <w:t>)</w:t>
              <w:tab/>
            </w:r>
            <w:r>
              <w:rPr>
                <w:rStyle w:val="IndexLink"/>
              </w:rPr>
              <w:t>43</w:t>
            </w:r>
          </w:hyperlink>
        </w:p>
        <w:p>
          <w:pPr>
            <w:pStyle w:val="Contents2"/>
            <w:tabs>
              <w:tab w:val="clear" w:pos="8743"/>
              <w:tab w:val="right" w:pos="9026" w:leader="dot"/>
            </w:tabs>
            <w:rPr/>
          </w:pPr>
          <w:hyperlink w:anchor="__RefHeading___Toc5182320_2320776876">
            <w:r>
              <w:rPr>
                <w:webHidden/>
                <w:rStyle w:val="IndexLink"/>
                <w:rtl w:val="true"/>
              </w:rPr>
              <w:t>(</w:t>
            </w:r>
            <w:r>
              <w:rPr>
                <w:rStyle w:val="IndexLink"/>
                <w:rtl w:val="true"/>
              </w:rPr>
              <w:t>ومن كتاب لهُ عليهِ السلام الى معاوية</w:t>
            </w:r>
            <w:r>
              <w:rPr>
                <w:rStyle w:val="IndexLink"/>
                <w:rtl w:val="true"/>
              </w:rPr>
              <w:t>)</w:t>
              <w:tab/>
            </w:r>
            <w:r>
              <w:rPr>
                <w:rStyle w:val="IndexLink"/>
              </w:rPr>
              <w:t>45</w:t>
            </w:r>
          </w:hyperlink>
        </w:p>
        <w:p>
          <w:pPr>
            <w:pStyle w:val="Contents2"/>
            <w:tabs>
              <w:tab w:val="clear" w:pos="8743"/>
              <w:tab w:val="right" w:pos="9026" w:leader="dot"/>
            </w:tabs>
            <w:rPr/>
          </w:pPr>
          <w:hyperlink w:anchor="__RefHeading___Toc5182322_2320776876">
            <w:r>
              <w:rPr>
                <w:webHidden/>
                <w:rStyle w:val="IndexLink"/>
                <w:rtl w:val="true"/>
              </w:rPr>
              <w:t>(</w:t>
            </w:r>
            <w:r>
              <w:rPr>
                <w:rStyle w:val="IndexLink"/>
                <w:rtl w:val="true"/>
              </w:rPr>
              <w:t>ومن كتاب لهُ عليهِ السلام الى أهل مصر لما ولى عليهم الاشتر</w:t>
            </w:r>
            <w:r>
              <w:rPr>
                <w:rStyle w:val="IndexLink"/>
                <w:rtl w:val="true"/>
              </w:rPr>
              <w:t>)</w:t>
              <w:tab/>
            </w:r>
            <w:r>
              <w:rPr>
                <w:rStyle w:val="IndexLink"/>
              </w:rPr>
              <w:t>45</w:t>
            </w:r>
          </w:hyperlink>
        </w:p>
        <w:p>
          <w:pPr>
            <w:pStyle w:val="Contents2"/>
            <w:tabs>
              <w:tab w:val="clear" w:pos="8743"/>
              <w:tab w:val="right" w:pos="9026" w:leader="dot"/>
            </w:tabs>
            <w:rPr/>
          </w:pPr>
          <w:hyperlink w:anchor="__RefHeading___Toc5182324_2320776876">
            <w:r>
              <w:rPr>
                <w:webHidden/>
                <w:rStyle w:val="IndexLink"/>
                <w:rtl w:val="true"/>
              </w:rPr>
              <w:t xml:space="preserve">( </w:t>
            </w:r>
            <w:r>
              <w:rPr>
                <w:rStyle w:val="IndexLink"/>
                <w:rtl w:val="true"/>
              </w:rPr>
              <w:t>ومن كتاب لهُ عليهِ السلام الى عمرو بن العاص</w:t>
            </w:r>
            <w:r>
              <w:rPr>
                <w:rStyle w:val="IndexLink"/>
                <w:rtl w:val="true"/>
              </w:rPr>
              <w:t>)</w:t>
              <w:tab/>
            </w:r>
            <w:r>
              <w:rPr>
                <w:rStyle w:val="IndexLink"/>
              </w:rPr>
              <w:t>46</w:t>
            </w:r>
          </w:hyperlink>
        </w:p>
        <w:p>
          <w:pPr>
            <w:pStyle w:val="Contents2"/>
            <w:tabs>
              <w:tab w:val="clear" w:pos="8743"/>
              <w:tab w:val="right" w:pos="9026" w:leader="dot"/>
            </w:tabs>
            <w:rPr/>
          </w:pPr>
          <w:hyperlink w:anchor="__RefHeading___Toc5182326_2320776876">
            <w:r>
              <w:rPr>
                <w:webHidden/>
                <w:rStyle w:val="IndexLink"/>
                <w:rtl w:val="true"/>
              </w:rPr>
              <w:t>(</w:t>
            </w:r>
            <w:r>
              <w:rPr>
                <w:rStyle w:val="IndexLink"/>
                <w:rtl w:val="true"/>
              </w:rPr>
              <w:t>و من كتاب لهُ عليهِ السلام الى بعض عماله</w:t>
            </w:r>
            <w:r>
              <w:rPr>
                <w:rStyle w:val="IndexLink"/>
                <w:rtl w:val="true"/>
              </w:rPr>
              <w:t>)</w:t>
              <w:tab/>
            </w:r>
            <w:r>
              <w:rPr>
                <w:rStyle w:val="IndexLink"/>
              </w:rPr>
              <w:t>46</w:t>
            </w:r>
          </w:hyperlink>
        </w:p>
        <w:p>
          <w:pPr>
            <w:pStyle w:val="Contents2"/>
            <w:tabs>
              <w:tab w:val="clear" w:pos="8743"/>
              <w:tab w:val="right" w:pos="9026" w:leader="dot"/>
            </w:tabs>
            <w:rPr/>
          </w:pPr>
          <w:hyperlink w:anchor="__RefHeading___Toc5182328_2320776876">
            <w:r>
              <w:rPr>
                <w:webHidden/>
                <w:rStyle w:val="IndexLink"/>
                <w:rtl w:val="true"/>
              </w:rPr>
              <w:t>ومن كتاب لهُ عليهِ السلام الى بعض عمالهِ</w:t>
            </w:r>
            <w:r>
              <w:rPr>
                <w:rStyle w:val="IndexLink"/>
                <w:rtl w:val="true"/>
              </w:rPr>
              <w:tab/>
            </w:r>
            <w:r>
              <w:rPr>
                <w:rStyle w:val="IndexLink"/>
              </w:rPr>
              <w:t>46</w:t>
            </w:r>
          </w:hyperlink>
        </w:p>
        <w:p>
          <w:pPr>
            <w:pStyle w:val="Contents2"/>
            <w:tabs>
              <w:tab w:val="clear" w:pos="8743"/>
              <w:tab w:val="right" w:pos="9026" w:leader="dot"/>
            </w:tabs>
            <w:rPr/>
          </w:pPr>
          <w:hyperlink w:anchor="__RefHeading___Toc5182330_2320776876">
            <w:r>
              <w:rPr>
                <w:webHidden/>
                <w:rStyle w:val="IndexLink"/>
                <w:rtl w:val="true"/>
              </w:rPr>
              <w:t>ومن كتاب لهُ عليهِ السلام الى عمر بن ابي سلمة المخزومي وكان عاملهُ على البحرين فعزلهُ واستعمل نعمان بن عجلان الزرقي مكانهُ</w:t>
            </w:r>
            <w:r>
              <w:rPr>
                <w:rStyle w:val="IndexLink"/>
                <w:rtl w:val="true"/>
              </w:rPr>
              <w:tab/>
            </w:r>
            <w:r>
              <w:rPr>
                <w:rStyle w:val="IndexLink"/>
              </w:rPr>
              <w:t>48</w:t>
            </w:r>
          </w:hyperlink>
        </w:p>
        <w:p>
          <w:pPr>
            <w:pStyle w:val="Contents2"/>
            <w:tabs>
              <w:tab w:val="clear" w:pos="8743"/>
              <w:tab w:val="right" w:pos="9026" w:leader="dot"/>
            </w:tabs>
            <w:rPr/>
          </w:pPr>
          <w:hyperlink w:anchor="__RefHeading___Toc5182332_2320776876">
            <w:r>
              <w:rPr>
                <w:webHidden/>
                <w:rStyle w:val="IndexLink"/>
                <w:rtl w:val="true"/>
              </w:rPr>
              <w:t>ومن كتاب لهُ عليهِ السلام إلى مصقلة بن هبيرة الشيباني وهو عاملهُ على اردشير خرَّه</w:t>
            </w:r>
            <w:r>
              <w:rPr>
                <w:rStyle w:val="IndexLink"/>
                <w:rtl w:val="true"/>
              </w:rPr>
              <w:tab/>
            </w:r>
            <w:r>
              <w:rPr>
                <w:rStyle w:val="IndexLink"/>
              </w:rPr>
              <w:t>48</w:t>
            </w:r>
          </w:hyperlink>
        </w:p>
        <w:p>
          <w:pPr>
            <w:pStyle w:val="Contents2"/>
            <w:tabs>
              <w:tab w:val="clear" w:pos="8743"/>
              <w:tab w:val="right" w:pos="9026" w:leader="dot"/>
            </w:tabs>
            <w:rPr/>
          </w:pPr>
          <w:hyperlink w:anchor="__RefHeading___Toc5182334_2320776876">
            <w:r>
              <w:rPr>
                <w:webHidden/>
                <w:rStyle w:val="IndexLink"/>
                <w:rtl w:val="true"/>
              </w:rPr>
              <w:t xml:space="preserve">( </w:t>
            </w:r>
            <w:r>
              <w:rPr>
                <w:rStyle w:val="IndexLink"/>
                <w:rtl w:val="true"/>
              </w:rPr>
              <w:t>ومن كتاب لهُ عليهِ السلام الى زياد بن ابيهِ وقد بلغهُ ان</w:t>
            </w:r>
            <w:r>
              <w:rPr>
                <w:rStyle w:val="IndexLink"/>
                <w:rtl w:val="true"/>
              </w:rPr>
              <w:tab/>
            </w:r>
            <w:r>
              <w:rPr>
                <w:rStyle w:val="IndexLink"/>
              </w:rPr>
              <w:t>49</w:t>
            </w:r>
          </w:hyperlink>
        </w:p>
        <w:p>
          <w:pPr>
            <w:pStyle w:val="Contents2"/>
            <w:tabs>
              <w:tab w:val="clear" w:pos="8743"/>
              <w:tab w:val="right" w:pos="9026" w:leader="dot"/>
            </w:tabs>
            <w:rPr/>
          </w:pPr>
          <w:hyperlink w:anchor="__RefHeading___Toc5182336_2320776876">
            <w:r>
              <w:rPr>
                <w:webHidden/>
                <w:rStyle w:val="IndexLink"/>
                <w:rtl w:val="true"/>
              </w:rPr>
              <w:t>ومن كتاب لهُ عليهِ السلام الى عثمان بن حنيف الانصاري وهو</w:t>
            </w:r>
            <w:r>
              <w:rPr>
                <w:rStyle w:val="IndexLink"/>
                <w:rtl w:val="true"/>
              </w:rPr>
              <w:tab/>
            </w:r>
            <w:r>
              <w:rPr>
                <w:rStyle w:val="IndexLink"/>
              </w:rPr>
              <w:t>49</w:t>
            </w:r>
          </w:hyperlink>
        </w:p>
        <w:p>
          <w:pPr>
            <w:pStyle w:val="Contents2"/>
            <w:tabs>
              <w:tab w:val="clear" w:pos="8743"/>
              <w:tab w:val="right" w:pos="9026" w:leader="dot"/>
            </w:tabs>
            <w:rPr/>
          </w:pPr>
          <w:hyperlink w:anchor="__RefHeading___Toc5182338_2320776876">
            <w:r>
              <w:rPr>
                <w:webHidden/>
                <w:rStyle w:val="IndexLink"/>
                <w:rtl w:val="true"/>
              </w:rPr>
              <w:t>(</w:t>
            </w:r>
            <w:r>
              <w:rPr>
                <w:rStyle w:val="IndexLink"/>
                <w:rtl w:val="true"/>
              </w:rPr>
              <w:t>ومن كتاب لهُ عليهِ السلام الى بعض عماله</w:t>
            </w:r>
            <w:r>
              <w:rPr>
                <w:rStyle w:val="IndexLink"/>
                <w:rtl w:val="true"/>
              </w:rPr>
              <w:t>)</w:t>
              <w:tab/>
            </w:r>
            <w:r>
              <w:rPr>
                <w:rStyle w:val="IndexLink"/>
              </w:rPr>
              <w:t>53</w:t>
            </w:r>
          </w:hyperlink>
        </w:p>
        <w:p>
          <w:pPr>
            <w:pStyle w:val="Contents2"/>
            <w:tabs>
              <w:tab w:val="clear" w:pos="8743"/>
              <w:tab w:val="right" w:pos="9026" w:leader="dot"/>
            </w:tabs>
            <w:rPr/>
          </w:pPr>
          <w:hyperlink w:anchor="__RefHeading___Toc5182340_2320776876">
            <w:r>
              <w:rPr>
                <w:webHidden/>
                <w:rStyle w:val="IndexLink"/>
                <w:rtl w:val="true"/>
              </w:rPr>
              <w:t xml:space="preserve">( </w:t>
            </w:r>
            <w:r>
              <w:rPr>
                <w:rStyle w:val="IndexLink"/>
                <w:rtl w:val="true"/>
              </w:rPr>
              <w:t xml:space="preserve">ومن وصيته عليهِ السلام للحسن والحسين عليهما السلام لمَّا ضربهُ ابن ملجم لعنهُ الله </w:t>
            </w:r>
            <w:r>
              <w:rPr>
                <w:rStyle w:val="IndexLink"/>
                <w:rtl w:val="true"/>
              </w:rPr>
              <w:t>)</w:t>
              <w:tab/>
            </w:r>
            <w:r>
              <w:rPr>
                <w:rStyle w:val="IndexLink"/>
              </w:rPr>
              <w:t>54</w:t>
            </w:r>
          </w:hyperlink>
        </w:p>
        <w:p>
          <w:pPr>
            <w:pStyle w:val="Contents2"/>
            <w:tabs>
              <w:tab w:val="clear" w:pos="8743"/>
              <w:tab w:val="right" w:pos="9026" w:leader="dot"/>
            </w:tabs>
            <w:rPr/>
          </w:pPr>
          <w:hyperlink w:anchor="__RefHeading___Toc5182342_2320776876">
            <w:r>
              <w:rPr>
                <w:webHidden/>
                <w:rStyle w:val="IndexLink"/>
                <w:rtl w:val="true"/>
              </w:rPr>
              <w:t>(</w:t>
            </w:r>
            <w:r>
              <w:rPr>
                <w:rStyle w:val="IndexLink"/>
                <w:rtl w:val="true"/>
              </w:rPr>
              <w:t xml:space="preserve">ومن كتاب لهُ عليهِ السلام الى معاوية </w:t>
            </w:r>
            <w:r>
              <w:rPr>
                <w:rStyle w:val="IndexLink"/>
                <w:rtl w:val="true"/>
              </w:rPr>
              <w:t>)</w:t>
              <w:tab/>
            </w:r>
            <w:r>
              <w:rPr>
                <w:rStyle w:val="IndexLink"/>
              </w:rPr>
              <w:t>55</w:t>
            </w:r>
          </w:hyperlink>
        </w:p>
        <w:p>
          <w:pPr>
            <w:pStyle w:val="Contents2"/>
            <w:tabs>
              <w:tab w:val="clear" w:pos="8743"/>
              <w:tab w:val="right" w:pos="9026" w:leader="dot"/>
            </w:tabs>
            <w:rPr/>
          </w:pPr>
          <w:hyperlink w:anchor="__RefHeading___Toc5182344_2320776876">
            <w:r>
              <w:rPr>
                <w:webHidden/>
                <w:rStyle w:val="IndexLink"/>
                <w:rtl w:val="true"/>
              </w:rPr>
              <w:t>ومن كتاب لهُ عليهِ السلام الي غيره</w:t>
            </w:r>
            <w:r>
              <w:rPr>
                <w:rStyle w:val="IndexLink"/>
                <w:rtl w:val="true"/>
              </w:rPr>
              <w:tab/>
            </w:r>
            <w:r>
              <w:rPr>
                <w:rStyle w:val="IndexLink"/>
              </w:rPr>
              <w:t>55</w:t>
            </w:r>
          </w:hyperlink>
        </w:p>
        <w:p>
          <w:pPr>
            <w:pStyle w:val="Contents2"/>
            <w:tabs>
              <w:tab w:val="clear" w:pos="8743"/>
              <w:tab w:val="right" w:pos="9026" w:leader="dot"/>
            </w:tabs>
            <w:rPr/>
          </w:pPr>
          <w:hyperlink w:anchor="__RefHeading___Toc5182346_2320776876">
            <w:r>
              <w:rPr>
                <w:webHidden/>
                <w:rStyle w:val="IndexLink"/>
                <w:rtl w:val="true"/>
              </w:rPr>
              <w:t xml:space="preserve">( </w:t>
            </w:r>
            <w:r>
              <w:rPr>
                <w:rStyle w:val="IndexLink"/>
                <w:rtl w:val="true"/>
              </w:rPr>
              <w:t>ومن كتاب لهُ عليهِ السلام الى امرائهِ على الجيوش</w:t>
            </w:r>
            <w:r>
              <w:rPr>
                <w:rStyle w:val="IndexLink"/>
                <w:rtl w:val="true"/>
              </w:rPr>
              <w:t>)</w:t>
              <w:tab/>
            </w:r>
            <w:r>
              <w:rPr>
                <w:rStyle w:val="IndexLink"/>
              </w:rPr>
              <w:t>55</w:t>
            </w:r>
          </w:hyperlink>
        </w:p>
        <w:p>
          <w:pPr>
            <w:pStyle w:val="Contents2"/>
            <w:tabs>
              <w:tab w:val="clear" w:pos="8743"/>
              <w:tab w:val="right" w:pos="9026" w:leader="dot"/>
            </w:tabs>
            <w:rPr/>
          </w:pPr>
          <w:hyperlink w:anchor="__RefHeading___Toc5182348_2320776876">
            <w:r>
              <w:rPr>
                <w:webHidden/>
                <w:rStyle w:val="IndexLink"/>
                <w:rtl w:val="true"/>
              </w:rPr>
              <w:t>ومن كتاب لهُ عليهِ السلام الى عماله على الخراج</w:t>
            </w:r>
            <w:r>
              <w:rPr>
                <w:rStyle w:val="IndexLink"/>
                <w:rtl w:val="true"/>
              </w:rPr>
              <w:tab/>
            </w:r>
            <w:r>
              <w:rPr>
                <w:rStyle w:val="IndexLink"/>
              </w:rPr>
              <w:t>56</w:t>
            </w:r>
          </w:hyperlink>
        </w:p>
        <w:p>
          <w:pPr>
            <w:pStyle w:val="Contents2"/>
            <w:tabs>
              <w:tab w:val="clear" w:pos="8743"/>
              <w:tab w:val="right" w:pos="9026" w:leader="dot"/>
            </w:tabs>
            <w:rPr/>
          </w:pPr>
          <w:hyperlink w:anchor="__RefHeading___Toc5182350_2320776876">
            <w:r>
              <w:rPr>
                <w:webHidden/>
                <w:rStyle w:val="IndexLink"/>
                <w:rtl w:val="true"/>
              </w:rPr>
              <w:t>(</w:t>
            </w:r>
            <w:r>
              <w:rPr>
                <w:rStyle w:val="IndexLink"/>
                <w:rtl w:val="true"/>
              </w:rPr>
              <w:t>ومن كتاب لهُ عليهِ السلام الى امراء البلاد في معنى الصلاة</w:t>
            </w:r>
            <w:r>
              <w:rPr>
                <w:rStyle w:val="IndexLink"/>
                <w:rtl w:val="true"/>
              </w:rPr>
              <w:t>)</w:t>
              <w:tab/>
            </w:r>
            <w:r>
              <w:rPr>
                <w:rStyle w:val="IndexLink"/>
              </w:rPr>
              <w:t>57</w:t>
            </w:r>
          </w:hyperlink>
        </w:p>
        <w:p>
          <w:pPr>
            <w:pStyle w:val="Contents2"/>
            <w:tabs>
              <w:tab w:val="clear" w:pos="8743"/>
              <w:tab w:val="right" w:pos="9026" w:leader="dot"/>
            </w:tabs>
            <w:rPr/>
          </w:pPr>
          <w:hyperlink w:anchor="__RefHeading___Toc5182352_2320776876">
            <w:r>
              <w:rPr>
                <w:webHidden/>
                <w:rStyle w:val="IndexLink"/>
                <w:rtl w:val="true"/>
              </w:rPr>
              <w:t>و من كتاب لهُ عليهِ السلام كتبهُ للاشتر النخعي لما ولاه على مصر واعمالها حين اضطرب محمد بن أبي بكر وهو اطول عهد واجمع كتبه للمحاسن</w:t>
            </w:r>
            <w:r>
              <w:rPr>
                <w:rStyle w:val="IndexLink"/>
                <w:rtl w:val="true"/>
              </w:rPr>
              <w:tab/>
            </w:r>
            <w:r>
              <w:rPr>
                <w:rStyle w:val="IndexLink"/>
              </w:rPr>
              <w:t>57</w:t>
            </w:r>
          </w:hyperlink>
        </w:p>
        <w:p>
          <w:pPr>
            <w:pStyle w:val="Contents2"/>
            <w:tabs>
              <w:tab w:val="clear" w:pos="8743"/>
              <w:tab w:val="right" w:pos="9026" w:leader="dot"/>
            </w:tabs>
            <w:rPr/>
          </w:pPr>
          <w:hyperlink w:anchor="__RefHeading___Toc5182354_2320776876">
            <w:r>
              <w:rPr>
                <w:webHidden/>
                <w:rStyle w:val="IndexLink"/>
                <w:rtl w:val="true"/>
              </w:rPr>
              <w:t>ومن كتاب لهُ عليهِ السلام الى طلحة والزبير ذكره ابو جعفر الاسكا في في كتاب المقامات في مناقب امير المومنين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182356_2320776876">
            <w:r>
              <w:rPr>
                <w:webHidden/>
                <w:rStyle w:val="IndexLink"/>
                <w:rtl w:val="true"/>
              </w:rPr>
              <w:t>ومن كتاب لهُ عليهِ السلام الى معاوية</w:t>
            </w:r>
            <w:r>
              <w:rPr>
                <w:rStyle w:val="IndexLink"/>
                <w:rtl w:val="true"/>
              </w:rPr>
              <w:tab/>
            </w:r>
            <w:r>
              <w:rPr>
                <w:rStyle w:val="IndexLink"/>
              </w:rPr>
              <w:t>76</w:t>
            </w:r>
          </w:hyperlink>
        </w:p>
        <w:p>
          <w:pPr>
            <w:pStyle w:val="Contents2"/>
            <w:tabs>
              <w:tab w:val="clear" w:pos="8743"/>
              <w:tab w:val="right" w:pos="9026" w:leader="dot"/>
            </w:tabs>
            <w:rPr/>
          </w:pPr>
          <w:hyperlink w:anchor="__RefHeading___Toc5182358_2320776876">
            <w:r>
              <w:rPr>
                <w:webHidden/>
                <w:rStyle w:val="IndexLink"/>
                <w:rtl w:val="true"/>
              </w:rPr>
              <w:t>ومن وصية لهُ عليهِ السلام وصى بها شريح بن هاني لما جعلهُ على مقدمته الى الشام</w:t>
            </w:r>
            <w:r>
              <w:rPr>
                <w:rStyle w:val="IndexLink"/>
                <w:rtl w:val="true"/>
              </w:rPr>
              <w:tab/>
            </w:r>
            <w:r>
              <w:rPr>
                <w:rStyle w:val="IndexLink"/>
              </w:rPr>
              <w:t>77</w:t>
            </w:r>
          </w:hyperlink>
        </w:p>
        <w:p>
          <w:pPr>
            <w:pStyle w:val="Contents2"/>
            <w:tabs>
              <w:tab w:val="clear" w:pos="8743"/>
              <w:tab w:val="right" w:pos="9026" w:leader="dot"/>
            </w:tabs>
            <w:rPr/>
          </w:pPr>
          <w:hyperlink w:anchor="__RefHeading___Toc5182360_2320776876">
            <w:r>
              <w:rPr>
                <w:webHidden/>
                <w:rStyle w:val="IndexLink"/>
                <w:rtl w:val="true"/>
              </w:rPr>
              <w:t>ومن كتاب لهُ عليهِ السلام الى اهل الكوفة عند مسيره من المدينة الى البصرة</w:t>
            </w:r>
            <w:r>
              <w:rPr>
                <w:rStyle w:val="IndexLink"/>
                <w:rtl w:val="true"/>
              </w:rPr>
              <w:tab/>
            </w:r>
            <w:r>
              <w:rPr>
                <w:rStyle w:val="IndexLink"/>
              </w:rPr>
              <w:t>77</w:t>
            </w:r>
          </w:hyperlink>
        </w:p>
        <w:p>
          <w:pPr>
            <w:pStyle w:val="Contents2"/>
            <w:tabs>
              <w:tab w:val="clear" w:pos="8743"/>
              <w:tab w:val="right" w:pos="9026" w:leader="dot"/>
            </w:tabs>
            <w:rPr/>
          </w:pPr>
          <w:hyperlink w:anchor="__RefHeading___Toc5182362_2320776876">
            <w:r>
              <w:rPr>
                <w:webHidden/>
                <w:rStyle w:val="IndexLink"/>
                <w:rtl w:val="true"/>
              </w:rPr>
              <w:t>ومن كلام لهُ عليهِ السلام كتبهُ الى اهل الامصار يقتص فيهِ ما جرى بينه وبين اهل صفين</w:t>
            </w:r>
            <w:r>
              <w:rPr>
                <w:rStyle w:val="IndexLink"/>
                <w:rtl w:val="true"/>
              </w:rPr>
              <w:tab/>
            </w:r>
            <w:r>
              <w:rPr>
                <w:rStyle w:val="IndexLink"/>
              </w:rPr>
              <w:t>77</w:t>
            </w:r>
          </w:hyperlink>
        </w:p>
        <w:p>
          <w:pPr>
            <w:pStyle w:val="Contents2"/>
            <w:tabs>
              <w:tab w:val="clear" w:pos="8743"/>
              <w:tab w:val="right" w:pos="9026" w:leader="dot"/>
            </w:tabs>
            <w:rPr/>
          </w:pPr>
          <w:hyperlink w:anchor="__RefHeading___Toc5182364_2320776876">
            <w:r>
              <w:rPr>
                <w:webHidden/>
                <w:rStyle w:val="IndexLink"/>
                <w:rtl w:val="true"/>
              </w:rPr>
              <w:t>ومن كتاب لهُ عليهِ السلام الى الاسود بن قطيبة صاحب حلوان</w:t>
            </w:r>
            <w:r>
              <w:rPr>
                <w:rStyle w:val="IndexLink"/>
                <w:rtl w:val="true"/>
              </w:rPr>
              <w:tab/>
            </w:r>
            <w:r>
              <w:rPr>
                <w:rStyle w:val="IndexLink"/>
              </w:rPr>
              <w:t>78</w:t>
            </w:r>
          </w:hyperlink>
        </w:p>
        <w:p>
          <w:pPr>
            <w:pStyle w:val="Contents2"/>
            <w:tabs>
              <w:tab w:val="clear" w:pos="8743"/>
              <w:tab w:val="right" w:pos="9026" w:leader="dot"/>
            </w:tabs>
            <w:rPr/>
          </w:pPr>
          <w:hyperlink w:anchor="__RefHeading___Toc5182366_2320776876">
            <w:r>
              <w:rPr>
                <w:webHidden/>
                <w:rStyle w:val="IndexLink"/>
                <w:rtl w:val="true"/>
              </w:rPr>
              <w:t>ومن كتاب لهُ عليهِ السلام الى العمال الذين يطاُّ الجيش عملهم</w:t>
            </w:r>
            <w:r>
              <w:rPr>
                <w:rStyle w:val="IndexLink"/>
                <w:rtl w:val="true"/>
              </w:rPr>
              <w:tab/>
            </w:r>
            <w:r>
              <w:rPr>
                <w:rStyle w:val="IndexLink"/>
              </w:rPr>
              <w:t>79</w:t>
            </w:r>
          </w:hyperlink>
        </w:p>
        <w:p>
          <w:pPr>
            <w:pStyle w:val="Contents2"/>
            <w:tabs>
              <w:tab w:val="clear" w:pos="8743"/>
              <w:tab w:val="right" w:pos="9026" w:leader="dot"/>
            </w:tabs>
            <w:rPr/>
          </w:pPr>
          <w:hyperlink w:anchor="__RefHeading___Toc5182368_2320776876">
            <w:r>
              <w:rPr>
                <w:webHidden/>
                <w:rStyle w:val="IndexLink"/>
                <w:rtl w:val="true"/>
              </w:rPr>
              <w:t>ومن كتاب لهُ عليهِ السلام الى كميل بن زياد النخعي</w:t>
            </w:r>
            <w:r>
              <w:rPr>
                <w:rStyle w:val="IndexLink"/>
                <w:rtl w:val="true"/>
              </w:rPr>
              <w:tab/>
            </w:r>
            <w:r>
              <w:rPr>
                <w:rStyle w:val="IndexLink"/>
              </w:rPr>
              <w:t>79</w:t>
            </w:r>
          </w:hyperlink>
        </w:p>
        <w:p>
          <w:pPr>
            <w:pStyle w:val="Contents2"/>
            <w:tabs>
              <w:tab w:val="clear" w:pos="8743"/>
              <w:tab w:val="right" w:pos="9026" w:leader="dot"/>
            </w:tabs>
            <w:rPr/>
          </w:pPr>
          <w:hyperlink w:anchor="__RefHeading___Toc5182370_2320776876">
            <w:r>
              <w:rPr>
                <w:webHidden/>
                <w:rStyle w:val="IndexLink"/>
                <w:rtl w:val="true"/>
              </w:rPr>
              <w:t>ومن كتاب لهُ عليهِ السلام الى اهل مصر مع ما لك الاشتر</w:t>
            </w:r>
            <w:r>
              <w:rPr>
                <w:rStyle w:val="IndexLink"/>
                <w:rtl w:val="true"/>
              </w:rPr>
              <w:tab/>
            </w:r>
            <w:r>
              <w:rPr>
                <w:rStyle w:val="IndexLink"/>
              </w:rPr>
              <w:t>80</w:t>
            </w:r>
          </w:hyperlink>
        </w:p>
        <w:p>
          <w:pPr>
            <w:pStyle w:val="Contents2"/>
            <w:tabs>
              <w:tab w:val="clear" w:pos="8743"/>
              <w:tab w:val="right" w:pos="9026" w:leader="dot"/>
            </w:tabs>
            <w:rPr/>
          </w:pPr>
          <w:hyperlink w:anchor="__RefHeading___Toc5182372_2320776876">
            <w:r>
              <w:rPr>
                <w:webHidden/>
                <w:rStyle w:val="IndexLink"/>
                <w:rtl w:val="true"/>
              </w:rPr>
              <w:t>ومن كتاب لهُ عليهِ السلام الى أبي موسى الأشعري وهو عاملهُ على الكوفة وقد بلغهُ عنهُ تثبيطه الناس عن الخروج اليه لما ندبهم لحرب اصحاب الجمل</w:t>
            </w:r>
            <w:r>
              <w:rPr>
                <w:rStyle w:val="IndexLink"/>
                <w:rtl w:val="true"/>
              </w:rPr>
              <w:tab/>
            </w:r>
            <w:r>
              <w:rPr>
                <w:rStyle w:val="IndexLink"/>
              </w:rPr>
              <w:t>82</w:t>
            </w:r>
          </w:hyperlink>
        </w:p>
        <w:p>
          <w:pPr>
            <w:pStyle w:val="Contents2"/>
            <w:tabs>
              <w:tab w:val="clear" w:pos="8743"/>
              <w:tab w:val="right" w:pos="9026" w:leader="dot"/>
            </w:tabs>
            <w:rPr/>
          </w:pPr>
          <w:hyperlink w:anchor="__RefHeading___Toc5182374_2320776876">
            <w:r>
              <w:rPr>
                <w:webHidden/>
                <w:rStyle w:val="IndexLink"/>
                <w:rtl w:val="true"/>
              </w:rPr>
              <w:t>ومن كتاب لهُ عليهِ السلام الى معاوية جواباً</w:t>
            </w:r>
            <w:r>
              <w:rPr>
                <w:rStyle w:val="IndexLink"/>
                <w:rtl w:val="true"/>
              </w:rPr>
              <w:tab/>
            </w:r>
            <w:r>
              <w:rPr>
                <w:rStyle w:val="IndexLink"/>
              </w:rPr>
              <w:t>83</w:t>
            </w:r>
          </w:hyperlink>
        </w:p>
        <w:p>
          <w:pPr>
            <w:pStyle w:val="Contents2"/>
            <w:tabs>
              <w:tab w:val="clear" w:pos="8743"/>
              <w:tab w:val="right" w:pos="9026" w:leader="dot"/>
            </w:tabs>
            <w:rPr/>
          </w:pPr>
          <w:hyperlink w:anchor="__RefHeading___Toc5182376_2320776876">
            <w:r>
              <w:rPr>
                <w:webHidden/>
                <w:rStyle w:val="IndexLink"/>
                <w:rtl w:val="true"/>
              </w:rPr>
              <w:t>ومن كتاب لهُ عليهِ السلام اليهِ ايضاً</w:t>
            </w:r>
            <w:r>
              <w:rPr>
                <w:rStyle w:val="IndexLink"/>
                <w:rtl w:val="true"/>
              </w:rPr>
              <w:tab/>
            </w:r>
            <w:r>
              <w:rPr>
                <w:rStyle w:val="IndexLink"/>
              </w:rPr>
              <w:t>84</w:t>
            </w:r>
          </w:hyperlink>
        </w:p>
        <w:p>
          <w:pPr>
            <w:pStyle w:val="Contents2"/>
            <w:tabs>
              <w:tab w:val="clear" w:pos="8743"/>
              <w:tab w:val="right" w:pos="9026" w:leader="dot"/>
            </w:tabs>
            <w:rPr/>
          </w:pPr>
          <w:hyperlink w:anchor="__RefHeading___Toc5182378_2320776876">
            <w:r>
              <w:rPr>
                <w:webHidden/>
                <w:rStyle w:val="IndexLink"/>
                <w:rtl w:val="true"/>
              </w:rPr>
              <w:t>ومن كلام لهُ عليهِ السلام الى عبد الله بن العباس وقد تقدم ذكره بخلاف هذه الرواية</w:t>
            </w:r>
            <w:r>
              <w:rPr>
                <w:rStyle w:val="IndexLink"/>
                <w:rtl w:val="true"/>
              </w:rPr>
              <w:tab/>
            </w:r>
            <w:r>
              <w:rPr>
                <w:rStyle w:val="IndexLink"/>
              </w:rPr>
              <w:t>86</w:t>
            </w:r>
          </w:hyperlink>
        </w:p>
        <w:p>
          <w:pPr>
            <w:pStyle w:val="Contents2"/>
            <w:tabs>
              <w:tab w:val="clear" w:pos="8743"/>
              <w:tab w:val="right" w:pos="9026" w:leader="dot"/>
            </w:tabs>
            <w:rPr/>
          </w:pPr>
          <w:hyperlink w:anchor="__RefHeading___Toc5182380_2320776876">
            <w:r>
              <w:rPr>
                <w:webHidden/>
                <w:rStyle w:val="IndexLink"/>
                <w:rtl w:val="true"/>
              </w:rPr>
              <w:t>ومن كتاب لهُ عليهِ السلام الى قثم بن العباس وهو عاملهُ على مكة</w:t>
            </w:r>
            <w:r>
              <w:rPr>
                <w:rStyle w:val="IndexLink"/>
                <w:rtl w:val="true"/>
              </w:rPr>
              <w:tab/>
            </w:r>
            <w:r>
              <w:rPr>
                <w:rStyle w:val="IndexLink"/>
              </w:rPr>
              <w:t>86</w:t>
            </w:r>
          </w:hyperlink>
        </w:p>
        <w:p>
          <w:pPr>
            <w:pStyle w:val="Contents2"/>
            <w:tabs>
              <w:tab w:val="clear" w:pos="8743"/>
              <w:tab w:val="right" w:pos="9026" w:leader="dot"/>
            </w:tabs>
            <w:rPr/>
          </w:pPr>
          <w:hyperlink w:anchor="__RefHeading___Toc5182382_2320776876">
            <w:r>
              <w:rPr>
                <w:webHidden/>
                <w:rStyle w:val="IndexLink"/>
                <w:rtl w:val="true"/>
              </w:rPr>
              <w:t>ومن كتاب لهُ عليهِ السلام الى سلمان الفارسي رحمهُ الله قبل ايام خلافتهِ</w:t>
            </w:r>
            <w:r>
              <w:rPr>
                <w:rStyle w:val="IndexLink"/>
                <w:rtl w:val="true"/>
              </w:rPr>
              <w:tab/>
            </w:r>
            <w:r>
              <w:rPr>
                <w:rStyle w:val="IndexLink"/>
              </w:rPr>
              <w:t>87</w:t>
            </w:r>
          </w:hyperlink>
        </w:p>
        <w:p>
          <w:pPr>
            <w:pStyle w:val="Contents2"/>
            <w:tabs>
              <w:tab w:val="clear" w:pos="8743"/>
              <w:tab w:val="right" w:pos="9026" w:leader="dot"/>
            </w:tabs>
            <w:rPr/>
          </w:pPr>
          <w:hyperlink w:anchor="__RefHeading___Toc5182384_2320776876">
            <w:r>
              <w:rPr>
                <w:webHidden/>
                <w:rStyle w:val="IndexLink"/>
                <w:rtl w:val="true"/>
              </w:rPr>
              <w:t>ومن كتاب لهُ عليهِ السلام الى الحارث الهمداني</w:t>
            </w:r>
            <w:r>
              <w:rPr>
                <w:rStyle w:val="IndexLink"/>
                <w:rtl w:val="true"/>
              </w:rPr>
              <w:tab/>
            </w:r>
            <w:r>
              <w:rPr>
                <w:rStyle w:val="IndexLink"/>
              </w:rPr>
              <w:t>87</w:t>
            </w:r>
          </w:hyperlink>
        </w:p>
        <w:p>
          <w:pPr>
            <w:pStyle w:val="Contents2"/>
            <w:tabs>
              <w:tab w:val="clear" w:pos="8743"/>
              <w:tab w:val="right" w:pos="9026" w:leader="dot"/>
            </w:tabs>
            <w:rPr/>
          </w:pPr>
          <w:hyperlink w:anchor="__RefHeading___Toc5182386_2320776876">
            <w:r>
              <w:rPr>
                <w:webHidden/>
                <w:rStyle w:val="IndexLink"/>
                <w:rtl w:val="true"/>
              </w:rPr>
              <w:t>(</w:t>
            </w:r>
            <w:r>
              <w:rPr>
                <w:rStyle w:val="IndexLink"/>
                <w:rtl w:val="true"/>
              </w:rPr>
              <w:t>ومن كتاب لهُ عليهِ السلام الى سهل بن حنيف الانصاري وهو عاملهُ على المدينه في معنى قوم من اهلها الحقوا بمعاوية</w:t>
            </w:r>
            <w:r>
              <w:rPr>
                <w:rStyle w:val="IndexLink"/>
                <w:rtl w:val="true"/>
              </w:rPr>
              <w:t>)</w:t>
              <w:tab/>
            </w:r>
            <w:r>
              <w:rPr>
                <w:rStyle w:val="IndexLink"/>
              </w:rPr>
              <w:t>89</w:t>
            </w:r>
          </w:hyperlink>
        </w:p>
        <w:p>
          <w:pPr>
            <w:pStyle w:val="Contents2"/>
            <w:tabs>
              <w:tab w:val="clear" w:pos="8743"/>
              <w:tab w:val="right" w:pos="9026" w:leader="dot"/>
            </w:tabs>
            <w:rPr/>
          </w:pPr>
          <w:hyperlink w:anchor="__RefHeading___Toc5182388_2320776876">
            <w:r>
              <w:rPr>
                <w:webHidden/>
                <w:rStyle w:val="IndexLink"/>
                <w:rtl w:val="true"/>
              </w:rPr>
              <w:t>ومن كتاب لهُ عليهِ السلام الى المنذر بن الجارود العبدي وقدخان</w:t>
            </w:r>
            <w:r>
              <w:rPr>
                <w:rStyle w:val="IndexLink"/>
                <w:rtl w:val="true"/>
              </w:rPr>
              <w:tab/>
            </w:r>
            <w:r>
              <w:rPr>
                <w:rStyle w:val="IndexLink"/>
              </w:rPr>
              <w:t>90</w:t>
            </w:r>
          </w:hyperlink>
        </w:p>
        <w:p>
          <w:pPr>
            <w:pStyle w:val="Contents2"/>
            <w:tabs>
              <w:tab w:val="clear" w:pos="8743"/>
              <w:tab w:val="right" w:pos="9026" w:leader="dot"/>
            </w:tabs>
            <w:rPr/>
          </w:pPr>
          <w:hyperlink w:anchor="__RefHeading___Toc5182390_2320776876">
            <w:r>
              <w:rPr>
                <w:webHidden/>
                <w:rStyle w:val="IndexLink"/>
                <w:rtl w:val="true"/>
              </w:rPr>
              <w:t>ومن كتاب لهُ عليهِ السلام الى عبدالله بن العباس</w:t>
            </w:r>
            <w:r>
              <w:rPr>
                <w:rStyle w:val="IndexLink"/>
                <w:rtl w:val="true"/>
              </w:rPr>
              <w:tab/>
            </w:r>
            <w:r>
              <w:rPr>
                <w:rStyle w:val="IndexLink"/>
              </w:rPr>
              <w:t>90</w:t>
            </w:r>
          </w:hyperlink>
        </w:p>
        <w:p>
          <w:pPr>
            <w:pStyle w:val="Contents2"/>
            <w:tabs>
              <w:tab w:val="clear" w:pos="8743"/>
              <w:tab w:val="right" w:pos="9026" w:leader="dot"/>
            </w:tabs>
            <w:rPr/>
          </w:pPr>
          <w:hyperlink w:anchor="__RefHeading___Toc5182392_2320776876">
            <w:r>
              <w:rPr>
                <w:webHidden/>
                <w:rStyle w:val="IndexLink"/>
                <w:rtl w:val="true"/>
              </w:rPr>
              <w:t>ومن كتاب لهُ عليهِ السلام الى معاوية</w:t>
            </w:r>
            <w:r>
              <w:rPr>
                <w:rStyle w:val="IndexLink"/>
                <w:rtl w:val="true"/>
              </w:rPr>
              <w:tab/>
            </w:r>
            <w:r>
              <w:rPr>
                <w:rStyle w:val="IndexLink"/>
              </w:rPr>
              <w:t>91</w:t>
            </w:r>
          </w:hyperlink>
        </w:p>
        <w:p>
          <w:pPr>
            <w:pStyle w:val="Contents2"/>
            <w:tabs>
              <w:tab w:val="clear" w:pos="8743"/>
              <w:tab w:val="right" w:pos="9026" w:leader="dot"/>
            </w:tabs>
            <w:rPr/>
          </w:pPr>
          <w:hyperlink w:anchor="__RefHeading___Toc5182394_2320776876">
            <w:r>
              <w:rPr>
                <w:webHidden/>
                <w:rStyle w:val="IndexLink"/>
                <w:rtl w:val="true"/>
              </w:rPr>
              <w:t>ومن حلف لهُ عليهِ السلام كتبهُ بين ربيعة واليمن ونقل من خط هشام بن الكلبي</w:t>
            </w:r>
            <w:r>
              <w:rPr>
                <w:rStyle w:val="IndexLink"/>
                <w:rtl w:val="true"/>
              </w:rPr>
              <w:tab/>
            </w:r>
            <w:r>
              <w:rPr>
                <w:rStyle w:val="IndexLink"/>
              </w:rPr>
              <w:t>91</w:t>
            </w:r>
          </w:hyperlink>
        </w:p>
        <w:p>
          <w:pPr>
            <w:pStyle w:val="Contents2"/>
            <w:tabs>
              <w:tab w:val="clear" w:pos="8743"/>
              <w:tab w:val="right" w:pos="9026" w:leader="dot"/>
            </w:tabs>
            <w:rPr/>
          </w:pPr>
          <w:hyperlink w:anchor="__RefHeading___Toc5182396_2320776876">
            <w:r>
              <w:rPr>
                <w:webHidden/>
                <w:rStyle w:val="IndexLink"/>
                <w:rtl w:val="true"/>
              </w:rPr>
              <w:t>ومن كتاب لهُ عليهِ السلام الى معاوية في اول ما بويع لهُ ذكره الواقدي في كتاب الجمل</w:t>
            </w:r>
            <w:r>
              <w:rPr>
                <w:rStyle w:val="IndexLink"/>
                <w:rtl w:val="true"/>
              </w:rPr>
              <w:tab/>
            </w:r>
            <w:r>
              <w:rPr>
                <w:rStyle w:val="IndexLink"/>
              </w:rPr>
              <w:t>92</w:t>
            </w:r>
          </w:hyperlink>
        </w:p>
        <w:p>
          <w:pPr>
            <w:pStyle w:val="Contents2"/>
            <w:tabs>
              <w:tab w:val="clear" w:pos="8743"/>
              <w:tab w:val="right" w:pos="9026" w:leader="dot"/>
            </w:tabs>
            <w:rPr/>
          </w:pPr>
          <w:hyperlink w:anchor="__RefHeading___Toc5182398_2320776876">
            <w:r>
              <w:rPr>
                <w:webHidden/>
                <w:rStyle w:val="IndexLink"/>
                <w:rtl w:val="true"/>
              </w:rPr>
              <w:t>ومن وصية لهُ عليهِ السلام لعبد الله بن العباس عند استخلافه اياه على البصرة</w:t>
            </w:r>
            <w:r>
              <w:rPr>
                <w:rStyle w:val="IndexLink"/>
                <w:rtl w:val="true"/>
              </w:rPr>
              <w:tab/>
            </w:r>
            <w:r>
              <w:rPr>
                <w:rStyle w:val="IndexLink"/>
              </w:rPr>
              <w:t>92</w:t>
            </w:r>
          </w:hyperlink>
        </w:p>
        <w:p>
          <w:pPr>
            <w:pStyle w:val="Contents2"/>
            <w:tabs>
              <w:tab w:val="clear" w:pos="8743"/>
              <w:tab w:val="right" w:pos="9026" w:leader="dot"/>
            </w:tabs>
            <w:rPr/>
          </w:pPr>
          <w:hyperlink w:anchor="__RefHeading___Toc5182400_2320776876">
            <w:r>
              <w:rPr>
                <w:webHidden/>
                <w:rStyle w:val="IndexLink"/>
                <w:rtl w:val="true"/>
              </w:rPr>
              <w:t>ومن وصية لهُ عليهِ السلام لعبد الله بن عباس لما بعثهُ للاحتجاج إلى الخوارج</w:t>
            </w:r>
            <w:r>
              <w:rPr>
                <w:rStyle w:val="IndexLink"/>
                <w:rtl w:val="true"/>
              </w:rPr>
              <w:tab/>
            </w:r>
            <w:r>
              <w:rPr>
                <w:rStyle w:val="IndexLink"/>
              </w:rPr>
              <w:t>92</w:t>
            </w:r>
          </w:hyperlink>
        </w:p>
        <w:p>
          <w:pPr>
            <w:pStyle w:val="Contents2"/>
            <w:tabs>
              <w:tab w:val="clear" w:pos="8743"/>
              <w:tab w:val="right" w:pos="9026" w:leader="dot"/>
            </w:tabs>
            <w:rPr/>
          </w:pPr>
          <w:hyperlink w:anchor="__RefHeading___Toc5182402_2320776876">
            <w:r>
              <w:rPr>
                <w:webHidden/>
                <w:rStyle w:val="IndexLink"/>
                <w:rtl w:val="true"/>
              </w:rPr>
              <w:t>ومن كتاب لهُ عليهِ السلام الى أبي موسى الاشعري جوابًا في أمر الحكمين ذكره سعيد بن يحيى الاموي في كتاب المغازي</w:t>
            </w:r>
            <w:r>
              <w:rPr>
                <w:rStyle w:val="IndexLink"/>
                <w:rtl w:val="true"/>
              </w:rPr>
              <w:tab/>
            </w:r>
            <w:r>
              <w:rPr>
                <w:rStyle w:val="IndexLink"/>
              </w:rPr>
              <w:t>93</w:t>
            </w:r>
          </w:hyperlink>
        </w:p>
        <w:p>
          <w:pPr>
            <w:pStyle w:val="Contents2"/>
            <w:tabs>
              <w:tab w:val="clear" w:pos="8743"/>
              <w:tab w:val="right" w:pos="9026" w:leader="dot"/>
            </w:tabs>
            <w:rPr/>
          </w:pPr>
          <w:hyperlink w:anchor="__RefHeading___Toc5182404_2320776876">
            <w:r>
              <w:rPr>
                <w:webHidden/>
                <w:rStyle w:val="IndexLink"/>
                <w:rtl w:val="true"/>
              </w:rPr>
              <w:t>ومن كتاب لهُ عليهِ السلام لما استخلف الى امراء الاجناد</w:t>
            </w:r>
            <w:r>
              <w:rPr>
                <w:rStyle w:val="IndexLink"/>
                <w:rtl w:val="true"/>
              </w:rPr>
              <w:tab/>
            </w:r>
            <w:r>
              <w:rPr>
                <w:rStyle w:val="IndexLink"/>
              </w:rPr>
              <w:t>94</w:t>
            </w:r>
          </w:hyperlink>
        </w:p>
        <w:p>
          <w:pPr>
            <w:pStyle w:val="Contents2"/>
            <w:tabs>
              <w:tab w:val="clear" w:pos="8743"/>
              <w:tab w:val="right" w:pos="9026" w:leader="dot"/>
            </w:tabs>
            <w:rPr/>
          </w:pPr>
          <w:hyperlink w:anchor="__RefHeading___Toc5182406_2320776876">
            <w:r>
              <w:rPr>
                <w:webHidden/>
                <w:rStyle w:val="IndexLink"/>
                <w:rtl w:val="true"/>
              </w:rPr>
              <w:t>و قال عليهِ السلامليهِ السلام في ذكر خبَّاب يرحم الله خبابا ابن الأَرَتِّ</w:t>
            </w:r>
            <w:r>
              <w:rPr>
                <w:rStyle w:val="IndexLink"/>
                <w:rtl w:val="true"/>
              </w:rPr>
              <w:tab/>
            </w:r>
            <w:r>
              <w:rPr>
                <w:rStyle w:val="IndexLink"/>
              </w:rPr>
              <w:t>100</w:t>
            </w:r>
          </w:hyperlink>
        </w:p>
        <w:p>
          <w:pPr>
            <w:pStyle w:val="Contents2"/>
            <w:tabs>
              <w:tab w:val="clear" w:pos="8743"/>
              <w:tab w:val="right" w:pos="9026" w:leader="dot"/>
            </w:tabs>
            <w:rPr/>
          </w:pPr>
          <w:hyperlink w:anchor="__RefHeading___Toc5182408_2320776876">
            <w:r>
              <w:rPr>
                <w:webHidden/>
                <w:rStyle w:val="IndexLink"/>
                <w:rtl w:val="true"/>
              </w:rPr>
              <w:t>ومن كلام لهُ عليهِ السلام للسائل لما سالهُ اكان مسيرنا الى الشام بقضاءِ من الله وقدر بعد كلام طويل هذا مختاره</w:t>
            </w:r>
            <w:r>
              <w:rPr>
                <w:rStyle w:val="IndexLink"/>
                <w:rtl w:val="true"/>
              </w:rPr>
              <w:tab/>
            </w:r>
            <w:r>
              <w:rPr>
                <w:rStyle w:val="IndexLink"/>
              </w:rPr>
              <w:t>102</w:t>
            </w:r>
          </w:hyperlink>
        </w:p>
        <w:p>
          <w:pPr>
            <w:pStyle w:val="Contents2"/>
            <w:tabs>
              <w:tab w:val="clear" w:pos="8743"/>
              <w:tab w:val="right" w:pos="9026" w:leader="dot"/>
            </w:tabs>
            <w:rPr/>
          </w:pPr>
          <w:hyperlink w:anchor="__RefHeading___Toc5182410_2320776876">
            <w:r>
              <w:rPr>
                <w:webHidden/>
                <w:rStyle w:val="IndexLink"/>
                <w:rtl w:val="true"/>
              </w:rPr>
              <w:t>وعزى قوماً عن ميتٍ مات لهم</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5_214716"/>
      <w:bookmarkStart w:id="1" w:name="pg20235_214716"/>
      <w:bookmarkEnd w:id="1"/>
    </w:p>
    <w:p>
      <w:pPr>
        <w:pStyle w:val="Heading2"/>
        <w:numPr>
          <w:ilvl w:val="1"/>
          <w:numId w:val="1"/>
        </w:numPr>
        <w:rPr/>
      </w:pPr>
      <w:bookmarkStart w:id="2" w:name="pg20235_214716"/>
      <w:bookmarkStart w:id="3" w:name="__RefHeading___Toc5182248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کتابُ نهج البلاغه</w:t>
      </w:r>
    </w:p>
    <w:p>
      <w:pPr>
        <w:pStyle w:val="BookText"/>
        <w:rPr/>
      </w:pPr>
      <w:r>
        <w:rPr>
          <w:rFonts w:ascii="IRNazanin" w:hAnsi="IRNazanin" w:eastAsia="IRNazanin"/>
          <w:color w:val="111111"/>
          <w:sz w:val="28"/>
          <w:sz w:val="28"/>
          <w:szCs w:val="28"/>
          <w:rtl w:val="true"/>
          <w:lang w:bidi="fa-IR"/>
        </w:rPr>
        <w:t>و هو ما جمعه السید المرتضی من کلام سیدنا امیر المومنین علی بن ابی طالب کرم الله وجههُ</w:t>
      </w:r>
    </w:p>
    <w:p>
      <w:pPr>
        <w:pStyle w:val="BookText"/>
        <w:rPr/>
      </w:pPr>
      <w:r>
        <w:rPr>
          <w:rFonts w:ascii="IRNazanin" w:hAnsi="IRNazanin" w:eastAsia="IRNazanin"/>
          <w:color w:val="111111"/>
          <w:sz w:val="28"/>
          <w:sz w:val="28"/>
          <w:szCs w:val="28"/>
          <w:rtl w:val="true"/>
          <w:lang w:bidi="fa-IR"/>
        </w:rPr>
        <w:t>و علیه شرح یحل غریبه و موجر جمله</w:t>
      </w:r>
    </w:p>
    <w:p>
      <w:pPr>
        <w:pStyle w:val="BookText"/>
        <w:rPr/>
      </w:pPr>
      <w:r>
        <w:rPr>
          <w:rFonts w:ascii="IRNazanin" w:hAnsi="IRNazanin" w:eastAsia="IRNazanin"/>
          <w:color w:val="111111"/>
          <w:sz w:val="28"/>
          <w:sz w:val="28"/>
          <w:szCs w:val="28"/>
          <w:rtl w:val="true"/>
          <w:lang w:bidi="fa-IR"/>
        </w:rPr>
        <w:t>للشیخ محمد عبده المصری</w:t>
      </w:r>
    </w:p>
    <w:p>
      <w:pPr>
        <w:pStyle w:val="BookText"/>
        <w:rPr/>
      </w:pPr>
      <w:r>
        <w:rPr>
          <w:rFonts w:ascii="IRNazanin" w:hAnsi="IRNazanin" w:eastAsia="IRNazanin"/>
          <w:color w:val="111111"/>
          <w:sz w:val="28"/>
          <w:sz w:val="28"/>
          <w:szCs w:val="28"/>
          <w:rtl w:val="true"/>
          <w:lang w:bidi="fa-IR"/>
        </w:rPr>
        <w:t>وفقهُ الله لما یرضاه</w:t>
      </w:r>
    </w:p>
    <w:p>
      <w:pPr>
        <w:pStyle w:val="BookText"/>
        <w:rPr/>
      </w:pPr>
      <w:r>
        <w:rPr>
          <w:rFonts w:ascii="IRNazanin" w:hAnsi="IRNazanin" w:eastAsia="IRNazanin"/>
          <w:color w:val="111111"/>
          <w:sz w:val="28"/>
          <w:sz w:val="28"/>
          <w:szCs w:val="28"/>
          <w:rtl w:val="true"/>
          <w:lang w:bidi="fa-IR"/>
        </w:rPr>
        <w:t xml:space="preserve">طمع فی بیروت بالمطبعه الادیة سنة </w:t>
      </w:r>
      <w:r>
        <w:rPr>
          <w:rFonts w:eastAsia="IRNazanin" w:cs="IRNazanin"/>
          <w:color w:val="111111"/>
          <w:sz w:val="28"/>
          <w:szCs w:val="28"/>
          <w:lang w:bidi="fa-IR"/>
        </w:rPr>
        <w:t>1885</w:t>
      </w:r>
    </w:p>
    <w:p>
      <w:pPr>
        <w:pStyle w:val="Heading2"/>
        <w:numPr>
          <w:ilvl w:val="1"/>
          <w:numId w:val="1"/>
        </w:numPr>
        <w:rPr/>
      </w:pPr>
      <w:bookmarkStart w:id="5" w:name="__RefHeading___Toc5182250_2320776876"/>
      <w:bookmarkStart w:id="6" w:name="_Toc2"/>
      <w:bookmarkEnd w:id="5"/>
      <w:r>
        <w:rPr>
          <w:rtl w:val="true"/>
        </w:rPr>
        <w:t>فهرست الجزء الثاني من نهج البلاغة</w:t>
      </w:r>
      <w:bookmarkEnd w:id="6"/>
    </w:p>
    <w:p>
      <w:pPr>
        <w:pStyle w:val="BookText"/>
        <w:rPr/>
      </w:pPr>
      <w:r>
        <w:rPr>
          <w:rFonts w:ascii="IRNazanin" w:hAnsi="IRNazanin" w:eastAsia="IRNazanin"/>
          <w:color w:val="111111"/>
          <w:sz w:val="28"/>
          <w:sz w:val="28"/>
          <w:szCs w:val="28"/>
          <w:rtl w:val="true"/>
          <w:lang w:bidi="fa-IR"/>
        </w:rPr>
        <w:t>وجه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المختار من كتب امير المومنين و رسائله الى اعدائهِ وإمراء بلاده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لاهل الكوفة عند مسيره من المدينة الى البصرة وفيهِ يذكر ما كان من امر عثمان باَ وجز عبارة وأوفاها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اهل الكوفة يمدحهم فيهِ بعد فتح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لشريح بن الحارث قاضيهِ يصف لهُ نسخة كتاب في تملك دار وهو من ألطف الكتب وأحواها للعبرة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 بعض امراء الجيش يأمره بالنهوض بعد دعوة العدو الى الطاعة و من كتاب الى الاشعث بن قيس يامره بالامانة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الى معاوية في الاحتجاج بالبيعة والتبرء من دم عثمان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الى معاوية يسوى بهِ كتابا بعثهُ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الى جرير بن عبد الله وهو رسول عند معاوية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يذكر فيهِ فضل آل البيت وسابقتهم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اليهِ تهديد وتوبيخ</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الجيش يصف لهم كيف ينزلون وكيف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وصية المعقل من قيس يصف لهُ كيف يسير وكيف يبدأ بالقتال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اميري جيش يأمرهما بالطاعة للاشتر ووصية لجيشه قبل قتال العدو بصفين يعلمهم آداب الظفر وينهاهم عن ايذاء النساء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لهُ اذا لفي العدو ومن تحريض لاصحابهِ عند الحرب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جوابا واحتجاجاً وهو من بدائع الكتب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عبد الله بن عباس وهو عامل البصرة يستعطفهُ على بني تميم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بعض عماله وقد شكاه المشركون من أهل عمله يأمره بالرفق بهم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زياد ابن ابيهِ يحذره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اليهِ يأمره بالاقتصاد والتواضع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إلى ابن العباس يعظهُ بهِ ومن وصية قالها بعد ما ضربه ابن ملجم لعنهُ اللهيرغب في العفو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لهُ فيما يفعل باموالهِ كتبها بعد منصرفهِ من صفين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لمن يجي الزكاة يعلمهُ طريق الجباية ويوصيهِ بالماشية وهي من محاسن الوصايا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عامل الصدقات يامره بالرفق والامانة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عهده لمحمد بن ابي بكر لما ولاه مصر يامره بالمساواة بين الناس ويبين لهُ حال المتقين ليقتدي بهم ويمدح اهل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 عن ارضاء الناس بسخط الله ويخوفه من المنافقين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جوابًا واحتجاجاً وهو من محاسن الكتب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اهل البصرة يرجيهم ويخوفهم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الى معاوية بعظه ويهدده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له لولده الحسن قد جمعت من كلِّ حكمة طرفا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يذكر فيهِ اغواءه الناس ومن كتاب الى قثم بن العباس يحذره من جواسيس معاوية في عملهِ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إلى محمد بن ابي بكر لما بلغهُ توجده من عزله بالاشتر ومن كتاب الى عبد الله بن العباس بعد مقتل محمد بن ابي 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لهُ الى اخيهِ عقيل يصف حال جيش أنفذه الى بعض الاعداء وهو من لطائف الكتب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معاوية يوبخه و يلزمه ذنب عثمان ومن كتاب الى أهل مصر لما ولى عليهم الاشتر يثني عليهم فيهِ ويأمرهم بطاعة الاشتر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عمرو بن العاص يوبخه على اتباع معاوية ويتوعده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الى بعض عمالهِ يامره برفع حسابه اليهِ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بعض عماله يعتب عليه في نكثهِ لعهده وتناوله لشيئ من بيت المال وهو من محاسن الكتب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الى عمر بن أبي سلمة عند عزله عن البحرين يثني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p>
    <w:p>
      <w:pPr>
        <w:pStyle w:val="BookText"/>
        <w:rPr/>
      </w:pPr>
      <w:r>
        <w:rPr>
          <w:rFonts w:ascii="Amiri" w:hAnsi="Amiri" w:eastAsia="Amiri" w:cs="Amiri"/>
          <w:color w:val="111111"/>
          <w:sz w:val="28"/>
          <w:sz w:val="28"/>
          <w:szCs w:val="28"/>
          <w:rtl w:val="true"/>
          <w:lang w:bidi="ar-SA"/>
        </w:rPr>
        <w:t>الى والي اردشير خرّه يوبخهُ على الجور في قسمة الفئ</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زياد ابن ابيهِ يحذره من خداع معاوية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عثمان بن حنيف والي البصرة يوبخه على حضور وليمة دعي اليها وهو من أحاسن الكتب</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عامل يامره بالرفق والشدة ووضع كلٌ موضعه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لهُ بعد ما ضربه ابن ملجم ينهى فيهِ عن سفك الدماء وعن التمثيل بقاتلهِ ويأمر بفضائل جمة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يعظه فيه ومن كتاب الى غيره كذلك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امرائهِ على الجيوش يبين فيه حقهم وحقه ويامرهم بلزوم العدل والطاعة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عمالهِ على الخراج وفيهِ النهي عن الضرب لتحصيل الخراج او الالزام ببيع شيئ يضرُّ بيعه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امراء البلاد في اوقات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عمد الى الاشتر النخعي عندما ولاه مصر وهو من اجمع كتبه لوجوه السياسة المدنية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في الاحتجاج على طلحة والزبير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يعظهُ بهِ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يستنفر بهِ اهل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اهل الامصار يقتص فيهِ ما جرى بينهُ و بين اهل صفين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الاسود بن قطبة بأمره بالعدل وازوم الحق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العمال الذين يطأ الجيش أعمالهم ومن كتاب في تعنيف زياد بن كميل على اهمال ثغره من الحماية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اهل مصر مع الاشتر يقص حاله السابقة عليهم ويذكر ان جهاده للحق وإنهُ لا يخشى كثرة معارضيه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أبي موسى يعنفهُ ويتوعده على تثبيط اهل الكوفة عن حرب الجمل</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الى معاوية جواباً عنيفاً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اليهِ ايضاً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يعظ بهِ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الى قثم بن العباس يأمره </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وهو يحتوي على مراسلات امير المومنين</w:t>
      </w:r>
    </w:p>
    <w:p>
      <w:pPr>
        <w:pStyle w:val="BookText"/>
        <w:rPr/>
      </w:pPr>
      <w:r>
        <w:rPr>
          <w:rFonts w:ascii="Amiri" w:hAnsi="Amiri" w:eastAsia="Amiri" w:cs="Amiri"/>
          <w:color w:val="111111"/>
          <w:sz w:val="28"/>
          <w:sz w:val="28"/>
          <w:szCs w:val="28"/>
          <w:rtl w:val="true"/>
          <w:lang w:bidi="ar-SA"/>
        </w:rPr>
        <w:t>وعلى ما روي عنه من كلمات الحكمة</w:t>
      </w:r>
    </w:p>
    <w:p>
      <w:pPr>
        <w:pStyle w:val="BookText"/>
        <w:rPr/>
      </w:pPr>
      <w:r>
        <w:rPr>
          <w:rFonts w:ascii="Amiri" w:hAnsi="Amiri" w:eastAsia="Amiri" w:cs="Amiri"/>
          <w:color w:val="111111"/>
          <w:sz w:val="28"/>
          <w:sz w:val="28"/>
          <w:szCs w:val="28"/>
          <w:rtl w:val="true"/>
          <w:lang w:bidi="ar-SA"/>
        </w:rPr>
        <w:t>ومعهُ تفسير غريبهِ</w:t>
      </w:r>
    </w:p>
    <w:p>
      <w:pPr>
        <w:pStyle w:val="BookText"/>
        <w:rPr/>
      </w:pPr>
      <w:r>
        <w:rPr>
          <w:rFonts w:ascii="Amiri" w:hAnsi="Amiri" w:eastAsia="Amiri" w:cs="Amiri"/>
          <w:color w:val="111111"/>
          <w:sz w:val="28"/>
          <w:sz w:val="28"/>
          <w:szCs w:val="28"/>
          <w:rtl w:val="true"/>
          <w:lang w:bidi="ar-SA"/>
        </w:rPr>
        <w:t>للشيخ محمد عبده المصري</w:t>
      </w:r>
    </w:p>
    <w:p>
      <w:pPr>
        <w:pStyle w:val="BookText"/>
        <w:rPr/>
      </w:pPr>
      <w:r>
        <w:rPr>
          <w:rFonts w:ascii="Amiri" w:hAnsi="Amiri" w:eastAsia="Amiri" w:cs="Amiri"/>
          <w:color w:val="111111"/>
          <w:sz w:val="28"/>
          <w:sz w:val="28"/>
          <w:szCs w:val="28"/>
          <w:rtl w:val="true"/>
          <w:lang w:bidi="ar-SA"/>
        </w:rPr>
        <w:t>عفي عنهُ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طبع في بيروت بالمطبعة الادبية سنة </w:t>
      </w:r>
      <w:r>
        <w:rPr>
          <w:rFonts w:eastAsia="Amiri" w:cs="Amiri" w:ascii="Amiri" w:hAnsi="Amiri"/>
          <w:color w:val="111111"/>
          <w:sz w:val="28"/>
          <w:szCs w:val="28"/>
          <w:lang w:bidi="ar-SA"/>
        </w:rPr>
        <w:t>1885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 محسنی </w:t>
      </w:r>
      <w:bookmarkStart w:id="7" w:name="pg20236_21472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باب المختار من كتب مولانا امير المؤمنين عليهِ السلام الى اعدائه وأمراء بلاده ويدخل في ذلك ما اختير من عهوده الى عماله ووصاياهُ لاهله واصحابه</w:t>
      </w:r>
    </w:p>
    <w:p>
      <w:pPr>
        <w:pStyle w:val="Heading2"/>
        <w:numPr>
          <w:ilvl w:val="1"/>
          <w:numId w:val="1"/>
        </w:numPr>
        <w:rPr/>
      </w:pPr>
      <w:bookmarkStart w:id="8" w:name="__RefHeading___Toc5182252_2320776876"/>
      <w:bookmarkStart w:id="9" w:name="_Toc3"/>
      <w:bookmarkEnd w:id="8"/>
      <w:r>
        <w:rPr>
          <w:rtl w:val="true"/>
        </w:rPr>
        <w:t xml:space="preserve">( </w:t>
      </w:r>
      <w:r>
        <w:rPr>
          <w:rtl w:val="true"/>
        </w:rPr>
        <w:t xml:space="preserve">من كتاب لهُ عليهِ السلام لاهل الكوفة عند مسيره من المدينة الى البصرة </w:t>
      </w:r>
      <w:r>
        <w:rPr>
          <w:rtl w:val="true"/>
        </w:rPr>
        <w:t>)</w:t>
      </w:r>
      <w:bookmarkEnd w:id="9"/>
    </w:p>
    <w:p>
      <w:pPr>
        <w:pStyle w:val="BookText"/>
        <w:rPr/>
      </w:pPr>
      <w:r>
        <w:rPr>
          <w:rFonts w:ascii="Amiri" w:hAnsi="Amiri" w:eastAsia="Amiri" w:cs="Amiri"/>
          <w:color w:val="111111"/>
          <w:sz w:val="28"/>
          <w:sz w:val="28"/>
          <w:szCs w:val="28"/>
          <w:rtl w:val="true"/>
          <w:lang w:bidi="ar-SA"/>
        </w:rPr>
        <w:t xml:space="preserve">من عبد الله علي أمير المومنين الى اهل الكوفة جبهة الانصار </w:t>
      </w:r>
      <w:r>
        <w:rPr>
          <w:rStyle w:val="FootnoteAnchor"/>
          <w:rtl w:val="true"/>
        </w:rPr>
        <w:footnoteReference w:id="2"/>
      </w:r>
      <w:r>
        <w:rPr>
          <w:rFonts w:ascii="IRNazanin" w:hAnsi="IRNazanin" w:eastAsia="IRNazanin"/>
          <w:color w:val="111111"/>
          <w:sz w:val="28"/>
          <w:sz w:val="28"/>
          <w:szCs w:val="28"/>
          <w:rtl w:val="true"/>
          <w:lang w:bidi="fa-IR"/>
        </w:rPr>
        <w:t>وسنام العرب</w:t>
      </w:r>
    </w:p>
    <w:p>
      <w:pPr>
        <w:pStyle w:val="BookText"/>
        <w:rPr/>
      </w:pPr>
      <w:r>
        <w:rPr>
          <w:rFonts w:ascii="Amiri" w:hAnsi="Amiri" w:eastAsia="Amiri" w:cs="Amiri"/>
          <w:color w:val="111111"/>
          <w:sz w:val="28"/>
          <w:sz w:val="28"/>
          <w:szCs w:val="28"/>
          <w:rtl w:val="true"/>
          <w:lang w:bidi="ar-SA"/>
        </w:rPr>
        <w:t>اما بعد فاني أخبركم عن امر عثمان حتى يكون سمعة كعيانه</w:t>
      </w:r>
    </w:p>
    <w:p>
      <w:pPr>
        <w:pStyle w:val="BookText"/>
        <w:rPr/>
      </w:pPr>
      <w:r>
        <w:rPr>
          <w:rFonts w:ascii="Amiri" w:hAnsi="Amiri" w:eastAsia="Amiri" w:cs="Amiri"/>
          <w:color w:val="111111"/>
          <w:sz w:val="28"/>
          <w:sz w:val="28"/>
          <w:szCs w:val="28"/>
          <w:rtl w:val="true"/>
          <w:lang w:bidi="ar-SA"/>
        </w:rPr>
        <w:t xml:space="preserve">ان الناس طعنوا عليه فكنت رجلاً من المهاجرين أكثر استعنا به </w:t>
      </w:r>
      <w:r>
        <w:rPr>
          <w:rStyle w:val="FootnoteAnchor"/>
          <w:rtl w:val="true"/>
        </w:rPr>
        <w:footnoteReference w:id="3"/>
      </w:r>
      <w:r>
        <w:rPr>
          <w:rFonts w:ascii="Amiri" w:hAnsi="Amiri" w:eastAsia="Amiri" w:cs="Amiri"/>
          <w:color w:val="111111"/>
          <w:sz w:val="28"/>
          <w:sz w:val="28"/>
          <w:szCs w:val="28"/>
          <w:rtl w:val="true"/>
          <w:lang w:bidi="ar-SA"/>
        </w:rPr>
        <w:t>وأقل عنابة وكان طلحة والزبير أهون سيرها فيه 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وأرفق حدائها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عائشة فيه فلتة غضبٍ </w:t>
      </w:r>
      <w:r>
        <w:rPr>
          <w:rStyle w:val="FootnoteAnchor"/>
          <w:rtl w:val="true"/>
        </w:rPr>
        <w:footnoteReference w:id="4"/>
      </w:r>
      <w:r>
        <w:rPr>
          <w:rFonts w:ascii="Amiri" w:hAnsi="Amiri" w:eastAsia="Amiri" w:cs="Amiri"/>
          <w:color w:val="111111"/>
          <w:sz w:val="28"/>
          <w:sz w:val="28"/>
          <w:szCs w:val="28"/>
          <w:rtl w:val="true"/>
          <w:lang w:bidi="ar-SA"/>
        </w:rPr>
        <w:t xml:space="preserve">فاتح له قوم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وبايعني الناس غير مستكرهين ولا مجبرين بل</w:t>
      </w:r>
    </w:p>
    <w:p>
      <w:pPr>
        <w:pStyle w:val="BookText"/>
        <w:rPr/>
      </w:pPr>
      <w:r>
        <w:rPr>
          <w:rFonts w:ascii="Amiri" w:hAnsi="Amiri" w:eastAsia="Amiri" w:cs="Amiri"/>
          <w:color w:val="111111"/>
          <w:sz w:val="28"/>
          <w:sz w:val="28"/>
          <w:szCs w:val="28"/>
          <w:rtl w:val="true"/>
          <w:lang w:bidi="ar-SA"/>
        </w:rPr>
        <w:t>طائعين مخيرين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ان دار الهجرة قد قلعت باهلها وقلعوا بها </w:t>
      </w:r>
      <w:r>
        <w:rPr>
          <w:rStyle w:val="FootnoteAnchor"/>
          <w:rtl w:val="true"/>
        </w:rPr>
        <w:footnoteReference w:id="5"/>
      </w:r>
      <w:r>
        <w:rPr>
          <w:rFonts w:ascii="Amiri" w:hAnsi="Amiri" w:eastAsia="Amiri" w:cs="Amiri"/>
          <w:color w:val="111111"/>
          <w:sz w:val="28"/>
          <w:sz w:val="28"/>
          <w:szCs w:val="28"/>
          <w:rtl w:val="true"/>
          <w:lang w:bidi="ar-SA"/>
        </w:rPr>
        <w:t xml:space="preserve">وجاشت جيش المرجل وقامت الفتنة على القطب فأسرعوا إلى أميركم وبادر وإجهاد عدوكم ان شاء الله </w:t>
      </w:r>
      <w:bookmarkStart w:id="10" w:name="pg20236_214721"/>
    </w:p>
    <w:p>
      <w:pPr>
        <w:pStyle w:val="Heading2"/>
        <w:numPr>
          <w:ilvl w:val="1"/>
          <w:numId w:val="1"/>
        </w:numPr>
        <w:rPr/>
      </w:pPr>
      <w:bookmarkStart w:id="11" w:name="__RefHeading___Toc5182254_2320776876"/>
      <w:bookmarkStart w:id="12" w:name="_Toc4"/>
      <w:bookmarkEnd w:id="10"/>
      <w:bookmarkEnd w:id="11"/>
      <w:r>
        <w:rPr>
          <w:rtl w:val="true"/>
        </w:rPr>
        <w:t>ومن كتاب لهُ عليهِ السلام اليهم بعد فتح البصرة</w:t>
      </w:r>
      <w:bookmarkEnd w:id="12"/>
    </w:p>
    <w:p>
      <w:pPr>
        <w:pStyle w:val="BookText"/>
        <w:rPr/>
      </w:pPr>
      <w:r>
        <w:rPr>
          <w:rFonts w:ascii="Amiri" w:hAnsi="Amiri" w:eastAsia="Amiri" w:cs="Amiri"/>
          <w:color w:val="111111"/>
          <w:sz w:val="28"/>
          <w:sz w:val="28"/>
          <w:szCs w:val="28"/>
          <w:rtl w:val="true"/>
          <w:lang w:bidi="ar-SA"/>
        </w:rPr>
        <w:t>وجزاكم الله من اهل مصر عن اهل بيت نبيكم احسن ما يجزي العاملين بطاعته والشاكرين لنعمته فقد سمعتم وأطعنم ودعيتم فأجبتم</w:t>
      </w:r>
    </w:p>
    <w:p>
      <w:pPr>
        <w:pStyle w:val="Heading2"/>
        <w:numPr>
          <w:ilvl w:val="1"/>
          <w:numId w:val="1"/>
        </w:numPr>
        <w:rPr/>
      </w:pPr>
      <w:bookmarkStart w:id="13" w:name="__RefHeading___Toc5182256_2320776876"/>
      <w:bookmarkStart w:id="14" w:name="_Toc5"/>
      <w:bookmarkEnd w:id="13"/>
      <w:r>
        <w:rPr>
          <w:rtl w:val="true"/>
        </w:rPr>
        <w:t>ومن كتاب لهُ عليهِ السلام لشريح بن الحارث قاضيه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شريح بن الحارث قاضي امير المومنين عليهِ السلام اشترى على عهده دارًا بثمانين دينارًا فبلغهُ ذلك فاستدعاه وقال لهُ بلغني انك ابتعت دارًا بثمانين ديناراً وكتبت كتابا واشهدت شهوداً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اليه 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شريح أما انهُ سياتيك من لا ينظر في كتابك ولا يسالك عن بينتك حتى يخرجك منها شاخصاً </w:t>
      </w:r>
      <w:r>
        <w:rPr>
          <w:rStyle w:val="FootnoteAnchor"/>
          <w:rtl w:val="true"/>
        </w:rPr>
        <w:footnoteReference w:id="6"/>
      </w:r>
      <w:r>
        <w:rPr>
          <w:rFonts w:ascii="Amiri" w:hAnsi="Amiri" w:eastAsia="Amiri" w:cs="Amiri"/>
          <w:color w:val="111111"/>
          <w:sz w:val="28"/>
          <w:sz w:val="28"/>
          <w:szCs w:val="28"/>
          <w:rtl w:val="true"/>
          <w:lang w:bidi="ar-SA"/>
        </w:rPr>
        <w:t xml:space="preserve">ويسلمك الى قبرك خالصا فانظر يا شريح لا تكون ابتعت هذه الدار من غير مالك او نقدت الثمن من غير حلالك فاذا انت قد خسرت دار الدنيا ودار الآخرة اما انك لوكنت اتينني عند شرائك ما اشتريت لكتبت لك كتاباً على هذه النسخة فلم ترغب في شراء هذه الدار بدرهم فما فوق والنسخة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اشتري عبد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قد ازعج للرحيل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دارا من دار الغرور من جانب الفانين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وخطة الهالكين 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الاول ينتهي إلى دواعي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ينتهي الى دواعي 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الثالث ينتهي الى الهوى المردي والحد الرابع ينتهي الى الشيطان المغوي وفيه يشرع باب هذه الدار</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هذا المغتر بالامل من هذا المزعج بالاجل هذه الدار بالخروج من عز القناءة والدخول في ذل الطلب والضراعة </w:t>
      </w:r>
      <w:r>
        <w:rPr>
          <w:rStyle w:val="FootnoteAnchor"/>
          <w:rtl w:val="true"/>
        </w:rPr>
        <w:footnoteReference w:id="8"/>
      </w:r>
      <w:r>
        <w:rPr>
          <w:rFonts w:ascii="Amiri" w:hAnsi="Amiri" w:eastAsia="Amiri" w:cs="Amiri"/>
          <w:color w:val="111111"/>
          <w:sz w:val="28"/>
          <w:sz w:val="28"/>
          <w:szCs w:val="28"/>
          <w:rtl w:val="true"/>
          <w:lang w:bidi="ar-SA"/>
        </w:rPr>
        <w:t xml:space="preserve">فما أدرك هذا المشتري فيما اشترى منه من درك فعلى مبلبل اجسام الملوك وسالب نفوس الجبابرة ومزيل ملك الفراعنة مثل كسرى وقيصر وتبع وحمير ومن جمع المال على المال فاكثر وشيد وزخرف ونجد وادخر </w:t>
      </w:r>
      <w:bookmarkStart w:id="15" w:name="pg20236_214722"/>
    </w:p>
    <w:p>
      <w:pPr>
        <w:pStyle w:val="BookText"/>
        <w:rPr/>
      </w:pPr>
      <w:bookmarkEnd w:id="15"/>
      <w:r>
        <w:rPr>
          <w:rFonts w:ascii="Amiri" w:hAnsi="Amiri" w:eastAsia="Amiri" w:cs="Amiri"/>
          <w:color w:val="111111"/>
          <w:sz w:val="28"/>
          <w:sz w:val="28"/>
          <w:szCs w:val="28"/>
          <w:rtl w:val="true"/>
          <w:lang w:bidi="ar-SA"/>
        </w:rPr>
        <w:t xml:space="preserve">واعتقد ونظر بزعمه للولد اشخاصهم جميعا </w:t>
      </w:r>
      <w:r>
        <w:rPr>
          <w:rStyle w:val="FootnoteAnchor"/>
          <w:rtl w:val="true"/>
        </w:rPr>
        <w:footnoteReference w:id="9"/>
      </w:r>
      <w:r>
        <w:rPr>
          <w:rFonts w:ascii="Amiri" w:hAnsi="Amiri" w:eastAsia="Amiri" w:cs="Amiri"/>
          <w:color w:val="111111"/>
          <w:sz w:val="28"/>
          <w:sz w:val="28"/>
          <w:szCs w:val="28"/>
          <w:rtl w:val="true"/>
          <w:lang w:bidi="ar-SA"/>
        </w:rPr>
        <w:t xml:space="preserve">الى موقف العرض والحساب وموضع الثواب والعقاب اذا وقع الامر بفصل القضاء وخسر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اذا خرج من أسر الهوى وسلم من علائق الدنيا</w:t>
      </w:r>
    </w:p>
    <w:p>
      <w:pPr>
        <w:pStyle w:val="Heading2"/>
        <w:numPr>
          <w:ilvl w:val="1"/>
          <w:numId w:val="1"/>
        </w:numPr>
        <w:rPr/>
      </w:pPr>
      <w:bookmarkStart w:id="16" w:name="__RefHeading___Toc5182258_2320776876"/>
      <w:bookmarkStart w:id="17" w:name="_Toc6"/>
      <w:bookmarkEnd w:id="16"/>
      <w:r>
        <w:rPr>
          <w:rtl w:val="true"/>
        </w:rPr>
        <w:t xml:space="preserve">( </w:t>
      </w:r>
      <w:r>
        <w:rPr>
          <w:rtl w:val="true"/>
        </w:rPr>
        <w:t xml:space="preserve">ومن كتاب لهُ عليهِ السلام الى بعض امراء جيشه </w:t>
      </w:r>
      <w:r>
        <w:rPr>
          <w:rtl w:val="true"/>
        </w:rPr>
        <w:t>)</w:t>
      </w:r>
      <w:bookmarkEnd w:id="17"/>
    </w:p>
    <w:p>
      <w:pPr>
        <w:pStyle w:val="BookText"/>
        <w:rPr/>
      </w:pPr>
      <w:r>
        <w:rPr>
          <w:rFonts w:ascii="Amiri" w:hAnsi="Amiri" w:eastAsia="Amiri" w:cs="Amiri"/>
          <w:color w:val="111111"/>
          <w:sz w:val="28"/>
          <w:sz w:val="28"/>
          <w:szCs w:val="28"/>
          <w:rtl w:val="true"/>
          <w:lang w:bidi="ar-SA"/>
        </w:rPr>
        <w:t xml:space="preserve">فان عادوا إلى ظل الطاعة فذلك الذي نحب وإن توافت الأمور بالقوم الى الشقاق والعصيان </w:t>
      </w:r>
      <w:r>
        <w:rPr>
          <w:rStyle w:val="FootnoteAnchor"/>
          <w:rtl w:val="true"/>
        </w:rPr>
        <w:footnoteReference w:id="10"/>
      </w:r>
      <w:r>
        <w:rPr>
          <w:rFonts w:ascii="Amiri" w:hAnsi="Amiri" w:eastAsia="Amiri" w:cs="Amiri"/>
          <w:color w:val="111111"/>
          <w:sz w:val="28"/>
          <w:sz w:val="28"/>
          <w:szCs w:val="28"/>
          <w:rtl w:val="true"/>
          <w:lang w:bidi="ar-SA"/>
        </w:rPr>
        <w:t xml:space="preserve">فانهد بن اطاعك الى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 بمن انقاد معك عمن تقاعس عنك فان المنكاره </w:t>
      </w:r>
      <w:r>
        <w:rPr>
          <w:rStyle w:val="FootnoteAnchor"/>
          <w:rtl w:val="true"/>
        </w:rPr>
        <w:footnoteReference w:id="11"/>
      </w:r>
      <w:r>
        <w:rPr>
          <w:rFonts w:ascii="Amiri" w:hAnsi="Amiri" w:eastAsia="Amiri" w:cs="Amiri"/>
          <w:color w:val="111111"/>
          <w:sz w:val="28"/>
          <w:sz w:val="28"/>
          <w:szCs w:val="28"/>
          <w:rtl w:val="true"/>
          <w:lang w:bidi="ar-SA"/>
        </w:rPr>
        <w:t>مغيبه خير من مشهده وقعوده أغنى من نهوضه</w:t>
      </w:r>
    </w:p>
    <w:p>
      <w:pPr>
        <w:pStyle w:val="Heading2"/>
        <w:numPr>
          <w:ilvl w:val="1"/>
          <w:numId w:val="1"/>
        </w:numPr>
        <w:rPr/>
      </w:pPr>
      <w:bookmarkStart w:id="18" w:name="__RefHeading___Toc5182260_2320776876"/>
      <w:bookmarkStart w:id="19" w:name="_Toc7"/>
      <w:bookmarkEnd w:id="18"/>
      <w:r>
        <w:rPr>
          <w:rtl w:val="true"/>
        </w:rPr>
        <w:t xml:space="preserve">( </w:t>
      </w:r>
      <w:r>
        <w:rPr>
          <w:rtl w:val="true"/>
        </w:rPr>
        <w:t xml:space="preserve">ومن كتاب لهُ عليهِ السلام الى الاشعث بن قيس وهو عامل اذربيجان </w:t>
      </w:r>
      <w:r>
        <w:rPr>
          <w:rtl w:val="true"/>
        </w:rPr>
        <w:t>)</w:t>
      </w:r>
      <w:bookmarkEnd w:id="19"/>
    </w:p>
    <w:p>
      <w:pPr>
        <w:pStyle w:val="BookText"/>
        <w:rPr/>
      </w:pPr>
      <w:r>
        <w:rPr>
          <w:rFonts w:ascii="Amiri" w:hAnsi="Amiri" w:eastAsia="Amiri" w:cs="Amiri"/>
          <w:color w:val="111111"/>
          <w:sz w:val="28"/>
          <w:sz w:val="28"/>
          <w:szCs w:val="28"/>
          <w:rtl w:val="true"/>
          <w:lang w:bidi="ar-SA"/>
        </w:rPr>
        <w:t xml:space="preserve">وإن عملك ليس لك بطعمة </w:t>
      </w:r>
      <w:r>
        <w:rPr>
          <w:rStyle w:val="FootnoteAnchor"/>
          <w:rtl w:val="true"/>
        </w:rPr>
        <w:footnoteReference w:id="12"/>
      </w:r>
      <w:r>
        <w:rPr>
          <w:rFonts w:ascii="Amiri" w:hAnsi="Amiri" w:eastAsia="Amiri" w:cs="Amiri"/>
          <w:color w:val="111111"/>
          <w:sz w:val="28"/>
          <w:sz w:val="28"/>
          <w:szCs w:val="28"/>
          <w:rtl w:val="true"/>
          <w:lang w:bidi="ar-SA"/>
        </w:rPr>
        <w:t>ولكنه في عنقك امانة وانت مسترعى لمن فوقك</w:t>
      </w:r>
    </w:p>
    <w:p>
      <w:pPr>
        <w:pStyle w:val="BookText"/>
        <w:rPr/>
      </w:pPr>
      <w:r>
        <w:rPr>
          <w:rFonts w:ascii="Amiri" w:hAnsi="Amiri" w:eastAsia="Amiri" w:cs="Amiri"/>
          <w:color w:val="111111"/>
          <w:sz w:val="28"/>
          <w:sz w:val="28"/>
          <w:szCs w:val="28"/>
          <w:rtl w:val="true"/>
          <w:lang w:bidi="ar-SA"/>
        </w:rPr>
        <w:t xml:space="preserve">ليس لك ان تفتات في رعية </w:t>
      </w:r>
      <w:r>
        <w:rPr>
          <w:rStyle w:val="FootnoteAnchor"/>
          <w:rtl w:val="true"/>
        </w:rPr>
        <w:footnoteReference w:id="13"/>
      </w:r>
      <w:r>
        <w:rPr>
          <w:rFonts w:ascii="Amiri" w:hAnsi="Amiri" w:eastAsia="Amiri" w:cs="Amiri"/>
          <w:color w:val="111111"/>
          <w:sz w:val="28"/>
          <w:sz w:val="28"/>
          <w:szCs w:val="28"/>
          <w:rtl w:val="true"/>
          <w:lang w:bidi="ar-SA"/>
        </w:rPr>
        <w:t xml:space="preserve">ولا تخاطر الا بوثيقة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يديك مال من مال الله عز وجل وانت من خزانه حتى تسلمه الي ولعلي ان لا اكون شر ولا تك لك والسلام </w:t>
      </w:r>
      <w:r>
        <w:rPr>
          <w:rStyle w:val="FootnoteAnchor"/>
          <w:rtl w:val="true"/>
        </w:rPr>
        <w:footnoteReference w:id="14"/>
      </w:r>
    </w:p>
    <w:p>
      <w:pPr>
        <w:pStyle w:val="Heading2"/>
        <w:numPr>
          <w:ilvl w:val="1"/>
          <w:numId w:val="1"/>
        </w:numPr>
        <w:rPr/>
      </w:pPr>
      <w:bookmarkStart w:id="20" w:name="__RefHeading___Toc5182262_2320776876"/>
      <w:bookmarkStart w:id="21" w:name="_Toc8"/>
      <w:bookmarkEnd w:id="20"/>
      <w:r>
        <w:rPr>
          <w:rtl w:val="true"/>
        </w:rPr>
        <w:t>(</w:t>
      </w:r>
      <w:r>
        <w:rPr>
          <w:rtl w:val="true"/>
        </w:rPr>
        <w:t>ومن كتاب لهُ عليهِ السلام الى معاوية</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با يعنى القوم الذين بايعوا ابا بكر وعمر وعثمان على ما بايعوهم عليه فلم يكن للشاهد ان يختار ولا للغائب ان يرد وإنما الشورى للمهاجرين والانصار فان اجتمعوا على رجل وسموه اماما كان ذلك رضى فان خرج من أمرهم خارج بطعن او بدعة ردوه الى ما </w:t>
      </w:r>
      <w:bookmarkStart w:id="22" w:name="pg20236_214723"/>
    </w:p>
    <w:p>
      <w:pPr>
        <w:pStyle w:val="BookText"/>
        <w:rPr/>
      </w:pPr>
      <w:bookmarkEnd w:id="22"/>
      <w:r>
        <w:rPr>
          <w:rFonts w:ascii="Amiri" w:hAnsi="Amiri" w:eastAsia="Amiri" w:cs="Amiri"/>
          <w:color w:val="111111"/>
          <w:sz w:val="28"/>
          <w:sz w:val="28"/>
          <w:szCs w:val="28"/>
          <w:rtl w:val="true"/>
          <w:lang w:bidi="ar-SA"/>
        </w:rPr>
        <w:t>خرج منه فان أبي قاتلوه على اتباعه غير سبيل المؤمنين وولاه الله ما تولى</w:t>
      </w:r>
    </w:p>
    <w:p>
      <w:pPr>
        <w:pStyle w:val="BookText"/>
        <w:rPr/>
      </w:pPr>
      <w:r>
        <w:rPr>
          <w:rFonts w:ascii="Amiri" w:hAnsi="Amiri" w:eastAsia="Amiri" w:cs="Amiri"/>
          <w:color w:val="111111"/>
          <w:sz w:val="28"/>
          <w:sz w:val="28"/>
          <w:szCs w:val="28"/>
          <w:rtl w:val="true"/>
          <w:lang w:bidi="ar-SA"/>
        </w:rPr>
        <w:t xml:space="preserve">ولعمري يا معاوية لكن نظرت بعقلك دون هواك لتجدني أبراً الناس من دم عثمان ولتعلمنَّ اني كنت في عزلة عنه الا ان تتجنى </w:t>
      </w:r>
      <w:r>
        <w:rPr>
          <w:rStyle w:val="FootnoteAnchor"/>
          <w:rtl w:val="true"/>
        </w:rPr>
        <w:footnoteReference w:id="15"/>
      </w:r>
      <w:r>
        <w:rPr>
          <w:rFonts w:ascii="Amiri" w:hAnsi="Amiri" w:eastAsia="Amiri" w:cs="Amiri"/>
          <w:color w:val="111111"/>
          <w:sz w:val="28"/>
          <w:sz w:val="28"/>
          <w:szCs w:val="28"/>
          <w:rtl w:val="true"/>
          <w:lang w:bidi="ar-SA"/>
        </w:rPr>
        <w:t>فتجنَّ ما بدالك والسلام</w:t>
      </w:r>
    </w:p>
    <w:p>
      <w:pPr>
        <w:pStyle w:val="Heading2"/>
        <w:numPr>
          <w:ilvl w:val="1"/>
          <w:numId w:val="1"/>
        </w:numPr>
        <w:rPr/>
      </w:pPr>
      <w:bookmarkStart w:id="23" w:name="__RefHeading___Toc5182264_2320776876"/>
      <w:bookmarkStart w:id="24" w:name="_Toc9"/>
      <w:bookmarkEnd w:id="23"/>
      <w:r>
        <w:rPr>
          <w:rtl w:val="true"/>
        </w:rPr>
        <w:t>ومن كتاب لهُ عليهِ السلام اليه ايضا</w:t>
      </w:r>
      <w:bookmarkEnd w:id="24"/>
    </w:p>
    <w:p>
      <w:pPr>
        <w:pStyle w:val="BookText"/>
        <w:rPr/>
      </w:pPr>
      <w:r>
        <w:rPr>
          <w:rFonts w:ascii="Amiri" w:hAnsi="Amiri" w:eastAsia="Amiri" w:cs="Amiri"/>
          <w:color w:val="111111"/>
          <w:sz w:val="28"/>
          <w:sz w:val="28"/>
          <w:szCs w:val="28"/>
          <w:rtl w:val="true"/>
          <w:lang w:bidi="ar-SA"/>
        </w:rPr>
        <w:t xml:space="preserve">أما بعد فقد اتتني منك موعظة موصَّلة </w:t>
      </w:r>
      <w:r>
        <w:rPr>
          <w:rStyle w:val="FootnoteAnchor"/>
          <w:rtl w:val="true"/>
        </w:rPr>
        <w:footnoteReference w:id="16"/>
      </w:r>
      <w:r>
        <w:rPr>
          <w:rFonts w:ascii="Amiri" w:hAnsi="Amiri" w:eastAsia="Amiri" w:cs="Amiri"/>
          <w:color w:val="111111"/>
          <w:sz w:val="28"/>
          <w:sz w:val="28"/>
          <w:szCs w:val="28"/>
          <w:rtl w:val="true"/>
          <w:lang w:bidi="ar-SA"/>
        </w:rPr>
        <w:t xml:space="preserve">ورسالة مجبرة تمقتها بضلالك وأمضيتها بسوء رايك وكتاب امر ليس له بصر يهديه ولا قائد بر شده قددعاء الهوى فاجابه وقاده الضلال فاتبعه فجر لا غطا </w:t>
      </w:r>
      <w:r>
        <w:rPr>
          <w:rStyle w:val="FootnoteAnchor"/>
          <w:rtl w:val="true"/>
        </w:rPr>
        <w:footnoteReference w:id="17"/>
      </w:r>
      <w:r>
        <w:rPr>
          <w:rFonts w:ascii="IRNazanin" w:hAnsi="IRNazanin" w:eastAsia="IRNazanin"/>
          <w:color w:val="111111"/>
          <w:sz w:val="28"/>
          <w:sz w:val="28"/>
          <w:szCs w:val="28"/>
          <w:rtl w:val="true"/>
          <w:lang w:bidi="fa-IR"/>
        </w:rPr>
        <w:t>وضل خابطا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بيعة واحدة لا يثنى فيها النظر </w:t>
      </w:r>
      <w:r>
        <w:rPr>
          <w:rStyle w:val="FootnoteAnchor"/>
          <w:rtl w:val="true"/>
        </w:rPr>
        <w:footnoteReference w:id="18"/>
      </w:r>
      <w:r>
        <w:rPr>
          <w:rFonts w:ascii="Amiri" w:hAnsi="Amiri" w:eastAsia="Amiri" w:cs="Amiri"/>
          <w:color w:val="111111"/>
          <w:sz w:val="28"/>
          <w:sz w:val="28"/>
          <w:szCs w:val="28"/>
          <w:rtl w:val="true"/>
          <w:lang w:bidi="ar-SA"/>
        </w:rPr>
        <w:t>ولا يستانف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طاعن والمروي فيها مداهن</w:t>
      </w:r>
    </w:p>
    <w:p>
      <w:pPr>
        <w:pStyle w:val="Heading2"/>
        <w:numPr>
          <w:ilvl w:val="1"/>
          <w:numId w:val="1"/>
        </w:numPr>
        <w:rPr/>
      </w:pPr>
      <w:bookmarkStart w:id="25" w:name="__RefHeading___Toc5182266_2320776876"/>
      <w:bookmarkStart w:id="26" w:name="_Toc10"/>
      <w:bookmarkEnd w:id="25"/>
      <w:r>
        <w:rPr>
          <w:rtl w:val="true"/>
        </w:rPr>
        <w:t xml:space="preserve">( </w:t>
      </w:r>
      <w:r>
        <w:rPr>
          <w:rtl w:val="true"/>
        </w:rPr>
        <w:t>ومن كتاب لهُ عليهِ السلام الى جرير بن عبدالله الجلي</w:t>
      </w:r>
      <w:bookmarkEnd w:id="26"/>
    </w:p>
    <w:p>
      <w:pPr>
        <w:pStyle w:val="BookText"/>
        <w:rPr/>
      </w:pPr>
      <w:r>
        <w:rPr>
          <w:rFonts w:ascii="Amiri" w:hAnsi="Amiri" w:eastAsia="Amiri" w:cs="Amiri"/>
          <w:color w:val="111111"/>
          <w:sz w:val="28"/>
          <w:sz w:val="28"/>
          <w:szCs w:val="28"/>
          <w:rtl w:val="true"/>
          <w:lang w:bidi="ar-SA"/>
        </w:rPr>
        <w:t xml:space="preserve">ما ارسله الى معاوية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فاذا اتاك كتابي فاحمل معاوية على الفصل</w:t>
      </w:r>
      <w:r>
        <w:rPr>
          <w:rStyle w:val="FootnoteAnchor"/>
          <w:rtl w:val="true"/>
        </w:rPr>
        <w:footnoteReference w:id="19"/>
      </w:r>
      <w:r>
        <w:rPr>
          <w:rFonts w:ascii="IRNazanin" w:hAnsi="IRNazanin" w:eastAsia="IRNazanin"/>
          <w:color w:val="111111"/>
          <w:sz w:val="28"/>
          <w:sz w:val="28"/>
          <w:szCs w:val="28"/>
          <w:rtl w:val="true"/>
          <w:lang w:bidi="fa-IR"/>
        </w:rPr>
        <w:t xml:space="preserve">وخذه بالامر الجزم ثم خيره بين حرب مجلية او سلم مخزية فان اختار الحرب فانبذ اليه وإن اختار السلم فخذ بیعتهُ والسلام </w:t>
      </w:r>
      <w:bookmarkStart w:id="27" w:name="pg20236_214724"/>
    </w:p>
    <w:p>
      <w:pPr>
        <w:pStyle w:val="Heading2"/>
        <w:numPr>
          <w:ilvl w:val="1"/>
          <w:numId w:val="1"/>
        </w:numPr>
        <w:rPr/>
      </w:pPr>
      <w:bookmarkStart w:id="28" w:name="__RefHeading___Toc5182268_2320776876"/>
      <w:bookmarkStart w:id="29" w:name="_Toc11"/>
      <w:bookmarkEnd w:id="27"/>
      <w:bookmarkEnd w:id="28"/>
      <w:r>
        <w:rPr>
          <w:rtl w:val="true"/>
        </w:rPr>
        <w:t>ومن كتاب لهُ عليهِ السلام الى معاوية</w:t>
      </w:r>
      <w:bookmarkEnd w:id="29"/>
    </w:p>
    <w:p>
      <w:pPr>
        <w:pStyle w:val="BookText"/>
        <w:rPr/>
      </w:pPr>
      <w:r>
        <w:rPr>
          <w:rFonts w:ascii="Amiri" w:hAnsi="Amiri" w:eastAsia="Amiri" w:cs="Amiri"/>
          <w:color w:val="111111"/>
          <w:sz w:val="28"/>
          <w:sz w:val="28"/>
          <w:szCs w:val="28"/>
          <w:rtl w:val="true"/>
          <w:lang w:bidi="ar-SA"/>
        </w:rPr>
        <w:t xml:space="preserve">فاراد قومنا قتل نبينا واجتياح أصلنا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وهموا بنا الهموم وفعلوا بنا الافاعيل ومنعونا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وأَحلسونا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ونا الى جبل وعر وأوقدوا لنا نار الحرب فعزم الله لنا على الذب عن حوزته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 من وراء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مؤمننا يبغي بذلك الاجر وكافرنا يجامي عن الاصل ومن اسلم من قريش خلو ما نحن فيه بحلف يمنعه أو عشيرة تقوم دونه فهو من القتل بمكان أمن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وكان رسول الله صلى عليه وآله اذا احمرَّ الباس </w:t>
      </w:r>
      <w:r>
        <w:rPr>
          <w:rStyle w:val="FootnoteAnchor"/>
          <w:rtl w:val="true"/>
        </w:rPr>
        <w:footnoteReference w:id="23"/>
      </w:r>
      <w:r>
        <w:rPr>
          <w:rFonts w:ascii="Amiri" w:hAnsi="Amiri" w:eastAsia="Amiri" w:cs="Amiri"/>
          <w:color w:val="111111"/>
          <w:sz w:val="28"/>
          <w:sz w:val="28"/>
          <w:szCs w:val="28"/>
          <w:rtl w:val="true"/>
          <w:lang w:bidi="ar-SA"/>
        </w:rPr>
        <w:t xml:space="preserve">وأحجم الناس قدَّم اهل بيته فوقي بهم أصحابه حرَّ الاسنة والسيوف فقتل عبيدة بن الحارث يوم بدر </w:t>
      </w:r>
      <w:r>
        <w:rPr>
          <w:rStyle w:val="FootnoteAnchor"/>
          <w:rtl w:val="true"/>
        </w:rPr>
        <w:footnoteReference w:id="24"/>
      </w:r>
      <w:r>
        <w:rPr>
          <w:rFonts w:ascii="Amiri" w:hAnsi="Amiri" w:eastAsia="Amiri" w:cs="Amiri"/>
          <w:color w:val="111111"/>
          <w:sz w:val="28"/>
          <w:sz w:val="28"/>
          <w:szCs w:val="28"/>
          <w:rtl w:val="true"/>
          <w:lang w:bidi="ar-SA"/>
        </w:rPr>
        <w:t xml:space="preserve">وقتل حمزة يوم أحد وقتل جعفر يوم 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لو شئت ذكرت اسمه مثل الذي ارادوا من الشهادة </w:t>
      </w:r>
      <w:r>
        <w:rPr>
          <w:rStyle w:val="FootnoteAnchor"/>
          <w:rtl w:val="true"/>
        </w:rPr>
        <w:footnoteReference w:id="25"/>
      </w:r>
      <w:r>
        <w:rPr>
          <w:rFonts w:ascii="Amiri" w:hAnsi="Amiri" w:eastAsia="Amiri" w:cs="Amiri"/>
          <w:color w:val="111111"/>
          <w:sz w:val="28"/>
          <w:sz w:val="28"/>
          <w:szCs w:val="28"/>
          <w:rtl w:val="true"/>
          <w:lang w:bidi="ar-SA"/>
        </w:rPr>
        <w:t xml:space="preserve">ولكن آجالهم عجلت ومنيته أجلت فيا عجباً للدهر اذ صرت يقرن بي من لم اسع بقدمي </w:t>
      </w:r>
      <w:r>
        <w:rPr>
          <w:rStyle w:val="FootnoteAnchor"/>
          <w:rtl w:val="true"/>
        </w:rPr>
        <w:footnoteReference w:id="26"/>
      </w:r>
      <w:r>
        <w:rPr>
          <w:rFonts w:ascii="Amiri" w:hAnsi="Amiri" w:eastAsia="Amiri" w:cs="Amiri"/>
          <w:color w:val="111111"/>
          <w:sz w:val="28"/>
          <w:sz w:val="28"/>
          <w:szCs w:val="28"/>
          <w:rtl w:val="true"/>
          <w:lang w:bidi="ar-SA"/>
        </w:rPr>
        <w:t>ولم تكن له كسا بقتي التي لا يذلي احد بمثلها الا أن يدّعي مدع ما لا اعرفه ولا اظن الله يعرفه والحمد لله على كل حال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سألت من دفع قتلة عنان اليك فاني نظرت في هذا الامر فلم اره يسعني </w:t>
      </w:r>
      <w:bookmarkStart w:id="30" w:name="pg20236_214725"/>
    </w:p>
    <w:p>
      <w:pPr>
        <w:pStyle w:val="BookText"/>
        <w:rPr/>
      </w:pPr>
      <w:bookmarkEnd w:id="30"/>
      <w:r>
        <w:rPr>
          <w:rFonts w:ascii="Amiri" w:hAnsi="Amiri" w:eastAsia="Amiri" w:cs="Amiri"/>
          <w:color w:val="111111"/>
          <w:sz w:val="28"/>
          <w:sz w:val="28"/>
          <w:szCs w:val="28"/>
          <w:rtl w:val="true"/>
          <w:lang w:bidi="ar-SA"/>
        </w:rPr>
        <w:t xml:space="preserve">دفعهم اليك ولا الى غيرك ولعمري لئن لم تنزع عن غيك وشفاقك </w:t>
      </w:r>
      <w:r>
        <w:rPr>
          <w:rStyle w:val="FootnoteAnchor"/>
          <w:rtl w:val="true"/>
        </w:rPr>
        <w:footnoteReference w:id="27"/>
      </w:r>
      <w:r>
        <w:rPr>
          <w:rFonts w:ascii="Amiri" w:hAnsi="Amiri" w:eastAsia="Amiri" w:cs="Amiri"/>
          <w:color w:val="111111"/>
          <w:sz w:val="28"/>
          <w:sz w:val="28"/>
          <w:szCs w:val="28"/>
          <w:rtl w:val="true"/>
          <w:lang w:bidi="ar-SA"/>
        </w:rPr>
        <w:t xml:space="preserve">لتعرفنهم عن قليل يطلبونك لا يكلفونك طلبهم في بر ولا يحر ولا جبل ولا سهل الا أّنهُ طلب يسوءك وجد انهُ وز ور لا يسرك لقيانه </w:t>
      </w:r>
      <w:r>
        <w:rPr>
          <w:rStyle w:val="FootnoteAnchor"/>
          <w:rtl w:val="true"/>
        </w:rPr>
        <w:footnoteReference w:id="28"/>
      </w:r>
      <w:r>
        <w:rPr>
          <w:rFonts w:ascii="IRNazanin" w:hAnsi="IRNazanin" w:eastAsia="IRNazanin"/>
          <w:color w:val="111111"/>
          <w:sz w:val="28"/>
          <w:sz w:val="28"/>
          <w:szCs w:val="28"/>
          <w:rtl w:val="true"/>
          <w:lang w:bidi="fa-IR"/>
        </w:rPr>
        <w:t>والسلام لأهله</w:t>
      </w:r>
    </w:p>
    <w:p>
      <w:pPr>
        <w:pStyle w:val="Heading2"/>
        <w:numPr>
          <w:ilvl w:val="1"/>
          <w:numId w:val="1"/>
        </w:numPr>
        <w:rPr/>
      </w:pPr>
      <w:bookmarkStart w:id="31" w:name="__RefHeading___Toc5182270_2320776876"/>
      <w:bookmarkStart w:id="32" w:name="_Toc12"/>
      <w:bookmarkEnd w:id="31"/>
      <w:r>
        <w:rPr>
          <w:rtl w:val="true"/>
        </w:rPr>
        <w:t>ومن كتاب لهُ عليهِ السلام اليهِ ايضاً</w:t>
      </w:r>
      <w:bookmarkEnd w:id="32"/>
    </w:p>
    <w:p>
      <w:pPr>
        <w:pStyle w:val="BookText"/>
        <w:rPr/>
      </w:pPr>
      <w:r>
        <w:rPr>
          <w:rFonts w:ascii="Amiri" w:hAnsi="Amiri" w:eastAsia="Amiri" w:cs="Amiri"/>
          <w:color w:val="111111"/>
          <w:sz w:val="28"/>
          <w:sz w:val="28"/>
          <w:szCs w:val="28"/>
          <w:rtl w:val="true"/>
          <w:lang w:bidi="ar-SA"/>
        </w:rPr>
        <w:t xml:space="preserve">وكيف أنت صانع اذا تكشفت عنك جلابيب ما انت فيه من دنيا قد نهجت بزينتها </w:t>
      </w:r>
      <w:r>
        <w:rPr>
          <w:rStyle w:val="FootnoteAnchor"/>
          <w:rtl w:val="true"/>
        </w:rPr>
        <w:footnoteReference w:id="29"/>
      </w:r>
      <w:r>
        <w:rPr>
          <w:rFonts w:ascii="Amiri" w:hAnsi="Amiri" w:eastAsia="Amiri" w:cs="Amiri"/>
          <w:color w:val="111111"/>
          <w:sz w:val="28"/>
          <w:sz w:val="28"/>
          <w:szCs w:val="28"/>
          <w:rtl w:val="true"/>
          <w:lang w:bidi="ar-SA"/>
        </w:rPr>
        <w:t xml:space="preserve">وخدعت بلذتها دعنك فاجبتها وقادتك فاتبعتها وأمرتك فاطعتها وأنهُ يوشك ان بقفك واقف على ما لا ينجيك منه مجن </w:t>
      </w:r>
      <w:r>
        <w:rPr>
          <w:rStyle w:val="FootnoteAnchor"/>
          <w:rtl w:val="true"/>
        </w:rPr>
        <w:footnoteReference w:id="30"/>
      </w:r>
      <w:r>
        <w:rPr>
          <w:rFonts w:ascii="Amiri" w:hAnsi="Amiri" w:eastAsia="Amiri" w:cs="Amiri"/>
          <w:color w:val="111111"/>
          <w:sz w:val="28"/>
          <w:sz w:val="28"/>
          <w:szCs w:val="28"/>
          <w:rtl w:val="true"/>
          <w:lang w:bidi="ar-SA"/>
        </w:rPr>
        <w:t xml:space="preserve">فاقعس عن هذا الامر وخذأ هبة الحساب وشمر لما قد نزل بك ولا تمكن الغواة من سمعك والا تفعل أعلمك ما أغفلت من نفسك </w:t>
      </w:r>
      <w:r>
        <w:rPr>
          <w:rStyle w:val="FootnoteAnchor"/>
          <w:rtl w:val="true"/>
        </w:rPr>
        <w:footnoteReference w:id="31"/>
      </w:r>
      <w:r>
        <w:rPr>
          <w:rFonts w:ascii="Amiri" w:hAnsi="Amiri" w:eastAsia="Amiri" w:cs="Amiri"/>
          <w:color w:val="111111"/>
          <w:sz w:val="28"/>
          <w:sz w:val="28"/>
          <w:szCs w:val="28"/>
          <w:rtl w:val="true"/>
          <w:lang w:bidi="ar-SA"/>
        </w:rPr>
        <w:t xml:space="preserve">فانك مترف قد اخذ الشيطان منك ماخذه وبلغ فيك أمله وجرى منك مجرى الروح والدم ومتى كنتم بامعاوية ساسة الرعية </w:t>
      </w:r>
      <w:r>
        <w:rPr>
          <w:rStyle w:val="FootnoteAnchor"/>
          <w:rtl w:val="true"/>
        </w:rPr>
        <w:footnoteReference w:id="32"/>
      </w:r>
      <w:r>
        <w:rPr>
          <w:rFonts w:ascii="Amiri" w:hAnsi="Amiri" w:eastAsia="Amiri" w:cs="Amiri"/>
          <w:color w:val="111111"/>
          <w:sz w:val="28"/>
          <w:sz w:val="28"/>
          <w:szCs w:val="28"/>
          <w:rtl w:val="true"/>
          <w:lang w:bidi="ar-SA"/>
        </w:rPr>
        <w:t xml:space="preserve">وولاة امر الامة بغير قدم سابق ولا شرف باسق ونعوذ بالله من لزوم سوابق الشقاء وإحذرك ان تكون متماديا في غرة الأمنية </w:t>
      </w:r>
      <w:r>
        <w:rPr>
          <w:rStyle w:val="FootnoteAnchor"/>
          <w:rtl w:val="true"/>
        </w:rPr>
        <w:footnoteReference w:id="33"/>
      </w:r>
      <w:r>
        <w:rPr>
          <w:rFonts w:ascii="Amiri" w:hAnsi="Amiri" w:eastAsia="Amiri" w:cs="Amiri"/>
          <w:color w:val="111111"/>
          <w:sz w:val="28"/>
          <w:sz w:val="28"/>
          <w:szCs w:val="28"/>
          <w:rtl w:val="true"/>
          <w:lang w:bidi="ar-SA"/>
        </w:rPr>
        <w:t>مختلف العلانية والسريرة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دعوت الى الحرب فدع الناس جانباً وإخرج اليَّ واعف الفريقين من القتال ليعلم أبنا المرين على قليه </w:t>
      </w:r>
      <w:r>
        <w:rPr>
          <w:rStyle w:val="FootnoteAnchor"/>
          <w:rtl w:val="true"/>
        </w:rPr>
        <w:footnoteReference w:id="34"/>
      </w:r>
      <w:r>
        <w:rPr>
          <w:rFonts w:ascii="Amiri" w:hAnsi="Amiri" w:eastAsia="Amiri" w:cs="Amiri"/>
          <w:color w:val="111111"/>
          <w:sz w:val="28"/>
          <w:sz w:val="28"/>
          <w:szCs w:val="28"/>
          <w:rtl w:val="true"/>
          <w:lang w:bidi="ar-SA"/>
        </w:rPr>
        <w:t xml:space="preserve">والمغطي على بصره فانا ابو حسن قاتل جدك </w:t>
      </w:r>
      <w:r>
        <w:rPr>
          <w:rStyle w:val="FootnoteAnchor"/>
          <w:rtl w:val="true"/>
        </w:rPr>
        <w:footnoteReference w:id="35"/>
      </w:r>
      <w:r>
        <w:rPr>
          <w:rFonts w:ascii="Amiri" w:hAnsi="Amiri" w:eastAsia="Amiri" w:cs="Amiri"/>
          <w:color w:val="111111"/>
          <w:sz w:val="28"/>
          <w:sz w:val="28"/>
          <w:szCs w:val="28"/>
          <w:rtl w:val="true"/>
          <w:lang w:bidi="ar-SA"/>
        </w:rPr>
        <w:t xml:space="preserve">وخالك واخيك شدخا يوم بدر وذلك السيف معي وبذلك القلب التي عدوي ما استبدلت </w:t>
      </w:r>
      <w:bookmarkStart w:id="33" w:name="pg20236_214726"/>
    </w:p>
    <w:p>
      <w:pPr>
        <w:pStyle w:val="BookText"/>
        <w:rPr/>
      </w:pPr>
      <w:bookmarkEnd w:id="33"/>
      <w:r>
        <w:rPr>
          <w:rFonts w:ascii="Amiri" w:hAnsi="Amiri" w:eastAsia="Amiri" w:cs="Amiri"/>
          <w:color w:val="111111"/>
          <w:sz w:val="28"/>
          <w:sz w:val="28"/>
          <w:szCs w:val="28"/>
          <w:rtl w:val="true"/>
          <w:lang w:bidi="ar-SA"/>
        </w:rPr>
        <w:t xml:space="preserve">ديناً ولا استحدثت نبيا وإني لعلي المنهاج الذي تركتموه طائعين </w:t>
      </w:r>
      <w:r>
        <w:rPr>
          <w:rStyle w:val="FootnoteAnchor"/>
          <w:rtl w:val="true"/>
        </w:rPr>
        <w:footnoteReference w:id="36"/>
      </w:r>
      <w:r>
        <w:rPr>
          <w:rFonts w:ascii="Amiri" w:hAnsi="Amiri" w:eastAsia="Amiri" w:cs="Amiri"/>
          <w:color w:val="111111"/>
          <w:sz w:val="28"/>
          <w:sz w:val="28"/>
          <w:szCs w:val="28"/>
          <w:rtl w:val="true"/>
          <w:lang w:bidi="ar-SA"/>
        </w:rPr>
        <w:t>ودخلتم فيه مكرهين</w:t>
      </w:r>
    </w:p>
    <w:p>
      <w:pPr>
        <w:pStyle w:val="BookText"/>
        <w:rPr/>
      </w:pPr>
      <w:r>
        <w:rPr>
          <w:rFonts w:ascii="Amiri" w:hAnsi="Amiri" w:eastAsia="Amiri" w:cs="Amiri"/>
          <w:color w:val="111111"/>
          <w:sz w:val="28"/>
          <w:sz w:val="28"/>
          <w:szCs w:val="28"/>
          <w:rtl w:val="true"/>
          <w:lang w:bidi="ar-SA"/>
        </w:rPr>
        <w:t xml:space="preserve">وزعمت انك جئت ثائراً بعثمان </w:t>
      </w:r>
      <w:r>
        <w:rPr>
          <w:rStyle w:val="FootnoteAnchor"/>
          <w:rtl w:val="true"/>
        </w:rPr>
        <w:footnoteReference w:id="37"/>
      </w:r>
      <w:r>
        <w:rPr>
          <w:rFonts w:ascii="Amiri" w:hAnsi="Amiri" w:eastAsia="Amiri" w:cs="Amiri"/>
          <w:color w:val="111111"/>
          <w:sz w:val="28"/>
          <w:sz w:val="28"/>
          <w:szCs w:val="28"/>
          <w:rtl w:val="true"/>
          <w:lang w:bidi="ar-SA"/>
        </w:rPr>
        <w:t xml:space="preserve">ولقد علمت حيث وقع دم عثمان فاطلبهُ من هناك ان كنت طالبا فكاني رأيتك تضح من الحرب اذا عضتك صحيح الجمال بالانقال </w:t>
      </w:r>
      <w:r>
        <w:rPr>
          <w:rStyle w:val="FootnoteAnchor"/>
          <w:rtl w:val="true"/>
        </w:rPr>
        <w:footnoteReference w:id="38"/>
      </w:r>
      <w:r>
        <w:rPr>
          <w:rFonts w:ascii="Amiri" w:hAnsi="Amiri" w:eastAsia="Amiri" w:cs="Amiri"/>
          <w:color w:val="111111"/>
          <w:sz w:val="28"/>
          <w:sz w:val="28"/>
          <w:szCs w:val="28"/>
          <w:rtl w:val="true"/>
          <w:lang w:bidi="ar-SA"/>
        </w:rPr>
        <w:t>وكاني بجما عنك تدعوني جزءًا من الضرب المتتابع والقضاء الواقع ومصارع بعد مصارع إلى كتاب الله وهي كافرة جاحدة أو مبائعة حائدة</w:t>
      </w:r>
    </w:p>
    <w:p>
      <w:pPr>
        <w:pStyle w:val="Heading2"/>
        <w:numPr>
          <w:ilvl w:val="1"/>
          <w:numId w:val="1"/>
        </w:numPr>
        <w:rPr/>
      </w:pPr>
      <w:bookmarkStart w:id="34" w:name="__RefHeading___Toc5182272_2320776876"/>
      <w:bookmarkStart w:id="35" w:name="_Toc13"/>
      <w:bookmarkEnd w:id="34"/>
      <w:r>
        <w:rPr>
          <w:rtl w:val="true"/>
        </w:rPr>
        <w:t>(</w:t>
      </w:r>
      <w:r>
        <w:rPr>
          <w:rtl w:val="true"/>
        </w:rPr>
        <w:t>ومن وصية لهُ عليهِ السلام وصى بها جيشا بعثه الى العدو</w:t>
      </w:r>
      <w:r>
        <w:rPr>
          <w:rtl w:val="true"/>
        </w:rPr>
        <w:t>)</w:t>
      </w:r>
      <w:bookmarkEnd w:id="35"/>
    </w:p>
    <w:p>
      <w:pPr>
        <w:pStyle w:val="BookText"/>
        <w:rPr/>
      </w:pPr>
      <w:r>
        <w:rPr>
          <w:rFonts w:ascii="Amiri" w:hAnsi="Amiri" w:eastAsia="Amiri" w:cs="Amiri"/>
          <w:color w:val="111111"/>
          <w:sz w:val="28"/>
          <w:sz w:val="28"/>
          <w:szCs w:val="28"/>
          <w:rtl w:val="true"/>
          <w:lang w:bidi="ar-SA"/>
        </w:rPr>
        <w:t xml:space="preserve">فاذا نزلتم بعد و او نزل بكم فليكن معسكركم في قبيل الاشراف </w:t>
      </w:r>
      <w:r>
        <w:rPr>
          <w:rStyle w:val="FootnoteAnchor"/>
          <w:rtl w:val="true"/>
        </w:rPr>
        <w:footnoteReference w:id="39"/>
      </w:r>
      <w:r>
        <w:rPr>
          <w:rFonts w:ascii="Amiri" w:hAnsi="Amiri" w:eastAsia="Amiri" w:cs="Amiri"/>
          <w:color w:val="111111"/>
          <w:sz w:val="28"/>
          <w:sz w:val="28"/>
          <w:szCs w:val="28"/>
          <w:rtl w:val="true"/>
          <w:lang w:bidi="ar-SA"/>
        </w:rPr>
        <w:t xml:space="preserve">وسفاح الجبال او أثناء الانهار كيما يكون لكم رده ودونكم مردَّ ا ولتكن مقاتلتكم من وجه واحد او اثنين واجعلوا لكم رقباء في صياحي الجبال </w:t>
      </w:r>
      <w:r>
        <w:rPr>
          <w:rStyle w:val="FootnoteAnchor"/>
          <w:rtl w:val="true"/>
        </w:rPr>
        <w:footnoteReference w:id="40"/>
      </w:r>
      <w:r>
        <w:rPr>
          <w:rFonts w:ascii="Amiri" w:hAnsi="Amiri" w:eastAsia="Amiri" w:cs="Amiri"/>
          <w:color w:val="111111"/>
          <w:sz w:val="28"/>
          <w:sz w:val="28"/>
          <w:szCs w:val="28"/>
          <w:rtl w:val="true"/>
          <w:lang w:bidi="ar-SA"/>
        </w:rPr>
        <w:t xml:space="preserve">ومناكب الهضاب لئلا يأتيكم العدو من مكان مخافة او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 مقدمة القوم عيونهم وعيون المقدمة طلائعهم وإياكم والتفرق فاذا نزلتم فانزلوا جميعاً وإذا ارتحلتم فارتحلوا جميعاً واذا غشيكم الليل فاجعلوا الرماح كفة </w:t>
      </w:r>
      <w:r>
        <w:rPr>
          <w:rStyle w:val="FootnoteAnchor"/>
          <w:rtl w:val="true"/>
        </w:rPr>
        <w:footnoteReference w:id="41"/>
      </w:r>
      <w:r>
        <w:rPr>
          <w:rFonts w:ascii="Amiri" w:hAnsi="Amiri" w:eastAsia="Amiri" w:cs="Amiri"/>
          <w:color w:val="111111"/>
          <w:sz w:val="28"/>
          <w:sz w:val="28"/>
          <w:szCs w:val="28"/>
          <w:rtl w:val="true"/>
          <w:lang w:bidi="ar-SA"/>
        </w:rPr>
        <w:t>ولا تذوقوا النوم الاغرارًا أو مضمضة</w:t>
      </w:r>
    </w:p>
    <w:p>
      <w:pPr>
        <w:pStyle w:val="Heading2"/>
        <w:numPr>
          <w:ilvl w:val="1"/>
          <w:numId w:val="1"/>
        </w:numPr>
        <w:rPr/>
      </w:pPr>
      <w:bookmarkStart w:id="36" w:name="__RefHeading___Toc5182274_2320776876"/>
      <w:bookmarkStart w:id="37" w:name="_Toc14"/>
      <w:bookmarkEnd w:id="36"/>
      <w:r>
        <w:rPr>
          <w:rtl w:val="true"/>
        </w:rPr>
        <w:t>(</w:t>
      </w:r>
      <w:r>
        <w:rPr>
          <w:rtl w:val="true"/>
        </w:rPr>
        <w:t>ومن وصية لهُ عليهِ السلام لمعقل بن قيس الرَّياحي حين انفذه الى الشام في ثلاثة آلاف مقدمة لهُ</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الذي لابد لك من لقائه ولا منتهى لك دونه ولا تقاتلن إلا من قاتلك </w:t>
      </w:r>
      <w:bookmarkStart w:id="38" w:name="pg20236_214727"/>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 البردين </w:t>
      </w:r>
      <w:r>
        <w:rPr>
          <w:rStyle w:val="FootnoteAnchor"/>
          <w:rtl w:val="true"/>
        </w:rPr>
        <w:footnoteReference w:id="42"/>
      </w:r>
      <w:r>
        <w:rPr>
          <w:rFonts w:ascii="IRNazanin" w:hAnsi="IRNazanin" w:eastAsia="IRNazanin"/>
          <w:color w:val="111111"/>
          <w:sz w:val="28"/>
          <w:sz w:val="28"/>
          <w:szCs w:val="28"/>
          <w:rtl w:val="true"/>
          <w:lang w:bidi="fa-IR"/>
        </w:rPr>
        <w:t xml:space="preserve">وغوّر با اناس </w:t>
      </w:r>
      <w:r>
        <w:rPr>
          <w:rStyle w:val="FootnoteAnchor"/>
          <w:rtl w:val="true"/>
        </w:rPr>
        <w:footnoteReference w:id="43"/>
      </w:r>
      <w:r>
        <w:rPr>
          <w:rFonts w:ascii="Amiri" w:hAnsi="Amiri" w:eastAsia="Amiri" w:cs="Amiri"/>
          <w:color w:val="111111"/>
          <w:sz w:val="28"/>
          <w:sz w:val="28"/>
          <w:szCs w:val="28"/>
          <w:rtl w:val="true"/>
          <w:lang w:bidi="ar-SA"/>
        </w:rPr>
        <w:t xml:space="preserve">ورقه بالسير ولا تسر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جعله سكنا وقدره مقاماً لا ظعنا فارح فيه بدنك وروح ظهرك فاذا وقفت حين ينطح السحر </w:t>
      </w:r>
      <w:r>
        <w:rPr>
          <w:rStyle w:val="FootnoteAnchor"/>
          <w:rtl w:val="true"/>
        </w:rPr>
        <w:footnoteReference w:id="44"/>
      </w:r>
      <w:r>
        <w:rPr>
          <w:rFonts w:ascii="Amiri" w:hAnsi="Amiri" w:eastAsia="Amiri" w:cs="Amiri"/>
          <w:color w:val="111111"/>
          <w:sz w:val="28"/>
          <w:sz w:val="28"/>
          <w:szCs w:val="28"/>
          <w:rtl w:val="true"/>
          <w:lang w:bidi="ar-SA"/>
        </w:rPr>
        <w:t xml:space="preserve">أو حين ينفجر الفجر فسر على بركة الله فاذا لقيت العدو فقف من اصحابك وسطا ولا تدن من القوم دنو من يريدان ينشب الحرب ولا تباعد منهم تباعد من يهاب البأس حتي ياتيك أمري ولا يحملنكم شنا نهم </w:t>
      </w:r>
      <w:r>
        <w:rPr>
          <w:rStyle w:val="FootnoteAnchor"/>
          <w:rtl w:val="true"/>
        </w:rPr>
        <w:footnoteReference w:id="45"/>
      </w:r>
      <w:r>
        <w:rPr>
          <w:rFonts w:ascii="Amiri" w:hAnsi="Amiri" w:eastAsia="Amiri" w:cs="Amiri"/>
          <w:color w:val="111111"/>
          <w:sz w:val="28"/>
          <w:sz w:val="28"/>
          <w:szCs w:val="28"/>
          <w:rtl w:val="true"/>
          <w:lang w:bidi="ar-SA"/>
        </w:rPr>
        <w:t>على قتالهم قبل دعائهم والاعذار اليهم</w:t>
      </w:r>
    </w:p>
    <w:p>
      <w:pPr>
        <w:pStyle w:val="Heading2"/>
        <w:numPr>
          <w:ilvl w:val="1"/>
          <w:numId w:val="1"/>
        </w:numPr>
        <w:rPr/>
      </w:pPr>
      <w:bookmarkStart w:id="39" w:name="__RefHeading___Toc5182276_2320776876"/>
      <w:bookmarkStart w:id="40" w:name="_Toc15"/>
      <w:bookmarkEnd w:id="39"/>
      <w:r>
        <w:rPr>
          <w:rtl w:val="true"/>
        </w:rPr>
        <w:t>(</w:t>
      </w:r>
      <w:r>
        <w:rPr>
          <w:rtl w:val="true"/>
        </w:rPr>
        <w:t>ومن كتاب لهُ عليهِ السلام الى اميرين من أمراء جيشه</w:t>
      </w:r>
      <w:r>
        <w:rPr>
          <w:rtl w:val="true"/>
        </w:rPr>
        <w:t>)</w:t>
      </w:r>
      <w:bookmarkEnd w:id="40"/>
    </w:p>
    <w:p>
      <w:pPr>
        <w:pStyle w:val="BookText"/>
        <w:rPr/>
      </w:pPr>
      <w:r>
        <w:rPr>
          <w:rFonts w:ascii="Amiri" w:hAnsi="Amiri" w:eastAsia="Amiri" w:cs="Amiri"/>
          <w:color w:val="111111"/>
          <w:sz w:val="28"/>
          <w:sz w:val="28"/>
          <w:szCs w:val="28"/>
          <w:rtl w:val="true"/>
          <w:lang w:bidi="ar-SA"/>
        </w:rPr>
        <w:t>وقد أمرت عليكما وعلى من في حيزكما مالك بن الحارث الاشتر</w:t>
      </w:r>
      <w:r>
        <w:rPr>
          <w:rStyle w:val="FootnoteAnchor"/>
          <w:rtl w:val="true"/>
        </w:rPr>
        <w:footnoteReference w:id="46"/>
      </w:r>
      <w:r>
        <w:rPr>
          <w:rFonts w:ascii="Amiri" w:hAnsi="Amiri" w:eastAsia="Amiri" w:cs="Amiri"/>
          <w:color w:val="111111"/>
          <w:sz w:val="28"/>
          <w:sz w:val="28"/>
          <w:szCs w:val="28"/>
          <w:rtl w:val="true"/>
          <w:lang w:bidi="ar-SA"/>
        </w:rPr>
        <w:t xml:space="preserve">فاسمعا له واطيعا واجعلاه درعا ومجنا </w:t>
      </w:r>
      <w:r>
        <w:rPr>
          <w:rStyle w:val="FootnoteAnchor"/>
          <w:rtl w:val="true"/>
        </w:rPr>
        <w:footnoteReference w:id="47"/>
      </w:r>
      <w:r>
        <w:rPr>
          <w:rFonts w:ascii="Amiri" w:hAnsi="Amiri" w:eastAsia="Amiri" w:cs="Amiri"/>
          <w:color w:val="111111"/>
          <w:sz w:val="28"/>
          <w:sz w:val="28"/>
          <w:szCs w:val="28"/>
          <w:rtl w:val="true"/>
          <w:lang w:bidi="ar-SA"/>
        </w:rPr>
        <w:t>فانه ممن لا يخاف وهنه ولا سقطته ولا بطوُّه عما الاسراع اليه أحزم ولا اسراعه الى ما البطوء عنه أمثل</w:t>
      </w:r>
    </w:p>
    <w:p>
      <w:pPr>
        <w:pStyle w:val="Heading2"/>
        <w:numPr>
          <w:ilvl w:val="1"/>
          <w:numId w:val="1"/>
        </w:numPr>
        <w:rPr/>
      </w:pPr>
      <w:bookmarkStart w:id="41" w:name="__RefHeading___Toc5182278_2320776876"/>
      <w:bookmarkStart w:id="42" w:name="_Toc16"/>
      <w:bookmarkEnd w:id="41"/>
      <w:r>
        <w:rPr>
          <w:rtl w:val="true"/>
        </w:rPr>
        <w:t>(</w:t>
      </w:r>
      <w:r>
        <w:rPr>
          <w:rtl w:val="true"/>
        </w:rPr>
        <w:t>ومن وصية لهُ عليهِ السلام العسكره قبل لقاء العدو بصفين</w:t>
      </w:r>
      <w:r>
        <w:rPr>
          <w:rtl w:val="true"/>
        </w:rPr>
        <w:t>)</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بدوكم فانكم بحمد الله على حجة وترككم اياهم حتى يبدو كم حجة أخرى لكم عليهم فاذا كانت الهزيمة باذن الله فلا تقتلوا مدبرا ولا تصيبوا معورا </w:t>
      </w:r>
      <w:r>
        <w:rPr>
          <w:rStyle w:val="FootnoteAnchor"/>
          <w:rtl w:val="true"/>
        </w:rPr>
        <w:footnoteReference w:id="48"/>
      </w:r>
      <w:r>
        <w:rPr>
          <w:rFonts w:ascii="Amiri" w:hAnsi="Amiri" w:eastAsia="Amiri" w:cs="Amiri"/>
          <w:color w:val="111111"/>
          <w:sz w:val="28"/>
          <w:sz w:val="28"/>
          <w:szCs w:val="28"/>
          <w:rtl w:val="true"/>
          <w:lang w:bidi="ar-SA"/>
        </w:rPr>
        <w:t>ولا تجهزوا على جريح ولا تهيجوا النساء باذى وإن شتمن أعراضكم وسبين امراءكم فانين ضعيفات القوى والانفس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لنومر بالكف عنهن وأنهن لمشركات </w:t>
      </w:r>
      <w:r>
        <w:rPr>
          <w:rStyle w:val="FootnoteAnchor"/>
          <w:rtl w:val="true"/>
        </w:rPr>
        <w:footnoteReference w:id="49"/>
      </w:r>
      <w:r>
        <w:rPr>
          <w:rFonts w:ascii="Amiri" w:hAnsi="Amiri" w:eastAsia="Amiri" w:cs="Amiri"/>
          <w:color w:val="111111"/>
          <w:sz w:val="28"/>
          <w:sz w:val="28"/>
          <w:szCs w:val="28"/>
          <w:rtl w:val="true"/>
          <w:lang w:bidi="ar-SA"/>
        </w:rPr>
        <w:t xml:space="preserve">وإن كان الرجل ليتناول المرأة في الجاهلية بالفهر او المراوة </w:t>
      </w:r>
      <w:r>
        <w:rPr>
          <w:rStyle w:val="FootnoteAnchor"/>
          <w:rtl w:val="true"/>
        </w:rPr>
        <w:footnoteReference w:id="50"/>
      </w:r>
      <w:r>
        <w:rPr>
          <w:rFonts w:ascii="Amiri" w:hAnsi="Amiri" w:eastAsia="Amiri" w:cs="Amiri"/>
          <w:color w:val="111111"/>
          <w:sz w:val="28"/>
          <w:sz w:val="28"/>
          <w:szCs w:val="28"/>
          <w:rtl w:val="true"/>
          <w:lang w:bidi="ar-SA"/>
        </w:rPr>
        <w:t xml:space="preserve">فيعير بها وعقبه من بعده </w:t>
      </w:r>
      <w:bookmarkStart w:id="43" w:name="pg20236_214728"/>
    </w:p>
    <w:p>
      <w:pPr>
        <w:pStyle w:val="BookText"/>
        <w:rPr/>
      </w:pPr>
      <w:bookmarkEnd w:id="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يقول اذا لتي العدو محارباً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اليك أفضت القلوب </w:t>
      </w:r>
      <w:r>
        <w:rPr>
          <w:rStyle w:val="FootnoteAnchor"/>
          <w:rtl w:val="true"/>
        </w:rPr>
        <w:footnoteReference w:id="51"/>
      </w:r>
      <w:r>
        <w:rPr>
          <w:rFonts w:ascii="Amiri" w:hAnsi="Amiri" w:eastAsia="Amiri" w:cs="Amiri"/>
          <w:color w:val="111111"/>
          <w:sz w:val="28"/>
          <w:sz w:val="28"/>
          <w:szCs w:val="28"/>
          <w:rtl w:val="true"/>
          <w:lang w:bidi="ar-SA"/>
        </w:rPr>
        <w:t xml:space="preserve">وعدت الاعناق وشخصت الابصار ونقلت الاقدام وانضيت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مكتوم الشنان </w:t>
      </w:r>
      <w:r>
        <w:rPr>
          <w:rStyle w:val="FootnoteAnchor"/>
          <w:rtl w:val="true"/>
        </w:rPr>
        <w:footnoteReference w:id="52"/>
      </w:r>
      <w:r>
        <w:rPr>
          <w:rFonts w:ascii="Amiri" w:hAnsi="Amiri" w:eastAsia="Amiri" w:cs="Amiri"/>
          <w:color w:val="111111"/>
          <w:sz w:val="28"/>
          <w:sz w:val="28"/>
          <w:szCs w:val="28"/>
          <w:rtl w:val="true"/>
          <w:lang w:bidi="ar-SA"/>
        </w:rPr>
        <w:t xml:space="preserve">وجاشت مراجل الاضغان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نشكو اليك غيبة نبينا وكثرة عدونا وتشتت اهوائنا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عليهِ السلام لاصحابه عند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تشتدن عليكم فَرَّة بعدها كرة </w:t>
      </w:r>
      <w:r>
        <w:rPr>
          <w:rStyle w:val="FootnoteAnchor"/>
          <w:rtl w:val="true"/>
        </w:rPr>
        <w:footnoteReference w:id="53"/>
      </w:r>
      <w:r>
        <w:rPr>
          <w:rFonts w:ascii="Amiri" w:hAnsi="Amiri" w:eastAsia="Amiri" w:cs="Amiri"/>
          <w:color w:val="111111"/>
          <w:sz w:val="28"/>
          <w:sz w:val="28"/>
          <w:szCs w:val="28"/>
          <w:rtl w:val="true"/>
          <w:lang w:bidi="ar-SA"/>
        </w:rPr>
        <w:t xml:space="preserve">ولا جولة بعدها حملة وأعطوا السيوف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ووطئوا للجنوب مصارعها </w:t>
      </w:r>
      <w:r>
        <w:rPr>
          <w:rStyle w:val="FootnoteAnchor"/>
          <w:rtl w:val="true"/>
        </w:rPr>
        <w:footnoteReference w:id="54"/>
      </w:r>
      <w:r>
        <w:rPr>
          <w:rFonts w:ascii="Amiri" w:hAnsi="Amiri" w:eastAsia="Amiri" w:cs="Amiri"/>
          <w:color w:val="111111"/>
          <w:sz w:val="28"/>
          <w:sz w:val="28"/>
          <w:szCs w:val="28"/>
          <w:rtl w:val="true"/>
          <w:lang w:bidi="ar-SA"/>
        </w:rPr>
        <w:t xml:space="preserve">واذمروا انفسكم على الطعن الدعسى </w:t>
      </w:r>
      <w:r>
        <w:rPr>
          <w:rStyle w:val="FootnoteAnchor"/>
          <w:rtl w:val="true"/>
        </w:rPr>
        <w:footnoteReference w:id="55"/>
      </w:r>
      <w:r>
        <w:rPr>
          <w:rFonts w:ascii="Amiri" w:hAnsi="Amiri" w:eastAsia="Amiri" w:cs="Amiri"/>
          <w:color w:val="111111"/>
          <w:sz w:val="28"/>
          <w:sz w:val="28"/>
          <w:szCs w:val="28"/>
          <w:rtl w:val="true"/>
          <w:lang w:bidi="ar-SA"/>
        </w:rPr>
        <w:t>والضرب الطلح في وا ميتوا الاضوات فانه اطرد المفشل فوالذي فلق الحبة وبرا النسمة ما أسلموا ولكن استسلموا واسروا الكفر فلما وجدوا اعوانا عليه اظهر وه</w:t>
      </w:r>
    </w:p>
    <w:p>
      <w:pPr>
        <w:pStyle w:val="Heading2"/>
        <w:numPr>
          <w:ilvl w:val="1"/>
          <w:numId w:val="1"/>
        </w:numPr>
        <w:rPr/>
      </w:pPr>
      <w:bookmarkStart w:id="44" w:name="__RefHeading___Toc5182280_2320776876"/>
      <w:bookmarkStart w:id="45" w:name="_Toc17"/>
      <w:bookmarkEnd w:id="44"/>
      <w:r>
        <w:rPr>
          <w:rtl w:val="true"/>
        </w:rPr>
        <w:t>(</w:t>
      </w:r>
      <w:r>
        <w:rPr>
          <w:rtl w:val="true"/>
        </w:rPr>
        <w:t>و من كتاب لهُ عليهِ السلام إلى معاوية جوابًا عن كتاب منه اليه</w:t>
      </w:r>
      <w:r>
        <w:rPr>
          <w:rtl w:val="true"/>
        </w:rPr>
        <w:t>)</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 ما طلبك اليَّ الشام </w:t>
      </w:r>
      <w:r>
        <w:rPr>
          <w:rStyle w:val="FootnoteAnchor"/>
          <w:rtl w:val="true"/>
        </w:rPr>
        <w:footnoteReference w:id="56"/>
      </w:r>
      <w:r>
        <w:rPr>
          <w:rFonts w:ascii="Amiri" w:hAnsi="Amiri" w:eastAsia="Amiri" w:cs="Amiri"/>
          <w:color w:val="111111"/>
          <w:sz w:val="28"/>
          <w:sz w:val="28"/>
          <w:szCs w:val="28"/>
          <w:rtl w:val="true"/>
          <w:lang w:bidi="ar-SA"/>
        </w:rPr>
        <w:t xml:space="preserve">فاني لم اكن لاعطيك اليوم ما منعتك امس وأما قولك فاما انَّ الحرب قد اكلت العرب الاحشاشات انفس بقيت ألا ومن اكله الحق فالى الجنة </w:t>
      </w:r>
      <w:bookmarkStart w:id="46" w:name="pg20236_214729"/>
    </w:p>
    <w:p>
      <w:pPr>
        <w:pStyle w:val="BookText"/>
        <w:rPr/>
      </w:pPr>
      <w:bookmarkEnd w:id="46"/>
      <w:r>
        <w:rPr>
          <w:rFonts w:ascii="Amiri" w:hAnsi="Amiri" w:eastAsia="Amiri" w:cs="Amiri"/>
          <w:color w:val="111111"/>
          <w:sz w:val="28"/>
          <w:sz w:val="28"/>
          <w:szCs w:val="28"/>
          <w:rtl w:val="true"/>
          <w:lang w:bidi="ar-SA"/>
        </w:rPr>
        <w:t xml:space="preserve">ومن أكله الباطل فالى النار وإما استواؤنا في الحرب والرجال فلست با مضى على الشك مني على اليقين وليس اهل الشام بأحرص على الدنيا من اهل العراق على الآخرة وأما قولك انا بنو عبد مناف فكذلك نحن ولكن ليس امية كما شم ولا حرب كعبد المطلب ولا ابو سفيان كابي طالب ولا المهاجر كالطليق </w:t>
      </w:r>
      <w:r>
        <w:rPr>
          <w:rStyle w:val="FootnoteAnchor"/>
          <w:rtl w:val="true"/>
        </w:rPr>
        <w:footnoteReference w:id="57"/>
      </w:r>
      <w:r>
        <w:rPr>
          <w:rFonts w:ascii="Amiri" w:hAnsi="Amiri" w:eastAsia="Amiri" w:cs="Amiri"/>
          <w:color w:val="111111"/>
          <w:sz w:val="28"/>
          <w:sz w:val="28"/>
          <w:szCs w:val="28"/>
          <w:rtl w:val="true"/>
          <w:lang w:bidi="ar-SA"/>
        </w:rPr>
        <w:t xml:space="preserve">ولا الصريح كاللصيق ولا المحق كالمبطل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المومن كالمدغل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الخلف خلف يتبع سلفا هوى في نار جهنم</w:t>
      </w:r>
    </w:p>
    <w:p>
      <w:pPr>
        <w:pStyle w:val="BookText"/>
        <w:rPr/>
      </w:pPr>
      <w:r>
        <w:rPr>
          <w:rFonts w:ascii="Amiri" w:hAnsi="Amiri" w:eastAsia="Amiri" w:cs="Amiri"/>
          <w:color w:val="111111"/>
          <w:sz w:val="28"/>
          <w:sz w:val="28"/>
          <w:szCs w:val="28"/>
          <w:rtl w:val="true"/>
          <w:lang w:bidi="ar-SA"/>
        </w:rPr>
        <w:t xml:space="preserve">وفي ايدينا بعدُ فضُل النبوة التي اذللنابها العزيز ونعشنا بها الذليل </w:t>
      </w:r>
      <w:r>
        <w:rPr>
          <w:rStyle w:val="FootnoteAnchor"/>
          <w:rtl w:val="true"/>
        </w:rPr>
        <w:footnoteReference w:id="58"/>
      </w:r>
      <w:r>
        <w:rPr>
          <w:rFonts w:ascii="Amiri" w:hAnsi="Amiri" w:eastAsia="Amiri" w:cs="Amiri"/>
          <w:color w:val="111111"/>
          <w:sz w:val="28"/>
          <w:sz w:val="28"/>
          <w:szCs w:val="28"/>
          <w:rtl w:val="true"/>
          <w:lang w:bidi="ar-SA"/>
        </w:rPr>
        <w:t>ولما ادخل الله العرب في دينه افواجا واسلمت لهُ هذه الامة طوعا وكرها كنتم ممن دخل في الدين اما رغبة وإما رهبة على حين فاز اهل السبق بسبقهم وذهب المهاجرون الاولون بفضلهم فلا تجعلن للشيطان فيك نصيباً ولا على نفسك سبيلاً</w:t>
      </w:r>
    </w:p>
    <w:p>
      <w:pPr>
        <w:pStyle w:val="Heading2"/>
        <w:numPr>
          <w:ilvl w:val="1"/>
          <w:numId w:val="1"/>
        </w:numPr>
        <w:rPr/>
      </w:pPr>
      <w:bookmarkStart w:id="47" w:name="__RefHeading___Toc5182282_2320776876"/>
      <w:bookmarkStart w:id="48" w:name="_Toc18"/>
      <w:bookmarkEnd w:id="47"/>
      <w:r>
        <w:rPr>
          <w:rtl w:val="true"/>
        </w:rPr>
        <w:t>ومن كتاب لهُ عليهِ السلام الى عبد الله بن عباس وهو عامله على البصرة</w:t>
      </w:r>
      <w:bookmarkEnd w:id="48"/>
    </w:p>
    <w:p>
      <w:pPr>
        <w:pStyle w:val="BookText"/>
        <w:rPr/>
      </w:pPr>
      <w:r>
        <w:rPr>
          <w:rFonts w:ascii="Amiri" w:hAnsi="Amiri" w:eastAsia="Amiri" w:cs="Amiri"/>
          <w:color w:val="111111"/>
          <w:sz w:val="28"/>
          <w:sz w:val="28"/>
          <w:szCs w:val="28"/>
          <w:rtl w:val="true"/>
          <w:lang w:bidi="ar-SA"/>
        </w:rPr>
        <w:t xml:space="preserve">ومن كتاب لهُ عليهِ السلام الى عبد الله بن عباس وهو عامله على البصرة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اعلم ان البصرة مهبط إبليس ومغرس الفتن فحادث اهلها بالاحسان اليهم واحلل عقدة الخوف عن قلوبهم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بلغني تنمرك لبني تميم </w:t>
      </w:r>
      <w:r>
        <w:rPr>
          <w:rStyle w:val="FootnoteAnchor"/>
          <w:rtl w:val="true"/>
        </w:rPr>
        <w:footnoteReference w:id="60"/>
      </w:r>
      <w:r>
        <w:rPr>
          <w:rFonts w:ascii="Amiri" w:hAnsi="Amiri" w:eastAsia="Amiri" w:cs="Amiri"/>
          <w:color w:val="111111"/>
          <w:sz w:val="28"/>
          <w:sz w:val="28"/>
          <w:szCs w:val="28"/>
          <w:rtl w:val="true"/>
          <w:lang w:bidi="ar-SA"/>
        </w:rPr>
        <w:t xml:space="preserve">وغلظتك عليهم وإن بني تميم لم يغب لهم نجم الاطلع لهم آخر </w:t>
      </w:r>
      <w:r>
        <w:rPr>
          <w:rStyle w:val="FootnoteAnchor"/>
          <w:rtl w:val="true"/>
        </w:rPr>
        <w:footnoteReference w:id="61"/>
      </w:r>
      <w:r>
        <w:rPr>
          <w:rFonts w:ascii="Amiri" w:hAnsi="Amiri" w:eastAsia="Amiri" w:cs="Amiri"/>
          <w:color w:val="111111"/>
          <w:sz w:val="28"/>
          <w:sz w:val="28"/>
          <w:szCs w:val="28"/>
          <w:rtl w:val="true"/>
          <w:lang w:bidi="ar-SA"/>
        </w:rPr>
        <w:t xml:space="preserve">وإنهم لم يسبقوا بوغم في جاهلية ولا اسلام وإن لهم بنا رحماً ماسة وقرابة خاصة نحن ماجورون على صلتها ومازورن على قطيعتها فاربع </w:t>
      </w:r>
      <w:r>
        <w:rPr>
          <w:rStyle w:val="FootnoteAnchor"/>
          <w:rtl w:val="true"/>
        </w:rPr>
        <w:footnoteReference w:id="62"/>
      </w:r>
      <w:r>
        <w:rPr>
          <w:rFonts w:ascii="Amiri" w:hAnsi="Amiri" w:eastAsia="Amiri" w:cs="Amiri"/>
          <w:color w:val="111111"/>
          <w:sz w:val="28"/>
          <w:sz w:val="28"/>
          <w:szCs w:val="28"/>
          <w:rtl w:val="true"/>
          <w:lang w:bidi="ar-SA"/>
        </w:rPr>
        <w:t xml:space="preserve">ابا العباس رحمك الله فيا جرى </w:t>
      </w:r>
      <w:bookmarkStart w:id="49" w:name="pg20236_214730"/>
    </w:p>
    <w:p>
      <w:pPr>
        <w:pStyle w:val="BookText"/>
        <w:rPr/>
      </w:pPr>
      <w:bookmarkEnd w:id="49"/>
      <w:r>
        <w:rPr>
          <w:rFonts w:ascii="Amiri" w:hAnsi="Amiri" w:eastAsia="Amiri" w:cs="Amiri"/>
          <w:color w:val="111111"/>
          <w:sz w:val="28"/>
          <w:sz w:val="28"/>
          <w:szCs w:val="28"/>
          <w:rtl w:val="true"/>
          <w:lang w:bidi="ar-SA"/>
        </w:rPr>
        <w:t>على لسانك ويدك من خير وشر فانا شريكان في ذلك وكن عند صالح ظي بك ولا يفيلن رأيي فيك والسلام</w:t>
      </w:r>
    </w:p>
    <w:p>
      <w:pPr>
        <w:pStyle w:val="Heading2"/>
        <w:numPr>
          <w:ilvl w:val="1"/>
          <w:numId w:val="1"/>
        </w:numPr>
        <w:rPr/>
      </w:pPr>
      <w:bookmarkStart w:id="50" w:name="__RefHeading___Toc5182284_2320776876"/>
      <w:bookmarkStart w:id="51" w:name="_Toc19"/>
      <w:bookmarkEnd w:id="50"/>
      <w:r>
        <w:rPr>
          <w:rtl w:val="true"/>
        </w:rPr>
        <w:t>(</w:t>
      </w:r>
      <w:r>
        <w:rPr>
          <w:rtl w:val="true"/>
        </w:rPr>
        <w:t>ومن كتاب لهُ عليهِ السلام الى بعض عماله</w:t>
      </w:r>
      <w:r>
        <w:rPr>
          <w:rtl w:val="true"/>
        </w:rPr>
        <w:t>)</w:t>
      </w:r>
      <w:bookmarkEnd w:id="51"/>
    </w:p>
    <w:p>
      <w:pPr>
        <w:pStyle w:val="BookText"/>
        <w:rPr/>
      </w:pPr>
      <w:r>
        <w:rPr>
          <w:rFonts w:ascii="IRNazanin" w:hAnsi="IRNazanin" w:eastAsia="IRNazanin"/>
          <w:color w:val="111111"/>
          <w:sz w:val="28"/>
          <w:sz w:val="28"/>
          <w:szCs w:val="28"/>
          <w:rtl w:val="true"/>
          <w:lang w:bidi="fa-IR"/>
        </w:rPr>
        <w:t xml:space="preserve">اما بعد فان دهاقین اهل بلدك شكوا منك غلظة وقسوة </w:t>
      </w:r>
      <w:r>
        <w:rPr>
          <w:rStyle w:val="FootnoteAnchor"/>
          <w:rtl w:val="true"/>
        </w:rPr>
        <w:footnoteReference w:id="63"/>
      </w:r>
      <w:r>
        <w:rPr>
          <w:rFonts w:ascii="Amiri" w:hAnsi="Amiri" w:eastAsia="Amiri" w:cs="Amiri"/>
          <w:color w:val="111111"/>
          <w:sz w:val="28"/>
          <w:sz w:val="28"/>
          <w:szCs w:val="28"/>
          <w:rtl w:val="true"/>
          <w:lang w:bidi="ar-SA"/>
        </w:rPr>
        <w:t xml:space="preserve">واحتقارًا وجفوة ونظرت فلم أرهم اهلاً لان يدنوا لشركهم </w:t>
      </w:r>
      <w:r>
        <w:rPr>
          <w:rStyle w:val="FootnoteAnchor"/>
          <w:rtl w:val="true"/>
        </w:rPr>
        <w:footnoteReference w:id="64"/>
      </w:r>
      <w:r>
        <w:rPr>
          <w:rFonts w:ascii="Amiri" w:hAnsi="Amiri" w:eastAsia="Amiri" w:cs="Amiri"/>
          <w:color w:val="111111"/>
          <w:sz w:val="28"/>
          <w:sz w:val="28"/>
          <w:szCs w:val="28"/>
          <w:rtl w:val="true"/>
          <w:lang w:bidi="ar-SA"/>
        </w:rPr>
        <w:t xml:space="preserve">ولا ان يقصوا ويجفوا العهد هم فالبس هم جلبابا من اللين تشو به بطرف من الشدة </w:t>
      </w:r>
      <w:r>
        <w:rPr>
          <w:rStyle w:val="FootnoteAnchor"/>
          <w:rtl w:val="true"/>
        </w:rPr>
        <w:footnoteReference w:id="65"/>
      </w:r>
      <w:r>
        <w:rPr>
          <w:rFonts w:ascii="Amiri" w:hAnsi="Amiri" w:eastAsia="Amiri" w:cs="Amiri"/>
          <w:color w:val="111111"/>
          <w:sz w:val="28"/>
          <w:sz w:val="28"/>
          <w:szCs w:val="28"/>
          <w:rtl w:val="true"/>
          <w:lang w:bidi="ar-SA"/>
        </w:rPr>
        <w:t>وداول لهم بين القسوة والرافة وامزج لهم بين التقريب والادناء والابعاد والاقصاء ان شاء الله</w:t>
      </w:r>
    </w:p>
    <w:p>
      <w:pPr>
        <w:pStyle w:val="Heading2"/>
        <w:numPr>
          <w:ilvl w:val="1"/>
          <w:numId w:val="1"/>
        </w:numPr>
        <w:rPr/>
      </w:pPr>
      <w:bookmarkStart w:id="52" w:name="__RefHeading___Toc5182286_2320776876"/>
      <w:bookmarkStart w:id="53" w:name="_Toc20"/>
      <w:bookmarkEnd w:id="52"/>
      <w:r>
        <w:rPr>
          <w:rtl w:val="true"/>
        </w:rPr>
        <w:t xml:space="preserve">( </w:t>
      </w:r>
      <w:r>
        <w:rPr>
          <w:rtl w:val="true"/>
        </w:rPr>
        <w:t>ومن كتاب لهُ عليهِ السلام الى زياد بن أبيه وهو خليفة عامله عبدالله بن عباس على البصرة وعبدالله عامل امير المومنين يومئذ عليها وعلى كور الاهواز وفارس وكرمان</w:t>
      </w:r>
      <w:r>
        <w:rPr>
          <w:rtl w:val="true"/>
        </w:rPr>
        <w:t>)</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عليهِ السلام الى زياد بن أبيه وهو خليفة عامله عبدالله بن عباس على البصرة وعبدالله عامل امير المومنين يومئذ عليها وعلى كور الاهواز وفارس وكرمان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واني اقسم بالله قسماً صادقا لئن بلغني انك خنت من فيي المسلمين شيئًا صغيرًا او كبيرا </w:t>
      </w:r>
      <w:r>
        <w:rPr>
          <w:rStyle w:val="FootnoteAnchor"/>
          <w:rtl w:val="true"/>
        </w:rPr>
        <w:footnoteReference w:id="67"/>
      </w:r>
      <w:r>
        <w:rPr>
          <w:rFonts w:ascii="Amiri" w:hAnsi="Amiri" w:eastAsia="Amiri" w:cs="Amiri"/>
          <w:color w:val="111111"/>
          <w:sz w:val="28"/>
          <w:sz w:val="28"/>
          <w:szCs w:val="28"/>
          <w:rtl w:val="true"/>
          <w:lang w:bidi="ar-SA"/>
        </w:rPr>
        <w:t>لاشدن عليك شدة تدعك قليل الوفر ثقيل الظهر فيل الامر والسلام</w:t>
      </w:r>
    </w:p>
    <w:p>
      <w:pPr>
        <w:pStyle w:val="Heading2"/>
        <w:numPr>
          <w:ilvl w:val="1"/>
          <w:numId w:val="1"/>
        </w:numPr>
        <w:rPr/>
      </w:pPr>
      <w:bookmarkStart w:id="54" w:name="__RefHeading___Toc5182288_2320776876"/>
      <w:bookmarkStart w:id="55" w:name="_Toc21"/>
      <w:bookmarkEnd w:id="54"/>
      <w:r>
        <w:rPr>
          <w:rtl w:val="true"/>
        </w:rPr>
        <w:t xml:space="preserve">( </w:t>
      </w:r>
      <w:r>
        <w:rPr>
          <w:rtl w:val="true"/>
        </w:rPr>
        <w:t xml:space="preserve">ومن كتاب لهُ عليهِ السلام اليه ايضا </w:t>
      </w:r>
      <w:r>
        <w:rPr>
          <w:rtl w:val="true"/>
        </w:rPr>
        <w:t>)</w:t>
      </w:r>
      <w:bookmarkEnd w:id="55"/>
    </w:p>
    <w:p>
      <w:pPr>
        <w:pStyle w:val="BookText"/>
        <w:rPr/>
      </w:pPr>
      <w:r>
        <w:rPr>
          <w:rFonts w:ascii="Amiri" w:hAnsi="Amiri" w:eastAsia="Amiri" w:cs="Amiri"/>
          <w:color w:val="111111"/>
          <w:sz w:val="28"/>
          <w:sz w:val="28"/>
          <w:szCs w:val="28"/>
          <w:rtl w:val="true"/>
          <w:lang w:bidi="ar-SA"/>
        </w:rPr>
        <w:t xml:space="preserve">فدع الاسراف مقتصدا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اليوم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من المال بقدر ضرورتك وقدم الفضل ليوم حاجنك </w:t>
      </w:r>
      <w:r>
        <w:rPr>
          <w:rStyle w:val="FootnoteAnchor"/>
          <w:rtl w:val="true"/>
        </w:rPr>
        <w:footnoteReference w:id="6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اترجو أن يعطيك الله اجر المتواضعين وانت عنده من المتكبرين وتطمع وانت متمرغ في النعيم تمنعه الضعيف والارملة أن يوجب لك ثواب المتصدقين وإنما المرم مجزي بما أسلف </w:t>
      </w:r>
      <w:r>
        <w:rPr>
          <w:rStyle w:val="FootnoteAnchor"/>
          <w:rtl w:val="true"/>
        </w:rPr>
        <w:footnoteReference w:id="69"/>
      </w:r>
      <w:r>
        <w:rPr>
          <w:rFonts w:ascii="IRNazanin" w:hAnsi="IRNazanin" w:eastAsia="IRNazanin"/>
          <w:color w:val="111111"/>
          <w:sz w:val="28"/>
          <w:sz w:val="28"/>
          <w:szCs w:val="28"/>
          <w:rtl w:val="true"/>
          <w:lang w:bidi="fa-IR"/>
        </w:rPr>
        <w:t xml:space="preserve">وقادم على ما قدم والسلام </w:t>
      </w:r>
      <w:bookmarkStart w:id="56" w:name="pg20236_214731"/>
    </w:p>
    <w:p>
      <w:pPr>
        <w:pStyle w:val="Heading2"/>
        <w:numPr>
          <w:ilvl w:val="1"/>
          <w:numId w:val="1"/>
        </w:numPr>
        <w:rPr/>
      </w:pPr>
      <w:bookmarkStart w:id="57" w:name="__RefHeading___Toc5182290_2320776876"/>
      <w:bookmarkStart w:id="58" w:name="_Toc22"/>
      <w:bookmarkEnd w:id="56"/>
      <w:bookmarkEnd w:id="57"/>
      <w:r>
        <w:rPr>
          <w:rtl w:val="true"/>
        </w:rPr>
        <w:t xml:space="preserve">( </w:t>
      </w:r>
      <w:r>
        <w:rPr>
          <w:rtl w:val="true"/>
        </w:rPr>
        <w:t xml:space="preserve">ومن كتاب لهُ عليهِ السلام الى عبد الله بن العباس وكان يقول ما انتفعت بكلام بعد كلام رسول الله كانتفاعي بهذا الكلام </w:t>
      </w:r>
      <w:r>
        <w:rPr>
          <w:rtl w:val="true"/>
        </w:rPr>
        <w:t>)</w:t>
      </w:r>
      <w:bookmarkEnd w:id="58"/>
    </w:p>
    <w:p>
      <w:pPr>
        <w:pStyle w:val="BookText"/>
        <w:rPr/>
      </w:pPr>
      <w:r>
        <w:rPr>
          <w:rFonts w:ascii="Amiri" w:hAnsi="Amiri" w:eastAsia="Amiri" w:cs="Amiri"/>
          <w:color w:val="111111"/>
          <w:sz w:val="28"/>
          <w:sz w:val="28"/>
          <w:szCs w:val="28"/>
          <w:rtl w:val="true"/>
          <w:lang w:bidi="ar-SA"/>
        </w:rPr>
        <w:t xml:space="preserve">اما بعد فان المرء قد يسره درك ما لم يكن ليفونه و بسوءه فوت ما لم يكن ليدركة </w:t>
      </w:r>
      <w:r>
        <w:rPr>
          <w:rStyle w:val="FootnoteAnchor"/>
          <w:rtl w:val="true"/>
        </w:rPr>
        <w:footnoteReference w:id="70"/>
      </w:r>
      <w:r>
        <w:rPr>
          <w:rFonts w:ascii="Amiri" w:hAnsi="Amiri" w:eastAsia="Amiri" w:cs="Amiri"/>
          <w:color w:val="111111"/>
          <w:sz w:val="28"/>
          <w:sz w:val="28"/>
          <w:szCs w:val="28"/>
          <w:rtl w:val="true"/>
          <w:lang w:bidi="ar-SA"/>
        </w:rPr>
        <w:t>فليكن سرورك بما نلت من آخرتك وليكن اسفك على ما فاتك منها وما نلت من دنياك فلا تكثر به فرحاً وما فانك منها فلا تأس عليه جزءا وليكن همك فيما بعد الموت</w:t>
      </w:r>
    </w:p>
    <w:p>
      <w:pPr>
        <w:pStyle w:val="Heading2"/>
        <w:numPr>
          <w:ilvl w:val="1"/>
          <w:numId w:val="1"/>
        </w:numPr>
        <w:rPr/>
      </w:pPr>
      <w:bookmarkStart w:id="59" w:name="__RefHeading___Toc5182292_2320776876"/>
      <w:bookmarkStart w:id="60" w:name="_Toc23"/>
      <w:bookmarkEnd w:id="59"/>
      <w:r>
        <w:rPr>
          <w:rtl w:val="true"/>
        </w:rPr>
        <w:t>(</w:t>
      </w:r>
      <w:r>
        <w:rPr>
          <w:rtl w:val="true"/>
        </w:rPr>
        <w:t>ومن وصية لهُ عليهِ السلام قاله قبل موته على سبيل الوصية لما ضربه ابن ملجم لعنة الله</w:t>
      </w:r>
      <w:r>
        <w:rPr>
          <w:rtl w:val="true"/>
        </w:rPr>
        <w:t>)</w:t>
      </w:r>
      <w:bookmarkEnd w:id="60"/>
    </w:p>
    <w:p>
      <w:pPr>
        <w:pStyle w:val="BookText"/>
        <w:rPr/>
      </w:pPr>
      <w:r>
        <w:rPr>
          <w:rFonts w:ascii="Amiri" w:hAnsi="Amiri" w:eastAsia="Amiri" w:cs="Amiri"/>
          <w:color w:val="111111"/>
          <w:sz w:val="28"/>
          <w:sz w:val="28"/>
          <w:szCs w:val="28"/>
          <w:rtl w:val="true"/>
          <w:lang w:bidi="ar-SA"/>
        </w:rPr>
        <w:t xml:space="preserve">وصيني لكم أن لا تشركوا بالله شيئا ومحمد صلى الله عليه وآله </w:t>
      </w:r>
      <w:r>
        <w:rPr>
          <w:rStyle w:val="FootnoteAnchor"/>
          <w:rtl w:val="true"/>
        </w:rPr>
        <w:footnoteReference w:id="71"/>
      </w:r>
      <w:r>
        <w:rPr>
          <w:rFonts w:ascii="Amiri" w:hAnsi="Amiri" w:eastAsia="Amiri" w:cs="Amiri"/>
          <w:color w:val="111111"/>
          <w:sz w:val="28"/>
          <w:sz w:val="28"/>
          <w:szCs w:val="28"/>
          <w:rtl w:val="true"/>
          <w:lang w:bidi="ar-SA"/>
        </w:rPr>
        <w:t xml:space="preserve">فلا تضيعوا سنته اقيموا هذين العمودين وخلا كم ذم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انا بالامس صاحبكم واليوم عبرة لكم وغدا مفارقكم إن أبق فانا وليُّ دمي وإن أفن فالفناء ميعادي وإن اعفُ فالعفولي قربة وهو لكم حسنة فاعفوا ألا تحبون ان يغفر الله لكم</w:t>
      </w:r>
    </w:p>
    <w:p>
      <w:pPr>
        <w:pStyle w:val="BookText"/>
        <w:rPr/>
      </w:pPr>
      <w:r>
        <w:rPr>
          <w:rFonts w:ascii="Amiri" w:hAnsi="Amiri" w:eastAsia="Amiri" w:cs="Amiri"/>
          <w:color w:val="111111"/>
          <w:sz w:val="28"/>
          <w:sz w:val="28"/>
          <w:szCs w:val="28"/>
          <w:rtl w:val="true"/>
          <w:lang w:bidi="ar-SA"/>
        </w:rPr>
        <w:t xml:space="preserve">والله ما فجأني من الموت وارد كرهته ولا طالع انكرته وما كنت الاكقارب ورد </w:t>
      </w:r>
      <w:r>
        <w:rPr>
          <w:rStyle w:val="FootnoteAnchor"/>
          <w:rtl w:val="true"/>
        </w:rPr>
        <w:footnoteReference w:id="73"/>
      </w:r>
      <w:r>
        <w:rPr>
          <w:rFonts w:ascii="Amiri" w:hAnsi="Amiri" w:eastAsia="Amiri" w:cs="Amiri"/>
          <w:color w:val="111111"/>
          <w:sz w:val="28"/>
          <w:sz w:val="28"/>
          <w:szCs w:val="28"/>
          <w:rtl w:val="true"/>
          <w:lang w:bidi="ar-SA"/>
        </w:rPr>
        <w:t>وطالب وجد وما عند الله خير للابرار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وقد مضى بعض هذا الكلام فيها تقدم من الخطب الا أن فيه ههنا زيادةً او جهت تكريره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5182294_2320776876"/>
      <w:bookmarkStart w:id="62" w:name="_Toc24"/>
      <w:bookmarkEnd w:id="61"/>
      <w:r>
        <w:rPr>
          <w:rtl w:val="true"/>
        </w:rPr>
        <w:t xml:space="preserve">( </w:t>
      </w:r>
      <w:r>
        <w:rPr>
          <w:rtl w:val="true"/>
        </w:rPr>
        <w:t xml:space="preserve">ومن وصية لهُ عليهِ السلام بما يعمل في امواله كتبها بعد منصرفه من صفين </w:t>
      </w:r>
      <w:r>
        <w:rPr>
          <w:rtl w:val="true"/>
        </w:rPr>
        <w:t>)</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امربه عبد الله علي بن ابي طالب في ما له ابتغاء وجه الله ليولجه و الجنة </w:t>
      </w:r>
      <w:r>
        <w:rPr>
          <w:rStyle w:val="FootnoteAnchor"/>
          <w:rtl w:val="true"/>
        </w:rPr>
        <w:footnoteReference w:id="74"/>
      </w:r>
      <w:r>
        <w:rPr>
          <w:rFonts w:ascii="Amiri" w:hAnsi="Amiri" w:eastAsia="Amiri" w:cs="Amiri"/>
          <w:color w:val="111111"/>
          <w:sz w:val="28"/>
          <w:sz w:val="28"/>
          <w:szCs w:val="28"/>
          <w:rtl w:val="true"/>
          <w:lang w:bidi="ar-SA"/>
        </w:rPr>
        <w:t xml:space="preserve">ويعطيه به الامنة </w:t>
      </w:r>
      <w:bookmarkStart w:id="63" w:name="pg20236_21473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يقوم بذلك الحسن بن عليً ياكل منه بالمعروف وينفق في المعروف  فان حدث بحسن حدث </w:t>
      </w:r>
      <w:r>
        <w:rPr>
          <w:rStyle w:val="FootnoteAnchor"/>
          <w:rtl w:val="true"/>
        </w:rPr>
        <w:footnoteReference w:id="75"/>
      </w:r>
      <w:r>
        <w:rPr>
          <w:rFonts w:ascii="Amiri" w:hAnsi="Amiri" w:eastAsia="Amiri" w:cs="Amiri"/>
          <w:color w:val="111111"/>
          <w:sz w:val="28"/>
          <w:sz w:val="28"/>
          <w:szCs w:val="28"/>
          <w:rtl w:val="true"/>
          <w:lang w:bidi="ar-SA"/>
        </w:rPr>
        <w:t>وحسين حيّ قام بالامر بعده واصدره مصدره</w:t>
      </w:r>
    </w:p>
    <w:p>
      <w:pPr>
        <w:pStyle w:val="BookText"/>
        <w:rPr/>
      </w:pPr>
      <w:r>
        <w:rPr>
          <w:rFonts w:ascii="Amiri" w:hAnsi="Amiri" w:eastAsia="Amiri" w:cs="Amiri"/>
          <w:color w:val="111111"/>
          <w:sz w:val="28"/>
          <w:sz w:val="28"/>
          <w:szCs w:val="28"/>
          <w:rtl w:val="true"/>
          <w:lang w:bidi="ar-SA"/>
        </w:rPr>
        <w:t xml:space="preserve">وان لبني فاطمة من صدقة عليٌ مثل الذي لبني عليٌ وإني انما جعلت القيام بذلك الي ابني فاطمة ابتغاء وجه الله وقربة الى رسول الله وتكريماً لحرمته وتشريفاً لوصلته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ويشترط </w:t>
      </w:r>
      <w:r>
        <w:rPr>
          <w:rStyle w:val="FootnoteAnchor"/>
          <w:rtl w:val="true"/>
        </w:rPr>
        <w:footnoteReference w:id="77"/>
      </w:r>
      <w:r>
        <w:rPr>
          <w:rFonts w:ascii="Amiri" w:hAnsi="Amiri" w:eastAsia="Amiri" w:cs="Amiri"/>
          <w:color w:val="111111"/>
          <w:sz w:val="28"/>
          <w:sz w:val="28"/>
          <w:szCs w:val="28"/>
          <w:rtl w:val="true"/>
          <w:lang w:bidi="ar-SA"/>
        </w:rPr>
        <w:t xml:space="preserve">على الذي يجعلهُ اليه ان يترك المال على اصوله وينفق من ثمره حيث آمريه وهدي لهُ وان لا يبيع من اولاد نخيل هذه القرى ودية </w:t>
      </w:r>
      <w:r>
        <w:rPr>
          <w:rStyle w:val="FootnoteAnchor"/>
          <w:rtl w:val="true"/>
        </w:rPr>
        <w:footnoteReference w:id="78"/>
      </w:r>
      <w:r>
        <w:rPr>
          <w:rFonts w:ascii="Amiri" w:hAnsi="Amiri" w:eastAsia="Amiri" w:cs="Amiri"/>
          <w:color w:val="111111"/>
          <w:sz w:val="28"/>
          <w:sz w:val="28"/>
          <w:szCs w:val="28"/>
          <w:rtl w:val="true"/>
          <w:lang w:bidi="ar-SA"/>
        </w:rPr>
        <w:t>حتى تشكل ارضها غراسًا</w:t>
      </w:r>
    </w:p>
    <w:p>
      <w:pPr>
        <w:pStyle w:val="BookText"/>
        <w:rPr/>
      </w:pPr>
      <w:r>
        <w:rPr>
          <w:rFonts w:ascii="Amiri" w:hAnsi="Amiri" w:eastAsia="Amiri" w:cs="Amiri"/>
          <w:color w:val="111111"/>
          <w:sz w:val="28"/>
          <w:sz w:val="28"/>
          <w:szCs w:val="28"/>
          <w:rtl w:val="true"/>
          <w:lang w:bidi="ar-SA"/>
        </w:rPr>
        <w:t>ومن كان من اماني اللاتي اطوف عليهن لها ولدا وهي حامل فتمسك على ولدها وهي من حظه فان مات ولدها وهي حية فهي عتيفة قد أفرج عنها الرق وحرَّرها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هذه الوصية ان لا يبيع من نخلها 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الودية الفسيلة وجمعها وديٌ قولهُ عليهِ السلام حتى تشكل ارضها غراساً هو من افصح الكلام والمراد به ان الارض يكثر فيها غراس الخل حتى يراها الناظر على غير تلك الصفة التي عرفها بها فيشكل عليه امرها ويحسبها غيرها</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5182296_2320776876"/>
      <w:bookmarkStart w:id="65" w:name="_Toc25"/>
      <w:bookmarkEnd w:id="64"/>
      <w:r>
        <w:rPr>
          <w:rtl w:val="true"/>
        </w:rPr>
        <w:t>(</w:t>
      </w:r>
      <w:r>
        <w:rPr>
          <w:rtl w:val="true"/>
        </w:rPr>
        <w:t>ومن وصية لهُ عليهِ السلام كان يكتبها لمن يستعملهُ على الصدقات وإنما ذكرنا هنا جملا منها ليعلم بها انهُ كان يقيم عماد الحق ويشرع أمثلة العدل في صغير الامور وكبيرها ودقيقها وجليلها</w:t>
      </w:r>
      <w:r>
        <w:rPr>
          <w:rtl w:val="true"/>
        </w:rPr>
        <w:t>)</w:t>
      </w:r>
      <w:bookmarkEnd w:id="6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على تقوى الله وحده لاشريك له ولا تر وعنَّ مسلما </w:t>
      </w:r>
      <w:r>
        <w:rPr>
          <w:rStyle w:val="FootnoteAnchor"/>
          <w:rtl w:val="true"/>
        </w:rPr>
        <w:footnoteReference w:id="79"/>
      </w:r>
      <w:r>
        <w:rPr>
          <w:rFonts w:ascii="IRNazanin" w:hAnsi="IRNazanin" w:eastAsia="IRNazanin"/>
          <w:color w:val="111111"/>
          <w:sz w:val="28"/>
          <w:sz w:val="28"/>
          <w:szCs w:val="28"/>
          <w:rtl w:val="true"/>
          <w:lang w:bidi="fa-IR"/>
        </w:rPr>
        <w:t xml:space="preserve">ولا تجتازنَّ عليه کارها ولا تاخذن منهُ اكثر من حق الله في ما له فاذا قدمت على الحي فانزل بمائهم من غيران تخالط ابيانهم ثم امض اليهم بالسكينة والوقار حتى تقوم بينهم فتسلم عليهم ولا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تخدج بالتحية لهم </w:t>
      </w:r>
      <w:r>
        <w:rPr>
          <w:rStyle w:val="FootnoteAnchor"/>
          <w:rtl w:val="true"/>
        </w:rPr>
        <w:footnoteReference w:id="80"/>
      </w:r>
      <w:r>
        <w:rPr>
          <w:rFonts w:ascii="Amiri" w:hAnsi="Amiri" w:eastAsia="Amiri" w:cs="Amiri"/>
          <w:color w:val="111111"/>
          <w:sz w:val="28"/>
          <w:sz w:val="28"/>
          <w:szCs w:val="28"/>
          <w:rtl w:val="true"/>
          <w:lang w:bidi="ar-SA"/>
        </w:rPr>
        <w:t xml:space="preserve">ثم نقول عباد الله ارسلني اليكم وليُّ الله وخليفته لآخذ منكم حقٌ الله في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الله في اموالكم من حق فتؤدُّوه الى وليه فان قال قائل لا فلا تراجعه وإن انعم لك منعم </w:t>
      </w:r>
      <w:r>
        <w:rPr>
          <w:rStyle w:val="FootnoteAnchor"/>
          <w:rtl w:val="true"/>
        </w:rPr>
        <w:footnoteReference w:id="81"/>
      </w:r>
      <w:r>
        <w:rPr>
          <w:rFonts w:ascii="Amiri" w:hAnsi="Amiri" w:eastAsia="Amiri" w:cs="Amiri"/>
          <w:color w:val="111111"/>
          <w:sz w:val="28"/>
          <w:sz w:val="28"/>
          <w:szCs w:val="28"/>
          <w:rtl w:val="true"/>
          <w:lang w:bidi="ar-SA"/>
        </w:rPr>
        <w:t xml:space="preserve">فانطلق معهُ من غير ان تخيفهُ وتوعده او نعسفه او ترهقه فخذ ما اعطاك من ذهب أو فضة فان كان لهُ ماشية او ابل فلا تدخلها الا باذنه فان اكثرها لهُ فاذا اتيتها فلا تدخل عليها دخول متسلط عليه ولا عنيف به ولا تنفرن بهيمة ولا تفزعنها ولا تموءن صاحبها فيها وإصدع المال صدعين </w:t>
      </w:r>
      <w:r>
        <w:rPr>
          <w:rStyle w:val="FootnoteAnchor"/>
          <w:rtl w:val="true"/>
        </w:rPr>
        <w:footnoteReference w:id="82"/>
      </w:r>
      <w:r>
        <w:rPr>
          <w:rFonts w:ascii="Amiri" w:hAnsi="Amiri" w:eastAsia="Amiri" w:cs="Amiri"/>
          <w:color w:val="111111"/>
          <w:sz w:val="28"/>
          <w:sz w:val="28"/>
          <w:szCs w:val="28"/>
          <w:rtl w:val="true"/>
          <w:lang w:bidi="ar-SA"/>
        </w:rPr>
        <w:t xml:space="preserve">ثم خيره فاذا اختار فلا تعرضنّ لما اختاره ثم اصدع الباقي صدعين ثم خيره فاذا اختار فلا تعرضن لما اختاره فلاتزال بذلك حتى يبقى ما فيه وفا لا لحق الله في ماله فاقبض حق الله منه فان استقالك فأقله </w:t>
      </w:r>
      <w:r>
        <w:rPr>
          <w:rStyle w:val="FootnoteAnchor"/>
          <w:rtl w:val="true"/>
        </w:rPr>
        <w:footnoteReference w:id="83"/>
      </w:r>
      <w:r>
        <w:rPr>
          <w:rFonts w:ascii="Amiri" w:hAnsi="Amiri" w:eastAsia="Amiri" w:cs="Amiri"/>
          <w:color w:val="111111"/>
          <w:sz w:val="28"/>
          <w:sz w:val="28"/>
          <w:szCs w:val="28"/>
          <w:rtl w:val="true"/>
          <w:lang w:bidi="ar-SA"/>
        </w:rPr>
        <w:t xml:space="preserve">ثم اخلطها ثم اصنع مثل الذي صنعت أولاً حتى نأخذ حق الله في ماله ولا ناخذن عودا </w:t>
      </w:r>
      <w:r>
        <w:rPr>
          <w:rStyle w:val="FootnoteAnchor"/>
          <w:rtl w:val="true"/>
        </w:rPr>
        <w:footnoteReference w:id="84"/>
      </w:r>
      <w:r>
        <w:rPr>
          <w:rFonts w:ascii="Amiri" w:hAnsi="Amiri" w:eastAsia="Amiri" w:cs="Amiri"/>
          <w:color w:val="111111"/>
          <w:sz w:val="28"/>
          <w:sz w:val="28"/>
          <w:szCs w:val="28"/>
          <w:rtl w:val="true"/>
          <w:lang w:bidi="ar-SA"/>
        </w:rPr>
        <w:t xml:space="preserve">ولا هرمة ولا مكسورة ولا مهلوسة ولا ذات عوار ولا تامنن عليها الا من تثق بدينه رافقا بمال المسلمين حتى يوصله الى وليهم فيقسمهُ بينهم ولا توكل بها الا ناصحا شفيقا وأمينا حفيظ اغير معنف ولا مجعف </w:t>
      </w:r>
      <w:r>
        <w:rPr>
          <w:rStyle w:val="FootnoteAnchor"/>
          <w:rtl w:val="true"/>
        </w:rPr>
        <w:footnoteReference w:id="85"/>
      </w:r>
      <w:r>
        <w:rPr>
          <w:rFonts w:ascii="Amiri" w:hAnsi="Amiri" w:eastAsia="Amiri" w:cs="Amiri"/>
          <w:color w:val="111111"/>
          <w:sz w:val="28"/>
          <w:sz w:val="28"/>
          <w:szCs w:val="28"/>
          <w:rtl w:val="true"/>
          <w:lang w:bidi="ar-SA"/>
        </w:rPr>
        <w:t xml:space="preserve">ولا مغلب ولا متعب ثم احدر الينا ما اجتمع عندك </w:t>
      </w:r>
      <w:r>
        <w:rPr>
          <w:rStyle w:val="FootnoteAnchor"/>
          <w:rtl w:val="true"/>
        </w:rPr>
        <w:footnoteReference w:id="86"/>
      </w:r>
      <w:r>
        <w:rPr>
          <w:rFonts w:ascii="Amiri" w:hAnsi="Amiri" w:eastAsia="Amiri" w:cs="Amiri"/>
          <w:color w:val="111111"/>
          <w:sz w:val="28"/>
          <w:sz w:val="28"/>
          <w:szCs w:val="28"/>
          <w:rtl w:val="true"/>
          <w:lang w:bidi="ar-SA"/>
        </w:rPr>
        <w:t xml:space="preserve">نصيره حيث امر الله فاذا اخذها أمينك فاوعز اليه ان لا يحول بين ناقة و بين فصيلها </w:t>
      </w:r>
      <w:r>
        <w:rPr>
          <w:rStyle w:val="FootnoteAnchor"/>
          <w:rtl w:val="true"/>
        </w:rPr>
        <w:footnoteReference w:id="87"/>
      </w:r>
      <w:r>
        <w:rPr>
          <w:rFonts w:ascii="Amiri" w:hAnsi="Amiri" w:eastAsia="Amiri" w:cs="Amiri"/>
          <w:color w:val="111111"/>
          <w:sz w:val="28"/>
          <w:sz w:val="28"/>
          <w:szCs w:val="28"/>
          <w:rtl w:val="true"/>
          <w:lang w:bidi="ar-SA"/>
        </w:rPr>
        <w:t xml:space="preserve">ولا يصر لبنها فيضر ذلك بولدها ولا يجهد نهاركو با وليعدل بين صواحباتها في ذلك وبينها وليرقّه على اللاغب </w:t>
      </w:r>
      <w:r>
        <w:rPr>
          <w:rStyle w:val="FootnoteAnchor"/>
          <w:rtl w:val="true"/>
        </w:rPr>
        <w:footnoteReference w:id="88"/>
      </w:r>
      <w:r>
        <w:rPr>
          <w:rFonts w:ascii="Amiri" w:hAnsi="Amiri" w:eastAsia="Amiri" w:cs="Amiri"/>
          <w:color w:val="111111"/>
          <w:sz w:val="28"/>
          <w:sz w:val="28"/>
          <w:szCs w:val="28"/>
          <w:rtl w:val="true"/>
          <w:lang w:bidi="ar-SA"/>
        </w:rPr>
        <w:t xml:space="preserve">وليستان بالنقب والطالع وايوردها ما تمر به من الغدر </w:t>
      </w:r>
      <w:r>
        <w:rPr>
          <w:rStyle w:val="FootnoteAnchor"/>
          <w:rtl w:val="true"/>
        </w:rPr>
        <w:footnoteReference w:id="89"/>
      </w:r>
      <w:r>
        <w:rPr>
          <w:rFonts w:ascii="Amiri" w:hAnsi="Amiri" w:eastAsia="Amiri" w:cs="Amiri"/>
          <w:color w:val="111111"/>
          <w:sz w:val="28"/>
          <w:sz w:val="28"/>
          <w:szCs w:val="28"/>
          <w:rtl w:val="true"/>
          <w:lang w:bidi="ar-SA"/>
        </w:rPr>
        <w:t xml:space="preserve">ولا يعدل بها عن نبت الارض الى جواد الطرق وليروّحها في الساعات وليمهاها عند </w:t>
      </w:r>
      <w:bookmarkStart w:id="66" w:name="pg20236_214734"/>
    </w:p>
    <w:p>
      <w:pPr>
        <w:pStyle w:val="BookText"/>
        <w:rPr/>
      </w:pPr>
      <w:bookmarkEnd w:id="66"/>
      <w:r>
        <w:rPr>
          <w:rFonts w:ascii="IRNazanin" w:hAnsi="IRNazanin" w:eastAsia="IRNazanin"/>
          <w:color w:val="111111"/>
          <w:sz w:val="28"/>
          <w:sz w:val="28"/>
          <w:szCs w:val="28"/>
          <w:rtl w:val="true"/>
          <w:lang w:bidi="fa-IR"/>
        </w:rPr>
        <w:t xml:space="preserve">النطاف </w:t>
      </w:r>
      <w:r>
        <w:rPr>
          <w:rStyle w:val="FootnoteAnchor"/>
          <w:rtl w:val="true"/>
        </w:rPr>
        <w:footnoteReference w:id="90"/>
      </w:r>
      <w:r>
        <w:rPr>
          <w:rFonts w:ascii="Amiri" w:hAnsi="Amiri" w:eastAsia="Amiri" w:cs="Amiri"/>
          <w:color w:val="111111"/>
          <w:sz w:val="28"/>
          <w:sz w:val="28"/>
          <w:szCs w:val="28"/>
          <w:rtl w:val="true"/>
          <w:lang w:bidi="ar-SA"/>
        </w:rPr>
        <w:t xml:space="preserve">والاعشاب حتى تأتينا باذن الله بدنا منقيات غير متعبات ولا مجهودات </w:t>
      </w:r>
      <w:r>
        <w:rPr>
          <w:rStyle w:val="FootnoteAnchor"/>
          <w:rtl w:val="true"/>
        </w:rPr>
        <w:footnoteReference w:id="91"/>
      </w:r>
      <w:r>
        <w:rPr>
          <w:rFonts w:ascii="Amiri" w:hAnsi="Amiri" w:eastAsia="Amiri" w:cs="Amiri"/>
          <w:color w:val="111111"/>
          <w:sz w:val="28"/>
          <w:sz w:val="28"/>
          <w:szCs w:val="28"/>
          <w:rtl w:val="true"/>
          <w:lang w:bidi="ar-SA"/>
        </w:rPr>
        <w:t>لنقسمها على كتاب الله وسنة نبيه صلى الله عليه وآله فان ذلك اعظم لاجرك واقرب لرشدك ان شاء الله</w:t>
      </w:r>
    </w:p>
    <w:p>
      <w:pPr>
        <w:pStyle w:val="Heading2"/>
        <w:numPr>
          <w:ilvl w:val="1"/>
          <w:numId w:val="1"/>
        </w:numPr>
        <w:rPr/>
      </w:pPr>
      <w:bookmarkStart w:id="67" w:name="__RefHeading___Toc5182298_2320776876"/>
      <w:bookmarkStart w:id="68" w:name="_Toc26"/>
      <w:bookmarkEnd w:id="67"/>
      <w:r>
        <w:rPr>
          <w:rtl w:val="true"/>
        </w:rPr>
        <w:t xml:space="preserve">( </w:t>
      </w:r>
      <w:r>
        <w:rPr>
          <w:rtl w:val="true"/>
        </w:rPr>
        <w:t xml:space="preserve">ومن كتاب لهُ عليهِ السلام الى بعض عماله وقد بعثه على الصدقة </w:t>
      </w:r>
      <w:r>
        <w:rPr>
          <w:rtl w:val="true"/>
        </w:rPr>
        <w:t>)</w:t>
      </w:r>
      <w:bookmarkEnd w:id="68"/>
    </w:p>
    <w:p>
      <w:pPr>
        <w:pStyle w:val="BookText"/>
        <w:rPr/>
      </w:pPr>
      <w:r>
        <w:rPr>
          <w:rFonts w:ascii="Amiri" w:hAnsi="Amiri" w:eastAsia="Amiri" w:cs="Amiri"/>
          <w:color w:val="111111"/>
          <w:sz w:val="28"/>
          <w:sz w:val="28"/>
          <w:szCs w:val="28"/>
          <w:rtl w:val="true"/>
          <w:lang w:bidi="ar-SA"/>
        </w:rPr>
        <w:t xml:space="preserve">آمره بتقوى الله في سرائر أمره وخفيات عمله حيث لا شاهد غيره ولا دليل دونه وآمره ان لا يعمل بشيء من طاعة الله فيما ظهر فيخالف الى غيره فيما أسر </w:t>
      </w:r>
      <w:r>
        <w:rPr>
          <w:rStyle w:val="FootnoteAnchor"/>
          <w:rtl w:val="true"/>
        </w:rPr>
        <w:footnoteReference w:id="92"/>
      </w:r>
      <w:r>
        <w:rPr>
          <w:rFonts w:ascii="Amiri" w:hAnsi="Amiri" w:eastAsia="Amiri" w:cs="Amiri"/>
          <w:color w:val="111111"/>
          <w:sz w:val="28"/>
          <w:sz w:val="28"/>
          <w:szCs w:val="28"/>
          <w:rtl w:val="true"/>
          <w:lang w:bidi="ar-SA"/>
        </w:rPr>
        <w:t>ومن لم يختلف سره وعلانيته وفعله ومقالته فقد ادى الامانة واخلص العبادة</w:t>
      </w:r>
    </w:p>
    <w:p>
      <w:pPr>
        <w:pStyle w:val="BookText"/>
        <w:rPr/>
      </w:pPr>
      <w:r>
        <w:rPr>
          <w:rFonts w:ascii="Amiri" w:hAnsi="Amiri" w:eastAsia="Amiri" w:cs="Amiri"/>
          <w:color w:val="111111"/>
          <w:sz w:val="28"/>
          <w:sz w:val="28"/>
          <w:szCs w:val="28"/>
          <w:rtl w:val="true"/>
          <w:lang w:bidi="ar-SA"/>
        </w:rPr>
        <w:t xml:space="preserve">و آمره ان لا يجبهم </w:t>
      </w:r>
      <w:r>
        <w:rPr>
          <w:rStyle w:val="FootnoteAnchor"/>
          <w:rtl w:val="true"/>
        </w:rPr>
        <w:footnoteReference w:id="93"/>
      </w:r>
      <w:r>
        <w:rPr>
          <w:rFonts w:ascii="Amiri" w:hAnsi="Amiri" w:eastAsia="Amiri" w:cs="Amiri"/>
          <w:color w:val="111111"/>
          <w:sz w:val="28"/>
          <w:sz w:val="28"/>
          <w:szCs w:val="28"/>
          <w:rtl w:val="true"/>
          <w:lang w:bidi="ar-SA"/>
        </w:rPr>
        <w:t>ولا بعضهم ولا يرغب عنهم تفضلا بالامارة عليهم فانهم الاخوان في الدين والاعوان على استخراج الحقوق</w:t>
      </w:r>
    </w:p>
    <w:p>
      <w:pPr>
        <w:pStyle w:val="BookText"/>
        <w:rPr/>
      </w:pPr>
      <w:r>
        <w:rPr>
          <w:rFonts w:ascii="IRNazanin" w:hAnsi="IRNazanin" w:eastAsia="IRNazanin"/>
          <w:color w:val="111111"/>
          <w:sz w:val="28"/>
          <w:sz w:val="28"/>
          <w:szCs w:val="28"/>
          <w:rtl w:val="true"/>
          <w:lang w:bidi="fa-IR"/>
        </w:rPr>
        <w:t xml:space="preserve">وإن لك في هذه الصدقة نصيبا مفروضاً وحقاً معلوماً وشركاء اهل مسكنة وضعفاء ذوي فاقة وانا موفوك حقك فوفهم حقوقهم والا فانك من اكثر الناس خصوما یوم القيامة وبؤسا لمن خصمه عند الله الفقراء والمساكين </w:t>
      </w:r>
      <w:r>
        <w:rPr>
          <w:rStyle w:val="FootnoteAnchor"/>
          <w:rtl w:val="true"/>
        </w:rPr>
        <w:footnoteReference w:id="94"/>
      </w:r>
      <w:r>
        <w:rPr>
          <w:rFonts w:ascii="Amiri" w:hAnsi="Amiri" w:eastAsia="Amiri" w:cs="Amiri"/>
          <w:color w:val="111111"/>
          <w:sz w:val="28"/>
          <w:sz w:val="28"/>
          <w:szCs w:val="28"/>
          <w:rtl w:val="true"/>
          <w:lang w:bidi="ar-SA"/>
        </w:rPr>
        <w:t xml:space="preserve">والسائلون والمدفوعون والغارم وأبن السبيل ومن استهان في الامانة وراع في الخيانة ولم ينزه نفسه ودينه عنها فقد احل بنفسه في الدنيا الخزي </w:t>
      </w:r>
      <w:r>
        <w:rPr>
          <w:rStyle w:val="FootnoteAnchor"/>
          <w:rtl w:val="true"/>
        </w:rPr>
        <w:footnoteReference w:id="95"/>
      </w:r>
      <w:r>
        <w:rPr>
          <w:rFonts w:ascii="Amiri" w:hAnsi="Amiri" w:eastAsia="Amiri" w:cs="Amiri"/>
          <w:color w:val="111111"/>
          <w:sz w:val="28"/>
          <w:sz w:val="28"/>
          <w:szCs w:val="28"/>
          <w:rtl w:val="true"/>
          <w:lang w:bidi="ar-SA"/>
        </w:rPr>
        <w:t>وهو في الآخرة اضل وأخزى وان اعظم الخيانة خيانة الامة وأ قطع الغش غش الائمة والسلام</w:t>
      </w:r>
    </w:p>
    <w:p>
      <w:pPr>
        <w:pStyle w:val="Heading2"/>
        <w:numPr>
          <w:ilvl w:val="1"/>
          <w:numId w:val="1"/>
        </w:numPr>
        <w:rPr/>
      </w:pPr>
      <w:bookmarkStart w:id="69" w:name="__RefHeading___Toc5182300_2320776876"/>
      <w:bookmarkStart w:id="70" w:name="_Toc27"/>
      <w:bookmarkEnd w:id="69"/>
      <w:r>
        <w:rPr>
          <w:rtl w:val="true"/>
        </w:rPr>
        <w:t xml:space="preserve">( </w:t>
      </w:r>
      <w:r>
        <w:rPr>
          <w:rtl w:val="true"/>
        </w:rPr>
        <w:t xml:space="preserve">ومن عهده عليهِ السلام الى محمد بن ابي بكر حين قلده مصر </w:t>
      </w:r>
      <w:r>
        <w:rPr>
          <w:rtl w:val="true"/>
        </w:rPr>
        <w:t>)</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 خفض لهم جناحك وألن لهم جانبك وابسط لهم وجهك وآس </w:t>
      </w:r>
      <w:r>
        <w:rPr>
          <w:rStyle w:val="FootnoteAnchor"/>
          <w:rtl w:val="true"/>
        </w:rPr>
        <w:footnoteReference w:id="96"/>
      </w:r>
      <w:r>
        <w:rPr>
          <w:rFonts w:ascii="Amiri" w:hAnsi="Amiri" w:eastAsia="Amiri" w:cs="Amiri"/>
          <w:color w:val="111111"/>
          <w:sz w:val="28"/>
          <w:sz w:val="28"/>
          <w:szCs w:val="28"/>
          <w:rtl w:val="true"/>
          <w:lang w:bidi="ar-SA"/>
        </w:rPr>
        <w:t xml:space="preserve">بينهم في اللحظة </w:t>
      </w:r>
    </w:p>
    <w:p>
      <w:pPr>
        <w:pStyle w:val="BookText"/>
        <w:rPr/>
      </w:pPr>
      <w:r>
        <w:rPr>
          <w:rFonts w:ascii="Amiri" w:hAnsi="Amiri" w:eastAsia="Amiri" w:cs="Amiri"/>
          <w:color w:val="111111"/>
          <w:sz w:val="28"/>
          <w:sz w:val="28"/>
          <w:szCs w:val="28"/>
          <w:rtl w:val="true"/>
          <w:lang w:bidi="ar-SA"/>
        </w:rPr>
        <w:t>والنظرة حتى لا يطمع العظماء في حيفك لهم ولا بيأس الضعفاء عدلك عليهم فإن الله تعالى يسائلكم معشر عباده عن الصغيرة من اعمالكم والكبيرة والظاهرة والمستورة فان يعذّب فانتم أظلم وإن يعفُ فهو اكرم</w:t>
      </w:r>
    </w:p>
    <w:p>
      <w:pPr>
        <w:pStyle w:val="BookText"/>
        <w:rPr/>
      </w:pPr>
      <w:r>
        <w:rPr>
          <w:rFonts w:ascii="Amiri" w:hAnsi="Amiri" w:eastAsia="Amiri" w:cs="Amiri"/>
          <w:color w:val="111111"/>
          <w:sz w:val="28"/>
          <w:sz w:val="28"/>
          <w:szCs w:val="28"/>
          <w:rtl w:val="true"/>
          <w:lang w:bidi="ar-SA"/>
        </w:rPr>
        <w:t xml:space="preserve">واعلم وا عباد الله ان المنقين ذهبوا بعاجل الدنيا وأجل الآخرة فشاركوا أهل الدنيا في دنياهم ولم يشاركهم اهل الدنيا في 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بافضل ما سكنت واكلوها بافضل ما أكلت محظوا من الدنيا بما حظي به المترفون </w:t>
      </w:r>
      <w:r>
        <w:rPr>
          <w:rStyle w:val="FootnoteAnchor"/>
          <w:rtl w:val="true"/>
        </w:rPr>
        <w:footnoteReference w:id="97"/>
      </w:r>
      <w:r>
        <w:rPr>
          <w:rFonts w:ascii="Amiri" w:hAnsi="Amiri" w:eastAsia="Amiri" w:cs="Amiri"/>
          <w:color w:val="111111"/>
          <w:sz w:val="28"/>
          <w:sz w:val="28"/>
          <w:szCs w:val="28"/>
          <w:rtl w:val="true"/>
          <w:lang w:bidi="ar-SA"/>
        </w:rPr>
        <w:t xml:space="preserve">واخذوا منها ما اخذ الجبابرة المتكبرون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انقلبوا عنها بالزاد المُبلّغ والمتجر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اصابو الذة زهد الدنيا في دنياهم وتيقنوا انهم جيران الله غدا في آخرتهم لا تردّ لهم دعوة ولا ينقص لهم نصيب من لذة فاحذروا عباد الله الموت وقربه وأعدُّوا لهُ عدته فانه ياتي بامر عظيم وخطب جليل بخير لا يكون معهُ شر أبدا او شر لا يكون معهُ خير ابدا فمن اقرب الى الجنة من عاملها </w:t>
      </w:r>
      <w:r>
        <w:rPr>
          <w:rStyle w:val="FootnoteAnchor"/>
          <w:rtl w:val="true"/>
        </w:rPr>
        <w:footnoteReference w:id="98"/>
      </w:r>
      <w:r>
        <w:rPr>
          <w:rFonts w:ascii="Amiri" w:hAnsi="Amiri" w:eastAsia="Amiri" w:cs="Amiri"/>
          <w:color w:val="111111"/>
          <w:sz w:val="28"/>
          <w:sz w:val="28"/>
          <w:szCs w:val="28"/>
          <w:rtl w:val="true"/>
          <w:lang w:bidi="ar-SA"/>
        </w:rPr>
        <w:t xml:space="preserve">ومن أقرب الى النار من عاماها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طرداء الموت ان اقمتم له أخذكم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فررتم منه أدرككم وهو ألزم لكم من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w:t>
      </w:r>
      <w:r>
        <w:rPr>
          <w:rStyle w:val="FootnoteAnchor"/>
          <w:rtl w:val="true"/>
        </w:rPr>
        <w:footnoteReference w:id="99"/>
      </w:r>
      <w:r>
        <w:rPr>
          <w:rFonts w:ascii="IRNazanin" w:hAnsi="IRNazanin" w:eastAsia="IRNazanin"/>
          <w:color w:val="111111"/>
          <w:sz w:val="28"/>
          <w:sz w:val="28"/>
          <w:szCs w:val="28"/>
          <w:rtl w:val="true"/>
          <w:lang w:bidi="fa-IR"/>
        </w:rPr>
        <w:t xml:space="preserve">والدنيا تطوى من خلفكم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نارا قعرها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وحرها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وعذابها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دارليس فيها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تسمع فيها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تفرج فيها كریة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استطعتم ان يشتد خوفكم من الله وان يحسن ظنكم به فاجمعوا بينها فان العبد انما يكون حسن ظنه حسن ظنه بر به على قدر خوفه من ربه </w:t>
      </w:r>
      <w:r>
        <w:rPr>
          <w:rStyle w:val="FootnoteAnchor"/>
          <w:rtl w:val="true"/>
        </w:rPr>
        <w:footnoteReference w:id="100"/>
      </w:r>
      <w:r>
        <w:rPr>
          <w:rFonts w:ascii="IRNazanin" w:hAnsi="IRNazanin" w:eastAsia="IRNazanin"/>
          <w:color w:val="111111"/>
          <w:sz w:val="28"/>
          <w:sz w:val="28"/>
          <w:szCs w:val="28"/>
          <w:rtl w:val="true"/>
          <w:lang w:bidi="fa-IR"/>
        </w:rPr>
        <w:t>وان احسن الناس ظنا بالله اشدهم خوفاً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بن ابي بكر اني قد وليتك اعظم اجنادي في نفسي اهل مصر فانت محقوق ان تخالف على نفسك </w:t>
      </w:r>
      <w:r>
        <w:rPr>
          <w:rStyle w:val="FootnoteAnchor"/>
          <w:rtl w:val="true"/>
        </w:rPr>
        <w:footnoteReference w:id="101"/>
      </w:r>
      <w:r>
        <w:rPr>
          <w:rFonts w:ascii="Amiri" w:hAnsi="Amiri" w:eastAsia="Amiri" w:cs="Amiri"/>
          <w:color w:val="111111"/>
          <w:sz w:val="28"/>
          <w:sz w:val="28"/>
          <w:szCs w:val="28"/>
          <w:rtl w:val="true"/>
          <w:lang w:bidi="ar-SA"/>
        </w:rPr>
        <w:t xml:space="preserve">وان تنافح عن دينك ولو لم يكن لك الاساعة من </w:t>
      </w:r>
      <w:bookmarkStart w:id="71" w:name="pg20236_214736"/>
    </w:p>
    <w:p>
      <w:pPr>
        <w:pStyle w:val="BookText"/>
        <w:rPr/>
      </w:pPr>
      <w:bookmarkEnd w:id="71"/>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تسخط الله برضا احد من خلقه فان في الله خلفا من غيره </w:t>
      </w:r>
      <w:r>
        <w:rPr>
          <w:rStyle w:val="FootnoteAnchor"/>
          <w:rtl w:val="true"/>
        </w:rPr>
        <w:footnoteReference w:id="102"/>
      </w:r>
      <w:r>
        <w:rPr>
          <w:rFonts w:ascii="Amiri" w:hAnsi="Amiri" w:eastAsia="Amiri" w:cs="Amiri"/>
          <w:color w:val="111111"/>
          <w:sz w:val="28"/>
          <w:sz w:val="28"/>
          <w:szCs w:val="28"/>
          <w:rtl w:val="true"/>
          <w:lang w:bidi="ar-SA"/>
        </w:rPr>
        <w:t>وليس من الله خلفٌ في غيره</w:t>
      </w:r>
    </w:p>
    <w:p>
      <w:pPr>
        <w:pStyle w:val="BookText"/>
        <w:rPr/>
      </w:pPr>
      <w:r>
        <w:rPr>
          <w:rFonts w:ascii="Amiri" w:hAnsi="Amiri" w:eastAsia="Amiri" w:cs="Amiri"/>
          <w:color w:val="111111"/>
          <w:sz w:val="28"/>
          <w:sz w:val="28"/>
          <w:szCs w:val="28"/>
          <w:rtl w:val="true"/>
          <w:lang w:bidi="ar-SA"/>
        </w:rPr>
        <w:t>صلّ الصلاة لوقتها الموقَّت لها ولا تعجل وقتها لفراغ ولا تؤخرها عن وقته بالاشتغال واعلم ان كل شيء من عملك تبع لصلاتك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لاسواء امام الهدى وإمام الردى وولي النبي وعد و النبي ولقد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أخاف على امني مومنا ولا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المومن فيمنعة الله بايمانه وأما المشرك فيقمعه الله بشركه </w:t>
      </w:r>
      <w:r>
        <w:rPr>
          <w:rStyle w:val="FootnoteAnchor"/>
          <w:rtl w:val="true"/>
        </w:rPr>
        <w:footnoteReference w:id="103"/>
      </w:r>
      <w:r>
        <w:rPr>
          <w:rFonts w:ascii="Amiri" w:hAnsi="Amiri" w:eastAsia="Amiri" w:cs="Amiri"/>
          <w:color w:val="111111"/>
          <w:sz w:val="28"/>
          <w:sz w:val="28"/>
          <w:szCs w:val="28"/>
          <w:rtl w:val="true"/>
          <w:lang w:bidi="ar-SA"/>
        </w:rPr>
        <w:t xml:space="preserve">ولكني اخاف عليكم كل منافق الجنان </w:t>
      </w:r>
      <w:r>
        <w:rPr>
          <w:rStyle w:val="FootnoteAnchor"/>
          <w:rtl w:val="true"/>
        </w:rPr>
        <w:footnoteReference w:id="104"/>
      </w:r>
      <w:r>
        <w:rPr>
          <w:rFonts w:ascii="Amiri" w:hAnsi="Amiri" w:eastAsia="Amiri" w:cs="Amiri"/>
          <w:color w:val="111111"/>
          <w:sz w:val="28"/>
          <w:sz w:val="28"/>
          <w:szCs w:val="28"/>
          <w:rtl w:val="true"/>
          <w:lang w:bidi="ar-SA"/>
        </w:rPr>
        <w:t>عالم اللسان يقول ما تعرفون ويفعل ما تنكرون</w:t>
      </w:r>
    </w:p>
    <w:p>
      <w:pPr>
        <w:pStyle w:val="Heading2"/>
        <w:numPr>
          <w:ilvl w:val="1"/>
          <w:numId w:val="1"/>
        </w:numPr>
        <w:rPr/>
      </w:pPr>
      <w:bookmarkStart w:id="72" w:name="__RefHeading___Toc5182302_2320776876"/>
      <w:bookmarkStart w:id="73" w:name="_Toc28"/>
      <w:bookmarkEnd w:id="72"/>
      <w:r>
        <w:rPr>
          <w:rtl w:val="true"/>
        </w:rPr>
        <w:t xml:space="preserve">( </w:t>
      </w:r>
      <w:r>
        <w:rPr>
          <w:rtl w:val="true"/>
        </w:rPr>
        <w:t xml:space="preserve">ومن كتاب لهُ عليهِ السلام إلى معاوية جواباً وهو من محاسن الكتب </w:t>
      </w:r>
      <w:r>
        <w:rPr>
          <w:rtl w:val="true"/>
        </w:rPr>
        <w:t>)</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فقد اناني كتابك تذكر فيه اصطفاء الله محمد اصلى الله عليه وآله لدينه و تابيده اياه بمن أيده من اصحابه فلقد خباً لنا الدهر منك عجبا </w:t>
      </w:r>
      <w:r>
        <w:rPr>
          <w:rStyle w:val="FootnoteAnchor"/>
          <w:rtl w:val="true"/>
        </w:rPr>
        <w:footnoteReference w:id="105"/>
      </w:r>
      <w:r>
        <w:rPr>
          <w:rFonts w:ascii="Amiri" w:hAnsi="Amiri" w:eastAsia="Amiri" w:cs="Amiri"/>
          <w:color w:val="111111"/>
          <w:sz w:val="28"/>
          <w:sz w:val="28"/>
          <w:szCs w:val="28"/>
          <w:rtl w:val="true"/>
          <w:lang w:bidi="ar-SA"/>
        </w:rPr>
        <w:t xml:space="preserve">اذ طفقت تخيرنا ببلاء الله عندنا ونعمته علينا في نبينا فكنت في ذلك كناقل النمر الى هجر </w:t>
      </w:r>
      <w:r>
        <w:rPr>
          <w:rStyle w:val="FootnoteAnchor"/>
          <w:rtl w:val="true"/>
        </w:rPr>
        <w:footnoteReference w:id="106"/>
      </w:r>
      <w:r>
        <w:rPr>
          <w:rFonts w:ascii="Amiri" w:hAnsi="Amiri" w:eastAsia="Amiri" w:cs="Amiri"/>
          <w:color w:val="111111"/>
          <w:sz w:val="28"/>
          <w:sz w:val="28"/>
          <w:szCs w:val="28"/>
          <w:rtl w:val="true"/>
          <w:lang w:bidi="ar-SA"/>
        </w:rPr>
        <w:t xml:space="preserve">او داعي مسدّده الى النضال وزعمت أن افضل الناس في الاسلام فلان وفلان أمرا إن تم اعتزلك كله </w:t>
      </w:r>
      <w:r>
        <w:rPr>
          <w:rStyle w:val="FootnoteAnchor"/>
          <w:rtl w:val="true"/>
        </w:rPr>
        <w:footnoteReference w:id="107"/>
      </w:r>
      <w:r>
        <w:rPr>
          <w:rFonts w:ascii="Amiri" w:hAnsi="Amiri" w:eastAsia="Amiri" w:cs="Amiri"/>
          <w:color w:val="111111"/>
          <w:sz w:val="28"/>
          <w:sz w:val="28"/>
          <w:szCs w:val="28"/>
          <w:rtl w:val="true"/>
          <w:lang w:bidi="ar-SA"/>
        </w:rPr>
        <w:t xml:space="preserve">وإن نقص لم يلحقك ثلمته وما انت والفاضل والمفضول </w:t>
      </w:r>
      <w:r>
        <w:rPr>
          <w:rStyle w:val="FootnoteAnchor"/>
          <w:rtl w:val="true"/>
        </w:rPr>
        <w:footnoteReference w:id="108"/>
      </w:r>
      <w:r>
        <w:rPr>
          <w:rFonts w:ascii="IRNazanin" w:hAnsi="IRNazanin" w:eastAsia="IRNazanin"/>
          <w:color w:val="111111"/>
          <w:sz w:val="28"/>
          <w:sz w:val="28"/>
          <w:szCs w:val="28"/>
          <w:rtl w:val="true"/>
          <w:lang w:bidi="fa-IR"/>
        </w:rPr>
        <w:t xml:space="preserve">والسائس والمسوس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للطلقاء وإبناء </w:t>
      </w:r>
    </w:p>
    <w:p>
      <w:pPr>
        <w:pStyle w:val="BookText"/>
        <w:rPr/>
      </w:pPr>
      <w:r>
        <w:rPr>
          <w:rFonts w:ascii="Amiri" w:hAnsi="Amiri" w:eastAsia="Amiri" w:cs="Amiri"/>
          <w:color w:val="111111"/>
          <w:sz w:val="28"/>
          <w:sz w:val="28"/>
          <w:szCs w:val="28"/>
          <w:rtl w:val="true"/>
          <w:lang w:bidi="ar-SA"/>
        </w:rPr>
        <w:t xml:space="preserve">الطلقاء والنميز بين المهاجرين الأولين وترتيب درجاتهم وتعريف طبقاتهم هيهات لقد حن قدح ليس منها </w:t>
      </w:r>
      <w:r>
        <w:rPr>
          <w:rStyle w:val="FootnoteAnchor"/>
          <w:rtl w:val="true"/>
        </w:rPr>
        <w:footnoteReference w:id="109"/>
      </w:r>
      <w:r>
        <w:rPr>
          <w:rFonts w:ascii="Amiri" w:hAnsi="Amiri" w:eastAsia="Amiri" w:cs="Amiri"/>
          <w:color w:val="111111"/>
          <w:sz w:val="28"/>
          <w:sz w:val="28"/>
          <w:szCs w:val="28"/>
          <w:rtl w:val="true"/>
          <w:lang w:bidi="ar-SA"/>
        </w:rPr>
        <w:t>وطفق يحكم فيها من عليه الحكم لها</w:t>
      </w:r>
    </w:p>
    <w:p>
      <w:pPr>
        <w:pStyle w:val="BookText"/>
        <w:rPr/>
      </w:pPr>
      <w:r>
        <w:rPr>
          <w:rFonts w:ascii="Amiri" w:hAnsi="Amiri" w:eastAsia="Amiri" w:cs="Amiri"/>
          <w:color w:val="111111"/>
          <w:sz w:val="28"/>
          <w:sz w:val="28"/>
          <w:szCs w:val="28"/>
          <w:rtl w:val="true"/>
          <w:lang w:bidi="ar-SA"/>
        </w:rPr>
        <w:t xml:space="preserve">الا تربع ايها الانسان على ظلعك </w:t>
      </w:r>
      <w:r>
        <w:rPr>
          <w:rStyle w:val="FootnoteAnchor"/>
          <w:rtl w:val="true"/>
        </w:rPr>
        <w:footnoteReference w:id="110"/>
      </w:r>
      <w:r>
        <w:rPr>
          <w:rFonts w:ascii="Amiri" w:hAnsi="Amiri" w:eastAsia="Amiri" w:cs="Amiri"/>
          <w:color w:val="111111"/>
          <w:sz w:val="28"/>
          <w:sz w:val="28"/>
          <w:szCs w:val="28"/>
          <w:rtl w:val="true"/>
          <w:lang w:bidi="ar-SA"/>
        </w:rPr>
        <w:t>وتعرف قصور ذرعك ونتأخر حيث أخرك القدر فا عليك غلبة المغلوب ولا ظفر الظافر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لذهاب في التيه </w:t>
      </w:r>
      <w:r>
        <w:rPr>
          <w:rStyle w:val="FootnoteAnchor"/>
          <w:rtl w:val="true"/>
        </w:rPr>
        <w:footnoteReference w:id="111"/>
      </w:r>
      <w:r>
        <w:rPr>
          <w:rFonts w:ascii="Amiri" w:hAnsi="Amiri" w:eastAsia="Amiri" w:cs="Amiri"/>
          <w:color w:val="111111"/>
          <w:sz w:val="28"/>
          <w:sz w:val="28"/>
          <w:szCs w:val="28"/>
          <w:rtl w:val="true"/>
          <w:lang w:bidi="ar-SA"/>
        </w:rPr>
        <w:t xml:space="preserve">روّاغ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w:t>
      </w:r>
      <w:r>
        <w:rPr>
          <w:rStyle w:val="FootnoteAnchor"/>
          <w:rtl w:val="true"/>
        </w:rPr>
        <w:footnoteReference w:id="112"/>
      </w:r>
      <w:r>
        <w:rPr>
          <w:rFonts w:ascii="Amiri" w:hAnsi="Amiri" w:eastAsia="Amiri" w:cs="Amiri"/>
          <w:color w:val="111111"/>
          <w:sz w:val="28"/>
          <w:sz w:val="28"/>
          <w:szCs w:val="28"/>
          <w:rtl w:val="true"/>
          <w:lang w:bidi="ar-SA"/>
        </w:rPr>
        <w:t xml:space="preserve">استشهدوا في سبيل الله من المهاجرين ولكلّ فضل حتى اذا استشهد شهيدنا </w:t>
      </w:r>
      <w:r>
        <w:rPr>
          <w:rStyle w:val="FootnoteAnchor"/>
          <w:rtl w:val="true"/>
        </w:rPr>
        <w:footnoteReference w:id="113"/>
      </w:r>
      <w:r>
        <w:rPr>
          <w:rFonts w:ascii="Amiri" w:hAnsi="Amiri" w:eastAsia="Amiri" w:cs="Amiri"/>
          <w:color w:val="111111"/>
          <w:sz w:val="28"/>
          <w:sz w:val="28"/>
          <w:szCs w:val="28"/>
          <w:rtl w:val="true"/>
          <w:lang w:bidi="ar-SA"/>
        </w:rPr>
        <w:t xml:space="preserve">قيل سيد الشهداء وخصه رسول الله صلى الله عليه وآله بسبعين تكبيرة عند صلاته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ترى ان قوماً قطعت أيديهم في سبيل الله ولكلٍ فضلٌ حتى اذا فعل بواحدنا ما فعل بواحدهم </w:t>
      </w:r>
      <w:r>
        <w:rPr>
          <w:rStyle w:val="FootnoteAnchor"/>
          <w:rtl w:val="true"/>
        </w:rPr>
        <w:footnoteReference w:id="114"/>
      </w:r>
      <w:r>
        <w:rPr>
          <w:rFonts w:ascii="Amiri" w:hAnsi="Amiri" w:eastAsia="Amiri" w:cs="Amiri"/>
          <w:color w:val="111111"/>
          <w:sz w:val="28"/>
          <w:sz w:val="28"/>
          <w:szCs w:val="28"/>
          <w:rtl w:val="true"/>
          <w:lang w:bidi="ar-SA"/>
        </w:rPr>
        <w:t xml:space="preserve">قبل الطيار في الجنة وذو الجناحين ولولا ما نهي الله عنه من تزكية المرء نفسه لذكر ذاكر فضائل جمة </w:t>
      </w:r>
      <w:r>
        <w:rPr>
          <w:rStyle w:val="FootnoteAnchor"/>
          <w:rtl w:val="true"/>
        </w:rPr>
        <w:footnoteReference w:id="115"/>
      </w:r>
      <w:r>
        <w:rPr>
          <w:rFonts w:ascii="Amiri" w:hAnsi="Amiri" w:eastAsia="Amiri" w:cs="Amiri"/>
          <w:color w:val="111111"/>
          <w:sz w:val="28"/>
          <w:sz w:val="28"/>
          <w:szCs w:val="28"/>
          <w:rtl w:val="true"/>
          <w:lang w:bidi="ar-SA"/>
        </w:rPr>
        <w:t xml:space="preserve">تعرفها قلوب المومنين ولا تجها آذان السامعين فدع عنك من مالت به الرمية </w:t>
      </w:r>
      <w:r>
        <w:rPr>
          <w:rStyle w:val="FootnoteAnchor"/>
          <w:rtl w:val="true"/>
        </w:rPr>
        <w:footnoteReference w:id="116"/>
      </w:r>
      <w:r>
        <w:rPr>
          <w:rFonts w:ascii="IRNazanin" w:hAnsi="IRNazanin" w:eastAsia="IRNazanin"/>
          <w:color w:val="111111"/>
          <w:sz w:val="28"/>
          <w:sz w:val="28"/>
          <w:szCs w:val="28"/>
          <w:rtl w:val="true"/>
          <w:lang w:bidi="fa-IR"/>
        </w:rPr>
        <w:t xml:space="preserve">فانا صنائع ربنا </w:t>
      </w:r>
      <w:r>
        <w:rPr>
          <w:rStyle w:val="FootnoteAnchor"/>
          <w:rtl w:val="true"/>
        </w:rPr>
        <w:footnoteReference w:id="117"/>
      </w:r>
      <w:r>
        <w:rPr>
          <w:rFonts w:ascii="Amiri" w:hAnsi="Amiri" w:eastAsia="Amiri" w:cs="Amiri"/>
          <w:color w:val="111111"/>
          <w:sz w:val="28"/>
          <w:sz w:val="28"/>
          <w:szCs w:val="28"/>
          <w:rtl w:val="true"/>
          <w:lang w:bidi="ar-SA"/>
        </w:rPr>
        <w:t xml:space="preserve">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w:t>
      </w:r>
      <w:r>
        <w:rPr>
          <w:rStyle w:val="FootnoteAnchor"/>
          <w:rtl w:val="true"/>
        </w:rPr>
        <w:footnoteReference w:id="118"/>
      </w:r>
      <w:r>
        <w:rPr>
          <w:rFonts w:ascii="Amiri" w:hAnsi="Amiri" w:eastAsia="Amiri" w:cs="Amiri"/>
          <w:color w:val="111111"/>
          <w:sz w:val="28"/>
          <w:sz w:val="28"/>
          <w:szCs w:val="28"/>
          <w:rtl w:val="true"/>
          <w:lang w:bidi="ar-SA"/>
        </w:rPr>
        <w:t xml:space="preserve">ولا عاديً طولنا على قومك أن خلطناكم بانفسنا فنكحنا والكهنا فعل الأكفاء ولستم هناك وأتى يكون ذلك كذلك ومنا النبي ومنكم </w:t>
      </w:r>
    </w:p>
    <w:p>
      <w:pPr>
        <w:pStyle w:val="BookText"/>
        <w:rPr/>
      </w:pPr>
      <w:r>
        <w:rPr>
          <w:rFonts w:ascii="Amiri" w:hAnsi="Amiri" w:eastAsia="Amiri" w:cs="Amiri"/>
          <w:color w:val="111111"/>
          <w:sz w:val="28"/>
          <w:sz w:val="28"/>
          <w:szCs w:val="28"/>
          <w:rtl w:val="true"/>
          <w:lang w:bidi="ar-SA"/>
        </w:rPr>
        <w:t xml:space="preserve">المكذب </w:t>
      </w:r>
      <w:r>
        <w:rPr>
          <w:rStyle w:val="FootnoteAnchor"/>
          <w:rtl w:val="true"/>
        </w:rPr>
        <w:footnoteReference w:id="119"/>
      </w:r>
      <w:r>
        <w:rPr>
          <w:rFonts w:ascii="Amiri" w:hAnsi="Amiri" w:eastAsia="Amiri" w:cs="Amiri"/>
          <w:color w:val="111111"/>
          <w:sz w:val="28"/>
          <w:sz w:val="28"/>
          <w:szCs w:val="28"/>
          <w:rtl w:val="true"/>
          <w:lang w:bidi="ar-SA"/>
        </w:rPr>
        <w:t xml:space="preserve">ومنا أسد الله ومنكم أسد الأحلاف ومنا سيد شباب اهل الجنة ومنكم صبية النار ومنا خير نساء العالمين ومنكم حمالة الحطب في كثير مما لنا وعليكم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فاسلامنا قد سمع وجاهليتنا لا تدفع </w:t>
      </w:r>
      <w:r>
        <w:rPr>
          <w:rStyle w:val="FootnoteAnchor"/>
          <w:rtl w:val="true"/>
        </w:rPr>
        <w:footnoteReference w:id="121"/>
      </w:r>
      <w:r>
        <w:rPr>
          <w:rFonts w:ascii="Amiri" w:hAnsi="Amiri" w:eastAsia="Amiri" w:cs="Amiri"/>
          <w:color w:val="111111"/>
          <w:sz w:val="28"/>
          <w:sz w:val="28"/>
          <w:szCs w:val="28"/>
          <w:rtl w:val="true"/>
          <w:lang w:bidi="ar-SA"/>
        </w:rPr>
        <w:t xml:space="preserve">وكتاب الله يجمع لنا ما شدّعنّا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الارحام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أن أولى الناس بابراهيم للذين اتبعوه وهذا النبي والذين آمنوا والله وليُّ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مرة أولى بالقرابة وتارة اولى بالطاعة ولما احتج المهاجرون على الانصار يوم السقيفة برسول الله صلى الله عليه واله فلجوا عليهم </w:t>
      </w:r>
      <w:r>
        <w:rPr>
          <w:rStyle w:val="FootnoteAnchor"/>
          <w:rtl w:val="true"/>
        </w:rPr>
        <w:footnoteReference w:id="122"/>
      </w:r>
      <w:r>
        <w:rPr>
          <w:rFonts w:ascii="Amiri" w:hAnsi="Amiri" w:eastAsia="Amiri" w:cs="Amiri"/>
          <w:color w:val="111111"/>
          <w:sz w:val="28"/>
          <w:sz w:val="28"/>
          <w:szCs w:val="28"/>
          <w:rtl w:val="true"/>
          <w:lang w:bidi="ar-SA"/>
        </w:rPr>
        <w:t>فإن يكن الفلج به فالحق لنا دونكم وان يكن بغيره فالانصار على دعواهم</w:t>
      </w:r>
    </w:p>
    <w:p>
      <w:pPr>
        <w:pStyle w:val="BookText"/>
        <w:rPr/>
      </w:pPr>
      <w:r>
        <w:rPr>
          <w:rFonts w:ascii="Amiri" w:hAnsi="Amiri" w:eastAsia="Amiri" w:cs="Amiri"/>
          <w:color w:val="111111"/>
          <w:sz w:val="28"/>
          <w:sz w:val="28"/>
          <w:szCs w:val="28"/>
          <w:rtl w:val="true"/>
          <w:lang w:bidi="ar-SA"/>
        </w:rPr>
        <w:t xml:space="preserve">وزعمت اني لكل الخلفاء حسدتُ وعلى كلهم بغيت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يكن ذلك كذلك فليس الجناية عليك فيكون العذر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شكاة ظاهر عنك عارها </w:t>
      </w:r>
      <w:r>
        <w:rPr>
          <w:rStyle w:val="FootnoteAnchor"/>
          <w:rtl w:val="true"/>
        </w:rPr>
        <w:footnoteReference w:id="1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اني كنت اقاد كما يقاد الجمل المخشوش حتى أبايع </w:t>
      </w:r>
      <w:r>
        <w:rPr>
          <w:rStyle w:val="FootnoteAnchor"/>
          <w:rtl w:val="true"/>
        </w:rPr>
        <w:footnoteReference w:id="124"/>
      </w:r>
      <w:r>
        <w:rPr>
          <w:rFonts w:ascii="Amiri" w:hAnsi="Amiri" w:eastAsia="Amiri" w:cs="Amiri"/>
          <w:color w:val="111111"/>
          <w:sz w:val="28"/>
          <w:sz w:val="28"/>
          <w:szCs w:val="28"/>
          <w:rtl w:val="true"/>
          <w:lang w:bidi="ar-SA"/>
        </w:rPr>
        <w:t xml:space="preserve">ولعمر الله لقد اردت ان تذم فمدحت وان تفضح قافتضحت وما على المسلم من غضاضة في ان يكون مظلوماً </w:t>
      </w:r>
      <w:r>
        <w:rPr>
          <w:rStyle w:val="FootnoteAnchor"/>
          <w:rtl w:val="true"/>
        </w:rPr>
        <w:footnoteReference w:id="125"/>
      </w:r>
      <w:r>
        <w:rPr>
          <w:rFonts w:ascii="IRNazanin" w:hAnsi="IRNazanin" w:eastAsia="IRNazanin"/>
          <w:color w:val="111111"/>
          <w:sz w:val="28"/>
          <w:sz w:val="28"/>
          <w:szCs w:val="28"/>
          <w:rtl w:val="true"/>
          <w:lang w:bidi="fa-IR"/>
        </w:rPr>
        <w:t xml:space="preserve">ما لم </w:t>
      </w:r>
    </w:p>
    <w:p>
      <w:pPr>
        <w:pStyle w:val="BookText"/>
        <w:rPr/>
      </w:pPr>
      <w:r>
        <w:rPr>
          <w:rFonts w:ascii="Amiri" w:hAnsi="Amiri" w:eastAsia="Amiri" w:cs="Amiri"/>
          <w:color w:val="111111"/>
          <w:sz w:val="28"/>
          <w:sz w:val="28"/>
          <w:szCs w:val="28"/>
          <w:rtl w:val="true"/>
          <w:lang w:bidi="ar-SA"/>
        </w:rPr>
        <w:t xml:space="preserve">يكن شاكَّا في دينه ولا مرتاباً بيقينه وهذه حجتي الى غيرك قصدها </w:t>
      </w:r>
      <w:r>
        <w:rPr>
          <w:rStyle w:val="FootnoteAnchor"/>
          <w:rtl w:val="true"/>
        </w:rPr>
        <w:footnoteReference w:id="126"/>
      </w:r>
      <w:r>
        <w:rPr>
          <w:rFonts w:ascii="Amiri" w:hAnsi="Amiri" w:eastAsia="Amiri" w:cs="Amiri"/>
          <w:color w:val="111111"/>
          <w:sz w:val="28"/>
          <w:sz w:val="28"/>
          <w:szCs w:val="28"/>
          <w:rtl w:val="true"/>
          <w:lang w:bidi="ar-SA"/>
        </w:rPr>
        <w:t>ولكني أطلقت لك منها بقدر ما سنخ من ذكرها</w:t>
      </w:r>
    </w:p>
    <w:p>
      <w:pPr>
        <w:pStyle w:val="BookText"/>
        <w:rPr/>
      </w:pPr>
      <w:r>
        <w:rPr>
          <w:rFonts w:ascii="Amiri" w:hAnsi="Amiri" w:eastAsia="Amiri" w:cs="Amiri"/>
          <w:color w:val="111111"/>
          <w:sz w:val="28"/>
          <w:sz w:val="28"/>
          <w:szCs w:val="28"/>
          <w:rtl w:val="true"/>
          <w:lang w:bidi="ar-SA"/>
        </w:rPr>
        <w:t xml:space="preserve">ثم ذكرت ماكان من أمري وامر عثمان فلك ان تجاب عن هذه لرحمك منهُ </w:t>
      </w:r>
      <w:r>
        <w:rPr>
          <w:rStyle w:val="FootnoteAnchor"/>
          <w:rtl w:val="true"/>
        </w:rPr>
        <w:footnoteReference w:id="127"/>
      </w:r>
      <w:r>
        <w:rPr>
          <w:rFonts w:ascii="Amiri" w:hAnsi="Amiri" w:eastAsia="Amiri" w:cs="Amiri"/>
          <w:color w:val="111111"/>
          <w:sz w:val="28"/>
          <w:sz w:val="28"/>
          <w:szCs w:val="28"/>
          <w:rtl w:val="true"/>
          <w:lang w:bidi="ar-SA"/>
        </w:rPr>
        <w:t xml:space="preserve">فاينا كان أعدى له </w:t>
      </w:r>
      <w:r>
        <w:rPr>
          <w:rStyle w:val="FootnoteAnchor"/>
          <w:rtl w:val="true"/>
        </w:rPr>
        <w:footnoteReference w:id="128"/>
      </w:r>
      <w:r>
        <w:rPr>
          <w:rFonts w:ascii="Amiri" w:hAnsi="Amiri" w:eastAsia="Amiri" w:cs="Amiri"/>
          <w:color w:val="111111"/>
          <w:sz w:val="28"/>
          <w:sz w:val="28"/>
          <w:szCs w:val="28"/>
          <w:rtl w:val="true"/>
          <w:lang w:bidi="ar-SA"/>
        </w:rPr>
        <w:t xml:space="preserve">وأهدى الى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بذل له نصرته فاستقعده واستكفه </w:t>
      </w:r>
      <w:r>
        <w:rPr>
          <w:rStyle w:val="FootnoteAnchor"/>
          <w:rtl w:val="true"/>
        </w:rPr>
        <w:footnoteReference w:id="129"/>
      </w:r>
      <w:r>
        <w:rPr>
          <w:rFonts w:ascii="Amiri" w:hAnsi="Amiri" w:eastAsia="Amiri" w:cs="Amiri"/>
          <w:color w:val="111111"/>
          <w:sz w:val="28"/>
          <w:sz w:val="28"/>
          <w:szCs w:val="28"/>
          <w:rtl w:val="true"/>
          <w:lang w:bidi="ar-SA"/>
        </w:rPr>
        <w:t xml:space="preserve">امَّن استنصره فتراخى عنهُ وبث المنون اليه </w:t>
      </w:r>
      <w:r>
        <w:rPr>
          <w:rStyle w:val="FootnoteAnchor"/>
          <w:rtl w:val="true"/>
        </w:rPr>
        <w:footnoteReference w:id="130"/>
      </w:r>
      <w:r>
        <w:rPr>
          <w:rFonts w:ascii="Amiri" w:hAnsi="Amiri" w:eastAsia="Amiri" w:cs="Amiri"/>
          <w:color w:val="111111"/>
          <w:sz w:val="28"/>
          <w:sz w:val="28"/>
          <w:szCs w:val="28"/>
          <w:rtl w:val="true"/>
          <w:lang w:bidi="ar-SA"/>
        </w:rPr>
        <w:t xml:space="preserve">حتى اتى قدره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لقد علم الله المعوقين منكم </w:t>
      </w:r>
      <w:r>
        <w:rPr>
          <w:rStyle w:val="FootnoteAnchor"/>
          <w:rtl w:val="true"/>
        </w:rPr>
        <w:footnoteReference w:id="131"/>
      </w:r>
      <w:r>
        <w:rPr>
          <w:rFonts w:ascii="Amiri" w:hAnsi="Amiri" w:eastAsia="Amiri" w:cs="Amiri"/>
          <w:color w:val="111111"/>
          <w:sz w:val="28"/>
          <w:sz w:val="28"/>
          <w:szCs w:val="28"/>
          <w:rtl w:val="true"/>
          <w:lang w:bidi="ar-SA"/>
        </w:rPr>
        <w:t>والقائلين لاخوانهم هلمَّ الينا ولا يأتون البأس إلا قليلاً</w:t>
      </w:r>
    </w:p>
    <w:p>
      <w:pPr>
        <w:pStyle w:val="BookText"/>
        <w:rPr/>
      </w:pPr>
      <w:r>
        <w:rPr>
          <w:rFonts w:ascii="Amiri" w:hAnsi="Amiri" w:eastAsia="Amiri" w:cs="Amiri"/>
          <w:color w:val="111111"/>
          <w:sz w:val="28"/>
          <w:sz w:val="28"/>
          <w:szCs w:val="28"/>
          <w:rtl w:val="true"/>
          <w:lang w:bidi="ar-SA"/>
        </w:rPr>
        <w:t xml:space="preserve">وما كنت لا عنذر من اني كنت انتم عليه أحد اثاً </w:t>
      </w:r>
      <w:r>
        <w:rPr>
          <w:rStyle w:val="FootnoteAnchor"/>
          <w:rtl w:val="true"/>
        </w:rPr>
        <w:footnoteReference w:id="132"/>
      </w:r>
      <w:r>
        <w:rPr>
          <w:rFonts w:ascii="Amiri" w:hAnsi="Amiri" w:eastAsia="Amiri" w:cs="Amiri"/>
          <w:color w:val="111111"/>
          <w:sz w:val="28"/>
          <w:sz w:val="28"/>
          <w:szCs w:val="28"/>
          <w:rtl w:val="true"/>
          <w:lang w:bidi="ar-SA"/>
        </w:rPr>
        <w:t>فان كان الذنب اليه ارشادي وهدايتي لهُ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يستفيد الظنة المتنصح </w:t>
      </w:r>
      <w:r>
        <w:rPr>
          <w:rStyle w:val="FootnoteAnchor"/>
          <w:rtl w:val="true"/>
        </w:rPr>
        <w:footnoteReference w:id="133"/>
      </w:r>
      <w:r>
        <w:rPr>
          <w:rFonts w:ascii="Amiri" w:hAnsi="Amiri" w:eastAsia="Amiri" w:cs="Amiri"/>
          <w:color w:val="111111"/>
          <w:sz w:val="28"/>
          <w:sz w:val="28"/>
          <w:szCs w:val="28"/>
          <w:rtl w:val="true"/>
          <w:lang w:bidi="ar-SA"/>
        </w:rPr>
        <w:t xml:space="preserve">وما اردت الا الاصلاح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انه ليس لي ولا صحابي إلا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اضحكت بعد استعبار </w:t>
      </w:r>
      <w:r>
        <w:rPr>
          <w:rStyle w:val="FootnoteAnchor"/>
          <w:rtl w:val="true"/>
        </w:rPr>
        <w:footnoteReference w:id="134"/>
      </w:r>
      <w:r>
        <w:rPr>
          <w:rFonts w:ascii="Amiri" w:hAnsi="Amiri" w:eastAsia="Amiri" w:cs="Amiri"/>
          <w:color w:val="111111"/>
          <w:sz w:val="28"/>
          <w:sz w:val="28"/>
          <w:szCs w:val="28"/>
          <w:rtl w:val="true"/>
          <w:lang w:bidi="ar-SA"/>
        </w:rPr>
        <w:t xml:space="preserve">متى ألفيت بني عبد المطلب عن الاعداء نا كلين </w:t>
      </w:r>
      <w:r>
        <w:rPr>
          <w:rStyle w:val="FootnoteAnchor"/>
          <w:rtl w:val="true"/>
        </w:rPr>
        <w:footnoteReference w:id="135"/>
      </w:r>
      <w:r>
        <w:rPr>
          <w:rFonts w:ascii="Amiri" w:hAnsi="Amiri" w:eastAsia="Amiri" w:cs="Amiri"/>
          <w:color w:val="111111"/>
          <w:sz w:val="28"/>
          <w:sz w:val="28"/>
          <w:szCs w:val="28"/>
          <w:rtl w:val="true"/>
          <w:lang w:bidi="ar-SA"/>
        </w:rPr>
        <w:t xml:space="preserve">و بالسيوف مخوفين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قليلاً يلحق الهيجا حمل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فسيطلبك من تطلب ويقرب منك ما تستبعد وانا مرقل نحوك </w:t>
      </w:r>
      <w:r>
        <w:rPr>
          <w:rStyle w:val="FootnoteAnchor"/>
          <w:rtl w:val="true"/>
        </w:rPr>
        <w:footnoteReference w:id="137"/>
      </w:r>
      <w:r>
        <w:rPr>
          <w:rFonts w:ascii="Amiri" w:hAnsi="Amiri" w:eastAsia="Amiri" w:cs="Amiri"/>
          <w:color w:val="111111"/>
          <w:sz w:val="28"/>
          <w:sz w:val="28"/>
          <w:szCs w:val="28"/>
          <w:rtl w:val="true"/>
          <w:lang w:bidi="ar-SA"/>
        </w:rPr>
        <w:t xml:space="preserve">في </w:t>
      </w:r>
      <w:bookmarkStart w:id="74" w:name="pg20236_214740"/>
    </w:p>
    <w:p>
      <w:pPr>
        <w:pStyle w:val="BookText"/>
        <w:rPr/>
      </w:pPr>
      <w:bookmarkEnd w:id="74"/>
      <w:r>
        <w:rPr>
          <w:rFonts w:ascii="IRNazanin" w:hAnsi="IRNazanin" w:eastAsia="IRNazanin"/>
          <w:color w:val="111111"/>
          <w:sz w:val="28"/>
          <w:sz w:val="28"/>
          <w:szCs w:val="28"/>
          <w:rtl w:val="true"/>
          <w:lang w:bidi="fa-IR"/>
        </w:rPr>
        <w:t xml:space="preserve">حجعل من المهاجرين والانصار والتابعين لهم باحسان شدید زحامهم </w:t>
      </w:r>
      <w:r>
        <w:rPr>
          <w:rStyle w:val="FootnoteAnchor"/>
          <w:rtl w:val="true"/>
        </w:rPr>
        <w:footnoteReference w:id="138"/>
      </w:r>
      <w:r>
        <w:rPr>
          <w:rFonts w:ascii="Amiri" w:hAnsi="Amiri" w:eastAsia="Amiri" w:cs="Amiri"/>
          <w:color w:val="111111"/>
          <w:sz w:val="28"/>
          <w:sz w:val="28"/>
          <w:szCs w:val="28"/>
          <w:rtl w:val="true"/>
          <w:lang w:bidi="ar-SA"/>
        </w:rPr>
        <w:t xml:space="preserve">ر ساطع قنامهم متسر بلين سربال الموت </w:t>
      </w:r>
      <w:r>
        <w:rPr>
          <w:rStyle w:val="FootnoteAnchor"/>
          <w:rtl w:val="true"/>
        </w:rPr>
        <w:footnoteReference w:id="139"/>
      </w:r>
      <w:r>
        <w:rPr>
          <w:rFonts w:ascii="Amiri" w:hAnsi="Amiri" w:eastAsia="Amiri" w:cs="Amiri"/>
          <w:color w:val="111111"/>
          <w:sz w:val="28"/>
          <w:sz w:val="28"/>
          <w:szCs w:val="28"/>
          <w:rtl w:val="true"/>
          <w:lang w:bidi="ar-SA"/>
        </w:rPr>
        <w:t xml:space="preserve">أحب اللقاء اليهم لقاء ربهم قد صحبتهم ذرية بدرية </w:t>
      </w:r>
      <w:r>
        <w:rPr>
          <w:rStyle w:val="FootnoteAnchor"/>
          <w:rtl w:val="true"/>
        </w:rPr>
        <w:footnoteReference w:id="140"/>
      </w:r>
      <w:r>
        <w:rPr>
          <w:rFonts w:ascii="Amiri" w:hAnsi="Amiri" w:eastAsia="Amiri" w:cs="Amiri"/>
          <w:color w:val="111111"/>
          <w:sz w:val="28"/>
          <w:sz w:val="28"/>
          <w:szCs w:val="28"/>
          <w:rtl w:val="true"/>
          <w:lang w:bidi="ar-SA"/>
        </w:rPr>
        <w:t xml:space="preserve">وسيوف ها شمية قد عرفت مواقع نصالها في اخيك وخالك وجدك وأهلك </w:t>
      </w:r>
      <w:r>
        <w:rPr>
          <w:rStyle w:val="FootnoteAnchor"/>
          <w:rtl w:val="true"/>
        </w:rPr>
        <w:footnoteReference w:id="141"/>
      </w:r>
      <w:r>
        <w:rPr>
          <w:rFonts w:ascii="Amiri" w:hAnsi="Amiri" w:eastAsia="Amiri" w:cs="Amiri"/>
          <w:color w:val="111111"/>
          <w:sz w:val="28"/>
          <w:sz w:val="28"/>
          <w:szCs w:val="28"/>
          <w:rtl w:val="true"/>
          <w:lang w:bidi="ar-SA"/>
        </w:rPr>
        <w:t>وما هي الظالمين ببعيد</w:t>
      </w:r>
    </w:p>
    <w:p>
      <w:pPr>
        <w:pStyle w:val="Heading2"/>
        <w:numPr>
          <w:ilvl w:val="1"/>
          <w:numId w:val="1"/>
        </w:numPr>
        <w:rPr/>
      </w:pPr>
      <w:bookmarkStart w:id="75" w:name="__RefHeading___Toc5182304_2320776876"/>
      <w:bookmarkStart w:id="76" w:name="_Toc29"/>
      <w:bookmarkEnd w:id="75"/>
      <w:r>
        <w:rPr>
          <w:rtl w:val="true"/>
        </w:rPr>
        <w:t>ومن كتاب لهُ عليهِ السلام الى اهل البصرة</w:t>
      </w:r>
      <w:bookmarkEnd w:id="76"/>
    </w:p>
    <w:p>
      <w:pPr>
        <w:pStyle w:val="BookText"/>
        <w:rPr/>
      </w:pPr>
      <w:r>
        <w:rPr>
          <w:rFonts w:ascii="Amiri" w:hAnsi="Amiri" w:eastAsia="Amiri" w:cs="Amiri"/>
          <w:color w:val="111111"/>
          <w:sz w:val="28"/>
          <w:sz w:val="28"/>
          <w:szCs w:val="28"/>
          <w:rtl w:val="true"/>
          <w:lang w:bidi="ar-SA"/>
        </w:rPr>
        <w:t xml:space="preserve">وقد كان من انتشار حلكم وشقاقكم ما لم تغبوا عنه </w:t>
      </w:r>
      <w:r>
        <w:rPr>
          <w:rStyle w:val="FootnoteAnchor"/>
          <w:rtl w:val="true"/>
        </w:rPr>
        <w:footnoteReference w:id="142"/>
      </w:r>
      <w:r>
        <w:rPr>
          <w:rFonts w:ascii="Amiri" w:hAnsi="Amiri" w:eastAsia="Amiri" w:cs="Amiri"/>
          <w:color w:val="111111"/>
          <w:sz w:val="28"/>
          <w:sz w:val="28"/>
          <w:szCs w:val="28"/>
          <w:rtl w:val="true"/>
          <w:lang w:bidi="ar-SA"/>
        </w:rPr>
        <w:t xml:space="preserve">فعفوت عن مجرمكم ورفعت السيف عن مديركم وقبلت من مقبلكم فان خطت بكم الامور المردية </w:t>
      </w:r>
      <w:r>
        <w:rPr>
          <w:rStyle w:val="FootnoteAnchor"/>
          <w:rtl w:val="true"/>
        </w:rPr>
        <w:footnoteReference w:id="143"/>
      </w:r>
      <w:r>
        <w:rPr>
          <w:rFonts w:ascii="Amiri" w:hAnsi="Amiri" w:eastAsia="Amiri" w:cs="Amiri"/>
          <w:color w:val="111111"/>
          <w:sz w:val="28"/>
          <w:sz w:val="28"/>
          <w:szCs w:val="28"/>
          <w:rtl w:val="true"/>
          <w:lang w:bidi="ar-SA"/>
        </w:rPr>
        <w:t xml:space="preserve">وسفة الآراء الجائرة الى منا بذتي وخلافي فها اناذا قد قربت جيادي </w:t>
      </w:r>
      <w:r>
        <w:rPr>
          <w:rStyle w:val="FootnoteAnchor"/>
          <w:rtl w:val="true"/>
        </w:rPr>
        <w:footnoteReference w:id="144"/>
      </w:r>
      <w:r>
        <w:rPr>
          <w:rFonts w:ascii="Amiri" w:hAnsi="Amiri" w:eastAsia="Amiri" w:cs="Amiri"/>
          <w:color w:val="111111"/>
          <w:sz w:val="28"/>
          <w:sz w:val="28"/>
          <w:szCs w:val="28"/>
          <w:rtl w:val="true"/>
          <w:lang w:bidi="ar-SA"/>
        </w:rPr>
        <w:t xml:space="preserve">ورحلت ركابي ولئن الجاتموني إلى المسير اليكم لا وقمن بكم وقعة لا يكون يوم الجمل اليها الاكلعفة لاعق </w:t>
      </w:r>
      <w:r>
        <w:rPr>
          <w:rStyle w:val="FootnoteAnchor"/>
          <w:rtl w:val="true"/>
        </w:rPr>
        <w:footnoteReference w:id="145"/>
      </w:r>
      <w:r>
        <w:rPr>
          <w:rFonts w:ascii="Amiri" w:hAnsi="Amiri" w:eastAsia="Amiri" w:cs="Amiri"/>
          <w:color w:val="111111"/>
          <w:sz w:val="28"/>
          <w:sz w:val="28"/>
          <w:szCs w:val="28"/>
          <w:rtl w:val="true"/>
          <w:lang w:bidi="ar-SA"/>
        </w:rPr>
        <w:t xml:space="preserve">مع اني عارف لذي الطاعة منكم فضله ولذي النصيحة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متجاوز متهما الى بري، ولا ناكثا الى وفي </w:t>
      </w:r>
      <w:r>
        <w:rPr>
          <w:rStyle w:val="FootnoteAnchor"/>
          <w:rtl w:val="true"/>
        </w:rPr>
        <w:footnoteReference w:id="146"/>
      </w:r>
    </w:p>
    <w:p>
      <w:pPr>
        <w:pStyle w:val="Heading2"/>
        <w:numPr>
          <w:ilvl w:val="1"/>
          <w:numId w:val="1"/>
        </w:numPr>
        <w:rPr/>
      </w:pPr>
      <w:bookmarkStart w:id="77" w:name="__RefHeading___Toc5182306_2320776876"/>
      <w:bookmarkStart w:id="78" w:name="_Toc30"/>
      <w:bookmarkEnd w:id="77"/>
      <w:r>
        <w:rPr>
          <w:rtl w:val="true"/>
        </w:rPr>
        <w:t xml:space="preserve">( </w:t>
      </w:r>
      <w:r>
        <w:rPr>
          <w:rtl w:val="true"/>
        </w:rPr>
        <w:t xml:space="preserve">ومن كتاب لهُ عليهِ السلام الى معاوية </w:t>
      </w:r>
      <w:r>
        <w:rPr>
          <w:rtl w:val="true"/>
        </w:rPr>
        <w:t>)</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فيما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في حقه عليك وارجع الى معرفة ما لا تعذر بجهالته فان للطاعة أعلاما واضحة وسبلا نيرة ومحجة نهجة </w:t>
      </w:r>
      <w:r>
        <w:rPr>
          <w:rStyle w:val="FootnoteAnchor"/>
          <w:rtl w:val="true"/>
        </w:rPr>
        <w:footnoteReference w:id="147"/>
      </w:r>
      <w:r>
        <w:rPr>
          <w:rFonts w:ascii="Amiri" w:hAnsi="Amiri" w:eastAsia="Amiri" w:cs="Amiri"/>
          <w:color w:val="111111"/>
          <w:sz w:val="28"/>
          <w:sz w:val="28"/>
          <w:szCs w:val="28"/>
          <w:rtl w:val="true"/>
          <w:lang w:bidi="ar-SA"/>
        </w:rPr>
        <w:t xml:space="preserve">وغاية مطلوبة بردها الاكياس </w:t>
      </w:r>
      <w:r>
        <w:rPr>
          <w:rStyle w:val="FootnoteAnchor"/>
          <w:rtl w:val="true"/>
        </w:rPr>
        <w:footnoteReference w:id="148"/>
      </w:r>
      <w:r>
        <w:rPr>
          <w:rFonts w:ascii="Amiri" w:hAnsi="Amiri" w:eastAsia="Amiri" w:cs="Amiri"/>
          <w:color w:val="111111"/>
          <w:sz w:val="28"/>
          <w:sz w:val="28"/>
          <w:szCs w:val="28"/>
          <w:rtl w:val="true"/>
          <w:lang w:bidi="ar-SA"/>
        </w:rPr>
        <w:t xml:space="preserve">ويخالفها الانكاس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نكب عنها جار عن الحق وخبط في التيه </w:t>
      </w:r>
      <w:r>
        <w:rPr>
          <w:rStyle w:val="FootnoteAnchor"/>
          <w:rtl w:val="true"/>
        </w:rPr>
        <w:footnoteReference w:id="149"/>
      </w:r>
      <w:r>
        <w:rPr>
          <w:rFonts w:ascii="Amiri" w:hAnsi="Amiri" w:eastAsia="Amiri" w:cs="Amiri"/>
          <w:color w:val="111111"/>
          <w:sz w:val="28"/>
          <w:sz w:val="28"/>
          <w:szCs w:val="28"/>
          <w:rtl w:val="true"/>
          <w:lang w:bidi="ar-SA"/>
        </w:rPr>
        <w:t xml:space="preserve">وغير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به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نفسك فقد بين الله لك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تناهت بك أمورك فقد أجريت الى غاية خسر ومحلة كفر </w:t>
      </w:r>
      <w:r>
        <w:rPr>
          <w:rStyle w:val="FootnoteAnchor"/>
          <w:rtl w:val="true"/>
        </w:rPr>
        <w:footnoteReference w:id="150"/>
      </w:r>
      <w:bookmarkStart w:id="79" w:name="pg20236_214741"/>
    </w:p>
    <w:p>
      <w:pPr>
        <w:pStyle w:val="BookText"/>
        <w:rPr/>
      </w:pPr>
      <w:bookmarkEnd w:id="79"/>
      <w:r>
        <w:rPr>
          <w:rFonts w:ascii="Amiri" w:hAnsi="Amiri" w:eastAsia="Amiri" w:cs="Amiri"/>
          <w:color w:val="111111"/>
          <w:sz w:val="28"/>
          <w:sz w:val="28"/>
          <w:szCs w:val="28"/>
          <w:rtl w:val="true"/>
          <w:lang w:bidi="ar-SA"/>
        </w:rPr>
        <w:t xml:space="preserve">وإن نفسك قد اونجنك شراً </w:t>
      </w:r>
      <w:r>
        <w:rPr>
          <w:rStyle w:val="FootnoteAnchor"/>
          <w:rtl w:val="true"/>
        </w:rPr>
        <w:footnoteReference w:id="151"/>
      </w:r>
      <w:r>
        <w:rPr>
          <w:rFonts w:ascii="Amiri" w:hAnsi="Amiri" w:eastAsia="Amiri" w:cs="Amiri"/>
          <w:color w:val="111111"/>
          <w:sz w:val="28"/>
          <w:sz w:val="28"/>
          <w:szCs w:val="28"/>
          <w:rtl w:val="true"/>
          <w:lang w:bidi="ar-SA"/>
        </w:rPr>
        <w:t xml:space="preserve">وأقحمتك غيَّا وأوردتك المهالك وأوعرت عليك المسالك </w:t>
      </w:r>
      <w:r>
        <w:rPr>
          <w:rStyle w:val="FootnoteAnchor"/>
          <w:rtl w:val="true"/>
        </w:rPr>
        <w:footnoteReference w:id="152"/>
      </w:r>
    </w:p>
    <w:p>
      <w:pPr>
        <w:pStyle w:val="Heading2"/>
        <w:numPr>
          <w:ilvl w:val="1"/>
          <w:numId w:val="1"/>
        </w:numPr>
        <w:rPr/>
      </w:pPr>
      <w:bookmarkStart w:id="80" w:name="__RefHeading___Toc5182308_2320776876"/>
      <w:bookmarkStart w:id="81" w:name="_Toc31"/>
      <w:bookmarkEnd w:id="80"/>
      <w:r>
        <w:rPr>
          <w:rtl w:val="true"/>
        </w:rPr>
        <w:t>(</w:t>
      </w:r>
      <w:r>
        <w:rPr>
          <w:rtl w:val="true"/>
        </w:rPr>
        <w:t>ومن وصية لهُ عليهِ السلام للحسن بن عليّ عليها السلام كتبها اليه بحاضرين منصرفاً من صفين</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للحسن بن عليّ عليها السلام كتبها اليه بحاضرين منصرفاً من صفين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الوالد 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الزمان </w:t>
      </w:r>
      <w:r>
        <w:rPr>
          <w:rStyle w:val="FootnoteAnchor"/>
          <w:rtl w:val="true"/>
        </w:rPr>
        <w:footnoteReference w:id="154"/>
      </w:r>
      <w:r>
        <w:rPr>
          <w:rFonts w:ascii="Amiri" w:hAnsi="Amiri" w:eastAsia="Amiri" w:cs="Amiri"/>
          <w:color w:val="111111"/>
          <w:sz w:val="28"/>
          <w:sz w:val="28"/>
          <w:szCs w:val="28"/>
          <w:rtl w:val="true"/>
          <w:lang w:bidi="ar-SA"/>
        </w:rPr>
        <w:t>المدير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المستسلم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الذام للدنيا الساكن مساكن الموتي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الظاعن عنها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المولود المومل ما لا يدرك </w:t>
      </w:r>
      <w:r>
        <w:rPr>
          <w:rStyle w:val="FootnoteAnchor"/>
          <w:rtl w:val="true"/>
        </w:rPr>
        <w:footnoteReference w:id="155"/>
      </w:r>
      <w:r>
        <w:rPr>
          <w:rFonts w:ascii="Amiri" w:hAnsi="Amiri" w:eastAsia="Amiri" w:cs="Amiri"/>
          <w:color w:val="111111"/>
          <w:sz w:val="28"/>
          <w:sz w:val="28"/>
          <w:szCs w:val="28"/>
          <w:rtl w:val="true"/>
          <w:lang w:bidi="ar-SA"/>
        </w:rPr>
        <w:t xml:space="preserve">السالك سبيل من 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الاسقام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ورهينة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ورميَّة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وحليف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الآفات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وصريع الشهوات وخليفة الاموات</w:t>
      </w:r>
    </w:p>
    <w:p>
      <w:pPr>
        <w:pStyle w:val="BookText"/>
        <w:rPr/>
      </w:pPr>
      <w:r>
        <w:rPr>
          <w:rFonts w:ascii="Amiri" w:hAnsi="Amiri" w:eastAsia="Amiri" w:cs="Amiri"/>
          <w:color w:val="111111"/>
          <w:sz w:val="28"/>
          <w:sz w:val="28"/>
          <w:szCs w:val="28"/>
          <w:rtl w:val="true"/>
          <w:lang w:bidi="ar-SA"/>
        </w:rPr>
        <w:t xml:space="preserve">اما بعد فاني فيما تبينت من ادبار الدنيا عني وجموح الدهر عليَّ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الآخرة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يرغبني عن ذكر من سواي </w:t>
      </w:r>
      <w:r>
        <w:rPr>
          <w:rStyle w:val="FootnoteAnchor"/>
          <w:rtl w:val="true"/>
        </w:rPr>
        <w:footnoteReference w:id="159"/>
      </w:r>
      <w:r>
        <w:rPr>
          <w:rFonts w:ascii="Amiri" w:hAnsi="Amiri" w:eastAsia="Amiri" w:cs="Amiri"/>
          <w:color w:val="111111"/>
          <w:sz w:val="28"/>
          <w:sz w:val="28"/>
          <w:szCs w:val="28"/>
          <w:rtl w:val="true"/>
          <w:lang w:bidi="ar-SA"/>
        </w:rPr>
        <w:t xml:space="preserve">والاهتمام بما وراني </w:t>
      </w:r>
      <w:r>
        <w:rPr>
          <w:rStyle w:val="FootnoteAnchor"/>
          <w:rtl w:val="true"/>
        </w:rPr>
        <w:footnoteReference w:id="160"/>
      </w:r>
      <w:r>
        <w:rPr>
          <w:rFonts w:ascii="Amiri" w:hAnsi="Amiri" w:eastAsia="Amiri" w:cs="Amiri"/>
          <w:color w:val="111111"/>
          <w:sz w:val="28"/>
          <w:sz w:val="28"/>
          <w:szCs w:val="28"/>
          <w:rtl w:val="true"/>
          <w:lang w:bidi="ar-SA"/>
        </w:rPr>
        <w:t xml:space="preserve">غير اني حيث تفرد بي دون هموم الناس همُّ نفسي قصد فني رأيي وصرفني عن هوائي </w:t>
      </w:r>
      <w:r>
        <w:rPr>
          <w:rStyle w:val="FootnoteAnchor"/>
          <w:rtl w:val="true"/>
        </w:rPr>
        <w:footnoteReference w:id="161"/>
      </w:r>
      <w:r>
        <w:rPr>
          <w:rFonts w:ascii="Amiri" w:hAnsi="Amiri" w:eastAsia="Amiri" w:cs="Amiri"/>
          <w:color w:val="111111"/>
          <w:sz w:val="28"/>
          <w:sz w:val="28"/>
          <w:szCs w:val="28"/>
          <w:rtl w:val="true"/>
          <w:lang w:bidi="ar-SA"/>
        </w:rPr>
        <w:t xml:space="preserve">وصرَّح لي محض أمري فأفضى بي الى جدٍّ لا يكون فيه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لا يشو 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بل وجدتك كلي حتى كأن شيئا لو اصابك اصابني وكأن الموت لو اتاك اتاني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فعناني من امرك ما يعنيني من أمر نفسي فكتبت اليك </w:t>
      </w:r>
      <w:r>
        <w:rPr>
          <w:rStyle w:val="FootnoteAnchor"/>
          <w:rtl w:val="true"/>
        </w:rPr>
        <w:footnoteReference w:id="162"/>
      </w:r>
      <w:r>
        <w:rPr>
          <w:rFonts w:ascii="Amiri" w:hAnsi="Amiri" w:eastAsia="Amiri" w:cs="Amiri"/>
          <w:color w:val="111111"/>
          <w:sz w:val="28"/>
          <w:sz w:val="28"/>
          <w:szCs w:val="28"/>
          <w:rtl w:val="true"/>
          <w:lang w:bidi="ar-SA"/>
        </w:rPr>
        <w:t>مستظهرّا به إن انا بقيت لك او فنيت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فاني اوصيك بتقوى الله ولزوم امره وعمارة قلبك بذكره والاعتصام بحبلهٍ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سیب أوثق من سبب بينك وبين الله ان انت أخذت به </w:t>
      </w:r>
    </w:p>
    <w:p>
      <w:pPr>
        <w:pStyle w:val="BookText"/>
        <w:rPr/>
      </w:pP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وأمته بالزهادة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وقوّه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وذلله بذكر الموت وقرره بالفناء </w:t>
      </w:r>
      <w:r>
        <w:rPr>
          <w:rStyle w:val="FootnoteAnchor"/>
          <w:rtl w:val="true"/>
        </w:rPr>
        <w:footnoteReference w:id="163"/>
      </w:r>
      <w:r>
        <w:rPr>
          <w:rFonts w:ascii="Amiri" w:hAnsi="Amiri" w:eastAsia="Amiri" w:cs="Amiri"/>
          <w:color w:val="111111"/>
          <w:sz w:val="28"/>
          <w:sz w:val="28"/>
          <w:szCs w:val="28"/>
          <w:rtl w:val="true"/>
          <w:lang w:bidi="ar-SA"/>
        </w:rPr>
        <w:t xml:space="preserve">وبصّره فجائع الدنيا وحذره صولة الدهر وفحش نقلب الليالي والايام وأعرض عليه اخبار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بما أصاب من كان قبلك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في ديارهم وآثاهم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فيما فعلوا وعما انتقلوا وأين حلوا ونزلوا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تجدهم قد انتقلوا عن الأحبة وحلوا ديار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ولا تبع آخرتك بدنياك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القول فيما لا نعرف والخطاب فيا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عن طريق اذا خفت ضلالته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الكف عند حيرة الضلال خير من ركوب الاهوال وأمر بالمعروف تكن من أهله وأنكر المنكر بيدك ولسانك وباين من فعله بجهدك </w:t>
      </w:r>
      <w:r>
        <w:rPr>
          <w:rStyle w:val="FootnoteAnchor"/>
          <w:rtl w:val="true"/>
        </w:rPr>
        <w:footnoteReference w:id="164"/>
      </w:r>
      <w:r>
        <w:rPr>
          <w:rFonts w:ascii="Amiri" w:hAnsi="Amiri" w:eastAsia="Amiri" w:cs="Amiri"/>
          <w:color w:val="111111"/>
          <w:sz w:val="28"/>
          <w:sz w:val="28"/>
          <w:szCs w:val="28"/>
          <w:rtl w:val="true"/>
          <w:lang w:bidi="ar-SA"/>
        </w:rPr>
        <w:t xml:space="preserve">وجاهد في الله حق جهاده ولا تأخذك في الله لومة لائم وخض الغمرات للحق حيث كان </w:t>
      </w:r>
      <w:r>
        <w:rPr>
          <w:rStyle w:val="FootnoteAnchor"/>
          <w:rtl w:val="true"/>
        </w:rPr>
        <w:footnoteReference w:id="165"/>
      </w:r>
      <w:r>
        <w:rPr>
          <w:rFonts w:ascii="Amiri" w:hAnsi="Amiri" w:eastAsia="Amiri" w:cs="Amiri"/>
          <w:color w:val="111111"/>
          <w:sz w:val="28"/>
          <w:sz w:val="28"/>
          <w:szCs w:val="28"/>
          <w:rtl w:val="true"/>
          <w:lang w:bidi="ar-SA"/>
        </w:rPr>
        <w:t xml:space="preserve">وتفقه في الدين وعوّد نفسك التصبر على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الخلق التصبر وألجيِّ نفسك في الامور كلها إلى اء كيك فانك تلجئها الى كيف حريز </w:t>
      </w:r>
      <w:r>
        <w:rPr>
          <w:rStyle w:val="FootnoteAnchor"/>
          <w:rtl w:val="true"/>
        </w:rPr>
        <w:footnoteReference w:id="166"/>
      </w:r>
      <w:r>
        <w:rPr>
          <w:rFonts w:ascii="Amiri" w:hAnsi="Amiri" w:eastAsia="Amiri" w:cs="Amiri"/>
          <w:color w:val="111111"/>
          <w:sz w:val="28"/>
          <w:sz w:val="28"/>
          <w:szCs w:val="28"/>
          <w:rtl w:val="true"/>
          <w:lang w:bidi="ar-SA"/>
        </w:rPr>
        <w:t xml:space="preserve">ومانع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 في المسئلة لربك فان بيده العطاء والحرمان واكثر الاستخارة </w:t>
      </w:r>
      <w:r>
        <w:rPr>
          <w:rStyle w:val="FootnoteAnchor"/>
          <w:rtl w:val="true"/>
        </w:rPr>
        <w:footnoteReference w:id="167"/>
      </w:r>
      <w:r>
        <w:rPr>
          <w:rFonts w:ascii="Amiri" w:hAnsi="Amiri" w:eastAsia="Amiri" w:cs="Amiri"/>
          <w:color w:val="111111"/>
          <w:sz w:val="28"/>
          <w:sz w:val="28"/>
          <w:szCs w:val="28"/>
          <w:rtl w:val="true"/>
          <w:lang w:bidi="ar-SA"/>
        </w:rPr>
        <w:t xml:space="preserve">وتفهم وصيتي ولا تذهبن عنها صفحا </w:t>
      </w:r>
      <w:r>
        <w:rPr>
          <w:rStyle w:val="FootnoteAnchor"/>
          <w:rtl w:val="true"/>
        </w:rPr>
        <w:footnoteReference w:id="168"/>
      </w:r>
      <w:r>
        <w:rPr>
          <w:rFonts w:ascii="Amiri" w:hAnsi="Amiri" w:eastAsia="Amiri" w:cs="Amiri"/>
          <w:color w:val="111111"/>
          <w:sz w:val="28"/>
          <w:sz w:val="28"/>
          <w:szCs w:val="28"/>
          <w:rtl w:val="true"/>
          <w:lang w:bidi="ar-SA"/>
        </w:rPr>
        <w:t xml:space="preserve">فان خير القول ما تنفع واعلم انه لا خير في علم لا ينفع ولا ينتفع بعلم لا يحق تعلمه </w:t>
      </w:r>
      <w:r>
        <w:rPr>
          <w:rStyle w:val="FootnoteAnchor"/>
          <w:rtl w:val="true"/>
        </w:rPr>
        <w:footnoteReference w:id="1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بنيَّ اني لما رايتني قد بلغت سنَّا </w:t>
      </w:r>
      <w:r>
        <w:rPr>
          <w:rStyle w:val="FootnoteAnchor"/>
          <w:rtl w:val="true"/>
        </w:rPr>
        <w:footnoteReference w:id="170"/>
      </w:r>
      <w:r>
        <w:rPr>
          <w:rFonts w:ascii="Amiri" w:hAnsi="Amiri" w:eastAsia="Amiri" w:cs="Amiri"/>
          <w:color w:val="111111"/>
          <w:sz w:val="28"/>
          <w:sz w:val="28"/>
          <w:szCs w:val="28"/>
          <w:rtl w:val="true"/>
          <w:lang w:bidi="ar-SA"/>
        </w:rPr>
        <w:t xml:space="preserve">ورايتني ازداد وهناً بادرت بوصيتي اليك وأوردت خصالا منها قبل ان يعجل في اجلي دون ان اقضي اليك بما في نفسي </w:t>
      </w:r>
      <w:r>
        <w:rPr>
          <w:rStyle w:val="FootnoteAnchor"/>
          <w:rtl w:val="true"/>
        </w:rPr>
        <w:footnoteReference w:id="171"/>
      </w:r>
      <w:r>
        <w:rPr>
          <w:rFonts w:ascii="Amiri" w:hAnsi="Amiri" w:eastAsia="Amiri" w:cs="Amiri"/>
          <w:color w:val="111111"/>
          <w:sz w:val="28"/>
          <w:sz w:val="28"/>
          <w:szCs w:val="28"/>
          <w:rtl w:val="true"/>
          <w:lang w:bidi="ar-SA"/>
        </w:rPr>
        <w:t xml:space="preserve">وان انقص في رابي كما نقصت في جسمي </w:t>
      </w:r>
      <w:r>
        <w:rPr>
          <w:rStyle w:val="FootnoteAnchor"/>
          <w:rtl w:val="true"/>
        </w:rPr>
        <w:footnoteReference w:id="172"/>
      </w:r>
      <w:r>
        <w:rPr>
          <w:rFonts w:ascii="Amiri" w:hAnsi="Amiri" w:eastAsia="Amiri" w:cs="Amiri"/>
          <w:color w:val="111111"/>
          <w:sz w:val="28"/>
          <w:sz w:val="28"/>
          <w:szCs w:val="28"/>
          <w:rtl w:val="true"/>
          <w:lang w:bidi="ar-SA"/>
        </w:rPr>
        <w:t xml:space="preserve">او يسبقني اليك بعض غلبات الهوى او فتن الدنيا </w:t>
      </w:r>
      <w:r>
        <w:rPr>
          <w:rStyle w:val="FootnoteAnchor"/>
          <w:rtl w:val="true"/>
        </w:rPr>
        <w:footnoteReference w:id="173"/>
      </w:r>
      <w:r>
        <w:rPr>
          <w:rFonts w:ascii="Amiri" w:hAnsi="Amiri" w:eastAsia="Amiri" w:cs="Amiri"/>
          <w:color w:val="111111"/>
          <w:sz w:val="28"/>
          <w:sz w:val="28"/>
          <w:szCs w:val="28"/>
          <w:rtl w:val="true"/>
          <w:lang w:bidi="ar-SA"/>
        </w:rPr>
        <w:t xml:space="preserve">فتكون كالصعب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كالارض الخالية ما ألقي فيها من شيء </w:t>
      </w:r>
    </w:p>
    <w:p>
      <w:pPr>
        <w:pStyle w:val="BookText"/>
        <w:rPr/>
      </w:pPr>
      <w:r>
        <w:rPr>
          <w:rFonts w:ascii="Amiri" w:hAnsi="Amiri" w:eastAsia="Amiri" w:cs="Amiri"/>
          <w:color w:val="111111"/>
          <w:sz w:val="28"/>
          <w:sz w:val="28"/>
          <w:szCs w:val="28"/>
          <w:rtl w:val="true"/>
          <w:lang w:bidi="ar-SA"/>
        </w:rPr>
        <w:t xml:space="preserve">قبلتهُ فبادرتك بالادب قبل ان يقسو قلبك و يشتغل لبك لتستقبل بجد را يك من الأمر ما قد كفاك اهل التجارب بغيته وتجربته </w:t>
      </w:r>
      <w:r>
        <w:rPr>
          <w:rStyle w:val="FootnoteAnchor"/>
          <w:rtl w:val="true"/>
        </w:rPr>
        <w:footnoteReference w:id="174"/>
      </w:r>
      <w:r>
        <w:rPr>
          <w:rFonts w:ascii="Amiri" w:hAnsi="Amiri" w:eastAsia="Amiri" w:cs="Amiri"/>
          <w:color w:val="111111"/>
          <w:sz w:val="28"/>
          <w:sz w:val="28"/>
          <w:szCs w:val="28"/>
          <w:rtl w:val="true"/>
          <w:lang w:bidi="ar-SA"/>
        </w:rPr>
        <w:t xml:space="preserve">فتكون قد كفيت موِّونة الطلب وعوفيت من علاج التجربة فاتاك من فاناك من ذلك ما قد كنا نأتيه واستبان لك ما ربما اظلم علينا منه </w:t>
      </w:r>
      <w:r>
        <w:rPr>
          <w:rStyle w:val="FootnoteAnchor"/>
          <w:rtl w:val="true"/>
        </w:rPr>
        <w:footnoteReference w:id="17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بنيَّ إني وإن لم اكن عمرت عمر من كان قبلي فقد نظرت في اعمالهم وفكرت في أخبارهم وسرت في آثارهم حتى عدت كأحدهم بل كاني بما انتهى اليَّ من أمورهم قد عمرت مع اولهم الى آخر هم فعرفت صفو ذلك من 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ونفعه من ضرره فاستخلصت لك من كل امر نخيله </w:t>
      </w:r>
      <w:r>
        <w:rPr>
          <w:rStyle w:val="FootnoteAnchor"/>
          <w:rtl w:val="true"/>
        </w:rPr>
        <w:footnoteReference w:id="176"/>
      </w:r>
      <w:r>
        <w:rPr>
          <w:rFonts w:ascii="Amiri" w:hAnsi="Amiri" w:eastAsia="Amiri" w:cs="Amiri"/>
          <w:color w:val="111111"/>
          <w:sz w:val="28"/>
          <w:sz w:val="28"/>
          <w:szCs w:val="28"/>
          <w:rtl w:val="true"/>
          <w:lang w:bidi="ar-SA"/>
        </w:rPr>
        <w:t xml:space="preserve">وتوخيت لكَّ جميله وصرفت عنك مجهوله ورأيت حيث عناني من أمرك ما يعني الوالد الشفيق واجمعت عليه من ادبك </w:t>
      </w:r>
      <w:r>
        <w:rPr>
          <w:rStyle w:val="FootnoteAnchor"/>
          <w:rtl w:val="true"/>
        </w:rPr>
        <w:footnoteReference w:id="177"/>
      </w:r>
      <w:r>
        <w:rPr>
          <w:rFonts w:ascii="Amiri" w:hAnsi="Amiri" w:eastAsia="Amiri" w:cs="Amiri"/>
          <w:color w:val="111111"/>
          <w:sz w:val="28"/>
          <w:sz w:val="28"/>
          <w:szCs w:val="28"/>
          <w:rtl w:val="true"/>
          <w:lang w:bidi="ar-SA"/>
        </w:rPr>
        <w:t xml:space="preserve">أن يكون ذلك وانت مقبل العمر ومقتبل الدهر </w:t>
      </w:r>
      <w:r>
        <w:rPr>
          <w:rStyle w:val="FootnoteAnchor"/>
          <w:rtl w:val="true"/>
        </w:rPr>
        <w:footnoteReference w:id="178"/>
      </w:r>
      <w:r>
        <w:rPr>
          <w:rFonts w:ascii="Amiri" w:hAnsi="Amiri" w:eastAsia="Amiri" w:cs="Amiri"/>
          <w:color w:val="111111"/>
          <w:sz w:val="28"/>
          <w:sz w:val="28"/>
          <w:szCs w:val="28"/>
          <w:rtl w:val="true"/>
          <w:lang w:bidi="ar-SA"/>
        </w:rPr>
        <w:t xml:space="preserve">ذونية سليمة ونفس صافية وأن ابتدئك بتعليم كتاب الله وتاويله وشرائع الاسلام واحكامه وحلاله وحرامه ولا اجاوز ذلك الى غيره </w:t>
      </w:r>
      <w:r>
        <w:rPr>
          <w:rStyle w:val="FootnoteAnchor"/>
          <w:rtl w:val="true"/>
        </w:rPr>
        <w:footnoteReference w:id="179"/>
      </w:r>
      <w:r>
        <w:rPr>
          <w:rFonts w:ascii="IRNazanin" w:hAnsi="IRNazanin" w:eastAsia="IRNazanin"/>
          <w:color w:val="111111"/>
          <w:sz w:val="28"/>
          <w:sz w:val="28"/>
          <w:szCs w:val="28"/>
          <w:rtl w:val="true"/>
          <w:lang w:bidi="fa-IR"/>
        </w:rPr>
        <w:t xml:space="preserve">ثم اشفقت </w:t>
      </w:r>
      <w:r>
        <w:rPr>
          <w:rStyle w:val="FootnoteAnchor"/>
          <w:rtl w:val="true"/>
        </w:rPr>
        <w:footnoteReference w:id="180"/>
      </w:r>
      <w:r>
        <w:rPr>
          <w:rFonts w:ascii="Amiri" w:hAnsi="Amiri" w:eastAsia="Amiri" w:cs="Amiri"/>
          <w:color w:val="111111"/>
          <w:sz w:val="28"/>
          <w:sz w:val="28"/>
          <w:szCs w:val="28"/>
          <w:rtl w:val="true"/>
          <w:lang w:bidi="ar-SA"/>
        </w:rPr>
        <w:t xml:space="preserve">أن يلتبس عليك ما اختلف الناس فيه من اهوائهم وآرائهم مثل الذي التبس عليهم </w:t>
      </w:r>
      <w:r>
        <w:rPr>
          <w:rStyle w:val="FootnoteAnchor"/>
          <w:rtl w:val="true"/>
        </w:rPr>
        <w:footnoteReference w:id="181"/>
      </w:r>
      <w:r>
        <w:rPr>
          <w:rFonts w:ascii="Amiri" w:hAnsi="Amiri" w:eastAsia="Amiri" w:cs="Amiri"/>
          <w:color w:val="111111"/>
          <w:sz w:val="28"/>
          <w:sz w:val="28"/>
          <w:szCs w:val="28"/>
          <w:rtl w:val="true"/>
          <w:lang w:bidi="ar-SA"/>
        </w:rPr>
        <w:t xml:space="preserve">فكان إحكام ذلك على ماكرهت من تنبيهك له احب اليَّ من إسلامك الى امر لا آمن عليك به الهلكة </w:t>
      </w:r>
      <w:r>
        <w:rPr>
          <w:rStyle w:val="FootnoteAnchor"/>
          <w:rtl w:val="true"/>
        </w:rPr>
        <w:footnoteReference w:id="182"/>
      </w:r>
      <w:r>
        <w:rPr>
          <w:rFonts w:ascii="Amiri" w:hAnsi="Amiri" w:eastAsia="Amiri" w:cs="Amiri"/>
          <w:color w:val="111111"/>
          <w:sz w:val="28"/>
          <w:sz w:val="28"/>
          <w:szCs w:val="28"/>
          <w:rtl w:val="true"/>
          <w:lang w:bidi="ar-SA"/>
        </w:rPr>
        <w:t xml:space="preserve">ورجوت أن يوفقك الله لرشدك وإن يهديك لقصدك فعهدت اليك وصيتي هذه </w:t>
      </w:r>
    </w:p>
    <w:p>
      <w:pPr>
        <w:pStyle w:val="BookText"/>
        <w:rPr/>
      </w:pPr>
      <w:r>
        <w:rPr>
          <w:rFonts w:ascii="Amiri" w:hAnsi="Amiri" w:eastAsia="Amiri" w:cs="Amiri"/>
          <w:color w:val="111111"/>
          <w:sz w:val="28"/>
          <w:sz w:val="28"/>
          <w:szCs w:val="28"/>
          <w:rtl w:val="true"/>
          <w:lang w:bidi="ar-SA"/>
        </w:rPr>
        <w:t xml:space="preserve">واعلم يا بني ان احب ما انت آخذ به اليَّ من وصيني تقوى الله والاقتصار على ما فرضهُ الله عليك والاخذ بما مضى عليه الأولون من آبائك والصالحون من اهل بيتك فانهم لم يدعوا أن نظر و الانفسهم كما انت ناظر </w:t>
      </w:r>
      <w:r>
        <w:rPr>
          <w:rStyle w:val="FootnoteAnchor"/>
          <w:rtl w:val="true"/>
        </w:rPr>
        <w:footnoteReference w:id="183"/>
      </w:r>
      <w:r>
        <w:rPr>
          <w:rFonts w:ascii="Amiri" w:hAnsi="Amiri" w:eastAsia="Amiri" w:cs="Amiri"/>
          <w:color w:val="111111"/>
          <w:sz w:val="28"/>
          <w:sz w:val="28"/>
          <w:szCs w:val="28"/>
          <w:rtl w:val="true"/>
          <w:lang w:bidi="ar-SA"/>
        </w:rPr>
        <w:t xml:space="preserve">وفكروا كما انت مفكر ثم ردهم آخر ذلك الى الاخذ بما عرفوا والامساك عما لم يكلفوا فان ابت نفسك ان تقبل ذلك دون أن تعلم كما علموا فليكن طلبك ذلك بتفهم وتعلم لا بتورط الشبهات وعلوِّ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وإبدأ قبل نظرك في ذلك بالاستعانة بالهك والرغبة اليه في توفيقك وترك كل شائبة أَو لجنك في شبهة </w:t>
      </w:r>
      <w:r>
        <w:rPr>
          <w:rStyle w:val="FootnoteAnchor"/>
          <w:rtl w:val="true"/>
        </w:rPr>
        <w:footnoteReference w:id="184"/>
      </w:r>
      <w:r>
        <w:rPr>
          <w:rFonts w:ascii="Amiri" w:hAnsi="Amiri" w:eastAsia="Amiri" w:cs="Amiri"/>
          <w:color w:val="111111"/>
          <w:sz w:val="28"/>
          <w:sz w:val="28"/>
          <w:szCs w:val="28"/>
          <w:rtl w:val="true"/>
          <w:lang w:bidi="ar-SA"/>
        </w:rPr>
        <w:t xml:space="preserve">او أسلمتك الى ضلالة فاذا ايقنت ان قد صفى قلبك فخشع وتم رأيك فاجتمع وكان همك في ذلك همَّا واحدا فانظر فيما فسرت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 لم يجتمع لك ما تحب من نفسك وفراغ نظرك وفكرك فاعلم انك انما تخبط العشواء </w:t>
      </w:r>
      <w:r>
        <w:rPr>
          <w:rStyle w:val="FootnoteAnchor"/>
          <w:rtl w:val="true"/>
        </w:rPr>
        <w:footnoteReference w:id="185"/>
      </w:r>
      <w:r>
        <w:rPr>
          <w:rFonts w:ascii="Amiri" w:hAnsi="Amiri" w:eastAsia="Amiri" w:cs="Amiri"/>
          <w:color w:val="111111"/>
          <w:sz w:val="28"/>
          <w:sz w:val="28"/>
          <w:szCs w:val="28"/>
          <w:rtl w:val="true"/>
          <w:lang w:bidi="ar-SA"/>
        </w:rPr>
        <w:t xml:space="preserve">وتتورط الظلماء وليس طالب الدين من خبط او خلط والامساك عن ذلك أمثل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فتفهم يابنيَّ وصيني واعلم ان مالك الموت هو مالك الحياة وأن الخالق هو الميت وإن المفني هو المعيد وان المبتلي هو المعافي وإن الدنيا لم تكن لتستقر الا على ما جعلها الله عليه من النعماء </w:t>
      </w:r>
      <w:r>
        <w:rPr>
          <w:rStyle w:val="FootnoteAnchor"/>
          <w:rtl w:val="true"/>
        </w:rPr>
        <w:footnoteReference w:id="187"/>
      </w:r>
      <w:r>
        <w:rPr>
          <w:rFonts w:ascii="Amiri" w:hAnsi="Amiri" w:eastAsia="Amiri" w:cs="Amiri"/>
          <w:color w:val="111111"/>
          <w:sz w:val="28"/>
          <w:sz w:val="28"/>
          <w:szCs w:val="28"/>
          <w:rtl w:val="true"/>
          <w:lang w:bidi="ar-SA"/>
        </w:rPr>
        <w:t xml:space="preserve">والابتلاء والجزاء في المعاد او ما شاء ما لا نعلم فان اشكل عليك شدي من ذلك فاحمله على جهالتك به فانك اول ما خلقت 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الامر و يتحير فيه رأيك وبضل فيه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تبصره بعد ذلك قاعصم بالذي خلقك ورزقك وسوّاك وليكن له تعبدك واليه رغبتك ومنهُ شفقتك </w:t>
      </w:r>
      <w:r>
        <w:rPr>
          <w:rStyle w:val="FootnoteAnchor"/>
          <w:rtl w:val="true"/>
        </w:rPr>
        <w:footnoteReference w:id="18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احد الم ينبىٌّ عن الله كما أنبأ عنهُ الرسول صلى الله عليه وآله فارض به رائد اً </w:t>
      </w:r>
      <w:r>
        <w:rPr>
          <w:rStyle w:val="FootnoteAnchor"/>
          <w:rtl w:val="true"/>
        </w:rPr>
        <w:footnoteReference w:id="189"/>
      </w:r>
      <w:r>
        <w:rPr>
          <w:rFonts w:ascii="Amiri" w:hAnsi="Amiri" w:eastAsia="Amiri" w:cs="Amiri"/>
          <w:color w:val="111111"/>
          <w:sz w:val="28"/>
          <w:sz w:val="28"/>
          <w:szCs w:val="28"/>
          <w:rtl w:val="true"/>
          <w:lang w:bidi="ar-SA"/>
        </w:rPr>
        <w:t xml:space="preserve">وإلى النجاة قائدا </w:t>
      </w:r>
    </w:p>
    <w:p>
      <w:pPr>
        <w:pStyle w:val="BookText"/>
        <w:rPr/>
      </w:pPr>
      <w:r>
        <w:rPr>
          <w:rFonts w:ascii="Amiri" w:hAnsi="Amiri" w:eastAsia="Amiri" w:cs="Amiri"/>
          <w:color w:val="111111"/>
          <w:sz w:val="28"/>
          <w:sz w:val="28"/>
          <w:szCs w:val="28"/>
          <w:rtl w:val="true"/>
          <w:lang w:bidi="ar-SA"/>
        </w:rPr>
        <w:t xml:space="preserve">فاني لم الك نصيحة </w:t>
      </w:r>
      <w:r>
        <w:rPr>
          <w:rStyle w:val="FootnoteAnchor"/>
          <w:rtl w:val="true"/>
        </w:rPr>
        <w:footnoteReference w:id="190"/>
      </w:r>
      <w:r>
        <w:rPr>
          <w:rFonts w:ascii="Amiri" w:hAnsi="Amiri" w:eastAsia="Amiri" w:cs="Amiri"/>
          <w:color w:val="111111"/>
          <w:sz w:val="28"/>
          <w:sz w:val="28"/>
          <w:szCs w:val="28"/>
          <w:rtl w:val="true"/>
          <w:lang w:bidi="ar-SA"/>
        </w:rPr>
        <w:t>وإنك لن تبلغ في النظر لنفسك وأن اجتهدت مبلغ نظري لك</w:t>
      </w:r>
    </w:p>
    <w:p>
      <w:pPr>
        <w:pStyle w:val="BookText"/>
        <w:rPr/>
      </w:pPr>
      <w:r>
        <w:rPr>
          <w:rFonts w:ascii="Amiri" w:hAnsi="Amiri" w:eastAsia="Amiri" w:cs="Amiri"/>
          <w:color w:val="111111"/>
          <w:sz w:val="28"/>
          <w:sz w:val="28"/>
          <w:szCs w:val="28"/>
          <w:rtl w:val="true"/>
          <w:lang w:bidi="ar-SA"/>
        </w:rPr>
        <w:t xml:space="preserve">واعلم يا بني انهُ لو كان لربك شريك لانتك رسله ولرأيت آثار ملكه وسلطانه والعرفت افعاله وصفاته ولكنهُ إله واحد كما وصف نفسه لا يضاده في ملكه احد ولا يزول ابداً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قبل الاشياء بلا اوَّلية </w:t>
      </w:r>
      <w:r>
        <w:rPr>
          <w:rStyle w:val="FootnoteAnchor"/>
          <w:rtl w:val="true"/>
        </w:rPr>
        <w:footnoteReference w:id="191"/>
      </w:r>
      <w:r>
        <w:rPr>
          <w:rFonts w:ascii="Amiri" w:hAnsi="Amiri" w:eastAsia="Amiri" w:cs="Amiri"/>
          <w:color w:val="111111"/>
          <w:sz w:val="28"/>
          <w:sz w:val="28"/>
          <w:szCs w:val="28"/>
          <w:rtl w:val="true"/>
          <w:lang w:bidi="ar-SA"/>
        </w:rPr>
        <w:t xml:space="preserve">وآخر بعد الاشياء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ان تثبت ربوبيته باحاطة قلب او بصر فاذا عرفت ذلك فافعل كما ينبغي لملك أن يفعله في صغر خطره </w:t>
      </w:r>
      <w:r>
        <w:rPr>
          <w:rStyle w:val="FootnoteAnchor"/>
          <w:rtl w:val="true"/>
        </w:rPr>
        <w:footnoteReference w:id="192"/>
      </w:r>
      <w:r>
        <w:rPr>
          <w:rFonts w:ascii="Amiri" w:hAnsi="Amiri" w:eastAsia="Amiri" w:cs="Amiri"/>
          <w:color w:val="111111"/>
          <w:sz w:val="28"/>
          <w:sz w:val="28"/>
          <w:szCs w:val="28"/>
          <w:rtl w:val="true"/>
          <w:lang w:bidi="ar-SA"/>
        </w:rPr>
        <w:t>وقلة مقدرته وكثرة عجزه وعظيم حاجنه الى ربه في طلب طاعته والخشية من عقوبته والشفقة من سخطه فانه لم يامرك الا بحسن وام ينهك الا عن قبيح</w:t>
      </w:r>
    </w:p>
    <w:p>
      <w:pPr>
        <w:pStyle w:val="BookText"/>
        <w:rPr/>
      </w:pPr>
      <w:r>
        <w:rPr>
          <w:rFonts w:ascii="Amiri" w:hAnsi="Amiri" w:eastAsia="Amiri" w:cs="Amiri"/>
          <w:color w:val="111111"/>
          <w:sz w:val="28"/>
          <w:sz w:val="28"/>
          <w:szCs w:val="28"/>
          <w:rtl w:val="true"/>
          <w:lang w:bidi="ar-SA"/>
        </w:rPr>
        <w:t xml:space="preserve">يابني اني قد انباتك عن الدنيا وحالها وزوالها وإنتقالها وإنبأتك عن الآخرة وما أعد لاهلها فيها وضربت لك فيهما الامثال لتعتبر بها وتحذ وعليها انما مثل من خبر الدنيا </w:t>
      </w:r>
      <w:r>
        <w:rPr>
          <w:rStyle w:val="FootnoteAnchor"/>
          <w:rtl w:val="true"/>
        </w:rPr>
        <w:footnoteReference w:id="193"/>
      </w:r>
      <w:r>
        <w:rPr>
          <w:rFonts w:ascii="Amiri" w:hAnsi="Amiri" w:eastAsia="Amiri" w:cs="Amiri"/>
          <w:color w:val="111111"/>
          <w:sz w:val="28"/>
          <w:sz w:val="28"/>
          <w:szCs w:val="28"/>
          <w:rtl w:val="true"/>
          <w:lang w:bidi="ar-SA"/>
        </w:rPr>
        <w:t xml:space="preserve">كمثل قوم سفر نبا يهم منزل جديب فأموا منزلاً خصيباً وجناباً مريعاً فاحتملوا وعثاء الطريق </w:t>
      </w:r>
      <w:r>
        <w:rPr>
          <w:rStyle w:val="FootnoteAnchor"/>
          <w:rtl w:val="true"/>
        </w:rPr>
        <w:footnoteReference w:id="194"/>
      </w:r>
      <w:r>
        <w:rPr>
          <w:rFonts w:ascii="Amiri" w:hAnsi="Amiri" w:eastAsia="Amiri" w:cs="Amiri"/>
          <w:color w:val="111111"/>
          <w:sz w:val="28"/>
          <w:sz w:val="28"/>
          <w:szCs w:val="28"/>
          <w:rtl w:val="true"/>
          <w:lang w:bidi="ar-SA"/>
        </w:rPr>
        <w:t xml:space="preserve">وفراق الصديق وخشونة السفر وجشوبة المطعم ليانوا سعة دراهم ومنزل قرارهم فليس يجد من السيئ من ذلك ألما ولا يرون نفقة مغرماً ولا شيءَ أحب اليهم مما قربهم من منزلهم وأدنائم من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ينزل خصيب فنبا بهم إلى منزل جديب فليس شيئ أكره اليهم ولا افظع عندهم من مفارقة ما كانوا فيه الى ما يهجمون عليه </w:t>
      </w:r>
      <w:r>
        <w:rPr>
          <w:rStyle w:val="FootnoteAnchor"/>
          <w:rtl w:val="true"/>
        </w:rPr>
        <w:footnoteReference w:id="195"/>
      </w:r>
      <w:r>
        <w:rPr>
          <w:rFonts w:ascii="Amiri" w:hAnsi="Amiri" w:eastAsia="Amiri" w:cs="Amiri"/>
          <w:color w:val="111111"/>
          <w:sz w:val="28"/>
          <w:sz w:val="28"/>
          <w:szCs w:val="28"/>
          <w:rtl w:val="true"/>
          <w:lang w:bidi="ar-SA"/>
        </w:rPr>
        <w:t>ويصيرون اليه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اجعل نفسك ميزانا فيما بينك وبين غيرك فأحبب لغيرك ما تحب لنفسك واكره له ما تكره لها ولا تظلم كما لا تحب أن تظلم وأحسن كما تحب ان يحسن اليك واستفيع من نفسك ما تستفح من غيرك وارض من الناس ترضاه لهم من نفسك </w:t>
      </w:r>
      <w:r>
        <w:rPr>
          <w:rStyle w:val="FootnoteAnchor"/>
          <w:rtl w:val="true"/>
        </w:rPr>
        <w:footnoteReference w:id="196"/>
      </w:r>
      <w:r>
        <w:rPr>
          <w:rFonts w:ascii="Amiri" w:hAnsi="Amiri" w:eastAsia="Amiri" w:cs="Amiri"/>
          <w:color w:val="111111"/>
          <w:sz w:val="28"/>
          <w:sz w:val="28"/>
          <w:szCs w:val="28"/>
          <w:rtl w:val="true"/>
          <w:lang w:bidi="ar-SA"/>
        </w:rPr>
        <w:t xml:space="preserve">ولا نقل ما لا تعلم وإن قل ما تعلم ولا نقل ما لا تحب ان يقال لك </w:t>
      </w:r>
    </w:p>
    <w:p>
      <w:pPr>
        <w:pStyle w:val="BookText"/>
        <w:rPr/>
      </w:pPr>
      <w:r>
        <w:rPr>
          <w:rFonts w:ascii="Amiri" w:hAnsi="Amiri" w:eastAsia="Amiri" w:cs="Amiri"/>
          <w:color w:val="111111"/>
          <w:sz w:val="28"/>
          <w:sz w:val="28"/>
          <w:szCs w:val="28"/>
          <w:rtl w:val="true"/>
          <w:lang w:bidi="ar-SA"/>
        </w:rPr>
        <w:t xml:space="preserve">واعلم ان الاعجاب ضدُّ الصواب وآفة الالباب </w:t>
      </w:r>
      <w:r>
        <w:rPr>
          <w:rStyle w:val="FootnoteAnchor"/>
          <w:rtl w:val="true"/>
        </w:rPr>
        <w:footnoteReference w:id="197"/>
      </w:r>
      <w:r>
        <w:rPr>
          <w:rFonts w:ascii="Amiri" w:hAnsi="Amiri" w:eastAsia="Amiri" w:cs="Amiri"/>
          <w:color w:val="111111"/>
          <w:sz w:val="28"/>
          <w:sz w:val="28"/>
          <w:szCs w:val="28"/>
          <w:rtl w:val="true"/>
          <w:lang w:bidi="ar-SA"/>
        </w:rPr>
        <w:t xml:space="preserve">فاسع في كدحك </w:t>
      </w:r>
      <w:r>
        <w:rPr>
          <w:rStyle w:val="FootnoteAnchor"/>
          <w:rtl w:val="true"/>
        </w:rPr>
        <w:footnoteReference w:id="198"/>
      </w:r>
      <w:r>
        <w:rPr>
          <w:rFonts w:ascii="Amiri" w:hAnsi="Amiri" w:eastAsia="Amiri" w:cs="Amiri"/>
          <w:color w:val="111111"/>
          <w:sz w:val="28"/>
          <w:sz w:val="28"/>
          <w:szCs w:val="28"/>
          <w:rtl w:val="true"/>
          <w:lang w:bidi="ar-SA"/>
        </w:rPr>
        <w:t xml:space="preserve">ولا تكن خازناً لغيرك </w:t>
      </w:r>
      <w:r>
        <w:rPr>
          <w:rStyle w:val="FootnoteAnchor"/>
          <w:rtl w:val="true"/>
        </w:rPr>
        <w:footnoteReference w:id="199"/>
      </w:r>
      <w:r>
        <w:rPr>
          <w:rFonts w:ascii="Amiri" w:hAnsi="Amiri" w:eastAsia="Amiri" w:cs="Amiri"/>
          <w:color w:val="111111"/>
          <w:sz w:val="28"/>
          <w:sz w:val="28"/>
          <w:szCs w:val="28"/>
          <w:rtl w:val="true"/>
          <w:lang w:bidi="ar-SA"/>
        </w:rPr>
        <w:t>وإذا انت هُديت لقصدك فكن أخشع ما تكون لربك</w:t>
      </w:r>
    </w:p>
    <w:p>
      <w:pPr>
        <w:pStyle w:val="BookText"/>
        <w:rPr/>
      </w:pPr>
      <w:r>
        <w:rPr>
          <w:rFonts w:ascii="Amiri" w:hAnsi="Amiri" w:eastAsia="Amiri" w:cs="Amiri"/>
          <w:color w:val="111111"/>
          <w:sz w:val="28"/>
          <w:sz w:val="28"/>
          <w:szCs w:val="28"/>
          <w:rtl w:val="true"/>
          <w:lang w:bidi="ar-SA"/>
        </w:rPr>
        <w:t xml:space="preserve">واعلم ان امامك طريقا ذا مسافة بعيدة </w:t>
      </w:r>
      <w:r>
        <w:rPr>
          <w:rStyle w:val="FootnoteAnchor"/>
          <w:rtl w:val="true"/>
        </w:rPr>
        <w:footnoteReference w:id="200"/>
      </w:r>
      <w:r>
        <w:rPr>
          <w:rFonts w:ascii="Amiri" w:hAnsi="Amiri" w:eastAsia="Amiri" w:cs="Amiri"/>
          <w:color w:val="111111"/>
          <w:sz w:val="28"/>
          <w:sz w:val="28"/>
          <w:szCs w:val="28"/>
          <w:rtl w:val="true"/>
          <w:lang w:bidi="ar-SA"/>
        </w:rPr>
        <w:t xml:space="preserve">ومشقة شديدة وانه لاغنى لك فيه عن حسن الارتياد </w:t>
      </w:r>
      <w:r>
        <w:rPr>
          <w:rStyle w:val="FootnoteAnchor"/>
          <w:rtl w:val="true"/>
        </w:rPr>
        <w:footnoteReference w:id="201"/>
      </w:r>
      <w:r>
        <w:rPr>
          <w:rFonts w:ascii="Amiri" w:hAnsi="Amiri" w:eastAsia="Amiri" w:cs="Amiri"/>
          <w:color w:val="111111"/>
          <w:sz w:val="28"/>
          <w:sz w:val="28"/>
          <w:szCs w:val="28"/>
          <w:rtl w:val="true"/>
          <w:lang w:bidi="ar-SA"/>
        </w:rPr>
        <w:t xml:space="preserve">وقدر بلاغك من الزاد مع خفة الظهر فلا تحملن على ظهرك فوق طاقتك فيكون ثقل ذلك و بالا عليك وإذا وجدت من اهل الفاقة من يحمل لك زادك الى يوم القيمة فيوافيك به غدا حيث تحتاج اليه فاغتنمه وحمله اياه </w:t>
      </w:r>
      <w:r>
        <w:rPr>
          <w:rStyle w:val="FootnoteAnchor"/>
          <w:rtl w:val="true"/>
        </w:rPr>
        <w:footnoteReference w:id="202"/>
      </w:r>
      <w:r>
        <w:rPr>
          <w:rFonts w:ascii="Amiri" w:hAnsi="Amiri" w:eastAsia="Amiri" w:cs="Amiri"/>
          <w:color w:val="111111"/>
          <w:sz w:val="28"/>
          <w:sz w:val="28"/>
          <w:szCs w:val="28"/>
          <w:rtl w:val="true"/>
          <w:lang w:bidi="ar-SA"/>
        </w:rPr>
        <w:t>وأكثر من تزويده وانت قادر عليه فلعلك تطلبه فلا تجده واغتنم من استفرضك في حال غناك ليجعل قضاءه لك في يوم عسرتك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امامك عقبة كؤودا </w:t>
      </w:r>
      <w:r>
        <w:rPr>
          <w:rStyle w:val="FootnoteAnchor"/>
          <w:rtl w:val="true"/>
        </w:rPr>
        <w:footnoteReference w:id="203"/>
      </w:r>
      <w:r>
        <w:rPr>
          <w:rFonts w:ascii="Amiri" w:hAnsi="Amiri" w:eastAsia="Amiri" w:cs="Amiri"/>
          <w:color w:val="111111"/>
          <w:sz w:val="28"/>
          <w:sz w:val="28"/>
          <w:szCs w:val="28"/>
          <w:rtl w:val="true"/>
          <w:lang w:bidi="ar-SA"/>
        </w:rPr>
        <w:t xml:space="preserve">المخف فيها احسن حالاً من المثقل والمبطئ عليها أقبح حالاً من المسرع وإن مهبطك بها لا محالة على جنة او على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لنفسك قبل نزولك </w:t>
      </w:r>
      <w:r>
        <w:rPr>
          <w:rStyle w:val="FootnoteAnchor"/>
          <w:rtl w:val="true"/>
        </w:rPr>
        <w:footnoteReference w:id="204"/>
      </w:r>
      <w:r>
        <w:rPr>
          <w:rFonts w:ascii="Amiri" w:hAnsi="Amiri" w:eastAsia="Amiri" w:cs="Amiri"/>
          <w:color w:val="111111"/>
          <w:sz w:val="28"/>
          <w:sz w:val="28"/>
          <w:szCs w:val="28"/>
          <w:rtl w:val="true"/>
          <w:lang w:bidi="ar-SA"/>
        </w:rPr>
        <w:t>ووطى المنزل قبل حلولك فليس بعد الموت مستعتب</w:t>
      </w:r>
      <w:r>
        <w:rPr>
          <w:rStyle w:val="FootnoteAnchor"/>
          <w:rtl w:val="true"/>
        </w:rPr>
        <w:footnoteReference w:id="205"/>
      </w:r>
      <w:r>
        <w:rPr>
          <w:rFonts w:ascii="Amiri" w:hAnsi="Amiri" w:eastAsia="Amiri" w:cs="Amiri"/>
          <w:color w:val="111111"/>
          <w:sz w:val="28"/>
          <w:sz w:val="28"/>
          <w:szCs w:val="28"/>
          <w:rtl w:val="true"/>
          <w:lang w:bidi="ar-SA"/>
        </w:rPr>
        <w:t xml:space="preserve">ولا الى الدنيا منصرف واعلم ان الذي بيده خزابن السموات والارض قد اذن لك في الدعاء وتكفل لك بالاجابة وإمرك ان تسأله ليعطيك وتسترحمه ليرحمك ولم يجعل بينك وبينه من يحجبة عنك ولم يلجئك الى من يشفع لك اليه ولم يمنعك ان اسات من التوبة ولم يعاجلك بالنقمة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يعيرك بالانابة </w:t>
      </w:r>
      <w:r>
        <w:rPr>
          <w:rStyle w:val="FootnoteAnchor"/>
          <w:rtl w:val="true"/>
        </w:rPr>
        <w:footnoteReference w:id="206"/>
      </w:r>
      <w:r>
        <w:rPr>
          <w:rFonts w:ascii="Amiri" w:hAnsi="Amiri" w:eastAsia="Amiri" w:cs="Amiri"/>
          <w:color w:val="111111"/>
          <w:sz w:val="28"/>
          <w:sz w:val="28"/>
          <w:szCs w:val="28"/>
          <w:rtl w:val="true"/>
          <w:lang w:bidi="ar-SA"/>
        </w:rPr>
        <w:t xml:space="preserve">ولم يفضحك حيث الفضيحة بك أولى ولم يشدد عليك في </w:t>
      </w:r>
    </w:p>
    <w:p>
      <w:pPr>
        <w:pStyle w:val="BookText"/>
        <w:rPr/>
      </w:pPr>
      <w:r>
        <w:rPr>
          <w:rFonts w:ascii="Amiri" w:hAnsi="Amiri" w:eastAsia="Amiri" w:cs="Amiri"/>
          <w:color w:val="111111"/>
          <w:sz w:val="28"/>
          <w:sz w:val="28"/>
          <w:szCs w:val="28"/>
          <w:rtl w:val="true"/>
          <w:lang w:bidi="ar-SA"/>
        </w:rPr>
        <w:t xml:space="preserve">قبول الانابة ولم يناقشك بالجريمة ولم يؤيسك من الرحمة بل جعل نزوعك عن الذنب حسنة </w:t>
      </w:r>
      <w:r>
        <w:rPr>
          <w:rStyle w:val="FootnoteAnchor"/>
          <w:rtl w:val="true"/>
        </w:rPr>
        <w:footnoteReference w:id="207"/>
      </w:r>
      <w:r>
        <w:rPr>
          <w:rFonts w:ascii="Amiri" w:hAnsi="Amiri" w:eastAsia="Amiri" w:cs="Amiri"/>
          <w:color w:val="111111"/>
          <w:sz w:val="28"/>
          <w:sz w:val="28"/>
          <w:szCs w:val="28"/>
          <w:rtl w:val="true"/>
          <w:lang w:bidi="ar-SA"/>
        </w:rPr>
        <w:t xml:space="preserve">وحسب سيئتك واحدة وحسب حسنتك عشرا وفتح لك باب المتاب فاذا ناديته سمع نداءك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ناجيته علم نجواك </w:t>
      </w:r>
      <w:r>
        <w:rPr>
          <w:rStyle w:val="FootnoteAnchor"/>
          <w:rtl w:val="true"/>
        </w:rPr>
        <w:footnoteReference w:id="208"/>
      </w:r>
      <w:r>
        <w:rPr>
          <w:rFonts w:ascii="Amiri" w:hAnsi="Amiri" w:eastAsia="Amiri" w:cs="Amiri"/>
          <w:color w:val="111111"/>
          <w:sz w:val="28"/>
          <w:sz w:val="28"/>
          <w:szCs w:val="28"/>
          <w:rtl w:val="true"/>
          <w:lang w:bidi="ar-SA"/>
        </w:rPr>
        <w:t xml:space="preserve">فافضيت اليه بجا جنك </w:t>
      </w:r>
      <w:r>
        <w:rPr>
          <w:rStyle w:val="FootnoteAnchor"/>
          <w:rtl w:val="true"/>
        </w:rPr>
        <w:footnoteReference w:id="209"/>
      </w:r>
      <w:r>
        <w:rPr>
          <w:rFonts w:ascii="Amiri" w:hAnsi="Amiri" w:eastAsia="Amiri" w:cs="Amiri"/>
          <w:color w:val="111111"/>
          <w:sz w:val="28"/>
          <w:sz w:val="28"/>
          <w:szCs w:val="28"/>
          <w:rtl w:val="true"/>
          <w:lang w:bidi="ar-SA"/>
        </w:rPr>
        <w:t>وابنتنة ذات نفسك وشكوت اليه همومك واستكشفته كروبك</w:t>
      </w:r>
      <w:r>
        <w:rPr>
          <w:rStyle w:val="FootnoteAnchor"/>
          <w:rtl w:val="true"/>
        </w:rPr>
        <w:footnoteReference w:id="210"/>
      </w:r>
      <w:r>
        <w:rPr>
          <w:rFonts w:ascii="Amiri" w:hAnsi="Amiri" w:eastAsia="Amiri" w:cs="Amiri"/>
          <w:color w:val="111111"/>
          <w:sz w:val="28"/>
          <w:sz w:val="28"/>
          <w:szCs w:val="28"/>
          <w:rtl w:val="true"/>
          <w:lang w:bidi="ar-SA"/>
        </w:rPr>
        <w:t xml:space="preserve">واستعنته على امورك وسألته من خزاين رحمته ما لا يقدر على اعطائه غيره من زيادة الاعمار وصحة الابدان وسعة الارزاق ثم جعل في بديك مفاتيح خزائنه با اذن لك من مسألته فمتى شئت استفتحت بالدعاء أبواب نعمه واستمطرت شاكيب رحمته </w:t>
      </w:r>
      <w:r>
        <w:rPr>
          <w:rStyle w:val="FootnoteAnchor"/>
          <w:rtl w:val="true"/>
        </w:rPr>
        <w:footnoteReference w:id="211"/>
      </w:r>
      <w:r>
        <w:rPr>
          <w:rFonts w:ascii="Amiri" w:hAnsi="Amiri" w:eastAsia="Amiri" w:cs="Amiri"/>
          <w:color w:val="111111"/>
          <w:sz w:val="28"/>
          <w:sz w:val="28"/>
          <w:szCs w:val="28"/>
          <w:rtl w:val="true"/>
          <w:lang w:bidi="ar-SA"/>
        </w:rPr>
        <w:t xml:space="preserve">فلا يقنطنك ابطاء اجابته </w:t>
      </w:r>
      <w:r>
        <w:rPr>
          <w:rStyle w:val="FootnoteAnchor"/>
          <w:rtl w:val="true"/>
        </w:rPr>
        <w:footnoteReference w:id="212"/>
      </w:r>
      <w:r>
        <w:rPr>
          <w:rFonts w:ascii="Amiri" w:hAnsi="Amiri" w:eastAsia="Amiri" w:cs="Amiri"/>
          <w:color w:val="111111"/>
          <w:sz w:val="28"/>
          <w:sz w:val="28"/>
          <w:szCs w:val="28"/>
          <w:rtl w:val="true"/>
          <w:lang w:bidi="ar-SA"/>
        </w:rPr>
        <w:t xml:space="preserve">فان العطية على قدر النية وربما أخرت عنك الاجابة ليكون ذلك أعظم لاجر السائل واجزل لعطا ء الآمل وربما سألت الشيئَّ فلا توتاه واوتيت خيرا منه عاجلاً أو آجلا او صُرف عنك لما هو خير لك فلربَّ امر قد طلبته فيه هلاك دينك لو ا 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مسئلتك فيما يبقى لك جماله وينفى عنك وباله والمال يبقى لك ولا تبقى لهُ</w:t>
      </w:r>
    </w:p>
    <w:p>
      <w:pPr>
        <w:pStyle w:val="BookText"/>
        <w:rPr/>
      </w:pPr>
      <w:r>
        <w:rPr>
          <w:rFonts w:ascii="Amiri" w:hAnsi="Amiri" w:eastAsia="Amiri" w:cs="Amiri"/>
          <w:color w:val="111111"/>
          <w:sz w:val="28"/>
          <w:sz w:val="28"/>
          <w:szCs w:val="28"/>
          <w:rtl w:val="true"/>
          <w:lang w:bidi="ar-SA"/>
        </w:rPr>
        <w:t xml:space="preserve">واعلم انك انما خلقت للآخرة لا للدنيا وللفناء لا للبقاء وللموت لا للحياة وإنك في منزل قلعة </w:t>
      </w:r>
      <w:r>
        <w:rPr>
          <w:rStyle w:val="FootnoteAnchor"/>
          <w:rtl w:val="true"/>
        </w:rPr>
        <w:footnoteReference w:id="213"/>
      </w:r>
      <w:r>
        <w:rPr>
          <w:rFonts w:ascii="Amiri" w:hAnsi="Amiri" w:eastAsia="Amiri" w:cs="Amiri"/>
          <w:color w:val="111111"/>
          <w:sz w:val="28"/>
          <w:sz w:val="28"/>
          <w:szCs w:val="28"/>
          <w:rtl w:val="true"/>
          <w:lang w:bidi="ar-SA"/>
        </w:rPr>
        <w:t>ودار بلغة وطريق الى الآخرة وانك طريد الموت الذي لا ينجو منه ها ربه ولا يفوته طالبه ولا بدّ أنه مدركة فكن منه على حذر ان يدركك وانت على حال سيئة قد كنت تحدث نفسك منها بالتوبة فيحول بينك وبين ذلك فاذا انت قد اهلكت نفسك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يابني اكثر من ذكر الموت وذكر ما تهجم عليه وتفضي بعد الموت اليه حتى ياتيك وقد اخذت منه حذرك </w:t>
      </w:r>
      <w:r>
        <w:rPr>
          <w:rStyle w:val="FootnoteAnchor"/>
          <w:rtl w:val="true"/>
        </w:rPr>
        <w:footnoteReference w:id="214"/>
      </w:r>
      <w:r>
        <w:rPr>
          <w:rFonts w:ascii="Amiri" w:hAnsi="Amiri" w:eastAsia="Amiri" w:cs="Amiri"/>
          <w:color w:val="111111"/>
          <w:sz w:val="28"/>
          <w:sz w:val="28"/>
          <w:szCs w:val="28"/>
          <w:rtl w:val="true"/>
          <w:lang w:bidi="ar-SA"/>
        </w:rPr>
        <w:t xml:space="preserve">وشددت له أزرك ولا ياتيك بغتة فيبهرك </w:t>
      </w:r>
      <w:r>
        <w:rPr>
          <w:rStyle w:val="FootnoteAnchor"/>
          <w:rtl w:val="true"/>
        </w:rPr>
        <w:footnoteReference w:id="215"/>
      </w:r>
      <w:r>
        <w:rPr>
          <w:rFonts w:ascii="Amiri" w:hAnsi="Amiri" w:eastAsia="Amiri" w:cs="Amiri"/>
          <w:color w:val="111111"/>
          <w:sz w:val="28"/>
          <w:sz w:val="28"/>
          <w:szCs w:val="28"/>
          <w:rtl w:val="true"/>
          <w:lang w:bidi="ar-SA"/>
        </w:rPr>
        <w:t xml:space="preserve">وأيا ك ان </w:t>
      </w:r>
    </w:p>
    <w:p>
      <w:pPr>
        <w:pStyle w:val="BookText"/>
        <w:rPr/>
      </w:pPr>
      <w:r>
        <w:rPr>
          <w:rFonts w:ascii="Amiri" w:hAnsi="Amiri" w:eastAsia="Amiri" w:cs="Amiri"/>
          <w:color w:val="111111"/>
          <w:sz w:val="28"/>
          <w:sz w:val="28"/>
          <w:szCs w:val="28"/>
          <w:rtl w:val="true"/>
          <w:lang w:bidi="ar-SA"/>
        </w:rPr>
        <w:t xml:space="preserve">تغتر بما ترى من إخلاد اهل الدنيا اليها </w:t>
      </w:r>
      <w:r>
        <w:rPr>
          <w:rStyle w:val="FootnoteAnchor"/>
          <w:rtl w:val="true"/>
        </w:rPr>
        <w:footnoteReference w:id="216"/>
      </w:r>
      <w:r>
        <w:rPr>
          <w:rFonts w:ascii="Amiri" w:hAnsi="Amiri" w:eastAsia="Amiri" w:cs="Amiri"/>
          <w:color w:val="111111"/>
          <w:sz w:val="28"/>
          <w:sz w:val="28"/>
          <w:szCs w:val="28"/>
          <w:rtl w:val="true"/>
          <w:lang w:bidi="ar-SA"/>
        </w:rPr>
        <w:t xml:space="preserve">وتكالبهم عليها فقد نبَّأ الله عنها ونعت لك نفسها </w:t>
      </w:r>
      <w:r>
        <w:rPr>
          <w:rStyle w:val="FootnoteAnchor"/>
          <w:rtl w:val="true"/>
        </w:rPr>
        <w:footnoteReference w:id="217"/>
      </w:r>
      <w:r>
        <w:rPr>
          <w:rFonts w:ascii="Amiri" w:hAnsi="Amiri" w:eastAsia="Amiri" w:cs="Amiri"/>
          <w:color w:val="111111"/>
          <w:sz w:val="28"/>
          <w:sz w:val="28"/>
          <w:szCs w:val="28"/>
          <w:rtl w:val="true"/>
          <w:lang w:bidi="ar-SA"/>
        </w:rPr>
        <w:t xml:space="preserve">وتكشفت لك عن مساويها فانما أهلها كلاب عاوية وسباع ضارية يبهر بعضها بعضاً </w:t>
      </w:r>
      <w:r>
        <w:rPr>
          <w:rStyle w:val="FootnoteAnchor"/>
          <w:rtl w:val="true"/>
        </w:rPr>
        <w:footnoteReference w:id="218"/>
      </w:r>
      <w:r>
        <w:rPr>
          <w:rFonts w:ascii="Amiri" w:hAnsi="Amiri" w:eastAsia="Amiri" w:cs="Amiri"/>
          <w:color w:val="111111"/>
          <w:sz w:val="28"/>
          <w:sz w:val="28"/>
          <w:szCs w:val="28"/>
          <w:rtl w:val="true"/>
          <w:lang w:bidi="ar-SA"/>
        </w:rPr>
        <w:t xml:space="preserve">وياكل عزيزها ذليلها ويقهر كبيرها صغيرها نعم معقلة </w:t>
      </w:r>
      <w:r>
        <w:rPr>
          <w:rStyle w:val="FootnoteAnchor"/>
          <w:rtl w:val="true"/>
        </w:rPr>
        <w:footnoteReference w:id="219"/>
      </w:r>
      <w:r>
        <w:rPr>
          <w:rFonts w:ascii="Amiri" w:hAnsi="Amiri" w:eastAsia="Amiri" w:cs="Amiri"/>
          <w:color w:val="111111"/>
          <w:sz w:val="28"/>
          <w:sz w:val="28"/>
          <w:szCs w:val="28"/>
          <w:rtl w:val="true"/>
          <w:lang w:bidi="ar-SA"/>
        </w:rPr>
        <w:t xml:space="preserve">وأخرى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أضلت عقولها </w:t>
      </w:r>
      <w:r>
        <w:rPr>
          <w:rStyle w:val="FootnoteAnchor"/>
          <w:rtl w:val="true"/>
        </w:rPr>
        <w:footnoteReference w:id="220"/>
      </w:r>
      <w:r>
        <w:rPr>
          <w:rFonts w:ascii="Amiri" w:hAnsi="Amiri" w:eastAsia="Amiri" w:cs="Amiri"/>
          <w:color w:val="111111"/>
          <w:sz w:val="28"/>
          <w:sz w:val="28"/>
          <w:szCs w:val="28"/>
          <w:rtl w:val="true"/>
          <w:lang w:bidi="ar-SA"/>
        </w:rPr>
        <w:t xml:space="preserve">وركبت مجهولها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سروح عاهة </w:t>
      </w:r>
      <w:r>
        <w:rPr>
          <w:rStyle w:val="FootnoteAnchor"/>
          <w:rtl w:val="true"/>
        </w:rPr>
        <w:footnoteReference w:id="221"/>
      </w:r>
      <w:r>
        <w:rPr>
          <w:rFonts w:ascii="Amiri" w:hAnsi="Amiri" w:eastAsia="Amiri" w:cs="Amiri"/>
          <w:color w:val="111111"/>
          <w:sz w:val="28"/>
          <w:sz w:val="28"/>
          <w:szCs w:val="28"/>
          <w:rtl w:val="true"/>
          <w:lang w:bidi="ar-SA"/>
        </w:rPr>
        <w:t xml:space="preserve">بوادرٍ وعث ليس لها راع يقيمها ولا مسيم بسيمها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العى واخذت بابصارهم عن منار الهدى فتاهوا في حيرتها وغرقوا في نعمتها واتخذوها ربًّا فلعبت بهم ولعبوا بها ونسوا ما وراءها رويدا يسفر الظلام </w:t>
      </w:r>
      <w:r>
        <w:rPr>
          <w:rStyle w:val="FootnoteAnchor"/>
          <w:rtl w:val="true"/>
        </w:rPr>
        <w:footnoteReference w:id="223"/>
      </w:r>
      <w:r>
        <w:rPr>
          <w:rFonts w:ascii="Amiri" w:hAnsi="Amiri" w:eastAsia="Amiri" w:cs="Amiri"/>
          <w:color w:val="111111"/>
          <w:sz w:val="28"/>
          <w:sz w:val="28"/>
          <w:szCs w:val="28"/>
          <w:rtl w:val="true"/>
          <w:lang w:bidi="ar-SA"/>
        </w:rPr>
        <w:t xml:space="preserve">كأن قد وردت الاظعان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بوشك من اسرع أن يلحق وأعلم ان من كانت مطيته الليل والنهار فانه يساريه وإن كان واقفا ويقطع المسافة</w:t>
      </w:r>
    </w:p>
    <w:p>
      <w:pPr>
        <w:pStyle w:val="BookText"/>
        <w:rPr/>
      </w:pPr>
      <w:r>
        <w:rPr>
          <w:rFonts w:ascii="Amiri" w:hAnsi="Amiri" w:eastAsia="Amiri" w:cs="Amiri"/>
          <w:color w:val="111111"/>
          <w:sz w:val="28"/>
          <w:sz w:val="28"/>
          <w:szCs w:val="28"/>
          <w:rtl w:val="true"/>
          <w:lang w:bidi="ar-SA"/>
        </w:rPr>
        <w:t xml:space="preserve">وان كان مقيماً وادعا </w:t>
      </w:r>
      <w:r>
        <w:rPr>
          <w:rStyle w:val="FootnoteAnchor"/>
          <w:rtl w:val="true"/>
        </w:rPr>
        <w:footnoteReference w:id="2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يقينا انك لن تبلغ أملك ولن تعد و اجلك وإنك في سبيل من كان قبلك مخفض في الطلب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وأجمل في 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 طلب قد جرَّ الى حرب </w:t>
      </w:r>
      <w:r>
        <w:rPr>
          <w:rStyle w:val="FootnoteAnchor"/>
          <w:rtl w:val="true"/>
        </w:rPr>
        <w:footnoteReference w:id="227"/>
      </w:r>
      <w:r>
        <w:rPr>
          <w:rFonts w:ascii="IRNazanin" w:hAnsi="IRNazanin" w:eastAsia="IRNazanin"/>
          <w:color w:val="111111"/>
          <w:sz w:val="28"/>
          <w:sz w:val="28"/>
          <w:szCs w:val="28"/>
          <w:rtl w:val="true"/>
          <w:lang w:bidi="fa-IR"/>
        </w:rPr>
        <w:t xml:space="preserve">فلیس كل طالب بمرزوق ولاكل مجمل بمحروم </w:t>
      </w:r>
    </w:p>
    <w:p>
      <w:pPr>
        <w:pStyle w:val="BookText"/>
        <w:rPr/>
      </w:pPr>
      <w:r>
        <w:rPr>
          <w:rFonts w:ascii="Amiri" w:hAnsi="Amiri" w:eastAsia="Amiri" w:cs="Amiri"/>
          <w:color w:val="111111"/>
          <w:sz w:val="28"/>
          <w:sz w:val="28"/>
          <w:szCs w:val="28"/>
          <w:rtl w:val="true"/>
          <w:lang w:bidi="ar-SA"/>
        </w:rPr>
        <w:t xml:space="preserve">وأكرم نفسك عن كل دنية وإن ساقتك الى الرغائب فانك لن تعتاض بما تبذل من نفسك عوضاً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الا بشر </w:t>
      </w:r>
      <w:r>
        <w:rPr>
          <w:rStyle w:val="FootnoteAnchor"/>
          <w:rtl w:val="true"/>
        </w:rPr>
        <w:footnoteReference w:id="229"/>
      </w:r>
      <w:r>
        <w:rPr>
          <w:rFonts w:ascii="Amiri" w:hAnsi="Amiri" w:eastAsia="Amiri" w:cs="Amiri"/>
          <w:color w:val="111111"/>
          <w:sz w:val="28"/>
          <w:sz w:val="28"/>
          <w:szCs w:val="28"/>
          <w:rtl w:val="true"/>
          <w:lang w:bidi="ar-SA"/>
        </w:rPr>
        <w:t xml:space="preserve">ويسرلا ينال إلا بعسر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وإياك أن توجف بك مطايا الطمع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فتوردك مناهل الملكة و إن استطعت ان لا يكون يك وبين الله ذو نعمة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مدرك قسمك وآخذ سهمك وإن اليسير من الله سبحانه أعظم وأكرم من الكثير من خلقه وإن كان كل منه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وتلافيك ما فرّط من صمنك أيسر من ادراكك ما فات من منطقك </w:t>
      </w:r>
      <w:r>
        <w:rPr>
          <w:rStyle w:val="FootnoteAnchor"/>
          <w:rtl w:val="true"/>
        </w:rPr>
        <w:footnoteReference w:id="232"/>
      </w:r>
      <w:r>
        <w:rPr>
          <w:rFonts w:ascii="Amiri" w:hAnsi="Amiri" w:eastAsia="Amiri" w:cs="Amiri"/>
          <w:color w:val="111111"/>
          <w:sz w:val="28"/>
          <w:sz w:val="28"/>
          <w:szCs w:val="28"/>
          <w:rtl w:val="true"/>
          <w:lang w:bidi="ar-SA"/>
        </w:rPr>
        <w:t xml:space="preserve">وحفظ ما في الوعاء بشد 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وحفظها في يديك احب اليّ من طلب ما في يد غيرك </w:t>
      </w:r>
      <w:r>
        <w:rPr>
          <w:rStyle w:val="FootnoteAnchor"/>
          <w:rtl w:val="true"/>
        </w:rPr>
        <w:footnoteReference w:id="233"/>
      </w:r>
      <w:r>
        <w:rPr>
          <w:rFonts w:ascii="Amiri" w:hAnsi="Amiri" w:eastAsia="Amiri" w:cs="Amiri"/>
          <w:color w:val="111111"/>
          <w:sz w:val="28"/>
          <w:sz w:val="28"/>
          <w:szCs w:val="28"/>
          <w:rtl w:val="true"/>
          <w:lang w:bidi="ar-SA"/>
        </w:rPr>
        <w:t xml:space="preserve">ومرارة الياس خير من الطلب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والحرفة مع العفة خير من الغنى مع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 أحفظ لسره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ساع فيما يضره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تفكراً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اهل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تكن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وباين اهل الشرتين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أفحش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الرفق خرقا كان الخرق رفقا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والداء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وغش المستنصح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والاتكال على المنى فانها بضائع الموتى </w:t>
      </w:r>
      <w:r>
        <w:rPr>
          <w:rStyle w:val="FootnoteAnchor"/>
          <w:rtl w:val="true"/>
        </w:rPr>
        <w:footnoteReference w:id="239"/>
      </w:r>
      <w:r>
        <w:rPr>
          <w:rFonts w:ascii="Amiri" w:hAnsi="Amiri" w:eastAsia="Amiri" w:cs="Amiri"/>
          <w:color w:val="111111"/>
          <w:sz w:val="28"/>
          <w:sz w:val="28"/>
          <w:szCs w:val="28"/>
          <w:rtl w:val="true"/>
          <w:lang w:bidi="ar-SA"/>
        </w:rPr>
        <w:t xml:space="preserve">والعقل حفظ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ما جربت ما وعظك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ان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ولاكل غائب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الفساد إضاعة الزاد </w:t>
      </w:r>
      <w:r>
        <w:rPr>
          <w:rStyle w:val="FootnoteAnchor"/>
          <w:rtl w:val="true"/>
        </w:rPr>
        <w:footnoteReference w:id="241"/>
      </w:r>
      <w:r>
        <w:rPr>
          <w:rFonts w:ascii="IRNazanin" w:hAnsi="IRNazanin" w:eastAsia="IRNazanin"/>
          <w:color w:val="111111"/>
          <w:sz w:val="28"/>
          <w:sz w:val="28"/>
          <w:szCs w:val="28"/>
          <w:rtl w:val="true"/>
          <w:lang w:bidi="fa-IR"/>
        </w:rPr>
        <w:t>ومفسدة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أمر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ياتيك ما قدر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التاجر مخاطر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يسير أنمی من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لاخير في معين مهين </w:t>
      </w:r>
      <w:r>
        <w:rPr>
          <w:rStyle w:val="FootnoteAnchor"/>
          <w:rtl w:val="true"/>
        </w:rPr>
        <w:footnoteReference w:id="242"/>
      </w:r>
      <w:r>
        <w:rPr>
          <w:rFonts w:ascii="Amiri" w:hAnsi="Amiri" w:eastAsia="Amiri" w:cs="Amiri"/>
          <w:color w:val="111111"/>
          <w:sz w:val="28"/>
          <w:sz w:val="28"/>
          <w:szCs w:val="28"/>
          <w:rtl w:val="true"/>
          <w:lang w:bidi="ar-SA"/>
        </w:rPr>
        <w:t xml:space="preserve">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تخاطر بشي رجاء اكثر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ان تجمع بك مطية اللجاج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صرمه على الصلة </w:t>
      </w:r>
      <w:r>
        <w:rPr>
          <w:rStyle w:val="FootnoteAnchor"/>
          <w:rtl w:val="true"/>
        </w:rPr>
        <w:footnoteReference w:id="245"/>
      </w:r>
      <w:r>
        <w:rPr>
          <w:rFonts w:ascii="Amiri" w:hAnsi="Amiri" w:eastAsia="Amiri" w:cs="Amiri"/>
          <w:color w:val="111111"/>
          <w:sz w:val="28"/>
          <w:sz w:val="28"/>
          <w:szCs w:val="28"/>
          <w:rtl w:val="true"/>
          <w:lang w:bidi="ar-SA"/>
        </w:rPr>
        <w:t xml:space="preserve">وعند صدوده على اللطف والمقاربة وعند جموده على البذل </w:t>
      </w:r>
      <w:r>
        <w:rPr>
          <w:rStyle w:val="FootnoteAnchor"/>
          <w:rtl w:val="true"/>
        </w:rPr>
        <w:footnoteReference w:id="246"/>
      </w:r>
      <w:r>
        <w:rPr>
          <w:rFonts w:ascii="Amiri" w:hAnsi="Amiri" w:eastAsia="Amiri" w:cs="Amiri"/>
          <w:color w:val="111111"/>
          <w:sz w:val="28"/>
          <w:sz w:val="28"/>
          <w:szCs w:val="28"/>
          <w:rtl w:val="true"/>
          <w:lang w:bidi="ar-SA"/>
        </w:rPr>
        <w:t xml:space="preserve">وعند تباعده على الدنو وعند شدته على اللين وعند جرمه على العذر حتى كانك له عبد وكانه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او ان تفعله بغير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نتخذن عدو صديقك صديقاً فتعادي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وامحض اخاك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النصيحة حسنة كانت او قيحة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وتجرع الغيظ فاني لم أر جرعة احلى منها عاقبة ولا ألذ مغبة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لمن غالظك </w:t>
      </w:r>
      <w:r>
        <w:rPr>
          <w:rStyle w:val="FootnoteAnchor"/>
          <w:rtl w:val="true"/>
        </w:rPr>
        <w:footnoteReference w:id="248"/>
      </w:r>
      <w:r>
        <w:rPr>
          <w:rFonts w:ascii="Amiri" w:hAnsi="Amiri" w:eastAsia="Amiri" w:cs="Amiri"/>
          <w:color w:val="111111"/>
          <w:sz w:val="28"/>
          <w:sz w:val="28"/>
          <w:szCs w:val="28"/>
          <w:rtl w:val="true"/>
          <w:lang w:bidi="ar-SA"/>
        </w:rPr>
        <w:t xml:space="preserve">فانه يوشك ان يلين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عدوك بالفضل فانه احلى الظفرين </w:t>
      </w:r>
      <w:r>
        <w:rPr>
          <w:rStyle w:val="FootnoteAnchor"/>
          <w:rtl w:val="true"/>
        </w:rPr>
        <w:footnoteReference w:id="249"/>
      </w:r>
      <w:r>
        <w:rPr>
          <w:rFonts w:ascii="Amiri" w:hAnsi="Amiri" w:eastAsia="Amiri" w:cs="Amiri"/>
          <w:color w:val="111111"/>
          <w:sz w:val="28"/>
          <w:sz w:val="28"/>
          <w:szCs w:val="28"/>
          <w:rtl w:val="true"/>
          <w:lang w:bidi="ar-SA"/>
        </w:rPr>
        <w:t xml:space="preserve">وإن اردت قطيعة اخيك فاستبق لهُ من نفسك بقية ترجع اليها ان بداله ذلك يوماً ما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تضيعن حق اخيك انكالاً على ما بينك وبينهُ فانه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اهلك اشفى الخلق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ترغبن فيمن زهد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اخوك على مقاطعتك اقوى منك على صلته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على الاساءة اقوى منك على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يكبرن عليك من ظلمك فانه يسعى في مضرته ونفعك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جزاء من سرك ان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ان الرزق رزقان رزق تطلبه ورزق يطلبك فان انت لم تاته اتاك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الخضوع عند الحاجة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من دنياك ما اصلحت به مثواك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جزعت على ما تفلت من يديك </w:t>
      </w:r>
      <w:r>
        <w:rPr>
          <w:rStyle w:val="FootnoteAnchor"/>
          <w:rtl w:val="true"/>
        </w:rPr>
        <w:footnoteReference w:id="254"/>
      </w:r>
      <w:r>
        <w:rPr>
          <w:rFonts w:ascii="Amiri" w:hAnsi="Amiri" w:eastAsia="Amiri" w:cs="Amiri"/>
          <w:color w:val="111111"/>
          <w:sz w:val="28"/>
          <w:sz w:val="28"/>
          <w:szCs w:val="28"/>
          <w:rtl w:val="true"/>
          <w:lang w:bidi="ar-SA"/>
        </w:rPr>
        <w:t xml:space="preserve">فاجزع على كل ما لم يصل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ما لم يكن ما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ممن لا تنفعة العظة الا اذا بالغت في ايلامه فان العاقل يتعظ بالآداب والبهائم لا نتعظ الا با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والصاحب مناسب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من صدق غيبه </w:t>
      </w:r>
      <w:r>
        <w:rPr>
          <w:rStyle w:val="FootnoteAnchor"/>
          <w:rtl w:val="true"/>
        </w:rPr>
        <w:footnoteReference w:id="2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والهوى شريك العنا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قريب أبعد من بعيد ورب بعيد أقرب من قريد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 من لم يكن 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تعدى الحق ضاق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اقتصر على قدره كان أبقى لهُ وأوثق سبب اخذت به سبب بينك وبين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يبالك فهو عدوك </w:t>
      </w:r>
      <w:r>
        <w:rPr>
          <w:rStyle w:val="FootnoteAnchor"/>
          <w:rtl w:val="true"/>
        </w:rPr>
        <w:footnoteReference w:id="259"/>
      </w:r>
      <w:r>
        <w:rPr>
          <w:rFonts w:ascii="IRNazanin" w:hAnsi="IRNazanin" w:eastAsia="IRNazanin"/>
          <w:color w:val="111111"/>
          <w:sz w:val="28"/>
          <w:sz w:val="28"/>
          <w:szCs w:val="28"/>
          <w:rtl w:val="true"/>
          <w:lang w:bidi="fa-IR"/>
        </w:rPr>
        <w:t xml:space="preserve">قد يكون اليأس ادراكا إذا كان الطمع هلاکَا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عورة 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كل فرصة 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اخطا البصير قصده وأصاب الاعمى 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الشر فانك اذا شئت تعجلته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الجاهل تعدل صلة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ومن الزمان خانه و من اعظمه اهانه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من رمى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تغير السلطان تغير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الرفيق قبل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الجار قبل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تذكر في الكلام ما كان مضحکاً وإن حكمت ذلک عن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ومشاورة النساء فان را يهن الى أفن وعزم بن الى وهن </w:t>
      </w:r>
      <w:r>
        <w:rPr>
          <w:rStyle w:val="FootnoteAnchor"/>
          <w:rtl w:val="true"/>
        </w:rPr>
        <w:footnoteReference w:id="262"/>
      </w:r>
      <w:r>
        <w:rPr>
          <w:rFonts w:ascii="Amiri" w:hAnsi="Amiri" w:eastAsia="Amiri" w:cs="Amiri"/>
          <w:color w:val="111111"/>
          <w:sz w:val="28"/>
          <w:sz w:val="28"/>
          <w:szCs w:val="28"/>
          <w:rtl w:val="true"/>
          <w:lang w:bidi="ar-SA"/>
        </w:rPr>
        <w:t xml:space="preserve">واكتف عليهن من انصار من بحجابك إياهن فأن شدة الحجاب أبقى عليهن وليس خر وجهن باشد من ادخالك من لا يوثق به عليهن </w:t>
      </w:r>
      <w:r>
        <w:rPr>
          <w:rStyle w:val="FootnoteAnchor"/>
          <w:rtl w:val="true"/>
        </w:rPr>
        <w:footnoteReference w:id="263"/>
      </w:r>
      <w:r>
        <w:rPr>
          <w:rFonts w:ascii="Amiri" w:hAnsi="Amiri" w:eastAsia="Amiri" w:cs="Amiri"/>
          <w:color w:val="111111"/>
          <w:sz w:val="28"/>
          <w:sz w:val="28"/>
          <w:szCs w:val="28"/>
          <w:rtl w:val="true"/>
          <w:lang w:bidi="ar-SA"/>
        </w:rPr>
        <w:t xml:space="preserve">و إن استطعت ان لا يعرفن غيرك فافعل ولا تملك المرأة من أمرها ما جاوز نفسها فان المرأة ريحانة وليست بقهرمانة </w:t>
      </w:r>
      <w:r>
        <w:rPr>
          <w:rStyle w:val="FootnoteAnchor"/>
          <w:rtl w:val="true"/>
        </w:rPr>
        <w:footnoteReference w:id="264"/>
      </w:r>
      <w:r>
        <w:rPr>
          <w:rFonts w:ascii="Amiri" w:hAnsi="Amiri" w:eastAsia="Amiri" w:cs="Amiri"/>
          <w:color w:val="111111"/>
          <w:sz w:val="28"/>
          <w:sz w:val="28"/>
          <w:szCs w:val="28"/>
          <w:rtl w:val="true"/>
          <w:lang w:bidi="ar-SA"/>
        </w:rPr>
        <w:t xml:space="preserve">ولا تعد بكرامتها نفسها ولا تطمعها في ان تشفع بغيرها وأباك والتغاير في غير موضع غيرة </w:t>
      </w:r>
      <w:r>
        <w:rPr>
          <w:rStyle w:val="FootnoteAnchor"/>
          <w:rtl w:val="true"/>
        </w:rPr>
        <w:footnoteReference w:id="265"/>
      </w:r>
      <w:r>
        <w:rPr>
          <w:rFonts w:ascii="Amiri" w:hAnsi="Amiri" w:eastAsia="Amiri" w:cs="Amiri"/>
          <w:color w:val="111111"/>
          <w:sz w:val="28"/>
          <w:sz w:val="28"/>
          <w:szCs w:val="28"/>
          <w:rtl w:val="true"/>
          <w:lang w:bidi="ar-SA"/>
        </w:rPr>
        <w:t xml:space="preserve">فان ذلك يدعو الصحيحة الى السقم والبريئة الى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انسان من خدمك عملا تاخذه به فانه أحرى ان لا يتواكلوا في خدمتك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واكرم عشيرتك فانهم جناحك الذي يه تطير وأصلك الذي اليه نصير ويدك التي بها تصول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دينك وديناك </w:t>
      </w:r>
      <w:bookmarkStart w:id="82" w:name="pg20236_214753"/>
    </w:p>
    <w:p>
      <w:pPr>
        <w:pStyle w:val="BookText"/>
        <w:rPr/>
      </w:pPr>
      <w:bookmarkEnd w:id="82"/>
      <w:r>
        <w:rPr>
          <w:rFonts w:ascii="Amiri" w:hAnsi="Amiri" w:eastAsia="Amiri" w:cs="Amiri"/>
          <w:color w:val="111111"/>
          <w:sz w:val="28"/>
          <w:sz w:val="28"/>
          <w:szCs w:val="28"/>
          <w:rtl w:val="true"/>
          <w:lang w:bidi="ar-SA"/>
        </w:rPr>
        <w:t>واسأله خير القضاء لك في العاجلة والآجلة والدنيا والآخرة والسلام</w:t>
      </w:r>
    </w:p>
    <w:p>
      <w:pPr>
        <w:pStyle w:val="Heading2"/>
        <w:numPr>
          <w:ilvl w:val="1"/>
          <w:numId w:val="1"/>
        </w:numPr>
        <w:rPr/>
      </w:pPr>
      <w:bookmarkStart w:id="83" w:name="__RefHeading___Toc5182310_2320776876"/>
      <w:bookmarkStart w:id="84" w:name="_Toc32"/>
      <w:bookmarkEnd w:id="83"/>
      <w:r>
        <w:rPr>
          <w:rtl w:val="true"/>
        </w:rPr>
        <w:t>(</w:t>
      </w:r>
      <w:r>
        <w:rPr>
          <w:rtl w:val="true"/>
        </w:rPr>
        <w:t>ومن كتاب لهُ عليهِ السلام الي معاوية</w:t>
      </w:r>
      <w:r>
        <w:rPr>
          <w:rtl w:val="true"/>
        </w:rPr>
        <w:t>)</w:t>
      </w:r>
      <w:bookmarkEnd w:id="84"/>
    </w:p>
    <w:p>
      <w:pPr>
        <w:pStyle w:val="BookText"/>
        <w:rPr/>
      </w:pPr>
      <w:r>
        <w:rPr>
          <w:rFonts w:ascii="Amiri" w:hAnsi="Amiri" w:eastAsia="Amiri" w:cs="Amiri"/>
          <w:color w:val="111111"/>
          <w:sz w:val="28"/>
          <w:sz w:val="28"/>
          <w:szCs w:val="28"/>
          <w:rtl w:val="true"/>
          <w:lang w:bidi="ar-SA"/>
        </w:rPr>
        <w:t>وارديت جيلا</w:t>
      </w:r>
      <w:r>
        <w:rPr>
          <w:rStyle w:val="FootnoteAnchor"/>
          <w:rtl w:val="true"/>
        </w:rPr>
        <w:footnoteReference w:id="267"/>
      </w:r>
      <w:r>
        <w:rPr>
          <w:rFonts w:ascii="Amiri" w:hAnsi="Amiri" w:eastAsia="Amiri" w:cs="Amiri"/>
          <w:color w:val="111111"/>
          <w:sz w:val="28"/>
          <w:sz w:val="28"/>
          <w:szCs w:val="28"/>
          <w:rtl w:val="true"/>
          <w:lang w:bidi="ar-SA"/>
        </w:rPr>
        <w:t xml:space="preserve">من الناس كثيرا ، خدعتهم بغيك </w:t>
      </w:r>
      <w:r>
        <w:rPr>
          <w:rStyle w:val="FootnoteAnchor"/>
          <w:rtl w:val="true"/>
        </w:rPr>
        <w:footnoteReference w:id="268"/>
      </w:r>
      <w:r>
        <w:rPr>
          <w:rFonts w:ascii="Amiri" w:hAnsi="Amiri" w:eastAsia="Amiri" w:cs="Amiri"/>
          <w:color w:val="111111"/>
          <w:sz w:val="28"/>
          <w:sz w:val="28"/>
          <w:szCs w:val="28"/>
          <w:rtl w:val="true"/>
          <w:lang w:bidi="ar-SA"/>
        </w:rPr>
        <w:t xml:space="preserve">والفيتهم في موج بحرك تغشاهم الظلمات وتتلاطم بهم الشبهات فجاز وا عن وجهتهم </w:t>
      </w:r>
      <w:r>
        <w:rPr>
          <w:rStyle w:val="FootnoteAnchor"/>
          <w:rtl w:val="true"/>
        </w:rPr>
        <w:footnoteReference w:id="269"/>
      </w:r>
      <w:r>
        <w:rPr>
          <w:rFonts w:ascii="Amiri" w:hAnsi="Amiri" w:eastAsia="Amiri" w:cs="Amiri"/>
          <w:color w:val="111111"/>
          <w:sz w:val="28"/>
          <w:sz w:val="28"/>
          <w:szCs w:val="28"/>
          <w:rtl w:val="true"/>
          <w:lang w:bidi="ar-SA"/>
        </w:rPr>
        <w:t xml:space="preserve">ونكصوا على اعقابهم وتولوا على أدبارهم وعوَّلوا على أحسابهم </w:t>
      </w:r>
      <w:r>
        <w:rPr>
          <w:rStyle w:val="FootnoteAnchor"/>
          <w:rtl w:val="true"/>
        </w:rPr>
        <w:footnoteReference w:id="270"/>
      </w:r>
      <w:r>
        <w:rPr>
          <w:rFonts w:ascii="Amiri" w:hAnsi="Amiri" w:eastAsia="Amiri" w:cs="Amiri"/>
          <w:color w:val="111111"/>
          <w:sz w:val="28"/>
          <w:sz w:val="28"/>
          <w:szCs w:val="28"/>
          <w:rtl w:val="true"/>
          <w:lang w:bidi="ar-SA"/>
        </w:rPr>
        <w:t xml:space="preserve">إلا من فاء من اهل البصائر فانهم فارقوك بعد معرفتك و هربوا الى الله من موازرتك </w:t>
      </w:r>
      <w:r>
        <w:rPr>
          <w:rStyle w:val="FootnoteAnchor"/>
          <w:rtl w:val="true"/>
        </w:rPr>
        <w:footnoteReference w:id="271"/>
      </w:r>
      <w:r>
        <w:rPr>
          <w:rFonts w:ascii="Amiri" w:hAnsi="Amiri" w:eastAsia="Amiri" w:cs="Amiri"/>
          <w:color w:val="111111"/>
          <w:sz w:val="28"/>
          <w:sz w:val="28"/>
          <w:szCs w:val="28"/>
          <w:rtl w:val="true"/>
          <w:lang w:bidi="ar-SA"/>
        </w:rPr>
        <w:t xml:space="preserve">اذ حملتهم على الصعب وعدلت بهم عن القصد فاتق الله يا معاوية في نفسك وجاذب الشيطان قيادك </w:t>
      </w:r>
      <w:r>
        <w:rPr>
          <w:rStyle w:val="FootnoteAnchor"/>
          <w:rtl w:val="true"/>
        </w:rPr>
        <w:footnoteReference w:id="272"/>
      </w:r>
      <w:r>
        <w:rPr>
          <w:rFonts w:ascii="Amiri" w:hAnsi="Amiri" w:eastAsia="Amiri" w:cs="Amiri"/>
          <w:color w:val="111111"/>
          <w:sz w:val="28"/>
          <w:sz w:val="28"/>
          <w:szCs w:val="28"/>
          <w:rtl w:val="true"/>
          <w:lang w:bidi="ar-SA"/>
        </w:rPr>
        <w:t>فان الدنيا منقطعة عنك والآخرة قريبة منك والسلام</w:t>
      </w:r>
    </w:p>
    <w:p>
      <w:pPr>
        <w:pStyle w:val="Heading2"/>
        <w:numPr>
          <w:ilvl w:val="1"/>
          <w:numId w:val="1"/>
        </w:numPr>
        <w:rPr/>
      </w:pPr>
      <w:bookmarkStart w:id="85" w:name="__RefHeading___Toc5182312_2320776876"/>
      <w:bookmarkStart w:id="86" w:name="_Toc33"/>
      <w:bookmarkEnd w:id="85"/>
      <w:r>
        <w:rPr>
          <w:rtl w:val="true"/>
        </w:rPr>
        <w:t xml:space="preserve">( </w:t>
      </w:r>
      <w:r>
        <w:rPr>
          <w:rtl w:val="true"/>
        </w:rPr>
        <w:t>ومن كتاب لهُ عليهِ السلام إلى قثم بن العباس وهو عاملهُ على مكة</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عيني بالمغرب </w:t>
      </w:r>
      <w:r>
        <w:rPr>
          <w:rStyle w:val="FootnoteAnchor"/>
          <w:rtl w:val="true"/>
        </w:rPr>
        <w:footnoteReference w:id="273"/>
      </w:r>
      <w:r>
        <w:rPr>
          <w:rFonts w:ascii="Amiri" w:hAnsi="Amiri" w:eastAsia="Amiri" w:cs="Amiri"/>
          <w:color w:val="111111"/>
          <w:sz w:val="28"/>
          <w:sz w:val="28"/>
          <w:szCs w:val="28"/>
          <w:rtl w:val="true"/>
          <w:lang w:bidi="ar-SA"/>
        </w:rPr>
        <w:t xml:space="preserve">كتب اليَّ انهُ وجه الى الموسم أناس من اهل الشام </w:t>
      </w:r>
      <w:r>
        <w:rPr>
          <w:rStyle w:val="FootnoteAnchor"/>
          <w:rtl w:val="true"/>
        </w:rPr>
        <w:footnoteReference w:id="274"/>
      </w:r>
      <w:r>
        <w:rPr>
          <w:rFonts w:ascii="Amiri" w:hAnsi="Amiri" w:eastAsia="Amiri" w:cs="Amiri"/>
          <w:color w:val="111111"/>
          <w:sz w:val="28"/>
          <w:sz w:val="28"/>
          <w:szCs w:val="28"/>
          <w:rtl w:val="true"/>
          <w:lang w:bidi="ar-SA"/>
        </w:rPr>
        <w:t xml:space="preserve">العلمي القلوب الصم الاسماع الكمه الابصار </w:t>
      </w:r>
      <w:r>
        <w:rPr>
          <w:rStyle w:val="FootnoteAnchor"/>
          <w:rtl w:val="true"/>
        </w:rPr>
        <w:footnoteReference w:id="275"/>
      </w:r>
      <w:r>
        <w:rPr>
          <w:rFonts w:ascii="Amiri" w:hAnsi="Amiri" w:eastAsia="Amiri" w:cs="Amiri"/>
          <w:color w:val="111111"/>
          <w:sz w:val="28"/>
          <w:sz w:val="28"/>
          <w:szCs w:val="28"/>
          <w:rtl w:val="true"/>
          <w:lang w:bidi="ar-SA"/>
        </w:rPr>
        <w:t xml:space="preserve">الذين يلتمسون الحق بالباطل ويطيعون المخلوق في معصية الخالق ويحتلبون الدنيا درها بالدين </w:t>
      </w:r>
      <w:r>
        <w:rPr>
          <w:rStyle w:val="FootnoteAnchor"/>
          <w:rtl w:val="true"/>
        </w:rPr>
        <w:footnoteReference w:id="276"/>
      </w:r>
      <w:r>
        <w:rPr>
          <w:rFonts w:ascii="Amiri" w:hAnsi="Amiri" w:eastAsia="Amiri" w:cs="Amiri"/>
          <w:color w:val="111111"/>
          <w:sz w:val="28"/>
          <w:sz w:val="28"/>
          <w:szCs w:val="28"/>
          <w:rtl w:val="true"/>
          <w:lang w:bidi="ar-SA"/>
        </w:rPr>
        <w:t xml:space="preserve">و يشترون عاجلها باجل الأبرار والمتقين ولن يفوز بالخير الا عامله ولا يجزى جزاء الشر الا فاعله فأقم على ما في يديك قيام الحازم الصليب </w:t>
      </w:r>
      <w:r>
        <w:rPr>
          <w:rStyle w:val="FootnoteAnchor"/>
          <w:rtl w:val="true"/>
        </w:rPr>
        <w:footnoteReference w:id="277"/>
      </w:r>
      <w:r>
        <w:rPr>
          <w:rFonts w:ascii="Amiri" w:hAnsi="Amiri" w:eastAsia="Amiri" w:cs="Amiri"/>
          <w:color w:val="111111"/>
          <w:sz w:val="28"/>
          <w:sz w:val="28"/>
          <w:szCs w:val="28"/>
          <w:rtl w:val="true"/>
          <w:lang w:bidi="ar-SA"/>
        </w:rPr>
        <w:t xml:space="preserve">والناصح اللبيب والتابع لسلطاني المطيع لامامه وإياك وما يعتذر منه </w:t>
      </w:r>
      <w:r>
        <w:rPr>
          <w:rStyle w:val="FootnoteAnchor"/>
          <w:rtl w:val="true"/>
        </w:rPr>
        <w:footnoteReference w:id="278"/>
      </w:r>
      <w:r>
        <w:rPr>
          <w:rFonts w:ascii="Amiri" w:hAnsi="Amiri" w:eastAsia="Amiri" w:cs="Amiri"/>
          <w:color w:val="111111"/>
          <w:sz w:val="28"/>
          <w:sz w:val="28"/>
          <w:szCs w:val="28"/>
          <w:rtl w:val="true"/>
          <w:lang w:bidi="ar-SA"/>
        </w:rPr>
        <w:t xml:space="preserve">ولا تكن عند العماء بطرا </w:t>
      </w:r>
      <w:r>
        <w:rPr>
          <w:rStyle w:val="FootnoteAnchor"/>
          <w:rtl w:val="true"/>
        </w:rPr>
        <w:footnoteReference w:id="279"/>
      </w:r>
      <w:r>
        <w:rPr>
          <w:rFonts w:ascii="IRNazanin" w:hAnsi="IRNazanin" w:eastAsia="IRNazanin"/>
          <w:color w:val="111111"/>
          <w:sz w:val="28"/>
          <w:sz w:val="28"/>
          <w:szCs w:val="28"/>
          <w:rtl w:val="true"/>
          <w:lang w:bidi="fa-IR"/>
        </w:rPr>
        <w:t xml:space="preserve">ولا عند البأساء فشلا والسلام </w:t>
      </w:r>
      <w:bookmarkStart w:id="87" w:name="pg20236_214754"/>
    </w:p>
    <w:p>
      <w:pPr>
        <w:pStyle w:val="Heading2"/>
        <w:numPr>
          <w:ilvl w:val="1"/>
          <w:numId w:val="1"/>
        </w:numPr>
        <w:rPr/>
      </w:pPr>
      <w:bookmarkStart w:id="88" w:name="__RefHeading___Toc5182314_2320776876"/>
      <w:bookmarkStart w:id="89" w:name="_Toc34"/>
      <w:bookmarkEnd w:id="87"/>
      <w:bookmarkEnd w:id="88"/>
      <w:r>
        <w:rPr>
          <w:rtl w:val="true"/>
        </w:rPr>
        <w:t>ومن كتاب له عليهِ السلام الى محمد بن ابي بكر لما بلغه توجده من عزله بالاشتر عن مصر ثم موفي الاشتر في توجهه الى مصر قبل وصولهِ اليها</w:t>
      </w:r>
      <w:bookmarkEnd w:id="89"/>
    </w:p>
    <w:p>
      <w:pPr>
        <w:pStyle w:val="BookText"/>
        <w:rPr/>
      </w:pPr>
      <w:r>
        <w:rPr>
          <w:rFonts w:ascii="Amiri" w:hAnsi="Amiri" w:eastAsia="Amiri" w:cs="Amiri"/>
          <w:color w:val="111111"/>
          <w:sz w:val="28"/>
          <w:sz w:val="28"/>
          <w:szCs w:val="28"/>
          <w:rtl w:val="true"/>
          <w:lang w:bidi="ar-SA"/>
        </w:rPr>
        <w:t>ومن كتاب له عليهِ السلام الى محمد بن ابي بكر لما بلغه توجده من عزله</w:t>
      </w:r>
      <w:r>
        <w:rPr>
          <w:rStyle w:val="FootnoteAnchor"/>
          <w:rtl w:val="true"/>
        </w:rPr>
        <w:footnoteReference w:id="280"/>
      </w:r>
      <w:r>
        <w:rPr>
          <w:rFonts w:ascii="Amiri" w:hAnsi="Amiri" w:eastAsia="Amiri" w:cs="Amiri"/>
          <w:color w:val="111111"/>
          <w:sz w:val="28"/>
          <w:sz w:val="28"/>
          <w:szCs w:val="28"/>
          <w:rtl w:val="true"/>
          <w:lang w:bidi="ar-SA"/>
        </w:rPr>
        <w:t>بالاشتر عن مصر ثم موفي الاشتر في توجهه الى مصر قبل وصولهِ اليها</w:t>
      </w:r>
    </w:p>
    <w:p>
      <w:pPr>
        <w:pStyle w:val="BookText"/>
        <w:rPr/>
      </w:pPr>
      <w:r>
        <w:rPr>
          <w:rFonts w:ascii="Amiri" w:hAnsi="Amiri" w:eastAsia="Amiri" w:cs="Amiri"/>
          <w:color w:val="111111"/>
          <w:sz w:val="28"/>
          <w:sz w:val="28"/>
          <w:szCs w:val="28"/>
          <w:rtl w:val="true"/>
          <w:lang w:bidi="ar-SA"/>
        </w:rPr>
        <w:t>اما بعد فقد بلغني موجدتك من تسريح الاشتر الى عملك</w:t>
      </w:r>
      <w:r>
        <w:rPr>
          <w:rStyle w:val="FootnoteAnchor"/>
          <w:rtl w:val="true"/>
        </w:rPr>
        <w:footnoteReference w:id="281"/>
      </w:r>
      <w:r>
        <w:rPr>
          <w:rFonts w:ascii="Amiri" w:hAnsi="Amiri" w:eastAsia="Amiri" w:cs="Amiri"/>
          <w:color w:val="111111"/>
          <w:sz w:val="28"/>
          <w:sz w:val="28"/>
          <w:szCs w:val="28"/>
          <w:rtl w:val="true"/>
          <w:lang w:bidi="ar-SA"/>
        </w:rPr>
        <w:t>وإني لم افعل ذلك استبطاء لك في الجهد ولا ازديادا في الجدّ</w:t>
      </w:r>
      <w:r>
        <w:rPr>
          <w:rStyle w:val="FootnoteAnchor"/>
          <w:rtl w:val="true"/>
        </w:rPr>
        <w:footnoteReference w:id="282"/>
      </w:r>
      <w:r>
        <w:rPr>
          <w:rFonts w:ascii="Amiri" w:hAnsi="Amiri" w:eastAsia="Amiri" w:cs="Amiri"/>
          <w:color w:val="111111"/>
          <w:sz w:val="28"/>
          <w:sz w:val="28"/>
          <w:szCs w:val="28"/>
          <w:rtl w:val="true"/>
          <w:lang w:bidi="ar-SA"/>
        </w:rPr>
        <w:t>ولو نزعت ما تحت يدك من سلطانك وليتك ما هو ايسر عليك موونة وأعجب اليك ولاية</w:t>
      </w:r>
    </w:p>
    <w:p>
      <w:pPr>
        <w:pStyle w:val="BookText"/>
        <w:rPr/>
      </w:pPr>
      <w:r>
        <w:rPr>
          <w:rFonts w:ascii="Amiri" w:hAnsi="Amiri" w:eastAsia="Amiri" w:cs="Amiri"/>
          <w:color w:val="111111"/>
          <w:sz w:val="28"/>
          <w:sz w:val="28"/>
          <w:szCs w:val="28"/>
          <w:rtl w:val="true"/>
          <w:lang w:bidi="ar-SA"/>
        </w:rPr>
        <w:t>ان الرجل الذي كنتُ وليتهُ امر مصر كان لنا رجلا ناصحاً وعلى عدونا شديدا ناقها</w:t>
      </w:r>
      <w:r>
        <w:rPr>
          <w:rStyle w:val="FootnoteAnchor"/>
          <w:rtl w:val="true"/>
        </w:rPr>
        <w:footnoteReference w:id="283"/>
      </w:r>
      <w:r>
        <w:rPr>
          <w:rFonts w:ascii="Amiri" w:hAnsi="Amiri" w:eastAsia="Amiri" w:cs="Amiri"/>
          <w:color w:val="111111"/>
          <w:sz w:val="28"/>
          <w:sz w:val="28"/>
          <w:szCs w:val="28"/>
          <w:rtl w:val="true"/>
          <w:lang w:bidi="ar-SA"/>
        </w:rPr>
        <w:t>فرحمه الله فلقد استكمل ايامه ولاقى حمامه</w:t>
      </w:r>
      <w:r>
        <w:rPr>
          <w:rStyle w:val="FootnoteAnchor"/>
          <w:rtl w:val="true"/>
        </w:rPr>
        <w:footnoteReference w:id="284"/>
      </w:r>
      <w:r>
        <w:rPr>
          <w:rFonts w:ascii="Amiri" w:hAnsi="Amiri" w:eastAsia="Amiri" w:cs="Amiri"/>
          <w:color w:val="111111"/>
          <w:sz w:val="28"/>
          <w:sz w:val="28"/>
          <w:szCs w:val="28"/>
          <w:rtl w:val="true"/>
          <w:lang w:bidi="ar-SA"/>
        </w:rPr>
        <w:t xml:space="preserve">ونحن عنهُ راضون اولاه الله رضوانه وضاعف الثواب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لعدوك وامض على بصيرتك</w:t>
      </w:r>
      <w:r>
        <w:rPr>
          <w:rStyle w:val="FootnoteAnchor"/>
          <w:rtl w:val="true"/>
        </w:rPr>
        <w:footnoteReference w:id="285"/>
      </w:r>
      <w:r>
        <w:rPr>
          <w:rFonts w:ascii="Amiri" w:hAnsi="Amiri" w:eastAsia="Amiri" w:cs="Amiri"/>
          <w:color w:val="111111"/>
          <w:sz w:val="28"/>
          <w:sz w:val="28"/>
          <w:szCs w:val="28"/>
          <w:rtl w:val="true"/>
          <w:lang w:bidi="ar-SA"/>
        </w:rPr>
        <w:t>وشمر لحرب من حاربك وادع الى سبيل ربك واكثر الاستعانة بالله يكفك ما اهمك ويعنك على ما نزل بك إن شاء الله</w:t>
      </w:r>
    </w:p>
    <w:p>
      <w:pPr>
        <w:pStyle w:val="Heading2"/>
        <w:numPr>
          <w:ilvl w:val="1"/>
          <w:numId w:val="1"/>
        </w:numPr>
        <w:rPr/>
      </w:pPr>
      <w:bookmarkStart w:id="90" w:name="__RefHeading___Toc5182316_2320776876"/>
      <w:bookmarkStart w:id="91" w:name="_Toc35"/>
      <w:bookmarkEnd w:id="90"/>
      <w:r>
        <w:rPr>
          <w:rtl w:val="true"/>
        </w:rPr>
        <w:t xml:space="preserve">( </w:t>
      </w:r>
      <w:r>
        <w:rPr>
          <w:rtl w:val="true"/>
        </w:rPr>
        <w:t xml:space="preserve">ومن كتاب لهُ عليهِ السلام الى عبد الله بن العباس بعد مقتل محمد بن ابي بكر بمصر </w:t>
      </w:r>
      <w:r>
        <w:rPr>
          <w:rtl w:val="true"/>
        </w:rPr>
        <w:t>)</w:t>
      </w:r>
      <w:bookmarkEnd w:id="91"/>
    </w:p>
    <w:p>
      <w:pPr>
        <w:pStyle w:val="BookText"/>
        <w:rPr/>
      </w:pPr>
      <w:r>
        <w:rPr>
          <w:rFonts w:ascii="Amiri" w:hAnsi="Amiri" w:eastAsia="Amiri" w:cs="Amiri"/>
          <w:color w:val="111111"/>
          <w:sz w:val="28"/>
          <w:sz w:val="28"/>
          <w:szCs w:val="28"/>
          <w:rtl w:val="true"/>
          <w:lang w:bidi="ar-SA"/>
        </w:rPr>
        <w:t>اما بعد فإن مصر قد افتتحت ومحمد بن ابي بكر رحمهُ الله قد استشهد فعند الله تحسبه ولدا ناصحاً</w:t>
      </w:r>
      <w:r>
        <w:rPr>
          <w:rStyle w:val="FootnoteAnchor"/>
          <w:rtl w:val="true"/>
        </w:rPr>
        <w:footnoteReference w:id="286"/>
      </w:r>
      <w:r>
        <w:rPr>
          <w:rFonts w:ascii="Amiri" w:hAnsi="Amiri" w:eastAsia="Amiri" w:cs="Amiri"/>
          <w:color w:val="111111"/>
          <w:sz w:val="28"/>
          <w:sz w:val="28"/>
          <w:szCs w:val="28"/>
          <w:rtl w:val="true"/>
          <w:lang w:bidi="ar-SA"/>
        </w:rPr>
        <w:t xml:space="preserve">وعاملاً كادحاً وسيفاً قاطعاً وركناً دافعاً وقد كنت حثثت الناس على الحاقه وأمرتهم بغياثه قبل الوقعة ودعوتهم سرَّا وجهرا وعودا وبدأ فمنهم الآتي كارها ومنهم المعتلٌ كاذبا ومنهم القاعد خاذلا اسال الله ان يجعل منهم فرجا عاجلا فوالله لولا طمعي عند لقائي عدوي في الشهادة وتوطيني نفسي على المنية لا حبيت ان لا أبقى مع 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واحداً ولا التقي بهم ابدًا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5182318_2320776876"/>
      <w:bookmarkStart w:id="93" w:name="_Toc36"/>
      <w:bookmarkEnd w:id="92"/>
      <w:r>
        <w:rPr>
          <w:rtl w:val="true"/>
        </w:rPr>
        <w:t xml:space="preserve">( </w:t>
      </w:r>
      <w:r>
        <w:rPr>
          <w:rtl w:val="true"/>
        </w:rPr>
        <w:t xml:space="preserve">ومن كتاب لهُ عليهِ السلام الى عقيل بن ابي طالب في ذكر جيش أنفذه الى بعض الاعداء وهو جواب کتاب کتبه اليهِ عقيل </w:t>
      </w:r>
      <w:r>
        <w:rPr>
          <w:rtl w:val="true"/>
        </w:rPr>
        <w:t>)</w:t>
      </w:r>
      <w:bookmarkEnd w:id="93"/>
    </w:p>
    <w:p>
      <w:pPr>
        <w:pStyle w:val="BookText"/>
        <w:rPr/>
      </w:pPr>
      <w:r>
        <w:rPr>
          <w:rFonts w:ascii="Amiri" w:hAnsi="Amiri" w:eastAsia="Amiri" w:cs="Amiri"/>
          <w:color w:val="111111"/>
          <w:sz w:val="28"/>
          <w:sz w:val="28"/>
          <w:szCs w:val="28"/>
          <w:rtl w:val="true"/>
          <w:lang w:bidi="ar-SA"/>
        </w:rPr>
        <w:t>فسرحتُ اليهِ جيشاً كثيفاً من المسلمين فلما بلغهُ ذلك شهر هارباً ونكص نادماً فلحقوه ببعض الطريق وقد طفَّلت الشمس للاياب</w:t>
      </w:r>
      <w:r>
        <w:rPr>
          <w:rStyle w:val="FootnoteAnchor"/>
          <w:rtl w:val="true"/>
        </w:rPr>
        <w:footnoteReference w:id="287"/>
      </w:r>
      <w:r>
        <w:rPr>
          <w:rFonts w:ascii="Amiri" w:hAnsi="Amiri" w:eastAsia="Amiri" w:cs="Amiri"/>
          <w:color w:val="111111"/>
          <w:sz w:val="28"/>
          <w:sz w:val="28"/>
          <w:szCs w:val="28"/>
          <w:rtl w:val="true"/>
          <w:lang w:bidi="ar-SA"/>
        </w:rPr>
        <w:t>فاقتتلوا شيئاً كلا ولا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وأسرع في العين من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واقصر في السمع من لا ولا</w:t>
      </w:r>
    </w:p>
    <w:p>
      <w:pPr>
        <w:pStyle w:val="BookText"/>
        <w:rPr/>
      </w:pPr>
      <w:r>
        <w:rPr>
          <w:rFonts w:ascii="Amiri" w:hAnsi="Amiri" w:eastAsia="Amiri" w:cs="Amiri"/>
          <w:color w:val="111111"/>
          <w:sz w:val="28"/>
          <w:sz w:val="28"/>
          <w:szCs w:val="28"/>
          <w:rtl w:val="true"/>
          <w:lang w:bidi="ar-SA"/>
        </w:rPr>
        <w:t>فما كان الا كموقف ساعة حتى نجا جريضا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ما أُخذ منهُ بالمخنق ولم يبق منهُ غير الرمق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فلأ ياً بلاي مانجا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فدع عنك قريشا وتركاضهم في الضلال وتجوالهم في الشقاق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وجماحهم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أجمعوا على حربي كاجماعه على حرب رسول الله صلى عليهِ وآله قبلي فجزَت قريشا عني الجوازي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قطعوا رحمي وسلبوني سلطان ابن أمي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ما سألت عنه من رأيي في القتال فانَّ رأبي قتال المحلين حتى ألقى الله</w:t>
      </w:r>
      <w:r>
        <w:rPr>
          <w:rStyle w:val="FootnoteAnchor"/>
          <w:rtl w:val="true"/>
        </w:rPr>
        <w:footnoteReference w:id="289"/>
      </w:r>
      <w:r>
        <w:rPr>
          <w:rFonts w:ascii="Amiri" w:hAnsi="Amiri" w:eastAsia="Amiri" w:cs="Amiri"/>
          <w:color w:val="111111"/>
          <w:sz w:val="28"/>
          <w:sz w:val="28"/>
          <w:szCs w:val="28"/>
          <w:rtl w:val="true"/>
          <w:lang w:bidi="ar-SA"/>
        </w:rPr>
        <w:t>لا يزيدني كثرة الناس حولي عزةً ولا تفرقهم عني وحشة ولا تحسبن ابن ابيك ولو اسلمه الناس متضرعاً متخشعاً ولا مقرًّا للضيم وأهنا ولا سلس الزمام للقائد</w:t>
      </w:r>
      <w:r>
        <w:rPr>
          <w:rStyle w:val="FootnoteAnchor"/>
          <w:rtl w:val="true"/>
        </w:rPr>
        <w:footnoteReference w:id="290"/>
      </w:r>
      <w:r>
        <w:rPr>
          <w:rFonts w:ascii="Amiri" w:hAnsi="Amiri" w:eastAsia="Amiri" w:cs="Amiri"/>
          <w:color w:val="111111"/>
          <w:sz w:val="28"/>
          <w:sz w:val="28"/>
          <w:szCs w:val="28"/>
          <w:rtl w:val="true"/>
          <w:lang w:bidi="ar-SA"/>
        </w:rPr>
        <w:t xml:space="preserve">ولا وطئ الظهر للراكب المفتعد ولكنهُ كما قال الحو بني سليم </w:t>
      </w:r>
      <w:bookmarkStart w:id="94" w:name="pg20236_214756"/>
    </w:p>
    <w:p>
      <w:pPr>
        <w:pStyle w:val="BookText"/>
        <w:rPr/>
      </w:pPr>
      <w:bookmarkEnd w:id="94"/>
      <w:r>
        <w:rPr>
          <w:rFonts w:ascii="Amiri" w:hAnsi="Amiri" w:eastAsia="Amiri" w:cs="Amiri"/>
          <w:color w:val="111111"/>
          <w:sz w:val="28"/>
          <w:sz w:val="28"/>
          <w:szCs w:val="28"/>
          <w:rtl w:val="true"/>
          <w:lang w:bidi="ar-SA"/>
        </w:rPr>
        <w:t>فان تساليني كيف انتَ فانني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يعز عليَّ ان ترى بي كآبة</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او يسآءَ حبيب</w:t>
      </w:r>
    </w:p>
    <w:p>
      <w:pPr>
        <w:pStyle w:val="Heading2"/>
        <w:numPr>
          <w:ilvl w:val="1"/>
          <w:numId w:val="1"/>
        </w:numPr>
        <w:rPr/>
      </w:pPr>
      <w:bookmarkStart w:id="95" w:name="__RefHeading___Toc5182320_2320776876"/>
      <w:bookmarkStart w:id="96" w:name="_Toc37"/>
      <w:bookmarkEnd w:id="95"/>
      <w:r>
        <w:rPr>
          <w:rtl w:val="true"/>
        </w:rPr>
        <w:t>(</w:t>
      </w:r>
      <w:r>
        <w:rPr>
          <w:rtl w:val="true"/>
        </w:rPr>
        <w:t>ومن كتاب لهُ عليهِ السلام الى معاوية</w:t>
      </w:r>
      <w:r>
        <w:rPr>
          <w:rtl w:val="true"/>
        </w:rPr>
        <w:t>)</w:t>
      </w:r>
      <w:bookmarkEnd w:id="96"/>
    </w:p>
    <w:p>
      <w:pPr>
        <w:pStyle w:val="BookText"/>
        <w:rPr/>
      </w:pPr>
      <w:r>
        <w:rPr>
          <w:rFonts w:ascii="Amiri" w:hAnsi="Amiri" w:eastAsia="Amiri" w:cs="Amiri"/>
          <w:color w:val="111111"/>
          <w:sz w:val="28"/>
          <w:sz w:val="28"/>
          <w:szCs w:val="28"/>
          <w:rtl w:val="true"/>
          <w:lang w:bidi="ar-SA"/>
        </w:rPr>
        <w:t xml:space="preserve">فسبحان الله ما اشد لزومك للاهواء المبتدعة والخيرة المتبعة مع تضييع الحقائق وإطراح الوثائق التي هي الله طلبة وعلى عباده حجة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فاما إكثارك الحجاج في عثمان وقتلته</w:t>
      </w:r>
      <w:r>
        <w:rPr>
          <w:rStyle w:val="FootnoteAnchor"/>
          <w:rtl w:val="true"/>
        </w:rPr>
        <w:footnoteReference w:id="294"/>
      </w:r>
      <w:r>
        <w:rPr>
          <w:rFonts w:ascii="Amiri" w:hAnsi="Amiri" w:eastAsia="Amiri" w:cs="Amiri"/>
          <w:color w:val="111111"/>
          <w:sz w:val="28"/>
          <w:sz w:val="28"/>
          <w:szCs w:val="28"/>
          <w:rtl w:val="true"/>
          <w:lang w:bidi="ar-SA"/>
        </w:rPr>
        <w:t>فانك انما نصرت عثمان حيث كان النصر لك</w:t>
      </w:r>
      <w:r>
        <w:rPr>
          <w:rStyle w:val="FootnoteAnchor"/>
          <w:rtl w:val="true"/>
        </w:rPr>
        <w:footnoteReference w:id="295"/>
      </w:r>
      <w:r>
        <w:rPr>
          <w:rFonts w:ascii="Amiri" w:hAnsi="Amiri" w:eastAsia="Amiri" w:cs="Amiri"/>
          <w:color w:val="111111"/>
          <w:sz w:val="28"/>
          <w:sz w:val="28"/>
          <w:szCs w:val="28"/>
          <w:rtl w:val="true"/>
          <w:lang w:bidi="ar-SA"/>
        </w:rPr>
        <w:t>وخذلتهُ حيث كان النصر لهُ والسلام</w:t>
      </w:r>
    </w:p>
    <w:p>
      <w:pPr>
        <w:pStyle w:val="Heading2"/>
        <w:numPr>
          <w:ilvl w:val="1"/>
          <w:numId w:val="1"/>
        </w:numPr>
        <w:rPr/>
      </w:pPr>
      <w:bookmarkStart w:id="97" w:name="__RefHeading___Toc5182322_2320776876"/>
      <w:bookmarkStart w:id="98" w:name="_Toc38"/>
      <w:bookmarkEnd w:id="97"/>
      <w:r>
        <w:rPr>
          <w:rtl w:val="true"/>
        </w:rPr>
        <w:t>(</w:t>
      </w:r>
      <w:r>
        <w:rPr>
          <w:rtl w:val="true"/>
        </w:rPr>
        <w:t>ومن كتاب لهُ عليهِ السلام الى أهل مصر لما ولى عليهم الاشتر</w:t>
      </w:r>
      <w:r>
        <w:rPr>
          <w:rtl w:val="true"/>
        </w:rPr>
        <w:t>)</w:t>
      </w:r>
      <w:bookmarkEnd w:id="98"/>
    </w:p>
    <w:p>
      <w:pPr>
        <w:pStyle w:val="BookText"/>
        <w:rPr/>
      </w:pPr>
      <w:r>
        <w:rPr>
          <w:rFonts w:ascii="Amiri" w:hAnsi="Amiri" w:eastAsia="Amiri" w:cs="Amiri"/>
          <w:color w:val="111111"/>
          <w:sz w:val="28"/>
          <w:sz w:val="28"/>
          <w:szCs w:val="28"/>
          <w:rtl w:val="true"/>
          <w:lang w:bidi="ar-SA"/>
        </w:rPr>
        <w:t>من عبد الله عليٍّ امير المومنين الى القوم الذين غضبوا الله حين عصي في ارضهِ وذهب بحقه فضرب الجور سرادقه على البر والفاجر</w:t>
      </w:r>
      <w:r>
        <w:rPr>
          <w:rStyle w:val="FootnoteAnchor"/>
          <w:rtl w:val="true"/>
        </w:rPr>
        <w:footnoteReference w:id="296"/>
      </w:r>
      <w:r>
        <w:rPr>
          <w:rFonts w:ascii="Amiri" w:hAnsi="Amiri" w:eastAsia="Amiri" w:cs="Amiri"/>
          <w:color w:val="111111"/>
          <w:sz w:val="28"/>
          <w:sz w:val="28"/>
          <w:szCs w:val="28"/>
          <w:rtl w:val="true"/>
          <w:lang w:bidi="ar-SA"/>
        </w:rPr>
        <w:t>والمقيم والطاعن فلا معروف يستراح اليهِ</w:t>
      </w:r>
      <w:r>
        <w:rPr>
          <w:rStyle w:val="FootnoteAnchor"/>
          <w:rtl w:val="true"/>
        </w:rPr>
        <w:footnoteReference w:id="297"/>
      </w:r>
      <w:r>
        <w:rPr>
          <w:rFonts w:ascii="Amiri" w:hAnsi="Amiri" w:eastAsia="Amiri" w:cs="Amiri"/>
          <w:color w:val="111111"/>
          <w:sz w:val="28"/>
          <w:sz w:val="28"/>
          <w:szCs w:val="28"/>
          <w:rtl w:val="true"/>
          <w:lang w:bidi="ar-SA"/>
        </w:rPr>
        <w:t>ولا منكر يتناهى عنهُ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بعثتُ اليكم عبداً من عباد الله لا ينام ايام الخوف ولا ينكل عن الاعداء ساعات الرَّوع</w:t>
      </w:r>
      <w:r>
        <w:rPr>
          <w:rStyle w:val="FootnoteAnchor"/>
          <w:rtl w:val="true"/>
        </w:rPr>
        <w:footnoteReference w:id="298"/>
      </w:r>
      <w:r>
        <w:rPr>
          <w:rFonts w:ascii="Amiri" w:hAnsi="Amiri" w:eastAsia="Amiri" w:cs="Amiri"/>
          <w:color w:val="111111"/>
          <w:sz w:val="28"/>
          <w:sz w:val="28"/>
          <w:szCs w:val="28"/>
          <w:rtl w:val="true"/>
          <w:lang w:bidi="ar-SA"/>
        </w:rPr>
        <w:t xml:space="preserve">اشد على الفجار من حريق النار وهو مالك بن الحارث اخو مذحج </w:t>
      </w:r>
      <w:r>
        <w:rPr>
          <w:rStyle w:val="FootnoteAnchor"/>
          <w:rtl w:val="true"/>
        </w:rPr>
        <w:footnoteReference w:id="299"/>
      </w:r>
      <w:r>
        <w:rPr>
          <w:rFonts w:ascii="Amiri" w:hAnsi="Amiri" w:eastAsia="Amiri" w:cs="Amiri"/>
          <w:color w:val="111111"/>
          <w:sz w:val="28"/>
          <w:sz w:val="28"/>
          <w:szCs w:val="28"/>
          <w:rtl w:val="true"/>
          <w:lang w:bidi="ar-SA"/>
        </w:rPr>
        <w:t>فاسمعوا لهُ وإطيعوا أمره فيما طابق الحق فانهُ سيف من سيوف الله لاكليل الظبة</w:t>
      </w:r>
      <w:r>
        <w:rPr>
          <w:rStyle w:val="FootnoteAnchor"/>
          <w:rtl w:val="true"/>
        </w:rPr>
        <w:footnoteReference w:id="300"/>
      </w:r>
      <w:bookmarkStart w:id="99" w:name="pg20236_214757"/>
    </w:p>
    <w:p>
      <w:pPr>
        <w:pStyle w:val="BookText"/>
        <w:rPr/>
      </w:pPr>
      <w:bookmarkEnd w:id="99"/>
      <w:r>
        <w:rPr>
          <w:rFonts w:ascii="Amiri" w:hAnsi="Amiri" w:eastAsia="Amiri" w:cs="Amiri"/>
          <w:color w:val="111111"/>
          <w:sz w:val="28"/>
          <w:sz w:val="28"/>
          <w:szCs w:val="28"/>
          <w:rtl w:val="true"/>
          <w:lang w:bidi="ar-SA"/>
        </w:rPr>
        <w:t>ولا نابي الضريبة</w:t>
      </w:r>
      <w:r>
        <w:rPr>
          <w:rStyle w:val="FootnoteAnchor"/>
          <w:rtl w:val="true"/>
        </w:rPr>
        <w:footnoteReference w:id="301"/>
      </w:r>
      <w:r>
        <w:rPr>
          <w:rFonts w:ascii="Amiri" w:hAnsi="Amiri" w:eastAsia="Amiri" w:cs="Amiri"/>
          <w:color w:val="111111"/>
          <w:sz w:val="28"/>
          <w:sz w:val="28"/>
          <w:szCs w:val="28"/>
          <w:rtl w:val="true"/>
          <w:lang w:bidi="ar-SA"/>
        </w:rPr>
        <w:t>فان أمركم ان تنفروا فانفر وا وان امركم أن تقيموا فاقيموا فانهُ لا يقدم ولا يحجم ولا يوخر ولا يقدم الا عن امري وقد آثرتكم بهِ على نفسي لنصيحته لكم</w:t>
      </w:r>
      <w:r>
        <w:rPr>
          <w:rStyle w:val="FootnoteAnchor"/>
          <w:rtl w:val="true"/>
        </w:rPr>
        <w:footnoteReference w:id="302"/>
      </w:r>
      <w:r>
        <w:rPr>
          <w:rFonts w:ascii="Amiri" w:hAnsi="Amiri" w:eastAsia="Amiri" w:cs="Amiri"/>
          <w:color w:val="111111"/>
          <w:sz w:val="28"/>
          <w:sz w:val="28"/>
          <w:szCs w:val="28"/>
          <w:rtl w:val="true"/>
          <w:lang w:bidi="ar-SA"/>
        </w:rPr>
        <w:t>وشدة شكيمته على عدوكم</w:t>
      </w:r>
    </w:p>
    <w:p>
      <w:pPr>
        <w:pStyle w:val="Heading2"/>
        <w:numPr>
          <w:ilvl w:val="1"/>
          <w:numId w:val="1"/>
        </w:numPr>
        <w:rPr/>
      </w:pPr>
      <w:bookmarkStart w:id="100" w:name="__RefHeading___Toc5182324_2320776876"/>
      <w:bookmarkStart w:id="101" w:name="_Toc39"/>
      <w:bookmarkEnd w:id="100"/>
      <w:r>
        <w:rPr>
          <w:rtl w:val="true"/>
        </w:rPr>
        <w:t xml:space="preserve">( </w:t>
      </w:r>
      <w:r>
        <w:rPr>
          <w:rtl w:val="true"/>
        </w:rPr>
        <w:t>ومن كتاب لهُ عليهِ السلام الى عمرو بن العاص</w:t>
      </w:r>
      <w:r>
        <w:rPr>
          <w:rtl w:val="true"/>
        </w:rPr>
        <w:t>)</w:t>
      </w:r>
      <w:bookmarkEnd w:id="101"/>
    </w:p>
    <w:p>
      <w:pPr>
        <w:pStyle w:val="BookText"/>
        <w:rPr/>
      </w:pPr>
      <w:r>
        <w:rPr>
          <w:rFonts w:ascii="Amiri" w:hAnsi="Amiri" w:eastAsia="Amiri" w:cs="Amiri"/>
          <w:color w:val="111111"/>
          <w:sz w:val="28"/>
          <w:sz w:val="28"/>
          <w:szCs w:val="28"/>
          <w:rtl w:val="true"/>
          <w:lang w:bidi="ar-SA"/>
        </w:rPr>
        <w:t>فانك جعلت دينك تبعا لدنيا امرء ظاهر غيه مهتوك ستره يشين الكريم بمجلسه ويسفه الحليم بخلطته فاتبعتَ اثره وطلبت فضله اتباع الكلب للضرغام</w:t>
      </w:r>
      <w:r>
        <w:rPr>
          <w:rStyle w:val="FootnoteAnchor"/>
          <w:rtl w:val="true"/>
        </w:rPr>
        <w:footnoteReference w:id="303"/>
      </w:r>
      <w:r>
        <w:rPr>
          <w:rFonts w:ascii="Amiri" w:hAnsi="Amiri" w:eastAsia="Amiri" w:cs="Amiri"/>
          <w:color w:val="111111"/>
          <w:sz w:val="28"/>
          <w:sz w:val="28"/>
          <w:szCs w:val="28"/>
          <w:rtl w:val="true"/>
          <w:lang w:bidi="ar-SA"/>
        </w:rPr>
        <w:t>يلوذ الى مخالبه وينتظر ما يلقى اليه من فضل فريستِه فأذهبت دنياك وآخرتك ولو بالحق أَخذتَ أدركت ما طلبت فان يمكني الله منك ومن ابن ابي سفيان أجزكا بما قدمتها وإن تعجزا وتبقيا فما أمامكما شرُّ لكما</w:t>
      </w:r>
      <w:r>
        <w:rPr>
          <w:rStyle w:val="FootnoteAnchor"/>
          <w:rtl w:val="true"/>
        </w:rPr>
        <w:footnoteReference w:id="304"/>
      </w:r>
    </w:p>
    <w:p>
      <w:pPr>
        <w:pStyle w:val="Heading2"/>
        <w:numPr>
          <w:ilvl w:val="1"/>
          <w:numId w:val="1"/>
        </w:numPr>
        <w:rPr/>
      </w:pPr>
      <w:bookmarkStart w:id="102" w:name="__RefHeading___Toc5182326_2320776876"/>
      <w:bookmarkStart w:id="103" w:name="_Toc40"/>
      <w:bookmarkEnd w:id="102"/>
      <w:r>
        <w:rPr>
          <w:rtl w:val="true"/>
        </w:rPr>
        <w:t>(</w:t>
      </w:r>
      <w:r>
        <w:rPr>
          <w:rtl w:val="true"/>
        </w:rPr>
        <w:t>و من كتاب لهُ عليهِ السلام الى بعض عماله</w:t>
      </w:r>
      <w:r>
        <w:rPr>
          <w:rtl w:val="true"/>
        </w:rPr>
        <w:t>)</w:t>
      </w:r>
      <w:bookmarkEnd w:id="103"/>
    </w:p>
    <w:p>
      <w:pPr>
        <w:pStyle w:val="BookText"/>
        <w:rPr/>
      </w:pPr>
      <w:r>
        <w:rPr>
          <w:rFonts w:ascii="Amiri" w:hAnsi="Amiri" w:eastAsia="Amiri" w:cs="Amiri"/>
          <w:color w:val="111111"/>
          <w:sz w:val="28"/>
          <w:sz w:val="28"/>
          <w:szCs w:val="28"/>
          <w:rtl w:val="true"/>
          <w:lang w:bidi="ar-SA"/>
        </w:rPr>
        <w:t>اما بعد فقد بلغني عنك امر إن كنت فعلته فقد استخطت ربك وعصيت امامك وأخزيت امانتك</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بلغني انك جردت الارض فاخذت ما تحت قدميك واكلت ماتحت يديك فارفع اليَّ حسابك واعلم ان حساب الله اعظم من حساب الناس</w:t>
      </w:r>
    </w:p>
    <w:p>
      <w:pPr>
        <w:pStyle w:val="Heading2"/>
        <w:numPr>
          <w:ilvl w:val="1"/>
          <w:numId w:val="1"/>
        </w:numPr>
        <w:rPr/>
      </w:pPr>
      <w:bookmarkStart w:id="104" w:name="__RefHeading___Toc5182328_2320776876"/>
      <w:bookmarkStart w:id="105" w:name="_Toc41"/>
      <w:bookmarkEnd w:id="104"/>
      <w:r>
        <w:rPr>
          <w:rtl w:val="true"/>
        </w:rPr>
        <w:t>ومن كتاب لهُ عليهِ السلام الى بعض عمالهِ</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عليهِ السلام الى بعض عمالهِ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من أهلي</w:t>
      </w:r>
    </w:p>
    <w:p>
      <w:pPr>
        <w:pStyle w:val="BookText"/>
        <w:rPr/>
      </w:pPr>
      <w:r>
        <w:rPr>
          <w:rFonts w:ascii="Amiri" w:hAnsi="Amiri" w:eastAsia="Amiri" w:cs="Amiri"/>
          <w:color w:val="111111"/>
          <w:sz w:val="28"/>
          <w:sz w:val="28"/>
          <w:szCs w:val="28"/>
          <w:rtl w:val="true"/>
          <w:lang w:bidi="ar-SA"/>
        </w:rPr>
        <w:t>اما بعد فاني كنت اشركتك في امانتي وجعلتك شعاري وبطانتي ولم يكن رجل أهلي أوثق منك في نفسي لمواساتي وموازرتي</w:t>
      </w:r>
      <w:r>
        <w:rPr>
          <w:rStyle w:val="FootnoteAnchor"/>
          <w:rtl w:val="true"/>
        </w:rPr>
        <w:footnoteReference w:id="307"/>
      </w:r>
      <w:r>
        <w:rPr>
          <w:rFonts w:ascii="Amiri" w:hAnsi="Amiri" w:eastAsia="Amiri" w:cs="Amiri"/>
          <w:color w:val="111111"/>
          <w:sz w:val="28"/>
          <w:sz w:val="28"/>
          <w:szCs w:val="28"/>
          <w:rtl w:val="true"/>
          <w:lang w:bidi="ar-SA"/>
        </w:rPr>
        <w:t>واداء الامانة اليَّ فلما رايت الزمان على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 وقد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وإمانة الناس قد خزيت</w:t>
      </w:r>
      <w:r>
        <w:rPr>
          <w:rStyle w:val="FootnoteAnchor"/>
          <w:rtl w:val="true"/>
        </w:rPr>
        <w:footnoteReference w:id="308"/>
      </w:r>
      <w:r>
        <w:rPr>
          <w:rFonts w:ascii="IRNazanin" w:hAnsi="IRNazanin" w:eastAsia="IRNazanin"/>
          <w:color w:val="111111"/>
          <w:sz w:val="28"/>
          <w:sz w:val="28"/>
          <w:szCs w:val="28"/>
          <w:rtl w:val="true"/>
          <w:lang w:bidi="fa-IR"/>
        </w:rPr>
        <w:t>وهذه الامة قد فنکت و شفرت وشغرت</w:t>
      </w:r>
      <w:r>
        <w:rPr>
          <w:rStyle w:val="FootnoteAnchor"/>
          <w:rtl w:val="true"/>
        </w:rPr>
        <w:footnoteReference w:id="309"/>
      </w:r>
      <w:r>
        <w:rPr>
          <w:rFonts w:ascii="Amiri" w:hAnsi="Amiri" w:eastAsia="Amiri" w:cs="Amiri"/>
          <w:color w:val="111111"/>
          <w:sz w:val="28"/>
          <w:sz w:val="28"/>
          <w:szCs w:val="28"/>
          <w:rtl w:val="true"/>
          <w:lang w:bidi="ar-SA"/>
        </w:rPr>
        <w:t>قلبت لابن عمك ظهر المجن</w:t>
      </w:r>
      <w:r>
        <w:rPr>
          <w:rStyle w:val="FootnoteAnchor"/>
          <w:rtl w:val="true"/>
        </w:rPr>
        <w:footnoteReference w:id="310"/>
      </w:r>
      <w:r>
        <w:rPr>
          <w:rFonts w:ascii="Amiri" w:hAnsi="Amiri" w:eastAsia="Amiri" w:cs="Amiri"/>
          <w:color w:val="111111"/>
          <w:sz w:val="28"/>
          <w:sz w:val="28"/>
          <w:szCs w:val="28"/>
          <w:rtl w:val="true"/>
          <w:lang w:bidi="ar-SA"/>
        </w:rPr>
        <w:t>ففارقتهُ مع المفارقين وخذلتهُ مع الخاذلين وخنتهُ مع الخائنين فلا ابن عمك آسيت</w:t>
      </w:r>
      <w:r>
        <w:rPr>
          <w:rStyle w:val="FootnoteAnchor"/>
          <w:rtl w:val="true"/>
        </w:rPr>
        <w:footnoteReference w:id="311"/>
      </w:r>
      <w:r>
        <w:rPr>
          <w:rFonts w:ascii="Amiri" w:hAnsi="Amiri" w:eastAsia="Amiri" w:cs="Amiri"/>
          <w:color w:val="111111"/>
          <w:sz w:val="28"/>
          <w:sz w:val="28"/>
          <w:szCs w:val="28"/>
          <w:rtl w:val="true"/>
          <w:lang w:bidi="ar-SA"/>
        </w:rPr>
        <w:t>ولا الأمانة ادّيت وكانك لم تكن الله تريد بجهادك وكانك لم تكن على بينة من ربك وكأنك انما كنت تكيد هذه الأمة عن دنياهم</w:t>
      </w:r>
      <w:r>
        <w:rPr>
          <w:rStyle w:val="FootnoteAnchor"/>
          <w:rtl w:val="true"/>
        </w:rPr>
        <w:footnoteReference w:id="312"/>
      </w:r>
      <w:r>
        <w:rPr>
          <w:rFonts w:ascii="Amiri" w:hAnsi="Amiri" w:eastAsia="Amiri" w:cs="Amiri"/>
          <w:color w:val="111111"/>
          <w:sz w:val="28"/>
          <w:sz w:val="28"/>
          <w:szCs w:val="28"/>
          <w:rtl w:val="true"/>
          <w:lang w:bidi="ar-SA"/>
        </w:rPr>
        <w:t>وتنوي غرتهم عن فيئهم فلما أمكنتك الشدة في خيانة الامة أسرعت الكرَّة وعاجلت الوثبة واختطفت ما قدرت عليه من اموالهم المصونة لاراملهم وأيتامهم اختطاف الذئب الازلّ دامية المعزى الكسيرة</w:t>
      </w:r>
      <w:r>
        <w:rPr>
          <w:rStyle w:val="FootnoteAnchor"/>
          <w:rtl w:val="true"/>
        </w:rPr>
        <w:footnoteReference w:id="313"/>
      </w:r>
      <w:r>
        <w:rPr>
          <w:rFonts w:ascii="Amiri" w:hAnsi="Amiri" w:eastAsia="Amiri" w:cs="Amiri"/>
          <w:color w:val="111111"/>
          <w:sz w:val="28"/>
          <w:sz w:val="28"/>
          <w:szCs w:val="28"/>
          <w:rtl w:val="true"/>
          <w:lang w:bidi="ar-SA"/>
        </w:rPr>
        <w:t xml:space="preserve">فحملته الى الحجاز رحيب الصدر بحمله غير متأثم من اخذه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لا أبا لغيرك حدرت الى اهلك تراثا من ابيك وأمك فسبحان الله أما تومن بالمعاد أو ما تخاف نقاش الحساب</w:t>
      </w:r>
      <w:r>
        <w:rPr>
          <w:rStyle w:val="FootnoteAnchor"/>
          <w:rtl w:val="true"/>
        </w:rPr>
        <w:footnoteReference w:id="3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المعدود كان عندنا من ذوي الالباب</w:t>
      </w:r>
      <w:r>
        <w:rPr>
          <w:rStyle w:val="FootnoteAnchor"/>
          <w:rtl w:val="true"/>
        </w:rPr>
        <w:footnoteReference w:id="315"/>
      </w:r>
      <w:r>
        <w:rPr>
          <w:rFonts w:ascii="Amiri" w:hAnsi="Amiri" w:eastAsia="Amiri" w:cs="Amiri"/>
          <w:color w:val="111111"/>
          <w:sz w:val="28"/>
          <w:sz w:val="28"/>
          <w:szCs w:val="28"/>
          <w:rtl w:val="true"/>
          <w:lang w:bidi="ar-SA"/>
        </w:rPr>
        <w:t xml:space="preserve">كيف تسيغ شراباً وطعاماً وانت تعلم انك تاكل حراماً وتشرب حرامًا وتبتاع الاماء وتنكح النساء من مال اليتامي والمساكين </w:t>
      </w:r>
      <w:bookmarkStart w:id="106" w:name="pg20236_214759"/>
    </w:p>
    <w:p>
      <w:pPr>
        <w:pStyle w:val="BookText"/>
        <w:rPr/>
      </w:pPr>
      <w:bookmarkEnd w:id="106"/>
      <w:r>
        <w:rPr>
          <w:rFonts w:ascii="Amiri" w:hAnsi="Amiri" w:eastAsia="Amiri" w:cs="Amiri"/>
          <w:color w:val="111111"/>
          <w:sz w:val="28"/>
          <w:sz w:val="28"/>
          <w:szCs w:val="28"/>
          <w:rtl w:val="true"/>
          <w:lang w:bidi="ar-SA"/>
        </w:rPr>
        <w:t xml:space="preserve">والمؤمنين والمجاهدين الذين أفاء الله عليهم هذه الاموال وأحرز بهم هذه البلاد فاتق لله وارد د الى هولاء القوم اموالهم فانك ان لم تفعل ثم امكنني الله منك لا عذرن الى الله فيك </w:t>
      </w:r>
      <w:r>
        <w:rPr>
          <w:rStyle w:val="FootnoteAnchor"/>
          <w:rtl w:val="true"/>
        </w:rPr>
        <w:footnoteReference w:id="316"/>
      </w:r>
      <w:r>
        <w:rPr>
          <w:rFonts w:ascii="Amiri" w:hAnsi="Amiri" w:eastAsia="Amiri" w:cs="Amiri"/>
          <w:color w:val="111111"/>
          <w:sz w:val="28"/>
          <w:sz w:val="28"/>
          <w:szCs w:val="28"/>
          <w:rtl w:val="true"/>
          <w:lang w:bidi="ar-SA"/>
        </w:rPr>
        <w:t xml:space="preserve">ولا ضربنك بسيفي الذي ما ضربت بهِ احداً الادخل النار ووالله لوان الحسن والحسين فعلا مثل الذي فعلت ما كانت لهما عندي هوادة </w:t>
      </w:r>
      <w:r>
        <w:rPr>
          <w:rStyle w:val="FootnoteAnchor"/>
          <w:rtl w:val="true"/>
        </w:rPr>
        <w:footnoteReference w:id="317"/>
      </w:r>
      <w:r>
        <w:rPr>
          <w:rFonts w:ascii="Amiri" w:hAnsi="Amiri" w:eastAsia="Amiri" w:cs="Amiri"/>
          <w:color w:val="111111"/>
          <w:sz w:val="28"/>
          <w:sz w:val="28"/>
          <w:szCs w:val="28"/>
          <w:rtl w:val="true"/>
          <w:lang w:bidi="ar-SA"/>
        </w:rPr>
        <w:t xml:space="preserve">ولا ظفرامني بارادة حتى آخذ الحق منها وأُزيل الباطل عن مظلمتها واقسم بالله رب العالمين ما يسرني أن ما أَخذت من اموالهم حلال لي </w:t>
      </w:r>
      <w:r>
        <w:rPr>
          <w:rStyle w:val="FootnoteAnchor"/>
          <w:rtl w:val="true"/>
        </w:rPr>
        <w:footnoteReference w:id="318"/>
      </w:r>
      <w:r>
        <w:rPr>
          <w:rFonts w:ascii="Amiri" w:hAnsi="Amiri" w:eastAsia="Amiri" w:cs="Amiri"/>
          <w:color w:val="111111"/>
          <w:sz w:val="28"/>
          <w:sz w:val="28"/>
          <w:szCs w:val="28"/>
          <w:rtl w:val="true"/>
          <w:lang w:bidi="ar-SA"/>
        </w:rPr>
        <w:t xml:space="preserve">اتركهُ ميراثاً لمن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فكانك قد بلغت المدى </w:t>
      </w:r>
      <w:r>
        <w:rPr>
          <w:rStyle w:val="FootnoteAnchor"/>
          <w:rtl w:val="true"/>
        </w:rPr>
        <w:footnoteReference w:id="319"/>
      </w:r>
      <w:r>
        <w:rPr>
          <w:rFonts w:ascii="Amiri" w:hAnsi="Amiri" w:eastAsia="Amiri" w:cs="Amiri"/>
          <w:color w:val="111111"/>
          <w:sz w:val="28"/>
          <w:sz w:val="28"/>
          <w:szCs w:val="28"/>
          <w:rtl w:val="true"/>
          <w:lang w:bidi="ar-SA"/>
        </w:rPr>
        <w:t xml:space="preserve">ودفنت تحت الثرى وعرضت عليك اعمالك بالمحل الذي ينادي الظالم فيهِ بالحسرة ويتمنى المضيع الرجعة ولات حين مناص </w:t>
      </w:r>
      <w:r>
        <w:rPr>
          <w:rStyle w:val="FootnoteAnchor"/>
          <w:rtl w:val="true"/>
        </w:rPr>
        <w:footnoteReference w:id="320"/>
      </w:r>
    </w:p>
    <w:p>
      <w:pPr>
        <w:pStyle w:val="Heading2"/>
        <w:numPr>
          <w:ilvl w:val="1"/>
          <w:numId w:val="1"/>
        </w:numPr>
        <w:rPr/>
      </w:pPr>
      <w:bookmarkStart w:id="107" w:name="__RefHeading___Toc5182330_2320776876"/>
      <w:bookmarkStart w:id="108" w:name="_Toc42"/>
      <w:bookmarkEnd w:id="107"/>
      <w:r>
        <w:rPr>
          <w:rtl w:val="true"/>
        </w:rPr>
        <w:t>ومن كتاب لهُ عليهِ السلام الى عمر بن ابي سلمة المخزومي وكان عاملهُ على البحرين فعزلهُ واستعمل نعمان بن عجلان الزرقي مكانهُ</w:t>
      </w:r>
      <w:bookmarkEnd w:id="108"/>
    </w:p>
    <w:p>
      <w:pPr>
        <w:pStyle w:val="BookText"/>
        <w:rPr/>
      </w:pPr>
      <w:r>
        <w:rPr>
          <w:rFonts w:ascii="Amiri" w:hAnsi="Amiri" w:eastAsia="Amiri" w:cs="Amiri"/>
          <w:color w:val="111111"/>
          <w:sz w:val="28"/>
          <w:sz w:val="28"/>
          <w:szCs w:val="28"/>
          <w:rtl w:val="true"/>
          <w:lang w:bidi="ar-SA"/>
        </w:rPr>
        <w:t xml:space="preserve">اما بعد فاني قد وليت نعمان بن عجلان الزرقي على البحرين ونزعتُ يدك بلا ذمٍّ لك ولا تثريب عليك </w:t>
      </w:r>
      <w:r>
        <w:rPr>
          <w:rStyle w:val="FootnoteAnchor"/>
          <w:rtl w:val="true"/>
        </w:rPr>
        <w:footnoteReference w:id="321"/>
      </w:r>
      <w:r>
        <w:rPr>
          <w:rFonts w:ascii="Amiri" w:hAnsi="Amiri" w:eastAsia="Amiri" w:cs="Amiri"/>
          <w:color w:val="111111"/>
          <w:sz w:val="28"/>
          <w:sz w:val="28"/>
          <w:szCs w:val="28"/>
          <w:rtl w:val="true"/>
          <w:lang w:bidi="ar-SA"/>
        </w:rPr>
        <w:t xml:space="preserve">فلقد احسنت الولاية واديت الامانة فأقبل غير ظنين </w:t>
      </w:r>
      <w:r>
        <w:rPr>
          <w:rStyle w:val="FootnoteAnchor"/>
          <w:rtl w:val="true"/>
        </w:rPr>
        <w:footnoteReference w:id="322"/>
      </w:r>
      <w:r>
        <w:rPr>
          <w:rFonts w:ascii="Amiri" w:hAnsi="Amiri" w:eastAsia="Amiri" w:cs="Amiri"/>
          <w:color w:val="111111"/>
          <w:sz w:val="28"/>
          <w:sz w:val="28"/>
          <w:szCs w:val="28"/>
          <w:rtl w:val="true"/>
          <w:lang w:bidi="ar-SA"/>
        </w:rPr>
        <w:t xml:space="preserve">ولا ملوم ولا متهم ولا مأ ثوم فلقد اردت المسير الى ظلمة اهل الشام </w:t>
      </w:r>
      <w:r>
        <w:rPr>
          <w:rStyle w:val="FootnoteAnchor"/>
          <w:rtl w:val="true"/>
        </w:rPr>
        <w:footnoteReference w:id="323"/>
      </w:r>
      <w:r>
        <w:rPr>
          <w:rFonts w:ascii="Amiri" w:hAnsi="Amiri" w:eastAsia="Amiri" w:cs="Amiri"/>
          <w:color w:val="111111"/>
          <w:sz w:val="28"/>
          <w:sz w:val="28"/>
          <w:szCs w:val="28"/>
          <w:rtl w:val="true"/>
          <w:lang w:bidi="ar-SA"/>
        </w:rPr>
        <w:t xml:space="preserve">وأحببتُ أن تشهد معي فانك ممن اتظهر بهِ على جهاد العدو </w:t>
      </w:r>
      <w:r>
        <w:rPr>
          <w:rStyle w:val="FootnoteAnchor"/>
          <w:rtl w:val="true"/>
        </w:rPr>
        <w:footnoteReference w:id="324"/>
      </w:r>
      <w:r>
        <w:rPr>
          <w:rFonts w:ascii="Amiri" w:hAnsi="Amiri" w:eastAsia="Amiri" w:cs="Amiri"/>
          <w:color w:val="111111"/>
          <w:sz w:val="28"/>
          <w:sz w:val="28"/>
          <w:szCs w:val="28"/>
          <w:rtl w:val="true"/>
          <w:lang w:bidi="ar-SA"/>
        </w:rPr>
        <w:t>وإقامة عمود الدين ان شاء الله</w:t>
      </w:r>
    </w:p>
    <w:p>
      <w:pPr>
        <w:pStyle w:val="Heading2"/>
        <w:numPr>
          <w:ilvl w:val="1"/>
          <w:numId w:val="1"/>
        </w:numPr>
        <w:rPr/>
      </w:pPr>
      <w:bookmarkStart w:id="109" w:name="__RefHeading___Toc5182332_2320776876"/>
      <w:bookmarkStart w:id="110" w:name="_Toc43"/>
      <w:bookmarkEnd w:id="109"/>
      <w:r>
        <w:rPr>
          <w:rtl w:val="true"/>
        </w:rPr>
        <w:t>ومن كتاب لهُ عليهِ السلام إلى مصقلة بن هبيرة الشيباني وهو عاملهُ على اردشير خرَّه</w:t>
      </w:r>
      <w:bookmarkEnd w:id="110"/>
    </w:p>
    <w:p>
      <w:pPr>
        <w:pStyle w:val="BookText"/>
        <w:rPr/>
      </w:pPr>
      <w:r>
        <w:rPr>
          <w:rFonts w:ascii="Amiri" w:hAnsi="Amiri" w:eastAsia="Amiri" w:cs="Amiri"/>
          <w:color w:val="111111"/>
          <w:sz w:val="28"/>
          <w:sz w:val="28"/>
          <w:szCs w:val="28"/>
          <w:rtl w:val="true"/>
          <w:lang w:bidi="ar-SA"/>
        </w:rPr>
        <w:t>ومن كتاب لهُ عليهِ السلام إلى مصقلة بن هبيرة الشيباني وهو عاملهُ على اردشير خرَّه</w:t>
      </w:r>
      <w:r>
        <w:rPr>
          <w:rStyle w:val="FootnoteAnchor"/>
          <w:rtl w:val="true"/>
        </w:rPr>
        <w:footnoteReference w:id="3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عنك أمرٌ ان كنت فعلته فقد استخطت إلهك واغضبت إمامك أنك تقسم </w:t>
      </w:r>
      <w:r>
        <w:rPr>
          <w:rStyle w:val="FootnoteAnchor"/>
          <w:rtl w:val="true"/>
        </w:rPr>
        <w:footnoteReference w:id="326"/>
      </w:r>
      <w:bookmarkStart w:id="111" w:name="pg20236_214760"/>
    </w:p>
    <w:p>
      <w:pPr>
        <w:pStyle w:val="BookText"/>
        <w:rPr/>
      </w:pPr>
      <w:bookmarkEnd w:id="111"/>
      <w:r>
        <w:rPr>
          <w:rFonts w:ascii="Amiri" w:hAnsi="Amiri" w:eastAsia="Amiri" w:cs="Amiri"/>
          <w:color w:val="111111"/>
          <w:sz w:val="28"/>
          <w:sz w:val="28"/>
          <w:szCs w:val="28"/>
          <w:rtl w:val="true"/>
          <w:lang w:bidi="ar-SA"/>
        </w:rPr>
        <w:t xml:space="preserve">فيئ المسلمين الذي حازته رماحهم وخيولهم وأريقت عليه دما وهم فيمن اعنامك من اعراب قومك </w:t>
      </w:r>
      <w:r>
        <w:rPr>
          <w:rStyle w:val="FootnoteAnchor"/>
          <w:rtl w:val="true"/>
        </w:rPr>
        <w:footnoteReference w:id="327"/>
      </w:r>
      <w:r>
        <w:rPr>
          <w:rFonts w:ascii="Amiri" w:hAnsi="Amiri" w:eastAsia="Amiri" w:cs="Amiri"/>
          <w:color w:val="111111"/>
          <w:sz w:val="28"/>
          <w:sz w:val="28"/>
          <w:szCs w:val="28"/>
          <w:rtl w:val="true"/>
          <w:lang w:bidi="ar-SA"/>
        </w:rPr>
        <w:t>فوالذى فلق الحبة وبراً النسمة لئن كان ذلك حقاً لتجدن بك عليَّ هوانا ولتخفنَّ عندي ميزانا فلا تستهن بحق ربك ولا تصلح دنياك بسحق دينك فتكون الأخسرين اعمالا</w:t>
      </w:r>
    </w:p>
    <w:p>
      <w:pPr>
        <w:pStyle w:val="BookText"/>
        <w:rPr/>
      </w:pPr>
      <w:r>
        <w:rPr>
          <w:rFonts w:ascii="Amiri" w:hAnsi="Amiri" w:eastAsia="Amiri" w:cs="Amiri"/>
          <w:color w:val="111111"/>
          <w:sz w:val="28"/>
          <w:sz w:val="28"/>
          <w:szCs w:val="28"/>
          <w:rtl w:val="true"/>
          <w:lang w:bidi="ar-SA"/>
        </w:rPr>
        <w:t xml:space="preserve">الا وإن حق من قبلك وقبلنا </w:t>
      </w:r>
      <w:r>
        <w:rPr>
          <w:rStyle w:val="FootnoteAnchor"/>
          <w:rtl w:val="true"/>
        </w:rPr>
        <w:footnoteReference w:id="328"/>
      </w:r>
      <w:r>
        <w:rPr>
          <w:rFonts w:ascii="Amiri" w:hAnsi="Amiri" w:eastAsia="Amiri" w:cs="Amiri"/>
          <w:color w:val="111111"/>
          <w:sz w:val="28"/>
          <w:sz w:val="28"/>
          <w:szCs w:val="28"/>
          <w:rtl w:val="true"/>
          <w:lang w:bidi="ar-SA"/>
        </w:rPr>
        <w:t>من المسلمين في قسمة هذا الفي سواء يردون عندي عليهِ و يصدرون عنهُ</w:t>
      </w:r>
    </w:p>
    <w:p>
      <w:pPr>
        <w:pStyle w:val="Heading2"/>
        <w:numPr>
          <w:ilvl w:val="1"/>
          <w:numId w:val="1"/>
        </w:numPr>
        <w:rPr/>
      </w:pPr>
      <w:bookmarkStart w:id="112" w:name="__RefHeading___Toc5182334_2320776876"/>
      <w:bookmarkStart w:id="113" w:name="_Toc44"/>
      <w:bookmarkEnd w:id="112"/>
      <w:r>
        <w:rPr>
          <w:rtl w:val="true"/>
        </w:rPr>
        <w:t xml:space="preserve">( </w:t>
      </w:r>
      <w:r>
        <w:rPr>
          <w:rtl w:val="true"/>
        </w:rPr>
        <w:t>ومن كتاب لهُ عليهِ السلام الى زياد بن ابيهِ وقد بلغهُ ان</w:t>
      </w:r>
      <w:bookmarkEnd w:id="113"/>
    </w:p>
    <w:p>
      <w:pPr>
        <w:pStyle w:val="BookText"/>
        <w:rPr/>
      </w:pPr>
      <w:r>
        <w:rPr>
          <w:rFonts w:ascii="Amiri" w:hAnsi="Amiri" w:eastAsia="Amiri" w:cs="Amiri"/>
          <w:color w:val="111111"/>
          <w:sz w:val="28"/>
          <w:sz w:val="28"/>
          <w:szCs w:val="28"/>
          <w:rtl w:val="true"/>
          <w:lang w:bidi="ar-SA"/>
        </w:rPr>
        <w:t>معاوية كتب اليهِ يريد خديعته باستلحاقه</w:t>
      </w:r>
    </w:p>
    <w:p>
      <w:pPr>
        <w:pStyle w:val="BookText"/>
        <w:rPr/>
      </w:pPr>
      <w:r>
        <w:rPr>
          <w:rFonts w:ascii="Amiri" w:hAnsi="Amiri" w:eastAsia="Amiri" w:cs="Amiri"/>
          <w:color w:val="111111"/>
          <w:sz w:val="28"/>
          <w:sz w:val="28"/>
          <w:szCs w:val="28"/>
          <w:rtl w:val="true"/>
          <w:lang w:bidi="ar-SA"/>
        </w:rPr>
        <w:t>وقد عرفت ان معاوية كتب اليك يستزل لبك و يستغلّ غربك</w:t>
      </w:r>
      <w:r>
        <w:rPr>
          <w:rStyle w:val="FootnoteAnchor"/>
          <w:rtl w:val="true"/>
        </w:rPr>
        <w:footnoteReference w:id="329"/>
      </w:r>
      <w:r>
        <w:rPr>
          <w:rFonts w:ascii="Amiri" w:hAnsi="Amiri" w:eastAsia="Amiri" w:cs="Amiri"/>
          <w:color w:val="111111"/>
          <w:sz w:val="28"/>
          <w:sz w:val="28"/>
          <w:szCs w:val="28"/>
          <w:rtl w:val="true"/>
          <w:lang w:bidi="ar-SA"/>
        </w:rPr>
        <w:t>فاحذره فانما هو الشيطان يأتي المومن من بين يديهِ ومن خلفه وعن يمينهِ وعن شماله ليقتحم غفلته</w:t>
      </w:r>
      <w:r>
        <w:rPr>
          <w:rStyle w:val="FootnoteAnchor"/>
          <w:rtl w:val="true"/>
        </w:rPr>
        <w:footnoteReference w:id="330"/>
      </w:r>
      <w:r>
        <w:rPr>
          <w:rFonts w:ascii="Amiri" w:hAnsi="Amiri" w:eastAsia="Amiri" w:cs="Amiri"/>
          <w:color w:val="111111"/>
          <w:sz w:val="28"/>
          <w:sz w:val="28"/>
          <w:szCs w:val="28"/>
          <w:rtl w:val="true"/>
          <w:lang w:bidi="ar-SA"/>
        </w:rPr>
        <w:t>ويستلب غرَّنه</w:t>
      </w:r>
    </w:p>
    <w:p>
      <w:pPr>
        <w:pStyle w:val="BookText"/>
        <w:rPr/>
      </w:pPr>
      <w:r>
        <w:rPr>
          <w:rFonts w:ascii="Amiri" w:hAnsi="Amiri" w:eastAsia="Amiri" w:cs="Amiri"/>
          <w:color w:val="111111"/>
          <w:sz w:val="28"/>
          <w:sz w:val="28"/>
          <w:szCs w:val="28"/>
          <w:rtl w:val="true"/>
          <w:lang w:bidi="ar-SA"/>
        </w:rPr>
        <w:t>وقد كان من أبي سفيان في زمن عمر فلتة من حديث النفس</w:t>
      </w:r>
      <w:r>
        <w:rPr>
          <w:rStyle w:val="FootnoteAnchor"/>
          <w:rtl w:val="true"/>
        </w:rPr>
        <w:footnoteReference w:id="331"/>
      </w:r>
      <w:r>
        <w:rPr>
          <w:rFonts w:ascii="Amiri" w:hAnsi="Amiri" w:eastAsia="Amiri" w:cs="Amiri"/>
          <w:color w:val="111111"/>
          <w:sz w:val="28"/>
          <w:sz w:val="28"/>
          <w:szCs w:val="28"/>
          <w:rtl w:val="true"/>
          <w:lang w:bidi="ar-SA"/>
        </w:rPr>
        <w:t>ونزغة من نزغات الشيطان لا يثبت بها نسب ولا يستحق بها إرث والمتعلق بها كالواغل الُمدَفَّع والنوط المذبذب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 زياد الكتاب قال شهد بها ورب الكعبة ولم يزل في نفسه حتى ادعاه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الواغل هو الذي يهجم على الشرَّب ليشرب معهم وليس منهم فلا يزال مدفّعاً محاجزا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والنوط المذبذب هوما يناط برحل الراكب من قعب او قدح أو ما أَشبه ذلك فهو ابدا يتقلقل اذا حث ظهره واستعجل سيره</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182336_2320776876"/>
      <w:bookmarkStart w:id="115" w:name="_Toc45"/>
      <w:bookmarkEnd w:id="114"/>
      <w:r>
        <w:rPr>
          <w:rtl w:val="true"/>
        </w:rPr>
        <w:t>ومن كتاب لهُ عليهِ السلام الى عثمان بن حنيف الانصاري وهو</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عامله على البصرة وقد بلغهُ أنهُ دعي الى وليمة قوم من اهلها فمضى اليها </w:t>
      </w:r>
    </w:p>
    <w:p>
      <w:pPr>
        <w:pStyle w:val="BookText"/>
        <w:rPr/>
      </w:pPr>
      <w:r>
        <w:rPr>
          <w:rFonts w:ascii="Amiri" w:hAnsi="Amiri" w:eastAsia="Amiri" w:cs="Amiri"/>
          <w:color w:val="111111"/>
          <w:sz w:val="28"/>
          <w:sz w:val="28"/>
          <w:szCs w:val="28"/>
          <w:rtl w:val="true"/>
          <w:lang w:bidi="ar-SA"/>
        </w:rPr>
        <w:t>اما بعد يا ابن حنيف فقد بلغني أن رجلاً من فتية اهل البصرة دعاك الى مأدبة</w:t>
      </w:r>
      <w:r>
        <w:rPr>
          <w:rStyle w:val="FootnoteAnchor"/>
          <w:rtl w:val="true"/>
        </w:rPr>
        <w:footnoteReference w:id="332"/>
      </w:r>
      <w:r>
        <w:rPr>
          <w:rFonts w:ascii="Amiri" w:hAnsi="Amiri" w:eastAsia="Amiri" w:cs="Amiri"/>
          <w:color w:val="111111"/>
          <w:sz w:val="28"/>
          <w:sz w:val="28"/>
          <w:szCs w:val="28"/>
          <w:rtl w:val="true"/>
          <w:lang w:bidi="ar-SA"/>
        </w:rPr>
        <w:t>فأسرعت اليها نستطاب لك الالوان وتنقل اليك الجنان</w:t>
      </w:r>
      <w:r>
        <w:rPr>
          <w:rStyle w:val="FootnoteAnchor"/>
          <w:rtl w:val="true"/>
        </w:rPr>
        <w:footnoteReference w:id="333"/>
      </w:r>
      <w:r>
        <w:rPr>
          <w:rFonts w:ascii="Amiri" w:hAnsi="Amiri" w:eastAsia="Amiri" w:cs="Amiri"/>
          <w:color w:val="111111"/>
          <w:sz w:val="28"/>
          <w:sz w:val="28"/>
          <w:szCs w:val="28"/>
          <w:rtl w:val="true"/>
          <w:lang w:bidi="ar-SA"/>
        </w:rPr>
        <w:t>وما ظننتُ أَنك تجيب الى طعام قوم عائلهم مجفو</w:t>
      </w:r>
      <w:r>
        <w:rPr>
          <w:rStyle w:val="FootnoteAnchor"/>
          <w:rtl w:val="true"/>
        </w:rPr>
        <w:footnoteReference w:id="334"/>
      </w:r>
      <w:r>
        <w:rPr>
          <w:rFonts w:ascii="Amiri" w:hAnsi="Amiri" w:eastAsia="Amiri" w:cs="Amiri"/>
          <w:color w:val="111111"/>
          <w:sz w:val="28"/>
          <w:sz w:val="28"/>
          <w:szCs w:val="28"/>
          <w:rtl w:val="true"/>
          <w:lang w:bidi="ar-SA"/>
        </w:rPr>
        <w:t>وغنيهم مدعو فانظر الى ما تقضمه من هذا المقضم</w:t>
      </w:r>
      <w:r>
        <w:rPr>
          <w:rStyle w:val="FootnoteAnchor"/>
          <w:rtl w:val="true"/>
        </w:rPr>
        <w:footnoteReference w:id="335"/>
      </w:r>
      <w:r>
        <w:rPr>
          <w:rFonts w:ascii="Amiri" w:hAnsi="Amiri" w:eastAsia="Amiri" w:cs="Amiri"/>
          <w:color w:val="111111"/>
          <w:sz w:val="28"/>
          <w:sz w:val="28"/>
          <w:szCs w:val="28"/>
          <w:rtl w:val="true"/>
          <w:lang w:bidi="ar-SA"/>
        </w:rPr>
        <w:t>فما اشتبه عليك علمه فا لفظه</w:t>
      </w:r>
      <w:r>
        <w:rPr>
          <w:rStyle w:val="FootnoteAnchor"/>
          <w:rtl w:val="true"/>
        </w:rPr>
        <w:footnoteReference w:id="336"/>
      </w:r>
      <w:r>
        <w:rPr>
          <w:rFonts w:ascii="Amiri" w:hAnsi="Amiri" w:eastAsia="Amiri" w:cs="Amiri"/>
          <w:color w:val="111111"/>
          <w:sz w:val="28"/>
          <w:sz w:val="28"/>
          <w:szCs w:val="28"/>
          <w:rtl w:val="true"/>
          <w:lang w:bidi="ar-SA"/>
        </w:rPr>
        <w:t>وما ايقنث بطيب وجوهه</w:t>
      </w:r>
      <w:r>
        <w:rPr>
          <w:rStyle w:val="FootnoteAnchor"/>
          <w:rtl w:val="true"/>
        </w:rPr>
        <w:footnoteReference w:id="337"/>
      </w:r>
      <w:r>
        <w:rPr>
          <w:rFonts w:ascii="Amiri" w:hAnsi="Amiri" w:eastAsia="Amiri" w:cs="Amiri"/>
          <w:color w:val="111111"/>
          <w:sz w:val="28"/>
          <w:sz w:val="28"/>
          <w:szCs w:val="28"/>
          <w:rtl w:val="true"/>
          <w:lang w:bidi="ar-SA"/>
        </w:rPr>
        <w:t>فنل منهُ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وإن لكل مأموم اماماً يقتدي به ويستضيء بنور علمه الا وان امامكم قد اكتفى من دنياه بطمريهِ</w:t>
      </w:r>
      <w:r>
        <w:rPr>
          <w:rStyle w:val="FootnoteAnchor"/>
          <w:rtl w:val="true"/>
        </w:rPr>
        <w:footnoteReference w:id="338"/>
      </w:r>
      <w:r>
        <w:rPr>
          <w:rFonts w:ascii="Amiri" w:hAnsi="Amiri" w:eastAsia="Amiri" w:cs="Amiri"/>
          <w:color w:val="111111"/>
          <w:sz w:val="28"/>
          <w:sz w:val="28"/>
          <w:szCs w:val="28"/>
          <w:rtl w:val="true"/>
          <w:lang w:bidi="ar-SA"/>
        </w:rPr>
        <w:t xml:space="preserve">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وإنكم لا تقدرون على ذلك ولكن اعينوني بورع و اجتهاد وعفة وسداد</w:t>
      </w:r>
      <w:r>
        <w:rPr>
          <w:rStyle w:val="FootnoteAnchor"/>
          <w:rtl w:val="true"/>
        </w:rPr>
        <w:footnoteReference w:id="339"/>
      </w:r>
      <w:r>
        <w:rPr>
          <w:rFonts w:ascii="Amiri" w:hAnsi="Amiri" w:eastAsia="Amiri" w:cs="Amiri"/>
          <w:color w:val="111111"/>
          <w:sz w:val="28"/>
          <w:sz w:val="28"/>
          <w:szCs w:val="28"/>
          <w:rtl w:val="true"/>
          <w:lang w:bidi="ar-SA"/>
        </w:rPr>
        <w:t>فوالله ما كنزت من دنياكم تبرا ولا ادخرت من غنائمها وفرا</w:t>
      </w:r>
      <w:r>
        <w:rPr>
          <w:rStyle w:val="FootnoteAnchor"/>
          <w:rtl w:val="true"/>
        </w:rPr>
        <w:footnoteReference w:id="340"/>
      </w:r>
      <w:r>
        <w:rPr>
          <w:rFonts w:ascii="Amiri" w:hAnsi="Amiri" w:eastAsia="Amiri" w:cs="Amiri"/>
          <w:color w:val="111111"/>
          <w:sz w:val="28"/>
          <w:sz w:val="28"/>
          <w:szCs w:val="28"/>
          <w:rtl w:val="true"/>
          <w:lang w:bidi="ar-SA"/>
        </w:rPr>
        <w:t>ولا اعددت لبالي ثوبي طمرا</w:t>
      </w:r>
      <w:r>
        <w:rPr>
          <w:rStyle w:val="FootnoteAnchor"/>
          <w:rtl w:val="true"/>
        </w:rPr>
        <w:footnoteReference w:id="341"/>
      </w:r>
      <w:r>
        <w:rPr>
          <w:rFonts w:ascii="Amiri" w:hAnsi="Amiri" w:eastAsia="Amiri" w:cs="Amiri"/>
          <w:color w:val="111111"/>
          <w:sz w:val="28"/>
          <w:sz w:val="28"/>
          <w:szCs w:val="28"/>
          <w:rtl w:val="true"/>
          <w:lang w:bidi="ar-SA"/>
        </w:rPr>
        <w:t>بلى كانت في ايدينا فدك من كل ما اظلّتهُ السماء</w:t>
      </w:r>
      <w:r>
        <w:rPr>
          <w:rStyle w:val="FootnoteAnchor"/>
          <w:rtl w:val="true"/>
        </w:rPr>
        <w:footnoteReference w:id="342"/>
      </w:r>
      <w:r>
        <w:rPr>
          <w:rFonts w:ascii="Amiri" w:hAnsi="Amiri" w:eastAsia="Amiri" w:cs="Amiri"/>
          <w:color w:val="111111"/>
          <w:sz w:val="28"/>
          <w:sz w:val="28"/>
          <w:szCs w:val="28"/>
          <w:rtl w:val="true"/>
          <w:lang w:bidi="ar-SA"/>
        </w:rPr>
        <w:t>فشحت عليها نفوس قوم وسخت عنها نفوس قوم آخرين ونعم الحكم الله وما اصنع بفدك وغير فدك والنفس مظانها في غد جدث</w:t>
      </w:r>
      <w:r>
        <w:rPr>
          <w:rStyle w:val="FootnoteAnchor"/>
          <w:rtl w:val="true"/>
        </w:rPr>
        <w:footnoteReference w:id="343"/>
      </w:r>
      <w:r>
        <w:rPr>
          <w:rFonts w:ascii="Amiri" w:hAnsi="Amiri" w:eastAsia="Amiri" w:cs="Amiri"/>
          <w:color w:val="111111"/>
          <w:sz w:val="28"/>
          <w:sz w:val="28"/>
          <w:szCs w:val="28"/>
          <w:rtl w:val="true"/>
          <w:lang w:bidi="ar-SA"/>
        </w:rPr>
        <w:t xml:space="preserve">تنقطع في ظلمتهِ آثارها وتغيب اخبارها </w:t>
      </w:r>
    </w:p>
    <w:p>
      <w:pPr>
        <w:pStyle w:val="BookText"/>
        <w:rPr/>
      </w:pPr>
      <w:r>
        <w:rPr>
          <w:rFonts w:ascii="Amiri" w:hAnsi="Amiri" w:eastAsia="Amiri" w:cs="Amiri"/>
          <w:color w:val="111111"/>
          <w:sz w:val="28"/>
          <w:sz w:val="28"/>
          <w:szCs w:val="28"/>
          <w:rtl w:val="true"/>
          <w:lang w:bidi="ar-SA"/>
        </w:rPr>
        <w:t>وحفرة لو زيد في فسحتها وأوسعت يدا حافرها لاضغطها الحجر والمدر</w:t>
      </w:r>
      <w:r>
        <w:rPr>
          <w:rStyle w:val="FootnoteAnchor"/>
          <w:rtl w:val="true"/>
        </w:rPr>
        <w:footnoteReference w:id="344"/>
      </w:r>
      <w:r>
        <w:rPr>
          <w:rFonts w:ascii="Amiri" w:hAnsi="Amiri" w:eastAsia="Amiri" w:cs="Amiri"/>
          <w:color w:val="111111"/>
          <w:sz w:val="28"/>
          <w:sz w:val="28"/>
          <w:szCs w:val="28"/>
          <w:rtl w:val="true"/>
          <w:lang w:bidi="ar-SA"/>
        </w:rPr>
        <w:t>وسدّ فرجها التراب المتراكم وإنما هي نفسي أ روضها بالتقوى</w:t>
      </w:r>
      <w:r>
        <w:rPr>
          <w:rStyle w:val="FootnoteAnchor"/>
          <w:rtl w:val="true"/>
        </w:rPr>
        <w:footnoteReference w:id="345"/>
      </w:r>
      <w:r>
        <w:rPr>
          <w:rFonts w:ascii="Amiri" w:hAnsi="Amiri" w:eastAsia="Amiri" w:cs="Amiri"/>
          <w:color w:val="111111"/>
          <w:sz w:val="28"/>
          <w:sz w:val="28"/>
          <w:szCs w:val="28"/>
          <w:rtl w:val="true"/>
          <w:lang w:bidi="ar-SA"/>
        </w:rPr>
        <w:t>التاتي آمنة يوم الخوف الاكبر وتثبت على جوانب المزلق</w:t>
      </w:r>
      <w:r>
        <w:rPr>
          <w:rStyle w:val="FootnoteAnchor"/>
          <w:rtl w:val="true"/>
        </w:rPr>
        <w:footnoteReference w:id="346"/>
      </w:r>
      <w:r>
        <w:rPr>
          <w:rFonts w:ascii="Amiri" w:hAnsi="Amiri" w:eastAsia="Amiri" w:cs="Amiri"/>
          <w:color w:val="111111"/>
          <w:sz w:val="28"/>
          <w:sz w:val="28"/>
          <w:szCs w:val="28"/>
          <w:rtl w:val="true"/>
          <w:lang w:bidi="ar-SA"/>
        </w:rPr>
        <w:t>ولو شئت لاهتديت الطريق</w:t>
      </w:r>
      <w:r>
        <w:rPr>
          <w:rStyle w:val="FootnoteAnchor"/>
          <w:rtl w:val="true"/>
        </w:rPr>
        <w:footnoteReference w:id="347"/>
      </w:r>
      <w:r>
        <w:rPr>
          <w:rFonts w:ascii="Amiri" w:hAnsi="Amiri" w:eastAsia="Amiri" w:cs="Amiri"/>
          <w:color w:val="111111"/>
          <w:sz w:val="28"/>
          <w:sz w:val="28"/>
          <w:szCs w:val="28"/>
          <w:rtl w:val="true"/>
          <w:lang w:bidi="ar-SA"/>
        </w:rPr>
        <w:t>الى مصفّى هذا العسل ولباب هذا القمح ونسائِج هذا القز ولكن هيهات أن يغلبني هواي ويقودني جشعي</w:t>
      </w:r>
      <w:r>
        <w:rPr>
          <w:rStyle w:val="FootnoteAnchor"/>
          <w:rtl w:val="true"/>
        </w:rPr>
        <w:footnoteReference w:id="348"/>
      </w:r>
      <w:r>
        <w:rPr>
          <w:rFonts w:ascii="Amiri" w:hAnsi="Amiri" w:eastAsia="Amiri" w:cs="Amiri"/>
          <w:color w:val="111111"/>
          <w:sz w:val="28"/>
          <w:sz w:val="28"/>
          <w:szCs w:val="28"/>
          <w:rtl w:val="true"/>
          <w:lang w:bidi="ar-SA"/>
        </w:rPr>
        <w:t xml:space="preserve">إلى تخير الاطعمة ولعل بالحجاز او اليمامة </w:t>
      </w:r>
      <w:r>
        <w:rPr>
          <w:rStyle w:val="FootnoteAnchor"/>
          <w:rtl w:val="true"/>
        </w:rPr>
        <w:footnoteReference w:id="349"/>
      </w:r>
      <w:r>
        <w:rPr>
          <w:rFonts w:ascii="Amiri" w:hAnsi="Amiri" w:eastAsia="Amiri" w:cs="Amiri"/>
          <w:color w:val="111111"/>
          <w:sz w:val="28"/>
          <w:sz w:val="28"/>
          <w:szCs w:val="28"/>
          <w:rtl w:val="true"/>
          <w:lang w:bidi="ar-SA"/>
        </w:rPr>
        <w:t>من لا طمع لهُ في القرص ولا عهد لهُ بالشبع او أبيت مبطاناً وحولي بطون غربي واكباد حرَّى او اكون كما قال القائل</w:t>
      </w:r>
    </w:p>
    <w:p>
      <w:pPr>
        <w:pStyle w:val="BookText"/>
        <w:rPr/>
      </w:pPr>
      <w:r>
        <w:rPr>
          <w:rFonts w:ascii="Amiri" w:hAnsi="Amiri" w:eastAsia="Amiri" w:cs="Amiri"/>
          <w:color w:val="111111"/>
          <w:sz w:val="28"/>
          <w:sz w:val="28"/>
          <w:szCs w:val="28"/>
          <w:rtl w:val="true"/>
          <w:lang w:bidi="ar-SA"/>
        </w:rPr>
        <w:t xml:space="preserve">وحسبك داء أن نبيت ببطنة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اكباد تحن الى القد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أأقنع من نفسي بأن يقال امير المومنين ولا اشاركهم في مكاره الدهر او اكون أسوة لهم في جشوبة العيش </w:t>
      </w:r>
      <w:r>
        <w:rPr>
          <w:rStyle w:val="FootnoteAnchor"/>
          <w:rtl w:val="true"/>
        </w:rPr>
        <w:footnoteReference w:id="351"/>
      </w:r>
      <w:r>
        <w:rPr>
          <w:rFonts w:ascii="Amiri" w:hAnsi="Amiri" w:eastAsia="Amiri" w:cs="Amiri"/>
          <w:color w:val="111111"/>
          <w:sz w:val="28"/>
          <w:sz w:val="28"/>
          <w:szCs w:val="28"/>
          <w:rtl w:val="true"/>
          <w:lang w:bidi="ar-SA"/>
        </w:rPr>
        <w:t xml:space="preserve">فما خلقت ليشغلني اكل الطيبات كالبهيمة المربوطة همها علفها أو المرسلة شغلها نقممها </w:t>
      </w:r>
      <w:r>
        <w:rPr>
          <w:rStyle w:val="FootnoteAnchor"/>
          <w:rtl w:val="true"/>
        </w:rPr>
        <w:footnoteReference w:id="352"/>
      </w:r>
      <w:r>
        <w:rPr>
          <w:rFonts w:ascii="Amiri" w:hAnsi="Amiri" w:eastAsia="Amiri" w:cs="Amiri"/>
          <w:color w:val="111111"/>
          <w:sz w:val="28"/>
          <w:sz w:val="28"/>
          <w:szCs w:val="28"/>
          <w:rtl w:val="true"/>
          <w:lang w:bidi="ar-SA"/>
        </w:rPr>
        <w:t xml:space="preserve">تكترش من اعلافها وتلهو عما يراد بها او اترك سُدى واهمل عابثا او اجرَّ حبل الضلالة او اعتسف طريق المتاهة </w:t>
      </w:r>
      <w:r>
        <w:rPr>
          <w:rStyle w:val="FootnoteAnchor"/>
          <w:rtl w:val="true"/>
        </w:rPr>
        <w:footnoteReference w:id="353"/>
      </w:r>
      <w:r>
        <w:rPr>
          <w:rFonts w:ascii="Amiri" w:hAnsi="Amiri" w:eastAsia="Amiri" w:cs="Amiri"/>
          <w:color w:val="111111"/>
          <w:sz w:val="28"/>
          <w:sz w:val="28"/>
          <w:szCs w:val="28"/>
          <w:rtl w:val="true"/>
          <w:lang w:bidi="ar-SA"/>
        </w:rPr>
        <w:t>وكأني بقائلكم يقول اذا كان هذا قوت ابن ابي طالب فقد قعد بهِ الضعف عن قتال الاقران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الشجرة البرية اصلب عودا والروائع الخضرة ارق جلودا</w:t>
      </w:r>
      <w:r>
        <w:rPr>
          <w:rStyle w:val="FootnoteAnchor"/>
          <w:rtl w:val="true"/>
        </w:rPr>
        <w:footnoteReference w:id="354"/>
      </w:r>
      <w:r>
        <w:rPr>
          <w:rFonts w:ascii="Amiri" w:hAnsi="Amiri" w:eastAsia="Amiri" w:cs="Amiri"/>
          <w:color w:val="111111"/>
          <w:sz w:val="28"/>
          <w:sz w:val="28"/>
          <w:szCs w:val="28"/>
          <w:rtl w:val="true"/>
          <w:lang w:bidi="ar-SA"/>
        </w:rPr>
        <w:t xml:space="preserve">والنابتات البدوية اقوى </w:t>
      </w:r>
    </w:p>
    <w:p>
      <w:pPr>
        <w:pStyle w:val="BookText"/>
        <w:rPr/>
      </w:pPr>
      <w:r>
        <w:rPr>
          <w:rFonts w:ascii="IRNazanin" w:hAnsi="IRNazanin" w:eastAsia="IRNazanin"/>
          <w:color w:val="111111"/>
          <w:sz w:val="28"/>
          <w:sz w:val="28"/>
          <w:szCs w:val="28"/>
          <w:rtl w:val="true"/>
          <w:lang w:bidi="fa-IR"/>
        </w:rPr>
        <w:t>وقودا</w:t>
      </w:r>
      <w:r>
        <w:rPr>
          <w:rStyle w:val="FootnoteAnchor"/>
          <w:rtl w:val="true"/>
        </w:rPr>
        <w:footnoteReference w:id="355"/>
      </w:r>
      <w:r>
        <w:rPr>
          <w:rFonts w:ascii="Amiri" w:hAnsi="Amiri" w:eastAsia="Amiri" w:cs="Amiri"/>
          <w:color w:val="111111"/>
          <w:sz w:val="28"/>
          <w:sz w:val="28"/>
          <w:szCs w:val="28"/>
          <w:rtl w:val="true"/>
          <w:lang w:bidi="ar-SA"/>
        </w:rPr>
        <w:t>وابطأ خمودا وانا من رسول الله كالصنو من الصنو والذراع من العضد</w:t>
      </w:r>
      <w:r>
        <w:rPr>
          <w:rStyle w:val="FootnoteAnchor"/>
          <w:rtl w:val="true"/>
        </w:rPr>
        <w:footnoteReference w:id="356"/>
      </w:r>
      <w:r>
        <w:rPr>
          <w:rFonts w:ascii="Amiri" w:hAnsi="Amiri" w:eastAsia="Amiri" w:cs="Amiri"/>
          <w:color w:val="111111"/>
          <w:sz w:val="28"/>
          <w:sz w:val="28"/>
          <w:szCs w:val="28"/>
          <w:rtl w:val="true"/>
          <w:lang w:bidi="ar-SA"/>
        </w:rPr>
        <w:t>والله لو تظاهرت العرب على قتالي لما وليت عنها ولو امكنت الفرص من رقابها السارعت اليها وسأ جهد في أن أظهر الارض من هذا الشخص المعكوس والجسم المركوس</w:t>
      </w:r>
      <w:r>
        <w:rPr>
          <w:rStyle w:val="FootnoteAnchor"/>
          <w:rtl w:val="true"/>
        </w:rPr>
        <w:footnoteReference w:id="357"/>
      </w:r>
      <w:r>
        <w:rPr>
          <w:rFonts w:ascii="Amiri" w:hAnsi="Amiri" w:eastAsia="Amiri" w:cs="Amiri"/>
          <w:color w:val="111111"/>
          <w:sz w:val="28"/>
          <w:sz w:val="28"/>
          <w:szCs w:val="28"/>
          <w:rtl w:val="true"/>
          <w:lang w:bidi="ar-SA"/>
        </w:rPr>
        <w:t>حتى تخرج المدرة من بين حب الحصيد</w:t>
      </w:r>
      <w:r>
        <w:rPr>
          <w:rStyle w:val="FootnoteAnchor"/>
          <w:rtl w:val="true"/>
        </w:rPr>
        <w:footnoteReference w:id="3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عني يادنيا فحبلك على غاربك</w:t>
      </w:r>
      <w:r>
        <w:rPr>
          <w:rStyle w:val="FootnoteAnchor"/>
          <w:rtl w:val="true"/>
        </w:rPr>
        <w:footnoteReference w:id="359"/>
      </w:r>
      <w:r>
        <w:rPr>
          <w:rFonts w:ascii="Amiri" w:hAnsi="Amiri" w:eastAsia="Amiri" w:cs="Amiri"/>
          <w:color w:val="111111"/>
          <w:sz w:val="28"/>
          <w:sz w:val="28"/>
          <w:szCs w:val="28"/>
          <w:rtl w:val="true"/>
          <w:lang w:bidi="ar-SA"/>
        </w:rPr>
        <w:t>قد انسللت من مخالبك وأَفلتُّ من حبائلك واجتنبت الذهاب في مدا حضك أين القوم الذين غررتهم بمداعبك</w:t>
      </w:r>
      <w:r>
        <w:rPr>
          <w:rStyle w:val="FootnoteAnchor"/>
          <w:rtl w:val="true"/>
        </w:rPr>
        <w:footnoteReference w:id="360"/>
      </w:r>
      <w:r>
        <w:rPr>
          <w:rFonts w:ascii="Amiri" w:hAnsi="Amiri" w:eastAsia="Amiri" w:cs="Amiri"/>
          <w:color w:val="111111"/>
          <w:sz w:val="28"/>
          <w:sz w:val="28"/>
          <w:szCs w:val="28"/>
          <w:rtl w:val="true"/>
          <w:lang w:bidi="ar-SA"/>
        </w:rPr>
        <w:t xml:space="preserve">ابن الامم الذين فتنتهم بزخارفك ها هم رهائن القبور ومضامين اللحود والله لو كنت شخصاً مرثياً وقالبا حسياً لا قمت عليك حدود الله في عباد غررتهم بالاماني وألفيتهم في المهاوي وملوك اسلمتهم الى التلف وأوردتهم موارد البلاء اذلاورد ولا صدر </w:t>
      </w:r>
      <w:r>
        <w:rPr>
          <w:rStyle w:val="FootnoteAnchor"/>
          <w:rtl w:val="true"/>
        </w:rPr>
        <w:footnoteReference w:id="361"/>
      </w:r>
      <w:r>
        <w:rPr>
          <w:rFonts w:ascii="Amiri" w:hAnsi="Amiri" w:eastAsia="Amiri" w:cs="Amiri"/>
          <w:color w:val="111111"/>
          <w:sz w:val="28"/>
          <w:sz w:val="28"/>
          <w:szCs w:val="28"/>
          <w:rtl w:val="true"/>
          <w:lang w:bidi="ar-SA"/>
        </w:rPr>
        <w:t xml:space="preserve">هيهات من وطئ دحضك زلق </w:t>
      </w:r>
      <w:r>
        <w:rPr>
          <w:rStyle w:val="FootnoteAnchor"/>
          <w:rtl w:val="true"/>
        </w:rPr>
        <w:footnoteReference w:id="362"/>
      </w:r>
      <w:r>
        <w:rPr>
          <w:rFonts w:ascii="Amiri" w:hAnsi="Amiri" w:eastAsia="Amiri" w:cs="Amiri"/>
          <w:color w:val="111111"/>
          <w:sz w:val="28"/>
          <w:sz w:val="28"/>
          <w:szCs w:val="28"/>
          <w:rtl w:val="true"/>
          <w:lang w:bidi="ar-SA"/>
        </w:rPr>
        <w:t xml:space="preserve">ومن ركب الحججك غرق ومن ازورَّ عن حبا لك وفق </w:t>
      </w:r>
      <w:r>
        <w:rPr>
          <w:rStyle w:val="FootnoteAnchor"/>
          <w:rtl w:val="true"/>
        </w:rPr>
        <w:footnoteReference w:id="363"/>
      </w:r>
      <w:r>
        <w:rPr>
          <w:rFonts w:ascii="Amiri" w:hAnsi="Amiri" w:eastAsia="Amiri" w:cs="Amiri"/>
          <w:color w:val="111111"/>
          <w:sz w:val="28"/>
          <w:sz w:val="28"/>
          <w:szCs w:val="28"/>
          <w:rtl w:val="true"/>
          <w:lang w:bidi="ar-SA"/>
        </w:rPr>
        <w:t xml:space="preserve">والسالم منك لا يبالي أن ضاق بهِ مناخه والدنيا عنده كيوم حان انسلاخ </w:t>
      </w:r>
      <w:r>
        <w:rPr>
          <w:rStyle w:val="FootnoteAnchor"/>
          <w:rtl w:val="true"/>
        </w:rPr>
        <w:footnoteReference w:id="364"/>
      </w:r>
      <w:r>
        <w:rPr>
          <w:rFonts w:ascii="Amiri" w:hAnsi="Amiri" w:eastAsia="Amiri" w:cs="Amiri"/>
          <w:color w:val="111111"/>
          <w:sz w:val="28"/>
          <w:sz w:val="28"/>
          <w:szCs w:val="28"/>
          <w:rtl w:val="true"/>
          <w:lang w:bidi="ar-SA"/>
        </w:rPr>
        <w:t xml:space="preserve">اعزُ بي عني </w:t>
      </w:r>
      <w:r>
        <w:rPr>
          <w:rStyle w:val="FootnoteAnchor"/>
          <w:rtl w:val="true"/>
        </w:rPr>
        <w:footnoteReference w:id="365"/>
      </w:r>
      <w:r>
        <w:rPr>
          <w:rFonts w:ascii="Amiri" w:hAnsi="Amiri" w:eastAsia="Amiri" w:cs="Amiri"/>
          <w:color w:val="111111"/>
          <w:sz w:val="28"/>
          <w:sz w:val="28"/>
          <w:szCs w:val="28"/>
          <w:rtl w:val="true"/>
          <w:lang w:bidi="ar-SA"/>
        </w:rPr>
        <w:t xml:space="preserve">فوالله لا أذل لك فتستذ لبني </w:t>
      </w:r>
      <w:bookmarkStart w:id="116" w:name="pg20236_214764"/>
    </w:p>
    <w:p>
      <w:pPr>
        <w:pStyle w:val="BookText"/>
        <w:rPr/>
      </w:pPr>
      <w:bookmarkEnd w:id="116"/>
      <w:r>
        <w:rPr>
          <w:rFonts w:ascii="Amiri" w:hAnsi="Amiri" w:eastAsia="Amiri" w:cs="Amiri"/>
          <w:color w:val="111111"/>
          <w:sz w:val="28"/>
          <w:sz w:val="28"/>
          <w:szCs w:val="28"/>
          <w:rtl w:val="true"/>
          <w:lang w:bidi="ar-SA"/>
        </w:rPr>
        <w:t xml:space="preserve">ولا اسلس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يميناً استثني فيها بمشيئة الله لا روضن نفسي رياضة تهشُّ معها إلى القرص </w:t>
      </w:r>
      <w:r>
        <w:rPr>
          <w:rStyle w:val="FootnoteAnchor"/>
          <w:rtl w:val="true"/>
        </w:rPr>
        <w:footnoteReference w:id="366"/>
      </w:r>
      <w:r>
        <w:rPr>
          <w:rFonts w:ascii="Amiri" w:hAnsi="Amiri" w:eastAsia="Amiri" w:cs="Amiri"/>
          <w:color w:val="111111"/>
          <w:sz w:val="28"/>
          <w:sz w:val="28"/>
          <w:szCs w:val="28"/>
          <w:rtl w:val="true"/>
          <w:lang w:bidi="ar-SA"/>
        </w:rPr>
        <w:t>اذا قدرت عليهِ مطعوماً وتقنع بالملح ما دوما ولا دعنّ مقلتي كعين ماء نضب معينها</w:t>
      </w:r>
      <w:r>
        <w:rPr>
          <w:rStyle w:val="FootnoteAnchor"/>
          <w:rtl w:val="true"/>
        </w:rPr>
        <w:footnoteReference w:id="367"/>
      </w:r>
      <w:r>
        <w:rPr>
          <w:rFonts w:ascii="Amiri" w:hAnsi="Amiri" w:eastAsia="Amiri" w:cs="Amiri"/>
          <w:color w:val="111111"/>
          <w:sz w:val="28"/>
          <w:sz w:val="28"/>
          <w:szCs w:val="28"/>
          <w:rtl w:val="true"/>
          <w:lang w:bidi="ar-SA"/>
        </w:rPr>
        <w:t xml:space="preserve">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أتمتلىِّ السائمة من رعيها فتبرك وتشبع الربيضة من عشبها فتربض </w:t>
      </w:r>
      <w:r>
        <w:rPr>
          <w:rStyle w:val="FootnoteAnchor"/>
          <w:rtl w:val="true"/>
        </w:rPr>
        <w:footnoteReference w:id="368"/>
      </w:r>
      <w:r>
        <w:rPr>
          <w:rFonts w:ascii="IRNazanin" w:hAnsi="IRNazanin" w:eastAsia="IRNazanin"/>
          <w:color w:val="111111"/>
          <w:sz w:val="28"/>
          <w:sz w:val="28"/>
          <w:szCs w:val="28"/>
          <w:rtl w:val="true"/>
          <w:lang w:bidi="fa-IR"/>
        </w:rPr>
        <w:t>و ياكل عليُّ من زاده فیهجع</w:t>
      </w:r>
      <w:r>
        <w:rPr>
          <w:rStyle w:val="FootnoteAnchor"/>
          <w:rtl w:val="true"/>
        </w:rPr>
        <w:footnoteReference w:id="369"/>
      </w:r>
      <w:r>
        <w:rPr>
          <w:rFonts w:ascii="Amiri" w:hAnsi="Amiri" w:eastAsia="Amiri" w:cs="Amiri"/>
          <w:color w:val="111111"/>
          <w:sz w:val="28"/>
          <w:sz w:val="28"/>
          <w:szCs w:val="28"/>
          <w:rtl w:val="true"/>
          <w:lang w:bidi="ar-SA"/>
        </w:rPr>
        <w:t xml:space="preserve">قرت اذا عينه </w:t>
      </w:r>
      <w:r>
        <w:rPr>
          <w:rStyle w:val="FootnoteAnchor"/>
          <w:rtl w:val="true"/>
        </w:rPr>
        <w:footnoteReference w:id="370"/>
      </w:r>
      <w:r>
        <w:rPr>
          <w:rFonts w:ascii="Amiri" w:hAnsi="Amiri" w:eastAsia="Amiri" w:cs="Amiri"/>
          <w:color w:val="111111"/>
          <w:sz w:val="28"/>
          <w:sz w:val="28"/>
          <w:szCs w:val="28"/>
          <w:rtl w:val="true"/>
          <w:lang w:bidi="ar-SA"/>
        </w:rPr>
        <w:t xml:space="preserve">اذا اقتدى بعد السنين المتطاوله بالبهيمة الهاملة </w:t>
      </w:r>
      <w:r>
        <w:rPr>
          <w:rStyle w:val="FootnoteAnchor"/>
          <w:rtl w:val="true"/>
        </w:rPr>
        <w:footnoteReference w:id="371"/>
      </w:r>
      <w:r>
        <w:rPr>
          <w:rFonts w:ascii="Amiri" w:hAnsi="Amiri" w:eastAsia="Amiri" w:cs="Amiri"/>
          <w:color w:val="111111"/>
          <w:sz w:val="28"/>
          <w:sz w:val="28"/>
          <w:szCs w:val="28"/>
          <w:rtl w:val="true"/>
          <w:lang w:bidi="ar-SA"/>
        </w:rPr>
        <w:t>والدائمة المرعية</w:t>
      </w:r>
    </w:p>
    <w:p>
      <w:pPr>
        <w:pStyle w:val="BookText"/>
        <w:rPr/>
      </w:pPr>
      <w:r>
        <w:rPr>
          <w:rFonts w:ascii="Amiri" w:hAnsi="Amiri" w:eastAsia="Amiri" w:cs="Amiri"/>
          <w:color w:val="111111"/>
          <w:sz w:val="28"/>
          <w:sz w:val="28"/>
          <w:szCs w:val="28"/>
          <w:rtl w:val="true"/>
          <w:lang w:bidi="ar-SA"/>
        </w:rPr>
        <w:t xml:space="preserve">طوبى لنفس أدت الى ربها فرضها وعركت بجئبها بوسها </w:t>
      </w:r>
      <w:r>
        <w:rPr>
          <w:rStyle w:val="FootnoteAnchor"/>
          <w:rtl w:val="true"/>
        </w:rPr>
        <w:footnoteReference w:id="372"/>
      </w:r>
      <w:r>
        <w:rPr>
          <w:rFonts w:ascii="Amiri" w:hAnsi="Amiri" w:eastAsia="Amiri" w:cs="Amiri"/>
          <w:color w:val="111111"/>
          <w:sz w:val="28"/>
          <w:sz w:val="28"/>
          <w:szCs w:val="28"/>
          <w:rtl w:val="true"/>
          <w:lang w:bidi="ar-SA"/>
        </w:rPr>
        <w:t>و هجرت في الليل غمضها</w:t>
      </w:r>
      <w:r>
        <w:rPr>
          <w:rStyle w:val="FootnoteAnchor"/>
          <w:rtl w:val="true"/>
        </w:rPr>
        <w:footnoteReference w:id="373"/>
      </w:r>
      <w:r>
        <w:rPr>
          <w:rFonts w:ascii="Amiri" w:hAnsi="Amiri" w:eastAsia="Amiri" w:cs="Amiri"/>
          <w:color w:val="111111"/>
          <w:sz w:val="28"/>
          <w:sz w:val="28"/>
          <w:szCs w:val="28"/>
          <w:rtl w:val="true"/>
          <w:lang w:bidi="ar-SA"/>
        </w:rPr>
        <w:t xml:space="preserve">حتى اذا غلب الكرى عليها افترشت ارضها وتوسدت كفها في معشر اسهر عيونهم خوف معادهم وتجافت عن مضاجعهم جنوبهم و همهمت بذكر ربهم شفاههم </w:t>
      </w:r>
      <w:r>
        <w:rPr>
          <w:rStyle w:val="FootnoteAnchor"/>
          <w:rtl w:val="true"/>
        </w:rPr>
        <w:footnoteReference w:id="374"/>
      </w:r>
      <w:r>
        <w:rPr>
          <w:rFonts w:ascii="IRNazanin" w:hAnsi="IRNazanin" w:eastAsia="IRNazanin"/>
          <w:color w:val="111111"/>
          <w:sz w:val="28"/>
          <w:sz w:val="28"/>
          <w:szCs w:val="28"/>
          <w:rtl w:val="true"/>
          <w:lang w:bidi="fa-IR"/>
        </w:rPr>
        <w:t>ونقشعت بطول</w:t>
      </w:r>
    </w:p>
    <w:p>
      <w:pPr>
        <w:pStyle w:val="BookText"/>
        <w:rPr/>
      </w:pPr>
      <w:r>
        <w:rPr>
          <w:rFonts w:ascii="Amiri" w:hAnsi="Amiri" w:eastAsia="Amiri" w:cs="Amiri"/>
          <w:color w:val="111111"/>
          <w:sz w:val="28"/>
          <w:sz w:val="28"/>
          <w:szCs w:val="28"/>
          <w:rtl w:val="true"/>
          <w:lang w:bidi="ar-SA"/>
        </w:rPr>
        <w:t xml:space="preserve">استغفار 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الا ان حزب الله هم المفلحون</w:t>
      </w:r>
    </w:p>
    <w:p>
      <w:pPr>
        <w:pStyle w:val="BookText"/>
        <w:rPr/>
      </w:pPr>
      <w:r>
        <w:rPr>
          <w:rFonts w:ascii="Amiri" w:hAnsi="Amiri" w:eastAsia="Amiri" w:cs="Amiri"/>
          <w:color w:val="111111"/>
          <w:sz w:val="28"/>
          <w:sz w:val="28"/>
          <w:szCs w:val="28"/>
          <w:rtl w:val="true"/>
          <w:lang w:bidi="ar-SA"/>
        </w:rPr>
        <w:t>فاتق الله يا ابن حنيف ولتكنك أقراصك ليكون من النار خلاصك</w:t>
      </w:r>
    </w:p>
    <w:p>
      <w:pPr>
        <w:pStyle w:val="Heading2"/>
        <w:numPr>
          <w:ilvl w:val="1"/>
          <w:numId w:val="1"/>
        </w:numPr>
        <w:rPr/>
      </w:pPr>
      <w:bookmarkStart w:id="117" w:name="__RefHeading___Toc5182338_2320776876"/>
      <w:bookmarkStart w:id="118" w:name="_Toc46"/>
      <w:bookmarkEnd w:id="117"/>
      <w:r>
        <w:rPr>
          <w:rtl w:val="true"/>
        </w:rPr>
        <w:t>(</w:t>
      </w:r>
      <w:r>
        <w:rPr>
          <w:rtl w:val="true"/>
        </w:rPr>
        <w:t>ومن كتاب لهُ عليهِ السلام الى بعض عماله</w:t>
      </w:r>
      <w:r>
        <w:rPr>
          <w:rtl w:val="true"/>
        </w:rPr>
        <w:t>)</w:t>
      </w:r>
      <w:bookmarkEnd w:id="1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فانك ممن أستظهر بهِ على اقامة الدين </w:t>
      </w:r>
      <w:r>
        <w:rPr>
          <w:rStyle w:val="FootnoteAnchor"/>
          <w:rtl w:val="true"/>
        </w:rPr>
        <w:footnoteReference w:id="375"/>
      </w:r>
      <w:r>
        <w:rPr>
          <w:rFonts w:ascii="Amiri" w:hAnsi="Amiri" w:eastAsia="Amiri" w:cs="Amiri"/>
          <w:color w:val="111111"/>
          <w:sz w:val="28"/>
          <w:sz w:val="28"/>
          <w:szCs w:val="28"/>
          <w:rtl w:val="true"/>
          <w:lang w:bidi="ar-SA"/>
        </w:rPr>
        <w:t xml:space="preserve">وأَقمع بِه نخوة الاثيم واسد بهِ لهاة الثغر المخوف </w:t>
      </w:r>
      <w:r>
        <w:rPr>
          <w:rStyle w:val="FootnoteAnchor"/>
          <w:rtl w:val="true"/>
        </w:rPr>
        <w:footnoteReference w:id="376"/>
      </w:r>
      <w:r>
        <w:rPr>
          <w:rFonts w:ascii="Amiri" w:hAnsi="Amiri" w:eastAsia="Amiri" w:cs="Amiri"/>
          <w:color w:val="111111"/>
          <w:sz w:val="28"/>
          <w:sz w:val="28"/>
          <w:szCs w:val="28"/>
          <w:rtl w:val="true"/>
          <w:lang w:bidi="ar-SA"/>
        </w:rPr>
        <w:t xml:space="preserve">فاستعن بالله على ما اهمك واخلط الشدة بضغث من اللين </w:t>
      </w:r>
      <w:r>
        <w:rPr>
          <w:rStyle w:val="FootnoteAnchor"/>
          <w:rtl w:val="true"/>
        </w:rPr>
        <w:footnoteReference w:id="377"/>
      </w:r>
      <w:r>
        <w:rPr>
          <w:rFonts w:ascii="IRNazanin" w:hAnsi="IRNazanin" w:eastAsia="IRNazanin"/>
          <w:color w:val="111111"/>
          <w:sz w:val="28"/>
          <w:sz w:val="28"/>
          <w:szCs w:val="28"/>
          <w:rtl w:val="true"/>
          <w:lang w:bidi="fa-IR"/>
        </w:rPr>
        <w:t xml:space="preserve">وارفق ما </w:t>
      </w:r>
      <w:bookmarkStart w:id="119" w:name="pg20236_214765"/>
    </w:p>
    <w:p>
      <w:pPr>
        <w:pStyle w:val="BookText"/>
        <w:rPr/>
      </w:pPr>
      <w:bookmarkEnd w:id="119"/>
      <w:r>
        <w:rPr>
          <w:rFonts w:ascii="Amiri" w:hAnsi="Amiri" w:eastAsia="Amiri" w:cs="Amiri"/>
          <w:color w:val="111111"/>
          <w:sz w:val="28"/>
          <w:sz w:val="28"/>
          <w:szCs w:val="28"/>
          <w:rtl w:val="true"/>
          <w:lang w:bidi="ar-SA"/>
        </w:rPr>
        <w:t>كان الرفق أرفق واعتزم بالشدة حين لا يغني عنك الا الشدة واخفض للرعية جناحك وألن لهم جانبك وآس بينهم في اللحظة والنظرة</w:t>
      </w:r>
      <w:r>
        <w:rPr>
          <w:rStyle w:val="FootnoteAnchor"/>
          <w:rtl w:val="true"/>
        </w:rPr>
        <w:footnoteReference w:id="378"/>
      </w:r>
      <w:r>
        <w:rPr>
          <w:rFonts w:ascii="Amiri" w:hAnsi="Amiri" w:eastAsia="Amiri" w:cs="Amiri"/>
          <w:color w:val="111111"/>
          <w:sz w:val="28"/>
          <w:sz w:val="28"/>
          <w:szCs w:val="28"/>
          <w:rtl w:val="true"/>
          <w:lang w:bidi="ar-SA"/>
        </w:rPr>
        <w:t>والاشارة والتحية حتى لا يطمع العظماء في حيفك ولا ييأس الضعفاء من عدلك والسلام</w:t>
      </w:r>
    </w:p>
    <w:p>
      <w:pPr>
        <w:pStyle w:val="Heading2"/>
        <w:numPr>
          <w:ilvl w:val="1"/>
          <w:numId w:val="1"/>
        </w:numPr>
        <w:rPr/>
      </w:pPr>
      <w:bookmarkStart w:id="120" w:name="__RefHeading___Toc5182340_2320776876"/>
      <w:bookmarkStart w:id="121" w:name="_Toc47"/>
      <w:bookmarkEnd w:id="120"/>
      <w:r>
        <w:rPr>
          <w:rtl w:val="true"/>
        </w:rPr>
        <w:t xml:space="preserve">( </w:t>
      </w:r>
      <w:r>
        <w:rPr>
          <w:rtl w:val="true"/>
        </w:rPr>
        <w:t xml:space="preserve">ومن وصيته عليهِ السلام للحسن والحسين عليهما السلام لمَّا ضربهُ ابن ملجم لعنهُ الله </w:t>
      </w:r>
      <w:r>
        <w:rPr>
          <w:rtl w:val="true"/>
        </w:rPr>
        <w:t>)</w:t>
      </w:r>
      <w:bookmarkEnd w:id="121"/>
    </w:p>
    <w:p>
      <w:pPr>
        <w:pStyle w:val="BookText"/>
        <w:rPr/>
      </w:pPr>
      <w:r>
        <w:rPr>
          <w:rFonts w:ascii="Amiri" w:hAnsi="Amiri" w:eastAsia="Amiri" w:cs="Amiri"/>
          <w:color w:val="111111"/>
          <w:sz w:val="28"/>
          <w:sz w:val="28"/>
          <w:szCs w:val="28"/>
          <w:rtl w:val="true"/>
          <w:lang w:bidi="ar-SA"/>
        </w:rPr>
        <w:t xml:space="preserve">اوصيكما بتقوى الله وان لا تبغيا الدنيا وان بغتكما </w:t>
      </w:r>
      <w:r>
        <w:rPr>
          <w:rStyle w:val="FootnoteAnchor"/>
          <w:rtl w:val="true"/>
        </w:rPr>
        <w:footnoteReference w:id="379"/>
      </w:r>
      <w:r>
        <w:rPr>
          <w:rFonts w:ascii="Amiri" w:hAnsi="Amiri" w:eastAsia="Amiri" w:cs="Amiri"/>
          <w:color w:val="111111"/>
          <w:sz w:val="28"/>
          <w:sz w:val="28"/>
          <w:szCs w:val="28"/>
          <w:rtl w:val="true"/>
          <w:lang w:bidi="ar-SA"/>
        </w:rPr>
        <w:t xml:space="preserve">ولا تاسفا على شئي منها زوي عنكما </w:t>
      </w:r>
      <w:r>
        <w:rPr>
          <w:rStyle w:val="FootnoteAnchor"/>
          <w:rtl w:val="true"/>
        </w:rPr>
        <w:footnoteReference w:id="380"/>
      </w:r>
      <w:r>
        <w:rPr>
          <w:rFonts w:ascii="Amiri" w:hAnsi="Amiri" w:eastAsia="Amiri" w:cs="Amiri"/>
          <w:color w:val="111111"/>
          <w:sz w:val="28"/>
          <w:sz w:val="28"/>
          <w:szCs w:val="28"/>
          <w:rtl w:val="true"/>
          <w:lang w:bidi="ar-SA"/>
        </w:rPr>
        <w:t>وقولا بالحق واعملا للأجر وكونا للظالم خصماً والمظلوم عوناً</w:t>
      </w:r>
    </w:p>
    <w:p>
      <w:pPr>
        <w:pStyle w:val="BookText"/>
        <w:rPr/>
      </w:pPr>
      <w:r>
        <w:rPr>
          <w:rFonts w:ascii="Amiri" w:hAnsi="Amiri" w:eastAsia="Amiri" w:cs="Amiri"/>
          <w:color w:val="111111"/>
          <w:sz w:val="28"/>
          <w:sz w:val="28"/>
          <w:szCs w:val="28"/>
          <w:rtl w:val="true"/>
          <w:lang w:bidi="ar-SA"/>
        </w:rPr>
        <w:t xml:space="preserve">اوصيكما وجميع ولدي وأهلي ومن بلغهُ كتابي بتقوى الله ونظم أمركم وصلاح ذات بينكم فاني سمعت جد كما صلى الله عليهِ واله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الايتام فلا تغبُّوا افواههم </w:t>
      </w:r>
      <w:r>
        <w:rPr>
          <w:rStyle w:val="FootnoteAnchor"/>
          <w:rtl w:val="true"/>
        </w:rPr>
        <w:footnoteReference w:id="381"/>
      </w:r>
      <w:r>
        <w:rPr>
          <w:rFonts w:ascii="Amiri" w:hAnsi="Amiri" w:eastAsia="Amiri" w:cs="Amiri"/>
          <w:color w:val="111111"/>
          <w:sz w:val="28"/>
          <w:sz w:val="28"/>
          <w:szCs w:val="28"/>
          <w:rtl w:val="true"/>
          <w:lang w:bidi="ar-SA"/>
        </w:rPr>
        <w:t xml:space="preserve">ولا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فانهم وصية نبيكم ما زال يوصي بهم حتى ظننا انهُ سيورثهم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والله الله في القرآن لا يسبقكم بالعمل بهِ وغيركم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الصلاة فانها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بيت ربكم لا تخلوه ما بقيتم فانهُ ان ترك لم تناظروا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الجهاد باموالكم وانفسكم والسنتكم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بالتواصل والتبادل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والتدابر والتقاطع لا تتركوا الأمر بالمعروف والنهي عن المنكر فيولى عليكم شراركم ثم تدعون فلا يستجاب لكم</w:t>
      </w:r>
    </w:p>
    <w:p>
      <w:pPr>
        <w:pStyle w:val="BookText"/>
        <w:rPr/>
      </w:pPr>
      <w:r>
        <w:rPr>
          <w:rFonts w:ascii="Amiri" w:hAnsi="Amiri" w:eastAsia="Amiri" w:cs="Amiri"/>
          <w:color w:val="111111"/>
          <w:sz w:val="28"/>
          <w:sz w:val="28"/>
          <w:szCs w:val="28"/>
          <w:rtl w:val="true"/>
          <w:lang w:bidi="ar-SA"/>
        </w:rPr>
        <w:t xml:space="preserve">يا بني عبد المطلب لا ألفينكم </w:t>
      </w:r>
      <w:r>
        <w:rPr>
          <w:rStyle w:val="FootnoteAnchor"/>
          <w:rtl w:val="true"/>
        </w:rPr>
        <w:footnoteReference w:id="385"/>
      </w:r>
      <w:r>
        <w:rPr>
          <w:rFonts w:ascii="Amiri" w:hAnsi="Amiri" w:eastAsia="Amiri" w:cs="Amiri"/>
          <w:color w:val="111111"/>
          <w:sz w:val="28"/>
          <w:sz w:val="28"/>
          <w:szCs w:val="28"/>
          <w:rtl w:val="true"/>
          <w:lang w:bidi="ar-SA"/>
        </w:rPr>
        <w:t>تخوضون دماء المسلمين خوضا نقولون قتل امير المومنين الا لاتفتان بي الا قاتلي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اذا أنامتُّ من ضربتهِ هذه فاضر بوه ضربة بضربة ولا يمثل بالرجل </w:t>
      </w:r>
      <w:r>
        <w:rPr>
          <w:rStyle w:val="FootnoteAnchor"/>
          <w:rtl w:val="true"/>
        </w:rPr>
        <w:footnoteReference w:id="386"/>
      </w:r>
      <w:bookmarkStart w:id="122" w:name="pg20236_214766"/>
    </w:p>
    <w:p>
      <w:pPr>
        <w:pStyle w:val="BookText"/>
        <w:rPr/>
      </w:pPr>
      <w:bookmarkEnd w:id="122"/>
      <w:r>
        <w:rPr>
          <w:rFonts w:ascii="Amiri" w:hAnsi="Amiri" w:eastAsia="Amiri" w:cs="Amiri"/>
          <w:color w:val="111111"/>
          <w:sz w:val="28"/>
          <w:sz w:val="28"/>
          <w:szCs w:val="28"/>
          <w:rtl w:val="true"/>
          <w:lang w:bidi="ar-SA"/>
        </w:rPr>
        <w:t xml:space="preserve">فاني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p>
    <w:p>
      <w:pPr>
        <w:pStyle w:val="Heading2"/>
        <w:numPr>
          <w:ilvl w:val="1"/>
          <w:numId w:val="1"/>
        </w:numPr>
        <w:rPr/>
      </w:pPr>
      <w:bookmarkStart w:id="123" w:name="__RefHeading___Toc5182342_2320776876"/>
      <w:bookmarkStart w:id="124" w:name="_Toc48"/>
      <w:bookmarkEnd w:id="123"/>
      <w:r>
        <w:rPr>
          <w:rtl w:val="true"/>
        </w:rPr>
        <w:t>(</w:t>
      </w:r>
      <w:r>
        <w:rPr>
          <w:rtl w:val="true"/>
        </w:rPr>
        <w:t xml:space="preserve">ومن كتاب لهُ عليهِ السلام الى معاوية </w:t>
      </w:r>
      <w:r>
        <w:rPr>
          <w:rtl w:val="true"/>
        </w:rPr>
        <w:t>)</w:t>
      </w:r>
      <w:bookmarkEnd w:id="124"/>
    </w:p>
    <w:p>
      <w:pPr>
        <w:pStyle w:val="BookText"/>
        <w:rPr/>
      </w:pPr>
      <w:r>
        <w:rPr>
          <w:rFonts w:ascii="Amiri" w:hAnsi="Amiri" w:eastAsia="Amiri" w:cs="Amiri"/>
          <w:color w:val="111111"/>
          <w:sz w:val="28"/>
          <w:sz w:val="28"/>
          <w:szCs w:val="28"/>
          <w:rtl w:val="true"/>
          <w:lang w:bidi="ar-SA"/>
        </w:rPr>
        <w:t xml:space="preserve">وأن البغي والزور يذيعان بالمرء في دينهِ ودنياه </w:t>
      </w:r>
      <w:r>
        <w:rPr>
          <w:rStyle w:val="FootnoteAnchor"/>
          <w:rtl w:val="true"/>
        </w:rPr>
        <w:footnoteReference w:id="387"/>
      </w:r>
      <w:r>
        <w:rPr>
          <w:rFonts w:ascii="Amiri" w:hAnsi="Amiri" w:eastAsia="Amiri" w:cs="Amiri"/>
          <w:color w:val="111111"/>
          <w:sz w:val="28"/>
          <w:sz w:val="28"/>
          <w:szCs w:val="28"/>
          <w:rtl w:val="true"/>
          <w:lang w:bidi="ar-SA"/>
        </w:rPr>
        <w:t xml:space="preserve">ويبديان خلله عند من يعيبه وقد علمت أنك غير مدرك ما قضي فواته </w:t>
      </w:r>
      <w:r>
        <w:rPr>
          <w:rStyle w:val="FootnoteAnchor"/>
          <w:rtl w:val="true"/>
        </w:rPr>
        <w:footnoteReference w:id="388"/>
      </w:r>
      <w:r>
        <w:rPr>
          <w:rFonts w:ascii="Amiri" w:hAnsi="Amiri" w:eastAsia="Amiri" w:cs="Amiri"/>
          <w:color w:val="111111"/>
          <w:sz w:val="28"/>
          <w:sz w:val="28"/>
          <w:szCs w:val="28"/>
          <w:rtl w:val="true"/>
          <w:lang w:bidi="ar-SA"/>
        </w:rPr>
        <w:t>وقد رام أقوام أمرًا بغير الحق فتأ ولوا على الله فاكذبهم</w:t>
      </w:r>
      <w:r>
        <w:rPr>
          <w:rStyle w:val="FootnoteAnchor"/>
          <w:rtl w:val="true"/>
        </w:rPr>
        <w:footnoteReference w:id="389"/>
      </w:r>
      <w:r>
        <w:rPr>
          <w:rFonts w:ascii="Amiri" w:hAnsi="Amiri" w:eastAsia="Amiri" w:cs="Amiri"/>
          <w:color w:val="111111"/>
          <w:sz w:val="28"/>
          <w:sz w:val="28"/>
          <w:szCs w:val="28"/>
          <w:rtl w:val="true"/>
          <w:lang w:bidi="ar-SA"/>
        </w:rPr>
        <w:t xml:space="preserve">فاحذر يوماً يغتبط فيهِ من احمد عاقبة عملهِ </w:t>
      </w:r>
      <w:r>
        <w:rPr>
          <w:rStyle w:val="FootnoteAnchor"/>
          <w:rtl w:val="true"/>
        </w:rPr>
        <w:footnoteReference w:id="390"/>
      </w:r>
      <w:r>
        <w:rPr>
          <w:rFonts w:ascii="Amiri" w:hAnsi="Amiri" w:eastAsia="Amiri" w:cs="Amiri"/>
          <w:color w:val="111111"/>
          <w:sz w:val="28"/>
          <w:sz w:val="28"/>
          <w:szCs w:val="28"/>
          <w:rtl w:val="true"/>
          <w:lang w:bidi="ar-SA"/>
        </w:rPr>
        <w:t xml:space="preserve">ويندم من أمكن الشيطان من قياده فلم يجاذبهُ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دعوتنا الى حكم القرآن ولست من اهله ولسنا إياك أجبنا ولكنا اجبنا القرآن في حكمه والسلام</w:t>
      </w:r>
    </w:p>
    <w:p>
      <w:pPr>
        <w:pStyle w:val="Heading2"/>
        <w:numPr>
          <w:ilvl w:val="1"/>
          <w:numId w:val="1"/>
        </w:numPr>
        <w:rPr/>
      </w:pPr>
      <w:bookmarkStart w:id="125" w:name="__RefHeading___Toc5182344_2320776876"/>
      <w:bookmarkStart w:id="126" w:name="_Toc49"/>
      <w:bookmarkEnd w:id="125"/>
      <w:r>
        <w:rPr>
          <w:rtl w:val="true"/>
        </w:rPr>
        <w:t>ومن كتاب لهُ عليهِ السلام الي غيره</w:t>
      </w:r>
      <w:bookmarkEnd w:id="126"/>
    </w:p>
    <w:p>
      <w:pPr>
        <w:pStyle w:val="BookText"/>
        <w:rPr/>
      </w:pPr>
      <w:r>
        <w:rPr>
          <w:rFonts w:ascii="Amiri" w:hAnsi="Amiri" w:eastAsia="Amiri" w:cs="Amiri"/>
          <w:color w:val="111111"/>
          <w:sz w:val="28"/>
          <w:sz w:val="28"/>
          <w:szCs w:val="28"/>
          <w:rtl w:val="true"/>
          <w:lang w:bidi="ar-SA"/>
        </w:rPr>
        <w:t xml:space="preserve">اما بعد فان الدنيا مشغلة عن غيرها ولم بصب صاحبها منها شيئًا الا فتحت لهُ حرصا عليها ولهجاً بها </w:t>
      </w:r>
      <w:r>
        <w:rPr>
          <w:rStyle w:val="FootnoteAnchor"/>
          <w:rtl w:val="true"/>
        </w:rPr>
        <w:footnoteReference w:id="391"/>
      </w:r>
      <w:r>
        <w:rPr>
          <w:rFonts w:ascii="Amiri" w:hAnsi="Amiri" w:eastAsia="Amiri" w:cs="Amiri"/>
          <w:color w:val="111111"/>
          <w:sz w:val="28"/>
          <w:sz w:val="28"/>
          <w:szCs w:val="28"/>
          <w:rtl w:val="true"/>
          <w:lang w:bidi="ar-SA"/>
        </w:rPr>
        <w:t>ولن يستغني صاحبها بما نال فيها عما لم يبلغهُ منها ومن وراء ذلك فراق ما جمع ونقض ما أبرم ولو اعتبرت بما مضى حفظت ما بقي والسلام</w:t>
      </w:r>
    </w:p>
    <w:p>
      <w:pPr>
        <w:pStyle w:val="Heading2"/>
        <w:numPr>
          <w:ilvl w:val="1"/>
          <w:numId w:val="1"/>
        </w:numPr>
        <w:rPr/>
      </w:pPr>
      <w:bookmarkStart w:id="127" w:name="__RefHeading___Toc5182346_2320776876"/>
      <w:bookmarkStart w:id="128" w:name="_Toc50"/>
      <w:bookmarkEnd w:id="127"/>
      <w:r>
        <w:rPr>
          <w:rtl w:val="true"/>
        </w:rPr>
        <w:t xml:space="preserve">( </w:t>
      </w:r>
      <w:r>
        <w:rPr>
          <w:rtl w:val="true"/>
        </w:rPr>
        <w:t>ومن كتاب لهُ عليهِ السلام الى امرائهِ على الجيوش</w:t>
      </w:r>
      <w:r>
        <w:rPr>
          <w:rtl w:val="true"/>
        </w:rPr>
        <w:t>)</w:t>
      </w:r>
      <w:bookmarkEnd w:id="128"/>
    </w:p>
    <w:p>
      <w:pPr>
        <w:pStyle w:val="BookText"/>
        <w:rPr/>
      </w:pPr>
      <w:r>
        <w:rPr>
          <w:rFonts w:ascii="Amiri" w:hAnsi="Amiri" w:eastAsia="Amiri" w:cs="Amiri"/>
          <w:color w:val="111111"/>
          <w:sz w:val="28"/>
          <w:sz w:val="28"/>
          <w:szCs w:val="28"/>
          <w:rtl w:val="true"/>
          <w:lang w:bidi="ar-SA"/>
        </w:rPr>
        <w:t>من عبد الله علي امير المومنين الي اصحاب المسالح</w:t>
      </w:r>
      <w:r>
        <w:rPr>
          <w:rStyle w:val="FootnoteAnchor"/>
          <w:rtl w:val="true"/>
        </w:rPr>
        <w:footnoteReference w:id="3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حقاً على الوالي ان لا يغيره على رعيتهِ فضل نالهُ ولا طول خص بهِ </w:t>
      </w:r>
      <w:r>
        <w:rPr>
          <w:rStyle w:val="FootnoteAnchor"/>
          <w:rtl w:val="true"/>
        </w:rPr>
        <w:footnoteReference w:id="393"/>
      </w:r>
      <w:r>
        <w:rPr>
          <w:rFonts w:ascii="IRNazanin" w:hAnsi="IRNazanin" w:eastAsia="IRNazanin"/>
          <w:color w:val="111111"/>
          <w:sz w:val="28"/>
          <w:sz w:val="28"/>
          <w:szCs w:val="28"/>
          <w:rtl w:val="true"/>
          <w:lang w:bidi="fa-IR"/>
        </w:rPr>
        <w:t xml:space="preserve">وأن یزیده ما قسم الله لهُ من نعمه دنوَّا من عباده وعطفا على اخوانه </w:t>
      </w:r>
      <w:bookmarkStart w:id="129" w:name="pg20236_214767"/>
    </w:p>
    <w:p>
      <w:pPr>
        <w:pStyle w:val="BookText"/>
        <w:rPr/>
      </w:pPr>
      <w:bookmarkEnd w:id="129"/>
      <w:r>
        <w:rPr>
          <w:rFonts w:ascii="Amiri" w:hAnsi="Amiri" w:eastAsia="Amiri" w:cs="Amiri"/>
          <w:color w:val="111111"/>
          <w:sz w:val="28"/>
          <w:sz w:val="28"/>
          <w:szCs w:val="28"/>
          <w:rtl w:val="true"/>
          <w:lang w:bidi="ar-SA"/>
        </w:rPr>
        <w:t xml:space="preserve">الأ وان الا وإن لكم عندي ان لا أَحتجز دونكم سرّا الا في حرب </w:t>
      </w:r>
      <w:r>
        <w:rPr>
          <w:rStyle w:val="FootnoteAnchor"/>
          <w:rtl w:val="true"/>
        </w:rPr>
        <w:footnoteReference w:id="394"/>
      </w:r>
      <w:r>
        <w:rPr>
          <w:rFonts w:ascii="Amiri" w:hAnsi="Amiri" w:eastAsia="Amiri" w:cs="Amiri"/>
          <w:color w:val="111111"/>
          <w:sz w:val="28"/>
          <w:sz w:val="28"/>
          <w:szCs w:val="28"/>
          <w:rtl w:val="true"/>
          <w:lang w:bidi="ar-SA"/>
        </w:rPr>
        <w:t xml:space="preserve">ولا أطوي دونكم امرً الا في حكم </w:t>
      </w:r>
      <w:r>
        <w:rPr>
          <w:rStyle w:val="FootnoteAnchor"/>
          <w:rtl w:val="true"/>
        </w:rPr>
        <w:footnoteReference w:id="395"/>
      </w:r>
      <w:r>
        <w:rPr>
          <w:rFonts w:ascii="Amiri" w:hAnsi="Amiri" w:eastAsia="Amiri" w:cs="Amiri"/>
          <w:color w:val="111111"/>
          <w:sz w:val="28"/>
          <w:sz w:val="28"/>
          <w:szCs w:val="28"/>
          <w:rtl w:val="true"/>
          <w:lang w:bidi="ar-SA"/>
        </w:rPr>
        <w:t xml:space="preserve">ولا أو خراكم حقاً عن محله ولا اقف بهِ دون مقطعه </w:t>
      </w:r>
      <w:r>
        <w:rPr>
          <w:rStyle w:val="FootnoteAnchor"/>
          <w:rtl w:val="true"/>
        </w:rPr>
        <w:footnoteReference w:id="396"/>
      </w:r>
      <w:r>
        <w:rPr>
          <w:rFonts w:ascii="Amiri" w:hAnsi="Amiri" w:eastAsia="Amiri" w:cs="Amiri"/>
          <w:color w:val="111111"/>
          <w:sz w:val="28"/>
          <w:sz w:val="28"/>
          <w:szCs w:val="28"/>
          <w:rtl w:val="true"/>
          <w:lang w:bidi="ar-SA"/>
        </w:rPr>
        <w:t xml:space="preserve">وان تكونوا عندي في الحق سواء فاذا فعلتُ ذلك وجبت الله عليكم النعمة ولي عليكم الطاعة وأن لا تنكصوا عن دعوة </w:t>
      </w:r>
      <w:r>
        <w:rPr>
          <w:rStyle w:val="FootnoteAnchor"/>
          <w:rtl w:val="true"/>
        </w:rPr>
        <w:footnoteReference w:id="397"/>
      </w:r>
      <w:r>
        <w:rPr>
          <w:rFonts w:ascii="Amiri" w:hAnsi="Amiri" w:eastAsia="Amiri" w:cs="Amiri"/>
          <w:color w:val="111111"/>
          <w:sz w:val="28"/>
          <w:sz w:val="28"/>
          <w:szCs w:val="28"/>
          <w:rtl w:val="true"/>
          <w:lang w:bidi="ar-SA"/>
        </w:rPr>
        <w:t xml:space="preserve">ولا تفرطوا في صلاح وأن تخوضوا الغمرات الى الحق </w:t>
      </w:r>
      <w:r>
        <w:rPr>
          <w:rStyle w:val="FootnoteAnchor"/>
          <w:rtl w:val="true"/>
        </w:rPr>
        <w:footnoteReference w:id="398"/>
      </w:r>
      <w:r>
        <w:rPr>
          <w:rFonts w:ascii="Amiri" w:hAnsi="Amiri" w:eastAsia="Amiri" w:cs="Amiri"/>
          <w:color w:val="111111"/>
          <w:sz w:val="28"/>
          <w:sz w:val="28"/>
          <w:szCs w:val="28"/>
          <w:rtl w:val="true"/>
          <w:lang w:bidi="ar-SA"/>
        </w:rPr>
        <w:t>فان أنتم لم تستقيموا على ذلك لم يكن احد أهون عليَّ ممن اعوج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أعظم له العقوبة ولا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هذا من امرائكم وأعطوهم من انفسكم ما يصلح الله به أمركم </w:t>
      </w:r>
      <w:r>
        <w:rPr>
          <w:rStyle w:val="FootnoteAnchor"/>
          <w:rtl w:val="true"/>
        </w:rPr>
        <w:footnoteReference w:id="399"/>
      </w:r>
    </w:p>
    <w:p>
      <w:pPr>
        <w:pStyle w:val="Heading2"/>
        <w:numPr>
          <w:ilvl w:val="1"/>
          <w:numId w:val="1"/>
        </w:numPr>
        <w:rPr/>
      </w:pPr>
      <w:bookmarkStart w:id="130" w:name="__RefHeading___Toc5182348_2320776876"/>
      <w:bookmarkStart w:id="131" w:name="_Toc51"/>
      <w:bookmarkEnd w:id="130"/>
      <w:r>
        <w:rPr>
          <w:rtl w:val="true"/>
        </w:rPr>
        <w:t>ومن كتاب لهُ عليهِ السلام الى عماله على الخراج</w:t>
      </w:r>
      <w:bookmarkEnd w:id="131"/>
    </w:p>
    <w:p>
      <w:pPr>
        <w:pStyle w:val="BookText"/>
        <w:rPr/>
      </w:pPr>
      <w:r>
        <w:rPr>
          <w:rFonts w:ascii="Amiri" w:hAnsi="Amiri" w:eastAsia="Amiri" w:cs="Amiri"/>
          <w:color w:val="111111"/>
          <w:sz w:val="28"/>
          <w:sz w:val="28"/>
          <w:szCs w:val="28"/>
          <w:rtl w:val="true"/>
          <w:lang w:bidi="ar-SA"/>
        </w:rPr>
        <w:t>من عبد الله عليّ أمير المومنين الى اصحاب الخراج</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فان من لم يحذر ما هو صائر اليهِ</w:t>
      </w:r>
      <w:r>
        <w:rPr>
          <w:rStyle w:val="FootnoteAnchor"/>
          <w:rtl w:val="true"/>
        </w:rPr>
        <w:footnoteReference w:id="400"/>
      </w:r>
      <w:r>
        <w:rPr>
          <w:rFonts w:ascii="Amiri" w:hAnsi="Amiri" w:eastAsia="Amiri" w:cs="Amiri"/>
          <w:color w:val="111111"/>
          <w:sz w:val="28"/>
          <w:sz w:val="28"/>
          <w:szCs w:val="28"/>
          <w:rtl w:val="true"/>
          <w:lang w:bidi="ar-SA"/>
        </w:rPr>
        <w:t xml:space="preserve">لم يقدم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كلفتم يسير وأن ثوابه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فيما نهى الله عنهُ من البغي والعدوان عقاب يخاف اكان في ثواب اجتنابه ما لا عذر في ترك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أنفسكم واصبروا لحوائجهم فانكم خرَّان الرعية </w:t>
      </w:r>
      <w:r>
        <w:rPr>
          <w:rStyle w:val="FootnoteAnchor"/>
          <w:rtl w:val="true"/>
        </w:rPr>
        <w:footnoteReference w:id="401"/>
      </w:r>
      <w:r>
        <w:rPr>
          <w:rFonts w:ascii="Amiri" w:hAnsi="Amiri" w:eastAsia="Amiri" w:cs="Amiri"/>
          <w:color w:val="111111"/>
          <w:sz w:val="28"/>
          <w:sz w:val="28"/>
          <w:szCs w:val="28"/>
          <w:rtl w:val="true"/>
          <w:lang w:bidi="ar-SA"/>
        </w:rPr>
        <w:t xml:space="preserve">ووكلاء الامة وسفراء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تحسموا احدا عن حاجته </w:t>
      </w:r>
      <w:r>
        <w:rPr>
          <w:rStyle w:val="FootnoteAnchor"/>
          <w:rtl w:val="true"/>
        </w:rPr>
        <w:footnoteReference w:id="402"/>
      </w:r>
      <w:r>
        <w:rPr>
          <w:rFonts w:ascii="Amiri" w:hAnsi="Amiri" w:eastAsia="Amiri" w:cs="Amiri"/>
          <w:color w:val="111111"/>
          <w:sz w:val="28"/>
          <w:sz w:val="28"/>
          <w:szCs w:val="28"/>
          <w:rtl w:val="true"/>
          <w:lang w:bidi="ar-SA"/>
        </w:rPr>
        <w:t xml:space="preserve">ولا تحبسوه عن طلبته ولا تبيعُن للناس في الخراج كسوة شتاء ولا صيف ولا دابة يعتماون عليها </w:t>
      </w:r>
      <w:r>
        <w:rPr>
          <w:rStyle w:val="FootnoteAnchor"/>
          <w:rtl w:val="true"/>
        </w:rPr>
        <w:footnoteReference w:id="403"/>
      </w:r>
      <w:r>
        <w:rPr>
          <w:rFonts w:ascii="Amiri" w:hAnsi="Amiri" w:eastAsia="Amiri" w:cs="Amiri"/>
          <w:color w:val="111111"/>
          <w:sz w:val="28"/>
          <w:sz w:val="28"/>
          <w:szCs w:val="28"/>
          <w:rtl w:val="true"/>
          <w:lang w:bidi="ar-SA"/>
        </w:rPr>
        <w:t xml:space="preserve">ولا عبدا ولا تضر بُن احدا سوطا لمكان درهم ولا تمسُّن مال أحد من الناس </w:t>
      </w:r>
      <w:bookmarkStart w:id="132" w:name="pg20236_214768"/>
    </w:p>
    <w:p>
      <w:pPr>
        <w:pStyle w:val="BookText"/>
        <w:rPr/>
      </w:pPr>
      <w:bookmarkEnd w:id="132"/>
      <w:r>
        <w:rPr>
          <w:rFonts w:ascii="Amiri" w:hAnsi="Amiri" w:eastAsia="Amiri" w:cs="Amiri"/>
          <w:color w:val="111111"/>
          <w:sz w:val="28"/>
          <w:sz w:val="28"/>
          <w:szCs w:val="28"/>
          <w:rtl w:val="true"/>
          <w:lang w:bidi="ar-SA"/>
        </w:rPr>
        <w:t>مصلّ ولا معاهد الا ان تجد وإفرسا او سلاحا يعدى به على أهل الاسلام فانه لا ينبغي للمسلم أن يدع ذلك في أيدي اعداء الاسلام فيكون شوكةً عليه ولا تدخروا انفسكم نصيحةً</w:t>
      </w:r>
      <w:r>
        <w:rPr>
          <w:rStyle w:val="FootnoteAnchor"/>
          <w:rtl w:val="true"/>
        </w:rPr>
        <w:footnoteReference w:id="404"/>
      </w:r>
      <w:r>
        <w:rPr>
          <w:rFonts w:ascii="Amiri" w:hAnsi="Amiri" w:eastAsia="Amiri" w:cs="Amiri"/>
          <w:color w:val="111111"/>
          <w:sz w:val="28"/>
          <w:sz w:val="28"/>
          <w:szCs w:val="28"/>
          <w:rtl w:val="true"/>
          <w:lang w:bidi="ar-SA"/>
        </w:rPr>
        <w:t>ولا الجند حسن سيرة ولا الرعية معونةً ولا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وأبلوا في سبيل الله ما استوجب عليكم</w:t>
      </w:r>
      <w:r>
        <w:rPr>
          <w:rStyle w:val="FootnoteAnchor"/>
          <w:rtl w:val="true"/>
        </w:rPr>
        <w:footnoteReference w:id="405"/>
      </w:r>
      <w:r>
        <w:rPr>
          <w:rFonts w:ascii="Amiri" w:hAnsi="Amiri" w:eastAsia="Amiri" w:cs="Amiri"/>
          <w:color w:val="111111"/>
          <w:sz w:val="28"/>
          <w:sz w:val="28"/>
          <w:szCs w:val="28"/>
          <w:rtl w:val="true"/>
          <w:lang w:bidi="ar-SA"/>
        </w:rPr>
        <w:t>فان الله سبحانه قد اصطنع عندنا وعندكم أن نشكره بجهدنا</w:t>
      </w:r>
      <w:r>
        <w:rPr>
          <w:rStyle w:val="FootnoteAnchor"/>
          <w:rtl w:val="true"/>
        </w:rPr>
        <w:footnoteReference w:id="406"/>
      </w:r>
      <w:r>
        <w:rPr>
          <w:rFonts w:ascii="Amiri" w:hAnsi="Amiri" w:eastAsia="Amiri" w:cs="Amiri"/>
          <w:color w:val="111111"/>
          <w:sz w:val="28"/>
          <w:sz w:val="28"/>
          <w:szCs w:val="28"/>
          <w:rtl w:val="true"/>
          <w:lang w:bidi="ar-SA"/>
        </w:rPr>
        <w:t xml:space="preserve">وان تنصره بما بلغت قوتها ولا قوة الا بالله </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5182350_2320776876"/>
      <w:bookmarkStart w:id="134" w:name="_Toc52"/>
      <w:bookmarkEnd w:id="133"/>
      <w:r>
        <w:rPr>
          <w:rtl w:val="true"/>
        </w:rPr>
        <w:t>(</w:t>
      </w:r>
      <w:r>
        <w:rPr>
          <w:rtl w:val="true"/>
        </w:rPr>
        <w:t>ومن كتاب لهُ عليهِ السلام الى امراء البلاد في معنى الصلاة</w:t>
      </w:r>
      <w:r>
        <w:rPr>
          <w:rtl w:val="true"/>
        </w:rPr>
        <w:t>)</w:t>
      </w:r>
      <w:bookmarkEnd w:id="134"/>
    </w:p>
    <w:p>
      <w:pPr>
        <w:pStyle w:val="BookText"/>
        <w:rPr/>
      </w:pPr>
      <w:r>
        <w:rPr>
          <w:rFonts w:ascii="Amiri" w:hAnsi="Amiri" w:eastAsia="Amiri" w:cs="Amiri"/>
          <w:color w:val="111111"/>
          <w:sz w:val="28"/>
          <w:sz w:val="28"/>
          <w:szCs w:val="28"/>
          <w:rtl w:val="true"/>
          <w:lang w:bidi="ar-SA"/>
        </w:rPr>
        <w:t>اما بعد فصلوا بالناس الظهر حتى تفييِّ الشمس من مريض العنز</w:t>
      </w:r>
      <w:r>
        <w:rPr>
          <w:rStyle w:val="FootnoteAnchor"/>
          <w:rtl w:val="true"/>
        </w:rPr>
        <w:footnoteReference w:id="407"/>
      </w:r>
      <w:r>
        <w:rPr>
          <w:rFonts w:ascii="Amiri" w:hAnsi="Amiri" w:eastAsia="Amiri" w:cs="Amiri"/>
          <w:color w:val="111111"/>
          <w:sz w:val="28"/>
          <w:sz w:val="28"/>
          <w:szCs w:val="28"/>
          <w:rtl w:val="true"/>
          <w:lang w:bidi="ar-SA"/>
        </w:rPr>
        <w:t>وصلوا بهم العصر والشمس بيضاء حية في عضو من النهار حين يسار فيها فرسخان</w:t>
      </w:r>
      <w:r>
        <w:rPr>
          <w:rStyle w:val="FootnoteAnchor"/>
          <w:rtl w:val="true"/>
        </w:rPr>
        <w:footnoteReference w:id="408"/>
      </w:r>
      <w:r>
        <w:rPr>
          <w:rFonts w:ascii="Amiri" w:hAnsi="Amiri" w:eastAsia="Amiri" w:cs="Amiri"/>
          <w:color w:val="111111"/>
          <w:sz w:val="28"/>
          <w:sz w:val="28"/>
          <w:szCs w:val="28"/>
          <w:rtl w:val="true"/>
          <w:lang w:bidi="ar-SA"/>
        </w:rPr>
        <w:t>وصلوا بهم المغرب حين يفطر الصائِم ويدفع الحاج</w:t>
      </w:r>
      <w:r>
        <w:rPr>
          <w:rStyle w:val="FootnoteAnchor"/>
          <w:rtl w:val="true"/>
        </w:rPr>
        <w:footnoteReference w:id="409"/>
      </w:r>
      <w:r>
        <w:rPr>
          <w:rFonts w:ascii="Amiri" w:hAnsi="Amiri" w:eastAsia="Amiri" w:cs="Amiri"/>
          <w:color w:val="111111"/>
          <w:sz w:val="28"/>
          <w:sz w:val="28"/>
          <w:szCs w:val="28"/>
          <w:rtl w:val="true"/>
          <w:lang w:bidi="ar-SA"/>
        </w:rPr>
        <w:t>وصلوا بهم العشاء حين يتوارى الشفق الى ثلث الليل وصلوا بهم الغداة والرجل يعرف وجه صاحبه وصلوا بهم صلاة أضعفهم ولا تكونو افتانين</w:t>
      </w:r>
      <w:r>
        <w:rPr>
          <w:rStyle w:val="FootnoteAnchor"/>
          <w:rtl w:val="true"/>
        </w:rPr>
        <w:footnoteReference w:id="4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5182352_2320776876"/>
      <w:bookmarkStart w:id="136" w:name="_Toc53"/>
      <w:bookmarkEnd w:id="135"/>
      <w:r>
        <w:rPr>
          <w:rtl w:val="true"/>
        </w:rPr>
        <w:t>و من كتاب لهُ عليهِ السلام كتبهُ للاشتر النخعي لما ولاه على مصر واعمالها حين اضطرب محمد بن أبي بكر وهو اطول عهد واجمع كتبه للمحاسن</w:t>
      </w:r>
      <w:bookmarkEnd w:id="1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 الله علي امير المومنين مالك بن الحارث الاشتر في عهده اليه حين ولاه مصر جباية خراجها وجهاد عدوها واستصلاح اهلها وعمارة بلادها</w:t>
      </w:r>
    </w:p>
    <w:p>
      <w:pPr>
        <w:pStyle w:val="BookText"/>
        <w:rPr/>
      </w:pP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احد الا باتباعها ولا يشقى الا مع مجودها وإضاعتها وأن ينصر الله سبحانهُ بقليهِ ويده ولسانهِ فانهُ جل اسمهُ قد تكفل بنصر من نصره وإعزاز من أعزه</w:t>
      </w:r>
    </w:p>
    <w:p>
      <w:pPr>
        <w:pStyle w:val="BookText"/>
        <w:rPr/>
      </w:pPr>
      <w:r>
        <w:rPr>
          <w:rFonts w:ascii="Amiri" w:hAnsi="Amiri" w:eastAsia="Amiri" w:cs="Amiri"/>
          <w:color w:val="111111"/>
          <w:sz w:val="28"/>
          <w:sz w:val="28"/>
          <w:szCs w:val="28"/>
          <w:rtl w:val="true"/>
          <w:lang w:bidi="ar-SA"/>
        </w:rPr>
        <w:t>وامره ان يكسر نفسهُ عند الشهوات ويزعها عند الجمحات</w:t>
      </w:r>
      <w:r>
        <w:rPr>
          <w:rStyle w:val="FootnoteAnchor"/>
          <w:rtl w:val="true"/>
        </w:rPr>
        <w:footnoteReference w:id="411"/>
      </w:r>
      <w:r>
        <w:rPr>
          <w:rFonts w:ascii="Amiri" w:hAnsi="Amiri" w:eastAsia="Amiri" w:cs="Amiri"/>
          <w:color w:val="111111"/>
          <w:sz w:val="28"/>
          <w:sz w:val="28"/>
          <w:szCs w:val="28"/>
          <w:rtl w:val="true"/>
          <w:lang w:bidi="ar-SA"/>
        </w:rPr>
        <w:t>فان النفس امارة بالسوء الا ما رحم الله</w:t>
      </w:r>
    </w:p>
    <w:p>
      <w:pPr>
        <w:pStyle w:val="BookText"/>
        <w:rPr/>
      </w:pPr>
      <w:r>
        <w:rPr>
          <w:rFonts w:ascii="Amiri" w:hAnsi="Amiri" w:eastAsia="Amiri" w:cs="Amiri"/>
          <w:color w:val="111111"/>
          <w:sz w:val="28"/>
          <w:sz w:val="28"/>
          <w:szCs w:val="28"/>
          <w:rtl w:val="true"/>
          <w:lang w:bidi="ar-SA"/>
        </w:rPr>
        <w:t>ثم اعلم يا مالك اني قد وجهتك الى بلاد قد جرت عليها دول قبلك من عدل وجور وإن الناس ينظرون من امورك في مثل ما كنت تنظر فيه من أمور الولاة قبلك ويقولون فيك ماكنت تقول فيهم وإنما يستدل على الصالحين بما يجري الله لهم على ألسن عباده فليكن احب الذخائر اليك ذخيرة العمل الصالح فاملك هواك وشح بنفسك عما لا يحل لك</w:t>
      </w:r>
      <w:r>
        <w:rPr>
          <w:rStyle w:val="FootnoteAnchor"/>
          <w:rtl w:val="true"/>
        </w:rPr>
        <w:footnoteReference w:id="412"/>
      </w:r>
      <w:r>
        <w:rPr>
          <w:rFonts w:ascii="Amiri" w:hAnsi="Amiri" w:eastAsia="Amiri" w:cs="Amiri"/>
          <w:color w:val="111111"/>
          <w:sz w:val="28"/>
          <w:sz w:val="28"/>
          <w:szCs w:val="28"/>
          <w:rtl w:val="true"/>
          <w:lang w:bidi="ar-SA"/>
        </w:rPr>
        <w:t>فان الشح بالنفس الأنصاف منها فيما أحبت او كرهت وأشعر قلبك الرحمة للرعية والمحبة لهم واللطف مهم ولا تكونن عليهم سبعاً ضاريًا تغتنم أكلهم فانهم صنفان اما أخ لك في الدين او نظير لك في الخلق يفرط منهم الزلل</w:t>
      </w:r>
      <w:r>
        <w:rPr>
          <w:rStyle w:val="FootnoteAnchor"/>
          <w:rtl w:val="true"/>
        </w:rPr>
        <w:footnoteReference w:id="413"/>
      </w:r>
      <w:r>
        <w:rPr>
          <w:rFonts w:ascii="Amiri" w:hAnsi="Amiri" w:eastAsia="Amiri" w:cs="Amiri"/>
          <w:color w:val="111111"/>
          <w:sz w:val="28"/>
          <w:sz w:val="28"/>
          <w:szCs w:val="28"/>
          <w:rtl w:val="true"/>
          <w:lang w:bidi="ar-SA"/>
        </w:rPr>
        <w:t xml:space="preserve"> وتعرض لهم العلل و يوتى على أيديهم في العمد والخطاء</w:t>
      </w:r>
      <w:r>
        <w:rPr>
          <w:rStyle w:val="FootnoteAnchor"/>
          <w:rtl w:val="true"/>
        </w:rPr>
        <w:footnoteReference w:id="414"/>
      </w:r>
      <w:r>
        <w:rPr>
          <w:rFonts w:ascii="Amiri" w:hAnsi="Amiri" w:eastAsia="Amiri" w:cs="Amiri"/>
          <w:color w:val="111111"/>
          <w:sz w:val="28"/>
          <w:sz w:val="28"/>
          <w:szCs w:val="28"/>
          <w:rtl w:val="true"/>
          <w:lang w:bidi="ar-SA"/>
        </w:rPr>
        <w:t xml:space="preserve">فأعطهم من عفوك وصفحك مثل الذى تحب أن يعطيك الله من عفوه وصفحه فانك فوقهم ووالي الامر عليك فوقك والله فوق من ولاك وقد استكفاك أمرهم </w:t>
      </w:r>
      <w:r>
        <w:rPr>
          <w:rStyle w:val="FootnoteAnchor"/>
          <w:rtl w:val="true"/>
        </w:rPr>
        <w:footnoteReference w:id="415"/>
      </w:r>
      <w:r>
        <w:rPr>
          <w:rFonts w:ascii="Amiri" w:hAnsi="Amiri" w:eastAsia="Amiri" w:cs="Amiri"/>
          <w:color w:val="111111"/>
          <w:sz w:val="28"/>
          <w:sz w:val="28"/>
          <w:szCs w:val="28"/>
          <w:rtl w:val="true"/>
          <w:lang w:bidi="ar-SA"/>
        </w:rPr>
        <w:t>وابتلاك بهم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تنصبن نفسك لحرب الله</w:t>
      </w:r>
      <w:r>
        <w:rPr>
          <w:rStyle w:val="FootnoteAnchor"/>
          <w:rtl w:val="true"/>
        </w:rPr>
        <w:footnoteReference w:id="416"/>
      </w:r>
      <w:r>
        <w:rPr>
          <w:rFonts w:ascii="Amiri" w:hAnsi="Amiri" w:eastAsia="Amiri" w:cs="Amiri"/>
          <w:color w:val="111111"/>
          <w:sz w:val="28"/>
          <w:sz w:val="28"/>
          <w:szCs w:val="28"/>
          <w:rtl w:val="true"/>
          <w:lang w:bidi="ar-SA"/>
        </w:rPr>
        <w:t xml:space="preserve">فانه لا يدي لك بنقمتِه ولا غنى بك عن عفوه ورحمته </w:t>
      </w:r>
    </w:p>
    <w:p>
      <w:pPr>
        <w:pStyle w:val="BookText"/>
        <w:rPr/>
      </w:pPr>
      <w:r>
        <w:rPr>
          <w:rFonts w:ascii="Amiri" w:hAnsi="Amiri" w:eastAsia="Amiri" w:cs="Amiri"/>
          <w:color w:val="111111"/>
          <w:sz w:val="28"/>
          <w:sz w:val="28"/>
          <w:szCs w:val="28"/>
          <w:rtl w:val="true"/>
          <w:lang w:bidi="ar-SA"/>
        </w:rPr>
        <w:t xml:space="preserve">ولا تندمن على عفو ولا تبجحن بعقوبة </w:t>
      </w:r>
      <w:r>
        <w:rPr>
          <w:rStyle w:val="FootnoteAnchor"/>
          <w:rtl w:val="true"/>
        </w:rPr>
        <w:footnoteReference w:id="417"/>
      </w:r>
      <w:r>
        <w:rPr>
          <w:rFonts w:ascii="Amiri" w:hAnsi="Amiri" w:eastAsia="Amiri" w:cs="Amiri"/>
          <w:color w:val="111111"/>
          <w:sz w:val="28"/>
          <w:sz w:val="28"/>
          <w:szCs w:val="28"/>
          <w:rtl w:val="true"/>
          <w:lang w:bidi="ar-SA"/>
        </w:rPr>
        <w:t xml:space="preserve">ولا تسرعن الى بادرة وجدت منها مندوحة ولا تقولن إني مومَّر آمر فأطاع </w:t>
      </w:r>
      <w:r>
        <w:rPr>
          <w:rStyle w:val="FootnoteAnchor"/>
          <w:rtl w:val="true"/>
        </w:rPr>
        <w:footnoteReference w:id="418"/>
      </w:r>
      <w:r>
        <w:rPr>
          <w:rFonts w:ascii="Amiri" w:hAnsi="Amiri" w:eastAsia="Amiri" w:cs="Amiri"/>
          <w:color w:val="111111"/>
          <w:sz w:val="28"/>
          <w:sz w:val="28"/>
          <w:szCs w:val="28"/>
          <w:rtl w:val="true"/>
          <w:lang w:bidi="ar-SA"/>
        </w:rPr>
        <w:t>فان ذلك إدغال في القلب ومنهكة للدين ونقرب من الغير</w:t>
      </w:r>
    </w:p>
    <w:p>
      <w:pPr>
        <w:pStyle w:val="BookText"/>
        <w:rPr/>
      </w:pPr>
      <w:r>
        <w:rPr>
          <w:rFonts w:ascii="Amiri" w:hAnsi="Amiri" w:eastAsia="Amiri" w:cs="Amiri"/>
          <w:color w:val="111111"/>
          <w:sz w:val="28"/>
          <w:sz w:val="28"/>
          <w:szCs w:val="28"/>
          <w:rtl w:val="true"/>
          <w:lang w:bidi="ar-SA"/>
        </w:rPr>
        <w:t xml:space="preserve">وإذا احدث لك ما انت فيهِ من سلطانك أُبهة او مخيلة </w:t>
      </w:r>
      <w:r>
        <w:rPr>
          <w:rStyle w:val="FootnoteAnchor"/>
          <w:rtl w:val="true"/>
        </w:rPr>
        <w:footnoteReference w:id="419"/>
      </w:r>
      <w:r>
        <w:rPr>
          <w:rFonts w:ascii="Amiri" w:hAnsi="Amiri" w:eastAsia="Amiri" w:cs="Amiri"/>
          <w:color w:val="111111"/>
          <w:sz w:val="28"/>
          <w:sz w:val="28"/>
          <w:szCs w:val="28"/>
          <w:rtl w:val="true"/>
          <w:lang w:bidi="ar-SA"/>
        </w:rPr>
        <w:t>فانظر الى عظم ملك الله فوقك وقدرتهِ منك على ما لا تقدر عليهِ من نفسك فان ذلك يطا من اليك من طماحك</w:t>
      </w:r>
      <w:r>
        <w:rPr>
          <w:rStyle w:val="FootnoteAnchor"/>
          <w:rtl w:val="true"/>
        </w:rPr>
        <w:footnoteReference w:id="420"/>
      </w:r>
      <w:r>
        <w:rPr>
          <w:rFonts w:ascii="Amiri" w:hAnsi="Amiri" w:eastAsia="Amiri" w:cs="Amiri"/>
          <w:color w:val="111111"/>
          <w:sz w:val="28"/>
          <w:sz w:val="28"/>
          <w:szCs w:val="28"/>
          <w:rtl w:val="true"/>
          <w:lang w:bidi="ar-SA"/>
        </w:rPr>
        <w:t>و يكف عنك من غربك ويفىِّ اليك با عزب عنك من عقلك</w:t>
      </w:r>
    </w:p>
    <w:p>
      <w:pPr>
        <w:pStyle w:val="BookText"/>
        <w:rPr/>
      </w:pPr>
      <w:r>
        <w:rPr>
          <w:rFonts w:ascii="Amiri" w:hAnsi="Amiri" w:eastAsia="Amiri" w:cs="Amiri"/>
          <w:color w:val="111111"/>
          <w:sz w:val="28"/>
          <w:sz w:val="28"/>
          <w:szCs w:val="28"/>
          <w:rtl w:val="true"/>
          <w:lang w:bidi="ar-SA"/>
        </w:rPr>
        <w:t xml:space="preserve">إياك ومساماة الله في عظمته </w:t>
      </w:r>
      <w:r>
        <w:rPr>
          <w:rStyle w:val="FootnoteAnchor"/>
          <w:rtl w:val="true"/>
        </w:rPr>
        <w:footnoteReference w:id="421"/>
      </w:r>
      <w:r>
        <w:rPr>
          <w:rFonts w:ascii="Amiri" w:hAnsi="Amiri" w:eastAsia="Amiri" w:cs="Amiri"/>
          <w:color w:val="111111"/>
          <w:sz w:val="28"/>
          <w:sz w:val="28"/>
          <w:szCs w:val="28"/>
          <w:rtl w:val="true"/>
          <w:lang w:bidi="ar-SA"/>
        </w:rPr>
        <w:t>والتشبه بهِ في جبروتهِ فان الله يذل كل جبار و يهين كل مخنال</w:t>
      </w:r>
    </w:p>
    <w:p>
      <w:pPr>
        <w:pStyle w:val="BookText"/>
        <w:rPr/>
      </w:pP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r>
        <w:rPr>
          <w:rStyle w:val="FootnoteAnchor"/>
          <w:rtl w:val="true"/>
        </w:rPr>
        <w:footnoteReference w:id="422"/>
      </w:r>
      <w:r>
        <w:rPr>
          <w:rFonts w:ascii="Amiri" w:hAnsi="Amiri" w:eastAsia="Amiri" w:cs="Amiri"/>
          <w:color w:val="111111"/>
          <w:sz w:val="28"/>
          <w:sz w:val="28"/>
          <w:szCs w:val="28"/>
          <w:rtl w:val="true"/>
          <w:lang w:bidi="ar-SA"/>
        </w:rPr>
        <w:t>فانك إلّا تفعل تظلم ومن ظلم عباد الله كان الله خصمه دون عباده ومن خاصمه الله أدحض حجته</w:t>
      </w:r>
      <w:r>
        <w:rPr>
          <w:rStyle w:val="FootnoteAnchor"/>
          <w:rtl w:val="true"/>
        </w:rPr>
        <w:footnoteReference w:id="423"/>
      </w:r>
      <w:r>
        <w:rPr>
          <w:rFonts w:ascii="Amiri" w:hAnsi="Amiri" w:eastAsia="Amiri" w:cs="Amiri"/>
          <w:color w:val="111111"/>
          <w:sz w:val="28"/>
          <w:sz w:val="28"/>
          <w:szCs w:val="28"/>
          <w:rtl w:val="true"/>
          <w:lang w:bidi="ar-SA"/>
        </w:rPr>
        <w:t xml:space="preserve">وكان الله حرباً حتى ينزع ويتوب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شيئ أَدعى الى تغيير نعمة الله وتعجيل نقمته من إقامة على ظلم فان الله سميع دعوة المضطهدين وهو للظالمين بالمرصاد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الأمور اليك أوسطها في الحق وإعمها في العدل واجمعها الرضى الرعية فان سخط العامة يجحف مرضى الخاصة</w:t>
      </w:r>
      <w:r>
        <w:rPr>
          <w:rStyle w:val="FootnoteAnchor"/>
          <w:rtl w:val="true"/>
        </w:rPr>
        <w:footnoteReference w:id="424"/>
      </w:r>
      <w:r>
        <w:rPr>
          <w:rFonts w:ascii="Amiri" w:hAnsi="Amiri" w:eastAsia="Amiri" w:cs="Amiri"/>
          <w:color w:val="111111"/>
          <w:sz w:val="28"/>
          <w:sz w:val="28"/>
          <w:szCs w:val="28"/>
          <w:rtl w:val="true"/>
          <w:lang w:bidi="ar-SA"/>
        </w:rPr>
        <w:t>وإن سخط الخاصة يغتفر مع رضى العامة وليس احد من الرعية أثقل على الوالي مؤونة في الرخاء وأقل معونة لهُ في البلاء وا كره للانصاف وأسأل بالالحاف</w:t>
      </w:r>
      <w:r>
        <w:rPr>
          <w:rStyle w:val="FootnoteAnchor"/>
          <w:rtl w:val="true"/>
        </w:rPr>
        <w:footnoteReference w:id="425"/>
      </w:r>
      <w:r>
        <w:rPr>
          <w:rFonts w:ascii="Amiri" w:hAnsi="Amiri" w:eastAsia="Amiri" w:cs="Amiri"/>
          <w:color w:val="111111"/>
          <w:sz w:val="28"/>
          <w:sz w:val="28"/>
          <w:szCs w:val="28"/>
          <w:rtl w:val="true"/>
          <w:lang w:bidi="ar-SA"/>
        </w:rPr>
        <w:t xml:space="preserve">واقل شكرًا عند الاعطاء وابطأ عذرًا عند الاعطاء وإبطأ عذرًا عند المنع وأضعف </w:t>
      </w:r>
    </w:p>
    <w:p>
      <w:pPr>
        <w:pStyle w:val="BookText"/>
        <w:rPr/>
      </w:pPr>
      <w:r>
        <w:rPr>
          <w:rFonts w:ascii="Amiri" w:hAnsi="Amiri" w:eastAsia="Amiri" w:cs="Amiri"/>
          <w:color w:val="111111"/>
          <w:sz w:val="28"/>
          <w:sz w:val="28"/>
          <w:szCs w:val="28"/>
          <w:rtl w:val="true"/>
          <w:lang w:bidi="ar-SA"/>
        </w:rPr>
        <w:t xml:space="preserve">صبرا عند ملامات الدهر من اهل الخاصة </w:t>
      </w:r>
      <w:r>
        <w:rPr>
          <w:rStyle w:val="FootnoteAnchor"/>
          <w:rtl w:val="true"/>
        </w:rPr>
        <w:footnoteReference w:id="426"/>
      </w:r>
      <w:r>
        <w:rPr>
          <w:rFonts w:ascii="Amiri" w:hAnsi="Amiri" w:eastAsia="Amiri" w:cs="Amiri"/>
          <w:color w:val="111111"/>
          <w:sz w:val="28"/>
          <w:sz w:val="28"/>
          <w:szCs w:val="28"/>
          <w:rtl w:val="true"/>
          <w:lang w:bidi="ar-SA"/>
        </w:rPr>
        <w:t xml:space="preserve">وإنما عماد الدين وجماع المسلمين جماع المسلمين </w:t>
      </w:r>
      <w:r>
        <w:rPr>
          <w:rStyle w:val="FootnoteAnchor"/>
          <w:rtl w:val="true"/>
        </w:rPr>
        <w:footnoteReference w:id="427"/>
      </w:r>
      <w:r>
        <w:rPr>
          <w:rFonts w:ascii="Amiri" w:hAnsi="Amiri" w:eastAsia="Amiri" w:cs="Amiri"/>
          <w:color w:val="111111"/>
          <w:sz w:val="28"/>
          <w:sz w:val="28"/>
          <w:szCs w:val="28"/>
          <w:rtl w:val="true"/>
          <w:lang w:bidi="ar-SA"/>
        </w:rPr>
        <w:t>والعدة للاعداء العامة من الأمة فليكن صغوك لهم وميلك معهم</w:t>
      </w:r>
    </w:p>
    <w:p>
      <w:pPr>
        <w:pStyle w:val="BookText"/>
        <w:rPr/>
      </w:pPr>
      <w:r>
        <w:rPr>
          <w:rFonts w:ascii="Amiri" w:hAnsi="Amiri" w:eastAsia="Amiri" w:cs="Amiri"/>
          <w:color w:val="111111"/>
          <w:sz w:val="28"/>
          <w:sz w:val="28"/>
          <w:szCs w:val="28"/>
          <w:rtl w:val="true"/>
          <w:lang w:bidi="ar-SA"/>
        </w:rPr>
        <w:t xml:space="preserve">وليكن أ بعد رعيتك منك وأشنأ هم عندك أطلبهم بمعائب الناس </w:t>
      </w:r>
      <w:r>
        <w:rPr>
          <w:rStyle w:val="FootnoteAnchor"/>
          <w:rtl w:val="true"/>
        </w:rPr>
        <w:footnoteReference w:id="428"/>
      </w:r>
      <w:r>
        <w:rPr>
          <w:rFonts w:ascii="Amiri" w:hAnsi="Amiri" w:eastAsia="Amiri" w:cs="Amiri"/>
          <w:color w:val="111111"/>
          <w:sz w:val="28"/>
          <w:sz w:val="28"/>
          <w:szCs w:val="28"/>
          <w:rtl w:val="true"/>
          <w:lang w:bidi="ar-SA"/>
        </w:rPr>
        <w:t xml:space="preserve">فان في الناس عيوباً الوالي احق من سترها </w:t>
      </w:r>
      <w:r>
        <w:rPr>
          <w:rStyle w:val="FootnoteAnchor"/>
          <w:rtl w:val="true"/>
        </w:rPr>
        <w:footnoteReference w:id="429"/>
      </w:r>
      <w:r>
        <w:rPr>
          <w:rFonts w:ascii="Amiri" w:hAnsi="Amiri" w:eastAsia="Amiri" w:cs="Amiri"/>
          <w:color w:val="111111"/>
          <w:sz w:val="28"/>
          <w:sz w:val="28"/>
          <w:szCs w:val="28"/>
          <w:rtl w:val="true"/>
          <w:lang w:bidi="ar-SA"/>
        </w:rPr>
        <w:t>فلا تكشفن عما غاب عنك منها فانما عليك تطهير ما ظهر لك والله يحكم على ما غاب عنك فاستر العورة ما استطعت يستر الله منك ما تحب ستره من رعيتك</w:t>
      </w:r>
    </w:p>
    <w:p>
      <w:pPr>
        <w:pStyle w:val="BookText"/>
        <w:rPr/>
      </w:pPr>
      <w:r>
        <w:rPr>
          <w:rFonts w:ascii="Amiri" w:hAnsi="Amiri" w:eastAsia="Amiri" w:cs="Amiri"/>
          <w:color w:val="111111"/>
          <w:sz w:val="28"/>
          <w:sz w:val="28"/>
          <w:szCs w:val="28"/>
          <w:rtl w:val="true"/>
          <w:lang w:bidi="ar-SA"/>
        </w:rPr>
        <w:t xml:space="preserve">أطلق عن الناس عقدة كل حقد </w:t>
      </w:r>
      <w:r>
        <w:rPr>
          <w:rStyle w:val="FootnoteAnchor"/>
          <w:rtl w:val="true"/>
        </w:rPr>
        <w:footnoteReference w:id="430"/>
      </w:r>
      <w:r>
        <w:rPr>
          <w:rFonts w:ascii="Amiri" w:hAnsi="Amiri" w:eastAsia="Amiri" w:cs="Amiri"/>
          <w:color w:val="111111"/>
          <w:sz w:val="28"/>
          <w:sz w:val="28"/>
          <w:szCs w:val="28"/>
          <w:rtl w:val="true"/>
          <w:lang w:bidi="ar-SA"/>
        </w:rPr>
        <w:t>واقطع عنك سبب كل وتر وتغاب عن كل ما لا يصح لك ولا تعجلن إلى تصديق ساعٍ فان الساعي غاشُّ وإن تشبه بالناصحين</w:t>
      </w:r>
    </w:p>
    <w:p>
      <w:pPr>
        <w:pStyle w:val="BookText"/>
        <w:rPr/>
      </w:pPr>
      <w:r>
        <w:rPr>
          <w:rFonts w:ascii="Amiri" w:hAnsi="Amiri" w:eastAsia="Amiri" w:cs="Amiri"/>
          <w:color w:val="111111"/>
          <w:sz w:val="28"/>
          <w:sz w:val="28"/>
          <w:szCs w:val="28"/>
          <w:rtl w:val="true"/>
          <w:lang w:bidi="ar-SA"/>
        </w:rPr>
        <w:t xml:space="preserve">ولا تدخلن في مشورتك بخيلا بعدل بك عن الفضل </w:t>
      </w:r>
      <w:r>
        <w:rPr>
          <w:rStyle w:val="FootnoteAnchor"/>
          <w:rtl w:val="true"/>
        </w:rPr>
        <w:footnoteReference w:id="431"/>
      </w:r>
      <w:r>
        <w:rPr>
          <w:rFonts w:ascii="IRNazanin" w:hAnsi="IRNazanin" w:eastAsia="IRNazanin"/>
          <w:color w:val="111111"/>
          <w:sz w:val="28"/>
          <w:sz w:val="28"/>
          <w:szCs w:val="28"/>
          <w:rtl w:val="true"/>
          <w:lang w:bidi="fa-IR"/>
        </w:rPr>
        <w:t xml:space="preserve">و بعدك الفقر ولا جبانا يضعفك الامور ولا حريصا يزين لك الشره بالجورفان البخل والجبن والحرص غرائزشتی </w:t>
      </w:r>
      <w:r>
        <w:rPr>
          <w:rStyle w:val="FootnoteAnchor"/>
          <w:rtl w:val="true"/>
        </w:rPr>
        <w:footnoteReference w:id="432"/>
      </w:r>
      <w:r>
        <w:rPr>
          <w:rFonts w:ascii="Amiri" w:hAnsi="Amiri" w:eastAsia="Amiri" w:cs="Amiri"/>
          <w:color w:val="111111"/>
          <w:sz w:val="28"/>
          <w:sz w:val="28"/>
          <w:szCs w:val="28"/>
          <w:rtl w:val="true"/>
          <w:lang w:bidi="ar-SA"/>
        </w:rPr>
        <w:t>يجمعها ها سوء الظن بالله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شرَّ وزراتك من كان للاشرار قبلك وزيرا ومن شركهم في الآثام فلا يكونن لك بطانة </w:t>
      </w:r>
      <w:r>
        <w:rPr>
          <w:rStyle w:val="FootnoteAnchor"/>
          <w:rtl w:val="true"/>
        </w:rPr>
        <w:footnoteReference w:id="433"/>
      </w:r>
      <w:r>
        <w:rPr>
          <w:rFonts w:ascii="Amiri" w:hAnsi="Amiri" w:eastAsia="Amiri" w:cs="Amiri"/>
          <w:color w:val="111111"/>
          <w:sz w:val="28"/>
          <w:sz w:val="28"/>
          <w:szCs w:val="28"/>
          <w:rtl w:val="true"/>
          <w:lang w:bidi="ar-SA"/>
        </w:rPr>
        <w:t xml:space="preserve">فانهم اعوان الأئمة وإخوان الظلمة وأنت واجد منهم خير الخلف </w:t>
      </w:r>
      <w:r>
        <w:rPr>
          <w:rStyle w:val="FootnoteAnchor"/>
          <w:rtl w:val="true"/>
        </w:rPr>
        <w:footnoteReference w:id="434"/>
      </w:r>
      <w:r>
        <w:rPr>
          <w:rFonts w:ascii="Amiri" w:hAnsi="Amiri" w:eastAsia="Amiri" w:cs="Amiri"/>
          <w:color w:val="111111"/>
          <w:sz w:val="28"/>
          <w:sz w:val="28"/>
          <w:szCs w:val="28"/>
          <w:rtl w:val="true"/>
          <w:lang w:bidi="ar-SA"/>
        </w:rPr>
        <w:t xml:space="preserve">ممن لهُ مثل آرائهم ونفاذهم وليس عليه مثل آصارهم وأوزارهم </w:t>
      </w:r>
      <w:r>
        <w:rPr>
          <w:rStyle w:val="FootnoteAnchor"/>
          <w:rtl w:val="true"/>
        </w:rPr>
        <w:footnoteReference w:id="435"/>
      </w:r>
      <w:r>
        <w:rPr>
          <w:rFonts w:ascii="Amiri" w:hAnsi="Amiri" w:eastAsia="Amiri" w:cs="Amiri"/>
          <w:color w:val="111111"/>
          <w:sz w:val="28"/>
          <w:sz w:val="28"/>
          <w:szCs w:val="28"/>
          <w:rtl w:val="true"/>
          <w:lang w:bidi="ar-SA"/>
        </w:rPr>
        <w:t xml:space="preserve">ممن لم يعاون ظالما على ظلمه </w:t>
      </w:r>
    </w:p>
    <w:p>
      <w:pPr>
        <w:pStyle w:val="BookText"/>
        <w:rPr/>
      </w:pPr>
      <w:r>
        <w:rPr>
          <w:rFonts w:ascii="Amiri" w:hAnsi="Amiri" w:eastAsia="Amiri" w:cs="Amiri"/>
          <w:color w:val="111111"/>
          <w:sz w:val="28"/>
          <w:sz w:val="28"/>
          <w:szCs w:val="28"/>
          <w:rtl w:val="true"/>
          <w:lang w:bidi="ar-SA"/>
        </w:rPr>
        <w:t xml:space="preserve">ولا آثما على اثمه اولئك أخف عليك مؤونة وأحسن لك معونة وأحنى عليك عطفا وأقل لغيرك إلفا </w:t>
      </w:r>
      <w:r>
        <w:rPr>
          <w:rStyle w:val="FootnoteAnchor"/>
          <w:rtl w:val="true"/>
        </w:rPr>
        <w:footnoteReference w:id="436"/>
      </w:r>
      <w:r>
        <w:rPr>
          <w:rFonts w:ascii="Amiri" w:hAnsi="Amiri" w:eastAsia="Amiri" w:cs="Amiri"/>
          <w:color w:val="111111"/>
          <w:sz w:val="28"/>
          <w:sz w:val="28"/>
          <w:szCs w:val="28"/>
          <w:rtl w:val="true"/>
          <w:lang w:bidi="ar-SA"/>
        </w:rPr>
        <w:t xml:space="preserve">فاتخذ أولئك خاصة الخلوائك وحفلاتك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آثرهم عندك اقولهم بمرّ الحق لك </w:t>
      </w:r>
      <w:r>
        <w:rPr>
          <w:rStyle w:val="FootnoteAnchor"/>
          <w:rtl w:val="true"/>
        </w:rPr>
        <w:footnoteReference w:id="437"/>
      </w:r>
      <w:r>
        <w:rPr>
          <w:rFonts w:ascii="Amiri" w:hAnsi="Amiri" w:eastAsia="Amiri" w:cs="Amiri"/>
          <w:color w:val="111111"/>
          <w:sz w:val="28"/>
          <w:sz w:val="28"/>
          <w:szCs w:val="28"/>
          <w:rtl w:val="true"/>
          <w:lang w:bidi="ar-SA"/>
        </w:rPr>
        <w:t>واقلهم مساعدة فيما يكون منك ماكره الله لأوليائهِ واقعا من هواك</w:t>
      </w:r>
    </w:p>
    <w:p>
      <w:pPr>
        <w:pStyle w:val="BookText"/>
        <w:rPr/>
      </w:pPr>
      <w:r>
        <w:rPr>
          <w:rFonts w:ascii="Amiri" w:hAnsi="Amiri" w:eastAsia="Amiri" w:cs="Amiri"/>
          <w:color w:val="111111"/>
          <w:sz w:val="28"/>
          <w:sz w:val="28"/>
          <w:szCs w:val="28"/>
          <w:rtl w:val="true"/>
          <w:lang w:bidi="ar-SA"/>
        </w:rPr>
        <w:t xml:space="preserve">حيث وقع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والصق بأهل الورع والصدق ثم رضهم على ان لا يطروك </w:t>
      </w:r>
      <w:r>
        <w:rPr>
          <w:rStyle w:val="FootnoteAnchor"/>
          <w:rtl w:val="true"/>
        </w:rPr>
        <w:footnoteReference w:id="439"/>
      </w:r>
      <w:r>
        <w:rPr>
          <w:rFonts w:ascii="Amiri" w:hAnsi="Amiri" w:eastAsia="Amiri" w:cs="Amiri"/>
          <w:color w:val="111111"/>
          <w:sz w:val="28"/>
          <w:sz w:val="28"/>
          <w:szCs w:val="28"/>
          <w:rtl w:val="true"/>
          <w:lang w:bidi="ar-SA"/>
        </w:rPr>
        <w:t>ولا يجحوك بباطل لم تفعلهُ فان كثرة الاطراء تحدث الزَّهو وتدني من العزة</w:t>
      </w:r>
    </w:p>
    <w:p>
      <w:pPr>
        <w:pStyle w:val="BookText"/>
        <w:rPr/>
      </w:pPr>
      <w:r>
        <w:rPr>
          <w:rFonts w:ascii="Amiri" w:hAnsi="Amiri" w:eastAsia="Amiri" w:cs="Amiri"/>
          <w:color w:val="111111"/>
          <w:sz w:val="28"/>
          <w:sz w:val="28"/>
          <w:szCs w:val="28"/>
          <w:rtl w:val="true"/>
          <w:lang w:bidi="ar-SA"/>
        </w:rPr>
        <w:t xml:space="preserve">ولا يكونن المحسن والمسيئ عندك بمنزلة سواء فان في ذلك تزهيدا لأهل الاحسان في الاحسان وتدريباً لأهل الاساءة على الاساءة وألزم كلًّا منهم ما ألزم نفسهُ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واعلم أنهُ ليس شيء بأدعي الى حسن ظن راع برعيتهِ من احسانهِ اليهم </w:t>
      </w:r>
      <w:r>
        <w:rPr>
          <w:rStyle w:val="FootnoteAnchor"/>
          <w:rtl w:val="true"/>
        </w:rPr>
        <w:footnoteReference w:id="441"/>
      </w:r>
      <w:r>
        <w:rPr>
          <w:rFonts w:ascii="Amiri" w:hAnsi="Amiri" w:eastAsia="Amiri" w:cs="Amiri"/>
          <w:color w:val="111111"/>
          <w:sz w:val="28"/>
          <w:sz w:val="28"/>
          <w:szCs w:val="28"/>
          <w:rtl w:val="true"/>
          <w:lang w:bidi="ar-SA"/>
        </w:rPr>
        <w:t xml:space="preserve">وتخفيفهِ المؤونات عليهم وترك استكراهه اياهم على ما ليس قبلهم </w:t>
      </w:r>
      <w:r>
        <w:rPr>
          <w:rStyle w:val="FootnoteAnchor"/>
          <w:rtl w:val="true"/>
        </w:rPr>
        <w:footnoteReference w:id="442"/>
      </w:r>
      <w:r>
        <w:rPr>
          <w:rFonts w:ascii="Amiri" w:hAnsi="Amiri" w:eastAsia="Amiri" w:cs="Amiri"/>
          <w:color w:val="111111"/>
          <w:sz w:val="28"/>
          <w:sz w:val="28"/>
          <w:szCs w:val="28"/>
          <w:rtl w:val="true"/>
          <w:lang w:bidi="ar-SA"/>
        </w:rPr>
        <w:t xml:space="preserve">فليكن منك في ذلك امر مجتمع به حسن الظن برعينك فان حسن الظن يقطع عنك نصباً طويلاً </w:t>
      </w:r>
      <w:r>
        <w:rPr>
          <w:rStyle w:val="FootnoteAnchor"/>
          <w:rtl w:val="true"/>
        </w:rPr>
        <w:footnoteReference w:id="443"/>
      </w:r>
      <w:r>
        <w:rPr>
          <w:rFonts w:ascii="Amiri" w:hAnsi="Amiri" w:eastAsia="Amiri" w:cs="Amiri"/>
          <w:color w:val="111111"/>
          <w:sz w:val="28"/>
          <w:sz w:val="28"/>
          <w:szCs w:val="28"/>
          <w:rtl w:val="true"/>
          <w:lang w:bidi="ar-SA"/>
        </w:rPr>
        <w:t>وإن احق من حسن ظنك بهِ لَمن حسن بلا وك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احق من ساء ظنك بهِ لَمن ساء بلاوك عنده</w:t>
      </w:r>
      <w:r>
        <w:rPr>
          <w:rStyle w:val="FootnoteAnchor"/>
          <w:rtl w:val="true"/>
        </w:rPr>
        <w:footnoteReference w:id="4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تنقض سنة صالحة عمل بها صدور هذه الامة واجتمعت بها الالفة وصلحت عليها الرعية ولا تحدثن سنة تضر بشئ من ماضي تلك السنن فيكون الاجر من سنَّها والوزر عليك بما نقضت منها </w:t>
      </w:r>
    </w:p>
    <w:p>
      <w:pPr>
        <w:pStyle w:val="BookText"/>
        <w:rPr/>
      </w:pPr>
      <w:r>
        <w:rPr>
          <w:rFonts w:ascii="Amiri" w:hAnsi="Amiri" w:eastAsia="Amiri" w:cs="Amiri"/>
          <w:color w:val="111111"/>
          <w:sz w:val="28"/>
          <w:sz w:val="28"/>
          <w:szCs w:val="28"/>
          <w:rtl w:val="true"/>
          <w:lang w:bidi="ar-SA"/>
        </w:rPr>
        <w:t xml:space="preserve">وأكثر مدارسة العلماء ومنافثة الحكماء </w:t>
      </w:r>
      <w:r>
        <w:rPr>
          <w:rStyle w:val="FootnoteAnchor"/>
          <w:rtl w:val="true"/>
        </w:rPr>
        <w:footnoteReference w:id="445"/>
      </w:r>
      <w:r>
        <w:rPr>
          <w:rFonts w:ascii="Amiri" w:hAnsi="Amiri" w:eastAsia="Amiri" w:cs="Amiri"/>
          <w:color w:val="111111"/>
          <w:sz w:val="28"/>
          <w:sz w:val="28"/>
          <w:szCs w:val="28"/>
          <w:rtl w:val="true"/>
          <w:lang w:bidi="ar-SA"/>
        </w:rPr>
        <w:t>في تثبيت ما صلح عليهِ أمر بلادك واقامة ما استقام بهِ الناس قبلك</w:t>
      </w:r>
    </w:p>
    <w:p>
      <w:pPr>
        <w:pStyle w:val="BookText"/>
        <w:rPr/>
      </w:pPr>
      <w:r>
        <w:rPr>
          <w:rFonts w:ascii="Amiri" w:hAnsi="Amiri" w:eastAsia="Amiri" w:cs="Amiri"/>
          <w:color w:val="111111"/>
          <w:sz w:val="28"/>
          <w:sz w:val="28"/>
          <w:szCs w:val="28"/>
          <w:rtl w:val="true"/>
          <w:lang w:bidi="ar-SA"/>
        </w:rPr>
        <w:t>واعلم ان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العامة والخاصة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الانصاف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اهل الجزية والخراج من أهل الذمة ومسلمة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السفلى من ذوي الحاجة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قد الله سهمه </w:t>
      </w:r>
      <w:r>
        <w:rPr>
          <w:rStyle w:val="FootnoteAnchor"/>
          <w:rtl w:val="true"/>
        </w:rPr>
        <w:footnoteReference w:id="447"/>
      </w:r>
      <w:r>
        <w:rPr>
          <w:rFonts w:ascii="Amiri" w:hAnsi="Amiri" w:eastAsia="Amiri" w:cs="Amiri"/>
          <w:color w:val="111111"/>
          <w:sz w:val="28"/>
          <w:sz w:val="28"/>
          <w:szCs w:val="28"/>
          <w:rtl w:val="true"/>
          <w:lang w:bidi="ar-SA"/>
        </w:rPr>
        <w:t>ووضع على حده فريضة في كتابهِ اوسنة نبيهِ صلى الله عليه واله عهدا منهُ عندنا محفوظاً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باذن الله حصون الرعية وزين الولاة وعز الدين وسبل الامن وليس تقوم الرعية الابهم ثم لا قوام للجنود الا بما يخرج الله لهم من الخراج الذي يقوون بهِ في جهاد عدوهم و يعتمدون عليه فيما يصلحهم ويكون من وراء حاجتهم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ثم لا قوام لهذين الصنفين الا بالصنف الثالث من القضاة والعمال والكتاب لما يحكمون من المعاقد </w:t>
      </w:r>
      <w:r>
        <w:rPr>
          <w:rStyle w:val="FootnoteAnchor"/>
          <w:rtl w:val="true"/>
        </w:rPr>
        <w:footnoteReference w:id="449"/>
      </w:r>
      <w:r>
        <w:rPr>
          <w:rFonts w:ascii="Amiri" w:hAnsi="Amiri" w:eastAsia="Amiri" w:cs="Amiri"/>
          <w:color w:val="111111"/>
          <w:sz w:val="28"/>
          <w:sz w:val="28"/>
          <w:szCs w:val="28"/>
          <w:rtl w:val="true"/>
          <w:lang w:bidi="ar-SA"/>
        </w:rPr>
        <w:t xml:space="preserve">ويجمعون من المنافع ويوقنون عليه من خواص الامور وعوامها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w:t>
      </w:r>
      <w:r>
        <w:rPr>
          <w:rStyle w:val="FootnoteAnchor"/>
          <w:rtl w:val="true"/>
        </w:rPr>
        <w:footnoteReference w:id="450"/>
      </w:r>
      <w:r>
        <w:rPr>
          <w:rFonts w:ascii="Amiri" w:hAnsi="Amiri" w:eastAsia="Amiri" w:cs="Amiri"/>
          <w:color w:val="111111"/>
          <w:sz w:val="28"/>
          <w:sz w:val="28"/>
          <w:szCs w:val="28"/>
          <w:rtl w:val="true"/>
          <w:lang w:bidi="ar-SA"/>
        </w:rPr>
        <w:t xml:space="preserve">ويقيمونهُ من اسواقهم و يكنونهم من المترفق بأيديهم ما لا يبلغهُ رفق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اهل الحاجة والمسكة الذين يحق </w:t>
      </w:r>
    </w:p>
    <w:p>
      <w:pPr>
        <w:pStyle w:val="BookText"/>
        <w:rPr/>
      </w:pPr>
      <w:r>
        <w:rPr>
          <w:rFonts w:ascii="IRNazanin" w:hAnsi="IRNazanin" w:eastAsia="IRNazanin"/>
          <w:color w:val="111111"/>
          <w:sz w:val="28"/>
          <w:sz w:val="28"/>
          <w:szCs w:val="28"/>
          <w:rtl w:val="true"/>
          <w:lang w:bidi="fa-IR"/>
        </w:rPr>
        <w:t xml:space="preserve">رفدهم ومعونتهم </w:t>
      </w:r>
      <w:r>
        <w:rPr>
          <w:rStyle w:val="FootnoteAnchor"/>
          <w:rtl w:val="true"/>
        </w:rPr>
        <w:footnoteReference w:id="451"/>
      </w:r>
      <w:r>
        <w:rPr>
          <w:rFonts w:ascii="Amiri" w:hAnsi="Amiri" w:eastAsia="Amiri" w:cs="Amiri"/>
          <w:color w:val="111111"/>
          <w:sz w:val="28"/>
          <w:sz w:val="28"/>
          <w:szCs w:val="28"/>
          <w:rtl w:val="true"/>
          <w:lang w:bidi="ar-SA"/>
        </w:rPr>
        <w:t>وفي الله لكلٍّ سعة ولكلٍّ على الوالي حق بقدر ما يصلحهُ وليس يخرج الوالي من حقيقة ما ألزمهُ الله من ذلك الا بالاهتمام والاستعانة بالله وتوطين نفسهِ على لزوم الحق والصبر عليهِ فيما خف عليه او ثقل</w:t>
      </w:r>
    </w:p>
    <w:p>
      <w:pPr>
        <w:pStyle w:val="BookText"/>
        <w:rPr/>
      </w:pPr>
      <w:r>
        <w:rPr>
          <w:rFonts w:ascii="Amiri" w:hAnsi="Amiri" w:eastAsia="Amiri" w:cs="Amiri"/>
          <w:color w:val="111111"/>
          <w:sz w:val="28"/>
          <w:sz w:val="28"/>
          <w:szCs w:val="28"/>
          <w:rtl w:val="true"/>
          <w:lang w:bidi="ar-SA"/>
        </w:rPr>
        <w:t xml:space="preserve">قولِّ من جنودك أنصحهم في نفسك لله ولرسولهِ ولامامك وأنقاهم جيبا </w:t>
      </w:r>
      <w:r>
        <w:rPr>
          <w:rStyle w:val="FootnoteAnchor"/>
          <w:rtl w:val="true"/>
        </w:rPr>
        <w:footnoteReference w:id="452"/>
      </w:r>
      <w:r>
        <w:rPr>
          <w:rFonts w:ascii="Amiri" w:hAnsi="Amiri" w:eastAsia="Amiri" w:cs="Amiri"/>
          <w:color w:val="111111"/>
          <w:sz w:val="28"/>
          <w:sz w:val="28"/>
          <w:szCs w:val="28"/>
          <w:rtl w:val="true"/>
          <w:lang w:bidi="ar-SA"/>
        </w:rPr>
        <w:t>وافضلهم حلما ممن يبطئ عن الغضب و يستريح الى العذر و رؤُّف بالضعفاء وينبو على الاقوياء</w:t>
      </w:r>
      <w:r>
        <w:rPr>
          <w:rStyle w:val="FootnoteAnchor"/>
          <w:rtl w:val="true"/>
        </w:rPr>
        <w:footnoteReference w:id="453"/>
      </w:r>
      <w:r>
        <w:rPr>
          <w:rFonts w:ascii="Amiri" w:hAnsi="Amiri" w:eastAsia="Amiri" w:cs="Amiri"/>
          <w:color w:val="111111"/>
          <w:sz w:val="28"/>
          <w:sz w:val="28"/>
          <w:szCs w:val="28"/>
          <w:rtl w:val="true"/>
          <w:lang w:bidi="ar-SA"/>
        </w:rPr>
        <w:t>وممن لا يثيره العنف ولا يقعد بهِ الضعف</w:t>
      </w:r>
    </w:p>
    <w:p>
      <w:pPr>
        <w:pStyle w:val="BookText"/>
        <w:rPr/>
      </w:pPr>
      <w:r>
        <w:rPr>
          <w:rFonts w:ascii="Amiri" w:hAnsi="Amiri" w:eastAsia="Amiri" w:cs="Amiri"/>
          <w:color w:val="111111"/>
          <w:sz w:val="28"/>
          <w:sz w:val="28"/>
          <w:szCs w:val="28"/>
          <w:rtl w:val="true"/>
          <w:lang w:bidi="ar-SA"/>
        </w:rPr>
        <w:t xml:space="preserve">ثم الصق بذوي الأحساب </w:t>
      </w:r>
      <w:r>
        <w:rPr>
          <w:rStyle w:val="FootnoteAnchor"/>
          <w:rtl w:val="true"/>
        </w:rPr>
        <w:footnoteReference w:id="454"/>
      </w:r>
      <w:r>
        <w:rPr>
          <w:rFonts w:ascii="Amiri" w:hAnsi="Amiri" w:eastAsia="Amiri" w:cs="Amiri"/>
          <w:color w:val="111111"/>
          <w:sz w:val="28"/>
          <w:sz w:val="28"/>
          <w:szCs w:val="28"/>
          <w:rtl w:val="true"/>
          <w:lang w:bidi="ar-SA"/>
        </w:rPr>
        <w:t xml:space="preserve">واهل البيوتات الصالحة والسوابق الحسنة ثم اهل النجدة والشجاعة والسخاء والسماحة فانهم جماع من الكرم وشعبُ من العرف ثم تفقد من امورهم ما يتفقد الوالدان من ولدها ولا يتفاقمن في نفسك شيء قوينهم بهِ </w:t>
      </w:r>
      <w:r>
        <w:rPr>
          <w:rStyle w:val="FootnoteAnchor"/>
          <w:rtl w:val="true"/>
        </w:rPr>
        <w:footnoteReference w:id="455"/>
      </w:r>
      <w:r>
        <w:rPr>
          <w:rFonts w:ascii="IRNazanin" w:hAnsi="IRNazanin" w:eastAsia="IRNazanin"/>
          <w:color w:val="111111"/>
          <w:sz w:val="28"/>
          <w:sz w:val="28"/>
          <w:szCs w:val="28"/>
          <w:rtl w:val="true"/>
          <w:lang w:bidi="fa-IR"/>
        </w:rPr>
        <w:t xml:space="preserve">ولا تحقرن لطفا تعاهدتهم بهِ </w:t>
      </w:r>
      <w:r>
        <w:rPr>
          <w:rStyle w:val="FootnoteAnchor"/>
          <w:rtl w:val="true"/>
        </w:rPr>
        <w:footnoteReference w:id="456"/>
      </w:r>
      <w:r>
        <w:rPr>
          <w:rFonts w:ascii="Amiri" w:hAnsi="Amiri" w:eastAsia="Amiri" w:cs="Amiri"/>
          <w:color w:val="111111"/>
          <w:sz w:val="28"/>
          <w:sz w:val="28"/>
          <w:szCs w:val="28"/>
          <w:rtl w:val="true"/>
          <w:lang w:bidi="ar-SA"/>
        </w:rPr>
        <w:t>وإن قل فانهُ داعية لهم الى بذل النصيحة لك وحسن الظن بك ولا تدع تفقد لطيف امورهم انكالاً على جسيمها فان الميسير من لطفك موضعاً ينتفعون بهِ والجسيم موقعاً لا يستغون عنهُ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آثر رؤوس جندك عندك </w:t>
      </w:r>
      <w:r>
        <w:rPr>
          <w:rStyle w:val="FootnoteAnchor"/>
          <w:rtl w:val="true"/>
        </w:rPr>
        <w:footnoteReference w:id="457"/>
      </w:r>
      <w:r>
        <w:rPr>
          <w:rFonts w:ascii="Amiri" w:hAnsi="Amiri" w:eastAsia="Amiri" w:cs="Amiri"/>
          <w:color w:val="111111"/>
          <w:sz w:val="28"/>
          <w:sz w:val="28"/>
          <w:szCs w:val="28"/>
          <w:rtl w:val="true"/>
          <w:lang w:bidi="ar-SA"/>
        </w:rPr>
        <w:t xml:space="preserve">من واساهم في معونته وأفضل عليهم بما يسعهم ويسع من وراءهم من خلوف أهليهم حتى يكون همهم هما واحدا في جهاد العدى </w:t>
      </w:r>
    </w:p>
    <w:p>
      <w:pPr>
        <w:pStyle w:val="BookText"/>
        <w:rPr/>
      </w:pPr>
      <w:r>
        <w:rPr>
          <w:rFonts w:ascii="Amiri" w:hAnsi="Amiri" w:eastAsia="Amiri" w:cs="Amiri"/>
          <w:color w:val="111111"/>
          <w:sz w:val="28"/>
          <w:sz w:val="28"/>
          <w:szCs w:val="28"/>
          <w:rtl w:val="true"/>
          <w:lang w:bidi="ar-SA"/>
        </w:rPr>
        <w:t xml:space="preserve">فان عطفك عليهم </w:t>
      </w:r>
      <w:r>
        <w:rPr>
          <w:rStyle w:val="FootnoteAnchor"/>
          <w:rtl w:val="true"/>
        </w:rPr>
        <w:footnoteReference w:id="458"/>
      </w:r>
      <w:r>
        <w:rPr>
          <w:rFonts w:ascii="Amiri" w:hAnsi="Amiri" w:eastAsia="Amiri" w:cs="Amiri"/>
          <w:color w:val="111111"/>
          <w:sz w:val="28"/>
          <w:sz w:val="28"/>
          <w:szCs w:val="28"/>
          <w:rtl w:val="true"/>
          <w:lang w:bidi="ar-SA"/>
        </w:rPr>
        <w:t xml:space="preserve">يعطف قلوبهم عليك وإن أفضل قرة عين الولاة استقامة العدل في البلاد وظهور مودة الرعية وإنهُ لا تظهر مودتهم الا بسلامة صدرهم ولا تصح نصيحتهم الا بحيطتهم على ولاة أمورهم </w:t>
      </w:r>
      <w:r>
        <w:rPr>
          <w:rStyle w:val="FootnoteAnchor"/>
          <w:rtl w:val="true"/>
        </w:rPr>
        <w:footnoteReference w:id="459"/>
      </w:r>
      <w:r>
        <w:rPr>
          <w:rFonts w:ascii="Amiri" w:hAnsi="Amiri" w:eastAsia="Amiri" w:cs="Amiri"/>
          <w:color w:val="111111"/>
          <w:sz w:val="28"/>
          <w:sz w:val="28"/>
          <w:szCs w:val="28"/>
          <w:rtl w:val="true"/>
          <w:lang w:bidi="ar-SA"/>
        </w:rPr>
        <w:t>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فاقسح في آمالهم وواصل في حسن الثناء عليهم وتعديد ما أبلى ذوو البلاء منهم</w:t>
      </w:r>
      <w:r>
        <w:rPr>
          <w:rStyle w:val="FootnoteAnchor"/>
          <w:rtl w:val="true"/>
        </w:rPr>
        <w:footnoteReference w:id="460"/>
      </w:r>
      <w:r>
        <w:rPr>
          <w:rFonts w:ascii="Amiri" w:hAnsi="Amiri" w:eastAsia="Amiri" w:cs="Amiri"/>
          <w:color w:val="111111"/>
          <w:sz w:val="28"/>
          <w:sz w:val="28"/>
          <w:szCs w:val="28"/>
          <w:rtl w:val="true"/>
          <w:lang w:bidi="ar-SA"/>
        </w:rPr>
        <w:t xml:space="preserve">فان كثرة الذكر لحسن أفعالهم تهزُّ الشجاع وتحرض الناكل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امرء منهم ما أبلى</w:t>
      </w:r>
    </w:p>
    <w:p>
      <w:pPr>
        <w:pStyle w:val="BookText"/>
        <w:rPr/>
      </w:pPr>
      <w:r>
        <w:rPr>
          <w:rFonts w:ascii="Amiri" w:hAnsi="Amiri" w:eastAsia="Amiri" w:cs="Amiri"/>
          <w:color w:val="111111"/>
          <w:sz w:val="28"/>
          <w:sz w:val="28"/>
          <w:szCs w:val="28"/>
          <w:rtl w:val="true"/>
          <w:lang w:bidi="ar-SA"/>
        </w:rPr>
        <w:t xml:space="preserve">ولا تضيفنّ بلاء امرء إلى غيره </w:t>
      </w:r>
      <w:r>
        <w:rPr>
          <w:rStyle w:val="FootnoteAnchor"/>
          <w:rtl w:val="true"/>
        </w:rPr>
        <w:footnoteReference w:id="461"/>
      </w:r>
      <w:r>
        <w:rPr>
          <w:rFonts w:ascii="Amiri" w:hAnsi="Amiri" w:eastAsia="Amiri" w:cs="Amiri"/>
          <w:color w:val="111111"/>
          <w:sz w:val="28"/>
          <w:sz w:val="28"/>
          <w:szCs w:val="28"/>
          <w:rtl w:val="true"/>
          <w:lang w:bidi="ar-SA"/>
        </w:rPr>
        <w:t>ولا نقصرن بهِ دون غاية بلائهِ ولا يدعونك شرف امرة الى ان تعظم من بلائه ماكان صغيراً ولاضعة امرءِ الى ان تستصغر من بلائهِ ما كان عظيماً</w:t>
      </w:r>
    </w:p>
    <w:p>
      <w:pPr>
        <w:pStyle w:val="BookText"/>
        <w:rPr/>
      </w:pPr>
      <w:r>
        <w:rPr>
          <w:rFonts w:ascii="Amiri" w:hAnsi="Amiri" w:eastAsia="Amiri" w:cs="Amiri"/>
          <w:color w:val="111111"/>
          <w:sz w:val="28"/>
          <w:sz w:val="28"/>
          <w:szCs w:val="28"/>
          <w:rtl w:val="true"/>
          <w:lang w:bidi="ar-SA"/>
        </w:rPr>
        <w:t xml:space="preserve">واردد الى الله ورسولهِ ما يضلعك من الخطوب </w:t>
      </w:r>
      <w:r>
        <w:rPr>
          <w:rStyle w:val="FootnoteAnchor"/>
          <w:rtl w:val="true"/>
        </w:rPr>
        <w:footnoteReference w:id="462"/>
      </w:r>
      <w:r>
        <w:rPr>
          <w:rFonts w:ascii="Amiri" w:hAnsi="Amiri" w:eastAsia="Amiri" w:cs="Amiri"/>
          <w:color w:val="111111"/>
          <w:sz w:val="28"/>
          <w:sz w:val="28"/>
          <w:szCs w:val="28"/>
          <w:rtl w:val="true"/>
          <w:lang w:bidi="ar-SA"/>
        </w:rPr>
        <w:t xml:space="preserve">و يشتبه عليك من الامور فقد قال الله تعالى لقوم احب ارشادهم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أطيعوا الله وأطيعوا الرسول وأولي الأمر منكم فإن تنازعتم في شيء فردوه الى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الى الله الأخذ بحكم كتابه </w:t>
      </w:r>
      <w:r>
        <w:rPr>
          <w:rStyle w:val="FootnoteAnchor"/>
          <w:rtl w:val="true"/>
        </w:rPr>
        <w:footnoteReference w:id="463"/>
      </w:r>
      <w:r>
        <w:rPr>
          <w:rFonts w:ascii="Amiri" w:hAnsi="Amiri" w:eastAsia="Amiri" w:cs="Amiri"/>
          <w:color w:val="111111"/>
          <w:sz w:val="28"/>
          <w:sz w:val="28"/>
          <w:szCs w:val="28"/>
          <w:rtl w:val="true"/>
          <w:lang w:bidi="ar-SA"/>
        </w:rPr>
        <w:t xml:space="preserve">والرد الى الرسول الاخذ بسنته الجامعة غير المفرقة </w:t>
      </w:r>
      <w:r>
        <w:rPr>
          <w:rStyle w:val="FootnoteAnchor"/>
          <w:rtl w:val="true"/>
        </w:rPr>
        <w:footnoteReference w:id="4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للحكم بين الناس أفضل رعينك </w:t>
      </w:r>
      <w:r>
        <w:rPr>
          <w:rStyle w:val="FootnoteAnchor"/>
          <w:rtl w:val="true"/>
        </w:rPr>
        <w:footnoteReference w:id="465"/>
      </w:r>
      <w:r>
        <w:rPr>
          <w:rFonts w:ascii="Amiri" w:hAnsi="Amiri" w:eastAsia="Amiri" w:cs="Amiri"/>
          <w:color w:val="111111"/>
          <w:sz w:val="28"/>
          <w:sz w:val="28"/>
          <w:szCs w:val="28"/>
          <w:rtl w:val="true"/>
          <w:lang w:bidi="ar-SA"/>
        </w:rPr>
        <w:t xml:space="preserve">في نفسك ممن لا تضيق بهِ الامور ولا تمحكه الخصوم </w:t>
      </w:r>
      <w:r>
        <w:rPr>
          <w:rStyle w:val="FootnoteAnchor"/>
          <w:rtl w:val="true"/>
        </w:rPr>
        <w:footnoteReference w:id="466"/>
      </w:r>
      <w:r>
        <w:rPr>
          <w:rFonts w:ascii="Amiri" w:hAnsi="Amiri" w:eastAsia="Amiri" w:cs="Amiri"/>
          <w:color w:val="111111"/>
          <w:sz w:val="28"/>
          <w:sz w:val="28"/>
          <w:szCs w:val="28"/>
          <w:rtl w:val="true"/>
          <w:lang w:bidi="ar-SA"/>
        </w:rPr>
        <w:t xml:space="preserve">ولا يتمادى في الزلة ولا يحصر من الفيئ الى الحق اذا عرفهُ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ولا تشرف نفسه على طمع </w:t>
      </w:r>
      <w:r>
        <w:rPr>
          <w:rStyle w:val="FootnoteAnchor"/>
          <w:rtl w:val="true"/>
        </w:rPr>
        <w:footnoteReference w:id="468"/>
      </w:r>
      <w:r>
        <w:rPr>
          <w:rFonts w:ascii="Amiri" w:hAnsi="Amiri" w:eastAsia="Amiri" w:cs="Amiri"/>
          <w:color w:val="111111"/>
          <w:sz w:val="28"/>
          <w:sz w:val="28"/>
          <w:szCs w:val="28"/>
          <w:rtl w:val="true"/>
          <w:lang w:bidi="ar-SA"/>
        </w:rPr>
        <w:t xml:space="preserve">ولا يكتفي بأدنى فهم دون اقصاه </w:t>
      </w:r>
      <w:r>
        <w:rPr>
          <w:rStyle w:val="FootnoteAnchor"/>
          <w:rtl w:val="true"/>
        </w:rPr>
        <w:footnoteReference w:id="469"/>
      </w:r>
      <w:r>
        <w:rPr>
          <w:rFonts w:ascii="Amiri" w:hAnsi="Amiri" w:eastAsia="Amiri" w:cs="Amiri"/>
          <w:color w:val="111111"/>
          <w:sz w:val="28"/>
          <w:sz w:val="28"/>
          <w:szCs w:val="28"/>
          <w:rtl w:val="true"/>
          <w:lang w:bidi="ar-SA"/>
        </w:rPr>
        <w:t xml:space="preserve">أوقفهم في الشبهات </w:t>
      </w:r>
      <w:r>
        <w:rPr>
          <w:rStyle w:val="FootnoteAnchor"/>
          <w:rtl w:val="true"/>
        </w:rPr>
        <w:footnoteReference w:id="470"/>
      </w:r>
      <w:r>
        <w:rPr>
          <w:rFonts w:ascii="Amiri" w:hAnsi="Amiri" w:eastAsia="Amiri" w:cs="Amiri"/>
          <w:color w:val="111111"/>
          <w:sz w:val="28"/>
          <w:sz w:val="28"/>
          <w:szCs w:val="28"/>
          <w:rtl w:val="true"/>
          <w:lang w:bidi="ar-SA"/>
        </w:rPr>
        <w:t>وآخذهم بالحجج وأقلهم تبرما بمراجعة الخصم واصبرهم على تكشف الامور وأصرمهم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يزدهيه اطراء </w:t>
      </w:r>
      <w:r>
        <w:rPr>
          <w:rStyle w:val="FootnoteAnchor"/>
          <w:rtl w:val="true"/>
        </w:rPr>
        <w:footnoteReference w:id="471"/>
      </w:r>
      <w:r>
        <w:rPr>
          <w:rFonts w:ascii="Amiri" w:hAnsi="Amiri" w:eastAsia="Amiri" w:cs="Amiri"/>
          <w:color w:val="111111"/>
          <w:sz w:val="28"/>
          <w:sz w:val="28"/>
          <w:szCs w:val="28"/>
          <w:rtl w:val="true"/>
          <w:lang w:bidi="ar-SA"/>
        </w:rPr>
        <w:t>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w:t>
      </w:r>
      <w:r>
        <w:rPr>
          <w:rStyle w:val="FootnoteAnchor"/>
          <w:rtl w:val="true"/>
        </w:rPr>
        <w:footnoteReference w:id="472"/>
      </w:r>
      <w:r>
        <w:rPr>
          <w:rFonts w:ascii="Amiri" w:hAnsi="Amiri" w:eastAsia="Amiri" w:cs="Amiri"/>
          <w:color w:val="111111"/>
          <w:sz w:val="28"/>
          <w:sz w:val="28"/>
          <w:szCs w:val="28"/>
          <w:rtl w:val="true"/>
          <w:lang w:bidi="ar-SA"/>
        </w:rPr>
        <w:t xml:space="preserve">وافسح لهُ في البذل ما يزيل علته </w:t>
      </w:r>
      <w:r>
        <w:rPr>
          <w:rStyle w:val="FootnoteAnchor"/>
          <w:rtl w:val="true"/>
        </w:rPr>
        <w:footnoteReference w:id="473"/>
      </w:r>
      <w:r>
        <w:rPr>
          <w:rFonts w:ascii="Amiri" w:hAnsi="Amiri" w:eastAsia="Amiri" w:cs="Amiri"/>
          <w:color w:val="111111"/>
          <w:sz w:val="28"/>
          <w:sz w:val="28"/>
          <w:szCs w:val="28"/>
          <w:rtl w:val="true"/>
          <w:lang w:bidi="ar-SA"/>
        </w:rPr>
        <w:t>ونقلُّ معهُ حاجته إلى الناس وأعطه من المنزلة لديك ما لا يطمع فيهِ غيره من خاصتك</w:t>
      </w:r>
      <w:r>
        <w:rPr>
          <w:rStyle w:val="FootnoteAnchor"/>
          <w:rtl w:val="true"/>
        </w:rPr>
        <w:footnoteReference w:id="474"/>
      </w:r>
      <w:r>
        <w:rPr>
          <w:rFonts w:ascii="Amiri" w:hAnsi="Amiri" w:eastAsia="Amiri" w:cs="Amiri"/>
          <w:color w:val="111111"/>
          <w:sz w:val="28"/>
          <w:sz w:val="28"/>
          <w:szCs w:val="28"/>
          <w:rtl w:val="true"/>
          <w:lang w:bidi="ar-SA"/>
        </w:rPr>
        <w:t>ليأ من بذلك اغتيال الرجال لهُ عندك فانظر في ذلك نظراً بليغاً فان هذا الدين قد كان اسيرا في أيدي الاشرار يعمل فيه بالهوى ويطلب بهِ الدنيا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امور عما لك فاستعملهم اختباراً</w:t>
      </w:r>
      <w:r>
        <w:rPr>
          <w:rStyle w:val="FootnoteAnchor"/>
          <w:rtl w:val="true"/>
        </w:rPr>
        <w:footnoteReference w:id="475"/>
      </w:r>
      <w:r>
        <w:rPr>
          <w:rFonts w:ascii="Amiri" w:hAnsi="Amiri" w:eastAsia="Amiri" w:cs="Amiri"/>
          <w:color w:val="111111"/>
          <w:sz w:val="28"/>
          <w:sz w:val="28"/>
          <w:szCs w:val="28"/>
          <w:rtl w:val="true"/>
          <w:lang w:bidi="ar-SA"/>
        </w:rPr>
        <w:t xml:space="preserve">ولا تولهم محاباة 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جماع من شعب الجور والخيانة وتوخ منهم اهل التجربة والحياء </w:t>
      </w:r>
      <w:r>
        <w:rPr>
          <w:rStyle w:val="FootnoteAnchor"/>
          <w:rtl w:val="true"/>
        </w:rPr>
        <w:footnoteReference w:id="476"/>
      </w:r>
      <w:r>
        <w:rPr>
          <w:rFonts w:ascii="Amiri" w:hAnsi="Amiri" w:eastAsia="Amiri" w:cs="Amiri"/>
          <w:color w:val="111111"/>
          <w:sz w:val="28"/>
          <w:sz w:val="28"/>
          <w:szCs w:val="28"/>
          <w:rtl w:val="true"/>
          <w:lang w:bidi="ar-SA"/>
        </w:rPr>
        <w:t xml:space="preserve">من اهل البيوتات الصالحة والقدم في الاسلام المتقدمة فانهم أكرم أخلاقا وأصح أعراضا وافل في المطامع إشرافا وابلغ في عواقب الامور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الارزاق </w:t>
      </w:r>
      <w:r>
        <w:rPr>
          <w:rStyle w:val="FootnoteAnchor"/>
          <w:rtl w:val="true"/>
        </w:rPr>
        <w:footnoteReference w:id="477"/>
      </w:r>
      <w:r>
        <w:rPr>
          <w:rFonts w:ascii="Amiri" w:hAnsi="Amiri" w:eastAsia="Amiri" w:cs="Amiri"/>
          <w:color w:val="111111"/>
          <w:sz w:val="28"/>
          <w:sz w:val="28"/>
          <w:szCs w:val="28"/>
          <w:rtl w:val="true"/>
          <w:lang w:bidi="ar-SA"/>
        </w:rPr>
        <w:t xml:space="preserve">فان ذلك قوةٌ لهم على استصلاح أنفسهم </w:t>
      </w:r>
    </w:p>
    <w:p>
      <w:pPr>
        <w:pStyle w:val="BookText"/>
        <w:rPr/>
      </w:pPr>
      <w:r>
        <w:rPr>
          <w:rFonts w:ascii="Amiri" w:hAnsi="Amiri" w:eastAsia="Amiri" w:cs="Amiri"/>
          <w:color w:val="111111"/>
          <w:sz w:val="28"/>
          <w:sz w:val="28"/>
          <w:szCs w:val="28"/>
          <w:rtl w:val="true"/>
          <w:lang w:bidi="ar-SA"/>
        </w:rPr>
        <w:t xml:space="preserve">وغنىّ لهم عن تناول ما تحت أيديهم وحجة عليهم إن خالفوا أمرك او ثلموا أَمانتك </w:t>
      </w:r>
      <w:r>
        <w:rPr>
          <w:rStyle w:val="FootnoteAnchor"/>
          <w:rtl w:val="true"/>
        </w:rPr>
        <w:footnoteReference w:id="478"/>
      </w:r>
      <w:r>
        <w:rPr>
          <w:rFonts w:ascii="Amiri" w:hAnsi="Amiri" w:eastAsia="Amiri" w:cs="Amiri"/>
          <w:color w:val="111111"/>
          <w:sz w:val="28"/>
          <w:sz w:val="28"/>
          <w:szCs w:val="28"/>
          <w:rtl w:val="true"/>
          <w:lang w:bidi="ar-SA"/>
        </w:rPr>
        <w:t xml:space="preserve">ثم تفقد اعمالهم وابعث العيون من اهل الصدق والوفاء عليهم </w:t>
      </w:r>
      <w:r>
        <w:rPr>
          <w:rStyle w:val="FootnoteAnchor"/>
          <w:rtl w:val="true"/>
        </w:rPr>
        <w:footnoteReference w:id="479"/>
      </w:r>
      <w:r>
        <w:rPr>
          <w:rFonts w:ascii="Amiri" w:hAnsi="Amiri" w:eastAsia="Amiri" w:cs="Amiri"/>
          <w:color w:val="111111"/>
          <w:sz w:val="28"/>
          <w:sz w:val="28"/>
          <w:szCs w:val="28"/>
          <w:rtl w:val="true"/>
          <w:lang w:bidi="ar-SA"/>
        </w:rPr>
        <w:t xml:space="preserve">فان تعاهدك في السرّلامورهم حدوة لهم </w:t>
      </w:r>
      <w:r>
        <w:rPr>
          <w:rStyle w:val="FootnoteAnchor"/>
          <w:rtl w:val="true"/>
        </w:rPr>
        <w:footnoteReference w:id="480"/>
      </w:r>
      <w:r>
        <w:rPr>
          <w:rFonts w:ascii="Amiri" w:hAnsi="Amiri" w:eastAsia="Amiri" w:cs="Amiri"/>
          <w:color w:val="111111"/>
          <w:sz w:val="28"/>
          <w:sz w:val="28"/>
          <w:szCs w:val="28"/>
          <w:rtl w:val="true"/>
          <w:lang w:bidi="ar-SA"/>
        </w:rPr>
        <w:t>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فان احدٌ منهم بسط يده الى خيانة اجتمعت بها عليهِ عندك أخبار عيونك </w:t>
      </w:r>
      <w:r>
        <w:rPr>
          <w:rStyle w:val="FootnoteAnchor"/>
          <w:rtl w:val="true"/>
        </w:rPr>
        <w:footnoteReference w:id="481"/>
      </w:r>
      <w:r>
        <w:rPr>
          <w:rFonts w:ascii="Amiri" w:hAnsi="Amiri" w:eastAsia="Amiri" w:cs="Amiri"/>
          <w:color w:val="111111"/>
          <w:sz w:val="28"/>
          <w:sz w:val="28"/>
          <w:szCs w:val="28"/>
          <w:rtl w:val="true"/>
          <w:lang w:bidi="ar-SA"/>
        </w:rPr>
        <w:t>اكتفيت بذلك شاهداً فبسطت عليهِ العقوبة في بدنهِ واخذتهُ بما اصاب من عملهِ ثم نصبتهُ بمقام المذلة ووسمته بالخيانة وقلدتهُ عار التهمة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وتفقد أمر الخراج بما يصلح اهله فان في صلاحه وصلاحهم صلاحا لمن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صلاح لمن سواهم الا بهم لان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ابلغ من نظرك في استجلاب الخراج لان ذلك لا يدرك الا بالعمارة ومن طلب الخراج بغير عمارة اخرب البلاد واهلك العباد ولم يستقم امرهُ الا قليلا فان شكوا ثقلاً </w:t>
      </w:r>
      <w:r>
        <w:rPr>
          <w:rStyle w:val="FootnoteAnchor"/>
          <w:rtl w:val="true"/>
        </w:rPr>
        <w:footnoteReference w:id="482"/>
      </w:r>
      <w:r>
        <w:rPr>
          <w:rFonts w:ascii="Amiri" w:hAnsi="Amiri" w:eastAsia="Amiri" w:cs="Amiri"/>
          <w:color w:val="111111"/>
          <w:sz w:val="28"/>
          <w:sz w:val="28"/>
          <w:szCs w:val="28"/>
          <w:rtl w:val="true"/>
          <w:lang w:bidi="ar-SA"/>
        </w:rPr>
        <w:t xml:space="preserve">او علة او انقطاع شرب او با لّة او إحالة ارض اغنمرها غرق او احجف بها عطش خففت عنهم بما ترجوا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يثقلن عليك شيئ خففت به المؤُونة عنهم فانهُ ذخر يعودونه بهِ عليك في عمارة بلادك وتزيين ولا ينك مع استجلا بك حسن ثنائهم وتيجحك باستفاضة العدل فيهم </w:t>
      </w:r>
      <w:r>
        <w:rPr>
          <w:rStyle w:val="FootnoteAnchor"/>
          <w:rtl w:val="true"/>
        </w:rPr>
        <w:footnoteReference w:id="483"/>
      </w:r>
      <w:r>
        <w:rPr>
          <w:rFonts w:ascii="IRNazanin" w:hAnsi="IRNazanin" w:eastAsia="IRNazanin"/>
          <w:color w:val="111111"/>
          <w:sz w:val="28"/>
          <w:sz w:val="28"/>
          <w:szCs w:val="28"/>
          <w:rtl w:val="true"/>
          <w:lang w:bidi="fa-IR"/>
        </w:rPr>
        <w:t xml:space="preserve">معتمدا فضل قوتهم </w:t>
      </w:r>
      <w:r>
        <w:rPr>
          <w:rStyle w:val="FootnoteAnchor"/>
          <w:rtl w:val="true"/>
        </w:rPr>
        <w:footnoteReference w:id="484"/>
      </w:r>
      <w:r>
        <w:rPr>
          <w:rFonts w:ascii="Amiri" w:hAnsi="Amiri" w:eastAsia="Amiri" w:cs="Amiri"/>
          <w:color w:val="111111"/>
          <w:sz w:val="28"/>
          <w:sz w:val="28"/>
          <w:szCs w:val="28"/>
          <w:rtl w:val="true"/>
          <w:lang w:bidi="ar-SA"/>
        </w:rPr>
        <w:t xml:space="preserve">بما ذخرت عندهم من اجمامك لهم والثقة منهم بما </w:t>
      </w:r>
    </w:p>
    <w:p>
      <w:pPr>
        <w:pStyle w:val="BookText"/>
        <w:rPr/>
      </w:pPr>
      <w:r>
        <w:rPr>
          <w:rFonts w:ascii="Amiri" w:hAnsi="Amiri" w:eastAsia="Amiri" w:cs="Amiri"/>
          <w:color w:val="111111"/>
          <w:sz w:val="28"/>
          <w:sz w:val="28"/>
          <w:szCs w:val="28"/>
          <w:rtl w:val="true"/>
          <w:lang w:bidi="ar-SA"/>
        </w:rPr>
        <w:t>عودتهم من عدلك عليهم في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الأمور ما اذا عوَّلت فيهِ عليهم من بعدُ احتملوه طيبة انفسهم بهِ</w:t>
      </w:r>
      <w:r>
        <w:rPr>
          <w:rStyle w:val="FootnoteAnchor"/>
          <w:rtl w:val="true"/>
        </w:rPr>
        <w:footnoteReference w:id="485"/>
      </w:r>
      <w:r>
        <w:rPr>
          <w:rFonts w:ascii="Amiri" w:hAnsi="Amiri" w:eastAsia="Amiri" w:cs="Amiri"/>
          <w:color w:val="111111"/>
          <w:sz w:val="28"/>
          <w:sz w:val="28"/>
          <w:szCs w:val="28"/>
          <w:rtl w:val="true"/>
          <w:lang w:bidi="ar-SA"/>
        </w:rPr>
        <w:t xml:space="preserve">فان العمران محتمل ما حملتهُ وإنما يوتى خراب الأرض من إعواز اهلها وإنما يعوز اهلها لاشراف انفس الولاة على الجمع </w:t>
      </w:r>
      <w:r>
        <w:rPr>
          <w:rStyle w:val="FootnoteAnchor"/>
          <w:rtl w:val="true"/>
        </w:rPr>
        <w:footnoteReference w:id="486"/>
      </w:r>
      <w:r>
        <w:rPr>
          <w:rFonts w:ascii="Amiri" w:hAnsi="Amiri" w:eastAsia="Amiri" w:cs="Amiri"/>
          <w:color w:val="111111"/>
          <w:sz w:val="28"/>
          <w:sz w:val="28"/>
          <w:szCs w:val="28"/>
          <w:rtl w:val="true"/>
          <w:lang w:bidi="ar-SA"/>
        </w:rPr>
        <w:t>وسوء ظنهم بالبقاء 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انتفعاعهم بالعبر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w:t>
      </w:r>
      <w:r>
        <w:rPr>
          <w:rStyle w:val="FootnoteAnchor"/>
          <w:rtl w:val="true"/>
        </w:rPr>
        <w:footnoteReference w:id="487"/>
      </w:r>
      <w:r>
        <w:rPr>
          <w:rFonts w:ascii="Amiri" w:hAnsi="Amiri" w:eastAsia="Amiri" w:cs="Amiri"/>
          <w:color w:val="111111"/>
          <w:sz w:val="28"/>
          <w:sz w:val="28"/>
          <w:szCs w:val="28"/>
          <w:rtl w:val="true"/>
          <w:lang w:bidi="ar-SA"/>
        </w:rPr>
        <w:t xml:space="preserve">فولِّ على امورك خيرهم واخصص رسائلك التي تدخل فيها مكائدك وإسرارك بأجمعهم لوجود صالح الاخلاق </w:t>
      </w:r>
      <w:r>
        <w:rPr>
          <w:rStyle w:val="FootnoteAnchor"/>
          <w:rtl w:val="true"/>
        </w:rPr>
        <w:footnoteReference w:id="488"/>
      </w:r>
      <w:r>
        <w:rPr>
          <w:rFonts w:ascii="Amiri" w:hAnsi="Amiri" w:eastAsia="Amiri" w:cs="Amiri"/>
          <w:color w:val="111111"/>
          <w:sz w:val="28"/>
          <w:sz w:val="28"/>
          <w:szCs w:val="28"/>
          <w:rtl w:val="true"/>
          <w:lang w:bidi="ar-SA"/>
        </w:rPr>
        <w:t xml:space="preserve">ممن لا تبطره الكرامة فيجترئ بها عليك في خلاف لك بحضرة ملأ ولا نقصر بهِ الغفلة </w:t>
      </w:r>
      <w:r>
        <w:rPr>
          <w:rStyle w:val="FootnoteAnchor"/>
          <w:rtl w:val="true"/>
        </w:rPr>
        <w:footnoteReference w:id="489"/>
      </w:r>
      <w:r>
        <w:rPr>
          <w:rFonts w:ascii="Amiri" w:hAnsi="Amiri" w:eastAsia="Amiri" w:cs="Amiri"/>
          <w:color w:val="111111"/>
          <w:sz w:val="28"/>
          <w:sz w:val="28"/>
          <w:szCs w:val="28"/>
          <w:rtl w:val="true"/>
          <w:lang w:bidi="ar-SA"/>
        </w:rPr>
        <w:t xml:space="preserve">عن إيراد مكاتبات عمالك عليك وإصدار جواباتها على الصواب عنك فيما ياخذ لك ويعطي منك ولا يضعف عقداً اعتقده لك ولا يعجز عن اطلاق ما عقد عليك </w:t>
      </w:r>
      <w:r>
        <w:rPr>
          <w:rStyle w:val="FootnoteAnchor"/>
          <w:rtl w:val="true"/>
        </w:rPr>
        <w:footnoteReference w:id="490"/>
      </w:r>
      <w:r>
        <w:rPr>
          <w:rFonts w:ascii="Amiri" w:hAnsi="Amiri" w:eastAsia="Amiri" w:cs="Amiri"/>
          <w:color w:val="111111"/>
          <w:sz w:val="28"/>
          <w:sz w:val="28"/>
          <w:szCs w:val="28"/>
          <w:rtl w:val="true"/>
          <w:lang w:bidi="ar-SA"/>
        </w:rPr>
        <w:t xml:space="preserve">، ولا يجهل مبلغ قدر نفسه في الأمور فان الجاهل بقدر نفسه يكون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اياهم على فراستك واستنامتك</w:t>
      </w:r>
      <w:r>
        <w:rPr>
          <w:rStyle w:val="FootnoteAnchor"/>
          <w:rtl w:val="true"/>
        </w:rPr>
        <w:footnoteReference w:id="491"/>
      </w:r>
      <w:r>
        <w:rPr>
          <w:rFonts w:ascii="Amiri" w:hAnsi="Amiri" w:eastAsia="Amiri" w:cs="Amiri"/>
          <w:color w:val="111111"/>
          <w:sz w:val="28"/>
          <w:sz w:val="28"/>
          <w:szCs w:val="28"/>
          <w:rtl w:val="true"/>
          <w:lang w:bidi="ar-SA"/>
        </w:rPr>
        <w:t>حسن الظر الظن منك فان الرجال يتعرفون لفراسات الولاة بتصنعهم وحسن خدمتهم</w:t>
      </w:r>
      <w:r>
        <w:rPr>
          <w:rStyle w:val="FootnoteAnchor"/>
          <w:rtl w:val="true"/>
        </w:rPr>
        <w:footnoteReference w:id="492"/>
      </w:r>
      <w:r>
        <w:rPr>
          <w:rFonts w:ascii="Amiri" w:hAnsi="Amiri" w:eastAsia="Amiri" w:cs="Amiri"/>
          <w:color w:val="111111"/>
          <w:sz w:val="28"/>
          <w:sz w:val="28"/>
          <w:szCs w:val="28"/>
          <w:rtl w:val="true"/>
          <w:lang w:bidi="ar-SA"/>
        </w:rPr>
        <w:t xml:space="preserve">وليس وراء ذلك من النصيحة والامانة شيئ ولكن اختبرهم بما ولوا الصالحين قبلك فاعمد لاحسنهم كان في العامة أَثرا وأَعرفهم بالامانة وجها فان </w:t>
      </w:r>
    </w:p>
    <w:p>
      <w:pPr>
        <w:pStyle w:val="BookText"/>
        <w:rPr/>
      </w:pPr>
      <w:r>
        <w:rPr>
          <w:rFonts w:ascii="Amiri" w:hAnsi="Amiri" w:eastAsia="Amiri" w:cs="Amiri"/>
          <w:color w:val="111111"/>
          <w:sz w:val="28"/>
          <w:sz w:val="28"/>
          <w:szCs w:val="28"/>
          <w:rtl w:val="true"/>
          <w:lang w:bidi="ar-SA"/>
        </w:rPr>
        <w:t xml:space="preserve">ذلك دليل على نصيحتك لله ولمن وليت أمره واجعل لرأس كل أمر من امورك راساً </w:t>
      </w:r>
      <w:r>
        <w:rPr>
          <w:rStyle w:val="FootnoteAnchor"/>
          <w:rtl w:val="true"/>
        </w:rPr>
        <w:footnoteReference w:id="493"/>
      </w:r>
      <w:r>
        <w:rPr>
          <w:rFonts w:ascii="Amiri" w:hAnsi="Amiri" w:eastAsia="Amiri" w:cs="Amiri"/>
          <w:color w:val="111111"/>
          <w:sz w:val="28"/>
          <w:sz w:val="28"/>
          <w:szCs w:val="28"/>
          <w:rtl w:val="true"/>
          <w:lang w:bidi="ar-SA"/>
        </w:rPr>
        <w:t xml:space="preserve">لا يقهره كبيرها ولا يتشتت عليهِ كثيرها ومهما كان في كتَّابك من عيب فتغا بيت عنهُ أُلزمته </w:t>
      </w:r>
      <w:r>
        <w:rPr>
          <w:rStyle w:val="FootnoteAnchor"/>
          <w:rtl w:val="true"/>
        </w:rPr>
        <w:footnoteReference w:id="4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استوص بالتجار وذوي الصناعات </w:t>
      </w:r>
      <w:r>
        <w:rPr>
          <w:rStyle w:val="FootnoteAnchor"/>
          <w:rtl w:val="true"/>
        </w:rPr>
        <w:footnoteReference w:id="495"/>
      </w:r>
      <w:r>
        <w:rPr>
          <w:rFonts w:ascii="Amiri" w:hAnsi="Amiri" w:eastAsia="Amiri" w:cs="Amiri"/>
          <w:color w:val="111111"/>
          <w:sz w:val="28"/>
          <w:sz w:val="28"/>
          <w:szCs w:val="28"/>
          <w:rtl w:val="true"/>
          <w:lang w:bidi="ar-SA"/>
        </w:rPr>
        <w:t xml:space="preserve">وأَوص بهم خيرا المقيم منهم والمضطرب بماله </w:t>
      </w:r>
      <w:r>
        <w:rPr>
          <w:rStyle w:val="FootnoteAnchor"/>
          <w:rtl w:val="true"/>
        </w:rPr>
        <w:footnoteReference w:id="496"/>
      </w:r>
      <w:r>
        <w:rPr>
          <w:rFonts w:ascii="Amiri" w:hAnsi="Amiri" w:eastAsia="Amiri" w:cs="Amiri"/>
          <w:color w:val="111111"/>
          <w:sz w:val="28"/>
          <w:sz w:val="28"/>
          <w:szCs w:val="28"/>
          <w:rtl w:val="true"/>
          <w:lang w:bidi="ar-SA"/>
        </w:rPr>
        <w:t xml:space="preserve">والمترفق ببدنه فانهم موادّ المنافع واسباب المرافق وجلاً بها من المباعد والمطارح في برك وبحرك وسهلك وجبلك وحيث لا يلتئم الناس لمواضعها </w:t>
      </w:r>
      <w:r>
        <w:rPr>
          <w:rStyle w:val="FootnoteAnchor"/>
          <w:rtl w:val="true"/>
        </w:rPr>
        <w:footnoteReference w:id="497"/>
      </w:r>
      <w:r>
        <w:rPr>
          <w:rFonts w:ascii="Amiri" w:hAnsi="Amiri" w:eastAsia="Amiri" w:cs="Amiri"/>
          <w:color w:val="111111"/>
          <w:sz w:val="28"/>
          <w:sz w:val="28"/>
          <w:szCs w:val="28"/>
          <w:rtl w:val="true"/>
          <w:lang w:bidi="ar-SA"/>
        </w:rPr>
        <w:t xml:space="preserve">ولا يجترئون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سلم لاتخاف با ئفته </w:t>
      </w:r>
      <w:r>
        <w:rPr>
          <w:rStyle w:val="FootnoteAnchor"/>
          <w:rtl w:val="true"/>
        </w:rPr>
        <w:footnoteReference w:id="498"/>
      </w:r>
      <w:r>
        <w:rPr>
          <w:rFonts w:ascii="Amiri" w:hAnsi="Amiri" w:eastAsia="Amiri" w:cs="Amiri"/>
          <w:color w:val="111111"/>
          <w:sz w:val="28"/>
          <w:sz w:val="28"/>
          <w:szCs w:val="28"/>
          <w:rtl w:val="true"/>
          <w:lang w:bidi="ar-SA"/>
        </w:rPr>
        <w:t xml:space="preserve">وصلح لا تخشى غائلته وتفقد امورهم بحضرتك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مع ذلك ان في كثير منهم ضيقا فاحشا وشحَّا قبيحا</w:t>
      </w:r>
      <w:r>
        <w:rPr>
          <w:rStyle w:val="FootnoteAnchor"/>
          <w:rtl w:val="true"/>
        </w:rPr>
        <w:footnoteReference w:id="499"/>
      </w:r>
      <w:r>
        <w:rPr>
          <w:rFonts w:ascii="Amiri" w:hAnsi="Amiri" w:eastAsia="Amiri" w:cs="Amiri"/>
          <w:color w:val="111111"/>
          <w:sz w:val="28"/>
          <w:sz w:val="28"/>
          <w:szCs w:val="28"/>
          <w:rtl w:val="true"/>
          <w:lang w:bidi="ar-SA"/>
        </w:rPr>
        <w:t xml:space="preserve">واحتكار المنافع وتحكما في البياعات وذلك باب مضرة للعامة وعيب على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فان رسول الله صلي الله عليه واله منع منهُ وليكن البيع بيعا سمحا بموازين عدل وأسعار لا تجحف بالفريقين من البائع والمبتاع </w:t>
      </w:r>
      <w:r>
        <w:rPr>
          <w:rStyle w:val="FootnoteAnchor"/>
          <w:rtl w:val="true"/>
        </w:rPr>
        <w:footnoteReference w:id="500"/>
      </w:r>
      <w:r>
        <w:rPr>
          <w:rFonts w:ascii="Amiri" w:hAnsi="Amiri" w:eastAsia="Amiri" w:cs="Amiri"/>
          <w:color w:val="111111"/>
          <w:sz w:val="28"/>
          <w:sz w:val="28"/>
          <w:szCs w:val="28"/>
          <w:rtl w:val="true"/>
          <w:lang w:bidi="ar-SA"/>
        </w:rPr>
        <w:t xml:space="preserve">فمن قارف حكرة بعد نهيك اياه </w:t>
      </w:r>
      <w:r>
        <w:rPr>
          <w:rStyle w:val="FootnoteAnchor"/>
          <w:rtl w:val="true"/>
        </w:rPr>
        <w:footnoteReference w:id="501"/>
      </w:r>
      <w:r>
        <w:rPr>
          <w:rFonts w:ascii="Amiri" w:hAnsi="Amiri" w:eastAsia="Amiri" w:cs="Amiri"/>
          <w:color w:val="111111"/>
          <w:sz w:val="28"/>
          <w:sz w:val="28"/>
          <w:szCs w:val="28"/>
          <w:rtl w:val="true"/>
          <w:lang w:bidi="ar-SA"/>
        </w:rPr>
        <w:t xml:space="preserve">فنكل به وعاقب في غير إسراف </w:t>
      </w:r>
    </w:p>
    <w:p>
      <w:p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والمساكين والمحتاجين وأهل البوسى والزمني </w:t>
      </w:r>
      <w:r>
        <w:rPr>
          <w:rStyle w:val="FootnoteAnchor"/>
          <w:rtl w:val="true"/>
        </w:rPr>
        <w:footnoteReference w:id="502"/>
      </w:r>
      <w:r>
        <w:rPr>
          <w:rFonts w:ascii="Amiri" w:hAnsi="Amiri" w:eastAsia="Amiri" w:cs="Amiri"/>
          <w:color w:val="111111"/>
          <w:sz w:val="28"/>
          <w:sz w:val="28"/>
          <w:szCs w:val="28"/>
          <w:rtl w:val="true"/>
          <w:lang w:bidi="ar-SA"/>
        </w:rPr>
        <w:t>فانَّ في هذه الطبقة قانعا ومعترَّا</w:t>
      </w:r>
      <w:r>
        <w:rPr>
          <w:rStyle w:val="FootnoteAnchor"/>
          <w:rtl w:val="true"/>
        </w:rPr>
        <w:footnoteReference w:id="503"/>
      </w:r>
      <w:r>
        <w:rPr>
          <w:rFonts w:ascii="Amiri" w:hAnsi="Amiri" w:eastAsia="Amiri" w:cs="Amiri"/>
          <w:color w:val="111111"/>
          <w:sz w:val="28"/>
          <w:sz w:val="28"/>
          <w:szCs w:val="28"/>
          <w:rtl w:val="true"/>
          <w:lang w:bidi="ar-SA"/>
        </w:rPr>
        <w:t xml:space="preserve">واحفظ الله ما استحفظك من حقه فيهم واجعل لهم قسماً من بيت مالك وقسماً من غلات صوافي الاسلام في كل بلد </w:t>
      </w:r>
      <w:r>
        <w:rPr>
          <w:rStyle w:val="FootnoteAnchor"/>
          <w:rtl w:val="true"/>
        </w:rPr>
        <w:footnoteReference w:id="504"/>
      </w:r>
      <w:r>
        <w:rPr>
          <w:rFonts w:ascii="Amiri" w:hAnsi="Amiri" w:eastAsia="Amiri" w:cs="Amiri"/>
          <w:color w:val="111111"/>
          <w:sz w:val="28"/>
          <w:sz w:val="28"/>
          <w:szCs w:val="28"/>
          <w:rtl w:val="true"/>
          <w:lang w:bidi="ar-SA"/>
        </w:rPr>
        <w:t xml:space="preserve">فان للاقصى منهم مثل الذي للادنى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استرعيت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يشغلنك عنهم بطر</w:t>
      </w:r>
      <w:r>
        <w:rPr>
          <w:rStyle w:val="FootnoteAnchor"/>
          <w:rtl w:val="true"/>
        </w:rPr>
        <w:footnoteReference w:id="505"/>
      </w:r>
      <w:r>
        <w:rPr>
          <w:rFonts w:ascii="Amiri" w:hAnsi="Amiri" w:eastAsia="Amiri" w:cs="Amiri"/>
          <w:color w:val="111111"/>
          <w:sz w:val="28"/>
          <w:sz w:val="28"/>
          <w:szCs w:val="28"/>
          <w:rtl w:val="true"/>
          <w:lang w:bidi="ar-SA"/>
        </w:rPr>
        <w:t xml:space="preserve">فانك لا تعذر بتضييعك التافه </w:t>
      </w:r>
      <w:r>
        <w:rPr>
          <w:rStyle w:val="FootnoteAnchor"/>
          <w:rtl w:val="true"/>
        </w:rPr>
        <w:footnoteReference w:id="506"/>
      </w:r>
      <w:r>
        <w:rPr>
          <w:rFonts w:ascii="Amiri" w:hAnsi="Amiri" w:eastAsia="Amiri" w:cs="Amiri"/>
          <w:color w:val="111111"/>
          <w:sz w:val="28"/>
          <w:sz w:val="28"/>
          <w:szCs w:val="28"/>
          <w:rtl w:val="true"/>
          <w:lang w:bidi="ar-SA"/>
        </w:rPr>
        <w:t xml:space="preserve">لاحكامك الكثير المهم فلا تشخص همك عنهم </w:t>
      </w:r>
      <w:r>
        <w:rPr>
          <w:rStyle w:val="FootnoteAnchor"/>
          <w:rtl w:val="true"/>
        </w:rPr>
        <w:footnoteReference w:id="507"/>
      </w:r>
      <w:r>
        <w:rPr>
          <w:rFonts w:ascii="Amiri" w:hAnsi="Amiri" w:eastAsia="Amiri" w:cs="Amiri"/>
          <w:color w:val="111111"/>
          <w:sz w:val="28"/>
          <w:sz w:val="28"/>
          <w:szCs w:val="28"/>
          <w:rtl w:val="true"/>
          <w:lang w:bidi="ar-SA"/>
        </w:rPr>
        <w:t>ولا تصعر خدك لهم وتفقد أمور من لا يصل اليك منهم ممن تقتحمة العيون</w:t>
      </w:r>
      <w:r>
        <w:rPr>
          <w:rStyle w:val="FootnoteAnchor"/>
          <w:rtl w:val="true"/>
        </w:rPr>
        <w:footnoteReference w:id="508"/>
      </w:r>
      <w:r>
        <w:rPr>
          <w:rFonts w:ascii="Amiri" w:hAnsi="Amiri" w:eastAsia="Amiri" w:cs="Amiri"/>
          <w:color w:val="111111"/>
          <w:sz w:val="28"/>
          <w:sz w:val="28"/>
          <w:szCs w:val="28"/>
          <w:rtl w:val="true"/>
          <w:lang w:bidi="ar-SA"/>
        </w:rPr>
        <w:t xml:space="preserve">وتحقره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لأولئك ثقتك </w:t>
      </w:r>
      <w:r>
        <w:rPr>
          <w:rStyle w:val="FootnoteAnchor"/>
          <w:rtl w:val="true"/>
        </w:rPr>
        <w:footnoteReference w:id="509"/>
      </w:r>
      <w:r>
        <w:rPr>
          <w:rFonts w:ascii="Amiri" w:hAnsi="Amiri" w:eastAsia="Amiri" w:cs="Amiri"/>
          <w:color w:val="111111"/>
          <w:sz w:val="28"/>
          <w:sz w:val="28"/>
          <w:szCs w:val="28"/>
          <w:rtl w:val="true"/>
          <w:lang w:bidi="ar-SA"/>
        </w:rPr>
        <w:t>من اهل الخشية والتواضع قليرفع اليك امورهم ثم اعمل فيهم بالاعذار الى الله يوم تلقاه</w:t>
      </w:r>
      <w:r>
        <w:rPr>
          <w:rStyle w:val="FootnoteAnchor"/>
          <w:rtl w:val="true"/>
        </w:rPr>
        <w:footnoteReference w:id="510"/>
      </w:r>
      <w:r>
        <w:rPr>
          <w:rFonts w:ascii="Amiri" w:hAnsi="Amiri" w:eastAsia="Amiri" w:cs="Amiri"/>
          <w:color w:val="111111"/>
          <w:sz w:val="28"/>
          <w:sz w:val="28"/>
          <w:szCs w:val="28"/>
          <w:rtl w:val="true"/>
          <w:lang w:bidi="ar-SA"/>
        </w:rPr>
        <w:t xml:space="preserve">فان هولاء من بين الرعية احوج الى الانصاف من غيرهم وكلُّ فأعذر الى الله في نادية حقه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اهل اليتم </w:t>
      </w:r>
      <w:r>
        <w:rPr>
          <w:rStyle w:val="FootnoteAnchor"/>
          <w:rtl w:val="true"/>
        </w:rPr>
        <w:footnoteReference w:id="511"/>
      </w:r>
      <w:r>
        <w:rPr>
          <w:rFonts w:ascii="Amiri" w:hAnsi="Amiri" w:eastAsia="Amiri" w:cs="Amiri"/>
          <w:color w:val="111111"/>
          <w:sz w:val="28"/>
          <w:sz w:val="28"/>
          <w:szCs w:val="28"/>
          <w:rtl w:val="true"/>
          <w:lang w:bidi="ar-SA"/>
        </w:rPr>
        <w:t xml:space="preserve">وذوي الرقة فى السن ممن لاجيلة لهُ ولا ينصب للمسئلة نفسه وذلك على الولاة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كلهُ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على اقوام طلبوا العاقبة فصبَّروا أنفسهم وونقوا بصدق موعود الله لهم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لذوي الحاجات منك قسماً</w:t>
      </w:r>
      <w:r>
        <w:rPr>
          <w:rStyle w:val="FootnoteAnchor"/>
          <w:rtl w:val="true"/>
        </w:rPr>
        <w:footnoteReference w:id="512"/>
      </w:r>
      <w:r>
        <w:rPr>
          <w:rFonts w:ascii="Amiri" w:hAnsi="Amiri" w:eastAsia="Amiri" w:cs="Amiri"/>
          <w:color w:val="111111"/>
          <w:sz w:val="28"/>
          <w:sz w:val="28"/>
          <w:szCs w:val="28"/>
          <w:rtl w:val="true"/>
          <w:lang w:bidi="ar-SA"/>
        </w:rPr>
        <w:t xml:space="preserve">تفرغ لهم فيهِ شخصك وتجلس لهم مجلساًء اماً فتتواضع فيهِ الله الذي خلقك ونقعد عنهم جندك وأعوانك </w:t>
      </w:r>
      <w:r>
        <w:rPr>
          <w:rStyle w:val="FootnoteAnchor"/>
          <w:rtl w:val="true"/>
        </w:rPr>
        <w:footnoteReference w:id="513"/>
      </w:r>
      <w:r>
        <w:rPr>
          <w:rFonts w:ascii="Amiri" w:hAnsi="Amiri" w:eastAsia="Amiri" w:cs="Amiri"/>
          <w:color w:val="111111"/>
          <w:sz w:val="28"/>
          <w:sz w:val="28"/>
          <w:szCs w:val="28"/>
          <w:rtl w:val="true"/>
          <w:lang w:bidi="ar-SA"/>
        </w:rPr>
        <w:t xml:space="preserve">من أحراسك وشرطك </w:t>
      </w:r>
    </w:p>
    <w:p>
      <w:pPr>
        <w:pStyle w:val="BookText"/>
        <w:rPr/>
      </w:pPr>
      <w:r>
        <w:rPr>
          <w:rFonts w:ascii="Amiri" w:hAnsi="Amiri" w:eastAsia="Amiri" w:cs="Amiri"/>
          <w:color w:val="111111"/>
          <w:sz w:val="28"/>
          <w:sz w:val="28"/>
          <w:szCs w:val="28"/>
          <w:rtl w:val="true"/>
          <w:lang w:bidi="ar-SA"/>
        </w:rPr>
        <w:t>حتى يكلمك متكلمهم غير متنعنع</w:t>
      </w:r>
      <w:r>
        <w:rPr>
          <w:rStyle w:val="FootnoteAnchor"/>
          <w:rtl w:val="true"/>
        </w:rPr>
        <w:footnoteReference w:id="514"/>
      </w:r>
      <w:r>
        <w:rPr>
          <w:rFonts w:ascii="Amiri" w:hAnsi="Amiri" w:eastAsia="Amiri" w:cs="Amiri"/>
          <w:color w:val="111111"/>
          <w:sz w:val="28"/>
          <w:sz w:val="28"/>
          <w:szCs w:val="28"/>
          <w:rtl w:val="true"/>
          <w:lang w:bidi="ar-SA"/>
        </w:rPr>
        <w:t xml:space="preserve">فاني سمعت رسول الله صلى الله عليهِ وآله يقول في غير موطن </w:t>
      </w:r>
      <w:r>
        <w:rPr>
          <w:rStyle w:val="FootnoteAnchor"/>
          <w:rtl w:val="true"/>
        </w:rPr>
        <w:footnoteReference w:id="515"/>
      </w:r>
      <w:r>
        <w:rPr>
          <w:rFonts w:ascii="Amiri" w:hAnsi="Amiri" w:eastAsia="Amiri" w:cs="Amiri"/>
          <w:color w:val="111111"/>
          <w:sz w:val="28"/>
          <w:sz w:val="28"/>
          <w:szCs w:val="28"/>
          <w:rtl w:val="true"/>
          <w:lang w:bidi="ar-SA"/>
        </w:rPr>
        <w:t>لن تقدس امة</w:t>
      </w:r>
      <w:r>
        <w:rPr>
          <w:rStyle w:val="FootnoteAnchor"/>
          <w:rtl w:val="true"/>
        </w:rPr>
        <w:footnoteReference w:id="516"/>
      </w:r>
      <w:r>
        <w:rPr>
          <w:rFonts w:ascii="Amiri" w:hAnsi="Amiri" w:eastAsia="Amiri" w:cs="Amiri"/>
          <w:color w:val="111111"/>
          <w:sz w:val="28"/>
          <w:sz w:val="28"/>
          <w:szCs w:val="28"/>
          <w:rtl w:val="true"/>
          <w:lang w:bidi="ar-SA"/>
        </w:rPr>
        <w:t xml:space="preserve">لا يوخذ للضعيف فيها حقه من القوي غير متنعنع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والعيَّ </w:t>
      </w:r>
      <w:r>
        <w:rPr>
          <w:rStyle w:val="FootnoteAnchor"/>
          <w:rtl w:val="true"/>
        </w:rPr>
        <w:footnoteReference w:id="517"/>
      </w:r>
      <w:r>
        <w:rPr>
          <w:rFonts w:ascii="Amiri" w:hAnsi="Amiri" w:eastAsia="Amiri" w:cs="Amiri"/>
          <w:color w:val="111111"/>
          <w:sz w:val="28"/>
          <w:sz w:val="28"/>
          <w:szCs w:val="28"/>
          <w:rtl w:val="true"/>
          <w:lang w:bidi="ar-SA"/>
        </w:rPr>
        <w:t>ونجِّ عنهم الضيق والانف</w:t>
      </w:r>
      <w:r>
        <w:rPr>
          <w:rStyle w:val="FootnoteAnchor"/>
          <w:rtl w:val="true"/>
        </w:rPr>
        <w:footnoteReference w:id="518"/>
      </w:r>
      <w:r>
        <w:rPr>
          <w:rFonts w:ascii="Amiri" w:hAnsi="Amiri" w:eastAsia="Amiri" w:cs="Amiri"/>
          <w:color w:val="111111"/>
          <w:sz w:val="28"/>
          <w:sz w:val="28"/>
          <w:szCs w:val="28"/>
          <w:rtl w:val="true"/>
          <w:lang w:bidi="ar-SA"/>
        </w:rPr>
        <w:t>يسط الله عليك بذلك اكناف رحمتهِ ويوجب لك ثواب طاعته وأعط ما اعطيت هنيئا</w:t>
      </w:r>
      <w:r>
        <w:rPr>
          <w:rStyle w:val="FootnoteAnchor"/>
          <w:rtl w:val="true"/>
        </w:rPr>
        <w:footnoteReference w:id="519"/>
      </w:r>
      <w:r>
        <w:rPr>
          <w:rFonts w:ascii="Amiri" w:hAnsi="Amiri" w:eastAsia="Amiri" w:cs="Amiri"/>
          <w:color w:val="111111"/>
          <w:sz w:val="28"/>
          <w:sz w:val="28"/>
          <w:szCs w:val="28"/>
          <w:rtl w:val="true"/>
          <w:lang w:bidi="ar-SA"/>
        </w:rPr>
        <w:t>وامنع في اجمال وإعذار</w:t>
      </w:r>
    </w:p>
    <w:p>
      <w:pPr>
        <w:pStyle w:val="BookText"/>
        <w:rPr/>
      </w:pPr>
      <w:r>
        <w:rPr>
          <w:rFonts w:ascii="Amiri" w:hAnsi="Amiri" w:eastAsia="Amiri" w:cs="Amiri"/>
          <w:color w:val="111111"/>
          <w:sz w:val="28"/>
          <w:sz w:val="28"/>
          <w:szCs w:val="28"/>
          <w:rtl w:val="true"/>
          <w:lang w:bidi="ar-SA"/>
        </w:rPr>
        <w:t xml:space="preserve">ثم أَمور من أمورك لا بدلك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عما لك بما يعيى عنهُ كتابك</w:t>
      </w:r>
      <w:r>
        <w:rPr>
          <w:rStyle w:val="FootnoteAnchor"/>
          <w:rtl w:val="true"/>
        </w:rPr>
        <w:footnoteReference w:id="52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اصدار حاجات الناس يوم ورودها عليك ما تحرج بهِ صدور اعوانك </w:t>
      </w:r>
      <w:r>
        <w:rPr>
          <w:rStyle w:val="FootnoteAnchor"/>
          <w:rtl w:val="true"/>
        </w:rPr>
        <w:footnoteReference w:id="521"/>
      </w:r>
      <w:r>
        <w:rPr>
          <w:rFonts w:ascii="Amiri" w:hAnsi="Amiri" w:eastAsia="Amiri" w:cs="Amiri"/>
          <w:color w:val="111111"/>
          <w:sz w:val="28"/>
          <w:sz w:val="28"/>
          <w:szCs w:val="28"/>
          <w:rtl w:val="true"/>
          <w:lang w:bidi="ar-SA"/>
        </w:rPr>
        <w:t xml:space="preserve">وأمض لكل يوم عمله فان لكل يوم ما فيهِ واجعل لنفسك فيما بينك وبين الله أفضل تلك المواقيت وأَجزل تلك الاقسام </w:t>
      </w:r>
      <w:r>
        <w:rPr>
          <w:rStyle w:val="FootnoteAnchor"/>
          <w:rtl w:val="true"/>
        </w:rPr>
        <w:footnoteReference w:id="522"/>
      </w:r>
      <w:r>
        <w:rPr>
          <w:rFonts w:ascii="Amiri" w:hAnsi="Amiri" w:eastAsia="Amiri" w:cs="Amiri"/>
          <w:color w:val="111111"/>
          <w:sz w:val="28"/>
          <w:sz w:val="28"/>
          <w:szCs w:val="28"/>
          <w:rtl w:val="true"/>
          <w:lang w:bidi="ar-SA"/>
        </w:rPr>
        <w:t>وإن كانت كلها الله اذا صلحت فيها النية وسلمت منها الرعية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في خاصة ما تخلص بهِ الله دينك اقامة فرائضه‌ِا لتي هي لهُ خاصة فأعط الله من بدنك في ليلك ونهارك ووف ما تقربت بهِ الى الله من ذلك كاملا غير مثلوم ولا منقوص </w:t>
      </w:r>
      <w:r>
        <w:rPr>
          <w:rStyle w:val="FootnoteAnchor"/>
          <w:rtl w:val="true"/>
        </w:rPr>
        <w:footnoteReference w:id="523"/>
      </w:r>
      <w:r>
        <w:rPr>
          <w:rFonts w:ascii="Amiri" w:hAnsi="Amiri" w:eastAsia="Amiri" w:cs="Amiri"/>
          <w:color w:val="111111"/>
          <w:sz w:val="28"/>
          <w:sz w:val="28"/>
          <w:szCs w:val="28"/>
          <w:rtl w:val="true"/>
          <w:lang w:bidi="ar-SA"/>
        </w:rPr>
        <w:t xml:space="preserve">بالغا من بدنك ما بلغ وإذا قمت في صلاتك للناس فلا تكونن منفر اولا مضيعا </w:t>
      </w:r>
      <w:r>
        <w:rPr>
          <w:rStyle w:val="FootnoteAnchor"/>
          <w:rtl w:val="true"/>
        </w:rPr>
        <w:footnoteReference w:id="524"/>
      </w:r>
      <w:r>
        <w:rPr>
          <w:rFonts w:ascii="Amiri" w:hAnsi="Amiri" w:eastAsia="Amiri" w:cs="Amiri"/>
          <w:color w:val="111111"/>
          <w:sz w:val="28"/>
          <w:sz w:val="28"/>
          <w:szCs w:val="28"/>
          <w:rtl w:val="true"/>
          <w:lang w:bidi="ar-SA"/>
        </w:rPr>
        <w:t xml:space="preserve">فان في الناس من بهِ العلة ولهُ الحاجة وقد سألت رسول الله صلى الله عليهِ </w:t>
      </w:r>
    </w:p>
    <w:p>
      <w:pPr>
        <w:pStyle w:val="BookText"/>
        <w:rPr/>
      </w:pPr>
      <w:r>
        <w:rPr>
          <w:rFonts w:ascii="Amiri" w:hAnsi="Amiri" w:eastAsia="Amiri" w:cs="Amiri"/>
          <w:color w:val="111111"/>
          <w:sz w:val="28"/>
          <w:sz w:val="28"/>
          <w:szCs w:val="28"/>
          <w:rtl w:val="true"/>
          <w:lang w:bidi="ar-SA"/>
        </w:rPr>
        <w:t xml:space="preserve">وآله حين وجهني الى اليمن كيف اصلي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بهم كصلاة أضعفهم وكن بالمومنين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وأما بعدُ فلا تطولن احتجابك عن رعيتك فان احتجاب الولاة عن الرعية شعبة من الضيق وقلة علم بالامور والاحتجاب منهم يقطع عنهم علم ما احتجبوا دونه فيصغر عندهم الكبير وبعظم الصغير ويتج الحسن ويحسن القبيح ويشاب الحق بالباطل وإنما الوالي بشر لا يعرف ما توارى عنهُ الناس بهِ من الامور وليست على الحق سمات </w:t>
      </w:r>
      <w:r>
        <w:rPr>
          <w:rStyle w:val="FootnoteAnchor"/>
          <w:rtl w:val="true"/>
        </w:rPr>
        <w:footnoteReference w:id="525"/>
      </w:r>
      <w:r>
        <w:rPr>
          <w:rFonts w:ascii="Amiri" w:hAnsi="Amiri" w:eastAsia="Amiri" w:cs="Amiri"/>
          <w:color w:val="111111"/>
          <w:sz w:val="28"/>
          <w:sz w:val="28"/>
          <w:szCs w:val="28"/>
          <w:rtl w:val="true"/>
          <w:lang w:bidi="ar-SA"/>
        </w:rPr>
        <w:t xml:space="preserve">تعرف بها ضروب الصدق من الكذب وإنما أنت احد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امروٌّ سخت نفسك بالبذل في الحق فقيم احتجابك </w:t>
      </w:r>
      <w:r>
        <w:rPr>
          <w:rStyle w:val="FootnoteAnchor"/>
          <w:rtl w:val="true"/>
        </w:rPr>
        <w:footnoteReference w:id="526"/>
      </w:r>
      <w:r>
        <w:rPr>
          <w:rFonts w:ascii="Amiri" w:hAnsi="Amiri" w:eastAsia="Amiri" w:cs="Amiri"/>
          <w:color w:val="111111"/>
          <w:sz w:val="28"/>
          <w:sz w:val="28"/>
          <w:szCs w:val="28"/>
          <w:rtl w:val="true"/>
          <w:lang w:bidi="ar-SA"/>
        </w:rPr>
        <w:t xml:space="preserve">من واجب حق تعطيهِ او فعل كريم تسديه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مبتلىً بالمنع فيما أسرع كف الناس عن مسالتك اذا ايسوا من بذلِك </w:t>
      </w:r>
      <w:r>
        <w:rPr>
          <w:rStyle w:val="FootnoteAnchor"/>
          <w:rtl w:val="true"/>
        </w:rPr>
        <w:footnoteReference w:id="527"/>
      </w:r>
      <w:r>
        <w:rPr>
          <w:rFonts w:ascii="Amiri" w:hAnsi="Amiri" w:eastAsia="Amiri" w:cs="Amiri"/>
          <w:color w:val="111111"/>
          <w:sz w:val="28"/>
          <w:sz w:val="28"/>
          <w:szCs w:val="28"/>
          <w:rtl w:val="true"/>
          <w:lang w:bidi="ar-SA"/>
        </w:rPr>
        <w:t>مع ان اكثر حاجات الناس اليك مما لا مؤونة فيهِ عليك من شكاة مظلمة</w:t>
      </w:r>
      <w:r>
        <w:rPr>
          <w:rStyle w:val="FootnoteAnchor"/>
          <w:rtl w:val="true"/>
        </w:rPr>
        <w:footnoteReference w:id="528"/>
      </w:r>
      <w:r>
        <w:rPr>
          <w:rFonts w:ascii="Amiri" w:hAnsi="Amiri" w:eastAsia="Amiri" w:cs="Amiri"/>
          <w:color w:val="111111"/>
          <w:sz w:val="28"/>
          <w:sz w:val="28"/>
          <w:szCs w:val="28"/>
          <w:rtl w:val="true"/>
          <w:lang w:bidi="ar-SA"/>
        </w:rPr>
        <w:t>او طلب انصاف في معاملة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الوالي خاصة وبطانة فيهم استثار وتطاول وقلة انصاف في معاملة فاحسم مادة اولئك بقطع اسباب تلك الاحوال</w:t>
      </w:r>
      <w:r>
        <w:rPr>
          <w:rStyle w:val="FootnoteAnchor"/>
          <w:rtl w:val="true"/>
        </w:rPr>
        <w:footnoteReference w:id="529"/>
      </w:r>
      <w:r>
        <w:rPr>
          <w:rFonts w:ascii="Amiri" w:hAnsi="Amiri" w:eastAsia="Amiri" w:cs="Amiri"/>
          <w:color w:val="111111"/>
          <w:sz w:val="28"/>
          <w:sz w:val="28"/>
          <w:szCs w:val="28"/>
          <w:rtl w:val="true"/>
          <w:lang w:bidi="ar-SA"/>
        </w:rPr>
        <w:t xml:space="preserve">ولا تقطعن لاحد من حاشيتك وحامنك قطيعة </w:t>
      </w:r>
      <w:r>
        <w:rPr>
          <w:rStyle w:val="FootnoteAnchor"/>
          <w:rtl w:val="true"/>
        </w:rPr>
        <w:footnoteReference w:id="530"/>
      </w:r>
      <w:r>
        <w:rPr>
          <w:rFonts w:ascii="Amiri" w:hAnsi="Amiri" w:eastAsia="Amiri" w:cs="Amiri"/>
          <w:color w:val="111111"/>
          <w:sz w:val="28"/>
          <w:sz w:val="28"/>
          <w:szCs w:val="28"/>
          <w:rtl w:val="true"/>
          <w:lang w:bidi="ar-SA"/>
        </w:rPr>
        <w:t xml:space="preserve">ولا يطمعن منك في اعتقاد عقدة نصر بمن يليها من الناس في شرب أو عمل مشترك يحملون موونته على غيرهم فيكون مهناً ذلك لهم دونك </w:t>
      </w:r>
      <w:r>
        <w:rPr>
          <w:rStyle w:val="FootnoteAnchor"/>
          <w:rtl w:val="true"/>
        </w:rPr>
        <w:footnoteReference w:id="531"/>
      </w:r>
      <w:r>
        <w:rPr>
          <w:rFonts w:ascii="Amiri" w:hAnsi="Amiri" w:eastAsia="Amiri" w:cs="Amiri"/>
          <w:color w:val="111111"/>
          <w:sz w:val="28"/>
          <w:sz w:val="28"/>
          <w:szCs w:val="28"/>
          <w:rtl w:val="true"/>
          <w:lang w:bidi="ar-SA"/>
        </w:rPr>
        <w:t xml:space="preserve">وعيبه عليك في الدنيا والآخرة وألزم الحق من لزمه من القريب والبعيد وكن في ذلك صابر امجنسبا واقعا ذلك من </w:t>
      </w:r>
    </w:p>
    <w:p>
      <w:pPr>
        <w:pStyle w:val="BookText"/>
        <w:rPr/>
      </w:pPr>
      <w:r>
        <w:rPr>
          <w:rFonts w:ascii="Amiri" w:hAnsi="Amiri" w:eastAsia="Amiri" w:cs="Amiri"/>
          <w:color w:val="111111"/>
          <w:sz w:val="28"/>
          <w:sz w:val="28"/>
          <w:szCs w:val="28"/>
          <w:rtl w:val="true"/>
          <w:lang w:bidi="ar-SA"/>
        </w:rPr>
        <w:t xml:space="preserve">قرابتك وخاصتك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عاقبته بما يثقل عليك منهُ فان مغبة ذلك محمودة</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وان ظنت الرعية بك حيفا فأَصحمر لهم بعذرك </w:t>
      </w:r>
      <w:r>
        <w:rPr>
          <w:rStyle w:val="FootnoteAnchor"/>
          <w:rtl w:val="true"/>
        </w:rPr>
        <w:footnoteReference w:id="533"/>
      </w:r>
      <w:r>
        <w:rPr>
          <w:rFonts w:ascii="Amiri" w:hAnsi="Amiri" w:eastAsia="Amiri" w:cs="Amiri"/>
          <w:color w:val="111111"/>
          <w:sz w:val="28"/>
          <w:sz w:val="28"/>
          <w:szCs w:val="28"/>
          <w:rtl w:val="true"/>
          <w:lang w:bidi="ar-SA"/>
        </w:rPr>
        <w:t>واعدل عنك ظنونهم باصحارك فان في ذلك رياضة منك لنفسك ورفقاً برعينك وإعذاراً تبلغ بهِ حاجتك من تقويهم على الحق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تدفعنَّ صلحا دعاك اليه عدوك والله فيهِ رضيً فان في الصلح دعة الجنودك </w:t>
      </w:r>
      <w:r>
        <w:rPr>
          <w:rStyle w:val="FootnoteAnchor"/>
          <w:rtl w:val="true"/>
        </w:rPr>
        <w:footnoteReference w:id="534"/>
      </w:r>
      <w:r>
        <w:rPr>
          <w:rFonts w:ascii="Amiri" w:hAnsi="Amiri" w:eastAsia="Amiri" w:cs="Amiri"/>
          <w:color w:val="111111"/>
          <w:sz w:val="28"/>
          <w:sz w:val="28"/>
          <w:szCs w:val="28"/>
          <w:rtl w:val="true"/>
          <w:lang w:bidi="ar-SA"/>
        </w:rPr>
        <w:t xml:space="preserve">وراحة من همومك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عدوك بعد صلحهِ فأن العدو وبما قارب ليتغفل </w:t>
      </w:r>
      <w:r>
        <w:rPr>
          <w:rStyle w:val="FootnoteAnchor"/>
          <w:rtl w:val="true"/>
        </w:rPr>
        <w:footnoteReference w:id="535"/>
      </w:r>
      <w:r>
        <w:rPr>
          <w:rFonts w:ascii="Amiri" w:hAnsi="Amiri" w:eastAsia="Amiri" w:cs="Amiri"/>
          <w:color w:val="111111"/>
          <w:sz w:val="28"/>
          <w:sz w:val="28"/>
          <w:szCs w:val="28"/>
          <w:rtl w:val="true"/>
          <w:lang w:bidi="ar-SA"/>
        </w:rPr>
        <w:t xml:space="preserve">فخذ بالحزم وانهم في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 بين عدوك عقدة او البستهُ منك ذمة </w:t>
      </w:r>
      <w:r>
        <w:rPr>
          <w:rStyle w:val="FootnoteAnchor"/>
          <w:rtl w:val="true"/>
        </w:rPr>
        <w:footnoteReference w:id="536"/>
      </w:r>
      <w:r>
        <w:rPr>
          <w:rFonts w:ascii="Amiri" w:hAnsi="Amiri" w:eastAsia="Amiri" w:cs="Amiri"/>
          <w:color w:val="111111"/>
          <w:sz w:val="28"/>
          <w:sz w:val="28"/>
          <w:szCs w:val="28"/>
          <w:rtl w:val="true"/>
          <w:lang w:bidi="ar-SA"/>
        </w:rPr>
        <w:t xml:space="preserve">فحط عهدك بالوفاء وأرع ذمتك بالامانة واجعل نفسك جنة دون ما اعطيت </w:t>
      </w:r>
      <w:r>
        <w:rPr>
          <w:rStyle w:val="FootnoteAnchor"/>
          <w:rtl w:val="true"/>
        </w:rPr>
        <w:footnoteReference w:id="537"/>
      </w:r>
      <w:r>
        <w:rPr>
          <w:rFonts w:ascii="Amiri" w:hAnsi="Amiri" w:eastAsia="Amiri" w:cs="Amiri"/>
          <w:color w:val="111111"/>
          <w:sz w:val="28"/>
          <w:sz w:val="28"/>
          <w:szCs w:val="28"/>
          <w:rtl w:val="true"/>
          <w:lang w:bidi="ar-SA"/>
        </w:rPr>
        <w:t xml:space="preserve">فأنهُ ليس من فرائض الله شيئ الناسُ اشدّ عليهِ اجتماعاً مع تفرق اهوائهم وتشتت آرائهم من تعظيم الوفاء بالعهود </w:t>
      </w:r>
      <w:r>
        <w:rPr>
          <w:rStyle w:val="FootnoteAnchor"/>
          <w:rtl w:val="true"/>
        </w:rPr>
        <w:footnoteReference w:id="538"/>
      </w:r>
      <w:r>
        <w:rPr>
          <w:rFonts w:ascii="Amiri" w:hAnsi="Amiri" w:eastAsia="Amiri" w:cs="Amiri"/>
          <w:color w:val="111111"/>
          <w:sz w:val="28"/>
          <w:sz w:val="28"/>
          <w:szCs w:val="28"/>
          <w:rtl w:val="true"/>
          <w:lang w:bidi="ar-SA"/>
        </w:rPr>
        <w:t xml:space="preserve">وقد لزم ذلك المشركون فيما بينهم دون المسلمين </w:t>
      </w:r>
      <w:r>
        <w:rPr>
          <w:rStyle w:val="FootnoteAnchor"/>
          <w:rtl w:val="true"/>
        </w:rPr>
        <w:footnoteReference w:id="539"/>
      </w:r>
      <w:r>
        <w:rPr>
          <w:rFonts w:ascii="IRNazanin" w:hAnsi="IRNazanin" w:eastAsia="IRNazanin"/>
          <w:color w:val="111111"/>
          <w:sz w:val="28"/>
          <w:sz w:val="28"/>
          <w:szCs w:val="28"/>
          <w:rtl w:val="true"/>
          <w:lang w:bidi="fa-IR"/>
        </w:rPr>
        <w:t xml:space="preserve">لما استو بلوا من عواقب الغدر </w:t>
      </w:r>
      <w:r>
        <w:rPr>
          <w:rStyle w:val="FootnoteAnchor"/>
          <w:rtl w:val="true"/>
        </w:rPr>
        <w:footnoteReference w:id="540"/>
      </w:r>
      <w:r>
        <w:rPr>
          <w:rFonts w:ascii="Amiri" w:hAnsi="Amiri" w:eastAsia="Amiri" w:cs="Amiri"/>
          <w:color w:val="111111"/>
          <w:sz w:val="28"/>
          <w:sz w:val="28"/>
          <w:szCs w:val="28"/>
          <w:rtl w:val="true"/>
          <w:lang w:bidi="ar-SA"/>
        </w:rPr>
        <w:t xml:space="preserve">فلا تغدرن بذمتك ولا </w:t>
      </w:r>
    </w:p>
    <w:p>
      <w:pPr>
        <w:pStyle w:val="BookText"/>
        <w:rPr/>
      </w:pPr>
      <w:r>
        <w:rPr>
          <w:rFonts w:ascii="Amiri" w:hAnsi="Amiri" w:eastAsia="Amiri" w:cs="Amiri"/>
          <w:color w:val="111111"/>
          <w:sz w:val="28"/>
          <w:sz w:val="28"/>
          <w:szCs w:val="28"/>
          <w:rtl w:val="true"/>
          <w:lang w:bidi="ar-SA"/>
        </w:rPr>
        <w:t xml:space="preserve">تخيسن بعهدك </w:t>
      </w:r>
      <w:r>
        <w:rPr>
          <w:rStyle w:val="FootnoteAnchor"/>
          <w:rtl w:val="true"/>
        </w:rPr>
        <w:footnoteReference w:id="541"/>
      </w:r>
      <w:r>
        <w:rPr>
          <w:rFonts w:ascii="Amiri" w:hAnsi="Amiri" w:eastAsia="Amiri" w:cs="Amiri"/>
          <w:color w:val="111111"/>
          <w:sz w:val="28"/>
          <w:sz w:val="28"/>
          <w:szCs w:val="28"/>
          <w:rtl w:val="true"/>
          <w:lang w:bidi="ar-SA"/>
        </w:rPr>
        <w:t xml:space="preserve">ولا تختلن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يجترئ على الله الّا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أقضاه بين العباد برحمته </w:t>
      </w:r>
      <w:r>
        <w:rPr>
          <w:rStyle w:val="FootnoteAnchor"/>
          <w:rtl w:val="true"/>
        </w:rPr>
        <w:footnoteReference w:id="542"/>
      </w:r>
      <w:r>
        <w:rPr>
          <w:rFonts w:ascii="Amiri" w:hAnsi="Amiri" w:eastAsia="Amiri" w:cs="Amiri"/>
          <w:color w:val="111111"/>
          <w:sz w:val="28"/>
          <w:sz w:val="28"/>
          <w:szCs w:val="28"/>
          <w:rtl w:val="true"/>
          <w:lang w:bidi="ar-SA"/>
        </w:rPr>
        <w:t xml:space="preserve">وحريماً يسكنون الى منعته ويستفيضون الى جواره </w:t>
      </w:r>
      <w:r>
        <w:rPr>
          <w:rStyle w:val="FootnoteAnchor"/>
          <w:rtl w:val="true"/>
        </w:rPr>
        <w:footnoteReference w:id="543"/>
      </w:r>
      <w:r>
        <w:rPr>
          <w:rFonts w:ascii="Amiri" w:hAnsi="Amiri" w:eastAsia="Amiri" w:cs="Amiri"/>
          <w:color w:val="111111"/>
          <w:sz w:val="28"/>
          <w:sz w:val="28"/>
          <w:szCs w:val="28"/>
          <w:rtl w:val="true"/>
          <w:lang w:bidi="ar-SA"/>
        </w:rPr>
        <w:t xml:space="preserve">فلا إدغال ولامد السة </w:t>
      </w:r>
      <w:r>
        <w:rPr>
          <w:rStyle w:val="FootnoteAnchor"/>
          <w:rtl w:val="true"/>
        </w:rPr>
        <w:footnoteReference w:id="544"/>
      </w:r>
      <w:r>
        <w:rPr>
          <w:rFonts w:ascii="Amiri" w:hAnsi="Amiri" w:eastAsia="Amiri" w:cs="Amiri"/>
          <w:color w:val="111111"/>
          <w:sz w:val="28"/>
          <w:sz w:val="28"/>
          <w:szCs w:val="28"/>
          <w:rtl w:val="true"/>
          <w:lang w:bidi="ar-SA"/>
        </w:rPr>
        <w:t xml:space="preserve">ولا خداع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تعقد عقدً الّجوز فيه العلل</w:t>
      </w:r>
      <w:r>
        <w:rPr>
          <w:rStyle w:val="FootnoteAnchor"/>
          <w:rtl w:val="true"/>
        </w:rPr>
        <w:footnoteReference w:id="545"/>
      </w:r>
      <w:r>
        <w:rPr>
          <w:rFonts w:ascii="Amiri" w:hAnsi="Amiri" w:eastAsia="Amiri" w:cs="Amiri"/>
          <w:color w:val="111111"/>
          <w:sz w:val="28"/>
          <w:sz w:val="28"/>
          <w:szCs w:val="28"/>
          <w:rtl w:val="true"/>
          <w:lang w:bidi="ar-SA"/>
        </w:rPr>
        <w:t xml:space="preserve">ولا تعولن على لحن قول بعد التاكيد والتوثفة ولا يدعونك ضيق أمر لزمك فيهِ عهد الله الى طلب انفساخهِ بغير الحق فان صبرك على ضيق امر ترجو انفراجه وفضل عاقبته خير من غدر تخاف تبعته وأن تحيط بك من الله فيهِ طلبة </w:t>
      </w:r>
      <w:r>
        <w:rPr>
          <w:rStyle w:val="FootnoteAnchor"/>
          <w:rtl w:val="true"/>
        </w:rPr>
        <w:footnoteReference w:id="546"/>
      </w:r>
      <w:r>
        <w:rPr>
          <w:rFonts w:ascii="Amiri" w:hAnsi="Amiri" w:eastAsia="Amiri" w:cs="Amiri"/>
          <w:color w:val="111111"/>
          <w:sz w:val="28"/>
          <w:sz w:val="28"/>
          <w:szCs w:val="28"/>
          <w:rtl w:val="true"/>
          <w:lang w:bidi="ar-SA"/>
        </w:rPr>
        <w:t>فلا تستقيل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دنياك ولا آخرتك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 والدماء وسفكها بغير حلها فانهُ ليس شيء أدعى لنقمة ولا أعظم لتبعة ولا أحرى بزوال نعمة وانقطاع مدة من سفك الدماء بغير حقها والله سبحانه مبتدى بالحكم بين العباد فيما تسافكوا من الدماء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تقوّين سلطانك بسفك دم حرام فان ذلك مما يضعفه ويوهنهُ بل يزيلهُ وينقلهُ ولا عذر لك عند الله ولا عندي في قتل العمد لان فيه قود البدن </w:t>
      </w:r>
      <w:r>
        <w:rPr>
          <w:rStyle w:val="FootnoteAnchor"/>
          <w:rtl w:val="true"/>
        </w:rPr>
        <w:footnoteReference w:id="547"/>
      </w:r>
      <w:r>
        <w:rPr>
          <w:rFonts w:ascii="Amiri" w:hAnsi="Amiri" w:eastAsia="Amiri" w:cs="Amiri"/>
          <w:color w:val="111111"/>
          <w:sz w:val="28"/>
          <w:sz w:val="28"/>
          <w:szCs w:val="28"/>
          <w:rtl w:val="true"/>
          <w:lang w:bidi="ar-SA"/>
        </w:rPr>
        <w:t xml:space="preserve">وإن ابتليت بخطا </w:t>
      </w:r>
    </w:p>
    <w:p>
      <w:pPr>
        <w:pStyle w:val="BookText"/>
        <w:rPr/>
      </w:pPr>
      <w:r>
        <w:rPr>
          <w:rFonts w:ascii="Amiri" w:hAnsi="Amiri" w:eastAsia="Amiri" w:cs="Amiri"/>
          <w:color w:val="111111"/>
          <w:sz w:val="28"/>
          <w:sz w:val="28"/>
          <w:szCs w:val="28"/>
          <w:rtl w:val="true"/>
          <w:lang w:bidi="ar-SA"/>
        </w:rPr>
        <w:t xml:space="preserve">وأفرط عليك سوطك </w:t>
      </w:r>
      <w:r>
        <w:rPr>
          <w:rStyle w:val="FootnoteAnchor"/>
          <w:rtl w:val="true"/>
        </w:rPr>
        <w:footnoteReference w:id="548"/>
      </w:r>
      <w:r>
        <w:rPr>
          <w:rFonts w:ascii="Amiri" w:hAnsi="Amiri" w:eastAsia="Amiri" w:cs="Amiri"/>
          <w:color w:val="111111"/>
          <w:sz w:val="28"/>
          <w:sz w:val="28"/>
          <w:szCs w:val="28"/>
          <w:rtl w:val="true"/>
          <w:lang w:bidi="ar-SA"/>
        </w:rPr>
        <w:t>او سيفك او يدك بعقوبة فان في الوكزة فما فوقها مقتلة فلا تطيحن بك تخوة سلطانك عن ان تؤَدي الى أوليا المقتول حقهم</w:t>
      </w:r>
    </w:p>
    <w:p>
      <w:pPr>
        <w:pStyle w:val="BookText"/>
        <w:rPr/>
      </w:pPr>
      <w:r>
        <w:rPr>
          <w:rFonts w:ascii="Amiri" w:hAnsi="Amiri" w:eastAsia="Amiri" w:cs="Amiri"/>
          <w:color w:val="111111"/>
          <w:sz w:val="28"/>
          <w:sz w:val="28"/>
          <w:szCs w:val="28"/>
          <w:rtl w:val="true"/>
          <w:lang w:bidi="ar-SA"/>
        </w:rPr>
        <w:t xml:space="preserve">وإياك والاعجاب بنفسك والثقة بما يعجبك منها وحب الاطراء </w:t>
      </w:r>
      <w:r>
        <w:rPr>
          <w:rStyle w:val="FootnoteAnchor"/>
          <w:rtl w:val="true"/>
        </w:rPr>
        <w:footnoteReference w:id="549"/>
      </w:r>
      <w:r>
        <w:rPr>
          <w:rFonts w:ascii="Amiri" w:hAnsi="Amiri" w:eastAsia="Amiri" w:cs="Amiri"/>
          <w:color w:val="111111"/>
          <w:sz w:val="28"/>
          <w:sz w:val="28"/>
          <w:szCs w:val="28"/>
          <w:rtl w:val="true"/>
          <w:lang w:bidi="ar-SA"/>
        </w:rPr>
        <w:t>فان ذلك من أوثق فرص الشيطان في نفسه ليمحق ما يكون من احسان المحسنين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والمنَّ علىِ رعيتك باحسانك او التزيد فيما كان من فعلك </w:t>
      </w:r>
      <w:r>
        <w:rPr>
          <w:rStyle w:val="FootnoteAnchor"/>
          <w:rtl w:val="true"/>
        </w:rPr>
        <w:footnoteReference w:id="550"/>
      </w:r>
      <w:r>
        <w:rPr>
          <w:rFonts w:ascii="Amiri" w:hAnsi="Amiri" w:eastAsia="Amiri" w:cs="Amiri"/>
          <w:color w:val="111111"/>
          <w:sz w:val="28"/>
          <w:sz w:val="28"/>
          <w:szCs w:val="28"/>
          <w:rtl w:val="true"/>
          <w:lang w:bidi="ar-SA"/>
        </w:rPr>
        <w:t xml:space="preserve">أو أن تعدهم فتتبع موعدك بخلفك فانَّ المن يبطل الاحسان والتزيد يذهب بنور الحق والخلف يوجب المقت عند الله والناس </w:t>
      </w:r>
      <w:r>
        <w:rPr>
          <w:rStyle w:val="FootnoteAnchor"/>
          <w:rtl w:val="true"/>
        </w:rPr>
        <w:footnoteReference w:id="551"/>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وإياك والمجلة بالامور قبل أوانها أو التسقط فيها عند امكانها </w:t>
      </w:r>
      <w:r>
        <w:rPr>
          <w:rStyle w:val="FootnoteAnchor"/>
          <w:rtl w:val="true"/>
        </w:rPr>
        <w:footnoteReference w:id="552"/>
      </w:r>
      <w:r>
        <w:rPr>
          <w:rFonts w:ascii="Amiri" w:hAnsi="Amiri" w:eastAsia="Amiri" w:cs="Amiri"/>
          <w:color w:val="111111"/>
          <w:sz w:val="28"/>
          <w:sz w:val="28"/>
          <w:szCs w:val="28"/>
          <w:rtl w:val="true"/>
          <w:lang w:bidi="ar-SA"/>
        </w:rPr>
        <w:t xml:space="preserve">او اللجاجة فيها اذا تنكرت </w:t>
      </w:r>
      <w:r>
        <w:rPr>
          <w:rStyle w:val="FootnoteAnchor"/>
          <w:rtl w:val="true"/>
        </w:rPr>
        <w:footnoteReference w:id="553"/>
      </w:r>
      <w:r>
        <w:rPr>
          <w:rFonts w:ascii="Amiri" w:hAnsi="Amiri" w:eastAsia="Amiri" w:cs="Amiri"/>
          <w:color w:val="111111"/>
          <w:sz w:val="28"/>
          <w:sz w:val="28"/>
          <w:szCs w:val="28"/>
          <w:rtl w:val="true"/>
          <w:lang w:bidi="ar-SA"/>
        </w:rPr>
        <w:t xml:space="preserve">او الوهن عنها اذا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امر موضعه وأوقع كل امر موقعه وإياك والاستئثار بما الناس فيه أسوة</w:t>
      </w:r>
      <w:r>
        <w:rPr>
          <w:rStyle w:val="FootnoteAnchor"/>
          <w:rtl w:val="true"/>
        </w:rPr>
        <w:footnoteReference w:id="554"/>
      </w:r>
      <w:r>
        <w:rPr>
          <w:rFonts w:ascii="Amiri" w:hAnsi="Amiri" w:eastAsia="Amiri" w:cs="Amiri"/>
          <w:color w:val="111111"/>
          <w:sz w:val="28"/>
          <w:sz w:val="28"/>
          <w:szCs w:val="28"/>
          <w:rtl w:val="true"/>
          <w:lang w:bidi="ar-SA"/>
        </w:rPr>
        <w:t xml:space="preserve">والتغابي عما يعنى به مما قد وضح للعيون فانهُ مأخوذ منك لغيرك وعما قليل تنكشف عنك أغطية الامور و ينتصف منك للمظلوم املك حمية أنفك </w:t>
      </w:r>
      <w:r>
        <w:rPr>
          <w:rStyle w:val="FootnoteAnchor"/>
          <w:rtl w:val="true"/>
        </w:rPr>
        <w:footnoteReference w:id="555"/>
      </w:r>
      <w:r>
        <w:rPr>
          <w:rFonts w:ascii="Amiri" w:hAnsi="Amiri" w:eastAsia="Amiri" w:cs="Amiri"/>
          <w:color w:val="111111"/>
          <w:sz w:val="28"/>
          <w:sz w:val="28"/>
          <w:szCs w:val="28"/>
          <w:rtl w:val="true"/>
          <w:lang w:bidi="ar-SA"/>
        </w:rPr>
        <w:t xml:space="preserve">وسورة حدك وسطوة يدك وغرب لسانك واحترس من كل ذلك </w:t>
      </w:r>
      <w:bookmarkStart w:id="137" w:name="pg20236_214786"/>
    </w:p>
    <w:p>
      <w:pPr>
        <w:pStyle w:val="BookText"/>
        <w:rPr/>
      </w:pPr>
      <w:bookmarkEnd w:id="137"/>
      <w:r>
        <w:rPr>
          <w:rFonts w:ascii="Amiri" w:hAnsi="Amiri" w:eastAsia="Amiri" w:cs="Amiri"/>
          <w:color w:val="111111"/>
          <w:sz w:val="28"/>
          <w:sz w:val="28"/>
          <w:szCs w:val="28"/>
          <w:rtl w:val="true"/>
          <w:lang w:bidi="ar-SA"/>
        </w:rPr>
        <w:t>بكف البادرة</w:t>
      </w:r>
      <w:r>
        <w:rPr>
          <w:rStyle w:val="FootnoteAnchor"/>
          <w:rtl w:val="true"/>
        </w:rPr>
        <w:footnoteReference w:id="556"/>
      </w:r>
      <w:r>
        <w:rPr>
          <w:rFonts w:ascii="Amiri" w:hAnsi="Amiri" w:eastAsia="Amiri" w:cs="Amiri"/>
          <w:color w:val="111111"/>
          <w:sz w:val="28"/>
          <w:sz w:val="28"/>
          <w:szCs w:val="28"/>
          <w:rtl w:val="true"/>
          <w:lang w:bidi="ar-SA"/>
        </w:rPr>
        <w:t xml:space="preserve">وتأخير السطوة حتى يسكن غضبك فتملك الاختيار ولن تحكم ذلك من نفسك حتى تكثر همومك بذكر المعاد الى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عليك أن تتذكر ما مضى لمن تقدمك من حكومة عادلة أ وسنة فاضلة او اثر عن نبينا صلى الله عليهِ وآله او فريضة في كتاب الله فتقتدي بما شاهدت ما عملنا بهِ فيها </w:t>
      </w:r>
      <w:r>
        <w:rPr>
          <w:rStyle w:val="FootnoteAnchor"/>
          <w:rtl w:val="true"/>
        </w:rPr>
        <w:footnoteReference w:id="557"/>
      </w:r>
      <w:r>
        <w:rPr>
          <w:rFonts w:ascii="Amiri" w:hAnsi="Amiri" w:eastAsia="Amiri" w:cs="Amiri"/>
          <w:color w:val="111111"/>
          <w:sz w:val="28"/>
          <w:sz w:val="28"/>
          <w:szCs w:val="28"/>
          <w:rtl w:val="true"/>
          <w:lang w:bidi="ar-SA"/>
        </w:rPr>
        <w:t>وتجتهد لنفسك في اتباع ما عهدت اليك في عهدي هذا واستوثقت بهِ من الحجة لنفسي عليك لكيلا تكون لك علة عند تسرع نفسك الى هواها</w:t>
      </w:r>
    </w:p>
    <w:p>
      <w:pPr>
        <w:pStyle w:val="BookText"/>
        <w:rPr/>
      </w:pPr>
      <w:r>
        <w:rPr>
          <w:rFonts w:ascii="Amiri" w:hAnsi="Amiri" w:eastAsia="Amiri" w:cs="Amiri"/>
          <w:color w:val="111111"/>
          <w:sz w:val="28"/>
          <w:sz w:val="28"/>
          <w:szCs w:val="28"/>
          <w:rtl w:val="true"/>
          <w:lang w:bidi="ar-SA"/>
        </w:rPr>
        <w:t xml:space="preserve">وإنا اسأل الله بسعة رحمتهِ وعظيم قدرتهِ على اعطاء كل رغبة </w:t>
      </w:r>
      <w:r>
        <w:rPr>
          <w:rStyle w:val="FootnoteAnchor"/>
          <w:rtl w:val="true"/>
        </w:rPr>
        <w:footnoteReference w:id="558"/>
      </w:r>
      <w:r>
        <w:rPr>
          <w:rFonts w:ascii="Amiri" w:hAnsi="Amiri" w:eastAsia="Amiri" w:cs="Amiri"/>
          <w:color w:val="111111"/>
          <w:sz w:val="28"/>
          <w:sz w:val="28"/>
          <w:szCs w:val="28"/>
          <w:rtl w:val="true"/>
          <w:lang w:bidi="ar-SA"/>
        </w:rPr>
        <w:t>أن يوفقني وإياك لما فيه رضاه من الاقامة على العذر الواضح اليهِ وإلى خلقه</w:t>
      </w:r>
      <w:r>
        <w:rPr>
          <w:rStyle w:val="FootnoteAnchor"/>
          <w:rtl w:val="true"/>
        </w:rPr>
        <w:footnoteReference w:id="559"/>
      </w:r>
      <w:r>
        <w:rPr>
          <w:rFonts w:ascii="Amiri" w:hAnsi="Amiri" w:eastAsia="Amiri" w:cs="Amiri"/>
          <w:color w:val="111111"/>
          <w:sz w:val="28"/>
          <w:sz w:val="28"/>
          <w:szCs w:val="28"/>
          <w:rtl w:val="true"/>
          <w:lang w:bidi="ar-SA"/>
        </w:rPr>
        <w:t xml:space="preserve">مع حسن الثناء في العباد وجميل الأثر في البلاد وتمام العمة وتضعيف الكرامة </w:t>
      </w:r>
      <w:r>
        <w:rPr>
          <w:rStyle w:val="FootnoteAnchor"/>
          <w:rtl w:val="true"/>
        </w:rPr>
        <w:footnoteReference w:id="560"/>
      </w:r>
      <w:r>
        <w:rPr>
          <w:rFonts w:ascii="Amiri" w:hAnsi="Amiri" w:eastAsia="Amiri" w:cs="Amiri"/>
          <w:color w:val="111111"/>
          <w:sz w:val="28"/>
          <w:sz w:val="28"/>
          <w:szCs w:val="28"/>
          <w:rtl w:val="true"/>
          <w:lang w:bidi="ar-SA"/>
        </w:rPr>
        <w:t xml:space="preserve">وإن يختم لي ولك بالسعادة والشهادة إنا اليه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رسول الله صلي الله عليهِ واله الطيبين الطاهرين وسلم تسليما كثيرا والسلام</w:t>
      </w:r>
    </w:p>
    <w:p>
      <w:pPr>
        <w:pStyle w:val="Heading2"/>
        <w:numPr>
          <w:ilvl w:val="1"/>
          <w:numId w:val="1"/>
        </w:numPr>
        <w:rPr/>
      </w:pPr>
      <w:bookmarkStart w:id="138" w:name="__RefHeading___Toc5182354_2320776876"/>
      <w:bookmarkStart w:id="139" w:name="_Toc54"/>
      <w:bookmarkEnd w:id="138"/>
      <w:r>
        <w:rPr>
          <w:rtl w:val="true"/>
        </w:rPr>
        <w:t>ومن كتاب لهُ عليهِ السلام الى طلحة والزبير ذكره ابو جعفر الاسكا في في كتاب المقامات في مناقب امير المومنين عليهِ السلام</w:t>
      </w:r>
      <w:bookmarkEnd w:id="1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فقد علمتها وإن كنمتها اني لم أرد الناس حتى أرادوني ولم أبايعهم حتى بايعوني وانكما ممن ارداني وبا يعني وان العامة لم تبايعني لسلطان غالب ولا لعرض حاضر </w:t>
      </w:r>
      <w:r>
        <w:rPr>
          <w:rStyle w:val="FootnoteAnchor"/>
          <w:rtl w:val="true"/>
        </w:rPr>
        <w:footnoteReference w:id="561"/>
      </w:r>
      <w:r>
        <w:rPr>
          <w:rFonts w:ascii="IRNazanin" w:hAnsi="IRNazanin" w:eastAsia="IRNazanin"/>
          <w:color w:val="111111"/>
          <w:sz w:val="28"/>
          <w:sz w:val="28"/>
          <w:szCs w:val="28"/>
          <w:rtl w:val="true"/>
          <w:lang w:bidi="fa-IR"/>
        </w:rPr>
        <w:t xml:space="preserve">فان </w:t>
      </w:r>
      <w:bookmarkStart w:id="140" w:name="pg20236_214787"/>
    </w:p>
    <w:p>
      <w:pPr>
        <w:pStyle w:val="BookText"/>
        <w:rPr/>
      </w:pPr>
      <w:bookmarkEnd w:id="140"/>
      <w:r>
        <w:rPr>
          <w:rFonts w:ascii="Amiri" w:hAnsi="Amiri" w:eastAsia="Amiri" w:cs="Amiri"/>
          <w:color w:val="111111"/>
          <w:sz w:val="28"/>
          <w:sz w:val="28"/>
          <w:szCs w:val="28"/>
          <w:rtl w:val="true"/>
          <w:lang w:bidi="ar-SA"/>
        </w:rPr>
        <w:t>كنتما بايعتماني طائعين فارجعا وئو با إلى الله من قريب وإن كنتما بايعتماني كار هين فقد جعلتها لي عليكما السبيل</w:t>
      </w:r>
      <w:r>
        <w:rPr>
          <w:rStyle w:val="FootnoteAnchor"/>
          <w:rtl w:val="true"/>
        </w:rPr>
        <w:footnoteReference w:id="562"/>
      </w:r>
      <w:r>
        <w:rPr>
          <w:rFonts w:ascii="Amiri" w:hAnsi="Amiri" w:eastAsia="Amiri" w:cs="Amiri"/>
          <w:color w:val="111111"/>
          <w:sz w:val="28"/>
          <w:sz w:val="28"/>
          <w:szCs w:val="28"/>
          <w:rtl w:val="true"/>
          <w:lang w:bidi="ar-SA"/>
        </w:rPr>
        <w:t xml:space="preserve">باظهار كما الطاعة وإسراركما المعصية ولعمري ما كنتما بأحق المهاجرين بالتقية والكتمان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دفعكما هذا الامر من قبل أن تدخلا فيه </w:t>
      </w:r>
      <w:r>
        <w:rPr>
          <w:rStyle w:val="FootnoteAnchor"/>
          <w:rtl w:val="true"/>
        </w:rPr>
        <w:footnoteReference w:id="563"/>
      </w:r>
      <w:r>
        <w:rPr>
          <w:rFonts w:ascii="Amiri" w:hAnsi="Amiri" w:eastAsia="Amiri" w:cs="Amiri"/>
          <w:color w:val="111111"/>
          <w:sz w:val="28"/>
          <w:sz w:val="28"/>
          <w:szCs w:val="28"/>
          <w:rtl w:val="true"/>
          <w:lang w:bidi="ar-SA"/>
        </w:rPr>
        <w:t>كان أوسع عليكما من خروجكما منهُ بعد إقرار كما بهِ</w:t>
      </w:r>
    </w:p>
    <w:p>
      <w:pPr>
        <w:pStyle w:val="BookText"/>
        <w:rPr/>
      </w:pPr>
      <w:r>
        <w:rPr>
          <w:rFonts w:ascii="Amiri" w:hAnsi="Amiri" w:eastAsia="Amiri" w:cs="Amiri"/>
          <w:color w:val="111111"/>
          <w:sz w:val="28"/>
          <w:sz w:val="28"/>
          <w:szCs w:val="28"/>
          <w:rtl w:val="true"/>
          <w:lang w:bidi="ar-SA"/>
        </w:rPr>
        <w:t>وقد زعمتها اني قتلت عثمان فبيني و بينكما من تخلَّف عني وعنكما من اهل المدينة ثم يلزم كل امره بقدر ما احتمل</w:t>
      </w:r>
      <w:r>
        <w:rPr>
          <w:rStyle w:val="FootnoteAnchor"/>
          <w:rtl w:val="true"/>
        </w:rPr>
        <w:footnoteReference w:id="564"/>
      </w:r>
      <w:r>
        <w:rPr>
          <w:rFonts w:ascii="Amiri" w:hAnsi="Amiri" w:eastAsia="Amiri" w:cs="Amiri"/>
          <w:color w:val="111111"/>
          <w:sz w:val="28"/>
          <w:sz w:val="28"/>
          <w:szCs w:val="28"/>
          <w:rtl w:val="true"/>
          <w:lang w:bidi="ar-SA"/>
        </w:rPr>
        <w:t xml:space="preserve">فارجعا ايها الشيخان عن رايكما فان الآن أعظم امركما العار من قبل ان يتجمع العار والنار </w:t>
      </w:r>
      <w:r>
        <w:rPr>
          <w:rStyle w:val="FootnoteAnchor"/>
          <w:rtl w:val="true"/>
        </w:rPr>
        <w:footnoteReference w:id="565"/>
      </w:r>
      <w:r>
        <w:rPr>
          <w:rFonts w:ascii="IRNazanin" w:hAnsi="IRNazanin" w:eastAsia="IRNazanin"/>
          <w:color w:val="111111"/>
          <w:sz w:val="28"/>
          <w:sz w:val="28"/>
          <w:szCs w:val="28"/>
          <w:rtl w:val="true"/>
          <w:lang w:bidi="fa-IR"/>
        </w:rPr>
        <w:t>والسلام</w:t>
      </w:r>
    </w:p>
    <w:p>
      <w:pPr>
        <w:pStyle w:val="Heading2"/>
        <w:numPr>
          <w:ilvl w:val="1"/>
          <w:numId w:val="1"/>
        </w:numPr>
        <w:rPr/>
      </w:pPr>
      <w:bookmarkStart w:id="141" w:name="__RefHeading___Toc5182356_2320776876"/>
      <w:bookmarkStart w:id="142" w:name="_Toc55"/>
      <w:bookmarkEnd w:id="141"/>
      <w:r>
        <w:rPr>
          <w:rtl w:val="true"/>
        </w:rPr>
        <w:t>ومن كتاب لهُ عليهِ السلام الى معاوية</w:t>
      </w:r>
      <w:bookmarkEnd w:id="142"/>
    </w:p>
    <w:p>
      <w:pPr>
        <w:pStyle w:val="BookText"/>
        <w:rPr/>
      </w:pPr>
      <w:r>
        <w:rPr>
          <w:rFonts w:ascii="Amiri" w:hAnsi="Amiri" w:eastAsia="Amiri" w:cs="Amiri"/>
          <w:color w:val="111111"/>
          <w:sz w:val="28"/>
          <w:sz w:val="28"/>
          <w:szCs w:val="28"/>
          <w:rtl w:val="true"/>
          <w:lang w:bidi="ar-SA"/>
        </w:rPr>
        <w:t xml:space="preserve">اما بعد فان الله سبحانهُ قد جعل الدنيا لما بعدها </w:t>
      </w:r>
      <w:r>
        <w:rPr>
          <w:rStyle w:val="FootnoteAnchor"/>
          <w:rtl w:val="true"/>
        </w:rPr>
        <w:footnoteReference w:id="566"/>
      </w:r>
      <w:r>
        <w:rPr>
          <w:rFonts w:ascii="Amiri" w:hAnsi="Amiri" w:eastAsia="Amiri" w:cs="Amiri"/>
          <w:color w:val="111111"/>
          <w:sz w:val="28"/>
          <w:sz w:val="28"/>
          <w:szCs w:val="28"/>
          <w:rtl w:val="true"/>
          <w:lang w:bidi="ar-SA"/>
        </w:rPr>
        <w:t>وابتلى فيها اهلها ليعلم ايهم احسن عملا ولسنا للدنيا خلقنا ولا بالسعي فيها امرنا وانما وضعنا فيها لنبتلي بها وقد ابتلاني الله بك وابتلاك لي فجعل احد نا حجة على الآخر فعدوت على الدنيا بتأويل القرآن</w:t>
      </w:r>
      <w:r>
        <w:rPr>
          <w:rStyle w:val="FootnoteAnchor"/>
          <w:rtl w:val="true"/>
        </w:rPr>
        <w:footnoteReference w:id="567"/>
      </w:r>
      <w:r>
        <w:rPr>
          <w:rFonts w:ascii="Amiri" w:hAnsi="Amiri" w:eastAsia="Amiri" w:cs="Amiri"/>
          <w:color w:val="111111"/>
          <w:sz w:val="28"/>
          <w:sz w:val="28"/>
          <w:szCs w:val="28"/>
          <w:rtl w:val="true"/>
          <w:lang w:bidi="ar-SA"/>
        </w:rPr>
        <w:t xml:space="preserve">فطلبتني بما لم تجن يديَّ ولا لساني وعصبتهُ انت واهل الشام بي </w:t>
      </w:r>
      <w:r>
        <w:rPr>
          <w:rStyle w:val="FootnoteAnchor"/>
          <w:rtl w:val="true"/>
        </w:rPr>
        <w:footnoteReference w:id="568"/>
      </w:r>
      <w:r>
        <w:rPr>
          <w:rFonts w:ascii="Amiri" w:hAnsi="Amiri" w:eastAsia="Amiri" w:cs="Amiri"/>
          <w:color w:val="111111"/>
          <w:sz w:val="28"/>
          <w:sz w:val="28"/>
          <w:szCs w:val="28"/>
          <w:rtl w:val="true"/>
          <w:lang w:bidi="ar-SA"/>
        </w:rPr>
        <w:t xml:space="preserve">وأَلب عالمكم جاهلكم وقائمكم قاعدكم فاتق الله في نفسك ونازع الشيطان قيادك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معهُ</w:t>
      </w:r>
    </w:p>
    <w:p>
      <w:pPr>
        <w:pStyle w:val="BookText"/>
        <w:rPr/>
      </w:pPr>
      <w:r>
        <w:rPr>
          <w:rFonts w:ascii="Amiri" w:hAnsi="Amiri" w:eastAsia="Amiri" w:cs="Amiri"/>
          <w:color w:val="111111"/>
          <w:sz w:val="28"/>
          <w:sz w:val="28"/>
          <w:szCs w:val="28"/>
          <w:rtl w:val="true"/>
          <w:lang w:bidi="ar-SA"/>
        </w:rPr>
        <w:t>وأصرف الى الآخرة وجهك فهي طريقنا وطريقك واحذر أن يصيبك الله منهُ بعاجل قارعة تمسُّ الاصل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ونقطع</w:t>
      </w:r>
      <w:bookmarkStart w:id="143" w:name="pg20236_214788"/>
    </w:p>
    <w:p>
      <w:pPr>
        <w:pStyle w:val="BookText"/>
        <w:rPr/>
      </w:pPr>
      <w:bookmarkEnd w:id="143"/>
      <w:r>
        <w:rPr>
          <w:rFonts w:ascii="Amiri" w:hAnsi="Amiri" w:eastAsia="Amiri" w:cs="Amiri"/>
          <w:color w:val="111111"/>
          <w:sz w:val="28"/>
          <w:sz w:val="28"/>
          <w:szCs w:val="28"/>
          <w:rtl w:val="true"/>
          <w:lang w:bidi="ar-SA"/>
        </w:rPr>
        <w:t xml:space="preserve">الدابر فاني أولي لك بالله الية غير فاجرة </w:t>
      </w:r>
      <w:r>
        <w:rPr>
          <w:rStyle w:val="FootnoteAnchor"/>
          <w:rtl w:val="true"/>
        </w:rPr>
        <w:footnoteReference w:id="570"/>
      </w:r>
      <w:r>
        <w:rPr>
          <w:rFonts w:ascii="Amiri" w:hAnsi="Amiri" w:eastAsia="Amiri" w:cs="Amiri"/>
          <w:color w:val="111111"/>
          <w:sz w:val="28"/>
          <w:sz w:val="28"/>
          <w:szCs w:val="28"/>
          <w:rtl w:val="true"/>
          <w:lang w:bidi="ar-SA"/>
        </w:rPr>
        <w:t>لئن جمعتني وإياك جوامع الاقدار لا أزال بيا حتك حتى يحكم الله بيننا وهو خير الحاكمين</w:t>
      </w:r>
    </w:p>
    <w:p>
      <w:pPr>
        <w:pStyle w:val="Heading2"/>
        <w:numPr>
          <w:ilvl w:val="1"/>
          <w:numId w:val="1"/>
        </w:numPr>
        <w:rPr/>
      </w:pPr>
      <w:bookmarkStart w:id="144" w:name="__RefHeading___Toc5182358_2320776876"/>
      <w:bookmarkStart w:id="145" w:name="_Toc56"/>
      <w:bookmarkEnd w:id="144"/>
      <w:r>
        <w:rPr>
          <w:rtl w:val="true"/>
        </w:rPr>
        <w:t>ومن وصية لهُ عليهِ السلام وصى بها شريح بن هاني لما جعلهُ على مقدمته الى الشام</w:t>
      </w:r>
      <w:bookmarkEnd w:id="145"/>
    </w:p>
    <w:p>
      <w:pPr>
        <w:pStyle w:val="BookText"/>
        <w:rPr/>
      </w:pPr>
      <w:r>
        <w:rPr>
          <w:rFonts w:ascii="Amiri" w:hAnsi="Amiri" w:eastAsia="Amiri" w:cs="Amiri"/>
          <w:color w:val="111111"/>
          <w:sz w:val="28"/>
          <w:sz w:val="28"/>
          <w:szCs w:val="28"/>
          <w:rtl w:val="true"/>
          <w:lang w:bidi="ar-SA"/>
        </w:rPr>
        <w:t xml:space="preserve">اتق الله في كل صباح ومساء وخف على نفسك الدنيا الغرور ولا تأمنها على حال واعلم انك ان لم تردع نفسك عن كثير مما تحب مخافة مكروهه سمت بك الاهواء إلى كثير من الضرر </w:t>
      </w:r>
      <w:r>
        <w:rPr>
          <w:rStyle w:val="FootnoteAnchor"/>
          <w:rtl w:val="true"/>
        </w:rPr>
        <w:footnoteReference w:id="571"/>
      </w:r>
      <w:r>
        <w:rPr>
          <w:rFonts w:ascii="Amiri" w:hAnsi="Amiri" w:eastAsia="Amiri" w:cs="Amiri"/>
          <w:color w:val="111111"/>
          <w:sz w:val="28"/>
          <w:sz w:val="28"/>
          <w:szCs w:val="28"/>
          <w:rtl w:val="true"/>
          <w:lang w:bidi="ar-SA"/>
        </w:rPr>
        <w:t xml:space="preserve">فكن لنفسك مانعا رادعا ولنز وتك عند الحفيظة واقما قامعا </w:t>
      </w:r>
      <w:r>
        <w:rPr>
          <w:rStyle w:val="FootnoteAnchor"/>
          <w:rtl w:val="true"/>
        </w:rPr>
        <w:footnoteReference w:id="572"/>
      </w:r>
    </w:p>
    <w:p>
      <w:pPr>
        <w:pStyle w:val="Heading2"/>
        <w:numPr>
          <w:ilvl w:val="1"/>
          <w:numId w:val="1"/>
        </w:numPr>
        <w:rPr/>
      </w:pPr>
      <w:bookmarkStart w:id="146" w:name="__RefHeading___Toc5182360_2320776876"/>
      <w:bookmarkStart w:id="147" w:name="_Toc57"/>
      <w:bookmarkEnd w:id="146"/>
      <w:r>
        <w:rPr>
          <w:rtl w:val="true"/>
        </w:rPr>
        <w:t>ومن كتاب لهُ عليهِ السلام الى اهل الكوفة عند مسيره من المدينة الى البصرة</w:t>
      </w:r>
      <w:bookmarkEnd w:id="147"/>
    </w:p>
    <w:p>
      <w:pPr>
        <w:pStyle w:val="BookText"/>
        <w:rPr/>
      </w:pPr>
      <w:r>
        <w:rPr>
          <w:rFonts w:ascii="Amiri" w:hAnsi="Amiri" w:eastAsia="Amiri" w:cs="Amiri"/>
          <w:color w:val="111111"/>
          <w:sz w:val="28"/>
          <w:sz w:val="28"/>
          <w:szCs w:val="28"/>
          <w:rtl w:val="true"/>
          <w:lang w:bidi="ar-SA"/>
        </w:rPr>
        <w:t xml:space="preserve">اما بعد فاني خرجت من حيي هذا </w:t>
      </w:r>
      <w:r>
        <w:rPr>
          <w:rStyle w:val="FootnoteAnchor"/>
          <w:rtl w:val="true"/>
        </w:rPr>
        <w:footnoteReference w:id="573"/>
      </w:r>
      <w:r>
        <w:rPr>
          <w:rFonts w:ascii="Amiri" w:hAnsi="Amiri" w:eastAsia="Amiri" w:cs="Amiri"/>
          <w:color w:val="111111"/>
          <w:sz w:val="28"/>
          <w:sz w:val="28"/>
          <w:szCs w:val="28"/>
          <w:rtl w:val="true"/>
          <w:lang w:bidi="ar-SA"/>
        </w:rPr>
        <w:t xml:space="preserve">إما ظالما وإما مظلوما وإما باغياً وإما مبغيا عليهِ واني اذكر الله من بلغه كتابي هذا </w:t>
      </w:r>
      <w:r>
        <w:rPr>
          <w:rStyle w:val="FootnoteAnchor"/>
          <w:rtl w:val="true"/>
        </w:rPr>
        <w:footnoteReference w:id="574"/>
      </w:r>
      <w:r>
        <w:rPr>
          <w:rFonts w:ascii="Amiri" w:hAnsi="Amiri" w:eastAsia="Amiri" w:cs="Amiri"/>
          <w:color w:val="111111"/>
          <w:sz w:val="28"/>
          <w:sz w:val="28"/>
          <w:szCs w:val="28"/>
          <w:rtl w:val="true"/>
          <w:lang w:bidi="ar-SA"/>
        </w:rPr>
        <w:t>لما نفر الي فان كنت محسناً اعانني وإن كنت مسيئا استعتبني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5182362_2320776876"/>
      <w:bookmarkStart w:id="149" w:name="_Toc58"/>
      <w:bookmarkEnd w:id="148"/>
      <w:r>
        <w:rPr>
          <w:rtl w:val="true"/>
        </w:rPr>
        <w:t>ومن كلام لهُ عليهِ السلام كتبهُ الى اهل الامصار يقتص فيهِ ما جرى بينه وبين اهل صفين</w:t>
      </w:r>
      <w:bookmarkStart w:id="150" w:name="pg20236_214789"/>
      <w:bookmarkEnd w:id="149"/>
    </w:p>
    <w:p>
      <w:pPr>
        <w:pStyle w:val="BookText"/>
        <w:rPr/>
      </w:pPr>
      <w:bookmarkEnd w:id="150"/>
      <w:r>
        <w:rPr>
          <w:rFonts w:ascii="Amiri" w:hAnsi="Amiri" w:eastAsia="Amiri" w:cs="Amiri"/>
          <w:color w:val="111111"/>
          <w:sz w:val="28"/>
          <w:sz w:val="28"/>
          <w:szCs w:val="28"/>
          <w:rtl w:val="true"/>
          <w:lang w:bidi="ar-SA"/>
        </w:rPr>
        <w:t xml:space="preserve">وكان بدُ أمرنا أنَّا التقينا والقومَ من اهل الشام والظاهر أَن ربنا واحد </w:t>
      </w:r>
      <w:r>
        <w:rPr>
          <w:rStyle w:val="FootnoteAnchor"/>
          <w:rtl w:val="true"/>
        </w:rPr>
        <w:footnoteReference w:id="575"/>
      </w:r>
      <w:r>
        <w:rPr>
          <w:rFonts w:ascii="Amiri" w:hAnsi="Amiri" w:eastAsia="Amiri" w:cs="Amiri"/>
          <w:color w:val="111111"/>
          <w:sz w:val="28"/>
          <w:sz w:val="28"/>
          <w:szCs w:val="28"/>
          <w:rtl w:val="true"/>
          <w:lang w:bidi="ar-SA"/>
        </w:rPr>
        <w:t xml:space="preserve">ونبينا واحد ودعوتنا في الاسلام واحدة ولا نستز يدهم في الايمان بالله والتصديق برسولهِ ولا يستزيدوننا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 عثمان ونحن منهُ براء فقلنا تعالوا نداوي ما لا يدرك اليوم باطفاء النائرة</w:t>
      </w:r>
      <w:r>
        <w:rPr>
          <w:rStyle w:val="FootnoteAnchor"/>
          <w:rtl w:val="true"/>
        </w:rPr>
        <w:footnoteReference w:id="576"/>
      </w:r>
      <w:r>
        <w:rPr>
          <w:rFonts w:ascii="Amiri" w:hAnsi="Amiri" w:eastAsia="Amiri" w:cs="Amiri"/>
          <w:color w:val="111111"/>
          <w:sz w:val="28"/>
          <w:sz w:val="28"/>
          <w:szCs w:val="28"/>
          <w:rtl w:val="true"/>
          <w:lang w:bidi="ar-SA"/>
        </w:rPr>
        <w:t xml:space="preserve">وتسكين العامة حتي يشتد الامر و يستجمع فنقوى على وضع الحق مواضعه فقالوا بل نداويه بالمكابرة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فابوا حتى جنحت الحرب وركدت ووقدت نيرانها وحمست فلما ضرستنا وإياهم </w:t>
      </w:r>
      <w:r>
        <w:rPr>
          <w:rStyle w:val="FootnoteAnchor"/>
          <w:rtl w:val="true"/>
        </w:rPr>
        <w:footnoteReference w:id="577"/>
      </w:r>
      <w:r>
        <w:rPr>
          <w:rFonts w:ascii="Amiri" w:hAnsi="Amiri" w:eastAsia="Amiri" w:cs="Amiri"/>
          <w:color w:val="111111"/>
          <w:sz w:val="28"/>
          <w:sz w:val="28"/>
          <w:szCs w:val="28"/>
          <w:rtl w:val="true"/>
          <w:lang w:bidi="ar-SA"/>
        </w:rPr>
        <w:t xml:space="preserve">ووضعت مخالبها فينا وفيهم اجابوا عند ذلك الى الذي دعوناهم اليهِ فاجبناهم الى ما دعوا وسارعناهم الى ما طلبوا حتى استبانت عليهم الحجة وانقطعت منهم 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 على ذلك منهم فهو الذي انقذه الله من الهلكة ومن لجَّ وتمادى فهو الراكس </w:t>
      </w:r>
      <w:r>
        <w:rPr>
          <w:rStyle w:val="FootnoteAnchor"/>
          <w:rtl w:val="true"/>
        </w:rPr>
        <w:footnoteReference w:id="578"/>
      </w:r>
      <w:r>
        <w:rPr>
          <w:rFonts w:ascii="Amiri" w:hAnsi="Amiri" w:eastAsia="Amiri" w:cs="Amiri"/>
          <w:color w:val="111111"/>
          <w:sz w:val="28"/>
          <w:sz w:val="28"/>
          <w:szCs w:val="28"/>
          <w:rtl w:val="true"/>
          <w:lang w:bidi="ar-SA"/>
        </w:rPr>
        <w:t>الذي ان الله على قلبه وصارت دائرة السوء على رأسهِ</w:t>
      </w:r>
    </w:p>
    <w:p>
      <w:pPr>
        <w:pStyle w:val="Heading2"/>
        <w:numPr>
          <w:ilvl w:val="1"/>
          <w:numId w:val="1"/>
        </w:numPr>
        <w:rPr/>
      </w:pPr>
      <w:bookmarkStart w:id="151" w:name="__RefHeading___Toc5182364_2320776876"/>
      <w:bookmarkStart w:id="152" w:name="_Toc59"/>
      <w:bookmarkEnd w:id="151"/>
      <w:r>
        <w:rPr>
          <w:rtl w:val="true"/>
        </w:rPr>
        <w:t>ومن كتاب لهُ عليهِ السلام الى الاسود بن قطيبة صاحب حلوان</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الوالي اذا اختلف هواه</w:t>
      </w:r>
      <w:r>
        <w:rPr>
          <w:rStyle w:val="FootnoteAnchor"/>
          <w:rtl w:val="true"/>
        </w:rPr>
        <w:footnoteReference w:id="580"/>
      </w:r>
      <w:r>
        <w:rPr>
          <w:rFonts w:ascii="Amiri" w:hAnsi="Amiri" w:eastAsia="Amiri" w:cs="Amiri"/>
          <w:color w:val="111111"/>
          <w:sz w:val="28"/>
          <w:sz w:val="28"/>
          <w:szCs w:val="28"/>
          <w:rtl w:val="true"/>
          <w:lang w:bidi="ar-SA"/>
        </w:rPr>
        <w:t xml:space="preserve">منعهُ ذلك كثيرا 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امر الناس عندك في الحق سواء فانهُ ليس في الجور عوض من العدل فاجتنب ما تنكر أمثاله</w:t>
      </w:r>
      <w:r>
        <w:rPr>
          <w:rStyle w:val="FootnoteAnchor"/>
          <w:rtl w:val="true"/>
        </w:rPr>
        <w:footnoteReference w:id="581"/>
      </w:r>
      <w:bookmarkStart w:id="153" w:name="pg20236_214790"/>
    </w:p>
    <w:p>
      <w:pPr>
        <w:pStyle w:val="BookText"/>
        <w:rPr/>
      </w:pPr>
      <w:bookmarkEnd w:id="153"/>
      <w:r>
        <w:rPr>
          <w:rFonts w:ascii="Amiri" w:hAnsi="Amiri" w:eastAsia="Amiri" w:cs="Amiri"/>
          <w:color w:val="111111"/>
          <w:sz w:val="28"/>
          <w:sz w:val="28"/>
          <w:szCs w:val="28"/>
          <w:rtl w:val="true"/>
          <w:lang w:bidi="ar-SA"/>
        </w:rPr>
        <w:t>و ابتذل نفسك فيما افترض الله عليك راجيا ثوابه ومتخوفا عقابه</w:t>
      </w:r>
    </w:p>
    <w:p>
      <w:pPr>
        <w:pStyle w:val="BookText"/>
        <w:rPr/>
      </w:pPr>
      <w:r>
        <w:rPr>
          <w:rFonts w:ascii="Amiri" w:hAnsi="Amiri" w:eastAsia="Amiri" w:cs="Amiri"/>
          <w:color w:val="111111"/>
          <w:sz w:val="28"/>
          <w:sz w:val="28"/>
          <w:szCs w:val="28"/>
          <w:rtl w:val="true"/>
          <w:lang w:bidi="ar-SA"/>
        </w:rPr>
        <w:t xml:space="preserve">واعلم ان الدنيا دار بلية لم يفرغ صاحبها فيها قط ساعة الاكانت فرغته عليهِ حسرةً يوم القيمة </w:t>
      </w:r>
      <w:r>
        <w:rPr>
          <w:rStyle w:val="FootnoteAnchor"/>
          <w:rtl w:val="true"/>
        </w:rPr>
        <w:footnoteReference w:id="582"/>
      </w:r>
      <w:r>
        <w:rPr>
          <w:rFonts w:ascii="Amiri" w:hAnsi="Amiri" w:eastAsia="Amiri" w:cs="Amiri"/>
          <w:color w:val="111111"/>
          <w:sz w:val="28"/>
          <w:sz w:val="28"/>
          <w:szCs w:val="28"/>
          <w:rtl w:val="true"/>
          <w:lang w:bidi="ar-SA"/>
        </w:rPr>
        <w:t xml:space="preserve">وانهُ أن يغنيك عن الحق شيِّ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 عليك حفظ نفسك والاحتساب على الرعية بجهدك </w:t>
      </w:r>
      <w:r>
        <w:rPr>
          <w:rStyle w:val="FootnoteAnchor"/>
          <w:rtl w:val="true"/>
        </w:rPr>
        <w:footnoteReference w:id="583"/>
      </w:r>
      <w:r>
        <w:rPr>
          <w:rFonts w:ascii="Amiri" w:hAnsi="Amiri" w:eastAsia="Amiri" w:cs="Amiri"/>
          <w:color w:val="111111"/>
          <w:sz w:val="28"/>
          <w:sz w:val="28"/>
          <w:szCs w:val="28"/>
          <w:rtl w:val="true"/>
          <w:lang w:bidi="ar-SA"/>
        </w:rPr>
        <w:t>فان الذي يصل اليك من ذلك أفضل من الذي يصل بك والسلام</w:t>
      </w:r>
    </w:p>
    <w:p>
      <w:pPr>
        <w:pStyle w:val="Heading2"/>
        <w:numPr>
          <w:ilvl w:val="1"/>
          <w:numId w:val="1"/>
        </w:numPr>
        <w:rPr/>
      </w:pPr>
      <w:bookmarkStart w:id="154" w:name="__RefHeading___Toc5182366_2320776876"/>
      <w:bookmarkStart w:id="155" w:name="_Toc60"/>
      <w:bookmarkEnd w:id="154"/>
      <w:r>
        <w:rPr>
          <w:rtl w:val="true"/>
        </w:rPr>
        <w:t>ومن كتاب لهُ عليهِ السلام الى العمال الذين يطاُّ الجيش عملهم</w:t>
      </w:r>
      <w:bookmarkEnd w:id="155"/>
    </w:p>
    <w:p>
      <w:pPr>
        <w:pStyle w:val="BookText"/>
        <w:rPr/>
      </w:pPr>
      <w:r>
        <w:rPr>
          <w:rFonts w:ascii="Amiri" w:hAnsi="Amiri" w:eastAsia="Amiri" w:cs="Amiri"/>
          <w:color w:val="111111"/>
          <w:sz w:val="28"/>
          <w:sz w:val="28"/>
          <w:szCs w:val="28"/>
          <w:rtl w:val="true"/>
          <w:lang w:bidi="ar-SA"/>
        </w:rPr>
        <w:t xml:space="preserve">ومن كتاب لهُ عليهِ السلام الى العمال الذين يطاُّ الجيش عملهم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من عبد الله عليّ امير المومنين الى من مربهِ الجيش من جباة الخراج وعمال البلاد</w:t>
      </w:r>
    </w:p>
    <w:p>
      <w:pPr>
        <w:pStyle w:val="BookText"/>
        <w:rPr/>
      </w:pPr>
      <w:r>
        <w:rPr>
          <w:rFonts w:ascii="Amiri" w:hAnsi="Amiri" w:eastAsia="Amiri" w:cs="Amiri"/>
          <w:color w:val="111111"/>
          <w:sz w:val="28"/>
          <w:sz w:val="28"/>
          <w:szCs w:val="28"/>
          <w:rtl w:val="true"/>
          <w:lang w:bidi="ar-SA"/>
        </w:rPr>
        <w:t xml:space="preserve">اما بعد فاني قد سيرت جنودا هي مارة بكم ان شاء الله وقد أوصيتهم بما يجب الله عليهم من كف الأذى وصرف الشذى </w:t>
      </w:r>
      <w:r>
        <w:rPr>
          <w:rStyle w:val="FootnoteAnchor"/>
          <w:rtl w:val="true"/>
        </w:rPr>
        <w:footnoteReference w:id="585"/>
      </w:r>
      <w:r>
        <w:rPr>
          <w:rFonts w:ascii="Amiri" w:hAnsi="Amiri" w:eastAsia="Amiri" w:cs="Amiri"/>
          <w:color w:val="111111"/>
          <w:sz w:val="28"/>
          <w:sz w:val="28"/>
          <w:szCs w:val="28"/>
          <w:rtl w:val="true"/>
          <w:lang w:bidi="ar-SA"/>
        </w:rPr>
        <w:t>وانا ابرأ اليكم وإلى ذمتكم من معرَّة الجيش</w:t>
      </w:r>
      <w:r>
        <w:rPr>
          <w:rStyle w:val="FootnoteAnchor"/>
          <w:rtl w:val="true"/>
        </w:rPr>
        <w:footnoteReference w:id="586"/>
      </w:r>
      <w:r>
        <w:rPr>
          <w:rFonts w:ascii="Amiri" w:hAnsi="Amiri" w:eastAsia="Amiri" w:cs="Amiri"/>
          <w:color w:val="111111"/>
          <w:sz w:val="28"/>
          <w:sz w:val="28"/>
          <w:szCs w:val="28"/>
          <w:rtl w:val="true"/>
          <w:lang w:bidi="ar-SA"/>
        </w:rPr>
        <w:t>الا من جوعة المضطر لا يجد عنها مذهبا إلى شبعه فنكلوا من تناول منهم شيئًا ظلما عن ظلهم</w:t>
      </w:r>
      <w:r>
        <w:rPr>
          <w:rStyle w:val="FootnoteAnchor"/>
          <w:rtl w:val="true"/>
        </w:rPr>
        <w:footnoteReference w:id="587"/>
      </w:r>
      <w:r>
        <w:rPr>
          <w:rFonts w:ascii="Amiri" w:hAnsi="Amiri" w:eastAsia="Amiri" w:cs="Amiri"/>
          <w:color w:val="111111"/>
          <w:sz w:val="28"/>
          <w:sz w:val="28"/>
          <w:szCs w:val="28"/>
          <w:rtl w:val="true"/>
          <w:lang w:bidi="ar-SA"/>
        </w:rPr>
        <w:t xml:space="preserve">وكفوا ابدي سفهائكم عن مضادتهم والتعرض لهم فيا استثنيناه منهم </w:t>
      </w:r>
      <w:r>
        <w:rPr>
          <w:rStyle w:val="FootnoteAnchor"/>
          <w:rtl w:val="true"/>
        </w:rPr>
        <w:footnoteReference w:id="588"/>
      </w:r>
      <w:r>
        <w:rPr>
          <w:rFonts w:ascii="Amiri" w:hAnsi="Amiri" w:eastAsia="Amiri" w:cs="Amiri"/>
          <w:color w:val="111111"/>
          <w:sz w:val="28"/>
          <w:sz w:val="28"/>
          <w:szCs w:val="28"/>
          <w:rtl w:val="true"/>
          <w:lang w:bidi="ar-SA"/>
        </w:rPr>
        <w:t>وانا بين أظهر الجيش</w:t>
      </w:r>
      <w:r>
        <w:rPr>
          <w:rStyle w:val="FootnoteAnchor"/>
          <w:rtl w:val="true"/>
        </w:rPr>
        <w:footnoteReference w:id="589"/>
      </w:r>
      <w:r>
        <w:rPr>
          <w:rFonts w:ascii="Amiri" w:hAnsi="Amiri" w:eastAsia="Amiri" w:cs="Amiri"/>
          <w:color w:val="111111"/>
          <w:sz w:val="28"/>
          <w:sz w:val="28"/>
          <w:szCs w:val="28"/>
          <w:rtl w:val="true"/>
          <w:lang w:bidi="ar-SA"/>
        </w:rPr>
        <w:t>فادفعوا اليَّ مظا لمكم وما عراكم ما يغلبكم من امرهم ولا تطيقون دفعه إلا بالله وبي فانا اغيرهُ بمعونة الله إن شاء الله</w:t>
      </w:r>
    </w:p>
    <w:p>
      <w:pPr>
        <w:pStyle w:val="Heading2"/>
        <w:numPr>
          <w:ilvl w:val="1"/>
          <w:numId w:val="1"/>
        </w:numPr>
        <w:rPr/>
      </w:pPr>
      <w:bookmarkStart w:id="156" w:name="__RefHeading___Toc5182368_2320776876"/>
      <w:bookmarkStart w:id="157" w:name="_Toc61"/>
      <w:bookmarkEnd w:id="156"/>
      <w:r>
        <w:rPr>
          <w:rtl w:val="true"/>
        </w:rPr>
        <w:t>ومن كتاب لهُ عليهِ السلام الى كميل بن زياد النخعي</w:t>
      </w:r>
      <w:bookmarkEnd w:id="1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عاملهُ على هيت ينكر عليه تركه دفع من يجتاز به من جيش العدو طالبا الغارة </w:t>
      </w:r>
      <w:bookmarkStart w:id="158" w:name="pg20236_214791"/>
    </w:p>
    <w:p>
      <w:pPr>
        <w:pStyle w:val="BookText"/>
        <w:rPr/>
      </w:pPr>
      <w:bookmarkEnd w:id="158"/>
      <w:r>
        <w:rPr>
          <w:rFonts w:ascii="Amiri" w:hAnsi="Amiri" w:eastAsia="Amiri" w:cs="Amiri"/>
          <w:color w:val="111111"/>
          <w:sz w:val="28"/>
          <w:sz w:val="28"/>
          <w:szCs w:val="28"/>
          <w:rtl w:val="true"/>
          <w:lang w:bidi="ar-SA"/>
        </w:rPr>
        <w:t xml:space="preserve">اما بعد فان تضييع المرء ما ولي وتكلفه ما كفي </w:t>
      </w:r>
      <w:r>
        <w:rPr>
          <w:rStyle w:val="FootnoteAnchor"/>
          <w:rtl w:val="true"/>
        </w:rPr>
        <w:footnoteReference w:id="590"/>
      </w:r>
      <w:r>
        <w:rPr>
          <w:rFonts w:ascii="Amiri" w:hAnsi="Amiri" w:eastAsia="Amiri" w:cs="Amiri"/>
          <w:color w:val="111111"/>
          <w:sz w:val="28"/>
          <w:sz w:val="28"/>
          <w:szCs w:val="28"/>
          <w:rtl w:val="true"/>
          <w:lang w:bidi="ar-SA"/>
        </w:rPr>
        <w:t>العجز حاضر ورأي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تعاطيك الغارة على اهل قرقيسيا </w:t>
      </w:r>
      <w:r>
        <w:rPr>
          <w:rStyle w:val="FootnoteAnchor"/>
          <w:rtl w:val="true"/>
        </w:rPr>
        <w:footnoteReference w:id="591"/>
      </w:r>
      <w:r>
        <w:rPr>
          <w:rFonts w:ascii="Amiri" w:hAnsi="Amiri" w:eastAsia="Amiri" w:cs="Amiri"/>
          <w:color w:val="111111"/>
          <w:sz w:val="28"/>
          <w:sz w:val="28"/>
          <w:szCs w:val="28"/>
          <w:rtl w:val="true"/>
          <w:lang w:bidi="ar-SA"/>
        </w:rPr>
        <w:t xml:space="preserve">وتعطيلك مسالحك التي وليناك ليس بها من يمنعها ولا يرد الجيش عنها الرأيُّ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من اراد الغارة من اعدائك على أوليائك غير شديد المنكب </w:t>
      </w:r>
      <w:r>
        <w:rPr>
          <w:rStyle w:val="FootnoteAnchor"/>
          <w:rtl w:val="true"/>
        </w:rPr>
        <w:footnoteReference w:id="592"/>
      </w:r>
      <w:r>
        <w:rPr>
          <w:rFonts w:ascii="Amiri" w:hAnsi="Amiri" w:eastAsia="Amiri" w:cs="Amiri"/>
          <w:color w:val="111111"/>
          <w:sz w:val="28"/>
          <w:sz w:val="28"/>
          <w:szCs w:val="28"/>
          <w:rtl w:val="true"/>
          <w:lang w:bidi="ar-SA"/>
        </w:rPr>
        <w:t xml:space="preserve">ولا مهيب الجانب ولا سادٍ ثغرة ولا كاسر شوكة ولا مغن عن اهل مصره </w:t>
      </w:r>
      <w:r>
        <w:rPr>
          <w:rStyle w:val="FootnoteAnchor"/>
          <w:rtl w:val="true"/>
        </w:rPr>
        <w:footnoteReference w:id="593"/>
      </w:r>
      <w:r>
        <w:rPr>
          <w:rFonts w:ascii="Amiri" w:hAnsi="Amiri" w:eastAsia="Amiri" w:cs="Amiri"/>
          <w:color w:val="111111"/>
          <w:sz w:val="28"/>
          <w:sz w:val="28"/>
          <w:szCs w:val="28"/>
          <w:rtl w:val="true"/>
          <w:lang w:bidi="ar-SA"/>
        </w:rPr>
        <w:t>ولا مجزٍ أميره</w:t>
      </w:r>
    </w:p>
    <w:p>
      <w:pPr>
        <w:pStyle w:val="Heading2"/>
        <w:numPr>
          <w:ilvl w:val="1"/>
          <w:numId w:val="1"/>
        </w:numPr>
        <w:rPr/>
      </w:pPr>
      <w:bookmarkStart w:id="159" w:name="__RefHeading___Toc5182370_2320776876"/>
      <w:bookmarkStart w:id="160" w:name="_Toc62"/>
      <w:bookmarkEnd w:id="159"/>
      <w:r>
        <w:rPr>
          <w:rtl w:val="true"/>
        </w:rPr>
        <w:t>ومن كتاب لهُ عليهِ السلام الى اهل مصر مع ما لك الاشتر</w:t>
      </w:r>
      <w:bookmarkEnd w:id="160"/>
    </w:p>
    <w:p>
      <w:pPr>
        <w:pStyle w:val="BookText"/>
        <w:rPr/>
      </w:pPr>
      <w:r>
        <w:rPr>
          <w:rFonts w:ascii="Amiri" w:hAnsi="Amiri" w:eastAsia="Amiri" w:cs="Amiri"/>
          <w:color w:val="111111"/>
          <w:sz w:val="28"/>
          <w:sz w:val="28"/>
          <w:szCs w:val="28"/>
          <w:rtl w:val="true"/>
          <w:lang w:bidi="ar-SA"/>
        </w:rPr>
        <w:t>لما ولاَّه امارتها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الله سبحانهُ بعث محمدا صلى الله عليهِ وآله نذيرا للعالمين ومهيمناً على المرسلين </w:t>
      </w:r>
      <w:r>
        <w:rPr>
          <w:rStyle w:val="FootnoteAnchor"/>
          <w:rtl w:val="true"/>
        </w:rPr>
        <w:footnoteReference w:id="594"/>
      </w:r>
      <w:r>
        <w:rPr>
          <w:rFonts w:ascii="Amiri" w:hAnsi="Amiri" w:eastAsia="Amiri" w:cs="Amiri"/>
          <w:color w:val="111111"/>
          <w:sz w:val="28"/>
          <w:sz w:val="28"/>
          <w:szCs w:val="28"/>
          <w:rtl w:val="true"/>
          <w:lang w:bidi="ar-SA"/>
        </w:rPr>
        <w:t xml:space="preserve">فلما مضى عليهِ السلام تنازع المسلمون الامر من بعده فوالله ما كان يلقي في روعي </w:t>
      </w:r>
      <w:r>
        <w:rPr>
          <w:rStyle w:val="FootnoteAnchor"/>
          <w:rtl w:val="true"/>
        </w:rPr>
        <w:footnoteReference w:id="595"/>
      </w:r>
      <w:r>
        <w:rPr>
          <w:rFonts w:ascii="Amiri" w:hAnsi="Amiri" w:eastAsia="Amiri" w:cs="Amiri"/>
          <w:color w:val="111111"/>
          <w:sz w:val="28"/>
          <w:sz w:val="28"/>
          <w:szCs w:val="28"/>
          <w:rtl w:val="true"/>
          <w:lang w:bidi="ar-SA"/>
        </w:rPr>
        <w:t>ولا يخطر ببالي ان العرب تزعج هذا الامر من بعده صلى الله عليهِ واله عن اهل بيتهِ ولا انهم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الا انثيال الناس على فلان </w:t>
      </w:r>
      <w:r>
        <w:rPr>
          <w:rStyle w:val="FootnoteAnchor"/>
          <w:rtl w:val="true"/>
        </w:rPr>
        <w:footnoteReference w:id="596"/>
      </w:r>
      <w:r>
        <w:rPr>
          <w:rFonts w:ascii="Amiri" w:hAnsi="Amiri" w:eastAsia="Amiri" w:cs="Amiri"/>
          <w:color w:val="111111"/>
          <w:sz w:val="28"/>
          <w:sz w:val="28"/>
          <w:szCs w:val="28"/>
          <w:rtl w:val="true"/>
          <w:lang w:bidi="ar-SA"/>
        </w:rPr>
        <w:t xml:space="preserve">يبايعونهُ </w:t>
      </w:r>
    </w:p>
    <w:p>
      <w:pPr>
        <w:pStyle w:val="BookText"/>
        <w:rPr/>
      </w:pPr>
      <w:r>
        <w:rPr>
          <w:rFonts w:ascii="Amiri" w:hAnsi="Amiri" w:eastAsia="Amiri" w:cs="Amiri"/>
          <w:color w:val="111111"/>
          <w:sz w:val="28"/>
          <w:sz w:val="28"/>
          <w:szCs w:val="28"/>
          <w:rtl w:val="true"/>
          <w:lang w:bidi="ar-SA"/>
        </w:rPr>
        <w:t>فأمسكت يدي</w:t>
      </w:r>
      <w:r>
        <w:rPr>
          <w:rStyle w:val="FootnoteAnchor"/>
          <w:rtl w:val="true"/>
        </w:rPr>
        <w:footnoteReference w:id="597"/>
      </w:r>
      <w:r>
        <w:rPr>
          <w:rFonts w:ascii="Amiri" w:hAnsi="Amiri" w:eastAsia="Amiri" w:cs="Amiri"/>
          <w:color w:val="111111"/>
          <w:sz w:val="28"/>
          <w:sz w:val="28"/>
          <w:szCs w:val="28"/>
          <w:rtl w:val="true"/>
          <w:lang w:bidi="ar-SA"/>
        </w:rPr>
        <w:t>حتى رأيت راجعة الناس قد رجعت عن الاسلام يدعون الى محق دين محمد صلى الله عليهِ وآله فخشيت إن لم انصر الاسلام وأهله أن أرى فيهِ ثلماً</w:t>
      </w:r>
      <w:r>
        <w:rPr>
          <w:rStyle w:val="FootnoteAnchor"/>
          <w:rtl w:val="true"/>
        </w:rPr>
        <w:footnoteReference w:id="598"/>
      </w:r>
      <w:r>
        <w:rPr>
          <w:rFonts w:ascii="Amiri" w:hAnsi="Amiri" w:eastAsia="Amiri" w:cs="Amiri"/>
          <w:color w:val="111111"/>
          <w:sz w:val="28"/>
          <w:sz w:val="28"/>
          <w:szCs w:val="28"/>
          <w:rtl w:val="true"/>
          <w:lang w:bidi="ar-SA"/>
        </w:rPr>
        <w:t>اوهدماً تكون المصيبة بهِ علىَّ اعظم من فوت ولا يتكم التي انما هي متاع ايام قلائل بزول منها ما كان كما يزول السراب او كما بتقشع السحاب فنهضت في تلك الأحداث حتى زاح الباطل وزهق واطمأن الدين وتنهنه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لو لقيتهم واحد او هم طلاع الأرض كلها </w:t>
      </w:r>
      <w:r>
        <w:rPr>
          <w:rStyle w:val="FootnoteAnchor"/>
          <w:rtl w:val="true"/>
        </w:rPr>
        <w:footnoteReference w:id="599"/>
      </w:r>
      <w:r>
        <w:rPr>
          <w:rFonts w:ascii="Amiri" w:hAnsi="Amiri" w:eastAsia="Amiri" w:cs="Amiri"/>
          <w:color w:val="111111"/>
          <w:sz w:val="28"/>
          <w:sz w:val="28"/>
          <w:szCs w:val="28"/>
          <w:rtl w:val="true"/>
          <w:lang w:bidi="ar-SA"/>
        </w:rPr>
        <w:t xml:space="preserve">ما با ليت ولا استوحشت واني من ضلالهم الذي هم فيهِ والهدى الذي انا عليهِ لعلي بصيرة من نفسي ويقين من ربي واني الى لقاء الله وحسن ثوابه لمنتظر راج ولكني آسى ان بلي امر هذه الامة سفاؤها وفجارها </w:t>
      </w:r>
      <w:r>
        <w:rPr>
          <w:rStyle w:val="FootnoteAnchor"/>
          <w:rtl w:val="true"/>
        </w:rPr>
        <w:footnoteReference w:id="600"/>
      </w:r>
      <w:r>
        <w:rPr>
          <w:rFonts w:ascii="Amiri" w:hAnsi="Amiri" w:eastAsia="Amiri" w:cs="Amiri"/>
          <w:color w:val="111111"/>
          <w:sz w:val="28"/>
          <w:sz w:val="28"/>
          <w:szCs w:val="28"/>
          <w:rtl w:val="true"/>
          <w:lang w:bidi="ar-SA"/>
        </w:rPr>
        <w:t xml:space="preserve">فيتخدوا مال الله دولاً وعباده خولاً والصالحين حرباً والفاسقين حزباً فانهم منهم الذي قد شرب فيكم الحرام </w:t>
      </w:r>
      <w:r>
        <w:rPr>
          <w:rStyle w:val="FootnoteAnchor"/>
          <w:rtl w:val="true"/>
        </w:rPr>
        <w:footnoteReference w:id="601"/>
      </w:r>
      <w:r>
        <w:rPr>
          <w:rFonts w:ascii="Amiri" w:hAnsi="Amiri" w:eastAsia="Amiri" w:cs="Amiri"/>
          <w:color w:val="111111"/>
          <w:sz w:val="28"/>
          <w:sz w:val="28"/>
          <w:szCs w:val="28"/>
          <w:rtl w:val="true"/>
          <w:lang w:bidi="ar-SA"/>
        </w:rPr>
        <w:t xml:space="preserve">وجلد حدَّا في الاسلام وان منهم من لم يسلم حتى </w:t>
      </w:r>
      <w:bookmarkStart w:id="161" w:name="pg20236_214793"/>
    </w:p>
    <w:p>
      <w:pPr>
        <w:pStyle w:val="BookText"/>
        <w:rPr/>
      </w:pPr>
      <w:bookmarkEnd w:id="161"/>
      <w:r>
        <w:rPr>
          <w:rFonts w:ascii="IRNazanin" w:hAnsi="IRNazanin" w:eastAsia="IRNazanin"/>
          <w:color w:val="111111"/>
          <w:sz w:val="28"/>
          <w:sz w:val="28"/>
          <w:szCs w:val="28"/>
          <w:rtl w:val="true"/>
          <w:lang w:bidi="fa-IR"/>
        </w:rPr>
        <w:t xml:space="preserve">وضحت له على الإسلام الرضائخ </w:t>
      </w:r>
      <w:r>
        <w:rPr>
          <w:rStyle w:val="FootnoteAnchor"/>
          <w:rtl w:val="true"/>
        </w:rPr>
        <w:footnoteReference w:id="602"/>
      </w:r>
      <w:r>
        <w:rPr>
          <w:rFonts w:ascii="Amiri" w:hAnsi="Amiri" w:eastAsia="Amiri" w:cs="Amiri"/>
          <w:color w:val="111111"/>
          <w:sz w:val="28"/>
          <w:sz w:val="28"/>
          <w:szCs w:val="28"/>
          <w:rtl w:val="true"/>
          <w:lang w:bidi="ar-SA"/>
        </w:rPr>
        <w:t xml:space="preserve">فلولا ذلك ما اكثرت تأليبكم </w:t>
      </w:r>
      <w:r>
        <w:rPr>
          <w:rStyle w:val="FootnoteAnchor"/>
          <w:rtl w:val="true"/>
        </w:rPr>
        <w:footnoteReference w:id="603"/>
      </w:r>
      <w:r>
        <w:rPr>
          <w:rFonts w:ascii="Amiri" w:hAnsi="Amiri" w:eastAsia="Amiri" w:cs="Amiri"/>
          <w:color w:val="111111"/>
          <w:sz w:val="28"/>
          <w:sz w:val="28"/>
          <w:szCs w:val="28"/>
          <w:rtl w:val="true"/>
          <w:lang w:bidi="ar-SA"/>
        </w:rPr>
        <w:t>وتأنيبكم وجمعكم وتحريضكم ولتركتكم اذ أبيتم وونيتم</w:t>
      </w:r>
    </w:p>
    <w:p>
      <w:pPr>
        <w:pStyle w:val="BookText"/>
        <w:rPr/>
      </w:pPr>
      <w:r>
        <w:rPr>
          <w:rFonts w:ascii="Amiri" w:hAnsi="Amiri" w:eastAsia="Amiri" w:cs="Amiri"/>
          <w:color w:val="111111"/>
          <w:sz w:val="28"/>
          <w:sz w:val="28"/>
          <w:szCs w:val="28"/>
          <w:rtl w:val="true"/>
          <w:lang w:bidi="ar-SA"/>
        </w:rPr>
        <w:t>الاترون الى أطرافكم قد انتقصت</w:t>
      </w:r>
      <w:r>
        <w:rPr>
          <w:rStyle w:val="FootnoteAnchor"/>
          <w:rtl w:val="true"/>
        </w:rPr>
        <w:footnoteReference w:id="604"/>
      </w:r>
      <w:r>
        <w:rPr>
          <w:rFonts w:ascii="Amiri" w:hAnsi="Amiri" w:eastAsia="Amiri" w:cs="Amiri"/>
          <w:color w:val="111111"/>
          <w:sz w:val="28"/>
          <w:sz w:val="28"/>
          <w:szCs w:val="28"/>
          <w:rtl w:val="true"/>
          <w:lang w:bidi="ar-SA"/>
        </w:rPr>
        <w:t xml:space="preserve">وإلى أمصاركم قد افتتحت وإلى ممالككم تزوى وإلى بلادكم تغزى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رحمكم الله الى قتال عدوكم ولا نثاقلوا الى الارض فتقروا بالخسف </w:t>
      </w:r>
      <w:r>
        <w:rPr>
          <w:rStyle w:val="FootnoteAnchor"/>
          <w:rtl w:val="true"/>
        </w:rPr>
        <w:footnoteReference w:id="605"/>
      </w:r>
      <w:r>
        <w:rPr>
          <w:rFonts w:ascii="Amiri" w:hAnsi="Amiri" w:eastAsia="Amiri" w:cs="Amiri"/>
          <w:color w:val="111111"/>
          <w:sz w:val="28"/>
          <w:sz w:val="28"/>
          <w:szCs w:val="28"/>
          <w:rtl w:val="true"/>
          <w:lang w:bidi="ar-SA"/>
        </w:rPr>
        <w:t xml:space="preserve">وتبوه وا بالذل ويكون نصيبكم الأخس وإن اخا الحرب الأرق </w:t>
      </w:r>
      <w:r>
        <w:rPr>
          <w:rStyle w:val="FootnoteAnchor"/>
          <w:rtl w:val="true"/>
        </w:rPr>
        <w:footnoteReference w:id="606"/>
      </w:r>
      <w:r>
        <w:rPr>
          <w:rFonts w:ascii="Amiri" w:hAnsi="Amiri" w:eastAsia="Amiri" w:cs="Amiri"/>
          <w:color w:val="111111"/>
          <w:sz w:val="28"/>
          <w:sz w:val="28"/>
          <w:szCs w:val="28"/>
          <w:rtl w:val="true"/>
          <w:lang w:bidi="ar-SA"/>
        </w:rPr>
        <w:t>ومن نام لم ينم عنه والسلام</w:t>
      </w:r>
    </w:p>
    <w:p>
      <w:pPr>
        <w:pStyle w:val="Heading2"/>
        <w:numPr>
          <w:ilvl w:val="1"/>
          <w:numId w:val="1"/>
        </w:numPr>
        <w:rPr/>
      </w:pPr>
      <w:bookmarkStart w:id="162" w:name="__RefHeading___Toc5182372_2320776876"/>
      <w:bookmarkStart w:id="163" w:name="_Toc63"/>
      <w:bookmarkEnd w:id="162"/>
      <w:r>
        <w:rPr>
          <w:rtl w:val="true"/>
        </w:rPr>
        <w:t>ومن كتاب لهُ عليهِ السلام الى أبي موسى الأشعري وهو عاملهُ على الكوفة وقد بلغهُ عنهُ تثبيطه الناس عن الخروج اليه لما ندبهم لحرب اصحاب الجمل</w:t>
      </w:r>
      <w:bookmarkEnd w:id="163"/>
    </w:p>
    <w:p>
      <w:pPr>
        <w:pStyle w:val="BookText"/>
        <w:rPr/>
      </w:pPr>
      <w:r>
        <w:rPr>
          <w:rFonts w:ascii="Amiri" w:hAnsi="Amiri" w:eastAsia="Amiri" w:cs="Amiri"/>
          <w:color w:val="111111"/>
          <w:sz w:val="28"/>
          <w:sz w:val="28"/>
          <w:szCs w:val="28"/>
          <w:rtl w:val="true"/>
          <w:lang w:bidi="ar-SA"/>
        </w:rPr>
        <w:t xml:space="preserve">ومن كتاب لهُ عليهِ السلام الى أبي موسى الأشعري وهو عاملهُ على الكوفة وقد بلغهُ عنهُ تثبيطه الناس عن الخروج </w:t>
      </w:r>
      <w:r>
        <w:rPr>
          <w:rStyle w:val="FootnoteAnchor"/>
          <w:rtl w:val="true"/>
        </w:rPr>
        <w:footnoteReference w:id="607"/>
      </w:r>
      <w:r>
        <w:rPr>
          <w:rFonts w:ascii="Amiri" w:hAnsi="Amiri" w:eastAsia="Amiri" w:cs="Amiri"/>
          <w:color w:val="111111"/>
          <w:sz w:val="28"/>
          <w:sz w:val="28"/>
          <w:szCs w:val="28"/>
          <w:rtl w:val="true"/>
          <w:lang w:bidi="ar-SA"/>
        </w:rPr>
        <w:t>اليه لما ندبهم لحرب اصحاب الجمل</w:t>
      </w:r>
    </w:p>
    <w:p>
      <w:pPr>
        <w:pStyle w:val="BookText"/>
        <w:rPr/>
      </w:pPr>
      <w:r>
        <w:rPr>
          <w:rFonts w:ascii="Amiri" w:hAnsi="Amiri" w:eastAsia="Amiri" w:cs="Amiri"/>
          <w:color w:val="111111"/>
          <w:sz w:val="28"/>
          <w:sz w:val="28"/>
          <w:szCs w:val="28"/>
          <w:rtl w:val="true"/>
          <w:lang w:bidi="ar-SA"/>
        </w:rPr>
        <w:t>من عبد الله علي أمير المومنين الى عبد الله بن قيس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فقد بلغني عنك قول هو لك وعليك فاذا قدم رسولي عليك فارفع ذيلك </w:t>
      </w:r>
      <w:r>
        <w:rPr>
          <w:rStyle w:val="FootnoteAnchor"/>
          <w:rtl w:val="true"/>
        </w:rPr>
        <w:footnoteReference w:id="608"/>
      </w:r>
      <w:r>
        <w:rPr>
          <w:rFonts w:ascii="Amiri" w:hAnsi="Amiri" w:eastAsia="Amiri" w:cs="Amiri"/>
          <w:color w:val="111111"/>
          <w:sz w:val="28"/>
          <w:sz w:val="28"/>
          <w:szCs w:val="28"/>
          <w:rtl w:val="true"/>
          <w:lang w:bidi="ar-SA"/>
        </w:rPr>
        <w:t xml:space="preserve">واشدد مئزرك واخرج من حجرك واندب من معك فان حققت فانفذ وإن تفشلت فا بعد وأيم الله لتؤتين حيث أنت ولا تترك حتى يخلط زبدك بخاثرك </w:t>
      </w:r>
      <w:r>
        <w:rPr>
          <w:rStyle w:val="FootnoteAnchor"/>
          <w:rtl w:val="true"/>
        </w:rPr>
        <w:footnoteReference w:id="609"/>
      </w:r>
      <w:r>
        <w:rPr>
          <w:rFonts w:ascii="Amiri" w:hAnsi="Amiri" w:eastAsia="Amiri" w:cs="Amiri"/>
          <w:color w:val="111111"/>
          <w:sz w:val="28"/>
          <w:sz w:val="28"/>
          <w:szCs w:val="28"/>
          <w:rtl w:val="true"/>
          <w:lang w:bidi="ar-SA"/>
        </w:rPr>
        <w:t xml:space="preserve">وذائبك بجامدك </w:t>
      </w:r>
      <w:bookmarkStart w:id="164" w:name="pg20236_214794"/>
    </w:p>
    <w:p>
      <w:pPr>
        <w:pStyle w:val="BookText"/>
        <w:rPr/>
      </w:pPr>
      <w:bookmarkEnd w:id="164"/>
      <w:r>
        <w:rPr>
          <w:rFonts w:ascii="Amiri" w:hAnsi="Amiri" w:eastAsia="Amiri" w:cs="Amiri"/>
          <w:color w:val="111111"/>
          <w:sz w:val="28"/>
          <w:sz w:val="28"/>
          <w:szCs w:val="28"/>
          <w:rtl w:val="true"/>
          <w:lang w:bidi="ar-SA"/>
        </w:rPr>
        <w:t xml:space="preserve">وحتى تعجل عن قعدتك </w:t>
      </w:r>
      <w:r>
        <w:rPr>
          <w:rStyle w:val="FootnoteAnchor"/>
          <w:rtl w:val="true"/>
        </w:rPr>
        <w:footnoteReference w:id="610"/>
      </w:r>
      <w:r>
        <w:rPr>
          <w:rFonts w:ascii="Amiri" w:hAnsi="Amiri" w:eastAsia="Amiri" w:cs="Amiri"/>
          <w:color w:val="111111"/>
          <w:sz w:val="28"/>
          <w:sz w:val="28"/>
          <w:szCs w:val="28"/>
          <w:rtl w:val="true"/>
          <w:lang w:bidi="ar-SA"/>
        </w:rPr>
        <w:t xml:space="preserve">وتحذر من امامك كحذرك من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بالهوينى التي ترجو</w:t>
      </w:r>
      <w:r>
        <w:rPr>
          <w:rStyle w:val="FootnoteAnchor"/>
          <w:rtl w:val="true"/>
        </w:rPr>
        <w:footnoteReference w:id="611"/>
      </w:r>
      <w:r>
        <w:rPr>
          <w:rFonts w:ascii="Amiri" w:hAnsi="Amiri" w:eastAsia="Amiri" w:cs="Amiri"/>
          <w:color w:val="111111"/>
          <w:sz w:val="28"/>
          <w:sz w:val="28"/>
          <w:szCs w:val="28"/>
          <w:rtl w:val="true"/>
          <w:lang w:bidi="ar-SA"/>
        </w:rPr>
        <w:t xml:space="preserve">ولكنها الداهية الكبرى بركب جملها و يذل صعبها و يسهل جبلها ، فأعقل عقلك </w:t>
      </w:r>
      <w:r>
        <w:rPr>
          <w:rStyle w:val="FootnoteAnchor"/>
          <w:rtl w:val="true"/>
        </w:rPr>
        <w:footnoteReference w:id="612"/>
      </w:r>
      <w:r>
        <w:rPr>
          <w:rFonts w:ascii="Amiri" w:hAnsi="Amiri" w:eastAsia="Amiri" w:cs="Amiri"/>
          <w:color w:val="111111"/>
          <w:sz w:val="28"/>
          <w:sz w:val="28"/>
          <w:szCs w:val="28"/>
          <w:rtl w:val="true"/>
          <w:lang w:bidi="ar-SA"/>
        </w:rPr>
        <w:t xml:space="preserve">واملك امرك وخذ نصيبك وحظك فان كرهت فننح الى غير رحب ولا في نجاة فبالحري لتكفينَّ وانت نائِم </w:t>
      </w:r>
      <w:r>
        <w:rPr>
          <w:rStyle w:val="FootnoteAnchor"/>
          <w:rtl w:val="true"/>
        </w:rPr>
        <w:footnoteReference w:id="613"/>
      </w:r>
      <w:r>
        <w:rPr>
          <w:rFonts w:ascii="Amiri" w:hAnsi="Amiri" w:eastAsia="Amiri" w:cs="Amiri"/>
          <w:color w:val="111111"/>
          <w:sz w:val="28"/>
          <w:sz w:val="28"/>
          <w:szCs w:val="28"/>
          <w:rtl w:val="true"/>
          <w:lang w:bidi="ar-SA"/>
        </w:rPr>
        <w:t>حتى لا يقال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 لحق مع محق وما نبالي ما صنع الملحدون والسلام</w:t>
      </w:r>
    </w:p>
    <w:p>
      <w:pPr>
        <w:pStyle w:val="Heading2"/>
        <w:numPr>
          <w:ilvl w:val="1"/>
          <w:numId w:val="1"/>
        </w:numPr>
        <w:rPr/>
      </w:pPr>
      <w:bookmarkStart w:id="165" w:name="__RefHeading___Toc5182374_2320776876"/>
      <w:bookmarkStart w:id="166" w:name="_Toc64"/>
      <w:bookmarkEnd w:id="165"/>
      <w:r>
        <w:rPr>
          <w:rtl w:val="true"/>
        </w:rPr>
        <w:t>ومن كتاب لهُ عليهِ السلام الى معاوية جواباً</w:t>
      </w:r>
      <w:bookmarkEnd w:id="166"/>
    </w:p>
    <w:p>
      <w:pPr>
        <w:pStyle w:val="BookText"/>
        <w:rPr/>
      </w:pPr>
      <w:r>
        <w:rPr>
          <w:rFonts w:ascii="Amiri" w:hAnsi="Amiri" w:eastAsia="Amiri" w:cs="Amiri"/>
          <w:color w:val="111111"/>
          <w:sz w:val="28"/>
          <w:sz w:val="28"/>
          <w:szCs w:val="28"/>
          <w:rtl w:val="true"/>
          <w:lang w:bidi="ar-SA"/>
        </w:rPr>
        <w:t>اما بعد فانا كنا نحن وانتم على ما ذكرت من الالفة والجماعة ففرق بيننا وبينكم أمس أنا آمنا وكفرتم واليوم انا استقمنا وفتنتم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اسلم مسلمكم الاكرها </w:t>
      </w:r>
      <w:r>
        <w:rPr>
          <w:rStyle w:val="FootnoteAnchor"/>
          <w:rtl w:val="true"/>
        </w:rPr>
        <w:footnoteReference w:id="614"/>
      </w:r>
      <w:r>
        <w:rPr>
          <w:rFonts w:ascii="Amiri" w:hAnsi="Amiri" w:eastAsia="Amiri" w:cs="Amiri"/>
          <w:color w:val="111111"/>
          <w:sz w:val="28"/>
          <w:sz w:val="28"/>
          <w:szCs w:val="28"/>
          <w:rtl w:val="true"/>
          <w:lang w:bidi="ar-SA"/>
        </w:rPr>
        <w:t>وبعد أن كان أنف الاسلام كلهُ لرسول الله صلى الله عليهِ وآله حزبا</w:t>
      </w:r>
    </w:p>
    <w:p>
      <w:pPr>
        <w:pStyle w:val="BookText"/>
        <w:rPr/>
      </w:pPr>
      <w:r>
        <w:rPr>
          <w:rFonts w:ascii="Amiri" w:hAnsi="Amiri" w:eastAsia="Amiri" w:cs="Amiri"/>
          <w:color w:val="111111"/>
          <w:sz w:val="28"/>
          <w:sz w:val="28"/>
          <w:szCs w:val="28"/>
          <w:rtl w:val="true"/>
          <w:lang w:bidi="ar-SA"/>
        </w:rPr>
        <w:t xml:space="preserve">وذكرت اني قتلت طلحة والزبير وشردت بعائشة </w:t>
      </w:r>
      <w:r>
        <w:rPr>
          <w:rStyle w:val="FootnoteAnchor"/>
          <w:rtl w:val="true"/>
        </w:rPr>
        <w:footnoteReference w:id="615"/>
      </w:r>
      <w:r>
        <w:rPr>
          <w:rFonts w:ascii="Amiri" w:hAnsi="Amiri" w:eastAsia="Amiri" w:cs="Amiri"/>
          <w:color w:val="111111"/>
          <w:sz w:val="28"/>
          <w:sz w:val="28"/>
          <w:szCs w:val="28"/>
          <w:rtl w:val="true"/>
          <w:lang w:bidi="ar-SA"/>
        </w:rPr>
        <w:t>ونزلت المصرين وذلك أمرٌ غبت عنهُ فلا عليك ولا العذر فيهِ اليك وذكرت انك زائري في المهاجرين والانصار وقد انقطعت الهجرة يوم أسر اخوك</w:t>
      </w:r>
      <w:r>
        <w:rPr>
          <w:rStyle w:val="FootnoteAnchor"/>
          <w:rtl w:val="true"/>
        </w:rPr>
        <w:footnoteReference w:id="616"/>
      </w:r>
      <w:r>
        <w:rPr>
          <w:rFonts w:ascii="Amiri" w:hAnsi="Amiri" w:eastAsia="Amiri" w:cs="Amiri"/>
          <w:color w:val="111111"/>
          <w:sz w:val="28"/>
          <w:sz w:val="28"/>
          <w:szCs w:val="28"/>
          <w:rtl w:val="true"/>
          <w:lang w:bidi="ar-SA"/>
        </w:rPr>
        <w:t xml:space="preserve">فان كان فيهِ عجل فاسترقه </w:t>
      </w:r>
      <w:r>
        <w:rPr>
          <w:rStyle w:val="FootnoteAnchor"/>
          <w:rtl w:val="true"/>
        </w:rPr>
        <w:footnoteReference w:id="617"/>
      </w:r>
      <w:r>
        <w:rPr>
          <w:rFonts w:ascii="Amiri" w:hAnsi="Amiri" w:eastAsia="Amiri" w:cs="Amiri"/>
          <w:color w:val="111111"/>
          <w:sz w:val="28"/>
          <w:sz w:val="28"/>
          <w:szCs w:val="28"/>
          <w:rtl w:val="true"/>
          <w:lang w:bidi="ar-SA"/>
        </w:rPr>
        <w:t>فاني إن أزرك فذلك جدير ان يكون الله انما بعثني للنقمة منك وإن تزرني فكما قال اخو بني اسد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بحاصب بين أغوار و جلمود </w:t>
      </w:r>
      <w:r>
        <w:rPr>
          <w:rStyle w:val="FootnoteAnchor"/>
          <w:rtl w:val="true"/>
        </w:rPr>
        <w:footnoteReference w:id="618"/>
      </w:r>
      <w:bookmarkStart w:id="167" w:name="pg20236_214795"/>
    </w:p>
    <w:p>
      <w:pPr>
        <w:pStyle w:val="BookText"/>
        <w:rPr/>
      </w:pPr>
      <w:bookmarkEnd w:id="167"/>
      <w:r>
        <w:rPr>
          <w:rFonts w:ascii="Amiri" w:hAnsi="Amiri" w:eastAsia="Amiri" w:cs="Amiri"/>
          <w:color w:val="111111"/>
          <w:sz w:val="28"/>
          <w:sz w:val="28"/>
          <w:szCs w:val="28"/>
          <w:rtl w:val="true"/>
          <w:lang w:bidi="ar-SA"/>
        </w:rPr>
        <w:t xml:space="preserve">وعندي السيف الذي أعضضته مجدك </w:t>
      </w:r>
      <w:r>
        <w:rPr>
          <w:rStyle w:val="FootnoteAnchor"/>
          <w:rtl w:val="true"/>
        </w:rPr>
        <w:footnoteReference w:id="619"/>
      </w:r>
      <w:r>
        <w:rPr>
          <w:rFonts w:ascii="Amiri" w:hAnsi="Amiri" w:eastAsia="Amiri" w:cs="Amiri"/>
          <w:color w:val="111111"/>
          <w:sz w:val="28"/>
          <w:sz w:val="28"/>
          <w:szCs w:val="28"/>
          <w:rtl w:val="true"/>
          <w:lang w:bidi="ar-SA"/>
        </w:rPr>
        <w:t xml:space="preserve">وخالك واخيك في مقام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والله ما علمتُ </w:t>
      </w:r>
      <w:r>
        <w:rPr>
          <w:rStyle w:val="FootnoteAnchor"/>
          <w:rtl w:val="true"/>
        </w:rPr>
        <w:footnoteReference w:id="620"/>
      </w:r>
      <w:r>
        <w:rPr>
          <w:rFonts w:ascii="Amiri" w:hAnsi="Amiri" w:eastAsia="Amiri" w:cs="Amiri"/>
          <w:color w:val="111111"/>
          <w:sz w:val="28"/>
          <w:sz w:val="28"/>
          <w:szCs w:val="28"/>
          <w:rtl w:val="true"/>
          <w:lang w:bidi="ar-SA"/>
        </w:rPr>
        <w:t>الأغلف القلب المقارب العقل والاولى ان يقال لك انك رقيت سلما أطلعك مطلع سوء عليك لا لك لانك نشدت غير ضالتك</w:t>
      </w:r>
      <w:r>
        <w:rPr>
          <w:rStyle w:val="FootnoteAnchor"/>
          <w:rtl w:val="true"/>
        </w:rPr>
        <w:footnoteReference w:id="621"/>
      </w:r>
      <w:r>
        <w:rPr>
          <w:rFonts w:ascii="Amiri" w:hAnsi="Amiri" w:eastAsia="Amiri" w:cs="Amiri"/>
          <w:color w:val="111111"/>
          <w:sz w:val="28"/>
          <w:sz w:val="28"/>
          <w:szCs w:val="28"/>
          <w:rtl w:val="true"/>
          <w:lang w:bidi="ar-SA"/>
        </w:rPr>
        <w:t xml:space="preserve">وطلبت امرا لست من اهله ولا في معدنه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ما اشبهت</w:t>
      </w:r>
      <w:r>
        <w:rPr>
          <w:rStyle w:val="FootnoteAnchor"/>
          <w:rtl w:val="true"/>
        </w:rPr>
        <w:footnoteReference w:id="622"/>
      </w:r>
      <w:r>
        <w:rPr>
          <w:rFonts w:ascii="Amiri" w:hAnsi="Amiri" w:eastAsia="Amiri" w:cs="Amiri"/>
          <w:color w:val="111111"/>
          <w:sz w:val="28"/>
          <w:sz w:val="28"/>
          <w:szCs w:val="28"/>
          <w:rtl w:val="true"/>
          <w:lang w:bidi="ar-SA"/>
        </w:rPr>
        <w:t xml:space="preserve">أعمام واخوال حملتهم الشقاق وتمني الباطل على الحجمود بمحمد صلى الله عليهِ وآله فصرعوا مصارعهم حيث علمت لم يدفعوا عظيماً ولم يمنعوا حريماً بوقع سيوف ما خلا منها الوغي </w:t>
      </w:r>
      <w:r>
        <w:rPr>
          <w:rStyle w:val="FootnoteAnchor"/>
          <w:rtl w:val="true"/>
        </w:rPr>
        <w:footnoteReference w:id="623"/>
      </w:r>
      <w:r>
        <w:rPr>
          <w:rFonts w:ascii="Amiri" w:hAnsi="Amiri" w:eastAsia="Amiri" w:cs="Amiri"/>
          <w:color w:val="111111"/>
          <w:sz w:val="28"/>
          <w:sz w:val="28"/>
          <w:szCs w:val="28"/>
          <w:rtl w:val="true"/>
          <w:lang w:bidi="ar-SA"/>
        </w:rPr>
        <w:t>ولم تماشها الهوينى</w:t>
      </w:r>
    </w:p>
    <w:p>
      <w:pPr>
        <w:pStyle w:val="BookText"/>
        <w:rPr/>
      </w:pPr>
      <w:r>
        <w:rPr>
          <w:rFonts w:ascii="Amiri" w:hAnsi="Amiri" w:eastAsia="Amiri" w:cs="Amiri"/>
          <w:color w:val="111111"/>
          <w:sz w:val="28"/>
          <w:sz w:val="28"/>
          <w:szCs w:val="28"/>
          <w:rtl w:val="true"/>
          <w:lang w:bidi="ar-SA"/>
        </w:rPr>
        <w:t xml:space="preserve">وقد اكثرت في قتلة عثمان فادخل فيما دخل فيهِ الناس </w:t>
      </w:r>
      <w:r>
        <w:rPr>
          <w:rStyle w:val="FootnoteAnchor"/>
          <w:rtl w:val="true"/>
        </w:rPr>
        <w:footnoteReference w:id="624"/>
      </w:r>
      <w:r>
        <w:rPr>
          <w:rFonts w:ascii="Amiri" w:hAnsi="Amiri" w:eastAsia="Amiri" w:cs="Amiri"/>
          <w:color w:val="111111"/>
          <w:sz w:val="28"/>
          <w:sz w:val="28"/>
          <w:szCs w:val="28"/>
          <w:rtl w:val="true"/>
          <w:lang w:bidi="ar-SA"/>
        </w:rPr>
        <w:t xml:space="preserve">ثم حاكم القوم الي احملك وإياهم على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تلك التي تريد </w:t>
      </w:r>
      <w:r>
        <w:rPr>
          <w:rStyle w:val="FootnoteAnchor"/>
          <w:rtl w:val="true"/>
        </w:rPr>
        <w:footnoteReference w:id="625"/>
      </w:r>
      <w:r>
        <w:rPr>
          <w:rFonts w:ascii="Amiri" w:hAnsi="Amiri" w:eastAsia="Amiri" w:cs="Amiri"/>
          <w:color w:val="111111"/>
          <w:sz w:val="28"/>
          <w:sz w:val="28"/>
          <w:szCs w:val="28"/>
          <w:rtl w:val="true"/>
          <w:lang w:bidi="ar-SA"/>
        </w:rPr>
        <w:t>فانها خدعة الصبي عن اللبن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5182376_2320776876"/>
      <w:bookmarkStart w:id="169" w:name="_Toc65"/>
      <w:bookmarkEnd w:id="168"/>
      <w:r>
        <w:rPr>
          <w:rtl w:val="true"/>
        </w:rPr>
        <w:t>ومن كتاب لهُ عليهِ السلام اليهِ ايضاً</w:t>
      </w:r>
      <w:bookmarkEnd w:id="169"/>
    </w:p>
    <w:p>
      <w:pPr>
        <w:pStyle w:val="BookText"/>
        <w:rPr/>
      </w:pPr>
      <w:r>
        <w:rPr>
          <w:rFonts w:ascii="Amiri" w:hAnsi="Amiri" w:eastAsia="Amiri" w:cs="Amiri"/>
          <w:color w:val="111111"/>
          <w:sz w:val="28"/>
          <w:sz w:val="28"/>
          <w:szCs w:val="28"/>
          <w:rtl w:val="true"/>
          <w:lang w:bidi="ar-SA"/>
        </w:rPr>
        <w:t>اما بعد فقد آن لك أن تنتفع باللمح الباصر من عيان الأمور</w:t>
      </w:r>
      <w:r>
        <w:rPr>
          <w:rStyle w:val="FootnoteAnchor"/>
          <w:rtl w:val="true"/>
        </w:rPr>
        <w:footnoteReference w:id="626"/>
      </w:r>
      <w:r>
        <w:rPr>
          <w:rFonts w:ascii="Amiri" w:hAnsi="Amiri" w:eastAsia="Amiri" w:cs="Amiri"/>
          <w:color w:val="111111"/>
          <w:sz w:val="28"/>
          <w:sz w:val="28"/>
          <w:szCs w:val="28"/>
          <w:rtl w:val="true"/>
          <w:lang w:bidi="ar-SA"/>
        </w:rPr>
        <w:t xml:space="preserve">فقد سلكت مدارج اسلافك بادعائك الأَباطيل وإقحامك غرور المين والاكاذيب </w:t>
      </w:r>
      <w:r>
        <w:rPr>
          <w:rStyle w:val="FootnoteAnchor"/>
          <w:rtl w:val="true"/>
        </w:rPr>
        <w:footnoteReference w:id="627"/>
      </w:r>
      <w:r>
        <w:rPr>
          <w:rFonts w:ascii="Amiri" w:hAnsi="Amiri" w:eastAsia="Amiri" w:cs="Amiri"/>
          <w:color w:val="111111"/>
          <w:sz w:val="28"/>
          <w:sz w:val="28"/>
          <w:szCs w:val="28"/>
          <w:rtl w:val="true"/>
          <w:lang w:bidi="ar-SA"/>
        </w:rPr>
        <w:t xml:space="preserve">وبانتهالك ما قد ملاعنك </w:t>
      </w:r>
      <w:r>
        <w:rPr>
          <w:rStyle w:val="FootnoteAnchor"/>
          <w:rtl w:val="true"/>
        </w:rPr>
        <w:footnoteReference w:id="628"/>
      </w:r>
      <w:r>
        <w:rPr>
          <w:rFonts w:ascii="Amiri" w:hAnsi="Amiri" w:eastAsia="Amiri" w:cs="Amiri"/>
          <w:color w:val="111111"/>
          <w:sz w:val="28"/>
          <w:sz w:val="28"/>
          <w:szCs w:val="28"/>
          <w:rtl w:val="true"/>
          <w:lang w:bidi="ar-SA"/>
        </w:rPr>
        <w:t xml:space="preserve">وإبتزازك لما اختزن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الحق وحجود الماهو اَلزم لك من لحمك ودمك </w:t>
      </w:r>
      <w:r>
        <w:rPr>
          <w:rStyle w:val="FootnoteAnchor"/>
          <w:rtl w:val="true"/>
        </w:rPr>
        <w:footnoteReference w:id="629"/>
      </w:r>
      <w:r>
        <w:rPr>
          <w:rFonts w:ascii="Amiri" w:hAnsi="Amiri" w:eastAsia="Amiri" w:cs="Amiri"/>
          <w:color w:val="111111"/>
          <w:sz w:val="28"/>
          <w:sz w:val="28"/>
          <w:szCs w:val="28"/>
          <w:rtl w:val="true"/>
          <w:lang w:bidi="ar-SA"/>
        </w:rPr>
        <w:t xml:space="preserve">مما قد وعاه سمعك وملئِّ بهِ صدرك فماذا بعد الحق الا الضلال المبين وبعد البيان الا اللبس </w:t>
      </w:r>
      <w:r>
        <w:rPr>
          <w:rStyle w:val="FootnoteAnchor"/>
          <w:rtl w:val="true"/>
        </w:rPr>
        <w:footnoteReference w:id="630"/>
      </w:r>
      <w:r>
        <w:rPr>
          <w:rFonts w:ascii="Amiri" w:hAnsi="Amiri" w:eastAsia="Amiri" w:cs="Amiri"/>
          <w:color w:val="111111"/>
          <w:sz w:val="28"/>
          <w:sz w:val="28"/>
          <w:szCs w:val="28"/>
          <w:rtl w:val="true"/>
          <w:lang w:bidi="ar-SA"/>
        </w:rPr>
        <w:t xml:space="preserve">فاحذر الشبهة واشتمالها على 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الغتنة طالما أغدفت جلابيبها </w:t>
      </w:r>
      <w:r>
        <w:rPr>
          <w:rStyle w:val="FootnoteAnchor"/>
          <w:rtl w:val="true"/>
        </w:rPr>
        <w:footnoteReference w:id="631"/>
      </w:r>
      <w:r>
        <w:rPr>
          <w:rFonts w:ascii="IRNazanin" w:hAnsi="IRNazanin" w:eastAsia="IRNazanin"/>
          <w:color w:val="111111"/>
          <w:sz w:val="28"/>
          <w:sz w:val="28"/>
          <w:szCs w:val="28"/>
          <w:rtl w:val="true"/>
          <w:lang w:bidi="fa-IR"/>
        </w:rPr>
        <w:t>وأعشت الابصار ظلمتها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اتاني كتاب منك ذو أفانين من القول</w:t>
      </w:r>
      <w:r>
        <w:rPr>
          <w:rStyle w:val="FootnoteAnchor"/>
          <w:rtl w:val="true"/>
        </w:rPr>
        <w:footnoteReference w:id="632"/>
      </w:r>
      <w:r>
        <w:rPr>
          <w:rFonts w:ascii="Amiri" w:hAnsi="Amiri" w:eastAsia="Amiri" w:cs="Amiri"/>
          <w:color w:val="111111"/>
          <w:sz w:val="28"/>
          <w:sz w:val="28"/>
          <w:szCs w:val="28"/>
          <w:rtl w:val="true"/>
          <w:lang w:bidi="ar-SA"/>
        </w:rPr>
        <w:t>ضعفت قواها عن السلم وأساطير لم يحكها منك علم ولا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منها كالخائض في الدَهاس</w:t>
      </w:r>
      <w:r>
        <w:rPr>
          <w:rStyle w:val="FootnoteAnchor"/>
          <w:rtl w:val="true"/>
        </w:rPr>
        <w:footnoteReference w:id="633"/>
      </w:r>
      <w:r>
        <w:rPr>
          <w:rFonts w:ascii="Amiri" w:hAnsi="Amiri" w:eastAsia="Amiri" w:cs="Amiri"/>
          <w:color w:val="111111"/>
          <w:sz w:val="28"/>
          <w:sz w:val="28"/>
          <w:szCs w:val="28"/>
          <w:rtl w:val="true"/>
          <w:lang w:bidi="ar-SA"/>
        </w:rPr>
        <w:t xml:space="preserve">والخابط في الدَياس وترقيت إلى مرقبة بعيدة المرام </w:t>
      </w:r>
      <w:r>
        <w:rPr>
          <w:rStyle w:val="FootnoteAnchor"/>
          <w:rtl w:val="true"/>
        </w:rPr>
        <w:footnoteReference w:id="634"/>
      </w:r>
      <w:r>
        <w:rPr>
          <w:rFonts w:ascii="Amiri" w:hAnsi="Amiri" w:eastAsia="Amiri" w:cs="Amiri"/>
          <w:color w:val="111111"/>
          <w:sz w:val="28"/>
          <w:sz w:val="28"/>
          <w:szCs w:val="28"/>
          <w:rtl w:val="true"/>
          <w:lang w:bidi="ar-SA"/>
        </w:rPr>
        <w:t xml:space="preserve">نازحة الاعلام نقصر دونها الأنوق </w:t>
      </w:r>
      <w:r>
        <w:rPr>
          <w:rStyle w:val="FootnoteAnchor"/>
          <w:rtl w:val="true"/>
        </w:rPr>
        <w:footnoteReference w:id="635"/>
      </w:r>
      <w:r>
        <w:rPr>
          <w:rFonts w:ascii="Amiri" w:hAnsi="Amiri" w:eastAsia="Amiri" w:cs="Amiri"/>
          <w:color w:val="111111"/>
          <w:sz w:val="28"/>
          <w:sz w:val="28"/>
          <w:szCs w:val="28"/>
          <w:rtl w:val="true"/>
          <w:lang w:bidi="ar-SA"/>
        </w:rPr>
        <w:t xml:space="preserve">ويحاذى بها العيوق </w:t>
      </w:r>
      <w:bookmarkStart w:id="170" w:name="pg20236_214797"/>
    </w:p>
    <w:p>
      <w:pPr>
        <w:pStyle w:val="BookText"/>
        <w:rPr/>
      </w:pPr>
      <w:bookmarkEnd w:id="170"/>
      <w:r>
        <w:rPr>
          <w:rFonts w:ascii="Amiri" w:hAnsi="Amiri" w:eastAsia="Amiri" w:cs="Amiri"/>
          <w:color w:val="111111"/>
          <w:sz w:val="28"/>
          <w:sz w:val="28"/>
          <w:szCs w:val="28"/>
          <w:rtl w:val="true"/>
          <w:lang w:bidi="ar-SA"/>
        </w:rPr>
        <w:t xml:space="preserve">وحاش الله ان تلي للمسلمين بعدي صدراً او وردا </w:t>
      </w:r>
      <w:r>
        <w:rPr>
          <w:rStyle w:val="FootnoteAnchor"/>
          <w:rtl w:val="true"/>
        </w:rPr>
        <w:footnoteReference w:id="636"/>
      </w:r>
      <w:r>
        <w:rPr>
          <w:rFonts w:ascii="Amiri" w:hAnsi="Amiri" w:eastAsia="Amiri" w:cs="Amiri"/>
          <w:color w:val="111111"/>
          <w:sz w:val="28"/>
          <w:sz w:val="28"/>
          <w:szCs w:val="28"/>
          <w:rtl w:val="true"/>
          <w:lang w:bidi="ar-SA"/>
        </w:rPr>
        <w:t xml:space="preserve">او أجري لك على أحد عقداً او عهدًا فمن الآن فتدارك نفسك وانظر لها فانك ان فرطت حتى ينهد اليك عباد الله </w:t>
      </w:r>
      <w:r>
        <w:rPr>
          <w:rStyle w:val="FootnoteAnchor"/>
          <w:rtl w:val="true"/>
        </w:rPr>
        <w:footnoteReference w:id="637"/>
      </w:r>
      <w:r>
        <w:rPr>
          <w:rFonts w:ascii="Amiri" w:hAnsi="Amiri" w:eastAsia="Amiri" w:cs="Amiri"/>
          <w:color w:val="111111"/>
          <w:sz w:val="28"/>
          <w:sz w:val="28"/>
          <w:szCs w:val="28"/>
          <w:rtl w:val="true"/>
          <w:lang w:bidi="ar-SA"/>
        </w:rPr>
        <w:t xml:space="preserve">ارتجت عليك الامور ومنعت أمراً هو منك اليوم مقبول </w:t>
      </w:r>
      <w:r>
        <w:rPr>
          <w:rStyle w:val="FootnoteAnchor"/>
          <w:rtl w:val="true"/>
        </w:rPr>
        <w:footnoteReference w:id="638"/>
      </w:r>
      <w:r>
        <w:rPr>
          <w:rFonts w:ascii="IRNazanin" w:hAnsi="IRNazanin" w:eastAsia="IRNazanin"/>
          <w:color w:val="111111"/>
          <w:sz w:val="28"/>
          <w:sz w:val="28"/>
          <w:szCs w:val="28"/>
          <w:rtl w:val="true"/>
          <w:lang w:bidi="fa-IR"/>
        </w:rPr>
        <w:t>والسلام</w:t>
      </w:r>
    </w:p>
    <w:p>
      <w:pPr>
        <w:pStyle w:val="Heading2"/>
        <w:numPr>
          <w:ilvl w:val="1"/>
          <w:numId w:val="1"/>
        </w:numPr>
        <w:rPr/>
      </w:pPr>
      <w:bookmarkStart w:id="171" w:name="__RefHeading___Toc5182378_2320776876"/>
      <w:bookmarkStart w:id="172" w:name="_Toc66"/>
      <w:bookmarkEnd w:id="171"/>
      <w:r>
        <w:rPr>
          <w:rtl w:val="true"/>
        </w:rPr>
        <w:t>ومن كلام لهُ عليهِ السلام الى عبد الله بن العباس وقد تقدم ذكره بخلاف هذه الرواية</w:t>
      </w:r>
      <w:bookmarkEnd w:id="172"/>
    </w:p>
    <w:p>
      <w:pPr>
        <w:pStyle w:val="BookText"/>
        <w:rPr/>
      </w:pPr>
      <w:r>
        <w:rPr>
          <w:rFonts w:ascii="Amiri" w:hAnsi="Amiri" w:eastAsia="Amiri" w:cs="Amiri"/>
          <w:color w:val="111111"/>
          <w:sz w:val="28"/>
          <w:sz w:val="28"/>
          <w:szCs w:val="28"/>
          <w:rtl w:val="true"/>
          <w:lang w:bidi="ar-SA"/>
        </w:rPr>
        <w:t xml:space="preserve">اما بعد فان المرأ ليفرح بالشيئ الذي لم يكن ليفونه </w:t>
      </w:r>
      <w:r>
        <w:rPr>
          <w:rStyle w:val="FootnoteAnchor"/>
          <w:rtl w:val="true"/>
        </w:rPr>
        <w:footnoteReference w:id="639"/>
      </w:r>
      <w:r>
        <w:rPr>
          <w:rFonts w:ascii="Amiri" w:hAnsi="Amiri" w:eastAsia="Amiri" w:cs="Amiri"/>
          <w:color w:val="111111"/>
          <w:sz w:val="28"/>
          <w:sz w:val="28"/>
          <w:szCs w:val="28"/>
          <w:rtl w:val="true"/>
          <w:lang w:bidi="ar-SA"/>
        </w:rPr>
        <w:t xml:space="preserve">ويحزن على الشيئ الذي لم يكن ليصيبهُ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افضل ما نلت في نفسك من دنياك بلوغ لذة او شفاء غيظ ولكن إطفاء باطل او احياء حق وليكن سرورك بما قدمت واسفك على ما خلفت وهمك فيما بعد الموت</w:t>
      </w:r>
    </w:p>
    <w:p>
      <w:pPr>
        <w:pStyle w:val="Heading2"/>
        <w:numPr>
          <w:ilvl w:val="1"/>
          <w:numId w:val="1"/>
        </w:numPr>
        <w:rPr/>
      </w:pPr>
      <w:bookmarkStart w:id="173" w:name="__RefHeading___Toc5182380_2320776876"/>
      <w:bookmarkStart w:id="174" w:name="_Toc67"/>
      <w:bookmarkEnd w:id="173"/>
      <w:r>
        <w:rPr>
          <w:rtl w:val="true"/>
        </w:rPr>
        <w:t>ومن كتاب لهُ عليهِ السلام الى قثم بن العباس وهو عاملهُ على مكة</w:t>
      </w:r>
      <w:bookmarkEnd w:id="1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فأقم للناس الحج وذكرهم بأيام الله</w:t>
      </w:r>
      <w:r>
        <w:rPr>
          <w:rStyle w:val="FootnoteAnchor"/>
          <w:rtl w:val="true"/>
        </w:rPr>
        <w:footnoteReference w:id="640"/>
      </w:r>
      <w:r>
        <w:rPr>
          <w:rFonts w:ascii="Amiri" w:hAnsi="Amiri" w:eastAsia="Amiri" w:cs="Amiri"/>
          <w:color w:val="111111"/>
          <w:sz w:val="28"/>
          <w:sz w:val="28"/>
          <w:szCs w:val="28"/>
          <w:rtl w:val="true"/>
          <w:lang w:bidi="ar-SA"/>
        </w:rPr>
        <w:t xml:space="preserve">واجلس لهم العصرين فأفت المستنني وعلم الجاهل وذاكر العالم ولا يكن لك الى الناس سفير الا لسانك ولا حاجب الا وجهك </w:t>
      </w:r>
      <w:bookmarkStart w:id="175" w:name="pg20236_214798"/>
    </w:p>
    <w:p>
      <w:pPr>
        <w:pStyle w:val="BookText"/>
        <w:rPr/>
      </w:pPr>
      <w:bookmarkEnd w:id="175"/>
      <w:r>
        <w:rPr>
          <w:rFonts w:ascii="Amiri" w:hAnsi="Amiri" w:eastAsia="Amiri" w:cs="Amiri"/>
          <w:color w:val="111111"/>
          <w:sz w:val="28"/>
          <w:sz w:val="28"/>
          <w:szCs w:val="28"/>
          <w:rtl w:val="true"/>
          <w:lang w:bidi="ar-SA"/>
        </w:rPr>
        <w:t xml:space="preserve">ولا تحجبنَّ ذا حاجة عن لقائك بها فانها ان ذيدت عن ابوابك في اول وردها </w:t>
      </w:r>
      <w:r>
        <w:rPr>
          <w:rStyle w:val="FootnoteAnchor"/>
          <w:rtl w:val="true"/>
        </w:rPr>
        <w:footnoteReference w:id="641"/>
      </w:r>
      <w:r>
        <w:rPr>
          <w:rFonts w:ascii="Amiri" w:hAnsi="Amiri" w:eastAsia="Amiri" w:cs="Amiri"/>
          <w:color w:val="111111"/>
          <w:sz w:val="28"/>
          <w:sz w:val="28"/>
          <w:szCs w:val="28"/>
          <w:rtl w:val="true"/>
          <w:lang w:bidi="ar-SA"/>
        </w:rPr>
        <w:t>تحمد فيما بعد على قضائها</w:t>
      </w:r>
    </w:p>
    <w:p>
      <w:pPr>
        <w:pStyle w:val="BookText"/>
        <w:rPr/>
      </w:pPr>
      <w:r>
        <w:rPr>
          <w:rFonts w:ascii="Amiri" w:hAnsi="Amiri" w:eastAsia="Amiri" w:cs="Amiri"/>
          <w:color w:val="111111"/>
          <w:sz w:val="28"/>
          <w:sz w:val="28"/>
          <w:szCs w:val="28"/>
          <w:rtl w:val="true"/>
          <w:lang w:bidi="ar-SA"/>
        </w:rPr>
        <w:t xml:space="preserve">وانظر الى ما اجتمع عندك من مال الله فاصرفه الى من قبلك </w:t>
      </w:r>
      <w:r>
        <w:rPr>
          <w:rStyle w:val="FootnoteAnchor"/>
          <w:rtl w:val="true"/>
        </w:rPr>
        <w:footnoteReference w:id="642"/>
      </w:r>
      <w:r>
        <w:rPr>
          <w:rFonts w:ascii="Amiri" w:hAnsi="Amiri" w:eastAsia="Amiri" w:cs="Amiri"/>
          <w:color w:val="111111"/>
          <w:sz w:val="28"/>
          <w:sz w:val="28"/>
          <w:szCs w:val="28"/>
          <w:rtl w:val="true"/>
          <w:lang w:bidi="ar-SA"/>
        </w:rPr>
        <w:t>من ذوي العيال والمجاعة مصيباً بهِ مواضع الفاقة والخلات وما فضل عن ذلك فاحملهُ الينا لنقسمهُ فيمن قبلنا</w:t>
      </w:r>
    </w:p>
    <w:p>
      <w:pPr>
        <w:pStyle w:val="BookText"/>
        <w:rPr/>
      </w:pPr>
      <w:r>
        <w:rPr>
          <w:rFonts w:ascii="Amiri" w:hAnsi="Amiri" w:eastAsia="Amiri" w:cs="Amiri"/>
          <w:color w:val="111111"/>
          <w:sz w:val="28"/>
          <w:sz w:val="28"/>
          <w:szCs w:val="28"/>
          <w:rtl w:val="true"/>
          <w:lang w:bidi="ar-SA"/>
        </w:rPr>
        <w:t xml:space="preserve">ومر أهل مكة أن لا يأخذوا من ساكن أجرًا فان الله سبحانهُ يقول 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 المقيم بهِ والبادي الذي يحج اليهِ من غير أهله وفقنا الله وإياكم لحابه والسلام</w:t>
      </w:r>
      <w:r>
        <w:rPr>
          <w:rStyle w:val="FootnoteAnchor"/>
          <w:rtl w:val="true"/>
        </w:rPr>
        <w:footnoteReference w:id="643"/>
      </w:r>
    </w:p>
    <w:p>
      <w:pPr>
        <w:pStyle w:val="Heading2"/>
        <w:numPr>
          <w:ilvl w:val="1"/>
          <w:numId w:val="1"/>
        </w:numPr>
        <w:rPr/>
      </w:pPr>
      <w:bookmarkStart w:id="176" w:name="__RefHeading___Toc5182382_2320776876"/>
      <w:bookmarkStart w:id="177" w:name="_Toc68"/>
      <w:bookmarkEnd w:id="176"/>
      <w:r>
        <w:rPr>
          <w:rtl w:val="true"/>
        </w:rPr>
        <w:t>ومن كتاب لهُ عليهِ السلام الى سلمان الفارسي رحمهُ الله قبل ايام خلافتهِ</w:t>
      </w:r>
      <w:bookmarkEnd w:id="177"/>
    </w:p>
    <w:p>
      <w:pPr>
        <w:pStyle w:val="BookText"/>
        <w:rPr/>
      </w:pPr>
      <w:r>
        <w:rPr>
          <w:rFonts w:ascii="Amiri" w:hAnsi="Amiri" w:eastAsia="Amiri" w:cs="Amiri"/>
          <w:color w:val="111111"/>
          <w:sz w:val="28"/>
          <w:sz w:val="28"/>
          <w:szCs w:val="28"/>
          <w:rtl w:val="true"/>
          <w:lang w:bidi="ar-SA"/>
        </w:rPr>
        <w:t xml:space="preserve">أما بعد فانما مثل الدنيا مثل الحية لين مسها قاتل سمها فأعرض عما يعجبك فيها لقلة ما يصحبك منها وضع عنك همومها لما أيقنت من فراقها وكن آنس ما تكون بها </w:t>
      </w:r>
      <w:r>
        <w:rPr>
          <w:rStyle w:val="FootnoteAnchor"/>
          <w:rtl w:val="true"/>
        </w:rPr>
        <w:footnoteReference w:id="644"/>
      </w:r>
      <w:r>
        <w:rPr>
          <w:rFonts w:ascii="Amiri" w:hAnsi="Amiri" w:eastAsia="Amiri" w:cs="Amiri"/>
          <w:color w:val="111111"/>
          <w:sz w:val="28"/>
          <w:sz w:val="28"/>
          <w:szCs w:val="28"/>
          <w:rtl w:val="true"/>
          <w:lang w:bidi="ar-SA"/>
        </w:rPr>
        <w:t xml:space="preserve">أحذر ما تكون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صاحبها كلما اطمأن فيها الى سرور اشخصه عنهُ الى محذور</w:t>
      </w:r>
      <w:r>
        <w:rPr>
          <w:rStyle w:val="FootnoteAnchor"/>
          <w:rtl w:val="true"/>
        </w:rPr>
        <w:footnoteReference w:id="645"/>
      </w:r>
    </w:p>
    <w:p>
      <w:pPr>
        <w:pStyle w:val="Heading2"/>
        <w:numPr>
          <w:ilvl w:val="1"/>
          <w:numId w:val="1"/>
        </w:numPr>
        <w:rPr/>
      </w:pPr>
      <w:bookmarkStart w:id="178" w:name="__RefHeading___Toc5182384_2320776876"/>
      <w:bookmarkStart w:id="179" w:name="_Toc69"/>
      <w:bookmarkEnd w:id="178"/>
      <w:r>
        <w:rPr>
          <w:rtl w:val="true"/>
        </w:rPr>
        <w:t>ومن كتاب لهُ عليهِ السلام الى الحارث الهمداني</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وتمسك بحبل القرآن واستنصحهُ وأحل حلاله وحرم حرامه وصدق بما سلف من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ما مضى من الدنيا ما بقي منها </w:t>
      </w:r>
      <w:r>
        <w:rPr>
          <w:rStyle w:val="FootnoteAnchor"/>
          <w:rtl w:val="true"/>
        </w:rPr>
        <w:footnoteReference w:id="646"/>
      </w:r>
      <w:r>
        <w:rPr>
          <w:rFonts w:ascii="Amiri" w:hAnsi="Amiri" w:eastAsia="Amiri" w:cs="Amiri"/>
          <w:color w:val="111111"/>
          <w:sz w:val="28"/>
          <w:sz w:val="28"/>
          <w:szCs w:val="28"/>
          <w:rtl w:val="true"/>
          <w:lang w:bidi="ar-SA"/>
        </w:rPr>
        <w:t xml:space="preserve">فان بعضها يشبه بعضاً وآخرها لاحق بأوله وكلها حائل مفارق </w:t>
      </w:r>
      <w:r>
        <w:rPr>
          <w:rStyle w:val="FootnoteAnchor"/>
          <w:rtl w:val="true"/>
        </w:rPr>
        <w:footnoteReference w:id="647"/>
      </w:r>
      <w:r>
        <w:rPr>
          <w:rFonts w:ascii="Amiri" w:hAnsi="Amiri" w:eastAsia="Amiri" w:cs="Amiri"/>
          <w:color w:val="111111"/>
          <w:sz w:val="28"/>
          <w:sz w:val="28"/>
          <w:szCs w:val="28"/>
          <w:rtl w:val="true"/>
          <w:lang w:bidi="ar-SA"/>
        </w:rPr>
        <w:t>وعظم اسم الله أن تذكره الا على حق</w:t>
      </w:r>
      <w:r>
        <w:rPr>
          <w:rStyle w:val="FootnoteAnchor"/>
          <w:rtl w:val="true"/>
        </w:rPr>
        <w:footnoteReference w:id="648"/>
      </w:r>
      <w:r>
        <w:rPr>
          <w:rFonts w:ascii="Amiri" w:hAnsi="Amiri" w:eastAsia="Amiri" w:cs="Amiri"/>
          <w:color w:val="111111"/>
          <w:sz w:val="28"/>
          <w:sz w:val="28"/>
          <w:szCs w:val="28"/>
          <w:rtl w:val="true"/>
          <w:lang w:bidi="ar-SA"/>
        </w:rPr>
        <w:t>وأكثر ذكر الموت وما بعد الموت ولا تتمنى الموت الا بشرط وثيق</w:t>
      </w:r>
      <w:r>
        <w:rPr>
          <w:rStyle w:val="FootnoteAnchor"/>
          <w:rtl w:val="true"/>
        </w:rPr>
        <w:footnoteReference w:id="649"/>
      </w:r>
      <w:r>
        <w:rPr>
          <w:rFonts w:ascii="Amiri" w:hAnsi="Amiri" w:eastAsia="Amiri" w:cs="Amiri"/>
          <w:color w:val="111111"/>
          <w:sz w:val="28"/>
          <w:sz w:val="28"/>
          <w:szCs w:val="28"/>
          <w:rtl w:val="true"/>
          <w:lang w:bidi="ar-SA"/>
        </w:rPr>
        <w:t xml:space="preserve">واحذر كل عمل يرضاه صاحبه لنفسهُ ويُكرهُ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واحذركل عمل يعمل بهِ في السر ويستحي منهُ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 عمل اذا سئل عنهُ صاحبهُ أنكره او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عرضك غرضاً لنبال القول ولا تحدث الناس بكل ما سمعت بهِ فكفى ذلك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ترد على الناس كل ما حدثوك بهِ فكفى بذلك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واكظم الغيظ وتجاوز عند المقدرة واحلم عند الغضب واضح مع الدولة </w:t>
      </w:r>
      <w:r>
        <w:rPr>
          <w:rStyle w:val="FootnoteAnchor"/>
          <w:rtl w:val="true"/>
        </w:rPr>
        <w:footnoteReference w:id="650"/>
      </w:r>
      <w:r>
        <w:rPr>
          <w:rFonts w:ascii="Amiri" w:hAnsi="Amiri" w:eastAsia="Amiri" w:cs="Amiri"/>
          <w:color w:val="111111"/>
          <w:sz w:val="28"/>
          <w:sz w:val="28"/>
          <w:szCs w:val="28"/>
          <w:rtl w:val="true"/>
          <w:lang w:bidi="ar-SA"/>
        </w:rPr>
        <w:t xml:space="preserve">تكن لك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واستصلح كل نعمة أنعمها الله عليك ولا تضيعن نعمة من نعم الله عندك وليرَ عليك أثر ما انعم الله به عليك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افضل المومنين أفضلهم تقدمة من نفسه </w:t>
      </w:r>
      <w:r>
        <w:rPr>
          <w:rStyle w:val="FootnoteAnchor"/>
          <w:rtl w:val="true"/>
        </w:rPr>
        <w:footnoteReference w:id="651"/>
      </w:r>
      <w:r>
        <w:rPr>
          <w:rFonts w:ascii="Amiri" w:hAnsi="Amiri" w:eastAsia="Amiri" w:cs="Amiri"/>
          <w:color w:val="111111"/>
          <w:sz w:val="28"/>
          <w:sz w:val="28"/>
          <w:szCs w:val="28"/>
          <w:rtl w:val="true"/>
          <w:lang w:bidi="ar-SA"/>
        </w:rPr>
        <w:t xml:space="preserve">وأهله وماله فانك ما نقدم من خير يبق لك ذخره وما توخره يكن لغيرك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صحابة من يفيل رأيه</w:t>
      </w:r>
      <w:r>
        <w:rPr>
          <w:rStyle w:val="FootnoteAnchor"/>
          <w:rtl w:val="true"/>
        </w:rPr>
        <w:footnoteReference w:id="652"/>
      </w:r>
      <w:r>
        <w:rPr>
          <w:rFonts w:ascii="Amiri" w:hAnsi="Amiri" w:eastAsia="Amiri" w:cs="Amiri"/>
          <w:color w:val="111111"/>
          <w:sz w:val="28"/>
          <w:sz w:val="28"/>
          <w:szCs w:val="28"/>
          <w:rtl w:val="true"/>
          <w:lang w:bidi="ar-SA"/>
        </w:rPr>
        <w:t xml:space="preserve">و ينكر عمله فان 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الامصار العظام فانها 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منازل الغفلة والجناء وقلة الاعوان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واقصر رأيك على ما يعنيك وإياك ومقاعد الاسواق فانها محاضر الشيطان ومعاريض الفتن </w:t>
      </w:r>
      <w:r>
        <w:rPr>
          <w:rStyle w:val="FootnoteAnchor"/>
          <w:rtl w:val="true"/>
        </w:rPr>
        <w:footnoteReference w:id="653"/>
      </w:r>
      <w:r>
        <w:rPr>
          <w:rFonts w:ascii="Amiri" w:hAnsi="Amiri" w:eastAsia="Amiri" w:cs="Amiri"/>
          <w:color w:val="111111"/>
          <w:sz w:val="28"/>
          <w:sz w:val="28"/>
          <w:szCs w:val="28"/>
          <w:rtl w:val="true"/>
          <w:lang w:bidi="ar-SA"/>
        </w:rPr>
        <w:t xml:space="preserve">واكثر ان تنظر الي من فضلت عليهِ </w:t>
      </w:r>
      <w:r>
        <w:rPr>
          <w:rStyle w:val="FootnoteAnchor"/>
          <w:rtl w:val="true"/>
        </w:rPr>
        <w:footnoteReference w:id="654"/>
      </w:r>
      <w:r>
        <w:rPr>
          <w:rFonts w:ascii="Amiri" w:hAnsi="Amiri" w:eastAsia="Amiri" w:cs="Amiri"/>
          <w:color w:val="111111"/>
          <w:sz w:val="28"/>
          <w:sz w:val="28"/>
          <w:szCs w:val="28"/>
          <w:rtl w:val="true"/>
          <w:lang w:bidi="ar-SA"/>
        </w:rPr>
        <w:t xml:space="preserve">فان ذلك من ابواب الشكر ولا تسافر في يوم جمعة حتى تشهد الصلاة الا فاصلاً في سبيل الله </w:t>
      </w:r>
      <w:r>
        <w:rPr>
          <w:rStyle w:val="FootnoteAnchor"/>
          <w:rtl w:val="true"/>
        </w:rPr>
        <w:footnoteReference w:id="655"/>
      </w:r>
      <w:r>
        <w:rPr>
          <w:rFonts w:ascii="Amiri" w:hAnsi="Amiri" w:eastAsia="Amiri" w:cs="Amiri"/>
          <w:color w:val="111111"/>
          <w:sz w:val="28"/>
          <w:sz w:val="28"/>
          <w:szCs w:val="28"/>
          <w:rtl w:val="true"/>
          <w:lang w:bidi="ar-SA"/>
        </w:rPr>
        <w:t xml:space="preserve">اوفي امر تعذر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 الله في جميع امورك فان طاعة الله فاضلةٌ على ما </w:t>
      </w:r>
      <w:bookmarkStart w:id="180" w:name="pg20236_214800"/>
    </w:p>
    <w:p>
      <w:pPr>
        <w:pStyle w:val="BookText"/>
        <w:rPr/>
      </w:pPr>
      <w:bookmarkEnd w:id="180"/>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وخادع نفسك في العبادة وارفق بها ولا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عفوها ونشاطها </w:t>
      </w:r>
      <w:r>
        <w:rPr>
          <w:rStyle w:val="FootnoteAnchor"/>
          <w:rtl w:val="true"/>
        </w:rPr>
        <w:footnoteReference w:id="656"/>
      </w:r>
      <w:r>
        <w:rPr>
          <w:rFonts w:ascii="Amiri" w:hAnsi="Amiri" w:eastAsia="Amiri" w:cs="Amiri"/>
          <w:color w:val="111111"/>
          <w:sz w:val="28"/>
          <w:sz w:val="28"/>
          <w:szCs w:val="28"/>
          <w:rtl w:val="true"/>
          <w:lang w:bidi="ar-SA"/>
        </w:rPr>
        <w:t xml:space="preserve">الا ما كان مكتوباً عليك من الفريضة فانهُ لابد من قضائها وتعاهدها عند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ان ينزل بك الموت وأنت آبق من ربك في طلب الدنيا </w:t>
      </w:r>
      <w:r>
        <w:rPr>
          <w:rStyle w:val="FootnoteAnchor"/>
          <w:rtl w:val="true"/>
        </w:rPr>
        <w:footnoteReference w:id="657"/>
      </w:r>
      <w:r>
        <w:rPr>
          <w:rFonts w:ascii="Amiri" w:hAnsi="Amiri" w:eastAsia="Amiri" w:cs="Amiri"/>
          <w:color w:val="111111"/>
          <w:sz w:val="28"/>
          <w:sz w:val="28"/>
          <w:szCs w:val="28"/>
          <w:rtl w:val="true"/>
          <w:lang w:bidi="ar-SA"/>
        </w:rPr>
        <w:t>وإياك ومصاحبة الفساق فان الشر با لشر ملحق ووقر الله واحيب احباءه واحذر الغضب فانهُ جند عظيم من جنود إبليس</w:t>
      </w:r>
      <w:r>
        <w:rPr>
          <w:rStyle w:val="FootnoteAnchor"/>
          <w:rtl w:val="true"/>
        </w:rPr>
        <w:footnoteReference w:id="658"/>
      </w:r>
      <w:r>
        <w:rPr>
          <w:rFonts w:ascii="IRNazanin" w:hAnsi="IRNazanin" w:eastAsia="IRNazanin"/>
          <w:color w:val="111111"/>
          <w:sz w:val="28"/>
          <w:sz w:val="28"/>
          <w:szCs w:val="28"/>
          <w:rtl w:val="true"/>
          <w:lang w:bidi="fa-IR"/>
        </w:rPr>
        <w:t>والسلام</w:t>
      </w:r>
    </w:p>
    <w:p>
      <w:pPr>
        <w:pStyle w:val="Heading2"/>
        <w:numPr>
          <w:ilvl w:val="1"/>
          <w:numId w:val="1"/>
        </w:numPr>
        <w:rPr/>
      </w:pPr>
      <w:bookmarkStart w:id="181" w:name="__RefHeading___Toc5182386_2320776876"/>
      <w:bookmarkStart w:id="182" w:name="_Toc70"/>
      <w:bookmarkEnd w:id="181"/>
      <w:r>
        <w:rPr>
          <w:rtl w:val="true"/>
        </w:rPr>
        <w:t>(</w:t>
      </w:r>
      <w:r>
        <w:rPr>
          <w:rtl w:val="true"/>
        </w:rPr>
        <w:t>ومن كتاب لهُ عليهِ السلام الى سهل بن حنيف الانصاري وهو عاملهُ على المدينه في معنى قوم من اهلها الحقوا بمعاوية</w:t>
      </w:r>
      <w:r>
        <w:rPr>
          <w:rtl w:val="true"/>
        </w:rPr>
        <w:t>)</w:t>
      </w:r>
      <w:bookmarkEnd w:id="182"/>
    </w:p>
    <w:p>
      <w:pPr>
        <w:pStyle w:val="BookText"/>
        <w:rPr/>
      </w:pPr>
      <w:r>
        <w:rPr>
          <w:rFonts w:ascii="Amiri" w:hAnsi="Amiri" w:eastAsia="Amiri" w:cs="Amiri"/>
          <w:color w:val="111111"/>
          <w:sz w:val="28"/>
          <w:sz w:val="28"/>
          <w:szCs w:val="28"/>
          <w:rtl w:val="true"/>
          <w:lang w:bidi="ar-SA"/>
        </w:rPr>
        <w:t xml:space="preserve">أما بعد فقد بلغني أن رجالاً ممن قبلك </w:t>
      </w:r>
      <w:r>
        <w:rPr>
          <w:rStyle w:val="FootnoteAnchor"/>
          <w:rtl w:val="true"/>
        </w:rPr>
        <w:footnoteReference w:id="659"/>
      </w:r>
      <w:r>
        <w:rPr>
          <w:rFonts w:ascii="Amiri" w:hAnsi="Amiri" w:eastAsia="Amiri" w:cs="Amiri"/>
          <w:color w:val="111111"/>
          <w:sz w:val="28"/>
          <w:sz w:val="28"/>
          <w:szCs w:val="28"/>
          <w:rtl w:val="true"/>
          <w:lang w:bidi="ar-SA"/>
        </w:rPr>
        <w:t xml:space="preserve">يتسلمون الى معاوية فلا تأسف على ما يفوتك من عددهم ويذهب عنك من مددهم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لهم غيا ولك منهم شافيا </w:t>
      </w:r>
      <w:r>
        <w:rPr>
          <w:rStyle w:val="FootnoteAnchor"/>
          <w:rtl w:val="true"/>
        </w:rPr>
        <w:footnoteReference w:id="660"/>
      </w:r>
      <w:r>
        <w:rPr>
          <w:rFonts w:ascii="Amiri" w:hAnsi="Amiri" w:eastAsia="Amiri" w:cs="Amiri"/>
          <w:color w:val="111111"/>
          <w:sz w:val="28"/>
          <w:sz w:val="28"/>
          <w:szCs w:val="28"/>
          <w:rtl w:val="true"/>
          <w:lang w:bidi="ar-SA"/>
        </w:rPr>
        <w:t>فرارهم من الهدى والحق وإيضاعهم الى العبي والجهل</w:t>
      </w:r>
      <w:r>
        <w:rPr>
          <w:rStyle w:val="FootnoteAnchor"/>
          <w:rtl w:val="true"/>
        </w:rPr>
        <w:footnoteReference w:id="661"/>
      </w:r>
      <w:r>
        <w:rPr>
          <w:rFonts w:ascii="Amiri" w:hAnsi="Amiri" w:eastAsia="Amiri" w:cs="Amiri"/>
          <w:color w:val="111111"/>
          <w:sz w:val="28"/>
          <w:sz w:val="28"/>
          <w:szCs w:val="28"/>
          <w:rtl w:val="true"/>
          <w:lang w:bidi="ar-SA"/>
        </w:rPr>
        <w:t xml:space="preserve">وانما هم اهل دنيا مقبلون عليها ومطعون اليها </w:t>
      </w:r>
      <w:r>
        <w:rPr>
          <w:rStyle w:val="FootnoteAnchor"/>
          <w:rtl w:val="true"/>
        </w:rPr>
        <w:footnoteReference w:id="662"/>
      </w:r>
      <w:r>
        <w:rPr>
          <w:rFonts w:ascii="Amiri" w:hAnsi="Amiri" w:eastAsia="Amiri" w:cs="Amiri"/>
          <w:color w:val="111111"/>
          <w:sz w:val="28"/>
          <w:sz w:val="28"/>
          <w:szCs w:val="28"/>
          <w:rtl w:val="true"/>
          <w:lang w:bidi="ar-SA"/>
        </w:rPr>
        <w:t xml:space="preserve">وقد عرفوا العدل وراهُ وسمعوه ووعوه وعلموا ان الناس عندنا في الحق اسوة فهربوا إلى الأثرة </w:t>
      </w:r>
      <w:r>
        <w:rPr>
          <w:rStyle w:val="FootnoteAnchor"/>
          <w:rtl w:val="true"/>
        </w:rPr>
        <w:footnoteReference w:id="663"/>
      </w:r>
      <w:r>
        <w:rPr>
          <w:rFonts w:ascii="IRNazanin" w:hAnsi="IRNazanin" w:eastAsia="IRNazanin"/>
          <w:color w:val="111111"/>
          <w:sz w:val="28"/>
          <w:sz w:val="28"/>
          <w:szCs w:val="28"/>
          <w:rtl w:val="true"/>
          <w:lang w:bidi="fa-IR"/>
        </w:rPr>
        <w:t>فبعدا لهم وسحقا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والله لم ينفروا من جور ولم يلحقوا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لنطمعِ في هذا الامر أن يذلل الله انا صعبهُ ويسهل لنا حزنهُ </w:t>
      </w:r>
      <w:r>
        <w:rPr>
          <w:rStyle w:val="FootnoteAnchor"/>
          <w:rtl w:val="true"/>
        </w:rPr>
        <w:footnoteReference w:id="664"/>
      </w:r>
      <w:r>
        <w:rPr>
          <w:rFonts w:ascii="IRNazanin" w:hAnsi="IRNazanin" w:eastAsia="IRNazanin"/>
          <w:color w:val="111111"/>
          <w:sz w:val="28"/>
          <w:sz w:val="28"/>
          <w:szCs w:val="28"/>
          <w:rtl w:val="true"/>
          <w:lang w:bidi="fa-IR"/>
        </w:rPr>
        <w:t xml:space="preserve">ان شاء الله والسلام </w:t>
      </w:r>
      <w:bookmarkStart w:id="183" w:name="pg20236_214801"/>
    </w:p>
    <w:p>
      <w:pPr>
        <w:pStyle w:val="Heading2"/>
        <w:numPr>
          <w:ilvl w:val="1"/>
          <w:numId w:val="1"/>
        </w:numPr>
        <w:rPr/>
      </w:pPr>
      <w:bookmarkStart w:id="184" w:name="__RefHeading___Toc5182388_2320776876"/>
      <w:bookmarkStart w:id="185" w:name="_Toc71"/>
      <w:bookmarkEnd w:id="183"/>
      <w:bookmarkEnd w:id="184"/>
      <w:r>
        <w:rPr>
          <w:rtl w:val="true"/>
        </w:rPr>
        <w:t>ومن كتاب لهُ عليهِ السلام الى المنذر بن الجارود العبدي وقدخان</w:t>
      </w:r>
      <w:bookmarkEnd w:id="185"/>
    </w:p>
    <w:p>
      <w:pPr>
        <w:pStyle w:val="BookText"/>
        <w:rPr/>
      </w:pPr>
      <w:r>
        <w:rPr>
          <w:rFonts w:ascii="Amiri" w:hAnsi="Amiri" w:eastAsia="Amiri" w:cs="Amiri"/>
          <w:color w:val="111111"/>
          <w:sz w:val="28"/>
          <w:sz w:val="28"/>
          <w:szCs w:val="28"/>
          <w:rtl w:val="true"/>
          <w:lang w:bidi="ar-SA"/>
        </w:rPr>
        <w:t>في بعض ما ولاه من اعمالهِ</w:t>
      </w:r>
    </w:p>
    <w:p>
      <w:pPr>
        <w:pStyle w:val="BookText"/>
        <w:rPr/>
      </w:pPr>
      <w:r>
        <w:rPr>
          <w:rFonts w:ascii="Amiri" w:hAnsi="Amiri" w:eastAsia="Amiri" w:cs="Amiri"/>
          <w:color w:val="111111"/>
          <w:sz w:val="28"/>
          <w:sz w:val="28"/>
          <w:szCs w:val="28"/>
          <w:rtl w:val="true"/>
          <w:lang w:bidi="ar-SA"/>
        </w:rPr>
        <w:t xml:space="preserve">اما بعد فان صلاح أبيك غرني منك وظننت انك تتبع هديه وتسلك سبيله </w:t>
      </w:r>
      <w:r>
        <w:rPr>
          <w:rStyle w:val="FootnoteAnchor"/>
          <w:rtl w:val="true"/>
        </w:rPr>
        <w:footnoteReference w:id="665"/>
      </w:r>
      <w:r>
        <w:rPr>
          <w:rFonts w:ascii="Amiri" w:hAnsi="Amiri" w:eastAsia="Amiri" w:cs="Amiri"/>
          <w:color w:val="111111"/>
          <w:sz w:val="28"/>
          <w:sz w:val="28"/>
          <w:szCs w:val="28"/>
          <w:rtl w:val="true"/>
          <w:lang w:bidi="ar-SA"/>
        </w:rPr>
        <w:t xml:space="preserve">فاذا انت فيها رُقّيٍ اليّ عنك </w:t>
      </w:r>
      <w:r>
        <w:rPr>
          <w:rStyle w:val="FootnoteAnchor"/>
          <w:rtl w:val="true"/>
        </w:rPr>
        <w:footnoteReference w:id="666"/>
      </w:r>
      <w:r>
        <w:rPr>
          <w:rFonts w:ascii="Amiri" w:hAnsi="Amiri" w:eastAsia="Amiri" w:cs="Amiri"/>
          <w:color w:val="111111"/>
          <w:sz w:val="28"/>
          <w:sz w:val="28"/>
          <w:szCs w:val="28"/>
          <w:rtl w:val="true"/>
          <w:lang w:bidi="ar-SA"/>
        </w:rPr>
        <w:t xml:space="preserve">لا تدع لهواك انقيادا ولا تبقي لآخرتك عنادا </w:t>
      </w:r>
      <w:r>
        <w:rPr>
          <w:rStyle w:val="FootnoteAnchor"/>
          <w:rtl w:val="true"/>
        </w:rPr>
        <w:footnoteReference w:id="667"/>
      </w:r>
      <w:r>
        <w:rPr>
          <w:rFonts w:ascii="Amiri" w:hAnsi="Amiri" w:eastAsia="Amiri" w:cs="Amiri"/>
          <w:color w:val="111111"/>
          <w:sz w:val="28"/>
          <w:sz w:val="28"/>
          <w:szCs w:val="28"/>
          <w:rtl w:val="true"/>
          <w:lang w:bidi="ar-SA"/>
        </w:rPr>
        <w:t xml:space="preserve">تعمر دنياك بخراب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 عشيرتك بقطيعة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الجمل اهلك وشسع نعلك خير منك </w:t>
      </w:r>
      <w:r>
        <w:rPr>
          <w:rStyle w:val="FootnoteAnchor"/>
          <w:rtl w:val="true"/>
        </w:rPr>
        <w:footnoteReference w:id="668"/>
      </w:r>
      <w:r>
        <w:rPr>
          <w:rFonts w:ascii="Amiri" w:hAnsi="Amiri" w:eastAsia="Amiri" w:cs="Amiri"/>
          <w:color w:val="111111"/>
          <w:sz w:val="28"/>
          <w:sz w:val="28"/>
          <w:szCs w:val="28"/>
          <w:rtl w:val="true"/>
          <w:lang w:bidi="ar-SA"/>
        </w:rPr>
        <w:t xml:space="preserve">ومن كان بصفتك فليس بأهل أن يسد بهِ ثغر أو ينفذ بهِ امر او يعلى لهُ قدر او يشرك في أمانة او يؤمن على خيانة </w:t>
      </w:r>
      <w:r>
        <w:rPr>
          <w:rStyle w:val="FootnoteAnchor"/>
          <w:rtl w:val="true"/>
        </w:rPr>
        <w:footnoteReference w:id="669"/>
      </w:r>
      <w:r>
        <w:rPr>
          <w:rFonts w:ascii="Amiri" w:hAnsi="Amiri" w:eastAsia="Amiri" w:cs="Amiri"/>
          <w:color w:val="111111"/>
          <w:sz w:val="28"/>
          <w:sz w:val="28"/>
          <w:szCs w:val="28"/>
          <w:rtl w:val="true"/>
          <w:lang w:bidi="ar-SA"/>
        </w:rPr>
        <w:t>فأقبل اليَّ حين يصل اليك كتابي هذا ان شاء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والمنذر هذا هو الذي قال فيهِ امير المومنين عليهِ السلام انهُ لنظَّار في عطفيهِ مختال في برديه </w:t>
      </w:r>
      <w:r>
        <w:rPr>
          <w:rStyle w:val="FootnoteAnchor"/>
          <w:rtl w:val="true"/>
        </w:rPr>
        <w:footnoteReference w:id="670"/>
      </w:r>
      <w:r>
        <w:rPr>
          <w:rFonts w:ascii="Amiri" w:hAnsi="Amiri" w:eastAsia="Amiri" w:cs="Amiri"/>
          <w:color w:val="111111"/>
          <w:sz w:val="28"/>
          <w:sz w:val="28"/>
          <w:szCs w:val="28"/>
          <w:rtl w:val="true"/>
          <w:lang w:bidi="ar-SA"/>
        </w:rPr>
        <w:t>تفَّال في شراكيه</w:t>
      </w:r>
    </w:p>
    <w:p>
      <w:pPr>
        <w:pStyle w:val="Heading2"/>
        <w:numPr>
          <w:ilvl w:val="1"/>
          <w:numId w:val="1"/>
        </w:numPr>
        <w:rPr/>
      </w:pPr>
      <w:bookmarkStart w:id="186" w:name="__RefHeading___Toc5182390_2320776876"/>
      <w:bookmarkStart w:id="187" w:name="_Toc72"/>
      <w:bookmarkEnd w:id="186"/>
      <w:r>
        <w:rPr>
          <w:rtl w:val="true"/>
        </w:rPr>
        <w:t>ومن كتاب لهُ عليهِ السلام الى عبدالله بن العباس</w:t>
      </w:r>
      <w:bookmarkEnd w:id="187"/>
    </w:p>
    <w:p>
      <w:pPr>
        <w:pStyle w:val="BookText"/>
        <w:rPr/>
      </w:pPr>
      <w:r>
        <w:rPr>
          <w:rFonts w:ascii="Amiri" w:hAnsi="Amiri" w:eastAsia="Amiri" w:cs="Amiri"/>
          <w:color w:val="111111"/>
          <w:sz w:val="28"/>
          <w:sz w:val="28"/>
          <w:szCs w:val="28"/>
          <w:rtl w:val="true"/>
          <w:lang w:bidi="ar-SA"/>
        </w:rPr>
        <w:t xml:space="preserve">اما بعد فانك لست بسابق أجلك ولا مرزوق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بان الدهر يومان يوم لك ويوم عليك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الدنيا داردُ وَل </w:t>
      </w:r>
      <w:r>
        <w:rPr>
          <w:rStyle w:val="FootnoteAnchor"/>
          <w:rtl w:val="true"/>
        </w:rPr>
        <w:footnoteReference w:id="671"/>
      </w:r>
      <w:r>
        <w:rPr>
          <w:rFonts w:ascii="Amiri" w:hAnsi="Amiri" w:eastAsia="Amiri" w:cs="Amiri"/>
          <w:color w:val="111111"/>
          <w:sz w:val="28"/>
          <w:sz w:val="28"/>
          <w:szCs w:val="28"/>
          <w:rtl w:val="true"/>
          <w:lang w:bidi="ar-SA"/>
        </w:rPr>
        <w:t xml:space="preserve">فما كان منها لك أناك على ضعفك وما كان منها عليك لم تدفعهُ بقوتك </w:t>
      </w:r>
      <w:bookmarkStart w:id="188" w:name="pg20236_214802"/>
    </w:p>
    <w:p>
      <w:pPr>
        <w:pStyle w:val="Heading2"/>
        <w:numPr>
          <w:ilvl w:val="1"/>
          <w:numId w:val="1"/>
        </w:numPr>
        <w:rPr/>
      </w:pPr>
      <w:bookmarkStart w:id="189" w:name="__RefHeading___Toc5182392_2320776876"/>
      <w:bookmarkStart w:id="190" w:name="_Toc73"/>
      <w:bookmarkEnd w:id="188"/>
      <w:bookmarkEnd w:id="189"/>
      <w:r>
        <w:rPr>
          <w:rtl w:val="true"/>
        </w:rPr>
        <w:t>ومن كتاب لهُ عليهِ السلام الى معاوية</w:t>
      </w:r>
      <w:bookmarkEnd w:id="190"/>
    </w:p>
    <w:p>
      <w:pPr>
        <w:pStyle w:val="BookText"/>
        <w:rPr/>
      </w:pPr>
      <w:r>
        <w:rPr>
          <w:rFonts w:ascii="Amiri" w:hAnsi="Amiri" w:eastAsia="Amiri" w:cs="Amiri"/>
          <w:color w:val="111111"/>
          <w:sz w:val="28"/>
          <w:sz w:val="28"/>
          <w:szCs w:val="28"/>
          <w:rtl w:val="true"/>
          <w:lang w:bidi="ar-SA"/>
        </w:rPr>
        <w:t>اما بعد فاني على التردد في جوابك</w:t>
      </w:r>
      <w:r>
        <w:rPr>
          <w:rStyle w:val="FootnoteAnchor"/>
          <w:rtl w:val="true"/>
        </w:rPr>
        <w:footnoteReference w:id="672"/>
      </w:r>
      <w:r>
        <w:rPr>
          <w:rFonts w:ascii="Amiri" w:hAnsi="Amiri" w:eastAsia="Amiri" w:cs="Amiri"/>
          <w:color w:val="111111"/>
          <w:sz w:val="28"/>
          <w:sz w:val="28"/>
          <w:szCs w:val="28"/>
          <w:rtl w:val="true"/>
          <w:lang w:bidi="ar-SA"/>
        </w:rPr>
        <w:t xml:space="preserve">والاستماع الي كتابك الموهن رأيي ومخطّو فراستي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اذ تحاولني الامور</w:t>
      </w:r>
      <w:r>
        <w:rPr>
          <w:rStyle w:val="FootnoteAnchor"/>
          <w:rtl w:val="true"/>
        </w:rPr>
        <w:footnoteReference w:id="673"/>
      </w:r>
      <w:r>
        <w:rPr>
          <w:rFonts w:ascii="Amiri" w:hAnsi="Amiri" w:eastAsia="Amiri" w:cs="Amiri"/>
          <w:color w:val="111111"/>
          <w:sz w:val="28"/>
          <w:sz w:val="28"/>
          <w:szCs w:val="28"/>
          <w:rtl w:val="true"/>
          <w:lang w:bidi="ar-SA"/>
        </w:rPr>
        <w:t xml:space="preserve">وتراجعني السطور كالمستثقل النائِم تكذبهُ أحلامهُ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والمتحير القائِم يبهظهُ مقامهُ لا يدري ألهُ ما يأتي 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بهِ غير انهُ بك شبيه</w:t>
      </w:r>
    </w:p>
    <w:p>
      <w:pPr>
        <w:pStyle w:val="BookText"/>
        <w:rPr/>
      </w:pPr>
      <w:r>
        <w:rPr>
          <w:rFonts w:ascii="IRNazanin" w:hAnsi="IRNazanin" w:eastAsia="IRNazanin"/>
          <w:color w:val="111111"/>
          <w:sz w:val="28"/>
          <w:sz w:val="28"/>
          <w:szCs w:val="28"/>
          <w:rtl w:val="true"/>
          <w:lang w:bidi="fa-IR"/>
        </w:rPr>
        <w:t>واقسم بالله انهُ لولا بعض الاستبقاء</w:t>
      </w:r>
      <w:r>
        <w:rPr>
          <w:rStyle w:val="FootnoteAnchor"/>
          <w:rtl w:val="true"/>
        </w:rPr>
        <w:footnoteReference w:id="674"/>
      </w:r>
      <w:r>
        <w:rPr>
          <w:rFonts w:ascii="Amiri" w:hAnsi="Amiri" w:eastAsia="Amiri" w:cs="Amiri"/>
          <w:color w:val="111111"/>
          <w:sz w:val="28"/>
          <w:sz w:val="28"/>
          <w:szCs w:val="28"/>
          <w:rtl w:val="true"/>
          <w:lang w:bidi="ar-SA"/>
        </w:rPr>
        <w:t xml:space="preserve">لوصلت اليك مني قوارع تقرع العظم وتهلس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الشيطان قد ثبطك عن ان تراجع أحسن أمورك </w:t>
      </w:r>
      <w:r>
        <w:rPr>
          <w:rStyle w:val="FootnoteAnchor"/>
          <w:rtl w:val="true"/>
        </w:rPr>
        <w:footnoteReference w:id="675"/>
      </w:r>
      <w:r>
        <w:rPr>
          <w:rFonts w:ascii="Amiri" w:hAnsi="Amiri" w:eastAsia="Amiri" w:cs="Amiri"/>
          <w:color w:val="111111"/>
          <w:sz w:val="28"/>
          <w:sz w:val="28"/>
          <w:szCs w:val="28"/>
          <w:rtl w:val="true"/>
          <w:lang w:bidi="ar-SA"/>
        </w:rPr>
        <w:t>وتأذن لمقال نصيحتك</w:t>
      </w:r>
    </w:p>
    <w:p>
      <w:pPr>
        <w:pStyle w:val="Heading2"/>
        <w:numPr>
          <w:ilvl w:val="1"/>
          <w:numId w:val="1"/>
        </w:numPr>
        <w:rPr/>
      </w:pPr>
      <w:bookmarkStart w:id="191" w:name="__RefHeading___Toc5182394_2320776876"/>
      <w:bookmarkStart w:id="192" w:name="_Toc74"/>
      <w:bookmarkEnd w:id="191"/>
      <w:r>
        <w:rPr>
          <w:rtl w:val="true"/>
        </w:rPr>
        <w:t>ومن حلف لهُ عليهِ السلام كتبهُ بين ربيعة واليمن ونقل من خط هشام بن الكلبي</w:t>
      </w:r>
      <w:bookmarkEnd w:id="1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اجتمع عليهِ أهل اليمن حاضرها و باديها وربيعة حاضرها و باديها </w:t>
      </w:r>
      <w:r>
        <w:rPr>
          <w:rStyle w:val="FootnoteAnchor"/>
          <w:rtl w:val="true"/>
        </w:rPr>
        <w:footnoteReference w:id="676"/>
      </w:r>
      <w:r>
        <w:rPr>
          <w:rFonts w:ascii="Amiri" w:hAnsi="Amiri" w:eastAsia="Amiri" w:cs="Amiri"/>
          <w:color w:val="111111"/>
          <w:sz w:val="28"/>
          <w:sz w:val="28"/>
          <w:szCs w:val="28"/>
          <w:rtl w:val="true"/>
          <w:lang w:bidi="ar-SA"/>
        </w:rPr>
        <w:t xml:space="preserve">أنهم على كتاب الله يدعون اليهِ و يأمرون بهِ ويجيبون من دعى اليهِ وامر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يشترون بهِ ثمناً ولا يرضون بهِ بدلاً وإنهم يد واحدة على من خالف ذلك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بعضهم </w:t>
      </w:r>
      <w:bookmarkStart w:id="193" w:name="pg20236_214803"/>
    </w:p>
    <w:p>
      <w:pPr>
        <w:pStyle w:val="BookText"/>
        <w:rPr/>
      </w:pPr>
      <w:bookmarkEnd w:id="193"/>
      <w:r>
        <w:rPr>
          <w:rFonts w:ascii="Amiri" w:hAnsi="Amiri" w:eastAsia="Amiri" w:cs="Amiri"/>
          <w:color w:val="111111"/>
          <w:sz w:val="28"/>
          <w:sz w:val="28"/>
          <w:szCs w:val="28"/>
          <w:rtl w:val="true"/>
          <w:lang w:bidi="ar-SA"/>
        </w:rPr>
        <w:t xml:space="preserve">لبعض دعوة واحدة لا ينقضون عهدهم لمعتبة عاتب ولا لغضب غاضب ولا لاستدلال قوم قوماً </w:t>
      </w:r>
      <w:r>
        <w:rPr>
          <w:rStyle w:val="FootnoteAnchor"/>
          <w:rtl w:val="true"/>
        </w:rPr>
        <w:footnoteReference w:id="677"/>
      </w:r>
      <w:r>
        <w:rPr>
          <w:rFonts w:ascii="Amiri" w:hAnsi="Amiri" w:eastAsia="Amiri" w:cs="Amiri"/>
          <w:color w:val="111111"/>
          <w:sz w:val="28"/>
          <w:sz w:val="28"/>
          <w:szCs w:val="28"/>
          <w:rtl w:val="true"/>
          <w:lang w:bidi="ar-SA"/>
        </w:rPr>
        <w:t xml:space="preserve">ولا لمسبَّة قوم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شاهدهم وغائبهم وسفيههم وعالمهم وحليمهم وجاهلهمِ ثم ان عليهم بذلك عهد الله وميثاقه إن عهد الله كان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ابي طالب</w:t>
      </w:r>
    </w:p>
    <w:p>
      <w:pPr>
        <w:pStyle w:val="Heading2"/>
        <w:numPr>
          <w:ilvl w:val="1"/>
          <w:numId w:val="1"/>
        </w:numPr>
        <w:rPr/>
      </w:pPr>
      <w:bookmarkStart w:id="194" w:name="__RefHeading___Toc5182396_2320776876"/>
      <w:bookmarkStart w:id="195" w:name="_Toc75"/>
      <w:bookmarkEnd w:id="194"/>
      <w:r>
        <w:rPr>
          <w:rtl w:val="true"/>
        </w:rPr>
        <w:t>ومن كتاب لهُ عليهِ السلام الى معاوية في اول ما بويع لهُ ذكره الواقدي في كتاب الجمل</w:t>
      </w:r>
      <w:bookmarkEnd w:id="195"/>
    </w:p>
    <w:p>
      <w:pPr>
        <w:pStyle w:val="BookText"/>
        <w:rPr/>
      </w:pPr>
      <w:r>
        <w:rPr>
          <w:rFonts w:ascii="Amiri" w:hAnsi="Amiri" w:eastAsia="Amiri" w:cs="Amiri"/>
          <w:color w:val="111111"/>
          <w:sz w:val="28"/>
          <w:sz w:val="28"/>
          <w:szCs w:val="28"/>
          <w:rtl w:val="true"/>
          <w:lang w:bidi="ar-SA"/>
        </w:rPr>
        <w:t>من عبد الله علي أمير المومنين الى معاوية بن ابي سفيان</w:t>
      </w:r>
    </w:p>
    <w:p>
      <w:pPr>
        <w:pStyle w:val="BookText"/>
        <w:rPr/>
      </w:pPr>
      <w:r>
        <w:rPr>
          <w:rFonts w:ascii="Amiri" w:hAnsi="Amiri" w:eastAsia="Amiri" w:cs="Amiri"/>
          <w:color w:val="111111"/>
          <w:sz w:val="28"/>
          <w:sz w:val="28"/>
          <w:szCs w:val="28"/>
          <w:rtl w:val="true"/>
          <w:lang w:bidi="ar-SA"/>
        </w:rPr>
        <w:t xml:space="preserve">اما بعد فقد علمت إعذاري فيكم وإعراضي عنكم </w:t>
      </w:r>
      <w:r>
        <w:rPr>
          <w:rStyle w:val="FootnoteAnchor"/>
          <w:rtl w:val="true"/>
        </w:rPr>
        <w:footnoteReference w:id="678"/>
      </w:r>
      <w:r>
        <w:rPr>
          <w:rFonts w:ascii="Amiri" w:hAnsi="Amiri" w:eastAsia="Amiri" w:cs="Amiri"/>
          <w:color w:val="111111"/>
          <w:sz w:val="28"/>
          <w:sz w:val="28"/>
          <w:szCs w:val="28"/>
          <w:rtl w:val="true"/>
          <w:lang w:bidi="ar-SA"/>
        </w:rPr>
        <w:t xml:space="preserve">حتي كان ما لابد منهُ ولا دفع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والكلام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أدبرَ ما أدبرَ وأقبل ما أقبل فبايع من قبلك </w:t>
      </w:r>
      <w:r>
        <w:rPr>
          <w:rStyle w:val="FootnoteAnchor"/>
          <w:rtl w:val="true"/>
        </w:rPr>
        <w:footnoteReference w:id="679"/>
      </w:r>
      <w:r>
        <w:rPr>
          <w:rFonts w:ascii="Amiri" w:hAnsi="Amiri" w:eastAsia="Amiri" w:cs="Amiri"/>
          <w:color w:val="111111"/>
          <w:sz w:val="28"/>
          <w:sz w:val="28"/>
          <w:szCs w:val="28"/>
          <w:rtl w:val="true"/>
          <w:lang w:bidi="ar-SA"/>
        </w:rPr>
        <w:t>وأقبل اليَّ في وفد من اصابك</w:t>
      </w:r>
    </w:p>
    <w:p>
      <w:pPr>
        <w:pStyle w:val="Heading2"/>
        <w:numPr>
          <w:ilvl w:val="1"/>
          <w:numId w:val="1"/>
        </w:numPr>
        <w:rPr/>
      </w:pPr>
      <w:bookmarkStart w:id="196" w:name="__RefHeading___Toc5182398_2320776876"/>
      <w:bookmarkStart w:id="197" w:name="_Toc76"/>
      <w:bookmarkEnd w:id="196"/>
      <w:r>
        <w:rPr>
          <w:rtl w:val="true"/>
        </w:rPr>
        <w:t>ومن وصية لهُ عليهِ السلام لعبد الله بن العباس عند استخلافه اياه على البصرة</w:t>
      </w:r>
      <w:bookmarkEnd w:id="197"/>
    </w:p>
    <w:p>
      <w:pPr>
        <w:pStyle w:val="BookText"/>
        <w:rPr/>
      </w:pPr>
      <w:r>
        <w:rPr>
          <w:rFonts w:ascii="Amiri" w:hAnsi="Amiri" w:eastAsia="Amiri" w:cs="Amiri"/>
          <w:color w:val="111111"/>
          <w:sz w:val="28"/>
          <w:sz w:val="28"/>
          <w:szCs w:val="28"/>
          <w:rtl w:val="true"/>
          <w:lang w:bidi="ar-SA"/>
        </w:rPr>
        <w:t xml:space="preserve">سع الناس بوجهك ومجلسك وحكمك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والغضب فانهُ طيرة من الشيطان </w:t>
      </w:r>
      <w:r>
        <w:rPr>
          <w:rStyle w:val="FootnoteAnchor"/>
          <w:rtl w:val="true"/>
        </w:rPr>
        <w:footnoteReference w:id="680"/>
      </w:r>
      <w:r>
        <w:rPr>
          <w:rFonts w:ascii="Amiri" w:hAnsi="Amiri" w:eastAsia="Amiri" w:cs="Amiri"/>
          <w:color w:val="111111"/>
          <w:sz w:val="28"/>
          <w:sz w:val="28"/>
          <w:szCs w:val="28"/>
          <w:rtl w:val="true"/>
          <w:lang w:bidi="ar-SA"/>
        </w:rPr>
        <w:t>واعلم ان ما قربك من الله يباعدك من النار و ما باعدك من الله يقربك من النار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__RefHeading___Toc5182400_2320776876"/>
      <w:bookmarkStart w:id="199" w:name="_Toc77"/>
      <w:bookmarkEnd w:id="198"/>
      <w:r>
        <w:rPr>
          <w:rtl w:val="true"/>
        </w:rPr>
        <w:t>ومن وصية لهُ عليهِ السلام لعبد الله بن عباس لما بعثهُ للاحتجاج إلى الخوارج</w:t>
      </w:r>
      <w:bookmarkStart w:id="200" w:name="pg20236_214804"/>
      <w:bookmarkEnd w:id="199"/>
    </w:p>
    <w:p>
      <w:pPr>
        <w:pStyle w:val="BookText"/>
        <w:rPr/>
      </w:pPr>
      <w:bookmarkEnd w:id="200"/>
      <w:r>
        <w:rPr>
          <w:rFonts w:ascii="IRNazanin" w:hAnsi="IRNazanin" w:eastAsia="IRNazanin"/>
          <w:color w:val="111111"/>
          <w:sz w:val="28"/>
          <w:sz w:val="28"/>
          <w:szCs w:val="28"/>
          <w:rtl w:val="true"/>
          <w:lang w:bidi="fa-IR"/>
        </w:rPr>
        <w:t xml:space="preserve">لا تخاصمهم بالقرآن فان القرآن حمَّال </w:t>
      </w:r>
      <w:r>
        <w:rPr>
          <w:rStyle w:val="FootnoteAnchor"/>
          <w:rtl w:val="true"/>
        </w:rPr>
        <w:footnoteReference w:id="681"/>
      </w:r>
      <w:r>
        <w:rPr>
          <w:rFonts w:ascii="Amiri" w:hAnsi="Amiri" w:eastAsia="Amiri" w:cs="Amiri"/>
          <w:color w:val="111111"/>
          <w:sz w:val="28"/>
          <w:sz w:val="28"/>
          <w:szCs w:val="28"/>
          <w:rtl w:val="true"/>
          <w:lang w:bidi="ar-SA"/>
        </w:rPr>
        <w:t xml:space="preserve">ذو وجوه نقول و يقولون ولكن حاجهم بالسنة فانهم لن يجدوا عنها محيصا </w:t>
      </w:r>
      <w:r>
        <w:rPr>
          <w:rStyle w:val="FootnoteAnchor"/>
          <w:rtl w:val="true"/>
        </w:rPr>
        <w:footnoteReference w:id="682"/>
      </w:r>
    </w:p>
    <w:p>
      <w:pPr>
        <w:pStyle w:val="Heading2"/>
        <w:numPr>
          <w:ilvl w:val="1"/>
          <w:numId w:val="1"/>
        </w:numPr>
        <w:rPr/>
      </w:pPr>
      <w:bookmarkStart w:id="201" w:name="__RefHeading___Toc5182402_2320776876"/>
      <w:bookmarkStart w:id="202" w:name="_Toc78"/>
      <w:bookmarkEnd w:id="201"/>
      <w:r>
        <w:rPr>
          <w:rtl w:val="true"/>
        </w:rPr>
        <w:t>ومن كتاب لهُ عليهِ السلام الى أبي موسى الاشعري جوابًا في أمر الحكمين ذكره سعيد بن يحيى الاموي في كتاب المغازي</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الناس قد تغير كثير منهم عن كثير من حظهم </w:t>
      </w:r>
      <w:r>
        <w:rPr>
          <w:rStyle w:val="FootnoteAnchor"/>
          <w:rtl w:val="true"/>
        </w:rPr>
        <w:footnoteReference w:id="683"/>
      </w:r>
      <w:r>
        <w:rPr>
          <w:rFonts w:ascii="Amiri" w:hAnsi="Amiri" w:eastAsia="Amiri" w:cs="Amiri"/>
          <w:color w:val="111111"/>
          <w:sz w:val="28"/>
          <w:sz w:val="28"/>
          <w:szCs w:val="28"/>
          <w:rtl w:val="true"/>
          <w:lang w:bidi="ar-SA"/>
        </w:rPr>
        <w:t xml:space="preserve">فمالوا مع الدنيا ونطقوا بالهوى واني نزلت من هذا الامر منزلاً معجبا </w:t>
      </w:r>
      <w:r>
        <w:rPr>
          <w:rStyle w:val="FootnoteAnchor"/>
          <w:rtl w:val="true"/>
        </w:rPr>
        <w:footnoteReference w:id="684"/>
      </w:r>
      <w:r>
        <w:rPr>
          <w:rFonts w:ascii="Amiri" w:hAnsi="Amiri" w:eastAsia="Amiri" w:cs="Amiri"/>
          <w:color w:val="111111"/>
          <w:sz w:val="28"/>
          <w:sz w:val="28"/>
          <w:szCs w:val="28"/>
          <w:rtl w:val="true"/>
          <w:lang w:bidi="ar-SA"/>
        </w:rPr>
        <w:t xml:space="preserve">اجتمع بهِ اقوام اعجبتهم انفسهم فاني اداوي منهم قرحا اخاف ان يكون علقا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رجل فاعلم احرص على امة محمد صلى الله عليهِ وآله وأُلفتها مني </w:t>
      </w:r>
      <w:r>
        <w:rPr>
          <w:rStyle w:val="FootnoteAnchor"/>
          <w:rtl w:val="true"/>
        </w:rPr>
        <w:footnoteReference w:id="686"/>
      </w:r>
      <w:r>
        <w:rPr>
          <w:rFonts w:ascii="Amiri" w:hAnsi="Amiri" w:eastAsia="Amiri" w:cs="Amiri"/>
          <w:color w:val="111111"/>
          <w:sz w:val="28"/>
          <w:sz w:val="28"/>
          <w:szCs w:val="28"/>
          <w:rtl w:val="true"/>
          <w:lang w:bidi="ar-SA"/>
        </w:rPr>
        <w:t xml:space="preserve">ابتغي بذلك حسن الثواب وكرم المآب </w:t>
      </w:r>
      <w:r>
        <w:rPr>
          <w:rStyle w:val="FootnoteAnchor"/>
          <w:rtl w:val="true"/>
        </w:rPr>
        <w:footnoteReference w:id="687"/>
      </w:r>
      <w:r>
        <w:rPr>
          <w:rFonts w:ascii="Amiri" w:hAnsi="Amiri" w:eastAsia="Amiri" w:cs="Amiri"/>
          <w:color w:val="111111"/>
          <w:sz w:val="28"/>
          <w:sz w:val="28"/>
          <w:szCs w:val="28"/>
          <w:rtl w:val="true"/>
          <w:lang w:bidi="ar-SA"/>
        </w:rPr>
        <w:t xml:space="preserve">وسأ في بالذي وأيت على نفسي </w:t>
      </w:r>
      <w:r>
        <w:rPr>
          <w:rStyle w:val="FootnoteAnchor"/>
          <w:rtl w:val="true"/>
        </w:rPr>
        <w:footnoteReference w:id="688"/>
      </w:r>
      <w:r>
        <w:rPr>
          <w:rFonts w:ascii="Amiri" w:hAnsi="Amiri" w:eastAsia="Amiri" w:cs="Amiri"/>
          <w:color w:val="111111"/>
          <w:sz w:val="28"/>
          <w:sz w:val="28"/>
          <w:szCs w:val="28"/>
          <w:rtl w:val="true"/>
          <w:lang w:bidi="ar-SA"/>
        </w:rPr>
        <w:t xml:space="preserve">وإن تغيرت عن صالح ما فارقتني عليهِ </w:t>
      </w:r>
      <w:r>
        <w:rPr>
          <w:rStyle w:val="FootnoteAnchor"/>
          <w:rtl w:val="true"/>
        </w:rPr>
        <w:footnoteReference w:id="689"/>
      </w:r>
      <w:r>
        <w:rPr>
          <w:rFonts w:ascii="Amiri" w:hAnsi="Amiri" w:eastAsia="Amiri" w:cs="Amiri"/>
          <w:color w:val="111111"/>
          <w:sz w:val="28"/>
          <w:sz w:val="28"/>
          <w:szCs w:val="28"/>
          <w:rtl w:val="true"/>
          <w:lang w:bidi="ar-SA"/>
        </w:rPr>
        <w:t xml:space="preserve">فان الشقي من حرم نفع ما أوتي من العقل و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عبد ان يقول قائل بباطل</w:t>
      </w:r>
      <w:r>
        <w:rPr>
          <w:rStyle w:val="FootnoteAnchor"/>
          <w:rtl w:val="true"/>
        </w:rPr>
        <w:footnoteReference w:id="690"/>
      </w:r>
      <w:r>
        <w:rPr>
          <w:rFonts w:ascii="IRNazanin" w:hAnsi="IRNazanin" w:eastAsia="IRNazanin"/>
          <w:color w:val="111111"/>
          <w:sz w:val="28"/>
          <w:sz w:val="28"/>
          <w:szCs w:val="28"/>
          <w:rtl w:val="true"/>
          <w:lang w:bidi="fa-IR"/>
        </w:rPr>
        <w:t xml:space="preserve">وإن أفسد امراً قد اصلحهُ الله فدع ما </w:t>
      </w:r>
      <w:bookmarkStart w:id="203" w:name="pg20236_214805"/>
    </w:p>
    <w:p>
      <w:pPr>
        <w:pStyle w:val="BookText"/>
        <w:rPr/>
      </w:pPr>
      <w:bookmarkEnd w:id="203"/>
      <w:r>
        <w:rPr>
          <w:rFonts w:ascii="IRNazanin" w:hAnsi="IRNazanin" w:eastAsia="IRNazanin"/>
          <w:color w:val="111111"/>
          <w:sz w:val="28"/>
          <w:sz w:val="28"/>
          <w:szCs w:val="28"/>
          <w:rtl w:val="true"/>
          <w:lang w:bidi="fa-IR"/>
        </w:rPr>
        <w:t xml:space="preserve">لا تعرف </w:t>
      </w:r>
      <w:r>
        <w:rPr>
          <w:rStyle w:val="FootnoteAnchor"/>
          <w:rtl w:val="true"/>
        </w:rPr>
        <w:footnoteReference w:id="691"/>
      </w:r>
      <w:r>
        <w:rPr>
          <w:rFonts w:ascii="Amiri" w:hAnsi="Amiri" w:eastAsia="Amiri" w:cs="Amiri"/>
          <w:color w:val="111111"/>
          <w:sz w:val="28"/>
          <w:sz w:val="28"/>
          <w:szCs w:val="28"/>
          <w:rtl w:val="true"/>
          <w:lang w:bidi="ar-SA"/>
        </w:rPr>
        <w:t>فان شرار الناس طائرون اليك باقاويل الدوء والسلام</w:t>
      </w:r>
    </w:p>
    <w:p>
      <w:pPr>
        <w:pStyle w:val="Heading2"/>
        <w:numPr>
          <w:ilvl w:val="1"/>
          <w:numId w:val="1"/>
        </w:numPr>
        <w:rPr/>
      </w:pPr>
      <w:bookmarkStart w:id="204" w:name="__RefHeading___Toc5182404_2320776876"/>
      <w:bookmarkStart w:id="205" w:name="_Toc79"/>
      <w:bookmarkEnd w:id="204"/>
      <w:r>
        <w:rPr>
          <w:rtl w:val="true"/>
        </w:rPr>
        <w:t>ومن كتاب لهُ عليهِ السلام لما استخلف الى امراء الاجناد</w:t>
      </w:r>
      <w:bookmarkEnd w:id="205"/>
    </w:p>
    <w:p>
      <w:pPr>
        <w:pStyle w:val="BookText"/>
        <w:rPr/>
      </w:pPr>
      <w:r>
        <w:rPr>
          <w:rFonts w:ascii="Amiri" w:hAnsi="Amiri" w:eastAsia="Amiri" w:cs="Amiri"/>
          <w:color w:val="111111"/>
          <w:sz w:val="28"/>
          <w:sz w:val="28"/>
          <w:szCs w:val="28"/>
          <w:rtl w:val="true"/>
          <w:lang w:bidi="ar-SA"/>
        </w:rPr>
        <w:t xml:space="preserve">اما بعد فانما أَهلك من كان قبلكم انهم منعوا الناس الحق فاشتروه </w:t>
      </w:r>
      <w:r>
        <w:rPr>
          <w:rStyle w:val="FootnoteAnchor"/>
          <w:rtl w:val="true"/>
        </w:rPr>
        <w:footnoteReference w:id="692"/>
      </w:r>
      <w:r>
        <w:rPr>
          <w:rFonts w:ascii="IRNazanin" w:hAnsi="IRNazanin" w:eastAsia="IRNazanin"/>
          <w:color w:val="111111"/>
          <w:sz w:val="28"/>
          <w:sz w:val="28"/>
          <w:szCs w:val="28"/>
          <w:rtl w:val="true"/>
          <w:lang w:bidi="fa-IR"/>
        </w:rPr>
        <w:t>واخذوهم با لباطل فاقتدوه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تم الباب بحمد الله</w:t>
      </w:r>
    </w:p>
    <w:p>
      <w:pPr>
        <w:pStyle w:val="BookText"/>
        <w:rPr/>
      </w:pPr>
      <w:r>
        <w:rPr>
          <w:rFonts w:ascii="Amiri" w:hAnsi="Amiri" w:eastAsia="Amiri" w:cs="Amiri"/>
          <w:color w:val="111111"/>
          <w:sz w:val="28"/>
          <w:sz w:val="28"/>
          <w:szCs w:val="28"/>
          <w:rtl w:val="true"/>
          <w:lang w:bidi="ar-SA"/>
        </w:rPr>
        <w:t>باب المختار من حكم امير المومنين عليهِ السلام ويدخل في ذلك المختار من اجوبة مسائله والكلام القصير الخارج في سائر اغراضه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الفتنة كابن اللبون </w:t>
      </w:r>
      <w:r>
        <w:rPr>
          <w:rStyle w:val="FootnoteAnchor"/>
          <w:rtl w:val="true"/>
        </w:rPr>
        <w:footnoteReference w:id="694"/>
      </w:r>
      <w:r>
        <w:rPr>
          <w:rFonts w:ascii="Amiri" w:hAnsi="Amiri" w:eastAsia="Amiri" w:cs="Amiri"/>
          <w:color w:val="111111"/>
          <w:sz w:val="28"/>
          <w:sz w:val="28"/>
          <w:szCs w:val="28"/>
          <w:rtl w:val="true"/>
          <w:lang w:bidi="ar-SA"/>
        </w:rPr>
        <w:t>لا ظهر فيركب ولا ضرع فيجلب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ازرى بنفسهِ من استشعر الطمع </w:t>
      </w:r>
      <w:r>
        <w:rPr>
          <w:rStyle w:val="FootnoteAnchor"/>
          <w:rtl w:val="true"/>
        </w:rPr>
        <w:footnoteReference w:id="695"/>
      </w:r>
      <w:r>
        <w:rPr>
          <w:rFonts w:ascii="Amiri" w:hAnsi="Amiri" w:eastAsia="Amiri" w:cs="Amiri"/>
          <w:color w:val="111111"/>
          <w:sz w:val="28"/>
          <w:sz w:val="28"/>
          <w:szCs w:val="28"/>
          <w:rtl w:val="true"/>
          <w:lang w:bidi="ar-SA"/>
        </w:rPr>
        <w:t>ورضي بالذل من كشف عن ضره وهانت عليهِ نفسه من أمرَّ عليها لسانه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يخرس الفطن عن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غريب في بلدتِه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والعجز آفة والصبر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وراثة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مرآة صافية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والبشاشة حبالة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قبر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والمسالمة خباء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عن نفسهِ كثر الساخط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وإعمال العباد في عاجلهم نصب أعينهم في آجلهم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الانسان ينظر بشحم ويتكلم بلحم</w:t>
      </w:r>
      <w:r>
        <w:rPr>
          <w:rStyle w:val="FootnoteAnchor"/>
          <w:rtl w:val="true"/>
        </w:rPr>
        <w:footnoteReference w:id="698"/>
      </w:r>
      <w:r>
        <w:rPr>
          <w:rFonts w:ascii="Amiri" w:hAnsi="Amiri" w:eastAsia="Amiri" w:cs="Amiri"/>
          <w:color w:val="111111"/>
          <w:sz w:val="28"/>
          <w:sz w:val="28"/>
          <w:szCs w:val="28"/>
          <w:rtl w:val="true"/>
          <w:lang w:bidi="ar-SA"/>
        </w:rPr>
        <w:t>ويسمع بعظم ويتنفس في خرم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اقبلت الدنيا على احد أعارته محاسن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ادبرت عنهُ سلبته محاسن نفسه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منم معها بكوا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عشتم حنوا اليكم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على عدوك فاجعل العفو عنهُ شكرا للقدرة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الاخوان وأعجز منهُ من ضيع من ظفر بهِ منهم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وصلت اليكم اطراف النعم فلا سفروا اقصاها بقلة الشكر </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ضيعهُ الاقراب أُيتح له الأ بعد </w:t>
      </w:r>
      <w:r>
        <w:rPr>
          <w:rStyle w:val="FootnoteAnchor"/>
          <w:rtl w:val="true"/>
        </w:rPr>
        <w:footnoteReference w:id="7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ماكل مفتون يعاتب </w:t>
      </w:r>
      <w:r>
        <w:rPr>
          <w:rStyle w:val="FootnoteAnchor"/>
          <w:rtl w:val="true"/>
        </w:rPr>
        <w:footnoteReference w:id="7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الامور للمقادير حتى يكون الحنف في التدبير</w:t>
      </w:r>
      <w:r>
        <w:rPr>
          <w:rStyle w:val="FootnoteAnchor"/>
          <w:rtl w:val="true"/>
        </w:rPr>
        <w:footnoteReference w:id="702"/>
      </w:r>
      <w:r>
        <w:rPr>
          <w:rFonts w:ascii="Amiri" w:hAnsi="Amiri" w:eastAsia="Amiri" w:cs="Amiri"/>
          <w:color w:val="111111"/>
          <w:sz w:val="28"/>
          <w:sz w:val="28"/>
          <w:szCs w:val="28"/>
          <w:rtl w:val="true"/>
          <w:lang w:bidi="ar-SA"/>
        </w:rPr>
        <w:t xml:space="preserve">وسئل عليهِ السلام عن قول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الشيب </w:t>
      </w:r>
      <w:r>
        <w:rPr>
          <w:rStyle w:val="FootnoteAnchor"/>
          <w:rtl w:val="true"/>
        </w:rPr>
        <w:footnoteReference w:id="703"/>
      </w:r>
      <w:r>
        <w:rPr>
          <w:rFonts w:ascii="Amiri" w:hAnsi="Amiri" w:eastAsia="Amiri" w:cs="Amiri"/>
          <w:color w:val="111111"/>
          <w:sz w:val="28"/>
          <w:sz w:val="28"/>
          <w:szCs w:val="28"/>
          <w:rtl w:val="true"/>
          <w:lang w:bidi="ar-SA"/>
        </w:rPr>
        <w:t xml:space="preserve">ولا تشبهوا 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السلامليهِ السلام انما قال صلى الله عليهِ وآله ذلك والدين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الان وقد اتسع نطاقه وضرب بجرانه فامروٌ وما اختار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امله عثر بأجله</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اقيلوا ذوي المروآت عثراتهم</w:t>
      </w:r>
      <w:r>
        <w:rPr>
          <w:rStyle w:val="FootnoteAnchor"/>
          <w:rtl w:val="true"/>
        </w:rPr>
        <w:footnoteReference w:id="705"/>
      </w:r>
      <w:r>
        <w:rPr>
          <w:rFonts w:ascii="Amiri" w:hAnsi="Amiri" w:eastAsia="Amiri" w:cs="Amiri"/>
          <w:color w:val="111111"/>
          <w:sz w:val="28"/>
          <w:sz w:val="28"/>
          <w:szCs w:val="28"/>
          <w:rtl w:val="true"/>
          <w:lang w:bidi="ar-SA"/>
        </w:rPr>
        <w:t>فما يعثر منهم عائر الاويد الله بيده يرفعهُ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الهيبة بالخيبة </w:t>
      </w:r>
      <w:r>
        <w:rPr>
          <w:rStyle w:val="FootnoteAnchor"/>
          <w:rtl w:val="true"/>
        </w:rPr>
        <w:footnoteReference w:id="706"/>
      </w:r>
      <w:r>
        <w:rPr>
          <w:rFonts w:ascii="Amiri" w:hAnsi="Amiri" w:eastAsia="Amiri" w:cs="Amiri"/>
          <w:color w:val="111111"/>
          <w:sz w:val="28"/>
          <w:sz w:val="28"/>
          <w:szCs w:val="28"/>
          <w:rtl w:val="true"/>
          <w:lang w:bidi="ar-SA"/>
        </w:rPr>
        <w:t xml:space="preserve">والحياء بالحرمان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والفرصة تمر مرَّ السحاب فانتهزوا فرص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فان اعطيناه والا ركبنا اعجاز الابل وإن طال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لطيف الكلام وفصيحهِ ومعناه أنَّا ان لم نعط حقنا كنا أذلاء </w:t>
      </w:r>
      <w:r>
        <w:rPr>
          <w:rStyle w:val="FootnoteAnchor"/>
          <w:rtl w:val="true"/>
        </w:rPr>
        <w:footnoteReference w:id="707"/>
      </w:r>
      <w:r>
        <w:rPr>
          <w:rFonts w:ascii="Amiri" w:hAnsi="Amiri" w:eastAsia="Amiri" w:cs="Amiri"/>
          <w:color w:val="111111"/>
          <w:sz w:val="28"/>
          <w:sz w:val="28"/>
          <w:szCs w:val="28"/>
          <w:rtl w:val="true"/>
          <w:lang w:bidi="ar-SA"/>
        </w:rPr>
        <w:t>وذلك ان الرديف يركب عجز البعير كالعبد والاسير ومن يجرى مجراهما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ابطأ بهِ عمله لم يسرع بهِ نسبه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اغاثة الملهوف والتنغيس عن المكروب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اذا رايت ربك سبحانهُ يتابع عليك نعمهُ وانت تعصيهِ فاحذره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اضمر احد شيئاً الاظهر في فلتاث لسانه وصفحات وجهه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الزهد أخفاء الزهد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ادبار والموت في اقبال</w:t>
      </w:r>
      <w:r>
        <w:rPr>
          <w:rStyle w:val="FootnoteAnchor"/>
          <w:rtl w:val="true"/>
        </w:rPr>
        <w:footnoteReference w:id="709"/>
      </w:r>
      <w:r>
        <w:rPr>
          <w:rFonts w:ascii="IRNazanin" w:hAnsi="IRNazanin" w:eastAsia="IRNazanin"/>
          <w:color w:val="111111"/>
          <w:sz w:val="28"/>
          <w:sz w:val="28"/>
          <w:szCs w:val="28"/>
          <w:rtl w:val="true"/>
          <w:lang w:bidi="fa-IR"/>
        </w:rPr>
        <w:t xml:space="preserve">فما اسرع الملتقى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فوالله لقد ستر حتى كأنه قد غفر</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الايمان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على اربع دعائِم على الصبر واليقين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منها على اربع شعب على الشوق والشفق</w:t>
      </w:r>
      <w:r>
        <w:rPr>
          <w:rStyle w:val="FootnoteAnchor"/>
          <w:rtl w:val="true"/>
        </w:rPr>
        <w:footnoteReference w:id="711"/>
      </w:r>
      <w:r>
        <w:rPr>
          <w:rFonts w:ascii="Amiri" w:hAnsi="Amiri" w:eastAsia="Amiri" w:cs="Amiri"/>
          <w:color w:val="111111"/>
          <w:sz w:val="28"/>
          <w:sz w:val="28"/>
          <w:szCs w:val="28"/>
          <w:rtl w:val="true"/>
          <w:lang w:bidi="ar-SA"/>
        </w:rPr>
        <w:t xml:space="preserve">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الى الجنة سلاعن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أَشفق من النار اجتنب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 الدنيا استهان بالمصيبات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ارتقب الموت سارع الى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منها على اربع شعب على تبصرة الفطنة وتأول الحكمة </w:t>
      </w:r>
      <w:r>
        <w:rPr>
          <w:rStyle w:val="FootnoteAnchor"/>
          <w:rtl w:val="true"/>
        </w:rPr>
        <w:footnoteReference w:id="712"/>
      </w:r>
      <w:r>
        <w:rPr>
          <w:rFonts w:ascii="Amiri" w:hAnsi="Amiri" w:eastAsia="Amiri" w:cs="Amiri"/>
          <w:color w:val="111111"/>
          <w:sz w:val="28"/>
          <w:sz w:val="28"/>
          <w:szCs w:val="28"/>
          <w:rtl w:val="true"/>
          <w:lang w:bidi="ar-SA"/>
        </w:rPr>
        <w:t xml:space="preserve">وموعظة العبرة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في الفطنة تبينت لهُ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تبينت لهُ المحكمة عرف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العبرة فكأنما كان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اربع شعب على غائص الفهم وغور العلم وزهرة الحكم</w:t>
      </w:r>
      <w:r>
        <w:rPr>
          <w:rStyle w:val="FootnoteAnchor"/>
          <w:rtl w:val="true"/>
        </w:rPr>
        <w:footnoteReference w:id="713"/>
      </w:r>
      <w:r>
        <w:rPr>
          <w:rFonts w:ascii="Amiri" w:hAnsi="Amiri" w:eastAsia="Amiri" w:cs="Amiri"/>
          <w:color w:val="111111"/>
          <w:sz w:val="28"/>
          <w:sz w:val="28"/>
          <w:szCs w:val="28"/>
          <w:rtl w:val="true"/>
          <w:lang w:bidi="ar-SA"/>
        </w:rPr>
        <w:t>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غور العلم صدر عن شرائع الحكم</w:t>
      </w:r>
      <w:r>
        <w:rPr>
          <w:rStyle w:val="FootnoteAnchor"/>
          <w:rtl w:val="true"/>
        </w:rPr>
        <w:footnoteReference w:id="714"/>
      </w:r>
      <w:r>
        <w:rPr>
          <w:rFonts w:ascii="Amiri" w:hAnsi="Amiri" w:eastAsia="Amiri" w:cs="Amiri"/>
          <w:color w:val="111111"/>
          <w:sz w:val="28"/>
          <w:sz w:val="28"/>
          <w:szCs w:val="28"/>
          <w:rtl w:val="true"/>
          <w:lang w:bidi="ar-SA"/>
        </w:rPr>
        <w:t xml:space="preserve">و من حلم لم يفرط في امره وعاش في الناس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منها على اربع شعب على الامر بالمعروف والنهي عن المنكر والصدق في المواطن</w:t>
      </w:r>
      <w:r>
        <w:rPr>
          <w:rStyle w:val="FootnoteAnchor"/>
          <w:rtl w:val="true"/>
        </w:rPr>
        <w:footnoteReference w:id="715"/>
      </w:r>
      <w:r>
        <w:rPr>
          <w:rFonts w:ascii="Amiri" w:hAnsi="Amiri" w:eastAsia="Amiri" w:cs="Amiri"/>
          <w:color w:val="111111"/>
          <w:sz w:val="28"/>
          <w:sz w:val="28"/>
          <w:szCs w:val="28"/>
          <w:rtl w:val="true"/>
          <w:lang w:bidi="ar-SA"/>
        </w:rPr>
        <w:t xml:space="preserve">وشنآن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امر بالمعروف شد ظهور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نهى عن المنكر أرغم انوف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صدق في المواطن قضى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شئ الفاسقين وغضب الله غضب الله لهُ وأرضاه يوم القيامة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على اربع دعائِم على التعمق والتنازع والزيغ</w:t>
      </w:r>
      <w:r>
        <w:rPr>
          <w:rStyle w:val="FootnoteAnchor"/>
          <w:rtl w:val="true"/>
        </w:rPr>
        <w:footnoteReference w:id="716"/>
      </w:r>
      <w:r>
        <w:rPr>
          <w:rFonts w:ascii="Amiri" w:hAnsi="Amiri" w:eastAsia="Amiri" w:cs="Amiri"/>
          <w:color w:val="111111"/>
          <w:sz w:val="28"/>
          <w:sz w:val="28"/>
          <w:szCs w:val="28"/>
          <w:rtl w:val="true"/>
          <w:lang w:bidi="ar-SA"/>
        </w:rPr>
        <w:t>والشقاق فمن تعمق لم ينب الى الحق</w:t>
      </w:r>
      <w:r>
        <w:rPr>
          <w:rStyle w:val="FootnoteAnchor"/>
          <w:rtl w:val="true"/>
        </w:rPr>
        <w:footnoteReference w:id="717"/>
      </w:r>
      <w:r>
        <w:rPr>
          <w:rFonts w:ascii="Amiri" w:hAnsi="Amiri" w:eastAsia="Amiri" w:cs="Amiri"/>
          <w:color w:val="111111"/>
          <w:sz w:val="28"/>
          <w:sz w:val="28"/>
          <w:szCs w:val="28"/>
          <w:rtl w:val="true"/>
          <w:lang w:bidi="ar-SA"/>
        </w:rPr>
        <w:t xml:space="preserve">ومن كثر نزاعه بالجهل دام عماه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زاغ ساءت عنده الحسنة وحسنت عنده السيئة وسكر سكر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شاق وعرت </w:t>
      </w:r>
    </w:p>
    <w:p>
      <w:pPr>
        <w:pStyle w:val="BookText"/>
        <w:rPr/>
      </w:pPr>
      <w:r>
        <w:rPr>
          <w:rFonts w:ascii="IRNazanin" w:hAnsi="IRNazanin" w:eastAsia="IRNazanin"/>
          <w:color w:val="111111"/>
          <w:sz w:val="28"/>
          <w:sz w:val="28"/>
          <w:szCs w:val="28"/>
          <w:rtl w:val="true"/>
          <w:lang w:bidi="fa-IR"/>
        </w:rPr>
        <w:t xml:space="preserve">علیهِ طرقه وأعضل عليهِ امره </w:t>
      </w:r>
      <w:r>
        <w:rPr>
          <w:rStyle w:val="FootnoteAnchor"/>
          <w:rtl w:val="true"/>
        </w:rPr>
        <w:footnoteReference w:id="718"/>
      </w:r>
      <w:r>
        <w:rPr>
          <w:rFonts w:ascii="Amiri" w:hAnsi="Amiri" w:eastAsia="Amiri" w:cs="Amiri"/>
          <w:color w:val="111111"/>
          <w:sz w:val="28"/>
          <w:sz w:val="28"/>
          <w:szCs w:val="28"/>
          <w:rtl w:val="true"/>
          <w:lang w:bidi="ar-SA"/>
        </w:rPr>
        <w:t>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على اربع شعب على النماري والهول والتردد و الاستسلام </w:t>
      </w:r>
      <w:r>
        <w:rPr>
          <w:rStyle w:val="FootnoteAnchor"/>
          <w:rtl w:val="true"/>
        </w:rPr>
        <w:footnoteReference w:id="719"/>
      </w:r>
      <w:r>
        <w:rPr>
          <w:rFonts w:ascii="Amiri" w:hAnsi="Amiri" w:eastAsia="Amiri" w:cs="Amiri"/>
          <w:color w:val="111111"/>
          <w:sz w:val="28"/>
          <w:sz w:val="28"/>
          <w:szCs w:val="28"/>
          <w:rtl w:val="true"/>
          <w:lang w:bidi="ar-SA"/>
        </w:rPr>
        <w:t>فمن جعل المراء ديناً 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هاله ما بين يديه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تردد في الريب وطئته سنابك الشياطين</w:t>
      </w:r>
      <w:r>
        <w:rPr>
          <w:rStyle w:val="FootnoteAnchor"/>
          <w:rtl w:val="true"/>
        </w:rPr>
        <w:footnoteReference w:id="720"/>
      </w:r>
      <w:r>
        <w:rPr>
          <w:rFonts w:ascii="Amiri" w:hAnsi="Amiri" w:eastAsia="Amiri" w:cs="Amiri"/>
          <w:color w:val="111111"/>
          <w:sz w:val="28"/>
          <w:sz w:val="28"/>
          <w:szCs w:val="28"/>
          <w:rtl w:val="true"/>
          <w:lang w:bidi="ar-SA"/>
        </w:rPr>
        <w:t xml:space="preserve">ومن استسلم لملكة الدنيا والآخرة هلك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كلام تركنا ذكره خوف الاطالة والخروج عن الغرض المقصود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وفاعل الشر شرٌّ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سمحا ولا تكن مبذرا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مقدِرا ولا تكن مفترا</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الغنى ترك المنى</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اسرع الى الناس بما يكرهون قالوا فيه بما لا يعلمون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7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وقد لقيه عند مسيره الى الشام دهاقين الانبار </w:t>
      </w:r>
      <w:r>
        <w:rPr>
          <w:rStyle w:val="FootnoteAnchor"/>
          <w:rtl w:val="true"/>
        </w:rPr>
        <w:footnoteReference w:id="724"/>
      </w:r>
      <w:r>
        <w:rPr>
          <w:rFonts w:ascii="Amiri" w:hAnsi="Amiri" w:eastAsia="Amiri" w:cs="Amiri"/>
          <w:color w:val="111111"/>
          <w:sz w:val="28"/>
          <w:sz w:val="28"/>
          <w:szCs w:val="28"/>
          <w:rtl w:val="true"/>
          <w:lang w:bidi="ar-SA"/>
        </w:rPr>
        <w:t xml:space="preserve">فترجلوا لهُ واشتد 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امراءنا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ينتفع </w:t>
      </w:r>
    </w:p>
    <w:p>
      <w:pPr>
        <w:pStyle w:val="BookText"/>
        <w:rPr/>
      </w:pPr>
      <w:r>
        <w:rPr>
          <w:rFonts w:ascii="Amiri" w:hAnsi="Amiri" w:eastAsia="Amiri" w:cs="Amiri"/>
          <w:color w:val="111111"/>
          <w:sz w:val="28"/>
          <w:sz w:val="28"/>
          <w:szCs w:val="28"/>
          <w:rtl w:val="true"/>
          <w:lang w:bidi="ar-SA"/>
        </w:rPr>
        <w:t>بهذا امراوء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لتشقون بهِ على انفسكم في دنياكم </w:t>
      </w:r>
      <w:r>
        <w:rPr>
          <w:rStyle w:val="FootnoteAnchor"/>
          <w:rtl w:val="true"/>
        </w:rPr>
        <w:footnoteReference w:id="725"/>
      </w:r>
      <w:r>
        <w:rPr>
          <w:rFonts w:ascii="Amiri" w:hAnsi="Amiri" w:eastAsia="Amiri" w:cs="Amiri"/>
          <w:color w:val="111111"/>
          <w:sz w:val="28"/>
          <w:sz w:val="28"/>
          <w:szCs w:val="28"/>
          <w:rtl w:val="true"/>
          <w:lang w:bidi="ar-SA"/>
        </w:rPr>
        <w:t>وتشقون بهِ في آخرتكم وما أَخسر المشقة وراءها العقاب وأربح الدعة معها الامان من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اربعا وأربعا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الغنا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وأوحش الوحشة العجب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واكرم الحسب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إياك ومصادقة الاحمق فانهُ يريد أن ينفعك فيضرك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ومصادقة البخيل فانهُ يبعد عنك أحوج ما تكون اليهِ </w:t>
      </w:r>
      <w:r>
        <w:rPr>
          <w:rStyle w:val="FootnoteAnchor"/>
          <w:rtl w:val="true"/>
        </w:rPr>
        <w:footnoteReference w:id="727"/>
      </w:r>
      <w:r>
        <w:rPr>
          <w:rFonts w:ascii="Amiri" w:hAnsi="Amiri" w:eastAsia="Amiri" w:cs="Amiri"/>
          <w:color w:val="111111"/>
          <w:sz w:val="28"/>
          <w:sz w:val="28"/>
          <w:szCs w:val="28"/>
          <w:rtl w:val="true"/>
          <w:lang w:bidi="ar-SA"/>
        </w:rPr>
        <w:t xml:space="preserve">وإياك ومصادقة الفاجر فانه يبيعك بالتافه </w:t>
      </w:r>
      <w:r>
        <w:rPr>
          <w:rStyle w:val="FootnoteAnchor"/>
          <w:rtl w:val="true"/>
        </w:rPr>
        <w:footnoteReference w:id="728"/>
      </w:r>
      <w:r>
        <w:rPr>
          <w:rFonts w:ascii="Amiri" w:hAnsi="Amiri" w:eastAsia="Amiri" w:cs="Amiri"/>
          <w:color w:val="111111"/>
          <w:sz w:val="28"/>
          <w:sz w:val="28"/>
          <w:szCs w:val="28"/>
          <w:rtl w:val="true"/>
          <w:lang w:bidi="ar-SA"/>
        </w:rPr>
        <w:t>وإياك ومصادقة الكذاب فانهُ كالسراب يقرب عليك البعيد ويبعد عليك القريب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الاقربة بالنوافل اذا أضرت بالفرائض </w:t>
      </w:r>
      <w:r>
        <w:rPr>
          <w:rStyle w:val="FootnoteAnchor"/>
          <w:rtl w:val="true"/>
        </w:rPr>
        <w:footnoteReference w:id="7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لسان العاقل وراء قلبه وقلب الاحمق وراء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المعاني العجيبة الشريفة والمراد بهِ أن العاقل لا يطلق لسانه الا بعد مشاورة الرّويَّة وموامرة الفكرة والأحمق تسبق حذفات لسانه وفلتاث كلامه مراجعة فكره </w:t>
      </w:r>
      <w:r>
        <w:rPr>
          <w:rStyle w:val="FootnoteAnchor"/>
          <w:rtl w:val="true"/>
        </w:rPr>
        <w:footnoteReference w:id="730"/>
      </w:r>
      <w:r>
        <w:rPr>
          <w:rFonts w:ascii="Amiri" w:hAnsi="Amiri" w:eastAsia="Amiri" w:cs="Amiri"/>
          <w:color w:val="111111"/>
          <w:sz w:val="28"/>
          <w:sz w:val="28"/>
          <w:szCs w:val="28"/>
          <w:rtl w:val="true"/>
          <w:lang w:bidi="ar-SA"/>
        </w:rPr>
        <w:t xml:space="preserve">ومما خضة رأيه فكأن لسان العاقل تابع لقلبه وكأن قلب الاحمق تابع للسانه وقد روي عنهُ عليهِ السلام هذا المعنى بلفظ آخر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الاحمق في فيهِ ولسان العاقل في قلبهِ ومعناهما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لبعض اصحابه في علة اعتلها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ما كان من شكواك حطا لسيآتك فأن المرض لا أجر فيهِ ولكنهُ يخط السيآت ويجتها حتَّ الأوراق </w:t>
      </w:r>
      <w:r>
        <w:rPr>
          <w:rStyle w:val="FootnoteAnchor"/>
          <w:rtl w:val="true"/>
        </w:rPr>
        <w:footnoteReference w:id="731"/>
      </w:r>
      <w:r>
        <w:rPr>
          <w:rFonts w:ascii="Amiri" w:hAnsi="Amiri" w:eastAsia="Amiri" w:cs="Amiri"/>
          <w:color w:val="111111"/>
          <w:sz w:val="28"/>
          <w:sz w:val="28"/>
          <w:szCs w:val="28"/>
          <w:rtl w:val="true"/>
          <w:lang w:bidi="ar-SA"/>
        </w:rPr>
        <w:t xml:space="preserve">وإنما الأجر في القول باللسان والعمل بالايدي والاقدام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يدخل بصدق النية والسربرة الصالحة من </w:t>
      </w:r>
      <w:bookmarkStart w:id="206" w:name="pg20236_214811"/>
    </w:p>
    <w:p>
      <w:pPr>
        <w:pStyle w:val="BookText"/>
        <w:rPr/>
      </w:pPr>
      <w:bookmarkEnd w:id="206"/>
      <w:r>
        <w:rPr>
          <w:rFonts w:ascii="Amiri" w:hAnsi="Amiri" w:eastAsia="Amiri" w:cs="Amiri"/>
          <w:color w:val="111111"/>
          <w:sz w:val="28"/>
          <w:sz w:val="28"/>
          <w:szCs w:val="28"/>
          <w:rtl w:val="true"/>
          <w:lang w:bidi="ar-SA"/>
        </w:rPr>
        <w:t xml:space="preserve">يشاء من عباده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واقول صدق عليهِ السلام ان المرض لا أجر فيهِ لانهُ من قبيل ما يستحق عليهِ العوض </w:t>
      </w:r>
      <w:r>
        <w:rPr>
          <w:rStyle w:val="FootnoteAnchor"/>
          <w:rtl w:val="true"/>
        </w:rPr>
        <w:footnoteReference w:id="732"/>
      </w:r>
      <w:r>
        <w:rPr>
          <w:rFonts w:ascii="Amiri" w:hAnsi="Amiri" w:eastAsia="Amiri" w:cs="Amiri"/>
          <w:color w:val="111111"/>
          <w:sz w:val="28"/>
          <w:sz w:val="28"/>
          <w:szCs w:val="28"/>
          <w:rtl w:val="true"/>
          <w:lang w:bidi="ar-SA"/>
        </w:rPr>
        <w:t>لان العوض يستحق على ما كان في مقابلة فعل الله تعالى بالعبد من الا لآم والامراض وما يجري مجرى ذلك والأجر والثواب يستحقان على ما كان في مقابلة فعل العبد فبينها فرق قد بينهُ عليهِ السلام كما يقتضيهِ عمله الثاقب ورايهُ الصائب</w:t>
      </w:r>
    </w:p>
    <w:p>
      <w:pPr>
        <w:pStyle w:val="Heading2"/>
        <w:numPr>
          <w:ilvl w:val="1"/>
          <w:numId w:val="1"/>
        </w:numPr>
        <w:rPr/>
      </w:pPr>
      <w:bookmarkStart w:id="207" w:name="__RefHeading___Toc5182406_2320776876"/>
      <w:bookmarkStart w:id="208" w:name="_Toc80"/>
      <w:bookmarkEnd w:id="207"/>
      <w:r>
        <w:rPr>
          <w:rtl w:val="true"/>
        </w:rPr>
        <w:t>و قال عليهِ السلامليهِ السلام في ذكر خبَّاب يرحم الله خبابا ابن الأَرَتِّ</w:t>
      </w:r>
      <w:bookmarkEnd w:id="208"/>
    </w:p>
    <w:p>
      <w:pPr>
        <w:pStyle w:val="BookText"/>
        <w:rPr/>
      </w:pPr>
      <w:r>
        <w:rPr>
          <w:rFonts w:ascii="Amiri" w:hAnsi="Amiri" w:eastAsia="Amiri" w:cs="Amiri"/>
          <w:color w:val="111111"/>
          <w:sz w:val="28"/>
          <w:sz w:val="28"/>
          <w:szCs w:val="28"/>
          <w:rtl w:val="true"/>
          <w:lang w:bidi="ar-SA"/>
        </w:rPr>
        <w:t>فلقد اسلم راغبا وهاجر طائعا وقنع بالكفاف ورضي عن الله وعاشر مجاهد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وعمل للحساب وقنع بالكفاف ورضي عن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ضربت خيشوم المومن بسيفي هذا على أن يبغضني ما ابغضني </w:t>
      </w:r>
      <w:r>
        <w:rPr>
          <w:rStyle w:val="FootnoteAnchor"/>
          <w:rtl w:val="true"/>
        </w:rPr>
        <w:footnoteReference w:id="733"/>
      </w:r>
      <w:r>
        <w:rPr>
          <w:rFonts w:ascii="Amiri" w:hAnsi="Amiri" w:eastAsia="Amiri" w:cs="Amiri"/>
          <w:color w:val="111111"/>
          <w:sz w:val="28"/>
          <w:sz w:val="28"/>
          <w:szCs w:val="28"/>
          <w:rtl w:val="true"/>
          <w:lang w:bidi="ar-SA"/>
        </w:rPr>
        <w:t xml:space="preserve">اولو صببت الدنيا بجمَّانها على المنافق على أن يحبني ما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قضي فانقضى على لسان النبي الأمي صلى الله عليه واله انهُ قال يا علي لا يبغضك مؤمن ولا يحبك منافق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تسوءك خيرٌ عند الله من حسنة تعجبك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على قدر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وشجاعته على قدر أنفته و 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غيرته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والحزم باجالة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بتحصين الاسرار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اذا جاع والثيم اذا شبع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وحشية فمن تألفها أقبلت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الناس بالعفو أقدرهم على العقوبة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ما كان ابتداء فأما ما كان عن مسئلة فحياءُ وتذمم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لاغنى كالعقل ولا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كالادب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على ما تكره وصبر عما تحب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في الغربة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في الوطن غربة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القناعه مال لا ينفد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اللبسة</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الدنيا كركب يسار بهم وهم نيام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الى غير اهلها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من اعطاء القليل فان الحرمان أقل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ما تريد فلا تبل ما كنت</w:t>
      </w:r>
      <w:r>
        <w:rPr>
          <w:rStyle w:val="FootnoteAnchor"/>
          <w:rtl w:val="true"/>
        </w:rPr>
        <w:footnoteReference w:id="7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تستطع شيئًا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وجاوزه الى ما تستطيع</w:t>
      </w:r>
      <w:bookmarkStart w:id="209" w:name="pg20236_214813"/>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الا مفرطا او مفرطا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العقل نقص الكلام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يخلق الابدان </w:t>
      </w:r>
      <w:r>
        <w:rPr>
          <w:rStyle w:val="FootnoteAnchor"/>
          <w:rtl w:val="true"/>
        </w:rPr>
        <w:footnoteReference w:id="739"/>
      </w:r>
      <w:r>
        <w:rPr>
          <w:rFonts w:ascii="Amiri" w:hAnsi="Amiri" w:eastAsia="Amiri" w:cs="Amiri"/>
          <w:color w:val="111111"/>
          <w:sz w:val="28"/>
          <w:sz w:val="28"/>
          <w:szCs w:val="28"/>
          <w:rtl w:val="true"/>
          <w:lang w:bidi="ar-SA"/>
        </w:rPr>
        <w:t>ويجدد الامآل ويقرب المنية ويباعد الامنية من ظفريه نصب ومن فاته تعب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للناس إماما فليبدأ بتعليم نفسه قبل تعليم غيره وليكن تأديبه بسيرته قبل تادیبه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ومعلم نفسه ومؤدبها احق بالاجلال من معلم الناس ومودبهم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الى اجله</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وكل متوقع آت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الامور اذا اشتبهت اعتبر آخرها بأوَّلها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خبر ضرار بن حمزة الضبائي عند دخولهِ على معاوية ومسئلته لهُ عن المومنين قال فأشهد لقد رايتهُ في بعض مواقفه وقد أرخى الليل سدوله وهو قائِم في محرا به </w:t>
      </w:r>
      <w:r>
        <w:rPr>
          <w:rStyle w:val="FootnoteAnchor"/>
          <w:rtl w:val="true"/>
        </w:rPr>
        <w:footnoteReference w:id="742"/>
      </w:r>
      <w:r>
        <w:rPr>
          <w:rFonts w:ascii="Amiri" w:hAnsi="Amiri" w:eastAsia="Amiri" w:cs="Amiri"/>
          <w:color w:val="111111"/>
          <w:sz w:val="28"/>
          <w:sz w:val="28"/>
          <w:szCs w:val="28"/>
          <w:rtl w:val="true"/>
          <w:lang w:bidi="ar-SA"/>
        </w:rPr>
        <w:t>قابض على لحيتهِ يتململ تململ السليم</w:t>
      </w:r>
      <w:r>
        <w:rPr>
          <w:rStyle w:val="FootnoteAnchor"/>
          <w:rtl w:val="true"/>
        </w:rPr>
        <w:footnoteReference w:id="743"/>
      </w:r>
      <w:r>
        <w:rPr>
          <w:rFonts w:ascii="Amiri" w:hAnsi="Amiri" w:eastAsia="Amiri" w:cs="Amiri"/>
          <w:color w:val="111111"/>
          <w:sz w:val="28"/>
          <w:sz w:val="28"/>
          <w:szCs w:val="28"/>
          <w:rtl w:val="true"/>
          <w:lang w:bidi="ar-SA"/>
        </w:rPr>
        <w:t>ويبكي بكاء الحزين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يادنيا يادنيا اليك 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 أم اليَّ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لاحان حينك </w:t>
      </w:r>
      <w:r>
        <w:rPr>
          <w:rStyle w:val="FootnoteAnchor"/>
          <w:rtl w:val="true"/>
        </w:rPr>
        <w:footnoteReference w:id="744"/>
      </w:r>
      <w:r>
        <w:rPr>
          <w:rFonts w:ascii="Amiri" w:hAnsi="Amiri" w:eastAsia="Amiri" w:cs="Amiri"/>
          <w:color w:val="111111"/>
          <w:sz w:val="28"/>
          <w:sz w:val="28"/>
          <w:szCs w:val="28"/>
          <w:rtl w:val="true"/>
          <w:lang w:bidi="ar-SA"/>
        </w:rPr>
        <w:t xml:space="preserve">هيهات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قصير وخطرك يسير وأملك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وطول الطريق وبعد السفر وعظيم المورد </w:t>
      </w:r>
      <w:r>
        <w:rPr>
          <w:rStyle w:val="FootnoteAnchor"/>
          <w:rtl w:val="true"/>
        </w:rPr>
        <w:footnoteReference w:id="7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__RefHeading___Toc5182408_2320776876"/>
      <w:bookmarkStart w:id="211" w:name="_Toc81"/>
      <w:bookmarkEnd w:id="210"/>
      <w:r>
        <w:rPr>
          <w:rtl w:val="true"/>
        </w:rPr>
        <w:t>ومن كلام لهُ عليهِ السلام للسائل لما سالهُ اكان مسيرنا الى الشام بقضاءِ من الله وقدر بعد كلام طويل هذا مختاره</w:t>
      </w:r>
      <w:bookmarkEnd w:id="211"/>
    </w:p>
    <w:p>
      <w:pPr>
        <w:pStyle w:val="BookText"/>
        <w:rPr/>
      </w:pPr>
      <w:r>
        <w:rPr>
          <w:rFonts w:ascii="Amiri" w:hAnsi="Amiri" w:eastAsia="Amiri" w:cs="Amiri"/>
          <w:color w:val="111111"/>
          <w:sz w:val="28"/>
          <w:sz w:val="28"/>
          <w:szCs w:val="28"/>
          <w:rtl w:val="true"/>
          <w:lang w:bidi="ar-SA"/>
        </w:rPr>
        <w:t xml:space="preserve">ويحك لعلك ظننت قضاء لازماً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لبطل الثواب والعقاب وسقط الوعد والوعيد </w:t>
      </w:r>
      <w:r>
        <w:rPr>
          <w:rStyle w:val="FootnoteAnchor"/>
          <w:rtl w:val="true"/>
        </w:rPr>
        <w:footnoteReference w:id="746"/>
      </w:r>
      <w:r>
        <w:rPr>
          <w:rFonts w:ascii="Amiri" w:hAnsi="Amiri" w:eastAsia="Amiri" w:cs="Amiri"/>
          <w:color w:val="111111"/>
          <w:sz w:val="28"/>
          <w:sz w:val="28"/>
          <w:szCs w:val="28"/>
          <w:rtl w:val="true"/>
          <w:lang w:bidi="ar-SA"/>
        </w:rPr>
        <w:t>ان الله سبحانهُ امر عباده تخييرا ونهاهم تحذيرا وكلف يسيرا ولم يكلف عسيرا واعطي على القليل كثيرا ولم يعصَ مغلو با ولم يطع مكرها ولم يرسل الانبياء لعبا ولم ينزل الكتاب للعباد عبثا ولا خلق السموات والارض وما بينها باطلا وذلك ظن الذين كفروا فويل للذين كفروا من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أنيَّ كانت فانها الحكمة تكون في صدر المنافق فتلجلج في صدره</w:t>
      </w:r>
      <w:r>
        <w:rPr>
          <w:rStyle w:val="FootnoteAnchor"/>
          <w:rtl w:val="true"/>
        </w:rPr>
        <w:footnoteReference w:id="747"/>
      </w:r>
      <w:r>
        <w:rPr>
          <w:rFonts w:ascii="Amiri" w:hAnsi="Amiri" w:eastAsia="Amiri" w:cs="Amiri"/>
          <w:color w:val="111111"/>
          <w:sz w:val="28"/>
          <w:sz w:val="28"/>
          <w:szCs w:val="28"/>
          <w:rtl w:val="true"/>
          <w:lang w:bidi="ar-SA"/>
        </w:rPr>
        <w:t>حتى تخرج فتسكن الى صواحبها في صدر المومن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المومن فخذ الحكمة ولو من اهل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امرء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التي لا نصاب لها قيمة ولا توزن بها حكمة ولا تقرن اليها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بخمس لو ضربتم اليها آباط الابل </w:t>
      </w:r>
      <w:r>
        <w:rPr>
          <w:rStyle w:val="FootnoteAnchor"/>
          <w:rtl w:val="true"/>
        </w:rPr>
        <w:footnoteReference w:id="748"/>
      </w:r>
      <w:r>
        <w:rPr>
          <w:rFonts w:ascii="Amiri" w:hAnsi="Amiri" w:eastAsia="Amiri" w:cs="Amiri"/>
          <w:color w:val="111111"/>
          <w:sz w:val="28"/>
          <w:sz w:val="28"/>
          <w:szCs w:val="28"/>
          <w:rtl w:val="true"/>
          <w:lang w:bidi="ar-SA"/>
        </w:rPr>
        <w:t xml:space="preserve">لكانت لذلك اهلاً لا يرجونَّ احد منكم الاربه ولا يخافن الّا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يستحينَّ احدٌ اذا سئل عما لا يعلم ان يقول لا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يستحين احد اذا لم يعلم الشيئ ان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بالصبر فان الصبر من الايمان كالراس من الجسد ولا خير في جسد لاراس معهُ ولا في ايمان لاصبر معهُ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دون ما تقول وفوق ما في نفسك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السيف ابقى عددا واكثر ولدا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 لا أدري اصيبت مقاتله</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احب اليَّ من جلد الغلام</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ومعه الاستغفار</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عنهُ ابو جعفر محمد بن علي الباقر عليها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الارض أمانان من عذاب الله وقد رفع احدهما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الامان الذي رفع فهو رسول الله صلى الله عليهِ وسلم وأما الامان الباقي فالاستغفار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وانت فيهم وما كان الله معذبهم وهم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محاسن الاستخراج ولطائف الاستنباط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اصلح بينهُ وبين الله أصلح الله ما بينه و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اصلح امر آخرته اصلح الله له امر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 من نفسهِ واعظ كان عليه من الله حافظ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الله </w:t>
      </w:r>
      <w:r>
        <w:rPr>
          <w:rStyle w:val="FootnoteAnchor"/>
          <w:rtl w:val="true"/>
        </w:rPr>
        <w:footnoteReference w:id="753"/>
      </w:r>
      <w:r>
        <w:rPr>
          <w:rFonts w:ascii="Amiri" w:hAnsi="Amiri" w:eastAsia="Amiri" w:cs="Amiri"/>
          <w:color w:val="111111"/>
          <w:sz w:val="28"/>
          <w:sz w:val="28"/>
          <w:szCs w:val="28"/>
          <w:rtl w:val="true"/>
          <w:lang w:bidi="ar-SA"/>
        </w:rPr>
        <w:t>ولم يؤمنهم من مكر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القلوب تمل كما عمل الابدان فابتغوا لها طرائف الحكم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اوضع العلم ما وقف على اللسان</w:t>
      </w:r>
      <w:r>
        <w:rPr>
          <w:rStyle w:val="FootnoteAnchor"/>
          <w:rtl w:val="true"/>
        </w:rPr>
        <w:footnoteReference w:id="755"/>
      </w:r>
      <w:r>
        <w:rPr>
          <w:rFonts w:ascii="Amiri" w:hAnsi="Amiri" w:eastAsia="Amiri" w:cs="Amiri"/>
          <w:color w:val="111111"/>
          <w:sz w:val="28"/>
          <w:sz w:val="28"/>
          <w:szCs w:val="28"/>
          <w:rtl w:val="true"/>
          <w:lang w:bidi="ar-SA"/>
        </w:rPr>
        <w:t>وارفعهُ ما ظهر في الجوارح والاركان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احدكم اللهم اني اعوذ بك من الفتنة لانهُ ليس احد الا وهو مشتمل على فتنة ولكن من استعاذ فليستعد من مضلات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يقول 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يختبرهم بالاموال والا ولا دليتبين الساخط ارزقه والراضي بقسمهِ وإن كان سبحانهُ أعلم بهم من أنفسهم ولكن لتظهر الافعال التي بها يستحق الثواب والعقاب لان بعضهم يحب الذكور وبكره الاناث وبعضهم يحب </w:t>
      </w:r>
    </w:p>
    <w:p>
      <w:pPr>
        <w:pStyle w:val="BookText"/>
        <w:rPr/>
      </w:pPr>
      <w:r>
        <w:rPr>
          <w:rFonts w:ascii="Amiri" w:hAnsi="Amiri" w:eastAsia="Amiri" w:cs="Amiri"/>
          <w:color w:val="111111"/>
          <w:sz w:val="28"/>
          <w:sz w:val="28"/>
          <w:szCs w:val="28"/>
          <w:rtl w:val="true"/>
          <w:lang w:bidi="ar-SA"/>
        </w:rPr>
        <w:t>تثمير المال</w:t>
      </w:r>
      <w:r>
        <w:rPr>
          <w:rStyle w:val="FootnoteAnchor"/>
          <w:rtl w:val="true"/>
        </w:rPr>
        <w:footnoteReference w:id="756"/>
      </w:r>
      <w:r>
        <w:rPr>
          <w:rFonts w:ascii="Amiri" w:hAnsi="Amiri" w:eastAsia="Amiri" w:cs="Amiri"/>
          <w:color w:val="111111"/>
          <w:sz w:val="28"/>
          <w:sz w:val="28"/>
          <w:szCs w:val="28"/>
          <w:rtl w:val="true"/>
          <w:lang w:bidi="ar-SA"/>
        </w:rPr>
        <w:t xml:space="preserve">ويكره انثلام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ما سمع منهُ في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الخير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ان يكثر مالك وولدك ولكن الخبير ان يكثر علمك و يعظم حلمك وإن تباهي الناس بعبادة ربك فان أحسنت حمدت الله وإن اسأت استغفرت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الدنيا الا الرجلين رجل أذنب ذنوبا فهو يتداركها بالتوبة ورجل يسارع في الخيرات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عمل مع النقوى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يقل ما يتقبل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أولى الناس بالانبياء اعلهم بما جاوابهِ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اولى الناس بابراهيم للذين اتبعوه وهذا النبي والذين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محمد من اطاع الله وإن بعدت لحمته </w:t>
      </w:r>
      <w:r>
        <w:rPr>
          <w:rStyle w:val="FootnoteAnchor"/>
          <w:rtl w:val="true"/>
        </w:rPr>
        <w:footnoteReference w:id="757"/>
      </w:r>
      <w:r>
        <w:rPr>
          <w:rFonts w:ascii="IRNazanin" w:hAnsi="IRNazanin" w:eastAsia="IRNazanin"/>
          <w:color w:val="111111"/>
          <w:sz w:val="28"/>
          <w:sz w:val="28"/>
          <w:szCs w:val="28"/>
          <w:rtl w:val="true"/>
          <w:lang w:bidi="fa-IR"/>
        </w:rPr>
        <w:t>وإن عدو محمد من عصى الله وإن قربت قرابته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من الحرورية </w:t>
      </w:r>
      <w:r>
        <w:rPr>
          <w:rStyle w:val="FootnoteAnchor"/>
          <w:rtl w:val="true"/>
        </w:rPr>
        <w:footnoteReference w:id="758"/>
      </w:r>
      <w:r>
        <w:rPr>
          <w:rFonts w:ascii="Amiri" w:hAnsi="Amiri" w:eastAsia="Amiri" w:cs="Amiri"/>
          <w:color w:val="111111"/>
          <w:sz w:val="28"/>
          <w:sz w:val="28"/>
          <w:szCs w:val="28"/>
          <w:rtl w:val="true"/>
          <w:lang w:bidi="ar-SA"/>
        </w:rPr>
        <w:t xml:space="preserve">يتهجد ويقرأ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اذا سمعتموه عقل رعاية لا عقل رواية فان رواة العلم كثير ورعاته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رجلا يقول انا لله وإنا اليهِ راجعون فقال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انا الله اقرار على انفسنا بالملك وقولنا وإنا اليهِ راجعون اقرار على أنفسنا بالهلك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ومدحه قوم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اعلم بي من نفسي وانا اعلم بنفسي منهم اللهم اجعلنا خيرا ما يظنون واغفر لنا ما لا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الا بثلاث باستصغارها لتعظم</w:t>
      </w:r>
      <w:r>
        <w:rPr>
          <w:rStyle w:val="FootnoteAnchor"/>
          <w:rtl w:val="true"/>
        </w:rPr>
        <w:footnoteReference w:id="760"/>
      </w:r>
      <w:r>
        <w:rPr>
          <w:rFonts w:ascii="Amiri" w:hAnsi="Amiri" w:eastAsia="Amiri" w:cs="Amiri"/>
          <w:color w:val="111111"/>
          <w:sz w:val="28"/>
          <w:sz w:val="28"/>
          <w:szCs w:val="28"/>
          <w:rtl w:val="true"/>
          <w:lang w:bidi="ar-SA"/>
        </w:rPr>
        <w:t>وباستكتامها لتظهر و بتعجيلها لتهناً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على الناس زمان لا يقرّب فيهِ الا الماحل</w:t>
      </w:r>
      <w:r>
        <w:rPr>
          <w:rStyle w:val="FootnoteAnchor"/>
          <w:rtl w:val="true"/>
        </w:rPr>
        <w:footnoteReference w:id="761"/>
      </w:r>
      <w:r>
        <w:rPr>
          <w:rFonts w:ascii="Amiri" w:hAnsi="Amiri" w:eastAsia="Amiri" w:cs="Amiri"/>
          <w:color w:val="111111"/>
          <w:sz w:val="28"/>
          <w:sz w:val="28"/>
          <w:szCs w:val="28"/>
          <w:rtl w:val="true"/>
          <w:lang w:bidi="ar-SA"/>
        </w:rPr>
        <w:t xml:space="preserve">ولا يظرف فيه الا الفاجر </w:t>
      </w:r>
    </w:p>
    <w:p>
      <w:pPr>
        <w:pStyle w:val="BookText"/>
        <w:rPr/>
      </w:pPr>
      <w:r>
        <w:rPr>
          <w:rFonts w:ascii="Amiri" w:hAnsi="Amiri" w:eastAsia="Amiri" w:cs="Amiri"/>
          <w:color w:val="111111"/>
          <w:sz w:val="28"/>
          <w:sz w:val="28"/>
          <w:szCs w:val="28"/>
          <w:rtl w:val="true"/>
          <w:lang w:bidi="ar-SA"/>
        </w:rPr>
        <w:t xml:space="preserve">ولا يضعف فيهِ الا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الصدقة فيهِ 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منَّا والعبادة استطالة على الناس فعند ذلك يكون السلطان بمشورة النساء وإمارة الصبيان وتدبير الخصيان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عليهِ إزار خلق مرقوع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وتذل بهِ النفس ويقندي بهِ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والآخرة عدوان متفاوتان وسبيلان مختلفان فمن احب الدنيا وتولاها أبغض الآخرة وعاداها وهما بمنزلة المشرق والمغرب وماشٍ بينهما كلما قرب من واحد بعد من الآخر وهما بعد ضرَّتان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نوف البكالي قال رايت امير المومنين عليهِ السلام ذات ليلة وقد خرج من فراشهِ فنظر في النجوم فقال لي يا نوف أراقد أنت ام رافق فقلت بل رامق </w:t>
      </w:r>
      <w:r>
        <w:rPr>
          <w:rStyle w:val="FootnoteAnchor"/>
          <w:rtl w:val="true"/>
        </w:rPr>
        <w:footnoteReference w:id="762"/>
      </w:r>
      <w:r>
        <w:rPr>
          <w:rFonts w:ascii="Amiri" w:hAnsi="Amiri" w:eastAsia="Amiri" w:cs="Amiri"/>
          <w:color w:val="111111"/>
          <w:sz w:val="28"/>
          <w:sz w:val="28"/>
          <w:szCs w:val="28"/>
          <w:rtl w:val="true"/>
          <w:lang w:bidi="ar-SA"/>
        </w:rPr>
        <w:t>قال 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للزاهدين في الدنيا الراغبين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اتخذوا الارض بساطا وترابها فراشا وماءها طيبا والقرآن شعارا</w:t>
      </w:r>
      <w:r>
        <w:rPr>
          <w:rStyle w:val="FootnoteAnchor"/>
          <w:rtl w:val="true"/>
        </w:rPr>
        <w:footnoteReference w:id="763"/>
      </w:r>
      <w:r>
        <w:rPr>
          <w:rFonts w:ascii="Amiri" w:hAnsi="Amiri" w:eastAsia="Amiri" w:cs="Amiri"/>
          <w:color w:val="111111"/>
          <w:sz w:val="28"/>
          <w:sz w:val="28"/>
          <w:szCs w:val="28"/>
          <w:rtl w:val="true"/>
          <w:lang w:bidi="ar-SA"/>
        </w:rPr>
        <w:t>والدعاء دثارا ثم قرضوا الدنيا قرضا على منهاج المسيح</w:t>
      </w:r>
    </w:p>
    <w:p>
      <w:pPr>
        <w:pStyle w:val="BookText"/>
        <w:rPr/>
      </w:pPr>
      <w:r>
        <w:rPr>
          <w:rFonts w:ascii="Amiri" w:hAnsi="Amiri" w:eastAsia="Amiri" w:cs="Amiri"/>
          <w:color w:val="111111"/>
          <w:sz w:val="28"/>
          <w:sz w:val="28"/>
          <w:szCs w:val="28"/>
          <w:rtl w:val="true"/>
          <w:lang w:bidi="ar-SA"/>
        </w:rPr>
        <w:t>يانوف ان داوود عليهِ السلام قام في مثل هذه الساعة من الليل فقال انها ساعة لا يدعو فيها عبد الا استجيب لهُ الا ان يكون عشارا</w:t>
      </w:r>
      <w:r>
        <w:rPr>
          <w:rStyle w:val="FootnoteAnchor"/>
          <w:rtl w:val="true"/>
        </w:rPr>
        <w:footnoteReference w:id="764"/>
      </w:r>
      <w:r>
        <w:rPr>
          <w:rFonts w:ascii="Amiri" w:hAnsi="Amiri" w:eastAsia="Amiri" w:cs="Amiri"/>
          <w:color w:val="111111"/>
          <w:sz w:val="28"/>
          <w:sz w:val="28"/>
          <w:szCs w:val="28"/>
          <w:rtl w:val="true"/>
          <w:lang w:bidi="ar-SA"/>
        </w:rPr>
        <w:t xml:space="preserve">أو عريفا او شرطيا او صاحب عرطبة وهي الطنور أو صاحب كوبة وهي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ايضا ان المرطبة الطبل والكوبة الطنبور </w:t>
      </w:r>
      <w:r>
        <w:rPr>
          <w:rStyle w:val="FootnoteAnchor"/>
          <w:rtl w:val="true"/>
        </w:rPr>
        <w:footnoteReference w:id="76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افترض عليكم الفرائض فلا تضيعوها وحد لكم حدودا </w:t>
      </w:r>
    </w:p>
    <w:p>
      <w:pPr>
        <w:pStyle w:val="BookText"/>
        <w:rPr/>
      </w:pPr>
      <w:r>
        <w:rPr>
          <w:rFonts w:ascii="Amiri" w:hAnsi="Amiri" w:eastAsia="Amiri" w:cs="Amiri"/>
          <w:color w:val="111111"/>
          <w:sz w:val="28"/>
          <w:sz w:val="28"/>
          <w:szCs w:val="28"/>
          <w:rtl w:val="true"/>
          <w:lang w:bidi="ar-SA"/>
        </w:rPr>
        <w:t xml:space="preserve">فلا تعتدوها ونهاكم عن اشيا فلا تنتهكوها </w:t>
      </w:r>
      <w:r>
        <w:rPr>
          <w:rStyle w:val="FootnoteAnchor"/>
          <w:rtl w:val="true"/>
        </w:rPr>
        <w:footnoteReference w:id="766"/>
      </w:r>
      <w:r>
        <w:rPr>
          <w:rFonts w:ascii="Amiri" w:hAnsi="Amiri" w:eastAsia="Amiri" w:cs="Amiri"/>
          <w:color w:val="111111"/>
          <w:sz w:val="28"/>
          <w:sz w:val="28"/>
          <w:szCs w:val="28"/>
          <w:rtl w:val="true"/>
          <w:lang w:bidi="ar-SA"/>
        </w:rPr>
        <w:t>وسكت لكم عن اشياء ولم يدعها نسيانا فلا تتكلفوها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بترك الناس شيئاً من أمر دينهم لاستصلاح دنياهم الا فتح الله عليهم ما هو أَضر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w:t>
      </w:r>
      <w:r>
        <w:rPr>
          <w:rStyle w:val="FootnoteAnchor"/>
          <w:rtl w:val="true"/>
        </w:rPr>
        <w:footnoteReference w:id="767"/>
      </w:r>
      <w:r>
        <w:rPr>
          <w:rFonts w:ascii="Amiri" w:hAnsi="Amiri" w:eastAsia="Amiri" w:cs="Amiri"/>
          <w:color w:val="111111"/>
          <w:sz w:val="28"/>
          <w:sz w:val="28"/>
          <w:szCs w:val="28"/>
          <w:rtl w:val="true"/>
          <w:lang w:bidi="ar-SA"/>
        </w:rPr>
        <w:t>وعلمه معهُ لا ينفعه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الانسان بضعة هي العجب منهُ</w:t>
      </w:r>
      <w:r>
        <w:rPr>
          <w:rStyle w:val="FootnoteAnchor"/>
          <w:rtl w:val="true"/>
        </w:rPr>
        <w:footnoteReference w:id="768"/>
      </w:r>
      <w:r>
        <w:rPr>
          <w:rFonts w:ascii="Amiri" w:hAnsi="Amiri" w:eastAsia="Amiri" w:cs="Amiri"/>
          <w:color w:val="111111"/>
          <w:sz w:val="28"/>
          <w:sz w:val="28"/>
          <w:szCs w:val="28"/>
          <w:rtl w:val="true"/>
          <w:lang w:bidi="ar-SA"/>
        </w:rPr>
        <w:t xml:space="preserve">وذلك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مواد من المحكمة واضداد من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سخ لهُ الرجاء </w:t>
      </w:r>
      <w:r>
        <w:rPr>
          <w:rStyle w:val="FootnoteAnchor"/>
          <w:rtl w:val="true"/>
        </w:rPr>
        <w:footnoteReference w:id="769"/>
      </w:r>
      <w:r>
        <w:rPr>
          <w:rFonts w:ascii="Amiri" w:hAnsi="Amiri" w:eastAsia="Amiri" w:cs="Amiri"/>
          <w:color w:val="111111"/>
          <w:sz w:val="28"/>
          <w:sz w:val="28"/>
          <w:szCs w:val="28"/>
          <w:rtl w:val="true"/>
          <w:lang w:bidi="ar-SA"/>
        </w:rPr>
        <w:t xml:space="preserve">أذلهُ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هاج بهِ الطمع اهلكهُ الحرص وإن ملكهُ البأس قتلهُ الاسف وان عرض لهُ الغضب اشتد بهِ الغيظ وان اسعده الرضى نسي التحفظ </w:t>
      </w:r>
      <w:r>
        <w:rPr>
          <w:rStyle w:val="FootnoteAnchor"/>
          <w:rtl w:val="true"/>
        </w:rPr>
        <w:footnoteReference w:id="770"/>
      </w:r>
      <w:r>
        <w:rPr>
          <w:rFonts w:ascii="Amiri" w:hAnsi="Amiri" w:eastAsia="Amiri" w:cs="Amiri"/>
          <w:color w:val="111111"/>
          <w:sz w:val="28"/>
          <w:sz w:val="28"/>
          <w:szCs w:val="28"/>
          <w:rtl w:val="true"/>
          <w:lang w:bidi="ar-SA"/>
        </w:rPr>
        <w:t xml:space="preserve">وإن نالهُ الخوف شغلهُ الحذر وان اتسع لهُ الامن استلبته الغرة </w:t>
      </w:r>
      <w:r>
        <w:rPr>
          <w:rStyle w:val="FootnoteAnchor"/>
          <w:rtl w:val="true"/>
        </w:rPr>
        <w:footnoteReference w:id="771"/>
      </w:r>
      <w:r>
        <w:rPr>
          <w:rFonts w:ascii="Amiri" w:hAnsi="Amiri" w:eastAsia="Amiri" w:cs="Amiri"/>
          <w:color w:val="111111"/>
          <w:sz w:val="28"/>
          <w:sz w:val="28"/>
          <w:szCs w:val="28"/>
          <w:rtl w:val="true"/>
          <w:lang w:bidi="ar-SA"/>
        </w:rPr>
        <w:t xml:space="preserve">وإن أَفاد مالا أَطغاه الغنى وإن اصابتهُ مصيبة فضحهُ الجزع وان عضته الفاقة شغلهُ البلاء وإن جهده الجوع قعد بهِ الضعف وإن أفرط بهِ الشبع كظتهُ البطنة </w:t>
      </w:r>
      <w:r>
        <w:rPr>
          <w:rStyle w:val="FootnoteAnchor"/>
          <w:rtl w:val="true"/>
        </w:rPr>
        <w:footnoteReference w:id="772"/>
      </w:r>
      <w:r>
        <w:rPr>
          <w:rFonts w:ascii="IRNazanin" w:hAnsi="IRNazanin" w:eastAsia="IRNazanin"/>
          <w:color w:val="111111"/>
          <w:sz w:val="28"/>
          <w:sz w:val="28"/>
          <w:szCs w:val="28"/>
          <w:rtl w:val="true"/>
          <w:lang w:bidi="fa-IR"/>
        </w:rPr>
        <w:t>فكل تقصیر بهِ مضر وكل افراط لهُ مفسد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التمرقة الوسطى </w:t>
      </w:r>
      <w:r>
        <w:rPr>
          <w:rStyle w:val="FootnoteAnchor"/>
          <w:rtl w:val="true"/>
        </w:rPr>
        <w:footnoteReference w:id="773"/>
      </w:r>
      <w:r>
        <w:rPr>
          <w:rFonts w:ascii="Amiri" w:hAnsi="Amiri" w:eastAsia="Amiri" w:cs="Amiri"/>
          <w:color w:val="111111"/>
          <w:sz w:val="28"/>
          <w:sz w:val="28"/>
          <w:szCs w:val="28"/>
          <w:rtl w:val="true"/>
          <w:lang w:bidi="ar-SA"/>
        </w:rPr>
        <w:t>بها يلحق التالي وإليها يرجع الغالي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أمر الله سبحانهُ الا من لا يصانع </w:t>
      </w:r>
      <w:r>
        <w:rPr>
          <w:rStyle w:val="FootnoteAnchor"/>
          <w:rtl w:val="true"/>
        </w:rPr>
        <w:footnoteReference w:id="774"/>
      </w:r>
      <w:r>
        <w:rPr>
          <w:rFonts w:ascii="Amiri" w:hAnsi="Amiri" w:eastAsia="Amiri" w:cs="Amiri"/>
          <w:color w:val="111111"/>
          <w:sz w:val="28"/>
          <w:sz w:val="28"/>
          <w:szCs w:val="28"/>
          <w:rtl w:val="true"/>
          <w:lang w:bidi="ar-SA"/>
        </w:rPr>
        <w:t xml:space="preserve">ولا يضارع ولا يتبع المطامع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سهل بن حنيف الانصاري بالكوفة بعد مرجعه معه صفين وكان احب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احبني جبل التهافت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 ذلك ان المحنة تغلظ عليه فتسرع المصائب اليه ولا يفعل ذلك الا بالانقياء الابرار والمصطفين الاخيار وهذا مثل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احبنا اهل البيت فليستعد للفقر جلبابا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يووَّل ذلك على معنی آخر </w:t>
      </w:r>
      <w:r>
        <w:rPr>
          <w:rStyle w:val="FootnoteAnchor"/>
          <w:rtl w:val="true"/>
        </w:rPr>
        <w:footnoteReference w:id="776"/>
      </w:r>
      <w:r>
        <w:rPr>
          <w:rFonts w:ascii="Amiri" w:hAnsi="Amiri" w:eastAsia="Amiri" w:cs="Amiri"/>
          <w:color w:val="111111"/>
          <w:sz w:val="28"/>
          <w:sz w:val="28"/>
          <w:szCs w:val="28"/>
          <w:rtl w:val="true"/>
          <w:lang w:bidi="ar-SA"/>
        </w:rPr>
        <w:t>ليس هذا موضع ذكره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لامال أعود من العقل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وحدة اوحش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ولاكرم كالتقوى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 كحسن الخلق ولا ميراث كالادب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قائد كالتوفيق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تجارة كالعمل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ربح كالثواب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ورع كالوقوف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عبادة كاداء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ايمان كالحياء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حسبم كالتواضع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شرف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مظاهرة أوثق من 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استولى الصلاح على الزمان وأهله ثم أساء رجل الظن برجل لم تظهر منهُ خزية </w:t>
      </w:r>
      <w:r>
        <w:rPr>
          <w:rStyle w:val="FootnoteAnchor"/>
          <w:rtl w:val="true"/>
        </w:rPr>
        <w:footnoteReference w:id="778"/>
      </w:r>
      <w:r>
        <w:rPr>
          <w:rFonts w:ascii="IRNazanin" w:hAnsi="IRNazanin" w:eastAsia="IRNazanin"/>
          <w:color w:val="111111"/>
          <w:sz w:val="28"/>
          <w:sz w:val="28"/>
          <w:szCs w:val="28"/>
          <w:rtl w:val="true"/>
          <w:lang w:bidi="fa-IR"/>
        </w:rPr>
        <w:t xml:space="preserve">فقد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استولى الفساد على الزمان واهله فاحسن رجل الظن برجل فقد غرَّر</w:t>
      </w:r>
    </w:p>
    <w:p>
      <w:pPr>
        <w:pStyle w:val="BookText"/>
        <w:rPr/>
      </w:pPr>
      <w:r>
        <w:rPr>
          <w:rFonts w:ascii="Amiri" w:hAnsi="Amiri" w:eastAsia="Amiri" w:cs="Amiri"/>
          <w:color w:val="111111"/>
          <w:sz w:val="28"/>
          <w:sz w:val="28"/>
          <w:szCs w:val="28"/>
          <w:rtl w:val="true"/>
          <w:lang w:bidi="ar-SA"/>
        </w:rPr>
        <w:t>وقيل لهُ ع كيف تجدك يا أمير المومنين فقال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يغنى ببقائه </w:t>
      </w:r>
      <w:r>
        <w:rPr>
          <w:rStyle w:val="FootnoteAnchor"/>
          <w:rtl w:val="true"/>
        </w:rPr>
        <w:footnoteReference w:id="779"/>
      </w:r>
      <w:r>
        <w:rPr>
          <w:rFonts w:ascii="Amiri" w:hAnsi="Amiri" w:eastAsia="Amiri" w:cs="Amiri"/>
          <w:color w:val="111111"/>
          <w:sz w:val="28"/>
          <w:sz w:val="28"/>
          <w:szCs w:val="28"/>
          <w:rtl w:val="true"/>
          <w:lang w:bidi="ar-SA"/>
        </w:rPr>
        <w:t>و بستم بصحته ويؤتى من مأمنه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بالاحسان اليه </w:t>
      </w:r>
      <w:r>
        <w:rPr>
          <w:rStyle w:val="FootnoteAnchor"/>
          <w:rtl w:val="true"/>
        </w:rPr>
        <w:footnoteReference w:id="780"/>
      </w:r>
      <w:r>
        <w:rPr>
          <w:rFonts w:ascii="Amiri" w:hAnsi="Amiri" w:eastAsia="Amiri" w:cs="Amiri"/>
          <w:color w:val="111111"/>
          <w:sz w:val="28"/>
          <w:sz w:val="28"/>
          <w:szCs w:val="28"/>
          <w:rtl w:val="true"/>
          <w:lang w:bidi="ar-SA"/>
        </w:rPr>
        <w:t xml:space="preserve">ومغرور بالستر عليه ومفتون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ابتلى الله احدا بمثل الاملاء 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محب غالٍ </w:t>
      </w:r>
      <w:r>
        <w:rPr>
          <w:rStyle w:val="FootnoteAnchor"/>
          <w:rtl w:val="true"/>
        </w:rPr>
        <w:footnoteReference w:id="781"/>
      </w:r>
      <w:r>
        <w:rPr>
          <w:rFonts w:ascii="IRNazanin" w:hAnsi="IRNazanin" w:eastAsia="IRNazanin"/>
          <w:color w:val="111111"/>
          <w:sz w:val="28"/>
          <w:sz w:val="28"/>
          <w:szCs w:val="28"/>
          <w:rtl w:val="true"/>
          <w:lang w:bidi="fa-IR"/>
        </w:rPr>
        <w:t xml:space="preserve">ومبغض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الفرصة غصةُ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الحية لين مسها والسم الناقع في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اليها الغرُّ الجاهل ويجذرها ذو اللب العاقل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 عن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بنو مخزوم فريحانة قريش تحب حديث رجالهم والنكاح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عبد شمس </w:t>
      </w:r>
      <w:r>
        <w:rPr>
          <w:rStyle w:val="FootnoteAnchor"/>
          <w:rtl w:val="true"/>
        </w:rPr>
        <w:footnoteReference w:id="782"/>
      </w:r>
      <w:r>
        <w:rPr>
          <w:rFonts w:ascii="Amiri" w:hAnsi="Amiri" w:eastAsia="Amiri" w:cs="Amiri"/>
          <w:color w:val="111111"/>
          <w:sz w:val="28"/>
          <w:sz w:val="28"/>
          <w:szCs w:val="28"/>
          <w:rtl w:val="true"/>
          <w:lang w:bidi="ar-SA"/>
        </w:rPr>
        <w:t>فأ بعدها رأياً 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فأبذل لما في ايدينا وأسمع عند الموت بنفوسنا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وأمكر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افصح وأنصح وأصبح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شنان ما بين عملين </w:t>
      </w:r>
      <w:r>
        <w:rPr>
          <w:rStyle w:val="FootnoteAnchor"/>
          <w:rtl w:val="true"/>
        </w:rPr>
        <w:footnoteReference w:id="783"/>
      </w:r>
      <w:r>
        <w:rPr>
          <w:rFonts w:ascii="Amiri" w:hAnsi="Amiri" w:eastAsia="Amiri" w:cs="Amiri"/>
          <w:color w:val="111111"/>
          <w:sz w:val="28"/>
          <w:sz w:val="28"/>
          <w:szCs w:val="28"/>
          <w:rtl w:val="true"/>
          <w:lang w:bidi="ar-SA"/>
        </w:rPr>
        <w:t>عمل تذهب لذته وتبقى تبعته وعمل تذهب مؤونته ويبقى اجره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الحق فيها 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الذي ترى من الاموات سفر </w:t>
      </w:r>
      <w:r>
        <w:rPr>
          <w:rStyle w:val="FootnoteAnchor"/>
          <w:rtl w:val="true"/>
        </w:rPr>
        <w:footnoteReference w:id="784"/>
      </w:r>
      <w:r>
        <w:rPr>
          <w:rFonts w:ascii="Amiri" w:hAnsi="Amiri" w:eastAsia="Amiri" w:cs="Amiri"/>
          <w:color w:val="111111"/>
          <w:sz w:val="28"/>
          <w:sz w:val="28"/>
          <w:szCs w:val="28"/>
          <w:rtl w:val="true"/>
          <w:lang w:bidi="ar-SA"/>
        </w:rPr>
        <w:t xml:space="preserve">عما قليل الينا راجعون نبوؤهم أجدائهم وناكل تراثهم ثم قد نسينا كل واعظ وواعظة ورمينا بكل جائحة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ذلّ في نفسه وطاب كسبهُ وصلحت سر برته وحسنت خلیفته </w:t>
      </w:r>
      <w:r>
        <w:rPr>
          <w:rStyle w:val="FootnoteAnchor"/>
          <w:rtl w:val="true"/>
        </w:rPr>
        <w:footnoteReference w:id="786"/>
      </w:r>
      <w:r>
        <w:rPr>
          <w:rFonts w:ascii="Amiri" w:hAnsi="Amiri" w:eastAsia="Amiri" w:cs="Amiri"/>
          <w:color w:val="111111"/>
          <w:sz w:val="28"/>
          <w:sz w:val="28"/>
          <w:szCs w:val="28"/>
          <w:rtl w:val="true"/>
          <w:lang w:bidi="ar-SA"/>
        </w:rPr>
        <w:t xml:space="preserve">وانفق الفضل من ماله وامسك الفضل من لسانه وعزل عن الناس شره ووسعته السنة ولم ينسب الى الدعة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ومن الناس من ينسب هذا الكلام الي رسول الله صلى الله واكه وكذلك الذي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المرأة كفر </w:t>
      </w:r>
      <w:r>
        <w:rPr>
          <w:rStyle w:val="FootnoteAnchor"/>
          <w:rtl w:val="true"/>
        </w:rPr>
        <w:footnoteReference w:id="787"/>
      </w:r>
      <w:r>
        <w:rPr>
          <w:rFonts w:ascii="Amiri" w:hAnsi="Amiri" w:eastAsia="Amiri" w:cs="Amiri"/>
          <w:color w:val="111111"/>
          <w:sz w:val="28"/>
          <w:sz w:val="28"/>
          <w:szCs w:val="28"/>
          <w:rtl w:val="true"/>
          <w:lang w:bidi="ar-SA"/>
        </w:rPr>
        <w:t>وغيرة الرجل 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لأنسين الاسلام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التعليم والتسليم هو اليقين واليقين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هو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والاقرار هو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والاداء هو العمل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للخيل يستعجل الفقر </w:t>
      </w:r>
      <w:r>
        <w:rPr>
          <w:rStyle w:val="FootnoteAnchor"/>
          <w:rtl w:val="true"/>
        </w:rPr>
        <w:footnoteReference w:id="788"/>
      </w:r>
      <w:r>
        <w:rPr>
          <w:rFonts w:ascii="Amiri" w:hAnsi="Amiri" w:eastAsia="Amiri" w:cs="Amiri"/>
          <w:color w:val="111111"/>
          <w:sz w:val="28"/>
          <w:sz w:val="28"/>
          <w:szCs w:val="28"/>
          <w:rtl w:val="true"/>
          <w:lang w:bidi="ar-SA"/>
        </w:rPr>
        <w:t xml:space="preserve">الذي منه هرب ويفوته الغنى الذي اياه ذلك والقالي المبغض الشديد البغض </w:t>
      </w:r>
    </w:p>
    <w:p>
      <w:pPr>
        <w:pStyle w:val="BookText"/>
        <w:rPr/>
      </w:pP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 في الدنيا عيش الفقراء ويحاسب في الآخرة حساب الاغنيا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للمتكبر الذي كان بالامس نطفة ويكون غدا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شك في الله وهو يرى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نسي الموت وهو يرى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انكر النشأة الاخرى وهو يرى النشأة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لعامر دار الفناء وتارك دار البقاء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في العمل ابتلي بالهمّ </w:t>
      </w:r>
      <w:r>
        <w:rPr>
          <w:rStyle w:val="FootnoteAnchor"/>
          <w:rtl w:val="true"/>
        </w:rPr>
        <w:footnoteReference w:id="789"/>
      </w:r>
      <w:r>
        <w:rPr>
          <w:rFonts w:ascii="IRNazanin" w:hAnsi="IRNazanin" w:eastAsia="IRNazanin"/>
          <w:color w:val="111111"/>
          <w:sz w:val="28"/>
          <w:sz w:val="28"/>
          <w:szCs w:val="28"/>
          <w:rtl w:val="true"/>
          <w:lang w:bidi="fa-IR"/>
        </w:rPr>
        <w:t>ولا حاجة الله فيمن ليس الله في ماله و نفسه نصیب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فانهُ يفعل في الابدان كفعله فيالاشجار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يحرق وآخره بورق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من صفين فأشرف على القبور بظاهر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الديار الموحشة </w:t>
      </w:r>
      <w:r>
        <w:rPr>
          <w:rStyle w:val="FootnoteAnchor"/>
          <w:rtl w:val="true"/>
        </w:rPr>
        <w:footnoteReference w:id="791"/>
      </w:r>
      <w:r>
        <w:rPr>
          <w:rFonts w:ascii="Amiri" w:hAnsi="Amiri" w:eastAsia="Amiri" w:cs="Amiri"/>
          <w:color w:val="111111"/>
          <w:sz w:val="28"/>
          <w:sz w:val="28"/>
          <w:szCs w:val="28"/>
          <w:rtl w:val="true"/>
          <w:lang w:bidi="ar-SA"/>
        </w:rPr>
        <w:t xml:space="preserve">والمحال المقفرة والقبور المظلمة يا اهل التربة يا أهل الغربة يا اهل الوحشة أنتم لنا فرط سابق </w:t>
      </w:r>
      <w:r>
        <w:rPr>
          <w:rStyle w:val="FootnoteAnchor"/>
          <w:rtl w:val="true"/>
        </w:rPr>
        <w:footnoteReference w:id="792"/>
      </w:r>
      <w:r>
        <w:rPr>
          <w:rFonts w:ascii="Amiri" w:hAnsi="Amiri" w:eastAsia="Amiri" w:cs="Amiri"/>
          <w:color w:val="111111"/>
          <w:sz w:val="28"/>
          <w:sz w:val="28"/>
          <w:szCs w:val="28"/>
          <w:rtl w:val="true"/>
          <w:lang w:bidi="ar-SA"/>
        </w:rPr>
        <w:t xml:space="preserve">ونحن لكم تبع لاحق اما الدور فقد سكنت </w:t>
      </w:r>
      <w:r>
        <w:rPr>
          <w:rStyle w:val="FootnoteAnchor"/>
          <w:rtl w:val="true"/>
        </w:rPr>
        <w:footnoteReference w:id="793"/>
      </w:r>
      <w:r>
        <w:rPr>
          <w:rFonts w:ascii="IRNazanin" w:hAnsi="IRNazanin" w:eastAsia="IRNazanin"/>
          <w:color w:val="111111"/>
          <w:sz w:val="28"/>
          <w:sz w:val="28"/>
          <w:szCs w:val="28"/>
          <w:rtl w:val="true"/>
          <w:lang w:bidi="fa-IR"/>
        </w:rPr>
        <w:t xml:space="preserve">وأما الازواج فقد نکحت واما الاموال فقد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ما عندنا فيا خبر ما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الى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أذن لهم في الكلام لاخبر وكم أن خير الزاد التقوى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يذم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الذامُّ للدنيا المغتر بغرورها </w:t>
      </w:r>
    </w:p>
    <w:p>
      <w:pPr>
        <w:pStyle w:val="BookText"/>
        <w:rPr/>
      </w:pPr>
      <w:r>
        <w:rPr>
          <w:rFonts w:ascii="Amiri" w:hAnsi="Amiri" w:eastAsia="Amiri" w:cs="Amiri"/>
          <w:color w:val="111111"/>
          <w:sz w:val="28"/>
          <w:sz w:val="28"/>
          <w:szCs w:val="28"/>
          <w:rtl w:val="true"/>
          <w:lang w:bidi="ar-SA"/>
        </w:rPr>
        <w:t xml:space="preserve">المخدوع بأباطيلها ثم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المتجرم عليها </w:t>
      </w:r>
      <w:r>
        <w:rPr>
          <w:rStyle w:val="FootnoteAnchor"/>
          <w:rtl w:val="true"/>
        </w:rPr>
        <w:footnoteReference w:id="794"/>
      </w:r>
      <w:r>
        <w:rPr>
          <w:rFonts w:ascii="Amiri" w:hAnsi="Amiri" w:eastAsia="Amiri" w:cs="Amiri"/>
          <w:color w:val="111111"/>
          <w:sz w:val="28"/>
          <w:sz w:val="28"/>
          <w:szCs w:val="28"/>
          <w:rtl w:val="true"/>
          <w:lang w:bidi="ar-SA"/>
        </w:rPr>
        <w:t xml:space="preserve">ام هي المتجرمة عليك متى استهوتك </w:t>
      </w:r>
      <w:r>
        <w:rPr>
          <w:rStyle w:val="FootnoteAnchor"/>
          <w:rtl w:val="true"/>
        </w:rPr>
        <w:footnoteReference w:id="795"/>
      </w:r>
      <w:r>
        <w:rPr>
          <w:rFonts w:ascii="Amiri" w:hAnsi="Amiri" w:eastAsia="Amiri" w:cs="Amiri"/>
          <w:color w:val="111111"/>
          <w:sz w:val="28"/>
          <w:sz w:val="28"/>
          <w:szCs w:val="28"/>
          <w:rtl w:val="true"/>
          <w:lang w:bidi="ar-SA"/>
        </w:rPr>
        <w:t xml:space="preserve">أم منى غرتك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أبصارع آبائك من البلى </w:t>
      </w:r>
      <w:r>
        <w:rPr>
          <w:rStyle w:val="FootnoteAnchor"/>
          <w:rtl w:val="true"/>
        </w:rPr>
        <w:footnoteReference w:id="796"/>
      </w:r>
      <w:r>
        <w:rPr>
          <w:rFonts w:ascii="Amiri" w:hAnsi="Amiri" w:eastAsia="Amiri" w:cs="Amiri"/>
          <w:color w:val="111111"/>
          <w:sz w:val="28"/>
          <w:sz w:val="28"/>
          <w:szCs w:val="28"/>
          <w:rtl w:val="true"/>
          <w:lang w:bidi="ar-SA"/>
        </w:rPr>
        <w:t xml:space="preserve">ام بمضاجع امهاتك تحت الثرى كم عللت بكفيك </w:t>
      </w:r>
      <w:r>
        <w:rPr>
          <w:rStyle w:val="FootnoteAnchor"/>
          <w:rtl w:val="true"/>
        </w:rPr>
        <w:footnoteReference w:id="797"/>
      </w:r>
      <w:r>
        <w:rPr>
          <w:rFonts w:ascii="Amiri" w:hAnsi="Amiri" w:eastAsia="Amiri" w:cs="Amiri"/>
          <w:color w:val="111111"/>
          <w:sz w:val="28"/>
          <w:sz w:val="28"/>
          <w:szCs w:val="28"/>
          <w:rtl w:val="true"/>
          <w:lang w:bidi="ar-SA"/>
        </w:rPr>
        <w:t xml:space="preserve">وكم مرضت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تبغي لهم الشفاء </w:t>
      </w:r>
      <w:r>
        <w:rPr>
          <w:rStyle w:val="FootnoteAnchor"/>
          <w:rtl w:val="true"/>
        </w:rPr>
        <w:footnoteReference w:id="798"/>
      </w:r>
      <w:r>
        <w:rPr>
          <w:rFonts w:ascii="Amiri" w:hAnsi="Amiri" w:eastAsia="Amiri" w:cs="Amiri"/>
          <w:color w:val="111111"/>
          <w:sz w:val="28"/>
          <w:sz w:val="28"/>
          <w:szCs w:val="28"/>
          <w:rtl w:val="true"/>
          <w:lang w:bidi="ar-SA"/>
        </w:rPr>
        <w:t xml:space="preserve">وتستوصف لهم الاطباء لم ينفع أحدهم إشفاقك </w:t>
      </w:r>
      <w:r>
        <w:rPr>
          <w:rStyle w:val="FootnoteAnchor"/>
          <w:rtl w:val="true"/>
        </w:rPr>
        <w:footnoteReference w:id="799"/>
      </w:r>
      <w:r>
        <w:rPr>
          <w:rFonts w:ascii="Amiri" w:hAnsi="Amiri" w:eastAsia="Amiri" w:cs="Amiri"/>
          <w:color w:val="111111"/>
          <w:sz w:val="28"/>
          <w:sz w:val="28"/>
          <w:szCs w:val="28"/>
          <w:rtl w:val="true"/>
          <w:lang w:bidi="ar-SA"/>
        </w:rPr>
        <w:t>ولم تسعف بطلبتك ولم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مثلت لك به الدنيا نفسك </w:t>
      </w:r>
      <w:r>
        <w:rPr>
          <w:rStyle w:val="FootnoteAnchor"/>
          <w:rtl w:val="true"/>
        </w:rPr>
        <w:footnoteReference w:id="800"/>
      </w:r>
      <w:r>
        <w:rPr>
          <w:rFonts w:ascii="Amiri" w:hAnsi="Amiri" w:eastAsia="Amiri" w:cs="Amiri"/>
          <w:color w:val="111111"/>
          <w:sz w:val="28"/>
          <w:sz w:val="28"/>
          <w:szCs w:val="28"/>
          <w:rtl w:val="true"/>
          <w:lang w:bidi="ar-SA"/>
        </w:rPr>
        <w:t xml:space="preserve">وبمصرعه مصرعك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دار صدق لمن صدقها ودار عافية لمن فهم عنها ودار غنى لمن تزوّد منها </w:t>
      </w:r>
      <w:r>
        <w:rPr>
          <w:rStyle w:val="FootnoteAnchor"/>
          <w:rtl w:val="true"/>
        </w:rPr>
        <w:footnoteReference w:id="801"/>
      </w:r>
      <w:r>
        <w:rPr>
          <w:rFonts w:ascii="Amiri" w:hAnsi="Amiri" w:eastAsia="Amiri" w:cs="Amiri"/>
          <w:color w:val="111111"/>
          <w:sz w:val="28"/>
          <w:sz w:val="28"/>
          <w:szCs w:val="28"/>
          <w:rtl w:val="true"/>
          <w:lang w:bidi="ar-SA"/>
        </w:rPr>
        <w:t xml:space="preserve">ودار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احباء الله ومصلى ملائكة الله ومهبط وحي الله ومتجرُ اولياء الله اكتسبوا فيها الرحمة وربحوا فيها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وقد آذنت ببينها </w:t>
      </w:r>
      <w:r>
        <w:rPr>
          <w:rStyle w:val="FootnoteAnchor"/>
          <w:rtl w:val="true"/>
        </w:rPr>
        <w:footnoteReference w:id="802"/>
      </w:r>
      <w:r>
        <w:rPr>
          <w:rFonts w:ascii="Amiri" w:hAnsi="Amiri" w:eastAsia="Amiri" w:cs="Amiri"/>
          <w:color w:val="111111"/>
          <w:sz w:val="28"/>
          <w:sz w:val="28"/>
          <w:szCs w:val="28"/>
          <w:rtl w:val="true"/>
          <w:lang w:bidi="ar-SA"/>
        </w:rPr>
        <w:t xml:space="preserve">ونادت بفراقها ونعت نفسها واهلها فمثلت لهم ببلائها البلاء وشوّقتهم بسرورها الى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w:t>
      </w:r>
      <w:r>
        <w:rPr>
          <w:rStyle w:val="FootnoteAnchor"/>
          <w:rtl w:val="true"/>
        </w:rPr>
        <w:footnoteReference w:id="803"/>
      </w:r>
      <w:r>
        <w:rPr>
          <w:rFonts w:ascii="Amiri" w:hAnsi="Amiri" w:eastAsia="Amiri" w:cs="Amiri"/>
          <w:color w:val="111111"/>
          <w:sz w:val="28"/>
          <w:sz w:val="28"/>
          <w:szCs w:val="28"/>
          <w:rtl w:val="true"/>
          <w:lang w:bidi="ar-SA"/>
        </w:rPr>
        <w:t xml:space="preserve">وابتكرت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ترغيبا وترهيبا وتخويفا وتحذيرا فذمها رجال غداة الندامة </w:t>
      </w:r>
      <w:r>
        <w:rPr>
          <w:rStyle w:val="FootnoteAnchor"/>
          <w:rtl w:val="true"/>
        </w:rPr>
        <w:footnoteReference w:id="804"/>
      </w:r>
      <w:r>
        <w:rPr>
          <w:rFonts w:ascii="Amiri" w:hAnsi="Amiri" w:eastAsia="Amiri" w:cs="Amiri"/>
          <w:color w:val="111111"/>
          <w:sz w:val="28"/>
          <w:sz w:val="28"/>
          <w:szCs w:val="28"/>
          <w:rtl w:val="true"/>
          <w:lang w:bidi="ar-SA"/>
        </w:rPr>
        <w:t xml:space="preserve">وحمدها آخرون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ذكرتهم الدنيا فتذكروا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وحدثتهم فصدقوا ووعظتهم فاتعظوا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ملكا ينادي في كل يوم لدُوا للموت </w:t>
      </w:r>
      <w:r>
        <w:rPr>
          <w:rStyle w:val="FootnoteAnchor"/>
          <w:rtl w:val="true"/>
        </w:rPr>
        <w:footnoteReference w:id="805"/>
      </w:r>
      <w:r>
        <w:rPr>
          <w:rFonts w:ascii="IRNazanin" w:hAnsi="IRNazanin" w:eastAsia="IRNazanin"/>
          <w:color w:val="111111"/>
          <w:sz w:val="28"/>
          <w:sz w:val="28"/>
          <w:szCs w:val="28"/>
          <w:rtl w:val="true"/>
          <w:lang w:bidi="fa-IR"/>
        </w:rPr>
        <w:t xml:space="preserve">واجمعوا الغناء وأبنوا للخراب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ممر الى دار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فيها رجلان رجل باع فيها نفسهُ فأ وبقها </w:t>
      </w:r>
      <w:r>
        <w:rPr>
          <w:rStyle w:val="FootnoteAnchor"/>
          <w:rtl w:val="true"/>
        </w:rPr>
        <w:footnoteReference w:id="806"/>
      </w:r>
      <w:r>
        <w:rPr>
          <w:rFonts w:ascii="IRNazanin" w:hAnsi="IRNazanin" w:eastAsia="IRNazanin"/>
          <w:color w:val="111111"/>
          <w:sz w:val="28"/>
          <w:sz w:val="28"/>
          <w:szCs w:val="28"/>
          <w:rtl w:val="true"/>
          <w:lang w:bidi="fa-IR"/>
        </w:rPr>
        <w:t>ورجل ابتاع نفسه فأعتقها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اخاه في ثلاث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اربعالم يحرم أربعا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الدعاء لم يحرم الاجابة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اعطي التوبة لم يحرم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أعطي الاستغفار لم يحرم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كتاب الله قال الله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وقال في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شكرتكم لا زيدتكم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على الله للذين يعملون السوء بجهالة ثم يتوبون من قريب فأولئك يتوب الله عليهم وكان الله عليا حكيما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والحجج جهاد كل ضعيف ولكل شيء زكاة وزكاة البدن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المرأة حسن التبعل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المؤونة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أعال من اقتصد </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التواد نصف العقل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الهه نصف الهرم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ضرب يده على فخذه عند مصيبته حبط عمله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صائم ليس لهُ من صيامه إلا الظمأ وكم من قائم ليس لهُ من قيامه الا السهر والعناء ، حبذا نوم الاكياس وافطارهم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 ايمانكم بالصدقة </w:t>
      </w:r>
      <w:r>
        <w:rPr>
          <w:rStyle w:val="FootnoteAnchor"/>
          <w:rtl w:val="true"/>
        </w:rPr>
        <w:footnoteReference w:id="813"/>
      </w:r>
      <w:r>
        <w:rPr>
          <w:rFonts w:ascii="Amiri" w:hAnsi="Amiri" w:eastAsia="Amiri" w:cs="Amiri"/>
          <w:color w:val="111111"/>
          <w:sz w:val="28"/>
          <w:sz w:val="28"/>
          <w:szCs w:val="28"/>
          <w:rtl w:val="true"/>
          <w:lang w:bidi="ar-SA"/>
        </w:rPr>
        <w:t>وحصنوا أموالكم بالزكاة وادفعوا امواج البلاء بالدعاء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لكميل بن زياد النخعي قال كميل بن زياد أخذ بيدي امير المومنين علي بن ابي طالب عليهِ السلام فأخرجني الى الجبَّان </w:t>
      </w:r>
      <w:r>
        <w:rPr>
          <w:rStyle w:val="FootnoteAnchor"/>
          <w:rtl w:val="true"/>
        </w:rPr>
        <w:footnoteReference w:id="814"/>
      </w:r>
      <w:r>
        <w:rPr>
          <w:rFonts w:ascii="Amiri" w:hAnsi="Amiri" w:eastAsia="Amiri" w:cs="Amiri"/>
          <w:color w:val="111111"/>
          <w:sz w:val="28"/>
          <w:sz w:val="28"/>
          <w:szCs w:val="28"/>
          <w:rtl w:val="true"/>
          <w:lang w:bidi="ar-SA"/>
        </w:rPr>
        <w:t>فلما أصحر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ياكميل ان هذه القلوب أوعية </w:t>
      </w:r>
      <w:r>
        <w:rPr>
          <w:rStyle w:val="FootnoteAnchor"/>
          <w:rtl w:val="true"/>
        </w:rPr>
        <w:footnoteReference w:id="815"/>
      </w:r>
      <w:r>
        <w:rPr>
          <w:rFonts w:ascii="Amiri" w:hAnsi="Amiri" w:eastAsia="Amiri" w:cs="Amiri"/>
          <w:color w:val="111111"/>
          <w:sz w:val="28"/>
          <w:sz w:val="28"/>
          <w:szCs w:val="28"/>
          <w:rtl w:val="true"/>
          <w:lang w:bidi="ar-SA"/>
        </w:rPr>
        <w:t xml:space="preserve">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اقول لك</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w:t>
      </w:r>
      <w:r>
        <w:rPr>
          <w:rStyle w:val="FootnoteAnchor"/>
          <w:rtl w:val="true"/>
        </w:rPr>
        <w:footnoteReference w:id="816"/>
      </w:r>
      <w:r>
        <w:rPr>
          <w:rFonts w:ascii="Amiri" w:hAnsi="Amiri" w:eastAsia="Amiri" w:cs="Amiri"/>
          <w:color w:val="111111"/>
          <w:sz w:val="28"/>
          <w:sz w:val="28"/>
          <w:szCs w:val="28"/>
          <w:rtl w:val="true"/>
          <w:lang w:bidi="ar-SA"/>
        </w:rPr>
        <w:t xml:space="preserve">ومتعلم على سبيل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وهمج رعاع أتباع كل ناعق يميلون مع كل ريح لم يستضيئوا بنور العلم ولم يلجأوا الى ركن وثيق</w:t>
      </w:r>
    </w:p>
    <w:p>
      <w:pPr>
        <w:pStyle w:val="BookText"/>
        <w:rPr/>
      </w:pPr>
      <w:r>
        <w:rPr>
          <w:rFonts w:ascii="Amiri" w:hAnsi="Amiri" w:eastAsia="Amiri" w:cs="Amiri"/>
          <w:color w:val="111111"/>
          <w:sz w:val="28"/>
          <w:sz w:val="28"/>
          <w:szCs w:val="28"/>
          <w:rtl w:val="true"/>
          <w:lang w:bidi="ar-SA"/>
        </w:rPr>
        <w:t>ياكميل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يحرسك وانت تحرس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تنقصة النفقة والعلم يزكو على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وصنيع المال بزول بزواله </w:t>
      </w:r>
      <w:r>
        <w:rPr>
          <w:rStyle w:val="FootnoteAnchor"/>
          <w:rtl w:val="true"/>
        </w:rPr>
        <w:footnoteReference w:id="8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ياكميل العلم دين يدان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يكسب الانسان الطاعة في حياته وجميل الأحدوثة </w:t>
      </w:r>
    </w:p>
    <w:p>
      <w:pPr>
        <w:pStyle w:val="BookText"/>
        <w:rPr/>
      </w:pP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حاكم والمال محكوم عليه</w:t>
      </w:r>
    </w:p>
    <w:p>
      <w:pPr>
        <w:pStyle w:val="BookText"/>
        <w:rPr/>
      </w:pPr>
      <w:r>
        <w:rPr>
          <w:rFonts w:ascii="Amiri" w:hAnsi="Amiri" w:eastAsia="Amiri" w:cs="Amiri"/>
          <w:color w:val="111111"/>
          <w:sz w:val="28"/>
          <w:sz w:val="28"/>
          <w:szCs w:val="28"/>
          <w:rtl w:val="true"/>
          <w:lang w:bidi="ar-SA"/>
        </w:rPr>
        <w:t>ياكميل هلك خزان الاموال وهم احياء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مهنا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الوأصبت لهُ حملة </w:t>
      </w:r>
      <w:r>
        <w:rPr>
          <w:rStyle w:val="FootnoteAnchor"/>
          <w:rtl w:val="true"/>
        </w:rPr>
        <w:footnoteReference w:id="818"/>
      </w:r>
      <w:r>
        <w:rPr>
          <w:rFonts w:ascii="Amiri" w:hAnsi="Amiri" w:eastAsia="Amiri" w:cs="Amiri"/>
          <w:color w:val="111111"/>
          <w:sz w:val="28"/>
          <w:sz w:val="28"/>
          <w:szCs w:val="28"/>
          <w:rtl w:val="true"/>
          <w:lang w:bidi="ar-SA"/>
        </w:rPr>
        <w:t xml:space="preserve">بلى اصيب لقنا غير مامون عليه </w:t>
      </w:r>
      <w:r>
        <w:rPr>
          <w:rStyle w:val="FootnoteAnchor"/>
          <w:rtl w:val="true"/>
        </w:rPr>
        <w:footnoteReference w:id="819"/>
      </w:r>
      <w:r>
        <w:rPr>
          <w:rFonts w:ascii="Amiri" w:hAnsi="Amiri" w:eastAsia="Amiri" w:cs="Amiri"/>
          <w:color w:val="111111"/>
          <w:sz w:val="28"/>
          <w:sz w:val="28"/>
          <w:szCs w:val="28"/>
          <w:rtl w:val="true"/>
          <w:lang w:bidi="ar-SA"/>
        </w:rPr>
        <w:t xml:space="preserve">مستعملا الة الدين الدنيا ومستظهرا بنعم الله على عباده  و بححجه على اوليائه او منقاداً الحملة الحق </w:t>
      </w:r>
      <w:r>
        <w:rPr>
          <w:rStyle w:val="FootnoteAnchor"/>
          <w:rtl w:val="true"/>
        </w:rPr>
        <w:footnoteReference w:id="820"/>
      </w:r>
      <w:r>
        <w:rPr>
          <w:rFonts w:ascii="Amiri" w:hAnsi="Amiri" w:eastAsia="Amiri" w:cs="Amiri"/>
          <w:color w:val="111111"/>
          <w:sz w:val="28"/>
          <w:sz w:val="28"/>
          <w:szCs w:val="28"/>
          <w:rtl w:val="true"/>
          <w:lang w:bidi="ar-SA"/>
        </w:rPr>
        <w:t xml:space="preserve">لابصيرة له في أحنائه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الشك في قلبه لاول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لاذا ولا ذاك </w:t>
      </w:r>
      <w:r>
        <w:rPr>
          <w:rStyle w:val="FootnoteAnchor"/>
          <w:rtl w:val="true"/>
        </w:rPr>
        <w:footnoteReference w:id="821"/>
      </w:r>
      <w:r>
        <w:rPr>
          <w:rFonts w:ascii="Amiri" w:hAnsi="Amiri" w:eastAsia="Amiri" w:cs="Amiri"/>
          <w:color w:val="111111"/>
          <w:sz w:val="28"/>
          <w:sz w:val="28"/>
          <w:szCs w:val="28"/>
          <w:rtl w:val="true"/>
          <w:lang w:bidi="ar-SA"/>
        </w:rPr>
        <w:t xml:space="preserve">أو منهوما باللذة </w:t>
      </w:r>
      <w:r>
        <w:rPr>
          <w:rStyle w:val="FootnoteAnchor"/>
          <w:rtl w:val="true"/>
        </w:rPr>
        <w:footnoteReference w:id="822"/>
      </w:r>
      <w:r>
        <w:rPr>
          <w:rFonts w:ascii="Amiri" w:hAnsi="Amiri" w:eastAsia="Amiri" w:cs="Amiri"/>
          <w:color w:val="111111"/>
          <w:sz w:val="28"/>
          <w:sz w:val="28"/>
          <w:szCs w:val="28"/>
          <w:rtl w:val="true"/>
          <w:lang w:bidi="ar-SA"/>
        </w:rPr>
        <w:t xml:space="preserve">سلس القياد للشهوة أو مغرما بالمجمع والادخار ليسا من رعاة الدين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شيئ شبهاً بها الانعام السائمة 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الارض من قائم لله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ظاهرا مشهورا او خائفا مغمورا </w:t>
      </w:r>
      <w:r>
        <w:rPr>
          <w:rStyle w:val="FootnoteAnchor"/>
          <w:rtl w:val="true"/>
        </w:rPr>
        <w:footnoteReference w:id="823"/>
      </w:r>
      <w:r>
        <w:rPr>
          <w:rFonts w:ascii="Amiri" w:hAnsi="Amiri" w:eastAsia="Amiri" w:cs="Amiri"/>
          <w:color w:val="111111"/>
          <w:sz w:val="28"/>
          <w:sz w:val="28"/>
          <w:szCs w:val="28"/>
          <w:rtl w:val="true"/>
          <w:lang w:bidi="ar-SA"/>
        </w:rPr>
        <w:t xml:space="preserve">لئلا تبطل حجج الله وبينانه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w:t>
      </w:r>
      <w:r>
        <w:rPr>
          <w:rStyle w:val="FootnoteAnchor"/>
          <w:rtl w:val="true"/>
        </w:rPr>
        <w:footnoteReference w:id="824"/>
      </w:r>
      <w:r>
        <w:rPr>
          <w:rFonts w:ascii="IRNazanin" w:hAnsi="IRNazanin" w:eastAsia="IRNazanin"/>
          <w:color w:val="111111"/>
          <w:sz w:val="28"/>
          <w:sz w:val="28"/>
          <w:szCs w:val="28"/>
          <w:rtl w:val="true"/>
          <w:lang w:bidi="fa-IR"/>
        </w:rPr>
        <w:t xml:space="preserve">وابن اولئك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والله الاقلون عددا والاعظمون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الله حجه و بینانه حتى يودعوها نظراء هم و بزرعوها في قلوب أشباههم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 العلم على حقيقة البصيرة وباشروا روح اليقين واستلانو اما استوعره المترفون </w:t>
      </w:r>
      <w:r>
        <w:rPr>
          <w:rStyle w:val="FootnoteAnchor"/>
          <w:rtl w:val="true"/>
        </w:rPr>
        <w:footnoteReference w:id="825"/>
      </w:r>
      <w:r>
        <w:rPr>
          <w:rFonts w:ascii="Amiri" w:hAnsi="Amiri" w:eastAsia="Amiri" w:cs="Amiri"/>
          <w:color w:val="111111"/>
          <w:sz w:val="28"/>
          <w:sz w:val="28"/>
          <w:szCs w:val="28"/>
          <w:rtl w:val="true"/>
          <w:lang w:bidi="ar-SA"/>
        </w:rPr>
        <w:t xml:space="preserve">وأنسوا بما استوحش منهُ الجاهلون وصحبوا الدنيا بأبدان أرواحها معلقة بالمحل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خلفاء الله في ارضه والدّعاة الى دينه آهٍ آهٍ شوقا الى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اذا شئت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المرؤ مخبوها تحت لسانه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امرؤ لم يعرف قدره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لرجل سألهُ ان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يرجو الآخرة بغير العمل ويرجي التوبة </w:t>
      </w:r>
      <w:r>
        <w:rPr>
          <w:rStyle w:val="FootnoteAnchor"/>
          <w:rtl w:val="true"/>
        </w:rPr>
        <w:footnoteReference w:id="827"/>
      </w:r>
      <w:r>
        <w:rPr>
          <w:rFonts w:ascii="Amiri" w:hAnsi="Amiri" w:eastAsia="Amiri" w:cs="Amiri"/>
          <w:color w:val="111111"/>
          <w:sz w:val="28"/>
          <w:sz w:val="28"/>
          <w:szCs w:val="28"/>
          <w:rtl w:val="true"/>
          <w:lang w:bidi="ar-SA"/>
        </w:rPr>
        <w:t xml:space="preserve">بطول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الدنيا بقول الزاهدين ويعمل فيها بعمل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اعطي منها لم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واون منع منها لم يقنع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شكر ما أوتي ويبتغي الزيادة فيما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ولا ينتهي ويامر بما 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الصالحين ولا يعمل عملهم ويبغض المذنبين وهو احدهم يكره الموت لكثرة ذنوبه ويقيم على ما يكره الموت لهُ </w:t>
      </w:r>
      <w:r>
        <w:rPr>
          <w:rStyle w:val="FootnoteAnchor"/>
          <w:rtl w:val="true"/>
        </w:rPr>
        <w:footnoteReference w:id="828"/>
      </w:r>
      <w:r>
        <w:rPr>
          <w:rFonts w:ascii="IRNazanin" w:hAnsi="IRNazanin" w:eastAsia="IRNazanin"/>
          <w:color w:val="111111"/>
          <w:sz w:val="28"/>
          <w:sz w:val="28"/>
          <w:szCs w:val="28"/>
          <w:rtl w:val="true"/>
          <w:lang w:bidi="fa-IR"/>
        </w:rPr>
        <w:t xml:space="preserve">إن ستم ظل نادما </w:t>
      </w:r>
      <w:r>
        <w:rPr>
          <w:rStyle w:val="FootnoteAnchor"/>
          <w:rtl w:val="true"/>
        </w:rPr>
        <w:footnoteReference w:id="829"/>
      </w:r>
      <w:r>
        <w:rPr>
          <w:rFonts w:ascii="Amiri" w:hAnsi="Amiri" w:eastAsia="Amiri" w:cs="Amiri"/>
          <w:color w:val="111111"/>
          <w:sz w:val="28"/>
          <w:sz w:val="28"/>
          <w:szCs w:val="28"/>
          <w:rtl w:val="true"/>
          <w:lang w:bidi="ar-SA"/>
        </w:rPr>
        <w:t xml:space="preserve">وإن صح أمن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بعجب بنفسه اذا عوفي و يقنط اذا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أصابه بلالا دعا مضطرًّا وإن نالهُ رجاء أعرض مغتراً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نفسه على ما تظنُّ ولا يغلبها على ما يستيقن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غيره بأدنى من ذنبه ويرجو لنفسه بأكثر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استغنى بطر وفتن </w:t>
      </w:r>
      <w:r>
        <w:rPr>
          <w:rStyle w:val="FootnoteAnchor"/>
          <w:rtl w:val="true"/>
        </w:rPr>
        <w:footnoteReference w:id="831"/>
      </w:r>
      <w:r>
        <w:rPr>
          <w:rFonts w:ascii="Amiri" w:hAnsi="Amiri" w:eastAsia="Amiri" w:cs="Amiri"/>
          <w:color w:val="111111"/>
          <w:sz w:val="28"/>
          <w:sz w:val="28"/>
          <w:szCs w:val="28"/>
          <w:rtl w:val="true"/>
          <w:lang w:bidi="ar-SA"/>
        </w:rPr>
        <w:t>وإن افتقر قنط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اذا عمل ويبالغ اذا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عرضت لهُ شهوة أسلف المعصية </w:t>
      </w:r>
      <w:r>
        <w:rPr>
          <w:rStyle w:val="FootnoteAnchor"/>
          <w:rtl w:val="true"/>
        </w:rPr>
        <w:footnoteReference w:id="832"/>
      </w:r>
      <w:r>
        <w:rPr>
          <w:rFonts w:ascii="Amiri" w:hAnsi="Amiri" w:eastAsia="Amiri" w:cs="Amiri"/>
          <w:color w:val="111111"/>
          <w:sz w:val="28"/>
          <w:sz w:val="28"/>
          <w:szCs w:val="28"/>
          <w:rtl w:val="true"/>
          <w:lang w:bidi="ar-SA"/>
        </w:rPr>
        <w:t xml:space="preserve">وسوف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عرته محنة انفرج عن شرائط الملة </w:t>
      </w:r>
      <w:r>
        <w:rPr>
          <w:rStyle w:val="FootnoteAnchor"/>
          <w:rtl w:val="true"/>
        </w:rPr>
        <w:footnoteReference w:id="833"/>
      </w:r>
      <w:r>
        <w:rPr>
          <w:rFonts w:ascii="Amiri" w:hAnsi="Amiri" w:eastAsia="Amiri" w:cs="Amiri"/>
          <w:color w:val="111111"/>
          <w:sz w:val="28"/>
          <w:sz w:val="28"/>
          <w:szCs w:val="28"/>
          <w:rtl w:val="true"/>
          <w:lang w:bidi="ar-SA"/>
        </w:rPr>
        <w:t xml:space="preserve">يصف العبرة ولا يعتبر </w:t>
      </w:r>
      <w:r>
        <w:rPr>
          <w:rStyle w:val="FootnoteAnchor"/>
          <w:rtl w:val="true"/>
        </w:rPr>
        <w:footnoteReference w:id="834"/>
      </w:r>
      <w:r>
        <w:rPr>
          <w:rFonts w:ascii="Amiri" w:hAnsi="Amiri" w:eastAsia="Amiri" w:cs="Amiri"/>
          <w:color w:val="111111"/>
          <w:sz w:val="28"/>
          <w:sz w:val="28"/>
          <w:szCs w:val="28"/>
          <w:rtl w:val="true"/>
          <w:lang w:bidi="ar-SA"/>
        </w:rPr>
        <w:t xml:space="preserve">و يبالغ في الموعظة ولا يتعظ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بالقول مدل </w:t>
      </w:r>
      <w:r>
        <w:rPr>
          <w:rStyle w:val="FootnoteAnchor"/>
          <w:rtl w:val="true"/>
        </w:rPr>
        <w:footnoteReference w:id="835"/>
      </w:r>
      <w:r>
        <w:rPr>
          <w:rFonts w:ascii="Amiri" w:hAnsi="Amiri" w:eastAsia="Amiri" w:cs="Amiri"/>
          <w:color w:val="111111"/>
          <w:sz w:val="28"/>
          <w:sz w:val="28"/>
          <w:szCs w:val="28"/>
          <w:rtl w:val="true"/>
          <w:lang w:bidi="ar-SA"/>
        </w:rPr>
        <w:t xml:space="preserve">ومن العمل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ينافس فيما يفنى ويسامح فيما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الغنم مغرما </w:t>
      </w:r>
      <w:r>
        <w:rPr>
          <w:rStyle w:val="FootnoteAnchor"/>
          <w:rtl w:val="true"/>
        </w:rPr>
        <w:footnoteReference w:id="836"/>
      </w:r>
      <w:r>
        <w:rPr>
          <w:rFonts w:ascii="Amiri" w:hAnsi="Amiri" w:eastAsia="Amiri" w:cs="Amiri"/>
          <w:color w:val="111111"/>
          <w:sz w:val="28"/>
          <w:sz w:val="28"/>
          <w:szCs w:val="28"/>
          <w:rtl w:val="true"/>
          <w:lang w:bidi="ar-SA"/>
        </w:rPr>
        <w:t>والغرم مغنا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الموت ولا يبادر الفوت </w:t>
      </w:r>
      <w:r>
        <w:rPr>
          <w:rStyle w:val="FootnoteAnchor"/>
          <w:rtl w:val="true"/>
        </w:rPr>
        <w:footnoteReference w:id="837"/>
      </w:r>
      <w:r>
        <w:rPr>
          <w:rFonts w:ascii="Amiri" w:hAnsi="Amiri" w:eastAsia="Amiri" w:cs="Amiri"/>
          <w:color w:val="111111"/>
          <w:sz w:val="28"/>
          <w:sz w:val="28"/>
          <w:szCs w:val="28"/>
          <w:rtl w:val="true"/>
          <w:lang w:bidi="ar-SA"/>
        </w:rPr>
        <w:t xml:space="preserve">يستعظم من معصية غيره ما يستقل </w:t>
      </w:r>
    </w:p>
    <w:p>
      <w:pPr>
        <w:pStyle w:val="BookText"/>
        <w:rPr/>
      </w:pPr>
      <w:r>
        <w:rPr>
          <w:rFonts w:ascii="IRNazanin" w:hAnsi="IRNazanin" w:eastAsia="IRNazanin"/>
          <w:color w:val="111111"/>
          <w:sz w:val="28"/>
          <w:sz w:val="28"/>
          <w:szCs w:val="28"/>
          <w:rtl w:val="true"/>
          <w:lang w:bidi="fa-IR"/>
        </w:rPr>
        <w:t xml:space="preserve">اكثر منهُ من نفسه ويستكثر من طاعنه ما يحقر من طاعة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الناس طاعن ولنفسه 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مع الاغنياء أحب اليه من الذكر مع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على غيره لنفسه ولا يحكم عليها لغيره و یرشد غيره ويغوي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يطاع ويعصي و يستوفي ولا يوفي ويخشى الخلق في غير ر </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ولا يخشى ربه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الكتاب الا هذا الكلام لكفى موعظة ناجعة وحكمة بالغة وبصيرة المبصر وعبرة لناظر مفكّر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عاقبة حلوة أو 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وما ادبر كأن لم يكن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وان طال به الزمان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وعلى كل داخل في باطل إثمان إثم العمل به واتم الرضى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بالدم في أوتادها </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من لا تعذرون بجهالته </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أن ابصرتم </w:t>
      </w:r>
      <w:r>
        <w:rPr>
          <w:rStyle w:val="FootnoteAnchor"/>
          <w:rtl w:val="true"/>
        </w:rPr>
        <w:footnoteReference w:id="841"/>
      </w:r>
      <w:r>
        <w:rPr>
          <w:rFonts w:ascii="Amiri" w:hAnsi="Amiri" w:eastAsia="Amiri" w:cs="Amiri"/>
          <w:color w:val="111111"/>
          <w:sz w:val="28"/>
          <w:sz w:val="28"/>
          <w:szCs w:val="28"/>
          <w:rtl w:val="true"/>
          <w:lang w:bidi="ar-SA"/>
        </w:rPr>
        <w:t>وقد هديتم ان اهتديتم وأسمعتم أن استمعتم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اخاك بالاحسان اليه واردد شره بالانعام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اساء به الظن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ومن شاور الرجال شاركها في عقولها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كنم سره كانت الخيرة بيده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حق من لا يقضي حقه فقد عبده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لاطاعة لمخلوق في معصبة الخالق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يعاب المرء بتاخير حقه </w:t>
      </w:r>
      <w:r>
        <w:rPr>
          <w:rStyle w:val="FootnoteAnchor"/>
          <w:rtl w:val="true"/>
        </w:rPr>
        <w:footnoteReference w:id="845"/>
      </w:r>
      <w:r>
        <w:rPr>
          <w:rFonts w:ascii="Amiri" w:hAnsi="Amiri" w:eastAsia="Amiri" w:cs="Amiri"/>
          <w:color w:val="111111"/>
          <w:sz w:val="28"/>
          <w:sz w:val="28"/>
          <w:szCs w:val="28"/>
          <w:rtl w:val="true"/>
          <w:lang w:bidi="ar-SA"/>
        </w:rPr>
        <w:t>انما يعاب من اخذ ما ليس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الاعجاب يمنع من الازدياد </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قريب </w:t>
      </w:r>
      <w:r>
        <w:rPr>
          <w:rStyle w:val="FootnoteAnchor"/>
          <w:rtl w:val="true"/>
        </w:rPr>
        <w:footnoteReference w:id="847"/>
      </w:r>
      <w:r>
        <w:rPr>
          <w:rFonts w:ascii="Amiri" w:hAnsi="Amiri" w:eastAsia="Amiri" w:cs="Amiri"/>
          <w:color w:val="111111"/>
          <w:sz w:val="28"/>
          <w:sz w:val="28"/>
          <w:szCs w:val="28"/>
          <w:rtl w:val="true"/>
          <w:lang w:bidi="ar-SA"/>
        </w:rPr>
        <w:t>والاصطحاب قليل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اضاء الصبح لذي عينين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اكلة منعت اكلات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الآراء عرف مواقع الخط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الله قوي على قتل أشداء الباطل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هبت أمرا فقع فيه </w:t>
      </w:r>
      <w:r>
        <w:rPr>
          <w:rStyle w:val="FootnoteAnchor"/>
          <w:rtl w:val="true"/>
        </w:rPr>
        <w:footnoteReference w:id="851"/>
      </w:r>
      <w:r>
        <w:rPr>
          <w:rFonts w:ascii="Amiri" w:hAnsi="Amiri" w:eastAsia="Amiri" w:cs="Amiri"/>
          <w:color w:val="111111"/>
          <w:sz w:val="28"/>
          <w:sz w:val="28"/>
          <w:szCs w:val="28"/>
          <w:rtl w:val="true"/>
          <w:lang w:bidi="ar-SA"/>
        </w:rPr>
        <w:t>فان شدة توقية اعظم ما تخاف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الرئاسة سعة الصدر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جر المسيء بثواب المحسن </w:t>
      </w:r>
      <w:r>
        <w:rPr>
          <w:rStyle w:val="FootnoteAnchor"/>
          <w:rtl w:val="true"/>
        </w:rPr>
        <w:footnoteReference w:id="8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احصد الشر من صدر غيرك بقلعه من صدرك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نسلّ الراي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مو 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وثمرة الحزم السلامة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الصمت عن الحكم كما انه لاخير في القول بالجهل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الا كانت أحداهما ضلالة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ولا ضللت ولا ضلّ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البادي غدّا بكفه عضة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وشبك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ابدى صفحته المحق هلك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عند الاعراض بالجانب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اهلكة الجزع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أتكون الخلافة بالصحابة والقرابة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له شعر في هذا المعنى فان كنت بالشورى ملكت أمورهم فكيف بهذا والمشيرون غيَّبُ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وان كنت بالقربي تحججت خصيمهم </w:t>
      </w:r>
      <w:r>
        <w:rPr>
          <w:rStyle w:val="FootnoteAnchor"/>
          <w:rtl w:val="true"/>
        </w:rPr>
        <w:footnoteReference w:id="859"/>
      </w:r>
      <w:r>
        <w:rPr>
          <w:rFonts w:ascii="Amiri" w:hAnsi="Amiri" w:eastAsia="Amiri" w:cs="Amiri"/>
          <w:color w:val="111111"/>
          <w:sz w:val="28"/>
          <w:sz w:val="28"/>
          <w:szCs w:val="28"/>
          <w:rtl w:val="true"/>
          <w:lang w:bidi="ar-SA"/>
        </w:rPr>
        <w:t>فغيرك أولى بالنبي واقربُ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المرء في الدنيا غرض تنتضل فيه المنايا </w:t>
      </w:r>
      <w:r>
        <w:rPr>
          <w:rStyle w:val="FootnoteAnchor"/>
          <w:rtl w:val="true"/>
        </w:rPr>
        <w:footnoteReference w:id="860"/>
      </w:r>
      <w:r>
        <w:rPr>
          <w:rFonts w:ascii="Amiri" w:hAnsi="Amiri" w:eastAsia="Amiri" w:cs="Amiri"/>
          <w:color w:val="111111"/>
          <w:sz w:val="28"/>
          <w:sz w:val="28"/>
          <w:szCs w:val="28"/>
          <w:rtl w:val="true"/>
          <w:lang w:bidi="ar-SA"/>
        </w:rPr>
        <w:t xml:space="preserve">ونهب تبادره المصائب ومع كل جرعة شرق </w:t>
      </w:r>
      <w:r>
        <w:rPr>
          <w:rStyle w:val="FootnoteAnchor"/>
          <w:rtl w:val="true"/>
        </w:rPr>
        <w:footnoteReference w:id="861"/>
      </w:r>
      <w:r>
        <w:rPr>
          <w:rFonts w:ascii="Amiri" w:hAnsi="Amiri" w:eastAsia="Amiri" w:cs="Amiri"/>
          <w:color w:val="111111"/>
          <w:sz w:val="28"/>
          <w:sz w:val="28"/>
          <w:szCs w:val="28"/>
          <w:rtl w:val="true"/>
          <w:lang w:bidi="ar-SA"/>
        </w:rPr>
        <w:t xml:space="preserve">وفي كل اكلة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العبد نعمة إلا بفراق أخرى </w:t>
      </w:r>
    </w:p>
    <w:p>
      <w:pPr>
        <w:pStyle w:val="BookText"/>
        <w:rPr/>
      </w:pPr>
      <w:r>
        <w:rPr>
          <w:rFonts w:ascii="Amiri" w:hAnsi="Amiri" w:eastAsia="Amiri" w:cs="Amiri"/>
          <w:color w:val="111111"/>
          <w:sz w:val="28"/>
          <w:sz w:val="28"/>
          <w:szCs w:val="28"/>
          <w:rtl w:val="true"/>
          <w:lang w:bidi="ar-SA"/>
        </w:rPr>
        <w:t xml:space="preserve">ولا يستقبل يوما من عمره الا بفراق آخر من 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اعوان المنون </w:t>
      </w:r>
      <w:r>
        <w:rPr>
          <w:rStyle w:val="FootnoteAnchor"/>
          <w:rtl w:val="true"/>
        </w:rPr>
        <w:footnoteReference w:id="862"/>
      </w:r>
      <w:r>
        <w:rPr>
          <w:rFonts w:ascii="Amiri" w:hAnsi="Amiri" w:eastAsia="Amiri" w:cs="Amiri"/>
          <w:color w:val="111111"/>
          <w:sz w:val="28"/>
          <w:sz w:val="28"/>
          <w:szCs w:val="28"/>
          <w:rtl w:val="true"/>
          <w:lang w:bidi="ar-SA"/>
        </w:rPr>
        <w:t>وانفسنا نصب الحنوف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نرجو البقاء وهذا الليل والنهار لم يرفعا من شيئ شرفاً </w:t>
      </w:r>
      <w:r>
        <w:rPr>
          <w:rStyle w:val="FootnoteAnchor"/>
          <w:rtl w:val="true"/>
        </w:rPr>
        <w:footnoteReference w:id="863"/>
      </w:r>
      <w:r>
        <w:rPr>
          <w:rFonts w:ascii="Amiri" w:hAnsi="Amiri" w:eastAsia="Amiri" w:cs="Amiri"/>
          <w:color w:val="111111"/>
          <w:sz w:val="28"/>
          <w:sz w:val="28"/>
          <w:szCs w:val="28"/>
          <w:rtl w:val="true"/>
          <w:lang w:bidi="ar-SA"/>
        </w:rPr>
        <w:t>الا اسرعا الكرة في هدم ما بنيا وتفريق ما جمعا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فانت فيه خازن لغيرك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شهوة وإقبالا وإدبارا فأتوها من قبل شهوتها وإقبالها فان القلب اذا اكره 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أشفي غيظي اذا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أعجز عن الانتقام فيقال لي لو صبرت أم حين اقدر عليه فيقال لي لو عفوت </w:t>
      </w:r>
      <w:r>
        <w:rPr>
          <w:rStyle w:val="FootnoteAnchor"/>
          <w:rtl w:val="true"/>
        </w:rPr>
        <w:footnoteReference w:id="8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بقدر على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يخل به الباخلون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خبر آخر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من مالك ما وعظك </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تعمل كما عمل الابدان فابتغوا لها طرائف الحكمة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لا حكم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براد بها باطل </w:t>
      </w:r>
      <w:r>
        <w:rPr>
          <w:rStyle w:val="FootnoteAnchor"/>
          <w:rtl w:val="true"/>
        </w:rPr>
        <w:footnoteReference w:id="8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الغوغا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اذا اجتمعوا غلبوا وإذا تفرقوا لم يعرفوا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بل 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اذا اجتمعوا ضرُّوا وإذا تفرقوا نفعوا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قد عرفنا مضرة اجتماعهم فما منفعة افتراقهم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اصحاب المهن الى مهنتهم فينتفع الناس بهم كرجوع البناء الى </w:t>
      </w:r>
    </w:p>
    <w:p>
      <w:pPr>
        <w:pStyle w:val="BookText"/>
        <w:rPr/>
      </w:pPr>
      <w:r>
        <w:rPr>
          <w:rFonts w:ascii="Amiri" w:hAnsi="Amiri" w:eastAsia="Amiri" w:cs="Amiri"/>
          <w:color w:val="111111"/>
          <w:sz w:val="28"/>
          <w:sz w:val="28"/>
          <w:szCs w:val="28"/>
          <w:rtl w:val="true"/>
          <w:lang w:bidi="ar-SA"/>
        </w:rPr>
        <w:t xml:space="preserve">بنائه والنساج الى منسجه والخباز الى مخبزه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 بجان ومعهُ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 لا تري الا عند كل سواة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كل انسان ملكين يحفظانه فاذاجاء القدر خليا بينه وبينه وان الاجل جنة حصينة </w:t>
      </w:r>
      <w:r>
        <w:rPr>
          <w:rStyle w:val="FootnoteAnchor"/>
          <w:rtl w:val="true"/>
        </w:rPr>
        <w:footnoteReference w:id="8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طلحة والزبير نبايعك على انا شركاؤك في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شريكان في القوة والاستعانة وعونان على العجز والأود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اتقوا الله الذي إن قلتم سمع وأون أضمرتم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الموت الذي إن هربتم ادرككم واون اقمتم اخذكم وان نسيتموه ذكركم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 لك فقد يشكرك عليه من لا يستمتع منهُ وقد تدرك من شكر الشاكر اكثر ما اضاع الكافر والله يحب المحسنين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وعاء يضيق بما جعل فيه الاوعاء العلم فانه يتسع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عوض الحليم من حلمه أن الناس انصاره على الجاهل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حاليا فتحلم فائه قلّ من تشبه بقوم الا اوشك ان 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w:t>
      </w:r>
    </w:p>
    <w:p>
      <w:pPr>
        <w:pStyle w:val="BookText"/>
        <w:rPr/>
      </w:pPr>
      <w:r>
        <w:rPr>
          <w:rFonts w:ascii="IRNazanin" w:hAnsi="IRNazanin" w:eastAsia="IRNazanin"/>
          <w:color w:val="111111"/>
          <w:sz w:val="28"/>
          <w:sz w:val="28"/>
          <w:szCs w:val="28"/>
          <w:rtl w:val="true"/>
          <w:lang w:bidi="fa-IR"/>
        </w:rPr>
        <w:t xml:space="preserve">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أبصر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فهم علم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اتعطفن الدنيا علينا بعد شماسها </w:t>
      </w:r>
      <w:r>
        <w:rPr>
          <w:rStyle w:val="FootnoteAnchor"/>
          <w:rtl w:val="true"/>
        </w:rPr>
        <w:footnoteReference w:id="872"/>
      </w:r>
      <w:r>
        <w:rPr>
          <w:rFonts w:ascii="Amiri" w:hAnsi="Amiri" w:eastAsia="Amiri" w:cs="Amiri"/>
          <w:color w:val="111111"/>
          <w:sz w:val="28"/>
          <w:sz w:val="28"/>
          <w:szCs w:val="28"/>
          <w:rtl w:val="true"/>
          <w:lang w:bidi="ar-SA"/>
        </w:rPr>
        <w:t xml:space="preserve">عطف الضروس على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ان نمن على الذين استضعفوا في الارض ونجعلهم أئمة وتجعلهم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الله نقية من شهر تجريداً وجد نشميراً وكمش في مهل </w:t>
      </w:r>
      <w:r>
        <w:rPr>
          <w:rStyle w:val="FootnoteAnchor"/>
          <w:rtl w:val="true"/>
        </w:rPr>
        <w:footnoteReference w:id="873"/>
      </w:r>
      <w:r>
        <w:rPr>
          <w:rFonts w:ascii="Amiri" w:hAnsi="Amiri" w:eastAsia="Amiri" w:cs="Amiri"/>
          <w:color w:val="111111"/>
          <w:sz w:val="28"/>
          <w:sz w:val="28"/>
          <w:szCs w:val="28"/>
          <w:rtl w:val="true"/>
          <w:lang w:bidi="ar-SA"/>
        </w:rPr>
        <w:t xml:space="preserve">وبادر عن وجل ونظر في كرة الموئل وعاقبة المصدر ومغبة المرجع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فدام السفيه </w:t>
      </w:r>
      <w:r>
        <w:rPr>
          <w:rStyle w:val="FootnoteAnchor"/>
          <w:rtl w:val="true"/>
        </w:rPr>
        <w:footnoteReference w:id="874"/>
      </w:r>
      <w:r>
        <w:rPr>
          <w:rFonts w:ascii="Amiri" w:hAnsi="Amiri" w:eastAsia="Amiri" w:cs="Amiri"/>
          <w:color w:val="111111"/>
          <w:sz w:val="28"/>
          <w:sz w:val="28"/>
          <w:szCs w:val="28"/>
          <w:rtl w:val="true"/>
          <w:lang w:bidi="ar-SA"/>
        </w:rPr>
        <w:t xml:space="preserve">والعفوزكاة الظفر والسلوُّ عوضك ممن غدر </w:t>
      </w:r>
      <w:r>
        <w:rPr>
          <w:rStyle w:val="FootnoteAnchor"/>
          <w:rtl w:val="true"/>
        </w:rPr>
        <w:footnoteReference w:id="875"/>
      </w:r>
      <w:r>
        <w:rPr>
          <w:rFonts w:ascii="Amiri" w:hAnsi="Amiri" w:eastAsia="Amiri" w:cs="Amiri"/>
          <w:color w:val="111111"/>
          <w:sz w:val="28"/>
          <w:sz w:val="28"/>
          <w:szCs w:val="28"/>
          <w:rtl w:val="true"/>
          <w:lang w:bidi="ar-SA"/>
        </w:rPr>
        <w:t xml:space="preserve">والاستشارة عين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خاطر من استغنى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يناضل الحدثان </w:t>
      </w:r>
      <w:r>
        <w:rPr>
          <w:rStyle w:val="FootnoteAnchor"/>
          <w:rtl w:val="true"/>
        </w:rPr>
        <w:footnoteReference w:id="876"/>
      </w:r>
      <w:r>
        <w:rPr>
          <w:rFonts w:ascii="Amiri" w:hAnsi="Amiri" w:eastAsia="Amiri" w:cs="Amiri"/>
          <w:color w:val="111111"/>
          <w:sz w:val="28"/>
          <w:sz w:val="28"/>
          <w:szCs w:val="28"/>
          <w:rtl w:val="true"/>
          <w:lang w:bidi="ar-SA"/>
        </w:rPr>
        <w:t xml:space="preserve">والجزع من اعوان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الغنى ترك المني </w:t>
      </w:r>
      <w:r>
        <w:rPr>
          <w:rStyle w:val="FootnoteAnchor"/>
          <w:rtl w:val="true"/>
        </w:rPr>
        <w:footnoteReference w:id="877"/>
      </w:r>
      <w:r>
        <w:rPr>
          <w:rFonts w:ascii="Amiri" w:hAnsi="Amiri" w:eastAsia="Amiri" w:cs="Amiri"/>
          <w:color w:val="111111"/>
          <w:sz w:val="28"/>
          <w:sz w:val="28"/>
          <w:szCs w:val="28"/>
          <w:rtl w:val="true"/>
          <w:lang w:bidi="ar-SA"/>
        </w:rPr>
        <w:t xml:space="preserve">وكم من عقل اسير تحت هوى امير </w:t>
      </w:r>
      <w:r>
        <w:rPr>
          <w:rStyle w:val="FootnoteAnchor"/>
          <w:rtl w:val="true"/>
        </w:rPr>
        <w:footnoteReference w:id="878"/>
      </w:r>
      <w:r>
        <w:rPr>
          <w:rFonts w:ascii="Amiri" w:hAnsi="Amiri" w:eastAsia="Amiri" w:cs="Amiri"/>
          <w:color w:val="111111"/>
          <w:sz w:val="28"/>
          <w:sz w:val="28"/>
          <w:szCs w:val="28"/>
          <w:rtl w:val="true"/>
          <w:lang w:bidi="ar-SA"/>
        </w:rPr>
        <w:t xml:space="preserve">ومن التوفيق حفظ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والمودة قرابة 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تأمنن ملولاً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 على القذى والا لم ترض ابدا </w:t>
      </w:r>
      <w:r>
        <w:rPr>
          <w:rStyle w:val="FootnoteAnchor"/>
          <w:rtl w:val="true"/>
        </w:rPr>
        <w:footnoteReference w:id="8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كشفت اغصانه </w:t>
      </w:r>
      <w:r>
        <w:rPr>
          <w:rStyle w:val="FootnoteAnchor"/>
          <w:rtl w:val="true"/>
        </w:rPr>
        <w:footnoteReference w:id="8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يهدم الرأي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 استطال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نقاب الاحوال علم جواهر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الصديق من سقم المودة </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مصارع العقول تحت بروق المطامع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العدل القضاء على الثقة بالظن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الى المعاد العدوان على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افعال الكريم غفلته عما يعلم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الصمت تكون 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وبالنصفة يكثر المواصلون </w:t>
      </w:r>
      <w:r>
        <w:rPr>
          <w:rStyle w:val="FootnoteAnchor"/>
          <w:rtl w:val="true"/>
        </w:rPr>
        <w:footnoteReference w:id="887"/>
      </w:r>
      <w:r>
        <w:rPr>
          <w:rFonts w:ascii="Amiri" w:hAnsi="Amiri" w:eastAsia="Amiri" w:cs="Amiri"/>
          <w:color w:val="111111"/>
          <w:sz w:val="28"/>
          <w:sz w:val="28"/>
          <w:szCs w:val="28"/>
          <w:rtl w:val="true"/>
          <w:lang w:bidi="ar-SA"/>
        </w:rPr>
        <w:t xml:space="preserve">و بالافضال تعظم الاقدار، و بالتواضع تتم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وباحتمال المؤن يجب السودد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بالسيرة العادلة يقهر المناوي </w:t>
      </w:r>
      <w:r>
        <w:rPr>
          <w:rStyle w:val="FootnoteAnchor"/>
          <w:rtl w:val="true"/>
        </w:rPr>
        <w:footnoteReference w:id="889"/>
      </w:r>
      <w:r>
        <w:rPr>
          <w:rFonts w:ascii="Amiri" w:hAnsi="Amiri" w:eastAsia="Amiri" w:cs="Amiri"/>
          <w:color w:val="111111"/>
          <w:sz w:val="28"/>
          <w:sz w:val="28"/>
          <w:szCs w:val="28"/>
          <w:rtl w:val="true"/>
          <w:lang w:bidi="ar-SA"/>
        </w:rPr>
        <w:t>و بالحلم عن السفيه تكثر الانصار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الاجساد</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بالقلب وإقرار باللسان وعمل بالاركان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اصبح لقضاء الله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اصبح يشكو مصيبة نزلت به فقد اصبح يشكور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اتى غنيا فتواضع لغناه ذهب ثلثا دينه </w:t>
      </w:r>
      <w:r>
        <w:rPr>
          <w:rStyle w:val="FootnoteAnchor"/>
          <w:rtl w:val="true"/>
        </w:rPr>
        <w:footnoteReference w:id="891"/>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 xml:space="preserve">قرأ القرآن فمات فدخل النار فهو ممن كان يتخذ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لهم قلبه الدنيا المناط قلبه منها بثلاث </w:t>
      </w:r>
      <w:r>
        <w:rPr>
          <w:rStyle w:val="FootnoteAnchor"/>
          <w:rtl w:val="true"/>
        </w:rPr>
        <w:footnoteReference w:id="892"/>
      </w:r>
      <w:r>
        <w:rPr>
          <w:rFonts w:ascii="Amiri" w:hAnsi="Amiri" w:eastAsia="Amiri" w:cs="Amiri"/>
          <w:color w:val="111111"/>
          <w:sz w:val="28"/>
          <w:sz w:val="28"/>
          <w:szCs w:val="28"/>
          <w:rtl w:val="true"/>
          <w:lang w:bidi="ar-SA"/>
        </w:rPr>
        <w:t>هم لا يُغِبةُ وحرص لا يتركه وامل لا يدركه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بالقناعة ملكا وتحسن الخلق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 عن قوله تعالى 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الذي قد اقبل عليه الرزق فانه اخلق للغنى وأجدر باقبال الحظ عليه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قوله تعالى ان الله يامر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الانصاف والاحسان التفضل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ومعنى ذلك أن ما ينفقهُ المرء من ماله في سبيل الخير والبر وإن كان يسيرا فان الله تعالى يجعل الجزاء عليه عظيا كثيرا واليدان ههنا عبارتان عن النعمتين ففرق ع بين نعمة العبد ونعمة الرب فجعل تلك قصيرة وهذه طويلة لان نعم الله أبدا تضعف على نعم المخلوق أضعافا كثيرة </w:t>
      </w:r>
      <w:r>
        <w:rPr>
          <w:rStyle w:val="FootnoteAnchor"/>
          <w:rtl w:val="true"/>
        </w:rPr>
        <w:footnoteReference w:id="894"/>
      </w:r>
      <w:r>
        <w:rPr>
          <w:rFonts w:ascii="Amiri" w:hAnsi="Amiri" w:eastAsia="Amiri" w:cs="Amiri"/>
          <w:color w:val="111111"/>
          <w:sz w:val="28"/>
          <w:sz w:val="28"/>
          <w:szCs w:val="28"/>
          <w:rtl w:val="true"/>
          <w:lang w:bidi="ar-SA"/>
        </w:rPr>
        <w:t>اذ كانت نعم الله اصل النعم كلها فكل نعمة اليها ترجع ومنها تنزع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عليها السلام لاتد عوَّن الى مبارزة </w:t>
      </w:r>
      <w:r>
        <w:rPr>
          <w:rStyle w:val="FootnoteAnchor"/>
          <w:rtl w:val="true"/>
        </w:rPr>
        <w:footnoteReference w:id="895"/>
      </w:r>
      <w:r>
        <w:rPr>
          <w:rFonts w:ascii="Amiri" w:hAnsi="Amiri" w:eastAsia="Amiri" w:cs="Amiri"/>
          <w:color w:val="111111"/>
          <w:sz w:val="28"/>
          <w:sz w:val="28"/>
          <w:szCs w:val="28"/>
          <w:rtl w:val="true"/>
          <w:lang w:bidi="ar-SA"/>
        </w:rPr>
        <w:t>وإن دعيت اليها فاً جب فان الداعي باغ والباغي مصروع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والجبن والبخل </w:t>
      </w:r>
      <w:r>
        <w:rPr>
          <w:rStyle w:val="FootnoteAnchor"/>
          <w:rtl w:val="true"/>
        </w:rPr>
        <w:footnoteReference w:id="896"/>
      </w:r>
      <w:r>
        <w:rPr>
          <w:rFonts w:ascii="Amiri" w:hAnsi="Amiri" w:eastAsia="Amiri" w:cs="Amiri"/>
          <w:color w:val="111111"/>
          <w:sz w:val="28"/>
          <w:sz w:val="28"/>
          <w:szCs w:val="28"/>
          <w:rtl w:val="true"/>
          <w:lang w:bidi="ar-SA"/>
        </w:rPr>
        <w:t xml:space="preserve">فاذا كانت المرأة مزهوَّة لم تمكن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بخيلة حفظت مالها ومال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جبانة فرقت من كل شيء يعرض لها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 ع صف لنا العاقل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فقيل فصف لنا الجاهل فقال 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الجاهل هو الذي لا يضع الشيء مواضعه فكأن ترك صفته صفة له اذ كان بخلاف وصف العاقل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لدنياكم هذه اهون في عيني من عراق خنزير في يد مجذوم </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عبدوا الله رغبة فتلك عبادة التجار </w:t>
      </w:r>
      <w:r>
        <w:rPr>
          <w:rStyle w:val="FootnoteAnchor"/>
          <w:rtl w:val="true"/>
        </w:rPr>
        <w:footnoteReference w:id="899"/>
      </w:r>
      <w:r>
        <w:rPr>
          <w:rFonts w:ascii="Amiri" w:hAnsi="Amiri" w:eastAsia="Amiri" w:cs="Amiri"/>
          <w:color w:val="111111"/>
          <w:sz w:val="28"/>
          <w:sz w:val="28"/>
          <w:szCs w:val="28"/>
          <w:rtl w:val="true"/>
          <w:lang w:bidi="ar-SA"/>
        </w:rPr>
        <w:t xml:space="preserve">وأن قوما عبدوا الله رهبة فتلك عبادة العبيد </w:t>
      </w:r>
      <w:r>
        <w:rPr>
          <w:rStyle w:val="FootnoteAnchor"/>
          <w:rtl w:val="true"/>
        </w:rPr>
        <w:footnoteReference w:id="900"/>
      </w:r>
      <w:r>
        <w:rPr>
          <w:rFonts w:ascii="Amiri" w:hAnsi="Amiri" w:eastAsia="Amiri" w:cs="Amiri"/>
          <w:color w:val="111111"/>
          <w:sz w:val="28"/>
          <w:sz w:val="28"/>
          <w:szCs w:val="28"/>
          <w:rtl w:val="true"/>
          <w:lang w:bidi="ar-SA"/>
        </w:rPr>
        <w:t xml:space="preserve">وإن قوما عبدوا الله شكرا فتلك عبادة الأحرار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وشر ما فيها انه لا بد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التواني ضيع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اطاع الواشي ضيع الصديق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الغصيب في الدار رهن على خرابها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ویروى هذا الكلام عن النبي صلی الله علیه وآله وسلم ولا عجب ان يشتبه الكلامان لان مستقاهما من قليب ومفرغها</w:t>
      </w:r>
    </w:p>
    <w:p>
      <w:pPr>
        <w:pStyle w:val="BookText"/>
        <w:rPr/>
      </w:pPr>
      <w:r>
        <w:rPr>
          <w:rFonts w:ascii="IRNazanin" w:hAnsi="IRNazanin" w:eastAsia="IRNazanin"/>
          <w:color w:val="111111"/>
          <w:sz w:val="28"/>
          <w:sz w:val="28"/>
          <w:szCs w:val="28"/>
          <w:rtl w:val="true"/>
          <w:lang w:bidi="fa-IR"/>
        </w:rPr>
        <w:t xml:space="preserve">النبي صلى الله علیه و آله وسلم من ذنوب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اشد من يوم الظالم على المظلوم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بعض التقى وان قل واجعل بينك وبين الله سترا وإن 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ازدحم الجواب خني الصواب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في كل نعمة حقا فمن اداه زاده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قصر عنهُ خاطر بزوال نعمته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كثرت المقدرة قلت الشهوة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وانفار النعم فيماكل شارد بمردود </w:t>
      </w:r>
      <w:r>
        <w:rPr>
          <w:rStyle w:val="FootnoteAnchor"/>
          <w:rtl w:val="true"/>
        </w:rPr>
        <w:footnoteReference w:id="9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أعطف من الرحم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بك خيرًا فصدق ظنه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الاعمال ما اكرهت نفسك عليه </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بفسخ العزائم وخل العقود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الدنيا حلاوة الآخرة وحلاوة الدنيا مرارة الآخرة </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الايمان تطهيرا من الشرك والصلاة تنزيها عن الكبر والزكاة نسبيباً للرزق والصيام ابتلاءً لاخلاص الخلق والحج نقربة للدين </w:t>
      </w:r>
      <w:r>
        <w:rPr>
          <w:rStyle w:val="FootnoteAnchor"/>
          <w:rtl w:val="true"/>
        </w:rPr>
        <w:footnoteReference w:id="912"/>
      </w:r>
      <w:r>
        <w:rPr>
          <w:rFonts w:ascii="Amiri" w:hAnsi="Amiri" w:eastAsia="Amiri" w:cs="Amiri"/>
          <w:color w:val="111111"/>
          <w:sz w:val="28"/>
          <w:sz w:val="28"/>
          <w:szCs w:val="28"/>
          <w:rtl w:val="true"/>
          <w:lang w:bidi="ar-SA"/>
        </w:rPr>
        <w:t xml:space="preserve">والجهاد عزا للاسلام والأمر بالمعروف مصلحة للعوام والنهي عن المنكر ردعا للسفهاء وصلة الرحم منماة للعدد </w:t>
      </w:r>
      <w:r>
        <w:rPr>
          <w:rStyle w:val="FootnoteAnchor"/>
          <w:rtl w:val="true"/>
        </w:rPr>
        <w:footnoteReference w:id="913"/>
      </w:r>
      <w:r>
        <w:rPr>
          <w:rFonts w:ascii="Amiri" w:hAnsi="Amiri" w:eastAsia="Amiri" w:cs="Amiri"/>
          <w:color w:val="111111"/>
          <w:sz w:val="28"/>
          <w:sz w:val="28"/>
          <w:szCs w:val="28"/>
          <w:rtl w:val="true"/>
          <w:lang w:bidi="ar-SA"/>
        </w:rPr>
        <w:t xml:space="preserve">والقصاص حقنا للدماء وإقامة الحدود اعظاما للمحارم وترك شرب الخمر تحصيناً للعقل ومجانبة السرقة ايجابا للعفة وترك الزنى تحصيناً للنسب وترك اللواط تكثير ا للنسل والشهادة استظهارا على المجاحدات </w:t>
      </w:r>
      <w:r>
        <w:rPr>
          <w:rStyle w:val="FootnoteAnchor"/>
          <w:rtl w:val="true"/>
        </w:rPr>
        <w:footnoteReference w:id="914"/>
      </w:r>
      <w:r>
        <w:rPr>
          <w:rFonts w:ascii="Amiri" w:hAnsi="Amiri" w:eastAsia="Amiri" w:cs="Amiri"/>
          <w:color w:val="111111"/>
          <w:sz w:val="28"/>
          <w:sz w:val="28"/>
          <w:szCs w:val="28"/>
          <w:rtl w:val="true"/>
          <w:lang w:bidi="ar-SA"/>
        </w:rPr>
        <w:t xml:space="preserve">وترك الكذب تشريفاً للصدق والسلام أماناً من المخاوف والامانات نظاماً للامة </w:t>
      </w:r>
      <w:r>
        <w:rPr>
          <w:rStyle w:val="FootnoteAnchor"/>
          <w:rtl w:val="true"/>
        </w:rPr>
        <w:footnoteReference w:id="915"/>
      </w:r>
      <w:r>
        <w:rPr>
          <w:rFonts w:ascii="Amiri" w:hAnsi="Amiri" w:eastAsia="Amiri" w:cs="Amiri"/>
          <w:color w:val="111111"/>
          <w:sz w:val="28"/>
          <w:sz w:val="28"/>
          <w:szCs w:val="28"/>
          <w:rtl w:val="true"/>
          <w:lang w:bidi="ar-SA"/>
        </w:rPr>
        <w:t>والطاعة تعظيماً للامامة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أحلفوا الظالم اذا اردتم عينه بانه بريٌّ من حول الله وقوته فانه اذا حلف بها كاذباً عوجل العقوبة وإذا حلف بالله الذي لا إله الا هو لم يعاجل لانهُ قد </w:t>
      </w:r>
    </w:p>
    <w:p>
      <w:pPr>
        <w:pStyle w:val="BookText"/>
        <w:rPr/>
      </w:pPr>
      <w:r>
        <w:rPr>
          <w:rFonts w:ascii="IRNazanin" w:hAnsi="IRNazanin" w:eastAsia="IRNazanin"/>
          <w:color w:val="111111"/>
          <w:sz w:val="28"/>
          <w:sz w:val="28"/>
          <w:szCs w:val="28"/>
          <w:rtl w:val="true"/>
          <w:lang w:bidi="fa-IR"/>
        </w:rPr>
        <w:t>وحد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كن وصيَّ نفسك في ما لك واعمل فيه ما توثر ان يعمل فيه من بعدك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لان صاحبها يندم فان لم يندم فجنونه مستحكم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ياكميل مرأهلك أن بروحوا في كسب المكارم ويدنجوا في حاجة من هو نائم </w:t>
      </w:r>
      <w:r>
        <w:rPr>
          <w:rStyle w:val="FootnoteAnchor"/>
          <w:rtl w:val="true"/>
        </w:rPr>
        <w:footnoteReference w:id="917"/>
      </w:r>
      <w:r>
        <w:rPr>
          <w:rFonts w:ascii="Amiri" w:hAnsi="Amiri" w:eastAsia="Amiri" w:cs="Amiri"/>
          <w:color w:val="111111"/>
          <w:sz w:val="28"/>
          <w:sz w:val="28"/>
          <w:szCs w:val="28"/>
          <w:rtl w:val="true"/>
          <w:lang w:bidi="ar-SA"/>
        </w:rPr>
        <w:t xml:space="preserve">فوالذي وسع سمعة الاصوات ما من احد أودع قلباً سرورا الا وخلق الله لهُ من ذلك السرور لطفا فاذا نزلت به نائبة جرى اليها </w:t>
      </w:r>
      <w:r>
        <w:rPr>
          <w:rStyle w:val="FootnoteAnchor"/>
          <w:rtl w:val="true"/>
        </w:rPr>
        <w:footnoteReference w:id="918"/>
      </w:r>
      <w:r>
        <w:rPr>
          <w:rFonts w:ascii="Amiri" w:hAnsi="Amiri" w:eastAsia="Amiri" w:cs="Amiri"/>
          <w:color w:val="111111"/>
          <w:sz w:val="28"/>
          <w:sz w:val="28"/>
          <w:szCs w:val="28"/>
          <w:rtl w:val="true"/>
          <w:lang w:bidi="ar-SA"/>
        </w:rPr>
        <w:t>كالماء في انحداره حتى يطردها عنهُ كما تطرد غريبة الابل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أملقتم فتاجروا الله بالصدقة </w:t>
      </w:r>
      <w:r>
        <w:rPr>
          <w:rStyle w:val="FootnoteAnchor"/>
          <w:rtl w:val="true"/>
        </w:rPr>
        <w:footnoteReference w:id="9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لاهل الغدر غدر عند الله والغدر باهل الغدر وفاء عند الله فصل نذكر فيه شيئًا عن اختيار غريب كلامه المحتاج الى التفسير</w:t>
      </w:r>
    </w:p>
    <w:p>
      <w:pPr>
        <w:pStyle w:val="BookText"/>
        <w:rPr/>
      </w:pPr>
      <w:r>
        <w:rPr>
          <w:rFonts w:ascii="Amiri" w:hAnsi="Amiri" w:eastAsia="Amiri" w:cs="Amiri"/>
          <w:color w:val="111111"/>
          <w:sz w:val="28"/>
          <w:sz w:val="28"/>
          <w:szCs w:val="28"/>
          <w:rtl w:val="true"/>
          <w:lang w:bidi="ar-SA"/>
        </w:rPr>
        <w:t>في حديثه عليهِ السلام فاذا كان ذلك ضرب يعسوب الدين بذنبه فيجتمعون اليه كما يجتمع قزع الخريف</w:t>
      </w:r>
    </w:p>
    <w:p>
      <w:pPr>
        <w:pStyle w:val="BookText"/>
        <w:rPr/>
      </w:pPr>
      <w:r>
        <w:rPr>
          <w:rFonts w:ascii="Amiri" w:hAnsi="Amiri" w:eastAsia="Amiri" w:cs="Amiri"/>
          <w:color w:val="111111"/>
          <w:sz w:val="28"/>
          <w:sz w:val="28"/>
          <w:szCs w:val="28"/>
          <w:rtl w:val="true"/>
          <w:lang w:bidi="ar-SA"/>
        </w:rPr>
        <w:t>العيسوب السيد العظيم المالك لامور الناس يومئذٍ والفزع قطع الغيم التي لإماء فيها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حديثه عليهِ السلام هذا الخطيب الشحيح يريد الماهر بالخطبة الماضي فيها وكل ماض في كلام او سير فهو شحشح والشحيح في غير هذا الموضع البخيل المسك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للخصومة قحماً يريد بالقمر المالك لانها تقحم أصحابها في المهالك والمتالف في الأكثر ومن ذلك قحمة الاعراب وهو ان تصيبهم السنة فتتعرق أموالهم </w:t>
      </w:r>
      <w:r>
        <w:rPr>
          <w:rStyle w:val="FootnoteAnchor"/>
          <w:rtl w:val="true"/>
        </w:rPr>
        <w:footnoteReference w:id="920"/>
      </w:r>
      <w:r>
        <w:rPr>
          <w:rFonts w:ascii="Amiri" w:hAnsi="Amiri" w:eastAsia="Amiri" w:cs="Amiri"/>
          <w:color w:val="111111"/>
          <w:sz w:val="28"/>
          <w:sz w:val="28"/>
          <w:szCs w:val="28"/>
          <w:rtl w:val="true"/>
          <w:lang w:bidi="ar-SA"/>
        </w:rPr>
        <w:t xml:space="preserve">فذلك تقحمها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وجه آخر وهو انها تقحمهم بلاد الريف اي تحوجهم الى دخول الحضر عند محول البدو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النساء نَصَّ الحقاق فالعصبة اولى والنص منتهي الاشياء ومبلغ أقصاها كالنص في السير لانهُ أقصى ما تقدر عليه الدابة ونقول نصصت الرجل عن الامر اذا استقصيت مسألته عنهُ لتستخرج ما عنده فيهِ فنص الحقاق بريد بهِ الادراك لانهُ منتهى الصغر والوقت الذي يخرج منهُ الصغير الى جد الكبير وهو من أفصح الكنايات عن هذا الامر فاذا بلغ النساء ذلك فالعصبة اولى بالمرأة من أمها اذا كانوا محرماً مثل الاخوة والاعمام وبتزويجها ان أرادوا ذلك والحقاق محافة الام للعصبة في المرأة وهو الجدال والخصومة وقول كل واحد منها للآخر انا احق منك بهذا يقال منهُ حاققته حقاقا مثل جادلته جد الا وقد قيل ان نص الحقاق بلوغ العقل وهو الادراك لانهُ عليهِ السلام انما أراد منتهى الامر الذي تجب به الحقوق والاحكام ومن رواه نص الحقائق</w:t>
      </w:r>
    </w:p>
    <w:p>
      <w:pPr>
        <w:pStyle w:val="BookText"/>
        <w:rPr/>
      </w:pPr>
      <w:r>
        <w:rPr>
          <w:rFonts w:ascii="Amiri" w:hAnsi="Amiri" w:eastAsia="Amiri" w:cs="Amiri"/>
          <w:color w:val="111111"/>
          <w:sz w:val="28"/>
          <w:sz w:val="28"/>
          <w:szCs w:val="28"/>
          <w:rtl w:val="true"/>
          <w:lang w:bidi="ar-SA"/>
        </w:rPr>
        <w:t>فانما اراد جمع حقيقة</w:t>
      </w:r>
    </w:p>
    <w:p>
      <w:pPr>
        <w:pStyle w:val="BookText"/>
        <w:rPr/>
      </w:pPr>
      <w:r>
        <w:rPr>
          <w:rFonts w:ascii="Amiri" w:hAnsi="Amiri" w:eastAsia="Amiri" w:cs="Amiri"/>
          <w:color w:val="111111"/>
          <w:sz w:val="28"/>
          <w:sz w:val="28"/>
          <w:szCs w:val="28"/>
          <w:rtl w:val="true"/>
          <w:lang w:bidi="ar-SA"/>
        </w:rPr>
        <w:t xml:space="preserve">هذا معنى ما ذكره ابو عبيد والذي عندي ان المراد بنص الحقاق مهنا بلوغ المرأة إلى الحد الذي يجوز فيه تزويجها وتصرفها في حقوقها تشبيهاً بالحقاق من الابل وهي جمع حقة وحق </w:t>
      </w:r>
      <w:r>
        <w:rPr>
          <w:rStyle w:val="FootnoteAnchor"/>
          <w:rtl w:val="true"/>
        </w:rPr>
        <w:footnoteReference w:id="921"/>
      </w:r>
      <w:r>
        <w:rPr>
          <w:rFonts w:ascii="Amiri" w:hAnsi="Amiri" w:eastAsia="Amiri" w:cs="Amiri"/>
          <w:color w:val="111111"/>
          <w:sz w:val="28"/>
          <w:sz w:val="28"/>
          <w:szCs w:val="28"/>
          <w:rtl w:val="true"/>
          <w:lang w:bidi="ar-SA"/>
        </w:rPr>
        <w:t>وهو الذي استكمل ثلاث سنين ودخل في الرابعة وعند ذلك يبلغ الى الحد الذي يتمكن فيه من ركوب ظهره ونصه في السير والحقائق أيضاً جمع حقة فالروايتان جميعاً ترجعان الى معنى واحد وهذا اشبه بطريقة العرب من المعنى المذكور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يبدو لحظة في القلب كلما ازداد الايمان ازدادت واللمظة </w:t>
      </w:r>
      <w:r>
        <w:rPr>
          <w:rStyle w:val="FootnoteAnchor"/>
          <w:rtl w:val="true"/>
        </w:rPr>
        <w:footnoteReference w:id="922"/>
      </w:r>
      <w:r>
        <w:rPr>
          <w:rFonts w:ascii="Amiri" w:hAnsi="Amiri" w:eastAsia="Amiri" w:cs="Amiri"/>
          <w:color w:val="111111"/>
          <w:sz w:val="28"/>
          <w:sz w:val="28"/>
          <w:szCs w:val="28"/>
          <w:rtl w:val="true"/>
          <w:lang w:bidi="ar-SA"/>
        </w:rPr>
        <w:t xml:space="preserve">والمظة مثل النكتة او نحوها من البياض ومنه قبل فرس ألحظ اذا كان اللحظة مجحفلته شيء من البياض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كان لهُ الدَّين الظنون يجب عليه ان بزكيه لما مضى اذا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فالظنون الذي يظن و فمرةً يرجوه ومرةً لا يرجوه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وكذلك كل امر تطلبهُ ولا ندري على أي شي انت منه فهو ظنون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قول الاعشي</w:t>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اذا ما 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pStyle w:val="BookText"/>
        <w:rPr/>
      </w:pPr>
      <w:r>
        <w:rPr>
          <w:rFonts w:ascii="IRNazanin" w:hAnsi="IRNazanin" w:eastAsia="IRNazanin"/>
          <w:color w:val="111111"/>
          <w:sz w:val="28"/>
          <w:sz w:val="28"/>
          <w:szCs w:val="28"/>
          <w:rtl w:val="true"/>
          <w:lang w:bidi="fa-IR"/>
        </w:rPr>
        <w:t xml:space="preserve">والجد البئر </w:t>
      </w:r>
      <w:r>
        <w:rPr>
          <w:rStyle w:val="FootnoteAnchor"/>
          <w:rtl w:val="true"/>
        </w:rPr>
        <w:footnoteReference w:id="925"/>
      </w:r>
      <w:r>
        <w:rPr>
          <w:rFonts w:ascii="Amiri" w:hAnsi="Amiri" w:eastAsia="Amiri" w:cs="Amiri"/>
          <w:color w:val="111111"/>
          <w:sz w:val="28"/>
          <w:sz w:val="28"/>
          <w:szCs w:val="28"/>
          <w:rtl w:val="true"/>
          <w:lang w:bidi="ar-SA"/>
        </w:rPr>
        <w:t>والظنون التي لا يعلم هل فيها ماء ام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شيع جيشاً يغزيه فقال اعذبوا عن النساء ما استطعتم ومعناه اصدفوا عن ذكر النساء </w:t>
      </w:r>
      <w:r>
        <w:rPr>
          <w:rStyle w:val="FootnoteAnchor"/>
          <w:rtl w:val="true"/>
        </w:rPr>
        <w:footnoteReference w:id="926"/>
      </w:r>
      <w:r>
        <w:rPr>
          <w:rFonts w:ascii="Amiri" w:hAnsi="Amiri" w:eastAsia="Amiri" w:cs="Amiri"/>
          <w:color w:val="111111"/>
          <w:sz w:val="28"/>
          <w:sz w:val="28"/>
          <w:szCs w:val="28"/>
          <w:rtl w:val="true"/>
          <w:lang w:bidi="ar-SA"/>
        </w:rPr>
        <w:t xml:space="preserve">وشغل القاب بهن وامتنعوا من المقاربة لمن لان ذلك يفت في عضد الحمية </w:t>
      </w:r>
      <w:r>
        <w:rPr>
          <w:rStyle w:val="FootnoteAnchor"/>
          <w:rtl w:val="true"/>
        </w:rPr>
        <w:footnoteReference w:id="927"/>
      </w:r>
      <w:r>
        <w:rPr>
          <w:rFonts w:ascii="Amiri" w:hAnsi="Amiri" w:eastAsia="Amiri" w:cs="Amiri"/>
          <w:color w:val="111111"/>
          <w:sz w:val="28"/>
          <w:sz w:val="28"/>
          <w:szCs w:val="28"/>
          <w:rtl w:val="true"/>
          <w:lang w:bidi="ar-SA"/>
        </w:rPr>
        <w:t xml:space="preserve">ويقدح في معاقد العزيمة ويكسر عن العدو ويلفت عن الابعاد في الغزو وكل من امتنع من شيئ فقد أعذب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والعاذب والعذوب المتنع من الأكل والشرب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الفالح ينتظر أول فوزة من قداحه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الياسرون هم اللذين يتضاربون بالقداح على الجزور </w:t>
      </w:r>
      <w:r>
        <w:rPr>
          <w:rStyle w:val="FootnoteAnchor"/>
          <w:rtl w:val="true"/>
        </w:rPr>
        <w:footnoteReference w:id="928"/>
      </w:r>
      <w:r>
        <w:rPr>
          <w:rFonts w:ascii="Amiri" w:hAnsi="Amiri" w:eastAsia="Amiri" w:cs="Amiri"/>
          <w:color w:val="111111"/>
          <w:sz w:val="28"/>
          <w:sz w:val="28"/>
          <w:szCs w:val="28"/>
          <w:rtl w:val="true"/>
          <w:lang w:bidi="ar-SA"/>
        </w:rPr>
        <w:t xml:space="preserve">والفالج القاهر الغالب يقال قد فلج عليهم وفلجهم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رايت فالحاقد فلجا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اذا احمر البأس انقينا برسول الله صلى الله عليه وآله فلم يكن احد منا أقرب الى العدو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اذا عظم الخوف من العدو واشتد عضاض الحرب </w:t>
      </w:r>
      <w:r>
        <w:rPr>
          <w:rStyle w:val="FootnoteAnchor"/>
          <w:rtl w:val="true"/>
        </w:rPr>
        <w:footnoteReference w:id="929"/>
      </w:r>
      <w:r>
        <w:rPr>
          <w:rFonts w:ascii="Amiri" w:hAnsi="Amiri" w:eastAsia="Amiri" w:cs="Amiri"/>
          <w:color w:val="111111"/>
          <w:sz w:val="28"/>
          <w:sz w:val="28"/>
          <w:szCs w:val="28"/>
          <w:rtl w:val="true"/>
          <w:lang w:bidi="ar-SA"/>
        </w:rPr>
        <w:t xml:space="preserve">فزع المسلمون الى قتال رسول الله صلى الله عليه وآله </w:t>
      </w:r>
    </w:p>
    <w:p>
      <w:pPr>
        <w:pStyle w:val="BookText"/>
        <w:rPr/>
      </w:pPr>
      <w:r>
        <w:rPr>
          <w:rFonts w:ascii="Amiri" w:hAnsi="Amiri" w:eastAsia="Amiri" w:cs="Amiri"/>
          <w:color w:val="111111"/>
          <w:sz w:val="28"/>
          <w:sz w:val="28"/>
          <w:szCs w:val="28"/>
          <w:rtl w:val="true"/>
          <w:lang w:bidi="ar-SA"/>
        </w:rPr>
        <w:t xml:space="preserve">بنفسهِ </w:t>
      </w:r>
      <w:r>
        <w:rPr>
          <w:rStyle w:val="FootnoteAnchor"/>
          <w:rtl w:val="true"/>
        </w:rPr>
        <w:footnoteReference w:id="930"/>
      </w:r>
      <w:r>
        <w:rPr>
          <w:rFonts w:ascii="Amiri" w:hAnsi="Amiri" w:eastAsia="Amiri" w:cs="Amiri"/>
          <w:color w:val="111111"/>
          <w:sz w:val="28"/>
          <w:sz w:val="28"/>
          <w:szCs w:val="28"/>
          <w:rtl w:val="true"/>
          <w:lang w:bidi="ar-SA"/>
        </w:rPr>
        <w:t>فينزل الله عليهم النصر يه ويأمنون ما كانوا يخافونه بمكانه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احمر البأس كناية عن اشتداد الامر وقد قيل في ذلك اقوال أحسنها أنهُ شبه حي الحرب بالنار </w:t>
      </w:r>
      <w:r>
        <w:rPr>
          <w:rStyle w:val="FootnoteAnchor"/>
          <w:rtl w:val="true"/>
        </w:rPr>
        <w:footnoteReference w:id="931"/>
      </w:r>
      <w:r>
        <w:rPr>
          <w:rFonts w:ascii="Amiri" w:hAnsi="Amiri" w:eastAsia="Amiri" w:cs="Amiri"/>
          <w:color w:val="111111"/>
          <w:sz w:val="28"/>
          <w:sz w:val="28"/>
          <w:szCs w:val="28"/>
          <w:rtl w:val="true"/>
          <w:lang w:bidi="ar-SA"/>
        </w:rPr>
        <w:t xml:space="preserve">التي تجمع الحرارة والحمرة بفعلها ولونها ومما يقوي ذلك قول الرسول صلى الله عليه وآله وقد رأى مجنلد الناس يوم حنين </w:t>
      </w:r>
      <w:r>
        <w:rPr>
          <w:rStyle w:val="FootnoteAnchor"/>
          <w:rtl w:val="true"/>
        </w:rPr>
        <w:footnoteReference w:id="932"/>
      </w:r>
      <w:r>
        <w:rPr>
          <w:rFonts w:ascii="Amiri" w:hAnsi="Amiri" w:eastAsia="Amiri" w:cs="Amiri"/>
          <w:color w:val="111111"/>
          <w:sz w:val="28"/>
          <w:sz w:val="28"/>
          <w:szCs w:val="28"/>
          <w:rtl w:val="true"/>
          <w:lang w:bidi="ar-SA"/>
        </w:rPr>
        <w:t>وهي حرب هوازن حمي الوطيس فالوطيس مستوقد النار فشبه رسول الله صلى الله عليه واله ما استخر من</w:t>
      </w:r>
    </w:p>
    <w:p>
      <w:pPr>
        <w:pStyle w:val="BookText"/>
        <w:rPr/>
      </w:pPr>
      <w:r>
        <w:rPr>
          <w:rFonts w:ascii="IRNazanin" w:hAnsi="IRNazanin" w:eastAsia="IRNazanin"/>
          <w:color w:val="111111"/>
          <w:sz w:val="28"/>
          <w:sz w:val="28"/>
          <w:szCs w:val="28"/>
          <w:rtl w:val="true"/>
          <w:lang w:bidi="fa-IR"/>
        </w:rPr>
        <w:t xml:space="preserve">جلاد القوم </w:t>
      </w:r>
      <w:r>
        <w:rPr>
          <w:rStyle w:val="FootnoteAnchor"/>
          <w:rtl w:val="true"/>
        </w:rPr>
        <w:footnoteReference w:id="933"/>
      </w:r>
      <w:r>
        <w:rPr>
          <w:rFonts w:ascii="Amiri" w:hAnsi="Amiri" w:eastAsia="Amiri" w:cs="Amiri"/>
          <w:color w:val="111111"/>
          <w:sz w:val="28"/>
          <w:sz w:val="28"/>
          <w:szCs w:val="28"/>
          <w:rtl w:val="true"/>
          <w:lang w:bidi="ar-SA"/>
        </w:rPr>
        <w:t>باحتدام النار وشدة التهابها</w:t>
      </w:r>
    </w:p>
    <w:p>
      <w:pPr>
        <w:pStyle w:val="BookText"/>
        <w:rPr/>
      </w:pPr>
      <w:r>
        <w:rPr>
          <w:rFonts w:ascii="Amiri" w:hAnsi="Amiri" w:eastAsia="Amiri" w:cs="Amiri"/>
          <w:color w:val="111111"/>
          <w:sz w:val="28"/>
          <w:sz w:val="28"/>
          <w:szCs w:val="28"/>
          <w:rtl w:val="true"/>
          <w:lang w:bidi="ar-SA"/>
        </w:rPr>
        <w:t>انقضى هذا الفصل ورجعنا الى سنن الغرض الاول في هذا الباب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اغارة أصحاب معاوية على الانبار فخرج بنفسي ماشياً حتى اتى النخيلة </w:t>
      </w:r>
      <w:r>
        <w:rPr>
          <w:rStyle w:val="FootnoteAnchor"/>
          <w:rtl w:val="true"/>
        </w:rPr>
        <w:footnoteReference w:id="934"/>
      </w:r>
      <w:r>
        <w:rPr>
          <w:rFonts w:ascii="Amiri" w:hAnsi="Amiri" w:eastAsia="Amiri" w:cs="Amiri"/>
          <w:color w:val="111111"/>
          <w:sz w:val="28"/>
          <w:sz w:val="28"/>
          <w:szCs w:val="28"/>
          <w:rtl w:val="true"/>
          <w:lang w:bidi="ar-SA"/>
        </w:rPr>
        <w:t>فادركهُ الناس وقالوا يا امير المومنين نحن نكفيكهم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 أنفسكم فكيف تكفوني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الرعايا قبلى لتشكو حيف رعاتها وإنني اليوم لأشكو حيف رعيتي كأنني المقود وهم القادة او الموزوع وهم الوزعة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عليهِ السلام هذا القول في كلام طويل قد ذكرنا مختاره في جملة الخطب ونقدم اليه رجلان من أصحابه فقال احدهما اني لا املك الا نفسي واخي فمر بامرك يا امير المومنين ننفذ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تقعان ما اريد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وقيل ان الحارث بن حوط أتاه فقال أتراني أظن أصحاب الجمل كانوا على ضلالة </w:t>
      </w:r>
      <w:r>
        <w:rPr>
          <w:rStyle w:val="FootnoteAnchor"/>
          <w:rtl w:val="true"/>
        </w:rPr>
        <w:footnoteReference w:id="9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باحارث أنك نظرت تحتك ولم تنظر فوقك فحرت </w:t>
      </w:r>
      <w:r>
        <w:rPr>
          <w:rStyle w:val="FootnoteAnchor"/>
          <w:rtl w:val="true"/>
        </w:rPr>
        <w:footnoteReference w:id="938"/>
      </w:r>
      <w:r>
        <w:rPr>
          <w:rFonts w:ascii="Amiri" w:hAnsi="Amiri" w:eastAsia="Amiri" w:cs="Amiri"/>
          <w:color w:val="111111"/>
          <w:sz w:val="28"/>
          <w:sz w:val="28"/>
          <w:szCs w:val="28"/>
          <w:rtl w:val="true"/>
          <w:lang w:bidi="ar-SA"/>
        </w:rPr>
        <w:t xml:space="preserve">إنك لم تعرف </w:t>
      </w:r>
    </w:p>
    <w:p>
      <w:pPr>
        <w:pStyle w:val="BookText"/>
        <w:rPr/>
      </w:pPr>
      <w:r>
        <w:rPr>
          <w:rFonts w:ascii="Amiri" w:hAnsi="Amiri" w:eastAsia="Amiri" w:cs="Amiri"/>
          <w:color w:val="111111"/>
          <w:sz w:val="28"/>
          <w:sz w:val="28"/>
          <w:szCs w:val="28"/>
          <w:rtl w:val="true"/>
          <w:lang w:bidi="ar-SA"/>
        </w:rPr>
        <w:t>الحق فتعرف من أتاه ولم تعرف الباطل فتعرف من أتاه فقال الحارث فاني اعتزل مع سعد بن مالك وعبد الله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سعدا وعبد الله بن عمر لم ينصرا الحق ولم يخذلا الباطل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الاسد يغبط بموقعه وهو أعلم بموضعه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في عقب غيركم تحفظوا في عقبكم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الحكماء اذا كان صواباً كان دواء وإذا كان خطأ كان داء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رجل أن يعرفه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الغد فأنني حتى أخبرك على أسماع الناس فان نسبت مقالتي حفظها عليك غيرك فان الكلام كالشاردة ينقفها هذا </w:t>
      </w:r>
      <w:r>
        <w:rPr>
          <w:rStyle w:val="FootnoteAnchor"/>
          <w:rtl w:val="true"/>
        </w:rPr>
        <w:footnoteReference w:id="942"/>
      </w:r>
      <w:r>
        <w:rPr>
          <w:rFonts w:ascii="Amiri" w:hAnsi="Amiri" w:eastAsia="Amiri" w:cs="Amiri"/>
          <w:color w:val="111111"/>
          <w:sz w:val="28"/>
          <w:sz w:val="28"/>
          <w:szCs w:val="28"/>
          <w:rtl w:val="true"/>
          <w:lang w:bidi="ar-SA"/>
        </w:rPr>
        <w:t>ويخطئها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ما أجابه به فيا تقدم من هذا الباب وهو قوله الايمان على اربع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آدم لا تحمل همَّ يومك الذي لم ياتك على يومك الذي قد اتاك فانهُ ان يكُ من عمرك يأت الله فيه برزقك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 حبيبك هو ناماً على ان يكون بغيضك يوماماً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 بغيضك هوناماً عنى أن يكون حبيبك يوماً ما </w:t>
      </w:r>
      <w:r>
        <w:rPr>
          <w:rStyle w:val="FootnoteAnchor"/>
          <w:rtl w:val="true"/>
        </w:rPr>
        <w:footnoteReference w:id="9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للدنيا عاملان عامل عمل للدنيا قد شغلتهُ دنياه عن آخرتهِ بخشى على من يخلفهُ الفقر ويأمنهُ على نفسهِ فيفني عمره في منفعة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 عمل في الدنيا لما بعدها فجاءه الذي لهُ من الدنيا بغير عمل فأحرز الحظين معاً وملك الزادين جميعاً فأصبح وجبهاً عند الله </w:t>
      </w:r>
      <w:r>
        <w:rPr>
          <w:rStyle w:val="FootnoteAnchor"/>
          <w:rtl w:val="true"/>
        </w:rPr>
        <w:footnoteReference w:id="944"/>
      </w:r>
      <w:r>
        <w:rPr>
          <w:rFonts w:ascii="Amiri" w:hAnsi="Amiri" w:eastAsia="Amiri" w:cs="Amiri"/>
          <w:color w:val="111111"/>
          <w:sz w:val="28"/>
          <w:sz w:val="28"/>
          <w:szCs w:val="28"/>
          <w:rtl w:val="true"/>
          <w:lang w:bidi="ar-SA"/>
        </w:rPr>
        <w:t xml:space="preserve">لا يسال الله حاجة فيمنعهُ وروي أنهُ ذكر عند عمر بن الخطاب في ايامه حلي الكعبة وكثرته فقال قوم لو اخذتهُ </w:t>
      </w:r>
    </w:p>
    <w:p>
      <w:pPr>
        <w:pStyle w:val="BookText"/>
        <w:rPr/>
      </w:pPr>
      <w:r>
        <w:rPr>
          <w:rFonts w:ascii="Amiri" w:hAnsi="Amiri" w:eastAsia="Amiri" w:cs="Amiri"/>
          <w:color w:val="111111"/>
          <w:sz w:val="28"/>
          <w:sz w:val="28"/>
          <w:szCs w:val="28"/>
          <w:rtl w:val="true"/>
          <w:lang w:bidi="ar-SA"/>
        </w:rPr>
        <w:t>فجهزت به جيوش المسلمين كان اعظم اللاجر وما تصنع الكعبة بالحلي فهم عمر بذلك وسأل امير المومنين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انزل على النبي صلى الله علیه و آله وسلم الله عليه وآله والاموال اربعة أموال المسلمين فقسمها بين الورثة في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والفيئ فقسمة على مستحقيه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والخمس فوضعهُ الله حيث وضعهُ ، والصدقات فجعلها الله حيث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حلي الكعبة فيها يومئذ فتركهُ الله على حاله ولم يتركة نسيانا ولم يخف عليه مكانا </w:t>
      </w:r>
      <w:r>
        <w:rPr>
          <w:rStyle w:val="FootnoteAnchor"/>
          <w:rtl w:val="true"/>
        </w:rPr>
        <w:footnoteReference w:id="945"/>
      </w:r>
      <w:r>
        <w:rPr>
          <w:rFonts w:ascii="Amiri" w:hAnsi="Amiri" w:eastAsia="Amiri" w:cs="Amiri"/>
          <w:color w:val="111111"/>
          <w:sz w:val="28"/>
          <w:sz w:val="28"/>
          <w:szCs w:val="28"/>
          <w:rtl w:val="true"/>
          <w:lang w:bidi="ar-SA"/>
        </w:rPr>
        <w:t>فأقره حيث اقرّه الله ورسوله فقال لهُ عمر لولاك لافتضحنا وترك الحلي بحاله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انه عليهِ السلام دفع اليه رجلان سرقا من مال الله احدهما عبد من مال الله والاخر من عروض الناس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هذا فهو من مال الله ولا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اكل بعضهُ بعضاً واما الآخر فعليه الحمد فقطع 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استوت قدماي من هذه المداحض لغيرت أشياء </w:t>
      </w:r>
      <w:r>
        <w:rPr>
          <w:rStyle w:val="FootnoteAnchor"/>
          <w:rtl w:val="true"/>
        </w:rPr>
        <w:footnoteReference w:id="9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ان الله لم يجعل للعبد وان عظمت حيلتهُ واشتدت طلبته وقويت مكيدته اكثر ما سمي له في الذكر الحكيم </w:t>
      </w:r>
      <w:r>
        <w:rPr>
          <w:rStyle w:val="FootnoteAnchor"/>
          <w:rtl w:val="true"/>
        </w:rPr>
        <w:footnoteReference w:id="948"/>
      </w:r>
      <w:r>
        <w:rPr>
          <w:rFonts w:ascii="Amiri" w:hAnsi="Amiri" w:eastAsia="Amiri" w:cs="Amiri"/>
          <w:color w:val="111111"/>
          <w:sz w:val="28"/>
          <w:sz w:val="28"/>
          <w:szCs w:val="28"/>
          <w:rtl w:val="true"/>
          <w:lang w:bidi="ar-SA"/>
        </w:rPr>
        <w:t xml:space="preserve">ولم يحل بين العبد في ضعفه وقلة حيلته وبين أن يبلغ ما سمي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لهذا العامل به اعظم الناس راحة في منفعة والتارك لهُ الشاك فيه اعظم الناس شغلاً في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منعم </w:t>
      </w:r>
    </w:p>
    <w:p>
      <w:pPr>
        <w:pStyle w:val="BookText"/>
        <w:rPr/>
      </w:pPr>
      <w:r>
        <w:rPr>
          <w:rFonts w:ascii="Amiri" w:hAnsi="Amiri" w:eastAsia="Amiri" w:cs="Amiri"/>
          <w:color w:val="111111"/>
          <w:sz w:val="28"/>
          <w:sz w:val="28"/>
          <w:szCs w:val="28"/>
          <w:rtl w:val="true"/>
          <w:lang w:bidi="ar-SA"/>
        </w:rPr>
        <w:t xml:space="preserve">عليه مستدرج بالنعمى </w:t>
      </w:r>
      <w:r>
        <w:rPr>
          <w:rStyle w:val="FootnoteAnchor"/>
          <w:rtl w:val="true"/>
        </w:rPr>
        <w:footnoteReference w:id="949"/>
      </w:r>
      <w:r>
        <w:rPr>
          <w:rFonts w:ascii="Amiri" w:hAnsi="Amiri" w:eastAsia="Amiri" w:cs="Amiri"/>
          <w:color w:val="111111"/>
          <w:sz w:val="28"/>
          <w:sz w:val="28"/>
          <w:szCs w:val="28"/>
          <w:rtl w:val="true"/>
          <w:lang w:bidi="ar-SA"/>
        </w:rPr>
        <w:t xml:space="preserve">ورب مبتلى مصنوع لهُ بالبلوى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 ايها المستمع في شكرك وقصر من عجلتك </w:t>
      </w:r>
      <w:r>
        <w:rPr>
          <w:rStyle w:val="FootnoteAnchor"/>
          <w:rtl w:val="true"/>
        </w:rPr>
        <w:footnoteReference w:id="950"/>
      </w:r>
      <w:r>
        <w:rPr>
          <w:rFonts w:ascii="Amiri" w:hAnsi="Amiri" w:eastAsia="Amiri" w:cs="Amiri"/>
          <w:color w:val="111111"/>
          <w:sz w:val="28"/>
          <w:sz w:val="28"/>
          <w:szCs w:val="28"/>
          <w:rtl w:val="true"/>
          <w:lang w:bidi="ar-SA"/>
        </w:rPr>
        <w:t>وقف عند منتهى رزقك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نجعلوا علمكم جهلا ويقينكم شكّاً </w:t>
      </w:r>
      <w:r>
        <w:rPr>
          <w:rStyle w:val="FootnoteAnchor"/>
          <w:rtl w:val="true"/>
        </w:rPr>
        <w:footnoteReference w:id="951"/>
      </w:r>
      <w:r>
        <w:rPr>
          <w:rFonts w:ascii="Amiri" w:hAnsi="Amiri" w:eastAsia="Amiri" w:cs="Amiri"/>
          <w:color w:val="111111"/>
          <w:sz w:val="28"/>
          <w:sz w:val="28"/>
          <w:szCs w:val="28"/>
          <w:rtl w:val="true"/>
          <w:lang w:bidi="ar-SA"/>
        </w:rPr>
        <w:t>اذا علمتم فاعملوا وإذا تيقنتم فأقدموا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الطمع مورد غير مصدر </w:t>
      </w:r>
      <w:r>
        <w:rPr>
          <w:rStyle w:val="FootnoteAnchor"/>
          <w:rtl w:val="true"/>
        </w:rPr>
        <w:footnoteReference w:id="952"/>
      </w:r>
      <w:r>
        <w:rPr>
          <w:rFonts w:ascii="Amiri" w:hAnsi="Amiri" w:eastAsia="Amiri" w:cs="Amiri"/>
          <w:color w:val="111111"/>
          <w:sz w:val="28"/>
          <w:sz w:val="28"/>
          <w:szCs w:val="28"/>
          <w:rtl w:val="true"/>
          <w:lang w:bidi="ar-SA"/>
        </w:rPr>
        <w:t xml:space="preserve">وضامن غير و في وربما شرق شارب الماء قبل ربه </w:t>
      </w:r>
      <w:r>
        <w:rPr>
          <w:rStyle w:val="FootnoteAnchor"/>
          <w:rtl w:val="true"/>
        </w:rPr>
        <w:footnoteReference w:id="953"/>
      </w:r>
      <w:r>
        <w:rPr>
          <w:rFonts w:ascii="Amiri" w:hAnsi="Amiri" w:eastAsia="Amiri" w:cs="Amiri"/>
          <w:color w:val="111111"/>
          <w:sz w:val="28"/>
          <w:sz w:val="28"/>
          <w:szCs w:val="28"/>
          <w:rtl w:val="true"/>
          <w:lang w:bidi="ar-SA"/>
        </w:rPr>
        <w:t>وكلما عظم قدر الشي المتنافس فيه عظمت الرزية لفقده والاماني تعي اعين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والحظ يأتي من لا يأتيه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أن تحسن في لامعة العيون علانيتي وتفج فيما أبطن لك سريرتي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محافظاً على رئاء الناس من نفسي بجميع ما انت مطلع عليه مني فابدي للناس حسن ظاهري وأفضي اليك بسوء عملي نقرباً إلى عبادك وتباعداً من مرضاتك </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والذي امسينا منهُ في غبر ليلة دهماء تكشر عن يوم أغر ما كان كذا وكذا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محلول </w:t>
      </w:r>
      <w:r>
        <w:rPr>
          <w:rStyle w:val="FootnoteAnchor"/>
          <w:rtl w:val="true"/>
        </w:rPr>
        <w:footnoteReference w:id="9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أضرت النوافل بالفرائض فارفضوها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الروية كالمعاينة مع الابصار </w:t>
      </w:r>
      <w:r>
        <w:rPr>
          <w:rStyle w:val="FootnoteAnchor"/>
          <w:rtl w:val="true"/>
        </w:rPr>
        <w:footnoteReference w:id="957"/>
      </w:r>
      <w:r>
        <w:rPr>
          <w:rFonts w:ascii="Amiri" w:hAnsi="Amiri" w:eastAsia="Amiri" w:cs="Amiri"/>
          <w:color w:val="111111"/>
          <w:sz w:val="28"/>
          <w:sz w:val="28"/>
          <w:szCs w:val="28"/>
          <w:rtl w:val="true"/>
          <w:lang w:bidi="ar-SA"/>
        </w:rPr>
        <w:t>فقد تكذب العيون اهلها ولا يغشُّ العقل من استنصحه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من الغرة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جاهلكم مزداد وعالمكم مسوّف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معاجل یسأل الانظار وكلّ موجّل يتعلل بالتسويف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لشيئ طوبي لهُ الا وقد خباً لهُ الدهر يوم سوء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وبحر عميق فلا تلجوه وسرّ الله فلا تتكلفوه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أرذل الله عبدا حظر عليه العلم </w:t>
      </w:r>
      <w:r>
        <w:rPr>
          <w:rStyle w:val="FootnoteAnchor"/>
          <w:rtl w:val="true"/>
        </w:rPr>
        <w:footnoteReference w:id="9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اخ في الله وكان يعظمهُ في عيني صغر الدنيا في عينه وكان خارجاً من سلطان بطنه فلا يشهى ما لا يجد ولا يكثر اذا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اكثر دهره </w:t>
      </w:r>
    </w:p>
    <w:p>
      <w:pPr>
        <w:pStyle w:val="BookText"/>
        <w:rPr/>
      </w:pPr>
      <w:r>
        <w:rPr>
          <w:rFonts w:ascii="Amiri" w:hAnsi="Amiri" w:eastAsia="Amiri" w:cs="Amiri"/>
          <w:color w:val="111111"/>
          <w:sz w:val="28"/>
          <w:sz w:val="28"/>
          <w:szCs w:val="28"/>
          <w:rtl w:val="true"/>
          <w:lang w:bidi="ar-SA"/>
        </w:rPr>
        <w:t xml:space="preserve">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بَدَ القائلين </w:t>
      </w:r>
      <w:r>
        <w:rPr>
          <w:rStyle w:val="FootnoteAnchor"/>
          <w:rtl w:val="true"/>
        </w:rPr>
        <w:footnoteReference w:id="963"/>
      </w:r>
      <w:r>
        <w:rPr>
          <w:rFonts w:ascii="Amiri" w:hAnsi="Amiri" w:eastAsia="Amiri" w:cs="Amiri"/>
          <w:color w:val="111111"/>
          <w:sz w:val="28"/>
          <w:sz w:val="28"/>
          <w:szCs w:val="28"/>
          <w:rtl w:val="true"/>
          <w:lang w:bidi="ar-SA"/>
        </w:rPr>
        <w:t>ونقع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ضعيفا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الجدفهوليث غاب وصل وادٍ </w:t>
      </w:r>
      <w:r>
        <w:rPr>
          <w:rStyle w:val="FootnoteAnchor"/>
          <w:rtl w:val="true"/>
        </w:rPr>
        <w:footnoteReference w:id="964"/>
      </w:r>
      <w:r>
        <w:rPr>
          <w:rFonts w:ascii="Amiri" w:hAnsi="Amiri" w:eastAsia="Amiri" w:cs="Amiri"/>
          <w:color w:val="111111"/>
          <w:sz w:val="28"/>
          <w:sz w:val="28"/>
          <w:szCs w:val="28"/>
          <w:rtl w:val="true"/>
          <w:lang w:bidi="ar-SA"/>
        </w:rPr>
        <w:t xml:space="preserve">لايدلي محجة حتى يأتي قاضيا </w:t>
      </w:r>
      <w:r>
        <w:rPr>
          <w:rStyle w:val="FootnoteAnchor"/>
          <w:rtl w:val="true"/>
        </w:rPr>
        <w:footnoteReference w:id="965"/>
      </w:r>
      <w:r>
        <w:rPr>
          <w:rFonts w:ascii="Amiri" w:hAnsi="Amiri" w:eastAsia="Amiri" w:cs="Amiri"/>
          <w:color w:val="111111"/>
          <w:sz w:val="28"/>
          <w:sz w:val="28"/>
          <w:szCs w:val="28"/>
          <w:rtl w:val="true"/>
          <w:lang w:bidi="ar-SA"/>
        </w:rPr>
        <w:t xml:space="preserve">وكان لا يلوم اجدا على ما يجد العذر في مثله حتى يسمع اعتذاره </w:t>
      </w:r>
      <w:r>
        <w:rPr>
          <w:rStyle w:val="FootnoteAnchor"/>
          <w:rtl w:val="true"/>
        </w:rPr>
        <w:footnoteReference w:id="966"/>
      </w:r>
      <w:r>
        <w:rPr>
          <w:rFonts w:ascii="Amiri" w:hAnsi="Amiri" w:eastAsia="Amiri" w:cs="Amiri"/>
          <w:color w:val="111111"/>
          <w:sz w:val="28"/>
          <w:sz w:val="28"/>
          <w:szCs w:val="28"/>
          <w:rtl w:val="true"/>
          <w:lang w:bidi="ar-SA"/>
        </w:rPr>
        <w:t xml:space="preserve">وكان لا يشكو وجعاً الا عند 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ما يفعل ولا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اذا غلب على الكلام 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ما يسمع أحرص منهُ على أن يتكلم وكان اذا بدهه أمران </w:t>
      </w:r>
      <w:r>
        <w:rPr>
          <w:rStyle w:val="FootnoteAnchor"/>
          <w:rtl w:val="true"/>
        </w:rPr>
        <w:footnoteReference w:id="967"/>
      </w:r>
      <w:r>
        <w:rPr>
          <w:rFonts w:ascii="Amiri" w:hAnsi="Amiri" w:eastAsia="Amiri" w:cs="Amiri"/>
          <w:color w:val="111111"/>
          <w:sz w:val="28"/>
          <w:sz w:val="28"/>
          <w:szCs w:val="28"/>
          <w:rtl w:val="true"/>
          <w:lang w:bidi="ar-SA"/>
        </w:rPr>
        <w:t xml:space="preserve">ينظر ايها اقرب الى الهوى فخالفه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وتنافسوا فيها فان لم تستطيعوها فاعلموا أن أخذ القليل خيرٌ من ترك الكثير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الله على معصيته </w:t>
      </w:r>
      <w:r>
        <w:rPr>
          <w:rStyle w:val="FootnoteAnchor"/>
          <w:rtl w:val="true"/>
        </w:rPr>
        <w:footnoteReference w:id="968"/>
      </w:r>
      <w:r>
        <w:rPr>
          <w:rFonts w:ascii="Amiri" w:hAnsi="Amiri" w:eastAsia="Amiri" w:cs="Amiri"/>
          <w:color w:val="111111"/>
          <w:sz w:val="28"/>
          <w:sz w:val="28"/>
          <w:szCs w:val="28"/>
          <w:rtl w:val="true"/>
          <w:lang w:bidi="ar-SA"/>
        </w:rPr>
        <w:t>لكان يجب ان لا يعصى شكراً لنعمه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عزَّى الاشعث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ان تحزن على ابنك فقد استحقت منك ذلك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تصبر فني الله من كل مصيبة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ان صبرت جرى عليك القدر وانت مأجور وان جزعت جرى عليك القدر وانت مأزور </w:t>
      </w:r>
      <w:r>
        <w:rPr>
          <w:rStyle w:val="FootnoteAnchor"/>
          <w:rtl w:val="true"/>
        </w:rPr>
        <w:footnoteReference w:id="969"/>
      </w:r>
      <w:r>
        <w:rPr>
          <w:rFonts w:ascii="Amiri" w:hAnsi="Amiri" w:eastAsia="Amiri" w:cs="Amiri"/>
          <w:color w:val="111111"/>
          <w:sz w:val="28"/>
          <w:sz w:val="28"/>
          <w:szCs w:val="28"/>
          <w:rtl w:val="true"/>
          <w:lang w:bidi="ar-SA"/>
        </w:rPr>
        <w:t xml:space="preserve">ابنك سرك وهو بلاء وفتنة </w:t>
      </w:r>
      <w:r>
        <w:rPr>
          <w:rStyle w:val="FootnoteAnchor"/>
          <w:rtl w:val="true"/>
        </w:rPr>
        <w:footnoteReference w:id="970"/>
      </w:r>
      <w:r>
        <w:rPr>
          <w:rFonts w:ascii="Amiri" w:hAnsi="Amiri" w:eastAsia="Amiri" w:cs="Amiri"/>
          <w:color w:val="111111"/>
          <w:sz w:val="28"/>
          <w:sz w:val="28"/>
          <w:szCs w:val="28"/>
          <w:rtl w:val="true"/>
          <w:lang w:bidi="ar-SA"/>
        </w:rPr>
        <w:t>وحزنك وهو ثواب ورحمة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 رسول الله صلى الله عليه وآله ساعة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الجميل الا عنك وإن الجزع القبيح الا عليك وإن المصاب بك الجليل وانهُ قبلك وبعدك الجلل </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المائق </w:t>
      </w:r>
      <w:r>
        <w:rPr>
          <w:rStyle w:val="FootnoteAnchor"/>
          <w:rtl w:val="true"/>
        </w:rPr>
        <w:footnoteReference w:id="972"/>
      </w:r>
      <w:r>
        <w:rPr>
          <w:rFonts w:ascii="Amiri" w:hAnsi="Amiri" w:eastAsia="Amiri" w:cs="Amiri"/>
          <w:color w:val="111111"/>
          <w:sz w:val="28"/>
          <w:sz w:val="28"/>
          <w:szCs w:val="28"/>
          <w:rtl w:val="true"/>
          <w:lang w:bidi="ar-SA"/>
        </w:rPr>
        <w:t>فانه يزين لك فعلهُ و يودُّ أن تكون مثلهُ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مسافة ما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w:t>
      </w:r>
    </w:p>
    <w:p>
      <w:pPr>
        <w:pStyle w:val="BookText"/>
        <w:rPr/>
      </w:pPr>
      <w:r>
        <w:rPr>
          <w:rFonts w:ascii="IRNazanin" w:hAnsi="IRNazanin" w:eastAsia="IRNazanin"/>
          <w:color w:val="111111"/>
          <w:sz w:val="28"/>
          <w:sz w:val="28"/>
          <w:szCs w:val="28"/>
          <w:rtl w:val="true"/>
          <w:lang w:bidi="fa-IR"/>
        </w:rPr>
        <w:t>یوم للشمس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اصدقاؤك ثلاثة وأعداوُك ثلاثة فأصدقاؤك صديقك وصديق صديقك وعدوُّ عدوُّك واعداؤك عدوّك وعدوّ صديقك وصديق عدوك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رآه يسعي على عدولهُ بما فيه إضرار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كالطاعن نفسه ليقتل ردفه </w:t>
      </w:r>
      <w:r>
        <w:rPr>
          <w:rStyle w:val="FootnoteAnchor"/>
          <w:rtl w:val="true"/>
        </w:rPr>
        <w:footnoteReference w:id="9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وأقلّ الاعتبار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في الخصومة أثم ومن قصر فيها ظلم </w:t>
      </w:r>
      <w:r>
        <w:rPr>
          <w:rStyle w:val="FootnoteAnchor"/>
          <w:rtl w:val="true"/>
        </w:rPr>
        <w:footnoteReference w:id="974"/>
      </w:r>
      <w:r>
        <w:rPr>
          <w:rFonts w:ascii="Amiri" w:hAnsi="Amiri" w:eastAsia="Amiri" w:cs="Amiri"/>
          <w:color w:val="111111"/>
          <w:sz w:val="28"/>
          <w:sz w:val="28"/>
          <w:szCs w:val="28"/>
          <w:rtl w:val="true"/>
          <w:lang w:bidi="ar-SA"/>
        </w:rPr>
        <w:t>ولا يستطيع ان يتقي الله من خاصم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ذنب امهلت بعده حتى اصلي ركعتين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 كيف يحاسب الله الخلق على كثرتهم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یرزقهم على كثرتهم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كيف يحاسبهم ولا يرونهُ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یرزقهم ولا يرونهُ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وكتابك أبلغ ما ينطق عنك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المعافي الذي لا يأ من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ابناء الدنيا ولا يلام الرجل على حب 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المسكين رسول الله </w:t>
      </w:r>
      <w:r>
        <w:rPr>
          <w:rStyle w:val="FootnoteAnchor"/>
          <w:rtl w:val="true"/>
        </w:rPr>
        <w:footnoteReference w:id="976"/>
      </w:r>
      <w:r>
        <w:rPr>
          <w:rFonts w:ascii="Amiri" w:hAnsi="Amiri" w:eastAsia="Amiri" w:cs="Amiri"/>
          <w:color w:val="111111"/>
          <w:sz w:val="28"/>
          <w:sz w:val="28"/>
          <w:szCs w:val="28"/>
          <w:rtl w:val="true"/>
          <w:lang w:bidi="ar-SA"/>
        </w:rPr>
        <w:t>فمن منعة فقد منع الله ومن اعطاه فقد اعطى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مازنى غيور 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الرجل على الشكل ولا ينام على الحرب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يصبر على </w:t>
      </w:r>
    </w:p>
    <w:p>
      <w:pPr>
        <w:pStyle w:val="BookText"/>
        <w:rPr/>
      </w:pPr>
      <w:r>
        <w:rPr>
          <w:rFonts w:ascii="Amiri" w:hAnsi="Amiri" w:eastAsia="Amiri" w:cs="Amiri"/>
          <w:color w:val="111111"/>
          <w:sz w:val="28"/>
          <w:sz w:val="28"/>
          <w:szCs w:val="28"/>
          <w:rtl w:val="true"/>
          <w:lang w:bidi="ar-SA"/>
        </w:rPr>
        <w:t xml:space="preserve">قتل الاولاد ولا يصبر على سلب الاموال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الآباء قرابة بين الابناء </w:t>
      </w:r>
      <w:r>
        <w:rPr>
          <w:rStyle w:val="FootnoteAnchor"/>
          <w:rtl w:val="true"/>
        </w:rPr>
        <w:footnoteReference w:id="978"/>
      </w:r>
      <w:r>
        <w:rPr>
          <w:rFonts w:ascii="Amiri" w:hAnsi="Amiri" w:eastAsia="Amiri" w:cs="Amiri"/>
          <w:color w:val="111111"/>
          <w:sz w:val="28"/>
          <w:sz w:val="28"/>
          <w:szCs w:val="28"/>
          <w:rtl w:val="true"/>
          <w:lang w:bidi="ar-SA"/>
        </w:rPr>
        <w:t>والقرابة الى المودة أحوج من المودة الى القرابة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المومنين فان الله تعالى جعل الحق على السنتهم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ايمان عبد حتى يكون بما في يد الله أوثق منه بما في يده </w:t>
      </w:r>
      <w:r>
        <w:rPr>
          <w:rStyle w:val="FootnoteAnchor"/>
          <w:rtl w:val="true"/>
        </w:rPr>
        <w:footnoteReference w:id="9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لأنس بن مالك وقد كان بعثهُ الى طلحة والزبير لما جاء إلى البصرة يذكرهما شيئًا ما سمعه من رسول الله صلى الله عليه وآله في معناها فلوى عن ذلك فرجع اليه فقال </w:t>
      </w:r>
      <w:r>
        <w:rPr>
          <w:rStyle w:val="FootnoteAnchor"/>
          <w:rtl w:val="true"/>
        </w:rPr>
        <w:footnoteReference w:id="980"/>
      </w:r>
      <w:r>
        <w:rPr>
          <w:rFonts w:ascii="Amiri" w:hAnsi="Amiri" w:eastAsia="Amiri" w:cs="Amiri"/>
          <w:color w:val="111111"/>
          <w:sz w:val="28"/>
          <w:sz w:val="28"/>
          <w:szCs w:val="28"/>
          <w:rtl w:val="true"/>
          <w:lang w:bidi="ar-SA"/>
        </w:rPr>
        <w:t>اني أنسيت ذلك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كاذباً فضربك الله بها بيضاء لامعة لانواربها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البرص فأصاب أنساً هذا الداء فيما بعد في وجهه فكان لا يرى الامبرقعا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اقبالا وإدبارا </w:t>
      </w:r>
      <w:r>
        <w:rPr>
          <w:rStyle w:val="FootnoteAnchor"/>
          <w:rtl w:val="true"/>
        </w:rPr>
        <w:footnoteReference w:id="981"/>
      </w:r>
      <w:r>
        <w:rPr>
          <w:rFonts w:ascii="IRNazanin" w:hAnsi="IRNazanin" w:eastAsia="IRNazanin"/>
          <w:color w:val="111111"/>
          <w:sz w:val="28"/>
          <w:sz w:val="28"/>
          <w:szCs w:val="28"/>
          <w:rtl w:val="true"/>
          <w:lang w:bidi="fa-IR"/>
        </w:rPr>
        <w:t>فاذا اقبلت فاحملوها على النوافل وإذا أدبرت فاقتصر وابها على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نبأ ما قبلكم وخير ما بعدكم وحكم ما بينكم </w:t>
      </w:r>
      <w:r>
        <w:rPr>
          <w:rStyle w:val="FootnoteAnchor"/>
          <w:rtl w:val="true"/>
        </w:rPr>
        <w:footnoteReference w:id="9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حيث جاء فان الشرَّ لا يدفعه إلا الشرُّ </w:t>
      </w:r>
      <w:r>
        <w:rPr>
          <w:rStyle w:val="FootnoteAnchor"/>
          <w:rtl w:val="true"/>
        </w:rPr>
        <w:footnoteReference w:id="98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عبيد الله بن رافع ألق دوانك وأطل جلفة قلمك </w:t>
      </w:r>
      <w:r>
        <w:rPr>
          <w:rStyle w:val="FootnoteAnchor"/>
          <w:rtl w:val="true"/>
        </w:rPr>
        <w:footnoteReference w:id="984"/>
      </w:r>
      <w:r>
        <w:rPr>
          <w:rFonts w:ascii="Amiri" w:hAnsi="Amiri" w:eastAsia="Amiri" w:cs="Amiri"/>
          <w:color w:val="111111"/>
          <w:sz w:val="28"/>
          <w:sz w:val="28"/>
          <w:szCs w:val="28"/>
          <w:rtl w:val="true"/>
          <w:lang w:bidi="ar-SA"/>
        </w:rPr>
        <w:t xml:space="preserve">وفرّج بين </w:t>
      </w:r>
    </w:p>
    <w:p>
      <w:pPr>
        <w:pStyle w:val="BookText"/>
        <w:rPr/>
      </w:pPr>
      <w:r>
        <w:rPr>
          <w:rFonts w:ascii="Amiri" w:hAnsi="Amiri" w:eastAsia="Amiri" w:cs="Amiri"/>
          <w:color w:val="111111"/>
          <w:sz w:val="28"/>
          <w:sz w:val="28"/>
          <w:szCs w:val="28"/>
          <w:rtl w:val="true"/>
          <w:lang w:bidi="ar-SA"/>
        </w:rPr>
        <w:t>السطور وقرمط بين الحروف فان ذلك اجدر بصباحة الخط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المومنين والمال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 المومنين يتبعونني والفجار يتبعون المال كما تنبع النخل يعسوبها وهو رئيسها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بعض اليهود ما دفنم نبيكم حتى اختلفتم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اختلفنا عنهُ لا فيه </w:t>
      </w:r>
      <w:r>
        <w:rPr>
          <w:rStyle w:val="FootnoteAnchor"/>
          <w:rtl w:val="true"/>
        </w:rPr>
        <w:footnoteReference w:id="985"/>
      </w:r>
      <w:r>
        <w:rPr>
          <w:rFonts w:ascii="Amiri" w:hAnsi="Amiri" w:eastAsia="Amiri" w:cs="Amiri"/>
          <w:color w:val="111111"/>
          <w:sz w:val="28"/>
          <w:sz w:val="28"/>
          <w:szCs w:val="28"/>
          <w:rtl w:val="true"/>
          <w:lang w:bidi="ar-SA"/>
        </w:rPr>
        <w:t>ولكنكم ما جفت ارجلكم من البحر حتى قلتم لنبيكم اجعل لنا إلهاً كما لهم آلهة فقال انكم قوم تجهلون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 باي شي غلبت الأقران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رجلاً إلا أعانني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 بذلك الى تمكن هيبته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يابنيَّ اني اخاف عليك الفقر فاستعذ بالله منهُ فان</w:t>
      </w:r>
    </w:p>
    <w:p>
      <w:pPr>
        <w:pStyle w:val="BookText"/>
        <w:rPr/>
      </w:pPr>
      <w:r>
        <w:rPr>
          <w:rFonts w:ascii="Amiri" w:hAnsi="Amiri" w:eastAsia="Amiri" w:cs="Amiri"/>
          <w:color w:val="111111"/>
          <w:sz w:val="28"/>
          <w:sz w:val="28"/>
          <w:szCs w:val="28"/>
          <w:rtl w:val="true"/>
          <w:lang w:bidi="ar-SA"/>
        </w:rPr>
        <w:t xml:space="preserve">الفقر منقصة للدين </w:t>
      </w:r>
      <w:r>
        <w:rPr>
          <w:rStyle w:val="FootnoteAnchor"/>
          <w:rtl w:val="true"/>
        </w:rPr>
        <w:footnoteReference w:id="986"/>
      </w:r>
      <w:r>
        <w:rPr>
          <w:rFonts w:ascii="Amiri" w:hAnsi="Amiri" w:eastAsia="Amiri" w:cs="Amiri"/>
          <w:color w:val="111111"/>
          <w:sz w:val="28"/>
          <w:sz w:val="28"/>
          <w:szCs w:val="28"/>
          <w:rtl w:val="true"/>
          <w:lang w:bidi="ar-SA"/>
        </w:rPr>
        <w:t>مدهشة للعقل داعية للمقت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لسائل ساله عن معضلة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تسال تعنتاً فان الجاهل المتعلم شبيه بالعالم وإن العالم المتعسف شبيه بالجاهل المتعنت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 وقد أشار عليه في شيئ لم يوافق رأيه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ان تشير عليَّ وأرى مان عصيتك فأطعني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الكوفة قادماً من صفين مرَّ بالشباميين </w:t>
      </w:r>
      <w:r>
        <w:rPr>
          <w:rStyle w:val="FootnoteAnchor"/>
          <w:rtl w:val="true"/>
        </w:rPr>
        <w:footnoteReference w:id="989"/>
      </w:r>
      <w:r>
        <w:rPr>
          <w:rFonts w:ascii="Amiri" w:hAnsi="Amiri" w:eastAsia="Amiri" w:cs="Amiri"/>
          <w:color w:val="111111"/>
          <w:sz w:val="28"/>
          <w:sz w:val="28"/>
          <w:szCs w:val="28"/>
          <w:rtl w:val="true"/>
          <w:lang w:bidi="ar-SA"/>
        </w:rPr>
        <w:t>فسمع بكاء النساء على قتلى صفين وخرج اليه حرب بن شرحبيل الشبامي وكان من وجوه قومه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اتغلبكم نساؤكم على ما اسمع </w:t>
      </w:r>
      <w:r>
        <w:rPr>
          <w:rStyle w:val="FootnoteAnchor"/>
          <w:rtl w:val="true"/>
        </w:rPr>
        <w:footnoteReference w:id="990"/>
      </w:r>
      <w:r>
        <w:rPr>
          <w:rFonts w:ascii="Amiri" w:hAnsi="Amiri" w:eastAsia="Amiri" w:cs="Amiri"/>
          <w:color w:val="111111"/>
          <w:sz w:val="28"/>
          <w:sz w:val="28"/>
          <w:szCs w:val="28"/>
          <w:rtl w:val="true"/>
          <w:lang w:bidi="ar-SA"/>
        </w:rPr>
        <w:t xml:space="preserve">الا تنهونهنَّ عن هذا الرنين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يمشي معهُ وهو عليهِ السلام راكب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فان مشي مثلك مع مثلي فتنة للوالي ومذلة المؤمن </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بقتلى الخوارج يوم النهران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من غرّهم يا امير المومنين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والانفس الامارة بالسوء غرتهم بالاماني وفسحت لهم بالمعاصي ووعدتهم الاظهار فاقتحمت بهم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معاصي الله في الخلوات فان الشاهد هو الحاكم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بلغة قتل محمد بن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حزننا عليه على قدر سرور 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نقصوا بغيضا ونقصنا حبيبا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أعذر الله فيه الى ابن آدم ستون سنة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 من ظفر الاثم به والغالب بالشر مغلوب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فرض في اموال الاغنياء أقوات الدقراء فما جاع فقير الايما منع به غني والله تعالى سائلهم عن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العذر أعزُّ من الصدق به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ان لا تستعينوا بنعمه على معاصيه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جعل الطاعة غنيمة الأكياس عند تفريط العجزة </w:t>
      </w:r>
      <w:r>
        <w:rPr>
          <w:rStyle w:val="FootnoteAnchor"/>
          <w:rtl w:val="true"/>
        </w:rPr>
        <w:footnoteReference w:id="9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وزعة الله في ارضه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 صفة المومن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بشره في وجهه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شيئ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وأذل شيئ نفسا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ويشنأ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همهُ كثير</w:t>
      </w:r>
    </w:p>
    <w:p>
      <w:pPr>
        <w:pStyle w:val="BookText"/>
        <w:rPr/>
      </w:pPr>
      <w:r>
        <w:rPr>
          <w:rFonts w:ascii="IRNazanin" w:hAnsi="IRNazanin" w:eastAsia="IRNazanin"/>
          <w:color w:val="111111"/>
          <w:sz w:val="28"/>
          <w:sz w:val="28"/>
          <w:szCs w:val="28"/>
          <w:rtl w:val="true"/>
          <w:lang w:bidi="fa-IR"/>
        </w:rPr>
        <w:t xml:space="preserve">صمته مشغول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مغدور بفكرته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ضنين بمخلته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أصلب من الصلد </w:t>
      </w:r>
      <w:r>
        <w:rPr>
          <w:rStyle w:val="FootnoteAnchor"/>
          <w:rtl w:val="true"/>
        </w:rPr>
        <w:footnoteReference w:id="1001"/>
      </w:r>
      <w:r>
        <w:rPr>
          <w:rFonts w:ascii="Amiri" w:hAnsi="Amiri" w:eastAsia="Amiri" w:cs="Amiri"/>
          <w:color w:val="111111"/>
          <w:sz w:val="28"/>
          <w:sz w:val="28"/>
          <w:szCs w:val="28"/>
          <w:rtl w:val="true"/>
          <w:lang w:bidi="ar-SA"/>
        </w:rPr>
        <w:t>وهو أذلُّ من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العبد الاجل ومسيره لا بغض الأمل وغروره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في مالو شريكان الوارث والحوادث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مطبوعٌ ومسموعٌ ولا ينفع المسموع اذا لم يكن المطبوع </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الرأي بالدول يقبل باقبالها ويذهب بذهابها </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الاقاويل محفوظة والسرائر مبلوَّة </w:t>
      </w:r>
      <w:r>
        <w:rPr>
          <w:rStyle w:val="FootnoteAnchor"/>
          <w:rtl w:val="true"/>
        </w:rPr>
        <w:footnoteReference w:id="1005"/>
      </w:r>
      <w:r>
        <w:rPr>
          <w:rFonts w:ascii="Amiri" w:hAnsi="Amiri" w:eastAsia="Amiri" w:cs="Amiri"/>
          <w:color w:val="111111"/>
          <w:sz w:val="28"/>
          <w:sz w:val="28"/>
          <w:szCs w:val="28"/>
          <w:rtl w:val="true"/>
          <w:lang w:bidi="ar-SA"/>
        </w:rPr>
        <w:t xml:space="preserve">وكل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p>
    <w:p>
      <w:pPr>
        <w:pStyle w:val="BookText"/>
        <w:rPr/>
      </w:pPr>
      <w:r>
        <w:rPr>
          <w:rFonts w:ascii="IRNazanin" w:hAnsi="IRNazanin" w:eastAsia="IRNazanin"/>
          <w:color w:val="111111"/>
          <w:sz w:val="28"/>
          <w:sz w:val="28"/>
          <w:szCs w:val="28"/>
          <w:rtl w:val="true"/>
          <w:lang w:bidi="fa-IR"/>
        </w:rPr>
        <w:t xml:space="preserve">منقوصون مدخلون </w:t>
      </w:r>
      <w:r>
        <w:rPr>
          <w:rStyle w:val="FootnoteAnchor"/>
          <w:rtl w:val="true"/>
        </w:rPr>
        <w:footnoteReference w:id="1006"/>
      </w:r>
      <w:r>
        <w:rPr>
          <w:rFonts w:ascii="IRNazanin" w:hAnsi="IRNazanin" w:eastAsia="IRNazanin"/>
          <w:color w:val="111111"/>
          <w:sz w:val="28"/>
          <w:sz w:val="28"/>
          <w:szCs w:val="28"/>
          <w:rtl w:val="true"/>
          <w:lang w:bidi="fa-IR"/>
        </w:rPr>
        <w:t xml:space="preserve">الأمن عصر الله سائلهم متعنت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ومجيبهم متكلف يكاد أفضلهم رأيًا یرده عن فضل رأيه الرضى والسخط </w:t>
      </w:r>
      <w:r>
        <w:rPr>
          <w:rStyle w:val="FootnoteAnchor"/>
          <w:rtl w:val="true"/>
        </w:rPr>
        <w:footnoteReference w:id="1007"/>
      </w:r>
      <w:r>
        <w:rPr>
          <w:rFonts w:ascii="Amiri" w:hAnsi="Amiri" w:eastAsia="Amiri" w:cs="Amiri"/>
          <w:color w:val="111111"/>
          <w:sz w:val="28"/>
          <w:sz w:val="28"/>
          <w:szCs w:val="28"/>
          <w:rtl w:val="true"/>
          <w:lang w:bidi="ar-SA"/>
        </w:rPr>
        <w:t xml:space="preserve">و يكاد اصلبهم عوداً تنكاه اللحظة وتستحيله الكلمة الواحدة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اتقوا الله فكم من مؤمل ما لا يبلغهُ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ما لا يسكنهُ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ما سوف يتركة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باطل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به آثاماً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فباء بوزره وقدم علی ر به آسفاً لا هنا قد خسر الدنيا والآخرة ذلك هو الخسران المبين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العصمة تعد ر المعاصي </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نقطره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باكثر من الاستحقاق ملف </w:t>
      </w:r>
      <w:r>
        <w:rPr>
          <w:rStyle w:val="FootnoteAnchor"/>
          <w:rtl w:val="true"/>
        </w:rPr>
        <w:footnoteReference w:id="1010"/>
      </w:r>
      <w:r>
        <w:rPr>
          <w:rFonts w:ascii="Amiri" w:hAnsi="Amiri" w:eastAsia="Amiri" w:cs="Amiri"/>
          <w:color w:val="111111"/>
          <w:sz w:val="28"/>
          <w:sz w:val="28"/>
          <w:szCs w:val="28"/>
          <w:rtl w:val="true"/>
          <w:lang w:bidi="ar-SA"/>
        </w:rPr>
        <w:t>والتقصير عن الاستحقاق عي وحسد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الذنوب ما استهان به صاحبه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برزق الله لم يحزن على ما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 سيف البغي 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كابد الامور عطب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اقتحم الحج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مداخل السوء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كثر كلامه كثر خطاؤه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حياؤه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قل حياوه قل ورعه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قل ورعه مات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قلبه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نظر في عيوب الناس فانكرها ثم رضيها لنفسه فذاك الاحمق بعینه </w:t>
      </w:r>
      <w:r>
        <w:rPr>
          <w:rStyle w:val="FootnoteAnchor"/>
          <w:rtl w:val="true"/>
        </w:rPr>
        <w:footnoteReference w:id="1012"/>
      </w:r>
      <w:r>
        <w:rPr>
          <w:rFonts w:ascii="Amiri" w:hAnsi="Amiri" w:eastAsia="Amiri" w:cs="Amiri"/>
          <w:color w:val="111111"/>
          <w:sz w:val="28"/>
          <w:sz w:val="28"/>
          <w:szCs w:val="28"/>
          <w:rtl w:val="true"/>
          <w:lang w:bidi="ar-SA"/>
        </w:rPr>
        <w:t xml:space="preserve">ومن أكثر من ذكر الموت رضي من الدنيا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ان كلامه من عمله </w:t>
      </w:r>
      <w:bookmarkStart w:id="212" w:name="pg20236_214852"/>
    </w:p>
    <w:p>
      <w:pPr>
        <w:pStyle w:val="BookText"/>
        <w:rPr/>
      </w:pPr>
      <w:bookmarkEnd w:id="212"/>
      <w:r>
        <w:rPr>
          <w:rFonts w:ascii="Amiri" w:hAnsi="Amiri" w:eastAsia="Amiri" w:cs="Amiri"/>
          <w:color w:val="111111"/>
          <w:sz w:val="28"/>
          <w:sz w:val="28"/>
          <w:szCs w:val="28"/>
          <w:rtl w:val="true"/>
          <w:lang w:bidi="ar-SA"/>
        </w:rPr>
        <w:t>قل كلامه الا فيما يعنيه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من الرجال ثلاث علامات يظلم من فوقه بالمعصية </w:t>
      </w:r>
      <w:r>
        <w:rPr>
          <w:rStyle w:val="FootnoteAnchor"/>
          <w:rtl w:val="true"/>
        </w:rPr>
        <w:footnoteReference w:id="1013"/>
      </w:r>
      <w:r>
        <w:rPr>
          <w:rFonts w:ascii="Amiri" w:hAnsi="Amiri" w:eastAsia="Amiri" w:cs="Amiri"/>
          <w:color w:val="111111"/>
          <w:sz w:val="28"/>
          <w:sz w:val="28"/>
          <w:szCs w:val="28"/>
          <w:rtl w:val="true"/>
          <w:lang w:bidi="ar-SA"/>
        </w:rPr>
        <w:t>ومن دونه بالغلبة ويظاهر القوم الظلمة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تناهي الشدة تكون الفرجة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تضايق حلق البلاء يكون الرخاء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اصحابه لا تجعلن اكثر شغلك بأهلك وولدك فان يكن اهلك وولدك اولياء الله فان الله لا يضيع أولياء ، وإن يكونوا اعداء الله فما همك وشغلك باعداء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اكبر العيب أن تعيب ما فيك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بحضرته رجلٌ رجلاً بغلام ولد لهُ فقال لهُ ليهتك الفارس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نقل ذلك ولكن قل شكرت الواهب وبورك لك في الموهوب و بلغ اشده و رزقت 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رجل من عماله بناء فخماً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الورق رؤوسها </w:t>
      </w:r>
      <w:r>
        <w:rPr>
          <w:rStyle w:val="FootnoteAnchor"/>
          <w:rtl w:val="true"/>
        </w:rPr>
        <w:footnoteReference w:id="1015"/>
      </w:r>
      <w:r>
        <w:rPr>
          <w:rFonts w:ascii="Amiri" w:hAnsi="Amiri" w:eastAsia="Amiri" w:cs="Amiri"/>
          <w:color w:val="111111"/>
          <w:sz w:val="28"/>
          <w:sz w:val="28"/>
          <w:szCs w:val="28"/>
          <w:rtl w:val="true"/>
          <w:lang w:bidi="ar-SA"/>
        </w:rPr>
        <w:t>ان البناء يصف لك الغني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لوسُدَّ على رجل باب بيته وترك فيه من ابن كان يأتيه رزقه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يأته أجله</w:t>
      </w:r>
    </w:p>
    <w:p>
      <w:pPr>
        <w:pStyle w:val="Heading2"/>
        <w:numPr>
          <w:ilvl w:val="1"/>
          <w:numId w:val="1"/>
        </w:numPr>
        <w:rPr/>
      </w:pPr>
      <w:bookmarkStart w:id="213" w:name="__RefHeading___Toc5182410_2320776876"/>
      <w:bookmarkStart w:id="214" w:name="_Toc82"/>
      <w:bookmarkEnd w:id="213"/>
      <w:r>
        <w:rPr>
          <w:rtl w:val="true"/>
        </w:rPr>
        <w:t>وعزى قوماً عن ميتٍ مات لهم</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 ليس لكم بدأ ولا اليكم انتهى </w:t>
      </w:r>
      <w:r>
        <w:rPr>
          <w:rStyle w:val="FootnoteAnchor"/>
          <w:rtl w:val="true"/>
        </w:rPr>
        <w:footnoteReference w:id="1016"/>
      </w:r>
      <w:r>
        <w:rPr>
          <w:rFonts w:ascii="Amiri" w:hAnsi="Amiri" w:eastAsia="Amiri" w:cs="Amiri"/>
          <w:color w:val="111111"/>
          <w:sz w:val="28"/>
          <w:sz w:val="28"/>
          <w:szCs w:val="28"/>
          <w:rtl w:val="true"/>
          <w:lang w:bidi="ar-SA"/>
        </w:rPr>
        <w:t>وقد كان صاحبكم هذا يسافر فعدوه في بعض أسفاره فان قدم عليكم وإلا فانتم قدمتم عليه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أيها الناس ليركم الله من النعمة وجلين كما يراكم من النقمة فرقين </w:t>
      </w:r>
      <w:r>
        <w:rPr>
          <w:rStyle w:val="FootnoteAnchor"/>
          <w:rtl w:val="true"/>
        </w:rPr>
        <w:footnoteReference w:id="1017"/>
      </w:r>
      <w:r>
        <w:rPr>
          <w:rFonts w:ascii="Amiri" w:hAnsi="Amiri" w:eastAsia="Amiri" w:cs="Amiri"/>
          <w:color w:val="111111"/>
          <w:sz w:val="28"/>
          <w:sz w:val="28"/>
          <w:szCs w:val="28"/>
          <w:rtl w:val="true"/>
          <w:lang w:bidi="ar-SA"/>
        </w:rPr>
        <w:t xml:space="preserve">انهُ من </w:t>
      </w:r>
    </w:p>
    <w:p>
      <w:pPr>
        <w:pStyle w:val="BookText"/>
        <w:rPr/>
      </w:pPr>
      <w:r>
        <w:rPr>
          <w:rFonts w:ascii="Amiri" w:hAnsi="Amiri" w:eastAsia="Amiri" w:cs="Amiri"/>
          <w:color w:val="111111"/>
          <w:sz w:val="28"/>
          <w:sz w:val="28"/>
          <w:szCs w:val="28"/>
          <w:rtl w:val="true"/>
          <w:lang w:bidi="ar-SA"/>
        </w:rPr>
        <w:t xml:space="preserve">وسع عليه في ذات يده فلم يرذلك استدراجا فقد أ من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ضيق عليه في ذات يده فلم ير ذلك اختبارا فقد ضيع مأمولا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أسرى الرغبة أقصروا </w:t>
      </w:r>
      <w:r>
        <w:rPr>
          <w:rStyle w:val="FootnoteAnchor"/>
          <w:rtl w:val="true"/>
        </w:rPr>
        <w:footnoteReference w:id="1018"/>
      </w:r>
      <w:r>
        <w:rPr>
          <w:rFonts w:ascii="Amiri" w:hAnsi="Amiri" w:eastAsia="Amiri" w:cs="Amiri"/>
          <w:color w:val="111111"/>
          <w:sz w:val="28"/>
          <w:sz w:val="28"/>
          <w:szCs w:val="28"/>
          <w:rtl w:val="true"/>
          <w:lang w:bidi="ar-SA"/>
        </w:rPr>
        <w:t xml:space="preserve">فان المعرج على الدنيا الايروعه منها الأصريف انياب الحدثان </w:t>
      </w:r>
      <w:r>
        <w:rPr>
          <w:rStyle w:val="FootnoteAnchor"/>
          <w:rtl w:val="true"/>
        </w:rPr>
        <w:footnoteReference w:id="1019"/>
      </w:r>
      <w:r>
        <w:rPr>
          <w:rFonts w:ascii="Amiri" w:hAnsi="Amiri" w:eastAsia="Amiri" w:cs="Amiri"/>
          <w:color w:val="111111"/>
          <w:sz w:val="28"/>
          <w:sz w:val="28"/>
          <w:szCs w:val="28"/>
          <w:rtl w:val="true"/>
          <w:lang w:bidi="ar-SA"/>
        </w:rPr>
        <w:t xml:space="preserve">ايها الناس تولوا من انفسكم ناديها واعدلوا بها عن ضراوة عادا تها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وأنت تجد لها في الخير محتملاً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لك الى الله سبحانهُ حاجة فابدأ بمسألة الصلوة على رسوله صلى الله عليه واله ثم سل حاجتك فان الله اكرم من ان يسأل حاجنين </w:t>
      </w:r>
      <w:r>
        <w:rPr>
          <w:rStyle w:val="FootnoteAnchor"/>
          <w:rtl w:val="true"/>
        </w:rPr>
        <w:footnoteReference w:id="1021"/>
      </w:r>
      <w:r>
        <w:rPr>
          <w:rFonts w:ascii="Amiri" w:hAnsi="Amiri" w:eastAsia="Amiri" w:cs="Amiri"/>
          <w:color w:val="111111"/>
          <w:sz w:val="28"/>
          <w:sz w:val="28"/>
          <w:szCs w:val="28"/>
          <w:rtl w:val="true"/>
          <w:lang w:bidi="ar-SA"/>
        </w:rPr>
        <w:t>فيقضي احداهما ويمنع الأخرى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بعرضه فليدع المراء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الامكان والأناة بعد الفرصة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لاتسال عمالا يكون ففي الذي قد كان لك شغل </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مرآة صافية والاعتبار منذر ناصح </w:t>
      </w:r>
      <w:r>
        <w:rPr>
          <w:rStyle w:val="FootnoteAnchor"/>
          <w:rtl w:val="true"/>
        </w:rPr>
        <w:footnoteReference w:id="1025"/>
      </w:r>
      <w:r>
        <w:rPr>
          <w:rFonts w:ascii="Amiri" w:hAnsi="Amiri" w:eastAsia="Amiri" w:cs="Amiri"/>
          <w:color w:val="111111"/>
          <w:sz w:val="28"/>
          <w:sz w:val="28"/>
          <w:szCs w:val="28"/>
          <w:rtl w:val="true"/>
          <w:lang w:bidi="ar-SA"/>
        </w:rPr>
        <w:t>وكفي ادباً لنفسك تجنبك ما كرهته لغيرك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 فمن علم عمل والعلم يهتف بالعمل فان اجابهُ والاً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ارتحل عنهُ </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متاع الدنيا حطام موبئ فتجنبوا مرعاه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قلعتها أحظى من طمأنينتها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وبلغتها أزكى من ثروتها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مكاربها بالفاقة </w:t>
      </w:r>
      <w:r>
        <w:rPr>
          <w:rStyle w:val="FootnoteAnchor"/>
          <w:rtl w:val="true"/>
        </w:rPr>
        <w:footnoteReference w:id="1030"/>
      </w:r>
      <w:r>
        <w:rPr>
          <w:rFonts w:ascii="Amiri" w:hAnsi="Amiri" w:eastAsia="Amiri" w:cs="Amiri"/>
          <w:color w:val="111111"/>
          <w:sz w:val="28"/>
          <w:sz w:val="28"/>
          <w:szCs w:val="28"/>
          <w:rtl w:val="true"/>
          <w:lang w:bidi="ar-SA"/>
        </w:rPr>
        <w:t xml:space="preserve">وأعين من غني عنها بالراحة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راقه زبرجها أعقبت ناظريه كمها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أستشعر الشعف بها ملات ضميره أشجانا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رقصُ على سويداء قلبه </w:t>
      </w:r>
      <w:r>
        <w:rPr>
          <w:rStyle w:val="FootnoteAnchor"/>
          <w:rtl w:val="true"/>
        </w:rPr>
        <w:footnoteReference w:id="1034"/>
      </w:r>
      <w:r>
        <w:rPr>
          <w:rFonts w:ascii="Amiri" w:hAnsi="Amiri" w:eastAsia="Amiri" w:cs="Amiri"/>
          <w:color w:val="111111"/>
          <w:sz w:val="28"/>
          <w:sz w:val="28"/>
          <w:szCs w:val="28"/>
          <w:rtl w:val="true"/>
          <w:lang w:bidi="ar-SA"/>
        </w:rPr>
        <w:t xml:space="preserve">هم يشغلهُ وهم يحزنهُ كذلك حتى يوخذ بكظمه فيلقى بالفضاء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أبهراه هيناً على الله فناوه وعلى الاخوان القاؤه </w:t>
      </w:r>
      <w:r>
        <w:rPr>
          <w:rStyle w:val="FootnoteAnchor"/>
          <w:rtl w:val="true"/>
        </w:rPr>
        <w:footnoteReference w:id="1036"/>
      </w:r>
      <w:r>
        <w:rPr>
          <w:rFonts w:ascii="Amiri" w:hAnsi="Amiri" w:eastAsia="Amiri" w:cs="Amiri"/>
          <w:color w:val="111111"/>
          <w:sz w:val="28"/>
          <w:sz w:val="28"/>
          <w:szCs w:val="28"/>
          <w:rtl w:val="true"/>
          <w:lang w:bidi="ar-SA"/>
        </w:rPr>
        <w:t>وإنما ينظر المومن الى الدنيا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ويقتات منها ببطن الاضطرار </w:t>
      </w:r>
      <w:r>
        <w:rPr>
          <w:rStyle w:val="FootnoteAnchor"/>
          <w:rtl w:val="true"/>
        </w:rPr>
        <w:footnoteReference w:id="1037"/>
      </w:r>
      <w:r>
        <w:rPr>
          <w:rFonts w:ascii="Amiri" w:hAnsi="Amiri" w:eastAsia="Amiri" w:cs="Amiri"/>
          <w:color w:val="111111"/>
          <w:sz w:val="28"/>
          <w:sz w:val="28"/>
          <w:szCs w:val="28"/>
          <w:rtl w:val="true"/>
          <w:lang w:bidi="ar-SA"/>
        </w:rPr>
        <w:t xml:space="preserve">ويسمع فيها باذن المقت والا بغاض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أثرى قبل أكدى </w:t>
      </w:r>
      <w:r>
        <w:rPr>
          <w:rStyle w:val="FootnoteAnchor"/>
          <w:rtl w:val="true"/>
        </w:rPr>
        <w:footnoteReference w:id="1038"/>
      </w:r>
      <w:r>
        <w:rPr>
          <w:rFonts w:ascii="Amiri" w:hAnsi="Amiri" w:eastAsia="Amiri" w:cs="Amiri"/>
          <w:color w:val="111111"/>
          <w:sz w:val="28"/>
          <w:sz w:val="28"/>
          <w:szCs w:val="28"/>
          <w:rtl w:val="true"/>
          <w:lang w:bidi="ar-SA"/>
        </w:rPr>
        <w:t xml:space="preserve">وإن فرح لهُ بالبقاء حزن لهُ بالغناء هذا ولم يأتهم يوم فيه يبلسون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وضع الثواب على طاعنه والعقاب على معصيته ذيادة لعباده عن نقمته </w:t>
      </w:r>
      <w:r>
        <w:rPr>
          <w:rStyle w:val="FootnoteAnchor"/>
          <w:rtl w:val="true"/>
        </w:rPr>
        <w:footnoteReference w:id="1040"/>
      </w:r>
      <w:r>
        <w:rPr>
          <w:rFonts w:ascii="Amiri" w:hAnsi="Amiri" w:eastAsia="Amiri" w:cs="Amiri"/>
          <w:color w:val="111111"/>
          <w:sz w:val="28"/>
          <w:sz w:val="28"/>
          <w:szCs w:val="28"/>
          <w:rtl w:val="true"/>
          <w:lang w:bidi="ar-SA"/>
        </w:rPr>
        <w:t xml:space="preserve">وحياشةً لهم الى  وحياشةً لهم الى جنته </w:t>
      </w:r>
      <w:r>
        <w:rPr>
          <w:rStyle w:val="FootnoteAnchor"/>
          <w:rtl w:val="true"/>
        </w:rPr>
        <w:footnoteReference w:id="10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انهُ ع قلما اعتدل به المنبر إلا قال أمام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انقول الله فما خلق </w:t>
      </w:r>
    </w:p>
    <w:p>
      <w:pPr>
        <w:pStyle w:val="BookText"/>
        <w:rPr/>
      </w:pPr>
      <w:r>
        <w:rPr>
          <w:rFonts w:ascii="Amiri" w:hAnsi="Amiri" w:eastAsia="Amiri" w:cs="Amiri"/>
          <w:color w:val="111111"/>
          <w:sz w:val="28"/>
          <w:sz w:val="28"/>
          <w:szCs w:val="28"/>
          <w:rtl w:val="true"/>
          <w:lang w:bidi="ar-SA"/>
        </w:rPr>
        <w:t xml:space="preserve">امرؤ عبثا فيلهو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 سدى فيلغو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دنياه التي تحسنت لهُ يخلف من الآخرة التي تجها 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المغرور الذي ظفر من الدنيا بأعلى همته كالآخر الذي ظفر من الآخرة بأدنى سهنه </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لاشرف أعلى من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ولاعز أعزّ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معقل أحصن من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الجمع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ولاكنز أغنى من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اذهب للفاقة من الرضى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على بلغة الكفاف فقد انتظم الراحة</w:t>
      </w:r>
      <w:r>
        <w:rPr>
          <w:rStyle w:val="FootnoteAnchor"/>
          <w:rtl w:val="true"/>
        </w:rPr>
        <w:footnoteReference w:id="1044"/>
      </w:r>
      <w:r>
        <w:rPr>
          <w:rFonts w:ascii="Amiri" w:hAnsi="Amiri" w:eastAsia="Amiri" w:cs="Amiri"/>
          <w:color w:val="111111"/>
          <w:sz w:val="28"/>
          <w:sz w:val="28"/>
          <w:szCs w:val="28"/>
          <w:rtl w:val="true"/>
          <w:lang w:bidi="ar-SA"/>
        </w:rPr>
        <w:t>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مفتاح النصب </w:t>
      </w:r>
      <w:r>
        <w:rPr>
          <w:rStyle w:val="FootnoteAnchor"/>
          <w:rtl w:val="true"/>
        </w:rPr>
        <w:footnoteReference w:id="1045"/>
      </w:r>
      <w:r>
        <w:rPr>
          <w:rFonts w:ascii="Amiri" w:hAnsi="Amiri" w:eastAsia="Amiri" w:cs="Amiri"/>
          <w:color w:val="111111"/>
          <w:sz w:val="28"/>
          <w:sz w:val="28"/>
          <w:szCs w:val="28"/>
          <w:rtl w:val="true"/>
          <w:lang w:bidi="ar-SA"/>
        </w:rPr>
        <w:t>ومطية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والكبر والحسد دواع إلى التقيم في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جامع مساوي العيوب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الجابر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قوام الدنيا باربعة عالم مستعمل علمه وجاهل لا يستنكف ان يتعلم وجواد لا يبخل بمعروفه وفقير لا يبيع آخرتهُ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ضيع العالم علمه استنكف الجاهل أن يتعلم </w:t>
      </w:r>
      <w:r>
        <w:rPr>
          <w:rStyle w:val="FootnoteAnchor"/>
          <w:rtl w:val="true"/>
        </w:rPr>
        <w:footnoteReference w:id="1046"/>
      </w:r>
      <w:r>
        <w:rPr>
          <w:rFonts w:ascii="Amiri" w:hAnsi="Amiri" w:eastAsia="Amiri" w:cs="Amiri"/>
          <w:color w:val="111111"/>
          <w:sz w:val="28"/>
          <w:sz w:val="28"/>
          <w:szCs w:val="28"/>
          <w:rtl w:val="true"/>
          <w:lang w:bidi="ar-SA"/>
        </w:rPr>
        <w:t xml:space="preserve">وإذا بخل الغني بمعروفه باع الفقير آخر نهُ بدنياه </w:t>
      </w:r>
      <w:r>
        <w:rPr>
          <w:rStyle w:val="FootnoteAnchor"/>
          <w:rtl w:val="true"/>
        </w:rPr>
        <w:footnoteReference w:id="1047"/>
      </w:r>
      <w:r>
        <w:rPr>
          <w:rFonts w:ascii="IRNazanin" w:hAnsi="IRNazanin" w:eastAsia="IRNazanin"/>
          <w:color w:val="111111"/>
          <w:sz w:val="28"/>
          <w:sz w:val="28"/>
          <w:szCs w:val="28"/>
          <w:rtl w:val="true"/>
          <w:lang w:bidi="fa-IR"/>
        </w:rPr>
        <w:t xml:space="preserve">یا جابر من كثرت نعم الله عليه كثرت حوائج الناس اليه فمن قام الله فيها بما يجب عرضها الدوام والبقاء </w:t>
      </w:r>
      <w:r>
        <w:rPr>
          <w:rStyle w:val="FootnoteAnchor"/>
          <w:rtl w:val="true"/>
        </w:rPr>
        <w:footnoteReference w:id="1048"/>
      </w:r>
      <w:r>
        <w:rPr>
          <w:rFonts w:ascii="Amiri" w:hAnsi="Amiri" w:eastAsia="Amiri" w:cs="Amiri"/>
          <w:color w:val="111111"/>
          <w:sz w:val="28"/>
          <w:sz w:val="28"/>
          <w:szCs w:val="28"/>
          <w:rtl w:val="true"/>
          <w:lang w:bidi="ar-SA"/>
        </w:rPr>
        <w:t>ومن لم يقم فيها بما يجب عرضها الزوال والفناء</w:t>
      </w:r>
    </w:p>
    <w:p>
      <w:pPr>
        <w:pStyle w:val="BookText"/>
        <w:rPr/>
      </w:pPr>
      <w:r>
        <w:rPr>
          <w:rFonts w:ascii="Amiri" w:hAnsi="Amiri" w:eastAsia="Amiri" w:cs="Amiri"/>
          <w:color w:val="111111"/>
          <w:sz w:val="28"/>
          <w:sz w:val="28"/>
          <w:szCs w:val="28"/>
          <w:rtl w:val="true"/>
          <w:lang w:bidi="ar-SA"/>
        </w:rPr>
        <w:t>وروي ابن جرير الطبري في تاريخه عن عبد الرحمن بن أبي ليلى الفقيه وكان ممن خرج لقتال الحجاج مع ابن الاشعث انه قال فيما كان يحض به الناس على الجهاد اني سمعت عليّاً عليهِ السلام يقول يوم لقينا أهل الشام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المومنون انهُ من رأى عدواناً يعمل به ومنكراً يدعى اليه فأنكره بقلبه فقد سلم وبريء </w:t>
      </w:r>
      <w:r>
        <w:rPr>
          <w:rStyle w:val="FootnoteAnchor"/>
          <w:rtl w:val="true"/>
        </w:rPr>
        <w:footnoteReference w:id="1049"/>
      </w:r>
      <w:r>
        <w:rPr>
          <w:rFonts w:ascii="Amiri" w:hAnsi="Amiri" w:eastAsia="Amiri" w:cs="Amiri"/>
          <w:color w:val="111111"/>
          <w:sz w:val="28"/>
          <w:sz w:val="28"/>
          <w:szCs w:val="28"/>
          <w:rtl w:val="true"/>
          <w:lang w:bidi="ar-SA"/>
        </w:rPr>
        <w:t xml:space="preserve">ومن أنكره بلسانه فقد أجر وهو افضل من صاحبه ومن أنكره </w:t>
      </w:r>
    </w:p>
    <w:p>
      <w:pPr>
        <w:pStyle w:val="BookText"/>
        <w:rPr/>
      </w:pPr>
      <w:r>
        <w:rPr>
          <w:rFonts w:ascii="Amiri" w:hAnsi="Amiri" w:eastAsia="Amiri" w:cs="Amiri"/>
          <w:color w:val="111111"/>
          <w:sz w:val="28"/>
          <w:sz w:val="28"/>
          <w:szCs w:val="28"/>
          <w:rtl w:val="true"/>
          <w:lang w:bidi="ar-SA"/>
        </w:rPr>
        <w:t>بالسيف لتكون كلمة الله هي العليا وكلمة الظالمين السفلى فذلك الذي أصاب سبيل الهدى وقام على الطريق ونور في قلبه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آخر له 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المنكر المنكر بيده ولسانه وقلبه فذلك المستكمل الخصال الخير ومنهم المنكر بلسانه وقلبه والتارك بيده فذلك متمسك بخصلتين من خصال الخير ومضيع خصلة ومنهم المنكر بقلبه والتارك بيده ولسانه فذلك الذي ضيع اشرف الخصلتين من الثلاث وتمسك بواحدة </w:t>
      </w:r>
      <w:r>
        <w:rPr>
          <w:rStyle w:val="FootnoteAnchor"/>
          <w:rtl w:val="true"/>
        </w:rPr>
        <w:footnoteReference w:id="1050"/>
      </w:r>
      <w:r>
        <w:rPr>
          <w:rFonts w:ascii="Amiri" w:hAnsi="Amiri" w:eastAsia="Amiri" w:cs="Amiri"/>
          <w:color w:val="111111"/>
          <w:sz w:val="28"/>
          <w:sz w:val="28"/>
          <w:szCs w:val="28"/>
          <w:rtl w:val="true"/>
          <w:lang w:bidi="ar-SA"/>
        </w:rPr>
        <w:t xml:space="preserve">ومنهم تارك لانكار المنكر بلسانه وقلبه ويده فذلك ميت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أعمال البركلها والجهاد في سبيل الله عند الامر بالمعروف والنهي عن المنكر الاكنفئة في بحر لجيّ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الامر بالمعروف والنهي عن المنكر لا يقربان من أجل ولا ينقصان من رزق وأفضل من ذلك كله كلمة عدل عند إمام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حجيفة قال سمعت امير المومنين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تغلبون عليه من الجهاد بايديكم ثم بالسنتكم ثم يقلوبكم فمن لم يعرف بقلبه معروفا ولم ينكر منكر اقلب فجعل اعلاه أسفله وأسفله اعلاه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ثقيل مربيَّ وإن الباطل خفيف وبي </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لانامننَّ على خير هذه الامة عذاب الله لقوله تعالى فلا يا منُ مكر الله إلا القوم الخاسرون ولا تياً سن الشر هذه الامة من روح الله </w:t>
      </w:r>
      <w:r>
        <w:rPr>
          <w:rStyle w:val="FootnoteAnchor"/>
          <w:rtl w:val="true"/>
        </w:rPr>
        <w:footnoteReference w:id="1053"/>
      </w:r>
      <w:r>
        <w:rPr>
          <w:rFonts w:ascii="Amiri" w:hAnsi="Amiri" w:eastAsia="Amiri" w:cs="Amiri"/>
          <w:color w:val="111111"/>
          <w:sz w:val="28"/>
          <w:sz w:val="28"/>
          <w:szCs w:val="28"/>
          <w:rtl w:val="true"/>
          <w:lang w:bidi="ar-SA"/>
        </w:rPr>
        <w:t>لقوله تعالى أنه لا بيأس من روح الله الا القوم الكافرون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لمساوي العيوب وهو زمام يقاد به الى كل سوء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رزق تطلبه ورزق يطلبك فان لم تأته أناك فلا تحمل همّ سنتك على هم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كل يوم ما فيه فان تكن السنة من عمرك فان الله تعالى سيوتيك في كل غد جديدٍ ما قسم لك وان لم تكن السنة من عمرك فما تصنع بالهم لما ليس لك </w:t>
      </w:r>
    </w:p>
    <w:p>
      <w:pPr>
        <w:pStyle w:val="BookText"/>
        <w:rPr/>
      </w:pPr>
      <w:r>
        <w:rPr>
          <w:rFonts w:ascii="Amiri" w:hAnsi="Amiri" w:eastAsia="Amiri" w:cs="Amiri"/>
          <w:color w:val="111111"/>
          <w:sz w:val="28"/>
          <w:sz w:val="28"/>
          <w:szCs w:val="28"/>
          <w:rtl w:val="true"/>
          <w:lang w:bidi="ar-SA"/>
        </w:rPr>
        <w:t xml:space="preserve">ولن يسبقك الى رزقك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يغلبك عليه غالب ، ولن يبطئَ عنك ما قد قدّر 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مضي هذا الكلام فيما تقدم من هذا الباب إلّا انهُ مهنا أوضح وأشرح فلذلك كررناه على القاعدة المقررة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 يوماً ليس بمستدبره ومغبوط في اول ليله قامت بواكيه في آخره </w:t>
      </w:r>
      <w:r>
        <w:rPr>
          <w:rStyle w:val="FootnoteAnchor"/>
          <w:rtl w:val="true"/>
        </w:rPr>
        <w:footnoteReference w:id="10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 لم تتكلم بهِ </w:t>
      </w:r>
      <w:r>
        <w:rPr>
          <w:rStyle w:val="FootnoteAnchor"/>
          <w:rtl w:val="true"/>
        </w:rPr>
        <w:footnoteReference w:id="1055"/>
      </w:r>
      <w:r>
        <w:rPr>
          <w:rFonts w:ascii="Amiri" w:hAnsi="Amiri" w:eastAsia="Amiri" w:cs="Amiri"/>
          <w:color w:val="111111"/>
          <w:sz w:val="28"/>
          <w:sz w:val="28"/>
          <w:szCs w:val="28"/>
          <w:rtl w:val="true"/>
          <w:lang w:bidi="ar-SA"/>
        </w:rPr>
        <w:t>فإذا تكلت به صرت في وثاقهِ فاخزن لسانك كما تخزن ذهبك وورقك فرب كلمة سلبت نعمة وجلبت نقمة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نقل ما لا تعلم بل لا تقل كل ما تعلم فان الله فرض على جوارحك فرائض بخنج بها عليك يوم القيامة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ان براك الله عند معصيته ويفقدك عند طاعنه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الخاسرين وإذا قويت فاقو على طاعة الله وإذا ضعفت فاضعف عن معصية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الى الدنيا مع ما تعاين منها جهل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والتقصير في حسن العمل اذا وثقت بالثواب عليه 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والطمأنينة الى كل احد قبل الاختبار عجز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انهُ لا يعصى الا فيها ولا ينال ما عنده الا بتركها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شيئًا نالهُ او بعضه </w:t>
      </w:r>
      <w:r>
        <w:rPr>
          <w:rStyle w:val="FootnoteAnchor"/>
          <w:rtl w:val="true"/>
        </w:rPr>
        <w:footnoteReference w:id="10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شرّ بشرٍّ بعده الجنة </w:t>
      </w:r>
      <w:r>
        <w:rPr>
          <w:rStyle w:val="FootnoteAnchor"/>
          <w:rtl w:val="true"/>
        </w:rPr>
        <w:footnoteReference w:id="1059"/>
      </w:r>
      <w:r>
        <w:rPr>
          <w:rFonts w:ascii="Amiri" w:hAnsi="Amiri" w:eastAsia="Amiri" w:cs="Amiri"/>
          <w:color w:val="111111"/>
          <w:sz w:val="28"/>
          <w:sz w:val="28"/>
          <w:szCs w:val="28"/>
          <w:rtl w:val="true"/>
          <w:lang w:bidi="ar-SA"/>
        </w:rPr>
        <w:t>وكل نعيم دون الجنة فهو محقورٌ وكل بلاء دون النار عافية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من البلاء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 من الفاقة مرض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 من مرض البدن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ألاوان من النعم سعة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من سعة المال صحة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من صحة البدن تقوى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ثلاث ساعات فساعة يناجي فيها ربه وساعة برم معاشه </w:t>
      </w:r>
      <w:r>
        <w:rPr>
          <w:rFonts w:eastAsia="Amiri" w:cs="Amiri" w:ascii="Amiri" w:hAnsi="Amiri"/>
          <w:color w:val="111111"/>
          <w:sz w:val="28"/>
          <w:szCs w:val="28"/>
          <w:lang w:bidi="ar-SA"/>
        </w:rPr>
        <w:t>2</w:t>
      </w:r>
      <w:r>
        <w:rPr>
          <w:rStyle w:val="FootnoteAnchor"/>
          <w:rtl w:val="true"/>
        </w:rPr>
        <w:footnoteReference w:id="1060"/>
      </w:r>
      <w:r>
        <w:rPr>
          <w:rFonts w:ascii="Amiri" w:hAnsi="Amiri" w:eastAsia="Amiri" w:cs="Amiri"/>
          <w:color w:val="111111"/>
          <w:sz w:val="28"/>
          <w:sz w:val="28"/>
          <w:szCs w:val="28"/>
          <w:rtl w:val="true"/>
          <w:lang w:bidi="ar-SA"/>
        </w:rPr>
        <w:t xml:space="preserve">وساعة يخلي بين نفسه وبين لذتها فيما يحلّ ويجمل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ان يكون شاخصاً الا في ثلاث مرمة لمعاش أو خطوة في معاد او لذة في غير 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ببصرك الله عوراتها ولا تغفل فلست بمغفول عنك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فان المرء مخيوه تحت لسانه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ما اناك وتول عما تولي عنك فان انت لم تفعل فأجمل في الطلب </w:t>
      </w:r>
      <w:r>
        <w:rPr>
          <w:rStyle w:val="FootnoteAnchor"/>
          <w:rtl w:val="true"/>
        </w:rPr>
        <w:footnoteReference w:id="10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أنفذ من صول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منتصر عليه كافٍ </w:t>
      </w:r>
      <w:r>
        <w:rPr>
          <w:rStyle w:val="FootnoteAnchor"/>
          <w:rtl w:val="true"/>
        </w:rPr>
        <w:footnoteReference w:id="106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ولا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والتقلل ولا التوسل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قاعدا لم يعط قائماً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يومان يوم لك و يوم عليك فاذا كان لك فلا تبطي وإذا كان </w:t>
      </w:r>
    </w:p>
    <w:p>
      <w:pPr>
        <w:pStyle w:val="BookText"/>
        <w:rPr/>
      </w:pPr>
      <w:r>
        <w:rPr>
          <w:rFonts w:ascii="Amiri" w:hAnsi="Amiri" w:eastAsia="Amiri" w:cs="Amiri"/>
          <w:color w:val="111111"/>
          <w:sz w:val="28"/>
          <w:sz w:val="28"/>
          <w:szCs w:val="28"/>
          <w:rtl w:val="true"/>
          <w:lang w:bidi="ar-SA"/>
        </w:rPr>
        <w:t>عليك فاصبر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الناس في اخلاقهم أمن من غوائلهم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مخاطبيه وقد تكلم بكلمة يستصغر مثله عن قول مثلها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طرت شكيرا وهدرت سقباً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والشكير ههنا اول ما ينبت من ريش الطائر قبل أن يقوى ويستخصف </w:t>
      </w:r>
      <w:r>
        <w:rPr>
          <w:rStyle w:val="FootnoteAnchor"/>
          <w:rtl w:val="true"/>
        </w:rPr>
        <w:footnoteReference w:id="1068"/>
      </w:r>
      <w:r>
        <w:rPr>
          <w:rFonts w:ascii="Amiri" w:hAnsi="Amiri" w:eastAsia="Amiri" w:cs="Amiri"/>
          <w:color w:val="111111"/>
          <w:sz w:val="28"/>
          <w:sz w:val="28"/>
          <w:szCs w:val="28"/>
          <w:rtl w:val="true"/>
          <w:lang w:bidi="ar-SA"/>
        </w:rPr>
        <w:t>والسقب الصغير من الابل ولا يهدر الا بعد ان يستفحل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أوماً الى متفاوت خذلته الحيل </w:t>
      </w:r>
      <w:r>
        <w:rPr>
          <w:rStyle w:val="FootnoteAnchor"/>
          <w:rtl w:val="true"/>
        </w:rPr>
        <w:footnoteReference w:id="10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معنى قولهم لاحول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ولا نملك الاما ملّكنا فمتى ملكنا ما هو أملك به منا كلفنا </w:t>
      </w:r>
      <w:r>
        <w:rPr>
          <w:rStyle w:val="FootnoteAnchor"/>
          <w:rtl w:val="true"/>
        </w:rPr>
        <w:footnoteReference w:id="1070"/>
      </w:r>
      <w:r>
        <w:rPr>
          <w:rFonts w:ascii="Amiri" w:hAnsi="Amiri" w:eastAsia="Amiri" w:cs="Amiri"/>
          <w:color w:val="111111"/>
          <w:sz w:val="28"/>
          <w:sz w:val="28"/>
          <w:szCs w:val="28"/>
          <w:rtl w:val="true"/>
          <w:lang w:bidi="ar-SA"/>
        </w:rPr>
        <w:t>ومتى اخذه منا وضع تكليفه عنا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 وقد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فانهُ لم ياخذ من الدين الاما قاربه من الدنيا وعلى عمد لبَّس على نفسه </w:t>
      </w:r>
      <w:r>
        <w:rPr>
          <w:rStyle w:val="FootnoteAnchor"/>
          <w:rtl w:val="true"/>
        </w:rPr>
        <w:footnoteReference w:id="1071"/>
      </w:r>
      <w:r>
        <w:rPr>
          <w:rFonts w:ascii="Amiri" w:hAnsi="Amiri" w:eastAsia="Amiri" w:cs="Amiri"/>
          <w:color w:val="111111"/>
          <w:sz w:val="28"/>
          <w:sz w:val="28"/>
          <w:szCs w:val="28"/>
          <w:rtl w:val="true"/>
          <w:lang w:bidi="ar-SA"/>
        </w:rPr>
        <w:t>ليجعل الشبهات عاذراً لسقطاته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تواضع الاغنياء للفقراء طلبا لما عند الله وأحسن منه تيه الفقراء على الاغنياء انكالا على الله </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الا استنفذه به يوماً ما </w:t>
      </w:r>
      <w:r>
        <w:rPr>
          <w:rStyle w:val="FootnoteAnchor"/>
          <w:rtl w:val="true"/>
        </w:rPr>
        <w:footnoteReference w:id="10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صارع الحق صرعه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w:t>
      </w:r>
      <w:r>
        <w:rPr>
          <w:rStyle w:val="FootnoteAnchor"/>
          <w:rtl w:val="true"/>
        </w:rPr>
        <w:footnoteReference w:id="10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رئيس الاخلاق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لسانك على من انطفك وبلاغة قولك على من سدّدك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كماك ادباً لنفسك اجتناب ما تكرهه من غيرك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الاحرار والاسلا سلو الاغمار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انهُ عليهِ السلام قال للاشعث بن قيس معزياً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صبرت صبر الاكارم والا سلوت سلو البهائم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الدنيا تغر ونضر وتمر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 يرضها ثواباً لاوليائه ولا عقاباً لاعدائهِ وإن اهل الدنيا كركب بينا هم حلوا ان صاح بهم سائقهم فارتحلوا </w:t>
      </w:r>
      <w:r>
        <w:rPr>
          <w:rStyle w:val="FootnoteAnchor"/>
          <w:rtl w:val="true"/>
        </w:rPr>
        <w:footnoteReference w:id="10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لابنه الحسن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 وراءك شيئاً من الدنيا فانك تخلفه لاحد رجلين اما رجل عمل فيه بطاعة الله فسعد بما شقيت به وإما رجل عمل فيه بمعصية الله فكنت عوناً لهُ على معصيتهِ وليس احد هذين حقيقا أن توثره على نفسك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الكلام على وجه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الذي في يدك من الدنيا قد كان له اهل قبلك وهو طائر الى اهل بعدك وإنما انت جامع لا حد رجلين رجل عمل فيما جمعته بطاعة الله فسعد بما شفيت به أو رجل عمل فيه بمعصية الله فشقيت بما جمعت لهُ وليس أحد هذين اهلا أن تؤثره على نفسك ولا أن تحمل له على ظهرك فارجُ لمن مضى رحمة الله ولمن بقي رزق الله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لقائل قال بحضرته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أندري ما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درجة العليّین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الندم على 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p>
    <w:p>
      <w:pPr>
        <w:pStyle w:val="BookText"/>
        <w:rPr/>
      </w:pPr>
      <w:r>
        <w:rPr>
          <w:rFonts w:ascii="Amiri" w:hAnsi="Amiri" w:eastAsia="Amiri" w:cs="Amiri"/>
          <w:color w:val="111111"/>
          <w:sz w:val="28"/>
          <w:sz w:val="28"/>
          <w:szCs w:val="28"/>
          <w:rtl w:val="true"/>
          <w:lang w:bidi="ar-SA"/>
        </w:rPr>
        <w:t xml:space="preserve">العزم على ترك العود اليه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ان تودي الى المخلوقين حقوقهم حتى تلقى الله أملس ليس عليك 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ان تعمد الى كل فريضة عليك ضيعتها فتؤدي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ان تعمد الى اللحم الذي نبت على السحت </w:t>
      </w:r>
      <w:r>
        <w:rPr>
          <w:rStyle w:val="FootnoteAnchor"/>
          <w:rtl w:val="true"/>
        </w:rPr>
        <w:footnoteReference w:id="1078"/>
      </w:r>
      <w:r>
        <w:rPr>
          <w:rFonts w:ascii="Amiri" w:hAnsi="Amiri" w:eastAsia="Amiri" w:cs="Amiri"/>
          <w:color w:val="111111"/>
          <w:sz w:val="28"/>
          <w:sz w:val="28"/>
          <w:szCs w:val="28"/>
          <w:rtl w:val="true"/>
          <w:lang w:bidi="ar-SA"/>
        </w:rPr>
        <w:t xml:space="preserve">فتذيبه بالاحزان حتى تلصق الجلد بالعظم وينشأ بينها لحم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تذيق الجسم ألم الطاعة كما اذقته حلاوة المعصية فعند ذلك نقول استغفر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Style w:val="FootnoteAnchor"/>
          <w:rtl w:val="true"/>
        </w:rPr>
        <w:footnoteReference w:id="10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ابن آدم مكتوم الاجل مكنون العلل محفوظ العمل تؤلمه البقَّة ونقتله الشَرقة وتنتنهُ العرقة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ع كان جالساً في اصحابه فمرت بهم امرأة جميلة فرمقها القوم بابصارهم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ابصار هذه الفحول طوامح </w:t>
      </w:r>
      <w:r>
        <w:rPr>
          <w:rStyle w:val="FootnoteAnchor"/>
          <w:rtl w:val="true"/>
        </w:rPr>
        <w:footnoteReference w:id="1081"/>
      </w:r>
      <w:r>
        <w:rPr>
          <w:rFonts w:ascii="Amiri" w:hAnsi="Amiri" w:eastAsia="Amiri" w:cs="Amiri"/>
          <w:color w:val="111111"/>
          <w:sz w:val="28"/>
          <w:sz w:val="28"/>
          <w:szCs w:val="28"/>
          <w:rtl w:val="true"/>
          <w:lang w:bidi="ar-SA"/>
        </w:rPr>
        <w:t xml:space="preserve">وإن ذلك سبب هبابها فاذا نظر احدكم الى امراة تعجبه فليلامس اهله فانما هي امرأة كامراة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قاتله الله كافراً ما افقهه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فوتب القوم ليقتلوه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انما هو سبٌ بسبٌ او عفو عن ذنب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الخير ولا تحقر وامنه شيئًا فان صغيره كبير وقليله كثير ولا يقولن أحدكم ان احدا اولى بفعل الخير مني فيكون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الخير والشر املا فيها تركتموه منها كفاكموه اهله </w:t>
      </w:r>
      <w:r>
        <w:rPr>
          <w:rStyle w:val="FootnoteAnchor"/>
          <w:rtl w:val="true"/>
        </w:rPr>
        <w:footnoteReference w:id="108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اصلح سربرته أصلح الله علانيته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لدينه كفاه الله امر دنياه </w:t>
      </w:r>
    </w:p>
    <w:p>
      <w:pPr>
        <w:pStyle w:val="BookText"/>
        <w:rPr/>
      </w:pPr>
      <w:r>
        <w:rPr>
          <w:rFonts w:ascii="Amiri" w:hAnsi="Amiri" w:eastAsia="Amiri" w:cs="Amiri"/>
          <w:color w:val="111111"/>
          <w:sz w:val="28"/>
          <w:sz w:val="28"/>
          <w:szCs w:val="28"/>
          <w:rtl w:val="true"/>
          <w:lang w:bidi="ar-SA"/>
        </w:rPr>
        <w:t>ومن احسن فيما بينهُ و بين الله كفاه الله ما بينه وبين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عباداً يختصهم الله بالنعم لمنافع العباد فيقرها في ايديهم ما بذلوها </w:t>
      </w:r>
      <w:r>
        <w:rPr>
          <w:rStyle w:val="FootnoteAnchor"/>
          <w:rtl w:val="true"/>
        </w:rPr>
        <w:footnoteReference w:id="1084"/>
      </w:r>
      <w:r>
        <w:rPr>
          <w:rFonts w:ascii="Amiri" w:hAnsi="Amiri" w:eastAsia="Amiri" w:cs="Amiri"/>
          <w:color w:val="111111"/>
          <w:sz w:val="28"/>
          <w:sz w:val="28"/>
          <w:szCs w:val="28"/>
          <w:rtl w:val="true"/>
          <w:lang w:bidi="ar-SA"/>
        </w:rPr>
        <w:t>فاذا منعوها نزعها منهم ثم حولها الى غيرهم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ان يثق بخصلتين العافية والغنى بينا تراه معافى اذ سقم و بينا تراه غنيا اذ افتقر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شكا الحاجة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فكانهُ شكاها الى الله ومن شكاها إلى كافر فكانما شكا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الاعياد انما هو عيد لمن قبل الله من صيامه وشكر قيامهُ وكل يوم لا يعصى الله فيه فهو عيد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اعظم الحسرات يوم القيامة حسرة رجل كسب مالاً في غير طاعة الله فورثهُ رجل فانفقه في طاعة الله سبحانه فدخل و الجنة ودخل الاول به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اخسر الناس صفقه </w:t>
      </w:r>
      <w:r>
        <w:rPr>
          <w:rStyle w:val="FootnoteAnchor"/>
          <w:rtl w:val="true"/>
        </w:rPr>
        <w:footnoteReference w:id="1085"/>
      </w:r>
      <w:r>
        <w:rPr>
          <w:rFonts w:ascii="Amiri" w:hAnsi="Amiri" w:eastAsia="Amiri" w:cs="Amiri"/>
          <w:color w:val="111111"/>
          <w:sz w:val="28"/>
          <w:sz w:val="28"/>
          <w:szCs w:val="28"/>
          <w:rtl w:val="true"/>
          <w:lang w:bidi="ar-SA"/>
        </w:rPr>
        <w:t>واخيبهم سعياً رجل اخلق بدنه في طلب ماله ولم تساعده المقادير على ارادته فخرج من الدنيا بحسرته وقدم على الآخرة بتبعته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طالب ومطلوب فمن طلب الدنيا طلبه الموت حتى يخرجه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الآخرة طلبته الدنيا حتى يستوفي رزقهُ منها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اولياء الله هم الذين نظروا الى باطن الدنيا اذا نظر الناس الى ظاهرها واشتغلوا باجلها </w:t>
      </w:r>
      <w:r>
        <w:rPr>
          <w:rStyle w:val="FootnoteAnchor"/>
          <w:rtl w:val="true"/>
        </w:rPr>
        <w:footnoteReference w:id="1086"/>
      </w:r>
      <w:r>
        <w:rPr>
          <w:rFonts w:ascii="IRNazanin" w:hAnsi="IRNazanin" w:eastAsia="IRNazanin"/>
          <w:color w:val="111111"/>
          <w:sz w:val="28"/>
          <w:sz w:val="28"/>
          <w:szCs w:val="28"/>
          <w:rtl w:val="true"/>
          <w:lang w:bidi="fa-IR"/>
        </w:rPr>
        <w:t xml:space="preserve">اذا اشتغل الناس بعاجلها فاما توامنه اما خشوا أن یمینهم </w:t>
      </w:r>
      <w:r>
        <w:rPr>
          <w:rStyle w:val="FootnoteAnchor"/>
          <w:rtl w:val="true"/>
        </w:rPr>
        <w:footnoteReference w:id="1087"/>
      </w:r>
      <w:r>
        <w:rPr>
          <w:rFonts w:ascii="Amiri" w:hAnsi="Amiri" w:eastAsia="Amiri" w:cs="Amiri"/>
          <w:color w:val="111111"/>
          <w:sz w:val="28"/>
          <w:sz w:val="28"/>
          <w:szCs w:val="28"/>
          <w:rtl w:val="true"/>
          <w:lang w:bidi="ar-SA"/>
        </w:rPr>
        <w:t xml:space="preserve">وتركوا منها ما </w:t>
      </w:r>
    </w:p>
    <w:p>
      <w:pPr>
        <w:pStyle w:val="BookText"/>
        <w:rPr/>
      </w:pPr>
      <w:r>
        <w:rPr>
          <w:rFonts w:ascii="Amiri" w:hAnsi="Amiri" w:eastAsia="Amiri" w:cs="Amiri"/>
          <w:color w:val="111111"/>
          <w:sz w:val="28"/>
          <w:sz w:val="28"/>
          <w:szCs w:val="28"/>
          <w:rtl w:val="true"/>
          <w:lang w:bidi="ar-SA"/>
        </w:rPr>
        <w:t xml:space="preserve">علموا أنهُ سيتركهم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استكثار غيرهم منها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ودركهم لها 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ما سالم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عادى الناس </w:t>
      </w:r>
      <w:r>
        <w:rPr>
          <w:rStyle w:val="FootnoteAnchor"/>
          <w:rtl w:val="true"/>
        </w:rPr>
        <w:footnoteReference w:id="1088"/>
      </w:r>
      <w:r>
        <w:rPr>
          <w:rFonts w:ascii="Amiri" w:hAnsi="Amiri" w:eastAsia="Amiri" w:cs="Amiri"/>
          <w:color w:val="111111"/>
          <w:sz w:val="28"/>
          <w:sz w:val="28"/>
          <w:szCs w:val="28"/>
          <w:rtl w:val="true"/>
          <w:lang w:bidi="ar-SA"/>
        </w:rPr>
        <w:t xml:space="preserve">بهم علم الكتاب ويه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قام الكتاب و به قاموا لايرون مرجوّا فوق ما يرجون ولا مخوفاً فوق ما يخافون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نقله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للرسول صلى الله عليه وسلم وآله وما يقوي أنهُ من كلام امير المومنين ع ما حكاه تغلب عن ابن الاعرابي قال المأمون لولا ان علياً قال أخبر نقله لقلت اقله تخبر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ليفتح على عبد باب الشكر و يغلق عنه باب الزيادة ولا ليفتح على عبد باب الدعاء ويغلق عنهُ باب الاجابة </w:t>
      </w:r>
      <w:r>
        <w:rPr>
          <w:rStyle w:val="FootnoteAnchor"/>
          <w:rtl w:val="true"/>
        </w:rPr>
        <w:footnoteReference w:id="1091"/>
      </w:r>
      <w:r>
        <w:rPr>
          <w:rFonts w:ascii="Amiri" w:hAnsi="Amiri" w:eastAsia="Amiri" w:cs="Amiri"/>
          <w:color w:val="111111"/>
          <w:sz w:val="28"/>
          <w:sz w:val="28"/>
          <w:szCs w:val="28"/>
          <w:rtl w:val="true"/>
          <w:lang w:bidi="ar-SA"/>
        </w:rPr>
        <w:t xml:space="preserve">ولا ليفتح لعبد باب التوبة ويغلق عنهُ باب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منه عليهِ السلام أيما افضل العدل أو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الامور مواضعها والجود يخرجها عن جهتها والعدل سائس عام والجود عارض خاص فالعدل أشرفها وأفضلها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اعداء ما جهلوا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قال الله سبحانة لكيلا تأسوا على ما فاتكم ولا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يأس على الماضي </w:t>
      </w:r>
      <w:r>
        <w:rPr>
          <w:rStyle w:val="FootnoteAnchor"/>
          <w:rtl w:val="true"/>
        </w:rPr>
        <w:footnoteReference w:id="1092"/>
      </w:r>
      <w:r>
        <w:rPr>
          <w:rFonts w:ascii="Amiri" w:hAnsi="Amiri" w:eastAsia="Amiri" w:cs="Amiri"/>
          <w:color w:val="111111"/>
          <w:sz w:val="28"/>
          <w:sz w:val="28"/>
          <w:szCs w:val="28"/>
          <w:rtl w:val="true"/>
          <w:lang w:bidi="ar-SA"/>
        </w:rPr>
        <w:t>ولم يفرح بالآتي فقد اخذ الزهد بطرفيه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مضامير الرجال </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بلد بأحق بك من بلد </w:t>
      </w:r>
      <w:r>
        <w:rPr>
          <w:rStyle w:val="FootnoteAnchor"/>
          <w:rtl w:val="true"/>
        </w:rPr>
        <w:footnoteReference w:id="1095"/>
      </w:r>
      <w:r>
        <w:rPr>
          <w:rFonts w:ascii="Amiri" w:hAnsi="Amiri" w:eastAsia="Amiri" w:cs="Amiri"/>
          <w:color w:val="111111"/>
          <w:sz w:val="28"/>
          <w:sz w:val="28"/>
          <w:szCs w:val="28"/>
          <w:rtl w:val="true"/>
          <w:lang w:bidi="ar-SA"/>
        </w:rPr>
        <w:t>خير البلاد ما حملك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جاءة نعي الاشتر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وما مالك </w:t>
      </w:r>
      <w:r>
        <w:rPr>
          <w:rStyle w:val="FootnoteAnchor"/>
          <w:rtl w:val="true"/>
        </w:rPr>
        <w:footnoteReference w:id="1096"/>
      </w:r>
      <w:r>
        <w:rPr>
          <w:rFonts w:ascii="Amiri" w:hAnsi="Amiri" w:eastAsia="Amiri" w:cs="Amiri"/>
          <w:color w:val="111111"/>
          <w:sz w:val="28"/>
          <w:sz w:val="28"/>
          <w:szCs w:val="28"/>
          <w:rtl w:val="true"/>
          <w:lang w:bidi="ar-SA"/>
        </w:rPr>
        <w:t xml:space="preserve">لو كان جبلاً لكان فنداً لاير نقيه الحافر ولا وفي عليه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والفند المنفرد من الجبال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رجل خلة رائقة فانتظروا الخواتها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بن صعصعة ابي الفرزدق في كلام دار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قال ذهن عنها الحقوق </w:t>
      </w:r>
      <w:r>
        <w:rPr>
          <w:rStyle w:val="FootnoteAnchor"/>
          <w:rtl w:val="true"/>
        </w:rPr>
        <w:footnoteReference w:id="1098"/>
      </w:r>
      <w:r>
        <w:rPr>
          <w:rFonts w:ascii="Amiri" w:hAnsi="Amiri" w:eastAsia="Amiri" w:cs="Amiri"/>
          <w:color w:val="111111"/>
          <w:sz w:val="28"/>
          <w:sz w:val="28"/>
          <w:szCs w:val="28"/>
          <w:rtl w:val="true"/>
          <w:lang w:bidi="ar-SA"/>
        </w:rPr>
        <w:t xml:space="preserve">يا 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ارتطم في الرباء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يكبارها </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مزحة الا مجَّ من عقله مجة </w:t>
      </w:r>
      <w:r>
        <w:rPr>
          <w:rStyle w:val="FootnoteAnchor"/>
          <w:rtl w:val="true"/>
        </w:rPr>
        <w:footnoteReference w:id="1101"/>
      </w:r>
    </w:p>
    <w:p>
      <w:pPr>
        <w:pStyle w:val="BookText"/>
        <w:rPr/>
      </w:pPr>
      <w:r>
        <w:rPr>
          <w:rStyle w:val="FootnoteAnchor"/>
          <w:rtl w:val="true"/>
        </w:rPr>
        <w:footnoteReference w:id="11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راغب فيك نقصان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ورغبتك في زاهد فيك ذل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والفقر بعد العرض على الله </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نطعة وآخره جيفة ولا يرزق نفسه ولا يدفع حتفه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من أشعر الشعراء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لم يجروا في حلبة تعرف الغاية عند قصبتها </w:t>
      </w:r>
      <w:r>
        <w:rPr>
          <w:rStyle w:val="FootnoteAnchor"/>
          <w:rtl w:val="true"/>
        </w:rPr>
        <w:footnoteReference w:id="1104"/>
      </w:r>
      <w:r>
        <w:rPr>
          <w:rFonts w:ascii="Amiri" w:hAnsi="Amiri" w:eastAsia="Amiri" w:cs="Amiri"/>
          <w:color w:val="111111"/>
          <w:sz w:val="28"/>
          <w:sz w:val="28"/>
          <w:szCs w:val="28"/>
          <w:rtl w:val="true"/>
          <w:lang w:bidi="ar-SA"/>
        </w:rPr>
        <w:t xml:space="preserve">فان كان ولابد فالملك الضلّيل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امره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 يدع هذه اللماظة لاهلها </w:t>
      </w:r>
      <w:r>
        <w:rPr>
          <w:rStyle w:val="FootnoteAnchor"/>
          <w:rtl w:val="true"/>
        </w:rPr>
        <w:footnoteReference w:id="1105"/>
      </w:r>
      <w:r>
        <w:rPr>
          <w:rFonts w:ascii="Amiri" w:hAnsi="Amiri" w:eastAsia="Amiri" w:cs="Amiri"/>
          <w:color w:val="111111"/>
          <w:sz w:val="28"/>
          <w:sz w:val="28"/>
          <w:szCs w:val="28"/>
          <w:rtl w:val="true"/>
          <w:lang w:bidi="ar-SA"/>
        </w:rPr>
        <w:t>إنهُ ليس لا نفسكم ثمن إلا الجنة فلا نبيعوها ا لا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Style w:val="FootnoteAnchor"/>
          <w:rtl w:val="true"/>
        </w:rPr>
        <w:footnoteReference w:id="1106"/>
      </w:r>
      <w:r>
        <w:rPr>
          <w:rFonts w:ascii="Amiri" w:hAnsi="Amiri" w:eastAsia="Amiri" w:cs="Amiri"/>
          <w:color w:val="111111"/>
          <w:sz w:val="28"/>
          <w:sz w:val="28"/>
          <w:szCs w:val="28"/>
          <w:rtl w:val="true"/>
          <w:lang w:bidi="ar-SA"/>
        </w:rPr>
        <w:t>طالب علم وطالب 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ان توثر الصدق حيث يضرك على الكذب حيث ينفعك وألاً يكون في حديثك فضل عن عملك </w:t>
      </w:r>
      <w:r>
        <w:rPr>
          <w:rStyle w:val="FootnoteAnchor"/>
          <w:rtl w:val="true"/>
        </w:rPr>
        <w:footnoteReference w:id="1107"/>
      </w:r>
      <w:r>
        <w:rPr>
          <w:rFonts w:ascii="Amiri" w:hAnsi="Amiri" w:eastAsia="Amiri" w:cs="Amiri"/>
          <w:color w:val="111111"/>
          <w:sz w:val="28"/>
          <w:sz w:val="28"/>
          <w:szCs w:val="28"/>
          <w:rtl w:val="true"/>
          <w:lang w:bidi="ar-SA"/>
        </w:rPr>
        <w:t>وأن تنقي الله في حديث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المقدار على التقدير </w:t>
      </w:r>
      <w:r>
        <w:rPr>
          <w:rStyle w:val="FootnoteAnchor"/>
          <w:rtl w:val="true"/>
        </w:rPr>
        <w:footnoteReference w:id="1108"/>
      </w:r>
      <w:r>
        <w:rPr>
          <w:rFonts w:ascii="Amiri" w:hAnsi="Amiri" w:eastAsia="Amiri" w:cs="Amiri"/>
          <w:color w:val="111111"/>
          <w:sz w:val="28"/>
          <w:sz w:val="28"/>
          <w:szCs w:val="28"/>
          <w:rtl w:val="true"/>
          <w:lang w:bidi="ar-SA"/>
        </w:rPr>
        <w:t xml:space="preserve">حتى تكون الآفة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المعنى فيما نقدم برواية تخالف هذه الالفاظ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توأمان ينتجها علوُّ الهمة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جهد العاجز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من نسخة كتبت في عهد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ولم تخلق لنفسها </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لبني امية مروداً يجرون فيه ولو قد اختلفوا فيما بينهم ثم كادتهم الضباع لغلبتهم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 هنا مفعل من الارواد وهو الامهال والانظار وهذا من انصح الكلام واغر به فكانهُ ع شبه المهلة التي هم فيها بالمضمار الذي يجرون فيه الى الغاية فإذا بلغوا منقطعها انتقض نظامهم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مدح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ربوا الاسلام كما بربي الفلومع غنائهم بايديهم السباط والسنتهم السلاط </w:t>
      </w:r>
      <w:r>
        <w:rPr>
          <w:rStyle w:val="FootnoteAnchor"/>
          <w:rtl w:val="true"/>
        </w:rPr>
        <w:footnoteReference w:id="11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وكاء المسه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من الاستعارات العجيبة كأنه شبه السه بالوعاءوالعين بالوكاء فاذا اطلق الوكاء لم ينضبط الوعاء وهذا القول في الاشهر الاظهر من كلام النبيّ عليهِ السلام وقد رواه قوم لامير المومنين عليهِ السلام وذكر ذلك المبرد في كتاب المقتضب في باب اللفظ بالحروف وقد تكلمنا على هذه الاستعارة في كتابنا الموسوم بمحاذاة الآثار النبوية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ووليهم والي فأقام واستقام حتى ضرب الدين بحرانه </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 على الناس زمان عضوض </w:t>
      </w:r>
      <w:r>
        <w:rPr>
          <w:rStyle w:val="FootnoteAnchor"/>
          <w:rtl w:val="true"/>
        </w:rPr>
        <w:footnoteReference w:id="1116"/>
      </w:r>
      <w:r>
        <w:rPr>
          <w:rFonts w:ascii="Amiri" w:hAnsi="Amiri" w:eastAsia="Amiri" w:cs="Amiri"/>
          <w:color w:val="111111"/>
          <w:sz w:val="28"/>
          <w:sz w:val="28"/>
          <w:szCs w:val="28"/>
          <w:rtl w:val="true"/>
          <w:lang w:bidi="ar-SA"/>
        </w:rPr>
        <w:t xml:space="preserve">بعض الموسر فيه على ما في يديه ولم يؤمر بذلك قال الله سبحانهُ ولا تنسوا الفضل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فيه الاشرار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وتستذل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 المضطرون وقد نهى رسول الله صلى الله عليه وآله عن يبع المضطرين </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محب مفرط و باهت مفترٍ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محب غال ومبغض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وسئلع عن التوحيد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ان لا تنوهمهُ والعدل ان لا تتهمهُ </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في الصمت عن الحكم كما انه لا خير في القول بالجهل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ذلل السحاب دون صعاب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الكلام العجيب الفصاحة وذلك انهُ ع شبه السحاب ذوات الرعود والبوارق والرياح والصواعق بالابل الصعاب التي تقمص برحالها </w:t>
      </w:r>
      <w:r>
        <w:rPr>
          <w:rStyle w:val="FootnoteAnchor"/>
          <w:rtl w:val="true"/>
        </w:rPr>
        <w:footnoteReference w:id="1121"/>
      </w:r>
      <w:r>
        <w:rPr>
          <w:rFonts w:ascii="Amiri" w:hAnsi="Amiri" w:eastAsia="Amiri" w:cs="Amiri"/>
          <w:color w:val="111111"/>
          <w:sz w:val="28"/>
          <w:sz w:val="28"/>
          <w:szCs w:val="28"/>
          <w:rtl w:val="true"/>
          <w:lang w:bidi="ar-SA"/>
        </w:rPr>
        <w:t xml:space="preserve">ونقص بركبانها وشبه السحاب الخالية من تلك </w:t>
      </w:r>
    </w:p>
    <w:p>
      <w:pPr>
        <w:pStyle w:val="BookText"/>
        <w:rPr/>
      </w:pPr>
      <w:r>
        <w:rPr>
          <w:rFonts w:ascii="IRNazanin" w:hAnsi="IRNazanin" w:eastAsia="IRNazanin"/>
          <w:color w:val="111111"/>
          <w:sz w:val="28"/>
          <w:sz w:val="28"/>
          <w:szCs w:val="28"/>
          <w:rtl w:val="true"/>
          <w:lang w:bidi="fa-IR"/>
        </w:rPr>
        <w:t xml:space="preserve">الروائع </w:t>
      </w:r>
      <w:r>
        <w:rPr>
          <w:rStyle w:val="FootnoteAnchor"/>
          <w:rtl w:val="true"/>
        </w:rPr>
        <w:footnoteReference w:id="1122"/>
      </w:r>
      <w:r>
        <w:rPr>
          <w:rFonts w:ascii="Amiri" w:hAnsi="Amiri" w:eastAsia="Amiri" w:cs="Amiri"/>
          <w:color w:val="111111"/>
          <w:sz w:val="28"/>
          <w:sz w:val="28"/>
          <w:szCs w:val="28"/>
          <w:rtl w:val="true"/>
          <w:lang w:bidi="ar-SA"/>
        </w:rPr>
        <w:t xml:space="preserve">بالابل الذلل التي تحتلب طيعة وتقتعد مسحمة </w:t>
      </w:r>
      <w:r>
        <w:rPr>
          <w:rStyle w:val="FootnoteAnchor"/>
          <w:rtl w:val="true"/>
        </w:rPr>
        <w:footnoteReference w:id="1123"/>
      </w:r>
      <w:r>
        <w:rPr>
          <w:rFonts w:ascii="Amiri" w:hAnsi="Amiri" w:eastAsia="Amiri" w:cs="Amiri"/>
          <w:color w:val="111111"/>
          <w:sz w:val="28"/>
          <w:sz w:val="28"/>
          <w:szCs w:val="28"/>
          <w:rtl w:val="true"/>
          <w:lang w:bidi="ar-SA"/>
        </w:rPr>
        <w:t xml:space="preserve">وقيل 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المومنين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زينة ونحن قوم في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یريد وفاة رسول الله صلى الله عليه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بعضهم هذا الكلام الرسول الله 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لزياد ابن ابيه وقد استخلفهُ لعبد الله بن العباس على فارس واعمالها في كلام طويل كان بينها نهاه فيه عن تقدم الخراج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واحذر العسف والحيف فان العسف يعود بالجلاء </w:t>
      </w:r>
      <w:r>
        <w:rPr>
          <w:rStyle w:val="FootnoteAnchor"/>
          <w:rtl w:val="true"/>
        </w:rPr>
        <w:footnoteReference w:id="1125"/>
      </w:r>
      <w:r>
        <w:rPr>
          <w:rFonts w:ascii="Amiri" w:hAnsi="Amiri" w:eastAsia="Amiri" w:cs="Amiri"/>
          <w:color w:val="111111"/>
          <w:sz w:val="28"/>
          <w:sz w:val="28"/>
          <w:szCs w:val="28"/>
          <w:rtl w:val="true"/>
          <w:lang w:bidi="ar-SA"/>
        </w:rPr>
        <w:t>والحيف يدعو الى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الذنوب ما استخف به صاحبه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الله على اهل الجهل ان يتعلموا حتى اخذ على اهل العلم أن يعلمواً </w:t>
      </w:r>
      <w:r>
        <w:rPr>
          <w:rStyle w:val="FootnoteAnchor"/>
          <w:rtl w:val="true"/>
        </w:rPr>
        <w:footnoteReference w:id="1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الاخوان من تكلف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التكليف مستلزم للمشقة وهو شر لازم عن الاخ المتكلف له فهو شر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احتشم المو من اخاه فقد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حشمه وأحشمهُ اذا اغضبهُ وقيل أخجلهُ واحتشمه طلب ذلك له وهو مظنة مفارقته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حين انتهاء الغاية بنا الى قطع المختار كلام أمير المومنين عليهِ السلام حامدين الله سبحانهُ على ما من به من توفيقنا لضم ما انتشر من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ما بعد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ونقرر العزم كما شرطنا اولا على تفضيل اوراق من البياض في آخر كل باب من الأبواب ليكون لاقتناص الشارد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واستلحاق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يظهر لنا بعد الغموض ويقع الينا بعد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توفيقنا الا بالله عليه توكلنا وهو حسبنا ونعم الوكيل </w:t>
      </w:r>
    </w:p>
    <w:p>
      <w:pPr>
        <w:pStyle w:val="BookText"/>
        <w:rPr/>
      </w:pPr>
      <w:r>
        <w:rPr>
          <w:rFonts w:ascii="Amiri" w:hAnsi="Amiri" w:eastAsia="Amiri" w:cs="Amiri"/>
          <w:color w:val="111111"/>
          <w:sz w:val="28"/>
          <w:sz w:val="28"/>
          <w:szCs w:val="28"/>
          <w:rtl w:val="true"/>
          <w:lang w:bidi="ar-SA"/>
        </w:rPr>
        <w:t xml:space="preserve">وذلك في رجب سنة اربعمائة من الهجرة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رحمة واسعة والحمد لله في البداية والانتهاء والشكر له في السراء والضراء والصلاة والسلام على خاتم الانبياء وعلى آله و صحبه اصول الكرم وفروع العلاء أمين</w:t>
      </w:r>
    </w:p>
    <w:p>
      <w:pPr>
        <w:pStyle w:val="BookText"/>
        <w:rPr/>
      </w:pPr>
      <w:r>
        <w:rPr>
          <w:rFonts w:ascii="Amiri" w:hAnsi="Amiri" w:eastAsia="Amiri" w:cs="Amiri"/>
          <w:color w:val="111111"/>
          <w:sz w:val="28"/>
          <w:sz w:val="28"/>
          <w:szCs w:val="28"/>
          <w:rtl w:val="true"/>
          <w:lang w:bidi="ar-SA"/>
        </w:rPr>
        <w:t>وصلى الله على سيدنا محمد خاتم الرسل والهادي الى خير السبل واله الطاهرين واصحابه نجوم اليقين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الطبع محفوظ لنا محمد عبده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شبههم بالجبهة من حيث الكرم وبالسنام من حيث الرفعة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استعتا به استرضاء والوجيف ضرب من سير الخيل والابل سريع وجملة اهون سيرهما الوجيف خبر كان اي انهما سارعا لاثارة الفتنة عليه والحداء زجر الابل وسوقها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ام المومنين اخرجت نعلي رسول الله صلى الله عليه وسلم وقميصة من تحت ستارها وعثمان رض على المنبر وقالت هذان نعلا رسول الله و قميصه لم تبل وقد بدلت من دينه وغيرت من سنته وجرى بينها كلام المخاشنة فقالت اقتلوا نعثلا تشبههة برجل معروف فاتح اي قدر له قوم فقتلوه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الهجرة المدينة وقلع المكان باهله نبذهم فلم يصلح لاستيطانه ام وجاشت غلت والجيش الغليان والمرجل كمنبر القدراي فعليكم ان تقند و با هل دار الهجرة فقد خرجوا جميعاً لقتال اهل الفتنة والقطب هو نفس الامام قامت عليه فتنه اصحاب الجمل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ذاهبًا مبعدا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يشرع أي يفتح في الحد الرابع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 الذلة والدرك بالتحريك التبعة والمراد منه ما يضر بملكية المشتري أو منفعته بما اشترى ويكون الضمان فيه على البائع ومبلبل الاجسام مهیچ دا آنها المملكة لها ونجد بتشديد الجيم اي زين واعتقد المال اقتناه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اشخاصهم مبتدأ موخر خبره على مبليل الاجسام الخ اي اذا لحق المشتري ما يوجب الضمان فعلى مبلبل الاجسام ارسالة هو والبائع الى موقف الحساب الخ</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توافى القوم وإذا بعضهم بعضا حتى تم اجتماعهم اي وأن اجتمعت اهوا وهم الى الشقاق فانهد اي انهض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المتكاره المتثاقل بكراهة الحرب وجوده في الجيش بضر اكثر ما ينفع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عملك اي ما وليت لتعمله في شؤن الأمة ومسترعى يرعاك من فوقك وهو الخليفة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تفتات اي تستبد وهو افتعال من الفوت كأنه يفوت آمره فيسبقه الى الفعل قبل ان يامره والخزان بضم فتشديد جمع خازن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جمع وال من ولي عليه اذا تسلط يرجوان لايكون شر المتسلطين عليه ولا يحق الرجاء الا اذا استقام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تجنى كتولى ادعى الجناية على من لم يفعلها وتجن ما بدالك اي تستره وتخفيه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موصلة بصيغة المفعول ملفقة من كلام مختلف وصل بعضه ببعض على التباين كالثوب المرقع ومجبرة أي مزينة و نفتها حسنت كتابتها وأمضيتها انقذتها وبعثتها وكتاب عطف على موعظة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هذى في كلامه ولغا واللغط الجلبة بلا معنى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ينظر فيها ثانياً بعد النظر الاول ولاخيار لاحد فيها يستانفة بعد عقدها والمروي هو المتفكر هل يقبلها أو ينبذها والمداهن المنافق</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الحكم القطعي وحرب مجليه اي مخرجة له من وطنه والسلم المخزية الصلح الدال على العجز والخطل في الرأي الموجب للخزي فانبذ اليه اي اطرح اليه عهد الامان واعلنه بالحرب والفعل من باب ضرب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يحكى معاملة قريش للنبي ص وآل بيته في اول البعثة والاجتياح الاستئصال والاهلاك وهموا الهموم قصد وانز ولها والافاعيل جمع أفعولة الفعلة الرديئة والعذب هنيتي العيش وأجلسونا الزمونا وإضطرونا الجأونا والجبل الوعر الصعب الذي لا يرقى اليه كناية عن مضايقة قريش لشعب ابي طالب حيث جاهروهم بالعداوة وحلفوا لايز وجونهم ولا يكلمونهم ولا يبايعونهم وكتبوا على ذلك عهدهم عداوة للنبي ص واله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 الله اراد لنا ان نذب عن حوزته والمراد من الحوزة هنا الشريعة الحقة ورمى من وراء الحرمة جعل نفسه وقاية لها يدافع السوء عنها فهو من ورائها او هي من ورائه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المسلمون من غير آل البيت آمنين على انفسهم اما بتحالفهم مع بعض القبائل او بالاستناد الى عشائرهم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احمرار البأس اشتداد القتال والوصف لما يسيل فيه من الدماء وحر الاسنة فتح الحاشدة وقعها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ابن عمه وحمزة عمه وجعفر اخو الامام وموتة بضم الميم بلد في حدود الشام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لوشئت يريد نفسه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بقدم مثل قدمي جرت وثبنت في الدفاع عن الدين والسابقة فضله السابق في الجهاد وأدلى اليه برحمه توسل و بمال دفعه اليه وكلا المعنيين صحيح</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 كتضرب أي تنته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بفتح فسكون الزائرون وافرد الضمير في لقيانه باعتبار اللفظ</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 جمع حلباب وهو الثوب فوق جميع الثياب كا المحفة و نهجت تحسنت والضمير فيه وفيما بعده للدنيا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الترس أي يوشك ان يطلعك الله على مهلكة لك لا نتقي منها بترس واقعس تأخر والاهبة كالعدة وزنا ومعنى والغواة قرناء السوء يزينون الباطل ويحملون على الفساد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انبهك بصدمة القوة الى ما لم تنتبه اليه من نفسك فتعرف الحق وتقلع عن الباطل والمترف من أطفته النعمة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ساسة جمع سائس والباسق العالي الرفيع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 الغرور والامنية بضم الهمزة ما يتمناه الانسان ويومل ادراكه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المرين بفتح فكسر اسم مفعول من ران ذنبه على قلبه غلب عليه فغطي بصيرته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معاوية لامه علبة بن أبي ربيعة وخاله الوليد بن عنبة واخوه حنظلة بن ابي سفيان وشدخا اي كسرا قالوا هو الكسر في الرطب وقيل في اليابس</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هو طريق الدين الحق لم يدخل فيه ابو سفيان ومعاوية رض الا بعد الفتح کرها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تأريه طلب بدمه ويشير بحيث وقع دم عثمان الى طلحة والزبير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تفرس فيما سيكون من معاوية وجنده وكان الامر كما تفرس الامام والحائدة العادلة عن البيعة بعد الدخول فيها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 الجبال والاشراف جمع شرف محركة العلو والعالي وسفاح الجبال اسافلها والاثناء منعطفات الانهار والردو بكسر فسكون العون والمرد بتشديد الدال مكان الرد والدفع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صياحي اعالي والمناكب المرتفعات والهضاب جمع هضبة بفتح فسكون الجبل لا يرتفع عن الارض كثيرا مع انبساط في أعلاه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كفة الميزان فانصبوها مستديرة حولكم محيطة بكم كانها كفة الميزان والغرار بكسر الغين النوم الخفيف والمضمضة ان ينام ثم يستيقظ ثم ينام تشبيها بمضمضة الماء في الفم ياخذه ثم يجه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والعشي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وغور اي انزل بهم في الغائرة وهي القائلة ونصف النهار اي وقت شدة الحرورفه اي هون ولا تتعب نفسك ولا دابتك والظعن السفر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ينبطح ينبسط مجاز عن استحكام الوقت بعد مضي مدة منه وبقاء مدة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البغضاء والاعذار اليهم تقديم ما يعذرون به في قتالهم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 ما يتجيز فيه الجسم اي يتمكن والمراد منه مقر سلطتهما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ما يلبس من مصنوع الحديد للوقاية الضرب والطعن والمجن الترس أي اجعلاه حامياً لكما والوهن الضعف والسقطة الغلطة وأحزم اقرب للميزم وأمثل اولى واحسن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 كمجرم الذي امكن من نفسه وعجز عن حمايتها واصله اعور ابدى عورته واجهز على الجريح تم اسباب موته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الشريعة الاسلامية لا ما يتوهمه جاهلوها من اباحتها التعرض لاعراض الأعداء نعوذ بالله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 بالكسر الحجر على مقدار ما يدق به الجوز أو يلا الكف والهراو اكسر العصا أو شبه الدبوس من الخشب وعقبه عطف على ضمير يعير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 انتهت ووصلت وانضيت ابليت بالهزال والضعف في طاعتك</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القوم بما كانوا يكتمون من البغضاء وجاشت غلت والمراجل القدور والاضغان جمع ضغن هو الحقد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يشق عليكم الامر اذا انهزمتم متى عدتم للكرة ولا تثقل عليكم الدورة من وجه العدو اذا كانت بعدها حملة وهجوم عليه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وطنوا مهد واللجنوب جمع جنب مصارعها اماكن سقوطها اي اذا ضربتم فاحكموا الضرب ليصيب فكانكم مهد تم للمضروب مصرعة واذمر وا على وزن اكتبوا اي حرضوا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الدعسى اسم من الدعس اي الطعن الشديد والطلحفني بفتحنين فيكون فتح اشد الضرب وامانة الاصوات انقطاعها بالسكوت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الى علي يطلب منهُ ان يترك لهُ الشام ويدعوه للشفقة على العرب الذين اكلتهم الحرب ولم يبق منهم الاحشاشات انفس جمع حشاشة بالضم بقية الروح ويخوفهُ باستواء العدد في رجال الفريقين ويفتخر بانه من امية وهو وهاشم منشجرة واحدة فاجابه امير المومنين بما ترى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 الذي أسر فاطلق بالمن عليه او الفدية وأبو سفيان ومعاوية كانوا من الطلقاء يوم الفتح والمهاجر من آمن في المخافة وهاجر تخلصا منها والصريح صحيح النسب في ذوي الحسب واللصيق من ينني اليهم وهو اجنبي عنهم والصراحة والالتصاق بالنسبة إلى الدين والمدخل المفسد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نعشنا رفعنا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عباس قد اشتد على بني تميم لانهم كانوا مع طلحة والزبير يوم الجمل فاقصى كثيرا منهم فعظم على بعضهم من شيعة الامام فشكى له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تنمرك اي تنكر اخلاقك</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غيبوبة النجد كناية عن الضعف وطلوعة كناية عن القوة والوغم بفتح فسكون الحرب والحقد اي لم يسبقهم احد في الباس وكان بين بني تميم وهاشم مصاهرة وهي تستلزم القرابة بالنسل</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 ارفق وقف عند حد ما تعرف وقال را به ضعف</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 الاكابر يامرون من دونهم ولا ياتمرون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يقربوا فانهم مشركون ولا لان يبعدوا فانهم معاهدون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 به تخلطه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 جمع كورة وهي الناحية المضافة الى اعمال بلد من البلدان والاهواز تسع كورين البصرة وفارس</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فيتهم ما لهم من غنيمة او خراج والوفر المال والضيل الضعيف النحيف</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يفضل من المال فقدمة ليوم الحاجة كالاعداد ليوم الحرب مثلاً او قدم فضل الاستقامة للحاجة يوم القيامة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اسلف قدم في سالف ايامه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يسر الانسان بشيء وقد حنم في قضاء الله انه له ويحزن فوات شبي، ومحنوم عليه ان يفوتهُ والمقطوع بحصوله لا يصح الفرح بيه كالمقطوع بفواته لا يصح الحزن له لعدم الفائدة في الثاني ونفي الغائلة في الاول ولا ناس اي لا تحزن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عطف على ان لا تشركو امر فوع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عداكم الذم وجاوزكم اللوم بعد قيامكم بالوصية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 طالب الماء ايلا كما قال الخليل ولا يقال لطالبه نهارًا يريد انه عليهِ السلام مستعد للموت راغب في لقاء الله وليس بكره ما يقبل عليه منه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يولجه يدخله والامنة بالتحريك الامن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بالتحريك الحادث اي الموت واصدره اجراء كما كان يجري على يد الحسن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 بالضم الصلة وهي هنا القرابة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الفعل الى على أو الحسن والذي يجعلهُ اليه هو من يتولى المال بعد علي او الحسن بوصيته وترك المال على اصوله إن لا يباع منه شيئ ولا يقطع منه غرس</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الودية كهدية واحدة الوديّ اي صغار الخل وهو هنا الفسيل والسر في ا نهي ان النخلة في صغرها لم يستحكم جذعها في الارض فقلع فسيلها يضربها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روعه ترويعاً خوفهُ والاجتياز المروراي لا تمر عليه وهو كاره لك لغلظة فيك</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اخدجت السحابة قل مطرها أي لا نبخل</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لك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تعسفه تاخذه بشدة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وترهقة تكلفة ما يصعب عليه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اقسمه قسمين ثم خير صاحب المال في ايها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فان ظن في نفسه سوء الاختيار وان ما اخذت منه الزكاة اكرم مما في يده وطلب الاعفاء من هذه القسمة فاعفه منها واخلط و أعد القسمة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بفتح فسكون المسنة من الابل والهرمة أسن من العود والمهلوسة الضعيفة هلسه المرض اضعفهُ والعوار بفتح العين وتضم العيب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المجحف من يشتد في سوقها حتى تهزل والملغب المعبي من التعب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حدر یحدر كينصر و يضرب اسرع والمرادسق الينا سريعا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فصيل الناقة ولدها وهو رضيع ومصر اللبن تمصيراً قلله أي لا يبالغ في حلبها حتى يقل اللبن في ضرعها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ليرح ما لغباي اعباء 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أناي رفق من الاناة بمعني الرفق والنقب يفتح فكسر ما نقب خنه کفرح اى تخرق وطلع البعير غمز في مشيته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 ما غادرة السيل من المياه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 جمع نطفة المياه القليلة اى يجعل لها مهلة لتشرب وتاكل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نضمتين جمع بادنة اي سمينة والمنقيات اسم فاعل من انقت الابل اذا سمنت واصلهُ صارت ذات نقي بكسر فسكون اي مخٌ</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فيخالف هو مصب النهي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جبهة كمنعه ضرب جهنه وعضه فلانا كفرح 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المخاشنة والتفريع ولا يرغب عنهم لا يتجافى</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بئس كسمع بوسا اشتدت حاجته ومن كان خصمه الفقراء فلا بد أن يبأس لانهم لا يعفون ولا يتسامحون في حقهم لتفرح قلوبهم من المنع عند الحاجة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خزية بفتح الخاء اي بلية الجمع يضم ففتح كنوبة ونوب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 امر من آسي بعد الهمزة اي سوّى يريد اجعل بعضهم أسوة بعض اي مستوين وحيتك لهم اي ظلمك لاجلهم يطمعون في ذلك اذا خصصتهم بشيء من الرعاية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المنعمون فان المتقي بودي حق الله وحقوق العباد ويتلذذ بما آتاه الله من النعمة وينفق ماله فيا برفع شأنه ويعلي كلمتهُ فيعيش سعيداً مترفا كما عاش الجبابرة ثم ينقلب بالزاد وهو الاجر الذي يبلغه سعادة الآخرة جزاء على رعاية حق نفسه ومنفعتها الصحيحة فيما أوتي من الدنيا وهو بهذا يكون زاهدا في الدنيا وهي مغدقة عليه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بمعنى النفي اي لا اقرب الى الجنة ممن يعمل لها الخ</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النواصي جمع ناصية مقدم شعر الرأس</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خاف ربه عمل لطاعته وانتهى عن معصيته فرجا ثوابه بخلاف من لم يخفه فان رجاءه يكون طمعا في غير مطمع نعوذ بالله منه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مطالب بحق بمخالفتك شهوة نفسك والمنافحة المدافعة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 مخلوقا ففي فضل الله عوض عنه وليس في خلق الله عوض عن الله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يقمعه يقهره لعلم الناس انه مشرك فيحذرونه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 الجنان من أسر النفاق في قلبه وعالم اللسان من يعرف احكام الشريعة ويسهل عليه بيانها فيقول حقا يعرفه المومنون ويفعل منكرا ينكرونه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اخفى امرا عجيباً ثم اظهره وطفقت بفتح فكسر اخذت وعطف النعمة على البلاء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ولبلي المومنين منه بلاء حسنا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مدينة بالبحرين كثيرة النخيل والمسدد معلم رمي السهام والنضال المراماة اي كمن يدعو استاذه في فن الرمي الى المناضلة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مثلان لناقل الشيئ الى معديه والمتعالم على معلميه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صح ما ادعيت من فضلهم لم يكن لك حظ منه فانت عنه بمعزل وثلمته عيبه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أيُّ حقيقة تكون لك مع هولاء اي ليست لك ماهية تذكر بينهم والطلقاء الذين أسروا بالحرب ثم أطلقوا وكان منهم ابوسفيان ومعاوية والمهاجرون من نصروا الدين في ضعف ولم يحاربوه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صوَّت والقدح بالكسر السهم وإذا كان سهم يخالف السهام كان له عند الرمي صوت يخالف اصواتها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يفتخر بقوم ليس منهم واصل المثل لعمر ابن الخطاب رضي الله عنه قال له عقبة بن ابي معيط أ أقتل من بين فريش فاجابه حن قدح ليس منها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اربع على ظلمك اي قف عند حدك والذرع بالفتح بسط اليد ويقال للمقدار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ذهاب بتشديد الماء كثير الذهاب والتيه الضلال والرواغ الميَّال والقصد الاعتدال</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لترى وقوله غير مخير خير المبتدأ محذوف أي انا والجملة اعتراضية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عبد المطلب استشهد في احد والفائل رسول الله ص</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واحدنا هو جعفر بن ابي طالب اخو الامام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 هو الامام نفسه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 الصيد برميه الصائد ومالت به خالفت قصده فاتبعها مثل يضرب لمن أعوج غرضه فمال الاستقامة لطلبه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النبي أسراء احسان الله عليهم والناس أسراء فضلهم بعد ذلك واصل الصنيع من تصنعه لنفسك بالاحسان حتى خصصته بك كانه عمل یدك</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قديم مفعول يمنع والعادي الاعتيادي المعروف والطول بفتح فسكون الفضل وأن خلطناكم فاعل بمنع والاكفاء جمع كفؤ با لضم النظير في الشرف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 ابو جهل واسد الله حمزة واسد الأحلاف ابو سفيان لأنه حزب الاحزاب وحالفهم على قتال النبي في غزوة الخندق وسيد شباب اهل الجنة الحسن والحسين بنص قول الرسول وصبية النار قبل هم اولادمروان بن الحكم اخبر النبي عنهم وهم صبيان بانهم من اهل النار ومرقوا عن الدين في كبرهم وخير النساء فاطمة وحمالة الحطب ام جميل بنت حرب عمة معاوية وزوجة ابي لهب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هذه الفضائل المعدودة لنا واضدادها باعمة المسرودة لكم قليل في كثير مما لنا وعليكم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شرفنا في الجاهلية لا ينكره احد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السقيفة عندما اجتمعوا في سقيفة بني ساعدة بعد موت النبي ص ليخنار وإخليفة له وطلب الانصار ان يكون لهم نصيب في الخلافة فاحتج المهاجرون عليهم بانهم شجرة الرسول ففلجوا اي ظفر وأبهم فظفر المهاجرين بهذه الحجة ظفر لامير المومنين على معاوية لان الامام من ثمرة شجرة الرسول فان لم تكن حجة المهاجرين بالنبيِّ صحيحة فالانصار قائمون على دعواهم من حق الخلافة فليس لمثل معاوية حق فيها لانه اجنبي منهم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شكاة بالفتح اي نقيصة واصلها المرض وظاهر من ظهر اذا صار ظهرا اي خلفا اي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والشطرة لابي ذويب وأول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وعيرها الواشون أني احها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ككتاب ما يدخل في عظم الف البعير من خشب لينقاد وخششت البعير جعلت في انفه 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معاوية على الامام بانه كان يجبر على مبايعة السابقين من الخلفاء</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 النقص</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یحجج الامام على حقه لغير معاوية لانه مظنة الاستحقاق اما معاوية فهو منقطع عن جرثومة الامر فلا حجة للاحتجاج عليه وسخ اي ظهر وعرض</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لقرابتك منه يصح الجدال معك فيه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اعدى اشد عدوانا والمقاتل وجوه القتل</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بذل النصرة هو الامام واستقعده عثمان اي طلب قعوده ولم يقبل نصره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استنصر عثمان بعشيرته من بني امية كمعاوية فخذ لو وخلوا بينه و بين الموت فكانما بثوا المنون اي افضوا بها اليه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المعوقون المانعون من النصرة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 عليه كضرب عاب عليه والاحداث جمع حدث البدعة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الظنة بالكسر التهمة والمتنصح المبالغ في النصح لمن لا ينتصح اي ربما تنشأ التهمة من اخلاص النصيحة عند من لا 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سفت في آثاركم من نصيحة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الاستعبار البكاء فقوله يبكي من جهة أنه اصرار على غير الحق وتفريق في الدين ويضحك لتهديده من لا يهدد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الفيت وجدت وناكلين متأخرين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لبث بتشديد الباء فعل امر من لبثه اذا استزاد لبثه اي مكثثير يدا مهل والهيجا الحرب وحمل بالتحريك هو ابن بدر رجل من قشير أغير على إبله في الجاهلية فاستنقذها وقال لبث قليلاً يلحق العيجا حمل لا باس بالموت اذا الموت نزل فصار مثلاً يضرب للتهديد بالحرب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 مسرع والجحفل الجيش العظيم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الحفل والساطع المنتشر والقتام بالفتح الغبار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متصر بلين لابسين لباس الموت كأنهم في أكفانهم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ذراري اهل بدر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 حنظلة وخاله الوليد بن عنبة وجده علبة بن ربيعة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المحجل تفرق طاقاته وانحلال قتله مجاز عن التفرق وغباعنه جهله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 تجاوزت والمردية المملكة وسفه الآراء ضعفها والجائزة المائلة عن الحق والمنابذة المخالفة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خيله ادناها منه ليركبها ورحل ركابه شد الرحال عليها والركاب الابل</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السهولة وسرعة الانتهاء واللعقة اللحسة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 ناقض عهده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الطريق الواضحة والنهجة الواضحة كذلك</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الاكياس العقلاء جمع كيس كسيد والانكاس جمع نكس بكسر النون 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 عدل وجار مال و خبط مشي على غير هداية والتيه الضلال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اجريت مطبتك مسرعا الى غاية خسران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اولجنك أدخلتك وأقحمتك رمت بك في الغي ضد الرشاد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أوعرت اخشنت وصعبت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بن اسم بلدة في نواحي صفين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المعترف له بالشده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يومل البقاء وهو ما لا يدركه احد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هدفها ترمى اليه سهامها والرهينة المرهونة أي أنه في قبضتها وحكمها والرمية ما اصابة السهم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فلان نصب عيني بالضم اي لا يفارقني والصريع الطريح</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 الدهر استعصاوه وتغلبه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مفعول تبينت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الآخرة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صدفة صرفة والضمير في صرفني للرأي ومحض الامر خالصه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كتب هو قوله فاني اوصيك الخ وقوله مستظهرا به اي مستعينا بما اكتب اليك على ميل قلبك وهوى نفسك</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منه الاقرار بالفناء وبصره اي اجعله بصيرا بالفجائع جمع فجيعة وهي المصيبة تفزع بحلولها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باين اي باعد وجانب الذي يفعل المنكر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 الشدائد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الملجا والحريز الحافظ</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 اجالة الراي في الامر قبل فعله لاختيار افضل وجوهه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 اي جانبا أي لا تعرض عنها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يحق بكسر الحا وضمها اي لا يكون من الحق كالسحر ونحوه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وصلت النهاية من جهة السن والوهن الضعف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 التي اليك</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انقص عطف على ان يعجل</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يسبقني بالاستيلاء على قلبك غلبات الاهواء فلا تتمكن نصيحتي من النفوذ الى فوادك فتكون كالفرس الصعب غير المذلل والنفور ضد الآنس</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جد رايك اي محققه وثابته مستعدًا لقبول الحقائق التي وقف عليها اهل التجارب وكفوك طلبها والبغية بالكسر الطلب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استبان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انضم رايه الى آراء اهل التجارب فربما يظهر له ما لم يكن ظهر لهم فان رايه باني بامر جديد لم يكونوا أتوا به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 المختار المصفى وتوخيت اي تحريتُ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عزمت عطاف على يعني الوالد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مفعول رأيت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اتعدى بك كتاب الله الى غيره بل أقف بك عنده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اشفقت اي خشيت وخفت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صفة لمفعول مطلق محذوف اي التباساً مثل الذي كان لهم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انك وإن كنت تكره ان ينبهك احد لما ذكرت لك فاني أعد إنفان التنبيه على كراهتك له احب الي من اسلامك اي القائك الى امر تخشى عليك به الهلكة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يتركوا النظر لا نفسهم في اول امر هم بعين لا ترى نقصاً ولا تحذر خطرًا ردتهم الام التجربة الى الاخذ بما عرفوا حسن عاقبته وإمساك أنفسهم عن عمل لم يكلفهم الله اتیانه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الشائبة ما يشوب الفكر من شك وحيرة واو بجنك ادخلتك</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 الضعيفة البصر اي تخبط خبط الناقة العشواء لا تا من ان تسقط فيها لاخلاص منه وتورط الأمر دخل فيه على صعوبة في التخلص منه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النفس عن الخلط والخبط في الدين أحسن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الدنيا الا على ما اودع الله في طبيعتها من التلون بالنعماء تارة والاختبار بالبلاء تارة وإعقابها للجزاء في المعاد يوم القيامة على الخير خير او على الشرشرًا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شفقتك أي خوفك</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من ترسله في طلب الكلاء ليتعرف موقعه والرسول قد عرف عن الله واخبرنا فهو رائد سعادتنا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أقصر في نصيحتك</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اول بالنسبة إلى الاشيا لكونه قبلها الا انه لا اولية اي لا ابتداء له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خطره اي قدره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الدنيا عرفها كما هي بامتحان احوالها والسفر بفتح فسكون المسافرون ونبا المنزل باهله لم يوافقهم المقام فيه لو خامته والجديب المتحط لاخير فيه واموا قصدوا والجناب الناحية والمربع بفتح فكسر كثير العشب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وعناء السفر مشفته والجشوبة بضم الجيم الغلظ اوكون الطعام بلا ادم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انتهي اليه بغتة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عاملوك بمثل ما تعاملهم فارض بذلك ولا تطلب منهم ازيد ما نقدم لهم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الاعجاب استحسان ما يصدر عن النفس مطلقا وهو خلق من أعظم الاخلاق مصيبة على صاحبه ومن اشد الآفات ضررا لقلبه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 اشد السعي</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تحرص على جمع المال لياخذه الوارثون بعدك بل انفق فيما يجلب رضاء الله عنك</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طريق السعادة الابدية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 الطلب وحسنه اتيانه من وجهه والبلاغ بالفتح الكفاية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 الفقر وإذا اسعفت الفقراء بالمال كان اجر الاسعاف وثوابه ذخيرة تنالها في القيامة فكانهم حملوا عنك زادا يبلغك موطن سعادتك يودونه اليك وقت الحاجة وهذا الكلام من اصح ما قيل في الحث على الصدقة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المرتقى والمخف بضم فكسر الذي خفف حمله والمنقل بعكسه وهو من انقل ظهره بالاوزار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ابعث رائدا من طيبات الاعمال توقفك الثقة به على جودة المنزل</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المستعتب والمنصرف مصدر ان والاستعتاب الاسترضاء ولا انصراف الى الدنيا بعد الموت حتى يمكن استرضاء الله بعد اغضابه باستئناف العمل</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الانابة الرجوع الى الله والله لا يعير الراجع اليه برجوعه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نزوعك رجوعك</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المكالمة سرا والله يعلم السركما يعلم العلن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افضيت القيت وابثثته كاشفته وذات النفس حالتها</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 كشفها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الشوبوب با لضم الدفعة من المطر وما اشبه رحمة الله بالمطر ينزل على الارض الموات فيجيبها وما اشبه نوباتها بدفعات المطر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 الياس</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بضم القاف وسكون اللام وبضمتين و بضم فتح يقال منزل قلعة أي لا يملك لنازله اولا يدري متى ينتقل عنه والبلغة الكفاية اي دار توخذ منها الكفاية للآخرة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بالكسر الاحتراز والاحتراس والازر بالفتح القوة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كمنع غلب اي يغلبك على امرك</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اخلاد اهل الدنيا سكونهم اليها والتكالب التواثب</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نعاه اخبر بموته والدنيا تخبر بحالها عن فنائها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ضارية مولعة بالافتراس تهر بكسر الهاء وضمها اي يمقت ويكره بعضها بعضاً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البعير بالتشديد شد وظيفه الى ذراعه والنعم بالتحريك الابل اي ابل منعها عن الشر عقالها وهم الضعفاء وأخرى مهملة تاني من السوء ما تشاء وهم الأقوياء</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اضلت اضاعت عقولها وركبت طريقها المجهول لما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السروح با لضم جمع سرح بفتح فسكون وهو المال السائم من ابل ونحوها والعامة الآفة اي انهم يسرحون لرعي الآفات في وادي المتاعب والوعث الرخو يصعب السير فيه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 الدابة سرحها إلى المرعى</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يسفراي يكشف ظلام الجهل عما خفي من الحقيقة عند انجلاء الغفلة بحلول المنية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الاظعان جمع ظعينة وهو الهودج تركب فيه المرأة عبر به عن المسافرين في طريق الدنيا الى الآخرة كأن حالهم أن وردوا على غاية سيرهم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 الساكن المستريح</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أمر من خفض بالتشديد اي رفق وأجمل في كسبه اي سعى سعياً جميلاً لا يحرص فيمنع الحق ولا يطمع فيتناول ما ليس بحق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بالتحريك سلب المال</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رغائب المال انما تطلب لصون النفس عن الابتذال فلو بذل باذل نفسه لتحصيل المال فقد ضيع ما هو المقصود من المال فكان جمع المال عبثاً ولا عوض لما ضيع</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یريد ايُّ خير في شيءً سماء الناس خيرا وهو ما لا ينا لهُ الانسان الا بالشرفان كان طريقة شرا فكيف يكون هو خيرا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العسر الذي يخشاه الانسان هو ما يضطره لرذيل الفعال فهو يسعى كل جهده ليتحامى الوقوع فيه فان جعل الرذائل وسيلة لكتب اليسر اي السعة فقد وقع اول الامر فيما يهرب منه فما العائدة في بسره وهو لا يحميه من النقيصة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توجف تسرع والمناهل ما ترده الابل ونحوها للشرب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التلافي التدارك لاصلاح ما فسد او كاد وما فرط اي قصرّ عن افادة الغرض او انالة 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وإدراك مافات هو اللحاق به لاجل استرجاعه وفات اي سبق إلى غير صواب وسابق الكلام لا يدرك فيسترجع بخلاف مقصر السكوت فسهل تداركه وإنما يحفظ الماء في القربة مثلاً يشد وكانها اي رباطها وإن لم يشد الوكاء صب ما في الوعاء ولم يمكن ارجاعه فكذلك اللسان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للاقتصاد في المال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فالاولى عدم اباحيه لشخص آخر والا فشا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يسعى الانسان بقصد فائدته فينقلب سعيه بالضرر عليه الجهله او سوء قصده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أهجر إهجار او هجرا بالضم هذا في كلامه وكثير الكلام لا يخلو من الاحجار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المقام يلزمه العنف فيكون إبداله بالرفق عنفا ويكون العنف من الرفق وذلك كمقام التأديب وإجراء الحدود مثلا والخرق بالضم العنف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اسم مفعول المطلوب منه 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التفكر والتروي في جميع الاحوال لئلا يروج غش او تنبذ نصيحة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جمع منية بضم فسكون ما يتمناه الشخص لنفسه و يعلل نفسه باحتمال الوصول اليه وهي بضائع الموتى لان المتجر بها يموت ولا يصل الى شيئ فان تمنيت فاعمل لأمنيتك</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التجربة ما زجرت عن سيئة وحملت على حسنة وذلك الموعظة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الصالحات والتقوى او المراد اضاعة المال مع مفسدة المعاد بالاسراف في الشهوات وهو اظهر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مهين اما بفتح الميم بمعنى حقير فان الحقير لا يصلح لان يكون معيناً او بضمها بمعنى فاعل الاهانة فيعينك ويهينك فيفسد ما يصلح والظنين بالظاء المتهم وبالضاد البخيل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بالفتح من الابل ما يقتعده الراعي في كل حاجنه ويقال للبكر الى ان يثني وللفصيل اي ساهل الدهر ما دام لك منقادا وخذ حظك من قیاده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 بالفتح الخصومة أي احذرك من ان تغلبك الخصومات فلا تملك نفسك من الوقوع في مضارها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صرمه قطيعته اي آلزم نفسك بصلة صديقك اذا قطعك الخ</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جموده بخله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 بفتحنين ثم باء مشدة بمعنى العاقبة وكظم الغيظ وإن صعب على النفس في وقنه الا انها تجد لذته عند الافاقة من الغيظ فللعفو لذة ان كان في محله والمخلاص من الضرر المعقب لفعل الغضب لذة اخرى</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امر من اللين ضد الغلظ والخشونة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الانتقام وظفرا التملك بالاحسان والثاني احلى واربح فائدة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من الصلة يسهل لك معها الرجوع اليه اذا ظهر له حسن العود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صدقه بلزوم ماظن بك من الخير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اذا اتي اخوك باسباب القطيعة فقابلها بموجبات الصلة حتى تغلبهُ ولا يصح ان يكون اقدر على ما يوجب القطيعة منك على ما يوجب الصلة وهذا ابلغ قول في لزوم حفظ الصداقة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منزلتك من الكرامة في الدنيا والآخرة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تفلت بتشديد اللام أي تملص من اليد فلم تحفظه فالذي يجزع على ما فاته كالذي يجزع على مالم يصله والثاني لا يحصر فينال فالجزع عليه غير لائق فكذا الاول</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الاعتدال وجار مال عن الصواب</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براعى فيه ما يراعي في قرابة النسب</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 ضد الحضور اي من حفظ لك حقك وهو غائب عنك</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شهوة غير منضبطة ولا مملوكة بسلطان الشرع والادب والعناء الشقاء</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يبالك اي لم يهتم بامرك باليته و با ليت به اي راعيته واعنیت به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فرص الشر لا تنقضي لكثرة طرقه وطريق الخير واحد وهو الحق</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شيئا سلطه على نفسه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 بالتحريك ضعف الرأي والوهن الضعف</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اذا ادخلت على النساء من لا يوثق بامانته فكانك اخرجتهن الى مختلط العامة فاي فرق بينها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الذي يحكم في الامور و يتصرف فيها بأمره ولا تعد بفتح فسكون اي لا تجاوز باكرامها نفسها فتكرم غيرها بشفاعتها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هذه الوصية من حال الذين يصرفون النساء في مصالح الامة بل ومن يختص بخدمتهن كرامة لهن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 إظهار الغيرة على المراة بسوء الظن في حالها من غير موجب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يتواكلوا بنتكل بعضهم على بعض</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ارديت اهلكت جيلا أي قبيلا وصنفا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 الضلال ضد الرشاد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تعدوا عن وجهتهم بكسر الواواي جهة قصدهم كانوا يقصدون حقاً فما لوا الى باطل ونكهوا رجعوا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عولوا اي اعتمدوا على شرف قبائلهم فتعصبوا تعصب الجاهلية ونبذوا نصرة الحق الا من فاء أي رجع الى الحق</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الموازرة المعاضدة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ما تقاد به الدابة اي اذا جذبك الشيطان بهواك فجاذبه اي امنع نفسك من متابعته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 اي رقيبي في البلاد الغربية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مبني للمجهول اي وجههم معاوية والموسم الحج</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الكمه جمع اكمه وهو من ولد اعمى</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يجتلبون الدنيا يستخلصون خيرها والدر با الفتح اللبن ويجعلون الدين وسيلة الا ينالون من حطامها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 الشديد</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احذران تفعل شيئا يحتاج الى الاعتذار منه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شدة الفرح مع ثقة بدوام النعمة والبأساء الشدة كما أن النعماء الرخاء والسعة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توجده تكدره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موجدتك اي غيظك والتسريح الارسال والعمل الولاية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رايت منك تقصيرًا فاردت ان اعاقبك بعزلك لتزداد جدا</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ناقما اي كارها</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بالكسر الموت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 اي ابرز لهُ من أصحر اذا برز للصحراء</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احنسبهُ عند الله سأل الاجر على الرزية فيهِ وسماه ولدا لانهُ كان ربيباً لهُ وامهُ اسما بنت عميس كانت مع جعفر بن ابي طالب وولدت لهُ محمدا وعونا وعبد الله بالحبشة ايام هجرتها معه اليها وبعد قتله تزوجها ابو بكر فولدت لهُ محمدا هذا و بعد وفاتهِ تزوجها علىٌّ فولدت لهُ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والكادخ المبالغ في سعيهِ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طفلت تطفيلا اي دنت وقربت والاياب الرجوع الى مغربها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السرعة التامة فان حرفين ثانيهما حرف لين سريعا الانقضاء عند السمع قال ابو برهان المغربي</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المحلون الذين يحللون القتال ويجوزونهُ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 بفتح فكسر السهل والوطيئ اللين والمتقعد الذي يتخذ الظهر قعود ايستعملهُ للركوب في كل حاجاتهِ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یعز عليَّ يشق عليَّ والكآبة ما يظهر على الوجه من اثر الحزن وعاداي عدو</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 بالكسر مطلوبة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بالكسر الجدال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للانتصار لهُ فائدة لك نتخذه ذريعة لجمع الناس الى غرضك اما و هو حيُّ وكان النصر يفيده فقد خذلتهُ وأبطأت عنهُ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 بضم السين الغطاء الذي يد فوق صحن البيت والغبار والدخان والبر بفتح الباء النقي والظاعن المسافر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بهِ وأصلهُ استراح اليهِ بمعنى سكن واطمأن والسكون الى المعروف يستلزم العمل بهِ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عنهُ كضرب ونصر وعلم نكص وجبن والروع الخوف</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 كمجلس قبيلة مالك واصلهُ اسم أكمة ولد عندها ابو القبيلتين طيء ومالك فسميت قبيلتاها بهِ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الظبة بضم ففتح مخفف حد السيف والسنان ونحوها والكليل الذي لا يقطع</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المضروب بالسيف ونباعنها السيف لم يوثر فيها وإنما دخلت التاء في ضريبة وهي بمعنى المفعول لذهابها مذهب الاسماء كالنطيحة والذبيحة</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خصصتكم بهِ وإنا في حاجة اليهِ تقديماً لنفعكم على نفعي والشكيمة في اللجام الحديدة المعترضة في فم الفرس التي فيها الناس ويعبر بشدتها عن قوة النفس وشدة الباس</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 الاسد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تعجزاني عن الايقاع بكما وتبقيا في الدنيا بعدي فامامكما حساب الله على اعمالكما</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الصقت بأمانتك خزية بالفتح أي رزية افسدتها وكان هذا العامل أخذ ما عنده من مخزون بيت المال</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العامل السابق بعينه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 من آساه أنا له من ماله عن كفاف لا عن فضل او مطلقاً وقالو اليست مصدر الواساه فانهُ غير فصيح وتقدم للامام استعماله وهو حجة والموازرة المناصرة</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كفرح اشتد وخشن والكلبة بالضم الشدة والضيق وحرب كفرح اشتد غضبةُ او كطلب بمعني سلب ما لنا وخزيت كرضيت وقعت في بلية الفساد الفاضح</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فنكت الجارية اذا صارت ماجنة ومجون الامة أخذها بغير الحزم في امرها كانها هازلة وشغرت لم يبق فيها من يحميها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الترس وهذا مثل يضرب لمن يخالف ما عهد فيهِ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ساعدت وشاركت في الملمات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كاده عن الامر خدعه حتى ناله منهُ والغرة الغفلة والفيئ مال الغنيمة والخراج</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الازلُّ السريع الجري او الخفيف لحم الوركين والدامية المجروحة والكسيرة المكسوره والمعزى اخت الضان اسم الجنس كالمعز والمعيز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التاثم التحرز من الاثم بمعنى الاثم بمعنى الذنب ولا ابا لغيرك تقال للتوبيخ مع التحامي من الدعاء عليهِ وحدرت أسرعت اليهم بتراث اي ميراث او هو من حدره بمعنى حطه من اعلى لاسفل</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النقاش بالكسر المناقشة بمعني الاستقصاء في الحساب</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ههنا زائدة لافادة معنى المضي فقط لاتامة ولا ناقصة وسغت الشراباً سيغهُ كبعتهُ ابيعهُ بلعتهُ بسهولة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عاقبنك عقاباً يكون لي عذرا عند الله في فعلتك هذه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 بالفتح الصلح والاختصاص بالميل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تعتمد على قرابتك مني فاني لا أسر بان يكون لي فضلاً عن ذوي قرابتي</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فضح من ضحّيت الغنم اذا رعيتها في الضحى اي فارع نفسك على مهل فانما انت على شرف الموت وكانك قد بلغت المدى بالفتح مفرد بمعنى الغاية او بالضم جمع مدية بالضم ايضا بمعنى الغاية والثرى التراب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الوقت وقت فرار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 اللوم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 المتهم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بالتحريك جمع ظالم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به استعين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اردشير خرَّه بضم الخاء وتشديد الراء بلدة من بلاد العجم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 الخ بدل من امر</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اعتامك اختارك واصله اخذ العيمة بالكسر وهي خيار المال</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بكسر ففتح ظرف بمعنى عند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يستزل اي يطلب به الزلل وهو الخطا واللب القلب ويستفل بالفاء اي يطلب فلّ غربك اي ثلم حدك</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غفلته بغتة فياخذه فيها وتشبيه الغفلة بالبينت يسكن فيهِ الغافل من احسن انواع التشبيه والغرة بالكسر خلو العقل عن مضارب الحيل والمراد منها العقل الغرّاي يسلب العقل الساذج</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 ابي سفيان قولهُ في شأن زياد اني اعلم من وضعه في رحم أمهِ بريد نفسهُ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المأدبة بفتح الدال وضمها الطعام يصنع لدعوة او عرس</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 يطلب لك طيبها والالوان اصناف الطعام والجفان بكسر الجيم جمع جفنة القصعة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سائلهم محتاجهم مجفو أي مطرود من الجفاء</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 كسمع أكل بطرف اسنانهِ والمراد الاكل مطلقا والمقضم كمقعد المأكل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اطرحه حيث اشتبه عليك حله من حرمته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بطيب وجوهه بالحل في طرق كسبة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بالكسر الثوب الخلق</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ورع الولاة وعفتهم يعين الخليفة على اصلاح شون الرعية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بكسر فسكون فتات الذهب والفضة قبل ان يصاغ والوفر المال</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ماكان يهيئ لنفسهِ طمرا آخر بدلاً عن الثوب الذي يبلى بل كان ينتظر حتى يبلي ثم يعمل الطمر والثوب ههنا عبارة عن الطمرين فان مجموع الرداء والازار بعد ثوباً واحداً فيها يكسو البدن لا باحدهما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بالتحريك قرية لرسول الله صلي الله عليهِ وسلم كان صالح اهلها على النصف من نخيلها بعد فثح خيبر وإجماع الشيعة على انهُ كان اعطاها فاطمة رضي الله عنها قبل وفاتهِ الا أن أبا بكر رضي الله عنهُ ردها لبيت المال قائلاً انها كانت ما لا في يد النبي يحمل بهِ الرجال و نفقهُ في سبيل الله وإنا اليهِ كما كان عليهِ والقوم الآخرون الذين سخنت نفوسهم عنها هم بنو هاشم</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المظان جمع مظنة وهو المكان الذي يظن فيهِ وجود الشيء وموضع النفس الذي يظن وجودها فيه في غد جدث بالتحريك اي قبر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أضغطها جعلها من الضيق بحيث تضغط وتعصر الحالٌ فيها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اروضها اذللها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ما تخشى الزلة وهو الصراط</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كرم الله وجههُ اماما عالي السلطان واسع الامكان فلو ارادا لتمتع بأي اللذائذ شاء لم يمنعهُ مانع وهو قولهُ لو شئت لاهتديت الخ والفز الحرير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 شدة الحرص</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ولعل الخ حالية عمل فيها تخير الاطعمة اي هيهات ان يتخير الاطعمة لنفسه والحال انهُ قد يكون بالمحجاز او اليمامة من لا يجد القرص أى الرغيف ولا طمع لهُ في وجوده لشدة الفقر ولا يعرف الشبع وهيهات ان يبيت مبطاناً اي ممتلئ البطن والحال ان حولهُ بطوناً غرثى اي جائعة وأكبادا حری مونث حرَّ ان اي عطشان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 بكسر الباء البطر والاشر والكظه والغد بالكسر سير من سير من جلد غير مدبوغ اي انها تطلب اكله ولا تجده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الحشوبة الخشونة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النقاطها للقمامة اي الكناسة وتكترش اي تملا كرشها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اعتسف ركب الطريق على غير قصد و المتاهة موضع الحيرة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المخضرة الاشجار والأعشاب الغضة الناعمة المحسنة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 اشتعال الناراي اذا او قدت بها النار تكون اقوى اشتعالاً من النابتات الغير البدوية وابطأ منها خمودا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الصنوان النخلتان يجمعها أصل واحد فهو من جرثومة الرسول يكون في حالهِ كما كان شديد البأس وإن كان خشن المعيشة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كمنع جدّ والمركوس من الركس وهو رد الشيئ مقلوباً وقلب آخرهِ على اولهِ والمراد مقلوب الفكر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بالتحريك قطعة الطين اليابس وحب الحصيد حب النبات المحصود كالقمح ونحوه أي حتى يطهر المومنين من المخالفين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اذهبي عني والغارب الكاهل وما بين السنام والعنق والجملة تمثيل لتسريحها تذهب حيث شاءت وانسل من مخالبها لم يعلق به شيئ من شهواتها والحبائل جمع حبالة شبكة الصياد وافلت منها خلص والمداحض المساقط</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والمداعب جمع مدعبة من الدعابة وهي المزاح والتاآت والكافات كلها بالكسر خطا باللدنيا</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بكسر الواو ورود الماء والصدر بالتحريك الصدور عنهُ بعد الشرب</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دحض بفتح فسكون اي زلق لا تثبت فيه الارجل</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 ای مال وتنكب</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 حضر وانسلاخه زواله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يعزب أي بعد ولا أسلس اي لا أنقاد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تهش اي تنبسط الى الرغيف وتفرح بهِ من شدة ما حرمها ومطعوماً حال من القرص كما ان ما دوما حال من الملح أي مأ دوما بهِ الطعام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لأ تركن مقلتي اي عيني وهي كعين ماء نضب اي غار معينها بفتح فكسر اي ما وها الجاري اي ابكي حتى لا يتى دمع</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الربيضة الغنم مع رعاتها اذا كانت في مرابضها والربوض للغنم كالبروك للابل</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يهجع اي يسكن كما سكنت الحيوانات بعد طعامها</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على نفسهِ ببرود العين اي جمودها من فقد الحياة تعبير باللازم</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الهاملة المسترسلة والهمل الغنم ترعى نهارا بلا راع</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 الضر وعركه بالجنب الصبر عليهِ كأنه شوك فيسحقه بجنبهِ و يقال فلان يعرك يجنبهِ الاذى إذا كان صبّارًا عليه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والغمض بالضم النوم والكرى بالفتح كذلك</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المهمة الصوت يردد في الصدر وأراد منهُ الاعم ونقشع الغمام انجلى</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استعين بِه واقمع اي اكسر والنخوة بالفتح الكبر والاثيم فاعل الخطايا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 مظنة طروق الاعداء في حدود الممالك واللهاة قطعة لحم مدلاة في سقف الفم على باب الحلق قرنها بالثغر تشبيهاً له بفم الانسان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بضغث بغلط اي شيئ تخلط به الشدة من اللين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 اي شارك وسو بينهم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نطلباها وإن طلبتكما</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 اي قبض ونحي عنكما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القوم جاءهم يوماً وترك يوماً اى وصلوا افواههم بالاطعام ولا تقطعوه عنها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لهم حقًا في الميراث</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 مبني للمجهول اى لا ينظر اليكم بالكرامة لا من الله ولا من الناس لاهمالكم فرض دينكم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مداولة البذل اي العطاء</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اجد نكم نفي في معنى النهي اي لا تخوضوا دماء المسلمين بالسفك انتقاما منهم بقتلي</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تمثلوا بهِ والتمثيل التنكيل والتعذيب او هو التشويه بعد القتل أو قبلهُ بقطع الاطراف مثلا</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يذيعان بالمره يشهر انه ويفضحانه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قضي فواته هودم عثمان والانتصار لهُ ومعاوية يعلم أنهُ لا يدركهُ لانقضاء الامر بموت عثمان رض</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اوليك الذين فتحوا باب الفتنة بطلب دم عثمان برید بهم اصحاب الجمل وتأ ولوا على الله اي تطاولوا على احكامهِ بالتاويل فأكذبهم حكم بكذبهم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يغتبط يفرح من جعل عاقبة عمله محمودة باحسان العمل او من وجدا العاقبة حميدة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وأمكن الشيطان اي مكنهُ من زمامه ولم ينازعه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لهجا ولوعا وشدة حرص</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اي الثغور لانها مواضع السلاح واصل المسلحة قوم ذو و سلاح</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بفتح الطاء عظيم الفضل اي من الواجب على الوالي اذا خصهُ الله يفضل ان يزيده فضله قربا من العباد وعطفا على الاخوان وليس من حقدان بتغير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اكتم عنكم سرَّا الا في الحرب فانهُ خدعة وكان النبي ص اذا اراد حرباً ورَّى بغيرها</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طواه عنهُ لم يجعل له نصيباً فيهِ اي لا ادع مشاورتكم في امر الا في حكم صرح به الشرع في حد من الحدود مثلاً فحكم الله النافذ دون مشورتكم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الذي قطع بهِ أن يكون لكم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تتأخروا اذا دعوتكم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 الشدائد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خذوا حقكم من امرائكم واعطوهم من أنفسكم الحق الواجب عليكم وهو ما يصلح الله به أمركم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يحذر العاقبة التي يصير اليها لم يعمل عملا لنفسهِ يحفظها من سوء المصير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 بضم فزاي مشددة جمع خازن والولاة يخزنون اموال الرعية في بيت المال لتنفق في مصالحها</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الاتحسموا لا تقطعوا والطلبة بالكسر المطلوب</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تضطر وإ الناس لأن يبيعوا لأجل اداء الخراج شيئًا من كسوتهم ولا من الدواب اللازمة لاعمالهم في الزرع والحمل مثلاً ولا تضر بوهم لاجل الدراهم ولا تمسوا مال احد من المصلين اي المسلمين أو المعاهدين بالمصادرة الا ما كان عدَّة للخارجين على الاسلام يصولون بها علی أهله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ادخر الشيئ استبقاه لا يبذل منهُ لوقت الحاجة و ضمن ادخرهما معنى منع فعداه بنفسهِ لمفعولين أي لا تمنعوا التحكم شرعا من النصيحة دعوى تاخيره لوقت الحاجة بل حاسوا انفسكم على اعمالها كل وقت ومثل هذا يقال في المعطوفات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وأبلوا أي أدوا يقال أبليته عذرا اي اديته اليهِ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اصطنعت عنده اي طلبت منه ان يصنع لي شيئًا فالله سبحانه طلب منا أن نصيغ له الشكر بطاعتنا لهُ ورعاية حقوق عباده وفاء بحق ماله علينا من النعمة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 أي تصل في ميلها جهة الغرب الى ان يكون لها في أي ظل من حائط المريض على قدر طواء وذلك حيث يكون ظل كل شيئ مثلهُ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تزلوا نصلون بهم العصر من نهاية وقت الظهر ما دامت الشمس بيضاء حية لم تصفرٌ وذلك في جزء من النهار يسع السير فرسخين والضمير في فيها للعضو باعتباركونه مدة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يدفع الحاج في يفيض من عرفات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يكن الامام موجباً لفتنة المأمومين ونفرتهم من الصلاة با لتطويل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ويزعها اي يكفها عن مطامعها اذا سمحت عليه فلم تنقد لقائد العقل الصحيح والشرع الصريح</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 البخل بنفسك عن الوقوع في غير الحلّ فليس الحرص على النفس ايفاءها كل ما تحب بل من الحرص عليها ان تحمل على ما تكره ان كان ذلك في الحق قرب محبوب يعقب هلاکّا و مكروه يحمد عاقبة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 يسبق والزلل المخطا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يوتى مبني للمجهول نائب فاعلهِ على ايديهم وأصله توتى السيئات على أيديهم الخ</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استكفاك طلب منك كفاية أمرهم والقيام بتدبير مصالحهم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بحرب الله مخالفة شريعتهِ بالظلم والجور ولا يدي لك بنقمتهِ اي ليس لك بدان تدفع نقمته اي لا طاقة لك بها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بهِ كفرح لفظاً ومعنى والبادرة ما يبدر من الحدة عند الغضب في قول او فعل والمندوحة المتسعِ اي المخلص</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مومر كمعظَّم أي مسلّط والادغال ادخال الفساد ومنهكة مضعفة نهكه اضعفهُ والغير بكسر ففتح حادثات الدهر بتبدل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والاغترار بالسلطة تقرب منها أي تعرض للوقوع فيها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الابهة بضم الهمزة وتشديد الباء مفتوحة العظمة والكبرياء والمخيله بفتح فكسر الخيلاءُ والعجب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الطماح ككتاب النشوز والجماح ويطا من اي يخفض منه والغرب بفتح فسكون الحدة ويفيئ يرجع اليك اعزب أي غاب من عقلك</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 المباراة في السموّاي العلو</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لك فيهِ هوى أي لك اليوميل خاص</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ادحض أبطل وحربا أي محاربا و ينزع كيضرب اي يقلع عن ظلمه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 اي يذهب بر ضى الخاصة فلا ينفع الثاني معه امالوا سخط الخاصة ورضي العامة فلا أثر لسخط الخاصة فهو مغتفر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 الالحاح والشدة في السوال</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اهل الخاصة متعلق باثقل وما بعده من افاعل التفضيل</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الشيئ بالكسر جمعهُ اي جماعة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خبر عماد وما بعده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اشنا هم ابغضهم والأطلب للمعائب الاشد طلبا لها</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 فعل ماض صلة من اي احق الساترين لها بالستر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احلل عقد الاحقاد من قلوب الناس بحسن السيرة معهم واقطع عنك اسباب الا وتاراي العداوات بترك الاساءة الى الرعية والوتر بالكسر العداوة وتغاب أي تغافل والساعي هو النمام بمعائب الناس</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هنا الاحسان بالبذل و يعدك يخوفك من الفقر لو بذلت والشره بالتحريك اشدً الحرص</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 طبائع متفرقة تجتمع في سوء الظن بكرم الله وفضله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 بالكسر خاصته وهى من بطانة الثوب خلاف دياره والأئمة جمع اسم فاعل الاثم اي الذنب والظالمة جمع ظالم</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متعلق بالخلف او متعلق بواجد ومن مستعملة في المعنى الاسمي بمعنى بدل</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 جمع إصر بالكسر وهو الذنب والاثم وكذلك الاوزار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 بالكسر الالفة والمحبة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ليكن افضلهم لديك اكثرهم قولاً بالحق المرٌ ومرارة الحق صعوبته على نفس الوالي</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حال مما كره الله اي لا يساعدك على ما كره الله حال كونهِ نازلاً من ميلك اليهِ اي منزلة اي وإن كان من اشد مرغوباتك</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رضهم أي عودهم على ان لا يطروك اي يزيدوا في مدحك ولا يجحوك اي يفرحوك بنسبة عمل عظيم اليك ولم تكن فعلته والزهو بالفتح العجب وتدني اي تقرب من العزة اي الكبر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المسيئ الزم نفسهُ استحقاق العقاب والمحسن الزمها استحقاق الكرامة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احسن الوالي الى رعيتهِ وثق من قلوبهم بالطاعة لهُ فان الاحسان قياد الانسان فيحسن ظنه بهم بخلاف ما لو أساء اليهم فان الاساءة تحدث العدواة في نفوسهم فينتهزون الفرصة لعصيانه فيسوء ظنه بهم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قبلهم بكسر ففتح اي عندهم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بالتحريك النعب</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هنا الصنع مطلقاً حسناً او سيئًا وتفسير العبارة واضح ما قدمنا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المنافقة المحادثة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كرمَّان جمع كاتب والكتبة منهم عاملون للعامة كالمحاسين والمحررين في المعناد من شوون العامة كالخراج والمظالم ومنهم مختصون بالحاكم يفضي اليهم بأسراره ويوليهم النظر فيما يكتب لا وليائهِ وأعدائهِ وما يقرر في شون حربهِ وسلمه مثلاً</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سهمه نصيبه من الحق</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يكون محيطاً بجميع حاجاتهم دافعاً</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وما بعده نشر على ترتيب 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والمعاقد العقود في البيع والشراء وما شابهها مما هو من شان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المنافع من حفظ الا من وجباية الخراج وتصريف الناس في منافعهم العامة ذلك شأن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والموقنون هم الكتاب</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للتجار وذوي الصناعات اي انهم قوام من قبلهم بسبب المرافق أي المنافع التي يجتمعون لاجلها ولها يقيمون الاسواق ، و يكفون سائر الطبقات من الترفق أي التكسب بايديهم ما لا يبلغهُ كتب غيرهم من سائر الطبقات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رفدهم مساعدتهم وصلتهم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طوقهُ ويقال نقيٌ الجيب اي طاهر الصدر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والحلم العقل</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 يشتد ويعلو عليهم ليكف ايديهم عن ظلم الضعفاء</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الصق الخ تبين للقبيل الذي يوخذ منهُ الجند و يكون منهُ روساوه وشرح لا وصافهم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 من الكرم مجموع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بضم ففتح جمع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 المعروف</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الامر عظم أي لا تعد شيئا قويتهم به غاية في العظم زائداً عما يستحقون فكل شيء قويتهم بهِ واجب عليك اتيانه وهم مستحقون لنيله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تعد شيأ من تلطفك معهم حتيرا فتتركه الحقارته بل كل تلطف وإن قل فله موقع من قلوبهم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اي أفضل وأعلى 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فليكن افضل روساء الجند من واسى الجند اي ساعد هم بمعونته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 عليهم اي افاض وجاد من جدته والجدة بكسر ففتح الغنى والمراد ما بيد من ارزاق الجند وما سلم اليهِ من وظائف المجاهدين لا يقدر عليهم في الفرض ولا ينقصهم شيئاً مما فرض لهم بُل يجعل العطاء شاملاً ان تركوهم في الديار من خلوف الاهلين جمع خلف بفتح فسكون من يبقى في الحي من النساء والعجزة بعد سفر الرجال</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اي على الروساء</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حيطة بكسر الحاء من مصادر حاطه بمعنى حفظه وصانه اي بمحافظتهم على ولاة أمورهم وحرصهم على بقائهم وأن لا يستثقلوا دولتهم ولا يستبطئوا انقطاع مدتهم بل يعدون زمنهم قصيرًا يطلبون طوله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 اهل الاعمال العظيمة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فتعديد ذلك يهزٌ الشجاع اي يحركه للاقدام ويحرض الناكل اي المتاخر القاعد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تنسبن عمل امرء إلى غيره ولا نقصر بهِ في الجزاء دون ما يبلغ منتهی عمله الجميل</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فلاناً كمنع ضربه في ضلعه والمراد ما يشكل عليك</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 الكتاب نصه الصريح</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الرسول كلها جامعة ولكن رويت عنهُ سنن افترقت بها الآراء فاذا اخذتَ فخذبهما أجمع عليهِ ما لا يختلف في نسبته اليهِ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اختر الخ انتقال من الكلام في الجند الى الكلام في القضاة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محكه جعلهُ مكان اي عسر الخلق او أغضبه اي لا تحمله مخاصمة الخصوم على اللجاج والاصرار على رأ به والزلة بالفتح السقطه في الخطا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كفرح ضاق صدره ای لا يضيق صدره من الرجوع الى الحق</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على الشيئ الاطلاع عليهِ من فوق فالطمع من سافلات الامور من نظر اليهِ وهو في عليّ منزلة النزاهة لحقته وصمة النقيصة فما ظنك بن هبط اليهِ وتناوله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يكتفي في الحكم بما يبدولهُ بأول فهم وأقر بهِ دون أن يأتي على اقصى الفهم بعد التامل</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اتباع لافضل رعيتك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والشبهات ما لا يتضح الحكم فيها بالنص فينبغي الوقوف عن القضاء حتى یردُ الحادثة الى اصل صحيح والتبرم المال والضجر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وأصرمهم أقطعهم للخصومة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يزدهيه لا يستخفهُ زيادة الثناء علیهِ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 تتبعه بالاستكشاف والتعرف وضمير قضائهِ لأفضل الرعية الموصوف بالاوصاف السابقة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 العطاء اي أوسع له حتى يكون ما يأخذه كافيًا لمعيشة مثلهِ وحفظ منزلتهِ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رفعت منزلته عندك هابته الخاصة كما ثهابهُ العامة فلا يجرأ احد على الوشاية بهِ عندك خوفاً منك وإجلالا من أجللته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ولهم الاعمال بالامتحان لا محاباة اي اختصاصا وميلا منك لمعاونتهم وأثرة بالتحريك اي استبددا بلا مشورة فأنها أي المحاباة والأثرة بجمعان الجور والخيانة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 اي اطلب وتحرَّ اهل التجربة الخ والقدم بالتحريك واحدة الأقدام اي الخطوة السابقة وأهلها هم الاولون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عليهِ الرزق اكمله وأوسع لهُ فيهِ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نقصوا في ادائها او خانوا</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الرقباء</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حدوة اي سوق لم وحثٌّ</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الخ اي اتفقت عليها اخبار الرقباء</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شكوا ثقل المضروب من مال الخراج او نزول علة سماوية بزرعهم أضرت ثمراته او انقطاع شرب بالكسراي ماء في بلاد تسقى بالانهار او انقطاع بالة أي ما يبل الارض من ندى ومطر فيما تسقى بالمطر او احالة ارض بكسر همزة احالة اي تحويلها البذر الى فساد بالتعفن لما اغتمرها اي عمها من الغرق فصارت عمقة كفرحة اي غلب عليها الندى والرطوبة حتى صار البذر فيها غمقا ككتف اي لهُ رائحة خمة وفساد ونقصت لذلك غلاتهم او احجف العطش اى ذهب بمادة الغذاءِ من الارض فلم بنبت فعليك عند الشكوى ان تخفف عنهم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 السر وربما يرى من حسن عمله في العدل</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متخذّا زيادة قوتهم عمادً الك تستند اليه عند الحاجة وانهم يكونون سندا بما ذخرت عندهم من اجمامك اى اراحتك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والثقة منصوب بالعطف على فضل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 بكسر الطاء مصدر طاب وهو علة لاحتملوه اي لطيب انفسهم باحتماله فان العمران ما دام قائماً ونامياً فكل ما حملت اهله سهل عليهم ان يحتملوا والاعواز الفقر و الحاجة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لتطلع انفسهم إلى جمع المال ادخارا لما بعد زمن الولاية اذا عزلوا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الخ انتقال من الكلام في اهل الخراج الى الكلام في الكتاب جمع كاتب</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باجمعهم متعلق با خصص اي ما يكون من رسائلك حا و يالشيئ من المكائد للأعداء وما يشبه ذلك من اسرارك فاخصصهُ بمن فاق غيره في جمع الاخلاق الصالحة ولا تبطره اي لا تطغيهِ الكرامة فيتجرأ على مخالفتك في حضور ملأ وجماعة من الناس فيضر ذلك بمنزلتك منهم</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غفلته موجبة لتقصيره في اطلاعك على ما يرد من عمالك ولا في اصدار الاجوبة عنه على وجه الصواب بل يكون من النباهة والحذق بحيث لا يفوته شيئ من ذلك</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خبيرا بطرق المعاملات بحيث اذا عقد لك عقدا في ايّ نوع منها لا يكون ضعيفاً بل يكون محكم جزيل الفائدة لك وإذا وقعت مع احد في عقد كان ضرره عليك لا يتجز عن حل ذلك العقد</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بالكسر قوة الظن وحسن النظر في الامور والاستنامة السكون والثقة اي لا يكون انتخاب الكتاب تابعاً لميلك الخاص</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يتعرفون للفراسات اي يتوسلون اليها لتعرفهم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اجعل لرئاسة كل دائرة من دوائر الاعمال رئيساً من الكتاب مقتدرا على ضبطها لا يقهره عظيم تلك الاعمال ولا يخرج عن ضبطه كثيرها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تغابيت اي تغافلت عن عيب في كتَّابك كان ذلك العيب لاصقا بك</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استوص انتقال من الكلام في الكتاب الى الكلام في التجار والصناع</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بامواله بين البلدان والمترفق المتكسب والمرافق تقدم تفسيرها بالمنافع وحقيقتها وهي المراد هناما به يتم الانتفاع كالآنية والادوات وما يشبه ذلك</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ويجلبونها من امكنة بحيث لا يمكن التئام الناس واجتماعهم في مواضع تلك المرافق من تلك الأمكنة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علة لاستوص وأوص والبائقة 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والتجار والصناع مسالمون لا تخشى داهية العصيان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عسر المعاملة والشح 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والاحتكار حبس المطعوم ونحوه عن الناس لا يسمحون والا بأثمان والا بأثمان فاحشة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المبتاع المشتري</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اي خالط والحكرة بالضم 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أتى عمل الاحتكار بعد النهي عنهُ فنكل بهِ أي اوقع منهم بهِ النكال والعذاب عقوبة لهُ لكن من غير اسراف في العقوبة ولا تجاوزِ العدل فيها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البوسى بضم اولهِ شدة الفقر والزمني بفتح اوله جمع زمين وهو المصاب بالزمانة بفتح الزاي اي العاهة يريد ارباب العاهات المانعة لهم عن الاكتساب</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 السائل من قنع كمنع اى سأل وخضع وذل وقد تبدل الفاف كانا فيقال كنع والمعتر بتشديد الراء المتعرض للعطاء بلاسوال واستحفظك طلب منك حفظه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صوافي الاسلام جمع صافية وهي أرض الغنيمة وغلاتها ثمراتها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طغيان بالنعمة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 القليل لا تعذر بتضييعهِ اذا احكمت واتقنت الكثير المهم</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 اى لا تصرف همك اى اهتمامك عن ملاحظة شؤونهم وصعر خده أما له إعجابا وكرا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 العين نكره ان تنظر اليه احتفارًا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أي اجعل للبحث عنهم اشخاصاً يتفرغون لمعرفة احوالهم يكونون ممن تتق تمام يخافون الله ويتواضعون لعظمته لا يأ نفون من تعرف حال الفقراء، ليرفعوها اليك</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بالاعذار الى الله اي ما يقدم لك عذرا عنده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وذوى الرقة في السن المتقدمون فيه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لذوي الحاجات أي المتظلمين تتفرغ لهم فيه بشخصك النظر في مظالمهم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تامر بان يقعد عنهم ولا يتعرض لهم جندك الخ والاحراس جمع بالتحريك من يحرس الحاكم من وصول المكروه والشرط بضم ففتح طائفة من اعوان الحاكم وهم المعروفون الآن بالضابطة واحده شرطة بضم فسكون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 التردد فيه من عجز وعيي والمراد غير خائف تعبيرا باللازم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مواطن كثيرة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التقديس التطهير اي لا يطهر الله أمة الخ</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 العنف ضد الرفق واني بالكسر العجز عن النطق اى لانفجر من هذا ولا تغضب لذاك</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ضيق الصدر بسوء الخلق والأنف محركة الاستنكاف والاستكبار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وأكناف الرحمة اطرافيا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لا تخشنه باستكثاره والمنِّ بهِ وإذا منعع فامنع بلطف وتقديم عذر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يعجز</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تفا يحرج من باب تعب ضاق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والاعوان تضيق صدورهم بتعجيل الحاجات ويحبون الماطلة في قضائها استجلابا للمنفعة او اظهارا للجروت</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أجزلها اعظمها</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مثلوم أي غير مخدوش بشيئَ من التقصير ولا مخروق بالرياء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وبالغا حال بعد الاحوال السابقة اي وان بلغ من إنعاب بدنك اىَّ ماغ</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التنفير بالتطويل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والتضبيع بالنص في الاركان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والمطلوب التوسط</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 جمع سمة بكسر ففتح العلامة اي ليس للمحق علامات ظاهرة يتميز بها الصدق من الكذب وإنما يعرف ذلك بالامتحان ولا يكون الا بالمخالطة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فلاي سبب تحجب عن الناس في اداء حقهم او في عمل تمنحه اياهم</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 العطاء فان قنط الناس من قضاء مطالبهم منك أسرعوا الى البعد عنك فلا حاجة للاحتجاب</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شكاة با الفتح شكاية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فاحسم أي اقطع مادة شرورهم عن الناس بقطع اسباب تعديهم وإنما يكون بالاخذ على ايديهم ومنعهم من التصرف في شؤون العامة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الاقطاع المنحة من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والقطيعة الممنوح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والحامة كالعلامة الخاصة والقرابة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والاعتقاد الامتلاك والعقدة بالضم الضيعة ، واعتقاد الضيعة اقتناؤها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اقتنوا ضيعة فربما أضروا بمن يليها اي يقرب منها من الناس في شرب بالكسر وهو النصيب في الماء</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مهناه منفعته الهنيئة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 كمحبة العاقبة والزام الحق لمن لزمهم وإن ثقل على الوالي وعليهم فهو محمود العاقبة بحفظ الدولة في الدنيا ونيل السعادة في الآخرة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فعلت فعلا ظنت الرعية ان فيه حيفا اي ظلما فأصحر اي ابرز لهم و بين تذرك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وعدل عنهُ كذا النحاه عنهُ والاصحار الظهور من أصحراذا برزفي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ورياضة تعويدا لنفسك على العدل والاعذار تقديم العذر او ابداؤه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شركة الراحة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اي تقرب منك بالصلح ليلقي عليك غفلة عنه فيغدرك فيها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معني الذمة وجدان مودع في جبلة الانسان ينبهههُ لرعاية حق ذوي الحقوق عليهِ ويدفعهُ لاداء ما يجب عليهِ منها ثم اطلقت على معنى العهد وجعل العهد لباساً لمشابهته لهُ في الوقاية من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وحاطه حفظه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 لضم الوقاية اي حافظ على ما اعطيت من العهد بروحك</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مبتداء واشد خبر والجملة خبر ليس يعني ان الناس لم يجتمعوا على فريضة من فرائض الله اشد من اجتماعهم على تعظيم الوفاء بالعهود مع تفرق أهوائهم وتشتت آرائهم حتى ان المشركين التزموا الوفاء فيما بينهم فاً ولى ان يلتزمه المسلمون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حال كونهم دون المسلمين في الاخلاق والعقائد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وجدوا عواقب الغدر و بيلة اي مهلكة وما والفعل بعدها في تاويل مصدراي استيبالهم</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بعهده خان ونقضه والخيل الخداع</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الأمان وأقضاه هنا بمعنى أفشاه واصله المزيد من فضا فضوَّا من باب قعد اي اتسع فالرباعي بمعنى وسَّعه والسمعة مجازية يراد بها الافشاء والانتشار والحريم ما حرم عليك ان تمسه والمنعة بالتحريك ما تمتنع بهِ من القوة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يستفيضون أي يفزعون اليهِ بسرعه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 الافساد والمدا لسة الخيانة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جمع علة وهي في العقد والكلام بمعنى ما يصرفهُ عن وجهه ويحولهُ الى غير المراد وذلك يطرأ على الكلام عند ابهامهِ وعدم صراحتهِ ولحن القول ما يقبل التوجيه كالتورية والتعريض فاذا تعلل بهذا المعاقد لك وطلب شيئًا لا يوافق ما اكدتهُ واخذت عليهِ الميثاق فلا تعول عليهِ وكذلك لو رأيت ثقلاً من التزام العهد فلا تركن الى لحن القول لتنماص منهُ فخذ بأصرح الوجوه لك وعليك</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تحيط عطف على تبعة أي وتخاف ان نتوجه عليك من الله مطالبة بحقه في الوفاء الذي غدرته و ياخذ الطلب بجميع اطرافك فلا يمكنك التخلص منهُ و يصعب عليك ان تسال الله ان يقيلك من هذه المطالبة بعفو عنك في دنيا اوآخرة بعد ما تجرأت على عهده بالنقض</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بالتحريك القصاص وإضافته للبدن لانه يقع عليهِ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 عليك عجل بما لم تكن تريده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اردت تاديبا فاعقب قتلا وقوله فان في الوكزة تعليل لافرط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والوكزة بفتح فسكون الضربة يجمع الكف بضم الجيم اي قبضته وهي المعروفة باللكمة وقولهُ فلا تطعمحن أي لا يرتفعن بك كبرياء السلطان عن تادية الدية اليهم في القتل الخطا جواب الشرط</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 المبالغة في الثناءِ والفرصة بالضم حادث يمكنك لو سعيت من الوصول لمقصدك والعجب في الانسان من اشد الفرص لتمكين الشيطان من قصده وهو محق الاحسان بما يتبعهُ من الغرور والتعالي بالفعل على من وصل اليهِ أثره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التزيد كالتقيد اظهار الزيادة في الاعمال عن الواقع منها في معرض الافتخار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 البغض والسخط</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 من قولهم تسقط في الخبر يتسقط اذا اخذه قليلاَ يريد بهِ هنا التهاون وفي نسخة التساقط بعد السين من ساقط الفرس عدوه اذا جاء مسترخياً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 لم يعرف وجه الصواب فيها واللجاجة الاصرار على منازعة الامر ليتم على عسر فيه والوهن الضعف</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 ان تخص نفسك بشيء تريد و عن الناس وهو مما تجب فيه المساواة من الحقوق العامة والتغابي التغافل وما يعنى به مبني للمجهول اي يهتم بهِ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حيُّ الأنف اذا كان ابيَّا يأنف الضيم اي املك نفسك عند الغضب والسورة بفتح السين وسكون الواو الحدة والحد بالفتح البأس والغرب بفتح فسكون الحمد تشبيها لهُ بحد السيف ونحوه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ما يبدر من اللسان عند الغضب من سباب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 اللسان يزيد الغضب انقادا والسكوت يطفئ من لهبه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فيها يعود الى جميع ما تقدم أي تذكر كل ذلك واعمل فيهِ مثل ما رايتنا نعمل وأحذر التاويل حسب الهوى</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متعلقة بقدرة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العذر الواضح العدل فانهُ عذرلك عند من قضيت عليه وعذر عند الله فيمن أجريت عليهِ عقوبة او حرمته من منفعة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زيادة الكرامة أضعافاً</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بفتح فسكون او بالتحريك هو المتاع وما سوى النقدين من المال اي ولا لطمع في مال حاضر وفي نسخة ولا لحرص حاضر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الحجة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هو خلافته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نرجع في الحكم من تقاعد عن نصري ونصر كما من أهل المدينة فان حكموا قبلنا حكمهم ثم ألزمت الشريعة كل واحد منا بقدر مداخلته في قتل عثمان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قبل أن يجتمع متعلق بفعل محذوف اي ارجعا من قبل الخ</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الآخرة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فعدوت أي وثبت وتاويل القرآن صرف قوله تعالى يا ايها الذين آمنوا كتب عليكم القصاص ولكم في القصاص حياة وتحويله الى غير معناه حيث اقنع اهل الشام ان هذا النص يخول معاوية الحق في الطلب بدم عثمان من امير المومنين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 واهل الشام عصبتم أي ربطتم دم عثمان بي والزمتموني ثأره وألب بفتح الهمزة وتشديد اللام اي حرض قالوا يريد بالعالم أبا هريرة رض و بالقائِم عمرو بن العاص</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بالكسر الزمام ونازعه القياد اذا لم يسترسل</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اي احلف بالله جلفة غير حانثه والباحة كالساحة وزنا ومعنى</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اي ارتفعت والاهواء جمع هوى وهو الميل مع الشهوة حيث مالت</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النزوة من نزا ينز ونزوا اي وثب والحفيظة الغضب ووقمه فهو واقم اي قهره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وقمعه رده وكسره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 موطن القبيلة او منزلها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مفعول اذكر وقولهُ الا نفر اليَّ ان كانت ما مشددة فلما بمعنى الا وان كانت مخففة فهي زائدة واللام للتاكيد واستعتبني طلب مني العتبى اي الرضاء اي طلب مني ان ارضيه بالخروج عن اساءتي</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الخ الواو للحال اي كان النقاونا في حال يظهر فيها اننا متحدون في العقيدة لا اختلاف بيننا الا في دم عثمان ولا نستزيدهم أي لا نطلب منهم زيادة في الايمان لأنهم كانوا مومنين وقولهُ الامر واحد جملة مستانفة لبيان الاتحاد في كل شئ الادم عثمان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النائرة اسم فاعل من نارت الفتنة تنور اذا انتشرت والنائرة ايضاً العداوة والشحناء والمكابرة المعاندة أي دعاهم للصلح حتى يسكن الاضطراب ثم يوفيهم طلبهم فأبوا الا الاصرار على دعواهم وجنحت الحرب مالت اي مال رجالها لا يقادها وركدت استقرت وقامت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ووقدت كوعدت اي القدت والنهبت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وحمس كفرح اشتد وصلب</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ضرستنا عضتنا بأضراسها</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الراكس الناكث الذي قلب عهده ونكسه والراكس ايضا الثور الذى يكون في وسط البيدرحين يداس والثيران حواليهِ وهو يرتكس أي يدور مكانهُ وران على قلبهِ غطى</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ايالة من ايالات فارس</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الهوي جريانهُ مع الاغراض النفسية حيث تذهب ووحدة الهوى توجههُ الى امر واحد وهو تنفيذ الشريعة العادلة على من يصيب حكمها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لا نستحسن مثلهُ لو صدر من غيرك</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الذي يعقب حسرة يوم القيامة هو خلو الوقت من عمل يرجع بالنفع على الأمة فعلى الانسان ان يكون عاملاً دائما فيما ينفع امته ويصلح رعيته ان كان راعياً</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على الرعية مراقبة اعمالها وتقويم ما اعوج منها واصلاح ما فسد والاجر الذي يصل الى العامل من الله والكرامة التي ينالها من الخليفة هما افضل واعظم من الصلاح الذي يصل الى الرعية بسببهِ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يمر با راضيهم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الشذی الشر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الجيش أذاه والامام يتبرأ منها لانها من غير رضاه وجوعة بفتح الجيم الواحدة من مصدر جاع يستثني حالة الجوع المهلك فان للجيش فيها حقاً ان يتناول سد رمقه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نكلوا اي اوقعوا النكال والعقاب بمن تناول شيئًا من اموال الناس غير مضطر وافعلوا ذلك جزاء بظلم عن ظلمهم وتسمية الجزاء ظلما نوع من المشاكلة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استثناء هو حالة الاضطرار</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انني موجود فيهِ فما عجزتم عن دفعه فردوه اليَّ اكفيكم ضره وشره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تضييع الانسان الشأن الذي تولى حفظه وتجشمه الأمر الذي لم يطلب منهُ وكفاه الغير ثقله عجزُّ عن القيام بما تولاه ورأي متبار كمعظم من تبره نتبيرا اذا اهلكةُ اي هالك صاحبهُ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 بكسر القافين بينهما ساكن بلد على الفرات والمسالح جميع مسجلة مواضع الحامية على الحدود ورأي شعاع كسحاب اي متفرق اما الرأي المجتمع على صلاح فهو تقوية المسالح ومنع العدو من دخول البلاد</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المنكب کمسجد مجتمع الكتف والعضد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وشدتهُ كناية عن القوة والمنعة والثغرة الفرجة يدخل منها العدو</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اغني عنهُ ناب منابهُ وقائد المسالح ينبغي أن ينوب عن اهل المصرفي كفايتهم غارة عدوهم وأجزى عنه قام مقامه وكفى عنهُ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 الشاهد والنبي شاهد برسالة المرسلين الأولين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 بضم الراء القلب او موضع الروع منهُ بفتح الراء اي الفزع أي ما كان يقذف في قلبي هذا الخاطر وهو ان العرب تزعج أي تنقل هذا الامراي الخلافة عن آل بيت النبي عموماً ولا انهم ينخونهُ أي يبعدونهُ عني خصوصاً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راعني افزعني وانثيال الناس انصبابهم</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كففتها عن العمل وتركت الناس وشأنهم حتى رايت الراجعين من الناس قد رجعوا عن دين محمد بارتكابهم خلاف ما امر الله وإهمالهم حدوده وعدولهم عن شريعته يريد بهم عمال عثمان و ولاته على البلاد ومحق الدين محوه وازالته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ثلما اي خرقا ولو لم ينصر الاسلام بازالة اولئك الولاة وكشف بدعهم لكانت المصيبة على اميرالمومنين بالعقاب على التفريط اعظم من حرمانه الولاية على الامصار فالولاية يتمتع بها اياما قلائل ثم تزول كما يزول السراب فنهض الأمام بين تلك البدع فبددها حتى زاح اي ذهب الباطل وزهق أي خرجت روحه ومات مجاز عن الزوال التام ونهنهه عن الشبئ كنه فتنهنه اي كف وكان الدين منزعجاً من تصرف هولاء نازعاً الى الزوال فكنه أمير المومنين ومنعه فاطمأن وثبت</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طلاع الخ حال من مفعول لقيتهم والطلاع ككتاب ملئ الشيئ اي لو كنت واحدا وهم يملؤون الأرض للقيتهم غير مبال بهم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 مضارع اسيمت عليهِ كرضيت اي حزنت اى انه يحزن لأن يتولى أمر الامة سنها وها الخ والدول بضم فتح جمع دولة بالضم أي شيئا يتداولونه بينهم يتصرفون فيه بغير 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والخول محركة العبيد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وحربا أي محاربين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الخمر والشارب قالوا عتبة بن ابي سفیان حده خالد بن عبد الله في الطائف وذكر وارجلا آخر لا اذكره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الرضائخ العطايا ورضحت لهُ اعطيت له قالوا ان عمرو بن العاص لم يسلم حتى طلب عطاء من النبي فلما اعطاه اسلم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تاليبكم تحريضكم وتحويل قلوبكم عنهم والتانيب اللوم وونيتم اي ابطأ تم عن اجابتي</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البلاد جوانبها قد حصل فيها النقص باستيلاء العدو عليها وتزوى مبني للمجهول من زواه اذا قبضه عنهُ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 من باب منع او ضرب سكن اي فتقيموا با الخسف اي الضيم وتبوء وا اي تعودوا بالذل</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 بفتح فكسراي الساهر وصاحب الحرب لا ينام والذي ينام لا ينام الناس عنه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التثبيط الترغيب في القعود والتخلف</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الذيل وشد المئزر كناية عن التشهير للجهاد وكني بجحره عن مقره واندب أي ادع من معك فان حققت أى اخذت بالحق والعزيمة فانفذ اي امض البنا وإن تفشلت اي جبنت فابعد عنا</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الخاثر الغليظ والكلام تمثيل لاختلاط الامر عليهِ من الحيرة وأصل المثل لا يدري أيخثرام يذيب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المرأة تسلا السمن فيختلط خائره برقيقه فتقع في حيرة ان اوقدت النارحتى يصفو احترق وإن تركتهُ بقي كدرا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القعدة بالكسر هيئة القعود وأعجله عن الامر حال دون ادراكه اي يحال بينك و بين جلستك في الولاية ويحيط الخوف بك حتى تخشاه من امام كما تخشاه من خلف</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الهوننى تصغير الهونى بالضم موبث أهون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بالعزيمة ولا تدعه يذهب مذاهب التردد من الخوف</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لتكفين بلام التاكيد ونونه اي انا النكفيك القتال ونظفر فيه وانت نائم خامل لا اسم لك ولا يسال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ذلك بالوجه الحري اي الجدير بنا ان نفعلهُ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ابا سفيان انما اسلم قبل فتح مكة بليلة خوف القتل وخشية من جيش الني ص البالغ عشرة الآف ونيف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 الاسلام أشراف العرب الذين دخلوا فيهِ قبل الفتح</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 بهِ سمع الناس بعيو به او طرده و فرق امره والمصران كوفة والبصرة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 عمرو بن ابي سفيان أسر يوم بدر</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فاسترفه فعل امر اي استرح ولا تستعجل</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الجلمود بالضم الصخر والاغوار جمع غور با الفتح وهو الغبار والحاصب ريح تحمل التراب والحصى</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 عتبة بن ربيعة وخاله الوليد بن عتبة وأخوه حنظلة قتلهم امير المومنين يوم بدر واعضضته بهِ جعلته يعضه والباء زائدة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خبر إنّ أي انت الذي اعرفه والاغلف خبر بعد خبر وإغلف القلب الذي لا يدرك كأن قلبهُ في غلاف لا تنفذ اليهِ المعاني ومقارب العقل ناقصه ضعيفه كأنهُ يكاد ان يكون عاقلاً وليس بهِ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الضالة ما فقدتهُ من مال ونحوه ونشد الضالة طلبها ليردها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لطا لب غير حقه والسائمة الماشية من الحيوان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وما بعدها في معنى المصدر اي شبهك قريب من اعمامك واخوالك وصرعوا مصارعهم سقطوا قتلى في مطارحهم حيث تعلم أي في بدر وحنين وغيرها من المواطن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 الحرب اي لم تزل تلك السيوف تلمع في الحروب ما خلت منها ولم تصحبها الهو يني اي لم ترافقها المساهلة</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البيعة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ابقائك وإليا في الشام وتسليمك قتلة عثمان والخدعة مثلثة الخاء ما تصرف بهِ الصبي عن اللبن وطلبه اول فطامه وما تصرف به عدوك عن قصدك به في الحروب ونحوها</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 رينك لمحا باصرا اي امراً واضحاً اي ظهر الحق فلك أن تنتفع بوضوحه مشاهدة الامور</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اقحامك ادخالك في اذهان العامة غرور المين اي الكذب وعطف الاكاذيب للتأكيد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انتحالك ادعاوك لنفسك ما هو ارفع من مقامك وابتزازك اي سلبك امراً اختزن اي منع دون الوصول اليك وذلك امر الطلب بدم عثمان والاستبداد بولاية الشام فانها من حقوق الامام لا من حقوق معاوية</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الزم لهُ من لحمه ودمه البيعة بالخلافة لامير المومنين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 بالفتح مصدر ليس عليهِ الامر يلبس كضرب يضرب خلطه واللبسة بالضم الاشكال كاللبس بالضم</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أغدقت المرأة قناعها ارسلته على وجهها فسترتهُ واغدف الليل ارخى سدولهُ اي أغطيتهُ من الظلام والجلابيب جمع جلباب وهو الثوب الاعلى يغطي ما تحتهُ اي طالما اسدلت الفتنة اغطية الباطل فأخفت الحقيقة واعشت الابصار اضعفتها ومنعتها النفوذ الى المرئيان الحقيقية</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 القول ضر و به وطرائقه والسلم ضد الحرب والأساطير جمع اسطورة بمعنى الخرافة لا يعرف لها منشأ وحاكه يحوكه نسجه ونسج الكلام تأليفه والحلم بالكسر العقل</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الدهاس كيجاب ارض رخوة لا هي تراب ولا رمل ولكن منها يعسر فيها السير والديماس بفتح فسكون المكان المظلم وخبط في سيره لم يهتد</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المرقبة بفتح فسكون مكان الارتقاب وهو العلو والاشراف اي رفعت نفسك إلى منزلة بعيد عنك مطلبها ونازحة أي بعيدة والاعلام جمع علمِ ما ينصب ليهندى بهِ و أي خفية المسالك</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الانوق كصبور طير اصلع الراس أصفر المنقار يقال اعز من بيض الانوق لانها تحرزه فلا يكاد يظفر به لان اوكارها في القلل الصعبة ولهذا الطائر خصال عدها صاحب القاموس والعيوق بفتح فضم مشدد نجم احمر مضيئ في طرف المجرة الايمن يتلو التريا لا يتقدمها</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بالكسر الاشراف على الماء والصدر بالتحريك الرجوع بعد الشرب اي لا يتولاهم في جلب منفعة ولا ركون الى راحة</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ينهد ينهض عباد الله لحربك وارتجت اغلقت أرتح الباب كرتجه اي اغلقه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الأمر هو حقن دمهِ باظهار الطاعة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يفرح الانسان بنيل مقدور لهُ لا يفوتهُ ويحزن لحرمانه مما قدر لهُ الحرمان منهُ فلا يصيبهُ فاذا وصل اليك شيئ ما كتب لك في علم الله فلا تفرح به ان كان لذة او شفاء غيظ بل عدَّ ذلك في عداد الحرمان وانما تفرح بما كان احياء حق وابطال باطل وعليك الاسف والحزن بما خلفت اي تركت من اعمال الخير والفرح بما قدمت منها لآخرتك</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الله التي عاقب فيها الماضين على سوء اعمالهم والعصران الغداة والعشيُّ تغليب</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اي الحاجة ان ذيدت اي دفعت ومنعت مني للمجهول من ذاده يذوده اذا طرده و دفعه ووردها بالكسر ورودها وعدم الحمد على قضائها بعد الذودلان حسنة القضاء لا تذكر في جانب سيئة المنع</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قبلك بكسر فتح اي عندك ومصيباً حال والفاقة الفقر الشديد والخلة بالفتح الحاجة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 بفتح الميم مواضع محبته من الاعمال الصالحة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حال من اسم كن او من الضمير في أحذر وأحذر خبراي فليكن اشد حذرك منها في حال شدة انسك بها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اشخصهُ اي اذهبتهُ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مفعول اعتبر بمعني قس أي قس الباقي بالماضي</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 اى زائل</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تحلف بهِ الا على الحق تعظيماً لهُ وإجلالاً لعظمتهِ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تقدم على الموت رغبة فيهِ الا اذا علمت ان الغاية اشرف من بذل الروح والمعنى لا تخاطر بنفسك فيما لا يفيد من سفاسف الأمور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عندما تكون لك السلطة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تقدمة كتجربة مصدر قدم بالتشديد اي بذلا وإنفاقا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الرأي يفيل اي ضعف</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المعاريض جمع معراض كمحراب سهم بلا ریش رقيق الطرفين غليظ الوسط يصيب بعرضه دون حده والاسواق كذلك لكثرة ما يمر على النظر فيها من مثيرات اللذات والشهوات</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الى من دونك من فضلك الله عليهِ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فاصلا اي خارجا ذاهبًا</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 عفوها اي وقت فراغها وارتياحها الى الطاعة واصلة العفو بمعنى ما لا أثر فيهِ لأحد يملك عبر بهِ عن الوقت الذي لا شاغل للنفس فيهِ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آبق اي هارب منهُ متحول عنهُ الى طلب الدنيا</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الغضب يوجب الاضطراب في ميزان العقل ويدفع النفس للانتقام أيّا كان طريقهُ وهذا اكبر عون للمضل على اضلاله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قبالك بكسر ففتح أي عندك ويتسللون يذهبون واحداً بعد واحد</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 ضلالا وفرارهم كاف في الدلالة على ضلالهم والضالون مرض شديد في بنية الجماعة ربما يسري ضرره فيفسدها ففرارهم كاف في شفاها من مرضهم ورئيس الجماعة كانهُ كلها لهذا نسب الشفاء اليهِ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الايضاع الاسراع</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مطعون مسرعون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 بالتحريك اختصاص النفس بالمنفعة وتفضيلها على غيرها بالفائدة والسحق بضم السين البعد ايضاً</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حزنه بفتح فسكون اي خشنه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بفتح فسكون الطريقة والسيرة</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 اليَّ رفع وأنهي اليَّ</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با لفتح الذخيرة المعدودة لوقت الحاجة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يضرب بهِ المثل في الذلة والجهل والشبع بالكسر سير بين الاصبع الوسطى واللتي تليها في النعل العربي كأَنهُ زمام ويسي قبالا ككتاب</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دفع خيانة</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بالكسر الجانب اي كثير النظر في جانبيهِ عجباً وخيلاء والبردان نثنية برد بضم الباء وهو ثوب مخطط والمختال المعجب والشرا كان تثنية شراك ككتاب وهو سير النعل كلهُ وتفال كثير التفل اي النفخ فيها لينفضها من التراب</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بالضم ما يتداول من السعادة في الدنيا ينتقل من يد الى يد</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قولك ترددت الى فلان رجعت اليهِ مرة بعد اخرى اي اني في ارتكابي الرجوع الى مجاوبتك واستماع ما تكتبه موهن أي مضعف رأي ومخطئ فراستي بالكسر اي صدق ظني وكان الاجدر بي السكوت عن اجابتك</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 الامر طلبهُ ورامهُ اي تطالبني ببعض غاياتك كولاية الشام ونحوها وتراجعني اي تطلب مني ان ارجع إلى جوابك بالسطور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انت في محاولتك كالنائِم الثقيل نومه يحلم انهُ نال شيئًا فاذا انتبه وجد الرويا كذبتهُ أي كذبت عليهِ فأمانيك فيما تطلب شبيهة بالاحلام ان هي الاخيالات باطلة وانت ايضاً كالمتحير في امره القايم في شكه لا يخطو الى قصده يهظهُ اي يثقلهُ ويشق عليهِ مقامه من الحيرة وإنك لست بالمتحير معرفتك الحق معنا ولكن المتحير شبيه بك فانت اشد منهُ عناء وتعبا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الاستبقاء الابقاء أي لولا إ بقاءي لك وعدم ارادتي لاهلاكك لأ وصلت اليك قوارع اي دواهي تقرع العظم تصدمهُ فتكسره وتهلس للحمراى تذيبهُ وتنهكه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ثبطلك اى أقعدك عن مراجعة احسن الامور لك وهو الطاعة لنا وعن أن نأذن اي تسمع لمقا لنا في نصيحتك</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ساكن المدينة والبادي المتردد في البادية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المعتبة كالمصطبة الغيظ والعاتب المغتاظ اي لا يعودون للتقاتل عند غضب بعضهم من بعض أو استدلال بعضهم لبعض او سب بعضهم لبعض وعلى المعتدي ان يودي الحق للمظلوم بلا قتال</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إعذاري اي اقامتي على العذر في امر عثمان صاحبكم واعراضي عنهُ بعدم التعرض لهُ بسوء حتى كان قتلهُ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 ذهب من أمر عثمان وأقبل علينا من أمر الخلافة ما استقبلناه فبايع الذين قبلك اي عندك والوفد بفتح فسكون الجماعة الوافدون أي القادمون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كعنبة ومجلة الفأل الشؤم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والغضب يتفاءل بهِ الشيطان في نيل مأ ربهِ من الغضبان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 اي يحمل معاني كثيرة ان اخذت باحدها احتج الخصم بالآخر</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محيصا اي مهربا</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كثيرا من الناس قد انقلبوا عن حظوظهم الحقيقية وهي حظوظ السعادة الابدية بنصرة الحق</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موجبا للتعجب والامر هو الخلافة ومنزلهُ من الخلافة بيعة الناس لهُ ثم خروج طائفة منهم عليهِ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الجرح مجاز عن فساد بواطنهم والعلق بالتحريك الدم الغليظ الجامد ومتى صار في الجرح الدم الغليظ المجامد صعبت مداواتهُ وضرب فساده في البدن كلهِ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احرص خبر ليس وجملة فاعلم معترضة</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 المرجع الى الله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ساوفي بما وايت اي وعدت واخذت على نفسي</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خطاب لابي موسى يقول اذا انقلبت عن الراي الصالح الذي تفارقنا عليهِ وهو الاخذ بالحذر والوقوف عند الحق الصريح فانك تكون شقياً لان الشقي من حرمهُ الله نفع التجربة فاخذه الناس بالخديعة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يعبد كغضب بغضب عبدً الغضبا وزنا ومعنى أي يغضبني قول الباطل وإفسادي لامر الخلافة الذي اصلحهُ الله بالبيعة ونسبة الافساد لنفسهِ لأن ابا موسى نائب عنهُ وما يقع عن النائب كما يقع عن الاصيل</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فيهِ الريبة والشبهة فاتركهُ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حجبوا عن الناس حقهم فاضطر الناس لشراء الحق منهم بالرشوة فانقلبت الدولة عن اولئك المانعين فهلكوا وانهم منعوا فاعل اهلك</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كلفوهم باتيان الباطل فاتوه وصار قدوة يتبعها الابناء بعد الاباء</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اللبون بفتح اللام وضم الباء ابن الناقة اذا استكمل سنتين لا لهُ ظهر قوي فيركبونهُ ولا لتضرع فيجلبونهُ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تجنب الظالمين في الفتنة لا ينتفعوا بك</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ازرى بها حقرها واستشعره تبطنه وتخلق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كشف ضره للناس دعاهم للتهاون بهِ فقد رضي بالذل وأَمرَّ لسانه جعلهُ اميراً</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بضم فكسر الفقير والجنة با لضم الوقاية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يفتج الصندوق فيطلع الغير على ما فيهِ والحبالة بالضم شبكة الصيد والبشوش يصيد موداث القلوب والاحتمال تجمل الاذى ومن تحمل الاذى خفيت عيوبهُ كانما دفنت في قبر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شحم الحدقة واللحم اللسان والعظم عظام في الاذن يضربها الهواء فتقرع عصب الصباخ فيكون السماع</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النعم اوائلها فاذا بطرتم ولم تشكروها باداء الحقوق منها نفرت عنكم أقاصيها اي اواخرها فيحرمنموها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اتيح لهُ قدر لهُ وكم من شخص اضاعه اقار به فقدر الله لهُ من الا باعد من يحفظهُ ويساعده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يتوجه العتاب واللوم على كل داخل في فتنة فقد يدخل فيها من لا محيص لهُ عنه الامر اضطره فلا لوم عليهِ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 بفتح فسكون الهلاك</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غيروا الشيب بالخضاب ليراكم الأعداء كهولا أقوياء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والدين قل بضم القاف اي قليل اهله والنطاق ككتاب الحزام العريض وانساءه كناية عن العظم والانتشار والجران على وزن النطاق مقدم عنق البعير يضرب بهِ على الارض اذا استراح وتمكن اي بعد قوة الاسلام الانسان مع اختياره ان شاء خضب وان شاء ترك</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كان جريه الى سعادته بعنان الأمل يمني نفسهُ بلوغ مطلبهِ بلا عمل سقط في اجله بالموت قبل ان يبلغ شيئًا مما يريد والعنان ككتاب سير اللجام تمسك بهِ الدابة</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السقطة واقاله عثرته رفعه من سقطته ، والمروءة بضم الميم صفة للنفس تحملها على فعل الخير لانهُ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يرفعهُ جملة حالية من لفظ الجلالة وان كان مضافا اليو لوجود شرطه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تهيب امرا خاب من ادراكه ومن افرط بهِ الخجل من طلب شيئ حرم منهُ والافراط في الحياء مذموم كطرح الحياء والمحمود الوسط</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المعنى ان لم نعط حقنا تحملنا المشقة في طلبهِ وان طالت الشقة وركوب موخرات الابل مما يشق احتماله والصبر عليهِ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دام الداء سهل الاحتمال يكنك معهِ العمل في شؤونك فاعمل فان أعياك فاسترح لهُ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يطلبك الموت من خلفك ليلحقك وانت مدبر اليهِ تقرب عليه المسافة</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الله ستر مخازي عباده حتى ظن انهُ غفرها لهم و يوشك ان ياخذهم بمكره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الشقق بالتحريك الخوف</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تاول الحكمة الوصول الى دقائقها والعبرة الاعتبار والاتعاظ باحوال الاولين وما رزئوا بهِ عند الغفلة وما حظوا به عند الانتباه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العلم سره وباطنه وزهرة الحكم بضم الزاي اي حسنه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شريعة وهي الظاهر المستقيم من المذاهب ومورد الشاربة وصدر عنها أي رجع عنها بعد ما أغترف منها ليفيض على الناس ما اغترف فيحسن حكمه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مواطن القتال في سبيل الحق والشنان بالتحريك البغض</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 الذهاب خلف الاوهام على زعم طلب الاسرار والزيغ الحيدان عن مذاهب الحق والميل مع الهوى الحيواني والشقاق العناد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ينب أي لم يرجع أَناب ينيب رجع</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وعمر الطريق ككرم ووعد وولع خشن ولم يسهل السير فيهِ واعضل اشتد واعجزت صعوبته</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التماري التجادل لاظهار قوة الجدل لا لاحقاق الحق والهول بفتح فسكون مخافتك من الامر لا تدري ما هجم عليك منهُ فتندهش والتردد انتقاض العزيمة وانفساخها ثم عودها ثم انفساخها والاستسلام القاء النفس في تيار الحادثات ايُّ ما اتى عليها يأتي والمراء بكسر الميم الجدل والديدن العادة وقولهُ لم يصبح ليله اي لم يخرج من ظلام الشك الى نهار اليقين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 الظن أي الذي يتردد في ظنه ولا يعقد العزيمة في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تطوه سنابك الشياطين جمع سنبك بالضم طرف الحافر اي تستزله شياطين الهوى فتطرحه في الملكة</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المقتصد كأنهُ يقدر كل شيئ بقيمته فينفق على قدره والمقتدر المضيق في النفقة كانهُ لا يعطي الا الفتراي الرُّمقة من العيش</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جمع منية ما يتمناه الانسان لنفسهِ وفي تركها غنى كامل لان من زهد شيئًا استغنى عنهُ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الأمل الثقة بحصول الأماني بدون عمل لها أو استطالة العمر والتسويف باعمال الخير</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دهقان زعيم الفلاحين في العجم والانبار من بلاد العراق وترجلوا اي نزلوا عن خيولهم مشاة واشتد وا اسرعوا</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تشقون بضم الشين وتشديد القاف من المشقة وتشفون الثانية بسكون الشين من الشقاوة والدعة بفتحات الراحة</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بضم فسكون ومن اعجب بنفسهِ مفته الناس فلا يوجد لهُ انيس فهو في وحشة دائماً</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أحوج حال من الكاف في عنك</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 القليل</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ينقطع للصلاة والذكر و يفر من الجهاد</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وما بعدهُ مفعول تسبق وحذفات فاعلة ومماخضة الرأي تحريكه حتى يظهر زبده وهو الصواب</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 الورق عن الشجرة قشره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والصبر على العملة رجوع إلى الله واستسلام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لقدره وفي ذلك خروج اليهِ من جميع السيئات وتوبة منها لمذا كان يحت الذنوب اما الاجر فلا يكون الا على عمل بعد التوبة</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لانه للمرض اي ان المرض ليس من أفعال العبد الله حتى يوجر عليها وإنما هو من افعال الله بالعبد التي ينبغي ان الله يعوضهُ عن آلامها والذي قلناه في المعنى أظهر من كلام المرتضى</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 اصل الانف والجمات جمع جمة بفتح الجيم هو من السفينة مجتمع الماء المترشح من الواحها اي لو كفأت عليهم الدنيا بجليلها وحقيرها</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الحسنة المعجبة ربما جر الاعجاب بها الى سيئات والسيئة المسيئة ربما بعث الكدر منها الى حسنات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بالفتح الحظ اي ما دامت الدنيا مقبلة عليك</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التذمم الفرار من الذم كالتأثم والتحرج</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اللبسة بالكسرحا لة من حالات اللبس بالضم يقال لبست فلانة أي عاشرتها زمناً طويلاً والعقرب لا تحلو لبستها اما المرأة فهي هي في الايذاء لكنها حلوة اللبسة</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لك مرام لم تنلهُ فاذهب في طلبه كل مذهب ولا تبال أن حقروك او عظموك فان محط السير الغاية وما دونها فداء لها وقد يكون المعني اذا عجزت عن مرادك فارض بايِّ حال على رأي القائل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يبليها ونصب من باب تعب أعي ومن ظفر بالدهر لزمته حقوق وحفت بهِ شوء ون يعييهِ و يعجزه مراعاتها وأداؤُها هذا الى ما يتجدد لهُ من الآمال التي لا نهاية لها وكلها تحتاج الى طلب ونصب</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كل نفس يتنفسهُ الانسان خطوة يقطعها الى الاجل</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يقاس آخرها على أولها فعلى حسب البدايات تكون النهايات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سدوله حجب ظلامه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 الملدوغ من حية ونحوها</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بهِ کتعرضه تصداه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ولاحان حينك لا جاء وقت وصولك لقلبي وتمكن حبك منهُ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موقف الورود على الله في الحساب</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علم الله السابق بحصول الاشياء على أحوالها في اوضاعها والقدر ايجاده لهما عند وجود اسبابها ولا شئ منهما يضطر العبد لفعل من افعاله فالعبد وما يجد من نفسه من باعث على الخير والشر ولا يجد شخص الا ان اختياره دافعه الى ما يعمل والله يعلمهُ فاعلا باختياره اما شقيا بهِ وإما سعيدا والدليل ما ذكر الامام</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تلجلجِ اي نتحرك</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الآباط جمع إبط وضرب الآباط كناية عن شد الرحال وحث المسير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السيف هم الذين يبقون بعد الذين قتلوا في حفظ شرفهم ودفع الضيم عنهم وفضلوا الموت على الذل فيكون الباقون شرفاء نجداء فعددهم أبقى وولدهم يكون اكثر بخلاف الاذلاء فان مصيرهم الى المحو والفناء</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قتله لان من قال ما لا يعلم عرف بالجهل ومن عرفهُ الناس بالجهل مفتوه فحرم خيره كله فهلك</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الغلام صبره على القتال ومشهده ايقاعه بالاعداء والراي في الحرب اشد فعلا من الاقدام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التوبة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لطفه ورأفته وهو بالفتح ومكر الله اخذه للعبد بالعقاب من حيث لا يشعر فالفقيه هو الفائح للقلوب بابي الخوف والرجاء</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الحكم غرائبها لتنبسط اليها القلوب كما تنبسط الابدان لغرائب المناظر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اوضع العلم اي ادناه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على اللسان ولم يظهر اثره في الاخلاق والاعمال واركان البدن اعضاوه الرئيسة كالقلب والخ</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تثمير المال انما وه بالربح وانتلام الحال نقصه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لحمته بالضم اي نسبه</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بفتح الحاء الخوارج الذين خرجوا عليهِ بحر وراء و يتهجد اي يصلي بالليل</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الهلك بالضم الهلاك</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استصغارها في الطلب لتعظم بالقضاء وكتمانها عند محاولتها لتظهر بعد قضائها فلا تعلم الا مقضية وتعجيلها للتمكن من التمتع بها فتكون هنيئة ولو عظمت عند الطلب او ظهرت قبل القضاء خيف الحرمان منها ولو اخرت خيف النقصان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 الساعي في الناس بالوشاية عند السلطان ولا يظرَّف اي لا يعد ظريفا ولا يضعف اي لا يعد ضعيفا والغرم بالضم الغرامة والمنُّ ذكرك النعمة على غيرك مظهرا بها الكرامة عليهِ والاستطالة على الناس التفوق عليهم والتزيد عليهم في الفضل</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بالرامق منقبه العين في مقابلة الراقد بمعنى النائِم يقال رمقه اذا لحظه لحظا خفيفا</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شعارا يقرأ ونهُ سرا للاعتبار بمواعظهِ والتفكر في دقائقهِ والدعاء دثارا يجهرون بهِ اظهارا للذلة والخضوع الله واصل الشعار مالي البدن من الثياب والدثار ما علا منها وفرضوا الدنيا مزقوها كما يمزِّق الثوب بالمقراض على طريقة المسيح في الزهادة</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من يتولى أخذ اعشار الاموال وهو المكاس والعريف من يتجسس على احوال الناس واسرارهم فيكشفها لاميرهم مثلا والشرطي بضم فسكون نسبة الى الشرطة واحد الشرط كرطب وهم اعوان الحاكم</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هذا فيما وقفنا عليه من كتب اللغة والمنقول ان الكوبة بالضم الطبل الصغير وهو المعروف بالدريكة</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 تنتهكوا نهيه عنها باتيانها والانتهاك الاهانة والاضعاف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تتكلفوها اي لا تكلفوا انفسكم بها بعد ما سكت الله عنها</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العالم الذي يحفظ ولا يدري أو يعلم ولا يعمل أو ينقل ولا بصيرة لهُ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 لكتاب عرق  معلق به القلب</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 له بدا وظهر</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هو التوقي والتحرز من المضرات</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 الغفلة واستلبتهُ اي سلبتهُ وذهبت بهِ عن رشده وافاد المال استفاده الفاقة الفقر</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كظته اي كربته و آلمته والبطنة بالكسر امتلاء البطن حتى يضيق النفس والتخمة</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 بضم فسكون فضم ففتح الوسادة وآل البيت اشبه بها للاستناد اليهم في امور الدين كما يستند الى الوساده الراحة الظهر واطمئنان الاعضاء ووصفها بالوسطى لانصال سائر النمارق بها فكان الكل يعتمد عليها اما مباشرة أو بواسطة ما بجانيهِ وآل البيت على الصراط الوسط العدل يلحق بهم من قصر و يرجع اليهم من غلا وتجاوز</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يصانع أي لا يداري في الحق والمضارعة المشابهة والمعنى انهُ لا يتشبه في عملهِ بالمبطلين وإتباع المطامع الميل معها وإن ضاع الحق</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تساقط بعد ما تصدع</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من احبهم فليخلص الله حبهم فليست الدنيا تطلب عندهم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أعودا نفع</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الخزية بفتح فسكون البلية تصيب الانسان فتذلة وتفضحه وغرَّراي اوقع بنفسه في الغر رأي الخطر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طال عمره وهو البقاء تقدم الى الفناء وكلما مدت عليه الصحة تقرب من مرض الهرم وستم كفرح مرض ويأتيه الموت من مأمنه أي الجهة التي يأ من اتيانه منها فان اسبا به كامنة في نفس البدن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استدرجه الله تابع نعمته عليه وهو مقيم في عصيانه ابلاغا للحجة وإقامة للمعذرة في اخذه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والاملاء لهُ الامهال</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 المتجاوز الحد في حبه بسب غيره او دعوى حلول اللاهوت فيه او نحو ذلک والقالي المبغض الشدید البغض</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بنوامية أي وهم أي بنو شمس اكثر الخ ونحن اي بنو هاشم</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عمل في شهوات النفس والثاني عمل في سفر طاعة الله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أي مسافرون ونبووهم اي ننزلم في اجداثهم اى قبورهم الخليفة والتراث المیراث</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 الآفة تهلك الاصل والفرع</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الخلیفة الخلق والطبيعة</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تودي الى الكفر فانها تحرم على الرجل ما احل الله لهُ من زواج متعددات اما غيرة الرجل فتحريم لما حرم الله وهو الزنا</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ما قصر بك عن درك حاجاتك والبخيل تكون له الحاجة فلا يقضيها ويكون عليه الحق فلا يوديه فحاله حال الفقراء يحتمل ما يحتملون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استعجل بالفقر وهو يهرب منه يجمع المال</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 هم الحسرة على فوات ثمراته ومن لم يجعل الله نصيبا في ماله بالبذل في سبيله ولا روحه باحتمال التعب في اعزاز دينه فلا يكون لهُ رجاء في فضل الله فانهُ لا يكون في الحقيقة عبد الله بل عبد نفسه والشيطان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في اوله يأتي على عهد من الابدان بالحر فيؤذيها اما في آخره فيمسها بعد تعودها عليه وهو اذ ذاك اخف</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الموحشة الموجبة للموحشة ضد الانس والمحال جمع محل اي الاماكن المغفرة من افقر المکان اذا لم یکن به ساکن ولا نابت</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بالتحريك المتقدم الى الماء للواحد والجمع والكلام هنا على الاطلاق أي المتقدمون والتبع بالتحريك ايضا التابع</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 دياركم سكنها غيركم ونساؤكم تزوجت وأموالكم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اخبارنا اليكم</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عليه ادعى عليه الجرم بالضم اي الذنب</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استهواه ذهب بعقله وإضلهُ فحيره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البلى بكسر الباء الفناء بالتحلل والمصرع مكان الانصراع أي السقوط اي اماكن سقوط آبائك من الفناء والثرى التراب</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المريض خدمه في عليه كمرضه خدمه في مرضه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لم يعود على الكثير المفهوم من كم واستوصف الطبيب طلب منه وصف الدواء بعد تشخيص الداء</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اشفاقك خوفك والطلبة بالكسر المطلوب وإسعفه بمطلوبه أعطاه اياه على ضرورة اليه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الدنيا جعلت المالك قبلك مثالا لنفسك نقیسها علیه</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منها زاده للآخرة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 بعد اهمزة اي اعلمت اهلها بينها اي ببعدها وزوالها عنهم و نعاه اذا خبر بفقده والدنیا اخبرت بفنائها وفناء اهلها بما ظهر من احوالها</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اليه وافاه وقت العشي اي انها تمسي بعافية وتبتكر اي تصبح فجيعة أي بمصيبة فاجعة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ذموها عندما اصبحوا نادمين على ما فرطوا فيها اما الذين حمدوها فهم الذين عملوا فجنوا ثمرة اعمالهم ذكرتهم بحوادثها فانتبهوا لما يجب عليهم وكانها بنقلبها تحدثهم بما فيه العبرة وتحكي لهم ما به العظة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الولادة</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 نفسه هواه وشهواته فأ وبقها اي اهلكها وابتاع نفسه اي اشتراها وخلصها من أسر الشهوات</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يضيع شيئًا من حقوقه في الاحوال الثلاثة</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بالدعاء المجاب ما كان مقرونا باستعداد بان يصحبه العمل لنيل المطلوب والتوبة والاستغفار ما كانا ندما على الذنب يمنع من العود اليه والشكر تصريف النعم في وجوهها المشروعة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التبعل اطاعة الزوج</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اقتصد اي انفق في غير اسراف فلا يعول على وزن يكرم أي لا يفتقر وفي نسخة عال بلا همز ومعناه ما جار عن الحق من اخذ بالاقتصاد</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حرم من ثواب اعماله فكانها بطلت</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الاکیاس جمع کیس بتشديد الياء اي العقلاء العارفون يكون نومهم وفطر هم افضل من صوم الحمقى وقيامهم</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حفظ الشيئ بما يحوطه من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فسياسة الرعية حفظ نظامها بقوة الرأي والاخذ بالحدود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والصدقة تستحفظ الشفقة والشفقة تستزيد الايمان وتذكر الله والزكاة أداء حق الله من المال وأداء الحق حصن النعمة</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كالجبّانة المقبرة وأصحراي صار في الصحراء</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أوعية جمع وعاء وأ وعاها أحفظها</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الرباني هو المتاله العارف بالله والمتعلم على طريق النجاة اذا اتم علمه 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والهيج محركة الحمقى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والرعاع كسحاب الاحداث الطغام الذين لا منزلة لهم في الناس والناعق مجاز عن الداعي الى باطل او حق</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صنيعا لك متحببا اليك لمالك زال ما تراه منهُ بزوال مالك اما صنيع العلم فيبقى ما بقي العلم فانما العالم في قومه كالنبي في امته فالعلم اشبه شيئ بالدين بكسر الدال يوجب على المتدينين طاعة صاحبه في حياته والثناء عليه بعد موته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بالتحريك جمع حامل واصبت بمعنى وجدت اي لو وجدت لهُ حاملین لا برزته و بثثته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اللفن بفتح فكسر من يفهم بسرعة الا ان العلم لا يطبع اخلاقه على الفضائل فهو يستعمل وسائل الدين لجلب الدنيا ويستعين بنعم الله على المنقاد ایذتء عباده</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المنقاد لحاملي الحق هو المقلد في القول والعمل ولا بصيرة له في دقائق الحق وخفاياه فذاك يسرع الشك الى قلبه لأقل شبهة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لحمل العلم واحد منها</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المفرط في شهوة الطعام وسلس الفياد سهله والمغرم بالجمع المولع بكسب المال واكتنازه وهذان ليسا ممن يرعى الدين في شئ والانعام اي البهائم السائمة اقرب شبها بهذين فيهما أحط درجة من راعية البهائم لانها لم تسقط عن منزلة أعدتها لها الفطرة اما هما فقد سقطا واختارا الادنى على الاعلى</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 الظلم حتى غطاه فهو لا يظهر</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عن عدد القائمين الله بمجه واستقلال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وابن اولئك استفهام عن أمكنتهم وتنبيه على خنائها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 ما استخشنة المنعمون لينا وهو الزهد</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يظهر عقل المرء وفضله بما يصدر عن لسانه فكانهُ قد خي تحت لسانه فاذا تحرك اللسان انكشف</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يرجي بالتشديداي يوخر التوبة</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يكره الموت لاجله هو الذنوب واقام عليها دوام على اتيانها</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اصابه السقم لازم الندم على التفريط ايام الصحة فاذا عادت له الصحة غره الامن وغرق في اللهو</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يقين من ان السعادة في الزهادة والشرف في الفضيلة ثم لا يقهر نفسه على اكتسابها وإذا ظن بل توهم لذة حاضرة أو منفعة عاجلة دفعته نفسه اليها وإن هلك</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 كفرح اغتر بالنعمة والغرور فتنة والقنوط اليأس والوهن الضعف</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اسلف قدم وسوف اخر</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الملة الثبات والصبر واستعانة الله على الخلاص عند عرو المحن اي طروق البلايا وانفرج عنها أي انخلع وبعد</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بالكسر تنبه النفس لما يصيب غيرها فتحترس من اتيان اسبابه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على افرانه استعلى عليهم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بالضم الغنيمة والمقدم الغرامة والاعمال العظيمة غنيمة العقلاء والشهوات خسارة الاعمار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الفوت فوات الفرصة و انقضاوها و بادره عاجله قبل ان یذهب</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بخشى الخلف فيعمل لغير الله خوفا منه ولكنهُ لا يخاف الله فيضر عباده ولا ينفع خلقه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تحصنوا بالذمم اي العهود واعقدوها باوتادها اي الرجال اهل النجدة الذين يوفون بها واياكم والركون لعهد من لا عهد لهُ</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عليكم بطاعة عاقل لا تكون لهُ جهالة تعتذرون بها عند البراءة من عيب السقوط في مخاطر اعماله فيقبل عذركم في اتباعه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الله لكم عن الخير والشر فان كانت لكم ابصارفاً بصروا وكذا یقال فیما بعده</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لو أسرَّ عزيمة فلهُ الخيار في انفاذها او فسخها بخلاف مالوا فشاها فربما الزمتهُ البواعث على فعلها او اجبرته العوائق التي تعرض لهُ من افشائها علی فسخها و علی هذا القیاس</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العبادة خضوع لمن لا تطالبه بجزائه اعترافا بعظمته</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المتسامح في حقه لا يعاب وإنما يعاب سالب حق غيره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أعجب بنفسه وثق بكمالها فلم يطلب لها الزيادة في الكمال فلا يزيد بل ينقص</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الآخرة قريب والاصطحاب في الدنيا قصير الزمن قليل</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شخص اكل مرة فافرط فابتلي بالتخمة ومرض المعدة وامتنع عليه الاكل أیاما</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الآراء من وجوهها الصحيحة انكشف له موقع الخطا فاحترس منهُ</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بفتح الهمزة والحاء وتشديد الدال اي شحذ والسنان نصل الرمح اي من اشتد غضبه الله اقتدر على قهر اهل الباطل وان كانوا اشداء</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تخوفت من امر فادخل فيه فان ألم الخوف منه اشد من مصيبة الوقوع فيه</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كافأت المحسن على احسانه اقلع المسيئ عن اساءته طلبا للمكأفاة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اللجاجة شدة الخصام تعصبا لا للحق وهي نسل الراي اي تذهب به وتنزعه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الحق واحد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یعض الظالم على يده ندما يوم القيامة</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من الدنيا الى الآخرة قريب</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 بمقاومة الحق هلك وإبداء الصفحة اظهار الوجه وقد يكون المعنى من اعرض عن الحق والصفحة تظهر</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غائب يريد بالمشيرين اصحاب الرأي في الأمر وهم عليّ واصحابه من بني هاشم</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احتجاج ابي بكر رضي الله عنهُ على الانصار بان المهاجرين شجرة النبي صلى الله علیه و آله وسلم الله عليه وسلم</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بالتحريك ما ينصب ليصيبه الرامي وتنتضل فيه اي تصيبه وتثبت فيه المنايا جمع منية وهي الموت والنهب بفتح فسكون ما ينهب</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بالتحريك وقوف الماء في الحلق أي مع كل لذة ألم</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 بفتح الميم الموت وكلما نقدمنا في العمر تقر بنا منهُ فنحن بمعيشتنا اخوانه على انفسنا وأنفسنا نصب الحنوف اي تجاهها والحنوف جمع حنف اي هلاك</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المكان العالي والمراد به هنا كل ما علا من مكان وغيره</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التشفي على اي حال اما في حال العجز فالصبر أشفى وإما عند القدرة فالعفو اجمل</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الاقذار هي لذائذ الاطعمة التي كان يبخل ببذلها البخلاء وهي ما كان الناس يتنافسون فيه كل يطلبه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احدث فیک ضیاع المال بصيرة وحذرا فما اكتسبتهُ خير مما ضاع</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فائهم قصدوا بها الاحتجاج علی خروجهم من طاعة الخليفة</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 بغينين معجمين أو باش الناس يجتمعون على غير ترتيب وهم يغلبون على ما اجتمعوا عليه ولكنهم اذا تفرقوا لا يعرفهم احد لانحطاط درجة كل منهم</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الاجل ما قدره الله للحي من مدة العمر وهو وقاية منيعة من الهلكة</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 بفتح فسكون بلوغ الامر من الانسان مجهوده لشدته وصعوبة احتماله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العلم هو العقل وهو يتسع بكثرة العلم</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 بالكسر امتناع ظهر الفرس من الركوب والضروس بفتح فضم الناقة السيئة الخلق تعض حالبها اي ان الدنيا ستنقاد لنا بعد جموحها وتلين بعد خشونتها كما تنعطف الناقة على ولدها وان أبت على الحالب</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كمش بتشديد الميم جد في السوق اي وبالغ في حث نفسه على المسير إلى الله لكن مع تمهل البصيرة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والوجل الخوف والموئل مستقر السيل يريد بد هنا ما ينتهي اليه الانسان من سعادة وشفاء وكرتهُ حملتهُ وإقباله والمغبة بفتح الميم والغين وتشديد الباء العاقبة ايضا الا انهُ يلاحظ فيها مجرد كونها بعد الامر اما العاقبة ففيها انها مسبية عنه والمصدر عملك الذي يكون عنهُ ثوابك وعقابك والمرجع ما ترجع اليه بعد الموت ويتبعه اما السعادة او الشقاء</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الفدام ككتاب وسحاب وتشدد الدال ايضاً مع الفتح شئ نشده العجم على أفواهها عند السقي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حلمت فكانك ربطت فم السفيه بالقدام فمنعته عن الكلام</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غدرك فلك خلف عنه وهو ان تسلوه وتهجره كانه لم يكن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 بكسر فسكون نوائب الدهر والصبر يناضلها أي يدافعها والجزع وهو شدة الفزع يعين الزمان على الاضرار بصاحبه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بضم ففتح جمع منية وهي ما بتمناه الانسان وإذا لم تتمن شيئًا فقد استغنيت عنهُ</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الناس جعلوا أهواء هم مسلطة على عقولهم فعقولهم أسرى تحت حکمها</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الملول بفتح الميم السريع الململ والساعة وهو لا يؤمن اذ قد يل عند حاجتك اليه فيفسد عليك عملك</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حجاب بين العقل وعيوب النفس فاذا لم يدركها سقط بل أوغل فيها فيعود عليه بالنقص فكأن العجب حاسد يحول بين العقل ونعمة الكمال</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 الشيء يسقط في العين والاغضاء عليه كناية عن تحمل الأذى ومن لم يتحمل بعش ساخطا لان الحياة لا تخلو من اذي</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من اين العود طراوة الجثمان الانساني ونضارته بحياة الفضل وماء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وكثافة الاغصان كثرة الآثار التي تصدر عنه كانها فروع او بريد بها كثرة الاعوان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 اي اعطى يقال نلته على وزن قلته اي اعطيته وهذا مثل قولهم من جاد ساد فان الاستطالة الاستعلاء بالفضل</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ضعف المودة ما كان الحسد وأول الصداقة انصراف النظر عن روية التفاوت</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 بطنه واهم فلا بد لمريد العدل من طلب اليقين، بموجب الحكم</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التفاته لعيوب الناس النصفة واشاعها و ان علمها</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 بالتحريك الانصاف ومتى انصف الانسان  كثر مواصلوه اي محبوه</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المؤن بضم فتح جمع مؤونة وهي القوت اي ان السودد والشرف باحتمال المؤونات عن الناس</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المخالف المعاند</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العجيب ان يحسد الحاسدون على المال والجاه مثلا ولا يحسدون الناس على سلامة اجسادهم مع انها من اجل النعم</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استعظام المال 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 بالله والخضوع اداء عمل لغير الله فلم يبق الا الاقرار باللسان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الناط التصق</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اذا رايتم شخصا اقبل عليه الرزق فاشتركوا معهُ في عمله من تجارة او زراعة او غيرهما فانه مظنة الربح</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تضعف مجهول من أضعفه اذا جعله ضعفين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 بروزكل للآخر ليقتتلا ومصروع مغلوب مطروح</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بالفتح الكبر وزهبي كعنى مبني للمجهول اي تكبر ومنه مزهوة اي متکبر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 كفرحت اي فزعت</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بكسر العين هو من الحشا ما فوق السرة معترضا البطن والمجذوم المصاب بمرض الحذام وما اقذر كرش الخنزير وإمعاءه اذا كانت في يد شوهها الجذام</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يعبدون لطلب عوض</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ذلوا للخوف</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عرفوا حقاً عليهم فأدوه وتلك شيمة الاحرار</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الغصيب اي المغصوب اي ان الاغتصاب قاض بالخراب كما يقضي الرهن باداء الدين المرهون عليه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بفتح فكسر البئر والذنوب بفتح قضم الدلو الكبيرة فان الامام يستقى من بئر النبوة ويفرغ من دلوها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 الجواب تشابه المعاني حتى لا يدرى ايها اوفق بالسوال وهو ما يوجب خفاء الصواب</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ملک زهد</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نفار النعم نفورها ونفورها بعدم اداء الحق منها فتزول</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الكريم ينعطف للاحسان بكرمه اكثر ما ينعطف القریب لقرابته و هي کلمة علی کلام</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بعمل الخیر ظنهُ بک</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خالفت فيه الشهوة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جمع عقد بمعنى النية تنعقد على فعل امر والعزائم جمع عزيمة وفسخها نقضها ولولا ان هناك قدرة سامية فوق ارادة البشر وهي قدرة الله لكان الانسان كلما عزم على شيء امضاه لكنه قد يعزم والله يفسخ</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حلاوة الدنيا باستيفاء اللذات ومرارتها بالعفاف عنها وفي الاول مرارة العذاب في الآخرة وفي الثاني حلاوة الثواب فيها</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سبباً لتقرب اهل الدين بعضهم من بعض اذ يجتمعون من جميع الاقطار في مقام واحد لفرض واحد وفي نسخة تقوية فان تجديد الألفة بين المسلمين في كل عام بالاجتماع والتعارف مما يقوي الاسلام</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اذا تواصل الاقرباء على كثرتهام كثر بهم عدد الانصار</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انما فرضت الشهادة وهي الموت في نصر الحق ليستعان بذلك على قهر الجاحدین لهُ فیبطل حجوده</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اذا روعيت الامانة في الاعمال أدى كل عامل ما يجب عليه فتنتظم شؤن الامة اما لوكثرت الخيانات فقد فسدت الاعمال وكثر الاهمال فاختل النظام</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اعمل في مالك وأنت حيُّ ما توثر اي تحب ان يعمل فيه خلفا وك ولا حاجة أن تدخر ثم توصي ورثتك ان يعملوا خيرا بعدك</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 السير من بعد الظهر والادلاج السير من أول الليل والمراد من المكارم المحامد وكسبها بعمل المعروف وكانه يقول اوص اهلك ان يواصلوا اعمال الخير فر واحهم في الاحسان وادلاجهم في قضاء الحوائج وإن نام عنها أربابها</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جرى للطف وفي اليها للنائبة وغريبة الابل لا تكون من مال صاحب المرعى فيطردها من بين ماله</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اذا اخترتم فتصدقوا فان الله يعطف الرزق عليكم بالصدقة فكانكم عاملتم الله بالتجارة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وههنا سر ا لا يعلم</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لتعرق اموالهم من قولهم تعرّق فلان العظم أكل جميع ما عليه من اللحم</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فيها</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 بضم اللام وسکون المیم</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 بتقدیم الجیم المفتوحة على الحاء الساكنة للخيل والبغال والحمير بمنزلة الشفة الانسان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الظاء</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يضم الجيم وتقدم تفسير الابيات في الخطبة الشقشقية فراجعه</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اعذبوا واصد فوا بكسر عين الفعل اي اعرضوا واتركوا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 الدق والكسر وفتَّ في ساعده من باب نصر اي اضعفهُ كانهُ كسره ومعاقد العزيمة مواضع انعقادها وهي القلوب وقدح فيها بمعنى خرقها كناية عن أوهنها والعدو بفتح فسكون الجري و يكسر عنه اي يقعد عنهُ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 بفتح الجيم الناقة المجزورة اي المنخورة والمضاربة بالسهام المقامرة على النصيب من الناقة وفلج من باب ضرب ونصر</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العضاض بكسر العين اصله عض الفرس مجاز عن أهلاكها للمتحاربين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المسلمون لجأوا الى طلب رسول الله ليقاتل بنفسه</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بفتح فسكون مصدر حمیت النار اشتد حرها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مجتلد مصدر ميمي من الاجتلاد أي الاقتتال</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 اشند والجلاد القتال</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 بضم ففتح موضع بالعراق اقتتل فيه الامام مع الخوارج بعد صفين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اسم مفعول والقادة جمع قائد والوزعة محركة جمع وازع بمعنى الحاكم والموزوع المحكوم</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اين انتما وما هي منزلتكما من الامر الذي اريده وهو يحتاج الى قوة عظيمة فلا موقع لكما منة</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تراني بضم التاء مبني للمجهول اي اتظنني</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نظرت الخ اي اصاب فكرك ادنى الراي ولم يصب أعلاه وحار ای تحير وأتى الحق أخذ به</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يغبط مبني المجهول اي يغبطهُ الناس ويتمنون منزلته لعزته ولكنهُ اعلم بموضعه من الخوف والحذر فهو وان أخاف بركوبه الا انهُ يخشى ان يغتاله</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كونوا رحماء بابناء غيركم يرحم غيركم ابناء كم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لشدة لصوقه بالعقول في الحالين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نقفه ضربهُ اي يصيبها واحد فيصيدها ويخطئها الآخر فتنفلت منهُ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 بالفتح الحقير والمراد منهُ هنا الخفيف لا مبالغة فيه اي لا تبالغ في الحب ولا في البغض فعسى أن ينقلب كلٌّ الى ضده فلا تعظم ندامتك على ما قدمت منهُ</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وجیهاً اي ذا منزلة علية من القرب اليه سبحانهُ</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يكن مكان حلي الكعبة خافياً على الله فمكانا تمييز نسبة الخفاء إلى الحلي</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السارقين كانا عبد بن احدهما عبد لبيت المال والآخر عبد لاحد الناس من عروضهم جمع عرض بفتح فسكون هو المناع غير الذهب والفضة وكلاهما سرق من بیت المال</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المداحض المزالق يريد بها الفتن التي ثارت عليه ويقول انه لو ثبتت قدماء في الامر وتفرغ للحكم لغير اشياء من عادات الناس وافكارهم التي تبعد عن الشرع الصحيح</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الحكيم القرآن وليس لانسان ان ينال من الكرامة عند الله فوق ما نص عليه القرآن وان يحول الله بين احد وبين ما عين لهُ في القرآن وإن اشتد طلب الاول وقويت مكيدته الخ وضعف حال الثاني فكل مكلف مستطيع أن يؤدي ما فرض الله في كتابه وينال الكرامة المحدودة لهُ وقد يراد من الذكر الحكيم علم الله اي ما قدر لك فلن تعدو وان نقصر عنهُ</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يغتر المنعم بالنعمة فربما تكون استدراجا من الله له يمتحن بها قلبهُ ثم ياخذه من حيث لا يشعر ولا يقنط مبتلى فقد تكون البلوى صنعا من الله له يرفع بها منزلته عنده</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قصر من العجلة في طلب الدنيا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يظهر اثر علمه في عمله فكأنهُ جاهل وعلمه لم يزد على الجهل ومن لم يظهر اثر يقينة في عزيمته وفعله فكانهُ شاك متردد اذ لو صح اليقين ما مرض العزم</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ورده هلك فيه ولم يصدر عنه</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كتعب أي غص تمثيل لحالة الطامع بحال الظاف فربما يشرق بالماء عند الشرب قبل ان یرتوي وربما هلك الطامع في الطلب قبل الانتفاع بالمطلوب</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يستعيذ بالله من حسن ما يظهر منه للناس وقح ما يبطنهُ لله من السريرة وقوله محافظا حال من الياء في سر یرني ورثاء الناس بهمزتين او بياء بعد الراء اظهار العمل لهم ليحمدوه وقوله بجميع متعلق برئاء</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الليلة بضم الغين وسكون الباء بقيتها والدهماء السوداء وكثر عن اسنانه كضرب ابداها في الضحك ونحوه والأغرُّ ابيض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 بالله الذي امسى بتقديره في بقية ليلة سوداء تنفجر عن فجر ساطع الضیاء ووجه التشبیه ظاهر</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اعمل قليلا وداوم عليه فهو افضل من كثير تسأم منه فتتركة</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الروية بفتح فكسر فتشديد اعمال العقل في طلب الصواب وهي اهدى اليومن المعاينة بالبصر فان البصر قد يكذب صاحبه فيريه العظيم البعيد صغيراً وقد بريه المستقيم معوجاً كما في الماء اما العقل فلا يغش من طلب نصيحنه وفي نسخة ليست الرؤية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الابصار اي ان الرؤية الصحيحة ليست هي رؤية البصر وليس العلم قاصراً على شهود المحسوس فان البصر قد يغش وإنما البصر بصر العقل فهو الذي لا يكذب ناصحه</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 الغفلة</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جاهلكم يغالي ويزداد في العمل على غير بصيرة وعالمكم يسوف بعمله اي یوخره عن أوقاته و بئست الحال هذه</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بالتنوين في الموضعين مبتدا خبره معاجل بفتح الجيم في الاول ومؤجل بفتحها كذلك في الثاني اي كل واحد من الناس يستعجلهُ اجله ولكنه يطلب الانظاراي التاخير وكل منهم قد أجل الله عمره وهو لا يعمل تعللا بتاخير الاجل والفسحة في مدته وتمكنه من تدارك الفائت في المستقبل</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فليعمل كل عمله المفروض عليه ولا يتكل في الاهمال على القدر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ارذله جعله رذيلا وحظر عليه اي حرمه منه</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بدهم اي كفهم عن القول ومنعهم ونقع الغليل أزال العطش</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الاسد والغاب جمع غابة وهي الشجر الكثير الملتف يستوكر فيه الاسد والصل بالكسر الحية والوادي معروف والجد بالكسر ضد الهزل</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أدلى بحجته احضرها</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كان لا يلوم في فعل يصح في مثله الاعتذار إلا بعد سماع العذر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بدهه الامر فجأه و بغته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التوعد الوعيد اي لو لم يوعد على بالعقاب</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مقترف للوزر وهو الذنب</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سرك اي اكسبك سرورا وذلك عند ولادته وهو اذ ذاك بلاء بتكاليف تربيته وفتنة بشاغل محبته وحزنك اكسبك الحزن وذلك عند الموت</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المصائب قبل مصيبتك وبعدها هيئة حقيرة والجلل بالتحريك الهين الصغير وقد يطلق على العظيم وليس مرادا هنا</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المأثق الاحمق</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 بالكسر الراكب خلف الراكب</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يصيب الظلم من يقف عند حقه في المخاصمة فيحتاج للمبالغة حتى برد الى الحق وفي ذلك اثم الباطل وإن کان لنیل الحق</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كسب ذنباً فأحزنهُ وأعطي مهلة من الاجل بعده صلی رکعتین تحقیقاً للتوبة</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هو الذي حرمه الرزق فكأنه ارسلهُ الی الغني یسمتحنهُ به</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بالضم فقد الاولاد والحرب بالتحريك سلب المال</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بين الآباء مودة كان اثرها في الابناء أثر القرابة من التعاون والمرافدة والمودة أصل في المعاونة والقرابة من اسبابها وقد لا تكون مع القرابة معاونة اذا فقدت المحبة فالاقرباء في حاجة الى المودة اما الاودَّاء فلا حاجة بهم الى القرابة</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حتى تكون ثقته بما عند الله من ثواب وفضل أشدَّ من ثقته بما في يده</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قال ورجع وأوى 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أنساكان في حضرة النبي صلعم وهو يقول الطلحة والزبير انكما تحاربان عليّاً وانتما لهُ ظالمان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القلوب رغبتها في العمل وإدبارها مللها منهُ</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 ما قبلنا اي خبرهم في قصص القرآن ونبأ ما بعدنا الخبر عن مصير امورهم وهو يعلم من سنة الله فيمن قبلنا وحكم ما بيننا في الاحکام التي یص علیها</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الحجر كناية عن مقابلة الشر بالدفع على فاعله لیرتدع عنهُ و هذا اذا لم یمکن دفعهُ بالاحسان</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جلفة القلم بكسر الجيم ما بين مبراه وسنته وإلاقة الدواة وضع الليقة فيها والقرمطة بين الحروف المقارنة بينها وتضييق فواصلها</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اخبار وردت عنهُ لا في صدقه واصول الاعتقاد بدينه</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اشتد الفقر فربا يحمل على الخيانة او الكذب او احتمال الذل او القعود عن نصرة الحق وكلها نقص في الدين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احجية بقصد المعاياة لایقصد الاستفادة</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عندما اشار عليه ان يكتب لا بن طلحة بولاية البصرة ولا من الزبير بولاية الكوفة والمعاوية باقراره في ولاية الشام حتى تسكن القلوب وتتم بيعة الناس وتلقي الخلافة بوانيها فقال امير المومنين لا أفسد ديني بدنيا غيري ولك ان تشير الخ</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شبام تكتاب اسم حي لكتاب اسم حيّ</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اسمع اي من البكاء وتغلبكم عليه اي ياتينه قهرا عنكم والرنين صوت البكاء</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مشيك وأنت من وجوه القوم معي وانا راكب فتنة اللحاكم تنفخ فيه روح الكبر ومذلة اي موجبة لذل المومن بنز ولد منزلة العبد والخادم</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يعتذر ابن آدم فيما قبل الستين بغلبة الهوى عليه وتملك القوى الجسمانية لعقله فلا عذر لهُ بعد الستين اذا تبع الهوى ومال الى الشهوة لضعف القوى وقرب الاجل</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الوسيلة لظفرك بخصمك ركوب إثم واقتراف معصية فانك لم تظفر حيث ظفرت بك المعصية فألقت بك الى النار وعلى هذا قوله الغالب بالشر مغلوب</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العذروان صدق لا يخلو من تصاغر عند الموجه اليه فانه اعتراف بالتقصير في حته فالبعد عما يوجب الاعتذار أعزُّ</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العجزة جمع عاجز المقصرون في اعمالهم لغلبة شهواتهم على عقولهم والاكياس جمع كيس وهم العقلاء فاذا منع الضعيف احسانه عن فقير مثلا كان ذلك غنيمة للعاقل في الاحسان البي وعلى ذلك بقية الاعمال الخيرية</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 بالتحريك جمع وازع وهو الحاكم يمنع من مخالفة الشريعة والاخبار بالجمع لان أل في السلطان المجنس</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بالكسر البشاشة والطلاقة أي لا يظهر عليه الا السرور وإن كان قلبه حزينًا كناية عن الصبر والتجمل</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 نفسه العظمة ربه والمتضعين من خلقه وللحق اذا جرى عليه وكراهتهُ للرفعة بغضه للتكبر على الضعفاء ولا يجب ان يسمع احد بما يعمل الله فهو يشنأ اي ببغض السمعة وطول غمه خوفًا ما بعد الموت وبعد همه لانه لا يطلب الا معالي الامور</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مغموراي غريق في فكرته لاداء الواجب عليه لنفسه وملته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بالفتح الحاجة اي بخيل باظهار فقره للناس والخليفة الطبيعة والعريكة النفس</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 الحجر الصلب ونفس المومن اصلب منه في الحق وإن كان في تواضعه اذل من العبد</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من قوس بلا وتر يسقط سهمه ولا يصيب والذي بدعو الله ولا يعمل لا يجيب الله دعاءه</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العلم ما رسخ في النفس وظهر اثره في اعمالها ومسموعه منقوله ومحفوظة والاول هو العلم حقاً</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الدولة كناية عن سلامتها وعلوها كأنها مقبلة على صاحبها تطلبه الاخذ بزمامها وإن لم يطلبها وعلو الدولة يعطي العقل مكنة الفكر و يفتح له باب الرشاد وإدبارها يقع بالعقل في الحيرة والارتباك فيذهب عنه صائب الرأي</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بلاها الله وإختبرها وعلمها يريد ان ظاهر الاعمال وخفيها معلوم الله والانفس مرهونة باعمالها فان كانت خيرا خلصتها وإن كانت شرا حبستها</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 المغشوش مصاب بالدخل بالتحريك وهو مرض العقل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والمنقوص المأخوذ عن رشده وكماله كانهُ نقص منه بعض جوهره</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لوكان فيهم ذو رأي غلب على رأيه رضاه وسخطه فاذا رضي حكم من استرضاه بغير حق وإذا سخط حكم على من استخطر بباطل</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اصلبهم عوداً اشد هم بدينه تمسكاً واللحظة النظرة الى مشتهى وتنكاه كتمنعه اي تسيل جرحه وتاخذ بقلبه، وتستحيله تحوله عما هو عليه اي نظرة الى مرغوب تجذ به الى مواقعة الشهوة وكلمة من عظيم تميله الى موافقة الباطل</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قبيل قولهم ان من العصمة أن لا تجد وروي حدیثا</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 بالتحريك تملق والعي بالكسر العجز</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كابدها قاساها بلا اعداد اسبابها فكانه يجاذبها وتطارده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قد اقام الحجة لغيره على نفسه ورضي برجوع عيبه على ذاته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معصية اوامره نواهيه او خروجه عليه ورفضه لسلطته وذلك ظلم لانهُ عدوان على الحق والغلبة الفهر و يظاهر اي يعاون والظلمة جمع ظالم</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عظيا ضخما</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بفتح فكسر الفضة اي ظهرت الفضة فاطلعت رؤوسها كناية عن الظهور ووضح هذا بقولو البناء يصف لك الغنى اي يدل عليه</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اي الموت لم يكن تناوله لصاحبكم اول فعل لهُ ولا آخر فعل لهُ بل سبقه ميتون وسيكون بعده وقد كان ميتكم هذا يسافر لبعض حاجاته فاحسبوه مسافراً فاذا طال زمن سفره فانكم ستتلاقون معهُ ونقدمون عليه عند موتكم</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وجلين خائفين وفرقين فزعين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بحيث يراكم الله خائفين من مكره عند النعمة كما يراكم فزعين من بلائه عند النقمة فان صاحب النعمة اذا لم يظن نعمته استدراجا من الله فقد أمن من مكر الله ومن كان في ضيق فلم يحسب ذلك امتحانا من الله فقد أيس من رحمة الله وضيع اجرا ماً مولا</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 جمع اسير والرغبة الطمع واقصر واكفوا</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المعرج المائل اليها او المعول عليها او المقيم بها وبروعه يفزعه والصريف صوت الاسنان ونحوها عند الاصطكاك والحدثان بالكسر النوائب</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الضراوة اللهج بالشيئِّ والولوع به اي كهوا انفسكم عن اتباع ما تدفع اليه عاداتها</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الحاجتان الصلاة على النبي وحاجتك والاولی مقبولة مجابة قطعاً</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 بخل والمراء الجدال في غير حق وفي تركه صون للعرض عن الطعن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بالضم الحمق وضد الرفق والاناة التأني والفرصة ما يمكنك من مطلوبك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الحكمة ان لا تتعجل حتى تتمكن وإذا تمكنت فلا تهل</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 من الامور بعيدها فكناك من قريبها ما يشغلك</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الاتعاظ بما يحصل المغير ويترتب على اعماله</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يطلب العمل ويناديه فان وافق العمل العلم والا ذهب العلم محافظ العلم العمل</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 كغراب ما تكسر من ييس النبات وموبىّ اي ذوو باء مهلك ومرعاه محل رحيه والتناول منهُ</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 بالضم عدم سكونك للتوطن وأحظى اي اسعد</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بالضم مقدار ما يتبلغ به من القوت</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المكثر بالدنيا حكم الله عليه بالفقر لانهُ كلما اكثر زاد طمعه وطلبه فهو في فقر دائم الى ما يطمع فيهِ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 كرضي استغنى وغني القلب عن الدنيا في راحة نامة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 بكسر فسكون فكسر الزينة وراقه اعجبه وحسن في عينه والكمه محركة العى فمن نظر لزينتها بعين الاستحسان أعمت عينيه عن الحق</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الشعف بالعين محركة الولوع وشدة التعلق والاشجان الاحزان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رقص بالفتح وبالتحريك حركة ولعب وسويداء القلب حبته ولهن أي للاشجان فهي تلعب بقلبه</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محركة مخرج النفس اي حتى يخنقة الموت فيطرح بالفضاء والابهر ان وريدا العنق وانقطاعها كتابة عن الهلاك</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القاوه طرحه في قبره</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ياخذ من القوت ما يكفي بطن المظطر و هو ما یزیل الضرورة</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الحال الانسان في الدنيا فلا يقال فلان اثرى اي استغنى حتى يتبع بعد مدة بأنه اكدي اي افتقر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التقلب الحال</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ابلس يئس وتجير ويوم الحيرة يوم القيامة</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ذيادة بالذال اي منعا لهم عن المعاصي المجالية للنقم</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حياشة من جاش الصيد جاءه من حواليه ليصرفه الی الحبالة الیها لیصیده اي سوقاً الی جنته</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تلهى بلذاته ولغا اتى باللغو وهو ما لا فائدة فيه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السهمة بالضم النصيب وادنى حظ من الآخرة افضل من اعلاء في الدنيا والفرق بين الباقي والثاني وإن كان الاول قليلاً والثاني كثيرا لایخفي</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قولك انتظمه بالرمح اي انفذه فيه كانهُ ظفر بالراحة وتبوأ نزل المخفض اي السعة والدعة بالتحريك كالخفض والاضافة على حدكرى النوم</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الطمع والنصب بالتحريك اشد التعب</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لاستواء العلم والجهل في نظره</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يضطر للخيانة او الكذب حتى ينال بها من الغني شيئا</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أي جعلها عرضة اي نصبها لهُ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 من الاثم وسلم من العقاب ان کان عاجزا</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الخصلتين من اضافة الصفة للموصوف اي الخصلتين الفائقتين في الشرف عن الثالثة وليس من قبيل اضافة اسم التفضيل الى متعدد</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النفئة كالنفخة براد منها ما يمازج النفس من الريق عند النفخ</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مربىَّ من مرأ الطعام مثلثة الراء مراءة فهو مري اي هنيئ حميد العاقبة والحق وأن ثقل الا انه حميد العاقبة والباطل وإن خف فهو و بي اي وخيم 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وبيئة كثيرة الوباء وهو المرض العام</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بالفتح رحمته</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يستقبل شخص يوماً فيموت فيه ولا يستديره اي لا يعيش بعده فيخلفهُ وراءه والمغبوط المنظور الى نعمته وقد يكون المرؤكذلك في اول الليل فيموت في آخره فتقوم بواكيه جمع باكية</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كسحاب ما يشد به وير و ويربط اي انت مالك لكلامك قبل ان يصدر عنك فاذا تكلمت به صرت مملوكا لهُ فاما نفعك او ضرك و خزن كنصر حفظ ومنع الغير من الوصول الى مخزونه والورق بفتح فكسر الفضة</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فقده يفقده اي عدمه فلم يجده والكلام من الكناية اي ان الله يراك في الحالین فاحذران تعصیه ولا تطیعه</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تعابن من الدنيا تقلبا وتحولا لا ينقطع ولا يختص بخيرُ ولا شريرُ فالثقة بها عى عما تشاهد منها والغين بالفتح الخسارة الفاحشة وعند اليقين بثواب الله لاخسارة أفحش من الحرمان بالتقصير في العمل مع القدرة عليه</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الذي يطلب ويعمل لما يطلبه ويداوم على ذلك لا بد ان يناله او ینال بعضاً منهُ</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استفهامية انكارية اي لاخير فيما يسميه اهل الشهوة خيرا من الكسب بغير الحق والتغلب بغير شرع حيث أن وراء ذلك النار ولا شر فيما يدعوه الجهلة شرَّا من الفقر او الحرمان مع الوقوف عند الاستقامة فوراء ذلك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والمحفور الحقير المحقر</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 بكسر الراء وفتحها اي يصلح والمرمة بالفتح الاصلاح والمعادما تعود اليه في القيامة</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فان رغبت في طلب ما تولى وذهب عنك منها  فليكن طلبك جميلا واقفا بك عند الحق</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 بالفتح السطوة</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مقتصر بفتح الصاد اسم مفعول وإذا اقتصرت على شيء فقنعت به فقد كفاك</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اي الموت يكون ولا يكون ارتكاب الدنية كالتذلل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والتقلل أي الاكتفاء بالقليل يرضى به الشريف ولا يرضى بالتوسل الى الناس</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بالقعود عن سهولة الطلب وبالقيام عن التعسف فيه</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 في الاخلاق والمباعدة فيها مجلبة للعداوات ومن عاداه الناس وقع في غوائلهم فالمقاربة لهم في اخلاقهم حافظة لمودتهم لكن لا تجوز الموافقة في غير حق</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عظيمة مثله في صغره قاصر عن قول مثلها</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قال لقد دارت وانت فرخ لم تنهض</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اوما اشار والمراد طلب وأراد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والمتفاوت المتباعد اي من طلب تحصيل المتباعدات وضم بعضها الى بعض خذلتهُ الحيل فيما يريد فلم ينجمع فیهِ</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متى ملكنا القوة على العمل وهي في قبضته اكثر ما هي في قبضتنا فرض علينا العمل</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عيد متعلق بلبس اي اوقع نفسه في الشبهة عامدً التكون الشبهة عذرا لهُ في زلاته</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تيه الفقير وأنفته على الغنيّ ادل على كمال اليقين بالله فانهُ بذلك قد أمات طمعاً ومعا خوفا وصابر في بأس شديد ولا شيئ من هذا في تواضع الغني</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الله لا يهب العقل الا حيث يريد النجاة فمنى اعطى شخصاً عقلا خلصه به من شقاء الدارين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يتناوله البصر يحفظ في القلب كانه يكتب فيه</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 الحدّة والتسديد التقويم والتثقيف اي لا تطل لسانك على من علمك النطق ولا تظهر بلاغنك على من ثقفك وقوم عقلك</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الاغمار جمع غير مثلث الأول وهو الجاهل لم يجرب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فاته شرف الجلد والصبر فلا بد يوما ان يسلو بطول المدة فالصبر اولى</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بينما هم قد حلوا بناجتهم صالح الاجل وهو سائقهم بالرحيل فارتحلوا</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 بالضم المال من كسب حرام</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الحلم يجمع اليك من معاونة الناس لك ما يجتمع لك بالعشيرة لانه يوليك محبة الناس فكأنه عشيرة</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مكنون اي مستور العلل والامراض لا يعلم من اين تانيه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عضتهُ بقة تألم وقد يموت بجرعة ماء اذا شرق بها وتنان ريحه اذا عرق عرقة</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طامج او طامحة طع البصر اذا ارتفع وضح ابعد في الطلب وإن ذلك أي طموح الابصار سبب هبابها بالفتح اي هيجان هذه الفحول لملامسة الانثى</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الخارجي سب امير المومنين بالكفر في الكلمة السابقة فامير المومنين لم يسمح بقتله و يقول اما ان أسبه كما سبني أ وأعفو عن ذنبه</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تركتموه من الخير يقوم اهله بفعله بدلكم وما تركتموه من الشر يؤديه عنكم اهله فلا تختاروا ان تكونوا للشر اهلا ولا ان يكون عنكم في الخير بدل</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يقرها اي يبقيها ويحفظها مدة بذلهم لها</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الصفقه أي البيعة اي اخسرهم بيعاً واشدهم خيبة في سعیه  ذلك الرجل الذي اخلق بدنهُ اي ابلاه ونهكهُ في طلب المال ولم يحصله والنبعة بفتح فكسر حق الله وحتى الناس عنده يطالب به</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الآجل الي الدنيا لانه يأتي بعدها اولانهُ عاقبة الاعمال فيها والمراد منهُ ما بعد الموت</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اماتوا قوة الشهوة والغضب التي يخشون ان تميت منه ما بعد الموت فضائلهم وتركوا اللذات العاجلة التي ستتركهم وراوا ان الكثير من هذه اللذات قليل في جانب الاجر على تركيه وإدراكة فوات لانه يعقب حسرات العقاب</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يسالمون الشهوات واولياء الله يحاربونها والناس يحاربون العفة والعدالة واولياء الله يسالمونها وينصرونهما</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مرجو فوق ثواب الله وايُّ مخوف اعظم من غضب الله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 بضم الباء أمر من خبرتهُ من باب قتل اي علمتهُ ونقله مضارع مجزوم بعد الامر وهاؤه للوقف من قلاه يقليه كرماه يرميه بمعني أبغضه اي اذا اعجبك ظاهر الشخص فاختبره فربما وجدت فيه ما لا يسرك فتبغضه ووجه ما اختاره المامون ان المحبة ستر للعيوب فاذا ابغضت شخصاً امكنك ان تعلم حاله کما هو</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الكلام في ان الدعاء والاجابة والاستغفار والمغفرة اذا صدقت النيات وطابق الرجاء العمل والا فليست من جانب الله في شيئ الا ان تخرق سعة فضله سوابق سننه</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يحزن على ما نفذ به القضاء</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الجملة بنصها ومعناها قد يجمع العازم عزمه على امر فاذا نام وقام وجد الانحلال في عزيمته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ثم يغلبه النوم عن امضاء عزيمته</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المضامير جمع مضار وهو المكان الذي تضمر فيه الخيل للسباق والولايات أشبه بالمضامير اذ يتبين فيها الجواد من البرذون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كل البلاد تصلح سكنا وإنما افضلها ما حملك اي كنت فيه على راحة فكانك محمول عليه</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هو الاشتر النخعي والفند بكسر الفاء الجبل العظيم والجملتان بعده كناية عن رفعته وامتناع همنه وأوفى عليه وصل الیه</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بالفتح الخصلة اي اذا اعجبك خلق من شخص فلا تعجل بالركون اليه وانتظر سائر الخلال</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ذعذع المال فرقهُ و بدده أي فرق إبلي حقوق الزكاة والصدقات وذلك احمد سبلها جمع سبيل اي افضل طرق افنائها</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ارتطم وقع في الورطة فلم يمكنه الخلاص والناجر اذا لم يكن على علم بالفقه لا يأ من الوقوع في الربا جهلاَ</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تفاقم به الجزع ولم يجمل منه الصبر عند المصائب الخفيفة حمله الهم الى ما هو أعظم منها</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المزح والمزاحة والمزاح بمعنى واحد وهو المضاحكة قول أو فعل وأغلبة لا يخلو عن سخرية ومج الماء من فيه رماه وكأن المازح يرمي بعقله ويقذف به في مطارح الضياع</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بعدك عمن يتقرب منك ويلتمس مودتك تضييع لحظ من الخير يصادفك وانت تلوي عنه وتقربك لمن يبتعد عنك ذل ظاهر</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على الله يوم القيامة وهناك يظهر الغنى بالسعادة الحقيقية والفقر بالشقاء الحقيقي</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بالفتح القطعة من الخيل تجتمع للسباق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بها عن الطريقة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والقصبة ما ينصبه طلبة الساق حتى اذا سبق سابق أخذه ليعلم انهُ السابق بلا 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يجعلون هذا من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يكن كلامهم في مقصد واحد بل ذهب بعضهم مذهب الترغيب وآخر مذهب الترهيب وثالث مذهب الغزل والتشبيب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والضليل من الضلال لانه كان فاسقا</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 بالضم بقية الطعام في الفم يريد بها الدنيا اي ألا يوجد حر يترك هذا الشئ الدني لاهله</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المنهوم المفرط في الشهوة واصله في شهوة الطعام</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لا نقول أزيد ما تفعل وحديث الغير الرواية عنهُ والتقوى فيه عدم الافتراء او حديث الغير التكلم في صفاته نهي عن الغيبة</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القدر الالي والتقدير القياس</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بالكسر حبس النفس عند الغضب والأناة يريد بها التأني والتوأمان المولودان في بطن واحد والتشبيه في الاقتران والتولد من اصل واحد</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بالكسر ذكرك الآخر بما يكره وهو غائب وهي سلاح العاجز ينتقم به من عدوه وهي جهده أي غاية ما يمكنه</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الدنيا سبيلا الى الآخرة ولو خلفت لنفسها لكانت دار خلد</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مرود بضم فسكون ففتح فسره صاحب الكتاب بالمهلة وهي مدة اتحادهم فلو اختلفوا ثم كادتهم اي مكرت بهم او حاربتهم الضباع دون الاسود لقهر تهم</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ربوا من التربية والانماء والفلو بالكسر او بفتح فضم فتشديد أو بضمتين فتشديد المهر اذا فطم او بلغ السنة والغناء بالفتح محمد ودا الغنى اي مع استغنائهم و بايديهم متعلق بربوا ويقال رجل سبط اليدين بالفتح اي سخي والسباط ككتاب جمعه والسلاط جمع سليط الشديد واللسان الطويل</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 يفتح السين وتخفيف الهاء العجز ومؤخر الانسان والعين الباصرة وإنما جعل العجز وعاء لان الشخص اذا حفظ من خلفه لم يصب من أمامه في الاغلب فكأنه وعاء الحياة والسلامة اذا حفظ حفظتا والباصرة وكاء ذلك الوعاء أي رباطه لانها تلحظ ما عساه يصل اليه فتنبه العزيمة لدفعه والتوقي منهُ فاذا اعمل الانسان النظر الى مواخرات احواله ادركهُ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تمثيل لفائدة العين في حفظ الشخص مما قد يعرض عليه من خلفه وأنها لا تختلف عن فائدتها في حفظه ما يستقبله من أمامه وإرشاد الى وجوب التبصر في مظنات الغفلة وهذا هو المحمل اللائق بمقام النبي صلى الله علیه و آله وسلم الله عليه وسلم او مقام امير المومنين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ککتاب مقدم عنق البعير يضرب على الأرض عند الاستراحة كناية عن التمكن والوالي يريد والنبي صلعم ووليهم اي تولى امورهم وسياسة الشريعة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قائل يريد به عمر بن الخطاب</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 بالفتح الشديد والموسر الغني و بعض على ما في يده يمسكهُ بخلا على خلاف ما امره الله في قوله ولا تنسوا الفضل بينكم اي الاحسان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تنهد أي ترتفع</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 بكسر ففتح جميع بيعة بالكسر هيئة البيع كالجلسة لهيئة الجلوس</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 كمنعه قال عليهِ السلامليه ما لم يفعل ومفتر اسم فاعل من الافتراء</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المنصوب الله فمن توحيده ان لا ننوهمه أي لا تصوره بوهمك فكل موهوم محدود والله لا يجد بوهم واعتقادك بعد او ان لا تتهمه في افعاله بظن عدم الحكمة فيها</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الفرس وغيره كضرب ونصر رفع يديه وطرحها معا وعجن برجليه والرحال جمع رحل اي انها تمتنع حتى على رحالها فتقمص لتلقيها ووقصت به راحلته نقص كوعد بعد تقحمت به فكسرت عنقه</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رائعة أي مفزعة</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طيعة بتشديد الياء شديدة الطاعة والاحتلاب استخراج اللبن من الضرع ونقتعد مبني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اقتعده اتخذه قعدة بالضم يركبهُ في جميع حاجاته ومسمحة اسم فاعل أسمح اي سمح کكرم یعنی جاد و سماحها مجاز عن إتيان ما يريده الراكب من حسن السير</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الخراج الزيادة فيه</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 بالفتح الشدة في غير حق والجلاء بالفتح التفرق والتشتت والحيف الميل عن العدل الى الظلم وهو ينزع بالمظلومين الى القتال لانقاذ انفسهم</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اوجب الله على الجاهل ان يتعلم اوجب على العالم ان يعلم</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من جمعه في سنة اربعمائة وأبقي اوراقاً بيضا في آخر كل باب رجاء ان يقف على شيئ يناسب ذلك الباب فيدرجه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الكتاب هو الشريف الحسيني الملقب بالرضي وذكر في تاريخ ابي الفدا انهُ محمد بن الحسين بن موسى بن ابراهيم المرتضى بن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يلقب بالمرتضى تعريفا له بلقب جده ابراهيم ويعرف أيضا بالموسوي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ديوان الشعر المشهور ولدسنة تسع وخمسين وثلاثمائة وتوفي سنة ست واربعمائة رحمهُ الله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50846</Words>
  <Characters>211974</Characters>
  <CharactersWithSpaces>261784</CharactersWithSpaces>
  <Paragraphs>2384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2026-08-26T10:30:46Z</dcterms:created>
  <dc:creator>ghaemiyeh.com</dc:creator>
  <dc:description/>
  <dc:language>en-US</dc:language>
  <cp:lastModifiedBy/>
  <dcterms:modified xsi:type="dcterms:W3CDTF">2026-08-26T14:01:00Z</dcterms:modified>
  <cp:revision>1</cp:revision>
  <dc:subject/>
  <dc:title>کتابُ نهج البلاغه المجلد 2</dc:title>
</cp:coreProperties>
</file>

<file path=docProps/custom.xml><?xml version="1.0" encoding="utf-8"?>
<Properties xmlns="http://schemas.openxmlformats.org/officeDocument/2006/custom-properties" xmlns:vt="http://schemas.openxmlformats.org/officeDocument/2006/docPropsVTypes"/>
</file>